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D0AB0" w14:textId="2A050E07" w:rsidR="00451E51" w:rsidRPr="00EE0EFE" w:rsidRDefault="0080218F" w:rsidP="00451E51">
      <w:pPr>
        <w:rPr>
          <w:rFonts w:cs="Arial"/>
          <w:b/>
          <w:bCs/>
          <w:sz w:val="22"/>
          <w:szCs w:val="22"/>
        </w:rPr>
      </w:pPr>
      <w:r w:rsidRPr="00EE0EFE">
        <w:rPr>
          <w:rFonts w:cs="Arial"/>
          <w:b/>
          <w:bCs/>
          <w:sz w:val="22"/>
          <w:szCs w:val="22"/>
        </w:rPr>
        <w:t>n</w:t>
      </w:r>
      <w:r w:rsidR="00E8638E" w:rsidRPr="00EE0EFE">
        <w:rPr>
          <w:rFonts w:cs="Arial"/>
          <w:b/>
          <w:bCs/>
          <w:sz w:val="22"/>
          <w:szCs w:val="22"/>
        </w:rPr>
        <w:t xml:space="preserve">r </w:t>
      </w:r>
      <w:r w:rsidR="00A822D9" w:rsidRPr="00EE0EFE">
        <w:rPr>
          <w:rFonts w:cs="Arial"/>
          <w:b/>
          <w:bCs/>
          <w:sz w:val="22"/>
          <w:szCs w:val="22"/>
        </w:rPr>
        <w:t>postępowania</w:t>
      </w:r>
      <w:r w:rsidR="00E8638E" w:rsidRPr="00EE0EFE">
        <w:rPr>
          <w:rFonts w:cs="Arial"/>
          <w:b/>
          <w:bCs/>
          <w:sz w:val="22"/>
          <w:szCs w:val="22"/>
        </w:rPr>
        <w:t xml:space="preserve">: </w:t>
      </w:r>
      <w:r w:rsidR="004A54FA" w:rsidRPr="00EE0EFE">
        <w:rPr>
          <w:rFonts w:cs="Arial"/>
          <w:b/>
          <w:bCs/>
          <w:sz w:val="22"/>
          <w:szCs w:val="22"/>
        </w:rPr>
        <w:t>RPG.271.3.</w:t>
      </w:r>
      <w:r w:rsidR="00DE5573" w:rsidRPr="00EE0EFE">
        <w:rPr>
          <w:rFonts w:cs="Arial"/>
          <w:b/>
          <w:bCs/>
          <w:sz w:val="22"/>
          <w:szCs w:val="22"/>
        </w:rPr>
        <w:t>1.</w:t>
      </w:r>
      <w:r w:rsidR="004A54FA" w:rsidRPr="00EE0EFE">
        <w:rPr>
          <w:rFonts w:cs="Arial"/>
          <w:b/>
          <w:bCs/>
          <w:sz w:val="22"/>
          <w:szCs w:val="22"/>
        </w:rPr>
        <w:t>2023</w:t>
      </w:r>
    </w:p>
    <w:p w14:paraId="270236A9" w14:textId="77777777" w:rsidR="0080218F" w:rsidRPr="00EE0EFE" w:rsidRDefault="0080218F" w:rsidP="0080218F">
      <w:pPr>
        <w:jc w:val="center"/>
        <w:rPr>
          <w:rFonts w:cs="Arial"/>
          <w:b/>
          <w:iCs/>
          <w:color w:val="1F497D" w:themeColor="text2"/>
        </w:rPr>
      </w:pPr>
    </w:p>
    <w:p w14:paraId="2B9378A1" w14:textId="77777777" w:rsidR="0080218F" w:rsidRPr="00EE0EFE" w:rsidRDefault="0080218F" w:rsidP="0080218F">
      <w:pPr>
        <w:jc w:val="center"/>
        <w:rPr>
          <w:rFonts w:cs="Arial"/>
          <w:b/>
          <w:iCs/>
          <w:color w:val="1F497D" w:themeColor="text2"/>
        </w:rPr>
      </w:pPr>
    </w:p>
    <w:p w14:paraId="38C8D23A" w14:textId="60E1F493" w:rsidR="0080218F" w:rsidRPr="00EE0EFE" w:rsidRDefault="0080218F" w:rsidP="0080218F">
      <w:pPr>
        <w:jc w:val="center"/>
        <w:rPr>
          <w:rFonts w:cs="Arial"/>
          <w:b/>
          <w:iCs/>
          <w:color w:val="1F497D" w:themeColor="text2"/>
          <w:sz w:val="32"/>
          <w:szCs w:val="32"/>
        </w:rPr>
      </w:pPr>
      <w:r w:rsidRPr="00EE0EFE">
        <w:rPr>
          <w:rFonts w:cs="Arial"/>
          <w:b/>
          <w:iCs/>
          <w:color w:val="1F497D" w:themeColor="text2"/>
          <w:sz w:val="32"/>
          <w:szCs w:val="32"/>
        </w:rPr>
        <w:t>PO ZMIANIE Z DNIA 2</w:t>
      </w:r>
      <w:r w:rsidR="000C094D">
        <w:rPr>
          <w:rFonts w:cs="Arial"/>
          <w:b/>
          <w:iCs/>
          <w:color w:val="1F497D" w:themeColor="text2"/>
          <w:sz w:val="32"/>
          <w:szCs w:val="32"/>
        </w:rPr>
        <w:t>4</w:t>
      </w:r>
      <w:r w:rsidRPr="00EE0EFE">
        <w:rPr>
          <w:rFonts w:cs="Arial"/>
          <w:b/>
          <w:iCs/>
          <w:color w:val="1F497D" w:themeColor="text2"/>
          <w:sz w:val="32"/>
          <w:szCs w:val="32"/>
        </w:rPr>
        <w:t>.03.2023 r.</w:t>
      </w:r>
    </w:p>
    <w:p w14:paraId="724FF087" w14:textId="753F6AB8" w:rsidR="00451E51" w:rsidRPr="00EE0EFE" w:rsidRDefault="00451E51" w:rsidP="00451E51">
      <w:pPr>
        <w:rPr>
          <w:rFonts w:cs="Arial"/>
          <w:color w:val="000000"/>
          <w:sz w:val="22"/>
          <w:szCs w:val="22"/>
        </w:rPr>
      </w:pPr>
    </w:p>
    <w:p w14:paraId="1CEE0FBB" w14:textId="77777777" w:rsidR="003E05C5" w:rsidRPr="00EE0EFE" w:rsidRDefault="003E05C5" w:rsidP="00451E51">
      <w:pPr>
        <w:rPr>
          <w:rFonts w:cs="Arial"/>
          <w:color w:val="000000"/>
          <w:sz w:val="22"/>
          <w:szCs w:val="22"/>
        </w:rPr>
      </w:pPr>
    </w:p>
    <w:p w14:paraId="7FCB6F23" w14:textId="77777777" w:rsidR="00451E51" w:rsidRPr="00EE0EFE" w:rsidRDefault="00451E51" w:rsidP="008136B4">
      <w:pPr>
        <w:jc w:val="right"/>
        <w:rPr>
          <w:rFonts w:cs="Arial"/>
          <w:b/>
          <w:color w:val="000000"/>
          <w:sz w:val="22"/>
          <w:szCs w:val="22"/>
        </w:rPr>
      </w:pPr>
    </w:p>
    <w:p w14:paraId="3A739AE9" w14:textId="78CCE8A7" w:rsidR="00451E51" w:rsidRPr="00EE0EFE" w:rsidRDefault="00451E51" w:rsidP="00451E51">
      <w:pPr>
        <w:jc w:val="center"/>
        <w:rPr>
          <w:rFonts w:cs="Arial"/>
          <w:b/>
          <w:color w:val="000000"/>
          <w:sz w:val="28"/>
          <w:szCs w:val="28"/>
        </w:rPr>
      </w:pPr>
      <w:r w:rsidRPr="00EE0EFE">
        <w:rPr>
          <w:rFonts w:cs="Arial"/>
          <w:b/>
          <w:color w:val="000000"/>
          <w:sz w:val="28"/>
          <w:szCs w:val="28"/>
        </w:rPr>
        <w:t xml:space="preserve">SPECYFIKACJA WARUNKÓW ZAMÓWIENIA </w:t>
      </w:r>
    </w:p>
    <w:p w14:paraId="000AA69A" w14:textId="71CF4EA8" w:rsidR="00451E51" w:rsidRPr="00EE0EFE" w:rsidRDefault="00451E51" w:rsidP="00451E51">
      <w:pPr>
        <w:jc w:val="center"/>
        <w:rPr>
          <w:rFonts w:cs="Arial"/>
          <w:b/>
          <w:color w:val="000000"/>
          <w:sz w:val="28"/>
          <w:szCs w:val="28"/>
        </w:rPr>
      </w:pPr>
      <w:r w:rsidRPr="00EE0EFE">
        <w:rPr>
          <w:rFonts w:cs="Arial"/>
          <w:b/>
          <w:color w:val="000000"/>
          <w:sz w:val="28"/>
          <w:szCs w:val="28"/>
        </w:rPr>
        <w:t>(</w:t>
      </w:r>
      <w:r w:rsidR="00D45D43" w:rsidRPr="00EE0EFE">
        <w:rPr>
          <w:rFonts w:cs="Arial"/>
          <w:b/>
          <w:color w:val="000000"/>
          <w:sz w:val="28"/>
          <w:szCs w:val="28"/>
        </w:rPr>
        <w:t>S</w:t>
      </w:r>
      <w:r w:rsidRPr="00EE0EFE">
        <w:rPr>
          <w:rFonts w:cs="Arial"/>
          <w:b/>
          <w:color w:val="000000"/>
          <w:sz w:val="28"/>
          <w:szCs w:val="28"/>
        </w:rPr>
        <w:t>WZ)</w:t>
      </w:r>
    </w:p>
    <w:p w14:paraId="4E5385C3" w14:textId="775B2E50" w:rsidR="003E05C5" w:rsidRPr="00EE0EFE" w:rsidRDefault="003E05C5" w:rsidP="00451E51">
      <w:pPr>
        <w:jc w:val="center"/>
        <w:rPr>
          <w:rFonts w:cs="Arial"/>
          <w:b/>
          <w:color w:val="000000"/>
          <w:sz w:val="22"/>
          <w:szCs w:val="22"/>
        </w:rPr>
      </w:pPr>
    </w:p>
    <w:p w14:paraId="000CBC09" w14:textId="77777777" w:rsidR="00D45D43" w:rsidRPr="00EE0EFE" w:rsidRDefault="00D45D43" w:rsidP="00451E51">
      <w:pPr>
        <w:jc w:val="center"/>
        <w:rPr>
          <w:rFonts w:cs="Arial"/>
          <w:b/>
          <w:color w:val="000000"/>
          <w:sz w:val="22"/>
          <w:szCs w:val="22"/>
        </w:rPr>
      </w:pPr>
    </w:p>
    <w:tbl>
      <w:tblPr>
        <w:tblW w:w="9180" w:type="dxa"/>
        <w:tblInd w:w="70" w:type="dxa"/>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ayout w:type="fixed"/>
        <w:tblCellMar>
          <w:left w:w="70" w:type="dxa"/>
          <w:right w:w="70" w:type="dxa"/>
        </w:tblCellMar>
        <w:tblLook w:val="0000" w:firstRow="0" w:lastRow="0" w:firstColumn="0" w:lastColumn="0" w:noHBand="0" w:noVBand="0"/>
      </w:tblPr>
      <w:tblGrid>
        <w:gridCol w:w="9180"/>
      </w:tblGrid>
      <w:tr w:rsidR="00451E51" w:rsidRPr="00EE0EFE" w14:paraId="3AF1D5BD" w14:textId="77777777" w:rsidTr="00D45D43">
        <w:trPr>
          <w:cantSplit/>
          <w:trHeight w:val="2131"/>
        </w:trPr>
        <w:tc>
          <w:tcPr>
            <w:tcW w:w="2835" w:type="dxa"/>
            <w:tcBorders>
              <w:top w:val="nil"/>
              <w:left w:val="nil"/>
              <w:bottom w:val="nil"/>
              <w:right w:val="nil"/>
            </w:tcBorders>
          </w:tcPr>
          <w:p w14:paraId="33A62023" w14:textId="77777777" w:rsidR="00451E51" w:rsidRPr="00EE0EFE" w:rsidRDefault="00451E51" w:rsidP="00451E51">
            <w:pPr>
              <w:rPr>
                <w:rFonts w:cs="Arial"/>
                <w:color w:val="000000"/>
              </w:rPr>
            </w:pPr>
          </w:p>
          <w:p w14:paraId="072BAF6B" w14:textId="239128F6" w:rsidR="00451E51" w:rsidRPr="00EE0EFE" w:rsidRDefault="00820016" w:rsidP="00D45D43">
            <w:pPr>
              <w:spacing w:before="120"/>
              <w:jc w:val="center"/>
              <w:rPr>
                <w:rFonts w:cs="Arial"/>
                <w:color w:val="000000"/>
                <w:sz w:val="22"/>
                <w:szCs w:val="22"/>
              </w:rPr>
            </w:pPr>
            <w:r w:rsidRPr="00EE0EFE">
              <w:rPr>
                <w:rFonts w:cs="Arial"/>
                <w:color w:val="000000"/>
                <w:sz w:val="22"/>
                <w:szCs w:val="22"/>
              </w:rPr>
              <w:t>Postępowanie o udzielenie zamówienia publicznego pod nazwą</w:t>
            </w:r>
            <w:r w:rsidR="00D45D43" w:rsidRPr="00EE0EFE">
              <w:rPr>
                <w:rFonts w:cs="Arial"/>
                <w:color w:val="000000"/>
                <w:sz w:val="22"/>
                <w:szCs w:val="22"/>
              </w:rPr>
              <w:t>:</w:t>
            </w:r>
          </w:p>
          <w:p w14:paraId="12DD2702" w14:textId="77777777" w:rsidR="00820016" w:rsidRPr="00EE0EFE" w:rsidRDefault="00820016" w:rsidP="00D45D43">
            <w:pPr>
              <w:spacing w:before="120"/>
              <w:jc w:val="center"/>
              <w:rPr>
                <w:rFonts w:cs="Arial"/>
                <w:color w:val="000000"/>
              </w:rPr>
            </w:pPr>
          </w:p>
          <w:p w14:paraId="4C0C5252" w14:textId="77777777" w:rsidR="00CF28E6" w:rsidRPr="00EE0EFE" w:rsidRDefault="00CF28E6" w:rsidP="00CF28E6">
            <w:pPr>
              <w:pStyle w:val="Bezodstpw"/>
              <w:tabs>
                <w:tab w:val="left" w:pos="3825"/>
              </w:tabs>
              <w:jc w:val="center"/>
              <w:rPr>
                <w:rFonts w:ascii="Arial" w:hAnsi="Arial" w:cs="Arial"/>
                <w:b/>
                <w:sz w:val="32"/>
                <w:szCs w:val="32"/>
              </w:rPr>
            </w:pPr>
            <w:bookmarkStart w:id="0" w:name="_Hlk130287460"/>
            <w:r w:rsidRPr="00EE0EFE">
              <w:rPr>
                <w:rFonts w:ascii="Arial" w:hAnsi="Arial" w:cs="Arial"/>
                <w:b/>
                <w:color w:val="000000"/>
                <w:sz w:val="32"/>
                <w:szCs w:val="32"/>
              </w:rPr>
              <w:t xml:space="preserve">Budowa kotłowni o mocy 1,6 </w:t>
            </w:r>
            <w:proofErr w:type="spellStart"/>
            <w:r w:rsidRPr="00EE0EFE">
              <w:rPr>
                <w:rFonts w:ascii="Arial" w:hAnsi="Arial" w:cs="Arial"/>
                <w:b/>
                <w:color w:val="000000"/>
                <w:sz w:val="32"/>
                <w:szCs w:val="32"/>
              </w:rPr>
              <w:t>MW</w:t>
            </w:r>
            <w:r w:rsidRPr="00EE0EFE">
              <w:rPr>
                <w:rFonts w:ascii="Arial" w:hAnsi="Arial" w:cs="Arial"/>
                <w:b/>
                <w:color w:val="000000"/>
                <w:sz w:val="32"/>
                <w:szCs w:val="32"/>
                <w:vertAlign w:val="subscript"/>
              </w:rPr>
              <w:t>t</w:t>
            </w:r>
            <w:proofErr w:type="spellEnd"/>
            <w:r w:rsidRPr="00EE0EFE">
              <w:rPr>
                <w:rFonts w:ascii="Arial" w:hAnsi="Arial" w:cs="Arial"/>
                <w:b/>
                <w:color w:val="000000"/>
                <w:sz w:val="32"/>
                <w:szCs w:val="32"/>
                <w:vertAlign w:val="subscript"/>
              </w:rPr>
              <w:t xml:space="preserve"> </w:t>
            </w:r>
            <w:r w:rsidRPr="00EE0EFE">
              <w:rPr>
                <w:rFonts w:ascii="Arial" w:hAnsi="Arial" w:cs="Arial"/>
                <w:b/>
                <w:color w:val="000000"/>
                <w:sz w:val="32"/>
                <w:szCs w:val="32"/>
              </w:rPr>
              <w:t xml:space="preserve"> oraz ciepłociągu na terenie Miasta Sejny.</w:t>
            </w:r>
          </w:p>
          <w:bookmarkEnd w:id="0"/>
          <w:p w14:paraId="2AD7FC2B" w14:textId="24C8F283" w:rsidR="00B51BBC" w:rsidRPr="00EE0EFE" w:rsidRDefault="00B51BBC" w:rsidP="003E05C5">
            <w:pPr>
              <w:tabs>
                <w:tab w:val="left" w:pos="6175"/>
              </w:tabs>
              <w:jc w:val="center"/>
              <w:rPr>
                <w:rFonts w:cs="Arial"/>
              </w:rPr>
            </w:pPr>
          </w:p>
        </w:tc>
      </w:tr>
    </w:tbl>
    <w:p w14:paraId="6AA17E83" w14:textId="65FEC696" w:rsidR="00451E51" w:rsidRPr="00EE0EFE" w:rsidRDefault="00451E51" w:rsidP="00451E51">
      <w:pPr>
        <w:rPr>
          <w:rFonts w:cs="Arial"/>
          <w:color w:val="000000"/>
          <w:sz w:val="22"/>
          <w:szCs w:val="22"/>
        </w:rPr>
      </w:pPr>
    </w:p>
    <w:p w14:paraId="7A155609" w14:textId="1F92868A" w:rsidR="003E05C5" w:rsidRPr="00EE0EFE" w:rsidRDefault="003E05C5" w:rsidP="00451E51">
      <w:pPr>
        <w:rPr>
          <w:rFonts w:cs="Arial"/>
          <w:color w:val="000000"/>
          <w:sz w:val="22"/>
          <w:szCs w:val="22"/>
        </w:rPr>
      </w:pPr>
    </w:p>
    <w:p w14:paraId="3F1F4847" w14:textId="2E24B1D9" w:rsidR="00D45D43" w:rsidRPr="00EE0EFE" w:rsidRDefault="00D45D43" w:rsidP="00451E51">
      <w:pPr>
        <w:rPr>
          <w:rFonts w:cs="Arial"/>
          <w:color w:val="000000"/>
          <w:sz w:val="22"/>
          <w:szCs w:val="22"/>
        </w:rPr>
      </w:pPr>
    </w:p>
    <w:p w14:paraId="4E24DDBB" w14:textId="492E2FB3" w:rsidR="00D45D43" w:rsidRPr="00EE0EFE" w:rsidRDefault="00D45D43" w:rsidP="00451E51">
      <w:pPr>
        <w:rPr>
          <w:rFonts w:cs="Arial"/>
          <w:color w:val="000000"/>
          <w:sz w:val="22"/>
          <w:szCs w:val="22"/>
        </w:rPr>
      </w:pPr>
    </w:p>
    <w:p w14:paraId="0BE8B3CE" w14:textId="7946AE23" w:rsidR="00820016" w:rsidRPr="00EE0EFE" w:rsidRDefault="00820016" w:rsidP="00451E51">
      <w:pPr>
        <w:rPr>
          <w:rFonts w:cs="Arial"/>
          <w:color w:val="000000"/>
          <w:sz w:val="22"/>
          <w:szCs w:val="22"/>
        </w:rPr>
      </w:pPr>
    </w:p>
    <w:p w14:paraId="27937FC9" w14:textId="6099FA4A" w:rsidR="00820016" w:rsidRPr="00EE0EFE" w:rsidRDefault="00820016" w:rsidP="00451E51">
      <w:pPr>
        <w:rPr>
          <w:rFonts w:cs="Arial"/>
          <w:color w:val="000000"/>
          <w:sz w:val="22"/>
          <w:szCs w:val="22"/>
        </w:rPr>
      </w:pPr>
    </w:p>
    <w:p w14:paraId="0E23D289" w14:textId="0F508998" w:rsidR="00820016" w:rsidRPr="00EE0EFE" w:rsidRDefault="00820016" w:rsidP="00451E51">
      <w:pPr>
        <w:rPr>
          <w:rFonts w:cs="Arial"/>
          <w:color w:val="000000"/>
          <w:sz w:val="22"/>
          <w:szCs w:val="22"/>
        </w:rPr>
      </w:pPr>
    </w:p>
    <w:p w14:paraId="23C47CA5" w14:textId="43EE9823" w:rsidR="00820016" w:rsidRPr="00EE0EFE" w:rsidRDefault="00820016" w:rsidP="00451E51">
      <w:pPr>
        <w:rPr>
          <w:rFonts w:cs="Arial"/>
          <w:color w:val="000000"/>
          <w:sz w:val="22"/>
          <w:szCs w:val="22"/>
        </w:rPr>
      </w:pPr>
    </w:p>
    <w:p w14:paraId="334F5A85" w14:textId="32C3DB8D" w:rsidR="00820016" w:rsidRPr="00EE0EFE" w:rsidRDefault="00820016" w:rsidP="00451E51">
      <w:pPr>
        <w:rPr>
          <w:rFonts w:cs="Arial"/>
          <w:color w:val="000000"/>
          <w:sz w:val="22"/>
          <w:szCs w:val="22"/>
        </w:rPr>
      </w:pPr>
    </w:p>
    <w:p w14:paraId="1ECA8C03" w14:textId="77777777" w:rsidR="0080218F" w:rsidRPr="00EE0EFE" w:rsidRDefault="0080218F" w:rsidP="00451E51">
      <w:pPr>
        <w:rPr>
          <w:rFonts w:cs="Arial"/>
          <w:color w:val="000000"/>
          <w:sz w:val="22"/>
          <w:szCs w:val="22"/>
        </w:rPr>
      </w:pPr>
    </w:p>
    <w:p w14:paraId="0C43A6DE" w14:textId="77777777" w:rsidR="00A36F24" w:rsidRPr="00EE0EFE" w:rsidRDefault="00A36F24" w:rsidP="00D45D43">
      <w:pPr>
        <w:jc w:val="center"/>
        <w:rPr>
          <w:rFonts w:cs="Arial"/>
          <w:color w:val="000000"/>
          <w:sz w:val="22"/>
          <w:szCs w:val="22"/>
        </w:rPr>
      </w:pPr>
    </w:p>
    <w:p w14:paraId="3AF80305" w14:textId="11979DBC" w:rsidR="00A36F24" w:rsidRPr="00EE0EFE" w:rsidRDefault="00A36F24" w:rsidP="00D45D43">
      <w:pPr>
        <w:jc w:val="center"/>
        <w:rPr>
          <w:rFonts w:cs="Arial"/>
          <w:color w:val="000000"/>
          <w:sz w:val="22"/>
          <w:szCs w:val="22"/>
        </w:rPr>
      </w:pPr>
    </w:p>
    <w:p w14:paraId="008AF61D" w14:textId="13129828" w:rsidR="00CF28E6" w:rsidRPr="00EE0EFE" w:rsidRDefault="00CF28E6" w:rsidP="00D45D43">
      <w:pPr>
        <w:jc w:val="center"/>
        <w:rPr>
          <w:rFonts w:cs="Arial"/>
          <w:color w:val="000000"/>
          <w:sz w:val="22"/>
          <w:szCs w:val="22"/>
        </w:rPr>
      </w:pPr>
    </w:p>
    <w:p w14:paraId="4B640368" w14:textId="77777777" w:rsidR="0009107F" w:rsidRPr="00EE0EFE" w:rsidRDefault="0009107F" w:rsidP="00D45D43">
      <w:pPr>
        <w:jc w:val="center"/>
        <w:rPr>
          <w:rFonts w:cs="Arial"/>
          <w:color w:val="000000"/>
          <w:sz w:val="22"/>
          <w:szCs w:val="22"/>
        </w:rPr>
      </w:pPr>
    </w:p>
    <w:p w14:paraId="0354DAE7" w14:textId="77777777" w:rsidR="004640F0" w:rsidRPr="00EE0EFE" w:rsidRDefault="004640F0" w:rsidP="00E0322F">
      <w:pPr>
        <w:rPr>
          <w:rFonts w:cs="Arial"/>
          <w:color w:val="000000"/>
          <w:sz w:val="22"/>
          <w:szCs w:val="22"/>
        </w:rPr>
      </w:pPr>
    </w:p>
    <w:p w14:paraId="23A84319" w14:textId="56E3948E" w:rsidR="00390934" w:rsidRPr="00EE0EFE" w:rsidRDefault="00902016" w:rsidP="0009107F">
      <w:pPr>
        <w:jc w:val="center"/>
        <w:rPr>
          <w:rFonts w:cs="Arial"/>
          <w:color w:val="000000"/>
          <w:sz w:val="22"/>
          <w:szCs w:val="22"/>
        </w:rPr>
      </w:pPr>
      <w:r w:rsidRPr="00EE0EFE">
        <w:rPr>
          <w:rFonts w:cs="Arial"/>
          <w:color w:val="000000"/>
          <w:sz w:val="22"/>
          <w:szCs w:val="22"/>
        </w:rPr>
        <w:t>S</w:t>
      </w:r>
      <w:r w:rsidR="00BF69B3" w:rsidRPr="00EE0EFE">
        <w:rPr>
          <w:rFonts w:cs="Arial"/>
          <w:color w:val="000000"/>
          <w:sz w:val="22"/>
          <w:szCs w:val="22"/>
        </w:rPr>
        <w:t>ejny</w:t>
      </w:r>
      <w:r w:rsidRPr="00EE0EFE">
        <w:rPr>
          <w:rFonts w:cs="Arial"/>
          <w:color w:val="000000"/>
          <w:sz w:val="22"/>
          <w:szCs w:val="22"/>
        </w:rPr>
        <w:t>,</w:t>
      </w:r>
      <w:r w:rsidR="0081378C" w:rsidRPr="00EE0EFE">
        <w:rPr>
          <w:rFonts w:cs="Arial"/>
          <w:color w:val="000000"/>
          <w:sz w:val="22"/>
          <w:szCs w:val="22"/>
        </w:rPr>
        <w:t xml:space="preserve"> </w:t>
      </w:r>
      <w:r w:rsidR="004A2A2D" w:rsidRPr="00EE0EFE">
        <w:rPr>
          <w:rFonts w:cs="Arial"/>
          <w:color w:val="000000"/>
          <w:sz w:val="22"/>
          <w:szCs w:val="22"/>
        </w:rPr>
        <w:t>15</w:t>
      </w:r>
      <w:r w:rsidR="00582791" w:rsidRPr="00EE0EFE">
        <w:rPr>
          <w:rFonts w:cs="Arial"/>
          <w:color w:val="000000"/>
          <w:sz w:val="22"/>
          <w:szCs w:val="22"/>
        </w:rPr>
        <w:t>.</w:t>
      </w:r>
      <w:r w:rsidR="0012270A" w:rsidRPr="00EE0EFE">
        <w:rPr>
          <w:rFonts w:cs="Arial"/>
          <w:color w:val="000000"/>
          <w:sz w:val="22"/>
          <w:szCs w:val="22"/>
        </w:rPr>
        <w:t>0</w:t>
      </w:r>
      <w:r w:rsidR="00CF28E6" w:rsidRPr="00EE0EFE">
        <w:rPr>
          <w:rFonts w:cs="Arial"/>
          <w:color w:val="000000"/>
          <w:sz w:val="22"/>
          <w:szCs w:val="22"/>
        </w:rPr>
        <w:t>3</w:t>
      </w:r>
      <w:r w:rsidR="0012270A" w:rsidRPr="00EE0EFE">
        <w:rPr>
          <w:rFonts w:cs="Arial"/>
          <w:color w:val="000000"/>
          <w:sz w:val="22"/>
          <w:szCs w:val="22"/>
        </w:rPr>
        <w:t>.2023</w:t>
      </w:r>
    </w:p>
    <w:p w14:paraId="50F77DDB" w14:textId="7420A6B4" w:rsidR="00451E51" w:rsidRPr="00EE0EFE" w:rsidRDefault="00451E51" w:rsidP="00D45D43">
      <w:pPr>
        <w:tabs>
          <w:tab w:val="center" w:pos="4536"/>
        </w:tabs>
        <w:jc w:val="center"/>
        <w:rPr>
          <w:rFonts w:cs="Arial"/>
          <w:b/>
          <w:bCs/>
          <w:color w:val="000000"/>
        </w:rPr>
      </w:pPr>
      <w:r w:rsidRPr="00EE0EFE">
        <w:rPr>
          <w:rFonts w:cs="Arial"/>
          <w:b/>
          <w:bCs/>
          <w:color w:val="000000"/>
        </w:rPr>
        <w:lastRenderedPageBreak/>
        <w:t>Spis treści</w:t>
      </w:r>
    </w:p>
    <w:p w14:paraId="0DE09E9B" w14:textId="76D7F523" w:rsidR="00AB0F46" w:rsidRPr="00EE0EFE" w:rsidRDefault="00200864">
      <w:pPr>
        <w:pStyle w:val="Spistreci1"/>
        <w:rPr>
          <w:rFonts w:asciiTheme="minorHAnsi" w:eastAsiaTheme="minorEastAsia" w:hAnsiTheme="minorHAnsi" w:cstheme="minorBidi"/>
          <w:bCs w:val="0"/>
          <w:smallCaps w:val="0"/>
        </w:rPr>
      </w:pPr>
      <w:r w:rsidRPr="00EE0EFE">
        <w:rPr>
          <w:rFonts w:cs="Arial"/>
          <w:b/>
          <w:color w:val="000000"/>
        </w:rPr>
        <w:fldChar w:fldCharType="begin"/>
      </w:r>
      <w:r w:rsidRPr="00EE0EFE">
        <w:rPr>
          <w:rFonts w:cs="Arial"/>
          <w:color w:val="000000"/>
        </w:rPr>
        <w:instrText xml:space="preserve"> TOC \o "1-1" \h \z \u </w:instrText>
      </w:r>
      <w:r w:rsidRPr="00EE0EFE">
        <w:rPr>
          <w:rFonts w:cs="Arial"/>
          <w:b/>
          <w:color w:val="000000"/>
        </w:rPr>
        <w:fldChar w:fldCharType="separate"/>
      </w:r>
      <w:hyperlink w:anchor="_Toc128054077" w:history="1">
        <w:r w:rsidR="00AB0F46" w:rsidRPr="00EE0EFE">
          <w:rPr>
            <w:rStyle w:val="Hipercze"/>
          </w:rPr>
          <w:t>1.</w:t>
        </w:r>
        <w:r w:rsidR="00AB0F46" w:rsidRPr="00EE0EFE">
          <w:rPr>
            <w:rFonts w:asciiTheme="minorHAnsi" w:eastAsiaTheme="minorEastAsia" w:hAnsiTheme="minorHAnsi" w:cstheme="minorBidi"/>
            <w:bCs w:val="0"/>
            <w:smallCaps w:val="0"/>
          </w:rPr>
          <w:tab/>
        </w:r>
        <w:r w:rsidR="00AB0F46" w:rsidRPr="00EE0EFE">
          <w:rPr>
            <w:rStyle w:val="Hipercze"/>
          </w:rPr>
          <w:t>Zamawiający.</w:t>
        </w:r>
        <w:r w:rsidR="00AB0F46" w:rsidRPr="00EE0EFE">
          <w:rPr>
            <w:webHidden/>
          </w:rPr>
          <w:tab/>
        </w:r>
        <w:r w:rsidR="00AB0F46" w:rsidRPr="00EE0EFE">
          <w:rPr>
            <w:webHidden/>
          </w:rPr>
          <w:fldChar w:fldCharType="begin"/>
        </w:r>
        <w:r w:rsidR="00AB0F46" w:rsidRPr="00EE0EFE">
          <w:rPr>
            <w:webHidden/>
          </w:rPr>
          <w:instrText xml:space="preserve"> PAGEREF _Toc128054077 \h </w:instrText>
        </w:r>
        <w:r w:rsidR="00AB0F46" w:rsidRPr="00EE0EFE">
          <w:rPr>
            <w:webHidden/>
          </w:rPr>
        </w:r>
        <w:r w:rsidR="00AB0F46" w:rsidRPr="00EE0EFE">
          <w:rPr>
            <w:webHidden/>
          </w:rPr>
          <w:fldChar w:fldCharType="separate"/>
        </w:r>
        <w:r w:rsidR="00B84E8D">
          <w:rPr>
            <w:webHidden/>
          </w:rPr>
          <w:t>3</w:t>
        </w:r>
        <w:r w:rsidR="00AB0F46" w:rsidRPr="00EE0EFE">
          <w:rPr>
            <w:webHidden/>
          </w:rPr>
          <w:fldChar w:fldCharType="end"/>
        </w:r>
      </w:hyperlink>
    </w:p>
    <w:p w14:paraId="7D315D99" w14:textId="3F57C7FF" w:rsidR="00AB0F46" w:rsidRPr="00EE0EFE" w:rsidRDefault="00000000">
      <w:pPr>
        <w:pStyle w:val="Spistreci1"/>
        <w:rPr>
          <w:rFonts w:asciiTheme="minorHAnsi" w:eastAsiaTheme="minorEastAsia" w:hAnsiTheme="minorHAnsi" w:cstheme="minorBidi"/>
          <w:bCs w:val="0"/>
          <w:smallCaps w:val="0"/>
        </w:rPr>
      </w:pPr>
      <w:hyperlink w:anchor="_Toc128054078" w:history="1">
        <w:r w:rsidR="00AB0F46" w:rsidRPr="00EE0EFE">
          <w:rPr>
            <w:rStyle w:val="Hipercze"/>
          </w:rPr>
          <w:t>2.</w:t>
        </w:r>
        <w:r w:rsidR="00AB0F46" w:rsidRPr="00EE0EFE">
          <w:rPr>
            <w:rFonts w:asciiTheme="minorHAnsi" w:eastAsiaTheme="minorEastAsia" w:hAnsiTheme="minorHAnsi" w:cstheme="minorBidi"/>
            <w:bCs w:val="0"/>
            <w:smallCaps w:val="0"/>
          </w:rPr>
          <w:tab/>
        </w:r>
        <w:r w:rsidR="00AB0F46" w:rsidRPr="00EE0EFE">
          <w:rPr>
            <w:rStyle w:val="Hipercze"/>
          </w:rPr>
          <w:t>Tryb udzielania zamówienia.</w:t>
        </w:r>
        <w:r w:rsidR="00AB0F46" w:rsidRPr="00EE0EFE">
          <w:rPr>
            <w:webHidden/>
          </w:rPr>
          <w:tab/>
        </w:r>
        <w:r w:rsidR="00AB0F46" w:rsidRPr="00EE0EFE">
          <w:rPr>
            <w:webHidden/>
          </w:rPr>
          <w:fldChar w:fldCharType="begin"/>
        </w:r>
        <w:r w:rsidR="00AB0F46" w:rsidRPr="00EE0EFE">
          <w:rPr>
            <w:webHidden/>
          </w:rPr>
          <w:instrText xml:space="preserve"> PAGEREF _Toc128054078 \h </w:instrText>
        </w:r>
        <w:r w:rsidR="00AB0F46" w:rsidRPr="00EE0EFE">
          <w:rPr>
            <w:webHidden/>
          </w:rPr>
        </w:r>
        <w:r w:rsidR="00AB0F46" w:rsidRPr="00EE0EFE">
          <w:rPr>
            <w:webHidden/>
          </w:rPr>
          <w:fldChar w:fldCharType="separate"/>
        </w:r>
        <w:r w:rsidR="00B84E8D">
          <w:rPr>
            <w:webHidden/>
          </w:rPr>
          <w:t>3</w:t>
        </w:r>
        <w:r w:rsidR="00AB0F46" w:rsidRPr="00EE0EFE">
          <w:rPr>
            <w:webHidden/>
          </w:rPr>
          <w:fldChar w:fldCharType="end"/>
        </w:r>
      </w:hyperlink>
    </w:p>
    <w:p w14:paraId="69E0A6BF" w14:textId="10A64E3E" w:rsidR="00AB0F46" w:rsidRPr="00EE0EFE" w:rsidRDefault="00000000">
      <w:pPr>
        <w:pStyle w:val="Spistreci1"/>
        <w:rPr>
          <w:rFonts w:asciiTheme="minorHAnsi" w:eastAsiaTheme="minorEastAsia" w:hAnsiTheme="minorHAnsi" w:cstheme="minorBidi"/>
          <w:bCs w:val="0"/>
          <w:smallCaps w:val="0"/>
        </w:rPr>
      </w:pPr>
      <w:hyperlink w:anchor="_Toc128054079" w:history="1">
        <w:r w:rsidR="00AB0F46" w:rsidRPr="00EE0EFE">
          <w:rPr>
            <w:rStyle w:val="Hipercze"/>
          </w:rPr>
          <w:t>3.</w:t>
        </w:r>
        <w:r w:rsidR="00AB0F46" w:rsidRPr="00EE0EFE">
          <w:rPr>
            <w:rFonts w:asciiTheme="minorHAnsi" w:eastAsiaTheme="minorEastAsia" w:hAnsiTheme="minorHAnsi" w:cstheme="minorBidi"/>
            <w:bCs w:val="0"/>
            <w:smallCaps w:val="0"/>
          </w:rPr>
          <w:tab/>
        </w:r>
        <w:r w:rsidR="00AB0F46" w:rsidRPr="00EE0EFE">
          <w:rPr>
            <w:rStyle w:val="Hipercze"/>
          </w:rPr>
          <w:t>Opis przedmiotu zamówienia.</w:t>
        </w:r>
        <w:r w:rsidR="00AB0F46" w:rsidRPr="00EE0EFE">
          <w:rPr>
            <w:webHidden/>
          </w:rPr>
          <w:tab/>
        </w:r>
        <w:r w:rsidR="00AB0F46" w:rsidRPr="00EE0EFE">
          <w:rPr>
            <w:webHidden/>
          </w:rPr>
          <w:fldChar w:fldCharType="begin"/>
        </w:r>
        <w:r w:rsidR="00AB0F46" w:rsidRPr="00EE0EFE">
          <w:rPr>
            <w:webHidden/>
          </w:rPr>
          <w:instrText xml:space="preserve"> PAGEREF _Toc128054079 \h </w:instrText>
        </w:r>
        <w:r w:rsidR="00AB0F46" w:rsidRPr="00EE0EFE">
          <w:rPr>
            <w:webHidden/>
          </w:rPr>
        </w:r>
        <w:r w:rsidR="00AB0F46" w:rsidRPr="00EE0EFE">
          <w:rPr>
            <w:webHidden/>
          </w:rPr>
          <w:fldChar w:fldCharType="separate"/>
        </w:r>
        <w:r w:rsidR="00B84E8D">
          <w:rPr>
            <w:webHidden/>
          </w:rPr>
          <w:t>5</w:t>
        </w:r>
        <w:r w:rsidR="00AB0F46" w:rsidRPr="00EE0EFE">
          <w:rPr>
            <w:webHidden/>
          </w:rPr>
          <w:fldChar w:fldCharType="end"/>
        </w:r>
      </w:hyperlink>
    </w:p>
    <w:p w14:paraId="6A69EA71" w14:textId="417A1A96" w:rsidR="00AB0F46" w:rsidRPr="00EE0EFE" w:rsidRDefault="00000000">
      <w:pPr>
        <w:pStyle w:val="Spistreci1"/>
        <w:rPr>
          <w:rFonts w:asciiTheme="minorHAnsi" w:eastAsiaTheme="minorEastAsia" w:hAnsiTheme="minorHAnsi" w:cstheme="minorBidi"/>
          <w:bCs w:val="0"/>
          <w:smallCaps w:val="0"/>
        </w:rPr>
      </w:pPr>
      <w:hyperlink w:anchor="_Toc128054080" w:history="1">
        <w:r w:rsidR="00AB0F46" w:rsidRPr="00EE0EFE">
          <w:rPr>
            <w:rStyle w:val="Hipercze"/>
          </w:rPr>
          <w:t>4.</w:t>
        </w:r>
        <w:r w:rsidR="00AB0F46" w:rsidRPr="00EE0EFE">
          <w:rPr>
            <w:rFonts w:asciiTheme="minorHAnsi" w:eastAsiaTheme="minorEastAsia" w:hAnsiTheme="minorHAnsi" w:cstheme="minorBidi"/>
            <w:bCs w:val="0"/>
            <w:smallCaps w:val="0"/>
          </w:rPr>
          <w:tab/>
        </w:r>
        <w:r w:rsidR="00AB0F46" w:rsidRPr="00EE0EFE">
          <w:rPr>
            <w:rStyle w:val="Hipercze"/>
          </w:rPr>
          <w:t>Termin wykonania zamówienia.</w:t>
        </w:r>
        <w:r w:rsidR="00AB0F46" w:rsidRPr="00EE0EFE">
          <w:rPr>
            <w:webHidden/>
          </w:rPr>
          <w:tab/>
        </w:r>
        <w:r w:rsidR="00AB0F46" w:rsidRPr="00EE0EFE">
          <w:rPr>
            <w:webHidden/>
          </w:rPr>
          <w:fldChar w:fldCharType="begin"/>
        </w:r>
        <w:r w:rsidR="00AB0F46" w:rsidRPr="00EE0EFE">
          <w:rPr>
            <w:webHidden/>
          </w:rPr>
          <w:instrText xml:space="preserve"> PAGEREF _Toc128054080 \h </w:instrText>
        </w:r>
        <w:r w:rsidR="00AB0F46" w:rsidRPr="00EE0EFE">
          <w:rPr>
            <w:webHidden/>
          </w:rPr>
        </w:r>
        <w:r w:rsidR="00AB0F46" w:rsidRPr="00EE0EFE">
          <w:rPr>
            <w:webHidden/>
          </w:rPr>
          <w:fldChar w:fldCharType="separate"/>
        </w:r>
        <w:r w:rsidR="00B84E8D">
          <w:rPr>
            <w:webHidden/>
          </w:rPr>
          <w:t>9</w:t>
        </w:r>
        <w:r w:rsidR="00AB0F46" w:rsidRPr="00EE0EFE">
          <w:rPr>
            <w:webHidden/>
          </w:rPr>
          <w:fldChar w:fldCharType="end"/>
        </w:r>
      </w:hyperlink>
    </w:p>
    <w:p w14:paraId="7C53D0F5" w14:textId="76CEDCC8" w:rsidR="00AB0F46" w:rsidRPr="00EE0EFE" w:rsidRDefault="00000000">
      <w:pPr>
        <w:pStyle w:val="Spistreci1"/>
        <w:rPr>
          <w:rFonts w:asciiTheme="minorHAnsi" w:eastAsiaTheme="minorEastAsia" w:hAnsiTheme="minorHAnsi" w:cstheme="minorBidi"/>
          <w:bCs w:val="0"/>
          <w:smallCaps w:val="0"/>
        </w:rPr>
      </w:pPr>
      <w:hyperlink w:anchor="_Toc128054081" w:history="1">
        <w:r w:rsidR="00AB0F46" w:rsidRPr="00EE0EFE">
          <w:rPr>
            <w:rStyle w:val="Hipercze"/>
          </w:rPr>
          <w:t>5.</w:t>
        </w:r>
        <w:r w:rsidR="00AB0F46" w:rsidRPr="00EE0EFE">
          <w:rPr>
            <w:rFonts w:asciiTheme="minorHAnsi" w:eastAsiaTheme="minorEastAsia" w:hAnsiTheme="minorHAnsi" w:cstheme="minorBidi"/>
            <w:bCs w:val="0"/>
            <w:smallCaps w:val="0"/>
          </w:rPr>
          <w:tab/>
        </w:r>
        <w:r w:rsidR="00AB0F46" w:rsidRPr="00EE0EFE">
          <w:rPr>
            <w:rStyle w:val="Hipercze"/>
          </w:rPr>
          <w:t>Informacja o warunkach udziału w postępowaniu o udzielenie zamówienia.</w:t>
        </w:r>
        <w:r w:rsidR="00AB0F46" w:rsidRPr="00EE0EFE">
          <w:rPr>
            <w:webHidden/>
          </w:rPr>
          <w:tab/>
        </w:r>
        <w:r w:rsidR="00EE0EFE">
          <w:rPr>
            <w:webHidden/>
          </w:rPr>
          <w:t>9</w:t>
        </w:r>
      </w:hyperlink>
    </w:p>
    <w:p w14:paraId="36843407" w14:textId="29DEF7E6" w:rsidR="00AB0F46" w:rsidRPr="00EE0EFE" w:rsidRDefault="00000000">
      <w:pPr>
        <w:pStyle w:val="Spistreci1"/>
        <w:rPr>
          <w:rFonts w:asciiTheme="minorHAnsi" w:eastAsiaTheme="minorEastAsia" w:hAnsiTheme="minorHAnsi" w:cstheme="minorBidi"/>
          <w:bCs w:val="0"/>
          <w:smallCaps w:val="0"/>
        </w:rPr>
      </w:pPr>
      <w:hyperlink w:anchor="_Toc128054082" w:history="1">
        <w:r w:rsidR="00AB0F46" w:rsidRPr="00EE0EFE">
          <w:rPr>
            <w:rStyle w:val="Hipercze"/>
          </w:rPr>
          <w:t>6.</w:t>
        </w:r>
        <w:r w:rsidR="00AB0F46" w:rsidRPr="00EE0EFE">
          <w:rPr>
            <w:rFonts w:asciiTheme="minorHAnsi" w:eastAsiaTheme="minorEastAsia" w:hAnsiTheme="minorHAnsi" w:cstheme="minorBidi"/>
            <w:bCs w:val="0"/>
            <w:smallCaps w:val="0"/>
          </w:rPr>
          <w:tab/>
        </w:r>
        <w:r w:rsidR="00AB0F46" w:rsidRPr="00EE0EFE">
          <w:rPr>
            <w:rStyle w:val="Hipercze"/>
          </w:rPr>
          <w:t>Podstawy wykluczenia wykonawcy z postępowania.</w:t>
        </w:r>
        <w:r w:rsidR="00AB0F46" w:rsidRPr="00EE0EFE">
          <w:rPr>
            <w:webHidden/>
          </w:rPr>
          <w:tab/>
        </w:r>
        <w:r w:rsidR="00AB0F46" w:rsidRPr="00EE0EFE">
          <w:rPr>
            <w:webHidden/>
          </w:rPr>
          <w:fldChar w:fldCharType="begin"/>
        </w:r>
        <w:r w:rsidR="00AB0F46" w:rsidRPr="00EE0EFE">
          <w:rPr>
            <w:webHidden/>
          </w:rPr>
          <w:instrText xml:space="preserve"> PAGEREF _Toc128054082 \h </w:instrText>
        </w:r>
        <w:r w:rsidR="00AB0F46" w:rsidRPr="00EE0EFE">
          <w:rPr>
            <w:webHidden/>
          </w:rPr>
        </w:r>
        <w:r w:rsidR="00AB0F46" w:rsidRPr="00EE0EFE">
          <w:rPr>
            <w:webHidden/>
          </w:rPr>
          <w:fldChar w:fldCharType="separate"/>
        </w:r>
        <w:r w:rsidR="00B84E8D">
          <w:rPr>
            <w:webHidden/>
          </w:rPr>
          <w:t>13</w:t>
        </w:r>
        <w:r w:rsidR="00AB0F46" w:rsidRPr="00EE0EFE">
          <w:rPr>
            <w:webHidden/>
          </w:rPr>
          <w:fldChar w:fldCharType="end"/>
        </w:r>
      </w:hyperlink>
    </w:p>
    <w:p w14:paraId="08CCAF1D" w14:textId="41AFCA8F" w:rsidR="00AB0F46" w:rsidRPr="00EE0EFE" w:rsidRDefault="00000000">
      <w:pPr>
        <w:pStyle w:val="Spistreci1"/>
        <w:rPr>
          <w:rFonts w:asciiTheme="minorHAnsi" w:eastAsiaTheme="minorEastAsia" w:hAnsiTheme="minorHAnsi" w:cstheme="minorBidi"/>
          <w:bCs w:val="0"/>
          <w:smallCaps w:val="0"/>
        </w:rPr>
      </w:pPr>
      <w:hyperlink w:anchor="_Toc128054083" w:history="1">
        <w:r w:rsidR="00AB0F46" w:rsidRPr="00EE0EFE">
          <w:rPr>
            <w:rStyle w:val="Hipercze"/>
          </w:rPr>
          <w:t>7.</w:t>
        </w:r>
        <w:r w:rsidR="00AB0F46" w:rsidRPr="00EE0EFE">
          <w:rPr>
            <w:rFonts w:asciiTheme="minorHAnsi" w:eastAsiaTheme="minorEastAsia" w:hAnsiTheme="minorHAnsi" w:cstheme="minorBidi"/>
            <w:bCs w:val="0"/>
            <w:smallCaps w:val="0"/>
          </w:rPr>
          <w:tab/>
        </w:r>
        <w:r w:rsidR="00AB0F46" w:rsidRPr="00EE0EFE">
          <w:rPr>
            <w:rStyle w:val="Hipercze"/>
          </w:rPr>
          <w:t>Oświadczenia i podmiotowe środki dowodowe.</w:t>
        </w:r>
        <w:r w:rsidR="00AB0F46" w:rsidRPr="00EE0EFE">
          <w:rPr>
            <w:webHidden/>
          </w:rPr>
          <w:tab/>
        </w:r>
        <w:r w:rsidR="00AB0F46" w:rsidRPr="00EE0EFE">
          <w:rPr>
            <w:webHidden/>
          </w:rPr>
          <w:fldChar w:fldCharType="begin"/>
        </w:r>
        <w:r w:rsidR="00AB0F46" w:rsidRPr="00EE0EFE">
          <w:rPr>
            <w:webHidden/>
          </w:rPr>
          <w:instrText xml:space="preserve"> PAGEREF _Toc128054083 \h </w:instrText>
        </w:r>
        <w:r w:rsidR="00AB0F46" w:rsidRPr="00EE0EFE">
          <w:rPr>
            <w:webHidden/>
          </w:rPr>
        </w:r>
        <w:r w:rsidR="00AB0F46" w:rsidRPr="00EE0EFE">
          <w:rPr>
            <w:webHidden/>
          </w:rPr>
          <w:fldChar w:fldCharType="separate"/>
        </w:r>
        <w:r w:rsidR="00B84E8D">
          <w:rPr>
            <w:webHidden/>
          </w:rPr>
          <w:t>16</w:t>
        </w:r>
        <w:r w:rsidR="00AB0F46" w:rsidRPr="00EE0EFE">
          <w:rPr>
            <w:webHidden/>
          </w:rPr>
          <w:fldChar w:fldCharType="end"/>
        </w:r>
      </w:hyperlink>
    </w:p>
    <w:p w14:paraId="2F669259" w14:textId="20336655" w:rsidR="00AB0F46" w:rsidRPr="00EE0EFE" w:rsidRDefault="00000000">
      <w:pPr>
        <w:pStyle w:val="Spistreci1"/>
        <w:rPr>
          <w:rFonts w:asciiTheme="minorHAnsi" w:eastAsiaTheme="minorEastAsia" w:hAnsiTheme="minorHAnsi" w:cstheme="minorBidi"/>
          <w:bCs w:val="0"/>
          <w:smallCaps w:val="0"/>
        </w:rPr>
      </w:pPr>
      <w:hyperlink w:anchor="_Toc128054084" w:history="1">
        <w:r w:rsidR="00AB0F46" w:rsidRPr="00EE0EFE">
          <w:rPr>
            <w:rStyle w:val="Hipercze"/>
          </w:rPr>
          <w:t>8.</w:t>
        </w:r>
        <w:r w:rsidR="00AB0F46" w:rsidRPr="00EE0EFE">
          <w:rPr>
            <w:rFonts w:asciiTheme="minorHAnsi" w:eastAsiaTheme="minorEastAsia" w:hAnsiTheme="minorHAnsi" w:cstheme="minorBidi"/>
            <w:bCs w:val="0"/>
            <w:smallCaps w:val="0"/>
          </w:rPr>
          <w:tab/>
        </w:r>
        <w:r w:rsidR="00AB0F46" w:rsidRPr="00EE0EFE">
          <w:rPr>
            <w:rStyle w:val="Hipercze"/>
          </w:rPr>
          <w:t>Wykonawcy wspólnie ubiegający się udzielenie zamówienia.</w:t>
        </w:r>
        <w:r w:rsidR="00AB0F46" w:rsidRPr="00EE0EFE">
          <w:rPr>
            <w:webHidden/>
          </w:rPr>
          <w:tab/>
        </w:r>
        <w:r w:rsidR="00AB0F46" w:rsidRPr="00EE0EFE">
          <w:rPr>
            <w:webHidden/>
          </w:rPr>
          <w:fldChar w:fldCharType="begin"/>
        </w:r>
        <w:r w:rsidR="00AB0F46" w:rsidRPr="00EE0EFE">
          <w:rPr>
            <w:webHidden/>
          </w:rPr>
          <w:instrText xml:space="preserve"> PAGEREF _Toc128054084 \h </w:instrText>
        </w:r>
        <w:r w:rsidR="00AB0F46" w:rsidRPr="00EE0EFE">
          <w:rPr>
            <w:webHidden/>
          </w:rPr>
        </w:r>
        <w:r w:rsidR="00AB0F46" w:rsidRPr="00EE0EFE">
          <w:rPr>
            <w:webHidden/>
          </w:rPr>
          <w:fldChar w:fldCharType="separate"/>
        </w:r>
        <w:r w:rsidR="00B84E8D">
          <w:rPr>
            <w:webHidden/>
          </w:rPr>
          <w:t>21</w:t>
        </w:r>
        <w:r w:rsidR="00AB0F46" w:rsidRPr="00EE0EFE">
          <w:rPr>
            <w:webHidden/>
          </w:rPr>
          <w:fldChar w:fldCharType="end"/>
        </w:r>
      </w:hyperlink>
    </w:p>
    <w:p w14:paraId="0D093D9F" w14:textId="0E4AFE9D" w:rsidR="00AB0F46" w:rsidRPr="00EE0EFE" w:rsidRDefault="00000000">
      <w:pPr>
        <w:pStyle w:val="Spistreci1"/>
        <w:rPr>
          <w:rFonts w:asciiTheme="minorHAnsi" w:eastAsiaTheme="minorEastAsia" w:hAnsiTheme="minorHAnsi" w:cstheme="minorBidi"/>
          <w:bCs w:val="0"/>
          <w:smallCaps w:val="0"/>
        </w:rPr>
      </w:pPr>
      <w:hyperlink w:anchor="_Toc128054085" w:history="1">
        <w:r w:rsidR="00AB0F46" w:rsidRPr="00EE0EFE">
          <w:rPr>
            <w:rStyle w:val="Hipercze"/>
          </w:rPr>
          <w:t>9.</w:t>
        </w:r>
        <w:r w:rsidR="00AB0F46" w:rsidRPr="00EE0EFE">
          <w:rPr>
            <w:rFonts w:asciiTheme="minorHAnsi" w:eastAsiaTheme="minorEastAsia" w:hAnsiTheme="minorHAnsi" w:cstheme="minorBidi"/>
            <w:bCs w:val="0"/>
            <w:smallCaps w:val="0"/>
          </w:rPr>
          <w:tab/>
        </w:r>
        <w:r w:rsidR="00AB0F46" w:rsidRPr="00EE0EFE">
          <w:rPr>
            <w:rStyle w:val="Hipercze"/>
          </w:rPr>
          <w:t>Korzystanie przez Wykonawcę ze zdolności technicznych lub zawodowych innych podmiotów lub ich sytuacji finansowej lub ekonomicznej</w:t>
        </w:r>
        <w:r w:rsidR="00AB0F46" w:rsidRPr="00EE0EFE">
          <w:rPr>
            <w:webHidden/>
          </w:rPr>
          <w:tab/>
        </w:r>
        <w:r w:rsidR="00AB0F46" w:rsidRPr="00EE0EFE">
          <w:rPr>
            <w:webHidden/>
          </w:rPr>
          <w:fldChar w:fldCharType="begin"/>
        </w:r>
        <w:r w:rsidR="00AB0F46" w:rsidRPr="00EE0EFE">
          <w:rPr>
            <w:webHidden/>
          </w:rPr>
          <w:instrText xml:space="preserve"> PAGEREF _Toc128054085 \h </w:instrText>
        </w:r>
        <w:r w:rsidR="00AB0F46" w:rsidRPr="00EE0EFE">
          <w:rPr>
            <w:webHidden/>
          </w:rPr>
        </w:r>
        <w:r w:rsidR="00AB0F46" w:rsidRPr="00EE0EFE">
          <w:rPr>
            <w:webHidden/>
          </w:rPr>
          <w:fldChar w:fldCharType="separate"/>
        </w:r>
        <w:r w:rsidR="00B84E8D">
          <w:rPr>
            <w:webHidden/>
          </w:rPr>
          <w:t>22</w:t>
        </w:r>
        <w:r w:rsidR="00AB0F46" w:rsidRPr="00EE0EFE">
          <w:rPr>
            <w:webHidden/>
          </w:rPr>
          <w:fldChar w:fldCharType="end"/>
        </w:r>
      </w:hyperlink>
    </w:p>
    <w:p w14:paraId="368DB5B5" w14:textId="7183654B" w:rsidR="00AB0F46" w:rsidRPr="00EE0EFE" w:rsidRDefault="00000000">
      <w:pPr>
        <w:pStyle w:val="Spistreci1"/>
        <w:rPr>
          <w:rFonts w:asciiTheme="minorHAnsi" w:eastAsiaTheme="minorEastAsia" w:hAnsiTheme="minorHAnsi" w:cstheme="minorBidi"/>
          <w:bCs w:val="0"/>
          <w:smallCaps w:val="0"/>
        </w:rPr>
      </w:pPr>
      <w:hyperlink w:anchor="_Toc128054086" w:history="1">
        <w:r w:rsidR="00AB0F46" w:rsidRPr="00EE0EFE">
          <w:rPr>
            <w:rStyle w:val="Hipercze"/>
          </w:rPr>
          <w:t>10.</w:t>
        </w:r>
        <w:r w:rsidR="00AB0F46" w:rsidRPr="00EE0EFE">
          <w:rPr>
            <w:rFonts w:asciiTheme="minorHAnsi" w:eastAsiaTheme="minorEastAsia" w:hAnsiTheme="minorHAnsi" w:cstheme="minorBidi"/>
            <w:bCs w:val="0"/>
            <w:smallCaps w:val="0"/>
          </w:rPr>
          <w:tab/>
        </w:r>
        <w:r w:rsidR="00AB0F46" w:rsidRPr="00EE0EFE">
          <w:rPr>
            <w:rStyle w:val="Hipercze"/>
          </w:rPr>
          <w:t>Informacje o sposobie porozumiewania się Zamawiającego z Wykonawcami oraz przekazywania oświadczeń i dokumentów.</w:t>
        </w:r>
        <w:r w:rsidR="00AB0F46" w:rsidRPr="00EE0EFE">
          <w:rPr>
            <w:webHidden/>
          </w:rPr>
          <w:tab/>
        </w:r>
        <w:r w:rsidR="00AB0F46" w:rsidRPr="00EE0EFE">
          <w:rPr>
            <w:webHidden/>
          </w:rPr>
          <w:fldChar w:fldCharType="begin"/>
        </w:r>
        <w:r w:rsidR="00AB0F46" w:rsidRPr="00EE0EFE">
          <w:rPr>
            <w:webHidden/>
          </w:rPr>
          <w:instrText xml:space="preserve"> PAGEREF _Toc128054086 \h </w:instrText>
        </w:r>
        <w:r w:rsidR="00AB0F46" w:rsidRPr="00EE0EFE">
          <w:rPr>
            <w:webHidden/>
          </w:rPr>
        </w:r>
        <w:r w:rsidR="00AB0F46" w:rsidRPr="00EE0EFE">
          <w:rPr>
            <w:webHidden/>
          </w:rPr>
          <w:fldChar w:fldCharType="separate"/>
        </w:r>
        <w:r w:rsidR="00B84E8D">
          <w:rPr>
            <w:webHidden/>
          </w:rPr>
          <w:t>23</w:t>
        </w:r>
        <w:r w:rsidR="00AB0F46" w:rsidRPr="00EE0EFE">
          <w:rPr>
            <w:webHidden/>
          </w:rPr>
          <w:fldChar w:fldCharType="end"/>
        </w:r>
      </w:hyperlink>
    </w:p>
    <w:p w14:paraId="7580BC63" w14:textId="0534ABE1" w:rsidR="00AB0F46" w:rsidRPr="00EE0EFE" w:rsidRDefault="00000000">
      <w:pPr>
        <w:pStyle w:val="Spistreci1"/>
        <w:rPr>
          <w:rFonts w:asciiTheme="minorHAnsi" w:eastAsiaTheme="minorEastAsia" w:hAnsiTheme="minorHAnsi" w:cstheme="minorBidi"/>
          <w:bCs w:val="0"/>
          <w:smallCaps w:val="0"/>
        </w:rPr>
      </w:pPr>
      <w:hyperlink w:anchor="_Toc128054087" w:history="1">
        <w:r w:rsidR="00AB0F46" w:rsidRPr="00EE0EFE">
          <w:rPr>
            <w:rStyle w:val="Hipercze"/>
          </w:rPr>
          <w:t>11.</w:t>
        </w:r>
        <w:r w:rsidR="00AB0F46" w:rsidRPr="00EE0EFE">
          <w:rPr>
            <w:rFonts w:asciiTheme="minorHAnsi" w:eastAsiaTheme="minorEastAsia" w:hAnsiTheme="minorHAnsi" w:cstheme="minorBidi"/>
            <w:bCs w:val="0"/>
            <w:smallCaps w:val="0"/>
          </w:rPr>
          <w:tab/>
        </w:r>
        <w:r w:rsidR="00AB0F46" w:rsidRPr="00EE0EFE">
          <w:rPr>
            <w:rStyle w:val="Hipercze"/>
          </w:rPr>
          <w:t>Wymagania dotyczące wadium.</w:t>
        </w:r>
        <w:r w:rsidR="00AB0F46" w:rsidRPr="00EE0EFE">
          <w:rPr>
            <w:webHidden/>
          </w:rPr>
          <w:tab/>
        </w:r>
        <w:r w:rsidR="00AB0F46" w:rsidRPr="00EE0EFE">
          <w:rPr>
            <w:webHidden/>
          </w:rPr>
          <w:fldChar w:fldCharType="begin"/>
        </w:r>
        <w:r w:rsidR="00AB0F46" w:rsidRPr="00EE0EFE">
          <w:rPr>
            <w:webHidden/>
          </w:rPr>
          <w:instrText xml:space="preserve"> PAGEREF _Toc128054087 \h </w:instrText>
        </w:r>
        <w:r w:rsidR="00AB0F46" w:rsidRPr="00EE0EFE">
          <w:rPr>
            <w:webHidden/>
          </w:rPr>
        </w:r>
        <w:r w:rsidR="00AB0F46" w:rsidRPr="00EE0EFE">
          <w:rPr>
            <w:webHidden/>
          </w:rPr>
          <w:fldChar w:fldCharType="separate"/>
        </w:r>
        <w:r w:rsidR="00B84E8D">
          <w:rPr>
            <w:webHidden/>
          </w:rPr>
          <w:t>25</w:t>
        </w:r>
        <w:r w:rsidR="00AB0F46" w:rsidRPr="00EE0EFE">
          <w:rPr>
            <w:webHidden/>
          </w:rPr>
          <w:fldChar w:fldCharType="end"/>
        </w:r>
      </w:hyperlink>
    </w:p>
    <w:p w14:paraId="66C827C9" w14:textId="61D0E46B" w:rsidR="00AB0F46" w:rsidRPr="00EE0EFE" w:rsidRDefault="00000000">
      <w:pPr>
        <w:pStyle w:val="Spistreci1"/>
        <w:rPr>
          <w:rFonts w:asciiTheme="minorHAnsi" w:eastAsiaTheme="minorEastAsia" w:hAnsiTheme="minorHAnsi" w:cstheme="minorBidi"/>
          <w:bCs w:val="0"/>
          <w:smallCaps w:val="0"/>
        </w:rPr>
      </w:pPr>
      <w:hyperlink w:anchor="_Toc128054088" w:history="1">
        <w:r w:rsidR="00AB0F46" w:rsidRPr="00EE0EFE">
          <w:rPr>
            <w:rStyle w:val="Hipercze"/>
          </w:rPr>
          <w:t>12.</w:t>
        </w:r>
        <w:r w:rsidR="00AB0F46" w:rsidRPr="00EE0EFE">
          <w:rPr>
            <w:rFonts w:asciiTheme="minorHAnsi" w:eastAsiaTheme="minorEastAsia" w:hAnsiTheme="minorHAnsi" w:cstheme="minorBidi"/>
            <w:bCs w:val="0"/>
            <w:smallCaps w:val="0"/>
          </w:rPr>
          <w:tab/>
        </w:r>
        <w:r w:rsidR="00AB0F46" w:rsidRPr="00EE0EFE">
          <w:rPr>
            <w:rStyle w:val="Hipercze"/>
          </w:rPr>
          <w:t>Termin związania ofertą.</w:t>
        </w:r>
        <w:r w:rsidR="00AB0F46" w:rsidRPr="00EE0EFE">
          <w:rPr>
            <w:webHidden/>
          </w:rPr>
          <w:tab/>
        </w:r>
        <w:r w:rsidR="00B84E8D">
          <w:rPr>
            <w:webHidden/>
          </w:rPr>
          <w:t>26</w:t>
        </w:r>
      </w:hyperlink>
    </w:p>
    <w:p w14:paraId="27AB33BF" w14:textId="6A9E6679" w:rsidR="00AB0F46" w:rsidRPr="00EE0EFE" w:rsidRDefault="00000000">
      <w:pPr>
        <w:pStyle w:val="Spistreci1"/>
        <w:rPr>
          <w:rFonts w:asciiTheme="minorHAnsi" w:eastAsiaTheme="minorEastAsia" w:hAnsiTheme="minorHAnsi" w:cstheme="minorBidi"/>
          <w:bCs w:val="0"/>
          <w:smallCaps w:val="0"/>
        </w:rPr>
      </w:pPr>
      <w:hyperlink w:anchor="_Toc128054089" w:history="1">
        <w:r w:rsidR="00AB0F46" w:rsidRPr="00EE0EFE">
          <w:rPr>
            <w:rStyle w:val="Hipercze"/>
            <w:rFonts w:cs="Arial"/>
          </w:rPr>
          <w:t>13.</w:t>
        </w:r>
        <w:r w:rsidR="00AB0F46" w:rsidRPr="00EE0EFE">
          <w:rPr>
            <w:rFonts w:asciiTheme="minorHAnsi" w:eastAsiaTheme="minorEastAsia" w:hAnsiTheme="minorHAnsi" w:cstheme="minorBidi"/>
            <w:bCs w:val="0"/>
            <w:smallCaps w:val="0"/>
          </w:rPr>
          <w:tab/>
        </w:r>
        <w:r w:rsidR="00AB0F46" w:rsidRPr="00EE0EFE">
          <w:rPr>
            <w:rStyle w:val="Hipercze"/>
          </w:rPr>
          <w:t>Opis sposobu przygotowania oferty.</w:t>
        </w:r>
        <w:r w:rsidR="00AB0F46" w:rsidRPr="00EE0EFE">
          <w:rPr>
            <w:webHidden/>
          </w:rPr>
          <w:tab/>
        </w:r>
        <w:r w:rsidR="00AB0F46" w:rsidRPr="00EE0EFE">
          <w:rPr>
            <w:webHidden/>
          </w:rPr>
          <w:fldChar w:fldCharType="begin"/>
        </w:r>
        <w:r w:rsidR="00AB0F46" w:rsidRPr="00EE0EFE">
          <w:rPr>
            <w:webHidden/>
          </w:rPr>
          <w:instrText xml:space="preserve"> PAGEREF _Toc128054089 \h </w:instrText>
        </w:r>
        <w:r w:rsidR="00AB0F46" w:rsidRPr="00EE0EFE">
          <w:rPr>
            <w:webHidden/>
          </w:rPr>
        </w:r>
        <w:r w:rsidR="00AB0F46" w:rsidRPr="00EE0EFE">
          <w:rPr>
            <w:webHidden/>
          </w:rPr>
          <w:fldChar w:fldCharType="separate"/>
        </w:r>
        <w:r w:rsidR="00B84E8D">
          <w:rPr>
            <w:webHidden/>
          </w:rPr>
          <w:t>27</w:t>
        </w:r>
        <w:r w:rsidR="00AB0F46" w:rsidRPr="00EE0EFE">
          <w:rPr>
            <w:webHidden/>
          </w:rPr>
          <w:fldChar w:fldCharType="end"/>
        </w:r>
      </w:hyperlink>
    </w:p>
    <w:p w14:paraId="6DECE52D" w14:textId="51FB7607" w:rsidR="00AB0F46" w:rsidRPr="00EE0EFE" w:rsidRDefault="00000000">
      <w:pPr>
        <w:pStyle w:val="Spistreci1"/>
        <w:rPr>
          <w:rFonts w:asciiTheme="minorHAnsi" w:eastAsiaTheme="minorEastAsia" w:hAnsiTheme="minorHAnsi" w:cstheme="minorBidi"/>
          <w:bCs w:val="0"/>
          <w:smallCaps w:val="0"/>
        </w:rPr>
      </w:pPr>
      <w:hyperlink w:anchor="_Toc128054090" w:history="1">
        <w:r w:rsidR="00AB0F46" w:rsidRPr="00EE0EFE">
          <w:rPr>
            <w:rStyle w:val="Hipercze"/>
          </w:rPr>
          <w:t>14.</w:t>
        </w:r>
        <w:r w:rsidR="00AB0F46" w:rsidRPr="00EE0EFE">
          <w:rPr>
            <w:rFonts w:asciiTheme="minorHAnsi" w:eastAsiaTheme="minorEastAsia" w:hAnsiTheme="minorHAnsi" w:cstheme="minorBidi"/>
            <w:bCs w:val="0"/>
            <w:smallCaps w:val="0"/>
          </w:rPr>
          <w:tab/>
        </w:r>
        <w:r w:rsidR="00AB0F46" w:rsidRPr="00EE0EFE">
          <w:rPr>
            <w:rStyle w:val="Hipercze"/>
          </w:rPr>
          <w:t>Wyjaśnianie i zmiany w treści SWZ</w:t>
        </w:r>
        <w:r w:rsidR="00AB0F46" w:rsidRPr="00EE0EFE">
          <w:rPr>
            <w:webHidden/>
          </w:rPr>
          <w:tab/>
        </w:r>
        <w:r w:rsidR="00AB0F46" w:rsidRPr="00EE0EFE">
          <w:rPr>
            <w:webHidden/>
          </w:rPr>
          <w:fldChar w:fldCharType="begin"/>
        </w:r>
        <w:r w:rsidR="00AB0F46" w:rsidRPr="00EE0EFE">
          <w:rPr>
            <w:webHidden/>
          </w:rPr>
          <w:instrText xml:space="preserve"> PAGEREF _Toc128054090 \h </w:instrText>
        </w:r>
        <w:r w:rsidR="00AB0F46" w:rsidRPr="00EE0EFE">
          <w:rPr>
            <w:webHidden/>
          </w:rPr>
        </w:r>
        <w:r w:rsidR="00AB0F46" w:rsidRPr="00EE0EFE">
          <w:rPr>
            <w:webHidden/>
          </w:rPr>
          <w:fldChar w:fldCharType="separate"/>
        </w:r>
        <w:r w:rsidR="00B84E8D">
          <w:rPr>
            <w:webHidden/>
          </w:rPr>
          <w:t>31</w:t>
        </w:r>
        <w:r w:rsidR="00AB0F46" w:rsidRPr="00EE0EFE">
          <w:rPr>
            <w:webHidden/>
          </w:rPr>
          <w:fldChar w:fldCharType="end"/>
        </w:r>
      </w:hyperlink>
    </w:p>
    <w:p w14:paraId="3420D16E" w14:textId="103839FD" w:rsidR="00AB0F46" w:rsidRPr="00EE0EFE" w:rsidRDefault="00000000">
      <w:pPr>
        <w:pStyle w:val="Spistreci1"/>
        <w:rPr>
          <w:rFonts w:asciiTheme="minorHAnsi" w:eastAsiaTheme="minorEastAsia" w:hAnsiTheme="minorHAnsi" w:cstheme="minorBidi"/>
          <w:bCs w:val="0"/>
          <w:smallCaps w:val="0"/>
        </w:rPr>
      </w:pPr>
      <w:hyperlink w:anchor="_Toc128054091" w:history="1">
        <w:r w:rsidR="00AB0F46" w:rsidRPr="00EE0EFE">
          <w:rPr>
            <w:rStyle w:val="Hipercze"/>
          </w:rPr>
          <w:t>15.</w:t>
        </w:r>
        <w:r w:rsidR="00AB0F46" w:rsidRPr="00EE0EFE">
          <w:rPr>
            <w:rFonts w:asciiTheme="minorHAnsi" w:eastAsiaTheme="minorEastAsia" w:hAnsiTheme="minorHAnsi" w:cstheme="minorBidi"/>
            <w:bCs w:val="0"/>
            <w:smallCaps w:val="0"/>
          </w:rPr>
          <w:tab/>
        </w:r>
        <w:r w:rsidR="00AB0F46" w:rsidRPr="00EE0EFE">
          <w:rPr>
            <w:rStyle w:val="Hipercze"/>
          </w:rPr>
          <w:t>Miejsce, termin i sposób złożenia oferty.</w:t>
        </w:r>
        <w:r w:rsidR="00AB0F46" w:rsidRPr="00EE0EFE">
          <w:rPr>
            <w:webHidden/>
          </w:rPr>
          <w:tab/>
        </w:r>
        <w:r w:rsidR="00AB0F46" w:rsidRPr="00EE0EFE">
          <w:rPr>
            <w:webHidden/>
          </w:rPr>
          <w:fldChar w:fldCharType="begin"/>
        </w:r>
        <w:r w:rsidR="00AB0F46" w:rsidRPr="00EE0EFE">
          <w:rPr>
            <w:webHidden/>
          </w:rPr>
          <w:instrText xml:space="preserve"> PAGEREF _Toc128054091 \h </w:instrText>
        </w:r>
        <w:r w:rsidR="00AB0F46" w:rsidRPr="00EE0EFE">
          <w:rPr>
            <w:webHidden/>
          </w:rPr>
        </w:r>
        <w:r w:rsidR="00AB0F46" w:rsidRPr="00EE0EFE">
          <w:rPr>
            <w:webHidden/>
          </w:rPr>
          <w:fldChar w:fldCharType="separate"/>
        </w:r>
        <w:r w:rsidR="00B84E8D">
          <w:rPr>
            <w:webHidden/>
          </w:rPr>
          <w:t>32</w:t>
        </w:r>
        <w:r w:rsidR="00AB0F46" w:rsidRPr="00EE0EFE">
          <w:rPr>
            <w:webHidden/>
          </w:rPr>
          <w:fldChar w:fldCharType="end"/>
        </w:r>
      </w:hyperlink>
    </w:p>
    <w:p w14:paraId="6A0F39F5" w14:textId="46E0BC4C" w:rsidR="00AB0F46" w:rsidRPr="00EE0EFE" w:rsidRDefault="00000000">
      <w:pPr>
        <w:pStyle w:val="Spistreci1"/>
        <w:rPr>
          <w:rFonts w:asciiTheme="minorHAnsi" w:eastAsiaTheme="minorEastAsia" w:hAnsiTheme="minorHAnsi" w:cstheme="minorBidi"/>
          <w:bCs w:val="0"/>
          <w:smallCaps w:val="0"/>
        </w:rPr>
      </w:pPr>
      <w:hyperlink w:anchor="_Toc128054092" w:history="1">
        <w:r w:rsidR="00AB0F46" w:rsidRPr="00EE0EFE">
          <w:rPr>
            <w:rStyle w:val="Hipercze"/>
          </w:rPr>
          <w:t>16.</w:t>
        </w:r>
        <w:r w:rsidR="00AB0F46" w:rsidRPr="00EE0EFE">
          <w:rPr>
            <w:rFonts w:asciiTheme="minorHAnsi" w:eastAsiaTheme="minorEastAsia" w:hAnsiTheme="minorHAnsi" w:cstheme="minorBidi"/>
            <w:bCs w:val="0"/>
            <w:smallCaps w:val="0"/>
          </w:rPr>
          <w:tab/>
        </w:r>
        <w:r w:rsidR="00AB0F46" w:rsidRPr="00EE0EFE">
          <w:rPr>
            <w:rStyle w:val="Hipercze"/>
          </w:rPr>
          <w:t>Miejsce i termin otwarcia ofert.</w:t>
        </w:r>
        <w:r w:rsidR="00AB0F46" w:rsidRPr="00EE0EFE">
          <w:rPr>
            <w:webHidden/>
          </w:rPr>
          <w:tab/>
        </w:r>
        <w:r w:rsidR="00AB0F46" w:rsidRPr="00EE0EFE">
          <w:rPr>
            <w:webHidden/>
          </w:rPr>
          <w:fldChar w:fldCharType="begin"/>
        </w:r>
        <w:r w:rsidR="00AB0F46" w:rsidRPr="00EE0EFE">
          <w:rPr>
            <w:webHidden/>
          </w:rPr>
          <w:instrText xml:space="preserve"> PAGEREF _Toc128054092 \h </w:instrText>
        </w:r>
        <w:r w:rsidR="00AB0F46" w:rsidRPr="00EE0EFE">
          <w:rPr>
            <w:webHidden/>
          </w:rPr>
        </w:r>
        <w:r w:rsidR="00AB0F46" w:rsidRPr="00EE0EFE">
          <w:rPr>
            <w:webHidden/>
          </w:rPr>
          <w:fldChar w:fldCharType="separate"/>
        </w:r>
        <w:r w:rsidR="00B84E8D">
          <w:rPr>
            <w:webHidden/>
          </w:rPr>
          <w:t>32</w:t>
        </w:r>
        <w:r w:rsidR="00AB0F46" w:rsidRPr="00EE0EFE">
          <w:rPr>
            <w:webHidden/>
          </w:rPr>
          <w:fldChar w:fldCharType="end"/>
        </w:r>
      </w:hyperlink>
    </w:p>
    <w:p w14:paraId="652F5367" w14:textId="62BDE0FD" w:rsidR="00AB0F46" w:rsidRPr="00EE0EFE" w:rsidRDefault="00000000">
      <w:pPr>
        <w:pStyle w:val="Spistreci1"/>
        <w:rPr>
          <w:rFonts w:asciiTheme="minorHAnsi" w:eastAsiaTheme="minorEastAsia" w:hAnsiTheme="minorHAnsi" w:cstheme="minorBidi"/>
          <w:bCs w:val="0"/>
          <w:smallCaps w:val="0"/>
        </w:rPr>
      </w:pPr>
      <w:hyperlink w:anchor="_Toc128054093" w:history="1">
        <w:r w:rsidR="00AB0F46" w:rsidRPr="00EE0EFE">
          <w:rPr>
            <w:rStyle w:val="Hipercze"/>
          </w:rPr>
          <w:t>17.</w:t>
        </w:r>
        <w:r w:rsidR="00AB0F46" w:rsidRPr="00EE0EFE">
          <w:rPr>
            <w:rFonts w:asciiTheme="minorHAnsi" w:eastAsiaTheme="minorEastAsia" w:hAnsiTheme="minorHAnsi" w:cstheme="minorBidi"/>
            <w:bCs w:val="0"/>
            <w:smallCaps w:val="0"/>
          </w:rPr>
          <w:tab/>
        </w:r>
        <w:r w:rsidR="00AB0F46" w:rsidRPr="00EE0EFE">
          <w:rPr>
            <w:rStyle w:val="Hipercze"/>
          </w:rPr>
          <w:t>Tryb otwarcia ofert</w:t>
        </w:r>
        <w:r w:rsidR="00AB0F46" w:rsidRPr="00EE0EFE">
          <w:rPr>
            <w:webHidden/>
          </w:rPr>
          <w:tab/>
        </w:r>
        <w:r w:rsidR="00AB0F46" w:rsidRPr="00EE0EFE">
          <w:rPr>
            <w:webHidden/>
          </w:rPr>
          <w:fldChar w:fldCharType="begin"/>
        </w:r>
        <w:r w:rsidR="00AB0F46" w:rsidRPr="00EE0EFE">
          <w:rPr>
            <w:webHidden/>
          </w:rPr>
          <w:instrText xml:space="preserve"> PAGEREF _Toc128054093 \h </w:instrText>
        </w:r>
        <w:r w:rsidR="00AB0F46" w:rsidRPr="00EE0EFE">
          <w:rPr>
            <w:webHidden/>
          </w:rPr>
        </w:r>
        <w:r w:rsidR="00AB0F46" w:rsidRPr="00EE0EFE">
          <w:rPr>
            <w:webHidden/>
          </w:rPr>
          <w:fldChar w:fldCharType="separate"/>
        </w:r>
        <w:r w:rsidR="00B84E8D">
          <w:rPr>
            <w:webHidden/>
          </w:rPr>
          <w:t>32</w:t>
        </w:r>
        <w:r w:rsidR="00AB0F46" w:rsidRPr="00EE0EFE">
          <w:rPr>
            <w:webHidden/>
          </w:rPr>
          <w:fldChar w:fldCharType="end"/>
        </w:r>
      </w:hyperlink>
    </w:p>
    <w:p w14:paraId="639F89BB" w14:textId="5DCD0E38" w:rsidR="00AB0F46" w:rsidRPr="00EE0EFE" w:rsidRDefault="00000000">
      <w:pPr>
        <w:pStyle w:val="Spistreci1"/>
        <w:rPr>
          <w:rFonts w:asciiTheme="minorHAnsi" w:eastAsiaTheme="minorEastAsia" w:hAnsiTheme="minorHAnsi" w:cstheme="minorBidi"/>
          <w:bCs w:val="0"/>
          <w:smallCaps w:val="0"/>
        </w:rPr>
      </w:pPr>
      <w:hyperlink w:anchor="_Toc128054094" w:history="1">
        <w:r w:rsidR="00AB0F46" w:rsidRPr="00EE0EFE">
          <w:rPr>
            <w:rStyle w:val="Hipercze"/>
          </w:rPr>
          <w:t>18.</w:t>
        </w:r>
        <w:r w:rsidR="00AB0F46" w:rsidRPr="00EE0EFE">
          <w:rPr>
            <w:rFonts w:asciiTheme="minorHAnsi" w:eastAsiaTheme="minorEastAsia" w:hAnsiTheme="minorHAnsi" w:cstheme="minorBidi"/>
            <w:bCs w:val="0"/>
            <w:smallCaps w:val="0"/>
          </w:rPr>
          <w:tab/>
        </w:r>
        <w:r w:rsidR="00AB0F46" w:rsidRPr="00EE0EFE">
          <w:rPr>
            <w:rStyle w:val="Hipercze"/>
          </w:rPr>
          <w:t>Opis sposobu obliczenia ceny.</w:t>
        </w:r>
        <w:r w:rsidR="00AB0F46" w:rsidRPr="00EE0EFE">
          <w:rPr>
            <w:webHidden/>
          </w:rPr>
          <w:tab/>
        </w:r>
        <w:r w:rsidR="00AB0F46" w:rsidRPr="00EE0EFE">
          <w:rPr>
            <w:webHidden/>
          </w:rPr>
          <w:fldChar w:fldCharType="begin"/>
        </w:r>
        <w:r w:rsidR="00AB0F46" w:rsidRPr="00EE0EFE">
          <w:rPr>
            <w:webHidden/>
          </w:rPr>
          <w:instrText xml:space="preserve"> PAGEREF _Toc128054094 \h </w:instrText>
        </w:r>
        <w:r w:rsidR="00AB0F46" w:rsidRPr="00EE0EFE">
          <w:rPr>
            <w:webHidden/>
          </w:rPr>
        </w:r>
        <w:r w:rsidR="00AB0F46" w:rsidRPr="00EE0EFE">
          <w:rPr>
            <w:webHidden/>
          </w:rPr>
          <w:fldChar w:fldCharType="separate"/>
        </w:r>
        <w:r w:rsidR="00B84E8D">
          <w:rPr>
            <w:webHidden/>
          </w:rPr>
          <w:t>32</w:t>
        </w:r>
        <w:r w:rsidR="00AB0F46" w:rsidRPr="00EE0EFE">
          <w:rPr>
            <w:webHidden/>
          </w:rPr>
          <w:fldChar w:fldCharType="end"/>
        </w:r>
      </w:hyperlink>
    </w:p>
    <w:p w14:paraId="7A73B9AD" w14:textId="15B6F0D8" w:rsidR="00AB0F46" w:rsidRPr="00EE0EFE" w:rsidRDefault="00000000">
      <w:pPr>
        <w:pStyle w:val="Spistreci1"/>
        <w:rPr>
          <w:rFonts w:asciiTheme="minorHAnsi" w:eastAsiaTheme="minorEastAsia" w:hAnsiTheme="minorHAnsi" w:cstheme="minorBidi"/>
          <w:bCs w:val="0"/>
          <w:smallCaps w:val="0"/>
        </w:rPr>
      </w:pPr>
      <w:hyperlink w:anchor="_Toc128054095" w:history="1">
        <w:r w:rsidR="00AB0F46" w:rsidRPr="00EE0EFE">
          <w:rPr>
            <w:rStyle w:val="Hipercze"/>
          </w:rPr>
          <w:t>19.</w:t>
        </w:r>
        <w:r w:rsidR="00AB0F46" w:rsidRPr="00EE0EFE">
          <w:rPr>
            <w:rFonts w:asciiTheme="minorHAnsi" w:eastAsiaTheme="minorEastAsia" w:hAnsiTheme="minorHAnsi" w:cstheme="minorBidi"/>
            <w:bCs w:val="0"/>
            <w:smallCaps w:val="0"/>
          </w:rPr>
          <w:tab/>
        </w:r>
        <w:r w:rsidR="00AB0F46" w:rsidRPr="00EE0EFE">
          <w:rPr>
            <w:rStyle w:val="Hipercze"/>
          </w:rPr>
          <w:t>Kryteria oceny ofert</w:t>
        </w:r>
        <w:r w:rsidR="00AB0F46" w:rsidRPr="00EE0EFE">
          <w:rPr>
            <w:webHidden/>
          </w:rPr>
          <w:tab/>
        </w:r>
        <w:r w:rsidR="00AB0F46" w:rsidRPr="00EE0EFE">
          <w:rPr>
            <w:webHidden/>
          </w:rPr>
          <w:fldChar w:fldCharType="begin"/>
        </w:r>
        <w:r w:rsidR="00AB0F46" w:rsidRPr="00EE0EFE">
          <w:rPr>
            <w:webHidden/>
          </w:rPr>
          <w:instrText xml:space="preserve"> PAGEREF _Toc128054095 \h </w:instrText>
        </w:r>
        <w:r w:rsidR="00AB0F46" w:rsidRPr="00EE0EFE">
          <w:rPr>
            <w:webHidden/>
          </w:rPr>
        </w:r>
        <w:r w:rsidR="00AB0F46" w:rsidRPr="00EE0EFE">
          <w:rPr>
            <w:webHidden/>
          </w:rPr>
          <w:fldChar w:fldCharType="separate"/>
        </w:r>
        <w:r w:rsidR="00B84E8D">
          <w:rPr>
            <w:webHidden/>
          </w:rPr>
          <w:t>33</w:t>
        </w:r>
        <w:r w:rsidR="00AB0F46" w:rsidRPr="00EE0EFE">
          <w:rPr>
            <w:webHidden/>
          </w:rPr>
          <w:fldChar w:fldCharType="end"/>
        </w:r>
      </w:hyperlink>
    </w:p>
    <w:p w14:paraId="44A70D85" w14:textId="559E2175" w:rsidR="00AB0F46" w:rsidRPr="00EE0EFE" w:rsidRDefault="00000000">
      <w:pPr>
        <w:pStyle w:val="Spistreci1"/>
        <w:rPr>
          <w:rFonts w:asciiTheme="minorHAnsi" w:eastAsiaTheme="minorEastAsia" w:hAnsiTheme="minorHAnsi" w:cstheme="minorBidi"/>
          <w:bCs w:val="0"/>
          <w:smallCaps w:val="0"/>
        </w:rPr>
      </w:pPr>
      <w:hyperlink w:anchor="_Toc128054096" w:history="1">
        <w:r w:rsidR="00AB0F46" w:rsidRPr="00EE0EFE">
          <w:rPr>
            <w:rStyle w:val="Hipercze"/>
          </w:rPr>
          <w:t>20.</w:t>
        </w:r>
        <w:r w:rsidR="00AB0F46" w:rsidRPr="00EE0EFE">
          <w:rPr>
            <w:rFonts w:asciiTheme="minorHAnsi" w:eastAsiaTheme="minorEastAsia" w:hAnsiTheme="minorHAnsi" w:cstheme="minorBidi"/>
            <w:bCs w:val="0"/>
            <w:smallCaps w:val="0"/>
          </w:rPr>
          <w:tab/>
        </w:r>
        <w:r w:rsidR="00AB0F46" w:rsidRPr="00EE0EFE">
          <w:rPr>
            <w:rStyle w:val="Hipercze"/>
          </w:rPr>
          <w:t>Tryb oceny ofert.</w:t>
        </w:r>
        <w:r w:rsidR="00AB0F46" w:rsidRPr="00EE0EFE">
          <w:rPr>
            <w:webHidden/>
          </w:rPr>
          <w:tab/>
        </w:r>
        <w:r w:rsidR="00AB0F46" w:rsidRPr="00EE0EFE">
          <w:rPr>
            <w:webHidden/>
          </w:rPr>
          <w:fldChar w:fldCharType="begin"/>
        </w:r>
        <w:r w:rsidR="00AB0F46" w:rsidRPr="00EE0EFE">
          <w:rPr>
            <w:webHidden/>
          </w:rPr>
          <w:instrText xml:space="preserve"> PAGEREF _Toc128054096 \h </w:instrText>
        </w:r>
        <w:r w:rsidR="00AB0F46" w:rsidRPr="00EE0EFE">
          <w:rPr>
            <w:webHidden/>
          </w:rPr>
        </w:r>
        <w:r w:rsidR="00AB0F46" w:rsidRPr="00EE0EFE">
          <w:rPr>
            <w:webHidden/>
          </w:rPr>
          <w:fldChar w:fldCharType="separate"/>
        </w:r>
        <w:r w:rsidR="00B84E8D">
          <w:rPr>
            <w:webHidden/>
          </w:rPr>
          <w:t>37</w:t>
        </w:r>
        <w:r w:rsidR="00AB0F46" w:rsidRPr="00EE0EFE">
          <w:rPr>
            <w:webHidden/>
          </w:rPr>
          <w:fldChar w:fldCharType="end"/>
        </w:r>
      </w:hyperlink>
    </w:p>
    <w:p w14:paraId="57BE81E7" w14:textId="102B8E03" w:rsidR="00AB0F46" w:rsidRPr="00EE0EFE" w:rsidRDefault="00000000">
      <w:pPr>
        <w:pStyle w:val="Spistreci1"/>
        <w:rPr>
          <w:rFonts w:asciiTheme="minorHAnsi" w:eastAsiaTheme="minorEastAsia" w:hAnsiTheme="minorHAnsi" w:cstheme="minorBidi"/>
          <w:bCs w:val="0"/>
          <w:smallCaps w:val="0"/>
        </w:rPr>
      </w:pPr>
      <w:hyperlink w:anchor="_Toc128054097" w:history="1">
        <w:r w:rsidR="00AB0F46" w:rsidRPr="00EE0EFE">
          <w:rPr>
            <w:rStyle w:val="Hipercze"/>
          </w:rPr>
          <w:t>21.</w:t>
        </w:r>
        <w:r w:rsidR="00AB0F46" w:rsidRPr="00EE0EFE">
          <w:rPr>
            <w:rFonts w:asciiTheme="minorHAnsi" w:eastAsiaTheme="minorEastAsia" w:hAnsiTheme="minorHAnsi" w:cstheme="minorBidi"/>
            <w:bCs w:val="0"/>
            <w:smallCaps w:val="0"/>
          </w:rPr>
          <w:tab/>
        </w:r>
        <w:r w:rsidR="00AB0F46" w:rsidRPr="00EE0EFE">
          <w:rPr>
            <w:rStyle w:val="Hipercze"/>
          </w:rPr>
          <w:t>Informacje o formalnościach jakie muszą zostać dopełnione po wyborze oferty w celu zawarcia umowy w sprawie zamówienia publicznego.</w:t>
        </w:r>
        <w:r w:rsidR="00AB0F46" w:rsidRPr="00EE0EFE">
          <w:rPr>
            <w:webHidden/>
          </w:rPr>
          <w:tab/>
        </w:r>
        <w:r w:rsidR="00AB0F46" w:rsidRPr="00EE0EFE">
          <w:rPr>
            <w:webHidden/>
          </w:rPr>
          <w:fldChar w:fldCharType="begin"/>
        </w:r>
        <w:r w:rsidR="00AB0F46" w:rsidRPr="00EE0EFE">
          <w:rPr>
            <w:webHidden/>
          </w:rPr>
          <w:instrText xml:space="preserve"> PAGEREF _Toc128054097 \h </w:instrText>
        </w:r>
        <w:r w:rsidR="00AB0F46" w:rsidRPr="00EE0EFE">
          <w:rPr>
            <w:webHidden/>
          </w:rPr>
        </w:r>
        <w:r w:rsidR="00AB0F46" w:rsidRPr="00EE0EFE">
          <w:rPr>
            <w:webHidden/>
          </w:rPr>
          <w:fldChar w:fldCharType="separate"/>
        </w:r>
        <w:r w:rsidR="00B84E8D">
          <w:rPr>
            <w:webHidden/>
          </w:rPr>
          <w:t>39</w:t>
        </w:r>
        <w:r w:rsidR="00AB0F46" w:rsidRPr="00EE0EFE">
          <w:rPr>
            <w:webHidden/>
          </w:rPr>
          <w:fldChar w:fldCharType="end"/>
        </w:r>
      </w:hyperlink>
    </w:p>
    <w:p w14:paraId="428A6BE9" w14:textId="0F5D426F" w:rsidR="00AB0F46" w:rsidRPr="00EE0EFE" w:rsidRDefault="00000000">
      <w:pPr>
        <w:pStyle w:val="Spistreci1"/>
        <w:rPr>
          <w:rFonts w:asciiTheme="minorHAnsi" w:eastAsiaTheme="minorEastAsia" w:hAnsiTheme="minorHAnsi" w:cstheme="minorBidi"/>
          <w:bCs w:val="0"/>
          <w:smallCaps w:val="0"/>
        </w:rPr>
      </w:pPr>
      <w:hyperlink w:anchor="_Toc128054098" w:history="1">
        <w:r w:rsidR="00AB0F46" w:rsidRPr="00EE0EFE">
          <w:rPr>
            <w:rStyle w:val="Hipercze"/>
          </w:rPr>
          <w:t>22.</w:t>
        </w:r>
        <w:r w:rsidR="00AB0F46" w:rsidRPr="00EE0EFE">
          <w:rPr>
            <w:rFonts w:asciiTheme="minorHAnsi" w:eastAsiaTheme="minorEastAsia" w:hAnsiTheme="minorHAnsi" w:cstheme="minorBidi"/>
            <w:bCs w:val="0"/>
            <w:smallCaps w:val="0"/>
          </w:rPr>
          <w:tab/>
        </w:r>
        <w:r w:rsidR="00AB0F46" w:rsidRPr="00EE0EFE">
          <w:rPr>
            <w:rStyle w:val="Hipercze"/>
          </w:rPr>
          <w:t>Wymagania dotyczące zabezpieczenia należytego wykonania umowy.</w:t>
        </w:r>
        <w:r w:rsidR="00AB0F46" w:rsidRPr="00EE0EFE">
          <w:rPr>
            <w:webHidden/>
          </w:rPr>
          <w:tab/>
        </w:r>
        <w:r w:rsidR="004C29B8">
          <w:rPr>
            <w:webHidden/>
          </w:rPr>
          <w:t>39</w:t>
        </w:r>
      </w:hyperlink>
    </w:p>
    <w:p w14:paraId="535AA030" w14:textId="2FACABCE" w:rsidR="00AB0F46" w:rsidRPr="00EE0EFE" w:rsidRDefault="00000000">
      <w:pPr>
        <w:pStyle w:val="Spistreci1"/>
        <w:rPr>
          <w:rFonts w:asciiTheme="minorHAnsi" w:eastAsiaTheme="minorEastAsia" w:hAnsiTheme="minorHAnsi" w:cstheme="minorBidi"/>
          <w:bCs w:val="0"/>
          <w:smallCaps w:val="0"/>
        </w:rPr>
      </w:pPr>
      <w:hyperlink w:anchor="_Toc128054099" w:history="1">
        <w:r w:rsidR="00AB0F46" w:rsidRPr="00EE0EFE">
          <w:rPr>
            <w:rStyle w:val="Hipercze"/>
          </w:rPr>
          <w:t>23.</w:t>
        </w:r>
        <w:r w:rsidR="00AB0F46" w:rsidRPr="00EE0EFE">
          <w:rPr>
            <w:rFonts w:asciiTheme="minorHAnsi" w:eastAsiaTheme="minorEastAsia" w:hAnsiTheme="minorHAnsi" w:cstheme="minorBidi"/>
            <w:bCs w:val="0"/>
            <w:smallCaps w:val="0"/>
          </w:rPr>
          <w:tab/>
        </w:r>
        <w:r w:rsidR="00AB0F46" w:rsidRPr="00EE0EFE">
          <w:rPr>
            <w:rStyle w:val="Hipercze"/>
          </w:rPr>
          <w:t>Unieważnienie postępowania</w:t>
        </w:r>
        <w:r w:rsidR="00AB0F46" w:rsidRPr="00EE0EFE">
          <w:rPr>
            <w:webHidden/>
          </w:rPr>
          <w:tab/>
        </w:r>
        <w:r w:rsidR="00AB0F46" w:rsidRPr="00EE0EFE">
          <w:rPr>
            <w:webHidden/>
          </w:rPr>
          <w:fldChar w:fldCharType="begin"/>
        </w:r>
        <w:r w:rsidR="00AB0F46" w:rsidRPr="00EE0EFE">
          <w:rPr>
            <w:webHidden/>
          </w:rPr>
          <w:instrText xml:space="preserve"> PAGEREF _Toc128054099 \h </w:instrText>
        </w:r>
        <w:r w:rsidR="00AB0F46" w:rsidRPr="00EE0EFE">
          <w:rPr>
            <w:webHidden/>
          </w:rPr>
        </w:r>
        <w:r w:rsidR="00AB0F46" w:rsidRPr="00EE0EFE">
          <w:rPr>
            <w:webHidden/>
          </w:rPr>
          <w:fldChar w:fldCharType="separate"/>
        </w:r>
        <w:r w:rsidR="00B84E8D">
          <w:rPr>
            <w:webHidden/>
          </w:rPr>
          <w:t>42</w:t>
        </w:r>
        <w:r w:rsidR="00AB0F46" w:rsidRPr="00EE0EFE">
          <w:rPr>
            <w:webHidden/>
          </w:rPr>
          <w:fldChar w:fldCharType="end"/>
        </w:r>
      </w:hyperlink>
    </w:p>
    <w:p w14:paraId="56C02368" w14:textId="72B175F8" w:rsidR="00AB0F46" w:rsidRPr="00EE0EFE" w:rsidRDefault="00000000">
      <w:pPr>
        <w:pStyle w:val="Spistreci1"/>
        <w:rPr>
          <w:rFonts w:asciiTheme="minorHAnsi" w:eastAsiaTheme="minorEastAsia" w:hAnsiTheme="minorHAnsi" w:cstheme="minorBidi"/>
          <w:bCs w:val="0"/>
          <w:smallCaps w:val="0"/>
        </w:rPr>
      </w:pPr>
      <w:hyperlink w:anchor="_Toc128054100" w:history="1">
        <w:r w:rsidR="00AB0F46" w:rsidRPr="00EE0EFE">
          <w:rPr>
            <w:rStyle w:val="Hipercze"/>
            <w:rFonts w:cs="Arial"/>
          </w:rPr>
          <w:t>24.</w:t>
        </w:r>
        <w:r w:rsidR="00AB0F46" w:rsidRPr="00EE0EFE">
          <w:rPr>
            <w:rFonts w:asciiTheme="minorHAnsi" w:eastAsiaTheme="minorEastAsia" w:hAnsiTheme="minorHAnsi" w:cstheme="minorBidi"/>
            <w:bCs w:val="0"/>
            <w:smallCaps w:val="0"/>
          </w:rPr>
          <w:tab/>
        </w:r>
        <w:r w:rsidR="00AB0F46" w:rsidRPr="00EE0EFE">
          <w:rPr>
            <w:rStyle w:val="Hipercze"/>
          </w:rPr>
          <w:t>Zmiany postanowień zawartej umowy w sprawie zamówienia publicznego.</w:t>
        </w:r>
        <w:r w:rsidR="00AB0F46" w:rsidRPr="00EE0EFE">
          <w:rPr>
            <w:webHidden/>
          </w:rPr>
          <w:tab/>
        </w:r>
        <w:r w:rsidR="00AB0F46" w:rsidRPr="00EE0EFE">
          <w:rPr>
            <w:webHidden/>
          </w:rPr>
          <w:fldChar w:fldCharType="begin"/>
        </w:r>
        <w:r w:rsidR="00AB0F46" w:rsidRPr="00EE0EFE">
          <w:rPr>
            <w:webHidden/>
          </w:rPr>
          <w:instrText xml:space="preserve"> PAGEREF _Toc128054100 \h </w:instrText>
        </w:r>
        <w:r w:rsidR="00AB0F46" w:rsidRPr="00EE0EFE">
          <w:rPr>
            <w:webHidden/>
          </w:rPr>
        </w:r>
        <w:r w:rsidR="00AB0F46" w:rsidRPr="00EE0EFE">
          <w:rPr>
            <w:webHidden/>
          </w:rPr>
          <w:fldChar w:fldCharType="separate"/>
        </w:r>
        <w:r w:rsidR="00B84E8D">
          <w:rPr>
            <w:webHidden/>
          </w:rPr>
          <w:t>43</w:t>
        </w:r>
        <w:r w:rsidR="00AB0F46" w:rsidRPr="00EE0EFE">
          <w:rPr>
            <w:webHidden/>
          </w:rPr>
          <w:fldChar w:fldCharType="end"/>
        </w:r>
      </w:hyperlink>
    </w:p>
    <w:p w14:paraId="241B420C" w14:textId="4815AD72" w:rsidR="00AB0F46" w:rsidRPr="00EE0EFE" w:rsidRDefault="00000000">
      <w:pPr>
        <w:pStyle w:val="Spistreci1"/>
        <w:rPr>
          <w:rFonts w:asciiTheme="minorHAnsi" w:eastAsiaTheme="minorEastAsia" w:hAnsiTheme="minorHAnsi" w:cstheme="minorBidi"/>
          <w:bCs w:val="0"/>
          <w:smallCaps w:val="0"/>
        </w:rPr>
      </w:pPr>
      <w:hyperlink w:anchor="_Toc128054101" w:history="1">
        <w:r w:rsidR="00AB0F46" w:rsidRPr="00EE0EFE">
          <w:rPr>
            <w:rStyle w:val="Hipercze"/>
          </w:rPr>
          <w:t>25.</w:t>
        </w:r>
        <w:r w:rsidR="00AB0F46" w:rsidRPr="00EE0EFE">
          <w:rPr>
            <w:rFonts w:asciiTheme="minorHAnsi" w:eastAsiaTheme="minorEastAsia" w:hAnsiTheme="minorHAnsi" w:cstheme="minorBidi"/>
            <w:bCs w:val="0"/>
            <w:smallCaps w:val="0"/>
          </w:rPr>
          <w:tab/>
        </w:r>
        <w:r w:rsidR="00AB0F46" w:rsidRPr="00EE0EFE">
          <w:rPr>
            <w:rStyle w:val="Hipercze"/>
          </w:rPr>
          <w:t>Środki ochrony prawnej przysługujące Wykonawcom w toku postępowania o udzielenie zamówienia.</w:t>
        </w:r>
        <w:r w:rsidR="00AB0F46" w:rsidRPr="00EE0EFE">
          <w:rPr>
            <w:webHidden/>
          </w:rPr>
          <w:tab/>
        </w:r>
        <w:r w:rsidR="00AB0F46" w:rsidRPr="00EE0EFE">
          <w:rPr>
            <w:webHidden/>
          </w:rPr>
          <w:fldChar w:fldCharType="begin"/>
        </w:r>
        <w:r w:rsidR="00AB0F46" w:rsidRPr="00EE0EFE">
          <w:rPr>
            <w:webHidden/>
          </w:rPr>
          <w:instrText xml:space="preserve"> PAGEREF _Toc128054101 \h </w:instrText>
        </w:r>
        <w:r w:rsidR="00AB0F46" w:rsidRPr="00EE0EFE">
          <w:rPr>
            <w:webHidden/>
          </w:rPr>
        </w:r>
        <w:r w:rsidR="00AB0F46" w:rsidRPr="00EE0EFE">
          <w:rPr>
            <w:webHidden/>
          </w:rPr>
          <w:fldChar w:fldCharType="separate"/>
        </w:r>
        <w:r w:rsidR="00B84E8D">
          <w:rPr>
            <w:webHidden/>
          </w:rPr>
          <w:t>43</w:t>
        </w:r>
        <w:r w:rsidR="00AB0F46" w:rsidRPr="00EE0EFE">
          <w:rPr>
            <w:webHidden/>
          </w:rPr>
          <w:fldChar w:fldCharType="end"/>
        </w:r>
      </w:hyperlink>
    </w:p>
    <w:p w14:paraId="44C1841A" w14:textId="133C96A4" w:rsidR="00AB0F46" w:rsidRPr="00EE0EFE" w:rsidRDefault="00000000">
      <w:pPr>
        <w:pStyle w:val="Spistreci1"/>
        <w:rPr>
          <w:rFonts w:asciiTheme="minorHAnsi" w:eastAsiaTheme="minorEastAsia" w:hAnsiTheme="minorHAnsi" w:cstheme="minorBidi"/>
          <w:bCs w:val="0"/>
          <w:smallCaps w:val="0"/>
        </w:rPr>
      </w:pPr>
      <w:hyperlink w:anchor="_Toc128054102" w:history="1">
        <w:r w:rsidR="00AB0F46" w:rsidRPr="00EE0EFE">
          <w:rPr>
            <w:rStyle w:val="Hipercze"/>
          </w:rPr>
          <w:t>26.</w:t>
        </w:r>
        <w:r w:rsidR="00AB0F46" w:rsidRPr="00EE0EFE">
          <w:rPr>
            <w:rFonts w:asciiTheme="minorHAnsi" w:eastAsiaTheme="minorEastAsia" w:hAnsiTheme="minorHAnsi" w:cstheme="minorBidi"/>
            <w:bCs w:val="0"/>
            <w:smallCaps w:val="0"/>
          </w:rPr>
          <w:tab/>
        </w:r>
        <w:r w:rsidR="00AB0F46" w:rsidRPr="00EE0EFE">
          <w:rPr>
            <w:rStyle w:val="Hipercze"/>
          </w:rPr>
          <w:t>Podwykonawcy</w:t>
        </w:r>
        <w:r w:rsidR="00AB0F46" w:rsidRPr="00EE0EFE">
          <w:rPr>
            <w:webHidden/>
          </w:rPr>
          <w:tab/>
        </w:r>
        <w:r w:rsidR="00AB0F46" w:rsidRPr="00EE0EFE">
          <w:rPr>
            <w:webHidden/>
          </w:rPr>
          <w:fldChar w:fldCharType="begin"/>
        </w:r>
        <w:r w:rsidR="00AB0F46" w:rsidRPr="00EE0EFE">
          <w:rPr>
            <w:webHidden/>
          </w:rPr>
          <w:instrText xml:space="preserve"> PAGEREF _Toc128054102 \h </w:instrText>
        </w:r>
        <w:r w:rsidR="00AB0F46" w:rsidRPr="00EE0EFE">
          <w:rPr>
            <w:webHidden/>
          </w:rPr>
        </w:r>
        <w:r w:rsidR="00AB0F46" w:rsidRPr="00EE0EFE">
          <w:rPr>
            <w:webHidden/>
          </w:rPr>
          <w:fldChar w:fldCharType="separate"/>
        </w:r>
        <w:r w:rsidR="00B84E8D">
          <w:rPr>
            <w:webHidden/>
          </w:rPr>
          <w:t>43</w:t>
        </w:r>
        <w:r w:rsidR="00AB0F46" w:rsidRPr="00EE0EFE">
          <w:rPr>
            <w:webHidden/>
          </w:rPr>
          <w:fldChar w:fldCharType="end"/>
        </w:r>
      </w:hyperlink>
    </w:p>
    <w:p w14:paraId="4EF5A6B2" w14:textId="420B94E3" w:rsidR="00AB0F46" w:rsidRPr="00EE0EFE" w:rsidRDefault="00000000">
      <w:pPr>
        <w:pStyle w:val="Spistreci1"/>
        <w:rPr>
          <w:rFonts w:asciiTheme="minorHAnsi" w:eastAsiaTheme="minorEastAsia" w:hAnsiTheme="minorHAnsi" w:cstheme="minorBidi"/>
          <w:bCs w:val="0"/>
          <w:smallCaps w:val="0"/>
        </w:rPr>
      </w:pPr>
      <w:hyperlink w:anchor="_Toc128054103" w:history="1">
        <w:r w:rsidR="00AB0F46" w:rsidRPr="00EE0EFE">
          <w:rPr>
            <w:rStyle w:val="Hipercze"/>
          </w:rPr>
          <w:t>27.</w:t>
        </w:r>
        <w:r w:rsidR="00AB0F46" w:rsidRPr="00EE0EFE">
          <w:rPr>
            <w:rFonts w:asciiTheme="minorHAnsi" w:eastAsiaTheme="minorEastAsia" w:hAnsiTheme="minorHAnsi" w:cstheme="minorBidi"/>
            <w:bCs w:val="0"/>
            <w:smallCaps w:val="0"/>
          </w:rPr>
          <w:tab/>
        </w:r>
        <w:r w:rsidR="00AB0F46" w:rsidRPr="00EE0EFE">
          <w:rPr>
            <w:rStyle w:val="Hipercze"/>
          </w:rPr>
          <w:t>Informacja o przetwarzaniu danych osobowych:</w:t>
        </w:r>
        <w:r w:rsidR="00AB0F46" w:rsidRPr="00EE0EFE">
          <w:rPr>
            <w:webHidden/>
          </w:rPr>
          <w:tab/>
        </w:r>
        <w:r w:rsidR="00AB0F46" w:rsidRPr="00EE0EFE">
          <w:rPr>
            <w:webHidden/>
          </w:rPr>
          <w:fldChar w:fldCharType="begin"/>
        </w:r>
        <w:r w:rsidR="00AB0F46" w:rsidRPr="00EE0EFE">
          <w:rPr>
            <w:webHidden/>
          </w:rPr>
          <w:instrText xml:space="preserve"> PAGEREF _Toc128054103 \h </w:instrText>
        </w:r>
        <w:r w:rsidR="00AB0F46" w:rsidRPr="00EE0EFE">
          <w:rPr>
            <w:webHidden/>
          </w:rPr>
        </w:r>
        <w:r w:rsidR="00AB0F46" w:rsidRPr="00EE0EFE">
          <w:rPr>
            <w:webHidden/>
          </w:rPr>
          <w:fldChar w:fldCharType="separate"/>
        </w:r>
        <w:r w:rsidR="00B84E8D">
          <w:rPr>
            <w:webHidden/>
          </w:rPr>
          <w:t>44</w:t>
        </w:r>
        <w:r w:rsidR="00AB0F46" w:rsidRPr="00EE0EFE">
          <w:rPr>
            <w:webHidden/>
          </w:rPr>
          <w:fldChar w:fldCharType="end"/>
        </w:r>
      </w:hyperlink>
    </w:p>
    <w:p w14:paraId="4108DEEB" w14:textId="43126025" w:rsidR="00AB0F46" w:rsidRPr="00EE0EFE" w:rsidRDefault="00000000">
      <w:pPr>
        <w:pStyle w:val="Spistreci1"/>
        <w:rPr>
          <w:rFonts w:asciiTheme="minorHAnsi" w:eastAsiaTheme="minorEastAsia" w:hAnsiTheme="minorHAnsi" w:cstheme="minorBidi"/>
          <w:bCs w:val="0"/>
          <w:smallCaps w:val="0"/>
        </w:rPr>
      </w:pPr>
      <w:hyperlink w:anchor="_Toc128054104" w:history="1">
        <w:r w:rsidR="00AB0F46" w:rsidRPr="00EE0EFE">
          <w:rPr>
            <w:rStyle w:val="Hipercze"/>
          </w:rPr>
          <w:t>28.</w:t>
        </w:r>
        <w:r w:rsidR="00AB0F46" w:rsidRPr="00EE0EFE">
          <w:rPr>
            <w:rFonts w:asciiTheme="minorHAnsi" w:eastAsiaTheme="minorEastAsia" w:hAnsiTheme="minorHAnsi" w:cstheme="minorBidi"/>
            <w:bCs w:val="0"/>
            <w:smallCaps w:val="0"/>
          </w:rPr>
          <w:tab/>
        </w:r>
        <w:r w:rsidR="00AB0F46" w:rsidRPr="00EE0EFE">
          <w:rPr>
            <w:rStyle w:val="Hipercze"/>
          </w:rPr>
          <w:t>Wykaz załączników do SWZ</w:t>
        </w:r>
        <w:r w:rsidR="00AB0F46" w:rsidRPr="00EE0EFE">
          <w:rPr>
            <w:webHidden/>
          </w:rPr>
          <w:tab/>
        </w:r>
        <w:r w:rsidR="00AB0F46" w:rsidRPr="00EE0EFE">
          <w:rPr>
            <w:webHidden/>
          </w:rPr>
          <w:fldChar w:fldCharType="begin"/>
        </w:r>
        <w:r w:rsidR="00AB0F46" w:rsidRPr="00EE0EFE">
          <w:rPr>
            <w:webHidden/>
          </w:rPr>
          <w:instrText xml:space="preserve"> PAGEREF _Toc128054104 \h </w:instrText>
        </w:r>
        <w:r w:rsidR="00AB0F46" w:rsidRPr="00EE0EFE">
          <w:rPr>
            <w:webHidden/>
          </w:rPr>
        </w:r>
        <w:r w:rsidR="00AB0F46" w:rsidRPr="00EE0EFE">
          <w:rPr>
            <w:webHidden/>
          </w:rPr>
          <w:fldChar w:fldCharType="separate"/>
        </w:r>
        <w:r w:rsidR="00B84E8D">
          <w:rPr>
            <w:webHidden/>
          </w:rPr>
          <w:t>45</w:t>
        </w:r>
        <w:r w:rsidR="00AB0F46" w:rsidRPr="00EE0EFE">
          <w:rPr>
            <w:webHidden/>
          </w:rPr>
          <w:fldChar w:fldCharType="end"/>
        </w:r>
      </w:hyperlink>
    </w:p>
    <w:p w14:paraId="1997302E" w14:textId="0C5CB890" w:rsidR="00D45D43" w:rsidRPr="00EE0EFE" w:rsidRDefault="00200864" w:rsidP="00451E51">
      <w:pPr>
        <w:rPr>
          <w:rFonts w:cs="Arial"/>
          <w:smallCaps/>
          <w:noProof/>
          <w:color w:val="000000"/>
          <w:sz w:val="22"/>
          <w:szCs w:val="22"/>
        </w:rPr>
      </w:pPr>
      <w:r w:rsidRPr="00EE0EFE">
        <w:rPr>
          <w:rFonts w:cs="Arial"/>
          <w:smallCaps/>
          <w:noProof/>
          <w:color w:val="000000"/>
          <w:sz w:val="22"/>
          <w:szCs w:val="22"/>
        </w:rPr>
        <w:fldChar w:fldCharType="end"/>
      </w:r>
    </w:p>
    <w:p w14:paraId="147F8DD2" w14:textId="158B033D" w:rsidR="00D45D43" w:rsidRPr="00EE0EFE" w:rsidRDefault="00D45D43">
      <w:pPr>
        <w:spacing w:after="200" w:line="276" w:lineRule="auto"/>
        <w:jc w:val="left"/>
        <w:rPr>
          <w:rFonts w:cs="Arial"/>
          <w:smallCaps/>
          <w:noProof/>
          <w:color w:val="000000"/>
          <w:sz w:val="22"/>
          <w:szCs w:val="22"/>
        </w:rPr>
      </w:pPr>
      <w:r w:rsidRPr="00EE0EFE">
        <w:rPr>
          <w:rFonts w:cs="Arial"/>
          <w:smallCaps/>
          <w:noProof/>
          <w:color w:val="000000"/>
          <w:sz w:val="22"/>
          <w:szCs w:val="22"/>
        </w:rPr>
        <w:br w:type="page"/>
      </w:r>
    </w:p>
    <w:p w14:paraId="5C06B265" w14:textId="3FE5EBEA" w:rsidR="00F27F1C" w:rsidRPr="00EE0EFE" w:rsidRDefault="00B84E8D" w:rsidP="00B84E8D">
      <w:pPr>
        <w:pStyle w:val="Nagwek1"/>
      </w:pPr>
      <w:bookmarkStart w:id="1" w:name="_Toc128054077"/>
      <w:r w:rsidRPr="00EE0EFE">
        <w:lastRenderedPageBreak/>
        <w:t>ZAMAWIAJĄCY.</w:t>
      </w:r>
      <w:bookmarkEnd w:id="1"/>
    </w:p>
    <w:p w14:paraId="63DABD96" w14:textId="49ECE917" w:rsidR="00451E51" w:rsidRPr="00EE0EFE" w:rsidRDefault="00C01720" w:rsidP="00451E51">
      <w:pPr>
        <w:jc w:val="left"/>
        <w:rPr>
          <w:rFonts w:cs="Arial"/>
          <w:b/>
          <w:color w:val="000000"/>
          <w:sz w:val="22"/>
          <w:szCs w:val="22"/>
        </w:rPr>
      </w:pPr>
      <w:bookmarkStart w:id="2" w:name="_Hlk127763831"/>
      <w:r w:rsidRPr="00EE0EFE">
        <w:rPr>
          <w:rFonts w:cs="Arial"/>
          <w:b/>
          <w:color w:val="000000"/>
          <w:sz w:val="22"/>
          <w:szCs w:val="22"/>
        </w:rPr>
        <w:t>Miasto Sejny</w:t>
      </w:r>
    </w:p>
    <w:p w14:paraId="59A80413" w14:textId="36E799E2" w:rsidR="00451E51" w:rsidRPr="00EE0EFE" w:rsidRDefault="00451E51" w:rsidP="00451E51">
      <w:pPr>
        <w:jc w:val="left"/>
        <w:rPr>
          <w:rFonts w:cs="Arial"/>
          <w:b/>
          <w:color w:val="000000"/>
          <w:sz w:val="22"/>
          <w:szCs w:val="22"/>
        </w:rPr>
      </w:pPr>
      <w:r w:rsidRPr="00EE0EFE">
        <w:rPr>
          <w:rFonts w:cs="Arial"/>
          <w:b/>
          <w:color w:val="000000"/>
          <w:sz w:val="22"/>
          <w:szCs w:val="22"/>
        </w:rPr>
        <w:t xml:space="preserve">ul. </w:t>
      </w:r>
      <w:r w:rsidR="00C01720" w:rsidRPr="00EE0EFE">
        <w:rPr>
          <w:rFonts w:cs="Arial"/>
          <w:b/>
          <w:color w:val="000000"/>
          <w:sz w:val="22"/>
          <w:szCs w:val="22"/>
        </w:rPr>
        <w:t>Józefa Piłsudskiego</w:t>
      </w:r>
      <w:r w:rsidRPr="00EE0EFE">
        <w:rPr>
          <w:rFonts w:cs="Arial"/>
          <w:b/>
          <w:color w:val="000000"/>
          <w:sz w:val="22"/>
          <w:szCs w:val="22"/>
        </w:rPr>
        <w:t xml:space="preserve"> 2</w:t>
      </w:r>
      <w:r w:rsidR="00C01720" w:rsidRPr="00EE0EFE">
        <w:rPr>
          <w:rFonts w:cs="Arial"/>
          <w:b/>
          <w:color w:val="000000"/>
          <w:sz w:val="22"/>
          <w:szCs w:val="22"/>
        </w:rPr>
        <w:t>5</w:t>
      </w:r>
    </w:p>
    <w:p w14:paraId="1DB12BEA" w14:textId="36F88F38" w:rsidR="00451E51" w:rsidRPr="00EE0EFE" w:rsidRDefault="00C01720" w:rsidP="00451E51">
      <w:pPr>
        <w:jc w:val="left"/>
        <w:rPr>
          <w:rFonts w:cs="Arial"/>
          <w:b/>
          <w:color w:val="000000"/>
          <w:sz w:val="22"/>
          <w:szCs w:val="22"/>
        </w:rPr>
      </w:pPr>
      <w:r w:rsidRPr="00EE0EFE">
        <w:rPr>
          <w:rFonts w:cs="Arial"/>
          <w:b/>
          <w:color w:val="000000"/>
          <w:sz w:val="22"/>
          <w:szCs w:val="22"/>
        </w:rPr>
        <w:t>16</w:t>
      </w:r>
      <w:r w:rsidR="00451E51" w:rsidRPr="00EE0EFE">
        <w:rPr>
          <w:rFonts w:cs="Arial"/>
          <w:b/>
          <w:color w:val="000000"/>
          <w:sz w:val="22"/>
          <w:szCs w:val="22"/>
        </w:rPr>
        <w:t>-</w:t>
      </w:r>
      <w:r w:rsidRPr="00EE0EFE">
        <w:rPr>
          <w:rFonts w:cs="Arial"/>
          <w:b/>
          <w:color w:val="000000"/>
          <w:sz w:val="22"/>
          <w:szCs w:val="22"/>
        </w:rPr>
        <w:t>5</w:t>
      </w:r>
      <w:r w:rsidR="00451E51" w:rsidRPr="00EE0EFE">
        <w:rPr>
          <w:rFonts w:cs="Arial"/>
          <w:b/>
          <w:color w:val="000000"/>
          <w:sz w:val="22"/>
          <w:szCs w:val="22"/>
        </w:rPr>
        <w:t>00 S</w:t>
      </w:r>
      <w:r w:rsidRPr="00EE0EFE">
        <w:rPr>
          <w:rFonts w:cs="Arial"/>
          <w:b/>
          <w:color w:val="000000"/>
          <w:sz w:val="22"/>
          <w:szCs w:val="22"/>
        </w:rPr>
        <w:t>ejny</w:t>
      </w:r>
      <w:bookmarkEnd w:id="2"/>
    </w:p>
    <w:p w14:paraId="1705B223" w14:textId="77777777" w:rsidR="00820016" w:rsidRPr="00EE0EFE" w:rsidRDefault="00820016" w:rsidP="00820016">
      <w:pPr>
        <w:rPr>
          <w:rFonts w:cs="Arial"/>
          <w:sz w:val="22"/>
          <w:szCs w:val="22"/>
        </w:rPr>
      </w:pPr>
    </w:p>
    <w:p w14:paraId="4A68D009" w14:textId="230F24DB" w:rsidR="00820016" w:rsidRPr="00EE0EFE" w:rsidRDefault="00820016" w:rsidP="00820016">
      <w:pPr>
        <w:rPr>
          <w:rFonts w:cs="Arial"/>
          <w:sz w:val="22"/>
          <w:szCs w:val="22"/>
        </w:rPr>
      </w:pPr>
      <w:r w:rsidRPr="00EE0EFE">
        <w:rPr>
          <w:rFonts w:cs="Arial"/>
          <w:sz w:val="22"/>
          <w:szCs w:val="22"/>
        </w:rPr>
        <w:t xml:space="preserve">NIP: </w:t>
      </w:r>
      <w:r w:rsidRPr="00EE0EFE">
        <w:rPr>
          <w:rFonts w:cs="Arial"/>
          <w:sz w:val="22"/>
          <w:szCs w:val="22"/>
          <w:shd w:val="clear" w:color="auto" w:fill="FFFFFF"/>
        </w:rPr>
        <w:t>8442158877</w:t>
      </w:r>
      <w:r w:rsidRPr="00EE0EFE">
        <w:rPr>
          <w:rFonts w:cs="Arial"/>
          <w:sz w:val="22"/>
          <w:szCs w:val="22"/>
        </w:rPr>
        <w:tab/>
      </w:r>
      <w:r w:rsidRPr="00EE0EFE">
        <w:rPr>
          <w:rFonts w:cs="Arial"/>
          <w:sz w:val="22"/>
          <w:szCs w:val="22"/>
        </w:rPr>
        <w:tab/>
      </w:r>
    </w:p>
    <w:p w14:paraId="3201B2ED" w14:textId="77777777" w:rsidR="00820016" w:rsidRPr="00EE0EFE" w:rsidRDefault="00820016" w:rsidP="00820016">
      <w:pPr>
        <w:rPr>
          <w:rFonts w:cs="Arial"/>
          <w:sz w:val="22"/>
          <w:szCs w:val="22"/>
        </w:rPr>
      </w:pPr>
      <w:r w:rsidRPr="00EE0EFE">
        <w:rPr>
          <w:rFonts w:cs="Arial"/>
          <w:sz w:val="22"/>
          <w:szCs w:val="22"/>
        </w:rPr>
        <w:t xml:space="preserve">REGON: </w:t>
      </w:r>
      <w:r w:rsidRPr="00EE0EFE">
        <w:rPr>
          <w:rFonts w:cs="Arial"/>
          <w:sz w:val="22"/>
          <w:szCs w:val="22"/>
          <w:shd w:val="clear" w:color="auto" w:fill="FFFFFF"/>
        </w:rPr>
        <w:t>790671060</w:t>
      </w:r>
    </w:p>
    <w:p w14:paraId="30EE6FC6" w14:textId="77777777" w:rsidR="00451E51" w:rsidRPr="00EE0EFE" w:rsidRDefault="00451E51" w:rsidP="00451E51">
      <w:pPr>
        <w:rPr>
          <w:rFonts w:cs="Arial"/>
          <w:sz w:val="22"/>
          <w:szCs w:val="22"/>
        </w:rPr>
      </w:pPr>
    </w:p>
    <w:p w14:paraId="09846373" w14:textId="70EF5903" w:rsidR="00451E51" w:rsidRPr="00EE0EFE" w:rsidRDefault="00451E51" w:rsidP="00451E51">
      <w:pPr>
        <w:rPr>
          <w:rFonts w:cs="Arial"/>
          <w:sz w:val="22"/>
          <w:szCs w:val="22"/>
        </w:rPr>
      </w:pPr>
      <w:r w:rsidRPr="00EE0EFE">
        <w:rPr>
          <w:rFonts w:cs="Arial"/>
          <w:sz w:val="22"/>
          <w:szCs w:val="22"/>
        </w:rPr>
        <w:t>Strona internetowa:</w:t>
      </w:r>
      <w:r w:rsidR="00875806" w:rsidRPr="00EE0EFE">
        <w:rPr>
          <w:rFonts w:cs="Arial"/>
          <w:sz w:val="22"/>
          <w:szCs w:val="22"/>
        </w:rPr>
        <w:t xml:space="preserve"> </w:t>
      </w:r>
      <w:hyperlink r:id="rId10" w:history="1">
        <w:r w:rsidR="00430ED9" w:rsidRPr="00EE0EFE">
          <w:rPr>
            <w:rStyle w:val="Hipercze"/>
            <w:rFonts w:cs="Arial"/>
            <w:sz w:val="22"/>
            <w:szCs w:val="22"/>
          </w:rPr>
          <w:t>https://www.um.sejny.pl</w:t>
        </w:r>
      </w:hyperlink>
      <w:r w:rsidR="00430ED9" w:rsidRPr="00EE0EFE">
        <w:rPr>
          <w:rFonts w:cs="Arial"/>
          <w:sz w:val="22"/>
          <w:szCs w:val="22"/>
        </w:rPr>
        <w:t xml:space="preserve"> </w:t>
      </w:r>
    </w:p>
    <w:p w14:paraId="36E7FB89" w14:textId="5E7C95C1" w:rsidR="00451E51" w:rsidRPr="00EE0EFE" w:rsidRDefault="00451E51" w:rsidP="00451E51">
      <w:pPr>
        <w:rPr>
          <w:rFonts w:cs="Arial"/>
          <w:sz w:val="22"/>
          <w:szCs w:val="22"/>
        </w:rPr>
      </w:pPr>
      <w:r w:rsidRPr="00EE0EFE">
        <w:rPr>
          <w:rFonts w:cs="Arial"/>
          <w:sz w:val="22"/>
          <w:szCs w:val="22"/>
        </w:rPr>
        <w:t xml:space="preserve">Poczta elektroniczna: </w:t>
      </w:r>
      <w:hyperlink r:id="rId11" w:history="1">
        <w:r w:rsidR="00430ED9" w:rsidRPr="00EE0EFE">
          <w:rPr>
            <w:rStyle w:val="Hipercze"/>
            <w:rFonts w:cs="Arial"/>
            <w:sz w:val="22"/>
            <w:szCs w:val="22"/>
          </w:rPr>
          <w:t>sekretariat@um.sejny.pl</w:t>
        </w:r>
      </w:hyperlink>
      <w:r w:rsidR="00430ED9" w:rsidRPr="00EE0EFE">
        <w:rPr>
          <w:rFonts w:cs="Arial"/>
          <w:sz w:val="22"/>
          <w:szCs w:val="22"/>
        </w:rPr>
        <w:t xml:space="preserve"> </w:t>
      </w:r>
    </w:p>
    <w:p w14:paraId="7CA9788E" w14:textId="77777777" w:rsidR="00451E51" w:rsidRPr="00EE0EFE" w:rsidRDefault="00451E51" w:rsidP="00451E51">
      <w:pPr>
        <w:rPr>
          <w:rFonts w:cs="Arial"/>
          <w:sz w:val="22"/>
          <w:szCs w:val="22"/>
        </w:rPr>
      </w:pPr>
      <w:r w:rsidRPr="00EE0EFE">
        <w:rPr>
          <w:rFonts w:cs="Arial"/>
          <w:sz w:val="22"/>
          <w:szCs w:val="22"/>
        </w:rPr>
        <w:t>Ogłoszenie o zamówieniu zostało opublikowane:</w:t>
      </w:r>
    </w:p>
    <w:p w14:paraId="10D37C89" w14:textId="4011C68C" w:rsidR="00451E51" w:rsidRPr="00EE0EFE" w:rsidRDefault="00451E51" w:rsidP="00451E51">
      <w:pPr>
        <w:rPr>
          <w:rFonts w:cs="Arial"/>
          <w:sz w:val="22"/>
          <w:szCs w:val="22"/>
        </w:rPr>
      </w:pPr>
      <w:r w:rsidRPr="00EE0EFE">
        <w:rPr>
          <w:rFonts w:cs="Arial"/>
          <w:sz w:val="22"/>
          <w:szCs w:val="22"/>
        </w:rPr>
        <w:t xml:space="preserve">- w </w:t>
      </w:r>
      <w:r w:rsidR="00265B51" w:rsidRPr="00EE0EFE">
        <w:rPr>
          <w:rFonts w:cs="Arial"/>
          <w:sz w:val="22"/>
          <w:szCs w:val="22"/>
        </w:rPr>
        <w:t>BZP</w:t>
      </w:r>
      <w:r w:rsidRPr="00EE0EFE">
        <w:rPr>
          <w:rFonts w:cs="Arial"/>
          <w:sz w:val="22"/>
          <w:szCs w:val="22"/>
        </w:rPr>
        <w:t xml:space="preserve"> </w:t>
      </w:r>
    </w:p>
    <w:p w14:paraId="791ED42D" w14:textId="4D3F691B" w:rsidR="00186DB1" w:rsidRPr="00EE0EFE" w:rsidRDefault="00451E51" w:rsidP="00451E51">
      <w:pPr>
        <w:rPr>
          <w:rFonts w:cs="Arial"/>
          <w:sz w:val="22"/>
          <w:szCs w:val="22"/>
        </w:rPr>
      </w:pPr>
      <w:r w:rsidRPr="00EE0EFE">
        <w:rPr>
          <w:rFonts w:cs="Arial"/>
          <w:sz w:val="22"/>
          <w:szCs w:val="22"/>
        </w:rPr>
        <w:t xml:space="preserve">- na </w:t>
      </w:r>
      <w:r w:rsidR="00063B3C" w:rsidRPr="00EE0EFE">
        <w:rPr>
          <w:rFonts w:cs="Arial"/>
          <w:sz w:val="22"/>
          <w:szCs w:val="22"/>
        </w:rPr>
        <w:t xml:space="preserve">platformie zakupowej Open </w:t>
      </w:r>
      <w:proofErr w:type="spellStart"/>
      <w:r w:rsidR="00063B3C" w:rsidRPr="00EE0EFE">
        <w:rPr>
          <w:rFonts w:cs="Arial"/>
          <w:sz w:val="22"/>
          <w:szCs w:val="22"/>
        </w:rPr>
        <w:t>Nexus</w:t>
      </w:r>
      <w:proofErr w:type="spellEnd"/>
      <w:r w:rsidR="00063B3C" w:rsidRPr="00EE0EFE">
        <w:rPr>
          <w:rFonts w:cs="Arial"/>
          <w:sz w:val="22"/>
          <w:szCs w:val="22"/>
        </w:rPr>
        <w:t xml:space="preserve">: </w:t>
      </w:r>
      <w:hyperlink r:id="rId12" w:history="1">
        <w:r w:rsidR="00430ED9" w:rsidRPr="00EE0EFE">
          <w:rPr>
            <w:rStyle w:val="Hipercze"/>
            <w:rFonts w:ascii="Helvetica" w:hAnsi="Helvetica"/>
            <w:sz w:val="22"/>
            <w:szCs w:val="22"/>
            <w:shd w:val="clear" w:color="auto" w:fill="FFFFFF"/>
          </w:rPr>
          <w:t>https://platformazakupowa.pl/transakcja/740164</w:t>
        </w:r>
      </w:hyperlink>
    </w:p>
    <w:p w14:paraId="6DA3D0A9" w14:textId="6D4B997A" w:rsidR="00451E51" w:rsidRPr="00EE0EFE" w:rsidRDefault="00B84E8D" w:rsidP="00B84E8D">
      <w:pPr>
        <w:pStyle w:val="Nagwek1"/>
      </w:pPr>
      <w:bookmarkStart w:id="3" w:name="_Toc133668399"/>
      <w:bookmarkStart w:id="4" w:name="_Toc128054078"/>
      <w:r w:rsidRPr="00EE0EFE">
        <w:t>TRYB UDZIELANIA ZAMÓWIENIA.</w:t>
      </w:r>
      <w:bookmarkEnd w:id="3"/>
      <w:bookmarkEnd w:id="4"/>
    </w:p>
    <w:p w14:paraId="4088CD45" w14:textId="31D7DC08" w:rsidR="00451E51" w:rsidRPr="00EE0EFE" w:rsidRDefault="00451E51" w:rsidP="008C1068">
      <w:pPr>
        <w:pStyle w:val="Akapitlista1"/>
      </w:pPr>
      <w:r w:rsidRPr="00EE0EFE">
        <w:t>Postępowanie o udzielenie zamówienia publicznego</w:t>
      </w:r>
      <w:r w:rsidR="00265B51" w:rsidRPr="00EE0EFE">
        <w:t xml:space="preserve"> o wartości mniejszej niż progi unijne prowadzonej jest w trybie podstawowym bez negocjacji zgodnie z przepisami </w:t>
      </w:r>
      <w:r w:rsidRPr="00EE0EFE">
        <w:t>ustawy z</w:t>
      </w:r>
      <w:r w:rsidR="000567D8" w:rsidRPr="00EE0EFE">
        <w:t xml:space="preserve"> </w:t>
      </w:r>
      <w:r w:rsidRPr="00EE0EFE">
        <w:t xml:space="preserve">dnia </w:t>
      </w:r>
      <w:r w:rsidR="00AC26A1" w:rsidRPr="00EE0EFE">
        <w:t>11</w:t>
      </w:r>
      <w:r w:rsidR="00926E62" w:rsidRPr="00EE0EFE">
        <w:t> </w:t>
      </w:r>
      <w:r w:rsidR="00AC26A1" w:rsidRPr="00EE0EFE">
        <w:t>września</w:t>
      </w:r>
      <w:r w:rsidRPr="00EE0EFE">
        <w:t xml:space="preserve"> </w:t>
      </w:r>
      <w:r w:rsidR="00AC26A1" w:rsidRPr="00EE0EFE">
        <w:t>2019</w:t>
      </w:r>
      <w:r w:rsidRPr="00EE0EFE">
        <w:t xml:space="preserve"> r. Prawo zamówień publicznych (tj. Dz</w:t>
      </w:r>
      <w:r w:rsidR="00926E62" w:rsidRPr="00EE0EFE">
        <w:t>.</w:t>
      </w:r>
      <w:r w:rsidRPr="00EE0EFE">
        <w:t>U</w:t>
      </w:r>
      <w:r w:rsidR="00926E62" w:rsidRPr="00EE0EFE">
        <w:t>.</w:t>
      </w:r>
      <w:r w:rsidRPr="00EE0EFE">
        <w:t xml:space="preserve"> </w:t>
      </w:r>
      <w:r w:rsidR="00F20FB7" w:rsidRPr="00EE0EFE">
        <w:t>2022</w:t>
      </w:r>
      <w:r w:rsidR="000C55D4" w:rsidRPr="00EE0EFE">
        <w:t xml:space="preserve"> </w:t>
      </w:r>
      <w:r w:rsidR="00F20FB7" w:rsidRPr="00EE0EFE">
        <w:t>poz. 1710 ze zm.</w:t>
      </w:r>
      <w:r w:rsidRPr="00EE0EFE">
        <w:t xml:space="preserve">), zwaną </w:t>
      </w:r>
      <w:r w:rsidR="00926E62" w:rsidRPr="00EE0EFE">
        <w:t>w </w:t>
      </w:r>
      <w:r w:rsidRPr="00EE0EFE">
        <w:t xml:space="preserve">dalszej części </w:t>
      </w:r>
      <w:proofErr w:type="spellStart"/>
      <w:r w:rsidRPr="00EE0EFE">
        <w:t>Pzp</w:t>
      </w:r>
      <w:proofErr w:type="spellEnd"/>
      <w:r w:rsidR="00943932" w:rsidRPr="00EE0EFE">
        <w:t>”</w:t>
      </w:r>
      <w:r w:rsidR="000F270B" w:rsidRPr="00EE0EFE">
        <w:t xml:space="preserve"> (art. 275 pkt 1</w:t>
      </w:r>
      <w:r w:rsidR="003C6A63" w:rsidRPr="00EE0EFE">
        <w:t xml:space="preserve"> </w:t>
      </w:r>
      <w:proofErr w:type="spellStart"/>
      <w:r w:rsidR="003C6A63" w:rsidRPr="00EE0EFE">
        <w:t>Pzp</w:t>
      </w:r>
      <w:proofErr w:type="spellEnd"/>
      <w:r w:rsidR="000F270B" w:rsidRPr="00EE0EFE">
        <w:t>).</w:t>
      </w:r>
    </w:p>
    <w:p w14:paraId="5B379CDE" w14:textId="6BB9630A" w:rsidR="00451E51" w:rsidRPr="00EE0EFE" w:rsidRDefault="00451E51" w:rsidP="008C1068">
      <w:pPr>
        <w:pStyle w:val="Akapitlista1"/>
      </w:pPr>
      <w:r w:rsidRPr="00EE0EFE">
        <w:t>Wartość szacunkowa niniejszego zamówienia została ustalona po</w:t>
      </w:r>
      <w:r w:rsidR="006722F0" w:rsidRPr="00EE0EFE">
        <w:t>wyżej</w:t>
      </w:r>
      <w:r w:rsidRPr="00EE0EFE">
        <w:t xml:space="preserve"> kwot określonych w przepisach wydanych na podstawie art. </w:t>
      </w:r>
      <w:r w:rsidR="00DA6AE8" w:rsidRPr="00EE0EFE">
        <w:t xml:space="preserve">3 </w:t>
      </w:r>
      <w:r w:rsidRPr="00EE0EFE">
        <w:t xml:space="preserve">ust. </w:t>
      </w:r>
      <w:r w:rsidR="00DA6AE8" w:rsidRPr="00EE0EFE">
        <w:t>2</w:t>
      </w:r>
      <w:r w:rsidR="00FA7662" w:rsidRPr="00EE0EFE">
        <w:t xml:space="preserve"> </w:t>
      </w:r>
      <w:proofErr w:type="spellStart"/>
      <w:r w:rsidRPr="00EE0EFE">
        <w:t>Pzp</w:t>
      </w:r>
      <w:proofErr w:type="spellEnd"/>
      <w:r w:rsidRPr="00EE0EFE">
        <w:t>.</w:t>
      </w:r>
    </w:p>
    <w:p w14:paraId="7F89D174" w14:textId="77777777" w:rsidR="00451E51" w:rsidRPr="00EE0EFE" w:rsidRDefault="00451E51" w:rsidP="00E21830">
      <w:pPr>
        <w:pStyle w:val="Akapitlista1"/>
      </w:pPr>
      <w:bookmarkStart w:id="5" w:name="_Ref122636263"/>
      <w:r w:rsidRPr="00EE0EFE">
        <w:t>Pozostałe informacje dotyczące zamówienia:</w:t>
      </w:r>
      <w:bookmarkEnd w:id="5"/>
    </w:p>
    <w:p w14:paraId="34DA5CCA" w14:textId="77777777" w:rsidR="0009107F" w:rsidRPr="00EE0EFE" w:rsidRDefault="00292A53" w:rsidP="0009107F">
      <w:pPr>
        <w:pStyle w:val="Akapitlista2"/>
      </w:pPr>
      <w:r w:rsidRPr="00EE0EFE">
        <w:t>Zamawiający informuje, że niniejsza inwestycja finansowana jest ze środków Miasta Sejny oraz Rządowego Funduszu Inwestycji Strategicznych Polski Ład – edycja 2</w:t>
      </w:r>
    </w:p>
    <w:p w14:paraId="3DEAC136" w14:textId="1B788461" w:rsidR="0097583B" w:rsidRPr="00EE0EFE" w:rsidRDefault="00F4343D" w:rsidP="0009107F">
      <w:pPr>
        <w:pStyle w:val="Akapitlista2"/>
      </w:pPr>
      <w:bookmarkStart w:id="6" w:name="_Hlk130287714"/>
      <w:bookmarkStart w:id="7" w:name="_Hlk130287671"/>
      <w:r w:rsidRPr="00EE0EFE">
        <w:t>Zamawiający dopuszcza składanie ofert częściowych</w:t>
      </w:r>
      <w:bookmarkEnd w:id="6"/>
      <w:r w:rsidRPr="00EE0EFE">
        <w:t xml:space="preserve">. </w:t>
      </w:r>
      <w:r w:rsidR="0097583B" w:rsidRPr="00EE0EFE">
        <w:t>Ofertę można złożyć na jedno z zadań wskazanych przez Zamawiającego lub na obydwa zadania.</w:t>
      </w:r>
    </w:p>
    <w:p w14:paraId="1498DB4F" w14:textId="6F47E83F" w:rsidR="00451E51" w:rsidRPr="00EE0EFE" w:rsidRDefault="00451E51" w:rsidP="008C1068">
      <w:pPr>
        <w:pStyle w:val="Akapitlista2"/>
      </w:pPr>
      <w:bookmarkStart w:id="8" w:name="_Ref122708738"/>
      <w:bookmarkEnd w:id="7"/>
      <w:r w:rsidRPr="00EE0EFE">
        <w:t>Zamawiający nie przewiduje zawarcia umowy ramowej</w:t>
      </w:r>
      <w:bookmarkEnd w:id="8"/>
      <w:r w:rsidR="007E7835" w:rsidRPr="00EE0EFE">
        <w:t>.</w:t>
      </w:r>
    </w:p>
    <w:p w14:paraId="03493838" w14:textId="2160896E" w:rsidR="00451E51" w:rsidRPr="00EE0EFE" w:rsidRDefault="00451E51" w:rsidP="008C1068">
      <w:pPr>
        <w:pStyle w:val="Akapitlista2"/>
      </w:pPr>
      <w:r w:rsidRPr="00EE0EFE">
        <w:t>Zamawiający nie przewiduje wyboru oferty najkorzystniejszej z zastosowaniem aukcji</w:t>
      </w:r>
      <w:r w:rsidR="00DB460C" w:rsidRPr="00EE0EFE">
        <w:t xml:space="preserve"> </w:t>
      </w:r>
      <w:r w:rsidRPr="00EE0EFE">
        <w:t>elektronicznej</w:t>
      </w:r>
      <w:r w:rsidR="00412FD8" w:rsidRPr="00EE0EFE">
        <w:t>.</w:t>
      </w:r>
    </w:p>
    <w:p w14:paraId="2AFE7D62" w14:textId="77777777" w:rsidR="00451E51" w:rsidRPr="00EE0EFE" w:rsidRDefault="00451E51" w:rsidP="00025FA1">
      <w:pPr>
        <w:pStyle w:val="Akapitlista2"/>
      </w:pPr>
      <w:r w:rsidRPr="00EE0EFE">
        <w:t>Zamawiający nie dopuszcza składania ofert wariantowych.</w:t>
      </w:r>
    </w:p>
    <w:p w14:paraId="38B89737" w14:textId="77777777" w:rsidR="004C269F" w:rsidRPr="00EE0EFE" w:rsidRDefault="004C269F" w:rsidP="008C1068">
      <w:pPr>
        <w:pStyle w:val="Akapitlista2"/>
      </w:pPr>
      <w:r w:rsidRPr="00EE0EFE">
        <w:t>Zamawiający nie przewiduje aukcji elektronicznej.</w:t>
      </w:r>
    </w:p>
    <w:p w14:paraId="0A870C89" w14:textId="7E8A1E2B" w:rsidR="004C269F" w:rsidRPr="00EE0EFE" w:rsidRDefault="004C269F" w:rsidP="008C1068">
      <w:pPr>
        <w:pStyle w:val="Akapitlista2"/>
      </w:pPr>
      <w:r w:rsidRPr="00EE0EFE">
        <w:t>Zamawiający nie przewiduje możliwości składania ofert w postaci katalogów elektronicznych.</w:t>
      </w:r>
    </w:p>
    <w:p w14:paraId="536773DD" w14:textId="007BF412" w:rsidR="004C269F" w:rsidRPr="00EE0EFE" w:rsidRDefault="004C269F" w:rsidP="008C1068">
      <w:pPr>
        <w:pStyle w:val="Akapitlista2"/>
      </w:pPr>
      <w:r w:rsidRPr="00EE0EFE">
        <w:t>Zamawiający nie przewiduje zwrotu kosztów udziału w postępowaniu.</w:t>
      </w:r>
    </w:p>
    <w:p w14:paraId="12C3CE32" w14:textId="77777777" w:rsidR="00F4343D" w:rsidRPr="00EE0EFE" w:rsidRDefault="00451E51" w:rsidP="00F4343D">
      <w:pPr>
        <w:pStyle w:val="Akapitlista2"/>
      </w:pPr>
      <w:r w:rsidRPr="00EE0EFE">
        <w:lastRenderedPageBreak/>
        <w:t>Rozliczenia między Zamawiającym a Wykonawcą prowadzone będą w polskich złotych</w:t>
      </w:r>
      <w:r w:rsidR="00DB460C" w:rsidRPr="00EE0EFE">
        <w:t xml:space="preserve"> </w:t>
      </w:r>
      <w:r w:rsidRPr="00EE0EFE">
        <w:t>(PLN). Nie przewiduje się rozliczeń w walutach obcych.</w:t>
      </w:r>
      <w:bookmarkStart w:id="9" w:name="_Hlk130288044"/>
    </w:p>
    <w:p w14:paraId="0B3F5D40" w14:textId="7CCA1161" w:rsidR="00F4343D" w:rsidRPr="00EE0EFE" w:rsidRDefault="00F4343D" w:rsidP="00F4343D">
      <w:pPr>
        <w:pStyle w:val="Akapitlista2"/>
      </w:pPr>
      <w:bookmarkStart w:id="10" w:name="_Hlk130288269"/>
      <w:r w:rsidRPr="00EE0EFE">
        <w:rPr>
          <w:rFonts w:eastAsiaTheme="majorEastAsia"/>
        </w:rPr>
        <w:t xml:space="preserve">Zamawiający </w:t>
      </w:r>
      <w:r w:rsidRPr="00EE0EFE">
        <w:rPr>
          <w:rFonts w:eastAsiaTheme="majorEastAsia"/>
          <w:b/>
          <w:bCs/>
        </w:rPr>
        <w:t>dopuszcza możliwość</w:t>
      </w:r>
      <w:r w:rsidRPr="00EE0EFE">
        <w:rPr>
          <w:rFonts w:eastAsiaTheme="majorEastAsia"/>
        </w:rPr>
        <w:t xml:space="preserve"> odbycia przez wykonawcę wizji lokalnej oraz sprawdzenia przez wykonawcę dokumentów niezbędnych do realizacji zamówienia dostępnych na miejscu u zamawiającego.</w:t>
      </w:r>
    </w:p>
    <w:p w14:paraId="46CC6C7F" w14:textId="5F36666D" w:rsidR="009A71EB" w:rsidRPr="00EE0EFE" w:rsidRDefault="00607C8B" w:rsidP="00F4343D">
      <w:pPr>
        <w:pStyle w:val="Akapitlista2"/>
        <w:numPr>
          <w:ilvl w:val="0"/>
          <w:numId w:val="0"/>
        </w:numPr>
        <w:ind w:left="624"/>
        <w:rPr>
          <w:u w:val="single"/>
        </w:rPr>
      </w:pPr>
      <w:r w:rsidRPr="00EE0EFE">
        <w:rPr>
          <w:rFonts w:eastAsia="Batang"/>
          <w:color w:val="000000"/>
        </w:rPr>
        <w:t>Termin i zasady udziału w wizji lokalnej lub sprawdzenia przez Wykonawcę dokumentów niezbędnych do realizacji zamówienia dostępnych w siedzibie Zamawiającego:</w:t>
      </w:r>
      <w:r w:rsidR="001E7BD5" w:rsidRPr="00EE0EFE">
        <w:rPr>
          <w:rFonts w:eastAsia="Batang"/>
          <w:color w:val="000000"/>
        </w:rPr>
        <w:t xml:space="preserve"> </w:t>
      </w:r>
      <w:r w:rsidRPr="00EE0EFE">
        <w:rPr>
          <w:rFonts w:eastAsia="Batang"/>
          <w:bCs/>
          <w:color w:val="000000"/>
        </w:rPr>
        <w:t>Urząd Miasta w Sejnach, ul. Józefa Piłsudskiego 25, 16-500 Sejny w godz. 07:00 – 15:00, po wcześniejszym umówieniu się i wyznaczeniu terminu.</w:t>
      </w:r>
      <w:bookmarkEnd w:id="9"/>
    </w:p>
    <w:p w14:paraId="1A7467C1" w14:textId="5DBE065E" w:rsidR="00451E51" w:rsidRPr="00EE0EFE" w:rsidRDefault="00451E51" w:rsidP="003C6A63">
      <w:pPr>
        <w:pStyle w:val="Akapitlista2"/>
      </w:pPr>
      <w:bookmarkStart w:id="11" w:name="_Ref123140481"/>
      <w:bookmarkEnd w:id="10"/>
      <w:r w:rsidRPr="00EE0EFE">
        <w:t xml:space="preserve">Stosownie do art. </w:t>
      </w:r>
      <w:r w:rsidR="008570F7" w:rsidRPr="00EE0EFE">
        <w:t>95</w:t>
      </w:r>
      <w:r w:rsidR="004D6E9B" w:rsidRPr="00EE0EFE">
        <w:t xml:space="preserve"> </w:t>
      </w:r>
      <w:proofErr w:type="spellStart"/>
      <w:r w:rsidRPr="00EE0EFE">
        <w:t>Pzp</w:t>
      </w:r>
      <w:proofErr w:type="spellEnd"/>
      <w:r w:rsidRPr="00EE0EFE">
        <w:t xml:space="preserve"> Zamawiający wymaga zatrudnienia przez Wykonawcę lub podwykonawcę, na podstawie umowy o pracę osób wykonujących czynności wskazane poniżej, jeżeli wykonanie tych czynności polega na wykonaniu pracy, w sposób określony w art. 22 §1 </w:t>
      </w:r>
      <w:r w:rsidR="008570F7" w:rsidRPr="00EE0EFE">
        <w:t>ustawy z dnia 26 czerwca 1974 roku Kodeks pracy (</w:t>
      </w:r>
      <w:proofErr w:type="spellStart"/>
      <w:r w:rsidR="00175FE4" w:rsidRPr="00EE0EFE">
        <w:t>t.j</w:t>
      </w:r>
      <w:proofErr w:type="spellEnd"/>
      <w:r w:rsidR="008570F7" w:rsidRPr="00EE0EFE">
        <w:t>. Dz.U.</w:t>
      </w:r>
      <w:r w:rsidR="000C55D4" w:rsidRPr="00EE0EFE">
        <w:t xml:space="preserve"> </w:t>
      </w:r>
      <w:r w:rsidR="008570F7" w:rsidRPr="00EE0EFE">
        <w:t>2022</w:t>
      </w:r>
      <w:r w:rsidR="000C55D4" w:rsidRPr="00EE0EFE">
        <w:t xml:space="preserve"> </w:t>
      </w:r>
      <w:r w:rsidR="008570F7" w:rsidRPr="00EE0EFE">
        <w:t>poz. 1510</w:t>
      </w:r>
      <w:r w:rsidR="000C55D4" w:rsidRPr="00EE0EFE">
        <w:t xml:space="preserve"> </w:t>
      </w:r>
      <w:r w:rsidR="008570F7" w:rsidRPr="00EE0EFE">
        <w:t>z</w:t>
      </w:r>
      <w:r w:rsidR="000C55D4" w:rsidRPr="00EE0EFE">
        <w:t xml:space="preserve">e </w:t>
      </w:r>
      <w:r w:rsidR="008570F7" w:rsidRPr="00EE0EFE">
        <w:t>zm.</w:t>
      </w:r>
      <w:r w:rsidR="000C55D4" w:rsidRPr="00EE0EFE">
        <w:t xml:space="preserve">) zwany </w:t>
      </w:r>
      <w:r w:rsidR="008570F7" w:rsidRPr="00EE0EFE">
        <w:t xml:space="preserve">dalej </w:t>
      </w:r>
      <w:r w:rsidR="000C55D4" w:rsidRPr="00EE0EFE">
        <w:t>„</w:t>
      </w:r>
      <w:proofErr w:type="spellStart"/>
      <w:r w:rsidR="008570F7" w:rsidRPr="00EE0EFE">
        <w:t>k.p</w:t>
      </w:r>
      <w:proofErr w:type="spellEnd"/>
      <w:r w:rsidR="008570F7" w:rsidRPr="00EE0EFE">
        <w:t>.</w:t>
      </w:r>
      <w:r w:rsidR="000C55D4" w:rsidRPr="00EE0EFE">
        <w:t>”</w:t>
      </w:r>
      <w:r w:rsidR="006A449E" w:rsidRPr="00EE0EFE">
        <w:t>, tj.</w:t>
      </w:r>
      <w:r w:rsidRPr="00EE0EFE">
        <w:t>:</w:t>
      </w:r>
      <w:bookmarkEnd w:id="11"/>
    </w:p>
    <w:p w14:paraId="66A8E117" w14:textId="22437D35" w:rsidR="00EE4B12" w:rsidRPr="00EE0EFE" w:rsidRDefault="007B433E" w:rsidP="00E21830">
      <w:pPr>
        <w:pStyle w:val="Akapitlista3"/>
        <w:rPr>
          <w:color w:val="auto"/>
        </w:rPr>
      </w:pPr>
      <w:r w:rsidRPr="00EE0EFE">
        <w:rPr>
          <w:color w:val="auto"/>
        </w:rPr>
        <w:t>fizyczna realizacja robót</w:t>
      </w:r>
      <w:r w:rsidR="00901E18" w:rsidRPr="00EE0EFE">
        <w:rPr>
          <w:color w:val="auto"/>
        </w:rPr>
        <w:t xml:space="preserve">, </w:t>
      </w:r>
      <w:r w:rsidR="006C226A" w:rsidRPr="00EE0EFE">
        <w:rPr>
          <w:color w:val="auto"/>
        </w:rPr>
        <w:t xml:space="preserve">np. </w:t>
      </w:r>
      <w:proofErr w:type="spellStart"/>
      <w:r w:rsidR="006C226A" w:rsidRPr="00EE0EFE">
        <w:rPr>
          <w:color w:val="auto"/>
        </w:rPr>
        <w:t>t.j</w:t>
      </w:r>
      <w:proofErr w:type="spellEnd"/>
      <w:r w:rsidR="006C226A" w:rsidRPr="00EE0EFE">
        <w:rPr>
          <w:color w:val="auto"/>
        </w:rPr>
        <w:t>.</w:t>
      </w:r>
      <w:r w:rsidR="00EE4B12" w:rsidRPr="00EE0EFE">
        <w:rPr>
          <w:color w:val="auto"/>
        </w:rPr>
        <w:t xml:space="preserve"> rob</w:t>
      </w:r>
      <w:r w:rsidR="006C226A" w:rsidRPr="00EE0EFE">
        <w:rPr>
          <w:color w:val="auto"/>
        </w:rPr>
        <w:t>oty</w:t>
      </w:r>
      <w:r w:rsidR="00EE4B12" w:rsidRPr="00EE0EFE">
        <w:rPr>
          <w:color w:val="auto"/>
        </w:rPr>
        <w:t xml:space="preserve"> ogólnobudowlan</w:t>
      </w:r>
      <w:r w:rsidR="006C226A" w:rsidRPr="00EE0EFE">
        <w:rPr>
          <w:color w:val="auto"/>
        </w:rPr>
        <w:t>e</w:t>
      </w:r>
      <w:r w:rsidRPr="00EE0EFE">
        <w:rPr>
          <w:color w:val="auto"/>
        </w:rPr>
        <w:t xml:space="preserve"> i elektryczn</w:t>
      </w:r>
      <w:r w:rsidR="006C226A" w:rsidRPr="00EE0EFE">
        <w:rPr>
          <w:color w:val="auto"/>
        </w:rPr>
        <w:t>e</w:t>
      </w:r>
      <w:r w:rsidR="00901E18" w:rsidRPr="00EE0EFE">
        <w:rPr>
          <w:color w:val="auto"/>
        </w:rPr>
        <w:t>,</w:t>
      </w:r>
    </w:p>
    <w:p w14:paraId="5A89B578" w14:textId="2AF17D09" w:rsidR="00B21F22" w:rsidRPr="00EE0EFE" w:rsidRDefault="007B433E" w:rsidP="00E21830">
      <w:pPr>
        <w:pStyle w:val="Akapitlista3"/>
        <w:rPr>
          <w:color w:val="auto"/>
        </w:rPr>
      </w:pPr>
      <w:r w:rsidRPr="00EE0EFE">
        <w:rPr>
          <w:color w:val="auto"/>
        </w:rPr>
        <w:t>operowanie sprzętem budowlanym.</w:t>
      </w:r>
    </w:p>
    <w:p w14:paraId="2E35A07A" w14:textId="77777777" w:rsidR="00962EC9" w:rsidRPr="00EE0EFE" w:rsidRDefault="00B21F22" w:rsidP="008A7F53">
      <w:pPr>
        <w:pStyle w:val="Normalny-pkt"/>
        <w:rPr>
          <w:rFonts w:eastAsiaTheme="minorHAnsi" w:cs="Arial"/>
          <w:lang w:eastAsia="en-US"/>
        </w:rPr>
      </w:pPr>
      <w:r w:rsidRPr="00EE0EFE">
        <w:rPr>
          <w:rFonts w:eastAsiaTheme="minorHAnsi" w:cs="Arial"/>
        </w:rPr>
        <w:t>Wymaganie to nie dotyczy osób pełniących samodzielne funkcje techniczne w</w:t>
      </w:r>
      <w:r w:rsidR="00E21830" w:rsidRPr="00EE0EFE">
        <w:rPr>
          <w:rFonts w:eastAsiaTheme="minorHAnsi" w:cs="Arial"/>
        </w:rPr>
        <w:t> </w:t>
      </w:r>
      <w:r w:rsidRPr="00EE0EFE">
        <w:rPr>
          <w:rFonts w:eastAsiaTheme="minorHAnsi" w:cs="Arial"/>
        </w:rPr>
        <w:t>budownictwie w rozumieniu ustawy z dnia 7 lipca 1994 roku Prawo budowlane (</w:t>
      </w:r>
      <w:proofErr w:type="spellStart"/>
      <w:r w:rsidR="006A449E" w:rsidRPr="00EE0EFE">
        <w:rPr>
          <w:rFonts w:eastAsiaTheme="minorHAnsi" w:cs="Arial"/>
        </w:rPr>
        <w:t>t.j</w:t>
      </w:r>
      <w:proofErr w:type="spellEnd"/>
      <w:r w:rsidRPr="00EE0EFE">
        <w:rPr>
          <w:rFonts w:eastAsiaTheme="minorHAnsi" w:cs="Arial"/>
        </w:rPr>
        <w:t>.</w:t>
      </w:r>
      <w:r w:rsidR="00A56C42" w:rsidRPr="00EE0EFE">
        <w:rPr>
          <w:rFonts w:eastAsiaTheme="minorHAnsi" w:cs="Arial"/>
        </w:rPr>
        <w:t> </w:t>
      </w:r>
      <w:r w:rsidRPr="00EE0EFE">
        <w:rPr>
          <w:rFonts w:eastAsiaTheme="minorHAnsi" w:cs="Arial"/>
        </w:rPr>
        <w:t>Dz.U.</w:t>
      </w:r>
      <w:r w:rsidR="00CB11E4" w:rsidRPr="00EE0EFE">
        <w:rPr>
          <w:rFonts w:eastAsiaTheme="minorHAnsi" w:cs="Arial"/>
        </w:rPr>
        <w:t xml:space="preserve"> </w:t>
      </w:r>
      <w:r w:rsidRPr="00EE0EFE">
        <w:rPr>
          <w:rFonts w:eastAsiaTheme="minorHAnsi" w:cs="Arial"/>
        </w:rPr>
        <w:t>2021</w:t>
      </w:r>
      <w:r w:rsidR="00CB11E4" w:rsidRPr="00EE0EFE">
        <w:rPr>
          <w:rFonts w:eastAsiaTheme="minorHAnsi" w:cs="Arial"/>
        </w:rPr>
        <w:t xml:space="preserve"> </w:t>
      </w:r>
      <w:r w:rsidRPr="00EE0EFE">
        <w:rPr>
          <w:rFonts w:eastAsiaTheme="minorHAnsi" w:cs="Arial"/>
        </w:rPr>
        <w:t>poz. 2351 z</w:t>
      </w:r>
      <w:r w:rsidR="00CB11E4" w:rsidRPr="00EE0EFE">
        <w:rPr>
          <w:rFonts w:eastAsiaTheme="minorHAnsi" w:cs="Arial"/>
        </w:rPr>
        <w:t>e</w:t>
      </w:r>
      <w:r w:rsidRPr="00EE0EFE">
        <w:rPr>
          <w:rFonts w:eastAsiaTheme="minorHAnsi" w:cs="Arial"/>
        </w:rPr>
        <w:t xml:space="preserve"> zm.), to jest przede wszystkim:</w:t>
      </w:r>
      <w:r w:rsidR="006A449E" w:rsidRPr="00EE0EFE">
        <w:rPr>
          <w:rFonts w:eastAsiaTheme="minorHAnsi" w:cs="Arial"/>
        </w:rPr>
        <w:t xml:space="preserve"> </w:t>
      </w:r>
      <w:r w:rsidRPr="00EE0EFE">
        <w:rPr>
          <w:rFonts w:eastAsiaTheme="minorHAnsi" w:cs="Arial"/>
        </w:rPr>
        <w:t xml:space="preserve">projektantów, </w:t>
      </w:r>
      <w:r w:rsidR="00CB11E4" w:rsidRPr="00EE0EFE">
        <w:rPr>
          <w:rFonts w:eastAsiaTheme="minorHAnsi" w:cs="Arial"/>
        </w:rPr>
        <w:t>k</w:t>
      </w:r>
      <w:r w:rsidRPr="00EE0EFE">
        <w:rPr>
          <w:rFonts w:eastAsiaTheme="minorHAnsi" w:cs="Arial"/>
        </w:rPr>
        <w:t xml:space="preserve">ierownika </w:t>
      </w:r>
      <w:r w:rsidR="00CB11E4" w:rsidRPr="00EE0EFE">
        <w:rPr>
          <w:rFonts w:eastAsiaTheme="minorHAnsi" w:cs="Arial"/>
        </w:rPr>
        <w:t>b</w:t>
      </w:r>
      <w:r w:rsidRPr="00EE0EFE">
        <w:rPr>
          <w:rFonts w:eastAsiaTheme="minorHAnsi" w:cs="Arial"/>
        </w:rPr>
        <w:t>udowy, kierowników robót, ewentualnie innych osób, co</w:t>
      </w:r>
      <w:r w:rsidR="006A449E" w:rsidRPr="00EE0EFE">
        <w:rPr>
          <w:rFonts w:eastAsiaTheme="minorHAnsi" w:cs="Arial"/>
        </w:rPr>
        <w:t xml:space="preserve"> </w:t>
      </w:r>
      <w:r w:rsidRPr="00EE0EFE">
        <w:rPr>
          <w:rFonts w:eastAsiaTheme="minorHAnsi" w:cs="Arial"/>
        </w:rPr>
        <w:t xml:space="preserve">do których Wykonawca lub </w:t>
      </w:r>
      <w:r w:rsidR="006A449E" w:rsidRPr="00EE0EFE">
        <w:rPr>
          <w:rFonts w:eastAsiaTheme="minorHAnsi" w:cs="Arial"/>
        </w:rPr>
        <w:t>p</w:t>
      </w:r>
      <w:r w:rsidRPr="00EE0EFE">
        <w:rPr>
          <w:rFonts w:eastAsiaTheme="minorHAnsi" w:cs="Arial"/>
        </w:rPr>
        <w:t>odwykonawca wykaże, że wykonanie ww. czynności</w:t>
      </w:r>
      <w:r w:rsidR="006A449E" w:rsidRPr="00EE0EFE">
        <w:rPr>
          <w:rFonts w:eastAsiaTheme="minorHAnsi" w:cs="Arial"/>
        </w:rPr>
        <w:t xml:space="preserve"> </w:t>
      </w:r>
      <w:r w:rsidRPr="00EE0EFE">
        <w:rPr>
          <w:rFonts w:eastAsiaTheme="minorHAnsi" w:cs="Arial"/>
        </w:rPr>
        <w:t>nie polega na wykonywaniu pracy w sposób określony</w:t>
      </w:r>
      <w:r w:rsidRPr="00EE0EFE">
        <w:rPr>
          <w:rFonts w:eastAsiaTheme="minorHAnsi" w:cs="Arial"/>
          <w:lang w:eastAsia="en-US"/>
        </w:rPr>
        <w:t xml:space="preserve"> w art. 22 § 1 </w:t>
      </w:r>
      <w:proofErr w:type="spellStart"/>
      <w:r w:rsidRPr="00EE0EFE">
        <w:rPr>
          <w:rFonts w:eastAsiaTheme="minorHAnsi" w:cs="Arial"/>
          <w:lang w:eastAsia="en-US"/>
        </w:rPr>
        <w:t>k.p</w:t>
      </w:r>
      <w:proofErr w:type="spellEnd"/>
      <w:r w:rsidRPr="00EE0EFE">
        <w:rPr>
          <w:rFonts w:eastAsiaTheme="minorHAnsi" w:cs="Arial"/>
          <w:lang w:eastAsia="en-US"/>
        </w:rPr>
        <w:t>.</w:t>
      </w:r>
    </w:p>
    <w:p w14:paraId="0AEC4DDB" w14:textId="32164354" w:rsidR="00962EC9" w:rsidRPr="00EE0EFE" w:rsidRDefault="00962EC9" w:rsidP="008A7F53">
      <w:pPr>
        <w:pStyle w:val="Normalny-pkt"/>
        <w:rPr>
          <w:rFonts w:eastAsiaTheme="minorHAnsi" w:cs="Arial"/>
          <w:lang w:eastAsia="en-US"/>
        </w:rPr>
      </w:pPr>
      <w:r w:rsidRPr="00EE0EFE">
        <w:rPr>
          <w:rFonts w:eastAsia="Arial" w:cs="Arial"/>
        </w:rPr>
        <w:t xml:space="preserve">Szczegółowy sposób weryfikacji zatrudnienia osób, o których mowa w art. 95 ust. 2 </w:t>
      </w:r>
      <w:proofErr w:type="spellStart"/>
      <w:r w:rsidRPr="00EE0EFE">
        <w:rPr>
          <w:rFonts w:eastAsia="Arial" w:cs="Arial"/>
        </w:rPr>
        <w:t>Pzp</w:t>
      </w:r>
      <w:proofErr w:type="spellEnd"/>
      <w:r w:rsidRPr="00EE0EFE">
        <w:rPr>
          <w:rFonts w:eastAsia="Arial" w:cs="Arial"/>
        </w:rPr>
        <w:t xml:space="preserve">, oraz uprawnienia zamawiającego w zakresie kontroli spełniania przez wykonawcę wymagań związanych z zatrudnianiem tych osób oraz sankcji z tytułu niespełnienia tych wymagań, zostały określone w §2 </w:t>
      </w:r>
      <w:r w:rsidR="002C4062" w:rsidRPr="00EE0EFE">
        <w:rPr>
          <w:rFonts w:eastAsia="Arial" w:cs="Arial"/>
        </w:rPr>
        <w:t>P</w:t>
      </w:r>
      <w:r w:rsidRPr="00EE0EFE">
        <w:rPr>
          <w:rFonts w:eastAsia="Arial" w:cs="Arial"/>
        </w:rPr>
        <w:t xml:space="preserve">rojektowanych </w:t>
      </w:r>
      <w:r w:rsidR="002C4062" w:rsidRPr="00EE0EFE">
        <w:rPr>
          <w:rFonts w:eastAsia="Arial" w:cs="Arial"/>
        </w:rPr>
        <w:t>P</w:t>
      </w:r>
      <w:r w:rsidRPr="00EE0EFE">
        <w:rPr>
          <w:rFonts w:eastAsia="Arial" w:cs="Arial"/>
        </w:rPr>
        <w:t xml:space="preserve">ostanowień </w:t>
      </w:r>
      <w:r w:rsidR="002C4062" w:rsidRPr="00EE0EFE">
        <w:rPr>
          <w:rFonts w:eastAsia="Arial" w:cs="Arial"/>
        </w:rPr>
        <w:t>U</w:t>
      </w:r>
      <w:r w:rsidRPr="00EE0EFE">
        <w:rPr>
          <w:rFonts w:eastAsia="Arial" w:cs="Arial"/>
        </w:rPr>
        <w:t>mowy</w:t>
      </w:r>
      <w:r w:rsidR="002C4062" w:rsidRPr="00EE0EFE">
        <w:rPr>
          <w:rFonts w:eastAsia="Arial" w:cs="Arial"/>
        </w:rPr>
        <w:t>, dalej „PPU”</w:t>
      </w:r>
      <w:r w:rsidRPr="00EE0EFE">
        <w:rPr>
          <w:rFonts w:eastAsia="Arial" w:cs="Arial"/>
        </w:rPr>
        <w:t xml:space="preserve"> stanowiących załącznik nr </w:t>
      </w:r>
      <w:r w:rsidR="007370D0" w:rsidRPr="00EE0EFE">
        <w:rPr>
          <w:rFonts w:eastAsia="Arial" w:cs="Arial"/>
        </w:rPr>
        <w:t>8</w:t>
      </w:r>
      <w:r w:rsidRPr="00EE0EFE">
        <w:rPr>
          <w:rFonts w:eastAsia="Arial" w:cs="Arial"/>
        </w:rPr>
        <w:t xml:space="preserve"> do SWZ.</w:t>
      </w:r>
    </w:p>
    <w:p w14:paraId="6E130B50" w14:textId="532FF7E8" w:rsidR="0098534B" w:rsidRPr="00EE0EFE" w:rsidRDefault="0098534B" w:rsidP="008A7F53">
      <w:pPr>
        <w:pStyle w:val="Akapitlista2"/>
      </w:pPr>
      <w:r w:rsidRPr="00EE0EFE">
        <w:t xml:space="preserve">W niniejszym postępowaniu Zamawiający zastosuje art. 139 ust. </w:t>
      </w:r>
      <w:r w:rsidR="004D6E9B" w:rsidRPr="00EE0EFE">
        <w:t>1</w:t>
      </w:r>
      <w:r w:rsidRPr="00EE0EFE">
        <w:t xml:space="preserve"> </w:t>
      </w:r>
      <w:proofErr w:type="spellStart"/>
      <w:r w:rsidRPr="00EE0EFE">
        <w:t>Pzp</w:t>
      </w:r>
      <w:proofErr w:type="spellEnd"/>
      <w:r w:rsidRPr="00EE0EFE">
        <w:t>, zgodnie z</w:t>
      </w:r>
      <w:r w:rsidR="00114FBE" w:rsidRPr="00EE0EFE">
        <w:t> </w:t>
      </w:r>
      <w:r w:rsidRPr="00EE0EFE">
        <w:t>którym, Zamawiający dokona w pierwszej kolejności badania i oceny ofert, a</w:t>
      </w:r>
      <w:r w:rsidR="00114FBE" w:rsidRPr="00EE0EFE">
        <w:t> </w:t>
      </w:r>
      <w:r w:rsidRPr="00EE0EFE">
        <w:t>następnie dokona kwalifikacji podmiotowej Wykonawcy, którego oferta została najwyżej oceniona, w zakresie braku podstaw wykluczenia oraz spełniania warunków udziału w postępowaniu.</w:t>
      </w:r>
    </w:p>
    <w:p w14:paraId="1934EFB0" w14:textId="43C1A9A4" w:rsidR="00451E51" w:rsidRPr="00EE0EFE" w:rsidRDefault="00451E51" w:rsidP="008C1068">
      <w:pPr>
        <w:pStyle w:val="Akapitlista2"/>
      </w:pPr>
      <w:r w:rsidRPr="00EE0EFE">
        <w:t>Zgodnie z art. 13 ust. 1 i 2 rozporządzenia Parlamentu Europejskiego i Rady (UE) 2016/679 z dnia 27 kwietnia 2016 r. w sprawie ochrony osób fizycznych w związku z</w:t>
      </w:r>
      <w:r w:rsidR="0071610F" w:rsidRPr="00EE0EFE">
        <w:t> </w:t>
      </w:r>
      <w:r w:rsidRPr="00EE0EFE">
        <w:t xml:space="preserve">przetwarzaniem danych osobowych i w sprawie swobodnego przepływu takich danych </w:t>
      </w:r>
      <w:r w:rsidRPr="00EE0EFE">
        <w:lastRenderedPageBreak/>
        <w:t>oraz uchylenia dyrektywy 95/46/WE (ogólne rozporządzenie o ochronie danych) (Dz. Urz. UE L 119 z 04.05.2016, str. 1) – zwanym dalej RODO - Zamawiający informuje, że jest administratorem danych osobowych. Klauzule informacyjne w tym zakresie zawarte są w</w:t>
      </w:r>
      <w:r w:rsidR="0071610F" w:rsidRPr="00EE0EFE">
        <w:t> </w:t>
      </w:r>
      <w:r w:rsidRPr="00EE0EFE">
        <w:t>pkt. 2</w:t>
      </w:r>
      <w:r w:rsidR="00161D85" w:rsidRPr="00EE0EFE">
        <w:t>7</w:t>
      </w:r>
      <w:r w:rsidRPr="00EE0EFE">
        <w:t xml:space="preserve"> </w:t>
      </w:r>
      <w:r w:rsidR="00BD26A7" w:rsidRPr="00EE0EFE">
        <w:t>SWZ</w:t>
      </w:r>
      <w:r w:rsidRPr="00EE0EFE">
        <w:t xml:space="preserve">. </w:t>
      </w:r>
    </w:p>
    <w:p w14:paraId="1EDBE717" w14:textId="15F8E952" w:rsidR="00451E51" w:rsidRPr="00EE0EFE" w:rsidRDefault="00451E51" w:rsidP="00E21830">
      <w:pPr>
        <w:pStyle w:val="Akapitlista2"/>
      </w:pPr>
      <w:r w:rsidRPr="00EE0EFE">
        <w:t xml:space="preserve">Wykonawca, podwykonawca, podczas pozyskiwania danych osobowych w celu wykonania wymogu określonego w </w:t>
      </w:r>
      <w:r w:rsidR="00886BC4" w:rsidRPr="00EE0EFE">
        <w:t xml:space="preserve">pkt. 2.3. </w:t>
      </w:r>
      <w:proofErr w:type="spellStart"/>
      <w:r w:rsidR="00886BC4" w:rsidRPr="00EE0EFE">
        <w:t>ppkt</w:t>
      </w:r>
      <w:proofErr w:type="spellEnd"/>
      <w:r w:rsidR="00886BC4" w:rsidRPr="00EE0EFE">
        <w:t xml:space="preserve"> 11)</w:t>
      </w:r>
      <w:r w:rsidR="00145173" w:rsidRPr="00EE0EFE">
        <w:t xml:space="preserve"> SWZ</w:t>
      </w:r>
      <w:r w:rsidRPr="00EE0EFE">
        <w:t xml:space="preserve"> winien wypełnić obowiązek informacyjny wynikający z art. 13 RODO względem osób fizycznych, których dane osobowe dotyczą, i</w:t>
      </w:r>
      <w:r w:rsidR="0071610F" w:rsidRPr="00EE0EFE">
        <w:t> </w:t>
      </w:r>
      <w:r w:rsidRPr="00EE0EFE">
        <w:t>od których dane te bezpośrednio pozyskał.</w:t>
      </w:r>
    </w:p>
    <w:p w14:paraId="59F143B3" w14:textId="54675DA2" w:rsidR="003C380A" w:rsidRPr="00EE0EFE" w:rsidRDefault="003C380A" w:rsidP="00A56C42">
      <w:pPr>
        <w:pStyle w:val="Akapitlista1"/>
        <w:keepNext/>
        <w:rPr>
          <w:lang w:eastAsia="en-US"/>
        </w:rPr>
      </w:pPr>
      <w:r w:rsidRPr="00EE0EFE">
        <w:t>Zamówienia podobne</w:t>
      </w:r>
      <w:r w:rsidR="00114FBE" w:rsidRPr="00EE0EFE">
        <w:t>:</w:t>
      </w:r>
    </w:p>
    <w:p w14:paraId="3FEF0771" w14:textId="1A2231A3" w:rsidR="00D9478E" w:rsidRPr="00EE0EFE" w:rsidRDefault="00BF69B3">
      <w:pPr>
        <w:pStyle w:val="Akapitlista2"/>
        <w:rPr>
          <w:lang w:eastAsia="en-US"/>
        </w:rPr>
      </w:pPr>
      <w:r w:rsidRPr="00EE0EFE">
        <w:rPr>
          <w:lang w:eastAsia="en-US"/>
        </w:rPr>
        <w:t xml:space="preserve">Zamawiający nie przewiduje udzielania zamówień, o których mowa w art. 214 ust. 1 pkt 7 </w:t>
      </w:r>
      <w:proofErr w:type="spellStart"/>
      <w:r w:rsidRPr="00EE0EFE">
        <w:rPr>
          <w:lang w:eastAsia="en-US"/>
        </w:rPr>
        <w:t>Pzp</w:t>
      </w:r>
      <w:proofErr w:type="spellEnd"/>
      <w:r w:rsidRPr="00EE0EFE">
        <w:rPr>
          <w:lang w:eastAsia="en-US"/>
        </w:rPr>
        <w:t xml:space="preserve"> – polegających na powtórzeniu podobnych robót budowlanych lub usług</w:t>
      </w:r>
      <w:bookmarkStart w:id="12" w:name="_Hlk125477687"/>
      <w:r w:rsidRPr="00EE0EFE">
        <w:rPr>
          <w:lang w:eastAsia="en-US"/>
        </w:rPr>
        <w:t>.</w:t>
      </w:r>
    </w:p>
    <w:p w14:paraId="3DC2ECFF" w14:textId="5D46D480" w:rsidR="00D9478E" w:rsidRPr="00EE0EFE" w:rsidRDefault="003C380A" w:rsidP="00E21830">
      <w:pPr>
        <w:pStyle w:val="Akapitlista1"/>
      </w:pPr>
      <w:r w:rsidRPr="00EE0EFE">
        <w:t>Przedmiotowe środki dowodowe</w:t>
      </w:r>
      <w:bookmarkEnd w:id="12"/>
      <w:r w:rsidR="00114FBE" w:rsidRPr="00EE0EFE">
        <w:t>:</w:t>
      </w:r>
    </w:p>
    <w:p w14:paraId="396B569D" w14:textId="6CBC5C87" w:rsidR="00EC0DB5" w:rsidRPr="00EE0EFE" w:rsidRDefault="002117D2" w:rsidP="002117D2">
      <w:pPr>
        <w:pStyle w:val="Akapitlista2"/>
        <w:rPr>
          <w:color w:val="FF0000"/>
          <w:lang w:eastAsia="en-US"/>
        </w:rPr>
      </w:pPr>
      <w:r w:rsidRPr="00EE0EFE">
        <w:rPr>
          <w:rFonts w:eastAsia="Arial"/>
        </w:rPr>
        <w:t>Zamawiający nie wymaga złożenia przedmiotowych środków dowodowych w niniejszym postępowaniu.</w:t>
      </w:r>
    </w:p>
    <w:p w14:paraId="4528711E" w14:textId="4D23839B" w:rsidR="00451E51" w:rsidRPr="00B84E8D" w:rsidRDefault="00B84E8D" w:rsidP="00B84E8D">
      <w:pPr>
        <w:pStyle w:val="Nagwek1"/>
      </w:pPr>
      <w:bookmarkStart w:id="13" w:name="_Toc128054079"/>
      <w:r w:rsidRPr="00B84E8D">
        <w:t>OPIS PRZEDMIOTU ZAMÓWIENIA.</w:t>
      </w:r>
      <w:bookmarkEnd w:id="13"/>
    </w:p>
    <w:p w14:paraId="3B885DA5" w14:textId="5970FE70" w:rsidR="00451E51" w:rsidRPr="00EE0EFE" w:rsidRDefault="00100394" w:rsidP="001D4823">
      <w:pPr>
        <w:pStyle w:val="Akapitlista1"/>
      </w:pPr>
      <w:bookmarkStart w:id="14" w:name="_Hlk130288511"/>
      <w:bookmarkStart w:id="15" w:name="bookmark2"/>
      <w:bookmarkStart w:id="16" w:name="_Toc515274053"/>
      <w:r w:rsidRPr="00EE0EFE">
        <w:t>Przedmiotem zamówienia jest zaprojektowanie i wykonanie zadania polegającego na b</w:t>
      </w:r>
      <w:r w:rsidR="00BF69B3" w:rsidRPr="00EE0EFE">
        <w:t>udow</w:t>
      </w:r>
      <w:r w:rsidRPr="00EE0EFE">
        <w:t>ie</w:t>
      </w:r>
      <w:r w:rsidR="00BF69B3" w:rsidRPr="00EE0EFE">
        <w:t xml:space="preserve"> nowej ciepłowni </w:t>
      </w:r>
      <w:proofErr w:type="spellStart"/>
      <w:r w:rsidRPr="00EE0EFE">
        <w:t>b</w:t>
      </w:r>
      <w:r w:rsidR="00BF69B3" w:rsidRPr="00EE0EFE">
        <w:t>iomasowej</w:t>
      </w:r>
      <w:proofErr w:type="spellEnd"/>
      <w:r w:rsidR="00BF69B3" w:rsidRPr="00EE0EFE">
        <w:t xml:space="preserve"> o mocy kotłów 1,6 </w:t>
      </w:r>
      <w:proofErr w:type="spellStart"/>
      <w:r w:rsidR="00BF69B3" w:rsidRPr="00EE0EFE">
        <w:t>MW</w:t>
      </w:r>
      <w:r w:rsidR="00BF69B3" w:rsidRPr="00EE0EFE">
        <w:rPr>
          <w:vertAlign w:val="subscript"/>
        </w:rPr>
        <w:t>t</w:t>
      </w:r>
      <w:proofErr w:type="spellEnd"/>
      <w:r w:rsidR="00BF69B3" w:rsidRPr="00EE0EFE">
        <w:t xml:space="preserve"> wraz z infrastrukturą towarzyszącą</w:t>
      </w:r>
      <w:r w:rsidR="0009107F" w:rsidRPr="00EE0EFE">
        <w:t xml:space="preserve"> oraz ciepłociągiem</w:t>
      </w:r>
      <w:r w:rsidRPr="00EE0EFE">
        <w:t xml:space="preserve">, </w:t>
      </w:r>
      <w:r w:rsidR="00502480" w:rsidRPr="00EE0EFE">
        <w:t xml:space="preserve">zgodnie z zakresem wynikającym z </w:t>
      </w:r>
      <w:r w:rsidR="00DD43A7" w:rsidRPr="00EE0EFE">
        <w:t>P</w:t>
      </w:r>
      <w:r w:rsidR="002C4062" w:rsidRPr="00EE0EFE">
        <w:t xml:space="preserve">rogramu </w:t>
      </w:r>
      <w:proofErr w:type="spellStart"/>
      <w:r w:rsidR="00DD43A7" w:rsidRPr="00EE0EFE">
        <w:t>F</w:t>
      </w:r>
      <w:r w:rsidR="002C4062" w:rsidRPr="00EE0EFE">
        <w:t>unkcjonalno</w:t>
      </w:r>
      <w:proofErr w:type="spellEnd"/>
      <w:r w:rsidR="002C4062" w:rsidRPr="00EE0EFE">
        <w:t xml:space="preserve"> – </w:t>
      </w:r>
      <w:r w:rsidR="00DD43A7" w:rsidRPr="00EE0EFE">
        <w:t>U</w:t>
      </w:r>
      <w:r w:rsidR="002C4062" w:rsidRPr="00EE0EFE">
        <w:t>żytkowego, dalej „</w:t>
      </w:r>
      <w:r w:rsidR="00502480" w:rsidRPr="00EE0EFE">
        <w:t>PFU</w:t>
      </w:r>
      <w:r w:rsidR="002C4062" w:rsidRPr="00EE0EFE">
        <w:t>”</w:t>
      </w:r>
      <w:r w:rsidRPr="00EE0EFE">
        <w:t xml:space="preserve"> (załącznik nr </w:t>
      </w:r>
      <w:r w:rsidR="00DD43A7" w:rsidRPr="00EE0EFE">
        <w:t>9</w:t>
      </w:r>
      <w:r w:rsidRPr="00EE0EFE">
        <w:t xml:space="preserve"> do SWZ)</w:t>
      </w:r>
      <w:r w:rsidR="0009107F" w:rsidRPr="00EE0EFE">
        <w:t xml:space="preserve"> oraz Warunków technicznych – Używanego dalej „WT” (załącznik nr 10 do SWZ)</w:t>
      </w:r>
      <w:r w:rsidR="00833AD7" w:rsidRPr="00EE0EFE">
        <w:t xml:space="preserve">, </w:t>
      </w:r>
      <w:r w:rsidR="00451E51" w:rsidRPr="00EE0EFE">
        <w:t>w sposób zapewniający osiągnięcie i</w:t>
      </w:r>
      <w:r w:rsidR="00FD2B26" w:rsidRPr="00EE0EFE">
        <w:t> </w:t>
      </w:r>
      <w:r w:rsidR="00451E51" w:rsidRPr="00EE0EFE">
        <w:t xml:space="preserve">utrzymanie do końca </w:t>
      </w:r>
      <w:r w:rsidRPr="00EE0EFE">
        <w:t>o</w:t>
      </w:r>
      <w:r w:rsidR="00451E51" w:rsidRPr="00EE0EFE">
        <w:t xml:space="preserve">kresu </w:t>
      </w:r>
      <w:r w:rsidRPr="00EE0EFE">
        <w:t>g</w:t>
      </w:r>
      <w:r w:rsidR="00451E51" w:rsidRPr="00EE0EFE">
        <w:t xml:space="preserve">warancji </w:t>
      </w:r>
      <w:r w:rsidRPr="00EE0EFE">
        <w:t>g</w:t>
      </w:r>
      <w:r w:rsidR="00451E51" w:rsidRPr="00EE0EFE">
        <w:t xml:space="preserve">warantowanych </w:t>
      </w:r>
      <w:r w:rsidRPr="00EE0EFE">
        <w:t>p</w:t>
      </w:r>
      <w:r w:rsidR="00451E51" w:rsidRPr="00EE0EFE">
        <w:t xml:space="preserve">arametrów </w:t>
      </w:r>
      <w:r w:rsidRPr="00EE0EFE">
        <w:t>t</w:t>
      </w:r>
      <w:r w:rsidR="00451E51" w:rsidRPr="00EE0EFE">
        <w:t xml:space="preserve">echnicznych oraz umożliwiający komercyjną eksploatację </w:t>
      </w:r>
      <w:r w:rsidRPr="00EE0EFE">
        <w:t>p</w:t>
      </w:r>
      <w:r w:rsidR="00451E51" w:rsidRPr="00EE0EFE">
        <w:t xml:space="preserve">rzedmiotu </w:t>
      </w:r>
      <w:r w:rsidRPr="00EE0EFE">
        <w:t>zamówienia</w:t>
      </w:r>
      <w:r w:rsidR="00451E51" w:rsidRPr="00EE0EFE">
        <w:t>.</w:t>
      </w:r>
    </w:p>
    <w:bookmarkEnd w:id="14"/>
    <w:p w14:paraId="797D634C" w14:textId="5496CC25" w:rsidR="00451E51" w:rsidRPr="00EE0EFE" w:rsidRDefault="00451E51" w:rsidP="00BF69B3">
      <w:pPr>
        <w:pStyle w:val="Normalny-pkt"/>
      </w:pPr>
      <w:r w:rsidRPr="00EE0EFE">
        <w:t>Zamówienie obejmuje:</w:t>
      </w:r>
      <w:bookmarkEnd w:id="15"/>
      <w:bookmarkEnd w:id="16"/>
    </w:p>
    <w:p w14:paraId="146D7721" w14:textId="253A160C" w:rsidR="00096A4F" w:rsidRPr="00EE0EFE" w:rsidRDefault="00451E51" w:rsidP="00D0534E">
      <w:pPr>
        <w:pStyle w:val="Akapitlista2"/>
        <w:ind w:left="567" w:hanging="312"/>
      </w:pPr>
      <w:r w:rsidRPr="00EE0EFE">
        <w:t>Zaprojektowanie i opracowanie kompletnej dokumentacji technicznej i</w:t>
      </w:r>
      <w:r w:rsidR="001D4823" w:rsidRPr="00EE0EFE">
        <w:t> </w:t>
      </w:r>
      <w:r w:rsidRPr="00EE0EFE">
        <w:t>technologicznej</w:t>
      </w:r>
      <w:r w:rsidR="00451124" w:rsidRPr="00EE0EFE">
        <w:t xml:space="preserve"> </w:t>
      </w:r>
      <w:r w:rsidRPr="00EE0EFE">
        <w:t>(wraz z inwentaryzacją obiektową, pomiary i badania urządzeń) wraz z uzyskaniem</w:t>
      </w:r>
      <w:r w:rsidR="00451124" w:rsidRPr="00EE0EFE">
        <w:t xml:space="preserve"> </w:t>
      </w:r>
      <w:r w:rsidRPr="00EE0EFE">
        <w:t>wszystkich pozwoleń formalno-prawnych potrzebnych do zrealizowania oraz przekazania inwestycji do użytkowania).</w:t>
      </w:r>
    </w:p>
    <w:p w14:paraId="2246F0C0" w14:textId="7CABADD0" w:rsidR="00096A4F" w:rsidRPr="00EE0EFE" w:rsidRDefault="00096A4F" w:rsidP="00D0534E">
      <w:pPr>
        <w:pStyle w:val="Akapitlista2"/>
        <w:ind w:left="567" w:hanging="312"/>
      </w:pPr>
      <w:r w:rsidRPr="00EE0EFE">
        <w:t>R</w:t>
      </w:r>
      <w:r w:rsidR="00451124" w:rsidRPr="00EE0EFE">
        <w:t>ozbiórkę obiektów budowlanych kolidujących z projektowaną inwestycją zgodnie z</w:t>
      </w:r>
      <w:r w:rsidR="00253EBF" w:rsidRPr="00EE0EFE">
        <w:t> </w:t>
      </w:r>
      <w:r w:rsidR="00F365D6" w:rsidRPr="00EE0EFE">
        <w:t>p</w:t>
      </w:r>
      <w:r w:rsidR="00451124" w:rsidRPr="00EE0EFE">
        <w:t xml:space="preserve">rojektem </w:t>
      </w:r>
      <w:r w:rsidR="00F365D6" w:rsidRPr="00EE0EFE">
        <w:t>z</w:t>
      </w:r>
      <w:r w:rsidR="00451124" w:rsidRPr="00EE0EFE">
        <w:t xml:space="preserve">agospodarowania </w:t>
      </w:r>
      <w:r w:rsidR="00F365D6" w:rsidRPr="00EE0EFE">
        <w:t>t</w:t>
      </w:r>
      <w:r w:rsidR="00451124" w:rsidRPr="00EE0EFE">
        <w:t>erenu</w:t>
      </w:r>
      <w:r w:rsidR="00986486" w:rsidRPr="00EE0EFE">
        <w:t>.</w:t>
      </w:r>
    </w:p>
    <w:p w14:paraId="5C8AC739" w14:textId="32CB073A" w:rsidR="00451E51" w:rsidRPr="00EE0EFE" w:rsidRDefault="00451E51" w:rsidP="00D0534E">
      <w:pPr>
        <w:pStyle w:val="Akapitlista2"/>
        <w:ind w:left="567" w:hanging="312"/>
      </w:pPr>
      <w:r w:rsidRPr="00EE0EFE">
        <w:t xml:space="preserve">Prefabrykacja, dostawa, wykonanie i montaż </w:t>
      </w:r>
      <w:r w:rsidR="00F365D6" w:rsidRPr="00EE0EFE">
        <w:t xml:space="preserve">przedmiotu zamówienia </w:t>
      </w:r>
      <w:r w:rsidRPr="00EE0EFE">
        <w:t>„pod klucz".</w:t>
      </w:r>
    </w:p>
    <w:p w14:paraId="5309BC95" w14:textId="77777777" w:rsidR="00451E51" w:rsidRPr="00EE0EFE" w:rsidRDefault="00451E51" w:rsidP="00D0534E">
      <w:pPr>
        <w:pStyle w:val="Akapitlista2"/>
        <w:ind w:left="567" w:hanging="312"/>
      </w:pPr>
      <w:r w:rsidRPr="00EE0EFE">
        <w:t>Dokonanie rozruchu technicznego i technologicznego instalacji.</w:t>
      </w:r>
    </w:p>
    <w:p w14:paraId="37948908" w14:textId="3825CA47" w:rsidR="00451E51" w:rsidRPr="00EE0EFE" w:rsidRDefault="00451E51" w:rsidP="00D0534E">
      <w:pPr>
        <w:pStyle w:val="Akapitlista2"/>
        <w:ind w:left="567" w:hanging="312"/>
      </w:pPr>
      <w:r w:rsidRPr="00EE0EFE">
        <w:t xml:space="preserve">Optymalizacja pracy instalacji i przekazanie do </w:t>
      </w:r>
      <w:r w:rsidR="00F365D6" w:rsidRPr="00EE0EFE">
        <w:t>p</w:t>
      </w:r>
      <w:r w:rsidRPr="00EE0EFE">
        <w:t xml:space="preserve">omiarów </w:t>
      </w:r>
      <w:r w:rsidR="00F365D6" w:rsidRPr="00EE0EFE">
        <w:t>g</w:t>
      </w:r>
      <w:r w:rsidRPr="00EE0EFE">
        <w:t>warancyjnych.</w:t>
      </w:r>
    </w:p>
    <w:p w14:paraId="5859B6C5" w14:textId="77777777" w:rsidR="00451E51" w:rsidRPr="00EE0EFE" w:rsidRDefault="00451E51" w:rsidP="00D0534E">
      <w:pPr>
        <w:pStyle w:val="Akapitlista2"/>
        <w:ind w:left="567" w:hanging="312"/>
      </w:pPr>
      <w:r w:rsidRPr="00EE0EFE">
        <w:t>Przekazanie całości instalacji i obiektów do eksploatacji.</w:t>
      </w:r>
    </w:p>
    <w:p w14:paraId="04C58C9F" w14:textId="3762C5E3" w:rsidR="00451E51" w:rsidRPr="00EE0EFE" w:rsidRDefault="00451E51" w:rsidP="00D0534E">
      <w:pPr>
        <w:pStyle w:val="Akapitlista2"/>
        <w:ind w:left="567" w:hanging="312"/>
      </w:pPr>
      <w:r w:rsidRPr="00EE0EFE">
        <w:lastRenderedPageBreak/>
        <w:t>Przekazanie instalacji do użytkowania</w:t>
      </w:r>
      <w:r w:rsidR="00986486" w:rsidRPr="00EE0EFE">
        <w:t>.</w:t>
      </w:r>
    </w:p>
    <w:p w14:paraId="29B05634" w14:textId="77777777" w:rsidR="00451E51" w:rsidRPr="00EE0EFE" w:rsidRDefault="00451E51" w:rsidP="00D0534E">
      <w:pPr>
        <w:pStyle w:val="Akapitlista2"/>
        <w:ind w:left="567" w:hanging="312"/>
      </w:pPr>
      <w:r w:rsidRPr="00EE0EFE">
        <w:t>Opracowanie dokumentacji powykonawczej.</w:t>
      </w:r>
    </w:p>
    <w:p w14:paraId="6CE7C355" w14:textId="77777777" w:rsidR="00451E51" w:rsidRPr="00EE0EFE" w:rsidRDefault="00451E51" w:rsidP="00D0534E">
      <w:pPr>
        <w:pStyle w:val="Akapitlista2"/>
        <w:ind w:left="567" w:hanging="312"/>
      </w:pPr>
      <w:r w:rsidRPr="00EE0EFE">
        <w:t>Opracowanie wytycznych eksploatacji urządzeń i instalacji.</w:t>
      </w:r>
    </w:p>
    <w:p w14:paraId="123D87CC" w14:textId="04D493C0" w:rsidR="00451E51" w:rsidRPr="00EE0EFE" w:rsidRDefault="00451E51" w:rsidP="00D0534E">
      <w:pPr>
        <w:pStyle w:val="Akapitlista2"/>
        <w:ind w:left="567" w:hanging="312"/>
      </w:pPr>
      <w:r w:rsidRPr="00EE0EFE">
        <w:t xml:space="preserve">Opracowanie </w:t>
      </w:r>
      <w:r w:rsidR="00F365D6" w:rsidRPr="00EE0EFE">
        <w:t>i</w:t>
      </w:r>
      <w:r w:rsidRPr="00EE0EFE">
        <w:t xml:space="preserve">nstrukcji </w:t>
      </w:r>
      <w:r w:rsidR="00F365D6" w:rsidRPr="00EE0EFE">
        <w:t>e</w:t>
      </w:r>
      <w:r w:rsidRPr="00EE0EFE">
        <w:t>ksploatacji</w:t>
      </w:r>
      <w:r w:rsidR="00B7398A" w:rsidRPr="00EE0EFE">
        <w:t xml:space="preserve"> i</w:t>
      </w:r>
      <w:r w:rsidR="00974DC9" w:rsidRPr="00EE0EFE">
        <w:t xml:space="preserve"> </w:t>
      </w:r>
      <w:r w:rsidR="00F365D6" w:rsidRPr="00EE0EFE">
        <w:t>o</w:t>
      </w:r>
      <w:r w:rsidR="00B7398A" w:rsidRPr="00EE0EFE">
        <w:t>bsługi</w:t>
      </w:r>
      <w:r w:rsidRPr="00EE0EFE">
        <w:t>.</w:t>
      </w:r>
    </w:p>
    <w:p w14:paraId="5D8F5095" w14:textId="29D4AFB0" w:rsidR="00451E51" w:rsidRPr="00EE0EFE" w:rsidRDefault="00451E51" w:rsidP="00D0534E">
      <w:pPr>
        <w:pStyle w:val="Akapitlista2"/>
        <w:ind w:left="567" w:hanging="312"/>
      </w:pPr>
      <w:r w:rsidRPr="00EE0EFE">
        <w:t>Dostawa części zamiennych w okresie gwarancyjnym</w:t>
      </w:r>
      <w:r w:rsidR="00F43298" w:rsidRPr="00EE0EFE">
        <w:t>.</w:t>
      </w:r>
    </w:p>
    <w:p w14:paraId="5E135C2A" w14:textId="77777777" w:rsidR="00451E51" w:rsidRPr="00EE0EFE" w:rsidRDefault="00451E51" w:rsidP="00D0534E">
      <w:pPr>
        <w:pStyle w:val="Akapitlista2"/>
        <w:ind w:left="567" w:hanging="312"/>
      </w:pPr>
      <w:r w:rsidRPr="00EE0EFE">
        <w:t>Szkolenie personelu Zamawiającego.</w:t>
      </w:r>
    </w:p>
    <w:p w14:paraId="1490FE88" w14:textId="3FF504C0" w:rsidR="00451E51" w:rsidRPr="00EE0EFE" w:rsidRDefault="00451E51" w:rsidP="00D0534E">
      <w:pPr>
        <w:pStyle w:val="Akapitlista2"/>
        <w:ind w:left="567" w:hanging="312"/>
      </w:pPr>
      <w:r w:rsidRPr="00EE0EFE">
        <w:t>Serwis gwarancyjny.</w:t>
      </w:r>
    </w:p>
    <w:p w14:paraId="35C410D1" w14:textId="3365C046" w:rsidR="008A7F53" w:rsidRPr="00EE0EFE" w:rsidRDefault="008A7F53" w:rsidP="00D0534E">
      <w:pPr>
        <w:pStyle w:val="Normalny-pkt"/>
        <w:ind w:left="284"/>
        <w:rPr>
          <w:b/>
          <w:bCs/>
        </w:rPr>
      </w:pPr>
      <w:r w:rsidRPr="00EE0EFE">
        <w:t xml:space="preserve">W ramach zadania mieści się także </w:t>
      </w:r>
      <w:r w:rsidRPr="00EE0EFE">
        <w:rPr>
          <w:u w:val="single"/>
        </w:rPr>
        <w:t>zapewnienie nadzoru autorskiego</w:t>
      </w:r>
      <w:r w:rsidRPr="00EE0EFE">
        <w:t xml:space="preserve"> dla realizacji w/w</w:t>
      </w:r>
      <w:r w:rsidR="003B26E3" w:rsidRPr="00EE0EFE">
        <w:t> </w:t>
      </w:r>
      <w:r w:rsidRPr="00EE0EFE">
        <w:t>projektu – tj. pełnienie nadzoru autorskiego przez projektantów (autorów projektów) przez cały czas trwania inwestycji, w szczególności poprzez: udział projektantów w</w:t>
      </w:r>
      <w:r w:rsidR="003B26E3" w:rsidRPr="00EE0EFE">
        <w:t> </w:t>
      </w:r>
      <w:r w:rsidRPr="00EE0EFE">
        <w:t>naradach roboczych w trakcie realizacji robót budowlanych (na terenie budowy), weryfikację dokumentacji powykonawczej w zakresie jej zgodności z faktycznym wykonaniem robót. Weryfikacja dokumentacji zostanie potwierdzona poprzez oświadczenie projektantów – autorów projektu, załączone do dokumentacji powykonawczej.</w:t>
      </w:r>
    </w:p>
    <w:p w14:paraId="162BB7E0" w14:textId="1A9B2D5E" w:rsidR="00451E51" w:rsidRPr="00EE0EFE" w:rsidRDefault="00451E51" w:rsidP="008A7F53">
      <w:pPr>
        <w:pStyle w:val="Akapitlista1"/>
      </w:pPr>
      <w:bookmarkStart w:id="17" w:name="_Hlk130288891"/>
      <w:r w:rsidRPr="00EE0EFE">
        <w:t xml:space="preserve">Szczegółowy opis Przedmiotu Zamówienia </w:t>
      </w:r>
      <w:r w:rsidR="0080218F" w:rsidRPr="00EE0EFE">
        <w:rPr>
          <w:u w:val="single"/>
        </w:rPr>
        <w:t>Zadanie nr 1</w:t>
      </w:r>
      <w:r w:rsidR="0080218F" w:rsidRPr="00EE0EFE">
        <w:t xml:space="preserve">, </w:t>
      </w:r>
      <w:r w:rsidRPr="00EE0EFE">
        <w:t>został określony w</w:t>
      </w:r>
      <w:r w:rsidR="004A5A29" w:rsidRPr="00EE0EFE">
        <w:t xml:space="preserve"> </w:t>
      </w:r>
      <w:r w:rsidR="00350917" w:rsidRPr="00EE0EFE">
        <w:t>PFU i</w:t>
      </w:r>
      <w:r w:rsidRPr="00EE0EFE">
        <w:t xml:space="preserve"> załącznikach do PFU</w:t>
      </w:r>
      <w:r w:rsidR="0080218F" w:rsidRPr="00EE0EFE">
        <w:t xml:space="preserve">, oraz </w:t>
      </w:r>
      <w:r w:rsidR="0080218F" w:rsidRPr="00EE0EFE">
        <w:rPr>
          <w:u w:val="single"/>
        </w:rPr>
        <w:t>Zadania nr 2</w:t>
      </w:r>
      <w:r w:rsidR="0080218F" w:rsidRPr="00EE0EFE">
        <w:t xml:space="preserve"> </w:t>
      </w:r>
      <w:r w:rsidR="0009107F" w:rsidRPr="00EE0EFE">
        <w:t xml:space="preserve">został określony w WT </w:t>
      </w:r>
      <w:r w:rsidR="0080218F" w:rsidRPr="00EE0EFE">
        <w:t>w załączniku nr 10 do SWZ</w:t>
      </w:r>
      <w:r w:rsidRPr="00EE0EFE">
        <w:t>. Jeżeli w załącznikach do PFU lub w innych dokumentach zostały wskazane nazwy materiałów lub urządzeń oznacza to, że Zamawiający dopuszcza możliwość zastosowania innych materiałów i</w:t>
      </w:r>
      <w:r w:rsidR="007171A2" w:rsidRPr="00EE0EFE">
        <w:t> </w:t>
      </w:r>
      <w:r w:rsidRPr="00EE0EFE">
        <w:t xml:space="preserve">urządzeń niż wskazane, o parametrach </w:t>
      </w:r>
      <w:r w:rsidR="00CB3DB2" w:rsidRPr="00EE0EFE">
        <w:t>zbliżonych</w:t>
      </w:r>
      <w:r w:rsidRPr="00EE0EFE">
        <w:t xml:space="preserve"> lub lepszych (równoważnych). </w:t>
      </w:r>
    </w:p>
    <w:p w14:paraId="340DE9E3" w14:textId="77777777" w:rsidR="00D0534E" w:rsidRPr="00EE0EFE" w:rsidRDefault="00D0534E" w:rsidP="00D0534E">
      <w:pPr>
        <w:pStyle w:val="Akapitlista1"/>
      </w:pPr>
      <w:r w:rsidRPr="00EE0EFE">
        <w:t>Przedmiot zamówienia został podzielony na 2 zadania (części), tj.:</w:t>
      </w:r>
    </w:p>
    <w:p w14:paraId="1D8FE341" w14:textId="241CBD3B" w:rsidR="00D0534E" w:rsidRPr="00EE0EFE" w:rsidRDefault="00D0534E" w:rsidP="00D0534E">
      <w:pPr>
        <w:pStyle w:val="Akapitlista2"/>
        <w:ind w:hanging="340"/>
      </w:pPr>
      <w:r w:rsidRPr="00EE0EFE">
        <w:rPr>
          <w:b/>
          <w:bCs/>
        </w:rPr>
        <w:t>Zadanie 1</w:t>
      </w:r>
      <w:r w:rsidRPr="00EE0EFE">
        <w:t xml:space="preserve"> – </w:t>
      </w:r>
      <w:bookmarkStart w:id="18" w:name="_Hlk130454311"/>
      <w:r w:rsidRPr="00EE0EFE">
        <w:t xml:space="preserve">Zaprojektowanie i </w:t>
      </w:r>
      <w:r w:rsidR="005F710A" w:rsidRPr="00EE0EFE">
        <w:t>budowa</w:t>
      </w:r>
      <w:r w:rsidRPr="00EE0EFE">
        <w:t xml:space="preserve"> kotłowni.</w:t>
      </w:r>
      <w:bookmarkEnd w:id="18"/>
    </w:p>
    <w:p w14:paraId="32467484" w14:textId="6A4D204E" w:rsidR="00D0534E" w:rsidRPr="00EE0EFE" w:rsidRDefault="00D0534E" w:rsidP="00D0534E">
      <w:pPr>
        <w:pStyle w:val="Akapitlista2"/>
        <w:ind w:hanging="340"/>
      </w:pPr>
      <w:r w:rsidRPr="00EE0EFE">
        <w:rPr>
          <w:b/>
          <w:bCs/>
        </w:rPr>
        <w:t>Zadanie 2</w:t>
      </w:r>
      <w:r w:rsidRPr="00EE0EFE">
        <w:t xml:space="preserve"> – </w:t>
      </w:r>
      <w:bookmarkStart w:id="19" w:name="_Hlk130454335"/>
      <w:r w:rsidR="005F710A" w:rsidRPr="00EE0EFE">
        <w:t>Zaprojektowanie i b</w:t>
      </w:r>
      <w:r w:rsidRPr="00EE0EFE">
        <w:t>udowa ciepłociągu</w:t>
      </w:r>
      <w:bookmarkEnd w:id="19"/>
      <w:r w:rsidR="005F710A" w:rsidRPr="00EE0EFE">
        <w:t>.</w:t>
      </w:r>
    </w:p>
    <w:p w14:paraId="2639C6E5" w14:textId="5DD8C091" w:rsidR="00451E51" w:rsidRPr="00EE0EFE" w:rsidRDefault="00451E51" w:rsidP="008C1068">
      <w:pPr>
        <w:pStyle w:val="Akapitlista1"/>
      </w:pPr>
      <w:r w:rsidRPr="00EE0EFE">
        <w:t xml:space="preserve">Okres </w:t>
      </w:r>
      <w:r w:rsidR="00500905" w:rsidRPr="00EE0EFE">
        <w:t>g</w:t>
      </w:r>
      <w:r w:rsidRPr="00EE0EFE">
        <w:t xml:space="preserve">warancji </w:t>
      </w:r>
      <w:r w:rsidR="00407D20" w:rsidRPr="00EE0EFE">
        <w:t xml:space="preserve">dla Zadania nr 1 </w:t>
      </w:r>
      <w:r w:rsidRPr="00EE0EFE">
        <w:t>wynosi:</w:t>
      </w:r>
    </w:p>
    <w:p w14:paraId="119013B7" w14:textId="3487AB04" w:rsidR="00451E51" w:rsidRPr="00EE0EFE" w:rsidRDefault="00451E51" w:rsidP="001D4823">
      <w:pPr>
        <w:pStyle w:val="Akapitlista2"/>
      </w:pPr>
      <w:r w:rsidRPr="00EE0EFE">
        <w:t xml:space="preserve">w odniesieniu do wszelkich prac innych niż wymienione w </w:t>
      </w:r>
      <w:r w:rsidR="00886BC4" w:rsidRPr="00EE0EFE">
        <w:t>pkt 3.</w:t>
      </w:r>
      <w:r w:rsidR="005F710A" w:rsidRPr="00EE0EFE">
        <w:t>4</w:t>
      </w:r>
      <w:r w:rsidR="00886BC4" w:rsidRPr="00EE0EFE">
        <w:t xml:space="preserve">. </w:t>
      </w:r>
      <w:proofErr w:type="spellStart"/>
      <w:r w:rsidR="00886BC4" w:rsidRPr="00EE0EFE">
        <w:t>ppkt</w:t>
      </w:r>
      <w:proofErr w:type="spellEnd"/>
      <w:r w:rsidR="00886BC4" w:rsidRPr="00EE0EFE">
        <w:t xml:space="preserve"> 3)</w:t>
      </w:r>
      <w:r w:rsidR="00FA7BE0" w:rsidRPr="00EE0EFE">
        <w:t xml:space="preserve"> SWZ</w:t>
      </w:r>
      <w:r w:rsidRPr="00EE0EFE">
        <w:t xml:space="preserve"> –</w:t>
      </w:r>
      <w:r w:rsidR="00FA7BE0" w:rsidRPr="00EE0EFE">
        <w:t> </w:t>
      </w:r>
      <w:r w:rsidRPr="00EE0EFE">
        <w:rPr>
          <w:b/>
          <w:bCs/>
        </w:rPr>
        <w:t>24</w:t>
      </w:r>
      <w:r w:rsidR="00FA7BE0" w:rsidRPr="00EE0EFE">
        <w:rPr>
          <w:b/>
          <w:bCs/>
        </w:rPr>
        <w:t> </w:t>
      </w:r>
      <w:r w:rsidRPr="00EE0EFE">
        <w:rPr>
          <w:b/>
          <w:bCs/>
        </w:rPr>
        <w:t>miesiące</w:t>
      </w:r>
      <w:r w:rsidRPr="00EE0EFE">
        <w:t xml:space="preserve"> od daty </w:t>
      </w:r>
      <w:r w:rsidR="004D357F" w:rsidRPr="00EE0EFE">
        <w:t>o</w:t>
      </w:r>
      <w:r w:rsidR="005E7EB3" w:rsidRPr="00EE0EFE">
        <w:t>dbioru końcowego</w:t>
      </w:r>
      <w:r w:rsidRPr="00EE0EFE">
        <w:t>.</w:t>
      </w:r>
    </w:p>
    <w:p w14:paraId="65B59FFB" w14:textId="49EC43ED" w:rsidR="00AF6F91" w:rsidRPr="00EE0EFE" w:rsidRDefault="00AF6F91" w:rsidP="001D4823">
      <w:pPr>
        <w:pStyle w:val="Akapitlista2"/>
      </w:pPr>
      <w:r w:rsidRPr="00EE0EFE">
        <w:rPr>
          <w:b/>
          <w:bCs/>
        </w:rPr>
        <w:t>36 miesięcy</w:t>
      </w:r>
      <w:r w:rsidRPr="00EE0EFE">
        <w:t xml:space="preserve"> od daty </w:t>
      </w:r>
      <w:r w:rsidR="004D357F" w:rsidRPr="00EE0EFE">
        <w:t>p</w:t>
      </w:r>
      <w:r w:rsidRPr="00EE0EFE">
        <w:t xml:space="preserve">rzejęcia do </w:t>
      </w:r>
      <w:r w:rsidR="004D357F" w:rsidRPr="00EE0EFE">
        <w:t>e</w:t>
      </w:r>
      <w:r w:rsidRPr="00EE0EFE">
        <w:t>ksploatacji w odniesieniu do:</w:t>
      </w:r>
    </w:p>
    <w:p w14:paraId="21BE91C0" w14:textId="30845E8D" w:rsidR="00AF6F91" w:rsidRPr="00EE0EFE" w:rsidRDefault="004D357F" w:rsidP="00AF6F91">
      <w:pPr>
        <w:pStyle w:val="Akapitlista3"/>
      </w:pPr>
      <w:r w:rsidRPr="00EE0EFE">
        <w:t>d</w:t>
      </w:r>
      <w:r w:rsidR="00AF6F91" w:rsidRPr="00EE0EFE">
        <w:t>otrzymania przez ciepłowni</w:t>
      </w:r>
      <w:r w:rsidRPr="00EE0EFE">
        <w:t>ę</w:t>
      </w:r>
      <w:r w:rsidR="00AF6F91" w:rsidRPr="00EE0EFE">
        <w:t xml:space="preserve"> </w:t>
      </w:r>
      <w:proofErr w:type="spellStart"/>
      <w:r w:rsidRPr="00EE0EFE">
        <w:t>b</w:t>
      </w:r>
      <w:r w:rsidR="00AF6F91" w:rsidRPr="00EE0EFE">
        <w:t>iomasową</w:t>
      </w:r>
      <w:proofErr w:type="spellEnd"/>
      <w:r w:rsidR="00AF6F91" w:rsidRPr="00EE0EFE">
        <w:t xml:space="preserve"> </w:t>
      </w:r>
      <w:r w:rsidRPr="00EE0EFE">
        <w:t>p</w:t>
      </w:r>
      <w:r w:rsidR="00AF6F91" w:rsidRPr="00EE0EFE">
        <w:t xml:space="preserve">arametrów </w:t>
      </w:r>
      <w:r w:rsidRPr="00EE0EFE">
        <w:t>g</w:t>
      </w:r>
      <w:r w:rsidR="00AF6F91" w:rsidRPr="00EE0EFE">
        <w:t>warantowanych,</w:t>
      </w:r>
    </w:p>
    <w:p w14:paraId="396AFBBA" w14:textId="1D77749D" w:rsidR="00AF6F91" w:rsidRPr="00EE0EFE" w:rsidRDefault="00AF6F91" w:rsidP="00AF6F91">
      <w:pPr>
        <w:pStyle w:val="Akapitlista3"/>
      </w:pPr>
      <w:r w:rsidRPr="00EE0EFE">
        <w:t>wagi samochodowej,</w:t>
      </w:r>
    </w:p>
    <w:p w14:paraId="5F5102C2" w14:textId="441DCED0" w:rsidR="00451E51" w:rsidRPr="00EE0EFE" w:rsidRDefault="00451E51" w:rsidP="001D4823">
      <w:pPr>
        <w:pStyle w:val="Akapitlista2"/>
      </w:pPr>
      <w:bookmarkStart w:id="20" w:name="_Ref123122539"/>
      <w:r w:rsidRPr="00EE0EFE">
        <w:rPr>
          <w:b/>
          <w:bCs/>
        </w:rPr>
        <w:t>60 miesięcy</w:t>
      </w:r>
      <w:r w:rsidRPr="00EE0EFE">
        <w:t xml:space="preserve"> od daty </w:t>
      </w:r>
      <w:r w:rsidR="004D357F" w:rsidRPr="00EE0EFE">
        <w:t>p</w:t>
      </w:r>
      <w:r w:rsidRPr="00EE0EFE">
        <w:t xml:space="preserve">rzejęcia do </w:t>
      </w:r>
      <w:r w:rsidR="004D357F" w:rsidRPr="00EE0EFE">
        <w:t>e</w:t>
      </w:r>
      <w:r w:rsidRPr="00EE0EFE">
        <w:t>ksploatacji w odniesieniu do:</w:t>
      </w:r>
      <w:bookmarkEnd w:id="20"/>
    </w:p>
    <w:p w14:paraId="3CC2F42B" w14:textId="3C725CEC" w:rsidR="00E1039B" w:rsidRPr="00EE0EFE" w:rsidRDefault="00E1039B" w:rsidP="001D4823">
      <w:pPr>
        <w:pStyle w:val="Akapitlista3"/>
        <w:rPr>
          <w:lang w:eastAsia="ar-SA"/>
        </w:rPr>
      </w:pPr>
      <w:r w:rsidRPr="00EE0EFE">
        <w:rPr>
          <w:lang w:eastAsia="ar-SA"/>
        </w:rPr>
        <w:t xml:space="preserve">kotła </w:t>
      </w:r>
      <w:proofErr w:type="spellStart"/>
      <w:r w:rsidRPr="00EE0EFE">
        <w:rPr>
          <w:lang w:eastAsia="ar-SA"/>
        </w:rPr>
        <w:t>biomasowego</w:t>
      </w:r>
      <w:proofErr w:type="spellEnd"/>
      <w:r w:rsidRPr="00EE0EFE">
        <w:rPr>
          <w:lang w:eastAsia="ar-SA"/>
        </w:rPr>
        <w:t xml:space="preserve"> i powiązanych urządzeń,</w:t>
      </w:r>
    </w:p>
    <w:p w14:paraId="5D46B8D7" w14:textId="30816865" w:rsidR="00624CA0" w:rsidRPr="00EE0EFE" w:rsidRDefault="00624CA0" w:rsidP="001D4823">
      <w:pPr>
        <w:pStyle w:val="Akapitlista3"/>
        <w:rPr>
          <w:lang w:eastAsia="ar-SA"/>
        </w:rPr>
      </w:pPr>
      <w:r w:rsidRPr="00EE0EFE">
        <w:rPr>
          <w:lang w:eastAsia="ar-SA"/>
        </w:rPr>
        <w:t>wykładzin chem</w:t>
      </w:r>
      <w:r w:rsidR="0080218F" w:rsidRPr="00EE0EFE">
        <w:rPr>
          <w:lang w:eastAsia="ar-SA"/>
        </w:rPr>
        <w:t>i</w:t>
      </w:r>
      <w:r w:rsidRPr="00EE0EFE">
        <w:rPr>
          <w:lang w:eastAsia="ar-SA"/>
        </w:rPr>
        <w:t>o</w:t>
      </w:r>
      <w:r w:rsidR="00D0534E" w:rsidRPr="00EE0EFE">
        <w:rPr>
          <w:lang w:eastAsia="ar-SA"/>
        </w:rPr>
        <w:t xml:space="preserve"> o</w:t>
      </w:r>
      <w:r w:rsidRPr="00EE0EFE">
        <w:rPr>
          <w:lang w:eastAsia="ar-SA"/>
        </w:rPr>
        <w:t>dporn</w:t>
      </w:r>
      <w:r w:rsidR="004D357F" w:rsidRPr="00EE0EFE">
        <w:rPr>
          <w:lang w:eastAsia="ar-SA"/>
        </w:rPr>
        <w:t>ych</w:t>
      </w:r>
      <w:r w:rsidRPr="00EE0EFE">
        <w:rPr>
          <w:lang w:eastAsia="ar-SA"/>
        </w:rPr>
        <w:t xml:space="preserve"> i zabezpiecz</w:t>
      </w:r>
      <w:r w:rsidR="004D357F" w:rsidRPr="00EE0EFE">
        <w:rPr>
          <w:lang w:eastAsia="ar-SA"/>
        </w:rPr>
        <w:t>eń</w:t>
      </w:r>
      <w:r w:rsidRPr="00EE0EFE">
        <w:rPr>
          <w:lang w:eastAsia="ar-SA"/>
        </w:rPr>
        <w:t xml:space="preserve"> antykorozyjn</w:t>
      </w:r>
      <w:r w:rsidR="004D357F" w:rsidRPr="00EE0EFE">
        <w:rPr>
          <w:lang w:eastAsia="ar-SA"/>
        </w:rPr>
        <w:t>ych</w:t>
      </w:r>
      <w:r w:rsidR="00AF6F91" w:rsidRPr="00EE0EFE">
        <w:rPr>
          <w:lang w:eastAsia="ar-SA"/>
        </w:rPr>
        <w:t>, powło</w:t>
      </w:r>
      <w:r w:rsidR="004D357F" w:rsidRPr="00EE0EFE">
        <w:rPr>
          <w:lang w:eastAsia="ar-SA"/>
        </w:rPr>
        <w:t xml:space="preserve">k </w:t>
      </w:r>
      <w:r w:rsidR="00AF6F91" w:rsidRPr="00EE0EFE">
        <w:rPr>
          <w:lang w:eastAsia="ar-SA"/>
        </w:rPr>
        <w:t>malarsk</w:t>
      </w:r>
      <w:r w:rsidR="004D357F" w:rsidRPr="00EE0EFE">
        <w:rPr>
          <w:lang w:eastAsia="ar-SA"/>
        </w:rPr>
        <w:t>ich</w:t>
      </w:r>
      <w:r w:rsidRPr="00EE0EFE">
        <w:rPr>
          <w:lang w:eastAsia="ar-SA"/>
        </w:rPr>
        <w:t>,</w:t>
      </w:r>
    </w:p>
    <w:p w14:paraId="7D2DF794" w14:textId="6024F0D2" w:rsidR="00624CA0" w:rsidRPr="00EE0EFE" w:rsidRDefault="00624CA0" w:rsidP="00FD2B26">
      <w:pPr>
        <w:pStyle w:val="Akapitlista3"/>
        <w:rPr>
          <w:lang w:eastAsia="ar-SA"/>
        </w:rPr>
      </w:pPr>
      <w:r w:rsidRPr="00EE0EFE">
        <w:rPr>
          <w:lang w:eastAsia="ar-SA"/>
        </w:rPr>
        <w:t>izolacj</w:t>
      </w:r>
      <w:r w:rsidR="004D357F" w:rsidRPr="00EE0EFE">
        <w:rPr>
          <w:lang w:eastAsia="ar-SA"/>
        </w:rPr>
        <w:t>i</w:t>
      </w:r>
      <w:r w:rsidRPr="00EE0EFE">
        <w:rPr>
          <w:lang w:eastAsia="ar-SA"/>
        </w:rPr>
        <w:t xml:space="preserve"> termiczn</w:t>
      </w:r>
      <w:r w:rsidR="004D357F" w:rsidRPr="00EE0EFE">
        <w:rPr>
          <w:lang w:eastAsia="ar-SA"/>
        </w:rPr>
        <w:t>ej</w:t>
      </w:r>
      <w:r w:rsidRPr="00EE0EFE">
        <w:rPr>
          <w:lang w:eastAsia="ar-SA"/>
        </w:rPr>
        <w:t xml:space="preserve"> i akustyczn</w:t>
      </w:r>
      <w:r w:rsidR="004D357F" w:rsidRPr="00EE0EFE">
        <w:rPr>
          <w:lang w:eastAsia="ar-SA"/>
        </w:rPr>
        <w:t>ej</w:t>
      </w:r>
      <w:r w:rsidRPr="00EE0EFE">
        <w:rPr>
          <w:lang w:eastAsia="ar-SA"/>
        </w:rPr>
        <w:t>,</w:t>
      </w:r>
    </w:p>
    <w:p w14:paraId="677FE30C" w14:textId="51F46184" w:rsidR="00624CA0" w:rsidRPr="00EE0EFE" w:rsidRDefault="00624CA0" w:rsidP="00FD2B26">
      <w:pPr>
        <w:pStyle w:val="Akapitlista3"/>
        <w:rPr>
          <w:lang w:eastAsia="ar-SA"/>
        </w:rPr>
      </w:pPr>
      <w:r w:rsidRPr="00EE0EFE">
        <w:rPr>
          <w:lang w:eastAsia="ar-SA"/>
        </w:rPr>
        <w:t>rob</w:t>
      </w:r>
      <w:r w:rsidR="004D357F" w:rsidRPr="00EE0EFE">
        <w:rPr>
          <w:lang w:eastAsia="ar-SA"/>
        </w:rPr>
        <w:t>ót</w:t>
      </w:r>
      <w:r w:rsidRPr="00EE0EFE">
        <w:rPr>
          <w:lang w:eastAsia="ar-SA"/>
        </w:rPr>
        <w:t xml:space="preserve"> budowla</w:t>
      </w:r>
      <w:r w:rsidR="004D357F" w:rsidRPr="00EE0EFE">
        <w:rPr>
          <w:lang w:eastAsia="ar-SA"/>
        </w:rPr>
        <w:t>nych</w:t>
      </w:r>
      <w:r w:rsidRPr="00EE0EFE">
        <w:rPr>
          <w:lang w:eastAsia="ar-SA"/>
        </w:rPr>
        <w:t>.</w:t>
      </w:r>
    </w:p>
    <w:p w14:paraId="0DA162AE" w14:textId="48D5B9F7" w:rsidR="00E1039B" w:rsidRPr="00EE0EFE" w:rsidRDefault="00BC0237" w:rsidP="00E1039B">
      <w:pPr>
        <w:pStyle w:val="Akapitlista2"/>
        <w:rPr>
          <w:lang w:eastAsia="ar-SA"/>
        </w:rPr>
      </w:pPr>
      <w:r w:rsidRPr="00EE0EFE">
        <w:rPr>
          <w:b/>
          <w:bCs/>
        </w:rPr>
        <w:t xml:space="preserve">min. </w:t>
      </w:r>
      <w:r w:rsidR="00E1039B" w:rsidRPr="00EE0EFE">
        <w:rPr>
          <w:b/>
          <w:bCs/>
        </w:rPr>
        <w:t>84 miesiące</w:t>
      </w:r>
      <w:r w:rsidR="00E1039B" w:rsidRPr="00EE0EFE">
        <w:t xml:space="preserve"> od daty </w:t>
      </w:r>
      <w:r w:rsidR="004D357F" w:rsidRPr="00EE0EFE">
        <w:t>p</w:t>
      </w:r>
      <w:r w:rsidR="00E1039B" w:rsidRPr="00EE0EFE">
        <w:t xml:space="preserve">rzejęcia do </w:t>
      </w:r>
      <w:r w:rsidR="004D357F" w:rsidRPr="00EE0EFE">
        <w:t>e</w:t>
      </w:r>
      <w:r w:rsidR="00E1039B" w:rsidRPr="00EE0EFE">
        <w:t>ksploatacji w odniesieniu do</w:t>
      </w:r>
      <w:r w:rsidRPr="00EE0EFE">
        <w:t>:</w:t>
      </w:r>
    </w:p>
    <w:p w14:paraId="60441A03" w14:textId="0DE4D0CD" w:rsidR="004D357F" w:rsidRPr="00EE0EFE" w:rsidRDefault="00E1039B" w:rsidP="004D357F">
      <w:pPr>
        <w:pStyle w:val="Akapitlista3"/>
        <w:rPr>
          <w:lang w:eastAsia="ar-SA"/>
        </w:rPr>
      </w:pPr>
      <w:r w:rsidRPr="00EE0EFE">
        <w:rPr>
          <w:lang w:eastAsia="ar-SA"/>
        </w:rPr>
        <w:lastRenderedPageBreak/>
        <w:t>Inwertera Instalacji PV</w:t>
      </w:r>
      <w:r w:rsidR="004D357F" w:rsidRPr="00EE0EFE">
        <w:rPr>
          <w:lang w:eastAsia="ar-SA"/>
        </w:rPr>
        <w:t>.</w:t>
      </w:r>
    </w:p>
    <w:bookmarkEnd w:id="17"/>
    <w:p w14:paraId="628F0F95" w14:textId="31D7CE43" w:rsidR="00C404BE" w:rsidRPr="00EE0EFE" w:rsidRDefault="00D42FC1" w:rsidP="00D0534E">
      <w:pPr>
        <w:pStyle w:val="Akapitlista1"/>
        <w:keepNext/>
      </w:pPr>
      <w:r w:rsidRPr="00EE0EFE">
        <w:t>Kody według klasyfikacji Wspólnego Słownika Zamówień (</w:t>
      </w:r>
      <w:r w:rsidR="00451E51" w:rsidRPr="00EE0EFE">
        <w:t>CPV</w:t>
      </w:r>
      <w:r w:rsidRPr="00EE0EFE">
        <w:t>):</w:t>
      </w:r>
      <w:r w:rsidR="00451E51" w:rsidRPr="00EE0EFE">
        <w:t xml:space="preserve"> </w:t>
      </w:r>
    </w:p>
    <w:tbl>
      <w:tblPr>
        <w:tblStyle w:val="Tabela-Siatka2"/>
        <w:tblW w:w="87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3"/>
        <w:gridCol w:w="6"/>
        <w:gridCol w:w="277"/>
        <w:gridCol w:w="6"/>
        <w:gridCol w:w="7082"/>
      </w:tblGrid>
      <w:tr w:rsidR="009D307C" w:rsidRPr="00EE0EFE" w14:paraId="386B2F7F" w14:textId="77777777" w:rsidTr="00C404BE">
        <w:trPr>
          <w:jc w:val="center"/>
        </w:trPr>
        <w:tc>
          <w:tcPr>
            <w:tcW w:w="8784" w:type="dxa"/>
            <w:gridSpan w:val="5"/>
          </w:tcPr>
          <w:p w14:paraId="52A8FFD3" w14:textId="76AD6201" w:rsidR="009D307C" w:rsidRPr="00EE0EFE" w:rsidRDefault="00D42FC1" w:rsidP="00D42FC1">
            <w:pPr>
              <w:pStyle w:val="Normalny-pkt"/>
              <w:keepNext/>
              <w:numPr>
                <w:ilvl w:val="0"/>
                <w:numId w:val="21"/>
              </w:numPr>
              <w:rPr>
                <w:rFonts w:eastAsia="Calibri"/>
                <w:lang w:eastAsia="en-US"/>
              </w:rPr>
            </w:pPr>
            <w:r w:rsidRPr="00EE0EFE">
              <w:rPr>
                <w:rFonts w:eastAsia="Calibri"/>
                <w:lang w:eastAsia="en-US"/>
              </w:rPr>
              <w:t>g</w:t>
            </w:r>
            <w:r w:rsidR="009D307C" w:rsidRPr="00EE0EFE">
              <w:rPr>
                <w:rFonts w:eastAsia="Calibri"/>
                <w:lang w:eastAsia="en-US"/>
              </w:rPr>
              <w:t>łówny przedmiot:</w:t>
            </w:r>
          </w:p>
        </w:tc>
      </w:tr>
      <w:tr w:rsidR="007B49C4" w:rsidRPr="00EE0EFE" w14:paraId="30562917" w14:textId="77777777" w:rsidTr="00C404BE">
        <w:trPr>
          <w:jc w:val="center"/>
        </w:trPr>
        <w:tc>
          <w:tcPr>
            <w:tcW w:w="1413" w:type="dxa"/>
            <w:tcMar>
              <w:top w:w="57" w:type="dxa"/>
              <w:left w:w="57" w:type="dxa"/>
              <w:bottom w:w="57" w:type="dxa"/>
              <w:right w:w="57" w:type="dxa"/>
            </w:tcMar>
          </w:tcPr>
          <w:p w14:paraId="0309FFEB" w14:textId="77777777" w:rsidR="009D307C" w:rsidRPr="00EE0EFE" w:rsidRDefault="009D307C" w:rsidP="00C404BE">
            <w:pPr>
              <w:pStyle w:val="Normalny-pkt"/>
              <w:keepNext/>
              <w:ind w:left="82" w:right="-59"/>
              <w:rPr>
                <w:rFonts w:eastAsia="Calibri"/>
                <w:lang w:eastAsia="en-US"/>
              </w:rPr>
            </w:pPr>
            <w:r w:rsidRPr="00EE0EFE">
              <w:rPr>
                <w:rFonts w:eastAsia="Calibri"/>
                <w:lang w:eastAsia="en-US"/>
              </w:rPr>
              <w:t>45251200-3</w:t>
            </w:r>
          </w:p>
        </w:tc>
        <w:tc>
          <w:tcPr>
            <w:tcW w:w="283" w:type="dxa"/>
            <w:gridSpan w:val="2"/>
          </w:tcPr>
          <w:p w14:paraId="31AB999D" w14:textId="77777777" w:rsidR="009D307C" w:rsidRPr="00EE0EFE" w:rsidRDefault="009D307C" w:rsidP="00C404BE">
            <w:pPr>
              <w:pStyle w:val="Normalny-pkt"/>
              <w:keepNext/>
              <w:ind w:left="0" w:right="-59"/>
              <w:jc w:val="left"/>
              <w:rPr>
                <w:rFonts w:eastAsia="Calibri"/>
                <w:lang w:eastAsia="en-US"/>
              </w:rPr>
            </w:pPr>
            <w:r w:rsidRPr="00EE0EFE">
              <w:rPr>
                <w:rFonts w:eastAsia="Calibri"/>
                <w:lang w:eastAsia="en-US"/>
              </w:rPr>
              <w:t>-</w:t>
            </w:r>
          </w:p>
        </w:tc>
        <w:tc>
          <w:tcPr>
            <w:tcW w:w="7088" w:type="dxa"/>
            <w:gridSpan w:val="2"/>
            <w:tcMar>
              <w:top w:w="57" w:type="dxa"/>
              <w:left w:w="57" w:type="dxa"/>
              <w:bottom w:w="57" w:type="dxa"/>
              <w:right w:w="57" w:type="dxa"/>
            </w:tcMar>
          </w:tcPr>
          <w:p w14:paraId="1F30DB34" w14:textId="77777777" w:rsidR="009D307C" w:rsidRPr="00EE0EFE" w:rsidRDefault="009D307C" w:rsidP="00C404BE">
            <w:pPr>
              <w:pStyle w:val="Normalny-pkt"/>
              <w:keepNext/>
              <w:spacing w:line="240" w:lineRule="auto"/>
              <w:ind w:left="79" w:right="113"/>
              <w:jc w:val="left"/>
              <w:rPr>
                <w:rFonts w:eastAsia="Calibri"/>
                <w:lang w:eastAsia="en-US"/>
              </w:rPr>
            </w:pPr>
            <w:r w:rsidRPr="00EE0EFE">
              <w:rPr>
                <w:rFonts w:eastAsia="Calibri"/>
                <w:lang w:eastAsia="en-US"/>
              </w:rPr>
              <w:t>Roboty budowlane w zakresie ciepłowni</w:t>
            </w:r>
          </w:p>
        </w:tc>
      </w:tr>
      <w:tr w:rsidR="007B49C4" w:rsidRPr="00EE0EFE" w14:paraId="753030D7" w14:textId="77777777" w:rsidTr="00C404BE">
        <w:trPr>
          <w:jc w:val="center"/>
        </w:trPr>
        <w:tc>
          <w:tcPr>
            <w:tcW w:w="1413" w:type="dxa"/>
            <w:tcMar>
              <w:top w:w="57" w:type="dxa"/>
              <w:left w:w="57" w:type="dxa"/>
              <w:bottom w:w="57" w:type="dxa"/>
              <w:right w:w="57" w:type="dxa"/>
            </w:tcMar>
          </w:tcPr>
          <w:p w14:paraId="747330F8" w14:textId="77777777" w:rsidR="009D307C" w:rsidRPr="00EE0EFE" w:rsidRDefault="009D307C" w:rsidP="00C404BE">
            <w:pPr>
              <w:pStyle w:val="Normalny-pkt"/>
              <w:keepNext/>
              <w:ind w:left="82" w:right="-59"/>
              <w:rPr>
                <w:rFonts w:eastAsia="Calibri"/>
                <w:lang w:eastAsia="en-US"/>
              </w:rPr>
            </w:pPr>
            <w:bookmarkStart w:id="21" w:name="_Hlk109317040"/>
            <w:r w:rsidRPr="00EE0EFE">
              <w:rPr>
                <w:rFonts w:eastAsia="Calibri"/>
                <w:lang w:eastAsia="en-US"/>
              </w:rPr>
              <w:t>45251250-8</w:t>
            </w:r>
          </w:p>
        </w:tc>
        <w:tc>
          <w:tcPr>
            <w:tcW w:w="283" w:type="dxa"/>
            <w:gridSpan w:val="2"/>
          </w:tcPr>
          <w:p w14:paraId="022A7D3A" w14:textId="77777777" w:rsidR="009D307C" w:rsidRPr="00EE0EFE" w:rsidRDefault="009D307C" w:rsidP="00C404BE">
            <w:pPr>
              <w:pStyle w:val="Normalny-pkt"/>
              <w:keepNext/>
              <w:ind w:left="0" w:right="-59"/>
              <w:jc w:val="left"/>
              <w:rPr>
                <w:rFonts w:eastAsia="Calibri"/>
                <w:lang w:eastAsia="en-US"/>
              </w:rPr>
            </w:pPr>
            <w:r w:rsidRPr="00EE0EFE">
              <w:rPr>
                <w:rFonts w:eastAsia="Calibri"/>
                <w:lang w:eastAsia="en-US"/>
              </w:rPr>
              <w:t>-</w:t>
            </w:r>
          </w:p>
        </w:tc>
        <w:tc>
          <w:tcPr>
            <w:tcW w:w="7088" w:type="dxa"/>
            <w:gridSpan w:val="2"/>
            <w:tcMar>
              <w:top w:w="57" w:type="dxa"/>
              <w:left w:w="57" w:type="dxa"/>
              <w:bottom w:w="57" w:type="dxa"/>
              <w:right w:w="57" w:type="dxa"/>
            </w:tcMar>
          </w:tcPr>
          <w:p w14:paraId="3312D989" w14:textId="77777777" w:rsidR="009D307C" w:rsidRPr="00EE0EFE" w:rsidRDefault="009D307C" w:rsidP="00C404BE">
            <w:pPr>
              <w:pStyle w:val="Normalny-pkt"/>
              <w:keepNext/>
              <w:spacing w:line="240" w:lineRule="auto"/>
              <w:ind w:left="79" w:right="113"/>
              <w:jc w:val="left"/>
              <w:rPr>
                <w:rFonts w:eastAsia="Calibri"/>
                <w:lang w:eastAsia="en-US"/>
              </w:rPr>
            </w:pPr>
            <w:r w:rsidRPr="00EE0EFE">
              <w:rPr>
                <w:rFonts w:eastAsia="Calibri"/>
                <w:lang w:eastAsia="en-US"/>
              </w:rPr>
              <w:t>Roboty budowlane w zakresie lokalnych zakładów grzewczych</w:t>
            </w:r>
          </w:p>
        </w:tc>
      </w:tr>
      <w:bookmarkEnd w:id="21"/>
      <w:tr w:rsidR="009D307C" w:rsidRPr="00EE0EFE" w14:paraId="46578DDD" w14:textId="77777777" w:rsidTr="00C404BE">
        <w:trPr>
          <w:jc w:val="center"/>
        </w:trPr>
        <w:tc>
          <w:tcPr>
            <w:tcW w:w="8784" w:type="dxa"/>
            <w:gridSpan w:val="5"/>
          </w:tcPr>
          <w:p w14:paraId="294139EA" w14:textId="23A79737" w:rsidR="009D307C" w:rsidRPr="00EE0EFE" w:rsidRDefault="00D42FC1" w:rsidP="00D42FC1">
            <w:pPr>
              <w:pStyle w:val="Normalny-pkt"/>
              <w:keepNext/>
              <w:numPr>
                <w:ilvl w:val="0"/>
                <w:numId w:val="21"/>
              </w:numPr>
              <w:rPr>
                <w:rFonts w:eastAsia="Calibri"/>
                <w:lang w:eastAsia="en-US"/>
              </w:rPr>
            </w:pPr>
            <w:r w:rsidRPr="00EE0EFE">
              <w:rPr>
                <w:rFonts w:eastAsia="Calibri"/>
                <w:lang w:eastAsia="en-US"/>
              </w:rPr>
              <w:t>d</w:t>
            </w:r>
            <w:r w:rsidR="009D307C" w:rsidRPr="00EE0EFE">
              <w:rPr>
                <w:rFonts w:eastAsia="Calibri"/>
                <w:lang w:eastAsia="en-US"/>
              </w:rPr>
              <w:t>odatkowe przedmioty:</w:t>
            </w:r>
          </w:p>
        </w:tc>
      </w:tr>
      <w:tr w:rsidR="00351F9F" w:rsidRPr="00EE0EFE" w14:paraId="5804354C" w14:textId="77777777" w:rsidTr="00C404BE">
        <w:trPr>
          <w:jc w:val="center"/>
        </w:trPr>
        <w:tc>
          <w:tcPr>
            <w:tcW w:w="1419" w:type="dxa"/>
            <w:gridSpan w:val="2"/>
            <w:shd w:val="clear" w:color="auto" w:fill="auto"/>
            <w:tcMar>
              <w:top w:w="57" w:type="dxa"/>
              <w:left w:w="57" w:type="dxa"/>
              <w:bottom w:w="57" w:type="dxa"/>
              <w:right w:w="57" w:type="dxa"/>
            </w:tcMar>
          </w:tcPr>
          <w:p w14:paraId="27EA388B" w14:textId="3A40DC39" w:rsidR="00351F9F" w:rsidRPr="00EE0EFE" w:rsidRDefault="00351F9F" w:rsidP="00351F9F">
            <w:pPr>
              <w:pStyle w:val="Normalny-pkt"/>
              <w:keepNext/>
              <w:ind w:left="82" w:right="-59"/>
              <w:rPr>
                <w:rFonts w:eastAsia="Calibri"/>
                <w:lang w:eastAsia="en-US"/>
              </w:rPr>
            </w:pPr>
            <w:r w:rsidRPr="00EE0EFE">
              <w:rPr>
                <w:rFonts w:eastAsia="Calibri"/>
                <w:lang w:eastAsia="en-US"/>
              </w:rPr>
              <w:t>44160000-9</w:t>
            </w:r>
          </w:p>
        </w:tc>
        <w:tc>
          <w:tcPr>
            <w:tcW w:w="283" w:type="dxa"/>
            <w:gridSpan w:val="2"/>
            <w:shd w:val="clear" w:color="auto" w:fill="auto"/>
          </w:tcPr>
          <w:p w14:paraId="5F87FD7E" w14:textId="654D569D" w:rsidR="00351F9F" w:rsidRPr="00EE0EFE" w:rsidRDefault="00351F9F" w:rsidP="00351F9F">
            <w:pPr>
              <w:pStyle w:val="Normalny-pkt"/>
              <w:keepNex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F14B22C" w14:textId="6300B20E" w:rsidR="00351F9F" w:rsidRPr="00EE0EFE" w:rsidRDefault="00351F9F" w:rsidP="00351F9F">
            <w:pPr>
              <w:pStyle w:val="Normalny-pkt"/>
              <w:keepNext/>
              <w:spacing w:line="240" w:lineRule="auto"/>
              <w:ind w:left="79" w:right="113"/>
              <w:jc w:val="left"/>
              <w:rPr>
                <w:rFonts w:eastAsia="Calibri"/>
                <w:lang w:eastAsia="en-US"/>
              </w:rPr>
            </w:pPr>
            <w:r w:rsidRPr="00EE0EFE">
              <w:rPr>
                <w:rFonts w:eastAsia="Calibri"/>
                <w:lang w:eastAsia="en-US"/>
              </w:rPr>
              <w:t>Rurociągi, instalacje rurowe, rury, okładziny rurowe, rury i podobne elementy</w:t>
            </w:r>
          </w:p>
        </w:tc>
      </w:tr>
      <w:tr w:rsidR="00351F9F" w:rsidRPr="00EE0EFE" w14:paraId="1FAB44A0" w14:textId="77777777" w:rsidTr="00C404BE">
        <w:trPr>
          <w:jc w:val="center"/>
        </w:trPr>
        <w:tc>
          <w:tcPr>
            <w:tcW w:w="1419" w:type="dxa"/>
            <w:gridSpan w:val="2"/>
            <w:shd w:val="clear" w:color="auto" w:fill="auto"/>
            <w:tcMar>
              <w:top w:w="57" w:type="dxa"/>
              <w:left w:w="57" w:type="dxa"/>
              <w:bottom w:w="57" w:type="dxa"/>
              <w:right w:w="57" w:type="dxa"/>
            </w:tcMar>
          </w:tcPr>
          <w:p w14:paraId="347D936E" w14:textId="2CBBA7F1" w:rsidR="00351F9F" w:rsidRPr="00EE0EFE" w:rsidRDefault="00351F9F" w:rsidP="00351F9F">
            <w:pPr>
              <w:pStyle w:val="Normalny-pkt"/>
              <w:ind w:left="82" w:right="-59"/>
              <w:rPr>
                <w:rFonts w:eastAsia="Calibri"/>
                <w:lang w:eastAsia="en-US"/>
              </w:rPr>
            </w:pPr>
            <w:r w:rsidRPr="00EE0EFE">
              <w:rPr>
                <w:rFonts w:eastAsia="Calibri"/>
                <w:lang w:eastAsia="en-US"/>
              </w:rPr>
              <w:t>44621210-4</w:t>
            </w:r>
          </w:p>
        </w:tc>
        <w:tc>
          <w:tcPr>
            <w:tcW w:w="283" w:type="dxa"/>
            <w:gridSpan w:val="2"/>
            <w:shd w:val="clear" w:color="auto" w:fill="auto"/>
          </w:tcPr>
          <w:p w14:paraId="508DAF3D" w14:textId="36268EC2"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6888D8D" w14:textId="003F89E3"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Wodne kotły grzewcze</w:t>
            </w:r>
          </w:p>
        </w:tc>
      </w:tr>
      <w:tr w:rsidR="00351F9F" w:rsidRPr="00EE0EFE" w14:paraId="1FE62C63" w14:textId="77777777" w:rsidTr="00C404BE">
        <w:trPr>
          <w:jc w:val="center"/>
        </w:trPr>
        <w:tc>
          <w:tcPr>
            <w:tcW w:w="1419" w:type="dxa"/>
            <w:gridSpan w:val="2"/>
            <w:shd w:val="clear" w:color="auto" w:fill="auto"/>
            <w:tcMar>
              <w:top w:w="57" w:type="dxa"/>
              <w:left w:w="57" w:type="dxa"/>
              <w:bottom w:w="57" w:type="dxa"/>
              <w:right w:w="57" w:type="dxa"/>
            </w:tcMar>
          </w:tcPr>
          <w:p w14:paraId="08745EE8" w14:textId="2099820A" w:rsidR="00351F9F" w:rsidRPr="00EE0EFE" w:rsidRDefault="00351F9F" w:rsidP="00351F9F">
            <w:pPr>
              <w:pStyle w:val="Normalny-pkt"/>
              <w:ind w:left="82" w:right="-59"/>
              <w:rPr>
                <w:rFonts w:eastAsia="Calibri"/>
                <w:lang w:eastAsia="en-US"/>
              </w:rPr>
            </w:pPr>
            <w:r w:rsidRPr="00EE0EFE">
              <w:rPr>
                <w:rFonts w:eastAsia="Calibri"/>
                <w:lang w:eastAsia="en-US"/>
              </w:rPr>
              <w:t>45000000-7</w:t>
            </w:r>
          </w:p>
        </w:tc>
        <w:tc>
          <w:tcPr>
            <w:tcW w:w="283" w:type="dxa"/>
            <w:gridSpan w:val="2"/>
            <w:shd w:val="clear" w:color="auto" w:fill="auto"/>
          </w:tcPr>
          <w:p w14:paraId="7369A745" w14:textId="3C1E726E"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742FCBA" w14:textId="7718C20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w:t>
            </w:r>
          </w:p>
        </w:tc>
      </w:tr>
      <w:tr w:rsidR="00351F9F" w:rsidRPr="00EE0EFE" w14:paraId="5E10E841" w14:textId="77777777" w:rsidTr="00C404BE">
        <w:trPr>
          <w:jc w:val="center"/>
        </w:trPr>
        <w:tc>
          <w:tcPr>
            <w:tcW w:w="1419" w:type="dxa"/>
            <w:gridSpan w:val="2"/>
            <w:shd w:val="clear" w:color="auto" w:fill="auto"/>
            <w:tcMar>
              <w:top w:w="57" w:type="dxa"/>
              <w:left w:w="57" w:type="dxa"/>
              <w:bottom w:w="57" w:type="dxa"/>
              <w:right w:w="57" w:type="dxa"/>
            </w:tcMar>
          </w:tcPr>
          <w:p w14:paraId="2DAEB09C" w14:textId="0BD92945" w:rsidR="00351F9F" w:rsidRPr="00EE0EFE" w:rsidRDefault="00351F9F" w:rsidP="00351F9F">
            <w:pPr>
              <w:pStyle w:val="Normalny-pkt"/>
              <w:ind w:left="82" w:right="-59"/>
              <w:rPr>
                <w:rFonts w:eastAsia="Calibri"/>
                <w:lang w:eastAsia="en-US"/>
              </w:rPr>
            </w:pPr>
            <w:r w:rsidRPr="00EE0EFE">
              <w:rPr>
                <w:rFonts w:eastAsia="Calibri"/>
                <w:lang w:eastAsia="en-US"/>
              </w:rPr>
              <w:t>45111200-0</w:t>
            </w:r>
          </w:p>
        </w:tc>
        <w:tc>
          <w:tcPr>
            <w:tcW w:w="283" w:type="dxa"/>
            <w:gridSpan w:val="2"/>
            <w:shd w:val="clear" w:color="auto" w:fill="auto"/>
          </w:tcPr>
          <w:p w14:paraId="21BA1FE0" w14:textId="2510E68D"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C65879F" w14:textId="146988B1"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przygotowania terenu pod budowę i roboty ziemne</w:t>
            </w:r>
          </w:p>
        </w:tc>
      </w:tr>
      <w:tr w:rsidR="00351F9F" w:rsidRPr="00EE0EFE" w14:paraId="0AE76E38" w14:textId="77777777" w:rsidTr="00C404BE">
        <w:trPr>
          <w:jc w:val="center"/>
        </w:trPr>
        <w:tc>
          <w:tcPr>
            <w:tcW w:w="1419" w:type="dxa"/>
            <w:gridSpan w:val="2"/>
            <w:shd w:val="clear" w:color="auto" w:fill="auto"/>
            <w:tcMar>
              <w:top w:w="57" w:type="dxa"/>
              <w:left w:w="57" w:type="dxa"/>
              <w:bottom w:w="57" w:type="dxa"/>
              <w:right w:w="57" w:type="dxa"/>
            </w:tcMar>
          </w:tcPr>
          <w:p w14:paraId="4B27CEDA" w14:textId="2FAD9D22" w:rsidR="00351F9F" w:rsidRPr="00EE0EFE" w:rsidRDefault="00351F9F" w:rsidP="00351F9F">
            <w:pPr>
              <w:pStyle w:val="Normalny-pkt"/>
              <w:ind w:left="82" w:right="-59"/>
              <w:rPr>
                <w:rFonts w:eastAsia="Calibri"/>
                <w:lang w:eastAsia="en-US"/>
              </w:rPr>
            </w:pPr>
            <w:r w:rsidRPr="00EE0EFE">
              <w:rPr>
                <w:rFonts w:eastAsia="Calibri"/>
                <w:lang w:eastAsia="en-US"/>
              </w:rPr>
              <w:t>45111250-5</w:t>
            </w:r>
          </w:p>
        </w:tc>
        <w:tc>
          <w:tcPr>
            <w:tcW w:w="283" w:type="dxa"/>
            <w:gridSpan w:val="2"/>
            <w:shd w:val="clear" w:color="auto" w:fill="auto"/>
          </w:tcPr>
          <w:p w14:paraId="51376B4B" w14:textId="3271E8FC"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561BFDE0" w14:textId="5703D7E6"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Badanie gruntu</w:t>
            </w:r>
          </w:p>
        </w:tc>
      </w:tr>
      <w:tr w:rsidR="00351F9F" w:rsidRPr="00EE0EFE" w14:paraId="4AA6733C" w14:textId="77777777" w:rsidTr="00C404BE">
        <w:trPr>
          <w:jc w:val="center"/>
        </w:trPr>
        <w:tc>
          <w:tcPr>
            <w:tcW w:w="1419" w:type="dxa"/>
            <w:gridSpan w:val="2"/>
            <w:shd w:val="clear" w:color="auto" w:fill="auto"/>
            <w:tcMar>
              <w:top w:w="57" w:type="dxa"/>
              <w:left w:w="57" w:type="dxa"/>
              <w:bottom w:w="57" w:type="dxa"/>
              <w:right w:w="57" w:type="dxa"/>
            </w:tcMar>
          </w:tcPr>
          <w:p w14:paraId="60761DA4" w14:textId="497E6FEA" w:rsidR="00351F9F" w:rsidRPr="00EE0EFE" w:rsidRDefault="00351F9F" w:rsidP="00351F9F">
            <w:pPr>
              <w:pStyle w:val="Normalny-pkt"/>
              <w:ind w:left="82" w:right="-59"/>
              <w:rPr>
                <w:rFonts w:eastAsia="Calibri"/>
                <w:lang w:eastAsia="en-US"/>
              </w:rPr>
            </w:pPr>
            <w:r w:rsidRPr="00EE0EFE">
              <w:rPr>
                <w:rFonts w:eastAsia="Calibri"/>
                <w:lang w:eastAsia="en-US"/>
              </w:rPr>
              <w:t>45111291-4</w:t>
            </w:r>
          </w:p>
        </w:tc>
        <w:tc>
          <w:tcPr>
            <w:tcW w:w="283" w:type="dxa"/>
            <w:gridSpan w:val="2"/>
            <w:shd w:val="clear" w:color="auto" w:fill="auto"/>
          </w:tcPr>
          <w:p w14:paraId="2E5C0075" w14:textId="12984A4A"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1A8A6737" w14:textId="7766AA08"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zagospodarowania terenu</w:t>
            </w:r>
          </w:p>
        </w:tc>
      </w:tr>
      <w:tr w:rsidR="00351F9F" w:rsidRPr="00EE0EFE" w14:paraId="74285E32" w14:textId="77777777" w:rsidTr="00C404BE">
        <w:trPr>
          <w:jc w:val="center"/>
        </w:trPr>
        <w:tc>
          <w:tcPr>
            <w:tcW w:w="1419" w:type="dxa"/>
            <w:gridSpan w:val="2"/>
            <w:shd w:val="clear" w:color="auto" w:fill="auto"/>
            <w:tcMar>
              <w:top w:w="57" w:type="dxa"/>
              <w:left w:w="57" w:type="dxa"/>
              <w:bottom w:w="57" w:type="dxa"/>
              <w:right w:w="57" w:type="dxa"/>
            </w:tcMar>
          </w:tcPr>
          <w:p w14:paraId="217B7D57" w14:textId="3895FB1B" w:rsidR="00351F9F" w:rsidRPr="00EE0EFE" w:rsidRDefault="00351F9F" w:rsidP="00351F9F">
            <w:pPr>
              <w:pStyle w:val="Normalny-pkt"/>
              <w:ind w:left="82" w:right="-59"/>
              <w:rPr>
                <w:rFonts w:eastAsia="Calibri"/>
                <w:lang w:eastAsia="en-US"/>
              </w:rPr>
            </w:pPr>
            <w:r w:rsidRPr="00EE0EFE">
              <w:rPr>
                <w:rFonts w:eastAsia="Calibri"/>
                <w:lang w:eastAsia="en-US"/>
              </w:rPr>
              <w:t>45111300-1</w:t>
            </w:r>
          </w:p>
        </w:tc>
        <w:tc>
          <w:tcPr>
            <w:tcW w:w="283" w:type="dxa"/>
            <w:gridSpan w:val="2"/>
            <w:shd w:val="clear" w:color="auto" w:fill="auto"/>
          </w:tcPr>
          <w:p w14:paraId="198436A5" w14:textId="6CCEFA92"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03108B9" w14:textId="5B6FA2F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rozbiórkowe</w:t>
            </w:r>
          </w:p>
        </w:tc>
      </w:tr>
      <w:tr w:rsidR="00351F9F" w:rsidRPr="00EE0EFE" w14:paraId="03C61AAF" w14:textId="77777777" w:rsidTr="00C404BE">
        <w:trPr>
          <w:jc w:val="center"/>
        </w:trPr>
        <w:tc>
          <w:tcPr>
            <w:tcW w:w="1419" w:type="dxa"/>
            <w:gridSpan w:val="2"/>
            <w:shd w:val="clear" w:color="auto" w:fill="auto"/>
            <w:tcMar>
              <w:top w:w="57" w:type="dxa"/>
              <w:left w:w="57" w:type="dxa"/>
              <w:bottom w:w="57" w:type="dxa"/>
              <w:right w:w="57" w:type="dxa"/>
            </w:tcMar>
          </w:tcPr>
          <w:p w14:paraId="71948754" w14:textId="64CC5F68" w:rsidR="00351F9F" w:rsidRPr="00EE0EFE" w:rsidRDefault="00351F9F" w:rsidP="00351F9F">
            <w:pPr>
              <w:pStyle w:val="Normalny-pkt"/>
              <w:ind w:left="82" w:right="-59"/>
              <w:rPr>
                <w:rFonts w:eastAsia="Calibri"/>
                <w:lang w:eastAsia="en-US"/>
              </w:rPr>
            </w:pPr>
            <w:r w:rsidRPr="00EE0EFE">
              <w:rPr>
                <w:rFonts w:eastAsia="Calibri"/>
                <w:lang w:eastAsia="en-US"/>
              </w:rPr>
              <w:t>45200000-9</w:t>
            </w:r>
          </w:p>
        </w:tc>
        <w:tc>
          <w:tcPr>
            <w:tcW w:w="283" w:type="dxa"/>
            <w:gridSpan w:val="2"/>
            <w:shd w:val="clear" w:color="auto" w:fill="auto"/>
          </w:tcPr>
          <w:p w14:paraId="6A188744" w14:textId="0F750C06"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A0A2F51" w14:textId="185B0398"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wznoszenia kompletnych obiektów budowlanych lub ich części oraz roboty w zakresie inżynierii lądowej i wodnej</w:t>
            </w:r>
          </w:p>
        </w:tc>
      </w:tr>
      <w:tr w:rsidR="00351F9F" w:rsidRPr="00EE0EFE" w14:paraId="0967E282" w14:textId="77777777" w:rsidTr="00C404BE">
        <w:trPr>
          <w:jc w:val="center"/>
        </w:trPr>
        <w:tc>
          <w:tcPr>
            <w:tcW w:w="1419" w:type="dxa"/>
            <w:gridSpan w:val="2"/>
            <w:shd w:val="clear" w:color="auto" w:fill="auto"/>
            <w:tcMar>
              <w:top w:w="57" w:type="dxa"/>
              <w:left w:w="57" w:type="dxa"/>
              <w:bottom w:w="57" w:type="dxa"/>
              <w:right w:w="57" w:type="dxa"/>
            </w:tcMar>
          </w:tcPr>
          <w:p w14:paraId="61FA6066" w14:textId="76A5A7A5" w:rsidR="00351F9F" w:rsidRPr="00EE0EFE" w:rsidRDefault="00351F9F" w:rsidP="00351F9F">
            <w:pPr>
              <w:pStyle w:val="Normalny-pkt"/>
              <w:ind w:left="82" w:right="-59"/>
              <w:rPr>
                <w:rFonts w:eastAsia="Calibri"/>
                <w:lang w:eastAsia="en-US"/>
              </w:rPr>
            </w:pPr>
            <w:r w:rsidRPr="00EE0EFE">
              <w:rPr>
                <w:rFonts w:eastAsia="Calibri"/>
                <w:lang w:eastAsia="en-US"/>
              </w:rPr>
              <w:t>45210000-2</w:t>
            </w:r>
          </w:p>
        </w:tc>
        <w:tc>
          <w:tcPr>
            <w:tcW w:w="283" w:type="dxa"/>
            <w:gridSpan w:val="2"/>
            <w:shd w:val="clear" w:color="auto" w:fill="auto"/>
          </w:tcPr>
          <w:p w14:paraId="5D510511" w14:textId="4C1D6571"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83C391E" w14:textId="1EC98DAC"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budynków</w:t>
            </w:r>
          </w:p>
        </w:tc>
      </w:tr>
      <w:tr w:rsidR="00351F9F" w:rsidRPr="00EE0EFE" w14:paraId="0969252B" w14:textId="77777777" w:rsidTr="00C404BE">
        <w:trPr>
          <w:jc w:val="center"/>
        </w:trPr>
        <w:tc>
          <w:tcPr>
            <w:tcW w:w="1419" w:type="dxa"/>
            <w:gridSpan w:val="2"/>
            <w:shd w:val="clear" w:color="auto" w:fill="auto"/>
            <w:tcMar>
              <w:top w:w="57" w:type="dxa"/>
              <w:left w:w="57" w:type="dxa"/>
              <w:bottom w:w="57" w:type="dxa"/>
              <w:right w:w="57" w:type="dxa"/>
            </w:tcMar>
          </w:tcPr>
          <w:p w14:paraId="716947F3" w14:textId="354CCF5C" w:rsidR="00351F9F" w:rsidRPr="00EE0EFE" w:rsidRDefault="00351F9F" w:rsidP="00351F9F">
            <w:pPr>
              <w:pStyle w:val="Normalny-pkt"/>
              <w:ind w:left="82" w:right="-59"/>
              <w:rPr>
                <w:rFonts w:eastAsia="Calibri"/>
                <w:lang w:eastAsia="en-US"/>
              </w:rPr>
            </w:pPr>
            <w:r w:rsidRPr="00EE0EFE">
              <w:rPr>
                <w:rFonts w:eastAsia="Calibri"/>
                <w:lang w:eastAsia="en-US"/>
              </w:rPr>
              <w:t>45220000-5</w:t>
            </w:r>
          </w:p>
        </w:tc>
        <w:tc>
          <w:tcPr>
            <w:tcW w:w="283" w:type="dxa"/>
            <w:gridSpan w:val="2"/>
            <w:shd w:val="clear" w:color="auto" w:fill="auto"/>
          </w:tcPr>
          <w:p w14:paraId="6EFA345A" w14:textId="5EBBC806"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FB7634C" w14:textId="64F57295"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inżynieryjne i budowlane</w:t>
            </w:r>
          </w:p>
        </w:tc>
      </w:tr>
      <w:tr w:rsidR="00351F9F" w:rsidRPr="00EE0EFE" w14:paraId="6B06C64F" w14:textId="77777777" w:rsidTr="00C404BE">
        <w:trPr>
          <w:jc w:val="center"/>
        </w:trPr>
        <w:tc>
          <w:tcPr>
            <w:tcW w:w="1419" w:type="dxa"/>
            <w:gridSpan w:val="2"/>
            <w:shd w:val="clear" w:color="auto" w:fill="auto"/>
            <w:tcMar>
              <w:top w:w="57" w:type="dxa"/>
              <w:left w:w="57" w:type="dxa"/>
              <w:bottom w:w="57" w:type="dxa"/>
              <w:right w:w="57" w:type="dxa"/>
            </w:tcMar>
          </w:tcPr>
          <w:p w14:paraId="21C38BD5" w14:textId="3739A741" w:rsidR="00351F9F" w:rsidRPr="00EE0EFE" w:rsidRDefault="00351F9F" w:rsidP="00351F9F">
            <w:pPr>
              <w:pStyle w:val="Normalny-pkt"/>
              <w:ind w:left="82" w:right="-59"/>
              <w:rPr>
                <w:rFonts w:eastAsia="Calibri"/>
                <w:lang w:eastAsia="en-US"/>
              </w:rPr>
            </w:pPr>
            <w:r w:rsidRPr="00EE0EFE">
              <w:rPr>
                <w:rFonts w:eastAsia="Calibri"/>
                <w:lang w:eastAsia="en-US"/>
              </w:rPr>
              <w:t>45223000-6</w:t>
            </w:r>
          </w:p>
        </w:tc>
        <w:tc>
          <w:tcPr>
            <w:tcW w:w="283" w:type="dxa"/>
            <w:gridSpan w:val="2"/>
            <w:shd w:val="clear" w:color="auto" w:fill="auto"/>
          </w:tcPr>
          <w:p w14:paraId="65D84078" w14:textId="39D23C62"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42E307C" w14:textId="5163584A"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konstrukcji</w:t>
            </w:r>
            <w:r w:rsidRPr="00EE0EFE">
              <w:rPr>
                <w:rFonts w:eastAsia="Calibri"/>
                <w:lang w:eastAsia="en-US"/>
              </w:rPr>
              <w:tab/>
            </w:r>
          </w:p>
        </w:tc>
      </w:tr>
      <w:tr w:rsidR="00351F9F" w:rsidRPr="00EE0EFE" w14:paraId="54AD2536" w14:textId="77777777" w:rsidTr="00C404BE">
        <w:trPr>
          <w:jc w:val="center"/>
        </w:trPr>
        <w:tc>
          <w:tcPr>
            <w:tcW w:w="1419" w:type="dxa"/>
            <w:gridSpan w:val="2"/>
            <w:shd w:val="clear" w:color="auto" w:fill="auto"/>
            <w:tcMar>
              <w:top w:w="57" w:type="dxa"/>
              <w:left w:w="57" w:type="dxa"/>
              <w:bottom w:w="57" w:type="dxa"/>
              <w:right w:w="57" w:type="dxa"/>
            </w:tcMar>
          </w:tcPr>
          <w:p w14:paraId="38F95DA5" w14:textId="6B3EDCCE" w:rsidR="00351F9F" w:rsidRPr="00EE0EFE" w:rsidRDefault="00351F9F" w:rsidP="00351F9F">
            <w:pPr>
              <w:pStyle w:val="Normalny-pkt"/>
              <w:ind w:left="82" w:right="-59"/>
              <w:rPr>
                <w:rFonts w:eastAsia="Calibri"/>
                <w:lang w:eastAsia="en-US"/>
              </w:rPr>
            </w:pPr>
            <w:r w:rsidRPr="00EE0EFE">
              <w:rPr>
                <w:rFonts w:eastAsia="Calibri"/>
                <w:lang w:eastAsia="en-US"/>
              </w:rPr>
              <w:t>45223100-7</w:t>
            </w:r>
          </w:p>
        </w:tc>
        <w:tc>
          <w:tcPr>
            <w:tcW w:w="283" w:type="dxa"/>
            <w:gridSpan w:val="2"/>
            <w:shd w:val="clear" w:color="auto" w:fill="auto"/>
          </w:tcPr>
          <w:p w14:paraId="518A524A" w14:textId="65A9C771"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283C86F" w14:textId="3D551696"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Montaż konstrukcji metalowych</w:t>
            </w:r>
          </w:p>
        </w:tc>
      </w:tr>
      <w:tr w:rsidR="00351F9F" w:rsidRPr="00EE0EFE" w14:paraId="5247824D" w14:textId="77777777" w:rsidTr="00C404BE">
        <w:trPr>
          <w:jc w:val="center"/>
        </w:trPr>
        <w:tc>
          <w:tcPr>
            <w:tcW w:w="1419" w:type="dxa"/>
            <w:gridSpan w:val="2"/>
            <w:shd w:val="clear" w:color="auto" w:fill="auto"/>
            <w:tcMar>
              <w:top w:w="57" w:type="dxa"/>
              <w:left w:w="57" w:type="dxa"/>
              <w:bottom w:w="57" w:type="dxa"/>
              <w:right w:w="57" w:type="dxa"/>
            </w:tcMar>
          </w:tcPr>
          <w:p w14:paraId="11796F1F" w14:textId="04505ED9" w:rsidR="00351F9F" w:rsidRPr="00EE0EFE" w:rsidRDefault="00351F9F" w:rsidP="00351F9F">
            <w:pPr>
              <w:pStyle w:val="Normalny-pkt"/>
              <w:ind w:left="82" w:right="-59"/>
              <w:rPr>
                <w:rFonts w:eastAsia="Calibri"/>
                <w:lang w:eastAsia="en-US"/>
              </w:rPr>
            </w:pPr>
            <w:r w:rsidRPr="00EE0EFE">
              <w:rPr>
                <w:rFonts w:eastAsia="Calibri"/>
                <w:lang w:eastAsia="en-US"/>
              </w:rPr>
              <w:t>45230000-8</w:t>
            </w:r>
          </w:p>
        </w:tc>
        <w:tc>
          <w:tcPr>
            <w:tcW w:w="283" w:type="dxa"/>
            <w:gridSpan w:val="2"/>
            <w:shd w:val="clear" w:color="auto" w:fill="auto"/>
          </w:tcPr>
          <w:p w14:paraId="7AA8BE51" w14:textId="1A5362F5"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69A2343" w14:textId="0C08065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budowy rurociągów, linii komunikacyjnych i elektroenergetycznych, autostrad, dróg, lotnisk i kolei; wyrównywanie terenu</w:t>
            </w:r>
          </w:p>
        </w:tc>
      </w:tr>
      <w:tr w:rsidR="00351F9F" w:rsidRPr="00EE0EFE" w14:paraId="506232BF" w14:textId="77777777" w:rsidTr="00C404BE">
        <w:trPr>
          <w:jc w:val="center"/>
        </w:trPr>
        <w:tc>
          <w:tcPr>
            <w:tcW w:w="1419" w:type="dxa"/>
            <w:gridSpan w:val="2"/>
            <w:shd w:val="clear" w:color="auto" w:fill="auto"/>
            <w:tcMar>
              <w:top w:w="57" w:type="dxa"/>
              <w:left w:w="57" w:type="dxa"/>
              <w:bottom w:w="57" w:type="dxa"/>
              <w:right w:w="57" w:type="dxa"/>
            </w:tcMar>
          </w:tcPr>
          <w:p w14:paraId="1C5EB052" w14:textId="2AE89120" w:rsidR="00351F9F" w:rsidRPr="00EE0EFE" w:rsidRDefault="00351F9F" w:rsidP="00351F9F">
            <w:pPr>
              <w:pStyle w:val="Normalny-pkt"/>
              <w:ind w:left="82" w:right="-59"/>
              <w:rPr>
                <w:rFonts w:eastAsia="Calibri"/>
                <w:lang w:eastAsia="en-US"/>
              </w:rPr>
            </w:pPr>
            <w:r w:rsidRPr="00EE0EFE">
              <w:rPr>
                <w:rFonts w:eastAsia="Calibri"/>
                <w:lang w:eastAsia="en-US"/>
              </w:rPr>
              <w:t>45231000-5</w:t>
            </w:r>
          </w:p>
        </w:tc>
        <w:tc>
          <w:tcPr>
            <w:tcW w:w="283" w:type="dxa"/>
            <w:gridSpan w:val="2"/>
            <w:shd w:val="clear" w:color="auto" w:fill="auto"/>
          </w:tcPr>
          <w:p w14:paraId="779F064A" w14:textId="371437B7"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2AC1302F" w14:textId="1DAA3F13"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budowy rurociągów, ciągów komunikacyjnych i linii energetycznych</w:t>
            </w:r>
          </w:p>
        </w:tc>
      </w:tr>
      <w:tr w:rsidR="00351F9F" w:rsidRPr="00EE0EFE" w14:paraId="0486277B" w14:textId="77777777" w:rsidTr="00C404BE">
        <w:trPr>
          <w:jc w:val="center"/>
        </w:trPr>
        <w:tc>
          <w:tcPr>
            <w:tcW w:w="1419" w:type="dxa"/>
            <w:gridSpan w:val="2"/>
            <w:shd w:val="clear" w:color="auto" w:fill="auto"/>
            <w:tcMar>
              <w:top w:w="57" w:type="dxa"/>
              <w:left w:w="57" w:type="dxa"/>
              <w:bottom w:w="57" w:type="dxa"/>
              <w:right w:w="57" w:type="dxa"/>
            </w:tcMar>
          </w:tcPr>
          <w:p w14:paraId="6241A1A7" w14:textId="27427C58" w:rsidR="00351F9F" w:rsidRPr="00EE0EFE" w:rsidRDefault="00351F9F" w:rsidP="00351F9F">
            <w:pPr>
              <w:pStyle w:val="Normalny-pkt"/>
              <w:ind w:left="82" w:right="-59"/>
              <w:rPr>
                <w:rFonts w:eastAsia="Calibri"/>
                <w:lang w:eastAsia="en-US"/>
              </w:rPr>
            </w:pPr>
            <w:r w:rsidRPr="00EE0EFE">
              <w:rPr>
                <w:rFonts w:eastAsia="Calibri"/>
                <w:lang w:eastAsia="en-US"/>
              </w:rPr>
              <w:t>45231100-6</w:t>
            </w:r>
          </w:p>
        </w:tc>
        <w:tc>
          <w:tcPr>
            <w:tcW w:w="283" w:type="dxa"/>
            <w:gridSpan w:val="2"/>
            <w:shd w:val="clear" w:color="auto" w:fill="auto"/>
          </w:tcPr>
          <w:p w14:paraId="0AE35C76" w14:textId="3CA8F78A"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F5ED7B5" w14:textId="392D2C1F"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Ogólne roboty budowlane związane z budową rurociągów</w:t>
            </w:r>
          </w:p>
        </w:tc>
      </w:tr>
      <w:tr w:rsidR="00351F9F" w:rsidRPr="00EE0EFE" w14:paraId="20B8FE80" w14:textId="77777777" w:rsidTr="00C404BE">
        <w:trPr>
          <w:jc w:val="center"/>
        </w:trPr>
        <w:tc>
          <w:tcPr>
            <w:tcW w:w="1419" w:type="dxa"/>
            <w:gridSpan w:val="2"/>
            <w:shd w:val="clear" w:color="auto" w:fill="auto"/>
            <w:tcMar>
              <w:top w:w="57" w:type="dxa"/>
              <w:left w:w="57" w:type="dxa"/>
              <w:bottom w:w="57" w:type="dxa"/>
              <w:right w:w="57" w:type="dxa"/>
            </w:tcMar>
          </w:tcPr>
          <w:p w14:paraId="696847C7" w14:textId="15026394" w:rsidR="00351F9F" w:rsidRPr="00EE0EFE" w:rsidRDefault="00351F9F" w:rsidP="00351F9F">
            <w:pPr>
              <w:pStyle w:val="Normalny-pkt"/>
              <w:ind w:left="82" w:right="-59"/>
              <w:rPr>
                <w:rFonts w:eastAsia="Calibri"/>
                <w:lang w:eastAsia="en-US"/>
              </w:rPr>
            </w:pPr>
            <w:r w:rsidRPr="00EE0EFE">
              <w:rPr>
                <w:rFonts w:eastAsia="Calibri"/>
                <w:lang w:eastAsia="en-US"/>
              </w:rPr>
              <w:t>45231300-8</w:t>
            </w:r>
          </w:p>
        </w:tc>
        <w:tc>
          <w:tcPr>
            <w:tcW w:w="283" w:type="dxa"/>
            <w:gridSpan w:val="2"/>
            <w:shd w:val="clear" w:color="auto" w:fill="auto"/>
          </w:tcPr>
          <w:p w14:paraId="60968225" w14:textId="17B2CEBA"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90BB204" w14:textId="41B1849F"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budowy wodociągów i rurociągów do odprowadzania ścieków</w:t>
            </w:r>
          </w:p>
        </w:tc>
      </w:tr>
      <w:tr w:rsidR="00351F9F" w:rsidRPr="00EE0EFE" w14:paraId="04EA6117" w14:textId="77777777" w:rsidTr="00C404BE">
        <w:trPr>
          <w:jc w:val="center"/>
        </w:trPr>
        <w:tc>
          <w:tcPr>
            <w:tcW w:w="1419" w:type="dxa"/>
            <w:gridSpan w:val="2"/>
            <w:shd w:val="clear" w:color="auto" w:fill="auto"/>
            <w:tcMar>
              <w:top w:w="57" w:type="dxa"/>
              <w:left w:w="57" w:type="dxa"/>
              <w:bottom w:w="57" w:type="dxa"/>
              <w:right w:w="57" w:type="dxa"/>
            </w:tcMar>
          </w:tcPr>
          <w:p w14:paraId="74082D11" w14:textId="52399370" w:rsidR="00351F9F" w:rsidRPr="00EE0EFE" w:rsidRDefault="00351F9F" w:rsidP="00351F9F">
            <w:pPr>
              <w:pStyle w:val="Normalny-pkt"/>
              <w:ind w:left="82" w:right="-59"/>
              <w:rPr>
                <w:rFonts w:eastAsia="Calibri"/>
                <w:lang w:eastAsia="en-US"/>
              </w:rPr>
            </w:pPr>
            <w:r w:rsidRPr="00EE0EFE">
              <w:rPr>
                <w:rFonts w:eastAsia="Calibri"/>
                <w:lang w:eastAsia="en-US"/>
              </w:rPr>
              <w:t>45233140-2</w:t>
            </w:r>
          </w:p>
        </w:tc>
        <w:tc>
          <w:tcPr>
            <w:tcW w:w="283" w:type="dxa"/>
            <w:gridSpan w:val="2"/>
            <w:shd w:val="clear" w:color="auto" w:fill="auto"/>
          </w:tcPr>
          <w:p w14:paraId="78B5EAB2" w14:textId="05DA1B10"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5F9A2E0" w14:textId="1B4CF375"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drogowe</w:t>
            </w:r>
          </w:p>
        </w:tc>
      </w:tr>
      <w:tr w:rsidR="00351F9F" w:rsidRPr="00EE0EFE" w14:paraId="74D53711" w14:textId="77777777" w:rsidTr="00C404BE">
        <w:trPr>
          <w:jc w:val="center"/>
        </w:trPr>
        <w:tc>
          <w:tcPr>
            <w:tcW w:w="1419" w:type="dxa"/>
            <w:gridSpan w:val="2"/>
            <w:shd w:val="clear" w:color="auto" w:fill="auto"/>
            <w:tcMar>
              <w:top w:w="57" w:type="dxa"/>
              <w:left w:w="57" w:type="dxa"/>
              <w:bottom w:w="57" w:type="dxa"/>
              <w:right w:w="57" w:type="dxa"/>
            </w:tcMar>
          </w:tcPr>
          <w:p w14:paraId="2E9B709F" w14:textId="72247D48" w:rsidR="00351F9F" w:rsidRPr="00EE0EFE" w:rsidRDefault="00351F9F" w:rsidP="00351F9F">
            <w:pPr>
              <w:pStyle w:val="Normalny-pkt"/>
              <w:ind w:left="82" w:right="-59"/>
              <w:rPr>
                <w:rFonts w:eastAsia="Calibri"/>
                <w:lang w:eastAsia="en-US"/>
              </w:rPr>
            </w:pPr>
            <w:r w:rsidRPr="00EE0EFE">
              <w:rPr>
                <w:rFonts w:eastAsia="Calibri"/>
                <w:lang w:eastAsia="en-US"/>
              </w:rPr>
              <w:t>45233200-1</w:t>
            </w:r>
          </w:p>
        </w:tc>
        <w:tc>
          <w:tcPr>
            <w:tcW w:w="283" w:type="dxa"/>
            <w:gridSpan w:val="2"/>
            <w:shd w:val="clear" w:color="auto" w:fill="auto"/>
          </w:tcPr>
          <w:p w14:paraId="1C3C3F42" w14:textId="7CE732AE"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E5382FE" w14:textId="4C904368"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różnych nawierzchni</w:t>
            </w:r>
          </w:p>
        </w:tc>
      </w:tr>
      <w:tr w:rsidR="00351F9F" w:rsidRPr="00EE0EFE" w14:paraId="0939B7C6" w14:textId="77777777" w:rsidTr="00C404BE">
        <w:trPr>
          <w:jc w:val="center"/>
        </w:trPr>
        <w:tc>
          <w:tcPr>
            <w:tcW w:w="1419" w:type="dxa"/>
            <w:gridSpan w:val="2"/>
            <w:shd w:val="clear" w:color="auto" w:fill="auto"/>
            <w:tcMar>
              <w:top w:w="57" w:type="dxa"/>
              <w:left w:w="57" w:type="dxa"/>
              <w:bottom w:w="57" w:type="dxa"/>
              <w:right w:w="57" w:type="dxa"/>
            </w:tcMar>
          </w:tcPr>
          <w:p w14:paraId="32AE7D7D" w14:textId="5576D2E8" w:rsidR="00351F9F" w:rsidRPr="00EE0EFE" w:rsidRDefault="00351F9F" w:rsidP="00351F9F">
            <w:pPr>
              <w:pStyle w:val="Normalny-pkt"/>
              <w:ind w:left="82" w:right="-59"/>
              <w:rPr>
                <w:rFonts w:eastAsia="Calibri"/>
                <w:lang w:eastAsia="en-US"/>
              </w:rPr>
            </w:pPr>
            <w:r w:rsidRPr="00EE0EFE">
              <w:rPr>
                <w:rFonts w:eastAsia="Calibri"/>
                <w:lang w:eastAsia="en-US"/>
              </w:rPr>
              <w:t>45233220-7</w:t>
            </w:r>
          </w:p>
        </w:tc>
        <w:tc>
          <w:tcPr>
            <w:tcW w:w="283" w:type="dxa"/>
            <w:gridSpan w:val="2"/>
            <w:shd w:val="clear" w:color="auto" w:fill="auto"/>
          </w:tcPr>
          <w:p w14:paraId="6B10F70E" w14:textId="4A85FE39"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4E2BB57" w14:textId="1176B8C9"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nawierzchni dróg</w:t>
            </w:r>
          </w:p>
        </w:tc>
      </w:tr>
      <w:tr w:rsidR="00351F9F" w:rsidRPr="00EE0EFE" w14:paraId="0CD8E5E1" w14:textId="77777777" w:rsidTr="00C404BE">
        <w:trPr>
          <w:jc w:val="center"/>
        </w:trPr>
        <w:tc>
          <w:tcPr>
            <w:tcW w:w="1419" w:type="dxa"/>
            <w:gridSpan w:val="2"/>
            <w:shd w:val="clear" w:color="auto" w:fill="auto"/>
            <w:tcMar>
              <w:top w:w="57" w:type="dxa"/>
              <w:left w:w="57" w:type="dxa"/>
              <w:bottom w:w="57" w:type="dxa"/>
              <w:right w:w="57" w:type="dxa"/>
            </w:tcMar>
          </w:tcPr>
          <w:p w14:paraId="6BC97C67" w14:textId="129BB5F6" w:rsidR="00351F9F" w:rsidRPr="00EE0EFE" w:rsidRDefault="00351F9F" w:rsidP="00351F9F">
            <w:pPr>
              <w:pStyle w:val="Normalny-pkt"/>
              <w:ind w:left="82" w:right="-59"/>
              <w:rPr>
                <w:rFonts w:eastAsia="Calibri"/>
                <w:lang w:eastAsia="en-US"/>
              </w:rPr>
            </w:pPr>
            <w:r w:rsidRPr="00EE0EFE">
              <w:rPr>
                <w:rFonts w:eastAsia="Calibri"/>
                <w:lang w:eastAsia="en-US"/>
              </w:rPr>
              <w:lastRenderedPageBreak/>
              <w:t>45251000-1</w:t>
            </w:r>
          </w:p>
        </w:tc>
        <w:tc>
          <w:tcPr>
            <w:tcW w:w="283" w:type="dxa"/>
            <w:gridSpan w:val="2"/>
            <w:shd w:val="clear" w:color="auto" w:fill="auto"/>
          </w:tcPr>
          <w:p w14:paraId="2BB675DA" w14:textId="7AA06805"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11D3FE8B" w14:textId="76C376D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budowlane w zakresie budowy elektrowni i elektrociepłowni</w:t>
            </w:r>
          </w:p>
        </w:tc>
      </w:tr>
      <w:tr w:rsidR="00351F9F" w:rsidRPr="00EE0EFE" w14:paraId="2E4004C5" w14:textId="77777777" w:rsidTr="00C404BE">
        <w:trPr>
          <w:jc w:val="center"/>
        </w:trPr>
        <w:tc>
          <w:tcPr>
            <w:tcW w:w="1419" w:type="dxa"/>
            <w:gridSpan w:val="2"/>
            <w:shd w:val="clear" w:color="auto" w:fill="auto"/>
            <w:tcMar>
              <w:top w:w="57" w:type="dxa"/>
              <w:left w:w="57" w:type="dxa"/>
              <w:bottom w:w="57" w:type="dxa"/>
              <w:right w:w="57" w:type="dxa"/>
            </w:tcMar>
          </w:tcPr>
          <w:p w14:paraId="77F791DF" w14:textId="43B3B741" w:rsidR="00351F9F" w:rsidRPr="00EE0EFE" w:rsidRDefault="00351F9F" w:rsidP="00351F9F">
            <w:pPr>
              <w:pStyle w:val="Normalny-pkt"/>
              <w:ind w:left="82" w:right="-59"/>
              <w:rPr>
                <w:rFonts w:eastAsia="Calibri"/>
                <w:lang w:eastAsia="en-US"/>
              </w:rPr>
            </w:pPr>
            <w:r w:rsidRPr="00EE0EFE">
              <w:rPr>
                <w:rFonts w:eastAsia="Calibri"/>
                <w:lang w:eastAsia="en-US"/>
              </w:rPr>
              <w:t>45232100-3</w:t>
            </w:r>
          </w:p>
        </w:tc>
        <w:tc>
          <w:tcPr>
            <w:tcW w:w="283" w:type="dxa"/>
            <w:gridSpan w:val="2"/>
            <w:shd w:val="clear" w:color="auto" w:fill="auto"/>
          </w:tcPr>
          <w:p w14:paraId="6FA40D7F" w14:textId="608A10A7"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3A6BA26" w14:textId="2BADC0E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pomocnicze w zakresie wodociągów</w:t>
            </w:r>
          </w:p>
        </w:tc>
      </w:tr>
      <w:tr w:rsidR="00351F9F" w:rsidRPr="00EE0EFE" w14:paraId="152296E7" w14:textId="77777777" w:rsidTr="00C404BE">
        <w:trPr>
          <w:jc w:val="center"/>
        </w:trPr>
        <w:tc>
          <w:tcPr>
            <w:tcW w:w="1419" w:type="dxa"/>
            <w:gridSpan w:val="2"/>
            <w:shd w:val="clear" w:color="auto" w:fill="auto"/>
            <w:tcMar>
              <w:top w:w="57" w:type="dxa"/>
              <w:left w:w="57" w:type="dxa"/>
              <w:bottom w:w="57" w:type="dxa"/>
              <w:right w:w="57" w:type="dxa"/>
            </w:tcMar>
          </w:tcPr>
          <w:p w14:paraId="6903BF8C" w14:textId="43CEC093" w:rsidR="00351F9F" w:rsidRPr="00EE0EFE" w:rsidRDefault="00351F9F" w:rsidP="00351F9F">
            <w:pPr>
              <w:pStyle w:val="Normalny-pkt"/>
              <w:ind w:left="82" w:right="-59"/>
              <w:rPr>
                <w:rFonts w:eastAsia="Calibri"/>
                <w:lang w:eastAsia="en-US"/>
              </w:rPr>
            </w:pPr>
            <w:r w:rsidRPr="00EE0EFE">
              <w:rPr>
                <w:rFonts w:eastAsia="Calibri"/>
                <w:lang w:eastAsia="en-US"/>
              </w:rPr>
              <w:t>45259900-6</w:t>
            </w:r>
          </w:p>
        </w:tc>
        <w:tc>
          <w:tcPr>
            <w:tcW w:w="283" w:type="dxa"/>
            <w:gridSpan w:val="2"/>
            <w:shd w:val="clear" w:color="auto" w:fill="auto"/>
          </w:tcPr>
          <w:p w14:paraId="4FD850B9" w14:textId="6DBEB2FF"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89DB481" w14:textId="47E5DA8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Modernizacja zakładów</w:t>
            </w:r>
          </w:p>
        </w:tc>
      </w:tr>
      <w:tr w:rsidR="00351F9F" w:rsidRPr="00EE0EFE" w14:paraId="4E467C2F" w14:textId="77777777" w:rsidTr="00C404BE">
        <w:trPr>
          <w:jc w:val="center"/>
        </w:trPr>
        <w:tc>
          <w:tcPr>
            <w:tcW w:w="1419" w:type="dxa"/>
            <w:gridSpan w:val="2"/>
            <w:shd w:val="clear" w:color="auto" w:fill="auto"/>
            <w:tcMar>
              <w:top w:w="57" w:type="dxa"/>
              <w:left w:w="57" w:type="dxa"/>
              <w:bottom w:w="57" w:type="dxa"/>
              <w:right w:w="57" w:type="dxa"/>
            </w:tcMar>
          </w:tcPr>
          <w:p w14:paraId="6B03CDD1" w14:textId="57FDF4B7" w:rsidR="00351F9F" w:rsidRPr="00EE0EFE" w:rsidRDefault="00351F9F" w:rsidP="00351F9F">
            <w:pPr>
              <w:pStyle w:val="Normalny-pkt"/>
              <w:ind w:left="82" w:right="-59"/>
              <w:rPr>
                <w:rFonts w:eastAsia="Calibri"/>
                <w:lang w:eastAsia="en-US"/>
              </w:rPr>
            </w:pPr>
            <w:r w:rsidRPr="00EE0EFE">
              <w:rPr>
                <w:rFonts w:eastAsia="Calibri"/>
                <w:lang w:eastAsia="en-US"/>
              </w:rPr>
              <w:t>45261000-4</w:t>
            </w:r>
          </w:p>
        </w:tc>
        <w:tc>
          <w:tcPr>
            <w:tcW w:w="283" w:type="dxa"/>
            <w:gridSpan w:val="2"/>
            <w:shd w:val="clear" w:color="auto" w:fill="auto"/>
          </w:tcPr>
          <w:p w14:paraId="0BFBCA15" w14:textId="44A1F1BD"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5584448B" w14:textId="13C3B0A9"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Wykonywanie pokryć i konstrukcji dachowych oraz podobne roboty</w:t>
            </w:r>
          </w:p>
        </w:tc>
      </w:tr>
      <w:tr w:rsidR="00351F9F" w:rsidRPr="00EE0EFE" w14:paraId="0FCAC1F5" w14:textId="77777777" w:rsidTr="00C404BE">
        <w:trPr>
          <w:jc w:val="center"/>
        </w:trPr>
        <w:tc>
          <w:tcPr>
            <w:tcW w:w="1419" w:type="dxa"/>
            <w:gridSpan w:val="2"/>
            <w:shd w:val="clear" w:color="auto" w:fill="auto"/>
            <w:tcMar>
              <w:top w:w="57" w:type="dxa"/>
              <w:left w:w="57" w:type="dxa"/>
              <w:bottom w:w="57" w:type="dxa"/>
              <w:right w:w="57" w:type="dxa"/>
            </w:tcMar>
          </w:tcPr>
          <w:p w14:paraId="4DDD7AAD" w14:textId="555D046E" w:rsidR="00351F9F" w:rsidRPr="00EE0EFE" w:rsidRDefault="00351F9F" w:rsidP="00351F9F">
            <w:pPr>
              <w:pStyle w:val="Normalny-pkt"/>
              <w:ind w:left="82" w:right="-59"/>
              <w:rPr>
                <w:rFonts w:eastAsia="Calibri"/>
                <w:lang w:eastAsia="en-US"/>
              </w:rPr>
            </w:pPr>
            <w:r w:rsidRPr="00EE0EFE">
              <w:rPr>
                <w:rFonts w:eastAsia="Calibri"/>
                <w:lang w:eastAsia="en-US"/>
              </w:rPr>
              <w:t>45262000-1</w:t>
            </w:r>
          </w:p>
        </w:tc>
        <w:tc>
          <w:tcPr>
            <w:tcW w:w="283" w:type="dxa"/>
            <w:gridSpan w:val="2"/>
            <w:shd w:val="clear" w:color="auto" w:fill="auto"/>
          </w:tcPr>
          <w:p w14:paraId="44B81D8F" w14:textId="6C7FE346"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652C133" w14:textId="013EE32E"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Specjalne roboty budowlane, inne niż dachowe</w:t>
            </w:r>
          </w:p>
        </w:tc>
      </w:tr>
      <w:tr w:rsidR="00351F9F" w:rsidRPr="00EE0EFE" w14:paraId="49913B79" w14:textId="77777777" w:rsidTr="00C404BE">
        <w:trPr>
          <w:jc w:val="center"/>
        </w:trPr>
        <w:tc>
          <w:tcPr>
            <w:tcW w:w="1419" w:type="dxa"/>
            <w:gridSpan w:val="2"/>
            <w:shd w:val="clear" w:color="auto" w:fill="auto"/>
            <w:tcMar>
              <w:top w:w="57" w:type="dxa"/>
              <w:left w:w="57" w:type="dxa"/>
              <w:bottom w:w="57" w:type="dxa"/>
              <w:right w:w="57" w:type="dxa"/>
            </w:tcMar>
          </w:tcPr>
          <w:p w14:paraId="707F9437" w14:textId="649DFACE" w:rsidR="00351F9F" w:rsidRPr="00EE0EFE" w:rsidRDefault="00351F9F" w:rsidP="00351F9F">
            <w:pPr>
              <w:pStyle w:val="Normalny-pkt"/>
              <w:ind w:left="82" w:right="-59"/>
              <w:rPr>
                <w:rFonts w:eastAsia="Calibri"/>
                <w:lang w:eastAsia="en-US"/>
              </w:rPr>
            </w:pPr>
            <w:r w:rsidRPr="00EE0EFE">
              <w:rPr>
                <w:rFonts w:eastAsia="Calibri"/>
                <w:lang w:eastAsia="en-US"/>
              </w:rPr>
              <w:t>45300000-0</w:t>
            </w:r>
          </w:p>
        </w:tc>
        <w:tc>
          <w:tcPr>
            <w:tcW w:w="283" w:type="dxa"/>
            <w:gridSpan w:val="2"/>
            <w:shd w:val="clear" w:color="auto" w:fill="auto"/>
          </w:tcPr>
          <w:p w14:paraId="6965F55E" w14:textId="1BAB994A"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7830CDD" w14:textId="212472C4"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instalacyjne w budynku</w:t>
            </w:r>
          </w:p>
        </w:tc>
      </w:tr>
      <w:tr w:rsidR="00351F9F" w:rsidRPr="00EE0EFE" w14:paraId="381E146D" w14:textId="77777777" w:rsidTr="00C404BE">
        <w:trPr>
          <w:jc w:val="center"/>
        </w:trPr>
        <w:tc>
          <w:tcPr>
            <w:tcW w:w="1419" w:type="dxa"/>
            <w:gridSpan w:val="2"/>
            <w:shd w:val="clear" w:color="auto" w:fill="auto"/>
            <w:tcMar>
              <w:top w:w="57" w:type="dxa"/>
              <w:left w:w="57" w:type="dxa"/>
              <w:bottom w:w="57" w:type="dxa"/>
              <w:right w:w="57" w:type="dxa"/>
            </w:tcMar>
          </w:tcPr>
          <w:p w14:paraId="63A36BD8" w14:textId="0E539C9A" w:rsidR="00351F9F" w:rsidRPr="00EE0EFE" w:rsidRDefault="00351F9F" w:rsidP="00351F9F">
            <w:pPr>
              <w:pStyle w:val="Normalny-pkt"/>
              <w:ind w:left="82" w:right="-59"/>
              <w:rPr>
                <w:rFonts w:eastAsia="Calibri"/>
                <w:lang w:eastAsia="en-US"/>
              </w:rPr>
            </w:pPr>
            <w:r w:rsidRPr="00EE0EFE">
              <w:rPr>
                <w:rFonts w:eastAsia="Calibri"/>
                <w:lang w:eastAsia="en-US"/>
              </w:rPr>
              <w:t>45310000-3</w:t>
            </w:r>
          </w:p>
        </w:tc>
        <w:tc>
          <w:tcPr>
            <w:tcW w:w="283" w:type="dxa"/>
            <w:gridSpan w:val="2"/>
            <w:shd w:val="clear" w:color="auto" w:fill="auto"/>
          </w:tcPr>
          <w:p w14:paraId="0F6D23F9" w14:textId="38AB79CA"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909CD83" w14:textId="256C1CEA"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instalacyjne elektryczne</w:t>
            </w:r>
          </w:p>
        </w:tc>
      </w:tr>
      <w:tr w:rsidR="00351F9F" w:rsidRPr="00EE0EFE" w14:paraId="21285924" w14:textId="77777777" w:rsidTr="00C404BE">
        <w:trPr>
          <w:jc w:val="center"/>
        </w:trPr>
        <w:tc>
          <w:tcPr>
            <w:tcW w:w="1419" w:type="dxa"/>
            <w:gridSpan w:val="2"/>
            <w:shd w:val="clear" w:color="auto" w:fill="auto"/>
            <w:tcMar>
              <w:top w:w="57" w:type="dxa"/>
              <w:left w:w="57" w:type="dxa"/>
              <w:bottom w:w="57" w:type="dxa"/>
              <w:right w:w="57" w:type="dxa"/>
            </w:tcMar>
          </w:tcPr>
          <w:p w14:paraId="75025A68" w14:textId="3F9E1161" w:rsidR="00351F9F" w:rsidRPr="00EE0EFE" w:rsidRDefault="00351F9F" w:rsidP="00351F9F">
            <w:pPr>
              <w:pStyle w:val="Normalny-pkt"/>
              <w:ind w:left="82" w:right="-59"/>
              <w:rPr>
                <w:rFonts w:eastAsia="Calibri"/>
                <w:lang w:eastAsia="en-US"/>
              </w:rPr>
            </w:pPr>
            <w:r w:rsidRPr="00EE0EFE">
              <w:rPr>
                <w:rFonts w:eastAsia="Calibri"/>
                <w:lang w:eastAsia="en-US"/>
              </w:rPr>
              <w:t>45311000-0</w:t>
            </w:r>
          </w:p>
        </w:tc>
        <w:tc>
          <w:tcPr>
            <w:tcW w:w="283" w:type="dxa"/>
            <w:gridSpan w:val="2"/>
            <w:shd w:val="clear" w:color="auto" w:fill="auto"/>
          </w:tcPr>
          <w:p w14:paraId="76534C8D" w14:textId="2E0D7DF2"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4ACB854" w14:textId="56A5803C"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okablowania oraz instalacji elektrycznych</w:t>
            </w:r>
          </w:p>
        </w:tc>
      </w:tr>
      <w:tr w:rsidR="00351F9F" w:rsidRPr="00EE0EFE" w14:paraId="69E120AB" w14:textId="77777777" w:rsidTr="00C404BE">
        <w:trPr>
          <w:jc w:val="center"/>
        </w:trPr>
        <w:tc>
          <w:tcPr>
            <w:tcW w:w="1419" w:type="dxa"/>
            <w:gridSpan w:val="2"/>
            <w:shd w:val="clear" w:color="auto" w:fill="auto"/>
            <w:tcMar>
              <w:top w:w="57" w:type="dxa"/>
              <w:left w:w="57" w:type="dxa"/>
              <w:bottom w:w="57" w:type="dxa"/>
              <w:right w:w="57" w:type="dxa"/>
            </w:tcMar>
          </w:tcPr>
          <w:p w14:paraId="783CC0D8" w14:textId="2635570A" w:rsidR="00351F9F" w:rsidRPr="00EE0EFE" w:rsidRDefault="00351F9F" w:rsidP="00351F9F">
            <w:pPr>
              <w:pStyle w:val="Normalny-pkt"/>
              <w:ind w:left="82" w:right="-59"/>
              <w:rPr>
                <w:rFonts w:eastAsia="Calibri"/>
                <w:lang w:eastAsia="en-US"/>
              </w:rPr>
            </w:pPr>
            <w:r w:rsidRPr="00EE0EFE">
              <w:rPr>
                <w:rFonts w:eastAsia="Calibri"/>
                <w:lang w:eastAsia="en-US"/>
              </w:rPr>
              <w:t>45311100-1</w:t>
            </w:r>
          </w:p>
        </w:tc>
        <w:tc>
          <w:tcPr>
            <w:tcW w:w="283" w:type="dxa"/>
            <w:gridSpan w:val="2"/>
            <w:shd w:val="clear" w:color="auto" w:fill="auto"/>
          </w:tcPr>
          <w:p w14:paraId="4DBF27A9" w14:textId="6758DAEB"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9616EB6" w14:textId="56D363BA"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okablowania elektrycznego</w:t>
            </w:r>
          </w:p>
        </w:tc>
      </w:tr>
      <w:tr w:rsidR="00351F9F" w:rsidRPr="00EE0EFE" w14:paraId="05E51C7D" w14:textId="77777777" w:rsidTr="00C404BE">
        <w:trPr>
          <w:jc w:val="center"/>
        </w:trPr>
        <w:tc>
          <w:tcPr>
            <w:tcW w:w="1419" w:type="dxa"/>
            <w:gridSpan w:val="2"/>
            <w:shd w:val="clear" w:color="auto" w:fill="auto"/>
            <w:tcMar>
              <w:top w:w="57" w:type="dxa"/>
              <w:left w:w="57" w:type="dxa"/>
              <w:bottom w:w="57" w:type="dxa"/>
              <w:right w:w="57" w:type="dxa"/>
            </w:tcMar>
          </w:tcPr>
          <w:p w14:paraId="7CAF372E" w14:textId="06A5C82A" w:rsidR="00351F9F" w:rsidRPr="00EE0EFE" w:rsidRDefault="00351F9F" w:rsidP="00351F9F">
            <w:pPr>
              <w:pStyle w:val="Normalny-pkt"/>
              <w:ind w:left="82" w:right="-59"/>
              <w:rPr>
                <w:rFonts w:eastAsia="Calibri"/>
                <w:lang w:eastAsia="en-US"/>
              </w:rPr>
            </w:pPr>
            <w:r w:rsidRPr="00EE0EFE">
              <w:rPr>
                <w:rFonts w:eastAsia="Calibri"/>
                <w:lang w:eastAsia="en-US"/>
              </w:rPr>
              <w:t>45311200-2</w:t>
            </w:r>
          </w:p>
        </w:tc>
        <w:tc>
          <w:tcPr>
            <w:tcW w:w="283" w:type="dxa"/>
            <w:gridSpan w:val="2"/>
            <w:shd w:val="clear" w:color="auto" w:fill="auto"/>
          </w:tcPr>
          <w:p w14:paraId="68E4D19A" w14:textId="20FCB4D3"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2D49DE62" w14:textId="19B1B3A8"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instalacji elektrycznych</w:t>
            </w:r>
          </w:p>
        </w:tc>
      </w:tr>
      <w:tr w:rsidR="00351F9F" w:rsidRPr="00EE0EFE" w14:paraId="5831A898" w14:textId="77777777" w:rsidTr="00C404BE">
        <w:trPr>
          <w:jc w:val="center"/>
        </w:trPr>
        <w:tc>
          <w:tcPr>
            <w:tcW w:w="1419" w:type="dxa"/>
            <w:gridSpan w:val="2"/>
            <w:shd w:val="clear" w:color="auto" w:fill="auto"/>
            <w:tcMar>
              <w:top w:w="57" w:type="dxa"/>
              <w:left w:w="57" w:type="dxa"/>
              <w:bottom w:w="57" w:type="dxa"/>
              <w:right w:w="57" w:type="dxa"/>
            </w:tcMar>
          </w:tcPr>
          <w:p w14:paraId="41829471" w14:textId="514605ED" w:rsidR="00351F9F" w:rsidRPr="00EE0EFE" w:rsidRDefault="00351F9F" w:rsidP="00351F9F">
            <w:pPr>
              <w:pStyle w:val="Normalny-pkt"/>
              <w:ind w:left="82" w:right="-59"/>
              <w:rPr>
                <w:rFonts w:eastAsia="Calibri"/>
                <w:lang w:eastAsia="en-US"/>
              </w:rPr>
            </w:pPr>
            <w:r w:rsidRPr="00EE0EFE">
              <w:rPr>
                <w:rFonts w:eastAsia="Calibri"/>
                <w:lang w:eastAsia="en-US"/>
              </w:rPr>
              <w:t>45316000-5</w:t>
            </w:r>
          </w:p>
        </w:tc>
        <w:tc>
          <w:tcPr>
            <w:tcW w:w="283" w:type="dxa"/>
            <w:gridSpan w:val="2"/>
            <w:shd w:val="clear" w:color="auto" w:fill="auto"/>
          </w:tcPr>
          <w:p w14:paraId="49859342" w14:textId="065E4365"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246F2D82" w14:textId="694C3B8D"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Instalowanie systemów oświetleniowych i sygnalizacyjnych</w:t>
            </w:r>
          </w:p>
        </w:tc>
      </w:tr>
      <w:tr w:rsidR="00351F9F" w:rsidRPr="00EE0EFE" w14:paraId="1CAED7A4" w14:textId="77777777" w:rsidTr="00C404BE">
        <w:trPr>
          <w:jc w:val="center"/>
        </w:trPr>
        <w:tc>
          <w:tcPr>
            <w:tcW w:w="1419" w:type="dxa"/>
            <w:gridSpan w:val="2"/>
            <w:shd w:val="clear" w:color="auto" w:fill="auto"/>
            <w:tcMar>
              <w:top w:w="57" w:type="dxa"/>
              <w:left w:w="57" w:type="dxa"/>
              <w:bottom w:w="57" w:type="dxa"/>
              <w:right w:w="57" w:type="dxa"/>
            </w:tcMar>
          </w:tcPr>
          <w:p w14:paraId="041DBD4B" w14:textId="2C958377" w:rsidR="00351F9F" w:rsidRPr="00EE0EFE" w:rsidRDefault="00351F9F" w:rsidP="00351F9F">
            <w:pPr>
              <w:pStyle w:val="Normalny-pkt"/>
              <w:ind w:left="82" w:right="-59"/>
              <w:rPr>
                <w:rFonts w:eastAsia="Calibri"/>
                <w:lang w:eastAsia="en-US"/>
              </w:rPr>
            </w:pPr>
            <w:r w:rsidRPr="00EE0EFE">
              <w:rPr>
                <w:rFonts w:eastAsia="Calibri"/>
                <w:lang w:eastAsia="en-US"/>
              </w:rPr>
              <w:t>45321000-3</w:t>
            </w:r>
          </w:p>
        </w:tc>
        <w:tc>
          <w:tcPr>
            <w:tcW w:w="283" w:type="dxa"/>
            <w:gridSpan w:val="2"/>
            <w:shd w:val="clear" w:color="auto" w:fill="auto"/>
          </w:tcPr>
          <w:p w14:paraId="03F39335" w14:textId="7EE12DA4"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2630B22" w14:textId="1FA0DC60"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Izolacja cieplna</w:t>
            </w:r>
          </w:p>
        </w:tc>
      </w:tr>
      <w:tr w:rsidR="00351F9F" w:rsidRPr="00EE0EFE" w14:paraId="26599E85" w14:textId="77777777" w:rsidTr="00C404BE">
        <w:trPr>
          <w:jc w:val="center"/>
        </w:trPr>
        <w:tc>
          <w:tcPr>
            <w:tcW w:w="1419" w:type="dxa"/>
            <w:gridSpan w:val="2"/>
            <w:shd w:val="clear" w:color="auto" w:fill="auto"/>
            <w:tcMar>
              <w:top w:w="57" w:type="dxa"/>
              <w:left w:w="57" w:type="dxa"/>
              <w:bottom w:w="57" w:type="dxa"/>
              <w:right w:w="57" w:type="dxa"/>
            </w:tcMar>
          </w:tcPr>
          <w:p w14:paraId="70930DDF" w14:textId="793302A6" w:rsidR="00351F9F" w:rsidRPr="00EE0EFE" w:rsidRDefault="00351F9F" w:rsidP="00351F9F">
            <w:pPr>
              <w:pStyle w:val="Normalny-pkt"/>
              <w:ind w:left="82" w:right="-59"/>
              <w:rPr>
                <w:rFonts w:eastAsia="Calibri"/>
                <w:lang w:eastAsia="en-US"/>
              </w:rPr>
            </w:pPr>
            <w:r w:rsidRPr="00EE0EFE">
              <w:rPr>
                <w:rFonts w:eastAsia="Calibri"/>
                <w:lang w:eastAsia="en-US"/>
              </w:rPr>
              <w:t>45330000-9</w:t>
            </w:r>
          </w:p>
        </w:tc>
        <w:tc>
          <w:tcPr>
            <w:tcW w:w="283" w:type="dxa"/>
            <w:gridSpan w:val="2"/>
            <w:shd w:val="clear" w:color="auto" w:fill="auto"/>
          </w:tcPr>
          <w:p w14:paraId="54881C45" w14:textId="34F987DA"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4B17171" w14:textId="63DD7F40"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instalacyjne, wodno-kanalizacyjne i sanitarne</w:t>
            </w:r>
          </w:p>
        </w:tc>
      </w:tr>
      <w:tr w:rsidR="00351F9F" w:rsidRPr="00EE0EFE" w14:paraId="00ECF43B" w14:textId="77777777" w:rsidTr="00C404BE">
        <w:trPr>
          <w:jc w:val="center"/>
        </w:trPr>
        <w:tc>
          <w:tcPr>
            <w:tcW w:w="1419" w:type="dxa"/>
            <w:gridSpan w:val="2"/>
            <w:shd w:val="clear" w:color="auto" w:fill="auto"/>
            <w:tcMar>
              <w:top w:w="57" w:type="dxa"/>
              <w:left w:w="57" w:type="dxa"/>
              <w:bottom w:w="57" w:type="dxa"/>
              <w:right w:w="57" w:type="dxa"/>
            </w:tcMar>
          </w:tcPr>
          <w:p w14:paraId="57231D12" w14:textId="436797E9" w:rsidR="00351F9F" w:rsidRPr="00EE0EFE" w:rsidRDefault="00351F9F" w:rsidP="00351F9F">
            <w:pPr>
              <w:pStyle w:val="Normalny-pkt"/>
              <w:ind w:left="82" w:right="-59"/>
              <w:rPr>
                <w:rFonts w:eastAsia="Calibri"/>
                <w:lang w:eastAsia="en-US"/>
              </w:rPr>
            </w:pPr>
            <w:r w:rsidRPr="00EE0EFE">
              <w:rPr>
                <w:rFonts w:eastAsia="Calibri"/>
                <w:lang w:eastAsia="en-US"/>
              </w:rPr>
              <w:t>45331000-6</w:t>
            </w:r>
          </w:p>
        </w:tc>
        <w:tc>
          <w:tcPr>
            <w:tcW w:w="283" w:type="dxa"/>
            <w:gridSpan w:val="2"/>
            <w:shd w:val="clear" w:color="auto" w:fill="auto"/>
          </w:tcPr>
          <w:p w14:paraId="791F23B0" w14:textId="783BA16E"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AA90336" w14:textId="22ACE65C"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Instalowanie urządzeń grzewczych, wentylacyjnych i klimatyzacyjnych</w:t>
            </w:r>
          </w:p>
        </w:tc>
      </w:tr>
      <w:tr w:rsidR="00351F9F" w:rsidRPr="00EE0EFE" w14:paraId="05755FB4" w14:textId="77777777" w:rsidTr="00C404BE">
        <w:trPr>
          <w:jc w:val="center"/>
        </w:trPr>
        <w:tc>
          <w:tcPr>
            <w:tcW w:w="1419" w:type="dxa"/>
            <w:gridSpan w:val="2"/>
            <w:shd w:val="clear" w:color="auto" w:fill="auto"/>
            <w:tcMar>
              <w:top w:w="57" w:type="dxa"/>
              <w:left w:w="57" w:type="dxa"/>
              <w:bottom w:w="57" w:type="dxa"/>
              <w:right w:w="57" w:type="dxa"/>
            </w:tcMar>
          </w:tcPr>
          <w:p w14:paraId="1D622519" w14:textId="5E0E1264" w:rsidR="00351F9F" w:rsidRPr="00EE0EFE" w:rsidRDefault="00351F9F" w:rsidP="00351F9F">
            <w:pPr>
              <w:pStyle w:val="Normalny-pkt"/>
              <w:ind w:left="82" w:right="-59"/>
              <w:rPr>
                <w:rFonts w:eastAsia="Calibri"/>
                <w:lang w:eastAsia="en-US"/>
              </w:rPr>
            </w:pPr>
            <w:r w:rsidRPr="00EE0EFE">
              <w:rPr>
                <w:rFonts w:eastAsia="Calibri"/>
                <w:lang w:eastAsia="en-US"/>
              </w:rPr>
              <w:t>45332000-3</w:t>
            </w:r>
          </w:p>
        </w:tc>
        <w:tc>
          <w:tcPr>
            <w:tcW w:w="283" w:type="dxa"/>
            <w:gridSpan w:val="2"/>
            <w:shd w:val="clear" w:color="auto" w:fill="auto"/>
          </w:tcPr>
          <w:p w14:paraId="5935E342" w14:textId="5CE45E4B"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35C42A5" w14:textId="40024687"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instalacyjne wodne i kanalizacyjne</w:t>
            </w:r>
          </w:p>
        </w:tc>
      </w:tr>
      <w:tr w:rsidR="00351F9F" w:rsidRPr="00EE0EFE" w14:paraId="51F33A0D" w14:textId="77777777" w:rsidTr="00C404BE">
        <w:trPr>
          <w:jc w:val="center"/>
        </w:trPr>
        <w:tc>
          <w:tcPr>
            <w:tcW w:w="1419" w:type="dxa"/>
            <w:gridSpan w:val="2"/>
            <w:shd w:val="clear" w:color="auto" w:fill="auto"/>
            <w:tcMar>
              <w:top w:w="57" w:type="dxa"/>
              <w:left w:w="57" w:type="dxa"/>
              <w:bottom w:w="57" w:type="dxa"/>
              <w:right w:w="57" w:type="dxa"/>
            </w:tcMar>
          </w:tcPr>
          <w:p w14:paraId="02E532DE" w14:textId="3258765F" w:rsidR="00351F9F" w:rsidRPr="00EE0EFE" w:rsidRDefault="00351F9F" w:rsidP="00351F9F">
            <w:pPr>
              <w:pStyle w:val="Normalny-pkt"/>
              <w:ind w:left="82" w:right="-59"/>
              <w:rPr>
                <w:rFonts w:eastAsia="Calibri"/>
                <w:lang w:eastAsia="en-US"/>
              </w:rPr>
            </w:pPr>
            <w:r w:rsidRPr="00EE0EFE">
              <w:rPr>
                <w:rFonts w:eastAsia="Calibri"/>
                <w:lang w:eastAsia="en-US"/>
              </w:rPr>
              <w:t>45343000-3</w:t>
            </w:r>
          </w:p>
        </w:tc>
        <w:tc>
          <w:tcPr>
            <w:tcW w:w="283" w:type="dxa"/>
            <w:gridSpan w:val="2"/>
            <w:shd w:val="clear" w:color="auto" w:fill="auto"/>
          </w:tcPr>
          <w:p w14:paraId="2DDD2426" w14:textId="06C1DF60"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17C093CF" w14:textId="56A31694"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instalacyjne przeciwpożarowe</w:t>
            </w:r>
          </w:p>
        </w:tc>
      </w:tr>
      <w:tr w:rsidR="00351F9F" w:rsidRPr="00EE0EFE" w14:paraId="6159A5C4" w14:textId="77777777" w:rsidTr="00C404BE">
        <w:trPr>
          <w:jc w:val="center"/>
        </w:trPr>
        <w:tc>
          <w:tcPr>
            <w:tcW w:w="1419" w:type="dxa"/>
            <w:gridSpan w:val="2"/>
            <w:shd w:val="clear" w:color="auto" w:fill="auto"/>
            <w:tcMar>
              <w:top w:w="57" w:type="dxa"/>
              <w:left w:w="57" w:type="dxa"/>
              <w:bottom w:w="57" w:type="dxa"/>
              <w:right w:w="57" w:type="dxa"/>
            </w:tcMar>
          </w:tcPr>
          <w:p w14:paraId="7ADAC7B1" w14:textId="49A60827" w:rsidR="00351F9F" w:rsidRPr="00EE0EFE" w:rsidRDefault="00351F9F" w:rsidP="00351F9F">
            <w:pPr>
              <w:pStyle w:val="Normalny-pkt"/>
              <w:ind w:left="82" w:right="-59"/>
              <w:rPr>
                <w:rFonts w:eastAsia="Calibri"/>
                <w:lang w:eastAsia="en-US"/>
              </w:rPr>
            </w:pPr>
            <w:r w:rsidRPr="00EE0EFE">
              <w:rPr>
                <w:rFonts w:eastAsia="Calibri"/>
                <w:lang w:eastAsia="en-US"/>
              </w:rPr>
              <w:t>45350000-5</w:t>
            </w:r>
          </w:p>
        </w:tc>
        <w:tc>
          <w:tcPr>
            <w:tcW w:w="283" w:type="dxa"/>
            <w:gridSpan w:val="2"/>
            <w:shd w:val="clear" w:color="auto" w:fill="auto"/>
          </w:tcPr>
          <w:p w14:paraId="362BBD20" w14:textId="01939896"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70336C9" w14:textId="165172DC"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Instalacje mechaniczne</w:t>
            </w:r>
          </w:p>
        </w:tc>
      </w:tr>
      <w:tr w:rsidR="00351F9F" w:rsidRPr="00EE0EFE" w14:paraId="36B266D0" w14:textId="77777777" w:rsidTr="00C404BE">
        <w:trPr>
          <w:jc w:val="center"/>
        </w:trPr>
        <w:tc>
          <w:tcPr>
            <w:tcW w:w="1419" w:type="dxa"/>
            <w:gridSpan w:val="2"/>
            <w:shd w:val="clear" w:color="auto" w:fill="auto"/>
            <w:tcMar>
              <w:top w:w="57" w:type="dxa"/>
              <w:left w:w="57" w:type="dxa"/>
              <w:bottom w:w="57" w:type="dxa"/>
              <w:right w:w="57" w:type="dxa"/>
            </w:tcMar>
          </w:tcPr>
          <w:p w14:paraId="47394DDC" w14:textId="4DB01686" w:rsidR="00351F9F" w:rsidRPr="00EE0EFE" w:rsidRDefault="00351F9F" w:rsidP="00351F9F">
            <w:pPr>
              <w:pStyle w:val="Normalny-pkt"/>
              <w:ind w:left="82" w:right="-59"/>
              <w:rPr>
                <w:rFonts w:eastAsia="Calibri"/>
                <w:lang w:eastAsia="en-US"/>
              </w:rPr>
            </w:pPr>
            <w:r w:rsidRPr="00EE0EFE">
              <w:rPr>
                <w:rFonts w:eastAsia="Calibri"/>
                <w:lang w:eastAsia="en-US"/>
              </w:rPr>
              <w:t>45351000-2</w:t>
            </w:r>
          </w:p>
        </w:tc>
        <w:tc>
          <w:tcPr>
            <w:tcW w:w="283" w:type="dxa"/>
            <w:gridSpan w:val="2"/>
            <w:shd w:val="clear" w:color="auto" w:fill="auto"/>
          </w:tcPr>
          <w:p w14:paraId="7C6CBBD9" w14:textId="775CE549"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26F663F" w14:textId="41D51882"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Mechaniczne instalacje inżynieryjne</w:t>
            </w:r>
          </w:p>
        </w:tc>
      </w:tr>
      <w:tr w:rsidR="00351F9F" w:rsidRPr="00EE0EFE" w14:paraId="4F51CDDD" w14:textId="77777777" w:rsidTr="00C404BE">
        <w:trPr>
          <w:jc w:val="center"/>
        </w:trPr>
        <w:tc>
          <w:tcPr>
            <w:tcW w:w="1419" w:type="dxa"/>
            <w:gridSpan w:val="2"/>
            <w:shd w:val="clear" w:color="auto" w:fill="auto"/>
            <w:tcMar>
              <w:top w:w="57" w:type="dxa"/>
              <w:left w:w="57" w:type="dxa"/>
              <w:bottom w:w="57" w:type="dxa"/>
              <w:right w:w="57" w:type="dxa"/>
            </w:tcMar>
          </w:tcPr>
          <w:p w14:paraId="751F1100" w14:textId="2719F7CA" w:rsidR="00351F9F" w:rsidRPr="00EE0EFE" w:rsidRDefault="00351F9F" w:rsidP="00351F9F">
            <w:pPr>
              <w:pStyle w:val="Normalny-pkt"/>
              <w:ind w:left="82" w:right="-59"/>
              <w:rPr>
                <w:rFonts w:eastAsia="Calibri"/>
                <w:lang w:eastAsia="en-US"/>
              </w:rPr>
            </w:pPr>
            <w:r w:rsidRPr="00EE0EFE">
              <w:rPr>
                <w:rFonts w:eastAsia="Calibri"/>
                <w:lang w:eastAsia="en-US"/>
              </w:rPr>
              <w:t>45400000-1</w:t>
            </w:r>
          </w:p>
        </w:tc>
        <w:tc>
          <w:tcPr>
            <w:tcW w:w="283" w:type="dxa"/>
            <w:gridSpan w:val="2"/>
            <w:shd w:val="clear" w:color="auto" w:fill="auto"/>
          </w:tcPr>
          <w:p w14:paraId="43DC2C3A" w14:textId="2A43BB94"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0999764" w14:textId="037FE347"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wykończeniowe</w:t>
            </w:r>
            <w:r w:rsidRPr="00EE0EFE">
              <w:rPr>
                <w:rFonts w:eastAsia="Calibri"/>
                <w:lang w:eastAsia="en-US"/>
              </w:rPr>
              <w:tab/>
              <w:t>w zakresie obiektów budowlanych</w:t>
            </w:r>
          </w:p>
        </w:tc>
      </w:tr>
      <w:tr w:rsidR="00351F9F" w:rsidRPr="00EE0EFE" w14:paraId="7469169B" w14:textId="77777777" w:rsidTr="00C404BE">
        <w:trPr>
          <w:jc w:val="center"/>
        </w:trPr>
        <w:tc>
          <w:tcPr>
            <w:tcW w:w="1419" w:type="dxa"/>
            <w:gridSpan w:val="2"/>
            <w:shd w:val="clear" w:color="auto" w:fill="auto"/>
            <w:tcMar>
              <w:top w:w="57" w:type="dxa"/>
              <w:left w:w="57" w:type="dxa"/>
              <w:bottom w:w="57" w:type="dxa"/>
              <w:right w:w="57" w:type="dxa"/>
            </w:tcMar>
          </w:tcPr>
          <w:p w14:paraId="10537EEA" w14:textId="5C3ECB58" w:rsidR="00351F9F" w:rsidRPr="00EE0EFE" w:rsidRDefault="00351F9F" w:rsidP="00351F9F">
            <w:pPr>
              <w:pStyle w:val="Normalny-pkt"/>
              <w:ind w:left="82" w:right="-59"/>
              <w:rPr>
                <w:rFonts w:eastAsia="Calibri"/>
                <w:lang w:eastAsia="en-US"/>
              </w:rPr>
            </w:pPr>
            <w:r w:rsidRPr="00EE0EFE">
              <w:rPr>
                <w:rFonts w:eastAsia="Calibri"/>
                <w:lang w:eastAsia="en-US"/>
              </w:rPr>
              <w:t>45421000-4</w:t>
            </w:r>
          </w:p>
        </w:tc>
        <w:tc>
          <w:tcPr>
            <w:tcW w:w="283" w:type="dxa"/>
            <w:gridSpan w:val="2"/>
            <w:shd w:val="clear" w:color="auto" w:fill="auto"/>
          </w:tcPr>
          <w:p w14:paraId="6E389280" w14:textId="700BE3C8"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B591AE2" w14:textId="132E5051"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stolarki budowlanej</w:t>
            </w:r>
          </w:p>
        </w:tc>
      </w:tr>
      <w:tr w:rsidR="00351F9F" w:rsidRPr="00EE0EFE" w14:paraId="4CD68E62" w14:textId="77777777" w:rsidTr="00C404BE">
        <w:trPr>
          <w:jc w:val="center"/>
        </w:trPr>
        <w:tc>
          <w:tcPr>
            <w:tcW w:w="1419" w:type="dxa"/>
            <w:gridSpan w:val="2"/>
            <w:shd w:val="clear" w:color="auto" w:fill="auto"/>
            <w:tcMar>
              <w:top w:w="57" w:type="dxa"/>
              <w:left w:w="57" w:type="dxa"/>
              <w:bottom w:w="57" w:type="dxa"/>
              <w:right w:w="57" w:type="dxa"/>
            </w:tcMar>
          </w:tcPr>
          <w:p w14:paraId="1A995620" w14:textId="72CBF330" w:rsidR="00351F9F" w:rsidRPr="00EE0EFE" w:rsidRDefault="00351F9F" w:rsidP="00351F9F">
            <w:pPr>
              <w:pStyle w:val="Normalny-pkt"/>
              <w:ind w:left="82" w:right="-59"/>
              <w:rPr>
                <w:rFonts w:eastAsia="Calibri"/>
                <w:lang w:eastAsia="en-US"/>
              </w:rPr>
            </w:pPr>
            <w:r w:rsidRPr="00EE0EFE">
              <w:rPr>
                <w:rFonts w:eastAsia="Calibri"/>
                <w:lang w:eastAsia="en-US"/>
              </w:rPr>
              <w:t>45431000-7</w:t>
            </w:r>
          </w:p>
        </w:tc>
        <w:tc>
          <w:tcPr>
            <w:tcW w:w="283" w:type="dxa"/>
            <w:gridSpan w:val="2"/>
            <w:shd w:val="clear" w:color="auto" w:fill="auto"/>
          </w:tcPr>
          <w:p w14:paraId="0789C127" w14:textId="153D6862"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AC39922" w14:textId="6FDA3976"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Kładzenie płytek</w:t>
            </w:r>
          </w:p>
        </w:tc>
      </w:tr>
      <w:tr w:rsidR="00351F9F" w:rsidRPr="00EE0EFE" w14:paraId="3ECE2820" w14:textId="77777777" w:rsidTr="00C404BE">
        <w:trPr>
          <w:jc w:val="center"/>
        </w:trPr>
        <w:tc>
          <w:tcPr>
            <w:tcW w:w="1419" w:type="dxa"/>
            <w:gridSpan w:val="2"/>
            <w:shd w:val="clear" w:color="auto" w:fill="auto"/>
            <w:tcMar>
              <w:top w:w="57" w:type="dxa"/>
              <w:left w:w="57" w:type="dxa"/>
              <w:bottom w:w="57" w:type="dxa"/>
              <w:right w:w="57" w:type="dxa"/>
            </w:tcMar>
          </w:tcPr>
          <w:p w14:paraId="5E21280E" w14:textId="21DB571C" w:rsidR="00351F9F" w:rsidRPr="00EE0EFE" w:rsidRDefault="00351F9F" w:rsidP="00351F9F">
            <w:pPr>
              <w:pStyle w:val="Normalny-pkt"/>
              <w:ind w:left="82" w:right="-59"/>
              <w:rPr>
                <w:rFonts w:eastAsia="Calibri"/>
                <w:lang w:eastAsia="en-US"/>
              </w:rPr>
            </w:pPr>
            <w:r w:rsidRPr="00EE0EFE">
              <w:rPr>
                <w:rFonts w:eastAsia="Calibri"/>
                <w:lang w:eastAsia="en-US"/>
              </w:rPr>
              <w:t>45442000-7</w:t>
            </w:r>
          </w:p>
        </w:tc>
        <w:tc>
          <w:tcPr>
            <w:tcW w:w="283" w:type="dxa"/>
            <w:gridSpan w:val="2"/>
            <w:shd w:val="clear" w:color="auto" w:fill="auto"/>
          </w:tcPr>
          <w:p w14:paraId="390A94DA" w14:textId="76A98EBB"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5FD3B05" w14:textId="61D599A9"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Nakładanie powierzchni kryjących</w:t>
            </w:r>
          </w:p>
        </w:tc>
      </w:tr>
      <w:tr w:rsidR="00351F9F" w:rsidRPr="00EE0EFE" w14:paraId="54E64ED5" w14:textId="77777777" w:rsidTr="00C404BE">
        <w:trPr>
          <w:jc w:val="center"/>
        </w:trPr>
        <w:tc>
          <w:tcPr>
            <w:tcW w:w="1419" w:type="dxa"/>
            <w:gridSpan w:val="2"/>
            <w:shd w:val="clear" w:color="auto" w:fill="auto"/>
            <w:tcMar>
              <w:top w:w="57" w:type="dxa"/>
              <w:left w:w="57" w:type="dxa"/>
              <w:bottom w:w="57" w:type="dxa"/>
              <w:right w:w="57" w:type="dxa"/>
            </w:tcMar>
          </w:tcPr>
          <w:p w14:paraId="05E63064" w14:textId="5A74E0CE" w:rsidR="00351F9F" w:rsidRPr="00EE0EFE" w:rsidRDefault="00351F9F" w:rsidP="00351F9F">
            <w:pPr>
              <w:pStyle w:val="Normalny-pkt"/>
              <w:ind w:left="82" w:right="-59"/>
              <w:rPr>
                <w:rFonts w:eastAsia="Calibri"/>
                <w:lang w:eastAsia="en-US"/>
              </w:rPr>
            </w:pPr>
            <w:r w:rsidRPr="00EE0EFE">
              <w:rPr>
                <w:rFonts w:eastAsia="Calibri"/>
                <w:lang w:eastAsia="en-US"/>
              </w:rPr>
              <w:t>45442100-8</w:t>
            </w:r>
          </w:p>
        </w:tc>
        <w:tc>
          <w:tcPr>
            <w:tcW w:w="283" w:type="dxa"/>
            <w:gridSpan w:val="2"/>
            <w:shd w:val="clear" w:color="auto" w:fill="auto"/>
          </w:tcPr>
          <w:p w14:paraId="6ADB1ADB" w14:textId="50E114B4"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2A23C0A" w14:textId="65E41D5F"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malarskie</w:t>
            </w:r>
          </w:p>
        </w:tc>
      </w:tr>
      <w:tr w:rsidR="00351F9F" w:rsidRPr="00EE0EFE" w14:paraId="1B094960" w14:textId="77777777" w:rsidTr="00C404BE">
        <w:trPr>
          <w:jc w:val="center"/>
        </w:trPr>
        <w:tc>
          <w:tcPr>
            <w:tcW w:w="1419" w:type="dxa"/>
            <w:gridSpan w:val="2"/>
            <w:shd w:val="clear" w:color="auto" w:fill="auto"/>
            <w:tcMar>
              <w:top w:w="57" w:type="dxa"/>
              <w:left w:w="57" w:type="dxa"/>
              <w:bottom w:w="57" w:type="dxa"/>
              <w:right w:w="57" w:type="dxa"/>
            </w:tcMar>
          </w:tcPr>
          <w:p w14:paraId="226B1D51" w14:textId="7B47B97F" w:rsidR="00351F9F" w:rsidRPr="00EE0EFE" w:rsidRDefault="00351F9F" w:rsidP="00351F9F">
            <w:pPr>
              <w:pStyle w:val="Normalny-pkt"/>
              <w:ind w:left="82" w:right="-59"/>
              <w:rPr>
                <w:rFonts w:eastAsia="Calibri"/>
                <w:lang w:eastAsia="en-US"/>
              </w:rPr>
            </w:pPr>
            <w:r w:rsidRPr="00EE0EFE">
              <w:rPr>
                <w:rFonts w:eastAsia="Calibri"/>
                <w:lang w:eastAsia="en-US"/>
              </w:rPr>
              <w:t>45442200-9</w:t>
            </w:r>
          </w:p>
        </w:tc>
        <w:tc>
          <w:tcPr>
            <w:tcW w:w="283" w:type="dxa"/>
            <w:gridSpan w:val="2"/>
            <w:shd w:val="clear" w:color="auto" w:fill="auto"/>
          </w:tcPr>
          <w:p w14:paraId="02508166" w14:textId="09A4443C"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580D8C7" w14:textId="7DDA7873"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Nakładanie powłok antykorozyjnych</w:t>
            </w:r>
          </w:p>
        </w:tc>
      </w:tr>
      <w:tr w:rsidR="00351F9F" w:rsidRPr="00EE0EFE" w14:paraId="3A2D8823" w14:textId="77777777" w:rsidTr="00C404BE">
        <w:trPr>
          <w:jc w:val="center"/>
        </w:trPr>
        <w:tc>
          <w:tcPr>
            <w:tcW w:w="1419" w:type="dxa"/>
            <w:gridSpan w:val="2"/>
            <w:shd w:val="clear" w:color="auto" w:fill="auto"/>
            <w:tcMar>
              <w:top w:w="57" w:type="dxa"/>
              <w:left w:w="57" w:type="dxa"/>
              <w:bottom w:w="57" w:type="dxa"/>
              <w:right w:w="57" w:type="dxa"/>
            </w:tcMar>
          </w:tcPr>
          <w:p w14:paraId="785AC918" w14:textId="414BDEFF" w:rsidR="00351F9F" w:rsidRPr="00EE0EFE" w:rsidRDefault="00351F9F" w:rsidP="00351F9F">
            <w:pPr>
              <w:pStyle w:val="Normalny-pkt"/>
              <w:ind w:left="82" w:right="-59"/>
              <w:rPr>
                <w:rFonts w:eastAsia="Calibri"/>
                <w:lang w:eastAsia="en-US"/>
              </w:rPr>
            </w:pPr>
            <w:r w:rsidRPr="00EE0EFE">
              <w:rPr>
                <w:rFonts w:eastAsia="Calibri"/>
                <w:lang w:eastAsia="en-US"/>
              </w:rPr>
              <w:t>45442300-0</w:t>
            </w:r>
          </w:p>
        </w:tc>
        <w:tc>
          <w:tcPr>
            <w:tcW w:w="283" w:type="dxa"/>
            <w:gridSpan w:val="2"/>
            <w:shd w:val="clear" w:color="auto" w:fill="auto"/>
          </w:tcPr>
          <w:p w14:paraId="4DE18B43" w14:textId="16B6A2FF"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0A878C2" w14:textId="7797D99D"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w zakresie ochrony powierzchni</w:t>
            </w:r>
          </w:p>
        </w:tc>
      </w:tr>
      <w:tr w:rsidR="00351F9F" w:rsidRPr="00EE0EFE" w14:paraId="0C64D3A6" w14:textId="77777777" w:rsidTr="00C404BE">
        <w:trPr>
          <w:jc w:val="center"/>
        </w:trPr>
        <w:tc>
          <w:tcPr>
            <w:tcW w:w="1419" w:type="dxa"/>
            <w:gridSpan w:val="2"/>
            <w:shd w:val="clear" w:color="auto" w:fill="auto"/>
            <w:tcMar>
              <w:top w:w="57" w:type="dxa"/>
              <w:left w:w="57" w:type="dxa"/>
              <w:bottom w:w="57" w:type="dxa"/>
              <w:right w:w="57" w:type="dxa"/>
            </w:tcMar>
          </w:tcPr>
          <w:p w14:paraId="7FCC8280" w14:textId="17845918" w:rsidR="00351F9F" w:rsidRPr="00EE0EFE" w:rsidRDefault="00351F9F" w:rsidP="00351F9F">
            <w:pPr>
              <w:pStyle w:val="Normalny-pkt"/>
              <w:ind w:left="82" w:right="-59"/>
              <w:rPr>
                <w:rFonts w:eastAsia="Calibri"/>
                <w:lang w:eastAsia="en-US"/>
              </w:rPr>
            </w:pPr>
            <w:r w:rsidRPr="00EE0EFE">
              <w:rPr>
                <w:rFonts w:eastAsia="Calibri"/>
                <w:lang w:eastAsia="en-US"/>
              </w:rPr>
              <w:t>45453000-7</w:t>
            </w:r>
          </w:p>
        </w:tc>
        <w:tc>
          <w:tcPr>
            <w:tcW w:w="283" w:type="dxa"/>
            <w:gridSpan w:val="2"/>
            <w:shd w:val="clear" w:color="auto" w:fill="auto"/>
          </w:tcPr>
          <w:p w14:paraId="63B755E5" w14:textId="4B5AA757"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B671387" w14:textId="6FD2823B"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Roboty remontowe i renowacyjne</w:t>
            </w:r>
          </w:p>
        </w:tc>
      </w:tr>
      <w:tr w:rsidR="00351F9F" w:rsidRPr="00EE0EFE" w14:paraId="15FA1B0F" w14:textId="77777777" w:rsidTr="00C404BE">
        <w:trPr>
          <w:jc w:val="center"/>
        </w:trPr>
        <w:tc>
          <w:tcPr>
            <w:tcW w:w="1419" w:type="dxa"/>
            <w:gridSpan w:val="2"/>
            <w:shd w:val="clear" w:color="auto" w:fill="auto"/>
            <w:tcMar>
              <w:top w:w="57" w:type="dxa"/>
              <w:left w:w="57" w:type="dxa"/>
              <w:bottom w:w="57" w:type="dxa"/>
              <w:right w:w="57" w:type="dxa"/>
            </w:tcMar>
          </w:tcPr>
          <w:p w14:paraId="13184439" w14:textId="79DAF22A" w:rsidR="00351F9F" w:rsidRPr="00EE0EFE" w:rsidRDefault="00351F9F" w:rsidP="00351F9F">
            <w:pPr>
              <w:pStyle w:val="Normalny-pkt"/>
              <w:ind w:left="82" w:right="-59"/>
              <w:rPr>
                <w:rFonts w:eastAsia="Calibri"/>
                <w:lang w:eastAsia="en-US"/>
              </w:rPr>
            </w:pPr>
            <w:r w:rsidRPr="00EE0EFE">
              <w:rPr>
                <w:rFonts w:eastAsia="Calibri"/>
                <w:lang w:eastAsia="en-US"/>
              </w:rPr>
              <w:lastRenderedPageBreak/>
              <w:t>71000000-8</w:t>
            </w:r>
          </w:p>
        </w:tc>
        <w:tc>
          <w:tcPr>
            <w:tcW w:w="283" w:type="dxa"/>
            <w:gridSpan w:val="2"/>
            <w:shd w:val="clear" w:color="auto" w:fill="auto"/>
          </w:tcPr>
          <w:p w14:paraId="24FE0C09" w14:textId="5F892247"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41207A21" w14:textId="2AF4E2B9"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architektoniczne, budowlane, inżynieryjne i kontrolne</w:t>
            </w:r>
          </w:p>
        </w:tc>
      </w:tr>
      <w:tr w:rsidR="00351F9F" w:rsidRPr="00EE0EFE" w14:paraId="42C7D420" w14:textId="77777777" w:rsidTr="00C404BE">
        <w:trPr>
          <w:jc w:val="center"/>
        </w:trPr>
        <w:tc>
          <w:tcPr>
            <w:tcW w:w="1419" w:type="dxa"/>
            <w:gridSpan w:val="2"/>
            <w:shd w:val="clear" w:color="auto" w:fill="auto"/>
            <w:tcMar>
              <w:top w:w="57" w:type="dxa"/>
              <w:left w:w="57" w:type="dxa"/>
              <w:bottom w:w="57" w:type="dxa"/>
              <w:right w:w="57" w:type="dxa"/>
            </w:tcMar>
          </w:tcPr>
          <w:p w14:paraId="36ECC479" w14:textId="0FAAA063" w:rsidR="00351F9F" w:rsidRPr="00EE0EFE" w:rsidRDefault="00351F9F" w:rsidP="00351F9F">
            <w:pPr>
              <w:pStyle w:val="Normalny-pkt"/>
              <w:ind w:left="82" w:right="-59"/>
              <w:rPr>
                <w:rFonts w:eastAsia="Calibri"/>
                <w:lang w:eastAsia="en-US"/>
              </w:rPr>
            </w:pPr>
            <w:r w:rsidRPr="00EE0EFE">
              <w:rPr>
                <w:rFonts w:eastAsia="Calibri"/>
                <w:lang w:eastAsia="en-US"/>
              </w:rPr>
              <w:t>71220000-6</w:t>
            </w:r>
          </w:p>
        </w:tc>
        <w:tc>
          <w:tcPr>
            <w:tcW w:w="283" w:type="dxa"/>
            <w:gridSpan w:val="2"/>
            <w:shd w:val="clear" w:color="auto" w:fill="auto"/>
          </w:tcPr>
          <w:p w14:paraId="343A2E60" w14:textId="1FD7ACE4"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3711D93D" w14:textId="30105FC6"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projektowania architektonicznego</w:t>
            </w:r>
          </w:p>
        </w:tc>
      </w:tr>
      <w:tr w:rsidR="00351F9F" w:rsidRPr="00EE0EFE" w14:paraId="645C9E40" w14:textId="77777777" w:rsidTr="00C404BE">
        <w:trPr>
          <w:jc w:val="center"/>
        </w:trPr>
        <w:tc>
          <w:tcPr>
            <w:tcW w:w="1419" w:type="dxa"/>
            <w:gridSpan w:val="2"/>
            <w:shd w:val="clear" w:color="auto" w:fill="auto"/>
            <w:tcMar>
              <w:top w:w="57" w:type="dxa"/>
              <w:left w:w="57" w:type="dxa"/>
              <w:bottom w:w="57" w:type="dxa"/>
              <w:right w:w="57" w:type="dxa"/>
            </w:tcMar>
          </w:tcPr>
          <w:p w14:paraId="4EC9303B" w14:textId="7F370A90" w:rsidR="00351F9F" w:rsidRPr="00EE0EFE" w:rsidRDefault="00351F9F" w:rsidP="00351F9F">
            <w:pPr>
              <w:pStyle w:val="Normalny-pkt"/>
              <w:ind w:left="82" w:right="-59"/>
              <w:rPr>
                <w:rFonts w:eastAsia="Calibri"/>
                <w:lang w:eastAsia="en-US"/>
              </w:rPr>
            </w:pPr>
            <w:r w:rsidRPr="00EE0EFE">
              <w:rPr>
                <w:rFonts w:eastAsia="Calibri"/>
                <w:lang w:eastAsia="en-US"/>
              </w:rPr>
              <w:t>71240000-2</w:t>
            </w:r>
          </w:p>
        </w:tc>
        <w:tc>
          <w:tcPr>
            <w:tcW w:w="283" w:type="dxa"/>
            <w:gridSpan w:val="2"/>
            <w:shd w:val="clear" w:color="auto" w:fill="auto"/>
          </w:tcPr>
          <w:p w14:paraId="174C379B" w14:textId="7D9D3C22"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1FDE590" w14:textId="1418CE14"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architektoniczne, inżynieryjne i planowania</w:t>
            </w:r>
          </w:p>
        </w:tc>
      </w:tr>
      <w:tr w:rsidR="00351F9F" w:rsidRPr="00EE0EFE" w14:paraId="24D0D61D" w14:textId="77777777" w:rsidTr="00C404BE">
        <w:trPr>
          <w:jc w:val="center"/>
        </w:trPr>
        <w:tc>
          <w:tcPr>
            <w:tcW w:w="1419" w:type="dxa"/>
            <w:gridSpan w:val="2"/>
            <w:shd w:val="clear" w:color="auto" w:fill="auto"/>
            <w:tcMar>
              <w:top w:w="57" w:type="dxa"/>
              <w:left w:w="57" w:type="dxa"/>
              <w:bottom w:w="57" w:type="dxa"/>
              <w:right w:w="57" w:type="dxa"/>
            </w:tcMar>
          </w:tcPr>
          <w:p w14:paraId="502FEE64" w14:textId="16A69422" w:rsidR="00351F9F" w:rsidRPr="00EE0EFE" w:rsidRDefault="00351F9F" w:rsidP="00351F9F">
            <w:pPr>
              <w:pStyle w:val="Normalny-pkt"/>
              <w:ind w:left="82" w:right="-59"/>
              <w:rPr>
                <w:rFonts w:eastAsia="Calibri"/>
                <w:lang w:eastAsia="en-US"/>
              </w:rPr>
            </w:pPr>
            <w:r w:rsidRPr="00EE0EFE">
              <w:rPr>
                <w:rFonts w:eastAsia="Calibri"/>
                <w:lang w:eastAsia="en-US"/>
              </w:rPr>
              <w:t>71248000-8</w:t>
            </w:r>
          </w:p>
        </w:tc>
        <w:tc>
          <w:tcPr>
            <w:tcW w:w="283" w:type="dxa"/>
            <w:gridSpan w:val="2"/>
            <w:shd w:val="clear" w:color="auto" w:fill="auto"/>
          </w:tcPr>
          <w:p w14:paraId="59D956CE" w14:textId="0F8D9F0B"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1E40CEF" w14:textId="471B0F6F"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Nadzór nad projektem i dokumentacją</w:t>
            </w:r>
          </w:p>
        </w:tc>
      </w:tr>
      <w:tr w:rsidR="00351F9F" w:rsidRPr="00EE0EFE" w14:paraId="5A38FACF" w14:textId="77777777" w:rsidTr="00C404BE">
        <w:trPr>
          <w:jc w:val="center"/>
        </w:trPr>
        <w:tc>
          <w:tcPr>
            <w:tcW w:w="1419" w:type="dxa"/>
            <w:gridSpan w:val="2"/>
            <w:shd w:val="clear" w:color="auto" w:fill="auto"/>
            <w:tcMar>
              <w:top w:w="57" w:type="dxa"/>
              <w:left w:w="57" w:type="dxa"/>
              <w:bottom w:w="57" w:type="dxa"/>
              <w:right w:w="57" w:type="dxa"/>
            </w:tcMar>
          </w:tcPr>
          <w:p w14:paraId="7AB2CD3B" w14:textId="742BF621" w:rsidR="00351F9F" w:rsidRPr="00EE0EFE" w:rsidRDefault="00351F9F" w:rsidP="00351F9F">
            <w:pPr>
              <w:pStyle w:val="Normalny-pkt"/>
              <w:ind w:left="82" w:right="-59"/>
              <w:rPr>
                <w:rFonts w:eastAsia="Calibri"/>
                <w:lang w:eastAsia="en-US"/>
              </w:rPr>
            </w:pPr>
            <w:r w:rsidRPr="00EE0EFE">
              <w:rPr>
                <w:rFonts w:eastAsia="Calibri"/>
                <w:lang w:eastAsia="en-US"/>
              </w:rPr>
              <w:t>71320000-7</w:t>
            </w:r>
          </w:p>
        </w:tc>
        <w:tc>
          <w:tcPr>
            <w:tcW w:w="283" w:type="dxa"/>
            <w:gridSpan w:val="2"/>
            <w:shd w:val="clear" w:color="auto" w:fill="auto"/>
          </w:tcPr>
          <w:p w14:paraId="38785834" w14:textId="558E43E7"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7BDCA1D2" w14:textId="4DCFCEC2"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inżynieryjne w zakresie projektowania</w:t>
            </w:r>
          </w:p>
        </w:tc>
      </w:tr>
      <w:tr w:rsidR="00351F9F" w:rsidRPr="00EE0EFE" w14:paraId="4F8EC83E" w14:textId="77777777" w:rsidTr="00C404BE">
        <w:trPr>
          <w:jc w:val="center"/>
        </w:trPr>
        <w:tc>
          <w:tcPr>
            <w:tcW w:w="1419" w:type="dxa"/>
            <w:gridSpan w:val="2"/>
            <w:shd w:val="clear" w:color="auto" w:fill="auto"/>
            <w:tcMar>
              <w:top w:w="57" w:type="dxa"/>
              <w:left w:w="57" w:type="dxa"/>
              <w:bottom w:w="57" w:type="dxa"/>
              <w:right w:w="57" w:type="dxa"/>
            </w:tcMar>
          </w:tcPr>
          <w:p w14:paraId="56FACB69" w14:textId="383BBA26" w:rsidR="00351F9F" w:rsidRPr="00EE0EFE" w:rsidRDefault="00351F9F" w:rsidP="00351F9F">
            <w:pPr>
              <w:pStyle w:val="Normalny-pkt"/>
              <w:ind w:left="82" w:right="-59"/>
              <w:rPr>
                <w:rFonts w:eastAsia="Calibri"/>
                <w:lang w:eastAsia="en-US"/>
              </w:rPr>
            </w:pPr>
            <w:r w:rsidRPr="00EE0EFE">
              <w:rPr>
                <w:rFonts w:eastAsia="Calibri"/>
                <w:lang w:eastAsia="en-US"/>
              </w:rPr>
              <w:t>71321200-6</w:t>
            </w:r>
          </w:p>
        </w:tc>
        <w:tc>
          <w:tcPr>
            <w:tcW w:w="283" w:type="dxa"/>
            <w:gridSpan w:val="2"/>
            <w:shd w:val="clear" w:color="auto" w:fill="auto"/>
          </w:tcPr>
          <w:p w14:paraId="6E5A70C8" w14:textId="66611D31"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1EA5893E" w14:textId="36A9D564"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projektowania systemów grzewczych</w:t>
            </w:r>
          </w:p>
        </w:tc>
      </w:tr>
      <w:tr w:rsidR="00351F9F" w:rsidRPr="00EE0EFE" w14:paraId="751C7505" w14:textId="77777777" w:rsidTr="00C404BE">
        <w:trPr>
          <w:jc w:val="center"/>
        </w:trPr>
        <w:tc>
          <w:tcPr>
            <w:tcW w:w="1419" w:type="dxa"/>
            <w:gridSpan w:val="2"/>
            <w:shd w:val="clear" w:color="auto" w:fill="auto"/>
            <w:tcMar>
              <w:top w:w="57" w:type="dxa"/>
              <w:left w:w="57" w:type="dxa"/>
              <w:bottom w:w="57" w:type="dxa"/>
              <w:right w:w="57" w:type="dxa"/>
            </w:tcMar>
          </w:tcPr>
          <w:p w14:paraId="34516587" w14:textId="2C6C2915" w:rsidR="00351F9F" w:rsidRPr="00EE0EFE" w:rsidRDefault="00351F9F" w:rsidP="00351F9F">
            <w:pPr>
              <w:pStyle w:val="Normalny-pkt"/>
              <w:ind w:left="82" w:right="-59"/>
              <w:rPr>
                <w:rFonts w:eastAsia="Calibri"/>
                <w:lang w:eastAsia="en-US"/>
              </w:rPr>
            </w:pPr>
            <w:r w:rsidRPr="00EE0EFE">
              <w:rPr>
                <w:rFonts w:eastAsia="Calibri"/>
                <w:lang w:eastAsia="en-US"/>
              </w:rPr>
              <w:t>71323100-9</w:t>
            </w:r>
          </w:p>
        </w:tc>
        <w:tc>
          <w:tcPr>
            <w:tcW w:w="283" w:type="dxa"/>
            <w:gridSpan w:val="2"/>
            <w:shd w:val="clear" w:color="auto" w:fill="auto"/>
          </w:tcPr>
          <w:p w14:paraId="31B0C775" w14:textId="4C70D69B"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65E09E0E" w14:textId="1FE5D931"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projektowania systemów zasilania energią elektryczną</w:t>
            </w:r>
          </w:p>
        </w:tc>
      </w:tr>
      <w:tr w:rsidR="00351F9F" w:rsidRPr="00EE0EFE" w14:paraId="14422874" w14:textId="77777777" w:rsidTr="00C404BE">
        <w:trPr>
          <w:jc w:val="center"/>
        </w:trPr>
        <w:tc>
          <w:tcPr>
            <w:tcW w:w="1419" w:type="dxa"/>
            <w:gridSpan w:val="2"/>
            <w:shd w:val="clear" w:color="auto" w:fill="auto"/>
            <w:tcMar>
              <w:top w:w="57" w:type="dxa"/>
              <w:left w:w="57" w:type="dxa"/>
              <w:bottom w:w="57" w:type="dxa"/>
              <w:right w:w="57" w:type="dxa"/>
            </w:tcMar>
          </w:tcPr>
          <w:p w14:paraId="5FC23D45" w14:textId="4FCA0152" w:rsidR="00351F9F" w:rsidRPr="00EE0EFE" w:rsidRDefault="00351F9F" w:rsidP="00351F9F">
            <w:pPr>
              <w:pStyle w:val="Normalny-pkt"/>
              <w:ind w:left="82" w:right="-59"/>
              <w:rPr>
                <w:rFonts w:eastAsia="Calibri"/>
                <w:lang w:eastAsia="en-US"/>
              </w:rPr>
            </w:pPr>
            <w:r w:rsidRPr="00EE0EFE">
              <w:rPr>
                <w:rFonts w:eastAsia="Calibri"/>
                <w:lang w:eastAsia="en-US"/>
              </w:rPr>
              <w:t>09330000-1</w:t>
            </w:r>
          </w:p>
        </w:tc>
        <w:tc>
          <w:tcPr>
            <w:tcW w:w="283" w:type="dxa"/>
            <w:gridSpan w:val="2"/>
            <w:shd w:val="clear" w:color="auto" w:fill="auto"/>
          </w:tcPr>
          <w:p w14:paraId="39B57508" w14:textId="13A17C6F"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01577C24" w14:textId="352F7967"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Energia słoneczna</w:t>
            </w:r>
          </w:p>
        </w:tc>
      </w:tr>
      <w:tr w:rsidR="00351F9F" w:rsidRPr="00EE0EFE" w14:paraId="67AEF5F7" w14:textId="77777777" w:rsidTr="00C404BE">
        <w:trPr>
          <w:jc w:val="center"/>
        </w:trPr>
        <w:tc>
          <w:tcPr>
            <w:tcW w:w="1419" w:type="dxa"/>
            <w:gridSpan w:val="2"/>
            <w:shd w:val="clear" w:color="auto" w:fill="auto"/>
            <w:tcMar>
              <w:top w:w="57" w:type="dxa"/>
              <w:left w:w="57" w:type="dxa"/>
              <w:bottom w:w="57" w:type="dxa"/>
              <w:right w:w="57" w:type="dxa"/>
            </w:tcMar>
          </w:tcPr>
          <w:p w14:paraId="4916A689" w14:textId="79513E67" w:rsidR="00351F9F" w:rsidRPr="00EE0EFE" w:rsidRDefault="00351F9F" w:rsidP="00351F9F">
            <w:pPr>
              <w:pStyle w:val="Normalny-pkt"/>
              <w:ind w:left="82" w:right="-59"/>
              <w:rPr>
                <w:rFonts w:eastAsia="Calibri"/>
                <w:lang w:eastAsia="en-US"/>
              </w:rPr>
            </w:pPr>
            <w:r w:rsidRPr="00EE0EFE">
              <w:rPr>
                <w:rFonts w:eastAsia="Calibri"/>
                <w:lang w:eastAsia="en-US"/>
              </w:rPr>
              <w:t>09332000-5</w:t>
            </w:r>
          </w:p>
        </w:tc>
        <w:tc>
          <w:tcPr>
            <w:tcW w:w="283" w:type="dxa"/>
            <w:gridSpan w:val="2"/>
            <w:shd w:val="clear" w:color="auto" w:fill="auto"/>
          </w:tcPr>
          <w:p w14:paraId="04FFA430" w14:textId="3CD3FB64"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5E4A691A" w14:textId="2B5FFC7A"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Instalacje słoneczne</w:t>
            </w:r>
          </w:p>
        </w:tc>
      </w:tr>
      <w:tr w:rsidR="00351F9F" w:rsidRPr="00EE0EFE" w14:paraId="45DC9861" w14:textId="77777777" w:rsidTr="00C404BE">
        <w:trPr>
          <w:jc w:val="center"/>
        </w:trPr>
        <w:tc>
          <w:tcPr>
            <w:tcW w:w="1419" w:type="dxa"/>
            <w:gridSpan w:val="2"/>
            <w:shd w:val="clear" w:color="auto" w:fill="auto"/>
            <w:tcMar>
              <w:top w:w="57" w:type="dxa"/>
              <w:left w:w="57" w:type="dxa"/>
              <w:bottom w:w="57" w:type="dxa"/>
              <w:right w:w="57" w:type="dxa"/>
            </w:tcMar>
          </w:tcPr>
          <w:p w14:paraId="3E1EF7AC" w14:textId="1C65A34C" w:rsidR="00351F9F" w:rsidRPr="00EE0EFE" w:rsidRDefault="00351F9F" w:rsidP="00351F9F">
            <w:pPr>
              <w:pStyle w:val="Normalny-pkt"/>
              <w:ind w:left="82" w:right="-59"/>
              <w:rPr>
                <w:rFonts w:eastAsia="Calibri"/>
                <w:lang w:eastAsia="en-US"/>
              </w:rPr>
            </w:pPr>
            <w:r w:rsidRPr="00EE0EFE">
              <w:rPr>
                <w:rFonts w:eastAsia="Calibri"/>
                <w:lang w:eastAsia="en-US"/>
              </w:rPr>
              <w:t>90513000-6</w:t>
            </w:r>
          </w:p>
        </w:tc>
        <w:tc>
          <w:tcPr>
            <w:tcW w:w="283" w:type="dxa"/>
            <w:gridSpan w:val="2"/>
            <w:shd w:val="clear" w:color="auto" w:fill="auto"/>
          </w:tcPr>
          <w:p w14:paraId="45104D63" w14:textId="02365F53" w:rsidR="00351F9F" w:rsidRPr="00EE0EFE" w:rsidRDefault="00351F9F" w:rsidP="00351F9F">
            <w:pPr>
              <w:pStyle w:val="Normalny-pkt"/>
              <w:ind w:left="0" w:right="-59"/>
              <w:jc w:val="left"/>
              <w:rPr>
                <w:rFonts w:eastAsia="Calibri"/>
                <w:lang w:eastAsia="en-US"/>
              </w:rPr>
            </w:pPr>
            <w:r w:rsidRPr="00EE0EFE">
              <w:rPr>
                <w:rFonts w:eastAsia="Calibri"/>
                <w:lang w:eastAsia="en-US"/>
              </w:rPr>
              <w:t>-</w:t>
            </w:r>
          </w:p>
        </w:tc>
        <w:tc>
          <w:tcPr>
            <w:tcW w:w="7082" w:type="dxa"/>
            <w:shd w:val="clear" w:color="auto" w:fill="auto"/>
            <w:tcMar>
              <w:top w:w="57" w:type="dxa"/>
              <w:left w:w="57" w:type="dxa"/>
              <w:bottom w:w="57" w:type="dxa"/>
              <w:right w:w="57" w:type="dxa"/>
            </w:tcMar>
          </w:tcPr>
          <w:p w14:paraId="1D75A8E2" w14:textId="7AF395EA" w:rsidR="00351F9F" w:rsidRPr="00EE0EFE" w:rsidRDefault="00351F9F" w:rsidP="00351F9F">
            <w:pPr>
              <w:pStyle w:val="Normalny-pkt"/>
              <w:spacing w:line="240" w:lineRule="auto"/>
              <w:ind w:left="79" w:right="113"/>
              <w:jc w:val="left"/>
              <w:rPr>
                <w:rFonts w:eastAsia="Calibri"/>
                <w:lang w:eastAsia="en-US"/>
              </w:rPr>
            </w:pPr>
            <w:r w:rsidRPr="00EE0EFE">
              <w:rPr>
                <w:rFonts w:eastAsia="Calibri"/>
                <w:lang w:eastAsia="en-US"/>
              </w:rPr>
              <w:t>Usługi obróbki i usuwania odpadów, które nie są niebezpieczne</w:t>
            </w:r>
          </w:p>
        </w:tc>
      </w:tr>
    </w:tbl>
    <w:p w14:paraId="0305E809" w14:textId="5852D01F" w:rsidR="00451E51" w:rsidRPr="00EE0EFE" w:rsidRDefault="00B84E8D" w:rsidP="00B84E8D">
      <w:pPr>
        <w:pStyle w:val="Nagwek1"/>
      </w:pPr>
      <w:bookmarkStart w:id="22" w:name="_Toc133668404"/>
      <w:bookmarkStart w:id="23" w:name="_Toc128054080"/>
      <w:r w:rsidRPr="00EE0EFE">
        <w:t>TERMIN WYKONANIA ZAMÓWIENIA</w:t>
      </w:r>
      <w:bookmarkEnd w:id="22"/>
      <w:r w:rsidRPr="00EE0EFE">
        <w:t>.</w:t>
      </w:r>
      <w:bookmarkEnd w:id="23"/>
    </w:p>
    <w:p w14:paraId="1D0C36D9" w14:textId="625B843F" w:rsidR="00ED2AFF" w:rsidRPr="00EE0EFE" w:rsidRDefault="00451E51" w:rsidP="008C1068">
      <w:pPr>
        <w:pStyle w:val="Akapitlista1"/>
      </w:pPr>
      <w:bookmarkStart w:id="24" w:name="_Hlk130289427"/>
      <w:r w:rsidRPr="00EE0EFE">
        <w:t xml:space="preserve">Wykonawca zobowiązany jest zrealizować przedmiot zamówienia </w:t>
      </w:r>
      <w:r w:rsidR="005F710A" w:rsidRPr="00EE0EFE">
        <w:t xml:space="preserve">dla </w:t>
      </w:r>
      <w:r w:rsidR="002823B3" w:rsidRPr="00EE0EFE">
        <w:rPr>
          <w:b/>
          <w:bCs/>
        </w:rPr>
        <w:t>Zadani</w:t>
      </w:r>
      <w:r w:rsidR="005F710A" w:rsidRPr="00EE0EFE">
        <w:rPr>
          <w:b/>
          <w:bCs/>
        </w:rPr>
        <w:t>a</w:t>
      </w:r>
      <w:r w:rsidR="002823B3" w:rsidRPr="00EE0EFE">
        <w:rPr>
          <w:b/>
          <w:bCs/>
        </w:rPr>
        <w:t xml:space="preserve"> nr 1</w:t>
      </w:r>
      <w:r w:rsidR="005F710A" w:rsidRPr="00EE0EFE">
        <w:rPr>
          <w:b/>
          <w:bCs/>
        </w:rPr>
        <w:t xml:space="preserve"> i 2</w:t>
      </w:r>
      <w:r w:rsidR="002823B3" w:rsidRPr="00EE0EFE">
        <w:t xml:space="preserve"> </w:t>
      </w:r>
      <w:r w:rsidR="00D93AFE" w:rsidRPr="00EE0EFE">
        <w:t>w następujących terminac</w:t>
      </w:r>
      <w:r w:rsidR="00ED2AFF" w:rsidRPr="00EE0EFE">
        <w:t>h:</w:t>
      </w:r>
    </w:p>
    <w:bookmarkEnd w:id="24"/>
    <w:p w14:paraId="6907DFEB" w14:textId="75C837A9" w:rsidR="00D93AFE" w:rsidRPr="00EE0EFE" w:rsidRDefault="005D4DF0" w:rsidP="00EF6CDC">
      <w:pPr>
        <w:pStyle w:val="Akapitlista2"/>
      </w:pPr>
      <w:r w:rsidRPr="00EE0EFE">
        <w:t>Termin rozpoczęcia realizacji umowy określa się na dzień jej podpisania</w:t>
      </w:r>
      <w:r w:rsidR="00D93AFE" w:rsidRPr="00EE0EFE">
        <w:t>.</w:t>
      </w:r>
    </w:p>
    <w:p w14:paraId="7B6257C0" w14:textId="2DF94626" w:rsidR="00F665E5" w:rsidRPr="00EE0EFE" w:rsidRDefault="00D93AFE" w:rsidP="008C1068">
      <w:pPr>
        <w:pStyle w:val="Akapitlista2"/>
      </w:pPr>
      <w:r w:rsidRPr="00EE0EFE">
        <w:t xml:space="preserve">Termin </w:t>
      </w:r>
      <w:r w:rsidR="005D4DF0" w:rsidRPr="00EE0EFE">
        <w:t>zakończ</w:t>
      </w:r>
      <w:r w:rsidRPr="00EE0EFE">
        <w:t>enia etapu projektowania, tj</w:t>
      </w:r>
      <w:r w:rsidR="00ED2AFF" w:rsidRPr="00EE0EFE">
        <w:t xml:space="preserve">. </w:t>
      </w:r>
      <w:r w:rsidRPr="00EE0EFE">
        <w:t>do dnia odbioru końcowego dokumentacji projektowej nie może być dłuższy niż</w:t>
      </w:r>
      <w:r w:rsidR="003636CA" w:rsidRPr="00EE0EFE">
        <w:t xml:space="preserve"> </w:t>
      </w:r>
      <w:r w:rsidR="009320EC" w:rsidRPr="00EE0EFE">
        <w:t>5</w:t>
      </w:r>
      <w:r w:rsidRPr="00EE0EFE">
        <w:t xml:space="preserve"> miesięcy od daty podpisania umowy.</w:t>
      </w:r>
    </w:p>
    <w:p w14:paraId="19ED8D8F" w14:textId="03B9F50B" w:rsidR="00F665E5" w:rsidRPr="00EE0EFE" w:rsidRDefault="00F665E5" w:rsidP="008C1068">
      <w:pPr>
        <w:pStyle w:val="Akapitlista2"/>
      </w:pPr>
      <w:r w:rsidRPr="00EE0EFE">
        <w:t>Termin rozpoczęcia robót budowlanych, stanowiących przedmiot zamówienia ustal</w:t>
      </w:r>
      <w:r w:rsidR="00ED2AFF" w:rsidRPr="00EE0EFE">
        <w:t>a</w:t>
      </w:r>
      <w:r w:rsidR="00D93AFE" w:rsidRPr="00EE0EFE">
        <w:t xml:space="preserve"> </w:t>
      </w:r>
      <w:r w:rsidRPr="00EE0EFE">
        <w:t>się na dzień przekazania terenu budowy Wykonawcy, a termin zakończenia</w:t>
      </w:r>
      <w:r w:rsidR="00ED2AFF" w:rsidRPr="00EE0EFE">
        <w:t xml:space="preserve"> przedmiotu </w:t>
      </w:r>
      <w:r w:rsidR="00702714" w:rsidRPr="00EE0EFE">
        <w:t>zamówienia</w:t>
      </w:r>
      <w:r w:rsidR="00ED2AFF" w:rsidRPr="00EE0EFE">
        <w:t xml:space="preserve"> i oddania go do eksploatacji nastąpi</w:t>
      </w:r>
      <w:r w:rsidR="00D93AFE" w:rsidRPr="00EE0EFE">
        <w:t xml:space="preserve"> </w:t>
      </w:r>
      <w:r w:rsidRPr="00EE0EFE">
        <w:t xml:space="preserve">najpóźniej </w:t>
      </w:r>
      <w:r w:rsidR="00B37770" w:rsidRPr="00EE0EFE">
        <w:t xml:space="preserve">w terminie do </w:t>
      </w:r>
      <w:r w:rsidR="000461F6" w:rsidRPr="00EE0EFE">
        <w:t>24</w:t>
      </w:r>
      <w:r w:rsidR="00B37770" w:rsidRPr="00EE0EFE">
        <w:t xml:space="preserve"> </w:t>
      </w:r>
      <w:r w:rsidRPr="00EE0EFE">
        <w:t>miesięcy od dnia podpisania umowy</w:t>
      </w:r>
      <w:r w:rsidR="00702714" w:rsidRPr="00EE0EFE">
        <w:t xml:space="preserve"> o zamówienie publiczne</w:t>
      </w:r>
      <w:r w:rsidRPr="00EE0EFE">
        <w:t>.</w:t>
      </w:r>
    </w:p>
    <w:p w14:paraId="595B72D2" w14:textId="0C503867" w:rsidR="00FD2681" w:rsidRPr="00EE0EFE" w:rsidRDefault="0055143F" w:rsidP="008C1068">
      <w:pPr>
        <w:pStyle w:val="Akapitlista1"/>
      </w:pPr>
      <w:r w:rsidRPr="00EE0EFE">
        <w:t xml:space="preserve">Szczegółowe terminy </w:t>
      </w:r>
      <w:r w:rsidR="00525FE7" w:rsidRPr="00EE0EFE">
        <w:t xml:space="preserve">realizacji </w:t>
      </w:r>
      <w:r w:rsidR="00FD2681" w:rsidRPr="00EE0EFE">
        <w:t>zamówienia</w:t>
      </w:r>
      <w:r w:rsidR="00525FE7" w:rsidRPr="00EE0EFE">
        <w:t xml:space="preserve"> będą określone w </w:t>
      </w:r>
      <w:r w:rsidR="00F9531C" w:rsidRPr="00EE0EFE">
        <w:t>PPU.</w:t>
      </w:r>
    </w:p>
    <w:p w14:paraId="581C7EE3" w14:textId="06B748A3" w:rsidR="00451E51" w:rsidRPr="00EE0EFE" w:rsidRDefault="00B84E8D" w:rsidP="00B84E8D">
      <w:pPr>
        <w:pStyle w:val="Nagwek1"/>
      </w:pPr>
      <w:bookmarkStart w:id="25" w:name="_Toc128054081"/>
      <w:r w:rsidRPr="00EE0EFE">
        <w:t>INFORMACJA O WARUNKACH UDZIAŁU W POSTĘPOWANIU O UDZIELENIE ZAMÓWIENIA.</w:t>
      </w:r>
      <w:bookmarkEnd w:id="25"/>
    </w:p>
    <w:p w14:paraId="0113CEEA" w14:textId="191F4DDB" w:rsidR="00E510E1" w:rsidRPr="00EE0EFE" w:rsidRDefault="00E510E1" w:rsidP="008C1068">
      <w:pPr>
        <w:pStyle w:val="Akapitlista1"/>
      </w:pPr>
      <w:bookmarkStart w:id="26" w:name="_Ref123138403"/>
      <w:r w:rsidRPr="00EE0EFE">
        <w:t>Zamawiający w przedmiotowym postępowaniu stawia warunki udziału dotyczące:</w:t>
      </w:r>
      <w:bookmarkEnd w:id="26"/>
    </w:p>
    <w:p w14:paraId="30211C48" w14:textId="77777777" w:rsidR="00687DB0" w:rsidRPr="00EE0EFE" w:rsidRDefault="00743BA9" w:rsidP="008C1068">
      <w:pPr>
        <w:pStyle w:val="Akapitlista1"/>
      </w:pPr>
      <w:r w:rsidRPr="00EE0EFE">
        <w:t>Zdolności do występowania w obrocie gospodarczym:</w:t>
      </w:r>
    </w:p>
    <w:p w14:paraId="79C7FF2F" w14:textId="30866D70" w:rsidR="00451E51" w:rsidRPr="00EE0EFE" w:rsidRDefault="00451E51" w:rsidP="004C70FD">
      <w:pPr>
        <w:pStyle w:val="Normalny2"/>
        <w:ind w:left="624"/>
      </w:pPr>
      <w:r w:rsidRPr="00EE0EFE">
        <w:t>Zamawiający nie określa żadnych warunków szczegółowych w tym zakresie.</w:t>
      </w:r>
    </w:p>
    <w:p w14:paraId="0C065154" w14:textId="265126E3" w:rsidR="009C59A1" w:rsidRPr="00EE0EFE" w:rsidRDefault="009C59A1" w:rsidP="008C1068">
      <w:pPr>
        <w:pStyle w:val="Akapitlista1"/>
      </w:pPr>
      <w:r w:rsidRPr="00EE0EFE">
        <w:t>Uprawnień do prowadzenia określonej działalności gospodarczej lub zawodowej, o ile wynika to z odrębnych przepisów</w:t>
      </w:r>
      <w:r w:rsidR="00E73EB0" w:rsidRPr="00EE0EFE">
        <w:t>:</w:t>
      </w:r>
    </w:p>
    <w:p w14:paraId="1ECA18AB" w14:textId="77777777" w:rsidR="009C59A1" w:rsidRPr="00EE0EFE" w:rsidRDefault="009C59A1" w:rsidP="004C70FD">
      <w:pPr>
        <w:pStyle w:val="Normalny2"/>
        <w:ind w:left="624"/>
      </w:pPr>
      <w:r w:rsidRPr="00EE0EFE">
        <w:t>Zamawiający nie określa żadnych warunków szczegółowych w tym zakresie.</w:t>
      </w:r>
    </w:p>
    <w:p w14:paraId="215682B4" w14:textId="77777777" w:rsidR="00687DB0" w:rsidRPr="00EE0EFE" w:rsidRDefault="00451E51" w:rsidP="008C1068">
      <w:pPr>
        <w:pStyle w:val="Akapitlista1"/>
        <w:rPr>
          <w:u w:val="single"/>
        </w:rPr>
      </w:pPr>
      <w:bookmarkStart w:id="27" w:name="_Ref123126476"/>
      <w:bookmarkStart w:id="28" w:name="_Hlk130289648"/>
      <w:r w:rsidRPr="00EE0EFE">
        <w:t>Sytuacji finansowej lub ekonomicznej</w:t>
      </w:r>
      <w:r w:rsidR="00A3096A" w:rsidRPr="00EE0EFE">
        <w:t>:</w:t>
      </w:r>
      <w:bookmarkEnd w:id="27"/>
    </w:p>
    <w:p w14:paraId="52FFF8DA" w14:textId="77777777" w:rsidR="00687DB0" w:rsidRPr="00EE0EFE" w:rsidRDefault="00E73EB0" w:rsidP="004C70FD">
      <w:pPr>
        <w:pStyle w:val="Normalny2"/>
        <w:ind w:left="624"/>
      </w:pPr>
      <w:r w:rsidRPr="00EE0EFE">
        <w:lastRenderedPageBreak/>
        <w:t>Zamawiający wymaga by Wykonawca posiadał zdolność ekonomiczną oraz finansową, niezbędną do realizacji niniejszego zamówienia.</w:t>
      </w:r>
    </w:p>
    <w:p w14:paraId="15CEEA43" w14:textId="4C2755EA" w:rsidR="0049476C" w:rsidRPr="00EE0EFE" w:rsidRDefault="00E73EB0" w:rsidP="00EE3912">
      <w:pPr>
        <w:pStyle w:val="Normalny-pkt"/>
      </w:pPr>
      <w:r w:rsidRPr="00EE0EFE">
        <w:t>Opis sposobu oceny spełniania tego warunku jest następujący:</w:t>
      </w:r>
    </w:p>
    <w:p w14:paraId="1C17D0DF" w14:textId="2E4536AB" w:rsidR="0049476C" w:rsidRPr="00EE0EFE" w:rsidRDefault="002823B3" w:rsidP="00EE3912">
      <w:pPr>
        <w:pStyle w:val="Normalny-pkt"/>
        <w:rPr>
          <w:b/>
          <w:bCs/>
          <w:u w:val="single"/>
        </w:rPr>
      </w:pPr>
      <w:r w:rsidRPr="00EE0EFE">
        <w:rPr>
          <w:b/>
          <w:bCs/>
          <w:u w:val="single"/>
        </w:rPr>
        <w:t>Dla Zadania nr 1</w:t>
      </w:r>
    </w:p>
    <w:p w14:paraId="66B834E0" w14:textId="4A0BC8C8" w:rsidR="0049476C" w:rsidRPr="00EE0EFE" w:rsidRDefault="003655C3" w:rsidP="00EE3912">
      <w:pPr>
        <w:pStyle w:val="Normalny-pkt"/>
        <w:rPr>
          <w:rFonts w:eastAsiaTheme="minorHAnsi"/>
        </w:rPr>
      </w:pPr>
      <w:r w:rsidRPr="00EE0EFE">
        <w:t xml:space="preserve">Warunek zostanie uznany za spełniony, jeżeli Wykonawca wykaże posiadanie środków finansowych lub zdolności kredytowej w wysokości łącznej co najmniej </w:t>
      </w:r>
      <w:r w:rsidR="00F90122">
        <w:rPr>
          <w:b/>
          <w:bCs/>
        </w:rPr>
        <w:t>2</w:t>
      </w:r>
      <w:r w:rsidR="002823B3" w:rsidRPr="00EE0EFE">
        <w:rPr>
          <w:b/>
          <w:bCs/>
        </w:rPr>
        <w:t>.</w:t>
      </w:r>
      <w:r w:rsidRPr="00EE0EFE">
        <w:rPr>
          <w:b/>
          <w:bCs/>
        </w:rPr>
        <w:t>000</w:t>
      </w:r>
      <w:r w:rsidR="002823B3" w:rsidRPr="00EE0EFE">
        <w:rPr>
          <w:b/>
          <w:bCs/>
        </w:rPr>
        <w:t>.</w:t>
      </w:r>
      <w:r w:rsidRPr="00EE0EFE">
        <w:rPr>
          <w:b/>
          <w:bCs/>
        </w:rPr>
        <w:t>000,00</w:t>
      </w:r>
      <w:r w:rsidR="0066514F" w:rsidRPr="00EE0EFE">
        <w:rPr>
          <w:b/>
          <w:bCs/>
        </w:rPr>
        <w:t> </w:t>
      </w:r>
      <w:r w:rsidRPr="00EE0EFE">
        <w:rPr>
          <w:b/>
          <w:bCs/>
        </w:rPr>
        <w:t>PLN</w:t>
      </w:r>
      <w:r w:rsidR="0049476C" w:rsidRPr="00EE0EFE">
        <w:t xml:space="preserve">, </w:t>
      </w:r>
      <w:bookmarkStart w:id="29" w:name="_Hlk130541780"/>
      <w:r w:rsidR="0049476C" w:rsidRPr="00EE0EFE">
        <w:rPr>
          <w:rFonts w:eastAsiaTheme="minorHAnsi"/>
        </w:rPr>
        <w:t>w okresie nie wcześniejszym niż 3 miesiące przed jej złożeniem</w:t>
      </w:r>
      <w:bookmarkEnd w:id="29"/>
      <w:r w:rsidR="0049476C" w:rsidRPr="00EE0EFE">
        <w:rPr>
          <w:rFonts w:eastAsiaTheme="minorHAnsi"/>
        </w:rPr>
        <w:t>.</w:t>
      </w:r>
    </w:p>
    <w:p w14:paraId="78D8C9AA" w14:textId="304EFE30" w:rsidR="002E6658" w:rsidRPr="00EE0EFE" w:rsidRDefault="002823B3" w:rsidP="00EE3912">
      <w:pPr>
        <w:pStyle w:val="Normalny-pkt"/>
        <w:rPr>
          <w:b/>
          <w:bCs/>
          <w:u w:val="single"/>
        </w:rPr>
      </w:pPr>
      <w:r w:rsidRPr="00EE0EFE">
        <w:rPr>
          <w:b/>
          <w:bCs/>
          <w:u w:val="single"/>
        </w:rPr>
        <w:t>Dla Zadania nr 2:</w:t>
      </w:r>
    </w:p>
    <w:p w14:paraId="617A3687" w14:textId="2672876C" w:rsidR="002823B3" w:rsidRPr="00EE0EFE" w:rsidRDefault="002823B3" w:rsidP="00EE3912">
      <w:pPr>
        <w:pStyle w:val="Normalny-pkt"/>
        <w:rPr>
          <w:b/>
          <w:bCs/>
        </w:rPr>
      </w:pPr>
      <w:r w:rsidRPr="00EE0EFE">
        <w:t xml:space="preserve">Warunek zostanie uznany za spełniony, jeżeli Wykonawca wykaże posiadanie środków finansowych lub zdolności kredytowej w wysokości łącznej co najmniej </w:t>
      </w:r>
      <w:r w:rsidR="00F90122">
        <w:rPr>
          <w:b/>
          <w:bCs/>
        </w:rPr>
        <w:t>5</w:t>
      </w:r>
      <w:r w:rsidR="005F710A" w:rsidRPr="00EE0EFE">
        <w:rPr>
          <w:b/>
          <w:bCs/>
        </w:rPr>
        <w:t>0</w:t>
      </w:r>
      <w:r w:rsidRPr="00EE0EFE">
        <w:rPr>
          <w:b/>
          <w:bCs/>
        </w:rPr>
        <w:t>0.000,00 PLN</w:t>
      </w:r>
      <w:r w:rsidR="000E7FC2">
        <w:rPr>
          <w:b/>
          <w:bCs/>
        </w:rPr>
        <w:t xml:space="preserve">, </w:t>
      </w:r>
      <w:r w:rsidR="000E7FC2" w:rsidRPr="00EE0EFE">
        <w:rPr>
          <w:rFonts w:eastAsiaTheme="minorHAnsi"/>
        </w:rPr>
        <w:t>w okresie nie wcześniejszym niż 3 miesiące przed jej złożeniem</w:t>
      </w:r>
      <w:r w:rsidR="000E7FC2">
        <w:rPr>
          <w:rFonts w:eastAsiaTheme="minorHAnsi"/>
        </w:rPr>
        <w:t>.</w:t>
      </w:r>
    </w:p>
    <w:bookmarkEnd w:id="28"/>
    <w:p w14:paraId="18E5E0A0" w14:textId="77777777" w:rsidR="002823B3" w:rsidRPr="00EE0EFE" w:rsidRDefault="002823B3" w:rsidP="00EE3912">
      <w:pPr>
        <w:pStyle w:val="Normalny-pkt"/>
        <w:rPr>
          <w:b/>
          <w:bCs/>
          <w:u w:val="single"/>
        </w:rPr>
      </w:pPr>
    </w:p>
    <w:p w14:paraId="5975A78A" w14:textId="506823B9" w:rsidR="00E73EB0" w:rsidRPr="00EE0EFE" w:rsidRDefault="00E73EB0" w:rsidP="00EE3912">
      <w:pPr>
        <w:pStyle w:val="Normalny-pkt"/>
      </w:pPr>
      <w:r w:rsidRPr="00EE0EFE">
        <w:t xml:space="preserve">Wartości podane w dokumentach potwierdzających spełnienie warunku w walutach innych niż PLN, Zamawiający przeliczy wg średniego kursu NBP na dzień publikacji ogłoszenia o zamówieniu w </w:t>
      </w:r>
      <w:r w:rsidR="00A732B4" w:rsidRPr="00EE0EFE">
        <w:t>BZP</w:t>
      </w:r>
      <w:r w:rsidRPr="00EE0EFE">
        <w:t>. Jeżeli w dniu publikacji ogłoszenia NBP nie publikuje tabeli średnich kursów walut, Zamawiający przyjmie jako podstawę kurs z tabeli średnich kursów opublikowany w dniu najbliższym po dniu publikacji ogłoszenia o zamówieniu.</w:t>
      </w:r>
    </w:p>
    <w:p w14:paraId="476E7FA3" w14:textId="77777777" w:rsidR="00687DB0" w:rsidRPr="00EE0EFE" w:rsidRDefault="00451E51" w:rsidP="008C1068">
      <w:pPr>
        <w:pStyle w:val="Akapitlista1"/>
      </w:pPr>
      <w:bookmarkStart w:id="30" w:name="_Ref122636042"/>
      <w:bookmarkStart w:id="31" w:name="_Hlk130294747"/>
      <w:r w:rsidRPr="00EE0EFE">
        <w:t>Zdolności technicznej lub zawodowej:</w:t>
      </w:r>
      <w:bookmarkEnd w:id="30"/>
    </w:p>
    <w:p w14:paraId="05C40563" w14:textId="77777777" w:rsidR="00E556BF" w:rsidRPr="00EE0EFE" w:rsidRDefault="0049330E" w:rsidP="00EF6CDC">
      <w:pPr>
        <w:pStyle w:val="Akapitlista2"/>
        <w:rPr>
          <w:b/>
          <w:bCs/>
        </w:rPr>
      </w:pPr>
      <w:bookmarkStart w:id="32" w:name="_Ref122635976"/>
      <w:r w:rsidRPr="00EE0EFE">
        <w:rPr>
          <w:b/>
          <w:bCs/>
        </w:rPr>
        <w:t>Zamawiający wymaga by Wykonawca posiadał zdolność techniczną lub zawodową,</w:t>
      </w:r>
      <w:r w:rsidR="005B651D" w:rsidRPr="00EE0EFE">
        <w:rPr>
          <w:b/>
          <w:bCs/>
        </w:rPr>
        <w:t xml:space="preserve"> </w:t>
      </w:r>
      <w:r w:rsidRPr="00EE0EFE">
        <w:rPr>
          <w:b/>
          <w:bCs/>
        </w:rPr>
        <w:t>niezbędną do realizacji niniejszego zamówienia.</w:t>
      </w:r>
      <w:bookmarkEnd w:id="32"/>
    </w:p>
    <w:p w14:paraId="1803D3C8" w14:textId="45E70F7A" w:rsidR="00E556BF" w:rsidRPr="00EE0EFE" w:rsidRDefault="0049330E" w:rsidP="008C1068">
      <w:pPr>
        <w:pStyle w:val="Akapitlista2"/>
        <w:numPr>
          <w:ilvl w:val="0"/>
          <w:numId w:val="0"/>
        </w:numPr>
        <w:ind w:left="567"/>
      </w:pPr>
      <w:r w:rsidRPr="00EE0EFE">
        <w:t>Opis sposobu oceny spełniania tego warunku jest następujący:</w:t>
      </w:r>
    </w:p>
    <w:p w14:paraId="3785368A" w14:textId="77777777" w:rsidR="00014EE7" w:rsidRPr="00EE0EFE" w:rsidRDefault="009977A7" w:rsidP="00014EE7">
      <w:pPr>
        <w:pStyle w:val="Akapitlista2"/>
        <w:numPr>
          <w:ilvl w:val="0"/>
          <w:numId w:val="0"/>
        </w:numPr>
        <w:ind w:left="567"/>
      </w:pPr>
      <w:r w:rsidRPr="00EE0EFE">
        <w:t>Zamawiający wymaga, aby Wykonawca posiadał niezbędną wiedzę i doświa</w:t>
      </w:r>
      <w:r w:rsidR="00CB3DB2" w:rsidRPr="00EE0EFE">
        <w:t xml:space="preserve">dczenie tzn.: w ostatnich </w:t>
      </w:r>
      <w:r w:rsidR="002823B3" w:rsidRPr="00EE0EFE">
        <w:t>5</w:t>
      </w:r>
      <w:r w:rsidRPr="00EE0EFE">
        <w:t xml:space="preserve"> latach przed upływem terminu składania ofert, a jeżeli okres prowadzenia działalności jest krótszy – w tym okresie, wykonał należycie</w:t>
      </w:r>
      <w:r w:rsidR="00CB202A" w:rsidRPr="00EE0EFE">
        <w:t>:</w:t>
      </w:r>
      <w:r w:rsidRPr="00EE0EFE">
        <w:t xml:space="preserve"> </w:t>
      </w:r>
    </w:p>
    <w:p w14:paraId="3F55EF72" w14:textId="0C8A0CF3" w:rsidR="00CB202A" w:rsidRPr="00EE0EFE" w:rsidRDefault="00014EE7" w:rsidP="00014EE7">
      <w:pPr>
        <w:pStyle w:val="Akapitlista2"/>
        <w:numPr>
          <w:ilvl w:val="0"/>
          <w:numId w:val="0"/>
        </w:numPr>
        <w:ind w:left="567"/>
        <w:rPr>
          <w:b/>
          <w:bCs/>
        </w:rPr>
      </w:pPr>
      <w:r w:rsidRPr="00EE0EFE">
        <w:rPr>
          <w:b/>
          <w:bCs/>
        </w:rPr>
        <w:t>Dla Zadania nr 1:</w:t>
      </w:r>
    </w:p>
    <w:p w14:paraId="3FE19D76" w14:textId="05A6F4F0" w:rsidR="00CB202A" w:rsidRPr="00EE0EFE" w:rsidRDefault="00CB202A" w:rsidP="00EF6CDC">
      <w:pPr>
        <w:pStyle w:val="Akapitlista3"/>
        <w:rPr>
          <w:rFonts w:ascii="Arial-BoldMT" w:eastAsiaTheme="minorHAnsi" w:hAnsi="Arial-BoldMT" w:cs="Arial-BoldMT"/>
          <w:b/>
          <w:bCs/>
        </w:rPr>
      </w:pPr>
      <w:r w:rsidRPr="00EE0EFE">
        <w:rPr>
          <w:rFonts w:ascii="Arial-BoldMT" w:eastAsiaTheme="minorHAnsi" w:hAnsi="Arial-BoldMT" w:cs="Arial-BoldMT"/>
          <w:b/>
          <w:bCs/>
        </w:rPr>
        <w:t xml:space="preserve">co najmniej jedną robotę budowlaną </w:t>
      </w:r>
      <w:r w:rsidRPr="00EE0EFE">
        <w:rPr>
          <w:rFonts w:eastAsiaTheme="minorHAnsi"/>
        </w:rPr>
        <w:t xml:space="preserve">w formule </w:t>
      </w:r>
      <w:r w:rsidRPr="00EE0EFE">
        <w:rPr>
          <w:rFonts w:ascii="Arial-BoldMT" w:eastAsiaTheme="minorHAnsi" w:hAnsi="Arial-BoldMT" w:cs="Arial-BoldMT"/>
          <w:b/>
          <w:bCs/>
        </w:rPr>
        <w:t>„zaprojektuj i wybuduj”</w:t>
      </w:r>
      <w:r w:rsidR="003C4342" w:rsidRPr="00EE0EFE">
        <w:rPr>
          <w:rFonts w:ascii="Arial-BoldMT" w:eastAsiaTheme="minorHAnsi" w:hAnsi="Arial-BoldMT" w:cs="Arial-BoldMT"/>
          <w:b/>
          <w:bCs/>
        </w:rPr>
        <w:t xml:space="preserve"> </w:t>
      </w:r>
      <w:r w:rsidRPr="00EE0EFE">
        <w:rPr>
          <w:rFonts w:eastAsiaTheme="minorHAnsi"/>
        </w:rPr>
        <w:t>(wraz z</w:t>
      </w:r>
      <w:r w:rsidR="00E556BF" w:rsidRPr="00EE0EFE">
        <w:rPr>
          <w:rFonts w:eastAsiaTheme="minorHAnsi"/>
        </w:rPr>
        <w:t> </w:t>
      </w:r>
      <w:r w:rsidRPr="00EE0EFE">
        <w:rPr>
          <w:rFonts w:eastAsiaTheme="minorHAnsi"/>
        </w:rPr>
        <w:t>wykonaniem dokumentacji projektowej) polegającą na budowie</w:t>
      </w:r>
      <w:r w:rsidR="00945212" w:rsidRPr="00EE0EFE">
        <w:rPr>
          <w:rFonts w:eastAsiaTheme="minorHAnsi"/>
        </w:rPr>
        <w:t>, rozruchu i</w:t>
      </w:r>
      <w:r w:rsidR="00E556BF" w:rsidRPr="00EE0EFE">
        <w:rPr>
          <w:rFonts w:eastAsiaTheme="minorHAnsi"/>
        </w:rPr>
        <w:t> </w:t>
      </w:r>
      <w:r w:rsidR="00945212" w:rsidRPr="00EE0EFE">
        <w:rPr>
          <w:rFonts w:eastAsiaTheme="minorHAnsi"/>
        </w:rPr>
        <w:t xml:space="preserve">przekazaniu do eksploatacji kotłowni </w:t>
      </w:r>
      <w:proofErr w:type="spellStart"/>
      <w:r w:rsidR="003C4342" w:rsidRPr="00EE0EFE">
        <w:rPr>
          <w:rFonts w:eastAsiaTheme="minorHAnsi"/>
        </w:rPr>
        <w:t>b</w:t>
      </w:r>
      <w:r w:rsidR="00241EF3" w:rsidRPr="00EE0EFE">
        <w:rPr>
          <w:rFonts w:eastAsiaTheme="minorHAnsi"/>
        </w:rPr>
        <w:t>iomasowej</w:t>
      </w:r>
      <w:proofErr w:type="spellEnd"/>
      <w:r w:rsidR="00945212" w:rsidRPr="00EE0EFE">
        <w:rPr>
          <w:rFonts w:eastAsiaTheme="minorHAnsi"/>
        </w:rPr>
        <w:t xml:space="preserve"> o mocy cieplnej nie mniejszej niż </w:t>
      </w:r>
      <w:r w:rsidR="005518B9" w:rsidRPr="00EE0EFE">
        <w:rPr>
          <w:rFonts w:eastAsiaTheme="minorHAnsi"/>
        </w:rPr>
        <w:t>1,6</w:t>
      </w:r>
      <w:r w:rsidR="00E556BF" w:rsidRPr="00EE0EFE">
        <w:rPr>
          <w:rFonts w:eastAsiaTheme="minorHAnsi"/>
        </w:rPr>
        <w:t> </w:t>
      </w:r>
      <w:proofErr w:type="spellStart"/>
      <w:r w:rsidR="003C4342" w:rsidRPr="00EE0EFE">
        <w:rPr>
          <w:rFonts w:eastAsiaTheme="minorHAnsi"/>
        </w:rPr>
        <w:t>MW</w:t>
      </w:r>
      <w:r w:rsidR="00986FA8" w:rsidRPr="00EE0EFE">
        <w:rPr>
          <w:rFonts w:eastAsiaTheme="minorHAnsi"/>
          <w:vertAlign w:val="subscript"/>
        </w:rPr>
        <w:t>t</w:t>
      </w:r>
      <w:proofErr w:type="spellEnd"/>
      <w:r w:rsidRPr="00EE0EFE">
        <w:rPr>
          <w:rFonts w:eastAsiaTheme="minorHAnsi"/>
        </w:rPr>
        <w:t>;</w:t>
      </w:r>
    </w:p>
    <w:p w14:paraId="4D628977" w14:textId="77777777" w:rsidR="00CB202A" w:rsidRPr="00EE0EFE" w:rsidRDefault="00CB202A" w:rsidP="00986FA8">
      <w:pPr>
        <w:pStyle w:val="Normalny-pkt"/>
        <w:rPr>
          <w:rFonts w:eastAsiaTheme="minorHAnsi"/>
          <w:lang w:eastAsia="en-US"/>
        </w:rPr>
      </w:pPr>
      <w:r w:rsidRPr="00EE0EFE">
        <w:rPr>
          <w:rFonts w:eastAsiaTheme="minorHAnsi"/>
          <w:lang w:eastAsia="en-US"/>
        </w:rPr>
        <w:t>alternatywnie wykonał:</w:t>
      </w:r>
    </w:p>
    <w:p w14:paraId="7BC8DA05" w14:textId="293BED55" w:rsidR="003C4342" w:rsidRPr="00EE0EFE" w:rsidRDefault="00CB202A" w:rsidP="004C70FD">
      <w:pPr>
        <w:pStyle w:val="Akapitlista3"/>
        <w:rPr>
          <w:rFonts w:eastAsiaTheme="minorHAnsi"/>
        </w:rPr>
      </w:pPr>
      <w:bookmarkStart w:id="33" w:name="_Ref123119985"/>
      <w:r w:rsidRPr="00EE0EFE">
        <w:rPr>
          <w:rFonts w:eastAsiaTheme="minorHAnsi"/>
          <w:b/>
          <w:bCs/>
        </w:rPr>
        <w:t xml:space="preserve">co najmniej jedną dokumentację projektową </w:t>
      </w:r>
      <w:r w:rsidRPr="00EE0EFE">
        <w:rPr>
          <w:rFonts w:eastAsiaTheme="minorHAnsi"/>
        </w:rPr>
        <w:t>dot. budowy źródła</w:t>
      </w:r>
      <w:r w:rsidR="003C4342" w:rsidRPr="00EE0EFE">
        <w:rPr>
          <w:rFonts w:eastAsiaTheme="minorHAnsi"/>
        </w:rPr>
        <w:t xml:space="preserve"> kotłowni </w:t>
      </w:r>
      <w:proofErr w:type="spellStart"/>
      <w:r w:rsidR="003C4342" w:rsidRPr="00EE0EFE">
        <w:rPr>
          <w:rFonts w:eastAsiaTheme="minorHAnsi"/>
        </w:rPr>
        <w:t>bio</w:t>
      </w:r>
      <w:r w:rsidR="00241EF3" w:rsidRPr="00EE0EFE">
        <w:rPr>
          <w:rFonts w:eastAsiaTheme="minorHAnsi"/>
        </w:rPr>
        <w:t>masowej</w:t>
      </w:r>
      <w:proofErr w:type="spellEnd"/>
      <w:r w:rsidR="003C4342" w:rsidRPr="00EE0EFE">
        <w:rPr>
          <w:rFonts w:eastAsiaTheme="minorHAnsi"/>
        </w:rPr>
        <w:t xml:space="preserve"> o mocy cieplnej nie mniejszej niż </w:t>
      </w:r>
      <w:r w:rsidR="005518B9" w:rsidRPr="00EE0EFE">
        <w:rPr>
          <w:rFonts w:eastAsiaTheme="minorHAnsi"/>
        </w:rPr>
        <w:t>1,6</w:t>
      </w:r>
      <w:r w:rsidR="003C4342" w:rsidRPr="00EE0EFE">
        <w:rPr>
          <w:rFonts w:eastAsiaTheme="minorHAnsi"/>
        </w:rPr>
        <w:t xml:space="preserve"> </w:t>
      </w:r>
      <w:proofErr w:type="spellStart"/>
      <w:r w:rsidR="003C4342" w:rsidRPr="00EE0EFE">
        <w:rPr>
          <w:rFonts w:eastAsiaTheme="minorHAnsi"/>
        </w:rPr>
        <w:t>MW</w:t>
      </w:r>
      <w:bookmarkEnd w:id="33"/>
      <w:r w:rsidR="00986FA8" w:rsidRPr="00EE0EFE">
        <w:rPr>
          <w:rFonts w:eastAsiaTheme="minorHAnsi"/>
          <w:vertAlign w:val="subscript"/>
        </w:rPr>
        <w:t>t</w:t>
      </w:r>
      <w:proofErr w:type="spellEnd"/>
      <w:r w:rsidR="003C4342" w:rsidRPr="00EE0EFE">
        <w:rPr>
          <w:rFonts w:eastAsiaTheme="minorHAnsi"/>
        </w:rPr>
        <w:t xml:space="preserve"> </w:t>
      </w:r>
    </w:p>
    <w:p w14:paraId="653AC111" w14:textId="363E5DEC" w:rsidR="00A732B4" w:rsidRPr="00EE0EFE" w:rsidRDefault="00CB202A" w:rsidP="002823B3">
      <w:pPr>
        <w:pStyle w:val="Akapitlista3"/>
        <w:numPr>
          <w:ilvl w:val="0"/>
          <w:numId w:val="0"/>
        </w:numPr>
        <w:ind w:left="720"/>
        <w:rPr>
          <w:rFonts w:eastAsiaTheme="minorHAnsi"/>
          <w:lang w:eastAsia="en-US"/>
        </w:rPr>
      </w:pPr>
      <w:r w:rsidRPr="00EE0EFE">
        <w:rPr>
          <w:rFonts w:eastAsiaTheme="minorHAnsi"/>
          <w:lang w:eastAsia="en-US"/>
        </w:rPr>
        <w:t>oraz</w:t>
      </w:r>
    </w:p>
    <w:p w14:paraId="414415A2" w14:textId="3B2C096A" w:rsidR="00511EF4" w:rsidRPr="00EE0EFE" w:rsidRDefault="00CB202A" w:rsidP="00511EF4">
      <w:pPr>
        <w:pStyle w:val="Akapitlista3"/>
        <w:rPr>
          <w:rFonts w:eastAsiaTheme="minorHAnsi"/>
          <w:lang w:eastAsia="en-US"/>
        </w:rPr>
      </w:pPr>
      <w:bookmarkStart w:id="34" w:name="_Ref123120101"/>
      <w:r w:rsidRPr="00EE0EFE">
        <w:rPr>
          <w:rFonts w:ascii="Arial-BoldMT" w:eastAsiaTheme="minorHAnsi" w:hAnsi="Arial-BoldMT" w:cs="Arial-BoldMT"/>
          <w:b/>
          <w:bCs/>
          <w:lang w:eastAsia="en-US"/>
        </w:rPr>
        <w:lastRenderedPageBreak/>
        <w:t>co najmniej jedną robotę budowlaną</w:t>
      </w:r>
      <w:r w:rsidRPr="00EE0EFE">
        <w:rPr>
          <w:rFonts w:eastAsiaTheme="minorHAnsi"/>
          <w:lang w:eastAsia="en-US"/>
        </w:rPr>
        <w:t xml:space="preserve"> </w:t>
      </w:r>
      <w:r w:rsidR="001347C4" w:rsidRPr="00EE0EFE">
        <w:rPr>
          <w:rFonts w:eastAsiaTheme="minorHAnsi"/>
          <w:lang w:eastAsia="en-US"/>
        </w:rPr>
        <w:t xml:space="preserve">polegającą na budowie, rozruchu i przekazaniu do eksploatacji kotłowni </w:t>
      </w:r>
      <w:proofErr w:type="spellStart"/>
      <w:r w:rsidR="001347C4" w:rsidRPr="00EE0EFE">
        <w:rPr>
          <w:rFonts w:eastAsiaTheme="minorHAnsi"/>
          <w:lang w:eastAsia="en-US"/>
        </w:rPr>
        <w:t>bio</w:t>
      </w:r>
      <w:r w:rsidR="00241EF3" w:rsidRPr="00EE0EFE">
        <w:rPr>
          <w:rFonts w:eastAsiaTheme="minorHAnsi"/>
          <w:lang w:eastAsia="en-US"/>
        </w:rPr>
        <w:t>masowej</w:t>
      </w:r>
      <w:proofErr w:type="spellEnd"/>
      <w:r w:rsidR="001347C4" w:rsidRPr="00EE0EFE">
        <w:rPr>
          <w:rFonts w:eastAsiaTheme="minorHAnsi"/>
          <w:lang w:eastAsia="en-US"/>
        </w:rPr>
        <w:t xml:space="preserve"> o mocy cieplnej nie mniejszej niż </w:t>
      </w:r>
      <w:r w:rsidR="005518B9" w:rsidRPr="00EE0EFE">
        <w:rPr>
          <w:rFonts w:eastAsiaTheme="minorHAnsi"/>
          <w:lang w:eastAsia="en-US"/>
        </w:rPr>
        <w:t>1,6</w:t>
      </w:r>
      <w:r w:rsidR="001347C4" w:rsidRPr="00EE0EFE">
        <w:rPr>
          <w:rFonts w:eastAsiaTheme="minorHAnsi"/>
          <w:lang w:eastAsia="en-US"/>
        </w:rPr>
        <w:t xml:space="preserve"> </w:t>
      </w:r>
      <w:proofErr w:type="spellStart"/>
      <w:r w:rsidR="001347C4" w:rsidRPr="00EE0EFE">
        <w:rPr>
          <w:rFonts w:eastAsiaTheme="minorHAnsi"/>
          <w:lang w:eastAsia="en-US"/>
        </w:rPr>
        <w:t>MW</w:t>
      </w:r>
      <w:r w:rsidR="00986FA8" w:rsidRPr="00EE0EFE">
        <w:rPr>
          <w:rFonts w:eastAsiaTheme="minorHAnsi"/>
          <w:vertAlign w:val="subscript"/>
          <w:lang w:eastAsia="en-US"/>
        </w:rPr>
        <w:t>t</w:t>
      </w:r>
      <w:proofErr w:type="spellEnd"/>
      <w:r w:rsidR="001347C4" w:rsidRPr="00EE0EFE">
        <w:rPr>
          <w:rFonts w:eastAsiaTheme="minorHAnsi"/>
          <w:lang w:eastAsia="en-US"/>
        </w:rPr>
        <w:t>;</w:t>
      </w:r>
      <w:bookmarkEnd w:id="34"/>
    </w:p>
    <w:p w14:paraId="653EF38E" w14:textId="20DB63B7" w:rsidR="00CB202A" w:rsidRPr="00EE0EFE" w:rsidRDefault="00CB202A" w:rsidP="00986FA8">
      <w:pPr>
        <w:pStyle w:val="Normalny-pkt"/>
        <w:rPr>
          <w:rFonts w:eastAsiaTheme="minorHAnsi"/>
          <w:lang w:eastAsia="en-US"/>
        </w:rPr>
      </w:pPr>
      <w:r w:rsidRPr="00EE0EFE">
        <w:rPr>
          <w:rFonts w:eastAsiaTheme="minorHAnsi"/>
          <w:lang w:eastAsia="en-US"/>
        </w:rPr>
        <w:t xml:space="preserve">- w ramach dwóch różnych inwestycji (zawartych umów) – osobno </w:t>
      </w:r>
      <w:r w:rsidR="00886BC4" w:rsidRPr="00EE0EFE">
        <w:rPr>
          <w:rFonts w:eastAsiaTheme="minorHAnsi"/>
          <w:lang w:eastAsia="en-US"/>
        </w:rPr>
        <w:t xml:space="preserve">pkt. 5.5. </w:t>
      </w:r>
      <w:proofErr w:type="spellStart"/>
      <w:r w:rsidR="00886BC4" w:rsidRPr="00EE0EFE">
        <w:rPr>
          <w:rFonts w:eastAsiaTheme="minorHAnsi"/>
          <w:lang w:eastAsia="en-US"/>
        </w:rPr>
        <w:t>ppkt</w:t>
      </w:r>
      <w:proofErr w:type="spellEnd"/>
      <w:r w:rsidR="00886BC4" w:rsidRPr="00EE0EFE">
        <w:rPr>
          <w:rFonts w:eastAsiaTheme="minorHAnsi"/>
          <w:lang w:eastAsia="en-US"/>
        </w:rPr>
        <w:t xml:space="preserve"> 1) lit. b)</w:t>
      </w:r>
      <w:r w:rsidRPr="00EE0EFE">
        <w:rPr>
          <w:rFonts w:eastAsiaTheme="minorHAnsi"/>
          <w:lang w:eastAsia="en-US"/>
        </w:rPr>
        <w:t xml:space="preserve"> </w:t>
      </w:r>
      <w:r w:rsidR="00FA7BE0" w:rsidRPr="00EE0EFE">
        <w:rPr>
          <w:rFonts w:eastAsiaTheme="minorHAnsi"/>
          <w:lang w:eastAsia="en-US"/>
        </w:rPr>
        <w:t xml:space="preserve">SWZ </w:t>
      </w:r>
      <w:r w:rsidRPr="00EE0EFE">
        <w:rPr>
          <w:rFonts w:eastAsiaTheme="minorHAnsi"/>
          <w:lang w:eastAsia="en-US"/>
        </w:rPr>
        <w:t>i</w:t>
      </w:r>
      <w:r w:rsidR="001532F6" w:rsidRPr="00EE0EFE">
        <w:rPr>
          <w:rFonts w:eastAsiaTheme="minorHAnsi"/>
        </w:rPr>
        <w:t> </w:t>
      </w:r>
      <w:r w:rsidRPr="00EE0EFE">
        <w:rPr>
          <w:rFonts w:eastAsiaTheme="minorHAnsi"/>
          <w:lang w:eastAsia="en-US"/>
        </w:rPr>
        <w:t xml:space="preserve">osobno </w:t>
      </w:r>
      <w:r w:rsidR="00886BC4" w:rsidRPr="00EE0EFE">
        <w:rPr>
          <w:rFonts w:eastAsiaTheme="minorHAnsi"/>
          <w:lang w:eastAsia="en-US"/>
        </w:rPr>
        <w:t xml:space="preserve">pkt. 5.5. </w:t>
      </w:r>
      <w:proofErr w:type="spellStart"/>
      <w:r w:rsidR="00886BC4" w:rsidRPr="00EE0EFE">
        <w:rPr>
          <w:rFonts w:eastAsiaTheme="minorHAnsi"/>
          <w:lang w:eastAsia="en-US"/>
        </w:rPr>
        <w:t>ppkt</w:t>
      </w:r>
      <w:proofErr w:type="spellEnd"/>
      <w:r w:rsidR="00886BC4" w:rsidRPr="00EE0EFE">
        <w:rPr>
          <w:rFonts w:eastAsiaTheme="minorHAnsi"/>
          <w:lang w:eastAsia="en-US"/>
        </w:rPr>
        <w:t xml:space="preserve"> 1) lit. c)</w:t>
      </w:r>
      <w:r w:rsidR="00FA7BE0" w:rsidRPr="00EE0EFE">
        <w:rPr>
          <w:rFonts w:eastAsiaTheme="minorHAnsi"/>
          <w:lang w:eastAsia="en-US"/>
        </w:rPr>
        <w:t xml:space="preserve"> SWZ</w:t>
      </w:r>
      <w:r w:rsidRPr="00EE0EFE">
        <w:rPr>
          <w:rFonts w:eastAsiaTheme="minorHAnsi"/>
          <w:lang w:eastAsia="en-US"/>
        </w:rPr>
        <w:t>.</w:t>
      </w:r>
    </w:p>
    <w:p w14:paraId="1B8D2771" w14:textId="31CAEA5A" w:rsidR="00014EE7" w:rsidRPr="00EE0EFE" w:rsidRDefault="00014EE7" w:rsidP="00986FA8">
      <w:pPr>
        <w:pStyle w:val="Normalny-pkt"/>
        <w:rPr>
          <w:rFonts w:eastAsiaTheme="minorHAnsi"/>
          <w:b/>
          <w:bCs/>
          <w:lang w:eastAsia="en-US"/>
        </w:rPr>
      </w:pPr>
      <w:r w:rsidRPr="00EE0EFE">
        <w:rPr>
          <w:rFonts w:eastAsiaTheme="minorHAnsi"/>
          <w:b/>
          <w:bCs/>
          <w:lang w:eastAsia="en-US"/>
        </w:rPr>
        <w:t>Dla Zadania nr 2:</w:t>
      </w:r>
    </w:p>
    <w:p w14:paraId="10D1D55F" w14:textId="317ECDEC" w:rsidR="003C7543" w:rsidRDefault="003C7543" w:rsidP="003C7543">
      <w:pPr>
        <w:pStyle w:val="Akapitlista2"/>
        <w:numPr>
          <w:ilvl w:val="0"/>
          <w:numId w:val="0"/>
        </w:numPr>
        <w:ind w:left="567" w:hanging="283"/>
      </w:pPr>
      <w:bookmarkStart w:id="35" w:name="_Ref123126597"/>
      <w:r w:rsidRPr="003C7543">
        <w:t>d)</w:t>
      </w:r>
      <w:r w:rsidRPr="003C7543">
        <w:tab/>
      </w:r>
      <w:r w:rsidRPr="003C7543">
        <w:rPr>
          <w:b/>
          <w:bCs/>
        </w:rPr>
        <w:t>co najmniej 1 robotę budowlaną</w:t>
      </w:r>
      <w:r w:rsidRPr="003C7543">
        <w:t xml:space="preserve"> polegającą na budowie/przebudowie/rozbudowie/ modernizacji sieci cieplnej minimum 500 </w:t>
      </w:r>
      <w:proofErr w:type="spellStart"/>
      <w:r w:rsidRPr="003C7543">
        <w:t>mb</w:t>
      </w:r>
      <w:proofErr w:type="spellEnd"/>
      <w:r w:rsidRPr="003C7543">
        <w:t xml:space="preserve"> i średnicy nominalnej DN 150 </w:t>
      </w:r>
      <w:r w:rsidRPr="000C094D">
        <w:t>z rur stalowych ze szwem preizolowanych</w:t>
      </w:r>
      <w:r w:rsidR="000C094D" w:rsidRPr="000C094D">
        <w:t>.</w:t>
      </w:r>
    </w:p>
    <w:p w14:paraId="645B4C37" w14:textId="10726D25" w:rsidR="00D76707" w:rsidRPr="00EE0EFE" w:rsidRDefault="005B651D" w:rsidP="008C1068">
      <w:pPr>
        <w:pStyle w:val="Akapitlista2"/>
      </w:pPr>
      <w:r w:rsidRPr="00EE0EFE">
        <w:t>Zamawiający wymaga, aby Wykonawca wykazał się dysponowaniem osobami zdolnymi do wykonania niniejszego zamówienia (osobami, które zostaną skierowane do realizacji zamówienia), posiadającymi odpowiednie doświadczenie oraz kwalifikacje zawodowe, umożliwiające realizację zamówienia na odpowiednim poziomie jakości.</w:t>
      </w:r>
      <w:bookmarkEnd w:id="35"/>
    </w:p>
    <w:p w14:paraId="07ED1E2E" w14:textId="77777777" w:rsidR="00D76707" w:rsidRPr="00EE0EFE" w:rsidRDefault="005B651D" w:rsidP="00986FA8">
      <w:pPr>
        <w:pStyle w:val="Normalny-pkt"/>
      </w:pPr>
      <w:r w:rsidRPr="00EE0EFE">
        <w:t>Opis sposobu oceny spełniania tego warunku jest następujący:</w:t>
      </w:r>
    </w:p>
    <w:p w14:paraId="278CDDD8" w14:textId="46C8E45E" w:rsidR="0008593F" w:rsidRPr="00EE0EFE" w:rsidRDefault="0008593F" w:rsidP="00986FA8">
      <w:pPr>
        <w:pStyle w:val="Normalny-pkt"/>
      </w:pPr>
      <w:r w:rsidRPr="00EE0EFE">
        <w:t>Zamawiający uzna warunek udziału w postępowaniu za spełniony, jeżeli Wykonawca wykaże, że skieruje do realizacji zamówienia publicznego co najmniej:</w:t>
      </w:r>
    </w:p>
    <w:p w14:paraId="23EDB1C8" w14:textId="540BD291" w:rsidR="00014EE7" w:rsidRPr="00EE0EFE" w:rsidRDefault="00014EE7" w:rsidP="00986FA8">
      <w:pPr>
        <w:pStyle w:val="Normalny-pkt"/>
        <w:rPr>
          <w:b/>
          <w:bCs/>
        </w:rPr>
      </w:pPr>
      <w:r w:rsidRPr="00EE0EFE">
        <w:rPr>
          <w:b/>
          <w:bCs/>
        </w:rPr>
        <w:t>Dla Zadania nr 1:</w:t>
      </w:r>
    </w:p>
    <w:p w14:paraId="0DC68CC5" w14:textId="46BBA3EF" w:rsidR="00451E51" w:rsidRPr="00EE0EFE" w:rsidRDefault="00451E51" w:rsidP="00A23EDC">
      <w:pPr>
        <w:pStyle w:val="Akapitlista3"/>
        <w:rPr>
          <w:b/>
        </w:rPr>
      </w:pPr>
      <w:bookmarkStart w:id="36" w:name="_Ref123121469"/>
      <w:r w:rsidRPr="00EE0EFE">
        <w:rPr>
          <w:b/>
          <w:bCs/>
        </w:rPr>
        <w:t xml:space="preserve">Kierownikiem Budowy </w:t>
      </w:r>
      <w:r w:rsidRPr="00EE0EFE">
        <w:t>- niniejsza osoba winna:</w:t>
      </w:r>
      <w:bookmarkEnd w:id="36"/>
    </w:p>
    <w:p w14:paraId="5BC93224" w14:textId="50B369D7" w:rsidR="00203FE2" w:rsidRPr="00EE0EFE" w:rsidRDefault="00451E51" w:rsidP="009E1A88">
      <w:pPr>
        <w:pStyle w:val="Tiret-i"/>
        <w:numPr>
          <w:ilvl w:val="0"/>
          <w:numId w:val="21"/>
        </w:numPr>
      </w:pPr>
      <w:r w:rsidRPr="00EE0EFE">
        <w:t>posiadać 5</w:t>
      </w:r>
      <w:r w:rsidR="007A43B8" w:rsidRPr="00EE0EFE">
        <w:t>-</w:t>
      </w:r>
      <w:r w:rsidRPr="00EE0EFE">
        <w:t xml:space="preserve">letnie doświadczenie w kierowaniu robotami budowlanymi polegającymi na pracach budowlanych, montażu i rozruchu oraz przekazaniu do eksploatacji co najmniej jednej </w:t>
      </w:r>
      <w:r w:rsidR="007A43B8" w:rsidRPr="00EE0EFE">
        <w:t xml:space="preserve">kotłowni </w:t>
      </w:r>
      <w:proofErr w:type="spellStart"/>
      <w:r w:rsidR="007A43B8" w:rsidRPr="00EE0EFE">
        <w:t>biomasowej</w:t>
      </w:r>
      <w:proofErr w:type="spellEnd"/>
      <w:r w:rsidR="00E90BDB" w:rsidRPr="00EE0EFE">
        <w:t>;</w:t>
      </w:r>
    </w:p>
    <w:p w14:paraId="0FC20C44" w14:textId="6032E3D6" w:rsidR="00451E51" w:rsidRPr="00EE0EFE" w:rsidRDefault="00203FE2" w:rsidP="009E1A88">
      <w:pPr>
        <w:pStyle w:val="Listapkt1"/>
        <w:numPr>
          <w:ilvl w:val="0"/>
          <w:numId w:val="21"/>
        </w:numPr>
      </w:pPr>
      <w:r w:rsidRPr="00EE0EFE">
        <w:t>posiadać wyksztalcenie wyższe, uprawnienia budowlane do kierowania robotami budowlanymi bez ograniczeń w specjalności konstrukcyjno-budowlanej</w:t>
      </w:r>
      <w:r w:rsidR="00E22729" w:rsidRPr="00EE0EFE">
        <w:t xml:space="preserve"> lub odpowiadające im ważne uprawnienia budowlane wydane na podstawie uprzednio obowiązujących przepisów prawa odpowiadające przedmiotowi zamówienia lub odpowiednie wydane obywatelom innych państw, z zastrzeżeniem art.12a </w:t>
      </w:r>
      <w:r w:rsidR="0028318C" w:rsidRPr="00EE0EFE">
        <w:t>ustawy Prawo budowlane</w:t>
      </w:r>
      <w:r w:rsidR="00E22729" w:rsidRPr="00EE0EFE">
        <w:t>.</w:t>
      </w:r>
    </w:p>
    <w:p w14:paraId="225D468D" w14:textId="77777777" w:rsidR="00451E51" w:rsidRPr="00EE0EFE" w:rsidRDefault="00451E51" w:rsidP="00D76707">
      <w:pPr>
        <w:pStyle w:val="Akapitlista3"/>
      </w:pPr>
      <w:r w:rsidRPr="00EE0EFE">
        <w:t>Kierownikami robót w poszczególnych branżach:</w:t>
      </w:r>
    </w:p>
    <w:p w14:paraId="6F684B63" w14:textId="359C8291" w:rsidR="00451E51" w:rsidRPr="00EE0EFE" w:rsidRDefault="00451E51" w:rsidP="009E1A88">
      <w:pPr>
        <w:pStyle w:val="Listapkt1"/>
        <w:numPr>
          <w:ilvl w:val="0"/>
          <w:numId w:val="36"/>
        </w:numPr>
        <w:ind w:left="1134"/>
      </w:pPr>
      <w:r w:rsidRPr="00EE0EFE">
        <w:rPr>
          <w:b/>
          <w:bCs/>
        </w:rPr>
        <w:t>Kierownik robót w branży elektrycznej</w:t>
      </w:r>
      <w:r w:rsidRPr="00EE0EFE">
        <w:t xml:space="preserve"> – osoba posiadająca 5-letnie doświadczenie, uprawnienia budowlane w specjalności instalacyjnej w zakresie sieci, instalacji i urządzeń elektrycznych i elektroenergetycznych bez ograniczeń</w:t>
      </w:r>
      <w:r w:rsidR="0028318C" w:rsidRPr="00EE0EFE">
        <w:t xml:space="preserve"> lub odpowiadające im ważne uprawnienia budowlane wydane na podstawie uprzednio obowiązujących przepisów prawa odpowiadające przedmiotowi zamówienia lub odpowiednie wydane obywatelom innych państw, z</w:t>
      </w:r>
      <w:r w:rsidR="004A5A29" w:rsidRPr="00EE0EFE">
        <w:t> </w:t>
      </w:r>
      <w:r w:rsidR="0028318C" w:rsidRPr="00EE0EFE">
        <w:t>zastrzeżeniem art.12a ustawy Prawo budowlane.</w:t>
      </w:r>
      <w:r w:rsidRPr="00EE0EFE">
        <w:t xml:space="preserve"> </w:t>
      </w:r>
    </w:p>
    <w:p w14:paraId="0F210FB3" w14:textId="62971395" w:rsidR="00451E51" w:rsidRPr="00EE0EFE" w:rsidRDefault="00451E51" w:rsidP="009E1A88">
      <w:pPr>
        <w:pStyle w:val="Listapkt1"/>
        <w:numPr>
          <w:ilvl w:val="0"/>
          <w:numId w:val="36"/>
        </w:numPr>
        <w:ind w:left="993"/>
      </w:pPr>
      <w:r w:rsidRPr="00EE0EFE">
        <w:rPr>
          <w:b/>
          <w:bCs/>
        </w:rPr>
        <w:lastRenderedPageBreak/>
        <w:t>Kierownik robót w branży automatyki</w:t>
      </w:r>
      <w:r w:rsidRPr="00EE0EFE">
        <w:t xml:space="preserve"> – osoba posiadająca świadectwo kwalifikacyjne uprawniające do zajmowania się eksploatacją urządzeń, instalacji </w:t>
      </w:r>
      <w:r w:rsidR="004F4BA8" w:rsidRPr="00EE0EFE">
        <w:t>i</w:t>
      </w:r>
      <w:r w:rsidR="002F7726" w:rsidRPr="00EE0EFE">
        <w:t> </w:t>
      </w:r>
      <w:r w:rsidRPr="00EE0EFE">
        <w:t xml:space="preserve">sieci na stanowisku elektryka; </w:t>
      </w:r>
    </w:p>
    <w:p w14:paraId="02640DE3" w14:textId="67A68F9C" w:rsidR="00451E51" w:rsidRPr="00EE0EFE" w:rsidRDefault="00451E51" w:rsidP="009E1A88">
      <w:pPr>
        <w:pStyle w:val="Listapkt1"/>
        <w:numPr>
          <w:ilvl w:val="0"/>
          <w:numId w:val="36"/>
        </w:numPr>
        <w:ind w:left="993"/>
      </w:pPr>
      <w:r w:rsidRPr="00EE0EFE">
        <w:rPr>
          <w:b/>
          <w:bCs/>
        </w:rPr>
        <w:t>Kierownik robót w branży energetyki (mechanik)</w:t>
      </w:r>
      <w:r w:rsidR="002F7726" w:rsidRPr="00EE0EFE">
        <w:rPr>
          <w:b/>
          <w:bCs/>
        </w:rPr>
        <w:t xml:space="preserve"> </w:t>
      </w:r>
      <w:r w:rsidRPr="00EE0EFE">
        <w:t>-</w:t>
      </w:r>
      <w:r w:rsidR="002F7726" w:rsidRPr="00EE0EFE">
        <w:t xml:space="preserve"> </w:t>
      </w:r>
      <w:r w:rsidRPr="00EE0EFE">
        <w:t>uprawnienia nie wymagane;</w:t>
      </w:r>
    </w:p>
    <w:p w14:paraId="5375785C" w14:textId="63310580" w:rsidR="00451E51" w:rsidRPr="00EE0EFE" w:rsidRDefault="00451E51" w:rsidP="009E1A88">
      <w:pPr>
        <w:pStyle w:val="Listapkt1"/>
        <w:numPr>
          <w:ilvl w:val="0"/>
          <w:numId w:val="36"/>
        </w:numPr>
        <w:ind w:left="993"/>
      </w:pPr>
      <w:r w:rsidRPr="00EE0EFE">
        <w:rPr>
          <w:b/>
          <w:bCs/>
        </w:rPr>
        <w:t>Kierownik robót w branży sanitarnej</w:t>
      </w:r>
      <w:r w:rsidRPr="00EE0EFE">
        <w:t xml:space="preserve"> - osoba posiadająca wyksztalcenie techniczne, 5-letnie doświadczenie</w:t>
      </w:r>
      <w:r w:rsidR="00150DA8" w:rsidRPr="00EE0EFE">
        <w:t xml:space="preserve"> w wykonywaniu niniejszej funkcji</w:t>
      </w:r>
      <w:r w:rsidRPr="00EE0EFE">
        <w:t>, uprawnienia budowlane w specjalności instalacyjnej</w:t>
      </w:r>
      <w:r w:rsidR="004F4BA8" w:rsidRPr="00EE0EFE">
        <w:t xml:space="preserve"> </w:t>
      </w:r>
      <w:r w:rsidR="0049166B" w:rsidRPr="00EE0EFE">
        <w:t>w</w:t>
      </w:r>
      <w:r w:rsidR="00AC224E" w:rsidRPr="00EE0EFE">
        <w:t xml:space="preserve"> </w:t>
      </w:r>
      <w:r w:rsidRPr="00EE0EFE">
        <w:t>zakresie sieci, instalacji i</w:t>
      </w:r>
      <w:r w:rsidR="004A5A29" w:rsidRPr="00EE0EFE">
        <w:t> </w:t>
      </w:r>
      <w:r w:rsidRPr="00EE0EFE">
        <w:t>urządzeń cieplnych, wentylacyjnych, gazowych, wodociągowych i</w:t>
      </w:r>
      <w:r w:rsidR="004A5A29" w:rsidRPr="00EE0EFE">
        <w:t> </w:t>
      </w:r>
      <w:r w:rsidRPr="00EE0EFE">
        <w:t xml:space="preserve">kanalizacyjnych bez ograniczeń </w:t>
      </w:r>
      <w:r w:rsidR="0028318C" w:rsidRPr="00EE0EFE">
        <w:t>lub odpowiadające im ważne uprawnienia budowlane wydane na podstawie uprzednio obowiązujących przepisów prawa odpowiadające przedmiotowi zamówienia lub odpowiednie wydane obywatelom innych państw, z</w:t>
      </w:r>
      <w:r w:rsidR="00D76707" w:rsidRPr="00EE0EFE">
        <w:t> </w:t>
      </w:r>
      <w:r w:rsidR="0028318C" w:rsidRPr="00EE0EFE">
        <w:t>zastrzeżeniem art.12a ustawy Prawo budowlane</w:t>
      </w:r>
      <w:r w:rsidR="00D576B6" w:rsidRPr="00EE0EFE">
        <w:t xml:space="preserve"> </w:t>
      </w:r>
      <w:r w:rsidRPr="00EE0EFE">
        <w:t>(</w:t>
      </w:r>
      <w:r w:rsidR="00D576B6" w:rsidRPr="00EE0EFE">
        <w:t>d</w:t>
      </w:r>
      <w:r w:rsidRPr="00EE0EFE">
        <w:t xml:space="preserve">opuszcza się łączenie funkcji </w:t>
      </w:r>
      <w:r w:rsidR="00D73028" w:rsidRPr="00EE0EFE">
        <w:t>w</w:t>
      </w:r>
      <w:r w:rsidR="00D76707" w:rsidRPr="00EE0EFE">
        <w:t> </w:t>
      </w:r>
      <w:r w:rsidRPr="00EE0EFE">
        <w:t xml:space="preserve">zakresie </w:t>
      </w:r>
      <w:r w:rsidR="00886BC4" w:rsidRPr="00EE0EFE">
        <w:t xml:space="preserve">pkt 5.5.ppkt 2) lit. a) </w:t>
      </w:r>
      <w:r w:rsidR="00B10ECD" w:rsidRPr="00EE0EFE">
        <w:t>SWZ</w:t>
      </w:r>
      <w:r w:rsidRPr="00EE0EFE">
        <w:t>.</w:t>
      </w:r>
    </w:p>
    <w:p w14:paraId="5C97326C" w14:textId="16D74660" w:rsidR="00451E51" w:rsidRPr="00EE0EFE" w:rsidRDefault="00451E51" w:rsidP="009E1A88">
      <w:pPr>
        <w:pStyle w:val="Listapkt1"/>
        <w:numPr>
          <w:ilvl w:val="0"/>
          <w:numId w:val="36"/>
        </w:numPr>
        <w:ind w:left="993"/>
      </w:pPr>
      <w:r w:rsidRPr="00EE0EFE">
        <w:rPr>
          <w:b/>
          <w:bCs/>
        </w:rPr>
        <w:t xml:space="preserve">Kierownik robót w branży </w:t>
      </w:r>
      <w:proofErr w:type="spellStart"/>
      <w:r w:rsidRPr="00EE0EFE">
        <w:rPr>
          <w:b/>
          <w:bCs/>
        </w:rPr>
        <w:t>konstrukcyjno</w:t>
      </w:r>
      <w:proofErr w:type="spellEnd"/>
      <w:r w:rsidRPr="00EE0EFE">
        <w:rPr>
          <w:b/>
          <w:bCs/>
        </w:rPr>
        <w:t>–budowlanej</w:t>
      </w:r>
      <w:r w:rsidRPr="00EE0EFE">
        <w:t xml:space="preserve"> – osoba posiadająca uprawnienia budowlane w specjalności konstrukcyjno-budowlanej bez ograniczeń </w:t>
      </w:r>
      <w:r w:rsidR="00AC224E" w:rsidRPr="00EE0EFE">
        <w:t xml:space="preserve">lub odpowiadające im ważne uprawnienia budowlane wydane na podstawie uprzednio obowiązujących przepisów prawa odpowiadające przedmiotowi zamówienia lub odpowiednie wydane obywatelom innych państw, z zastrzeżeniem art.12a ustawy Prawo budowlane </w:t>
      </w:r>
      <w:r w:rsidRPr="00EE0EFE">
        <w:t xml:space="preserve">(dopuszcza się łączenie funkcji w zakresie </w:t>
      </w:r>
      <w:r w:rsidR="00886BC4" w:rsidRPr="00EE0EFE">
        <w:t xml:space="preserve">pkt 5.5. </w:t>
      </w:r>
      <w:proofErr w:type="spellStart"/>
      <w:r w:rsidR="00886BC4" w:rsidRPr="00EE0EFE">
        <w:t>ppkt</w:t>
      </w:r>
      <w:proofErr w:type="spellEnd"/>
      <w:r w:rsidR="00886BC4" w:rsidRPr="00EE0EFE">
        <w:t xml:space="preserve"> 2) lit. a) </w:t>
      </w:r>
      <w:r w:rsidR="006E5F95" w:rsidRPr="00EE0EFE">
        <w:t>SWZ</w:t>
      </w:r>
      <w:r w:rsidR="00511EF4" w:rsidRPr="00EE0EFE">
        <w:t>.</w:t>
      </w:r>
    </w:p>
    <w:p w14:paraId="2F763147" w14:textId="77777777" w:rsidR="00451E51" w:rsidRPr="00EE0EFE" w:rsidRDefault="00451E51" w:rsidP="00C67A4D">
      <w:pPr>
        <w:pStyle w:val="Akapitlista3"/>
      </w:pPr>
      <w:r w:rsidRPr="003C7543">
        <w:rPr>
          <w:b/>
          <w:bCs/>
        </w:rPr>
        <w:t>Projektantów</w:t>
      </w:r>
      <w:r w:rsidRPr="00EE0EFE">
        <w:t xml:space="preserve"> posiadających 3-letnie doświadczenie i uprawnienia do projektowania bez ograniczeń w specjalnościach:</w:t>
      </w:r>
    </w:p>
    <w:p w14:paraId="644D34AD" w14:textId="77777777" w:rsidR="00451E51" w:rsidRPr="00EE0EFE" w:rsidRDefault="00451E51" w:rsidP="009E1A88">
      <w:pPr>
        <w:pStyle w:val="Listapkt1"/>
        <w:numPr>
          <w:ilvl w:val="0"/>
          <w:numId w:val="21"/>
        </w:numPr>
      </w:pPr>
      <w:r w:rsidRPr="00EE0EFE">
        <w:t xml:space="preserve">konstrukcyjno-budowlanej, </w:t>
      </w:r>
    </w:p>
    <w:p w14:paraId="00EAC06C" w14:textId="77777777" w:rsidR="00451E51" w:rsidRPr="00EE0EFE" w:rsidRDefault="00451E51" w:rsidP="009E1A88">
      <w:pPr>
        <w:pStyle w:val="Listapkt1"/>
        <w:numPr>
          <w:ilvl w:val="0"/>
          <w:numId w:val="21"/>
        </w:numPr>
      </w:pPr>
      <w:r w:rsidRPr="00EE0EFE">
        <w:t xml:space="preserve">architektonicznej, </w:t>
      </w:r>
    </w:p>
    <w:p w14:paraId="48E48E1B" w14:textId="77777777" w:rsidR="00451E51" w:rsidRPr="00EE0EFE" w:rsidRDefault="00451E51" w:rsidP="009E1A88">
      <w:pPr>
        <w:pStyle w:val="Listapkt1"/>
        <w:numPr>
          <w:ilvl w:val="0"/>
          <w:numId w:val="21"/>
        </w:numPr>
      </w:pPr>
      <w:r w:rsidRPr="00EE0EFE">
        <w:t xml:space="preserve">instalacyjnej w zakresie sieci, instalacji i urządzeń cieplnych, wentylacyjnych, gazowych, wodociągowych i kanalizacyjnych, </w:t>
      </w:r>
    </w:p>
    <w:p w14:paraId="032C755C" w14:textId="66AED30E" w:rsidR="00451E51" w:rsidRPr="00EE0EFE" w:rsidRDefault="00451E51" w:rsidP="009E1A88">
      <w:pPr>
        <w:pStyle w:val="Listapkt1"/>
        <w:numPr>
          <w:ilvl w:val="0"/>
          <w:numId w:val="21"/>
        </w:numPr>
      </w:pPr>
      <w:r w:rsidRPr="00EE0EFE">
        <w:t>instalacyjnej w zakresie sieci, instalacji i urządzeń elektrycznych i</w:t>
      </w:r>
      <w:r w:rsidR="002F7726" w:rsidRPr="00EE0EFE">
        <w:t> </w:t>
      </w:r>
      <w:r w:rsidRPr="00EE0EFE">
        <w:t>elektroenergetycznych.</w:t>
      </w:r>
    </w:p>
    <w:p w14:paraId="7C823D9B" w14:textId="215B46AF" w:rsidR="00465960" w:rsidRPr="00EE0EFE" w:rsidRDefault="00465960" w:rsidP="00D76707">
      <w:pPr>
        <w:pStyle w:val="Akapitlista3"/>
      </w:pPr>
      <w:r w:rsidRPr="003C7543">
        <w:rPr>
          <w:b/>
          <w:bCs/>
        </w:rPr>
        <w:t>Serwisantów</w:t>
      </w:r>
      <w:r w:rsidRPr="00EE0EFE">
        <w:t xml:space="preserve"> posiadających 2-letnie doświadczenie i uprawnienia do serwisowania oferowan</w:t>
      </w:r>
      <w:r w:rsidR="00D32236" w:rsidRPr="00EE0EFE">
        <w:t>ych</w:t>
      </w:r>
      <w:r w:rsidR="001D08B8" w:rsidRPr="00EE0EFE">
        <w:t xml:space="preserve"> kotł</w:t>
      </w:r>
      <w:r w:rsidR="002F7726" w:rsidRPr="00EE0EFE">
        <w:t>ów</w:t>
      </w:r>
      <w:r w:rsidR="001D08B8" w:rsidRPr="00EE0EFE">
        <w:t xml:space="preserve"> </w:t>
      </w:r>
      <w:proofErr w:type="spellStart"/>
      <w:r w:rsidR="001D08B8" w:rsidRPr="00EE0EFE">
        <w:t>biomasow</w:t>
      </w:r>
      <w:r w:rsidR="002F7726" w:rsidRPr="00EE0EFE">
        <w:t>ych</w:t>
      </w:r>
      <w:proofErr w:type="spellEnd"/>
      <w:r w:rsidR="001D08B8" w:rsidRPr="00EE0EFE">
        <w:t xml:space="preserve"> (</w:t>
      </w:r>
      <w:r w:rsidR="002F7726" w:rsidRPr="00EE0EFE">
        <w:t>0</w:t>
      </w:r>
      <w:r w:rsidR="001D08B8" w:rsidRPr="00EE0EFE">
        <w:t>,</w:t>
      </w:r>
      <w:r w:rsidR="002F7726" w:rsidRPr="00EE0EFE">
        <w:t>4</w:t>
      </w:r>
      <w:r w:rsidR="001D08B8" w:rsidRPr="00EE0EFE">
        <w:t xml:space="preserve"> </w:t>
      </w:r>
      <w:proofErr w:type="spellStart"/>
      <w:r w:rsidR="001D08B8" w:rsidRPr="00EE0EFE">
        <w:t>MW</w:t>
      </w:r>
      <w:r w:rsidR="001D08B8" w:rsidRPr="00EE0EFE">
        <w:rPr>
          <w:vertAlign w:val="subscript"/>
        </w:rPr>
        <w:t>t</w:t>
      </w:r>
      <w:proofErr w:type="spellEnd"/>
      <w:r w:rsidR="002F7726" w:rsidRPr="00EE0EFE">
        <w:rPr>
          <w:vertAlign w:val="subscript"/>
        </w:rPr>
        <w:t xml:space="preserve"> </w:t>
      </w:r>
      <w:r w:rsidR="002F7726" w:rsidRPr="00EE0EFE">
        <w:t xml:space="preserve">i 1,2 </w:t>
      </w:r>
      <w:proofErr w:type="spellStart"/>
      <w:r w:rsidR="002F7726" w:rsidRPr="00EE0EFE">
        <w:t>MW</w:t>
      </w:r>
      <w:r w:rsidR="002F7726" w:rsidRPr="00EE0EFE">
        <w:rPr>
          <w:vertAlign w:val="subscript"/>
        </w:rPr>
        <w:t>t</w:t>
      </w:r>
      <w:proofErr w:type="spellEnd"/>
      <w:r w:rsidR="001D08B8" w:rsidRPr="00EE0EFE">
        <w:t>)</w:t>
      </w:r>
      <w:r w:rsidR="00D32236" w:rsidRPr="00EE0EFE">
        <w:t>, posiadający c</w:t>
      </w:r>
      <w:r w:rsidRPr="00EE0EFE">
        <w:t xml:space="preserve">ertyfikaty na serwis </w:t>
      </w:r>
      <w:r w:rsidR="001D08B8" w:rsidRPr="00EE0EFE">
        <w:t xml:space="preserve">kotłów </w:t>
      </w:r>
      <w:proofErr w:type="spellStart"/>
      <w:r w:rsidR="001D08B8" w:rsidRPr="00EE0EFE">
        <w:t>biomasowych</w:t>
      </w:r>
      <w:proofErr w:type="spellEnd"/>
      <w:r w:rsidR="00D32236" w:rsidRPr="00EE0EFE">
        <w:t>.</w:t>
      </w:r>
    </w:p>
    <w:p w14:paraId="2B826516" w14:textId="72E916D4" w:rsidR="00465960" w:rsidRPr="00EE0EFE" w:rsidRDefault="00465960" w:rsidP="00D76707">
      <w:pPr>
        <w:pStyle w:val="Listapkt1"/>
      </w:pPr>
      <w:r w:rsidRPr="003C7543">
        <w:t>Minimalna liczba serwisantów</w:t>
      </w:r>
      <w:r w:rsidRPr="00EE0EFE">
        <w:t xml:space="preserve"> do dyspozycji – </w:t>
      </w:r>
      <w:r w:rsidR="0066514F" w:rsidRPr="00EE0EFE">
        <w:t>2</w:t>
      </w:r>
      <w:r w:rsidR="0066514F" w:rsidRPr="00EE0EFE">
        <w:rPr>
          <w:b/>
          <w:bCs/>
        </w:rPr>
        <w:t xml:space="preserve"> </w:t>
      </w:r>
      <w:r w:rsidRPr="00EE0EFE">
        <w:t>osoby.</w:t>
      </w:r>
    </w:p>
    <w:p w14:paraId="7C25AC2B" w14:textId="77777777" w:rsidR="00966C26" w:rsidRPr="00EE0EFE" w:rsidRDefault="00451E51" w:rsidP="008C1068">
      <w:pPr>
        <w:pStyle w:val="Akapitlista2"/>
      </w:pPr>
      <w:r w:rsidRPr="00EE0EFE">
        <w:t>Informacje dodatkowe:</w:t>
      </w:r>
    </w:p>
    <w:p w14:paraId="1C301570" w14:textId="545280D7" w:rsidR="00451E51" w:rsidRPr="00EE0EFE" w:rsidRDefault="00451E51" w:rsidP="00A23EDC">
      <w:pPr>
        <w:pStyle w:val="Normalny2"/>
        <w:ind w:left="624"/>
      </w:pPr>
      <w:r w:rsidRPr="00EE0EFE">
        <w:t>Warunki udziału w postępowaniu wskazane powyżej, muszą być spełnione:</w:t>
      </w:r>
    </w:p>
    <w:p w14:paraId="7BB3196A" w14:textId="77777777" w:rsidR="00451E51" w:rsidRPr="00EE0EFE" w:rsidRDefault="00451E51" w:rsidP="00A23EDC">
      <w:pPr>
        <w:pStyle w:val="Akapitlista3"/>
      </w:pPr>
      <w:r w:rsidRPr="00EE0EFE">
        <w:t>przez Wykonawcę samodzielnie,</w:t>
      </w:r>
    </w:p>
    <w:p w14:paraId="0311C0B3" w14:textId="762D434A" w:rsidR="00014EE7" w:rsidRPr="00EE0EFE" w:rsidRDefault="00451E51" w:rsidP="00014EE7">
      <w:pPr>
        <w:pStyle w:val="Akapitlista3"/>
      </w:pPr>
      <w:r w:rsidRPr="00EE0EFE">
        <w:lastRenderedPageBreak/>
        <w:t xml:space="preserve">w przypadku Wykonawców wspólnie ubiegających się o udzielenie zamówienia wskazane wyżej warunki muszą spełniać łącznie wszyscy Wykonawcy, </w:t>
      </w:r>
      <w:r w:rsidR="00966C26" w:rsidRPr="00EE0EFE">
        <w:t>z wyjątkiem</w:t>
      </w:r>
      <w:r w:rsidRPr="00EE0EFE">
        <w:t xml:space="preserve"> warunku doświadczenia określonego w </w:t>
      </w:r>
      <w:r w:rsidR="00886BC4" w:rsidRPr="00EE0EFE">
        <w:t xml:space="preserve">pkt. 5.5. </w:t>
      </w:r>
      <w:proofErr w:type="spellStart"/>
      <w:r w:rsidR="00886BC4" w:rsidRPr="00EE0EFE">
        <w:t>ppkt</w:t>
      </w:r>
      <w:proofErr w:type="spellEnd"/>
      <w:r w:rsidR="00886BC4" w:rsidRPr="00EE0EFE">
        <w:t xml:space="preserve"> 1)</w:t>
      </w:r>
      <w:r w:rsidR="00FA7BE0" w:rsidRPr="00EE0EFE">
        <w:t xml:space="preserve"> SWZ</w:t>
      </w:r>
      <w:r w:rsidRPr="00EE0EFE">
        <w:t>, które musi spełnić jeden z</w:t>
      </w:r>
      <w:r w:rsidR="00966C26" w:rsidRPr="00EE0EFE">
        <w:t> </w:t>
      </w:r>
      <w:r w:rsidR="00511EF4" w:rsidRPr="00EE0EFE">
        <w:t>W</w:t>
      </w:r>
      <w:r w:rsidRPr="00EE0EFE">
        <w:t xml:space="preserve">ykonawców wspólnie składających ofertę. </w:t>
      </w:r>
      <w:r w:rsidR="00014EE7" w:rsidRPr="00EE0EFE">
        <w:t xml:space="preserve"> </w:t>
      </w:r>
    </w:p>
    <w:p w14:paraId="70ED8E71" w14:textId="28E35A39" w:rsidR="00886B13" w:rsidRDefault="00B9479B" w:rsidP="00886B13">
      <w:pPr>
        <w:pStyle w:val="Akapitlista3"/>
        <w:numPr>
          <w:ilvl w:val="0"/>
          <w:numId w:val="0"/>
        </w:numPr>
        <w:ind w:left="340"/>
        <w:rPr>
          <w:b/>
          <w:bCs/>
        </w:rPr>
      </w:pPr>
      <w:r w:rsidRPr="00EE0EFE">
        <w:rPr>
          <w:b/>
          <w:bCs/>
        </w:rPr>
        <w:t>Dla Zadania nr 2</w:t>
      </w:r>
    </w:p>
    <w:p w14:paraId="3113E6E2" w14:textId="3800F4A4" w:rsidR="003C7543" w:rsidRPr="003C7543" w:rsidRDefault="003C7543" w:rsidP="003C7543">
      <w:pPr>
        <w:pStyle w:val="Akapitlista3"/>
        <w:ind w:left="340"/>
      </w:pPr>
      <w:r w:rsidRPr="003C7543">
        <w:t>jedną osobą, uprawnioną do wykonywania samodzielnych funkcji w budownictwie, tj. do kierowania robotami budowlanymi odpowiednio jako</w:t>
      </w:r>
      <w:r w:rsidRPr="003C7543">
        <w:rPr>
          <w:b/>
          <w:bCs/>
        </w:rPr>
        <w:t xml:space="preserve"> kierownik budowy lub kierownik robót</w:t>
      </w:r>
      <w:r w:rsidRPr="003C7543">
        <w:t xml:space="preserve"> w specjalności instalacyjnej w zakresie sieci, instalacji i urządzeń cieplnych, wentylacyjnych, gazowych, wodociągowych i kanalizacyjnych bez ograniczeń nadane z mocy art. 13 ust. 1, art. 14 ust. 1 pkt. 4b ustawy z dnia 7 lipca 1994 r. Prawo budowlane (</w:t>
      </w:r>
      <w:proofErr w:type="spellStart"/>
      <w:r>
        <w:t>t.j</w:t>
      </w:r>
      <w:proofErr w:type="spellEnd"/>
      <w:r>
        <w:t xml:space="preserve">. </w:t>
      </w:r>
      <w:r w:rsidRPr="003C7543">
        <w:t xml:space="preserve">Dz. U. </w:t>
      </w:r>
      <w:r>
        <w:t>2021</w:t>
      </w:r>
      <w:r w:rsidRPr="003C7543">
        <w:t xml:space="preserve"> poz. </w:t>
      </w:r>
      <w:r>
        <w:t>2351</w:t>
      </w:r>
      <w:r w:rsidRPr="003C7543">
        <w:t>) oraz posiadającą co najmniej 3 letnie doświadczenie zawodowe w kierowaniu robotami budowlanymi</w:t>
      </w:r>
    </w:p>
    <w:p w14:paraId="638D32C2" w14:textId="63F03E9E" w:rsidR="003C7543" w:rsidRPr="003C7543" w:rsidRDefault="003C7543" w:rsidP="003C7543">
      <w:pPr>
        <w:pStyle w:val="Akapitlista3"/>
        <w:ind w:left="340"/>
      </w:pPr>
      <w:r w:rsidRPr="003C7543">
        <w:rPr>
          <w:b/>
          <w:bCs/>
        </w:rPr>
        <w:t xml:space="preserve">Projektant </w:t>
      </w:r>
      <w:r w:rsidRPr="003C7543">
        <w:t>posiadający co najmniej 3-letnie doświadczenie i uprawnienia do projektowania bez ograniczeń w specjalności:</w:t>
      </w:r>
    </w:p>
    <w:p w14:paraId="3508FAC0" w14:textId="12FA3D67" w:rsidR="003C7543" w:rsidRPr="003C7543" w:rsidRDefault="003C7543" w:rsidP="003C7543">
      <w:pPr>
        <w:pStyle w:val="Akapitlista3"/>
        <w:numPr>
          <w:ilvl w:val="0"/>
          <w:numId w:val="0"/>
        </w:numPr>
        <w:ind w:left="426" w:hanging="86"/>
      </w:pPr>
      <w:r w:rsidRPr="003C7543">
        <w:t>•</w:t>
      </w:r>
      <w:r w:rsidRPr="003C7543">
        <w:tab/>
      </w:r>
      <w:r>
        <w:t xml:space="preserve"> </w:t>
      </w:r>
      <w:r w:rsidRPr="003C7543">
        <w:t>instalacyjnej w zakresie sieci, instalacji i urządzeń cieplnych, wentylacyjnych, gazowych, wodociągowych i kanalizacyjnych.</w:t>
      </w:r>
    </w:p>
    <w:p w14:paraId="442BBB91" w14:textId="4981B3D1" w:rsidR="00451E51" w:rsidRPr="00EE0EFE" w:rsidRDefault="00B84E8D" w:rsidP="00B84E8D">
      <w:pPr>
        <w:pStyle w:val="Nagwek1"/>
      </w:pPr>
      <w:bookmarkStart w:id="37" w:name="_Toc128054082"/>
      <w:bookmarkEnd w:id="31"/>
      <w:r w:rsidRPr="00EE0EFE">
        <w:t>PODSTAWY WYKLUCZENIA WYKONAWCY Z POSTĘPOWANIA.</w:t>
      </w:r>
      <w:bookmarkEnd w:id="37"/>
    </w:p>
    <w:p w14:paraId="2A5D59C6" w14:textId="31C74CE8" w:rsidR="00491D16" w:rsidRPr="00EE0EFE" w:rsidRDefault="00491D16" w:rsidP="008C1068">
      <w:pPr>
        <w:pStyle w:val="Akapitlista1"/>
      </w:pPr>
      <w:bookmarkStart w:id="38" w:name="_Ref123126186"/>
      <w:r w:rsidRPr="00EE0EFE">
        <w:t>Zamawiający wykluczy z postępowania wykonawcę</w:t>
      </w:r>
      <w:r w:rsidR="00DC70AD" w:rsidRPr="00EE0EFE">
        <w:t xml:space="preserve"> na podstawie art. 108 ust. 1 </w:t>
      </w:r>
      <w:proofErr w:type="spellStart"/>
      <w:r w:rsidR="00DC70AD" w:rsidRPr="00EE0EFE">
        <w:t>Pzp</w:t>
      </w:r>
      <w:proofErr w:type="spellEnd"/>
      <w:r w:rsidRPr="00EE0EFE">
        <w:t>:</w:t>
      </w:r>
      <w:bookmarkEnd w:id="38"/>
    </w:p>
    <w:p w14:paraId="513143A7" w14:textId="6D957060" w:rsidR="00990387" w:rsidRPr="00EE0EFE" w:rsidRDefault="00990387" w:rsidP="00A23EDC">
      <w:pPr>
        <w:pStyle w:val="Akapitlista2"/>
      </w:pPr>
      <w:bookmarkStart w:id="39" w:name="_Ref123122001"/>
      <w:r w:rsidRPr="00EE0EFE">
        <w:t>będącego osobą fizyczną, którego prawomocnie skazano za przestępstwo:</w:t>
      </w:r>
      <w:bookmarkEnd w:id="39"/>
    </w:p>
    <w:p w14:paraId="638D2FAF" w14:textId="7BF3349D" w:rsidR="00990387" w:rsidRPr="00EE0EFE" w:rsidRDefault="00990387" w:rsidP="00A23EDC">
      <w:pPr>
        <w:pStyle w:val="Akapitlista3"/>
      </w:pPr>
      <w:r w:rsidRPr="00EE0EFE">
        <w:t>udziału w zorganizowanej grupie przestępczej albo związku mającym na celu popełnienie przestępstwa lub przestępstwa skarbowego, o którym mowa w art. 258 Kodeksu karnego,</w:t>
      </w:r>
    </w:p>
    <w:p w14:paraId="4AF5763F" w14:textId="77777777" w:rsidR="004C0CD6" w:rsidRPr="00EE0EFE" w:rsidRDefault="00990387" w:rsidP="00511EF4">
      <w:pPr>
        <w:pStyle w:val="Akapitlista3"/>
      </w:pPr>
      <w:bookmarkStart w:id="40" w:name="_Ref122708771"/>
      <w:r w:rsidRPr="00EE0EFE">
        <w:t>handlu ludźmi, o którym mowa w art. 189a Kodeksu karnego,</w:t>
      </w:r>
      <w:bookmarkEnd w:id="40"/>
      <w:r w:rsidRPr="00EE0EFE">
        <w:t xml:space="preserve"> </w:t>
      </w:r>
    </w:p>
    <w:p w14:paraId="2232E26B" w14:textId="27C850F8" w:rsidR="00990387" w:rsidRPr="00EE0EFE" w:rsidRDefault="00990387" w:rsidP="00511EF4">
      <w:pPr>
        <w:pStyle w:val="Akapitlista3"/>
      </w:pPr>
      <w:r w:rsidRPr="00EE0EFE">
        <w:t>o którym mowa w art. 228-230a, art. 250a Kodeksu karnego, w art. 46-48 ustawy z</w:t>
      </w:r>
      <w:r w:rsidR="00511EF4" w:rsidRPr="00EE0EFE">
        <w:t> </w:t>
      </w:r>
      <w:r w:rsidRPr="00EE0EFE">
        <w:t>dnia 25 czerwca 2010 r. o sporcie (</w:t>
      </w:r>
      <w:proofErr w:type="spellStart"/>
      <w:r w:rsidRPr="00EE0EFE">
        <w:t>t</w:t>
      </w:r>
      <w:r w:rsidR="003B40CA" w:rsidRPr="00EE0EFE">
        <w:t>.j</w:t>
      </w:r>
      <w:proofErr w:type="spellEnd"/>
      <w:r w:rsidR="003B40CA" w:rsidRPr="00EE0EFE">
        <w:t>.</w:t>
      </w:r>
      <w:r w:rsidRPr="00EE0EFE">
        <w:t xml:space="preserve"> Dz.U. 2022 poz. 1599 z</w:t>
      </w:r>
      <w:r w:rsidR="003B40CA" w:rsidRPr="00EE0EFE">
        <w:t>e</w:t>
      </w:r>
      <w:r w:rsidRPr="00EE0EFE">
        <w:t xml:space="preserve"> zm.) lub w</w:t>
      </w:r>
      <w:r w:rsidR="00006A25" w:rsidRPr="00EE0EFE">
        <w:t> </w:t>
      </w:r>
      <w:r w:rsidRPr="00EE0EFE">
        <w:t>art. 54 ust. 1-4 ustawy z dnia 12 maja 2011 r. o refundacji leków, środków spożywczych specjalnego przeznaczenia żywieniowego oraz wyrobów medycznych (</w:t>
      </w:r>
      <w:proofErr w:type="spellStart"/>
      <w:r w:rsidRPr="00EE0EFE">
        <w:t>t</w:t>
      </w:r>
      <w:r w:rsidR="003B40CA" w:rsidRPr="00EE0EFE">
        <w:t>.j</w:t>
      </w:r>
      <w:proofErr w:type="spellEnd"/>
      <w:r w:rsidR="003B40CA" w:rsidRPr="00EE0EFE">
        <w:t>.</w:t>
      </w:r>
      <w:r w:rsidRPr="00EE0EFE">
        <w:t xml:space="preserve"> Dz.U.</w:t>
      </w:r>
      <w:r w:rsidR="003B40CA" w:rsidRPr="00EE0EFE">
        <w:t xml:space="preserve"> </w:t>
      </w:r>
      <w:r w:rsidRPr="00EE0EFE">
        <w:t>2022</w:t>
      </w:r>
      <w:r w:rsidR="003B40CA" w:rsidRPr="00EE0EFE">
        <w:t xml:space="preserve"> </w:t>
      </w:r>
      <w:r w:rsidRPr="00EE0EFE">
        <w:t>poz. 463 z</w:t>
      </w:r>
      <w:r w:rsidR="003B40CA" w:rsidRPr="00EE0EFE">
        <w:t xml:space="preserve">e </w:t>
      </w:r>
      <w:r w:rsidRPr="00EE0EFE">
        <w:t>zm.),</w:t>
      </w:r>
    </w:p>
    <w:p w14:paraId="109ABC48" w14:textId="011EB668" w:rsidR="00990387" w:rsidRPr="00EE0EFE" w:rsidRDefault="00990387" w:rsidP="00511EF4">
      <w:pPr>
        <w:pStyle w:val="Akapitlista3"/>
      </w:pPr>
      <w:r w:rsidRPr="00EE0EFE">
        <w:t>finansowania przestępstwa o charakterze terrorystycznym, o którym</w:t>
      </w:r>
      <w:r w:rsidR="00310740" w:rsidRPr="00EE0EFE">
        <w:t xml:space="preserve"> </w:t>
      </w:r>
      <w:r w:rsidRPr="00EE0EFE">
        <w:t>mowa w art. 165a Kodeksu karnego, lub przestępstwo udaremniania lub</w:t>
      </w:r>
      <w:r w:rsidR="00D22310" w:rsidRPr="00EE0EFE">
        <w:t xml:space="preserve"> </w:t>
      </w:r>
      <w:r w:rsidRPr="00EE0EFE">
        <w:t>utrudniania stwierdzenia przestępnego pochodzenia pieniędzy lub</w:t>
      </w:r>
      <w:r w:rsidR="00D22310" w:rsidRPr="00EE0EFE">
        <w:t xml:space="preserve"> </w:t>
      </w:r>
      <w:r w:rsidRPr="00EE0EFE">
        <w:t>ukrywania ich pochodzenia, o którym mowa w art. 299 Kodeksu</w:t>
      </w:r>
      <w:r w:rsidR="00D22310" w:rsidRPr="00EE0EFE">
        <w:t xml:space="preserve"> </w:t>
      </w:r>
      <w:r w:rsidRPr="00EE0EFE">
        <w:t>karnego,</w:t>
      </w:r>
    </w:p>
    <w:p w14:paraId="44AB2BC8" w14:textId="77777777" w:rsidR="00D433C5" w:rsidRPr="00EE0EFE" w:rsidRDefault="00990387" w:rsidP="00511EF4">
      <w:pPr>
        <w:pStyle w:val="Akapitlista3"/>
      </w:pPr>
      <w:r w:rsidRPr="00EE0EFE">
        <w:t>o charakterze terrorystycznym, o którym mowa w art. 115 § 20 Kodeksu</w:t>
      </w:r>
      <w:r w:rsidR="00D22310" w:rsidRPr="00EE0EFE">
        <w:t xml:space="preserve"> </w:t>
      </w:r>
      <w:r w:rsidRPr="00EE0EFE">
        <w:t>karnego, lub mające na celu popełnienie tego przestępstwa</w:t>
      </w:r>
      <w:r w:rsidR="00D22310" w:rsidRPr="00EE0EFE">
        <w:t>,</w:t>
      </w:r>
    </w:p>
    <w:p w14:paraId="4AEE262D" w14:textId="472B54AE" w:rsidR="00990387" w:rsidRPr="00EE0EFE" w:rsidRDefault="00990387" w:rsidP="00511EF4">
      <w:pPr>
        <w:pStyle w:val="Akapitlista3"/>
      </w:pPr>
      <w:r w:rsidRPr="00EE0EFE">
        <w:lastRenderedPageBreak/>
        <w:t>powierzenia wykonywania pracy małoletniemu cudzoziemcowi, o którym</w:t>
      </w:r>
      <w:r w:rsidR="00D22310" w:rsidRPr="00EE0EFE">
        <w:t xml:space="preserve"> </w:t>
      </w:r>
      <w:r w:rsidRPr="00EE0EFE">
        <w:t>mowa w art. 9 ust. 2 ustawy z dnia 15 czerwca 2012 r. o skutkach</w:t>
      </w:r>
      <w:r w:rsidR="00D22310" w:rsidRPr="00EE0EFE">
        <w:t xml:space="preserve"> </w:t>
      </w:r>
      <w:r w:rsidRPr="00EE0EFE">
        <w:t>powierzania wykonywania pracy cudzoziemcom przebywającym wbrew</w:t>
      </w:r>
      <w:r w:rsidR="00D22310" w:rsidRPr="00EE0EFE">
        <w:t xml:space="preserve"> </w:t>
      </w:r>
      <w:r w:rsidRPr="00EE0EFE">
        <w:t>przepisom na terytorium Rzeczypospolitej Polskiej (</w:t>
      </w:r>
      <w:proofErr w:type="spellStart"/>
      <w:r w:rsidRPr="00EE0EFE">
        <w:t>t</w:t>
      </w:r>
      <w:r w:rsidR="003B40CA" w:rsidRPr="00EE0EFE">
        <w:t>.j</w:t>
      </w:r>
      <w:proofErr w:type="spellEnd"/>
      <w:r w:rsidR="003B40CA" w:rsidRPr="00EE0EFE">
        <w:t>.</w:t>
      </w:r>
      <w:r w:rsidRPr="00EE0EFE">
        <w:t xml:space="preserve"> Dz.U. 2021</w:t>
      </w:r>
      <w:r w:rsidR="003B40CA" w:rsidRPr="00EE0EFE">
        <w:t xml:space="preserve"> </w:t>
      </w:r>
      <w:r w:rsidRPr="00EE0EFE">
        <w:t>poz. 1745 z</w:t>
      </w:r>
      <w:r w:rsidR="003B40CA" w:rsidRPr="00EE0EFE">
        <w:t xml:space="preserve">e </w:t>
      </w:r>
      <w:r w:rsidRPr="00EE0EFE">
        <w:t>zm.),</w:t>
      </w:r>
    </w:p>
    <w:p w14:paraId="268430AB" w14:textId="77777777" w:rsidR="00913BAE" w:rsidRPr="00EE0EFE" w:rsidRDefault="00990387" w:rsidP="00511EF4">
      <w:pPr>
        <w:pStyle w:val="Akapitlista3"/>
      </w:pPr>
      <w:r w:rsidRPr="00EE0EFE">
        <w:t>przeciwko obrotowi gospodarczemu, o których mowa w art. 296-307</w:t>
      </w:r>
      <w:r w:rsidR="00D22310" w:rsidRPr="00EE0EFE">
        <w:t xml:space="preserve"> </w:t>
      </w:r>
      <w:r w:rsidRPr="00EE0EFE">
        <w:t>Kodeksu karnego, przestępstwo oszustwa, o którym mowa w art. 286</w:t>
      </w:r>
      <w:r w:rsidR="00D22310" w:rsidRPr="00EE0EFE">
        <w:t xml:space="preserve"> </w:t>
      </w:r>
      <w:r w:rsidRPr="00EE0EFE">
        <w:t>Kodeksu karnego, przestępstwo przeciwko wiarygodności dokumentów,</w:t>
      </w:r>
      <w:r w:rsidR="00D22310" w:rsidRPr="00EE0EFE">
        <w:t xml:space="preserve"> </w:t>
      </w:r>
      <w:r w:rsidRPr="00EE0EFE">
        <w:t>o których mowa w art. 270-277d Kodeksu karnego, lub przestępstwo</w:t>
      </w:r>
      <w:r w:rsidR="00D22310" w:rsidRPr="00EE0EFE">
        <w:t xml:space="preserve"> </w:t>
      </w:r>
      <w:r w:rsidRPr="00EE0EFE">
        <w:t>skarbowe,</w:t>
      </w:r>
      <w:r w:rsidR="00D22310" w:rsidRPr="00EE0EFE">
        <w:t xml:space="preserve"> </w:t>
      </w:r>
    </w:p>
    <w:p w14:paraId="501775EF" w14:textId="77777777" w:rsidR="00511EF4" w:rsidRPr="00EE0EFE" w:rsidRDefault="00990387" w:rsidP="00511EF4">
      <w:pPr>
        <w:pStyle w:val="Akapitlista3"/>
      </w:pPr>
      <w:r w:rsidRPr="00EE0EFE">
        <w:t>o którym mowa w art. 9 ust. 1 i 3 lub art. 10 ustawy z dnia 15 czerwca</w:t>
      </w:r>
      <w:r w:rsidR="00D22310" w:rsidRPr="00EE0EFE">
        <w:t xml:space="preserve"> </w:t>
      </w:r>
      <w:r w:rsidRPr="00EE0EFE">
        <w:t>2012 r. o skutkach powierzania wykonywania pracy cudzoziemco</w:t>
      </w:r>
      <w:r w:rsidR="00D22310" w:rsidRPr="00EE0EFE">
        <w:t xml:space="preserve">m </w:t>
      </w:r>
      <w:r w:rsidRPr="00EE0EFE">
        <w:t>przebywającym wbrew przepisom na terytorium Rzeczypospolitej</w:t>
      </w:r>
      <w:r w:rsidR="00D22310" w:rsidRPr="00EE0EFE">
        <w:t xml:space="preserve"> </w:t>
      </w:r>
      <w:r w:rsidRPr="00EE0EFE">
        <w:t>Polskiej</w:t>
      </w:r>
    </w:p>
    <w:p w14:paraId="6709E4E8" w14:textId="33B96BFC" w:rsidR="0079655E" w:rsidRPr="00EE0EFE" w:rsidRDefault="00511EF4" w:rsidP="0028285D">
      <w:pPr>
        <w:pStyle w:val="Normalny-pkt"/>
      </w:pPr>
      <w:r w:rsidRPr="00EE0EFE">
        <w:t xml:space="preserve">- </w:t>
      </w:r>
      <w:r w:rsidR="00990387" w:rsidRPr="00EE0EFE">
        <w:t>lub za odpowiedni czyn zabroniony określony w</w:t>
      </w:r>
      <w:r w:rsidRPr="00EE0EFE">
        <w:t> </w:t>
      </w:r>
      <w:r w:rsidR="00990387" w:rsidRPr="00EE0EFE">
        <w:t>przepisach prawa obcego;</w:t>
      </w:r>
    </w:p>
    <w:p w14:paraId="2A417552" w14:textId="6847FEAD" w:rsidR="009F4182" w:rsidRPr="00EE0EFE" w:rsidRDefault="009F4182" w:rsidP="00BD7FB6">
      <w:pPr>
        <w:pStyle w:val="Akapitlista2"/>
      </w:pPr>
      <w:r w:rsidRPr="00EE0EFE">
        <w:rPr>
          <w:rFonts w:ascii="ArialMT" w:eastAsiaTheme="minorHAnsi" w:hAnsi="ArialMT" w:cs="ArialMT"/>
          <w:lang w:eastAsia="en-US"/>
        </w:rPr>
        <w:t xml:space="preserve">jeżeli </w:t>
      </w:r>
      <w:r w:rsidRPr="00EE0EFE">
        <w:t>urzędującego członka jego organu zarządzającego lub nadzorczego, wspólnika spółki w spółce jawnej lub partnerskiej albo komplementariusza w spółce komandytowej lub komandytowo-akcyjnej lub prokurenta prawomocnie skazano za przestępstwo, o</w:t>
      </w:r>
      <w:r w:rsidR="00511EF4" w:rsidRPr="00EE0EFE">
        <w:t> </w:t>
      </w:r>
      <w:r w:rsidRPr="00EE0EFE">
        <w:t xml:space="preserve">którym mowa w </w:t>
      </w:r>
      <w:r w:rsidR="00886BC4" w:rsidRPr="00EE0EFE">
        <w:t xml:space="preserve">pkt. 6.1. </w:t>
      </w:r>
      <w:proofErr w:type="spellStart"/>
      <w:r w:rsidR="00886BC4" w:rsidRPr="00EE0EFE">
        <w:t>ppkt</w:t>
      </w:r>
      <w:proofErr w:type="spellEnd"/>
      <w:r w:rsidR="00886BC4" w:rsidRPr="00EE0EFE">
        <w:t xml:space="preserve"> 1) SWZ</w:t>
      </w:r>
      <w:r w:rsidRPr="00EE0EFE">
        <w:t>;</w:t>
      </w:r>
    </w:p>
    <w:p w14:paraId="75C7BE55" w14:textId="0540289C" w:rsidR="009F4182" w:rsidRPr="00EE0EFE" w:rsidRDefault="009F4182" w:rsidP="008C1068">
      <w:pPr>
        <w:pStyle w:val="Akapitlista2"/>
      </w:pPr>
      <w:bookmarkStart w:id="41" w:name="_Ref123122096"/>
      <w:r w:rsidRPr="00EE0EFE">
        <w:t>wobec którego wydano prawomocny wyrok sądu lub ostateczną decyzję administracyjną o zaleganiu z uiszczeniem podatków, opłat lub składek na ubezpieczenie społeczne lub zdrowotne, chyba że Wykonawca przed upływem terminu doskładania ofert dokonał płatności należnych podatków, opłat lub składek na ubezpieczenie społeczne lub zdrowotne wraz z odsetkami lub grzywnami lub zawarł wiążące porozumienie w sprawie spłaty tych należności;</w:t>
      </w:r>
      <w:bookmarkEnd w:id="41"/>
    </w:p>
    <w:p w14:paraId="74CBF9D4" w14:textId="1AE67BC0" w:rsidR="009F4182" w:rsidRPr="00EE0EFE" w:rsidRDefault="009F4182" w:rsidP="008C1068">
      <w:pPr>
        <w:pStyle w:val="Akapitlista2"/>
      </w:pPr>
      <w:r w:rsidRPr="00EE0EFE">
        <w:t>wobec którego prawomocnie orzeczono zakaz ubiegania się o zamówienia publiczne;</w:t>
      </w:r>
    </w:p>
    <w:p w14:paraId="189B01BB" w14:textId="36D240BD" w:rsidR="009F4182" w:rsidRPr="00EE0EFE" w:rsidRDefault="009F4182" w:rsidP="008C1068">
      <w:pPr>
        <w:pStyle w:val="Akapitlista2"/>
      </w:pPr>
      <w:r w:rsidRPr="00EE0EFE">
        <w:t xml:space="preserve">jeżeli Zamawiający może stwierdzić, na podstawie wiarygodnych przesłanek, że Wykonawca zawarł z innymi wykonawcami porozumienie mające na celu zakłócenie konkurencji, w </w:t>
      </w:r>
      <w:r w:rsidR="00006A25" w:rsidRPr="00EE0EFE">
        <w:t>szczególności,</w:t>
      </w:r>
      <w:r w:rsidRPr="00EE0EFE">
        <w:t xml:space="preserve"> jeżeli należąc do tej samej grupy kapitałowej w</w:t>
      </w:r>
      <w:r w:rsidR="00006A25" w:rsidRPr="00EE0EFE">
        <w:t> </w:t>
      </w:r>
      <w:r w:rsidRPr="00EE0EFE">
        <w:t>rozumieniu ustawy z dnia 16 lutego 2007 r. o ochronie konkurencji i konsumentów, złożyli odrębne oferty, chyba że wykażą, że przygotowali te oferty lub wnioski niezależnie od siebie;</w:t>
      </w:r>
    </w:p>
    <w:p w14:paraId="481AA933" w14:textId="20EB789F" w:rsidR="009F4182" w:rsidRPr="00EE0EFE" w:rsidRDefault="009F4182" w:rsidP="008C1068">
      <w:pPr>
        <w:pStyle w:val="Akapitlista2"/>
        <w:rPr>
          <w:rFonts w:ascii="ArialMT" w:eastAsiaTheme="minorHAnsi" w:hAnsi="ArialMT" w:cs="ArialMT"/>
          <w:lang w:eastAsia="en-US"/>
        </w:rPr>
      </w:pPr>
      <w:r w:rsidRPr="00EE0EFE">
        <w:t xml:space="preserve">jeżeli, w przypadkach, o których mowa w art. 85 ust. 1 </w:t>
      </w:r>
      <w:proofErr w:type="spellStart"/>
      <w:r w:rsidRPr="00EE0EFE">
        <w:t>Pzp</w:t>
      </w:r>
      <w:proofErr w:type="spellEnd"/>
      <w:r w:rsidRPr="00EE0EFE">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sidRPr="00EE0EFE">
        <w:rPr>
          <w:rFonts w:ascii="ArialMT" w:eastAsiaTheme="minorHAnsi" w:hAnsi="ArialMT" w:cs="ArialMT"/>
          <w:lang w:eastAsia="en-US"/>
        </w:rPr>
        <w:t xml:space="preserve"> zamówienia.</w:t>
      </w:r>
    </w:p>
    <w:p w14:paraId="4B5733E0" w14:textId="58100E04" w:rsidR="003411B8" w:rsidRPr="00EE0EFE" w:rsidRDefault="003411B8" w:rsidP="008C1068">
      <w:pPr>
        <w:pStyle w:val="Akapitlista1"/>
      </w:pPr>
      <w:bookmarkStart w:id="42" w:name="_Ref123126201"/>
      <w:r w:rsidRPr="00EE0EFE">
        <w:lastRenderedPageBreak/>
        <w:t>Zamawiający również wykluczy z postępowania wykonawcę</w:t>
      </w:r>
      <w:r w:rsidR="00DC70AD" w:rsidRPr="00EE0EFE">
        <w:t xml:space="preserve"> na podstawie art. 109 ust. 1 pkt 1) i 4) </w:t>
      </w:r>
      <w:proofErr w:type="spellStart"/>
      <w:r w:rsidR="00DC70AD" w:rsidRPr="00EE0EFE">
        <w:t>Pzp</w:t>
      </w:r>
      <w:proofErr w:type="spellEnd"/>
      <w:r w:rsidRPr="00EE0EFE">
        <w:t>:</w:t>
      </w:r>
      <w:bookmarkEnd w:id="42"/>
    </w:p>
    <w:p w14:paraId="0FD32FD0" w14:textId="619AF4DF" w:rsidR="009F4182" w:rsidRPr="00EE0EFE" w:rsidRDefault="003411B8" w:rsidP="00A23EDC">
      <w:pPr>
        <w:pStyle w:val="Akapitlista2"/>
        <w:rPr>
          <w:rFonts w:eastAsiaTheme="minorHAnsi"/>
        </w:rPr>
      </w:pPr>
      <w:r w:rsidRPr="00EE0EFE">
        <w:rPr>
          <w:rFonts w:eastAsiaTheme="minorHAnsi"/>
        </w:rPr>
        <w:t xml:space="preserve">który </w:t>
      </w:r>
      <w:r w:rsidRPr="00EE0EFE">
        <w:t>naruszył</w:t>
      </w:r>
      <w:r w:rsidRPr="00EE0EFE">
        <w:rPr>
          <w:rFonts w:eastAsiaTheme="minorHAnsi"/>
        </w:rPr>
        <w:t xml:space="preserve"> obowiązki dotyczące płatności podatków, opłat lub składek na</w:t>
      </w:r>
      <w:r w:rsidR="00DE0D73" w:rsidRPr="00EE0EFE">
        <w:rPr>
          <w:rFonts w:eastAsiaTheme="minorHAnsi"/>
        </w:rPr>
        <w:t xml:space="preserve"> </w:t>
      </w:r>
      <w:r w:rsidRPr="00EE0EFE">
        <w:rPr>
          <w:rFonts w:eastAsiaTheme="minorHAnsi"/>
        </w:rPr>
        <w:t>ubezpieczenia społeczne lub zdrowotne, z wyjątkiem przypadku, o którym mowa w art. 108</w:t>
      </w:r>
      <w:r w:rsidR="00DE0D73" w:rsidRPr="00EE0EFE">
        <w:rPr>
          <w:rFonts w:eastAsiaTheme="minorHAnsi"/>
        </w:rPr>
        <w:t xml:space="preserve"> </w:t>
      </w:r>
      <w:r w:rsidRPr="00EE0EFE">
        <w:rPr>
          <w:rFonts w:eastAsiaTheme="minorHAnsi"/>
        </w:rPr>
        <w:t xml:space="preserve">ust. 1 pkt 3 </w:t>
      </w:r>
      <w:proofErr w:type="spellStart"/>
      <w:r w:rsidRPr="00EE0EFE">
        <w:rPr>
          <w:rFonts w:eastAsiaTheme="minorHAnsi"/>
        </w:rPr>
        <w:t>Pzp</w:t>
      </w:r>
      <w:proofErr w:type="spellEnd"/>
      <w:r w:rsidRPr="00EE0EFE">
        <w:rPr>
          <w:rFonts w:eastAsiaTheme="minorHAnsi"/>
        </w:rPr>
        <w:t xml:space="preserve"> (</w:t>
      </w:r>
      <w:r w:rsidR="00886BC4" w:rsidRPr="00EE0EFE">
        <w:rPr>
          <w:rFonts w:eastAsiaTheme="minorHAnsi"/>
        </w:rPr>
        <w:t xml:space="preserve">pkt. 6.1. </w:t>
      </w:r>
      <w:proofErr w:type="spellStart"/>
      <w:r w:rsidR="00886BC4" w:rsidRPr="00EE0EFE">
        <w:rPr>
          <w:rFonts w:eastAsiaTheme="minorHAnsi"/>
        </w:rPr>
        <w:t>ppkt</w:t>
      </w:r>
      <w:proofErr w:type="spellEnd"/>
      <w:r w:rsidR="00886BC4" w:rsidRPr="00EE0EFE">
        <w:rPr>
          <w:rFonts w:eastAsiaTheme="minorHAnsi"/>
        </w:rPr>
        <w:t xml:space="preserve"> 3 SWZ)</w:t>
      </w:r>
      <w:r w:rsidRPr="00EE0EFE">
        <w:rPr>
          <w:rFonts w:eastAsiaTheme="minorHAnsi"/>
        </w:rPr>
        <w:t>, chyba że Wykonawca przed upływem terminu do</w:t>
      </w:r>
      <w:r w:rsidR="00DE0D73" w:rsidRPr="00EE0EFE">
        <w:rPr>
          <w:rFonts w:eastAsiaTheme="minorHAnsi"/>
        </w:rPr>
        <w:t xml:space="preserve"> </w:t>
      </w:r>
      <w:r w:rsidRPr="00EE0EFE">
        <w:rPr>
          <w:rFonts w:eastAsiaTheme="minorHAnsi"/>
        </w:rPr>
        <w:t>składania ofert dokonał płatności należnych podatków, opłat lub składek na ubezpieczenia</w:t>
      </w:r>
      <w:r w:rsidR="00DE0D73" w:rsidRPr="00EE0EFE">
        <w:rPr>
          <w:rFonts w:eastAsiaTheme="minorHAnsi"/>
        </w:rPr>
        <w:t xml:space="preserve"> </w:t>
      </w:r>
      <w:r w:rsidRPr="00EE0EFE">
        <w:rPr>
          <w:rFonts w:eastAsiaTheme="minorHAnsi"/>
        </w:rPr>
        <w:t>społeczne lub zdrowotne wraz z odsetkami lub grzywnami lub zawarł wiążące porozumienie</w:t>
      </w:r>
      <w:r w:rsidR="00DE0D73" w:rsidRPr="00EE0EFE">
        <w:rPr>
          <w:rFonts w:eastAsiaTheme="minorHAnsi"/>
        </w:rPr>
        <w:t xml:space="preserve"> </w:t>
      </w:r>
      <w:r w:rsidRPr="00EE0EFE">
        <w:rPr>
          <w:rFonts w:eastAsiaTheme="minorHAnsi"/>
        </w:rPr>
        <w:t>w sprawie spłaty tych należności;</w:t>
      </w:r>
    </w:p>
    <w:p w14:paraId="0A9D8A4A" w14:textId="2C486F02" w:rsidR="00210845" w:rsidRPr="00B84E8D" w:rsidRDefault="00DE0D73" w:rsidP="00B84E8D">
      <w:pPr>
        <w:pStyle w:val="Akapitlista2"/>
        <w:rPr>
          <w:rFonts w:eastAsiaTheme="minorHAnsi"/>
          <w:lang w:eastAsia="en-US"/>
        </w:rPr>
      </w:pPr>
      <w:r w:rsidRPr="00EE0EFE">
        <w:rPr>
          <w:rFonts w:eastAsiaTheme="minorHAnsi"/>
          <w:lang w:eastAsia="en-US"/>
        </w:rPr>
        <w:t xml:space="preserve">w </w:t>
      </w:r>
      <w:r w:rsidR="00906E16" w:rsidRPr="00EE0EFE">
        <w:rPr>
          <w:rFonts w:eastAsiaTheme="minorHAnsi"/>
          <w:lang w:eastAsia="en-US"/>
        </w:rPr>
        <w:t>stosunku,</w:t>
      </w:r>
      <w:r w:rsidRPr="00EE0EFE">
        <w:rPr>
          <w:rFonts w:eastAsiaTheme="minorHAnsi"/>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C31B0B" w:rsidRPr="00EE0EFE">
        <w:rPr>
          <w:rFonts w:eastAsiaTheme="minorHAnsi"/>
          <w:lang w:eastAsia="en-US"/>
        </w:rPr>
        <w:t xml:space="preserve"> </w:t>
      </w:r>
      <w:r w:rsidRPr="00EE0EFE">
        <w:rPr>
          <w:rFonts w:eastAsiaTheme="minorHAnsi"/>
          <w:lang w:eastAsia="en-US"/>
        </w:rPr>
        <w:t>przepisach miejsca wszczęcia tej procedury</w:t>
      </w:r>
      <w:r w:rsidR="00906E16" w:rsidRPr="00EE0EFE">
        <w:rPr>
          <w:rFonts w:eastAsiaTheme="minorHAnsi"/>
          <w:lang w:eastAsia="en-US"/>
        </w:rPr>
        <w:t>.</w:t>
      </w:r>
    </w:p>
    <w:p w14:paraId="03A5D9D8" w14:textId="77777777" w:rsidR="00EE4E37" w:rsidRPr="00EE0EFE" w:rsidRDefault="00EE4E37" w:rsidP="0066514F">
      <w:pPr>
        <w:pStyle w:val="Akapitlista1"/>
        <w:keepNext/>
        <w:rPr>
          <w:rFonts w:eastAsiaTheme="minorHAnsi"/>
          <w:lang w:eastAsia="en-US"/>
        </w:rPr>
      </w:pPr>
      <w:bookmarkStart w:id="43" w:name="_Ref123126375"/>
      <w:r w:rsidRPr="00EE0EFE">
        <w:rPr>
          <w:rFonts w:eastAsiaTheme="minorHAnsi"/>
          <w:lang w:eastAsia="en-US"/>
        </w:rPr>
        <w:t xml:space="preserve">Z </w:t>
      </w:r>
      <w:r w:rsidRPr="00EE0EFE">
        <w:t>postępowania</w:t>
      </w:r>
      <w:r w:rsidRPr="00EE0EFE">
        <w:rPr>
          <w:rFonts w:eastAsiaTheme="minorHAnsi"/>
          <w:lang w:eastAsia="en-US"/>
        </w:rPr>
        <w:t xml:space="preserve"> o udzielenie zamówienia wyklucza się Wykonawcę:</w:t>
      </w:r>
      <w:bookmarkEnd w:id="43"/>
    </w:p>
    <w:p w14:paraId="79EBC61A" w14:textId="2C94D154" w:rsidR="00EE4E37" w:rsidRPr="00EE0EFE" w:rsidRDefault="00EE4E37" w:rsidP="0066514F">
      <w:pPr>
        <w:pStyle w:val="Akapitlista2"/>
        <w:keepNext/>
        <w:rPr>
          <w:rFonts w:eastAsiaTheme="minorHAnsi"/>
        </w:rPr>
      </w:pPr>
      <w:r w:rsidRPr="00EE0EFE">
        <w:rPr>
          <w:rFonts w:eastAsiaTheme="minorHAnsi"/>
        </w:rPr>
        <w:t>wymienionego w wykazach określonych w rozporządzeniu 765/2006 i</w:t>
      </w:r>
      <w:r w:rsidR="00393EA6" w:rsidRPr="00EE0EFE">
        <w:rPr>
          <w:rFonts w:eastAsiaTheme="minorHAnsi"/>
        </w:rPr>
        <w:t xml:space="preserve"> </w:t>
      </w:r>
      <w:r w:rsidRPr="00EE0EFE">
        <w:rPr>
          <w:rFonts w:eastAsiaTheme="minorHAnsi"/>
        </w:rPr>
        <w:t>rozporządzeniu 269/2014 albo wpisanego na listę na podstawie decyzji w</w:t>
      </w:r>
      <w:r w:rsidR="00393EA6" w:rsidRPr="00EE0EFE">
        <w:rPr>
          <w:rFonts w:eastAsiaTheme="minorHAnsi"/>
        </w:rPr>
        <w:t xml:space="preserve"> </w:t>
      </w:r>
      <w:r w:rsidRPr="00EE0EFE">
        <w:rPr>
          <w:rFonts w:eastAsiaTheme="minorHAnsi"/>
        </w:rPr>
        <w:t>sprawie wpisu na listę rozstrzygającej o zastosowaniu środka, o którym</w:t>
      </w:r>
      <w:r w:rsidR="00393EA6" w:rsidRPr="00EE0EFE">
        <w:rPr>
          <w:rFonts w:eastAsiaTheme="minorHAnsi"/>
        </w:rPr>
        <w:t xml:space="preserve"> </w:t>
      </w:r>
      <w:r w:rsidRPr="00EE0EFE">
        <w:rPr>
          <w:rFonts w:eastAsiaTheme="minorHAnsi"/>
        </w:rPr>
        <w:t>mowa w art. 1 pkt 3 specustawy o</w:t>
      </w:r>
      <w:r w:rsidR="00A37ED2" w:rsidRPr="00EE0EFE">
        <w:rPr>
          <w:rFonts w:eastAsiaTheme="minorHAnsi"/>
        </w:rPr>
        <w:t> </w:t>
      </w:r>
      <w:r w:rsidRPr="00EE0EFE">
        <w:rPr>
          <w:rFonts w:eastAsiaTheme="minorHAnsi"/>
        </w:rPr>
        <w:t>przeciwdziałaniu wspierania agresji na</w:t>
      </w:r>
      <w:r w:rsidR="00393EA6" w:rsidRPr="00EE0EFE">
        <w:rPr>
          <w:rFonts w:eastAsiaTheme="minorHAnsi"/>
        </w:rPr>
        <w:t xml:space="preserve"> </w:t>
      </w:r>
      <w:r w:rsidRPr="00EE0EFE">
        <w:rPr>
          <w:rFonts w:eastAsiaTheme="minorHAnsi"/>
        </w:rPr>
        <w:t>Ukrainę;</w:t>
      </w:r>
    </w:p>
    <w:p w14:paraId="29CC0722" w14:textId="2925E0BF" w:rsidR="00EE4E37" w:rsidRPr="00EE0EFE" w:rsidRDefault="00EE4E37" w:rsidP="008C1068">
      <w:pPr>
        <w:pStyle w:val="Akapitlista2"/>
        <w:rPr>
          <w:rFonts w:eastAsiaTheme="minorHAnsi"/>
          <w:lang w:eastAsia="en-US"/>
        </w:rPr>
      </w:pPr>
      <w:r w:rsidRPr="00EE0EFE">
        <w:rPr>
          <w:rFonts w:eastAsiaTheme="minorHAnsi"/>
          <w:lang w:eastAsia="en-US"/>
        </w:rPr>
        <w:t>którego beneficjentem rzeczywistym w rozumieniu ustawy z dnia 1 marca</w:t>
      </w:r>
      <w:r w:rsidR="00393EA6" w:rsidRPr="00EE0EFE">
        <w:rPr>
          <w:rFonts w:eastAsiaTheme="minorHAnsi"/>
          <w:lang w:eastAsia="en-US"/>
        </w:rPr>
        <w:t xml:space="preserve"> </w:t>
      </w:r>
      <w:r w:rsidRPr="00EE0EFE">
        <w:rPr>
          <w:rFonts w:eastAsiaTheme="minorHAnsi"/>
          <w:lang w:eastAsia="en-US"/>
        </w:rPr>
        <w:t>2018 r. o</w:t>
      </w:r>
      <w:r w:rsidR="00A37ED2" w:rsidRPr="00EE0EFE">
        <w:rPr>
          <w:rFonts w:eastAsiaTheme="minorHAnsi"/>
          <w:lang w:eastAsia="en-US"/>
        </w:rPr>
        <w:t> </w:t>
      </w:r>
      <w:r w:rsidRPr="00EE0EFE">
        <w:rPr>
          <w:rFonts w:eastAsiaTheme="minorHAnsi"/>
          <w:lang w:eastAsia="en-US"/>
        </w:rPr>
        <w:t>przeciwdziałaniu praniu pieniędzy oraz finansowaniu terroryzmu</w:t>
      </w:r>
      <w:r w:rsidR="00393EA6" w:rsidRPr="00EE0EFE">
        <w:rPr>
          <w:rFonts w:eastAsiaTheme="minorHAnsi"/>
          <w:lang w:eastAsia="en-US"/>
        </w:rPr>
        <w:t xml:space="preserve"> </w:t>
      </w:r>
      <w:r w:rsidRPr="00EE0EFE">
        <w:rPr>
          <w:rFonts w:eastAsiaTheme="minorHAnsi"/>
          <w:lang w:eastAsia="en-US"/>
        </w:rPr>
        <w:t>(</w:t>
      </w:r>
      <w:proofErr w:type="spellStart"/>
      <w:r w:rsidRPr="00EE0EFE">
        <w:rPr>
          <w:rFonts w:eastAsiaTheme="minorHAnsi"/>
          <w:lang w:eastAsia="en-US"/>
        </w:rPr>
        <w:t>t</w:t>
      </w:r>
      <w:r w:rsidR="004F3A80" w:rsidRPr="00EE0EFE">
        <w:rPr>
          <w:rFonts w:eastAsiaTheme="minorHAnsi"/>
          <w:lang w:eastAsia="en-US"/>
        </w:rPr>
        <w:t>.j</w:t>
      </w:r>
      <w:proofErr w:type="spellEnd"/>
      <w:r w:rsidRPr="00EE0EFE">
        <w:rPr>
          <w:rFonts w:eastAsiaTheme="minorHAnsi"/>
          <w:lang w:eastAsia="en-US"/>
        </w:rPr>
        <w:t>. Dz.U.</w:t>
      </w:r>
      <w:r w:rsidR="00434072" w:rsidRPr="00EE0EFE">
        <w:rPr>
          <w:rFonts w:eastAsiaTheme="minorHAnsi"/>
          <w:lang w:eastAsia="en-US"/>
        </w:rPr>
        <w:t xml:space="preserve"> </w:t>
      </w:r>
      <w:r w:rsidRPr="00EE0EFE">
        <w:rPr>
          <w:rFonts w:eastAsiaTheme="minorHAnsi"/>
          <w:lang w:eastAsia="en-US"/>
        </w:rPr>
        <w:t>2022 poz. 593 z</w:t>
      </w:r>
      <w:r w:rsidR="00434072" w:rsidRPr="00EE0EFE">
        <w:rPr>
          <w:rFonts w:eastAsiaTheme="minorHAnsi"/>
          <w:lang w:eastAsia="en-US"/>
        </w:rPr>
        <w:t>e</w:t>
      </w:r>
      <w:r w:rsidRPr="00EE0EFE">
        <w:rPr>
          <w:rFonts w:eastAsiaTheme="minorHAnsi"/>
          <w:lang w:eastAsia="en-US"/>
        </w:rPr>
        <w:t xml:space="preserve"> zm.) jest osoba wymieniona w</w:t>
      </w:r>
      <w:r w:rsidR="00393EA6" w:rsidRPr="00EE0EFE">
        <w:rPr>
          <w:rFonts w:eastAsiaTheme="minorHAnsi"/>
          <w:lang w:eastAsia="en-US"/>
        </w:rPr>
        <w:t xml:space="preserve"> </w:t>
      </w:r>
      <w:r w:rsidRPr="00EE0EFE">
        <w:rPr>
          <w:rFonts w:eastAsiaTheme="minorHAnsi"/>
          <w:lang w:eastAsia="en-US"/>
        </w:rPr>
        <w:t>wykazach określonych w</w:t>
      </w:r>
      <w:r w:rsidR="00A37ED2" w:rsidRPr="00EE0EFE">
        <w:rPr>
          <w:rFonts w:eastAsiaTheme="minorHAnsi"/>
          <w:lang w:eastAsia="en-US"/>
        </w:rPr>
        <w:t> </w:t>
      </w:r>
      <w:r w:rsidRPr="00EE0EFE">
        <w:rPr>
          <w:rFonts w:eastAsiaTheme="minorHAnsi"/>
          <w:lang w:eastAsia="en-US"/>
        </w:rPr>
        <w:t>rozporządzeniu</w:t>
      </w:r>
      <w:r w:rsidR="001A62E6" w:rsidRPr="00EE0EFE">
        <w:rPr>
          <w:rFonts w:eastAsiaTheme="minorHAnsi"/>
          <w:lang w:eastAsia="en-US"/>
        </w:rPr>
        <w:t xml:space="preserve"> </w:t>
      </w:r>
      <w:r w:rsidRPr="00EE0EFE">
        <w:rPr>
          <w:rFonts w:eastAsiaTheme="minorHAnsi"/>
          <w:lang w:eastAsia="en-US"/>
        </w:rPr>
        <w:t>765/2006 i rozporządzeniu</w:t>
      </w:r>
      <w:r w:rsidR="001A62E6" w:rsidRPr="00EE0EFE">
        <w:rPr>
          <w:rFonts w:eastAsiaTheme="minorHAnsi"/>
          <w:lang w:eastAsia="en-US"/>
        </w:rPr>
        <w:t xml:space="preserve"> </w:t>
      </w:r>
      <w:r w:rsidRPr="00EE0EFE">
        <w:rPr>
          <w:rFonts w:eastAsiaTheme="minorHAnsi"/>
          <w:lang w:eastAsia="en-US"/>
        </w:rPr>
        <w:t>269/2014 albo wpisana na listę lub będąca takim beneficjentem rzeczywistym</w:t>
      </w:r>
      <w:r w:rsidR="001A62E6" w:rsidRPr="00EE0EFE">
        <w:rPr>
          <w:rFonts w:eastAsiaTheme="minorHAnsi"/>
          <w:lang w:eastAsia="en-US"/>
        </w:rPr>
        <w:t xml:space="preserve"> </w:t>
      </w:r>
      <w:r w:rsidRPr="00EE0EFE">
        <w:rPr>
          <w:rFonts w:eastAsiaTheme="minorHAnsi"/>
          <w:lang w:eastAsia="en-US"/>
        </w:rPr>
        <w:t>od dnia 24 lutego 2022 r., o ile została wpisana na listę na podstawie decyzji</w:t>
      </w:r>
      <w:r w:rsidR="001A62E6" w:rsidRPr="00EE0EFE">
        <w:rPr>
          <w:rFonts w:eastAsiaTheme="minorHAnsi"/>
          <w:lang w:eastAsia="en-US"/>
        </w:rPr>
        <w:t xml:space="preserve"> </w:t>
      </w:r>
      <w:r w:rsidRPr="00EE0EFE">
        <w:rPr>
          <w:rFonts w:eastAsiaTheme="minorHAnsi"/>
          <w:lang w:eastAsia="en-US"/>
        </w:rPr>
        <w:t>w sprawie wpisu na listę rozstrzygającej o zastosowaniu środka, o którym</w:t>
      </w:r>
      <w:r w:rsidR="001A62E6" w:rsidRPr="00EE0EFE">
        <w:rPr>
          <w:rFonts w:eastAsiaTheme="minorHAnsi"/>
          <w:lang w:eastAsia="en-US"/>
        </w:rPr>
        <w:t xml:space="preserve"> </w:t>
      </w:r>
      <w:r w:rsidRPr="00EE0EFE">
        <w:rPr>
          <w:rFonts w:eastAsiaTheme="minorHAnsi"/>
          <w:lang w:eastAsia="en-US"/>
        </w:rPr>
        <w:t>mowa w art. 1 pkt 3 specustawy o przeciwdziałaniu wspierania agresji na</w:t>
      </w:r>
      <w:r w:rsidR="001A62E6" w:rsidRPr="00EE0EFE">
        <w:rPr>
          <w:rFonts w:eastAsiaTheme="minorHAnsi"/>
          <w:lang w:eastAsia="en-US"/>
        </w:rPr>
        <w:t xml:space="preserve"> </w:t>
      </w:r>
      <w:r w:rsidRPr="00EE0EFE">
        <w:rPr>
          <w:rFonts w:eastAsiaTheme="minorHAnsi"/>
          <w:lang w:eastAsia="en-US"/>
        </w:rPr>
        <w:t>Ukrainę;</w:t>
      </w:r>
    </w:p>
    <w:p w14:paraId="6AAEBD6C" w14:textId="03A0459A" w:rsidR="00EE4E37" w:rsidRPr="00EE0EFE" w:rsidRDefault="00EE4E37" w:rsidP="008C1068">
      <w:pPr>
        <w:pStyle w:val="Akapitlista2"/>
        <w:rPr>
          <w:rFonts w:eastAsiaTheme="minorHAnsi"/>
          <w:lang w:eastAsia="en-US"/>
        </w:rPr>
      </w:pPr>
      <w:r w:rsidRPr="00EE0EFE">
        <w:rPr>
          <w:rFonts w:eastAsiaTheme="minorHAnsi"/>
          <w:lang w:eastAsia="en-US"/>
        </w:rPr>
        <w:t>którego jednostką dominującą w rozumieniu art. 3 ust. 1 pkt 37 ustawy z dnia</w:t>
      </w:r>
      <w:r w:rsidR="001A62E6" w:rsidRPr="00EE0EFE">
        <w:rPr>
          <w:rFonts w:eastAsiaTheme="minorHAnsi"/>
          <w:lang w:eastAsia="en-US"/>
        </w:rPr>
        <w:t xml:space="preserve"> </w:t>
      </w:r>
      <w:r w:rsidRPr="00EE0EFE">
        <w:rPr>
          <w:rFonts w:eastAsiaTheme="minorHAnsi"/>
          <w:lang w:eastAsia="en-US"/>
        </w:rPr>
        <w:t>29</w:t>
      </w:r>
      <w:r w:rsidR="00A37ED2" w:rsidRPr="00EE0EFE">
        <w:rPr>
          <w:rFonts w:eastAsiaTheme="minorHAnsi"/>
          <w:lang w:eastAsia="en-US"/>
        </w:rPr>
        <w:t> </w:t>
      </w:r>
      <w:r w:rsidRPr="00EE0EFE">
        <w:rPr>
          <w:rFonts w:eastAsiaTheme="minorHAnsi"/>
          <w:lang w:eastAsia="en-US"/>
        </w:rPr>
        <w:t>września 1994 r. o rachunkowości (</w:t>
      </w:r>
      <w:proofErr w:type="spellStart"/>
      <w:r w:rsidRPr="00EE0EFE">
        <w:rPr>
          <w:rFonts w:eastAsiaTheme="minorHAnsi"/>
          <w:lang w:eastAsia="en-US"/>
        </w:rPr>
        <w:t>t</w:t>
      </w:r>
      <w:r w:rsidR="00434072" w:rsidRPr="00EE0EFE">
        <w:rPr>
          <w:rFonts w:eastAsiaTheme="minorHAnsi"/>
          <w:lang w:eastAsia="en-US"/>
        </w:rPr>
        <w:t>.j</w:t>
      </w:r>
      <w:proofErr w:type="spellEnd"/>
      <w:r w:rsidR="00434072" w:rsidRPr="00EE0EFE">
        <w:rPr>
          <w:rFonts w:eastAsiaTheme="minorHAnsi"/>
          <w:lang w:eastAsia="en-US"/>
        </w:rPr>
        <w:t xml:space="preserve">. </w:t>
      </w:r>
      <w:r w:rsidRPr="00EE0EFE">
        <w:rPr>
          <w:rFonts w:eastAsiaTheme="minorHAnsi"/>
          <w:lang w:eastAsia="en-US"/>
        </w:rPr>
        <w:t>Dz. U.</w:t>
      </w:r>
      <w:r w:rsidR="00434072" w:rsidRPr="00EE0EFE">
        <w:rPr>
          <w:rFonts w:eastAsiaTheme="minorHAnsi"/>
          <w:lang w:eastAsia="en-US"/>
        </w:rPr>
        <w:t xml:space="preserve"> </w:t>
      </w:r>
      <w:r w:rsidRPr="00EE0EFE">
        <w:rPr>
          <w:rFonts w:eastAsiaTheme="minorHAnsi"/>
          <w:lang w:eastAsia="en-US"/>
        </w:rPr>
        <w:t>2021</w:t>
      </w:r>
      <w:r w:rsidR="00434072" w:rsidRPr="00EE0EFE">
        <w:rPr>
          <w:rFonts w:eastAsiaTheme="minorHAnsi"/>
          <w:lang w:eastAsia="en-US"/>
        </w:rPr>
        <w:t xml:space="preserve"> </w:t>
      </w:r>
      <w:r w:rsidRPr="00EE0EFE">
        <w:rPr>
          <w:rFonts w:eastAsiaTheme="minorHAnsi"/>
          <w:lang w:eastAsia="en-US"/>
        </w:rPr>
        <w:t>poz. 217</w:t>
      </w:r>
      <w:r w:rsidR="00434072" w:rsidRPr="00EE0EFE">
        <w:rPr>
          <w:rFonts w:eastAsiaTheme="minorHAnsi"/>
          <w:lang w:eastAsia="en-US"/>
        </w:rPr>
        <w:t xml:space="preserve"> ze</w:t>
      </w:r>
      <w:r w:rsidRPr="00EE0EFE">
        <w:rPr>
          <w:rFonts w:eastAsiaTheme="minorHAnsi"/>
          <w:lang w:eastAsia="en-US"/>
        </w:rPr>
        <w:t xml:space="preserve"> zm.) jest podmiot wymieniony w wykazach określonych w</w:t>
      </w:r>
      <w:r w:rsidR="001A62E6" w:rsidRPr="00EE0EFE">
        <w:rPr>
          <w:rFonts w:eastAsiaTheme="minorHAnsi"/>
          <w:lang w:eastAsia="en-US"/>
        </w:rPr>
        <w:t xml:space="preserve"> </w:t>
      </w:r>
      <w:r w:rsidRPr="00EE0EFE">
        <w:rPr>
          <w:rFonts w:eastAsiaTheme="minorHAnsi"/>
          <w:lang w:eastAsia="en-US"/>
        </w:rPr>
        <w:t>rozporządzeniu 765/2006 i</w:t>
      </w:r>
      <w:r w:rsidR="00A37ED2" w:rsidRPr="00EE0EFE">
        <w:rPr>
          <w:rFonts w:eastAsiaTheme="minorHAnsi"/>
          <w:lang w:eastAsia="en-US"/>
        </w:rPr>
        <w:t> </w:t>
      </w:r>
      <w:r w:rsidRPr="00EE0EFE">
        <w:rPr>
          <w:rFonts w:eastAsiaTheme="minorHAnsi"/>
          <w:lang w:eastAsia="en-US"/>
        </w:rPr>
        <w:t>rozporządzeniu 269/2014 albo wpisany na listę</w:t>
      </w:r>
      <w:r w:rsidR="001A62E6" w:rsidRPr="00EE0EFE">
        <w:rPr>
          <w:rFonts w:eastAsiaTheme="minorHAnsi"/>
          <w:lang w:eastAsia="en-US"/>
        </w:rPr>
        <w:t xml:space="preserve"> </w:t>
      </w:r>
      <w:r w:rsidRPr="00EE0EFE">
        <w:rPr>
          <w:rFonts w:eastAsiaTheme="minorHAnsi"/>
          <w:lang w:eastAsia="en-US"/>
        </w:rPr>
        <w:t>lub będący taką jednostką dominującą od dnia 24 lutego 2022 r., o ile</w:t>
      </w:r>
      <w:r w:rsidR="001A62E6" w:rsidRPr="00EE0EFE">
        <w:rPr>
          <w:rFonts w:eastAsiaTheme="minorHAnsi"/>
          <w:lang w:eastAsia="en-US"/>
        </w:rPr>
        <w:t xml:space="preserve"> </w:t>
      </w:r>
      <w:r w:rsidRPr="00EE0EFE">
        <w:rPr>
          <w:rFonts w:eastAsiaTheme="minorHAnsi"/>
          <w:lang w:eastAsia="en-US"/>
        </w:rPr>
        <w:t>został</w:t>
      </w:r>
      <w:r w:rsidR="001A62E6" w:rsidRPr="00EE0EFE">
        <w:rPr>
          <w:rFonts w:eastAsiaTheme="minorHAnsi"/>
          <w:lang w:eastAsia="en-US"/>
        </w:rPr>
        <w:t xml:space="preserve"> </w:t>
      </w:r>
      <w:r w:rsidRPr="00EE0EFE">
        <w:rPr>
          <w:rFonts w:eastAsiaTheme="minorHAnsi"/>
          <w:lang w:eastAsia="en-US"/>
        </w:rPr>
        <w:t>wpisany na listę na podstawie decyzji w sprawie wpisu na listę</w:t>
      </w:r>
      <w:r w:rsidR="001A62E6" w:rsidRPr="00EE0EFE">
        <w:rPr>
          <w:rFonts w:eastAsiaTheme="minorHAnsi"/>
          <w:lang w:eastAsia="en-US"/>
        </w:rPr>
        <w:t xml:space="preserve"> </w:t>
      </w:r>
      <w:r w:rsidRPr="00EE0EFE">
        <w:rPr>
          <w:rFonts w:eastAsiaTheme="minorHAnsi"/>
          <w:lang w:eastAsia="en-US"/>
        </w:rPr>
        <w:t>rozstrzygającej o zastosowaniu środka, o którym mowa w art. 1 pkt 3</w:t>
      </w:r>
      <w:r w:rsidR="001A62E6" w:rsidRPr="00EE0EFE">
        <w:rPr>
          <w:rFonts w:eastAsiaTheme="minorHAnsi"/>
          <w:lang w:eastAsia="en-US"/>
        </w:rPr>
        <w:t xml:space="preserve"> </w:t>
      </w:r>
      <w:r w:rsidRPr="00EE0EFE">
        <w:rPr>
          <w:rFonts w:eastAsiaTheme="minorHAnsi"/>
          <w:lang w:eastAsia="en-US"/>
        </w:rPr>
        <w:t>specustawy o</w:t>
      </w:r>
      <w:r w:rsidR="00EC443F" w:rsidRPr="00EE0EFE">
        <w:rPr>
          <w:rFonts w:eastAsiaTheme="minorHAnsi"/>
          <w:lang w:eastAsia="en-US"/>
        </w:rPr>
        <w:t> </w:t>
      </w:r>
      <w:r w:rsidRPr="00EE0EFE">
        <w:rPr>
          <w:rFonts w:eastAsiaTheme="minorHAnsi"/>
          <w:lang w:eastAsia="en-US"/>
        </w:rPr>
        <w:t>przeciwdziałaniu wspierania agresji na Ukrainę.</w:t>
      </w:r>
    </w:p>
    <w:p w14:paraId="3AE28F2F" w14:textId="66E783DA" w:rsidR="00637A23" w:rsidRPr="00EE0EFE" w:rsidRDefault="00637A23" w:rsidP="008C1068">
      <w:pPr>
        <w:pStyle w:val="Akapitlista1"/>
        <w:rPr>
          <w:rFonts w:eastAsiaTheme="minorHAnsi"/>
          <w:lang w:eastAsia="en-US"/>
        </w:rPr>
      </w:pPr>
      <w:bookmarkStart w:id="44" w:name="_Ref123126400"/>
      <w:r w:rsidRPr="00EE0EFE">
        <w:rPr>
          <w:rFonts w:eastAsiaTheme="minorHAnsi"/>
          <w:lang w:eastAsia="en-US"/>
        </w:rPr>
        <w:t>Zakazuje się udzielania lub dalszego wykonywania wszelkich zamówień na rzecz lub z</w:t>
      </w:r>
      <w:r w:rsidR="00906E16" w:rsidRPr="00EE0EFE">
        <w:rPr>
          <w:rFonts w:eastAsiaTheme="minorHAnsi"/>
          <w:lang w:eastAsia="en-US"/>
        </w:rPr>
        <w:t> </w:t>
      </w:r>
      <w:r w:rsidRPr="00EE0EFE">
        <w:rPr>
          <w:rFonts w:eastAsiaTheme="minorHAnsi"/>
          <w:lang w:eastAsia="en-US"/>
        </w:rPr>
        <w:t>udziałem:</w:t>
      </w:r>
      <w:bookmarkEnd w:id="44"/>
    </w:p>
    <w:p w14:paraId="13611895" w14:textId="35F6DBB6" w:rsidR="00637A23" w:rsidRPr="00EE0EFE" w:rsidRDefault="00637A23" w:rsidP="00A23EDC">
      <w:pPr>
        <w:pStyle w:val="Akapitlista2"/>
        <w:rPr>
          <w:rFonts w:eastAsiaTheme="minorHAnsi"/>
        </w:rPr>
      </w:pPr>
      <w:bookmarkStart w:id="45" w:name="_Ref123122202"/>
      <w:r w:rsidRPr="00EE0EFE">
        <w:rPr>
          <w:rFonts w:eastAsiaTheme="minorHAnsi"/>
        </w:rPr>
        <w:lastRenderedPageBreak/>
        <w:t>obywateli rosyjskich lub osób fizycznych lub prawnych, podmiotów lub organów z</w:t>
      </w:r>
      <w:r w:rsidR="00906E16" w:rsidRPr="00EE0EFE">
        <w:rPr>
          <w:rFonts w:eastAsiaTheme="minorHAnsi"/>
        </w:rPr>
        <w:t> </w:t>
      </w:r>
      <w:r w:rsidRPr="00EE0EFE">
        <w:rPr>
          <w:rFonts w:eastAsiaTheme="minorHAnsi"/>
        </w:rPr>
        <w:t>siedzibą w Rosji;</w:t>
      </w:r>
      <w:bookmarkEnd w:id="45"/>
    </w:p>
    <w:p w14:paraId="72FFBDFC" w14:textId="53EE4D7E" w:rsidR="00637A23" w:rsidRPr="00EE0EFE" w:rsidRDefault="00637A23" w:rsidP="008C1068">
      <w:pPr>
        <w:pStyle w:val="Akapitlista2"/>
        <w:rPr>
          <w:rFonts w:eastAsiaTheme="minorHAnsi"/>
          <w:lang w:eastAsia="en-US"/>
        </w:rPr>
      </w:pPr>
      <w:bookmarkStart w:id="46" w:name="_Ref123122220"/>
      <w:r w:rsidRPr="00EE0EFE">
        <w:rPr>
          <w:rFonts w:eastAsiaTheme="minorHAnsi"/>
          <w:lang w:eastAsia="en-US"/>
        </w:rPr>
        <w:t xml:space="preserve">osób prawnych, podmiotów lub organów, do których prawa własności bezpośrednio lub pośrednio w ponad 50 % należą do podmiotu, o którym mowa w </w:t>
      </w:r>
      <w:r w:rsidR="00886BC4" w:rsidRPr="00EE0EFE">
        <w:rPr>
          <w:rFonts w:eastAsiaTheme="minorHAnsi"/>
          <w:lang w:eastAsia="en-US"/>
        </w:rPr>
        <w:t xml:space="preserve">pkt 6.4. </w:t>
      </w:r>
      <w:proofErr w:type="spellStart"/>
      <w:r w:rsidR="00886BC4" w:rsidRPr="00EE0EFE">
        <w:rPr>
          <w:rFonts w:eastAsiaTheme="minorHAnsi"/>
          <w:lang w:eastAsia="en-US"/>
        </w:rPr>
        <w:t>ppkt</w:t>
      </w:r>
      <w:proofErr w:type="spellEnd"/>
      <w:r w:rsidR="00886BC4" w:rsidRPr="00EE0EFE">
        <w:rPr>
          <w:rFonts w:eastAsiaTheme="minorHAnsi"/>
          <w:lang w:eastAsia="en-US"/>
        </w:rPr>
        <w:t xml:space="preserve"> 1)</w:t>
      </w:r>
      <w:r w:rsidRPr="00EE0EFE">
        <w:rPr>
          <w:rFonts w:eastAsiaTheme="minorHAnsi"/>
          <w:lang w:eastAsia="en-US"/>
        </w:rPr>
        <w:t xml:space="preserve"> </w:t>
      </w:r>
      <w:r w:rsidR="00145173" w:rsidRPr="00EE0EFE">
        <w:rPr>
          <w:rFonts w:eastAsiaTheme="minorHAnsi"/>
          <w:lang w:eastAsia="en-US"/>
        </w:rPr>
        <w:t>SWZ</w:t>
      </w:r>
      <w:r w:rsidRPr="00EE0EFE">
        <w:rPr>
          <w:rFonts w:eastAsiaTheme="minorHAnsi"/>
          <w:lang w:eastAsia="en-US"/>
        </w:rPr>
        <w:t>; lub</w:t>
      </w:r>
      <w:bookmarkEnd w:id="46"/>
    </w:p>
    <w:p w14:paraId="16CF85C4" w14:textId="4A964029" w:rsidR="00210845" w:rsidRPr="00EE0EFE" w:rsidRDefault="00637A23" w:rsidP="0000501F">
      <w:pPr>
        <w:pStyle w:val="Akapitlista2"/>
        <w:rPr>
          <w:rFonts w:eastAsiaTheme="minorHAnsi"/>
          <w:lang w:eastAsia="en-US"/>
        </w:rPr>
      </w:pPr>
      <w:r w:rsidRPr="00EE0EFE">
        <w:rPr>
          <w:rFonts w:eastAsiaTheme="minorHAnsi"/>
          <w:lang w:eastAsia="en-US"/>
        </w:rPr>
        <w:t xml:space="preserve">osób fizycznych lub prawnych, podmiotów lub organów działających w imieniu lub pod kierunkiem podmiotu, o którym mowa w </w:t>
      </w:r>
      <w:r w:rsidR="00886BC4" w:rsidRPr="00EE0EFE">
        <w:rPr>
          <w:rFonts w:eastAsiaTheme="minorHAnsi"/>
          <w:lang w:eastAsia="en-US"/>
        </w:rPr>
        <w:t xml:space="preserve">pkt 6.4. </w:t>
      </w:r>
      <w:proofErr w:type="spellStart"/>
      <w:r w:rsidR="00886BC4" w:rsidRPr="00EE0EFE">
        <w:rPr>
          <w:rFonts w:eastAsiaTheme="minorHAnsi"/>
          <w:lang w:eastAsia="en-US"/>
        </w:rPr>
        <w:t>ppkt</w:t>
      </w:r>
      <w:proofErr w:type="spellEnd"/>
      <w:r w:rsidR="00886BC4" w:rsidRPr="00EE0EFE">
        <w:rPr>
          <w:rFonts w:eastAsiaTheme="minorHAnsi"/>
          <w:lang w:eastAsia="en-US"/>
        </w:rPr>
        <w:t xml:space="preserve"> 1) SWZ</w:t>
      </w:r>
      <w:r w:rsidRPr="00EE0EFE">
        <w:rPr>
          <w:rFonts w:eastAsiaTheme="minorHAnsi"/>
          <w:lang w:eastAsia="en-US"/>
        </w:rPr>
        <w:t xml:space="preserve"> lub </w:t>
      </w:r>
      <w:r w:rsidR="00886BC4" w:rsidRPr="00EE0EFE">
        <w:rPr>
          <w:rFonts w:eastAsiaTheme="minorHAnsi"/>
          <w:lang w:eastAsia="en-US"/>
        </w:rPr>
        <w:t xml:space="preserve">pkt 6.4. </w:t>
      </w:r>
      <w:proofErr w:type="spellStart"/>
      <w:r w:rsidR="00886BC4" w:rsidRPr="00EE0EFE">
        <w:rPr>
          <w:rFonts w:eastAsiaTheme="minorHAnsi"/>
          <w:lang w:eastAsia="en-US"/>
        </w:rPr>
        <w:t>ppkt</w:t>
      </w:r>
      <w:proofErr w:type="spellEnd"/>
      <w:r w:rsidR="00886BC4" w:rsidRPr="00EE0EFE">
        <w:rPr>
          <w:rFonts w:eastAsiaTheme="minorHAnsi"/>
          <w:lang w:eastAsia="en-US"/>
        </w:rPr>
        <w:t xml:space="preserve"> 2) SWZ</w:t>
      </w:r>
      <w:r w:rsidRPr="00EE0EFE">
        <w:rPr>
          <w:rFonts w:eastAsiaTheme="minorHAnsi"/>
          <w:lang w:eastAsia="en-US"/>
        </w:rPr>
        <w:t>, w tym podwykonawców, dostawców lub podmiotów, na których zdolności polega się w</w:t>
      </w:r>
      <w:r w:rsidR="00906E16" w:rsidRPr="00EE0EFE">
        <w:rPr>
          <w:rFonts w:eastAsiaTheme="minorHAnsi"/>
          <w:lang w:eastAsia="en-US"/>
        </w:rPr>
        <w:t> </w:t>
      </w:r>
      <w:r w:rsidRPr="00EE0EFE">
        <w:rPr>
          <w:rFonts w:eastAsiaTheme="minorHAnsi"/>
          <w:lang w:eastAsia="en-US"/>
        </w:rPr>
        <w:t>rozumieniu dyrektyw w</w:t>
      </w:r>
      <w:r w:rsidR="00A37ED2" w:rsidRPr="00EE0EFE">
        <w:rPr>
          <w:rFonts w:eastAsiaTheme="minorHAnsi"/>
          <w:lang w:eastAsia="en-US"/>
        </w:rPr>
        <w:t> </w:t>
      </w:r>
      <w:r w:rsidRPr="00EE0EFE">
        <w:rPr>
          <w:rFonts w:eastAsiaTheme="minorHAnsi"/>
          <w:lang w:eastAsia="en-US"/>
        </w:rPr>
        <w:t xml:space="preserve">sprawie zamówień publicznych, w </w:t>
      </w:r>
      <w:r w:rsidR="00134D78" w:rsidRPr="00EE0EFE">
        <w:rPr>
          <w:rFonts w:eastAsiaTheme="minorHAnsi"/>
          <w:lang w:eastAsia="en-US"/>
        </w:rPr>
        <w:t>przypadku,</w:t>
      </w:r>
      <w:r w:rsidRPr="00EE0EFE">
        <w:rPr>
          <w:rFonts w:eastAsiaTheme="minorHAnsi"/>
          <w:lang w:eastAsia="en-US"/>
        </w:rPr>
        <w:t xml:space="preserve"> gdy przypada na nich ponad 10 % wartości zamówienia.</w:t>
      </w:r>
    </w:p>
    <w:p w14:paraId="406F60C1" w14:textId="55378B56" w:rsidR="00451E51" w:rsidRPr="00EE0EFE" w:rsidRDefault="00B84E8D" w:rsidP="00B84E8D">
      <w:pPr>
        <w:pStyle w:val="Nagwek1"/>
      </w:pPr>
      <w:bookmarkStart w:id="47" w:name="_Toc128054083"/>
      <w:r w:rsidRPr="00EE0EFE">
        <w:t>OŚWIADCZENIA I PODMIOTOWE ŚRODKI DOWODOWE.</w:t>
      </w:r>
      <w:bookmarkEnd w:id="47"/>
    </w:p>
    <w:p w14:paraId="3A77F3A1" w14:textId="77777777" w:rsidR="008404A5" w:rsidRPr="00EE0EFE" w:rsidRDefault="008404A5" w:rsidP="008C1068">
      <w:pPr>
        <w:pStyle w:val="Akapitlista1"/>
        <w:rPr>
          <w:rFonts w:eastAsiaTheme="minorHAnsi"/>
          <w:lang w:eastAsia="en-US"/>
        </w:rPr>
      </w:pPr>
      <w:r w:rsidRPr="00EE0EFE">
        <w:rPr>
          <w:rFonts w:eastAsiaTheme="minorHAnsi"/>
          <w:lang w:eastAsia="en-US"/>
        </w:rPr>
        <w:t>Zamawiający żąda podmiotowych środków dowodowych na potwierdzenie:</w:t>
      </w:r>
    </w:p>
    <w:p w14:paraId="26CA386A" w14:textId="721F0356" w:rsidR="008404A5" w:rsidRPr="00EE0EFE" w:rsidRDefault="008404A5" w:rsidP="00A23EDC">
      <w:pPr>
        <w:pStyle w:val="Akapitlista2"/>
        <w:rPr>
          <w:rFonts w:eastAsiaTheme="minorHAnsi"/>
        </w:rPr>
      </w:pPr>
      <w:r w:rsidRPr="00EE0EFE">
        <w:rPr>
          <w:rFonts w:eastAsiaTheme="minorHAnsi"/>
        </w:rPr>
        <w:t>braku podstaw wykluczenia,</w:t>
      </w:r>
    </w:p>
    <w:p w14:paraId="1FFF2C23" w14:textId="7863CD6C" w:rsidR="008404A5" w:rsidRPr="00EE0EFE" w:rsidRDefault="008404A5" w:rsidP="008C1068">
      <w:pPr>
        <w:pStyle w:val="Akapitlista2"/>
      </w:pPr>
      <w:r w:rsidRPr="00EE0EFE">
        <w:rPr>
          <w:rFonts w:eastAsiaTheme="minorHAnsi"/>
          <w:lang w:eastAsia="en-US"/>
        </w:rPr>
        <w:t>spełniania warunków udziału w postępowaniu</w:t>
      </w:r>
      <w:r w:rsidR="00A425A6" w:rsidRPr="00EE0EFE">
        <w:rPr>
          <w:rFonts w:eastAsiaTheme="minorHAnsi"/>
          <w:lang w:eastAsia="en-US"/>
        </w:rPr>
        <w:t>.</w:t>
      </w:r>
    </w:p>
    <w:p w14:paraId="016426BC" w14:textId="4539EF9D" w:rsidR="00B4186E" w:rsidRPr="00EE0EFE" w:rsidRDefault="00B4186E" w:rsidP="008C1068">
      <w:pPr>
        <w:pStyle w:val="Akapitlista1"/>
        <w:rPr>
          <w:rFonts w:eastAsiaTheme="minorHAnsi"/>
          <w:lang w:eastAsia="en-US"/>
        </w:rPr>
      </w:pPr>
      <w:r w:rsidRPr="00EE0EFE">
        <w:rPr>
          <w:rFonts w:eastAsiaTheme="minorHAnsi"/>
          <w:lang w:eastAsia="en-US"/>
        </w:rPr>
        <w:t>Oświadczenie</w:t>
      </w:r>
      <w:r w:rsidR="00391575" w:rsidRPr="00EE0EFE">
        <w:rPr>
          <w:rFonts w:eastAsiaTheme="minorHAnsi"/>
          <w:lang w:eastAsia="en-US"/>
        </w:rPr>
        <w:t xml:space="preserve">, o którym mowa </w:t>
      </w:r>
      <w:r w:rsidRPr="00EE0EFE">
        <w:rPr>
          <w:rFonts w:eastAsiaTheme="minorHAnsi"/>
          <w:lang w:eastAsia="en-US"/>
        </w:rPr>
        <w:t xml:space="preserve">w art. 125 ust. 1 </w:t>
      </w:r>
      <w:proofErr w:type="spellStart"/>
      <w:r w:rsidRPr="00EE0EFE">
        <w:rPr>
          <w:rFonts w:eastAsiaTheme="minorHAnsi"/>
          <w:lang w:eastAsia="en-US"/>
        </w:rPr>
        <w:t>Pzp</w:t>
      </w:r>
      <w:proofErr w:type="spellEnd"/>
      <w:r w:rsidRPr="00EE0EFE">
        <w:rPr>
          <w:rFonts w:eastAsiaTheme="minorHAnsi"/>
          <w:lang w:eastAsia="en-US"/>
        </w:rPr>
        <w:t xml:space="preserve"> </w:t>
      </w:r>
      <w:r w:rsidR="006F58FC" w:rsidRPr="00EE0EFE">
        <w:rPr>
          <w:rFonts w:eastAsiaTheme="minorHAnsi"/>
          <w:lang w:eastAsia="en-US"/>
        </w:rPr>
        <w:t>(załącznik nr 2</w:t>
      </w:r>
      <w:r w:rsidR="00780C5E" w:rsidRPr="00EE0EFE">
        <w:rPr>
          <w:rFonts w:eastAsiaTheme="minorHAnsi"/>
          <w:lang w:eastAsia="en-US"/>
        </w:rPr>
        <w:t>A</w:t>
      </w:r>
      <w:r w:rsidR="006F58FC" w:rsidRPr="00EE0EFE">
        <w:rPr>
          <w:rFonts w:eastAsiaTheme="minorHAnsi"/>
          <w:lang w:eastAsia="en-US"/>
        </w:rPr>
        <w:t xml:space="preserve"> do SWZ) </w:t>
      </w:r>
      <w:r w:rsidRPr="00EE0EFE">
        <w:rPr>
          <w:rFonts w:eastAsiaTheme="minorHAnsi"/>
          <w:lang w:eastAsia="en-US"/>
        </w:rPr>
        <w:t>nie jest podmiotowym</w:t>
      </w:r>
      <w:r w:rsidR="008404A5" w:rsidRPr="00EE0EFE">
        <w:rPr>
          <w:rFonts w:eastAsiaTheme="minorHAnsi"/>
          <w:lang w:eastAsia="en-US"/>
        </w:rPr>
        <w:t xml:space="preserve"> </w:t>
      </w:r>
      <w:r w:rsidRPr="00EE0EFE">
        <w:rPr>
          <w:rFonts w:eastAsiaTheme="minorHAnsi"/>
          <w:lang w:eastAsia="en-US"/>
        </w:rPr>
        <w:t>środkiem dowodowym i stanowi tymczasowy dowód potwierdzający brak podstaw</w:t>
      </w:r>
      <w:r w:rsidR="008404A5" w:rsidRPr="00EE0EFE">
        <w:rPr>
          <w:rFonts w:eastAsiaTheme="minorHAnsi"/>
          <w:lang w:eastAsia="en-US"/>
        </w:rPr>
        <w:t xml:space="preserve"> </w:t>
      </w:r>
      <w:r w:rsidRPr="00EE0EFE">
        <w:rPr>
          <w:rFonts w:eastAsiaTheme="minorHAnsi"/>
          <w:lang w:eastAsia="en-US"/>
        </w:rPr>
        <w:t>wykluczenia (w</w:t>
      </w:r>
      <w:r w:rsidR="00134D78" w:rsidRPr="00EE0EFE">
        <w:rPr>
          <w:rFonts w:eastAsiaTheme="minorHAnsi"/>
          <w:lang w:eastAsia="en-US"/>
        </w:rPr>
        <w:t> </w:t>
      </w:r>
      <w:r w:rsidRPr="00EE0EFE">
        <w:rPr>
          <w:rFonts w:eastAsiaTheme="minorHAnsi"/>
          <w:lang w:eastAsia="en-US"/>
        </w:rPr>
        <w:t>tym tych dotyczących przepisów sankcyjnych, związanych z wojną</w:t>
      </w:r>
      <w:r w:rsidR="008404A5" w:rsidRPr="00EE0EFE">
        <w:rPr>
          <w:rFonts w:eastAsiaTheme="minorHAnsi"/>
          <w:lang w:eastAsia="en-US"/>
        </w:rPr>
        <w:t xml:space="preserve"> </w:t>
      </w:r>
      <w:r w:rsidRPr="00EE0EFE">
        <w:rPr>
          <w:rFonts w:eastAsiaTheme="minorHAnsi"/>
          <w:lang w:eastAsia="en-US"/>
        </w:rPr>
        <w:t>w Ukrainie) i</w:t>
      </w:r>
      <w:r w:rsidR="00134D78" w:rsidRPr="00EE0EFE">
        <w:rPr>
          <w:rFonts w:eastAsiaTheme="minorHAnsi"/>
          <w:lang w:eastAsia="en-US"/>
        </w:rPr>
        <w:t> </w:t>
      </w:r>
      <w:r w:rsidRPr="00EE0EFE">
        <w:rPr>
          <w:rFonts w:eastAsiaTheme="minorHAnsi"/>
          <w:lang w:eastAsia="en-US"/>
        </w:rPr>
        <w:t>spełnianie warunków udziału w postępowaniu, na dzień składania</w:t>
      </w:r>
      <w:r w:rsidR="008404A5" w:rsidRPr="00EE0EFE">
        <w:rPr>
          <w:rFonts w:eastAsiaTheme="minorHAnsi"/>
          <w:lang w:eastAsia="en-US"/>
        </w:rPr>
        <w:t xml:space="preserve"> </w:t>
      </w:r>
      <w:r w:rsidRPr="00EE0EFE">
        <w:rPr>
          <w:rFonts w:eastAsiaTheme="minorHAnsi"/>
          <w:lang w:eastAsia="en-US"/>
        </w:rPr>
        <w:t>ofert.</w:t>
      </w:r>
    </w:p>
    <w:p w14:paraId="2CCBC706" w14:textId="77777777" w:rsidR="00391575" w:rsidRPr="00EE0EFE" w:rsidRDefault="00391575" w:rsidP="00391575">
      <w:pPr>
        <w:pStyle w:val="Akapitlista1"/>
        <w:numPr>
          <w:ilvl w:val="0"/>
          <w:numId w:val="0"/>
        </w:numPr>
        <w:ind w:left="624"/>
        <w:rPr>
          <w:rFonts w:eastAsiaTheme="minorHAnsi"/>
          <w:lang w:eastAsia="en-US"/>
        </w:rPr>
      </w:pPr>
    </w:p>
    <w:p w14:paraId="1BB42BA7" w14:textId="09037704" w:rsidR="00A345CC" w:rsidRPr="00EE0EFE" w:rsidRDefault="00A345CC" w:rsidP="00A23EDC">
      <w:pPr>
        <w:pStyle w:val="Normalny2"/>
        <w:ind w:left="624"/>
        <w:rPr>
          <w:rFonts w:eastAsiaTheme="minorHAnsi"/>
          <w:lang w:eastAsia="en-US"/>
        </w:rPr>
      </w:pPr>
      <w:r w:rsidRPr="00EE0EFE">
        <w:rPr>
          <w:rFonts w:eastAsiaTheme="minorHAnsi"/>
          <w:lang w:eastAsia="en-US"/>
        </w:rPr>
        <w:t>Wykonawca, który powołuje się na zasoby innych podmiotów, w celu wstępnego wykazania braku istnienia wobec tych podmiotów podstaw do wykluczenia oraz spełniania, w zakresie, w jakim powołuje się na ich zasoby, warunków udziału w</w:t>
      </w:r>
      <w:r w:rsidR="00134D78" w:rsidRPr="00EE0EFE">
        <w:rPr>
          <w:rFonts w:eastAsiaTheme="minorHAnsi"/>
          <w:lang w:eastAsia="en-US"/>
        </w:rPr>
        <w:t> </w:t>
      </w:r>
      <w:r w:rsidRPr="00EE0EFE">
        <w:rPr>
          <w:rFonts w:eastAsiaTheme="minorHAnsi"/>
          <w:lang w:eastAsia="en-US"/>
        </w:rPr>
        <w:t xml:space="preserve">postępowaniu, składa wraz z ofertą </w:t>
      </w:r>
      <w:r w:rsidR="00602217" w:rsidRPr="00EE0EFE">
        <w:rPr>
          <w:rFonts w:eastAsiaTheme="minorHAnsi"/>
          <w:lang w:eastAsia="en-US"/>
        </w:rPr>
        <w:t>odpowiednie oświadczenia, dotyczące</w:t>
      </w:r>
      <w:r w:rsidRPr="00EE0EFE">
        <w:rPr>
          <w:rFonts w:eastAsiaTheme="minorHAnsi"/>
          <w:lang w:eastAsia="en-US"/>
        </w:rPr>
        <w:t xml:space="preserve"> tych podmiotów</w:t>
      </w:r>
      <w:r w:rsidR="00780C5E" w:rsidRPr="00EE0EFE">
        <w:rPr>
          <w:rFonts w:eastAsiaTheme="minorHAnsi"/>
          <w:lang w:eastAsia="en-US"/>
        </w:rPr>
        <w:t xml:space="preserve"> (załącznik nr 2B do SWZ).</w:t>
      </w:r>
    </w:p>
    <w:p w14:paraId="62CE9CDA" w14:textId="77777777" w:rsidR="00602217" w:rsidRPr="00EE0EFE" w:rsidRDefault="00602217" w:rsidP="00A23EDC">
      <w:pPr>
        <w:pStyle w:val="Normalny2"/>
        <w:ind w:left="624"/>
        <w:rPr>
          <w:rFonts w:eastAsiaTheme="minorHAnsi"/>
          <w:lang w:eastAsia="en-US"/>
        </w:rPr>
      </w:pPr>
    </w:p>
    <w:p w14:paraId="1B94CB72" w14:textId="3FE016FD" w:rsidR="00A345CC" w:rsidRPr="00EE0EFE" w:rsidRDefault="00A345CC" w:rsidP="00A23EDC">
      <w:pPr>
        <w:pStyle w:val="Normalny2"/>
        <w:ind w:left="624"/>
        <w:rPr>
          <w:rFonts w:eastAsiaTheme="minorHAnsi"/>
          <w:lang w:eastAsia="en-US"/>
        </w:rPr>
      </w:pPr>
      <w:r w:rsidRPr="00EE0EFE">
        <w:rPr>
          <w:rFonts w:eastAsiaTheme="minorHAnsi"/>
          <w:lang w:eastAsia="en-US"/>
        </w:rPr>
        <w:t xml:space="preserve">Wykonawca, który zamierza powierzyć wykonanie części zamówienia Podwykonawcom, w celu wstępnego wykazania braku istnienia wobec tych Podwykonawców podstaw wykluczenia z udziału w postępowaniu składa </w:t>
      </w:r>
      <w:r w:rsidR="00602217" w:rsidRPr="00EE0EFE">
        <w:rPr>
          <w:rFonts w:eastAsiaTheme="minorHAnsi"/>
          <w:lang w:eastAsia="en-US"/>
        </w:rPr>
        <w:t>odpowiednie oświadczenie</w:t>
      </w:r>
      <w:r w:rsidRPr="00EE0EFE">
        <w:rPr>
          <w:rFonts w:eastAsiaTheme="minorHAnsi"/>
          <w:lang w:eastAsia="en-US"/>
        </w:rPr>
        <w:t xml:space="preserve"> dotyczący Podwykonawców</w:t>
      </w:r>
      <w:r w:rsidR="00780C5E" w:rsidRPr="00EE0EFE">
        <w:rPr>
          <w:rFonts w:eastAsiaTheme="minorHAnsi"/>
          <w:lang w:eastAsia="en-US"/>
        </w:rPr>
        <w:t xml:space="preserve"> (załącznik nr 2C do SWZ).</w:t>
      </w:r>
    </w:p>
    <w:p w14:paraId="405F27B0" w14:textId="77777777" w:rsidR="00602217" w:rsidRPr="00EE0EFE" w:rsidRDefault="00602217" w:rsidP="00A23EDC">
      <w:pPr>
        <w:pStyle w:val="Normalny2"/>
        <w:ind w:left="624"/>
        <w:rPr>
          <w:rFonts w:eastAsiaTheme="minorHAnsi"/>
          <w:lang w:eastAsia="en-US"/>
        </w:rPr>
      </w:pPr>
    </w:p>
    <w:p w14:paraId="3C7CDEEA" w14:textId="288A6983" w:rsidR="0057249E" w:rsidRPr="00EE0EFE" w:rsidRDefault="00A345CC" w:rsidP="00A23EDC">
      <w:pPr>
        <w:pStyle w:val="Normalny2"/>
        <w:ind w:left="624"/>
        <w:rPr>
          <w:rFonts w:eastAsiaTheme="minorHAnsi"/>
          <w:lang w:eastAsia="en-US"/>
        </w:rPr>
      </w:pPr>
      <w:r w:rsidRPr="00EE0EFE">
        <w:rPr>
          <w:rFonts w:eastAsiaTheme="minorHAnsi"/>
          <w:lang w:eastAsia="en-US"/>
        </w:rPr>
        <w:t xml:space="preserve">W przypadku wspólnego ubiegania się o zamówienie przez Wykonawców, </w:t>
      </w:r>
      <w:r w:rsidR="00602217" w:rsidRPr="00EE0EFE">
        <w:rPr>
          <w:rFonts w:eastAsiaTheme="minorHAnsi"/>
          <w:lang w:eastAsia="en-US"/>
        </w:rPr>
        <w:t>oświadczenie</w:t>
      </w:r>
      <w:r w:rsidRPr="00EE0EFE">
        <w:rPr>
          <w:rFonts w:eastAsiaTheme="minorHAnsi"/>
          <w:lang w:eastAsia="en-US"/>
        </w:rPr>
        <w:t xml:space="preserve"> składa każdy z Wykonawców wspólnie ubiegających się o udzielenie zamówienia.</w:t>
      </w:r>
      <w:r w:rsidR="002E3561" w:rsidRPr="00EE0EFE">
        <w:rPr>
          <w:rFonts w:eastAsiaTheme="minorHAnsi"/>
          <w:lang w:eastAsia="en-US"/>
        </w:rPr>
        <w:t xml:space="preserve"> </w:t>
      </w:r>
      <w:r w:rsidR="00602217" w:rsidRPr="00EE0EFE">
        <w:rPr>
          <w:rFonts w:eastAsiaTheme="minorHAnsi"/>
          <w:lang w:eastAsia="en-US"/>
        </w:rPr>
        <w:t>Oświadczenie</w:t>
      </w:r>
      <w:r w:rsidRPr="00EE0EFE">
        <w:rPr>
          <w:rFonts w:eastAsiaTheme="minorHAnsi"/>
          <w:lang w:eastAsia="en-US"/>
        </w:rPr>
        <w:t xml:space="preserve"> potwierdza spełnianie warunków udziału w postępowaniu </w:t>
      </w:r>
      <w:r w:rsidRPr="00EE0EFE">
        <w:rPr>
          <w:rFonts w:eastAsiaTheme="minorHAnsi"/>
          <w:lang w:eastAsia="en-US"/>
        </w:rPr>
        <w:lastRenderedPageBreak/>
        <w:t>oraz brak podstaw</w:t>
      </w:r>
      <w:r w:rsidR="002E3561" w:rsidRPr="00EE0EFE">
        <w:rPr>
          <w:rFonts w:eastAsiaTheme="minorHAnsi"/>
          <w:lang w:eastAsia="en-US"/>
        </w:rPr>
        <w:t xml:space="preserve"> </w:t>
      </w:r>
      <w:r w:rsidRPr="00EE0EFE">
        <w:rPr>
          <w:rFonts w:eastAsiaTheme="minorHAnsi"/>
          <w:lang w:eastAsia="en-US"/>
        </w:rPr>
        <w:t>wykluczenia w zakresie, w którym każdy z Wykonawców wykazuje spełnienie</w:t>
      </w:r>
      <w:r w:rsidR="002E3561" w:rsidRPr="00EE0EFE">
        <w:rPr>
          <w:rFonts w:eastAsiaTheme="minorHAnsi"/>
          <w:lang w:eastAsia="en-US"/>
        </w:rPr>
        <w:t xml:space="preserve"> </w:t>
      </w:r>
      <w:r w:rsidRPr="00EE0EFE">
        <w:rPr>
          <w:rFonts w:eastAsiaTheme="minorHAnsi"/>
          <w:lang w:eastAsia="en-US"/>
        </w:rPr>
        <w:t>warunków udziału w postępowaniu oraz brak podstaw wykluczenia</w:t>
      </w:r>
      <w:r w:rsidR="0017635B" w:rsidRPr="00EE0EFE">
        <w:rPr>
          <w:rFonts w:eastAsiaTheme="minorHAnsi"/>
          <w:lang w:eastAsia="en-US"/>
        </w:rPr>
        <w:t xml:space="preserve"> (załącznik nr 2A do SWZ).</w:t>
      </w:r>
    </w:p>
    <w:p w14:paraId="58F8659A" w14:textId="77777777" w:rsidR="00D645F5" w:rsidRPr="00EE0EFE" w:rsidRDefault="00D645F5" w:rsidP="00A23EDC">
      <w:pPr>
        <w:pStyle w:val="Normalny2"/>
        <w:ind w:left="624"/>
        <w:rPr>
          <w:rFonts w:eastAsiaTheme="minorHAnsi"/>
          <w:lang w:eastAsia="en-US"/>
        </w:rPr>
      </w:pPr>
    </w:p>
    <w:p w14:paraId="0C7AB89C" w14:textId="22163625" w:rsidR="00486E91" w:rsidRPr="00EE0EFE" w:rsidRDefault="00486E91" w:rsidP="008C1068">
      <w:pPr>
        <w:pStyle w:val="Akapitlista1"/>
        <w:rPr>
          <w:rFonts w:eastAsiaTheme="minorHAnsi"/>
          <w:lang w:eastAsia="en-US"/>
        </w:rPr>
      </w:pPr>
      <w:r w:rsidRPr="00EE0EFE">
        <w:rPr>
          <w:rFonts w:eastAsiaTheme="minorHAnsi"/>
          <w:lang w:eastAsia="en-US"/>
        </w:rPr>
        <w:t xml:space="preserve">Zamawiający przed wyborem najkorzystniejszej oferty wezwie Wykonawcę, którego oferta została najwyżej oceniona, do złożenia w wyznaczonym terminie, nie krótszym niż </w:t>
      </w:r>
      <w:r w:rsidR="00D645F5" w:rsidRPr="00EE0EFE">
        <w:rPr>
          <w:rFonts w:eastAsiaTheme="minorHAnsi"/>
          <w:lang w:eastAsia="en-US"/>
        </w:rPr>
        <w:t>5</w:t>
      </w:r>
      <w:r w:rsidRPr="00EE0EFE">
        <w:rPr>
          <w:rFonts w:eastAsiaTheme="minorHAnsi"/>
          <w:lang w:eastAsia="en-US"/>
        </w:rPr>
        <w:t xml:space="preserve"> dni, aktualnych na dzień złożenia podmiotowych środków dowodowych:</w:t>
      </w:r>
    </w:p>
    <w:p w14:paraId="754B46F2" w14:textId="3C7D4FFE" w:rsidR="00125C08" w:rsidRPr="00EE0EFE" w:rsidRDefault="00125C08" w:rsidP="00A23EDC">
      <w:pPr>
        <w:pStyle w:val="Akapitlista2"/>
        <w:rPr>
          <w:rFonts w:eastAsiaTheme="minorHAnsi"/>
        </w:rPr>
      </w:pPr>
      <w:bookmarkStart w:id="48" w:name="_Ref123138576"/>
      <w:r w:rsidRPr="00EE0EFE">
        <w:rPr>
          <w:rFonts w:eastAsiaTheme="minorHAnsi"/>
        </w:rPr>
        <w:t>Na potwierdzenie braku podstaw wykluczenia Wykonawcy z postępowania na</w:t>
      </w:r>
      <w:r w:rsidR="008C4051" w:rsidRPr="00EE0EFE">
        <w:rPr>
          <w:rFonts w:eastAsiaTheme="minorHAnsi"/>
        </w:rPr>
        <w:t xml:space="preserve"> </w:t>
      </w:r>
      <w:r w:rsidRPr="00EE0EFE">
        <w:rPr>
          <w:rFonts w:eastAsiaTheme="minorHAnsi"/>
        </w:rPr>
        <w:t xml:space="preserve">podstawie art. 108 ust. 1 pkt 1-6 </w:t>
      </w:r>
      <w:proofErr w:type="spellStart"/>
      <w:r w:rsidRPr="00EE0EFE">
        <w:rPr>
          <w:rFonts w:eastAsiaTheme="minorHAnsi"/>
        </w:rPr>
        <w:t>Pzp</w:t>
      </w:r>
      <w:proofErr w:type="spellEnd"/>
      <w:r w:rsidR="008C4051" w:rsidRPr="00EE0EFE">
        <w:rPr>
          <w:rFonts w:eastAsiaTheme="minorHAnsi"/>
        </w:rPr>
        <w:t xml:space="preserve"> (</w:t>
      </w:r>
      <w:r w:rsidR="00886BC4" w:rsidRPr="00EE0EFE">
        <w:rPr>
          <w:rFonts w:eastAsiaTheme="minorHAnsi"/>
        </w:rPr>
        <w:t>pkt 6.1. SWZ</w:t>
      </w:r>
      <w:r w:rsidR="008C4051" w:rsidRPr="00EE0EFE">
        <w:rPr>
          <w:rFonts w:eastAsiaTheme="minorHAnsi"/>
        </w:rPr>
        <w:t>)</w:t>
      </w:r>
      <w:r w:rsidRPr="00EE0EFE">
        <w:rPr>
          <w:rFonts w:eastAsiaTheme="minorHAnsi"/>
        </w:rPr>
        <w:t xml:space="preserve"> oraz art. 109 ust. 1 i 4 </w:t>
      </w:r>
      <w:proofErr w:type="spellStart"/>
      <w:r w:rsidRPr="00EE0EFE">
        <w:rPr>
          <w:rFonts w:eastAsiaTheme="minorHAnsi"/>
        </w:rPr>
        <w:t>Pzp</w:t>
      </w:r>
      <w:proofErr w:type="spellEnd"/>
      <w:r w:rsidRPr="00EE0EFE">
        <w:rPr>
          <w:rFonts w:eastAsiaTheme="minorHAnsi"/>
        </w:rPr>
        <w:t xml:space="preserve"> (</w:t>
      </w:r>
      <w:r w:rsidR="00886BC4" w:rsidRPr="00EE0EFE">
        <w:rPr>
          <w:rFonts w:eastAsiaTheme="minorHAnsi"/>
        </w:rPr>
        <w:t>pkt 6.2. SWZ</w:t>
      </w:r>
      <w:r w:rsidR="008C4051" w:rsidRPr="00EE0EFE">
        <w:rPr>
          <w:rFonts w:eastAsiaTheme="minorHAnsi"/>
        </w:rPr>
        <w:t>)</w:t>
      </w:r>
      <w:r w:rsidRPr="00EE0EFE">
        <w:rPr>
          <w:rFonts w:eastAsiaTheme="minorHAnsi"/>
        </w:rPr>
        <w:t>,</w:t>
      </w:r>
      <w:r w:rsidR="008C4051" w:rsidRPr="00EE0EFE">
        <w:rPr>
          <w:rFonts w:eastAsiaTheme="minorHAnsi"/>
        </w:rPr>
        <w:t xml:space="preserve"> </w:t>
      </w:r>
      <w:r w:rsidRPr="00EE0EFE">
        <w:rPr>
          <w:rFonts w:eastAsiaTheme="minorHAnsi"/>
        </w:rPr>
        <w:t>Wykonawca przedkłada:</w:t>
      </w:r>
      <w:bookmarkEnd w:id="48"/>
    </w:p>
    <w:p w14:paraId="63ED9BB6" w14:textId="46AD00CF" w:rsidR="00125C08" w:rsidRPr="00EE0EFE" w:rsidRDefault="00125C08" w:rsidP="006F7308">
      <w:pPr>
        <w:pStyle w:val="Akapitlista3"/>
        <w:rPr>
          <w:rFonts w:eastAsiaTheme="minorHAnsi"/>
        </w:rPr>
      </w:pPr>
      <w:bookmarkStart w:id="49" w:name="_Ref123137895"/>
      <w:r w:rsidRPr="00EE0EFE">
        <w:rPr>
          <w:rFonts w:eastAsiaTheme="minorHAnsi"/>
        </w:rPr>
        <w:t>informację z Krajowego Rejestru Karnego w zakresie:</w:t>
      </w:r>
      <w:bookmarkEnd w:id="49"/>
    </w:p>
    <w:p w14:paraId="2D7B813D" w14:textId="20F0491D" w:rsidR="00125C08" w:rsidRPr="00EE0EFE" w:rsidRDefault="00125C08" w:rsidP="00DC5F8A">
      <w:pPr>
        <w:pStyle w:val="Listapkt1"/>
        <w:numPr>
          <w:ilvl w:val="4"/>
          <w:numId w:val="19"/>
        </w:numPr>
        <w:rPr>
          <w:rFonts w:eastAsiaTheme="minorHAnsi"/>
          <w:lang w:eastAsia="en-US"/>
        </w:rPr>
      </w:pPr>
      <w:r w:rsidRPr="00EE0EFE">
        <w:rPr>
          <w:rFonts w:eastAsiaTheme="minorHAnsi"/>
          <w:lang w:eastAsia="en-US"/>
        </w:rPr>
        <w:t xml:space="preserve">art. 108 ust. 1 pkt 1 i 2 </w:t>
      </w:r>
      <w:proofErr w:type="spellStart"/>
      <w:r w:rsidRPr="00EE0EFE">
        <w:rPr>
          <w:rFonts w:eastAsiaTheme="minorHAnsi"/>
          <w:lang w:eastAsia="en-US"/>
        </w:rPr>
        <w:t>Pzp</w:t>
      </w:r>
      <w:proofErr w:type="spellEnd"/>
      <w:r w:rsidRPr="00EE0EFE">
        <w:rPr>
          <w:rFonts w:eastAsiaTheme="minorHAnsi"/>
          <w:lang w:eastAsia="en-US"/>
        </w:rPr>
        <w:t>,</w:t>
      </w:r>
    </w:p>
    <w:p w14:paraId="5991798F" w14:textId="163D5886" w:rsidR="00125C08" w:rsidRPr="00EE0EFE" w:rsidRDefault="00125C08" w:rsidP="00DC5F8A">
      <w:pPr>
        <w:pStyle w:val="Listapkt1"/>
        <w:numPr>
          <w:ilvl w:val="4"/>
          <w:numId w:val="19"/>
        </w:numPr>
        <w:rPr>
          <w:rFonts w:eastAsiaTheme="minorHAnsi"/>
          <w:lang w:eastAsia="en-US"/>
        </w:rPr>
      </w:pPr>
      <w:r w:rsidRPr="00EE0EFE">
        <w:rPr>
          <w:rFonts w:eastAsiaTheme="minorHAnsi"/>
          <w:lang w:eastAsia="en-US"/>
        </w:rPr>
        <w:t xml:space="preserve">art. 108 ust. 1 pkt 4 </w:t>
      </w:r>
      <w:proofErr w:type="spellStart"/>
      <w:r w:rsidRPr="00EE0EFE">
        <w:rPr>
          <w:rFonts w:eastAsiaTheme="minorHAnsi"/>
          <w:lang w:eastAsia="en-US"/>
        </w:rPr>
        <w:t>Pzp</w:t>
      </w:r>
      <w:proofErr w:type="spellEnd"/>
      <w:r w:rsidRPr="00EE0EFE">
        <w:rPr>
          <w:rFonts w:eastAsiaTheme="minorHAnsi"/>
          <w:lang w:eastAsia="en-US"/>
        </w:rPr>
        <w:t>, dotyczącą orzeczenia zakazu ubiegania się o</w:t>
      </w:r>
      <w:r w:rsidR="00B418B8" w:rsidRPr="00EE0EFE">
        <w:rPr>
          <w:rFonts w:eastAsiaTheme="minorHAnsi"/>
          <w:lang w:eastAsia="en-US"/>
        </w:rPr>
        <w:t xml:space="preserve"> </w:t>
      </w:r>
      <w:r w:rsidRPr="00EE0EFE">
        <w:rPr>
          <w:rFonts w:eastAsiaTheme="minorHAnsi"/>
          <w:lang w:eastAsia="en-US"/>
        </w:rPr>
        <w:t>zamówienie publiczne tytułem środka karnego,</w:t>
      </w:r>
    </w:p>
    <w:p w14:paraId="29FDBA98" w14:textId="3CF13FF0" w:rsidR="00486E91" w:rsidRPr="00EE0EFE" w:rsidRDefault="00125C08" w:rsidP="00DC5F8A">
      <w:pPr>
        <w:pStyle w:val="Normalny-pkt"/>
        <w:rPr>
          <w:rFonts w:eastAsiaTheme="minorHAnsi"/>
          <w:lang w:eastAsia="en-US"/>
        </w:rPr>
      </w:pPr>
      <w:r w:rsidRPr="00EE0EFE">
        <w:rPr>
          <w:rFonts w:eastAsiaTheme="minorHAnsi"/>
          <w:lang w:eastAsia="en-US"/>
        </w:rPr>
        <w:t>sporządzoną nie wcześniej niż 6 miesięcy przed jej złożeniem;</w:t>
      </w:r>
    </w:p>
    <w:p w14:paraId="4F8B3DE9" w14:textId="49AD2A04" w:rsidR="00486E91" w:rsidRPr="00EE0EFE" w:rsidRDefault="009E4B79" w:rsidP="00134D78">
      <w:pPr>
        <w:pStyle w:val="Akapitlista3"/>
        <w:rPr>
          <w:rFonts w:eastAsiaTheme="minorHAnsi"/>
          <w:lang w:eastAsia="en-US"/>
        </w:rPr>
      </w:pPr>
      <w:r w:rsidRPr="00EE0EFE">
        <w:rPr>
          <w:rFonts w:eastAsiaTheme="minorHAnsi"/>
          <w:lang w:eastAsia="en-US"/>
        </w:rPr>
        <w:t>oświadczenie Wykonawcy, w zakresie art. 108 ust. 1 pkt 5</w:t>
      </w:r>
      <w:r w:rsidR="00486716" w:rsidRPr="00EE0EFE">
        <w:rPr>
          <w:rFonts w:eastAsiaTheme="minorHAnsi"/>
          <w:lang w:eastAsia="en-US"/>
        </w:rPr>
        <w:t xml:space="preserve"> </w:t>
      </w:r>
      <w:proofErr w:type="spellStart"/>
      <w:r w:rsidRPr="00EE0EFE">
        <w:rPr>
          <w:rFonts w:eastAsiaTheme="minorHAnsi"/>
          <w:lang w:eastAsia="en-US"/>
        </w:rPr>
        <w:t>Pzp</w:t>
      </w:r>
      <w:proofErr w:type="spellEnd"/>
      <w:r w:rsidRPr="00EE0EFE">
        <w:rPr>
          <w:rFonts w:eastAsiaTheme="minorHAnsi"/>
          <w:lang w:eastAsia="en-US"/>
        </w:rPr>
        <w:t>, o braku przynależności do tej samej grupy kapitałowej w rozumieniu ustawy z dnia 16 lutego 2007 r. o ochronie konkurencji i konsumentów (</w:t>
      </w:r>
      <w:proofErr w:type="spellStart"/>
      <w:r w:rsidRPr="00EE0EFE">
        <w:rPr>
          <w:rFonts w:eastAsiaTheme="minorHAnsi"/>
          <w:lang w:eastAsia="en-US"/>
        </w:rPr>
        <w:t>t</w:t>
      </w:r>
      <w:r w:rsidR="00486716" w:rsidRPr="00EE0EFE">
        <w:rPr>
          <w:rFonts w:eastAsiaTheme="minorHAnsi"/>
          <w:lang w:eastAsia="en-US"/>
        </w:rPr>
        <w:t>.j</w:t>
      </w:r>
      <w:proofErr w:type="spellEnd"/>
      <w:r w:rsidR="00486716" w:rsidRPr="00EE0EFE">
        <w:rPr>
          <w:rFonts w:eastAsiaTheme="minorHAnsi"/>
          <w:lang w:eastAsia="en-US"/>
        </w:rPr>
        <w:t>.</w:t>
      </w:r>
      <w:r w:rsidRPr="00EE0EFE">
        <w:rPr>
          <w:rFonts w:eastAsiaTheme="minorHAnsi"/>
          <w:lang w:eastAsia="en-US"/>
        </w:rPr>
        <w:t xml:space="preserve"> Dz.U. 2021 poz. 275 z</w:t>
      </w:r>
      <w:r w:rsidR="00486716" w:rsidRPr="00EE0EFE">
        <w:rPr>
          <w:rFonts w:eastAsiaTheme="minorHAnsi"/>
          <w:lang w:eastAsia="en-US"/>
        </w:rPr>
        <w:t>e</w:t>
      </w:r>
      <w:r w:rsidR="004D2876" w:rsidRPr="00EE0EFE">
        <w:rPr>
          <w:rFonts w:eastAsiaTheme="minorHAnsi"/>
          <w:lang w:eastAsia="en-US"/>
        </w:rPr>
        <w:t xml:space="preserve"> </w:t>
      </w:r>
      <w:r w:rsidRPr="00EE0EFE">
        <w:rPr>
          <w:rFonts w:eastAsiaTheme="minorHAnsi"/>
          <w:lang w:eastAsia="en-US"/>
        </w:rPr>
        <w:t>zm.), z innym Wykonawcą, który złożył odrębną ofertę albo oświadczenie o przynależności do tej samej grupy kapitałowej wraz z</w:t>
      </w:r>
      <w:r w:rsidR="00D03EE6" w:rsidRPr="00EE0EFE">
        <w:t xml:space="preserve"> </w:t>
      </w:r>
      <w:r w:rsidR="00D03EE6" w:rsidRPr="00EE0EFE">
        <w:rPr>
          <w:rFonts w:eastAsiaTheme="minorHAnsi"/>
          <w:lang w:eastAsia="en-US"/>
        </w:rPr>
        <w:t xml:space="preserve">dokumentami lub informacjami potwierdzającymi przygotowanie oferty niezależnie od innego Wykonawcy należącego do tej samej grupy kapitałowej, oświadczenie Wykonawca składa zgodnie ze wzorem, stanowiącym </w:t>
      </w:r>
      <w:r w:rsidR="007171A2" w:rsidRPr="00EE0EFE">
        <w:rPr>
          <w:rFonts w:eastAsiaTheme="minorHAnsi"/>
          <w:lang w:eastAsia="en-US"/>
        </w:rPr>
        <w:t>z</w:t>
      </w:r>
      <w:r w:rsidR="00D03EE6" w:rsidRPr="00EE0EFE">
        <w:rPr>
          <w:rFonts w:eastAsiaTheme="minorHAnsi"/>
          <w:lang w:eastAsia="en-US"/>
        </w:rPr>
        <w:t xml:space="preserve">ałącznik nr </w:t>
      </w:r>
      <w:r w:rsidR="00D510BE" w:rsidRPr="00EE0EFE">
        <w:rPr>
          <w:rFonts w:eastAsiaTheme="minorHAnsi"/>
          <w:lang w:eastAsia="en-US"/>
        </w:rPr>
        <w:t>5</w:t>
      </w:r>
      <w:r w:rsidR="00D03EE6" w:rsidRPr="00EE0EFE">
        <w:rPr>
          <w:rFonts w:eastAsiaTheme="minorHAnsi"/>
          <w:lang w:eastAsia="en-US"/>
        </w:rPr>
        <w:t xml:space="preserve"> do </w:t>
      </w:r>
      <w:r w:rsidR="00BD26A7" w:rsidRPr="00EE0EFE">
        <w:rPr>
          <w:rFonts w:eastAsiaTheme="minorHAnsi"/>
          <w:lang w:eastAsia="en-US"/>
        </w:rPr>
        <w:t>SWZ</w:t>
      </w:r>
      <w:r w:rsidR="00D03EE6" w:rsidRPr="00EE0EFE">
        <w:rPr>
          <w:rFonts w:eastAsiaTheme="minorHAnsi"/>
          <w:lang w:eastAsia="en-US"/>
        </w:rPr>
        <w:t>;</w:t>
      </w:r>
    </w:p>
    <w:p w14:paraId="2FF8C60B" w14:textId="461A0623" w:rsidR="009501D8" w:rsidRPr="00EE0EFE" w:rsidRDefault="009501D8" w:rsidP="00134D78">
      <w:pPr>
        <w:pStyle w:val="Akapitlista3"/>
        <w:rPr>
          <w:rFonts w:eastAsiaTheme="minorHAnsi"/>
          <w:lang w:eastAsia="en-US"/>
        </w:rPr>
      </w:pPr>
      <w:bookmarkStart w:id="50" w:name="_Ref123138014"/>
      <w:r w:rsidRPr="00EE0EFE">
        <w:rPr>
          <w:rFonts w:eastAsiaTheme="minorHAnsi"/>
          <w:lang w:eastAsia="en-US"/>
        </w:rPr>
        <w:t>zaświadczenie właściwego naczelnika urzędu skarbowego potwierdzającego, że Wykonawca nie zalega z opłacaniem podatków i opłat, w zakresie art. 109 ust. 1 pkt</w:t>
      </w:r>
      <w:r w:rsidR="00B36E72" w:rsidRPr="00EE0EFE">
        <w:rPr>
          <w:rFonts w:eastAsiaTheme="minorHAnsi"/>
          <w:lang w:eastAsia="en-US"/>
        </w:rPr>
        <w:t> </w:t>
      </w:r>
      <w:r w:rsidRPr="00EE0EFE">
        <w:rPr>
          <w:rFonts w:eastAsiaTheme="minorHAnsi"/>
          <w:lang w:eastAsia="en-US"/>
        </w:rPr>
        <w:t>1</w:t>
      </w:r>
      <w:r w:rsidR="00B36E72" w:rsidRPr="00EE0EFE">
        <w:rPr>
          <w:rFonts w:eastAsiaTheme="minorHAnsi"/>
          <w:lang w:eastAsia="en-US"/>
        </w:rPr>
        <w:t> </w:t>
      </w:r>
      <w:proofErr w:type="spellStart"/>
      <w:r w:rsidRPr="00EE0EFE">
        <w:rPr>
          <w:rFonts w:eastAsiaTheme="minorHAnsi"/>
          <w:lang w:eastAsia="en-US"/>
        </w:rPr>
        <w:t>Pzp</w:t>
      </w:r>
      <w:proofErr w:type="spellEnd"/>
      <w:r w:rsidRPr="00EE0EFE">
        <w:rPr>
          <w:rFonts w:eastAsiaTheme="minorHAnsi"/>
          <w:lang w:eastAsia="en-US"/>
        </w:rPr>
        <w:t>, wystawione nie wcześniej niż 3 miesiące przed jego złożeniem, a</w:t>
      </w:r>
      <w:r w:rsidR="00B36E72" w:rsidRPr="00EE0EFE">
        <w:rPr>
          <w:rFonts w:eastAsiaTheme="minorHAnsi"/>
          <w:lang w:eastAsia="en-US"/>
        </w:rPr>
        <w:t> </w:t>
      </w:r>
      <w:r w:rsidRPr="00EE0EFE">
        <w:rPr>
          <w:rFonts w:eastAsiaTheme="minorHAnsi"/>
          <w:lang w:eastAsia="en-US"/>
        </w:rPr>
        <w:t>w</w:t>
      </w:r>
      <w:r w:rsidR="00B36E72" w:rsidRPr="00EE0EFE">
        <w:rPr>
          <w:rFonts w:eastAsiaTheme="minorHAnsi"/>
          <w:lang w:eastAsia="en-US"/>
        </w:rPr>
        <w:t> </w:t>
      </w:r>
      <w:r w:rsidRPr="00EE0EFE">
        <w:rPr>
          <w:rFonts w:eastAsiaTheme="minorHAnsi"/>
          <w:lang w:eastAsia="en-US"/>
        </w:rPr>
        <w:t>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bookmarkEnd w:id="50"/>
    </w:p>
    <w:p w14:paraId="528C0DC9" w14:textId="12E8CFED" w:rsidR="009501D8" w:rsidRPr="00EE0EFE" w:rsidRDefault="009501D8" w:rsidP="00134D78">
      <w:pPr>
        <w:pStyle w:val="Akapitlista3"/>
        <w:rPr>
          <w:rFonts w:eastAsiaTheme="minorHAnsi"/>
          <w:lang w:eastAsia="en-US"/>
        </w:rPr>
      </w:pPr>
      <w:bookmarkStart w:id="51" w:name="_Ref123138042"/>
      <w:r w:rsidRPr="00EE0EFE">
        <w:rPr>
          <w:rFonts w:eastAsiaTheme="minorHAnsi"/>
          <w:lang w:eastAsia="en-US"/>
        </w:rPr>
        <w:t xml:space="preserve">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w:t>
      </w:r>
      <w:r w:rsidRPr="00EE0EFE">
        <w:rPr>
          <w:rFonts w:eastAsiaTheme="minorHAnsi"/>
          <w:lang w:eastAsia="en-US"/>
        </w:rPr>
        <w:lastRenderedPageBreak/>
        <w:t xml:space="preserve">społeczne i zdrowotne, w zakresie art. 109 ust. 1 pkt 1 </w:t>
      </w:r>
      <w:proofErr w:type="spellStart"/>
      <w:r w:rsidRPr="00EE0EFE">
        <w:rPr>
          <w:rFonts w:eastAsiaTheme="minorHAnsi"/>
          <w:lang w:eastAsia="en-US"/>
        </w:rPr>
        <w:t>Pzp</w:t>
      </w:r>
      <w:proofErr w:type="spellEnd"/>
      <w:r w:rsidRPr="00EE0EFE">
        <w:rPr>
          <w:rFonts w:eastAsiaTheme="minorHAnsi"/>
          <w:lang w:eastAsia="en-US"/>
        </w:rPr>
        <w:t>,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bookmarkEnd w:id="51"/>
    </w:p>
    <w:p w14:paraId="20983E59" w14:textId="1E5299E7" w:rsidR="009501D8" w:rsidRPr="00EE0EFE" w:rsidRDefault="009501D8" w:rsidP="00134D78">
      <w:pPr>
        <w:pStyle w:val="Akapitlista3"/>
        <w:rPr>
          <w:rFonts w:eastAsiaTheme="minorHAnsi"/>
          <w:lang w:eastAsia="en-US"/>
        </w:rPr>
      </w:pPr>
      <w:bookmarkStart w:id="52" w:name="_Ref123138065"/>
      <w:r w:rsidRPr="00EE0EFE">
        <w:rPr>
          <w:rFonts w:eastAsiaTheme="minorHAnsi"/>
          <w:lang w:eastAsia="en-US"/>
        </w:rPr>
        <w:t>odpis lub informację z Krajowego Rejestru Sądowego lub z Centralnej Ewidencji i</w:t>
      </w:r>
      <w:r w:rsidR="00EC443F" w:rsidRPr="00EE0EFE">
        <w:rPr>
          <w:rFonts w:eastAsiaTheme="minorHAnsi"/>
          <w:lang w:eastAsia="en-US"/>
        </w:rPr>
        <w:t> </w:t>
      </w:r>
      <w:r w:rsidRPr="00EE0EFE">
        <w:rPr>
          <w:rFonts w:eastAsiaTheme="minorHAnsi"/>
          <w:lang w:eastAsia="en-US"/>
        </w:rPr>
        <w:t xml:space="preserve">Informacji o Działalności Gospodarczej, w zakresie art. 109 ust. 1 pkt 4 </w:t>
      </w:r>
      <w:proofErr w:type="spellStart"/>
      <w:r w:rsidRPr="00EE0EFE">
        <w:rPr>
          <w:rFonts w:eastAsiaTheme="minorHAnsi"/>
          <w:lang w:eastAsia="en-US"/>
        </w:rPr>
        <w:t>Pzp</w:t>
      </w:r>
      <w:proofErr w:type="spellEnd"/>
      <w:r w:rsidRPr="00EE0EFE">
        <w:rPr>
          <w:rFonts w:eastAsiaTheme="minorHAnsi"/>
          <w:lang w:eastAsia="en-US"/>
        </w:rPr>
        <w:t>, sporządzoną nie wcześniej niż 3 miesiące przed jej złożeniem, jeżeli odrębne przepisy wymagają wpisu do rejestru lub ewidencji;</w:t>
      </w:r>
      <w:bookmarkEnd w:id="52"/>
    </w:p>
    <w:p w14:paraId="13AFA28F" w14:textId="083BCE38" w:rsidR="009501D8" w:rsidRPr="00EE0EFE" w:rsidRDefault="00D73209" w:rsidP="008C1068">
      <w:pPr>
        <w:pStyle w:val="Akapitlista2"/>
        <w:rPr>
          <w:rFonts w:eastAsiaTheme="minorHAnsi"/>
          <w:lang w:eastAsia="en-US"/>
        </w:rPr>
      </w:pPr>
      <w:r w:rsidRPr="00EE0EFE">
        <w:rPr>
          <w:rFonts w:eastAsiaTheme="minorHAnsi"/>
          <w:lang w:eastAsia="en-US"/>
        </w:rPr>
        <w:t xml:space="preserve">Na potwierdzenie braku podstaw wykluczenia w zakresie </w:t>
      </w:r>
      <w:r w:rsidR="00886BC4" w:rsidRPr="00EE0EFE">
        <w:rPr>
          <w:rFonts w:eastAsiaTheme="minorHAnsi"/>
          <w:lang w:eastAsia="en-US"/>
        </w:rPr>
        <w:t>pkt 6.3. i 6.4</w:t>
      </w:r>
      <w:r w:rsidR="00B36E72" w:rsidRPr="00EE0EFE">
        <w:rPr>
          <w:rFonts w:eastAsiaTheme="minorHAnsi"/>
          <w:lang w:eastAsia="en-US"/>
        </w:rPr>
        <w:t>.</w:t>
      </w:r>
      <w:r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 xml:space="preserve"> Wykonawca (każdy z Wykonawców wspólnie ubiegających się o udzielenie zamówienia, podmiot udostępniający zasoby, podwykonawca – o ile jest już znany) przedkłada oświadczenie dotyczące przepisów sankcyjnych związanych z wojną w</w:t>
      </w:r>
      <w:r w:rsidR="00B36E72" w:rsidRPr="00EE0EFE">
        <w:rPr>
          <w:rFonts w:eastAsiaTheme="minorHAnsi"/>
          <w:lang w:eastAsia="en-US"/>
        </w:rPr>
        <w:t> </w:t>
      </w:r>
      <w:r w:rsidRPr="00EE0EFE">
        <w:rPr>
          <w:rFonts w:eastAsiaTheme="minorHAnsi"/>
          <w:lang w:eastAsia="en-US"/>
        </w:rPr>
        <w:t xml:space="preserve">Ukrainie, </w:t>
      </w:r>
      <w:r w:rsidR="00B86B9F" w:rsidRPr="00EE0EFE">
        <w:rPr>
          <w:rFonts w:eastAsiaTheme="minorHAnsi"/>
          <w:lang w:eastAsia="en-US"/>
        </w:rPr>
        <w:t>zawarte</w:t>
      </w:r>
      <w:r w:rsidRPr="00EE0EFE">
        <w:rPr>
          <w:rFonts w:eastAsiaTheme="minorHAnsi"/>
          <w:lang w:eastAsia="en-US"/>
        </w:rPr>
        <w:t xml:space="preserve"> </w:t>
      </w:r>
      <w:r w:rsidR="00B86B9F" w:rsidRPr="00EE0EFE">
        <w:rPr>
          <w:rFonts w:eastAsiaTheme="minorHAnsi"/>
          <w:lang w:eastAsia="en-US"/>
        </w:rPr>
        <w:t xml:space="preserve">w </w:t>
      </w:r>
      <w:r w:rsidRPr="00EE0EFE">
        <w:rPr>
          <w:rFonts w:eastAsiaTheme="minorHAnsi"/>
          <w:lang w:eastAsia="en-US"/>
        </w:rPr>
        <w:t>załącznik</w:t>
      </w:r>
      <w:r w:rsidR="00B86B9F" w:rsidRPr="00EE0EFE">
        <w:rPr>
          <w:rFonts w:eastAsiaTheme="minorHAnsi"/>
          <w:lang w:eastAsia="en-US"/>
        </w:rPr>
        <w:t>u</w:t>
      </w:r>
      <w:r w:rsidRPr="00EE0EFE">
        <w:rPr>
          <w:rFonts w:eastAsiaTheme="minorHAnsi"/>
          <w:lang w:eastAsia="en-US"/>
        </w:rPr>
        <w:t xml:space="preserve"> nr </w:t>
      </w:r>
      <w:r w:rsidR="00BB4EB1" w:rsidRPr="00EE0EFE">
        <w:rPr>
          <w:rFonts w:eastAsiaTheme="minorHAnsi"/>
          <w:lang w:eastAsia="en-US"/>
        </w:rPr>
        <w:t>2</w:t>
      </w:r>
      <w:r w:rsidRPr="00EE0EFE">
        <w:rPr>
          <w:rFonts w:eastAsiaTheme="minorHAnsi"/>
          <w:lang w:eastAsia="en-US"/>
        </w:rPr>
        <w:t xml:space="preserve"> do </w:t>
      </w:r>
      <w:r w:rsidR="00BD26A7" w:rsidRPr="00EE0EFE">
        <w:rPr>
          <w:rFonts w:eastAsiaTheme="minorHAnsi"/>
          <w:lang w:eastAsia="en-US"/>
        </w:rPr>
        <w:t>SWZ</w:t>
      </w:r>
      <w:r w:rsidR="00EF12C1" w:rsidRPr="00EE0EFE">
        <w:rPr>
          <w:rFonts w:eastAsiaTheme="minorHAnsi"/>
          <w:lang w:eastAsia="en-US"/>
        </w:rPr>
        <w:t>.</w:t>
      </w:r>
      <w:r w:rsidR="00306955" w:rsidRPr="00EE0EFE">
        <w:rPr>
          <w:rFonts w:eastAsiaTheme="minorHAnsi"/>
          <w:lang w:eastAsia="en-US"/>
        </w:rPr>
        <w:t xml:space="preserve"> </w:t>
      </w:r>
    </w:p>
    <w:p w14:paraId="16201266" w14:textId="0A5A6E3B" w:rsidR="00BB5D12" w:rsidRPr="00EE0EFE" w:rsidRDefault="00361DFE" w:rsidP="00BB5D12">
      <w:pPr>
        <w:pStyle w:val="Akapitlista2"/>
        <w:rPr>
          <w:rFonts w:ascii="Arial-BoldMT" w:eastAsiaTheme="minorHAnsi" w:hAnsi="Arial-BoldMT" w:cs="Arial-BoldMT"/>
          <w:b/>
          <w:bCs/>
          <w:color w:val="FF0000"/>
          <w:lang w:eastAsia="en-US"/>
        </w:rPr>
      </w:pPr>
      <w:bookmarkStart w:id="53" w:name="_Hlk130295163"/>
      <w:r w:rsidRPr="00EE0EFE">
        <w:rPr>
          <w:rFonts w:eastAsiaTheme="minorHAnsi"/>
          <w:lang w:eastAsia="en-US"/>
        </w:rPr>
        <w:t xml:space="preserve">Na potwierdzenie spełniania warunku udziału w postępowaniu, określonego </w:t>
      </w:r>
      <w:r w:rsidR="00886BC4" w:rsidRPr="00EE0EFE">
        <w:rPr>
          <w:rFonts w:eastAsiaTheme="minorHAnsi"/>
          <w:lang w:eastAsia="en-US"/>
        </w:rPr>
        <w:t>pkt. 5.4. SWZ</w:t>
      </w:r>
      <w:r w:rsidRPr="00EE0EFE">
        <w:rPr>
          <w:rFonts w:eastAsiaTheme="minorHAnsi"/>
          <w:lang w:eastAsia="en-US"/>
        </w:rPr>
        <w:t>, w zakresie dotyczącym sytuacji finansowej lub ekonomicznej,</w:t>
      </w:r>
      <w:r w:rsidR="00EC443F" w:rsidRPr="00EE0EFE">
        <w:rPr>
          <w:rFonts w:eastAsiaTheme="minorHAnsi"/>
          <w:lang w:eastAsia="en-US"/>
        </w:rPr>
        <w:t xml:space="preserve"> </w:t>
      </w:r>
      <w:r w:rsidRPr="00EE0EFE">
        <w:rPr>
          <w:rFonts w:eastAsiaTheme="minorHAnsi"/>
          <w:lang w:eastAsia="en-US"/>
        </w:rPr>
        <w:t>Wykonawca przedkłada</w:t>
      </w:r>
      <w:r w:rsidR="00BB5D12" w:rsidRPr="00EE0EFE">
        <w:rPr>
          <w:rFonts w:eastAsiaTheme="minorHAnsi"/>
          <w:lang w:eastAsia="en-US"/>
        </w:rPr>
        <w:t>:</w:t>
      </w:r>
    </w:p>
    <w:p w14:paraId="4A438721" w14:textId="27DBAAFF" w:rsidR="0000501F" w:rsidRPr="00EE0EFE" w:rsidRDefault="0000501F" w:rsidP="0000501F">
      <w:pPr>
        <w:pStyle w:val="Akapitlista2"/>
        <w:numPr>
          <w:ilvl w:val="0"/>
          <w:numId w:val="0"/>
        </w:numPr>
        <w:ind w:left="624"/>
        <w:rPr>
          <w:rFonts w:ascii="Arial-BoldMT" w:eastAsiaTheme="minorHAnsi" w:hAnsi="Arial-BoldMT" w:cs="Arial-BoldMT"/>
          <w:b/>
          <w:bCs/>
          <w:color w:val="000000" w:themeColor="text1"/>
          <w:lang w:eastAsia="en-US"/>
        </w:rPr>
      </w:pPr>
      <w:r w:rsidRPr="00EE0EFE">
        <w:rPr>
          <w:rFonts w:ascii="Arial-BoldMT" w:eastAsiaTheme="minorHAnsi" w:hAnsi="Arial-BoldMT" w:cs="Arial-BoldMT"/>
          <w:b/>
          <w:bCs/>
          <w:color w:val="000000" w:themeColor="text1"/>
          <w:lang w:eastAsia="en-US"/>
        </w:rPr>
        <w:t>Dla Zadania nr 1:</w:t>
      </w:r>
    </w:p>
    <w:p w14:paraId="3AB04860" w14:textId="52C32384" w:rsidR="00BB5D12" w:rsidRPr="00EE0EFE" w:rsidRDefault="00BB5D12" w:rsidP="00BB5D12">
      <w:pPr>
        <w:pStyle w:val="Akapitlista2"/>
        <w:numPr>
          <w:ilvl w:val="0"/>
          <w:numId w:val="0"/>
        </w:numPr>
        <w:ind w:left="624" w:hanging="57"/>
        <w:rPr>
          <w:rFonts w:eastAsiaTheme="minorHAnsi"/>
          <w:lang w:eastAsia="en-US"/>
        </w:rPr>
      </w:pPr>
      <w:r w:rsidRPr="00EE0EFE">
        <w:rPr>
          <w:rFonts w:eastAsiaTheme="minorHAnsi"/>
          <w:lang w:eastAsia="en-US"/>
        </w:rPr>
        <w:t xml:space="preserve"> i</w:t>
      </w:r>
      <w:r w:rsidRPr="00EE0EFE">
        <w:rPr>
          <w:rFonts w:ascii="Arial-BoldMT" w:eastAsiaTheme="minorHAnsi" w:hAnsi="Arial-BoldMT" w:cs="Arial-BoldMT"/>
          <w:b/>
          <w:bCs/>
          <w:lang w:eastAsia="en-US"/>
        </w:rPr>
        <w:t xml:space="preserve">nformację banku lub spółdzielczej kasy oszczędnościowo-kredytowej </w:t>
      </w:r>
      <w:r w:rsidRPr="00EE0EFE">
        <w:rPr>
          <w:rFonts w:eastAsiaTheme="minorHAnsi"/>
          <w:lang w:eastAsia="en-US"/>
        </w:rPr>
        <w:t xml:space="preserve">potwierdzającą wysokość posiadanych środków finansowych lub zdolność kredytową Wykonawcy co najmniej w wysokości </w:t>
      </w:r>
      <w:r w:rsidR="00F90122">
        <w:rPr>
          <w:rFonts w:ascii="Arial-BoldMT" w:eastAsiaTheme="minorHAnsi" w:hAnsi="Arial-BoldMT" w:cs="Arial-BoldMT"/>
          <w:b/>
          <w:bCs/>
          <w:lang w:eastAsia="en-US"/>
        </w:rPr>
        <w:t>2</w:t>
      </w:r>
      <w:r w:rsidR="001A27B7" w:rsidRPr="00EE0EFE">
        <w:rPr>
          <w:rFonts w:ascii="Arial-BoldMT" w:eastAsiaTheme="minorHAnsi" w:hAnsi="Arial-BoldMT" w:cs="Arial-BoldMT"/>
          <w:b/>
          <w:bCs/>
          <w:lang w:eastAsia="en-US"/>
        </w:rPr>
        <w:t>.</w:t>
      </w:r>
      <w:r w:rsidRPr="00EE0EFE">
        <w:rPr>
          <w:rFonts w:ascii="Arial-BoldMT" w:eastAsiaTheme="minorHAnsi" w:hAnsi="Arial-BoldMT" w:cs="Arial-BoldMT"/>
          <w:b/>
          <w:bCs/>
          <w:lang w:eastAsia="en-US"/>
        </w:rPr>
        <w:t>000</w:t>
      </w:r>
      <w:r w:rsidR="001A27B7" w:rsidRPr="00EE0EFE">
        <w:rPr>
          <w:rFonts w:ascii="Arial-BoldMT" w:eastAsiaTheme="minorHAnsi" w:hAnsi="Arial-BoldMT" w:cs="Arial-BoldMT"/>
          <w:b/>
          <w:bCs/>
          <w:lang w:eastAsia="en-US"/>
        </w:rPr>
        <w:t>.</w:t>
      </w:r>
      <w:r w:rsidRPr="00EE0EFE">
        <w:rPr>
          <w:rFonts w:ascii="Arial-BoldMT" w:eastAsiaTheme="minorHAnsi" w:hAnsi="Arial-BoldMT" w:cs="Arial-BoldMT"/>
          <w:b/>
          <w:bCs/>
          <w:lang w:eastAsia="en-US"/>
        </w:rPr>
        <w:t>000,00 PLN</w:t>
      </w:r>
      <w:r w:rsidRPr="00EE0EFE">
        <w:rPr>
          <w:rFonts w:eastAsiaTheme="minorHAnsi"/>
          <w:lang w:eastAsia="en-US"/>
        </w:rPr>
        <w:t>, w okresie nie wcześniejszym niż 3 miesiące przed jej złożeniem.</w:t>
      </w:r>
    </w:p>
    <w:p w14:paraId="5573B91E" w14:textId="7E82DE03" w:rsidR="001A27B7" w:rsidRPr="00EE0EFE" w:rsidRDefault="001A27B7" w:rsidP="001A27B7">
      <w:pPr>
        <w:pStyle w:val="Akapitlista2"/>
        <w:numPr>
          <w:ilvl w:val="0"/>
          <w:numId w:val="0"/>
        </w:numPr>
        <w:ind w:left="624"/>
        <w:rPr>
          <w:rFonts w:ascii="Arial-BoldMT" w:eastAsiaTheme="minorHAnsi" w:hAnsi="Arial-BoldMT" w:cs="Arial-BoldMT"/>
          <w:b/>
          <w:bCs/>
          <w:color w:val="000000" w:themeColor="text1"/>
          <w:lang w:eastAsia="en-US"/>
        </w:rPr>
      </w:pPr>
      <w:r w:rsidRPr="00EE0EFE">
        <w:rPr>
          <w:rFonts w:ascii="Arial-BoldMT" w:eastAsiaTheme="minorHAnsi" w:hAnsi="Arial-BoldMT" w:cs="Arial-BoldMT"/>
          <w:b/>
          <w:bCs/>
          <w:color w:val="000000" w:themeColor="text1"/>
          <w:lang w:eastAsia="en-US"/>
        </w:rPr>
        <w:t>Dla Zadania nr 2:</w:t>
      </w:r>
    </w:p>
    <w:p w14:paraId="5391A8A3" w14:textId="13E9D630" w:rsidR="001A27B7" w:rsidRPr="00EE0EFE" w:rsidRDefault="001A27B7" w:rsidP="001A27B7">
      <w:pPr>
        <w:pStyle w:val="Akapitlista2"/>
        <w:numPr>
          <w:ilvl w:val="0"/>
          <w:numId w:val="0"/>
        </w:numPr>
        <w:ind w:left="624" w:hanging="57"/>
        <w:rPr>
          <w:rFonts w:eastAsiaTheme="minorHAnsi"/>
          <w:lang w:eastAsia="en-US"/>
        </w:rPr>
      </w:pPr>
      <w:r w:rsidRPr="00EE0EFE">
        <w:rPr>
          <w:rFonts w:eastAsiaTheme="minorHAnsi"/>
          <w:lang w:eastAsia="en-US"/>
        </w:rPr>
        <w:t xml:space="preserve"> i</w:t>
      </w:r>
      <w:r w:rsidRPr="00EE0EFE">
        <w:rPr>
          <w:rFonts w:ascii="Arial-BoldMT" w:eastAsiaTheme="minorHAnsi" w:hAnsi="Arial-BoldMT" w:cs="Arial-BoldMT"/>
          <w:b/>
          <w:bCs/>
          <w:lang w:eastAsia="en-US"/>
        </w:rPr>
        <w:t xml:space="preserve">nformację banku lub spółdzielczej kasy oszczędnościowo-kredytowej </w:t>
      </w:r>
      <w:r w:rsidRPr="00EE0EFE">
        <w:rPr>
          <w:rFonts w:eastAsiaTheme="minorHAnsi"/>
          <w:lang w:eastAsia="en-US"/>
        </w:rPr>
        <w:t xml:space="preserve">potwierdzającą wysokość posiadanych środków finansowych lub zdolność kredytową Wykonawcy co najmniej w wysokości </w:t>
      </w:r>
      <w:r w:rsidR="00F90122">
        <w:rPr>
          <w:rFonts w:ascii="Arial-BoldMT" w:eastAsiaTheme="minorHAnsi" w:hAnsi="Arial-BoldMT" w:cs="Arial-BoldMT"/>
          <w:b/>
          <w:bCs/>
          <w:lang w:eastAsia="en-US"/>
        </w:rPr>
        <w:t>5</w:t>
      </w:r>
      <w:r w:rsidRPr="00EE0EFE">
        <w:rPr>
          <w:rFonts w:ascii="Arial-BoldMT" w:eastAsiaTheme="minorHAnsi" w:hAnsi="Arial-BoldMT" w:cs="Arial-BoldMT"/>
          <w:b/>
          <w:bCs/>
          <w:lang w:eastAsia="en-US"/>
        </w:rPr>
        <w:t>00.000,00 PLN</w:t>
      </w:r>
      <w:r w:rsidRPr="00EE0EFE">
        <w:rPr>
          <w:rFonts w:eastAsiaTheme="minorHAnsi"/>
          <w:lang w:eastAsia="en-US"/>
        </w:rPr>
        <w:t>, w okresie nie wcześniejszym niż 3 miesiące przed jej złożeniem.</w:t>
      </w:r>
    </w:p>
    <w:bookmarkEnd w:id="53"/>
    <w:p w14:paraId="582D89EE" w14:textId="77777777" w:rsidR="00BB5D12" w:rsidRPr="00EE0EFE" w:rsidRDefault="00BB5D12" w:rsidP="00BB5D12">
      <w:pPr>
        <w:pStyle w:val="Akapitlista2"/>
        <w:numPr>
          <w:ilvl w:val="0"/>
          <w:numId w:val="0"/>
        </w:numPr>
        <w:ind w:left="624" w:hanging="57"/>
        <w:rPr>
          <w:b/>
          <w:bCs/>
          <w:color w:val="FF0000"/>
        </w:rPr>
      </w:pPr>
    </w:p>
    <w:p w14:paraId="17D5556E" w14:textId="77777777" w:rsidR="00BB5D12" w:rsidRPr="00EE0EFE" w:rsidRDefault="00BB5D12" w:rsidP="00BB5D12">
      <w:pPr>
        <w:pStyle w:val="Normalny2"/>
        <w:ind w:left="624"/>
        <w:rPr>
          <w:rFonts w:ascii="Arial-BoldMT" w:eastAsiaTheme="minorHAnsi" w:hAnsi="Arial-BoldMT" w:cs="Arial-BoldMT"/>
          <w:b/>
          <w:bCs/>
          <w:lang w:eastAsia="en-US"/>
        </w:rPr>
      </w:pPr>
      <w:r w:rsidRPr="00EE0EFE">
        <w:rPr>
          <w:rFonts w:ascii="Arial-BoldMT" w:eastAsiaTheme="minorHAnsi" w:hAnsi="Arial-BoldMT" w:cs="Arial-BoldMT"/>
          <w:b/>
          <w:bCs/>
          <w:lang w:eastAsia="en-US"/>
        </w:rPr>
        <w:t xml:space="preserve">Uwaga! </w:t>
      </w:r>
      <w:r w:rsidRPr="00EE0EFE">
        <w:rPr>
          <w:rFonts w:eastAsiaTheme="minorHAnsi"/>
          <w:lang w:eastAsia="en-US"/>
        </w:rPr>
        <w:t>Jeżeli z uzasadnionej przyczyny Wykonawca nie może złożyć wymaganych przez Zamawiającego podmiotowych środków dowodowych, dotyczących sytuacji finansowej lub ekonomicznej, Wykonawca składa inne podmiotowe środki dowodowe, które w wystarczający sposób potwierdzają spełnianie opisanego przez Zamawiającego warunku udziału w postępowaniu dotyczącego sytuacji ekonomicznej lub finansowej.</w:t>
      </w:r>
    </w:p>
    <w:p w14:paraId="62ADA56E" w14:textId="77777777" w:rsidR="00BB5D12" w:rsidRPr="00EE0EFE" w:rsidRDefault="00BB5D12" w:rsidP="00BB5D12">
      <w:pPr>
        <w:pStyle w:val="Akapitlista2"/>
        <w:numPr>
          <w:ilvl w:val="0"/>
          <w:numId w:val="0"/>
        </w:numPr>
        <w:ind w:left="624"/>
        <w:rPr>
          <w:rFonts w:ascii="Arial-BoldMT" w:eastAsiaTheme="minorHAnsi" w:hAnsi="Arial-BoldMT" w:cs="Arial-BoldMT"/>
          <w:b/>
          <w:bCs/>
          <w:color w:val="FF0000"/>
          <w:lang w:eastAsia="en-US"/>
        </w:rPr>
      </w:pPr>
    </w:p>
    <w:p w14:paraId="2E14137A" w14:textId="374F0198" w:rsidR="00EC443F" w:rsidRPr="00EE0EFE" w:rsidRDefault="000E32B9" w:rsidP="008C1068">
      <w:pPr>
        <w:pStyle w:val="Akapitlista2"/>
        <w:rPr>
          <w:rFonts w:ascii="ArialMT" w:eastAsiaTheme="minorHAnsi" w:hAnsi="ArialMT" w:cs="ArialMT"/>
          <w:u w:val="single"/>
          <w:lang w:eastAsia="en-US"/>
        </w:rPr>
      </w:pPr>
      <w:bookmarkStart w:id="54" w:name="_Ref123138595"/>
      <w:r w:rsidRPr="00EE0EFE">
        <w:rPr>
          <w:rFonts w:eastAsiaTheme="minorHAnsi"/>
          <w:lang w:eastAsia="en-US"/>
        </w:rPr>
        <w:t xml:space="preserve">Na potwierdzenie spełniania warunków udziału w postępowaniu, określonych </w:t>
      </w:r>
      <w:r w:rsidR="00886BC4" w:rsidRPr="00EE0EFE">
        <w:rPr>
          <w:rFonts w:eastAsiaTheme="minorHAnsi"/>
          <w:lang w:eastAsia="en-US"/>
        </w:rPr>
        <w:t>w</w:t>
      </w:r>
      <w:r w:rsidR="00B0795B" w:rsidRPr="00EE0EFE">
        <w:rPr>
          <w:rFonts w:eastAsiaTheme="minorHAnsi"/>
          <w:lang w:eastAsia="en-US"/>
        </w:rPr>
        <w:t> </w:t>
      </w:r>
      <w:r w:rsidR="00886BC4" w:rsidRPr="00EE0EFE">
        <w:rPr>
          <w:rFonts w:eastAsiaTheme="minorHAnsi"/>
          <w:lang w:eastAsia="en-US"/>
        </w:rPr>
        <w:t xml:space="preserve">pkt. 5.5. SWZ </w:t>
      </w:r>
      <w:r w:rsidRPr="00EE0EFE">
        <w:rPr>
          <w:rFonts w:eastAsiaTheme="minorHAnsi"/>
          <w:lang w:eastAsia="en-US"/>
        </w:rPr>
        <w:t>w zakresie dotyczącym zdolności technicznej lub zawodowej, Wykonawca przedkłada następujące dokumenty:</w:t>
      </w:r>
      <w:bookmarkEnd w:id="54"/>
    </w:p>
    <w:p w14:paraId="395B0DC8" w14:textId="1A4ADD1E" w:rsidR="00EC443F" w:rsidRPr="00EE0EFE" w:rsidRDefault="002239F3" w:rsidP="00A23EDC">
      <w:pPr>
        <w:pStyle w:val="Akapitlista3"/>
        <w:rPr>
          <w:rFonts w:ascii="ArialMT" w:eastAsiaTheme="minorHAnsi" w:hAnsi="ArialMT" w:cs="ArialMT"/>
        </w:rPr>
      </w:pPr>
      <w:bookmarkStart w:id="55" w:name="_Ref123137807"/>
      <w:r w:rsidRPr="00EE0EFE">
        <w:rPr>
          <w:rFonts w:eastAsiaTheme="minorHAnsi"/>
        </w:rPr>
        <w:t xml:space="preserve">na potwierdzenie warunku wskazanego w </w:t>
      </w:r>
      <w:r w:rsidR="00B0795B" w:rsidRPr="00EE0EFE">
        <w:rPr>
          <w:rFonts w:eastAsiaTheme="minorHAnsi"/>
        </w:rPr>
        <w:t xml:space="preserve">pkt. 5.5. </w:t>
      </w:r>
      <w:proofErr w:type="spellStart"/>
      <w:r w:rsidR="00B0795B" w:rsidRPr="00EE0EFE">
        <w:rPr>
          <w:rFonts w:eastAsiaTheme="minorHAnsi"/>
        </w:rPr>
        <w:t>ppkt</w:t>
      </w:r>
      <w:proofErr w:type="spellEnd"/>
      <w:r w:rsidR="00B0795B" w:rsidRPr="00EE0EFE">
        <w:rPr>
          <w:rFonts w:eastAsiaTheme="minorHAnsi"/>
        </w:rPr>
        <w:t xml:space="preserve"> 1) SWZ</w:t>
      </w:r>
      <w:r w:rsidRPr="00EE0EFE">
        <w:rPr>
          <w:rFonts w:eastAsiaTheme="minorHAnsi"/>
        </w:rPr>
        <w:t>:</w:t>
      </w:r>
      <w:bookmarkEnd w:id="55"/>
    </w:p>
    <w:p w14:paraId="0E3C880B" w14:textId="7FFE63D6" w:rsidR="002239F3" w:rsidRPr="00EE0EFE" w:rsidRDefault="002239F3" w:rsidP="00EC443F">
      <w:pPr>
        <w:pStyle w:val="Akapitlista3"/>
        <w:numPr>
          <w:ilvl w:val="0"/>
          <w:numId w:val="0"/>
        </w:numPr>
        <w:spacing w:after="120"/>
        <w:ind w:left="709"/>
        <w:rPr>
          <w:rFonts w:ascii="ArialMT" w:eastAsiaTheme="minorHAnsi" w:hAnsi="ArialMT" w:cs="ArialMT"/>
          <w:lang w:eastAsia="en-US"/>
        </w:rPr>
      </w:pPr>
      <w:r w:rsidRPr="00EE0EFE">
        <w:rPr>
          <w:rFonts w:ascii="Arial-BoldMT" w:eastAsiaTheme="minorHAnsi" w:hAnsi="Arial-BoldMT" w:cs="Arial-BoldMT"/>
          <w:b/>
          <w:bCs/>
          <w:lang w:eastAsia="en-US"/>
        </w:rPr>
        <w:t xml:space="preserve">Wykaz robót budowlanych </w:t>
      </w:r>
      <w:r w:rsidRPr="00EE0EFE">
        <w:rPr>
          <w:rFonts w:ascii="ArialMT" w:eastAsiaTheme="minorHAnsi" w:hAnsi="ArialMT" w:cs="ArialMT"/>
          <w:lang w:eastAsia="en-US"/>
        </w:rPr>
        <w:t xml:space="preserve">(w formule zaprojektuj-wybuduj bądź w formule zaprojektuj oraz wybuduj) wykonanych nie wcześniej niż w okresie ostatnich </w:t>
      </w:r>
      <w:r w:rsidR="0000501F" w:rsidRPr="00EE0EFE">
        <w:rPr>
          <w:rFonts w:ascii="ArialMT" w:eastAsiaTheme="minorHAnsi" w:hAnsi="ArialMT" w:cs="ArialMT"/>
          <w:lang w:eastAsia="en-US"/>
        </w:rPr>
        <w:t>5</w:t>
      </w:r>
      <w:r w:rsidRPr="00EE0EFE">
        <w:rPr>
          <w:rFonts w:ascii="ArialMT" w:eastAsiaTheme="minorHAnsi" w:hAnsi="ArialMT" w:cs="ArialMT"/>
          <w:lang w:eastAsia="en-US"/>
        </w:rPr>
        <w:t xml:space="preserve"> lat, a jeżeli okres prowadzenia działalności jest krótszy – w tym okresie, wraz z podaniem ich rodzaju, wartości, daty, miejsca wykonania oraz podmiotów, na rzecz których roboty te zostały wykonane, oraz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(wypełniony zgodnie ze wzorem, stanowiącym </w:t>
      </w:r>
      <w:r w:rsidR="007171A2" w:rsidRPr="00EE0EFE">
        <w:rPr>
          <w:rFonts w:ascii="Arial-BoldMT" w:eastAsiaTheme="minorHAnsi" w:hAnsi="Arial-BoldMT" w:cs="Arial-BoldMT"/>
          <w:lang w:eastAsia="en-US"/>
        </w:rPr>
        <w:t>z</w:t>
      </w:r>
      <w:r w:rsidRPr="00EE0EFE">
        <w:rPr>
          <w:rFonts w:ascii="Arial-BoldMT" w:eastAsiaTheme="minorHAnsi" w:hAnsi="Arial-BoldMT" w:cs="Arial-BoldMT"/>
          <w:lang w:eastAsia="en-US"/>
        </w:rPr>
        <w:t xml:space="preserve">ałącznik nr </w:t>
      </w:r>
      <w:r w:rsidR="00100AEF" w:rsidRPr="00EE0EFE">
        <w:rPr>
          <w:rFonts w:ascii="Arial-BoldMT" w:eastAsiaTheme="minorHAnsi" w:hAnsi="Arial-BoldMT" w:cs="Arial-BoldMT"/>
          <w:lang w:eastAsia="en-US"/>
        </w:rPr>
        <w:t>4</w:t>
      </w:r>
      <w:r w:rsidR="00C95C3C" w:rsidRPr="00EE0EFE">
        <w:rPr>
          <w:rFonts w:ascii="Arial-BoldMT" w:eastAsiaTheme="minorHAnsi" w:hAnsi="Arial-BoldMT" w:cs="Arial-BoldMT"/>
          <w:lang w:eastAsia="en-US"/>
        </w:rPr>
        <w:t xml:space="preserve"> </w:t>
      </w:r>
      <w:r w:rsidRPr="00EE0EFE">
        <w:rPr>
          <w:rFonts w:ascii="Arial-BoldMT" w:eastAsiaTheme="minorHAnsi" w:hAnsi="Arial-BoldMT" w:cs="Arial-BoldMT"/>
          <w:lang w:eastAsia="en-US"/>
        </w:rPr>
        <w:t xml:space="preserve">do niniejszej </w:t>
      </w:r>
      <w:r w:rsidR="00BD26A7" w:rsidRPr="00EE0EFE">
        <w:rPr>
          <w:rFonts w:ascii="Arial-BoldMT" w:eastAsiaTheme="minorHAnsi" w:hAnsi="Arial-BoldMT" w:cs="Arial-BoldMT"/>
          <w:lang w:eastAsia="en-US"/>
        </w:rPr>
        <w:t>SWZ</w:t>
      </w:r>
      <w:r w:rsidRPr="00EE0EFE">
        <w:rPr>
          <w:rFonts w:ascii="ArialMT" w:eastAsiaTheme="minorHAnsi" w:hAnsi="ArialMT" w:cs="ArialMT"/>
          <w:lang w:eastAsia="en-US"/>
        </w:rPr>
        <w:t>.</w:t>
      </w:r>
    </w:p>
    <w:p w14:paraId="6F2B0F80" w14:textId="1E2F44B6" w:rsidR="00EC443F" w:rsidRPr="00EE0EFE" w:rsidRDefault="007A7DEE" w:rsidP="0066514F">
      <w:pPr>
        <w:pStyle w:val="Akapitlista3"/>
        <w:keepNext/>
        <w:spacing w:after="120"/>
        <w:ind w:left="709"/>
        <w:rPr>
          <w:rFonts w:ascii="ArialMT" w:eastAsiaTheme="minorHAnsi" w:hAnsi="ArialMT" w:cs="ArialMT"/>
          <w:lang w:eastAsia="en-US"/>
        </w:rPr>
      </w:pPr>
      <w:bookmarkStart w:id="56" w:name="_Ref123137825"/>
      <w:r w:rsidRPr="00EE0EFE">
        <w:rPr>
          <w:rFonts w:eastAsiaTheme="minorHAnsi"/>
          <w:lang w:eastAsia="en-US"/>
        </w:rPr>
        <w:t xml:space="preserve">Na potwierdzenie warunku wskazanego w </w:t>
      </w:r>
      <w:r w:rsidR="00B0795B" w:rsidRPr="00EE0EFE">
        <w:rPr>
          <w:rFonts w:eastAsiaTheme="minorHAnsi"/>
          <w:lang w:eastAsia="en-US"/>
        </w:rPr>
        <w:t xml:space="preserve">pkt. 5.5. </w:t>
      </w:r>
      <w:proofErr w:type="spellStart"/>
      <w:r w:rsidR="00B0795B" w:rsidRPr="00EE0EFE">
        <w:rPr>
          <w:rFonts w:eastAsiaTheme="minorHAnsi"/>
          <w:lang w:eastAsia="en-US"/>
        </w:rPr>
        <w:t>ppkt</w:t>
      </w:r>
      <w:proofErr w:type="spellEnd"/>
      <w:r w:rsidR="00B0795B" w:rsidRPr="00EE0EFE">
        <w:rPr>
          <w:rFonts w:eastAsiaTheme="minorHAnsi"/>
          <w:lang w:eastAsia="en-US"/>
        </w:rPr>
        <w:t>. 2)</w:t>
      </w:r>
      <w:r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w:t>
      </w:r>
      <w:bookmarkEnd w:id="56"/>
    </w:p>
    <w:p w14:paraId="7FD47201" w14:textId="0B02D880" w:rsidR="005132AF" w:rsidRPr="00EE0EFE" w:rsidRDefault="007A7DEE" w:rsidP="0066514F">
      <w:pPr>
        <w:pStyle w:val="Akapitlista3"/>
        <w:keepNext/>
        <w:numPr>
          <w:ilvl w:val="0"/>
          <w:numId w:val="0"/>
        </w:numPr>
        <w:ind w:left="709"/>
        <w:rPr>
          <w:rFonts w:ascii="ArialMT" w:eastAsiaTheme="minorHAnsi" w:hAnsi="ArialMT" w:cs="ArialMT"/>
          <w:lang w:eastAsia="en-US"/>
        </w:rPr>
      </w:pPr>
      <w:r w:rsidRPr="00EE0EFE">
        <w:rPr>
          <w:rFonts w:ascii="ArialMT" w:eastAsiaTheme="minorHAnsi" w:hAnsi="ArialMT" w:cs="ArialMT"/>
          <w:b/>
          <w:bCs/>
          <w:lang w:eastAsia="en-US"/>
        </w:rPr>
        <w:t>Wykaz osób</w:t>
      </w:r>
      <w:r w:rsidRPr="00EE0EFE">
        <w:rPr>
          <w:rFonts w:ascii="ArialMT" w:eastAsiaTheme="minorHAnsi" w:hAnsi="ArialMT" w:cs="ArialMT"/>
          <w:lang w:eastAsia="en-US"/>
        </w:rPr>
        <w:t>, skierowanych przez Wykonawcę do realizacji zamówienia publicznego, w szczególności odpowiedzialnych za kierowanie robotami budowlanymi oraz za świadczenie usług, wraz z informacjami na temat ich kwalifikacji zawodowych, uprawnień, doświadczenia i wykształcenia niezbędnych do wykonania zamówienia publicznego, a także zakresu wykonywanych przez nie czynności oraz informacją o</w:t>
      </w:r>
      <w:r w:rsidR="00EC443F" w:rsidRPr="00EE0EFE">
        <w:rPr>
          <w:rFonts w:ascii="ArialMT" w:eastAsiaTheme="minorHAnsi" w:hAnsi="ArialMT" w:cs="ArialMT"/>
          <w:lang w:eastAsia="en-US"/>
        </w:rPr>
        <w:t> </w:t>
      </w:r>
      <w:r w:rsidRPr="00EE0EFE">
        <w:rPr>
          <w:rFonts w:ascii="ArialMT" w:eastAsiaTheme="minorHAnsi" w:hAnsi="ArialMT" w:cs="ArialMT"/>
          <w:lang w:eastAsia="en-US"/>
        </w:rPr>
        <w:t xml:space="preserve">podstawie do dysponowania tymi osobami (wypełniony zgodnie ze wzorem stanowiącym </w:t>
      </w:r>
      <w:r w:rsidR="007171A2" w:rsidRPr="00EE0EFE">
        <w:rPr>
          <w:rFonts w:ascii="ArialMT" w:eastAsiaTheme="minorHAnsi" w:hAnsi="ArialMT" w:cs="ArialMT"/>
          <w:lang w:eastAsia="en-US"/>
        </w:rPr>
        <w:t>z</w:t>
      </w:r>
      <w:r w:rsidRPr="00EE0EFE">
        <w:rPr>
          <w:rFonts w:ascii="ArialMT" w:eastAsiaTheme="minorHAnsi" w:hAnsi="ArialMT" w:cs="ArialMT"/>
          <w:lang w:eastAsia="en-US"/>
        </w:rPr>
        <w:t xml:space="preserve">ałącznik nr </w:t>
      </w:r>
      <w:r w:rsidR="00A246A6" w:rsidRPr="00EE0EFE">
        <w:rPr>
          <w:rFonts w:ascii="ArialMT" w:eastAsiaTheme="minorHAnsi" w:hAnsi="ArialMT" w:cs="ArialMT"/>
          <w:lang w:eastAsia="en-US"/>
        </w:rPr>
        <w:t>3</w:t>
      </w:r>
      <w:r w:rsidRPr="00EE0EFE">
        <w:rPr>
          <w:rFonts w:ascii="ArialMT" w:eastAsiaTheme="minorHAnsi" w:hAnsi="ArialMT" w:cs="ArialMT"/>
          <w:lang w:eastAsia="en-US"/>
        </w:rPr>
        <w:t xml:space="preserve"> do </w:t>
      </w:r>
      <w:r w:rsidR="00BD26A7" w:rsidRPr="00EE0EFE">
        <w:rPr>
          <w:rFonts w:ascii="ArialMT" w:eastAsiaTheme="minorHAnsi" w:hAnsi="ArialMT" w:cs="ArialMT"/>
          <w:lang w:eastAsia="en-US"/>
        </w:rPr>
        <w:t>SWZ</w:t>
      </w:r>
      <w:r w:rsidR="00B168D3" w:rsidRPr="00EE0EFE">
        <w:rPr>
          <w:rFonts w:ascii="ArialMT" w:eastAsiaTheme="minorHAnsi" w:hAnsi="ArialMT" w:cs="ArialMT"/>
          <w:lang w:eastAsia="en-US"/>
        </w:rPr>
        <w:t>)</w:t>
      </w:r>
      <w:r w:rsidRPr="00EE0EFE">
        <w:rPr>
          <w:rFonts w:ascii="ArialMT" w:eastAsiaTheme="minorHAnsi" w:hAnsi="ArialMT" w:cs="ArialMT"/>
          <w:lang w:eastAsia="en-US"/>
        </w:rPr>
        <w:t>.</w:t>
      </w:r>
      <w:bookmarkStart w:id="57" w:name="_Ref123138486"/>
    </w:p>
    <w:p w14:paraId="6B3A6140" w14:textId="0697924E" w:rsidR="0034452C" w:rsidRPr="00EE0EFE" w:rsidRDefault="0034452C" w:rsidP="005132AF">
      <w:pPr>
        <w:pStyle w:val="Akapitlista1"/>
        <w:rPr>
          <w:rFonts w:eastAsiaTheme="minorHAnsi"/>
          <w:lang w:eastAsia="en-US"/>
        </w:rPr>
      </w:pPr>
      <w:r w:rsidRPr="00EE0EFE">
        <w:rPr>
          <w:rFonts w:eastAsiaTheme="minorHAnsi"/>
          <w:lang w:eastAsia="en-US"/>
        </w:rPr>
        <w:t>Jeżeli Wykonawca powołuje się na doświadczenie w realizacji robót budowlanych lub usług, wykonywanych wspólnie z innymi Wykonawcami, wykaz:</w:t>
      </w:r>
      <w:bookmarkEnd w:id="57"/>
    </w:p>
    <w:p w14:paraId="19689C5B" w14:textId="3C96C062" w:rsidR="0034452C" w:rsidRPr="00EE0EFE" w:rsidRDefault="0034452C" w:rsidP="006F7308">
      <w:pPr>
        <w:pStyle w:val="Akapitlista3"/>
        <w:rPr>
          <w:rFonts w:eastAsiaTheme="minorHAnsi"/>
        </w:rPr>
      </w:pPr>
      <w:r w:rsidRPr="00EE0EFE">
        <w:rPr>
          <w:rFonts w:eastAsiaTheme="minorHAnsi"/>
        </w:rPr>
        <w:t xml:space="preserve">o którym mowa w </w:t>
      </w:r>
      <w:r w:rsidR="00B0795B" w:rsidRPr="00EE0EFE">
        <w:rPr>
          <w:rFonts w:eastAsiaTheme="minorHAnsi"/>
        </w:rPr>
        <w:t xml:space="preserve">pkt 7.3. </w:t>
      </w:r>
      <w:proofErr w:type="spellStart"/>
      <w:r w:rsidR="00B0795B" w:rsidRPr="00EE0EFE">
        <w:rPr>
          <w:rFonts w:eastAsiaTheme="minorHAnsi"/>
        </w:rPr>
        <w:t>ppkt</w:t>
      </w:r>
      <w:proofErr w:type="spellEnd"/>
      <w:r w:rsidR="00B0795B" w:rsidRPr="00EE0EFE">
        <w:rPr>
          <w:rFonts w:eastAsiaTheme="minorHAnsi"/>
        </w:rPr>
        <w:t xml:space="preserve"> 4) lit. a)</w:t>
      </w:r>
      <w:r w:rsidR="009F1107" w:rsidRPr="00EE0EFE">
        <w:rPr>
          <w:rFonts w:eastAsiaTheme="minorHAnsi"/>
        </w:rPr>
        <w:t xml:space="preserve"> </w:t>
      </w:r>
      <w:r w:rsidR="00BD26A7" w:rsidRPr="00EE0EFE">
        <w:rPr>
          <w:rFonts w:eastAsiaTheme="minorHAnsi"/>
        </w:rPr>
        <w:t>SWZ</w:t>
      </w:r>
      <w:r w:rsidRPr="00EE0EFE">
        <w:rPr>
          <w:rFonts w:eastAsiaTheme="minorHAnsi"/>
        </w:rPr>
        <w:t>, dotyczy robót budowlanych (odpowiednio także usług projektowych), w których Wykonawca ten bezpośrednio uczestniczył;</w:t>
      </w:r>
    </w:p>
    <w:p w14:paraId="4710E336" w14:textId="2FFF08D5" w:rsidR="0034452C" w:rsidRPr="00EE0EFE" w:rsidRDefault="0034452C" w:rsidP="00620DD3">
      <w:pPr>
        <w:pStyle w:val="Akapitlista3"/>
        <w:rPr>
          <w:rFonts w:eastAsiaTheme="minorHAnsi"/>
          <w:lang w:eastAsia="en-US"/>
        </w:rPr>
      </w:pPr>
      <w:r w:rsidRPr="00EE0EFE">
        <w:rPr>
          <w:rFonts w:eastAsiaTheme="minorHAnsi"/>
          <w:lang w:eastAsia="en-US"/>
        </w:rPr>
        <w:t xml:space="preserve">o którym mowa w </w:t>
      </w:r>
      <w:r w:rsidR="00B0795B" w:rsidRPr="00EE0EFE">
        <w:rPr>
          <w:rFonts w:eastAsiaTheme="minorHAnsi"/>
          <w:lang w:eastAsia="en-US"/>
        </w:rPr>
        <w:t xml:space="preserve">7.3.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4) lit. b)</w:t>
      </w:r>
      <w:r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 dotyczy usług, w których wykonaniu Wykonawca ten bezpośrednio uczestniczył, a w przypadku świadczeń powtarzających się lub ciągłych, w których wykonywaniu bezpośrednio uczestniczył lub uczestniczy.</w:t>
      </w:r>
    </w:p>
    <w:p w14:paraId="6FE00772" w14:textId="10D4CE4E" w:rsidR="00607379" w:rsidRPr="00EE0EFE" w:rsidRDefault="00C47369" w:rsidP="00607379">
      <w:pPr>
        <w:pStyle w:val="Akapitlista1"/>
        <w:rPr>
          <w:rFonts w:eastAsiaTheme="minorHAnsi"/>
          <w:lang w:eastAsia="en-US"/>
        </w:rPr>
      </w:pPr>
      <w:r w:rsidRPr="00EE0EFE">
        <w:rPr>
          <w:rFonts w:eastAsiaTheme="minorHAnsi"/>
          <w:lang w:eastAsia="en-U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w:t>
      </w:r>
      <w:r w:rsidR="00607379" w:rsidRPr="00EE0EFE">
        <w:rPr>
          <w:rFonts w:eastAsiaTheme="minorHAnsi"/>
          <w:lang w:eastAsia="en-US"/>
        </w:rPr>
        <w:t xml:space="preserve"> </w:t>
      </w:r>
      <w:r w:rsidR="00607379" w:rsidRPr="00EE0EFE">
        <w:rPr>
          <w:rFonts w:eastAsia="Arial"/>
        </w:rPr>
        <w:t>(</w:t>
      </w:r>
      <w:proofErr w:type="spellStart"/>
      <w:r w:rsidR="00607379" w:rsidRPr="00EE0EFE">
        <w:rPr>
          <w:rFonts w:eastAsia="Arial"/>
        </w:rPr>
        <w:t>t.j</w:t>
      </w:r>
      <w:proofErr w:type="spellEnd"/>
      <w:r w:rsidR="00607379" w:rsidRPr="00EE0EFE">
        <w:rPr>
          <w:rFonts w:eastAsia="Arial"/>
        </w:rPr>
        <w:t xml:space="preserve">. Dz.U. 2021 poz. 2070), o </w:t>
      </w:r>
      <w:r w:rsidR="00607379" w:rsidRPr="00EE0EFE">
        <w:rPr>
          <w:rFonts w:eastAsia="Arial"/>
        </w:rPr>
        <w:lastRenderedPageBreak/>
        <w:t>ile wykonawca wskazał w oświadczeniu, o którym mowa w art. 125 ust. 1,</w:t>
      </w:r>
      <w:r w:rsidR="00607379" w:rsidRPr="00EE0EFE">
        <w:rPr>
          <w:rFonts w:eastAsia="Arial"/>
          <w:b/>
          <w:bCs/>
        </w:rPr>
        <w:t xml:space="preserve"> </w:t>
      </w:r>
      <w:r w:rsidR="00607379" w:rsidRPr="00EE0EFE">
        <w:rPr>
          <w:rFonts w:eastAsia="Arial"/>
        </w:rPr>
        <w:t>dane</w:t>
      </w:r>
      <w:r w:rsidR="00607379" w:rsidRPr="00EE0EFE">
        <w:rPr>
          <w:rFonts w:eastAsia="Arial"/>
          <w:b/>
          <w:bCs/>
        </w:rPr>
        <w:t xml:space="preserve"> </w:t>
      </w:r>
      <w:r w:rsidR="00607379" w:rsidRPr="00EE0EFE">
        <w:rPr>
          <w:rFonts w:eastAsia="Arial"/>
        </w:rPr>
        <w:t>umożliwiające dostęp do tych środków;</w:t>
      </w:r>
    </w:p>
    <w:p w14:paraId="14A9A065" w14:textId="32DC94CD" w:rsidR="0034452C" w:rsidRPr="00EE0EFE" w:rsidRDefault="00C47369" w:rsidP="008C1068">
      <w:pPr>
        <w:pStyle w:val="Akapitlista1"/>
        <w:rPr>
          <w:rFonts w:eastAsiaTheme="minorHAnsi"/>
          <w:lang w:eastAsia="en-US"/>
        </w:rPr>
      </w:pPr>
      <w:r w:rsidRPr="00EE0EFE">
        <w:rPr>
          <w:rFonts w:eastAsiaTheme="minorHAnsi"/>
          <w:lang w:eastAsia="en-US"/>
        </w:rPr>
        <w:t>Wykonawca nie jest zobowiązany do złożenia podmiotowych środków dowodowych, które Zamawiający posiada, jeżeli Wykonawca wskaże te środki oraz potwierdzi ich prawidłowość i aktualność</w:t>
      </w:r>
      <w:r w:rsidR="00A427A6" w:rsidRPr="00EE0EFE">
        <w:rPr>
          <w:rFonts w:eastAsiaTheme="minorHAnsi"/>
          <w:lang w:eastAsia="en-US"/>
        </w:rPr>
        <w:t>.</w:t>
      </w:r>
    </w:p>
    <w:p w14:paraId="5D1B697F" w14:textId="264973B7" w:rsidR="00C47369" w:rsidRPr="00EE0EFE" w:rsidRDefault="00796AF2" w:rsidP="008C1068">
      <w:pPr>
        <w:pStyle w:val="Akapitlista1"/>
        <w:rPr>
          <w:rFonts w:eastAsiaTheme="minorHAnsi"/>
          <w:lang w:eastAsia="en-US"/>
        </w:rPr>
      </w:pPr>
      <w:r w:rsidRPr="00EE0EFE">
        <w:rPr>
          <w:rFonts w:eastAsiaTheme="minorHAnsi"/>
          <w:lang w:eastAsia="en-US"/>
        </w:rPr>
        <w:t>Jeżeli Wykonawca ma siedzibę lub miejsce zamieszkania poza granicami Rzeczypospolitej Polskiej, zamiast:</w:t>
      </w:r>
    </w:p>
    <w:p w14:paraId="6A05176A" w14:textId="7ACEEBEF" w:rsidR="00E732D1" w:rsidRPr="00EE0EFE" w:rsidRDefault="00E732D1" w:rsidP="006F7308">
      <w:pPr>
        <w:pStyle w:val="Akapitlista2"/>
        <w:rPr>
          <w:rFonts w:eastAsiaTheme="minorHAnsi"/>
        </w:rPr>
      </w:pPr>
      <w:bookmarkStart w:id="58" w:name="_Ref122635860"/>
      <w:r w:rsidRPr="00EE0EFE">
        <w:rPr>
          <w:rFonts w:eastAsiaTheme="minorHAnsi"/>
        </w:rPr>
        <w:t xml:space="preserve">informacji z Krajowego Rejestru Karnego, o której mowa w </w:t>
      </w:r>
      <w:r w:rsidR="00B0795B" w:rsidRPr="00EE0EFE">
        <w:rPr>
          <w:rFonts w:eastAsiaTheme="minorHAnsi"/>
        </w:rPr>
        <w:t xml:space="preserve">pkt 7.3. </w:t>
      </w:r>
      <w:proofErr w:type="spellStart"/>
      <w:r w:rsidR="00B0795B" w:rsidRPr="00EE0EFE">
        <w:rPr>
          <w:rFonts w:eastAsiaTheme="minorHAnsi"/>
        </w:rPr>
        <w:t>ppkt</w:t>
      </w:r>
      <w:proofErr w:type="spellEnd"/>
      <w:r w:rsidR="00B0795B" w:rsidRPr="00EE0EFE">
        <w:rPr>
          <w:rFonts w:eastAsiaTheme="minorHAnsi"/>
        </w:rPr>
        <w:t xml:space="preserve"> 1) a)</w:t>
      </w:r>
      <w:r w:rsidRPr="00EE0EFE">
        <w:rPr>
          <w:rFonts w:eastAsiaTheme="minorHAnsi"/>
        </w:rPr>
        <w:t xml:space="preserve"> </w:t>
      </w:r>
      <w:r w:rsidR="00BD26A7" w:rsidRPr="00EE0EFE">
        <w:rPr>
          <w:rFonts w:eastAsiaTheme="minorHAnsi"/>
        </w:rPr>
        <w:t>SWZ</w:t>
      </w:r>
      <w:r w:rsidRPr="00EE0EFE">
        <w:rPr>
          <w:rFonts w:eastAsiaTheme="minorHAnsi"/>
        </w:rPr>
        <w:t xml:space="preserve"> - składa informację z odpowiedniego rejestru, takiego jak rejestr sądowy, </w:t>
      </w:r>
      <w:r w:rsidR="00620DD3" w:rsidRPr="00EE0EFE">
        <w:rPr>
          <w:rFonts w:eastAsiaTheme="minorHAnsi"/>
        </w:rPr>
        <w:t>albo</w:t>
      </w:r>
      <w:r w:rsidRPr="00EE0EFE">
        <w:rPr>
          <w:rFonts w:eastAsiaTheme="minorHAnsi"/>
        </w:rPr>
        <w:t xml:space="preserve"> w</w:t>
      </w:r>
      <w:r w:rsidR="00620DD3" w:rsidRPr="00EE0EFE">
        <w:rPr>
          <w:rFonts w:eastAsiaTheme="minorHAnsi"/>
        </w:rPr>
        <w:t> </w:t>
      </w:r>
      <w:r w:rsidRPr="00EE0EFE">
        <w:rPr>
          <w:rFonts w:eastAsiaTheme="minorHAnsi"/>
        </w:rPr>
        <w:t xml:space="preserve">przypadku braku takiego rejestru, inny równoważny dokument wydany przez właściwy organ sądowy lub administracyjny kraju, w którym Wykonawca ma siedzibę lub miejsce zamieszkania, w zakresie, o którym mowa w </w:t>
      </w:r>
      <w:r w:rsidR="00B0795B" w:rsidRPr="00EE0EFE">
        <w:rPr>
          <w:rFonts w:eastAsiaTheme="minorHAnsi"/>
        </w:rPr>
        <w:t xml:space="preserve">pkt. 7.3. </w:t>
      </w:r>
      <w:proofErr w:type="spellStart"/>
      <w:r w:rsidR="00B0795B" w:rsidRPr="00EE0EFE">
        <w:rPr>
          <w:rFonts w:eastAsiaTheme="minorHAnsi"/>
        </w:rPr>
        <w:t>ppkt</w:t>
      </w:r>
      <w:proofErr w:type="spellEnd"/>
      <w:r w:rsidR="00B0795B" w:rsidRPr="00EE0EFE">
        <w:rPr>
          <w:rFonts w:eastAsiaTheme="minorHAnsi"/>
        </w:rPr>
        <w:t xml:space="preserve"> 1) lit. a)</w:t>
      </w:r>
      <w:r w:rsidR="009F1107" w:rsidRPr="00EE0EFE">
        <w:rPr>
          <w:rFonts w:eastAsiaTheme="minorHAnsi"/>
        </w:rPr>
        <w:t xml:space="preserve"> </w:t>
      </w:r>
      <w:r w:rsidR="00BD26A7" w:rsidRPr="00EE0EFE">
        <w:rPr>
          <w:rFonts w:eastAsiaTheme="minorHAnsi"/>
        </w:rPr>
        <w:t>SWZ</w:t>
      </w:r>
      <w:r w:rsidRPr="00EE0EFE">
        <w:rPr>
          <w:rFonts w:eastAsiaTheme="minorHAnsi"/>
        </w:rPr>
        <w:t>;</w:t>
      </w:r>
      <w:bookmarkEnd w:id="58"/>
    </w:p>
    <w:p w14:paraId="60C144C6" w14:textId="0E37669D" w:rsidR="00C47369" w:rsidRPr="00EE0EFE" w:rsidRDefault="00E732D1" w:rsidP="008C1068">
      <w:pPr>
        <w:pStyle w:val="Akapitlista2"/>
        <w:rPr>
          <w:rFonts w:eastAsiaTheme="minorHAnsi"/>
          <w:lang w:eastAsia="en-US"/>
        </w:rPr>
      </w:pPr>
      <w:bookmarkStart w:id="59" w:name="_Ref123138216"/>
      <w:r w:rsidRPr="00EE0EFE">
        <w:rPr>
          <w:rFonts w:eastAsiaTheme="minorHAnsi"/>
          <w:lang w:eastAsia="en-US"/>
        </w:rPr>
        <w:t xml:space="preserve">zaświadczenia, o którym mowa w </w:t>
      </w:r>
      <w:r w:rsidR="00B0795B" w:rsidRPr="00EE0EFE">
        <w:rPr>
          <w:rFonts w:eastAsiaTheme="minorHAnsi"/>
          <w:lang w:eastAsia="en-US"/>
        </w:rPr>
        <w:t xml:space="preserve">pkt. 7.3.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1) lit. c)</w:t>
      </w:r>
      <w:r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 xml:space="preserve">, zaświadczenia albo innego dokumentu potwierdzającego, że Wykonawca nie zalega z opłacaniem składek na ubezpieczenia społeczne lub zdrowotne, o których mowa w </w:t>
      </w:r>
      <w:r w:rsidR="00B0795B" w:rsidRPr="00EE0EFE">
        <w:rPr>
          <w:rFonts w:eastAsiaTheme="minorHAnsi"/>
          <w:lang w:eastAsia="en-US"/>
        </w:rPr>
        <w:t>pkt. 7.3.</w:t>
      </w:r>
      <w:r w:rsidR="00E62CC6" w:rsidRPr="00EE0EFE">
        <w:rPr>
          <w:rFonts w:eastAsiaTheme="minorHAnsi"/>
          <w:lang w:eastAsia="en-US"/>
        </w:rPr>
        <w:t>ppkt</w:t>
      </w:r>
      <w:r w:rsidR="00B0795B" w:rsidRPr="00EE0EFE">
        <w:rPr>
          <w:rFonts w:eastAsiaTheme="minorHAnsi"/>
          <w:lang w:eastAsia="en-US"/>
        </w:rPr>
        <w:t xml:space="preserve"> 1) lit. d)</w:t>
      </w:r>
      <w:r w:rsidR="009F1107"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 lub odpisu albo informacji z Krajowego Rejestru Sądowego lub z Centralnej Ewidencji i</w:t>
      </w:r>
      <w:r w:rsidR="009F1107" w:rsidRPr="00EE0EFE">
        <w:rPr>
          <w:rFonts w:eastAsiaTheme="minorHAnsi"/>
          <w:lang w:eastAsia="en-US"/>
        </w:rPr>
        <w:t> </w:t>
      </w:r>
      <w:r w:rsidRPr="00EE0EFE">
        <w:rPr>
          <w:rFonts w:eastAsiaTheme="minorHAnsi"/>
          <w:lang w:eastAsia="en-US"/>
        </w:rPr>
        <w:t xml:space="preserve">Informacji o Działalności Gospodarczej, o których mowa w </w:t>
      </w:r>
      <w:r w:rsidR="00B0795B" w:rsidRPr="00EE0EFE">
        <w:rPr>
          <w:rFonts w:eastAsiaTheme="minorHAnsi"/>
          <w:lang w:eastAsia="en-US"/>
        </w:rPr>
        <w:t xml:space="preserve">pkt. 7.3.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1) lit. e)</w:t>
      </w:r>
      <w:r w:rsidR="009F1107"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 xml:space="preserve"> - składa dokument lub dokumenty wystawione w kraju, w którym Wykonawca ma siedzibę lub miejsce zamieszkania, potwierdzające odpowiednio, że:</w:t>
      </w:r>
      <w:bookmarkEnd w:id="59"/>
    </w:p>
    <w:p w14:paraId="1D357BC8" w14:textId="31551066" w:rsidR="003D1E89" w:rsidRPr="00EE0EFE" w:rsidRDefault="003D1E89" w:rsidP="006F7308">
      <w:pPr>
        <w:pStyle w:val="Akapitlista2"/>
        <w:rPr>
          <w:rFonts w:eastAsiaTheme="minorHAnsi"/>
        </w:rPr>
      </w:pPr>
      <w:r w:rsidRPr="00EE0EFE">
        <w:rPr>
          <w:rFonts w:eastAsiaTheme="minorHAnsi"/>
        </w:rPr>
        <w:t>nie naruszył obowiązków dotyczących płatności podatków, opłat lub składek na ubezpieczenie społeczne lub zdrowotne,</w:t>
      </w:r>
    </w:p>
    <w:p w14:paraId="06F37405" w14:textId="5790F165" w:rsidR="00796AF2" w:rsidRPr="00EE0EFE" w:rsidRDefault="003D1E89" w:rsidP="00620DD3">
      <w:pPr>
        <w:pStyle w:val="Akapitlista3"/>
        <w:rPr>
          <w:rFonts w:eastAsiaTheme="minorHAnsi"/>
          <w:lang w:eastAsia="en-US"/>
        </w:rPr>
      </w:pPr>
      <w:r w:rsidRPr="00EE0EFE">
        <w:rPr>
          <w:rFonts w:eastAsiaTheme="minorHAnsi"/>
          <w:lang w:eastAsia="en-US"/>
        </w:rPr>
        <w:t>nie otwarto jego likwidacji, nie ogłoszono upadłości, jego aktywami nie zarządza likwidator lub sąd, nie zawarł układu z wierzycielami, jego działalność gospodarcza nie jest zawieszona ani nie znajduje się on w innej tego rodzaju sytuacji wynikającej z</w:t>
      </w:r>
      <w:r w:rsidR="00620DD3" w:rsidRPr="00EE0EFE">
        <w:rPr>
          <w:rFonts w:eastAsiaTheme="minorHAnsi"/>
          <w:lang w:eastAsia="en-US"/>
        </w:rPr>
        <w:t> </w:t>
      </w:r>
      <w:r w:rsidRPr="00EE0EFE">
        <w:rPr>
          <w:rFonts w:eastAsiaTheme="minorHAnsi"/>
          <w:lang w:eastAsia="en-US"/>
        </w:rPr>
        <w:t>podobnej procedury przewidzianej w przepisach miejsca wszczęcia tej procedury.</w:t>
      </w:r>
    </w:p>
    <w:p w14:paraId="200B6F9D" w14:textId="5556CD94" w:rsidR="002C68B1" w:rsidRPr="00EE0EFE" w:rsidRDefault="002C68B1" w:rsidP="006F7308">
      <w:pPr>
        <w:pStyle w:val="Normalny2"/>
        <w:ind w:left="709"/>
        <w:rPr>
          <w:rFonts w:eastAsiaTheme="minorHAnsi"/>
          <w:lang w:eastAsia="en-US"/>
        </w:rPr>
      </w:pPr>
      <w:r w:rsidRPr="00EE0EFE">
        <w:rPr>
          <w:rFonts w:eastAsiaTheme="minorHAnsi"/>
          <w:lang w:eastAsia="en-US"/>
        </w:rPr>
        <w:t xml:space="preserve">Dokument, o którym mowa w </w:t>
      </w:r>
      <w:r w:rsidR="00B0795B" w:rsidRPr="00EE0EFE">
        <w:rPr>
          <w:rFonts w:eastAsiaTheme="minorHAnsi"/>
          <w:lang w:eastAsia="en-US"/>
        </w:rPr>
        <w:t xml:space="preserve">pkt 7.7.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1)</w:t>
      </w:r>
      <w:r w:rsidR="00145173" w:rsidRPr="00EE0EFE">
        <w:rPr>
          <w:rFonts w:eastAsiaTheme="minorHAnsi"/>
          <w:b/>
          <w:bCs/>
          <w:lang w:eastAsia="en-US"/>
        </w:rPr>
        <w:t xml:space="preserve"> </w:t>
      </w:r>
      <w:r w:rsidR="00145173" w:rsidRPr="00EE0EFE">
        <w:rPr>
          <w:rFonts w:eastAsiaTheme="minorHAnsi"/>
          <w:lang w:eastAsia="en-US"/>
        </w:rPr>
        <w:t>SWZ</w:t>
      </w:r>
      <w:r w:rsidRPr="00EE0EFE">
        <w:rPr>
          <w:rFonts w:eastAsiaTheme="minorHAnsi"/>
          <w:lang w:eastAsia="en-US"/>
        </w:rPr>
        <w:t>, powinien być wystawiony nie wcześniej niż 6</w:t>
      </w:r>
      <w:r w:rsidR="009F1107" w:rsidRPr="00EE0EFE">
        <w:rPr>
          <w:rFonts w:eastAsiaTheme="minorHAnsi"/>
          <w:lang w:eastAsia="en-US"/>
        </w:rPr>
        <w:t> </w:t>
      </w:r>
      <w:r w:rsidRPr="00EE0EFE">
        <w:rPr>
          <w:rFonts w:eastAsiaTheme="minorHAnsi"/>
          <w:lang w:eastAsia="en-US"/>
        </w:rPr>
        <w:t xml:space="preserve">miesięcy przed jego złożeniem. Dokumenty, o których mowa w </w:t>
      </w:r>
      <w:r w:rsidR="00B0795B" w:rsidRPr="00EE0EFE">
        <w:rPr>
          <w:rFonts w:eastAsiaTheme="minorHAnsi"/>
          <w:lang w:eastAsia="en-US"/>
        </w:rPr>
        <w:t xml:space="preserve">pkt 7.7.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2)</w:t>
      </w:r>
      <w:r w:rsidRPr="00EE0EFE">
        <w:rPr>
          <w:rFonts w:eastAsiaTheme="minorHAnsi"/>
          <w:lang w:eastAsia="en-US"/>
        </w:rPr>
        <w:t xml:space="preserve"> </w:t>
      </w:r>
      <w:r w:rsidR="00B10ECD" w:rsidRPr="00EE0EFE">
        <w:rPr>
          <w:rFonts w:eastAsiaTheme="minorHAnsi"/>
          <w:lang w:eastAsia="en-US"/>
        </w:rPr>
        <w:t xml:space="preserve">SWZ </w:t>
      </w:r>
      <w:r w:rsidRPr="00EE0EFE">
        <w:rPr>
          <w:rFonts w:eastAsiaTheme="minorHAnsi"/>
          <w:lang w:eastAsia="en-US"/>
        </w:rPr>
        <w:t>powinny być wystawione nie wcześniej niż 3 miesiące przed ich złożeniem.</w:t>
      </w:r>
    </w:p>
    <w:p w14:paraId="2D01DC78" w14:textId="6BE5E0A5" w:rsidR="00796AF2" w:rsidRPr="00EE0EFE" w:rsidRDefault="002C68B1" w:rsidP="006F7308">
      <w:pPr>
        <w:pStyle w:val="Normalny2"/>
        <w:ind w:left="709"/>
        <w:rPr>
          <w:rFonts w:eastAsiaTheme="minorHAnsi"/>
          <w:lang w:eastAsia="en-US"/>
        </w:rPr>
      </w:pPr>
      <w:r w:rsidRPr="00EE0EFE">
        <w:rPr>
          <w:rFonts w:eastAsiaTheme="minorHAnsi"/>
          <w:lang w:eastAsia="en-US"/>
        </w:rPr>
        <w:t>Jeżeli w kraju, w którym Wykonawca ma siedzibę lub miejsce zamieszkania, nie wydaje się</w:t>
      </w:r>
      <w:r w:rsidR="007568C7" w:rsidRPr="00EE0EFE">
        <w:rPr>
          <w:rFonts w:eastAsiaTheme="minorHAnsi"/>
          <w:lang w:eastAsia="en-US"/>
        </w:rPr>
        <w:t xml:space="preserve"> </w:t>
      </w:r>
      <w:r w:rsidRPr="00EE0EFE">
        <w:rPr>
          <w:rFonts w:eastAsiaTheme="minorHAnsi"/>
          <w:lang w:eastAsia="en-US"/>
        </w:rPr>
        <w:t>dokumentów, o których mowa powyżej lub gdy dokumenty te nie odnoszą się do</w:t>
      </w:r>
      <w:r w:rsidR="007568C7" w:rsidRPr="00EE0EFE">
        <w:rPr>
          <w:rFonts w:eastAsiaTheme="minorHAnsi"/>
          <w:lang w:eastAsia="en-US"/>
        </w:rPr>
        <w:t xml:space="preserve"> </w:t>
      </w:r>
      <w:r w:rsidRPr="00EE0EFE">
        <w:rPr>
          <w:rFonts w:eastAsiaTheme="minorHAnsi"/>
          <w:lang w:eastAsia="en-US"/>
        </w:rPr>
        <w:t>wszystkich przypadków, o których mowa w art. 108 ust. 1 pkt 1, 2 i 4, art. 109 ust. 1 pkt</w:t>
      </w:r>
      <w:r w:rsidR="009F1107" w:rsidRPr="00EE0EFE">
        <w:rPr>
          <w:rFonts w:eastAsiaTheme="minorHAnsi"/>
          <w:lang w:eastAsia="en-US"/>
        </w:rPr>
        <w:t> </w:t>
      </w:r>
      <w:r w:rsidRPr="00EE0EFE">
        <w:rPr>
          <w:rFonts w:eastAsiaTheme="minorHAnsi"/>
          <w:lang w:eastAsia="en-US"/>
        </w:rPr>
        <w:t>1</w:t>
      </w:r>
      <w:r w:rsidR="007568C7" w:rsidRPr="00EE0EFE">
        <w:rPr>
          <w:rFonts w:eastAsiaTheme="minorHAnsi"/>
          <w:lang w:eastAsia="en-US"/>
        </w:rPr>
        <w:t xml:space="preserve"> </w:t>
      </w:r>
      <w:proofErr w:type="spellStart"/>
      <w:r w:rsidRPr="00EE0EFE">
        <w:rPr>
          <w:rFonts w:eastAsiaTheme="minorHAnsi"/>
          <w:lang w:eastAsia="en-US"/>
        </w:rPr>
        <w:t>Pzp</w:t>
      </w:r>
      <w:proofErr w:type="spellEnd"/>
      <w:r w:rsidRPr="00EE0EFE">
        <w:rPr>
          <w:rFonts w:eastAsiaTheme="minorHAnsi"/>
          <w:lang w:eastAsia="en-US"/>
        </w:rPr>
        <w:t>, zastępuje się je odpowiednio w całości lub w części dokumentem zawierającym</w:t>
      </w:r>
      <w:r w:rsidR="007568C7" w:rsidRPr="00EE0EFE">
        <w:rPr>
          <w:rFonts w:eastAsiaTheme="minorHAnsi"/>
          <w:lang w:eastAsia="en-US"/>
        </w:rPr>
        <w:t xml:space="preserve"> </w:t>
      </w:r>
      <w:r w:rsidRPr="00EE0EFE">
        <w:rPr>
          <w:rFonts w:eastAsiaTheme="minorHAnsi"/>
          <w:lang w:eastAsia="en-US"/>
        </w:rPr>
        <w:t>odpowiednio oświadczenie Wykonawcy, ze wskazaniem osoby albo osób uprawnionych do</w:t>
      </w:r>
      <w:r w:rsidR="007568C7" w:rsidRPr="00EE0EFE">
        <w:rPr>
          <w:rFonts w:eastAsiaTheme="minorHAnsi"/>
          <w:lang w:eastAsia="en-US"/>
        </w:rPr>
        <w:t xml:space="preserve"> </w:t>
      </w:r>
      <w:r w:rsidRPr="00EE0EFE">
        <w:rPr>
          <w:rFonts w:eastAsiaTheme="minorHAnsi"/>
          <w:lang w:eastAsia="en-US"/>
        </w:rPr>
        <w:t xml:space="preserve">jego reprezentacji, lub oświadczenie osoby, której dokument </w:t>
      </w:r>
      <w:r w:rsidRPr="00EE0EFE">
        <w:rPr>
          <w:rFonts w:eastAsiaTheme="minorHAnsi"/>
          <w:lang w:eastAsia="en-US"/>
        </w:rPr>
        <w:lastRenderedPageBreak/>
        <w:t>miał dotyczyć, złożone pod</w:t>
      </w:r>
      <w:r w:rsidR="007568C7" w:rsidRPr="00EE0EFE">
        <w:rPr>
          <w:rFonts w:eastAsiaTheme="minorHAnsi"/>
          <w:lang w:eastAsia="en-US"/>
        </w:rPr>
        <w:t xml:space="preserve"> </w:t>
      </w:r>
      <w:r w:rsidRPr="00EE0EFE">
        <w:rPr>
          <w:rFonts w:eastAsiaTheme="minorHAnsi"/>
          <w:lang w:eastAsia="en-US"/>
        </w:rPr>
        <w:t>przysięgą, lub, jeżeli w kraju, w którym Wykonawca ma siedzibę lub miejsce zamieszkania</w:t>
      </w:r>
      <w:r w:rsidR="007568C7" w:rsidRPr="00EE0EFE">
        <w:rPr>
          <w:rFonts w:eastAsiaTheme="minorHAnsi"/>
          <w:lang w:eastAsia="en-US"/>
        </w:rPr>
        <w:t xml:space="preserve"> </w:t>
      </w:r>
      <w:r w:rsidRPr="00EE0EFE">
        <w:rPr>
          <w:rFonts w:eastAsiaTheme="minorHAnsi"/>
          <w:lang w:eastAsia="en-US"/>
        </w:rPr>
        <w:t>nie ma przepisów o oświadczeniu pod przysięgą, złożone przed organem sądowym lub</w:t>
      </w:r>
      <w:r w:rsidR="007568C7" w:rsidRPr="00EE0EFE">
        <w:rPr>
          <w:rFonts w:eastAsiaTheme="minorHAnsi"/>
          <w:lang w:eastAsia="en-US"/>
        </w:rPr>
        <w:t xml:space="preserve"> </w:t>
      </w:r>
      <w:r w:rsidRPr="00EE0EFE">
        <w:rPr>
          <w:rFonts w:eastAsiaTheme="minorHAnsi"/>
          <w:lang w:eastAsia="en-US"/>
        </w:rPr>
        <w:t>administracyjnym, notariuszem, organem samorządu zawodowego lub gospodarczego,</w:t>
      </w:r>
      <w:r w:rsidR="007568C7" w:rsidRPr="00EE0EFE">
        <w:rPr>
          <w:rFonts w:eastAsiaTheme="minorHAnsi"/>
          <w:lang w:eastAsia="en-US"/>
        </w:rPr>
        <w:t xml:space="preserve"> </w:t>
      </w:r>
      <w:r w:rsidRPr="00EE0EFE">
        <w:rPr>
          <w:rFonts w:eastAsiaTheme="minorHAnsi"/>
          <w:lang w:eastAsia="en-US"/>
        </w:rPr>
        <w:t>właściwym ze względu na siedzibę lub miejsce zamieszkania Wykonawcy. Zastosowanie</w:t>
      </w:r>
      <w:r w:rsidR="007568C7" w:rsidRPr="00EE0EFE">
        <w:rPr>
          <w:rFonts w:eastAsiaTheme="minorHAnsi"/>
          <w:lang w:eastAsia="en-US"/>
        </w:rPr>
        <w:t xml:space="preserve"> </w:t>
      </w:r>
      <w:r w:rsidRPr="00EE0EFE">
        <w:rPr>
          <w:rFonts w:eastAsiaTheme="minorHAnsi"/>
          <w:lang w:eastAsia="en-US"/>
        </w:rPr>
        <w:t>znajduje zdanie poprzedzające.</w:t>
      </w:r>
    </w:p>
    <w:p w14:paraId="5CD53521" w14:textId="2D4035D6" w:rsidR="002C68B1" w:rsidRPr="00EE0EFE" w:rsidRDefault="002C68B1" w:rsidP="008C1068">
      <w:pPr>
        <w:pStyle w:val="Akapitlista1"/>
        <w:rPr>
          <w:rFonts w:eastAsiaTheme="minorHAnsi"/>
          <w:lang w:eastAsia="en-US"/>
        </w:rPr>
      </w:pPr>
      <w:r w:rsidRPr="00EE0EFE">
        <w:rPr>
          <w:rFonts w:eastAsiaTheme="minorHAnsi"/>
          <w:lang w:eastAsia="en-US"/>
        </w:rPr>
        <w:t xml:space="preserve">Wykonawca składa wszystkie dokumenty i oświadczenia Zamawiającemu </w:t>
      </w:r>
      <w:r w:rsidRPr="00EE0EFE">
        <w:rPr>
          <w:rFonts w:ascii="Arial-BoldMT" w:eastAsiaTheme="minorHAnsi" w:hAnsi="Arial-BoldMT" w:cs="Arial-BoldMT"/>
          <w:lang w:eastAsia="en-US"/>
        </w:rPr>
        <w:t>w</w:t>
      </w:r>
      <w:r w:rsidR="00222017" w:rsidRPr="00EE0EFE">
        <w:rPr>
          <w:rFonts w:ascii="Arial-BoldMT" w:eastAsiaTheme="minorHAnsi" w:hAnsi="Arial-BoldMT" w:cs="Arial-BoldMT"/>
          <w:lang w:eastAsia="en-US"/>
        </w:rPr>
        <w:t xml:space="preserve"> </w:t>
      </w:r>
      <w:r w:rsidRPr="00EE0EFE">
        <w:rPr>
          <w:rFonts w:ascii="Arial-BoldMT" w:eastAsiaTheme="minorHAnsi" w:hAnsi="Arial-BoldMT" w:cs="Arial-BoldMT"/>
          <w:lang w:eastAsia="en-US"/>
        </w:rPr>
        <w:t>języku polskim</w:t>
      </w:r>
      <w:r w:rsidRPr="00EE0EFE">
        <w:rPr>
          <w:rFonts w:eastAsiaTheme="minorHAnsi"/>
          <w:lang w:eastAsia="en-US"/>
        </w:rPr>
        <w:t xml:space="preserve">. Dokumenty sporządzone w języku obcym są składane </w:t>
      </w:r>
      <w:r w:rsidRPr="00EE0EFE">
        <w:rPr>
          <w:rFonts w:ascii="Arial-BoldMT" w:eastAsiaTheme="minorHAnsi" w:hAnsi="Arial-BoldMT" w:cs="Arial-BoldMT"/>
          <w:lang w:eastAsia="en-US"/>
        </w:rPr>
        <w:t>wraz z</w:t>
      </w:r>
      <w:r w:rsidR="00222017" w:rsidRPr="00EE0EFE">
        <w:rPr>
          <w:rFonts w:ascii="Arial-BoldMT" w:eastAsiaTheme="minorHAnsi" w:hAnsi="Arial-BoldMT" w:cs="Arial-BoldMT"/>
          <w:lang w:eastAsia="en-US"/>
        </w:rPr>
        <w:t xml:space="preserve"> </w:t>
      </w:r>
      <w:r w:rsidRPr="00EE0EFE">
        <w:rPr>
          <w:rFonts w:ascii="Arial-BoldMT" w:eastAsiaTheme="minorHAnsi" w:hAnsi="Arial-BoldMT" w:cs="Arial-BoldMT"/>
          <w:lang w:eastAsia="en-US"/>
        </w:rPr>
        <w:t>tłumaczeniem na język polski</w:t>
      </w:r>
      <w:r w:rsidRPr="00EE0EFE">
        <w:rPr>
          <w:rFonts w:eastAsiaTheme="minorHAnsi"/>
          <w:lang w:eastAsia="en-US"/>
        </w:rPr>
        <w:t>.</w:t>
      </w:r>
    </w:p>
    <w:p w14:paraId="3F6F4D12" w14:textId="540ECA7C" w:rsidR="00451E51" w:rsidRPr="00EE0EFE" w:rsidRDefault="00B84E8D" w:rsidP="00B84E8D">
      <w:pPr>
        <w:pStyle w:val="Nagwek1"/>
      </w:pPr>
      <w:bookmarkStart w:id="60" w:name="_Toc128054084"/>
      <w:r w:rsidRPr="00EE0EFE">
        <w:t>WYKONAWCY WSPÓLNIE UBIEGAJĄCY SIĘ UDZIELENIE ZAMÓWIENIA.</w:t>
      </w:r>
      <w:bookmarkEnd w:id="60"/>
      <w:r w:rsidRPr="00EE0EFE">
        <w:t xml:space="preserve"> </w:t>
      </w:r>
    </w:p>
    <w:p w14:paraId="3353A3AF" w14:textId="2D474558" w:rsidR="00673829" w:rsidRPr="00EE0EFE" w:rsidRDefault="00673829" w:rsidP="008C1068">
      <w:pPr>
        <w:pStyle w:val="Akapitlista1"/>
        <w:rPr>
          <w:rFonts w:eastAsiaTheme="minorHAnsi"/>
          <w:lang w:eastAsia="en-US"/>
        </w:rPr>
      </w:pPr>
      <w:bookmarkStart w:id="61" w:name="_Ref123138723"/>
      <w:r w:rsidRPr="00EE0EFE">
        <w:rPr>
          <w:rFonts w:eastAsiaTheme="minorHAnsi"/>
          <w:lang w:eastAsia="en-US"/>
        </w:rPr>
        <w:t>Wykonawcy mogą wspólnie ubiegać się o udzielenie zamówienia. W takim przypadku</w:t>
      </w:r>
      <w:r w:rsidR="00B4703D" w:rsidRPr="00EE0EFE">
        <w:rPr>
          <w:rFonts w:eastAsiaTheme="minorHAnsi"/>
          <w:lang w:eastAsia="en-US"/>
        </w:rPr>
        <w:t xml:space="preserve"> </w:t>
      </w:r>
      <w:r w:rsidRPr="00EE0EFE">
        <w:rPr>
          <w:rFonts w:eastAsiaTheme="minorHAnsi"/>
          <w:lang w:eastAsia="en-US"/>
        </w:rPr>
        <w:t>Wykonawcy ustanawiają pełnomocnika do reprezentowania ich w postępowaniu o</w:t>
      </w:r>
      <w:r w:rsidR="00620DD3" w:rsidRPr="00EE0EFE">
        <w:rPr>
          <w:rFonts w:eastAsiaTheme="minorHAnsi"/>
          <w:lang w:eastAsia="en-US"/>
        </w:rPr>
        <w:t> </w:t>
      </w:r>
      <w:r w:rsidRPr="00EE0EFE">
        <w:rPr>
          <w:rFonts w:eastAsiaTheme="minorHAnsi"/>
          <w:lang w:eastAsia="en-US"/>
        </w:rPr>
        <w:t>udzielenie zamówienia albo reprezentowania w postępowaniu i zawarcia umowy w</w:t>
      </w:r>
      <w:r w:rsidR="00620DD3" w:rsidRPr="00EE0EFE">
        <w:rPr>
          <w:rFonts w:eastAsiaTheme="minorHAnsi"/>
          <w:lang w:eastAsia="en-US"/>
        </w:rPr>
        <w:t> </w:t>
      </w:r>
      <w:r w:rsidRPr="00EE0EFE">
        <w:rPr>
          <w:rFonts w:eastAsiaTheme="minorHAnsi"/>
          <w:lang w:eastAsia="en-US"/>
        </w:rPr>
        <w:t>sprawie zamówienia publicznego.</w:t>
      </w:r>
      <w:bookmarkEnd w:id="61"/>
    </w:p>
    <w:p w14:paraId="2B782EAB" w14:textId="03443101" w:rsidR="00673829" w:rsidRPr="00EE0EFE" w:rsidRDefault="00673829" w:rsidP="008C1068">
      <w:pPr>
        <w:pStyle w:val="Akapitlista1"/>
        <w:rPr>
          <w:rFonts w:eastAsiaTheme="minorHAnsi"/>
          <w:lang w:eastAsia="en-US"/>
        </w:rPr>
      </w:pPr>
      <w:r w:rsidRPr="00EE0EFE">
        <w:rPr>
          <w:rFonts w:eastAsiaTheme="minorHAnsi"/>
          <w:lang w:eastAsia="en-US"/>
        </w:rPr>
        <w:t>W przypadku Wykonawców wspólnie ubiegających się o udzielenie zamówienia,</w:t>
      </w:r>
      <w:r w:rsidR="00B4703D" w:rsidRPr="00EE0EFE">
        <w:rPr>
          <w:rFonts w:eastAsiaTheme="minorHAnsi"/>
          <w:lang w:eastAsia="en-US"/>
        </w:rPr>
        <w:t xml:space="preserve"> </w:t>
      </w:r>
      <w:r w:rsidRPr="00EE0EFE">
        <w:rPr>
          <w:rFonts w:eastAsiaTheme="minorHAnsi"/>
          <w:lang w:eastAsia="en-US"/>
        </w:rPr>
        <w:t>żaden z nich nie może podlegać wykluczeniu z powodu przesłanek, o których</w:t>
      </w:r>
      <w:r w:rsidR="00B4703D" w:rsidRPr="00EE0EFE">
        <w:rPr>
          <w:rFonts w:eastAsiaTheme="minorHAnsi"/>
          <w:lang w:eastAsia="en-US"/>
        </w:rPr>
        <w:t xml:space="preserve"> </w:t>
      </w:r>
      <w:r w:rsidRPr="00EE0EFE">
        <w:rPr>
          <w:rFonts w:eastAsiaTheme="minorHAnsi"/>
          <w:lang w:eastAsia="en-US"/>
        </w:rPr>
        <w:t>mowa w</w:t>
      </w:r>
      <w:r w:rsidR="00EC4139" w:rsidRPr="00EE0EFE">
        <w:rPr>
          <w:rFonts w:eastAsiaTheme="minorHAnsi"/>
          <w:lang w:eastAsia="en-US"/>
        </w:rPr>
        <w:t> </w:t>
      </w:r>
      <w:r w:rsidRPr="00EE0EFE">
        <w:rPr>
          <w:rFonts w:eastAsiaTheme="minorHAnsi"/>
          <w:lang w:eastAsia="en-US"/>
        </w:rPr>
        <w:t xml:space="preserve">punktach </w:t>
      </w:r>
      <w:r w:rsidR="00B0795B" w:rsidRPr="00EE0EFE">
        <w:rPr>
          <w:rFonts w:eastAsiaTheme="minorHAnsi"/>
          <w:lang w:eastAsia="en-US"/>
        </w:rPr>
        <w:t>6.1.– 6.4. SWZ</w:t>
      </w:r>
      <w:r w:rsidRPr="00EE0EFE">
        <w:rPr>
          <w:rFonts w:eastAsiaTheme="minorHAnsi"/>
          <w:lang w:eastAsia="en-US"/>
        </w:rPr>
        <w:t>, natomiast spełnienie warunków udziału w</w:t>
      </w:r>
      <w:r w:rsidR="00B4703D" w:rsidRPr="00EE0EFE">
        <w:rPr>
          <w:rFonts w:eastAsiaTheme="minorHAnsi"/>
          <w:lang w:eastAsia="en-US"/>
        </w:rPr>
        <w:t xml:space="preserve"> </w:t>
      </w:r>
      <w:r w:rsidRPr="00EE0EFE">
        <w:rPr>
          <w:rFonts w:eastAsiaTheme="minorHAnsi"/>
          <w:lang w:eastAsia="en-US"/>
        </w:rPr>
        <w:t xml:space="preserve">postępowaniu Wykonawcy wykazują zgodnie z punktami </w:t>
      </w:r>
      <w:r w:rsidR="00B0795B" w:rsidRPr="00EE0EFE">
        <w:rPr>
          <w:rFonts w:eastAsiaTheme="minorHAnsi"/>
          <w:lang w:eastAsia="en-US"/>
        </w:rPr>
        <w:t>5.1. – 5.5. SWZ</w:t>
      </w:r>
      <w:r w:rsidRPr="00EE0EFE">
        <w:rPr>
          <w:rFonts w:eastAsiaTheme="minorHAnsi"/>
          <w:lang w:eastAsia="en-US"/>
        </w:rPr>
        <w:t>, z</w:t>
      </w:r>
      <w:r w:rsidR="00B4703D" w:rsidRPr="00EE0EFE">
        <w:rPr>
          <w:rFonts w:eastAsiaTheme="minorHAnsi"/>
          <w:lang w:eastAsia="en-US"/>
        </w:rPr>
        <w:t xml:space="preserve"> </w:t>
      </w:r>
      <w:r w:rsidRPr="00EE0EFE">
        <w:rPr>
          <w:rFonts w:eastAsiaTheme="minorHAnsi"/>
          <w:lang w:eastAsia="en-US"/>
        </w:rPr>
        <w:t>uwzględnieniem pkt</w:t>
      </w:r>
      <w:r w:rsidR="00EC4139" w:rsidRPr="00EE0EFE">
        <w:rPr>
          <w:rFonts w:eastAsiaTheme="minorHAnsi"/>
          <w:lang w:eastAsia="en-US"/>
        </w:rPr>
        <w:t> </w:t>
      </w:r>
      <w:r w:rsidR="001A4E99" w:rsidRPr="00EE0EFE">
        <w:rPr>
          <w:rFonts w:eastAsiaTheme="minorHAnsi"/>
          <w:lang w:eastAsia="en-US"/>
        </w:rPr>
        <w:t xml:space="preserve">5.5 </w:t>
      </w:r>
      <w:proofErr w:type="spellStart"/>
      <w:r w:rsidR="001A4E99" w:rsidRPr="00EE0EFE">
        <w:rPr>
          <w:rFonts w:eastAsiaTheme="minorHAnsi"/>
          <w:lang w:eastAsia="en-US"/>
        </w:rPr>
        <w:t>ppkt</w:t>
      </w:r>
      <w:proofErr w:type="spellEnd"/>
      <w:r w:rsidR="001A4E99" w:rsidRPr="00EE0EFE">
        <w:rPr>
          <w:rFonts w:eastAsiaTheme="minorHAnsi"/>
          <w:lang w:eastAsia="en-US"/>
        </w:rPr>
        <w:t xml:space="preserve"> 3) lit. b)</w:t>
      </w:r>
      <w:r w:rsidR="00EC4139" w:rsidRPr="00EE0EFE">
        <w:rPr>
          <w:rFonts w:eastAsiaTheme="minorHAnsi"/>
          <w:lang w:eastAsia="en-US"/>
        </w:rPr>
        <w:t> </w:t>
      </w:r>
      <w:r w:rsidR="00BD26A7" w:rsidRPr="00EE0EFE">
        <w:rPr>
          <w:rFonts w:eastAsiaTheme="minorHAnsi"/>
          <w:lang w:eastAsia="en-US"/>
        </w:rPr>
        <w:t>SWZ</w:t>
      </w:r>
      <w:r w:rsidRPr="00EE0EFE">
        <w:rPr>
          <w:rFonts w:eastAsiaTheme="minorHAnsi"/>
          <w:lang w:eastAsia="en-US"/>
        </w:rPr>
        <w:t>.</w:t>
      </w:r>
    </w:p>
    <w:p w14:paraId="1A29D5B6" w14:textId="6032E28D" w:rsidR="00673829" w:rsidRPr="00EE0EFE" w:rsidRDefault="00673829" w:rsidP="008C1068">
      <w:pPr>
        <w:pStyle w:val="Akapitlista1"/>
        <w:rPr>
          <w:rFonts w:eastAsiaTheme="minorHAnsi"/>
          <w:lang w:eastAsia="en-US"/>
        </w:rPr>
      </w:pPr>
      <w:r w:rsidRPr="00EE0EFE">
        <w:rPr>
          <w:rFonts w:eastAsiaTheme="minorHAnsi"/>
          <w:lang w:eastAsia="en-US"/>
        </w:rPr>
        <w:t>W przypadku wspólnego ubiegania się o zamówienie przez Wykonawców,</w:t>
      </w:r>
      <w:r w:rsidR="00B4703D" w:rsidRPr="00EE0EFE">
        <w:rPr>
          <w:rFonts w:eastAsiaTheme="minorHAnsi"/>
          <w:lang w:eastAsia="en-US"/>
        </w:rPr>
        <w:t xml:space="preserve"> </w:t>
      </w:r>
      <w:r w:rsidRPr="00EE0EFE">
        <w:rPr>
          <w:rFonts w:eastAsiaTheme="minorHAnsi"/>
          <w:lang w:eastAsia="en-US"/>
        </w:rPr>
        <w:t xml:space="preserve">oświadczenie wymienione w punkcie </w:t>
      </w:r>
      <w:r w:rsidR="004B4489" w:rsidRPr="00EE0EFE">
        <w:rPr>
          <w:rFonts w:eastAsiaTheme="minorHAnsi"/>
          <w:lang w:eastAsia="en-US"/>
        </w:rPr>
        <w:t>7</w:t>
      </w:r>
      <w:r w:rsidRPr="00EE0EFE">
        <w:rPr>
          <w:rFonts w:eastAsiaTheme="minorHAnsi"/>
          <w:lang w:eastAsia="en-US"/>
        </w:rPr>
        <w:t xml:space="preserve">.2 </w:t>
      </w:r>
      <w:r w:rsidR="00BD26A7" w:rsidRPr="00EE0EFE">
        <w:rPr>
          <w:rFonts w:eastAsiaTheme="minorHAnsi"/>
          <w:lang w:eastAsia="en-US"/>
        </w:rPr>
        <w:t>SWZ</w:t>
      </w:r>
      <w:r w:rsidR="00E817C4" w:rsidRPr="00EE0EFE">
        <w:rPr>
          <w:rFonts w:eastAsiaTheme="minorHAnsi"/>
          <w:lang w:eastAsia="en-US"/>
        </w:rPr>
        <w:t xml:space="preserve"> </w:t>
      </w:r>
      <w:r w:rsidRPr="00EE0EFE">
        <w:rPr>
          <w:rFonts w:eastAsiaTheme="minorHAnsi"/>
          <w:lang w:eastAsia="en-US"/>
        </w:rPr>
        <w:t>składa wraz z ofertą każdy</w:t>
      </w:r>
      <w:r w:rsidR="00B4703D" w:rsidRPr="00EE0EFE">
        <w:rPr>
          <w:rFonts w:eastAsiaTheme="minorHAnsi"/>
          <w:lang w:eastAsia="en-US"/>
        </w:rPr>
        <w:t xml:space="preserve"> </w:t>
      </w:r>
      <w:r w:rsidRPr="00EE0EFE">
        <w:rPr>
          <w:rFonts w:eastAsiaTheme="minorHAnsi"/>
          <w:lang w:eastAsia="en-US"/>
        </w:rPr>
        <w:t>z</w:t>
      </w:r>
      <w:r w:rsidR="00B0795B" w:rsidRPr="00EE0EFE">
        <w:rPr>
          <w:rFonts w:eastAsiaTheme="minorHAnsi"/>
          <w:lang w:eastAsia="en-US"/>
        </w:rPr>
        <w:t> </w:t>
      </w:r>
      <w:r w:rsidRPr="00EE0EFE">
        <w:rPr>
          <w:rFonts w:eastAsiaTheme="minorHAnsi"/>
          <w:lang w:eastAsia="en-US"/>
        </w:rPr>
        <w:t>Wykonawców wspólnie ubiegających się o zamówienie. Oświadczenie to</w:t>
      </w:r>
      <w:r w:rsidR="00B4703D" w:rsidRPr="00EE0EFE">
        <w:rPr>
          <w:rFonts w:eastAsiaTheme="minorHAnsi"/>
          <w:lang w:eastAsia="en-US"/>
        </w:rPr>
        <w:t xml:space="preserve"> </w:t>
      </w:r>
      <w:r w:rsidRPr="00EE0EFE">
        <w:rPr>
          <w:rFonts w:eastAsiaTheme="minorHAnsi"/>
          <w:lang w:eastAsia="en-US"/>
        </w:rPr>
        <w:t>potwierdza brak podstaw wykluczenia oraz spełnianie warunków udziału w</w:t>
      </w:r>
      <w:r w:rsidR="00B4703D" w:rsidRPr="00EE0EFE">
        <w:rPr>
          <w:rFonts w:eastAsiaTheme="minorHAnsi"/>
          <w:lang w:eastAsia="en-US"/>
        </w:rPr>
        <w:t xml:space="preserve"> </w:t>
      </w:r>
      <w:r w:rsidRPr="00EE0EFE">
        <w:rPr>
          <w:rFonts w:eastAsiaTheme="minorHAnsi"/>
          <w:lang w:eastAsia="en-US"/>
        </w:rPr>
        <w:t>postępowaniu w</w:t>
      </w:r>
      <w:r w:rsidR="00EC4139" w:rsidRPr="00EE0EFE">
        <w:rPr>
          <w:rFonts w:eastAsiaTheme="minorHAnsi"/>
          <w:lang w:eastAsia="en-US"/>
        </w:rPr>
        <w:t> </w:t>
      </w:r>
      <w:r w:rsidRPr="00EE0EFE">
        <w:rPr>
          <w:rFonts w:eastAsiaTheme="minorHAnsi"/>
          <w:lang w:eastAsia="en-US"/>
        </w:rPr>
        <w:t>zakresie, w jakim każdy z Wykonawców wykazuje spełnianie</w:t>
      </w:r>
      <w:r w:rsidR="00B4703D" w:rsidRPr="00EE0EFE">
        <w:rPr>
          <w:rFonts w:eastAsiaTheme="minorHAnsi"/>
          <w:lang w:eastAsia="en-US"/>
        </w:rPr>
        <w:t xml:space="preserve"> </w:t>
      </w:r>
      <w:r w:rsidRPr="00EE0EFE">
        <w:rPr>
          <w:rFonts w:eastAsiaTheme="minorHAnsi"/>
          <w:lang w:eastAsia="en-US"/>
        </w:rPr>
        <w:t>warunków udziału w</w:t>
      </w:r>
      <w:r w:rsidR="00EC4139" w:rsidRPr="00EE0EFE">
        <w:rPr>
          <w:rFonts w:eastAsiaTheme="minorHAnsi"/>
          <w:lang w:eastAsia="en-US"/>
        </w:rPr>
        <w:t> </w:t>
      </w:r>
      <w:r w:rsidRPr="00EE0EFE">
        <w:rPr>
          <w:rFonts w:eastAsiaTheme="minorHAnsi"/>
          <w:lang w:eastAsia="en-US"/>
        </w:rPr>
        <w:t>postępowaniu.</w:t>
      </w:r>
    </w:p>
    <w:p w14:paraId="33F0D9FA" w14:textId="6DAD6B75" w:rsidR="00673829" w:rsidRPr="00EE0EFE" w:rsidRDefault="00673829" w:rsidP="008C1068">
      <w:pPr>
        <w:pStyle w:val="Akapitlista1"/>
        <w:rPr>
          <w:rFonts w:eastAsiaTheme="minorHAnsi"/>
          <w:lang w:eastAsia="en-US"/>
        </w:rPr>
      </w:pPr>
      <w:r w:rsidRPr="00EE0EFE">
        <w:rPr>
          <w:rFonts w:eastAsiaTheme="minorHAnsi"/>
          <w:lang w:eastAsia="en-US"/>
        </w:rPr>
        <w:t>Na wezwanie Zamawiającego zgodnie z art. 126 ust</w:t>
      </w:r>
      <w:r w:rsidR="00FC55B3" w:rsidRPr="00EE0EFE">
        <w:rPr>
          <w:rFonts w:eastAsiaTheme="minorHAnsi"/>
          <w:lang w:eastAsia="en-US"/>
        </w:rPr>
        <w:t>.</w:t>
      </w:r>
      <w:r w:rsidRPr="00EE0EFE">
        <w:rPr>
          <w:rFonts w:eastAsiaTheme="minorHAnsi"/>
          <w:lang w:eastAsia="en-US"/>
        </w:rPr>
        <w:t xml:space="preserve"> 1 </w:t>
      </w:r>
      <w:proofErr w:type="spellStart"/>
      <w:r w:rsidR="001C5082" w:rsidRPr="00EE0EFE">
        <w:rPr>
          <w:rFonts w:eastAsiaTheme="minorHAnsi"/>
          <w:lang w:eastAsia="en-US"/>
        </w:rPr>
        <w:t>Pzp</w:t>
      </w:r>
      <w:proofErr w:type="spellEnd"/>
      <w:r w:rsidRPr="00EE0EFE">
        <w:rPr>
          <w:rFonts w:eastAsiaTheme="minorHAnsi"/>
          <w:lang w:eastAsia="en-US"/>
        </w:rPr>
        <w:t xml:space="preserve"> każdy z Wykonawców wspólnie ubiegających się o zamówienie</w:t>
      </w:r>
      <w:r w:rsidR="00B4703D" w:rsidRPr="00EE0EFE">
        <w:rPr>
          <w:rFonts w:eastAsiaTheme="minorHAnsi"/>
          <w:lang w:eastAsia="en-US"/>
        </w:rPr>
        <w:t xml:space="preserve"> </w:t>
      </w:r>
      <w:r w:rsidRPr="00EE0EFE">
        <w:rPr>
          <w:rFonts w:eastAsiaTheme="minorHAnsi"/>
          <w:lang w:eastAsia="en-US"/>
        </w:rPr>
        <w:t>przedkłada również dokumenty określone w</w:t>
      </w:r>
      <w:r w:rsidR="00B0795B" w:rsidRPr="00EE0EFE">
        <w:rPr>
          <w:rFonts w:eastAsiaTheme="minorHAnsi"/>
          <w:lang w:eastAsia="en-US"/>
        </w:rPr>
        <w:t xml:space="preserve"> punktach 7.3.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1) - 7.3. </w:t>
      </w:r>
      <w:proofErr w:type="spellStart"/>
      <w:r w:rsidR="00B0795B" w:rsidRPr="00EE0EFE">
        <w:rPr>
          <w:rFonts w:eastAsiaTheme="minorHAnsi"/>
          <w:lang w:eastAsia="en-US"/>
        </w:rPr>
        <w:t>ppkt</w:t>
      </w:r>
      <w:proofErr w:type="spellEnd"/>
      <w:r w:rsidR="00B0795B" w:rsidRPr="00EE0EFE">
        <w:rPr>
          <w:rFonts w:eastAsiaTheme="minorHAnsi"/>
          <w:lang w:eastAsia="en-US"/>
        </w:rPr>
        <w:t xml:space="preserve"> 4)</w:t>
      </w:r>
      <w:r w:rsidRPr="00EE0EFE">
        <w:rPr>
          <w:rFonts w:eastAsiaTheme="minorHAnsi"/>
          <w:lang w:eastAsia="en-US"/>
        </w:rPr>
        <w:t xml:space="preserve"> </w:t>
      </w:r>
      <w:r w:rsidR="00BD26A7" w:rsidRPr="00EE0EFE">
        <w:rPr>
          <w:rFonts w:eastAsiaTheme="minorHAnsi"/>
          <w:lang w:eastAsia="en-US"/>
        </w:rPr>
        <w:t>SWZ</w:t>
      </w:r>
      <w:r w:rsidRPr="00EE0EFE">
        <w:rPr>
          <w:rFonts w:eastAsiaTheme="minorHAnsi"/>
          <w:lang w:eastAsia="en-US"/>
        </w:rPr>
        <w:t>.</w:t>
      </w:r>
      <w:r w:rsidR="00B4703D" w:rsidRPr="00EE0EFE">
        <w:rPr>
          <w:rFonts w:eastAsiaTheme="minorHAnsi"/>
          <w:lang w:eastAsia="en-US"/>
        </w:rPr>
        <w:t xml:space="preserve"> </w:t>
      </w:r>
      <w:r w:rsidRPr="00EE0EFE">
        <w:rPr>
          <w:rFonts w:eastAsiaTheme="minorHAnsi"/>
          <w:lang w:eastAsia="en-US"/>
        </w:rPr>
        <w:t>Dokumenty te potwierdzają brak podstaw wykluczenia oraz spełnienie warunków</w:t>
      </w:r>
      <w:r w:rsidR="00B4703D" w:rsidRPr="00EE0EFE">
        <w:rPr>
          <w:rFonts w:eastAsiaTheme="minorHAnsi"/>
          <w:lang w:eastAsia="en-US"/>
        </w:rPr>
        <w:t xml:space="preserve"> </w:t>
      </w:r>
      <w:r w:rsidRPr="00EE0EFE">
        <w:rPr>
          <w:rFonts w:eastAsiaTheme="minorHAnsi"/>
          <w:lang w:eastAsia="en-US"/>
        </w:rPr>
        <w:t>udziału w</w:t>
      </w:r>
      <w:r w:rsidR="00EC4139" w:rsidRPr="00EE0EFE">
        <w:rPr>
          <w:rFonts w:eastAsiaTheme="minorHAnsi"/>
          <w:lang w:eastAsia="en-US"/>
        </w:rPr>
        <w:t> </w:t>
      </w:r>
      <w:r w:rsidRPr="00EE0EFE">
        <w:rPr>
          <w:rFonts w:eastAsiaTheme="minorHAnsi"/>
          <w:lang w:eastAsia="en-US"/>
        </w:rPr>
        <w:t>postępowaniu w</w:t>
      </w:r>
      <w:r w:rsidR="00620DD3" w:rsidRPr="00EE0EFE">
        <w:rPr>
          <w:rFonts w:eastAsiaTheme="minorHAnsi"/>
          <w:lang w:eastAsia="en-US"/>
        </w:rPr>
        <w:t> </w:t>
      </w:r>
      <w:r w:rsidRPr="00EE0EFE">
        <w:rPr>
          <w:rFonts w:eastAsiaTheme="minorHAnsi"/>
          <w:lang w:eastAsia="en-US"/>
        </w:rPr>
        <w:t>zakresie, w którym każdy z Wykonawców wykazuje</w:t>
      </w:r>
      <w:r w:rsidR="00B4703D" w:rsidRPr="00EE0EFE">
        <w:rPr>
          <w:rFonts w:eastAsiaTheme="minorHAnsi"/>
          <w:lang w:eastAsia="en-US"/>
        </w:rPr>
        <w:t xml:space="preserve"> </w:t>
      </w:r>
      <w:r w:rsidRPr="00EE0EFE">
        <w:rPr>
          <w:rFonts w:eastAsiaTheme="minorHAnsi"/>
          <w:lang w:eastAsia="en-US"/>
        </w:rPr>
        <w:t>spełnianie warunków udziału w</w:t>
      </w:r>
      <w:r w:rsidR="00620DD3" w:rsidRPr="00EE0EFE">
        <w:rPr>
          <w:rFonts w:eastAsiaTheme="minorHAnsi"/>
          <w:lang w:eastAsia="en-US"/>
        </w:rPr>
        <w:t> </w:t>
      </w:r>
      <w:r w:rsidRPr="00EE0EFE">
        <w:rPr>
          <w:rFonts w:eastAsiaTheme="minorHAnsi"/>
          <w:lang w:eastAsia="en-US"/>
        </w:rPr>
        <w:t>postępowaniu.</w:t>
      </w:r>
    </w:p>
    <w:p w14:paraId="0DA4DD5A" w14:textId="258B5518" w:rsidR="00673829" w:rsidRPr="00EE0EFE" w:rsidRDefault="00E36AAA" w:rsidP="008C1068">
      <w:pPr>
        <w:pStyle w:val="Akapitlista1"/>
        <w:rPr>
          <w:rFonts w:eastAsiaTheme="minorHAnsi"/>
          <w:lang w:eastAsia="en-US"/>
        </w:rPr>
      </w:pPr>
      <w:bookmarkStart w:id="62" w:name="_Ref123141196"/>
      <w:r w:rsidRPr="00EE0EFE">
        <w:rPr>
          <w:rFonts w:eastAsiaTheme="minorHAnsi"/>
          <w:lang w:eastAsia="en-US"/>
        </w:rPr>
        <w:t>W odniesieniu do warunków dotyczących wykształcenia, kwalifikacji zawodowych</w:t>
      </w:r>
      <w:r w:rsidRPr="00EE0EFE">
        <w:t xml:space="preserve"> </w:t>
      </w:r>
      <w:r w:rsidRPr="00EE0EFE">
        <w:rPr>
          <w:rFonts w:eastAsiaTheme="minorHAnsi"/>
          <w:lang w:eastAsia="en-US"/>
        </w:rPr>
        <w:t xml:space="preserve">lub doświadczenia Wykonawcy wspólnie ubiegający się o udzielenie zamówienia </w:t>
      </w:r>
      <w:r w:rsidRPr="00EE0EFE">
        <w:t xml:space="preserve">mogą </w:t>
      </w:r>
      <w:r w:rsidRPr="00EE0EFE">
        <w:rPr>
          <w:rFonts w:eastAsiaTheme="minorHAnsi"/>
          <w:lang w:eastAsia="en-US"/>
        </w:rPr>
        <w:t>polegać na zdolnościach tych z wykonawców, którzy wykonają roboty budowlane lub usługi, do realizacji których te zdolności są wymagane.</w:t>
      </w:r>
      <w:bookmarkEnd w:id="62"/>
    </w:p>
    <w:p w14:paraId="203DC625" w14:textId="0A0F5C51" w:rsidR="00632A5F" w:rsidRPr="00EE0EFE" w:rsidRDefault="003B7BE2" w:rsidP="008C1068">
      <w:pPr>
        <w:pStyle w:val="Akapitlista1"/>
        <w:rPr>
          <w:rFonts w:eastAsiaTheme="minorHAnsi"/>
          <w:lang w:eastAsia="en-US"/>
        </w:rPr>
      </w:pPr>
      <w:r w:rsidRPr="00EE0EFE">
        <w:rPr>
          <w:rFonts w:eastAsiaTheme="minorHAnsi"/>
          <w:lang w:eastAsia="en-US"/>
        </w:rPr>
        <w:lastRenderedPageBreak/>
        <w:t xml:space="preserve">W przypadku, o którym mowa w punkcie </w:t>
      </w:r>
      <w:r w:rsidR="00B0795B" w:rsidRPr="00EE0EFE">
        <w:rPr>
          <w:rFonts w:eastAsiaTheme="minorHAnsi"/>
          <w:lang w:eastAsia="en-US"/>
        </w:rPr>
        <w:t>8.5. SWZ</w:t>
      </w:r>
      <w:r w:rsidRPr="00EE0EFE">
        <w:rPr>
          <w:rFonts w:eastAsiaTheme="minorHAnsi"/>
          <w:lang w:eastAsia="en-US"/>
        </w:rPr>
        <w:t>, Wykonawcy wspólnie</w:t>
      </w:r>
      <w:r w:rsidR="00632A5F" w:rsidRPr="00EE0EFE">
        <w:rPr>
          <w:rFonts w:eastAsiaTheme="minorHAnsi"/>
          <w:lang w:eastAsia="en-US"/>
        </w:rPr>
        <w:t xml:space="preserve"> </w:t>
      </w:r>
      <w:r w:rsidRPr="00EE0EFE">
        <w:rPr>
          <w:rFonts w:eastAsiaTheme="minorHAnsi"/>
          <w:lang w:eastAsia="en-US"/>
        </w:rPr>
        <w:t>ubiegający się o udzielenie zamówienia dołączają do oferty oświadczenie, z</w:t>
      </w:r>
      <w:r w:rsidR="00632A5F" w:rsidRPr="00EE0EFE">
        <w:rPr>
          <w:rFonts w:eastAsiaTheme="minorHAnsi"/>
          <w:lang w:eastAsia="en-US"/>
        </w:rPr>
        <w:t xml:space="preserve"> </w:t>
      </w:r>
      <w:r w:rsidRPr="00EE0EFE">
        <w:rPr>
          <w:rFonts w:eastAsiaTheme="minorHAnsi"/>
          <w:lang w:eastAsia="en-US"/>
        </w:rPr>
        <w:t>którego wynika, które roboty budowlane, dostawy lub usługi wykonają</w:t>
      </w:r>
      <w:r w:rsidR="00632A5F" w:rsidRPr="00EE0EFE">
        <w:rPr>
          <w:rFonts w:eastAsiaTheme="minorHAnsi"/>
          <w:lang w:eastAsia="en-US"/>
        </w:rPr>
        <w:t xml:space="preserve"> </w:t>
      </w:r>
      <w:r w:rsidRPr="00EE0EFE">
        <w:rPr>
          <w:rFonts w:eastAsiaTheme="minorHAnsi"/>
          <w:lang w:eastAsia="en-US"/>
        </w:rPr>
        <w:t xml:space="preserve">poszczególni Wykonawcy, przy zastrzeżeniu </w:t>
      </w:r>
      <w:r w:rsidR="00D57893" w:rsidRPr="00EE0EFE">
        <w:rPr>
          <w:rFonts w:eastAsiaTheme="minorHAnsi"/>
          <w:lang w:eastAsia="en-US"/>
        </w:rPr>
        <w:t xml:space="preserve">pkt 5.5 </w:t>
      </w:r>
      <w:proofErr w:type="spellStart"/>
      <w:r w:rsidR="00D57893" w:rsidRPr="00EE0EFE">
        <w:rPr>
          <w:rFonts w:eastAsiaTheme="minorHAnsi"/>
          <w:lang w:eastAsia="en-US"/>
        </w:rPr>
        <w:t>ppkt</w:t>
      </w:r>
      <w:proofErr w:type="spellEnd"/>
      <w:r w:rsidR="00D57893" w:rsidRPr="00EE0EFE">
        <w:rPr>
          <w:rFonts w:eastAsiaTheme="minorHAnsi"/>
          <w:lang w:eastAsia="en-US"/>
        </w:rPr>
        <w:t xml:space="preserve"> 3) lit. b) SWZ.</w:t>
      </w:r>
      <w:r w:rsidRPr="00EE0EFE">
        <w:rPr>
          <w:rFonts w:eastAsiaTheme="minorHAnsi"/>
          <w:lang w:eastAsia="en-US"/>
        </w:rPr>
        <w:t xml:space="preserve"> Wzór oświadczenia</w:t>
      </w:r>
      <w:r w:rsidR="00632A5F" w:rsidRPr="00EE0EFE">
        <w:rPr>
          <w:rFonts w:eastAsiaTheme="minorHAnsi"/>
          <w:lang w:eastAsia="en-US"/>
        </w:rPr>
        <w:t xml:space="preserve"> </w:t>
      </w:r>
      <w:r w:rsidRPr="00EE0EFE">
        <w:rPr>
          <w:rFonts w:eastAsiaTheme="minorHAnsi"/>
          <w:lang w:eastAsia="en-US"/>
        </w:rPr>
        <w:t xml:space="preserve">stanowi załącznik nr </w:t>
      </w:r>
      <w:r w:rsidR="00F87A67" w:rsidRPr="00EE0EFE">
        <w:rPr>
          <w:rFonts w:eastAsiaTheme="minorHAnsi"/>
          <w:lang w:eastAsia="en-US"/>
        </w:rPr>
        <w:t>6</w:t>
      </w:r>
      <w:r w:rsidRPr="00EE0EFE">
        <w:rPr>
          <w:rFonts w:eastAsiaTheme="minorHAnsi"/>
          <w:lang w:eastAsia="en-US"/>
        </w:rPr>
        <w:t xml:space="preserve"> do </w:t>
      </w:r>
      <w:r w:rsidR="00BD26A7" w:rsidRPr="00EE0EFE">
        <w:rPr>
          <w:rFonts w:eastAsiaTheme="minorHAnsi"/>
          <w:lang w:eastAsia="en-US"/>
        </w:rPr>
        <w:t>SWZ</w:t>
      </w:r>
      <w:r w:rsidRPr="00EE0EFE">
        <w:rPr>
          <w:rFonts w:eastAsiaTheme="minorHAnsi"/>
          <w:lang w:eastAsia="en-US"/>
        </w:rPr>
        <w:t>.</w:t>
      </w:r>
    </w:p>
    <w:p w14:paraId="021D808A" w14:textId="0D72DF4B" w:rsidR="003B7BE2" w:rsidRPr="00EE0EFE" w:rsidRDefault="003B7BE2" w:rsidP="008C1068">
      <w:pPr>
        <w:pStyle w:val="Akapitlista1"/>
        <w:rPr>
          <w:rFonts w:eastAsiaTheme="minorHAnsi"/>
          <w:lang w:eastAsia="en-US"/>
        </w:rPr>
      </w:pPr>
      <w:r w:rsidRPr="00EE0EFE">
        <w:rPr>
          <w:rFonts w:eastAsiaTheme="minorHAnsi"/>
          <w:lang w:eastAsia="en-US"/>
        </w:rPr>
        <w:t xml:space="preserve">Wykonawcy, o których mowa w punkcie </w:t>
      </w:r>
      <w:r w:rsidR="00B0795B" w:rsidRPr="00EE0EFE">
        <w:rPr>
          <w:rFonts w:eastAsiaTheme="minorHAnsi"/>
          <w:lang w:eastAsia="en-US"/>
        </w:rPr>
        <w:t>8.1. SWZ</w:t>
      </w:r>
      <w:r w:rsidRPr="00EE0EFE">
        <w:rPr>
          <w:rFonts w:eastAsiaTheme="minorHAnsi"/>
          <w:lang w:eastAsia="en-US"/>
        </w:rPr>
        <w:t>, ponoszą solidarną</w:t>
      </w:r>
      <w:r w:rsidR="00632A5F" w:rsidRPr="00EE0EFE">
        <w:rPr>
          <w:rFonts w:eastAsiaTheme="minorHAnsi"/>
          <w:lang w:eastAsia="en-US"/>
        </w:rPr>
        <w:t xml:space="preserve"> </w:t>
      </w:r>
      <w:r w:rsidRPr="00EE0EFE">
        <w:rPr>
          <w:rFonts w:eastAsiaTheme="minorHAnsi"/>
          <w:lang w:eastAsia="en-US"/>
        </w:rPr>
        <w:t>odpowiedzialność za wykonanie umowy i wniesienia zabezpieczenia należytego</w:t>
      </w:r>
      <w:r w:rsidR="00632A5F" w:rsidRPr="00EE0EFE">
        <w:t xml:space="preserve"> </w:t>
      </w:r>
      <w:r w:rsidR="00632A5F" w:rsidRPr="00EE0EFE">
        <w:rPr>
          <w:rFonts w:eastAsiaTheme="minorHAnsi"/>
          <w:lang w:eastAsia="en-US"/>
        </w:rPr>
        <w:t>wykonanie umowy.</w:t>
      </w:r>
    </w:p>
    <w:p w14:paraId="042DC036" w14:textId="401FF190" w:rsidR="003B7BE2" w:rsidRPr="00EE0EFE" w:rsidRDefault="003B7BE2" w:rsidP="008C1068">
      <w:pPr>
        <w:pStyle w:val="Akapitlista1"/>
      </w:pPr>
      <w:r w:rsidRPr="00EE0EFE">
        <w:rPr>
          <w:rFonts w:eastAsiaTheme="minorHAnsi"/>
          <w:lang w:eastAsia="en-US"/>
        </w:rPr>
        <w:t>Wykonawcy wspólnie ubiegający się o udzielenie zamówienia, których oferta</w:t>
      </w:r>
      <w:r w:rsidR="00632A5F" w:rsidRPr="00EE0EFE">
        <w:rPr>
          <w:rFonts w:eastAsiaTheme="minorHAnsi"/>
          <w:lang w:eastAsia="en-US"/>
        </w:rPr>
        <w:t xml:space="preserve"> </w:t>
      </w:r>
      <w:r w:rsidRPr="00EE0EFE">
        <w:rPr>
          <w:rFonts w:eastAsiaTheme="minorHAnsi"/>
          <w:lang w:eastAsia="en-US"/>
        </w:rPr>
        <w:t>zostanie uznana za najkorzystniejszą, w terminie 5 dni przed podpisaniem umowy</w:t>
      </w:r>
      <w:r w:rsidR="00632A5F" w:rsidRPr="00EE0EFE">
        <w:rPr>
          <w:rFonts w:eastAsiaTheme="minorHAnsi"/>
          <w:lang w:eastAsia="en-US"/>
        </w:rPr>
        <w:t xml:space="preserve"> </w:t>
      </w:r>
      <w:r w:rsidRPr="00EE0EFE">
        <w:rPr>
          <w:rFonts w:eastAsiaTheme="minorHAnsi"/>
          <w:lang w:eastAsia="en-US"/>
        </w:rPr>
        <w:t>o realizację zamówienia, zobowiązani</w:t>
      </w:r>
      <w:r w:rsidRPr="00EE0EFE">
        <w:t xml:space="preserve"> są przedstawić Zamawiającemu umowę</w:t>
      </w:r>
      <w:r w:rsidR="00632A5F" w:rsidRPr="00EE0EFE">
        <w:t xml:space="preserve"> </w:t>
      </w:r>
      <w:r w:rsidRPr="00EE0EFE">
        <w:t>regulującą współpracę tych Wykonawców (chyba że umowa ta została załączona</w:t>
      </w:r>
      <w:r w:rsidR="00632A5F" w:rsidRPr="00EE0EFE">
        <w:t xml:space="preserve"> </w:t>
      </w:r>
      <w:r w:rsidRPr="00EE0EFE">
        <w:t>do oferty), zawierającą w swojej treści co najmniej następujące postanowienia:</w:t>
      </w:r>
    </w:p>
    <w:p w14:paraId="417B6FC3" w14:textId="58A59EAC" w:rsidR="00AD6930" w:rsidRPr="00EE0EFE" w:rsidRDefault="00AD6930" w:rsidP="006F7308">
      <w:pPr>
        <w:pStyle w:val="Akapitlista3"/>
      </w:pPr>
      <w:r w:rsidRPr="00EE0EFE">
        <w:t>wyznaczenie Lidera (którym musi być jeden z Wykonawców);</w:t>
      </w:r>
    </w:p>
    <w:p w14:paraId="377B5E43" w14:textId="64C50B7E" w:rsidR="00AD6930" w:rsidRPr="00EE0EFE" w:rsidRDefault="00AD6930" w:rsidP="006F7308">
      <w:pPr>
        <w:pStyle w:val="Akapitlista3"/>
      </w:pPr>
      <w:r w:rsidRPr="00EE0EFE">
        <w:t>wzajemne zobowiązania Partnerów (Wykonawców);</w:t>
      </w:r>
    </w:p>
    <w:p w14:paraId="1D5FE551" w14:textId="0BD71D53" w:rsidR="00AD6930" w:rsidRPr="00EE0EFE" w:rsidRDefault="00AD6930" w:rsidP="006F7308">
      <w:pPr>
        <w:pStyle w:val="Akapitlista3"/>
      </w:pPr>
      <w:r w:rsidRPr="00EE0EFE">
        <w:t>części zamówienia, które będą realizowane przez poszczególnych Partnerów</w:t>
      </w:r>
      <w:r w:rsidR="004B4489" w:rsidRPr="00EE0EFE">
        <w:t xml:space="preserve"> </w:t>
      </w:r>
      <w:r w:rsidRPr="00EE0EFE">
        <w:t>(Wykonawców);</w:t>
      </w:r>
    </w:p>
    <w:p w14:paraId="5E880A38" w14:textId="5BACCB8C" w:rsidR="00AD6930" w:rsidRPr="00EE0EFE" w:rsidRDefault="00AD6930" w:rsidP="006F7308">
      <w:pPr>
        <w:pStyle w:val="Akapitlista3"/>
      </w:pPr>
      <w:r w:rsidRPr="00EE0EFE">
        <w:t>brak możliwości wypowiedzenie umowy konsorcjum (umowy o realizację</w:t>
      </w:r>
      <w:r w:rsidR="004B4489" w:rsidRPr="00EE0EFE">
        <w:t xml:space="preserve"> </w:t>
      </w:r>
      <w:r w:rsidRPr="00EE0EFE">
        <w:t>zamówienia) w trakcie realizacji przedmiotowego zamówienia;</w:t>
      </w:r>
    </w:p>
    <w:p w14:paraId="503E4E21" w14:textId="17F1800B" w:rsidR="003B7BE2" w:rsidRPr="00EE0EFE" w:rsidRDefault="00AD6930" w:rsidP="006F7308">
      <w:pPr>
        <w:pStyle w:val="Akapitlista3"/>
      </w:pPr>
      <w:r w:rsidRPr="00EE0EFE">
        <w:t>solidarną odpowiedzialność Partnerów (Wykonawców) za należyte wykonanie zamówienia.</w:t>
      </w:r>
    </w:p>
    <w:p w14:paraId="1A249A4F" w14:textId="1208F0B9" w:rsidR="00EF4CD1" w:rsidRPr="00EE0EFE" w:rsidRDefault="00B84E8D" w:rsidP="00B84E8D">
      <w:pPr>
        <w:pStyle w:val="Nagwek1"/>
      </w:pPr>
      <w:bookmarkStart w:id="63" w:name="_Toc128054085"/>
      <w:r w:rsidRPr="00EE0EFE">
        <w:t>KORZYSTANIE PRZEZ WYKONAWCĘ ZE ZDOLNOŚCI TECHNICZNYCH LUB ZAWODOWYCH INNYCH PODMIOTÓW LUB ICH SYTUACJI FINANSOWEJ LUB EKONOMICZNEJ</w:t>
      </w:r>
      <w:bookmarkEnd w:id="63"/>
    </w:p>
    <w:p w14:paraId="5B40F7AA" w14:textId="0FF411D6" w:rsidR="00EF4CD1" w:rsidRPr="00EE0EFE" w:rsidRDefault="008B60BE" w:rsidP="008C1068">
      <w:pPr>
        <w:pStyle w:val="Akapitlista1"/>
      </w:pPr>
      <w:r w:rsidRPr="00EE0EFE">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0CF3FA44" w14:textId="2D7F7363" w:rsidR="004A6546" w:rsidRPr="00EE0EFE" w:rsidRDefault="004A6546" w:rsidP="008C1068">
      <w:pPr>
        <w:pStyle w:val="Akapitlista1"/>
      </w:pPr>
      <w:r w:rsidRPr="00EE0EFE">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7BF6E5F" w14:textId="0A55453A" w:rsidR="004A6546" w:rsidRPr="00EE0EFE" w:rsidRDefault="004A6546" w:rsidP="008C1068">
      <w:pPr>
        <w:pStyle w:val="Akapitlista1"/>
      </w:pPr>
      <w:r w:rsidRPr="00EE0EFE">
        <w:t xml:space="preserve">Wykonawca, który polega na zdolnościach lub sytuacji podmiotów udostępniających zasoby, składa, wraz z ofertą, zobowiązanie podmiotu udostępniającego zasoby do </w:t>
      </w:r>
      <w:r w:rsidRPr="00EE0EFE">
        <w:lastRenderedPageBreak/>
        <w:t xml:space="preserve">oddania mu do dyspozycji niezbędnych zasobów na potrzeby realizacji zamówienia (na wzorze stanowiącym załącznik nr </w:t>
      </w:r>
      <w:r w:rsidR="00586229" w:rsidRPr="00EE0EFE">
        <w:t>7</w:t>
      </w:r>
      <w:r w:rsidRPr="00EE0EFE">
        <w:t xml:space="preserve"> do </w:t>
      </w:r>
      <w:r w:rsidR="00BD26A7" w:rsidRPr="00EE0EFE">
        <w:t>SWZ</w:t>
      </w:r>
      <w:r w:rsidR="00F87A67" w:rsidRPr="00EE0EFE">
        <w:t>)</w:t>
      </w:r>
      <w:r w:rsidRPr="00EE0EFE">
        <w:t xml:space="preserve"> lub inny podmiotowy środek dowodowy potwierdzający, że Wykonawca realizując</w:t>
      </w:r>
      <w:r w:rsidR="00367461" w:rsidRPr="00EE0EFE">
        <w:t xml:space="preserve"> </w:t>
      </w:r>
      <w:r w:rsidRPr="00EE0EFE">
        <w:t>zamówienie, będzie dysponował niezbędnymi zasobami tych podmiotów.</w:t>
      </w:r>
    </w:p>
    <w:p w14:paraId="3DF3C9D4" w14:textId="7BA5EB6E" w:rsidR="004A6546" w:rsidRPr="00EE0EFE" w:rsidRDefault="004A6546" w:rsidP="008C1068">
      <w:pPr>
        <w:pStyle w:val="Akapitlista1"/>
      </w:pPr>
      <w:r w:rsidRPr="00EE0EFE">
        <w:t>Zamawiający ocenia, czy udostępniane Wykonawcy przez inny podmioty zdolności</w:t>
      </w:r>
      <w:r w:rsidR="00367461" w:rsidRPr="00EE0EFE">
        <w:t xml:space="preserve"> </w:t>
      </w:r>
      <w:r w:rsidRPr="00EE0EFE">
        <w:t>techniczne lub zawodowe lub ich sytuacja finansowa lub ekonomiczna, pozwalają</w:t>
      </w:r>
      <w:r w:rsidR="00367461" w:rsidRPr="00EE0EFE">
        <w:t xml:space="preserve"> </w:t>
      </w:r>
      <w:r w:rsidRPr="00EE0EFE">
        <w:t>na wykazanie przez Wykonawcę spełniania warunków udziału w postępowaniu</w:t>
      </w:r>
      <w:r w:rsidR="00367461" w:rsidRPr="00EE0EFE">
        <w:t xml:space="preserve"> </w:t>
      </w:r>
      <w:r w:rsidRPr="00EE0EFE">
        <w:t xml:space="preserve">oraz bada, czy nie </w:t>
      </w:r>
      <w:r w:rsidR="005132AF" w:rsidRPr="00EE0EFE">
        <w:t>zachodzą,</w:t>
      </w:r>
      <w:r w:rsidRPr="00EE0EFE">
        <w:t xml:space="preserve"> wobec tego podmiotu podstawy wykluczenia, które</w:t>
      </w:r>
      <w:r w:rsidR="00367461" w:rsidRPr="00EE0EFE">
        <w:t xml:space="preserve"> </w:t>
      </w:r>
      <w:r w:rsidRPr="00EE0EFE">
        <w:t>zostały przewidziane względem Wykonawcy.</w:t>
      </w:r>
    </w:p>
    <w:p w14:paraId="40335857" w14:textId="7A6E1CD4" w:rsidR="004A6546" w:rsidRPr="00EE0EFE" w:rsidRDefault="004A6546" w:rsidP="008C1068">
      <w:pPr>
        <w:pStyle w:val="Akapitlista1"/>
      </w:pPr>
      <w:r w:rsidRPr="00EE0EFE">
        <w:t>Jeżeli zdolności techniczne lub zawodowe, sytuacja ekonomiczna lub finansowa</w:t>
      </w:r>
      <w:r w:rsidR="00367461" w:rsidRPr="00EE0EFE">
        <w:t xml:space="preserve"> </w:t>
      </w:r>
      <w:r w:rsidRPr="00EE0EFE">
        <w:t>podmiotu udostępniającego zasoby nie potwierdzają spełniania przez Wykonawcę</w:t>
      </w:r>
      <w:r w:rsidR="00367461" w:rsidRPr="00EE0EFE">
        <w:t xml:space="preserve"> </w:t>
      </w:r>
      <w:r w:rsidRPr="00EE0EFE">
        <w:t>warunków udziału w postępowaniu lub zachodzą wobec tego podmiotu podstawy</w:t>
      </w:r>
      <w:r w:rsidR="00367461" w:rsidRPr="00EE0EFE">
        <w:t xml:space="preserve"> </w:t>
      </w:r>
      <w:r w:rsidRPr="00EE0EFE">
        <w:t>wykluczenia, Zamawiający żąda, aby Wykonawca w terminie określonym przez</w:t>
      </w:r>
      <w:r w:rsidR="00367461" w:rsidRPr="00EE0EFE">
        <w:t xml:space="preserve"> </w:t>
      </w:r>
      <w:r w:rsidRPr="00EE0EFE">
        <w:t>Zamawiającego zastąpił ten podmiot innym podmiotem lub podmiotami albo</w:t>
      </w:r>
      <w:r w:rsidR="00367461" w:rsidRPr="00EE0EFE">
        <w:t xml:space="preserve"> </w:t>
      </w:r>
      <w:r w:rsidRPr="00EE0EFE">
        <w:t>wykazał,</w:t>
      </w:r>
      <w:r w:rsidR="00367461" w:rsidRPr="00EE0EFE">
        <w:t xml:space="preserve"> </w:t>
      </w:r>
      <w:r w:rsidRPr="00EE0EFE">
        <w:t>że samodzielnie spełnia warunki udziału w postępowaniu.</w:t>
      </w:r>
    </w:p>
    <w:p w14:paraId="0AEA72D6" w14:textId="00A122CF" w:rsidR="004A6546" w:rsidRPr="00EE0EFE" w:rsidRDefault="004A6546" w:rsidP="008C1068">
      <w:pPr>
        <w:pStyle w:val="Akapitlista1"/>
      </w:pPr>
      <w:r w:rsidRPr="00EE0EFE">
        <w:t>Wykonawca nie może, po upływie terminu składania ofert, powoływać się na</w:t>
      </w:r>
      <w:r w:rsidR="00367461" w:rsidRPr="00EE0EFE">
        <w:t xml:space="preserve"> </w:t>
      </w:r>
      <w:r w:rsidRPr="00EE0EFE">
        <w:t>zdolności lub sytuację podmiotów udostępniających zasoby, jeżeli na etapie</w:t>
      </w:r>
      <w:r w:rsidR="00367461" w:rsidRPr="00EE0EFE">
        <w:t xml:space="preserve"> </w:t>
      </w:r>
      <w:r w:rsidRPr="00EE0EFE">
        <w:t>składania ofert nie polegał on w danym zakresie na zdolnościach lub sytuacji</w:t>
      </w:r>
      <w:r w:rsidR="00367461" w:rsidRPr="00EE0EFE">
        <w:t xml:space="preserve"> </w:t>
      </w:r>
      <w:r w:rsidRPr="00EE0EFE">
        <w:t>podmiotów udostępniających zasoby.</w:t>
      </w:r>
    </w:p>
    <w:p w14:paraId="7A0D5C5D" w14:textId="732AF7F9" w:rsidR="00EF4CD1" w:rsidRPr="00EE0EFE" w:rsidRDefault="00B84E8D" w:rsidP="00B84E8D">
      <w:pPr>
        <w:pStyle w:val="Nagwek1"/>
      </w:pPr>
      <w:bookmarkStart w:id="64" w:name="_Toc132426687"/>
      <w:bookmarkStart w:id="65" w:name="_Toc128054086"/>
      <w:bookmarkStart w:id="66" w:name="_Toc133668413"/>
      <w:r w:rsidRPr="00EE0EFE">
        <w:t>INFORMACJE O SPOSOBIE POROZUMIEWANIA SIĘ ZAMAWIAJĄCEGO Z WYKONAWCAMI ORAZ PRZEKAZYWANIA OŚWIADCZEŃ I DOKUMENTÓW.</w:t>
      </w:r>
      <w:bookmarkEnd w:id="64"/>
      <w:bookmarkEnd w:id="65"/>
    </w:p>
    <w:bookmarkEnd w:id="66"/>
    <w:p w14:paraId="4DC68AE6" w14:textId="77777777" w:rsidR="00451E51" w:rsidRPr="00EE0EFE" w:rsidRDefault="00451E51" w:rsidP="008C1068">
      <w:pPr>
        <w:pStyle w:val="Akapitlista1"/>
      </w:pPr>
      <w:r w:rsidRPr="00EE0EFE">
        <w:t>Postępowanie prowadzone jest w języku polskim. Wszelkie oświadczenia, zawiadomienia, w tym również umowa, sporządzone będą w języku polskim.</w:t>
      </w:r>
    </w:p>
    <w:p w14:paraId="54CB8A78" w14:textId="6D77F6C4" w:rsidR="00451E51" w:rsidRPr="00EE0EFE" w:rsidRDefault="00451E51" w:rsidP="008C1068">
      <w:pPr>
        <w:pStyle w:val="Akapitlista1"/>
      </w:pPr>
      <w:r w:rsidRPr="00EE0EFE">
        <w:t>Komunikacja między Zamawiającym a Wykonawcami, w szczególności składanie ofert, wniosków, oświadczeń, dokumentów, itp. odbywa się za pośrednictwem komunikacji elektronicznej z wykorzystaniem</w:t>
      </w:r>
      <w:r w:rsidR="005A2CD0" w:rsidRPr="00EE0EFE">
        <w:t xml:space="preserve"> platformy zakupowej Open </w:t>
      </w:r>
      <w:proofErr w:type="spellStart"/>
      <w:r w:rsidR="005A2CD0" w:rsidRPr="00EE0EFE">
        <w:t>Nexus</w:t>
      </w:r>
      <w:proofErr w:type="spellEnd"/>
      <w:r w:rsidR="00A247F4" w:rsidRPr="00EE0EFE">
        <w:t xml:space="preserve">: </w:t>
      </w:r>
      <w:hyperlink r:id="rId13" w:history="1">
        <w:r w:rsidR="00430ED9" w:rsidRPr="00EE0EFE">
          <w:rPr>
            <w:rStyle w:val="Hipercze"/>
            <w:rFonts w:ascii="Helvetica" w:hAnsi="Helvetica"/>
            <w:color w:val="337AB7"/>
            <w:shd w:val="clear" w:color="auto" w:fill="FFFFFF"/>
          </w:rPr>
          <w:t>https://platformazakupowa.pl/transakcja/740164</w:t>
        </w:r>
      </w:hyperlink>
      <w:r w:rsidR="00004329" w:rsidRPr="00EE0EFE">
        <w:t xml:space="preserve"> </w:t>
      </w:r>
    </w:p>
    <w:p w14:paraId="7FC74A36" w14:textId="069F8C7E" w:rsidR="00D1343E" w:rsidRPr="00EE0EFE" w:rsidRDefault="00D1343E" w:rsidP="00D1343E">
      <w:pPr>
        <w:pStyle w:val="Akapitlista1"/>
      </w:pPr>
      <w:r w:rsidRPr="00EE0EFE">
        <w:rPr>
          <w:rFonts w:eastAsia="Arial"/>
        </w:rPr>
        <w:t>Wykonawca</w:t>
      </w:r>
      <w:r w:rsidR="00A73892" w:rsidRPr="00EE0EFE">
        <w:rPr>
          <w:rFonts w:eastAsia="Arial"/>
        </w:rPr>
        <w:t xml:space="preserve"> </w:t>
      </w:r>
      <w:r w:rsidRPr="00EE0EFE">
        <w:rPr>
          <w:rFonts w:eastAsia="Arial"/>
        </w:rPr>
        <w:t>przystępując do niniejszego postępowania o udzielenie zamówienia publicznego akceptuje warunki korzystania z platformy zakupowej określone w</w:t>
      </w:r>
      <w:r w:rsidR="00696641" w:rsidRPr="00EE0EFE">
        <w:rPr>
          <w:rFonts w:eastAsia="Arial"/>
        </w:rPr>
        <w:t> </w:t>
      </w:r>
      <w:r w:rsidRPr="00EE0EFE">
        <w:rPr>
          <w:rFonts w:eastAsia="Arial"/>
        </w:rPr>
        <w:t xml:space="preserve">regulaminie zamieszczonym na stronie internetowej pod adresem </w:t>
      </w:r>
      <w:hyperlink r:id="rId14" w:history="1">
        <w:r w:rsidR="00430ED9" w:rsidRPr="00EE0EFE">
          <w:rPr>
            <w:rStyle w:val="Hipercze"/>
            <w:rFonts w:eastAsia="Arial"/>
          </w:rPr>
          <w:t>https://platformazakupowa.pl/strona/1-regulamin</w:t>
        </w:r>
      </w:hyperlink>
      <w:r w:rsidR="00430ED9" w:rsidRPr="00EE0EFE">
        <w:rPr>
          <w:rFonts w:eastAsia="Arial"/>
          <w:u w:val="single"/>
        </w:rPr>
        <w:t xml:space="preserve"> </w:t>
      </w:r>
      <w:r w:rsidRPr="00EE0EFE">
        <w:rPr>
          <w:rFonts w:eastAsia="Arial"/>
        </w:rPr>
        <w:t xml:space="preserve"> w zakładce „Regulamin" oraz uznaje go za wiążący, zapoznał się i stosuje się do Instrukcji składania ofert/wniosków. Pozostałe informacje w tym pełna instrukcja tekstowa pod adresem: </w:t>
      </w:r>
      <w:hyperlink r:id="rId15" w:history="1">
        <w:r w:rsidR="00430ED9" w:rsidRPr="00EE0EFE">
          <w:rPr>
            <w:rStyle w:val="Hipercze"/>
            <w:rFonts w:eastAsia="Arial"/>
          </w:rPr>
          <w:t>https://platformazakupowa.pl/strona/45-instrukcje</w:t>
        </w:r>
      </w:hyperlink>
      <w:r w:rsidR="00430ED9" w:rsidRPr="00EE0EFE">
        <w:rPr>
          <w:rFonts w:eastAsia="Arial"/>
          <w:u w:val="single"/>
        </w:rPr>
        <w:t xml:space="preserve"> </w:t>
      </w:r>
      <w:r w:rsidRPr="00EE0EFE">
        <w:rPr>
          <w:rFonts w:eastAsia="Arial"/>
        </w:rPr>
        <w:t>.</w:t>
      </w:r>
    </w:p>
    <w:p w14:paraId="5BD61E7F" w14:textId="6F6C4767" w:rsidR="00451E51" w:rsidRPr="00EE0EFE" w:rsidRDefault="00451E51" w:rsidP="008C1068">
      <w:pPr>
        <w:pStyle w:val="Akapitlista1"/>
      </w:pPr>
      <w:r w:rsidRPr="00EE0EFE">
        <w:lastRenderedPageBreak/>
        <w:t>Zamawiający</w:t>
      </w:r>
      <w:r w:rsidR="00990ADD" w:rsidRPr="00EE0EFE">
        <w:t xml:space="preserve"> zaleca komunikację wyłącznie za pośrednictwem platformy zakupowej, natomiast komunikację za pośrednictwem poczty elektronicznej dopuszcza tylko wyjątkowo, np. w przypadku awarii platformy zakupowej.</w:t>
      </w:r>
    </w:p>
    <w:p w14:paraId="299E0559" w14:textId="6310B919" w:rsidR="00446EA8" w:rsidRPr="00EE0EFE" w:rsidRDefault="00446EA8" w:rsidP="00C67B1F">
      <w:pPr>
        <w:pStyle w:val="Akapitlista1"/>
      </w:pPr>
      <w:r w:rsidRPr="00EE0EFE">
        <w:rPr>
          <w:rFonts w:eastAsia="Arial"/>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w:t>
      </w:r>
      <w:r w:rsidR="00C67B1F" w:rsidRPr="00EE0EFE">
        <w:rPr>
          <w:rFonts w:eastAsia="Arial"/>
        </w:rPr>
        <w:t xml:space="preserve"> oraz środków komunikacji elektronicznej w postępowaniu o udzielenie zamówienia publicznego lub konkursie.</w:t>
      </w:r>
    </w:p>
    <w:p w14:paraId="467E44CE" w14:textId="7AEE38A6" w:rsidR="00451E51" w:rsidRPr="00EE0EFE" w:rsidRDefault="00451E51" w:rsidP="008C1068">
      <w:pPr>
        <w:pStyle w:val="Akapitlista1"/>
      </w:pPr>
      <w:bookmarkStart w:id="67" w:name="_Ref123138854"/>
      <w:r w:rsidRPr="00EE0EFE">
        <w:t xml:space="preserve">Dokumenty lub oświadczenia, o których mowa w </w:t>
      </w:r>
      <w:r w:rsidR="00BD26A7" w:rsidRPr="00EE0EFE">
        <w:t>SWZ</w:t>
      </w:r>
      <w:r w:rsidRPr="00EE0EFE">
        <w:t xml:space="preserve"> składane są w oryginale w</w:t>
      </w:r>
      <w:r w:rsidR="00F053D3" w:rsidRPr="00EE0EFE">
        <w:t> </w:t>
      </w:r>
      <w:r w:rsidRPr="00EE0EFE">
        <w:t>postaci dokumentu elektronicznego lub w elektronicznej kopii dokumentu lub oświadczenia poświadczonej za zgodność z oryginałem.</w:t>
      </w:r>
      <w:bookmarkEnd w:id="67"/>
    </w:p>
    <w:p w14:paraId="752274B0" w14:textId="77777777" w:rsidR="00451E51" w:rsidRPr="00EE0EFE" w:rsidRDefault="00451E51" w:rsidP="008C1068">
      <w:pPr>
        <w:pStyle w:val="Akapitlista1"/>
      </w:pPr>
      <w:r w:rsidRPr="00EE0EFE">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5E38CAE" w14:textId="2FEDA692" w:rsidR="00451E51" w:rsidRPr="00EE0EFE" w:rsidRDefault="00451E51" w:rsidP="008C1068">
      <w:pPr>
        <w:pStyle w:val="Akapitlista1"/>
      </w:pPr>
      <w:r w:rsidRPr="00EE0EFE">
        <w:t xml:space="preserve">Poświadczenie za zgodność z oryginałem elektronicznej kopii dokumentu lub oświadczenia, o której mowa w </w:t>
      </w:r>
      <w:r w:rsidR="00B0795B" w:rsidRPr="00EE0EFE">
        <w:t xml:space="preserve">pkt. 10.6. SWZ </w:t>
      </w:r>
      <w:r w:rsidRPr="00EE0EFE">
        <w:t>następuje przy użyciu kwalifikowanego podpisu elektronicznego</w:t>
      </w:r>
      <w:r w:rsidR="007117BC" w:rsidRPr="00EE0EFE">
        <w:t xml:space="preserve">, </w:t>
      </w:r>
      <w:r w:rsidR="007117BC" w:rsidRPr="00EE0EFE">
        <w:rPr>
          <w:rFonts w:eastAsia="Arial"/>
        </w:rPr>
        <w:t>podpisu zaufanego lub podpisu osobistego.</w:t>
      </w:r>
    </w:p>
    <w:p w14:paraId="4598DC15" w14:textId="3AC26B82" w:rsidR="00451E51" w:rsidRPr="00EE0EFE" w:rsidRDefault="00451E51" w:rsidP="008C1068">
      <w:pPr>
        <w:pStyle w:val="Akapitlista1"/>
      </w:pPr>
      <w:bookmarkStart w:id="68" w:name="_Ref125983353"/>
      <w:r w:rsidRPr="00EE0EFE">
        <w:t xml:space="preserve">Wykonawca może zwrócić się do Zamawiającego o wyjaśnienie treści </w:t>
      </w:r>
      <w:r w:rsidR="00D1343E" w:rsidRPr="00EE0EFE">
        <w:t xml:space="preserve">ogłoszenia o zamówieniu lub treści </w:t>
      </w:r>
      <w:r w:rsidRPr="00EE0EFE">
        <w:t xml:space="preserve">SWZ, kierując wniosek </w:t>
      </w:r>
      <w:r w:rsidR="00D1343E" w:rsidRPr="00EE0EFE">
        <w:t>za pośrednictwem platformy zakupowej</w:t>
      </w:r>
      <w:r w:rsidRPr="00EE0EFE">
        <w:t>. Zamawiający wymaga przekazywania pytań również w formie edytowalnej.</w:t>
      </w:r>
      <w:bookmarkEnd w:id="68"/>
    </w:p>
    <w:p w14:paraId="143FE88C" w14:textId="35E85886" w:rsidR="00451E51" w:rsidRPr="00EE0EFE" w:rsidRDefault="00451E51" w:rsidP="008C1068">
      <w:pPr>
        <w:pStyle w:val="Akapitlista1"/>
      </w:pPr>
      <w:r w:rsidRPr="00EE0EFE">
        <w:t xml:space="preserve">Treść zapytań, o których mowa w </w:t>
      </w:r>
      <w:r w:rsidR="00B0795B" w:rsidRPr="00EE0EFE">
        <w:t xml:space="preserve">pkt 10.9. SWZ </w:t>
      </w:r>
      <w:r w:rsidRPr="00EE0EFE">
        <w:t>wraz z wyjaśnieniami Zamawiający przekazuje Wykonawcom, poprzez platformę, bez ujawniania źródła zapytania.</w:t>
      </w:r>
    </w:p>
    <w:p w14:paraId="72C9114E" w14:textId="5D11431D" w:rsidR="00451E51" w:rsidRPr="00EE0EFE" w:rsidRDefault="00451E51" w:rsidP="008C1068">
      <w:pPr>
        <w:pStyle w:val="Akapitlista1"/>
      </w:pPr>
      <w:r w:rsidRPr="00EE0EFE">
        <w:t xml:space="preserve">Zamawiający i Wykonawca przekazują oświadczenia, wnioski, zawiadomienia oraz informacje przy użyciu </w:t>
      </w:r>
      <w:r w:rsidR="00D1343E" w:rsidRPr="00EE0EFE">
        <w:t>platformy zakupowej</w:t>
      </w:r>
      <w:r w:rsidRPr="00EE0EFE">
        <w:t xml:space="preserve">. Za datę wpływu oświadczeń, wniosków, zawiadomień oraz informacji przyjmuje się ich datę wczytania do </w:t>
      </w:r>
      <w:r w:rsidR="00D1343E" w:rsidRPr="00EE0EFE">
        <w:t>platformy zakupowej</w:t>
      </w:r>
      <w:r w:rsidRPr="00EE0EFE">
        <w:t xml:space="preserve"> (każda ze stron na żądanie drugiej strony niezwłocznie potwierdza fakt ich otrzymania).</w:t>
      </w:r>
    </w:p>
    <w:p w14:paraId="26A9E45C" w14:textId="4CB5C759" w:rsidR="00451E51" w:rsidRPr="00EE0EFE" w:rsidRDefault="00451E51" w:rsidP="008C1068">
      <w:pPr>
        <w:pStyle w:val="Akapitlista1"/>
      </w:pPr>
      <w:r w:rsidRPr="00EE0EFE">
        <w:t xml:space="preserve">Osobami upoważnionymi przez Zamawiającego do kontaktowania się z Wykonawcami </w:t>
      </w:r>
      <w:r w:rsidR="00E0322F" w:rsidRPr="00EE0EFE">
        <w:t>są</w:t>
      </w:r>
      <w:r w:rsidRPr="00EE0EFE">
        <w:t>:</w:t>
      </w:r>
    </w:p>
    <w:p w14:paraId="67CB9824" w14:textId="77777777" w:rsidR="0066514F" w:rsidRPr="00EE0EFE" w:rsidRDefault="0066514F" w:rsidP="0066514F">
      <w:pPr>
        <w:pStyle w:val="Akapitlista2"/>
      </w:pPr>
      <w:bookmarkStart w:id="69" w:name="_Ref123119327"/>
      <w:r w:rsidRPr="00EE0EFE">
        <w:t xml:space="preserve">Dominika </w:t>
      </w:r>
      <w:proofErr w:type="spellStart"/>
      <w:r w:rsidRPr="00EE0EFE">
        <w:t>Sidor</w:t>
      </w:r>
      <w:proofErr w:type="spellEnd"/>
      <w:r w:rsidRPr="00EE0EFE">
        <w:t xml:space="preserve"> – e-mail.: </w:t>
      </w:r>
      <w:hyperlink r:id="rId16" w:history="1">
        <w:r w:rsidRPr="00EE0EFE">
          <w:rPr>
            <w:rStyle w:val="Hipercze"/>
          </w:rPr>
          <w:t>dominika.sidor@um.sejny.pl</w:t>
        </w:r>
      </w:hyperlink>
      <w:r w:rsidRPr="00EE0EFE">
        <w:t xml:space="preserve"> </w:t>
      </w:r>
    </w:p>
    <w:p w14:paraId="08987F03" w14:textId="77777777" w:rsidR="0066514F" w:rsidRPr="00EE0EFE" w:rsidRDefault="0066514F" w:rsidP="0066514F">
      <w:pPr>
        <w:pStyle w:val="Akapitlista2"/>
      </w:pPr>
      <w:r w:rsidRPr="00EE0EFE">
        <w:lastRenderedPageBreak/>
        <w:t xml:space="preserve">Dorota Leończyk – e-mail.: </w:t>
      </w:r>
      <w:hyperlink r:id="rId17" w:history="1">
        <w:r w:rsidRPr="00EE0EFE">
          <w:rPr>
            <w:rStyle w:val="Hipercze"/>
          </w:rPr>
          <w:t>dorota.leonczyk@um.sejny.pl</w:t>
        </w:r>
      </w:hyperlink>
      <w:r w:rsidRPr="00EE0EFE">
        <w:t xml:space="preserve"> </w:t>
      </w:r>
    </w:p>
    <w:p w14:paraId="5129E158" w14:textId="7D770686" w:rsidR="00451E51" w:rsidRPr="00EE0EFE" w:rsidRDefault="00B84E8D" w:rsidP="00B84E8D">
      <w:pPr>
        <w:pStyle w:val="Nagwek1"/>
      </w:pPr>
      <w:bookmarkStart w:id="70" w:name="_Toc128054087"/>
      <w:r w:rsidRPr="00EE0EFE">
        <w:t>WYMAGANIA DOTYCZĄCE WADIUM.</w:t>
      </w:r>
      <w:bookmarkEnd w:id="69"/>
      <w:bookmarkEnd w:id="70"/>
    </w:p>
    <w:p w14:paraId="4EB6DCFC" w14:textId="77777777" w:rsidR="00451E51" w:rsidRPr="00EE0EFE" w:rsidRDefault="00451E51" w:rsidP="008C1068">
      <w:pPr>
        <w:pStyle w:val="Akapitlista1"/>
      </w:pPr>
      <w:bookmarkStart w:id="71" w:name="_Hlk130295295"/>
      <w:r w:rsidRPr="00EE0EFE">
        <w:t>Wysokość wadium.</w:t>
      </w:r>
    </w:p>
    <w:p w14:paraId="58489E97" w14:textId="77777777" w:rsidR="00451E51" w:rsidRPr="00EE0EFE" w:rsidRDefault="00451E51" w:rsidP="00451E51">
      <w:pPr>
        <w:rPr>
          <w:rFonts w:cs="Arial"/>
          <w:sz w:val="22"/>
          <w:szCs w:val="22"/>
        </w:rPr>
      </w:pPr>
      <w:r w:rsidRPr="00EE0EFE">
        <w:rPr>
          <w:rFonts w:cs="Arial"/>
          <w:sz w:val="22"/>
          <w:szCs w:val="22"/>
        </w:rPr>
        <w:t xml:space="preserve">Wykonawca ubiegający się o udzielenie niniejszego zamówienia zobowiązany jest do wniesienia wadium, przed upływem terminu składania ofert, w wysokości: </w:t>
      </w:r>
    </w:p>
    <w:p w14:paraId="74F8E809" w14:textId="7C91F828" w:rsidR="00451E51" w:rsidRPr="00EE0EFE" w:rsidRDefault="0000501F" w:rsidP="00F37D26">
      <w:pPr>
        <w:pStyle w:val="Normalny2"/>
      </w:pPr>
      <w:r w:rsidRPr="00EE0EFE">
        <w:rPr>
          <w:b/>
          <w:bCs/>
        </w:rPr>
        <w:t>Zadanie nr 1: 3</w:t>
      </w:r>
      <w:r w:rsidR="00A000D6" w:rsidRPr="00EE0EFE">
        <w:rPr>
          <w:b/>
          <w:bCs/>
        </w:rPr>
        <w:t>0</w:t>
      </w:r>
      <w:r w:rsidR="0066514F" w:rsidRPr="00EE0EFE">
        <w:rPr>
          <w:b/>
          <w:bCs/>
        </w:rPr>
        <w:t>.000,00 PLN</w:t>
      </w:r>
      <w:r w:rsidR="00451E51" w:rsidRPr="00EE0EFE">
        <w:rPr>
          <w:b/>
          <w:bCs/>
        </w:rPr>
        <w:t xml:space="preserve">, </w:t>
      </w:r>
      <w:r w:rsidR="0066514F" w:rsidRPr="00EE0EFE">
        <w:t xml:space="preserve">słownie: </w:t>
      </w:r>
      <w:r w:rsidRPr="00EE0EFE">
        <w:t xml:space="preserve">trzydzieści </w:t>
      </w:r>
      <w:r w:rsidR="0066514F" w:rsidRPr="00EE0EFE">
        <w:t>tysięcy złotych</w:t>
      </w:r>
      <w:r w:rsidRPr="00EE0EFE">
        <w:t>,</w:t>
      </w:r>
    </w:p>
    <w:p w14:paraId="1B93412A" w14:textId="2BE54B13" w:rsidR="0000501F" w:rsidRPr="00EE0EFE" w:rsidRDefault="0000501F" w:rsidP="00F37D26">
      <w:pPr>
        <w:pStyle w:val="Normalny2"/>
        <w:rPr>
          <w:b/>
          <w:bCs/>
        </w:rPr>
      </w:pPr>
      <w:r w:rsidRPr="00EE0EFE">
        <w:rPr>
          <w:b/>
          <w:bCs/>
        </w:rPr>
        <w:t xml:space="preserve">Zadanie nr 2: </w:t>
      </w:r>
      <w:r w:rsidR="00A000D6" w:rsidRPr="00EE0EFE">
        <w:rPr>
          <w:b/>
          <w:bCs/>
        </w:rPr>
        <w:t xml:space="preserve">10.000,00 PLN, </w:t>
      </w:r>
      <w:r w:rsidR="00A000D6" w:rsidRPr="00EE0EFE">
        <w:t>słownie: dziesięć tysięcy złotych</w:t>
      </w:r>
    </w:p>
    <w:p w14:paraId="0BEA91AA" w14:textId="52458139" w:rsidR="00451E51" w:rsidRPr="00EE0EFE" w:rsidRDefault="00451E51" w:rsidP="008C1068">
      <w:pPr>
        <w:pStyle w:val="Akapitlista1"/>
      </w:pPr>
      <w:bookmarkStart w:id="72" w:name="_Toc504465382"/>
      <w:bookmarkEnd w:id="71"/>
      <w:r w:rsidRPr="00EE0EFE">
        <w:t>Forma wadium</w:t>
      </w:r>
      <w:bookmarkEnd w:id="72"/>
      <w:r w:rsidR="005B4083" w:rsidRPr="00EE0EFE">
        <w:t>.</w:t>
      </w:r>
    </w:p>
    <w:p w14:paraId="40E2EBEB" w14:textId="1B491419" w:rsidR="00451E51" w:rsidRPr="00EE0EFE" w:rsidRDefault="00451E51" w:rsidP="006F7308">
      <w:pPr>
        <w:pStyle w:val="Akapitlista2"/>
        <w:rPr>
          <w:strike/>
        </w:rPr>
      </w:pPr>
      <w:r w:rsidRPr="00EE0EFE">
        <w:t>Wadium może być wniesione w jednej lub kilku następujących formach</w:t>
      </w:r>
      <w:r w:rsidR="00F30A0F" w:rsidRPr="00EE0EFE">
        <w:t>:</w:t>
      </w:r>
    </w:p>
    <w:p w14:paraId="713B2B82" w14:textId="7D5AB32D" w:rsidR="005E2045" w:rsidRPr="00EE0EFE" w:rsidRDefault="005E2045" w:rsidP="006F7308">
      <w:pPr>
        <w:pStyle w:val="Akapitlista3"/>
        <w:rPr>
          <w:rFonts w:eastAsiaTheme="minorHAnsi"/>
        </w:rPr>
      </w:pPr>
      <w:r w:rsidRPr="00EE0EFE">
        <w:rPr>
          <w:rFonts w:eastAsiaTheme="minorHAnsi"/>
        </w:rPr>
        <w:t>pieniądzu;</w:t>
      </w:r>
    </w:p>
    <w:p w14:paraId="06011317" w14:textId="5453B691" w:rsidR="005E2045" w:rsidRPr="00EE0EFE" w:rsidRDefault="005E2045" w:rsidP="00EA3A71">
      <w:pPr>
        <w:pStyle w:val="Akapitlista3"/>
        <w:rPr>
          <w:rFonts w:eastAsiaTheme="minorHAnsi"/>
          <w:lang w:eastAsia="en-US"/>
        </w:rPr>
      </w:pPr>
      <w:r w:rsidRPr="00EE0EFE">
        <w:rPr>
          <w:rFonts w:eastAsiaTheme="minorHAnsi"/>
          <w:lang w:eastAsia="en-US"/>
        </w:rPr>
        <w:t>gwarancjach bankowych;</w:t>
      </w:r>
    </w:p>
    <w:p w14:paraId="72460C61" w14:textId="4385EE9D" w:rsidR="005E2045" w:rsidRPr="00EE0EFE" w:rsidRDefault="005E2045" w:rsidP="00EA3A71">
      <w:pPr>
        <w:pStyle w:val="Akapitlista3"/>
        <w:rPr>
          <w:rFonts w:eastAsiaTheme="minorHAnsi"/>
          <w:lang w:eastAsia="en-US"/>
        </w:rPr>
      </w:pPr>
      <w:r w:rsidRPr="00EE0EFE">
        <w:rPr>
          <w:rFonts w:eastAsiaTheme="minorHAnsi"/>
          <w:lang w:eastAsia="en-US"/>
        </w:rPr>
        <w:t>gwarancjach ubezpieczeniowych;</w:t>
      </w:r>
    </w:p>
    <w:p w14:paraId="4143DB4F" w14:textId="7889426F" w:rsidR="005E2045" w:rsidRPr="00EE0EFE" w:rsidRDefault="005E2045" w:rsidP="00EA3A71">
      <w:pPr>
        <w:pStyle w:val="Akapitlista3"/>
        <w:rPr>
          <w:rFonts w:eastAsiaTheme="minorHAnsi"/>
          <w:lang w:eastAsia="en-US"/>
        </w:rPr>
      </w:pPr>
      <w:bookmarkStart w:id="73" w:name="_Ref123138998"/>
      <w:r w:rsidRPr="00EE0EFE">
        <w:rPr>
          <w:rFonts w:eastAsiaTheme="minorHAnsi"/>
          <w:lang w:eastAsia="en-US"/>
        </w:rPr>
        <w:t>poręczeniach udzielanych przez podmioty, o których mowa w art. 6b ust. 5 pkt 2 ustawy z dnia 9 listopada 2000 roku o utworzeniu Polskiej Agencji Rozwoju Przedsiębiorczości (</w:t>
      </w:r>
      <w:proofErr w:type="spellStart"/>
      <w:r w:rsidRPr="00EE0EFE">
        <w:rPr>
          <w:rFonts w:eastAsiaTheme="minorHAnsi"/>
          <w:lang w:eastAsia="en-US"/>
        </w:rPr>
        <w:t>t</w:t>
      </w:r>
      <w:r w:rsidR="00D81A45" w:rsidRPr="00EE0EFE">
        <w:rPr>
          <w:rFonts w:eastAsiaTheme="minorHAnsi"/>
          <w:lang w:eastAsia="en-US"/>
        </w:rPr>
        <w:t>.j</w:t>
      </w:r>
      <w:proofErr w:type="spellEnd"/>
      <w:r w:rsidR="00D81A45" w:rsidRPr="00EE0EFE">
        <w:rPr>
          <w:rFonts w:eastAsiaTheme="minorHAnsi"/>
          <w:lang w:eastAsia="en-US"/>
        </w:rPr>
        <w:t xml:space="preserve">. </w:t>
      </w:r>
      <w:r w:rsidRPr="00EE0EFE">
        <w:rPr>
          <w:rFonts w:eastAsiaTheme="minorHAnsi"/>
          <w:lang w:eastAsia="en-US"/>
        </w:rPr>
        <w:t>Dz.U. 2022 poz. 2080 z</w:t>
      </w:r>
      <w:r w:rsidR="00D81A45" w:rsidRPr="00EE0EFE">
        <w:rPr>
          <w:rFonts w:eastAsiaTheme="minorHAnsi"/>
          <w:lang w:eastAsia="en-US"/>
        </w:rPr>
        <w:t>e</w:t>
      </w:r>
      <w:r w:rsidRPr="00EE0EFE">
        <w:rPr>
          <w:rFonts w:eastAsiaTheme="minorHAnsi"/>
          <w:lang w:eastAsia="en-US"/>
        </w:rPr>
        <w:t xml:space="preserve"> zm.).</w:t>
      </w:r>
      <w:bookmarkEnd w:id="73"/>
    </w:p>
    <w:p w14:paraId="1A580DA6" w14:textId="77777777" w:rsidR="00451E51" w:rsidRPr="00EE0EFE" w:rsidRDefault="00451E51" w:rsidP="008C1068">
      <w:pPr>
        <w:pStyle w:val="Akapitlista2"/>
      </w:pPr>
      <w:bookmarkStart w:id="74" w:name="_Ref123140836"/>
      <w:r w:rsidRPr="00EE0EFE">
        <w:t>W przypadku składania przez Wykonawcę wadium w formie gwarancji lub poręczenia, dokument powinien być sporządzony zgodnie z obowiązującym prawem i winien zawierać następujące elementy:</w:t>
      </w:r>
      <w:bookmarkEnd w:id="74"/>
    </w:p>
    <w:p w14:paraId="360E8809" w14:textId="2452980E" w:rsidR="0016043F" w:rsidRPr="00EE0EFE" w:rsidRDefault="00FF0645" w:rsidP="006F7308">
      <w:pPr>
        <w:pStyle w:val="Akapitlista3"/>
        <w:rPr>
          <w:rFonts w:eastAsiaTheme="minorHAnsi"/>
        </w:rPr>
      </w:pPr>
      <w:r w:rsidRPr="00EE0EFE">
        <w:rPr>
          <w:rFonts w:eastAsiaTheme="minorHAnsi"/>
        </w:rPr>
        <w:t>wskazanie Wykonawcy, czyli zleceniodawcy gwarancji; wskazanie Zamawiającego, czyli beneficjenta gwarancji,</w:t>
      </w:r>
    </w:p>
    <w:p w14:paraId="24BE7CBB" w14:textId="49F3D349" w:rsidR="00FF0645" w:rsidRPr="00EE0EFE" w:rsidRDefault="00FF0645" w:rsidP="00EA3A71">
      <w:pPr>
        <w:pStyle w:val="Akapitlista3"/>
        <w:rPr>
          <w:rFonts w:eastAsiaTheme="minorHAnsi"/>
          <w:lang w:eastAsia="en-US"/>
        </w:rPr>
      </w:pPr>
      <w:r w:rsidRPr="00EE0EFE">
        <w:rPr>
          <w:rFonts w:eastAsiaTheme="minorHAnsi"/>
          <w:lang w:eastAsia="en-US"/>
        </w:rPr>
        <w:t>wskazanie Gwaranta (banku lub instytucji ubezpieczeniowej udzielającej gwarancji) oraz wskazanie ich siedzib,</w:t>
      </w:r>
    </w:p>
    <w:p w14:paraId="04F48DC0" w14:textId="4BF01F63" w:rsidR="00FF0645" w:rsidRPr="00EE0EFE" w:rsidRDefault="00FF0645" w:rsidP="00EA3A71">
      <w:pPr>
        <w:pStyle w:val="Akapitlista3"/>
        <w:rPr>
          <w:rFonts w:eastAsiaTheme="minorHAnsi"/>
          <w:lang w:eastAsia="en-US"/>
        </w:rPr>
      </w:pPr>
      <w:r w:rsidRPr="00EE0EFE">
        <w:rPr>
          <w:rFonts w:eastAsiaTheme="minorHAnsi"/>
          <w:lang w:eastAsia="en-US"/>
        </w:rPr>
        <w:t>dokładną nazwę postępowania stanowiącego przyczynę wystawienia gwarancji,</w:t>
      </w:r>
    </w:p>
    <w:p w14:paraId="34EEAAE2" w14:textId="72B0DCB9" w:rsidR="00FF0645" w:rsidRPr="00EE0EFE" w:rsidRDefault="00FF0645" w:rsidP="00EA3A71">
      <w:pPr>
        <w:pStyle w:val="Akapitlista3"/>
        <w:rPr>
          <w:rFonts w:eastAsiaTheme="minorHAnsi"/>
          <w:lang w:eastAsia="en-US"/>
        </w:rPr>
      </w:pPr>
      <w:r w:rsidRPr="00EE0EFE">
        <w:rPr>
          <w:rFonts w:eastAsiaTheme="minorHAnsi"/>
          <w:lang w:eastAsia="en-US"/>
        </w:rPr>
        <w:t>określenie wierzytelności, która ma być zabezpieczona gwarancją,</w:t>
      </w:r>
    </w:p>
    <w:p w14:paraId="431E796B" w14:textId="0610996D" w:rsidR="00FF0645" w:rsidRPr="00EE0EFE" w:rsidRDefault="00FF0645" w:rsidP="00EA3A71">
      <w:pPr>
        <w:pStyle w:val="Akapitlista3"/>
        <w:rPr>
          <w:rFonts w:eastAsiaTheme="minorHAnsi"/>
          <w:lang w:eastAsia="en-US"/>
        </w:rPr>
      </w:pPr>
      <w:r w:rsidRPr="00EE0EFE">
        <w:rPr>
          <w:rFonts w:eastAsiaTheme="minorHAnsi"/>
          <w:lang w:eastAsia="en-US"/>
        </w:rPr>
        <w:t>wskazanie sumy gwarancyjnej,</w:t>
      </w:r>
    </w:p>
    <w:p w14:paraId="34AB52DD" w14:textId="1156196D" w:rsidR="00FF0645" w:rsidRPr="00EE0EFE" w:rsidRDefault="00FF0645" w:rsidP="00EA3A71">
      <w:pPr>
        <w:pStyle w:val="Akapitlista3"/>
        <w:rPr>
          <w:rFonts w:eastAsiaTheme="minorHAnsi"/>
          <w:lang w:eastAsia="en-US"/>
        </w:rPr>
      </w:pPr>
      <w:r w:rsidRPr="00EE0EFE">
        <w:rPr>
          <w:rFonts w:eastAsiaTheme="minorHAnsi"/>
          <w:lang w:eastAsia="en-US"/>
        </w:rPr>
        <w:t>określenie terminu ważności gwarancji na okres nie krótszy niż okres związania ofertą,</w:t>
      </w:r>
    </w:p>
    <w:p w14:paraId="274F5F9E" w14:textId="201597CB" w:rsidR="0016043F" w:rsidRPr="00EE0EFE" w:rsidRDefault="00FF0645" w:rsidP="00EA3A71">
      <w:pPr>
        <w:pStyle w:val="Akapitlista3"/>
      </w:pPr>
      <w:r w:rsidRPr="00EE0EFE">
        <w:rPr>
          <w:rFonts w:eastAsiaTheme="minorHAnsi"/>
          <w:lang w:eastAsia="en-US"/>
        </w:rPr>
        <w:t>zobowiązanie gwaranta</w:t>
      </w:r>
      <w:r w:rsidRPr="00EE0EFE">
        <w:t xml:space="preserve"> do nieodwołalnego i bezwarunkowego zapłacenia pełnej sumy wadium na pierwsze pisemne żądanie Zamawiającego zawierające oświadczenie, iż zaszły okoliczności wskazane w art. 98 ust. 6 </w:t>
      </w:r>
      <w:proofErr w:type="spellStart"/>
      <w:r w:rsidRPr="00EE0EFE">
        <w:t>Pzp</w:t>
      </w:r>
      <w:proofErr w:type="spellEnd"/>
      <w:r w:rsidRPr="00EE0EFE">
        <w:t>.</w:t>
      </w:r>
    </w:p>
    <w:p w14:paraId="7D184AE1" w14:textId="7ABE1D5F" w:rsidR="00443F6F" w:rsidRPr="00EE0EFE" w:rsidRDefault="00443F6F" w:rsidP="008C1068">
      <w:pPr>
        <w:pStyle w:val="Akapitlista2"/>
      </w:pPr>
      <w:r w:rsidRPr="00EE0EFE">
        <w:t xml:space="preserve">Postanowienia </w:t>
      </w:r>
      <w:r w:rsidR="00B0795B" w:rsidRPr="00EE0EFE">
        <w:t xml:space="preserve">pkt. 11.2. </w:t>
      </w:r>
      <w:proofErr w:type="spellStart"/>
      <w:r w:rsidR="00B0795B" w:rsidRPr="00EE0EFE">
        <w:t>ppkt</w:t>
      </w:r>
      <w:proofErr w:type="spellEnd"/>
      <w:r w:rsidR="00B0795B" w:rsidRPr="00EE0EFE">
        <w:t xml:space="preserve"> 2) SWZ </w:t>
      </w:r>
      <w:r w:rsidR="00B10ECD" w:rsidRPr="00EE0EFE">
        <w:t>s</w:t>
      </w:r>
      <w:r w:rsidRPr="00EE0EFE">
        <w:t>tosuje się odpowiednio do poręczenia,</w:t>
      </w:r>
      <w:r w:rsidR="00F30A0F" w:rsidRPr="00EE0EFE">
        <w:t xml:space="preserve"> </w:t>
      </w:r>
      <w:r w:rsidRPr="00EE0EFE">
        <w:t xml:space="preserve">określonego w </w:t>
      </w:r>
      <w:r w:rsidR="00B0795B" w:rsidRPr="00EE0EFE">
        <w:t xml:space="preserve">pkt. 11.2. </w:t>
      </w:r>
      <w:proofErr w:type="spellStart"/>
      <w:r w:rsidR="00B0795B" w:rsidRPr="00EE0EFE">
        <w:t>ppkt</w:t>
      </w:r>
      <w:proofErr w:type="spellEnd"/>
      <w:r w:rsidR="00B0795B" w:rsidRPr="00EE0EFE">
        <w:t xml:space="preserve"> 1) lit d)</w:t>
      </w:r>
      <w:r w:rsidR="00EB4129" w:rsidRPr="00EE0EFE">
        <w:t xml:space="preserve"> </w:t>
      </w:r>
      <w:r w:rsidR="00BD26A7" w:rsidRPr="00EE0EFE">
        <w:t>SWZ</w:t>
      </w:r>
      <w:r w:rsidRPr="00EE0EFE">
        <w:t>.</w:t>
      </w:r>
    </w:p>
    <w:p w14:paraId="4774BF62" w14:textId="4C87E6EC" w:rsidR="00443F6F" w:rsidRPr="00EE0EFE" w:rsidRDefault="00EE2C04" w:rsidP="008C1068">
      <w:pPr>
        <w:pStyle w:val="Akapitlista2"/>
      </w:pPr>
      <w:r w:rsidRPr="00EE0EFE">
        <w:t>Zamawiający dopuszcza wniesienie wadium wyłącznie w walucie PLN (złoty polski).</w:t>
      </w:r>
    </w:p>
    <w:p w14:paraId="69DC1053" w14:textId="2D52B20B" w:rsidR="00451E51" w:rsidRPr="00EE0EFE" w:rsidRDefault="00451E51" w:rsidP="008C1068">
      <w:pPr>
        <w:pStyle w:val="Akapitlista1"/>
      </w:pPr>
      <w:bookmarkStart w:id="75" w:name="_Toc504465383"/>
      <w:r w:rsidRPr="00EE0EFE">
        <w:t>Miejsce i sposób wniesienia wadium.</w:t>
      </w:r>
      <w:bookmarkEnd w:id="75"/>
    </w:p>
    <w:p w14:paraId="7B44167E" w14:textId="77777777" w:rsidR="009D684E" w:rsidRPr="00EE0EFE" w:rsidRDefault="00451E51" w:rsidP="006F7308">
      <w:pPr>
        <w:pStyle w:val="Akapitlista2"/>
        <w:rPr>
          <w:b/>
        </w:rPr>
      </w:pPr>
      <w:r w:rsidRPr="00EE0EFE">
        <w:lastRenderedPageBreak/>
        <w:t>Wadium wnoszone w pieniądzu należy wpłacić przelewem na następujący rachunek Zamawiającego:</w:t>
      </w:r>
    </w:p>
    <w:p w14:paraId="4870F8D4" w14:textId="77777777" w:rsidR="00107288" w:rsidRPr="00EE0EFE" w:rsidRDefault="00107288" w:rsidP="00107288">
      <w:pPr>
        <w:pStyle w:val="Normalny-pkt"/>
        <w:jc w:val="center"/>
        <w:rPr>
          <w:b/>
          <w:bCs/>
        </w:rPr>
      </w:pPr>
      <w:r w:rsidRPr="00EE0EFE">
        <w:rPr>
          <w:b/>
          <w:bCs/>
        </w:rPr>
        <w:t>Bank BS Rutka Tartak Sejny</w:t>
      </w:r>
    </w:p>
    <w:p w14:paraId="6FB21CF2" w14:textId="77777777" w:rsidR="00107288" w:rsidRPr="00EE0EFE" w:rsidRDefault="00107288" w:rsidP="00107288">
      <w:pPr>
        <w:pStyle w:val="Normalny-pkt"/>
        <w:jc w:val="center"/>
        <w:rPr>
          <w:b/>
          <w:bCs/>
        </w:rPr>
      </w:pPr>
      <w:r w:rsidRPr="00EE0EFE">
        <w:rPr>
          <w:b/>
          <w:bCs/>
        </w:rPr>
        <w:t>nr rachunku: 30 9367 0007 0018 0005 9590 0006</w:t>
      </w:r>
    </w:p>
    <w:p w14:paraId="75429845" w14:textId="4F001736" w:rsidR="009D684E" w:rsidRPr="00EE0EFE" w:rsidRDefault="00451E51" w:rsidP="00F053D3">
      <w:pPr>
        <w:pStyle w:val="Normalny-pkt"/>
        <w:rPr>
          <w:noProof/>
        </w:rPr>
      </w:pPr>
      <w:r w:rsidRPr="00EE0EFE">
        <w:rPr>
          <w:noProof/>
        </w:rPr>
        <w:t>z adnotacją:</w:t>
      </w:r>
      <w:r w:rsidR="00107288" w:rsidRPr="00EE0EFE">
        <w:rPr>
          <w:noProof/>
        </w:rPr>
        <w:t xml:space="preserve"> </w:t>
      </w:r>
      <w:r w:rsidRPr="00EE0EFE">
        <w:rPr>
          <w:noProof/>
        </w:rPr>
        <w:t xml:space="preserve">„Wadium w postępowaniu o nr </w:t>
      </w:r>
      <w:r w:rsidR="00107288" w:rsidRPr="00EE0EFE">
        <w:rPr>
          <w:noProof/>
        </w:rPr>
        <w:t xml:space="preserve">referencyjnym </w:t>
      </w:r>
      <w:r w:rsidR="00107288" w:rsidRPr="00EE0EFE">
        <w:t>RPG.271.3</w:t>
      </w:r>
      <w:r w:rsidR="00004329" w:rsidRPr="00EE0EFE">
        <w:t>.1</w:t>
      </w:r>
      <w:r w:rsidR="00107288" w:rsidRPr="00EE0EFE">
        <w:t>.2023</w:t>
      </w:r>
      <w:r w:rsidR="00A000D6" w:rsidRPr="00EE0EFE">
        <w:t>, zadanie…</w:t>
      </w:r>
      <w:r w:rsidR="00107288" w:rsidRPr="00EE0EFE">
        <w:t>”</w:t>
      </w:r>
    </w:p>
    <w:p w14:paraId="1F71EEE6" w14:textId="2F29E4FD" w:rsidR="00451E51" w:rsidRPr="00EE0EFE" w:rsidRDefault="00451E51" w:rsidP="00F053D3">
      <w:pPr>
        <w:pStyle w:val="Normalny-pkt"/>
        <w:rPr>
          <w:b/>
        </w:rPr>
      </w:pPr>
      <w:r w:rsidRPr="00EE0EFE">
        <w:t xml:space="preserve">Zamawiający uzna, że wadium zostało wniesione, jeżeli kwota wadium znajdzie się na rachunku Zamawiającego przed upływem terminu składania ofert. </w:t>
      </w:r>
    </w:p>
    <w:p w14:paraId="4E59B44B" w14:textId="3D9761DF" w:rsidR="00F73728" w:rsidRPr="00EE0EFE" w:rsidRDefault="00F73728" w:rsidP="008C1068">
      <w:pPr>
        <w:pStyle w:val="Akapitlista2"/>
      </w:pPr>
      <w:bookmarkStart w:id="76" w:name="_Toc504465385"/>
      <w:r w:rsidRPr="00EE0EFE">
        <w:t>Jeżeli wadium jest wnoszone w formie gwarancji lub poręczenia, Wykonawca przekazuje Zamawiającemu oryginał gwarancji lub poręczenia, w postaci elektronicznej.</w:t>
      </w:r>
    </w:p>
    <w:p w14:paraId="5E31D9BF" w14:textId="1E478EB1" w:rsidR="00451E51" w:rsidRPr="00EE0EFE" w:rsidRDefault="00F73728" w:rsidP="008C1068">
      <w:pPr>
        <w:pStyle w:val="Akapitlista1"/>
      </w:pPr>
      <w:r w:rsidRPr="00EE0EFE">
        <w:t>Jeżeli wadium wnosi jeden z Wykonawców wspólnie ubiegających się o udzielenie zamówienia, to z treści dokumentu wadialnego musi bezwzględnie wynikać, że zostaje ono wniesione w imieniu wszystkich Wykonawców wspólnie ubiegających się o</w:t>
      </w:r>
      <w:r w:rsidR="009D684E" w:rsidRPr="00EE0EFE">
        <w:t> </w:t>
      </w:r>
      <w:r w:rsidRPr="00EE0EFE">
        <w:t>udzielenie zamówienia (z wymienieniem ich nazw oraz siedzib lub innych danych jednoznacznie identyfikujących każdego z Wykonawców wspólnie ubiegających się o</w:t>
      </w:r>
      <w:r w:rsidR="009D684E" w:rsidRPr="00EE0EFE">
        <w:t> </w:t>
      </w:r>
      <w:r w:rsidRPr="00EE0EFE">
        <w:t>udzielenie zamówienia), w przedmiotowym postępowaniu.</w:t>
      </w:r>
    </w:p>
    <w:p w14:paraId="397B4AA1" w14:textId="4667505A" w:rsidR="00451E51" w:rsidRPr="00EE0EFE" w:rsidRDefault="00451E51" w:rsidP="008C1068">
      <w:pPr>
        <w:pStyle w:val="Akapitlista1"/>
      </w:pPr>
      <w:r w:rsidRPr="00EE0EFE">
        <w:t>Zwrot wadium.</w:t>
      </w:r>
      <w:bookmarkEnd w:id="76"/>
    </w:p>
    <w:p w14:paraId="620AF14F" w14:textId="4B4579E1" w:rsidR="00F95989" w:rsidRPr="00EE0EFE" w:rsidRDefault="00F95989" w:rsidP="006F7308">
      <w:pPr>
        <w:pStyle w:val="Akapitlista2"/>
      </w:pPr>
      <w:r w:rsidRPr="00EE0EFE">
        <w:t xml:space="preserve">Zamawiający zwraca wadium w sytuacjach określonych w art. 98 ust. 1 lub 2 </w:t>
      </w:r>
      <w:proofErr w:type="spellStart"/>
      <w:r w:rsidRPr="00EE0EFE">
        <w:t>Pzp</w:t>
      </w:r>
      <w:proofErr w:type="spellEnd"/>
      <w:r w:rsidRPr="00EE0EFE">
        <w:t>.</w:t>
      </w:r>
    </w:p>
    <w:p w14:paraId="0F943C0F" w14:textId="61EFF3FB" w:rsidR="00F95989" w:rsidRPr="00EE0EFE" w:rsidRDefault="00F95989" w:rsidP="008C1068">
      <w:pPr>
        <w:pStyle w:val="Akapitlista2"/>
      </w:pPr>
      <w:r w:rsidRPr="00EE0EFE">
        <w:t>Zamawiający zwraca wadium wniesione w pieniądzu wraz z odsetkami wynikającymi z</w:t>
      </w:r>
      <w:r w:rsidR="009D684E" w:rsidRPr="00EE0EFE">
        <w:t> </w:t>
      </w:r>
      <w:r w:rsidRPr="00EE0EFE">
        <w:t>umowy rachunku bankowego, na którym było ono przechowywane, pomniejszone o</w:t>
      </w:r>
      <w:r w:rsidR="009D684E" w:rsidRPr="00EE0EFE">
        <w:t> </w:t>
      </w:r>
      <w:r w:rsidRPr="00EE0EFE">
        <w:t>koszty prowadzenia rachunku bankowego oraz prowizji bankowej za przelew pieniędzy na rachunek bankowy wskazany przez Wykonawcę.</w:t>
      </w:r>
    </w:p>
    <w:p w14:paraId="479C1585" w14:textId="5EB78735" w:rsidR="00F95989" w:rsidRPr="00EE0EFE" w:rsidRDefault="00F95989" w:rsidP="008C1068">
      <w:pPr>
        <w:pStyle w:val="Akapitlista2"/>
      </w:pPr>
      <w:r w:rsidRPr="00EE0EFE">
        <w:t>Zamawiający zwraca wadium wniesione w innej formie niż w pieniądzu poprzez złożenie gwarantowi lub poręczycielowi oświadczenia o zwolnieniu wadium.</w:t>
      </w:r>
    </w:p>
    <w:p w14:paraId="79A7FA11" w14:textId="77777777" w:rsidR="008845A5" w:rsidRPr="00EE0EFE" w:rsidRDefault="00F95989" w:rsidP="008845A5">
      <w:pPr>
        <w:pStyle w:val="Akapitlista1"/>
      </w:pPr>
      <w:r w:rsidRPr="00EE0EFE">
        <w:t>Utrata wadium.</w:t>
      </w:r>
    </w:p>
    <w:p w14:paraId="6FFE1314" w14:textId="3C316220" w:rsidR="008845A5" w:rsidRPr="00EE0EFE" w:rsidRDefault="008845A5" w:rsidP="008845A5">
      <w:pPr>
        <w:pStyle w:val="Akapitlista1"/>
        <w:numPr>
          <w:ilvl w:val="0"/>
          <w:numId w:val="0"/>
        </w:numPr>
        <w:ind w:left="624"/>
      </w:pPr>
      <w:r w:rsidRPr="00EE0EFE">
        <w:t xml:space="preserve">Zamawiający zatrzymuje wadium w sytuacjach określonych w art. 98 ust. 6 </w:t>
      </w:r>
      <w:proofErr w:type="spellStart"/>
      <w:r w:rsidRPr="00EE0EFE">
        <w:t>Pzp</w:t>
      </w:r>
      <w:proofErr w:type="spellEnd"/>
      <w:r w:rsidRPr="00EE0EFE">
        <w:t>.</w:t>
      </w:r>
    </w:p>
    <w:p w14:paraId="71CF5A75" w14:textId="4DE3F52E" w:rsidR="008845A5" w:rsidRPr="00EE0EFE" w:rsidRDefault="008845A5" w:rsidP="008845A5">
      <w:pPr>
        <w:pStyle w:val="Akapitlista1"/>
      </w:pPr>
      <w:r w:rsidRPr="00EE0EFE">
        <w:rPr>
          <w:rFonts w:eastAsia="Arial"/>
        </w:rPr>
        <w:t xml:space="preserve">Na podstawie art. 450 ust. 4 </w:t>
      </w:r>
      <w:proofErr w:type="spellStart"/>
      <w:r w:rsidRPr="00EE0EFE">
        <w:rPr>
          <w:rFonts w:eastAsia="Arial"/>
        </w:rPr>
        <w:t>Pzp</w:t>
      </w:r>
      <w:proofErr w:type="spellEnd"/>
      <w:r w:rsidRPr="00EE0EFE">
        <w:rPr>
          <w:rFonts w:eastAsia="Arial"/>
        </w:rPr>
        <w:t xml:space="preserve"> w przypadku wniesienia wadium w pieniądzu wykonawca może wyrazić zgodę na zaliczenie kwoty wadium na poczet zabezpieczenia.</w:t>
      </w:r>
    </w:p>
    <w:p w14:paraId="40902056" w14:textId="00E9B2DC" w:rsidR="00451E51" w:rsidRPr="00EE0EFE" w:rsidRDefault="00B84E8D" w:rsidP="00B84E8D">
      <w:pPr>
        <w:pStyle w:val="Nagwek1"/>
      </w:pPr>
      <w:bookmarkStart w:id="77" w:name="_Toc128054088"/>
      <w:r w:rsidRPr="00EE0EFE">
        <w:t>TERMIN ZWIĄZANIA OFERTĄ.</w:t>
      </w:r>
      <w:bookmarkEnd w:id="77"/>
    </w:p>
    <w:p w14:paraId="4AC43A74" w14:textId="2815E267" w:rsidR="00134109" w:rsidRPr="00EE0EFE" w:rsidRDefault="00134109" w:rsidP="008C1068">
      <w:pPr>
        <w:pStyle w:val="Akapitlista1"/>
      </w:pPr>
      <w:bookmarkStart w:id="78" w:name="_Ref123139080"/>
      <w:r w:rsidRPr="00EE0EFE">
        <w:t xml:space="preserve">Termin związania ofertą wynosi </w:t>
      </w:r>
      <w:r w:rsidR="00071CCF" w:rsidRPr="00EE0EFE">
        <w:t>3</w:t>
      </w:r>
      <w:r w:rsidRPr="00EE0EFE">
        <w:t>0 dni, tj. do dnia</w:t>
      </w:r>
      <w:r w:rsidR="00107288" w:rsidRPr="00EE0EFE">
        <w:t xml:space="preserve"> </w:t>
      </w:r>
      <w:r w:rsidR="0062288B" w:rsidRPr="00EE0EFE">
        <w:rPr>
          <w:bCs/>
        </w:rPr>
        <w:t>11</w:t>
      </w:r>
      <w:r w:rsidR="00107288" w:rsidRPr="00EE0EFE">
        <w:rPr>
          <w:bCs/>
        </w:rPr>
        <w:t>.0</w:t>
      </w:r>
      <w:r w:rsidR="0062288B" w:rsidRPr="00EE0EFE">
        <w:rPr>
          <w:bCs/>
        </w:rPr>
        <w:t>5</w:t>
      </w:r>
      <w:r w:rsidR="00107288" w:rsidRPr="00EE0EFE">
        <w:rPr>
          <w:bCs/>
        </w:rPr>
        <w:t xml:space="preserve">.2023 </w:t>
      </w:r>
      <w:r w:rsidR="00107288" w:rsidRPr="00EE0EFE">
        <w:t>r</w:t>
      </w:r>
      <w:r w:rsidRPr="00EE0EFE">
        <w:t>. Bieg terminu związania ofertą rozpoczyna się od dnia upływu terminu składania ofert, przy czym, pierwszym dniem terminu związania ofertą jest dzień, w którym upływa termin składania ofert.</w:t>
      </w:r>
      <w:bookmarkEnd w:id="78"/>
    </w:p>
    <w:p w14:paraId="36802621" w14:textId="017FAB58" w:rsidR="00134109" w:rsidRPr="00EE0EFE" w:rsidRDefault="00134109" w:rsidP="008C1068">
      <w:pPr>
        <w:pStyle w:val="Akapitlista1"/>
      </w:pPr>
      <w:r w:rsidRPr="00EE0EFE">
        <w:lastRenderedPageBreak/>
        <w:t xml:space="preserve">W przypadku gdy wybór najkorzystniejszej oferty nie nastąpi przed upływem terminu związania ofertą, o którym mowa w pkt. </w:t>
      </w:r>
      <w:r w:rsidR="00B0795B" w:rsidRPr="00EE0EFE">
        <w:t>12.1. SWZ</w:t>
      </w:r>
      <w:r w:rsidRPr="00EE0EFE">
        <w:t xml:space="preserve">, Zamawiający przed upływem terminu związania ofertą, zwraca się jednokrotnie do Wykonawców o wyrażenie zgody na przedłużenie tego terminu o wskazywany przez niego okres, nie dłuższy niż </w:t>
      </w:r>
      <w:r w:rsidR="00071CCF" w:rsidRPr="00EE0EFE">
        <w:t>3</w:t>
      </w:r>
      <w:r w:rsidRPr="00EE0EFE">
        <w:t>0 dni. Przedłużenie terminu związania ofertą, o którym mowa w zdaniu poprzedzającym, wymaga złożenia przez Wykonawcę pisemnego oświadczenia o wyrażeniu zgody na przedłużenie terminu związania ofertą.</w:t>
      </w:r>
    </w:p>
    <w:p w14:paraId="27D3EAA9" w14:textId="7EC45CF8" w:rsidR="00F36406" w:rsidRPr="00B84E8D" w:rsidRDefault="00134109" w:rsidP="00D61A03">
      <w:pPr>
        <w:pStyle w:val="Akapitlista1"/>
      </w:pPr>
      <w:r w:rsidRPr="00EE0EFE">
        <w:t xml:space="preserve">Przedłużenie terminu związania ofertą, o którym mowa w pkt. </w:t>
      </w:r>
      <w:r w:rsidR="00B0795B" w:rsidRPr="00EE0EFE">
        <w:t>12.1. SWZ</w:t>
      </w:r>
      <w:r w:rsidRPr="00EE0EFE">
        <w:t xml:space="preserve">, następuje wraz z przedłużeniem okresu ważności wadium </w:t>
      </w:r>
      <w:r w:rsidR="00F053D3" w:rsidRPr="00EE0EFE">
        <w:t>albo</w:t>
      </w:r>
      <w:r w:rsidRPr="00EE0EFE">
        <w:t xml:space="preserve"> jeżeli nie jest to możliwe, z</w:t>
      </w:r>
      <w:r w:rsidR="00752CD3" w:rsidRPr="00EE0EFE">
        <w:t> </w:t>
      </w:r>
      <w:r w:rsidRPr="00EE0EFE">
        <w:t>wniesieniem nowego wadium na przedłużony okres związania ofertą.</w:t>
      </w:r>
    </w:p>
    <w:p w14:paraId="1A206C77" w14:textId="65129B15" w:rsidR="0062083C" w:rsidRPr="00EE0EFE" w:rsidRDefault="00B84E8D" w:rsidP="00B84E8D">
      <w:pPr>
        <w:pStyle w:val="Nagwek1"/>
        <w:rPr>
          <w:rFonts w:cs="Arial"/>
        </w:rPr>
      </w:pPr>
      <w:bookmarkStart w:id="79" w:name="_Toc133668410"/>
      <w:bookmarkStart w:id="80" w:name="_Toc128054089"/>
      <w:r w:rsidRPr="00EE0EFE">
        <w:t>OPIS SPOSOBU PRZYGOTOWANIA OFERTY.</w:t>
      </w:r>
      <w:bookmarkEnd w:id="79"/>
      <w:bookmarkEnd w:id="80"/>
    </w:p>
    <w:p w14:paraId="2897A262" w14:textId="61780606" w:rsidR="00C81519" w:rsidRPr="00EE0EFE" w:rsidRDefault="00C81519" w:rsidP="00C81519">
      <w:pPr>
        <w:pStyle w:val="Akapitlista1"/>
      </w:pPr>
      <w:bookmarkStart w:id="81" w:name="_Ref123139390"/>
      <w:r w:rsidRPr="00EE0EFE">
        <w:rPr>
          <w:color w:val="000000"/>
        </w:rPr>
        <w:t>Oferta wraz z załącznikami musi być złożona w formie elektronicznej</w:t>
      </w:r>
      <w:r w:rsidR="00E800B3" w:rsidRPr="00EE0EFE">
        <w:rPr>
          <w:color w:val="000000"/>
        </w:rPr>
        <w:t xml:space="preserve">, </w:t>
      </w:r>
      <w:r w:rsidRPr="00EE0EFE">
        <w:rPr>
          <w:color w:val="000000"/>
        </w:rPr>
        <w:t>opatrzonej kwalifikowanym podpisem elektronicznym lub w postaci elektronicznej opatrzonej podpisem zaufanym lub podpisem osobistym</w:t>
      </w:r>
      <w:r w:rsidR="00E800B3" w:rsidRPr="00EE0EFE">
        <w:rPr>
          <w:color w:val="000000"/>
        </w:rPr>
        <w:t>, za pośrednictwem platformy zakupowej.</w:t>
      </w:r>
    </w:p>
    <w:p w14:paraId="110BE4A5" w14:textId="5890EA38" w:rsidR="0062083C" w:rsidRPr="00EE0EFE" w:rsidRDefault="0062083C" w:rsidP="008C1068">
      <w:pPr>
        <w:pStyle w:val="Akapitlista1"/>
      </w:pPr>
      <w:r w:rsidRPr="00EE0EFE">
        <w:t xml:space="preserve">Dokumenty lub oświadczenia, o których mowa w rozporządzeniu Ministra Rozwoju, Pracy i Technologii z dnia 23 grudnia 2020 r. w sprawie podmiotowych środków dowodowych oraz innych dokumentów lub oświadczeń, jakich może żądać zamawiający od wykonawcy (Dz.U. 2020 poz. 2415), </w:t>
      </w:r>
      <w:r w:rsidR="004D33F8" w:rsidRPr="00EE0EFE">
        <w:t xml:space="preserve">dalej „rozporządzenie”, </w:t>
      </w:r>
      <w:r w:rsidRPr="00EE0EFE">
        <w:t>sporządzone w języku obcym przekazuje się wraz z tłumaczeniem na język polski.</w:t>
      </w:r>
      <w:bookmarkEnd w:id="81"/>
    </w:p>
    <w:p w14:paraId="4AAD41A1" w14:textId="672C0D09" w:rsidR="0062083C" w:rsidRPr="00EE0EFE" w:rsidRDefault="0062083C" w:rsidP="008C1068">
      <w:pPr>
        <w:pStyle w:val="Akapitlista1"/>
      </w:pPr>
      <w:r w:rsidRPr="00EE0EFE">
        <w:t>Treść oferty musi być zgodna z wymaganiami Zamawiającego określonymi w</w:t>
      </w:r>
      <w:r w:rsidR="00752CD3" w:rsidRPr="00EE0EFE">
        <w:t> </w:t>
      </w:r>
      <w:r w:rsidRPr="00EE0EFE">
        <w:t>dokumentach zamówienia.</w:t>
      </w:r>
    </w:p>
    <w:p w14:paraId="3D5D761B" w14:textId="2A02FEFF" w:rsidR="0062083C" w:rsidRPr="00EE0EFE" w:rsidRDefault="0062083C" w:rsidP="008C1068">
      <w:pPr>
        <w:pStyle w:val="Akapitlista1"/>
      </w:pPr>
      <w:r w:rsidRPr="00EE0EFE">
        <w:t>Oferta oraz pozostałe oświadczenia i dokumenty, dla których Zamawiający określił wzory w formie formularzy stanowiących załączniki do SWZ, powinny być sporządzone zgodnie z tymi wzorami, co do treści oraz opisu, kolumn i wierszy.</w:t>
      </w:r>
    </w:p>
    <w:p w14:paraId="7F703313" w14:textId="66AECF3C" w:rsidR="008224BE" w:rsidRPr="00EE0EFE" w:rsidRDefault="0062083C" w:rsidP="009D1D6C">
      <w:pPr>
        <w:pStyle w:val="Akapitlista1"/>
      </w:pPr>
      <w:r w:rsidRPr="00EE0EFE">
        <w:t>Oferta</w:t>
      </w:r>
      <w:r w:rsidR="006357F9" w:rsidRPr="00EE0EFE">
        <w:t xml:space="preserve"> </w:t>
      </w:r>
      <w:r w:rsidRPr="00EE0EFE">
        <w:t>powinn</w:t>
      </w:r>
      <w:r w:rsidR="006357F9" w:rsidRPr="00EE0EFE">
        <w:t>a</w:t>
      </w:r>
      <w:r w:rsidRPr="00EE0EFE">
        <w:t xml:space="preserve"> być podpisan</w:t>
      </w:r>
      <w:r w:rsidR="006357F9" w:rsidRPr="00EE0EFE">
        <w:t>a</w:t>
      </w:r>
      <w:r w:rsidRPr="00EE0EFE">
        <w:t xml:space="preserve"> przez osoby uprawnione do reprezentowania Wykonawcy, wymienione w dokumencie potwierdzającym status prawny firmy lub posiadające pełnomocnictwo. Pełnomocnictwo winno być sporządzone w formie elektronicznej opatrzone kwalifikowanym podpisem elektronicznym</w:t>
      </w:r>
      <w:r w:rsidR="00E800B3" w:rsidRPr="00EE0EFE">
        <w:t>, podpisem zaufanym lub podpisem osobistym.</w:t>
      </w:r>
      <w:r w:rsidR="008224BE" w:rsidRPr="00EE0EFE">
        <w:t xml:space="preserve"> W przypadku, gdy </w:t>
      </w:r>
      <w:r w:rsidR="008224BE" w:rsidRPr="00EE0EFE">
        <w:rPr>
          <w:rFonts w:eastAsia="Arial"/>
        </w:rPr>
        <w:t>pełnomocnictwo</w:t>
      </w:r>
      <w:r w:rsidR="009D1D6C" w:rsidRPr="00EE0EFE">
        <w:rPr>
          <w:rFonts w:eastAsia="Arial"/>
        </w:rPr>
        <w:t xml:space="preserve"> </w:t>
      </w:r>
      <w:r w:rsidR="008224BE" w:rsidRPr="00EE0EFE">
        <w:rPr>
          <w:rFonts w:eastAsia="Arial"/>
        </w:rPr>
        <w:t>został</w:t>
      </w:r>
      <w:r w:rsidR="009D1D6C" w:rsidRPr="00EE0EFE">
        <w:rPr>
          <w:rFonts w:eastAsia="Arial"/>
        </w:rPr>
        <w:t xml:space="preserve">o </w:t>
      </w:r>
      <w:r w:rsidR="008224BE" w:rsidRPr="00EE0EFE">
        <w:rPr>
          <w:rFonts w:eastAsia="Arial"/>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532BED6" w14:textId="53DCB156" w:rsidR="0062083C" w:rsidRPr="00EE0EFE" w:rsidRDefault="0062083C" w:rsidP="008C1068">
      <w:pPr>
        <w:pStyle w:val="Akapitlista1"/>
      </w:pPr>
      <w:r w:rsidRPr="00EE0EFE">
        <w:lastRenderedPageBreak/>
        <w:t>Wraz z formularzem oferty</w:t>
      </w:r>
      <w:r w:rsidR="008224BE" w:rsidRPr="00EE0EFE">
        <w:t xml:space="preserve"> </w:t>
      </w:r>
      <w:r w:rsidRPr="00EE0EFE">
        <w:t xml:space="preserve">za pośrednictwem </w:t>
      </w:r>
      <w:r w:rsidR="0050744D" w:rsidRPr="00EE0EFE">
        <w:t>p</w:t>
      </w:r>
      <w:r w:rsidRPr="00EE0EFE">
        <w:t>latformy zakupowej, powinny być złożone następujące dokumenty i</w:t>
      </w:r>
      <w:r w:rsidR="00752CD3" w:rsidRPr="00EE0EFE">
        <w:t> </w:t>
      </w:r>
      <w:r w:rsidRPr="00EE0EFE">
        <w:t>oświadczenia:</w:t>
      </w:r>
    </w:p>
    <w:p w14:paraId="1CD56B28" w14:textId="4C4E9A1A" w:rsidR="00196D1D" w:rsidRPr="00EE0EFE" w:rsidRDefault="00196D1D" w:rsidP="006F7308">
      <w:pPr>
        <w:pStyle w:val="Akapitlista2"/>
      </w:pPr>
      <w:bookmarkStart w:id="82" w:name="_Ref123140999"/>
      <w:r w:rsidRPr="00EE0EFE">
        <w:t>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 odniesieniu do Wykonawcy, Wykonawcy wspólnie ubiegającego się o zamówienie, jak również w odniesieniu do podmiotów udostępniających zasoby.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bookmarkEnd w:id="82"/>
      <w:r w:rsidR="0050744D" w:rsidRPr="00EE0EFE">
        <w:t>;</w:t>
      </w:r>
    </w:p>
    <w:p w14:paraId="467AFCA0" w14:textId="555266C2" w:rsidR="009A3CE6" w:rsidRPr="00EE0EFE" w:rsidRDefault="00196D1D" w:rsidP="008C1068">
      <w:pPr>
        <w:pStyle w:val="Akapitlista2"/>
      </w:pPr>
      <w:r w:rsidRPr="00EE0EFE">
        <w:t xml:space="preserve">pełnomocnictwo lub inny dokument potwierdzający umocowanie do reprezentowania Wykonawcy lub podmiotu udostępniającego </w:t>
      </w:r>
      <w:r w:rsidR="00B10ECD" w:rsidRPr="00EE0EFE">
        <w:t>zasoby, chyba</w:t>
      </w:r>
      <w:r w:rsidRPr="00EE0EFE">
        <w:t xml:space="preserve"> że umocowanie do reprezentacji wynika z dokumentów, o których mowa w </w:t>
      </w:r>
      <w:r w:rsidR="00B0795B" w:rsidRPr="00EE0EFE">
        <w:t xml:space="preserve">pkt. 13.5. </w:t>
      </w:r>
      <w:proofErr w:type="spellStart"/>
      <w:r w:rsidR="00B0795B" w:rsidRPr="00EE0EFE">
        <w:t>ppkt</w:t>
      </w:r>
      <w:proofErr w:type="spellEnd"/>
      <w:r w:rsidR="00B0795B" w:rsidRPr="00EE0EFE">
        <w:t>. 1) SWZ</w:t>
      </w:r>
      <w:r w:rsidR="009D1D6C" w:rsidRPr="00EE0EFE">
        <w:t>;</w:t>
      </w:r>
    </w:p>
    <w:p w14:paraId="13BDC038" w14:textId="51106D4E" w:rsidR="00FC59D0" w:rsidRPr="00EE0EFE" w:rsidRDefault="00FC59D0" w:rsidP="008C1068">
      <w:pPr>
        <w:pStyle w:val="Akapitlista2"/>
      </w:pPr>
      <w:r w:rsidRPr="00EE0EFE">
        <w:t>pełnomocnictwo potwierdzające umocowanie do reprezentowania wszystkich Wykonawców wspólnie ubiegających się o udzielenie zamówienia</w:t>
      </w:r>
      <w:r w:rsidR="009D1D6C" w:rsidRPr="00EE0EFE">
        <w:t>;</w:t>
      </w:r>
      <w:r w:rsidRPr="00EE0EFE">
        <w:t xml:space="preserve"> </w:t>
      </w:r>
    </w:p>
    <w:p w14:paraId="5028178C" w14:textId="19453A6D" w:rsidR="00FC59D0" w:rsidRPr="00EE0EFE" w:rsidRDefault="00FC59D0" w:rsidP="008C1068">
      <w:pPr>
        <w:pStyle w:val="Akapitlista2"/>
      </w:pPr>
      <w:r w:rsidRPr="00EE0EFE">
        <w:t>zobowiązania podmiotów udostępniających zasoby</w:t>
      </w:r>
      <w:r w:rsidR="009D1D6C" w:rsidRPr="00EE0EFE">
        <w:t xml:space="preserve"> </w:t>
      </w:r>
      <w:r w:rsidRPr="00EE0EFE">
        <w:t>– wzór zobowiązania stanowi załącznik nr</w:t>
      </w:r>
      <w:r w:rsidR="0050744D" w:rsidRPr="00EE0EFE">
        <w:t xml:space="preserve"> </w:t>
      </w:r>
      <w:r w:rsidR="008A1A12" w:rsidRPr="00EE0EFE">
        <w:t>7</w:t>
      </w:r>
      <w:r w:rsidRPr="00EE0EFE">
        <w:t xml:space="preserve"> do </w:t>
      </w:r>
      <w:r w:rsidR="00BD26A7" w:rsidRPr="00EE0EFE">
        <w:t>SWZ</w:t>
      </w:r>
      <w:r w:rsidR="0050744D" w:rsidRPr="00EE0EFE">
        <w:t>;</w:t>
      </w:r>
    </w:p>
    <w:p w14:paraId="2E9529BC" w14:textId="7DB41808" w:rsidR="00FC59D0" w:rsidRPr="00EE0EFE" w:rsidRDefault="00FC59D0" w:rsidP="008C1068">
      <w:pPr>
        <w:pStyle w:val="Akapitlista2"/>
      </w:pPr>
      <w:r w:rsidRPr="00EE0EFE">
        <w:t>oryginał gwarancji, jeżeli wadium wnoszone jest w innej formie niż pieniądz przekazuje się w postaci elektronicznej</w:t>
      </w:r>
      <w:r w:rsidR="0050744D" w:rsidRPr="00EE0EFE">
        <w:t>;</w:t>
      </w:r>
    </w:p>
    <w:p w14:paraId="2F4320B0" w14:textId="00ECEDBD" w:rsidR="00FC59D0" w:rsidRPr="00EE0EFE" w:rsidRDefault="00752CD3" w:rsidP="008C1068">
      <w:pPr>
        <w:pStyle w:val="Akapitlista2"/>
      </w:pPr>
      <w:r w:rsidRPr="00EE0EFE">
        <w:t>oświadczenie,</w:t>
      </w:r>
      <w:r w:rsidR="00FC59D0" w:rsidRPr="00EE0EFE">
        <w:t xml:space="preserve"> o którym mowa w art. 117 ust. 4 </w:t>
      </w:r>
      <w:proofErr w:type="spellStart"/>
      <w:r w:rsidR="00FC59D0" w:rsidRPr="00EE0EFE">
        <w:t>Pzp</w:t>
      </w:r>
      <w:proofErr w:type="spellEnd"/>
      <w:r w:rsidR="00FC59D0" w:rsidRPr="00EE0EFE">
        <w:t xml:space="preserve"> – zgodnie z załącznikiem nr </w:t>
      </w:r>
      <w:r w:rsidR="009D1D6C" w:rsidRPr="00EE0EFE">
        <w:t>6</w:t>
      </w:r>
      <w:r w:rsidR="00FC59D0" w:rsidRPr="00EE0EFE">
        <w:t xml:space="preserve"> do </w:t>
      </w:r>
      <w:r w:rsidR="00BD26A7" w:rsidRPr="00EE0EFE">
        <w:t>SWZ</w:t>
      </w:r>
      <w:r w:rsidR="00FC59D0" w:rsidRPr="00EE0EFE">
        <w:t xml:space="preserve"> (dotyczy tylko Wykonawców wspólnie ubiegających się o udzielenie zamówienia)</w:t>
      </w:r>
      <w:r w:rsidR="0050744D" w:rsidRPr="00EE0EFE">
        <w:t>;</w:t>
      </w:r>
    </w:p>
    <w:p w14:paraId="4E3D98D8" w14:textId="0869935B" w:rsidR="009A3CE6" w:rsidRPr="00EE0EFE" w:rsidRDefault="009D1D6C" w:rsidP="0050744D">
      <w:pPr>
        <w:pStyle w:val="Akapitlista2"/>
      </w:pPr>
      <w:r w:rsidRPr="00EE0EFE">
        <w:t>oświadczenie,</w:t>
      </w:r>
      <w:r w:rsidR="00FC59D0" w:rsidRPr="00EE0EFE">
        <w:t xml:space="preserve"> o którym mowa w art. 125 ust. 1 </w:t>
      </w:r>
      <w:proofErr w:type="spellStart"/>
      <w:r w:rsidR="00FC59D0" w:rsidRPr="00EE0EFE">
        <w:t>Pzp</w:t>
      </w:r>
      <w:proofErr w:type="spellEnd"/>
      <w:r w:rsidR="00FC59D0" w:rsidRPr="00EE0EFE">
        <w:t xml:space="preserve">; w przypadku Wykonawców wspólnie ubiegających się o zamówienie oświadczenie, o którym mowa w art. 125 ust. 1 </w:t>
      </w:r>
      <w:proofErr w:type="spellStart"/>
      <w:r w:rsidR="00FC59D0" w:rsidRPr="00EE0EFE">
        <w:t>Pzp</w:t>
      </w:r>
      <w:proofErr w:type="spellEnd"/>
      <w:r w:rsidR="00FC59D0" w:rsidRPr="00EE0EFE">
        <w:t xml:space="preserve"> składa każdy z nich</w:t>
      </w:r>
      <w:r w:rsidR="0050744D" w:rsidRPr="00EE0EFE">
        <w:t xml:space="preserve">. </w:t>
      </w:r>
      <w:r w:rsidR="00FC59D0" w:rsidRPr="00EE0EFE">
        <w:t xml:space="preserve">Wykonawca, w przypadku polegania na zdolnościach lub sytuacji podmiotów udostępniających zasoby, przedstawia również oświadczenie, o którym mowa w art. 125 ust. 1 </w:t>
      </w:r>
      <w:proofErr w:type="spellStart"/>
      <w:r w:rsidR="00FC59D0" w:rsidRPr="00EE0EFE">
        <w:t>Pzp</w:t>
      </w:r>
      <w:proofErr w:type="spellEnd"/>
      <w:r w:rsidR="00FC59D0" w:rsidRPr="00EE0EFE">
        <w:t xml:space="preserve"> tych podmiotów, potwierdzające brak podstaw wykluczenia tych podmiotów oraz odpowiednio spełnianie warunków udziału w postępowaniu lub kryteriów selekcji, w</w:t>
      </w:r>
      <w:r w:rsidR="00752CD3" w:rsidRPr="00EE0EFE">
        <w:t> </w:t>
      </w:r>
      <w:r w:rsidR="00FC59D0" w:rsidRPr="00EE0EFE">
        <w:t>zakresie, w jakim Wykonawca powołuje się na ich zasoby</w:t>
      </w:r>
      <w:r w:rsidR="0050744D" w:rsidRPr="00EE0EFE">
        <w:t>.</w:t>
      </w:r>
    </w:p>
    <w:p w14:paraId="3D2D03AE" w14:textId="16FC2382" w:rsidR="007A7E1C" w:rsidRPr="00EE0EFE" w:rsidRDefault="00046CFA" w:rsidP="008C1068">
      <w:pPr>
        <w:pStyle w:val="Akapitlista1"/>
      </w:pPr>
      <w:bookmarkStart w:id="83" w:name="_Ref123139149"/>
      <w:r w:rsidRPr="00EE0EFE">
        <w:t>W przypadku gdy podmiotowe środki dowodowe</w:t>
      </w:r>
      <w:r w:rsidR="00CC387E" w:rsidRPr="00EE0EFE">
        <w:t xml:space="preserve">, </w:t>
      </w:r>
      <w:r w:rsidRPr="00EE0EFE">
        <w:t xml:space="preserve">inne dokumenty lub dokumenty potwierdzające umocowanie do reprezentowania, zostały wystawione przez upoważnione podmioty jako dokument w postaci papierowej, przekazuje się cyfrowe </w:t>
      </w:r>
      <w:r w:rsidRPr="00EE0EFE">
        <w:lastRenderedPageBreak/>
        <w:t>odwzorowanie tego dokumentu opatrzone kwalifikowanym podpisem elektronicznym,</w:t>
      </w:r>
      <w:r w:rsidR="0055072E" w:rsidRPr="00EE0EFE">
        <w:t xml:space="preserve"> podpisem zaufanym lub podpisem osobistym</w:t>
      </w:r>
      <w:r w:rsidRPr="00EE0EFE">
        <w:t xml:space="preserve"> poświadczające zgodność cyfrowego odwzorowania z</w:t>
      </w:r>
      <w:r w:rsidR="00752CD3" w:rsidRPr="00EE0EFE">
        <w:t> </w:t>
      </w:r>
      <w:r w:rsidRPr="00EE0EFE">
        <w:t>dokumentem w postaci papierowej</w:t>
      </w:r>
      <w:r w:rsidR="00AE589E" w:rsidRPr="00EE0EFE">
        <w:t>.</w:t>
      </w:r>
      <w:bookmarkEnd w:id="83"/>
    </w:p>
    <w:p w14:paraId="073A6C73" w14:textId="7C6725C1" w:rsidR="00AE589E" w:rsidRPr="00EE0EFE" w:rsidRDefault="00AE589E" w:rsidP="008C1068">
      <w:pPr>
        <w:pStyle w:val="Akapitlista1"/>
      </w:pPr>
      <w:r w:rsidRPr="00EE0EFE">
        <w:t>Poświadczenia zgodności cyfrowego odwzorowania z dokumentem w postaci papierowej, o którym mowa w pkt</w:t>
      </w:r>
      <w:r w:rsidR="00605BA1" w:rsidRPr="00EE0EFE">
        <w:t>.</w:t>
      </w:r>
      <w:r w:rsidRPr="00EE0EFE">
        <w:t xml:space="preserve"> </w:t>
      </w:r>
      <w:r w:rsidR="00B0795B" w:rsidRPr="00EE0EFE">
        <w:t>13.</w:t>
      </w:r>
      <w:r w:rsidR="0055072E" w:rsidRPr="00EE0EFE">
        <w:t>7</w:t>
      </w:r>
      <w:r w:rsidR="00B0795B" w:rsidRPr="00EE0EFE">
        <w:t>. SWZ</w:t>
      </w:r>
      <w:r w:rsidRPr="00EE0EFE">
        <w:t>, dokonuje w przypadku:</w:t>
      </w:r>
    </w:p>
    <w:p w14:paraId="7D75E811" w14:textId="298A5B2F" w:rsidR="00AE589E" w:rsidRPr="00EE0EFE" w:rsidRDefault="00AE589E" w:rsidP="006F7308">
      <w:pPr>
        <w:pStyle w:val="Akapitlista2"/>
      </w:pPr>
      <w:r w:rsidRPr="00EE0EFE">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61C97CFD" w14:textId="62C3FFB8" w:rsidR="00AE589E" w:rsidRPr="00EE0EFE" w:rsidRDefault="00AE589E" w:rsidP="006F7308">
      <w:pPr>
        <w:pStyle w:val="Akapitlista2"/>
      </w:pPr>
      <w:r w:rsidRPr="00EE0EFE">
        <w:t>przedmiotowych środków dowodowych – odpowiednio Wykonawca lub Wykonawca wspólnie ubiegający się o udzielenie zamówienia,</w:t>
      </w:r>
    </w:p>
    <w:p w14:paraId="3C31DB7C" w14:textId="018EB10D" w:rsidR="00AE589E" w:rsidRPr="00EE0EFE" w:rsidRDefault="00AE589E" w:rsidP="006F7308">
      <w:pPr>
        <w:pStyle w:val="Akapitlista2"/>
      </w:pPr>
      <w:r w:rsidRPr="00EE0EFE">
        <w:t>innych dokumentów – odpowiednio Wykonawca lub Wykonawca wspólnie</w:t>
      </w:r>
      <w:r w:rsidR="00D861D4" w:rsidRPr="00EE0EFE">
        <w:t xml:space="preserve"> </w:t>
      </w:r>
      <w:r w:rsidRPr="00EE0EFE">
        <w:t>ubiegający się o udzielenie zamówienia, w zakresie dokumentów, które</w:t>
      </w:r>
      <w:r w:rsidR="00D861D4" w:rsidRPr="00EE0EFE">
        <w:t xml:space="preserve"> </w:t>
      </w:r>
      <w:r w:rsidRPr="00EE0EFE">
        <w:t>każdego z nich dotyczą.</w:t>
      </w:r>
    </w:p>
    <w:p w14:paraId="5F51FE8C" w14:textId="21D97077" w:rsidR="00D861D4" w:rsidRPr="00EE0EFE" w:rsidRDefault="00D861D4" w:rsidP="008C1068">
      <w:pPr>
        <w:pStyle w:val="Akapitlista1"/>
      </w:pPr>
      <w:r w:rsidRPr="00EE0EFE">
        <w:t xml:space="preserve">Poświadczenia zgodności cyfrowego odwzorowania z dokumentem w postaci papierowej, o którym mowa w punkcie </w:t>
      </w:r>
      <w:r w:rsidR="00B0795B" w:rsidRPr="00EE0EFE">
        <w:t>13.</w:t>
      </w:r>
      <w:r w:rsidR="0055072E" w:rsidRPr="00EE0EFE">
        <w:t>7</w:t>
      </w:r>
      <w:r w:rsidR="00B0795B" w:rsidRPr="00EE0EFE">
        <w:t>. SWZ</w:t>
      </w:r>
      <w:r w:rsidRPr="00EE0EFE">
        <w:t>, może dokonać również notariusz.</w:t>
      </w:r>
    </w:p>
    <w:p w14:paraId="71137293" w14:textId="155D9FA3" w:rsidR="00D861D4" w:rsidRPr="00EE0EFE" w:rsidRDefault="00D861D4" w:rsidP="008C1068">
      <w:pPr>
        <w:pStyle w:val="Akapitlista1"/>
      </w:pPr>
      <w:r w:rsidRPr="00EE0EFE">
        <w:t xml:space="preserve">Podmiotowe środki dowodowe, w tym oświadczenie, o którym mowa w art. 117 ust. 4 </w:t>
      </w:r>
      <w:proofErr w:type="spellStart"/>
      <w:r w:rsidRPr="00EE0EFE">
        <w:t>Pzp</w:t>
      </w:r>
      <w:proofErr w:type="spellEnd"/>
      <w:r w:rsidRPr="00EE0EFE">
        <w:t>, oraz zobowiązanie podmiotu udostępniającego zasoby, przedmiotowe środki dowodowe, niewystawione przez upoważnione podmioty, oraz pełnomocnictwo przekazuje się w postaci elektronicznej i opatruje się kwalifikowanym podpisem elektronicznym</w:t>
      </w:r>
      <w:r w:rsidR="00CC387E" w:rsidRPr="00EE0EFE">
        <w:t>, podpisem zaufanym lub podpisem osobistym.</w:t>
      </w:r>
    </w:p>
    <w:p w14:paraId="1C218CB5" w14:textId="004F4CF3" w:rsidR="007A7E1C" w:rsidRPr="00EE0EFE" w:rsidRDefault="00D861D4" w:rsidP="008C1068">
      <w:pPr>
        <w:pStyle w:val="Akapitlista1"/>
      </w:pPr>
      <w:bookmarkStart w:id="84" w:name="_Ref123139207"/>
      <w:r w:rsidRPr="00EE0EFE">
        <w:t xml:space="preserve">W przypadku gdy podmiotowe środki dowodowe, w tym oświadczenie, o którym mowa w art. 117 ust. 4 </w:t>
      </w:r>
      <w:proofErr w:type="spellStart"/>
      <w:r w:rsidRPr="00EE0EFE">
        <w:t>Pzp</w:t>
      </w:r>
      <w:proofErr w:type="spellEnd"/>
      <w:r w:rsidRPr="00EE0EFE">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CC387E" w:rsidRPr="00EE0EFE">
        <w:t xml:space="preserve"> podpisem zaufanym lub podpisem osobistym,</w:t>
      </w:r>
      <w:r w:rsidRPr="00EE0EFE">
        <w:t xml:space="preserve"> poświadczającym zgodność cyfrowego odwzorowania z dokumentem w postaci papierowej.</w:t>
      </w:r>
      <w:bookmarkEnd w:id="84"/>
    </w:p>
    <w:p w14:paraId="6118F30B" w14:textId="4299FF34" w:rsidR="0082192B" w:rsidRPr="00EE0EFE" w:rsidRDefault="0082192B" w:rsidP="008C1068">
      <w:pPr>
        <w:pStyle w:val="Akapitlista1"/>
        <w:rPr>
          <w:rFonts w:eastAsiaTheme="minorHAnsi"/>
          <w:lang w:eastAsia="en-US"/>
        </w:rPr>
      </w:pPr>
      <w:r w:rsidRPr="00EE0EFE">
        <w:t>Poświadczenia</w:t>
      </w:r>
      <w:r w:rsidRPr="00EE0EFE">
        <w:rPr>
          <w:rFonts w:eastAsiaTheme="minorHAnsi"/>
          <w:lang w:eastAsia="en-US"/>
        </w:rPr>
        <w:t xml:space="preserve"> zgodności cyfrowego odwzorowania z dokumentem w postaci papierowej, o którym mowa w </w:t>
      </w:r>
      <w:r w:rsidR="00CA7B88" w:rsidRPr="00EE0EFE">
        <w:rPr>
          <w:rFonts w:eastAsiaTheme="minorHAnsi"/>
          <w:lang w:eastAsia="en-US"/>
        </w:rPr>
        <w:t>pkt. 13.1</w:t>
      </w:r>
      <w:r w:rsidR="00CC387E" w:rsidRPr="00EE0EFE">
        <w:rPr>
          <w:rFonts w:eastAsiaTheme="minorHAnsi"/>
          <w:lang w:eastAsia="en-US"/>
        </w:rPr>
        <w:t>1</w:t>
      </w:r>
      <w:r w:rsidR="00CA7B88" w:rsidRPr="00EE0EFE">
        <w:rPr>
          <w:rFonts w:eastAsiaTheme="minorHAnsi"/>
          <w:lang w:eastAsia="en-US"/>
        </w:rPr>
        <w:t>. SWZ</w:t>
      </w:r>
      <w:r w:rsidRPr="00EE0EFE">
        <w:rPr>
          <w:rFonts w:eastAsiaTheme="minorHAnsi"/>
          <w:lang w:eastAsia="en-US"/>
        </w:rPr>
        <w:t>, dokonuje w przypadku:</w:t>
      </w:r>
    </w:p>
    <w:p w14:paraId="13962A2C" w14:textId="75FF10B3" w:rsidR="0082192B" w:rsidRPr="00EE0EFE" w:rsidRDefault="0082192B" w:rsidP="006F7308">
      <w:pPr>
        <w:pStyle w:val="Akapitlista2"/>
        <w:rPr>
          <w:rFonts w:eastAsiaTheme="minorHAnsi"/>
        </w:rPr>
      </w:pPr>
      <w:r w:rsidRPr="00EE0EFE">
        <w:rPr>
          <w:rFonts w:eastAsiaTheme="minorHAnsi"/>
        </w:rPr>
        <w:t>podmiotowych środków dowodowych – odpowiednio Wykonawca, Wykonawca wspólnie ubiegający się o udzielenie zamówienia, podmiot udostępniający zasoby, w zakresie podmiotowych środków dowodowych, które każdego z nich dotyczą,</w:t>
      </w:r>
    </w:p>
    <w:p w14:paraId="61DF2F32" w14:textId="5A29C788" w:rsidR="0082192B" w:rsidRPr="00EE0EFE" w:rsidRDefault="0082192B" w:rsidP="008C1068">
      <w:pPr>
        <w:pStyle w:val="Akapitlista2"/>
        <w:rPr>
          <w:rFonts w:eastAsiaTheme="minorHAnsi"/>
          <w:lang w:eastAsia="en-US"/>
        </w:rPr>
      </w:pPr>
      <w:r w:rsidRPr="00EE0EFE">
        <w:rPr>
          <w:rFonts w:eastAsiaTheme="minorHAnsi"/>
          <w:lang w:eastAsia="en-US"/>
        </w:rPr>
        <w:lastRenderedPageBreak/>
        <w:t xml:space="preserve">przedmiotowego środka dowodowego, dokumentu, o którym mowa w art. 94 ust. 2 </w:t>
      </w:r>
      <w:proofErr w:type="spellStart"/>
      <w:r w:rsidRPr="00EE0EFE">
        <w:rPr>
          <w:rFonts w:eastAsiaTheme="minorHAnsi"/>
          <w:lang w:eastAsia="en-US"/>
        </w:rPr>
        <w:t>Pzp</w:t>
      </w:r>
      <w:proofErr w:type="spellEnd"/>
      <w:r w:rsidRPr="00EE0EFE">
        <w:rPr>
          <w:rFonts w:eastAsiaTheme="minorHAnsi"/>
          <w:lang w:eastAsia="en-US"/>
        </w:rPr>
        <w:t xml:space="preserve">, oświadczenia, o którym mowa w art. 117 ust. 4 </w:t>
      </w:r>
      <w:proofErr w:type="spellStart"/>
      <w:r w:rsidRPr="00EE0EFE">
        <w:rPr>
          <w:rFonts w:eastAsiaTheme="minorHAnsi"/>
          <w:lang w:eastAsia="en-US"/>
        </w:rPr>
        <w:t>Pzp</w:t>
      </w:r>
      <w:proofErr w:type="spellEnd"/>
      <w:r w:rsidRPr="00EE0EFE">
        <w:rPr>
          <w:rFonts w:eastAsiaTheme="minorHAnsi"/>
          <w:lang w:eastAsia="en-US"/>
        </w:rPr>
        <w:t>, lub zobowiązania podmiotu udostępniającego zasoby – odpowiednio Wykonawca lub Wykonawca wspólnie ubiegający się o udzielenie zamówienia,</w:t>
      </w:r>
    </w:p>
    <w:p w14:paraId="7854CAF0" w14:textId="1DC4A781" w:rsidR="0082192B" w:rsidRPr="00EE0EFE" w:rsidRDefault="0082192B" w:rsidP="008C1068">
      <w:pPr>
        <w:pStyle w:val="Akapitlista2"/>
      </w:pPr>
      <w:r w:rsidRPr="00EE0EFE">
        <w:rPr>
          <w:rFonts w:eastAsiaTheme="minorHAnsi"/>
          <w:lang w:eastAsia="en-US"/>
        </w:rPr>
        <w:t>pełnomocnictwa – mocodawca.</w:t>
      </w:r>
    </w:p>
    <w:p w14:paraId="3F034445" w14:textId="3D4F7813" w:rsidR="00310D57" w:rsidRPr="00EE0EFE" w:rsidRDefault="00310D57" w:rsidP="008C1068">
      <w:pPr>
        <w:pStyle w:val="Akapitlista1"/>
        <w:rPr>
          <w:rFonts w:eastAsiaTheme="minorHAnsi"/>
          <w:lang w:eastAsia="en-US"/>
        </w:rPr>
      </w:pPr>
      <w:r w:rsidRPr="00EE0EFE">
        <w:rPr>
          <w:rFonts w:eastAsiaTheme="minorHAnsi"/>
          <w:lang w:eastAsia="en-US"/>
        </w:rPr>
        <w:t xml:space="preserve">Poświadczenia zgodności cyfrowego odwzorowania z dokumentem w postaci papierowej, o którym mowa w </w:t>
      </w:r>
      <w:r w:rsidR="00CA7B88" w:rsidRPr="00EE0EFE">
        <w:rPr>
          <w:rFonts w:eastAsiaTheme="minorHAnsi"/>
          <w:lang w:eastAsia="en-US"/>
        </w:rPr>
        <w:t>pkt. 13.1</w:t>
      </w:r>
      <w:r w:rsidR="00CC387E" w:rsidRPr="00EE0EFE">
        <w:rPr>
          <w:rFonts w:eastAsiaTheme="minorHAnsi"/>
          <w:lang w:eastAsia="en-US"/>
        </w:rPr>
        <w:t>1</w:t>
      </w:r>
      <w:r w:rsidR="00CA7B88" w:rsidRPr="00EE0EFE">
        <w:rPr>
          <w:rFonts w:eastAsiaTheme="minorHAnsi"/>
          <w:lang w:eastAsia="en-US"/>
        </w:rPr>
        <w:t>. SWZ</w:t>
      </w:r>
      <w:r w:rsidRPr="00EE0EFE">
        <w:rPr>
          <w:rFonts w:eastAsiaTheme="minorHAnsi"/>
          <w:lang w:eastAsia="en-US"/>
        </w:rPr>
        <w:t>, może dokonać również notariusz.</w:t>
      </w:r>
    </w:p>
    <w:p w14:paraId="6F318FC2" w14:textId="7DC38747" w:rsidR="0082192B" w:rsidRPr="00EE0EFE" w:rsidRDefault="00310D57" w:rsidP="008C1068">
      <w:pPr>
        <w:pStyle w:val="Akapitlista1"/>
        <w:rPr>
          <w:rFonts w:eastAsiaTheme="minorHAnsi"/>
          <w:lang w:eastAsia="en-US"/>
        </w:rPr>
      </w:pPr>
      <w:r w:rsidRPr="00EE0EFE">
        <w:rPr>
          <w:rFonts w:eastAsiaTheme="minorHAnsi"/>
          <w:lang w:eastAsia="en-US"/>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BA1025D" w14:textId="47E3D497" w:rsidR="000C17FC" w:rsidRPr="00EE0EFE" w:rsidRDefault="000C17FC" w:rsidP="008C1068">
      <w:pPr>
        <w:pStyle w:val="Akapitlista1"/>
        <w:rPr>
          <w:rFonts w:eastAsiaTheme="minorHAnsi"/>
          <w:lang w:eastAsia="en-US"/>
        </w:rPr>
      </w:pPr>
      <w:r w:rsidRPr="00EE0EFE">
        <w:rPr>
          <w:rFonts w:eastAsiaTheme="minorHAnsi"/>
          <w:lang w:eastAsia="en-US"/>
        </w:rPr>
        <w:t>Zamawiający może żądać przedstawienia oryginału lub notarialnie poświadczonej kopii, wyłącznie wtedy, gdy złożona kopia jest nieczytelna lub budzi wątpliwości co do jej prawdziwości.</w:t>
      </w:r>
    </w:p>
    <w:p w14:paraId="4BDB6167" w14:textId="77777777" w:rsidR="00B82EC8" w:rsidRPr="00EE0EFE" w:rsidRDefault="000C17FC" w:rsidP="008C1068">
      <w:pPr>
        <w:pStyle w:val="Akapitlista1"/>
        <w:rPr>
          <w:rFonts w:eastAsiaTheme="minorHAnsi"/>
          <w:lang w:eastAsia="en-US"/>
        </w:rPr>
      </w:pPr>
      <w:r w:rsidRPr="00EE0EFE">
        <w:rPr>
          <w:rFonts w:eastAsiaTheme="minorHAnsi"/>
          <w:lang w:eastAsia="en-US"/>
        </w:rPr>
        <w:t>Każdy Wykonawca może złożyć tylko jedną ofertę.</w:t>
      </w:r>
    </w:p>
    <w:p w14:paraId="159B608A" w14:textId="2403B95B" w:rsidR="000C17FC" w:rsidRPr="00EE0EFE" w:rsidRDefault="000C17FC" w:rsidP="008C1068">
      <w:pPr>
        <w:pStyle w:val="Akapitlista1"/>
        <w:rPr>
          <w:lang w:eastAsia="en-US"/>
        </w:rPr>
      </w:pPr>
      <w:r w:rsidRPr="00EE0EFE">
        <w:rPr>
          <w:lang w:eastAsia="en-US"/>
        </w:rPr>
        <w:t>Wykonawca ma prawo do zastrzeżenia informacji stanowiących tajemnicę</w:t>
      </w:r>
      <w:r w:rsidR="00B82EC8" w:rsidRPr="00EE0EFE">
        <w:rPr>
          <w:lang w:eastAsia="en-US"/>
        </w:rPr>
        <w:t xml:space="preserve"> </w:t>
      </w:r>
      <w:r w:rsidRPr="00EE0EFE">
        <w:rPr>
          <w:lang w:eastAsia="en-US"/>
        </w:rPr>
        <w:t>przedsiębiorstwa w rozumieniu przepisów o zwalczaniu nieuczciwej konkurencji.</w:t>
      </w:r>
      <w:r w:rsidR="00B82EC8" w:rsidRPr="00EE0EFE">
        <w:rPr>
          <w:lang w:eastAsia="en-US"/>
        </w:rPr>
        <w:t xml:space="preserve"> </w:t>
      </w:r>
      <w:r w:rsidRPr="00EE0EFE">
        <w:rPr>
          <w:lang w:eastAsia="en-US"/>
        </w:rPr>
        <w:t>Zamawiający nie ujawnia zastrzeżonych informacji wyłącznie, jeżeli Wykonawca,</w:t>
      </w:r>
      <w:r w:rsidR="00B82EC8" w:rsidRPr="00EE0EFE">
        <w:rPr>
          <w:lang w:eastAsia="en-US"/>
        </w:rPr>
        <w:t xml:space="preserve"> </w:t>
      </w:r>
      <w:r w:rsidRPr="00EE0EFE">
        <w:rPr>
          <w:lang w:eastAsia="en-US"/>
        </w:rPr>
        <w:t>wraz z</w:t>
      </w:r>
      <w:r w:rsidR="00752CD3" w:rsidRPr="00EE0EFE">
        <w:rPr>
          <w:lang w:eastAsia="en-US"/>
        </w:rPr>
        <w:t> </w:t>
      </w:r>
      <w:r w:rsidRPr="00EE0EFE">
        <w:rPr>
          <w:lang w:eastAsia="en-US"/>
        </w:rPr>
        <w:t>przekazaniem takich informacji, zastrzeże, że nie mogą być one</w:t>
      </w:r>
      <w:r w:rsidR="00B82EC8" w:rsidRPr="00EE0EFE">
        <w:rPr>
          <w:lang w:eastAsia="en-US"/>
        </w:rPr>
        <w:t xml:space="preserve"> </w:t>
      </w:r>
      <w:r w:rsidRPr="00EE0EFE">
        <w:rPr>
          <w:lang w:eastAsia="en-US"/>
        </w:rPr>
        <w:t>udostępnione oraz wykaże, że zastrzeżone informacje stanowią tajemnicę</w:t>
      </w:r>
      <w:r w:rsidR="00B82EC8" w:rsidRPr="00EE0EFE">
        <w:rPr>
          <w:lang w:eastAsia="en-US"/>
        </w:rPr>
        <w:t xml:space="preserve"> </w:t>
      </w:r>
      <w:r w:rsidRPr="00EE0EFE">
        <w:rPr>
          <w:lang w:eastAsia="en-US"/>
        </w:rPr>
        <w:t>przedsiębiorstwa. Wykonawca nie może zastrzec informacji</w:t>
      </w:r>
      <w:r w:rsidR="00EE4267" w:rsidRPr="00EE0EFE">
        <w:rPr>
          <w:lang w:eastAsia="en-US"/>
        </w:rPr>
        <w:t>,</w:t>
      </w:r>
      <w:r w:rsidRPr="00EE0EFE">
        <w:rPr>
          <w:lang w:eastAsia="en-US"/>
        </w:rPr>
        <w:t xml:space="preserve"> o których mowa w</w:t>
      </w:r>
      <w:r w:rsidR="00B82EC8" w:rsidRPr="00EE0EFE">
        <w:rPr>
          <w:lang w:eastAsia="en-US"/>
        </w:rPr>
        <w:t xml:space="preserve"> </w:t>
      </w:r>
      <w:r w:rsidRPr="00EE0EFE">
        <w:rPr>
          <w:lang w:eastAsia="en-US"/>
        </w:rPr>
        <w:t xml:space="preserve">art. 222 ust. 5 </w:t>
      </w:r>
      <w:proofErr w:type="spellStart"/>
      <w:r w:rsidRPr="00EE0EFE">
        <w:rPr>
          <w:lang w:eastAsia="en-US"/>
        </w:rPr>
        <w:t>Pzp</w:t>
      </w:r>
      <w:proofErr w:type="spellEnd"/>
      <w:r w:rsidRPr="00EE0EFE">
        <w:rPr>
          <w:lang w:eastAsia="en-US"/>
        </w:rPr>
        <w:t>.</w:t>
      </w:r>
    </w:p>
    <w:p w14:paraId="436BC392" w14:textId="5CAC7DE6" w:rsidR="000C17FC" w:rsidRPr="00EE0EFE" w:rsidRDefault="000C17FC" w:rsidP="008C1068">
      <w:pPr>
        <w:pStyle w:val="Akapitlista1"/>
        <w:rPr>
          <w:lang w:eastAsia="en-US"/>
        </w:rPr>
      </w:pPr>
      <w:r w:rsidRPr="00EE0EFE">
        <w:rPr>
          <w:lang w:eastAsia="en-US"/>
        </w:rPr>
        <w:t>Informacje stanowiące tajemnicę przedsiębiorstwa Wykonawca powinie</w:t>
      </w:r>
      <w:r w:rsidR="00B82EC8" w:rsidRPr="00EE0EFE">
        <w:rPr>
          <w:lang w:eastAsia="en-US"/>
        </w:rPr>
        <w:t xml:space="preserve">n </w:t>
      </w:r>
      <w:r w:rsidRPr="00EE0EFE">
        <w:rPr>
          <w:lang w:eastAsia="en-US"/>
        </w:rPr>
        <w:t>wyodrębnić w postaci niezależnych plików i wczytać je wraz z przekazaniem</w:t>
      </w:r>
      <w:r w:rsidR="005B1E7B" w:rsidRPr="00EE0EFE">
        <w:rPr>
          <w:lang w:eastAsia="en-US"/>
        </w:rPr>
        <w:t xml:space="preserve"> </w:t>
      </w:r>
      <w:r w:rsidRPr="00EE0EFE">
        <w:rPr>
          <w:lang w:eastAsia="en-US"/>
        </w:rPr>
        <w:t xml:space="preserve">tych informacji w sposób określony w </w:t>
      </w:r>
      <w:r w:rsidR="00B82EC8" w:rsidRPr="00EE0EFE">
        <w:rPr>
          <w:lang w:eastAsia="en-US"/>
        </w:rPr>
        <w:t>i</w:t>
      </w:r>
      <w:r w:rsidRPr="00EE0EFE">
        <w:rPr>
          <w:lang w:eastAsia="en-US"/>
        </w:rPr>
        <w:t>nstrukcji korzystania z Platformy dla tego</w:t>
      </w:r>
      <w:r w:rsidR="005B1E7B" w:rsidRPr="00EE0EFE">
        <w:rPr>
          <w:lang w:eastAsia="en-US"/>
        </w:rPr>
        <w:t xml:space="preserve"> </w:t>
      </w:r>
      <w:r w:rsidRPr="00EE0EFE">
        <w:rPr>
          <w:lang w:eastAsia="en-US"/>
        </w:rPr>
        <w:t>rodzaju informacji (wraz z</w:t>
      </w:r>
      <w:r w:rsidR="00752CD3" w:rsidRPr="00EE0EFE">
        <w:rPr>
          <w:lang w:eastAsia="en-US"/>
        </w:rPr>
        <w:t> </w:t>
      </w:r>
      <w:r w:rsidRPr="00EE0EFE">
        <w:rPr>
          <w:lang w:eastAsia="en-US"/>
        </w:rPr>
        <w:t>jednoczesnym zaznaczeniem polecenia „Załącznik</w:t>
      </w:r>
      <w:r w:rsidR="005B1E7B" w:rsidRPr="00EE0EFE">
        <w:rPr>
          <w:lang w:eastAsia="en-US"/>
        </w:rPr>
        <w:t xml:space="preserve"> </w:t>
      </w:r>
      <w:r w:rsidRPr="00EE0EFE">
        <w:rPr>
          <w:lang w:eastAsia="en-US"/>
        </w:rPr>
        <w:t>stanowiący tajemnicę przedsiębiorstwa”). Zamawiający zaleca, aby pliki</w:t>
      </w:r>
      <w:r w:rsidR="005B1E7B" w:rsidRPr="00EE0EFE">
        <w:rPr>
          <w:lang w:eastAsia="en-US"/>
        </w:rPr>
        <w:t xml:space="preserve"> </w:t>
      </w:r>
      <w:r w:rsidRPr="00EE0EFE">
        <w:rPr>
          <w:lang w:eastAsia="en-US"/>
        </w:rPr>
        <w:t>zawierające informacje zastrzeżone jako tajemnica przedsiębiorstwa zostały</w:t>
      </w:r>
      <w:r w:rsidR="005B1E7B" w:rsidRPr="00EE0EFE">
        <w:rPr>
          <w:lang w:eastAsia="en-US"/>
        </w:rPr>
        <w:t xml:space="preserve"> </w:t>
      </w:r>
      <w:r w:rsidRPr="00EE0EFE">
        <w:rPr>
          <w:lang w:eastAsia="en-US"/>
        </w:rPr>
        <w:t>przez Wykonawcę nazwane przy użyciu zwrotu „informacje stanowiące tajemnicę</w:t>
      </w:r>
      <w:r w:rsidR="005B1E7B" w:rsidRPr="00EE0EFE">
        <w:rPr>
          <w:lang w:eastAsia="en-US"/>
        </w:rPr>
        <w:t xml:space="preserve"> </w:t>
      </w:r>
      <w:r w:rsidRPr="00EE0EFE">
        <w:rPr>
          <w:lang w:eastAsia="en-US"/>
        </w:rPr>
        <w:t>przedsiębiorstwa”. Zamawiający nie ujawni informacji stanowiących tajemnicę</w:t>
      </w:r>
      <w:r w:rsidR="005B1E7B" w:rsidRPr="00EE0EFE">
        <w:rPr>
          <w:lang w:eastAsia="en-US"/>
        </w:rPr>
        <w:t xml:space="preserve"> </w:t>
      </w:r>
      <w:r w:rsidRPr="00EE0EFE">
        <w:rPr>
          <w:lang w:eastAsia="en-US"/>
        </w:rPr>
        <w:t>przedsiębiorstwa w rozumieniu przepisów, o których mowa powyżej, jeżeli</w:t>
      </w:r>
      <w:r w:rsidR="005B1E7B" w:rsidRPr="00EE0EFE">
        <w:rPr>
          <w:lang w:eastAsia="en-US"/>
        </w:rPr>
        <w:t xml:space="preserve"> </w:t>
      </w:r>
      <w:r w:rsidRPr="00EE0EFE">
        <w:rPr>
          <w:lang w:eastAsia="en-US"/>
        </w:rPr>
        <w:t>Wykonawca nie później niż wraz z przekazaniem tych informacji zastrzegł, że</w:t>
      </w:r>
      <w:r w:rsidR="005B1E7B" w:rsidRPr="00EE0EFE">
        <w:rPr>
          <w:lang w:eastAsia="en-US"/>
        </w:rPr>
        <w:t xml:space="preserve"> </w:t>
      </w:r>
      <w:r w:rsidRPr="00EE0EFE">
        <w:rPr>
          <w:lang w:eastAsia="en-US"/>
        </w:rPr>
        <w:t>nie mogą być one udostępniane oraz wykazał, iż zastrzeżone informacje</w:t>
      </w:r>
      <w:r w:rsidR="005B1E7B" w:rsidRPr="00EE0EFE">
        <w:rPr>
          <w:lang w:eastAsia="en-US"/>
        </w:rPr>
        <w:t xml:space="preserve"> </w:t>
      </w:r>
      <w:r w:rsidRPr="00EE0EFE">
        <w:rPr>
          <w:lang w:eastAsia="en-US"/>
        </w:rPr>
        <w:t>stanowią tajemnicę przedsiębiorstwa.</w:t>
      </w:r>
    </w:p>
    <w:p w14:paraId="1F445457" w14:textId="19CAE0C0" w:rsidR="000C17FC" w:rsidRPr="00EE0EFE" w:rsidRDefault="000C17FC" w:rsidP="008C1068">
      <w:pPr>
        <w:pStyle w:val="Akapitlista1"/>
        <w:rPr>
          <w:lang w:eastAsia="en-US"/>
        </w:rPr>
      </w:pPr>
      <w:r w:rsidRPr="00EE0EFE">
        <w:rPr>
          <w:lang w:eastAsia="en-US"/>
        </w:rPr>
        <w:t xml:space="preserve">Wykonawca za pośrednictwem </w:t>
      </w:r>
      <w:r w:rsidR="00373696" w:rsidRPr="00EE0EFE">
        <w:rPr>
          <w:lang w:eastAsia="en-US"/>
        </w:rPr>
        <w:t>p</w:t>
      </w:r>
      <w:r w:rsidRPr="00EE0EFE">
        <w:rPr>
          <w:lang w:eastAsia="en-US"/>
        </w:rPr>
        <w:t>latformy</w:t>
      </w:r>
      <w:r w:rsidR="00373696" w:rsidRPr="00EE0EFE">
        <w:rPr>
          <w:lang w:eastAsia="en-US"/>
        </w:rPr>
        <w:t xml:space="preserve"> zakupowej</w:t>
      </w:r>
      <w:r w:rsidRPr="00EE0EFE">
        <w:rPr>
          <w:lang w:eastAsia="en-US"/>
        </w:rPr>
        <w:t xml:space="preserve"> może przed upływem terminu do</w:t>
      </w:r>
      <w:r w:rsidR="005B1E7B" w:rsidRPr="00EE0EFE">
        <w:rPr>
          <w:lang w:eastAsia="en-US"/>
        </w:rPr>
        <w:t xml:space="preserve"> </w:t>
      </w:r>
      <w:r w:rsidRPr="00EE0EFE">
        <w:rPr>
          <w:lang w:eastAsia="en-US"/>
        </w:rPr>
        <w:t>składania ofert zmienić lub wycofać ofertę. Sposób dokonywania zmiany lub</w:t>
      </w:r>
      <w:r w:rsidR="005B1E7B" w:rsidRPr="00EE0EFE">
        <w:rPr>
          <w:lang w:eastAsia="en-US"/>
        </w:rPr>
        <w:t xml:space="preserve"> </w:t>
      </w:r>
      <w:r w:rsidRPr="00EE0EFE">
        <w:rPr>
          <w:lang w:eastAsia="en-US"/>
        </w:rPr>
        <w:t>wycofania oferty polega na usunięciu plików składających się na ofertę.</w:t>
      </w:r>
      <w:r w:rsidR="00DD24E6" w:rsidRPr="00EE0EFE">
        <w:rPr>
          <w:lang w:eastAsia="en-US"/>
        </w:rPr>
        <w:t xml:space="preserve"> </w:t>
      </w:r>
      <w:r w:rsidRPr="00EE0EFE">
        <w:rPr>
          <w:lang w:eastAsia="en-US"/>
        </w:rPr>
        <w:t xml:space="preserve">Wykonawca po upływie </w:t>
      </w:r>
      <w:r w:rsidRPr="00EE0EFE">
        <w:rPr>
          <w:lang w:eastAsia="en-US"/>
        </w:rPr>
        <w:lastRenderedPageBreak/>
        <w:t>terminu składania ofert nie może skutecznie dokonać</w:t>
      </w:r>
      <w:r w:rsidR="00DD24E6" w:rsidRPr="00EE0EFE">
        <w:rPr>
          <w:lang w:eastAsia="en-US"/>
        </w:rPr>
        <w:t xml:space="preserve"> </w:t>
      </w:r>
      <w:r w:rsidRPr="00EE0EFE">
        <w:rPr>
          <w:lang w:eastAsia="en-US"/>
        </w:rPr>
        <w:t>zmiany ani wycofać złożonej oferty.</w:t>
      </w:r>
    </w:p>
    <w:p w14:paraId="72B79503" w14:textId="05E37214" w:rsidR="00310D57" w:rsidRPr="00EE0EFE" w:rsidRDefault="000C17FC" w:rsidP="008C1068">
      <w:pPr>
        <w:pStyle w:val="Akapitlista1"/>
        <w:rPr>
          <w:lang w:eastAsia="en-US"/>
        </w:rPr>
      </w:pPr>
      <w:r w:rsidRPr="00EE0EFE">
        <w:rPr>
          <w:lang w:eastAsia="en-US"/>
        </w:rPr>
        <w:t>Wykonawca ponosi koszty związane z przygotowaniem i złożeniem oferty.</w:t>
      </w:r>
      <w:r w:rsidR="00DD24E6" w:rsidRPr="00EE0EFE">
        <w:rPr>
          <w:lang w:eastAsia="en-US"/>
        </w:rPr>
        <w:t xml:space="preserve"> </w:t>
      </w:r>
      <w:r w:rsidRPr="00EE0EFE">
        <w:rPr>
          <w:lang w:eastAsia="en-US"/>
        </w:rPr>
        <w:t>Zamawiający nie przewiduje zwrotu kosztów udziału Wykonawcy w</w:t>
      </w:r>
      <w:r w:rsidR="00DD24E6" w:rsidRPr="00EE0EFE">
        <w:rPr>
          <w:lang w:eastAsia="en-US"/>
        </w:rPr>
        <w:t xml:space="preserve"> </w:t>
      </w:r>
      <w:r w:rsidRPr="00EE0EFE">
        <w:rPr>
          <w:lang w:eastAsia="en-US"/>
        </w:rPr>
        <w:t>postępowaniu.</w:t>
      </w:r>
    </w:p>
    <w:p w14:paraId="7ECCE194" w14:textId="0601E354" w:rsidR="00451E51" w:rsidRPr="00EE0EFE" w:rsidRDefault="00451E51" w:rsidP="008C1068">
      <w:pPr>
        <w:pStyle w:val="Akapitlista1"/>
      </w:pPr>
      <w:r w:rsidRPr="00EE0EFE">
        <w:rPr>
          <w:lang w:eastAsia="en-US"/>
        </w:rPr>
        <w:t>Zamawiający</w:t>
      </w:r>
      <w:r w:rsidRPr="00EE0EFE">
        <w:t xml:space="preserve">, zgodnie z § </w:t>
      </w:r>
      <w:r w:rsidR="00956E38" w:rsidRPr="00EE0EFE">
        <w:t>3 Rozporządzenia</w:t>
      </w:r>
      <w:r w:rsidRPr="00EE0EFE">
        <w:t xml:space="preserve"> Prezesa Rady Ministrów z dnia </w:t>
      </w:r>
      <w:r w:rsidR="004C6223" w:rsidRPr="00EE0EFE">
        <w:t>30 grudnia 2020</w:t>
      </w:r>
      <w:r w:rsidRPr="00EE0EFE">
        <w:t xml:space="preserve"> r. </w:t>
      </w:r>
      <w:r w:rsidR="00A60EE1" w:rsidRPr="00EE0EFE">
        <w:t>w sprawie sposobu sporządzania i przekazywania informacji oraz wymagań technicznych dla dokumentów elektronicznych oraz środków komunikacji elektronicznej w postępowaniu o udzielenie zamówienia publicznego lub konkursie (Dz.U. 2020 poz. 2452 )</w:t>
      </w:r>
      <w:r w:rsidRPr="00EE0EFE">
        <w:t xml:space="preserve"> określa dopuszczalne formaty przesyłanych danych tj. pliki o</w:t>
      </w:r>
      <w:r w:rsidR="00752CD3" w:rsidRPr="00EE0EFE">
        <w:t> </w:t>
      </w:r>
      <w:r w:rsidRPr="00EE0EFE">
        <w:t xml:space="preserve">wielkości do 50 MB w formatach: </w:t>
      </w:r>
      <w:proofErr w:type="spellStart"/>
      <w:r w:rsidRPr="00EE0EFE">
        <w:t>doc</w:t>
      </w:r>
      <w:proofErr w:type="spellEnd"/>
      <w:r w:rsidRPr="00EE0EFE">
        <w:t xml:space="preserve">, </w:t>
      </w:r>
      <w:proofErr w:type="spellStart"/>
      <w:r w:rsidRPr="00EE0EFE">
        <w:t>docx</w:t>
      </w:r>
      <w:proofErr w:type="spellEnd"/>
      <w:r w:rsidRPr="00EE0EFE">
        <w:t>,</w:t>
      </w:r>
      <w:r w:rsidR="00A60EE1" w:rsidRPr="00EE0EFE">
        <w:t xml:space="preserve"> xls, </w:t>
      </w:r>
      <w:proofErr w:type="spellStart"/>
      <w:r w:rsidR="00A60EE1" w:rsidRPr="00EE0EFE">
        <w:t>xlsx</w:t>
      </w:r>
      <w:proofErr w:type="spellEnd"/>
      <w:r w:rsidR="00A60EE1" w:rsidRPr="00EE0EFE">
        <w:t>,</w:t>
      </w:r>
      <w:r w:rsidRPr="00EE0EFE">
        <w:t xml:space="preserve"> pdf.</w:t>
      </w:r>
    </w:p>
    <w:p w14:paraId="117AC437" w14:textId="73326FEF" w:rsidR="007F1978" w:rsidRPr="00EE0EFE" w:rsidRDefault="007F1978" w:rsidP="007F1978">
      <w:pPr>
        <w:pStyle w:val="Akapitlista1"/>
      </w:pPr>
      <w:r w:rsidRPr="00EE0EFE">
        <w:t>Ofertę można złożyć na jedno z zadań wskazanych przez Zamawiającego lub na obydwa zadania.</w:t>
      </w:r>
    </w:p>
    <w:p w14:paraId="51FD6F2A" w14:textId="2F1DDC41" w:rsidR="00451E51" w:rsidRPr="00EE0EFE" w:rsidRDefault="00B84E8D" w:rsidP="00B84E8D">
      <w:pPr>
        <w:pStyle w:val="Nagwek1"/>
      </w:pPr>
      <w:bookmarkStart w:id="85" w:name="_Toc133668411"/>
      <w:bookmarkStart w:id="86" w:name="_Toc128054090"/>
      <w:r w:rsidRPr="00EE0EFE">
        <w:t>WYJAŚNIANIE I ZMIANY W TREŚCI SWZ</w:t>
      </w:r>
      <w:bookmarkEnd w:id="85"/>
      <w:bookmarkEnd w:id="86"/>
    </w:p>
    <w:p w14:paraId="029E8058" w14:textId="78510519" w:rsidR="00451E51" w:rsidRPr="00EE0EFE" w:rsidRDefault="00451E51" w:rsidP="00990ADD">
      <w:pPr>
        <w:pStyle w:val="Akapitlista1"/>
      </w:pPr>
      <w:r w:rsidRPr="00EE0EFE">
        <w:t>Wykonawca może zwrócić się pisemnie do Zamawiającego o wyjaśnienie treśc</w:t>
      </w:r>
      <w:r w:rsidR="00C13127" w:rsidRPr="00EE0EFE">
        <w:t>i SWZ</w:t>
      </w:r>
      <w:r w:rsidRPr="00EE0EFE">
        <w:t xml:space="preserve"> </w:t>
      </w:r>
      <w:r w:rsidR="00C13127" w:rsidRPr="00EE0EFE">
        <w:t xml:space="preserve">za pośrednictwem platformy zakupowej </w:t>
      </w:r>
      <w:r w:rsidRPr="00EE0EFE">
        <w:rPr>
          <w:bCs/>
        </w:rPr>
        <w:t>lub poczty elektronicznej</w:t>
      </w:r>
      <w:r w:rsidR="00990ADD" w:rsidRPr="00EE0EFE">
        <w:rPr>
          <w:bCs/>
        </w:rPr>
        <w:t xml:space="preserve">, w tym </w:t>
      </w:r>
      <w:r w:rsidR="00990ADD" w:rsidRPr="00EE0EFE">
        <w:t>Zamawiający zaleca komunikację wyłącznie za pośrednictwem platformy zakupowej, natomiast komunikację za pośrednictwem poczty elektronicznej dopuszcza tylko wyjątkowo, np. w</w:t>
      </w:r>
      <w:r w:rsidR="00956E38" w:rsidRPr="00EE0EFE">
        <w:t> </w:t>
      </w:r>
      <w:r w:rsidR="00990ADD" w:rsidRPr="00EE0EFE">
        <w:t>przypadku awarii platformy zakupowej.</w:t>
      </w:r>
    </w:p>
    <w:p w14:paraId="57AC39B4" w14:textId="3157A1F7" w:rsidR="00C30589" w:rsidRPr="00EE0EFE" w:rsidRDefault="00451E51" w:rsidP="008C1068">
      <w:pPr>
        <w:pStyle w:val="Akapitlista1"/>
      </w:pPr>
      <w:bookmarkStart w:id="87" w:name="_Ref123139431"/>
      <w:r w:rsidRPr="00EE0EFE">
        <w:t>Zamawiający jest obowiązany udzielić wyjaśnień niezwłocznie, poprzez platformę</w:t>
      </w:r>
      <w:r w:rsidR="00311B8B" w:rsidRPr="00EE0EFE">
        <w:t xml:space="preserve"> zakupową</w:t>
      </w:r>
      <w:r w:rsidRPr="00EE0EFE">
        <w:t xml:space="preserve">, jednak nie później niż na </w:t>
      </w:r>
      <w:r w:rsidR="005907E0" w:rsidRPr="00EE0EFE">
        <w:t>2</w:t>
      </w:r>
      <w:r w:rsidRPr="00EE0EFE">
        <w:t xml:space="preserve"> dni</w:t>
      </w:r>
      <w:r w:rsidR="00E16034" w:rsidRPr="00EE0EFE">
        <w:t xml:space="preserve"> przed upływem terminu składania ofert – pod warunkiem, że wniosek o wyjaśnienie treści SWZ wpłynie do Zamawiającego nie później niż na 4 dni przed upływem terminu składania ofert.</w:t>
      </w:r>
      <w:bookmarkEnd w:id="87"/>
    </w:p>
    <w:p w14:paraId="27D7E59B" w14:textId="5B7E071B" w:rsidR="00C30589" w:rsidRPr="00EE0EFE" w:rsidRDefault="00C30589" w:rsidP="008C1068">
      <w:pPr>
        <w:pStyle w:val="Akapitlista1"/>
      </w:pPr>
      <w:r w:rsidRPr="00EE0EFE">
        <w:t>Jeżeli wniosek o wyjaśnienie treści SWZ wpłynie po upływie terminu, o którym mowa w</w:t>
      </w:r>
      <w:r w:rsidR="00EB4129" w:rsidRPr="00EE0EFE">
        <w:t> </w:t>
      </w:r>
      <w:r w:rsidR="00CA7B88" w:rsidRPr="00EE0EFE">
        <w:t>pkt. 14.2. SWZ</w:t>
      </w:r>
      <w:r w:rsidRPr="00EE0EFE">
        <w:t>, lub dotyczy udzielonych już wyjaśnień, Zamawiający może udzielić wyjaśnień albo pozostawić wniosek bez rozpoznania.</w:t>
      </w:r>
    </w:p>
    <w:p w14:paraId="2C93F2AB" w14:textId="188C5245" w:rsidR="00451E51" w:rsidRPr="00EE0EFE" w:rsidRDefault="00451E51" w:rsidP="008C1068">
      <w:pPr>
        <w:pStyle w:val="Akapitlista1"/>
      </w:pPr>
      <w:r w:rsidRPr="00EE0EFE">
        <w:t xml:space="preserve">Przedłużenie terminu składania ofert nie wpływa na bieg terminu składania wniosku, </w:t>
      </w:r>
      <w:r w:rsidR="006D1186" w:rsidRPr="00EE0EFE">
        <w:t>o</w:t>
      </w:r>
      <w:r w:rsidR="009B04EA" w:rsidRPr="00EE0EFE">
        <w:t> </w:t>
      </w:r>
      <w:r w:rsidRPr="00EE0EFE">
        <w:t xml:space="preserve">którym mowa w </w:t>
      </w:r>
      <w:r w:rsidR="00CA7B88" w:rsidRPr="00EE0EFE">
        <w:t>pkt. 14.2. SWZ</w:t>
      </w:r>
      <w:r w:rsidRPr="00EE0EFE">
        <w:t>.</w:t>
      </w:r>
    </w:p>
    <w:p w14:paraId="74C3F3BF" w14:textId="5252790D" w:rsidR="00451E51" w:rsidRPr="00EE0EFE" w:rsidRDefault="00451E51" w:rsidP="008C1068">
      <w:pPr>
        <w:pStyle w:val="Akapitlista1"/>
      </w:pPr>
      <w:r w:rsidRPr="00EE0EFE">
        <w:t>Treść zapytań wraz z wyjaśnieniami Zamawiający, bez ujawniania źródła zapytania,</w:t>
      </w:r>
      <w:r w:rsidR="00B8291B" w:rsidRPr="00EE0EFE">
        <w:t xml:space="preserve"> </w:t>
      </w:r>
      <w:r w:rsidRPr="00EE0EFE">
        <w:t xml:space="preserve">udostępnia na </w:t>
      </w:r>
      <w:r w:rsidR="00BB1DBF" w:rsidRPr="00EE0EFE">
        <w:t>platformie zakupowej</w:t>
      </w:r>
      <w:r w:rsidRPr="00EE0EFE">
        <w:t>.</w:t>
      </w:r>
    </w:p>
    <w:p w14:paraId="1F0A203B" w14:textId="19E8E4E6" w:rsidR="00475BF6" w:rsidRPr="00EE0EFE" w:rsidRDefault="00451E51" w:rsidP="008C1068">
      <w:pPr>
        <w:pStyle w:val="Akapitlista1"/>
      </w:pPr>
      <w:r w:rsidRPr="00EE0EFE">
        <w:t>W uzasadnionych przypadkach Zamawiający może przed upływem terminu składania</w:t>
      </w:r>
      <w:r w:rsidR="00B8291B" w:rsidRPr="00EE0EFE">
        <w:t xml:space="preserve"> </w:t>
      </w:r>
      <w:r w:rsidRPr="00EE0EFE">
        <w:t>ofert zmienić treść</w:t>
      </w:r>
      <w:r w:rsidR="00BB1DBF" w:rsidRPr="00EE0EFE">
        <w:t xml:space="preserve"> SWZ</w:t>
      </w:r>
      <w:r w:rsidRPr="00EE0EFE">
        <w:t xml:space="preserve">. </w:t>
      </w:r>
      <w:r w:rsidR="00EB17B2" w:rsidRPr="00EE0EFE">
        <w:t xml:space="preserve">Dokonaną zmianę treści SWZ Zamawiający udostępnia na </w:t>
      </w:r>
      <w:r w:rsidR="00BB1DBF" w:rsidRPr="00EE0EFE">
        <w:t>p</w:t>
      </w:r>
      <w:r w:rsidR="00EB17B2" w:rsidRPr="00EE0EFE">
        <w:t>latformie</w:t>
      </w:r>
      <w:r w:rsidR="00BB1DBF" w:rsidRPr="00EE0EFE">
        <w:t xml:space="preserve"> zakupowej</w:t>
      </w:r>
      <w:r w:rsidR="00EB17B2" w:rsidRPr="00EE0EFE">
        <w:t xml:space="preserve">. Zastosowanie znajduje art. 137 ust. 4-7 </w:t>
      </w:r>
      <w:proofErr w:type="spellStart"/>
      <w:r w:rsidR="00EB17B2" w:rsidRPr="00EE0EFE">
        <w:t>Pzp</w:t>
      </w:r>
      <w:proofErr w:type="spellEnd"/>
      <w:r w:rsidR="00EB17B2" w:rsidRPr="00EE0EFE">
        <w:t>.</w:t>
      </w:r>
    </w:p>
    <w:p w14:paraId="3722DADE" w14:textId="5066B48C" w:rsidR="00475BF6" w:rsidRPr="00EE0EFE" w:rsidRDefault="00475BF6" w:rsidP="00033BEC">
      <w:pPr>
        <w:pStyle w:val="Akapitlista1"/>
      </w:pPr>
      <w:r w:rsidRPr="00EE0EFE">
        <w:t>Zamawiający nie przewiduje zwołania zebrania wszystkich Wykonawców w celu wyjaśnienia wątpliwości dotyczących treści SWZ.</w:t>
      </w:r>
    </w:p>
    <w:p w14:paraId="5BA3D35C" w14:textId="4177801A" w:rsidR="00451E51" w:rsidRPr="00EE0EFE" w:rsidRDefault="00B84E8D" w:rsidP="00B84E8D">
      <w:pPr>
        <w:pStyle w:val="Nagwek1"/>
      </w:pPr>
      <w:bookmarkStart w:id="88" w:name="_Toc128054091"/>
      <w:r w:rsidRPr="00EE0EFE">
        <w:lastRenderedPageBreak/>
        <w:t>MIEJSCE, TERMIN I SPOSÓB ZŁOŻENIA OFERTY.</w:t>
      </w:r>
      <w:bookmarkEnd w:id="88"/>
    </w:p>
    <w:p w14:paraId="36F0520E" w14:textId="51488E8F" w:rsidR="00451E51" w:rsidRPr="00EE0EFE" w:rsidRDefault="00451E51" w:rsidP="008C1068">
      <w:pPr>
        <w:pStyle w:val="Akapitlista1"/>
        <w:rPr>
          <w:b/>
          <w:bCs/>
        </w:rPr>
      </w:pPr>
      <w:r w:rsidRPr="00EE0EFE">
        <w:t>Ofertę należy złożyć poprzez</w:t>
      </w:r>
      <w:r w:rsidR="002B58BD" w:rsidRPr="00EE0EFE">
        <w:t xml:space="preserve"> platformę zakupową</w:t>
      </w:r>
      <w:r w:rsidR="002622E5" w:rsidRPr="00EE0EFE">
        <w:t xml:space="preserve"> </w:t>
      </w:r>
      <w:r w:rsidRPr="00EE0EFE">
        <w:t xml:space="preserve">w nieprzekraczalnym terminie: </w:t>
      </w:r>
      <w:r w:rsidR="0062288B" w:rsidRPr="00EE0EFE">
        <w:t xml:space="preserve">do </w:t>
      </w:r>
      <w:r w:rsidR="0062288B" w:rsidRPr="00EE0EFE">
        <w:rPr>
          <w:b/>
          <w:bCs/>
        </w:rPr>
        <w:t xml:space="preserve">dnia 12.04.2023 r. do godziny 10:00. </w:t>
      </w:r>
    </w:p>
    <w:p w14:paraId="12D3F8D7" w14:textId="1EB38B72" w:rsidR="002F55C5" w:rsidRPr="00EE0EFE" w:rsidRDefault="002F55C5" w:rsidP="008C1068">
      <w:pPr>
        <w:pStyle w:val="Akapitlista1"/>
      </w:pPr>
      <w:bookmarkStart w:id="89" w:name="_Toc133668416"/>
      <w:r w:rsidRPr="00EE0EFE">
        <w:t>Zamawiający nie ponosi odpowiedzialności za złożenie oferty w sposób</w:t>
      </w:r>
      <w:r w:rsidR="002622E5" w:rsidRPr="00EE0EFE">
        <w:t xml:space="preserve"> </w:t>
      </w:r>
      <w:r w:rsidRPr="00EE0EFE">
        <w:t>niezgodny z</w:t>
      </w:r>
      <w:r w:rsidR="006E3D06" w:rsidRPr="00EE0EFE">
        <w:t> </w:t>
      </w:r>
      <w:r w:rsidR="002622E5" w:rsidRPr="00EE0EFE">
        <w:t>i</w:t>
      </w:r>
      <w:r w:rsidRPr="00EE0EFE">
        <w:t xml:space="preserve">nstrukcją korzystania z </w:t>
      </w:r>
      <w:r w:rsidR="002B58BD" w:rsidRPr="00EE0EFE">
        <w:t>p</w:t>
      </w:r>
      <w:r w:rsidRPr="00EE0EFE">
        <w:t>latformy</w:t>
      </w:r>
      <w:r w:rsidR="002B58BD" w:rsidRPr="00EE0EFE">
        <w:t xml:space="preserve"> zakupowej</w:t>
      </w:r>
      <w:r w:rsidRPr="00EE0EFE">
        <w:t>, w szczególności za sytuację, gdy</w:t>
      </w:r>
      <w:r w:rsidR="002622E5" w:rsidRPr="00EE0EFE">
        <w:t xml:space="preserve"> </w:t>
      </w:r>
      <w:r w:rsidRPr="00EE0EFE">
        <w:t>Zamawiający zapozna się z treścią oferty przed upływem terminu na jej złożenie. Taka</w:t>
      </w:r>
      <w:r w:rsidR="002622E5" w:rsidRPr="00EE0EFE">
        <w:t xml:space="preserve"> </w:t>
      </w:r>
      <w:r w:rsidRPr="00EE0EFE">
        <w:t>sytuacja nie może być poczytywana jako naruszenie przez Zamawiającego art. 221</w:t>
      </w:r>
      <w:r w:rsidR="002622E5" w:rsidRPr="00EE0EFE">
        <w:t xml:space="preserve"> </w:t>
      </w:r>
      <w:proofErr w:type="spellStart"/>
      <w:r w:rsidRPr="00EE0EFE">
        <w:t>Pzp</w:t>
      </w:r>
      <w:proofErr w:type="spellEnd"/>
      <w:r w:rsidRPr="00EE0EFE">
        <w:t>.</w:t>
      </w:r>
    </w:p>
    <w:p w14:paraId="45A451D1" w14:textId="50152C7E" w:rsidR="00451E51" w:rsidRPr="00EE0EFE" w:rsidRDefault="00B84E8D" w:rsidP="00B84E8D">
      <w:pPr>
        <w:pStyle w:val="Nagwek1"/>
      </w:pPr>
      <w:bookmarkStart w:id="90" w:name="_Toc133668417"/>
      <w:bookmarkStart w:id="91" w:name="_Toc128054092"/>
      <w:bookmarkEnd w:id="89"/>
      <w:r w:rsidRPr="00EE0EFE">
        <w:t>MIEJSCE I TERMIN OTWARCIA OFERT.</w:t>
      </w:r>
      <w:bookmarkEnd w:id="90"/>
      <w:bookmarkEnd w:id="91"/>
    </w:p>
    <w:p w14:paraId="5B145CFA" w14:textId="2E91D472" w:rsidR="00732BD6" w:rsidRPr="00EE0EFE" w:rsidRDefault="00451E51" w:rsidP="008C1068">
      <w:pPr>
        <w:pStyle w:val="Akapitlista1"/>
        <w:rPr>
          <w:b/>
          <w:bCs/>
        </w:rPr>
      </w:pPr>
      <w:r w:rsidRPr="00EE0EFE">
        <w:t>Otwarcie ofert nastąpi w</w:t>
      </w:r>
      <w:r w:rsidR="004E020E" w:rsidRPr="00EE0EFE">
        <w:t> </w:t>
      </w:r>
      <w:r w:rsidR="00956E38" w:rsidRPr="00EE0EFE">
        <w:t xml:space="preserve">dniu </w:t>
      </w:r>
      <w:r w:rsidR="0062288B" w:rsidRPr="00EE0EFE">
        <w:rPr>
          <w:b/>
          <w:bCs/>
        </w:rPr>
        <w:t>12</w:t>
      </w:r>
      <w:r w:rsidR="00956E38" w:rsidRPr="00EE0EFE">
        <w:rPr>
          <w:b/>
          <w:bCs/>
        </w:rPr>
        <w:t>.0</w:t>
      </w:r>
      <w:r w:rsidR="0062288B" w:rsidRPr="00EE0EFE">
        <w:rPr>
          <w:b/>
          <w:bCs/>
        </w:rPr>
        <w:t>4</w:t>
      </w:r>
      <w:r w:rsidR="00956E38" w:rsidRPr="00EE0EFE">
        <w:rPr>
          <w:b/>
          <w:bCs/>
        </w:rPr>
        <w:t>.2023 r.</w:t>
      </w:r>
      <w:r w:rsidR="00956E38" w:rsidRPr="00EE0EFE">
        <w:t xml:space="preserve"> o godz. </w:t>
      </w:r>
      <w:r w:rsidR="00956E38" w:rsidRPr="00EE0EFE">
        <w:rPr>
          <w:b/>
        </w:rPr>
        <w:t xml:space="preserve">10:05 </w:t>
      </w:r>
      <w:r w:rsidR="00956E38" w:rsidRPr="00EE0EFE">
        <w:rPr>
          <w:bCs/>
        </w:rPr>
        <w:t xml:space="preserve">za </w:t>
      </w:r>
      <w:r w:rsidR="00732BD6" w:rsidRPr="00EE0EFE">
        <w:rPr>
          <w:bCs/>
        </w:rPr>
        <w:t xml:space="preserve">pośrednictwem </w:t>
      </w:r>
      <w:r w:rsidR="002B58BD" w:rsidRPr="00EE0EFE">
        <w:rPr>
          <w:bCs/>
        </w:rPr>
        <w:t>p</w:t>
      </w:r>
      <w:r w:rsidR="00732BD6" w:rsidRPr="00EE0EFE">
        <w:rPr>
          <w:bCs/>
        </w:rPr>
        <w:t>latform</w:t>
      </w:r>
      <w:r w:rsidR="009B04EA" w:rsidRPr="00EE0EFE">
        <w:rPr>
          <w:bCs/>
        </w:rPr>
        <w:t>y</w:t>
      </w:r>
      <w:r w:rsidR="00732BD6" w:rsidRPr="00EE0EFE">
        <w:t xml:space="preserve"> </w:t>
      </w:r>
      <w:r w:rsidR="002B58BD" w:rsidRPr="00EE0EFE">
        <w:t>zakupowej.</w:t>
      </w:r>
    </w:p>
    <w:p w14:paraId="1611AC8A" w14:textId="09BC90D1" w:rsidR="00451E51" w:rsidRPr="00EE0EFE" w:rsidRDefault="00B84E8D" w:rsidP="00B84E8D">
      <w:pPr>
        <w:pStyle w:val="Nagwek1"/>
      </w:pPr>
      <w:bookmarkStart w:id="92" w:name="_Toc128054093"/>
      <w:r w:rsidRPr="00EE0EFE">
        <w:t>TRYB OTWARCIA OFERT</w:t>
      </w:r>
      <w:bookmarkEnd w:id="92"/>
      <w:r w:rsidRPr="00EE0EFE">
        <w:t xml:space="preserve"> </w:t>
      </w:r>
    </w:p>
    <w:p w14:paraId="357AA7BD" w14:textId="72CFD85C" w:rsidR="00A5193A" w:rsidRPr="00EE0EFE" w:rsidRDefault="00A5193A" w:rsidP="008C1068">
      <w:pPr>
        <w:pStyle w:val="Akapitlista1"/>
      </w:pPr>
      <w:r w:rsidRPr="00EE0EFE">
        <w:t xml:space="preserve">Najpóźniej przed otwarciem ofert Zamawiający udostępnia na </w:t>
      </w:r>
      <w:r w:rsidR="002B58BD" w:rsidRPr="00EE0EFE">
        <w:t>p</w:t>
      </w:r>
      <w:r w:rsidRPr="00EE0EFE">
        <w:t>latformie</w:t>
      </w:r>
      <w:r w:rsidR="002B58BD" w:rsidRPr="00EE0EFE">
        <w:t xml:space="preserve"> zakupowej</w:t>
      </w:r>
      <w:r w:rsidRPr="00EE0EFE">
        <w:t xml:space="preserve"> informację o kwocie, jaką zamierza przeznaczyć na sfinansowanie zamówienia.</w:t>
      </w:r>
    </w:p>
    <w:p w14:paraId="456856E4" w14:textId="2BF7191D" w:rsidR="009F272A" w:rsidRPr="00EE0EFE" w:rsidRDefault="009F272A" w:rsidP="008C1068">
      <w:pPr>
        <w:pStyle w:val="Akapitlista1"/>
      </w:pPr>
      <w:r w:rsidRPr="00EE0EFE">
        <w:t xml:space="preserve">Niezwłocznie po otwarciu ofert Zamawiający udostępnia na </w:t>
      </w:r>
      <w:r w:rsidR="002B58BD" w:rsidRPr="00EE0EFE">
        <w:t>p</w:t>
      </w:r>
      <w:r w:rsidRPr="00EE0EFE">
        <w:t>latformie zakupowej oraz na swojej stronie internetowej, informacje o:</w:t>
      </w:r>
    </w:p>
    <w:p w14:paraId="1E21FB61" w14:textId="1EF8DBEB" w:rsidR="009F272A" w:rsidRPr="00EE0EFE" w:rsidRDefault="009F272A" w:rsidP="006F7308">
      <w:pPr>
        <w:pStyle w:val="Akapitlista3"/>
      </w:pPr>
      <w:r w:rsidRPr="00EE0EFE">
        <w:t>nazwach albo imionach i nazwiskach oraz siedzibach lub miejscach prowadzonej działalności gospodarczej albo miejscach zamieszkania Wykonawców, których oferty zostały otwarte;</w:t>
      </w:r>
    </w:p>
    <w:p w14:paraId="0A136AF4" w14:textId="70A1A757" w:rsidR="00161D85" w:rsidRPr="00EE0EFE" w:rsidRDefault="009F272A" w:rsidP="007F1978">
      <w:pPr>
        <w:pStyle w:val="Akapitlista3"/>
      </w:pPr>
      <w:r w:rsidRPr="00EE0EFE">
        <w:t>cenach lub kosztach zawartych w ofertach.</w:t>
      </w:r>
    </w:p>
    <w:p w14:paraId="314C222F" w14:textId="6BDC6F96" w:rsidR="00451E51" w:rsidRPr="00EE0EFE" w:rsidRDefault="00B84E8D" w:rsidP="00B84E8D">
      <w:pPr>
        <w:pStyle w:val="Nagwek1"/>
      </w:pPr>
      <w:bookmarkStart w:id="93" w:name="_Toc133668421"/>
      <w:bookmarkStart w:id="94" w:name="_Toc128054094"/>
      <w:r w:rsidRPr="00EE0EFE">
        <w:t>OPIS SPOSOBU OBLICZENIA CENY.</w:t>
      </w:r>
      <w:bookmarkEnd w:id="93"/>
      <w:bookmarkEnd w:id="94"/>
    </w:p>
    <w:p w14:paraId="50C8225D" w14:textId="512A648B" w:rsidR="00451E51" w:rsidRPr="00EE0EFE" w:rsidRDefault="00451E51" w:rsidP="008C1068">
      <w:pPr>
        <w:pStyle w:val="Akapitlista1"/>
      </w:pPr>
      <w:r w:rsidRPr="00EE0EFE">
        <w:t xml:space="preserve">Podana w ofercie cena musi być wyrażona w </w:t>
      </w:r>
      <w:r w:rsidRPr="00EE0EFE">
        <w:rPr>
          <w:bCs/>
        </w:rPr>
        <w:t>PLN</w:t>
      </w:r>
      <w:r w:rsidRPr="00EE0EFE">
        <w:t xml:space="preserve"> (z dokładnością do dwóch miejsc po przecinku). Cena musi uwzględniać wszystkie wymagania niniejszej SWZ oraz obejmować wszelkie koszty, jakie poniesie Wykonawca z tytułu należytej oraz zgodnej z</w:t>
      </w:r>
      <w:r w:rsidR="00804B65" w:rsidRPr="00EE0EFE">
        <w:t> </w:t>
      </w:r>
      <w:r w:rsidRPr="00EE0EFE">
        <w:t>obowiązującymi przepisami realizacji przedmiotu zamówienia. W szczególności cena obejmuje wszystkie koszty Wykonawcy związane z realizacją przedmiotu zamówienia, w</w:t>
      </w:r>
      <w:r w:rsidR="00DE25B1" w:rsidRPr="00EE0EFE">
        <w:t xml:space="preserve"> </w:t>
      </w:r>
      <w:r w:rsidRPr="00EE0EFE">
        <w:t xml:space="preserve">tym koszty opracowania dokumentacji projektowej i koszty nadzoru autorskiego, koszty organizacji i zabezpieczenia terenu budowy, koszty realizacji robót budowlanych, koszty związane ze składowaniem, wywozem oraz utylizacją odpadów powstałych przy realizacji umowy, koszt wszystkich mediów niezbędnych na budowie i jej zapleczu oraz koszty świadczenia serwisu gwarancyjnego. </w:t>
      </w:r>
    </w:p>
    <w:p w14:paraId="7395B87D" w14:textId="74E01C97" w:rsidR="00804B65" w:rsidRPr="00EE0EFE" w:rsidRDefault="00451E51" w:rsidP="008C1068">
      <w:pPr>
        <w:pStyle w:val="Akapitlista1"/>
      </w:pPr>
      <w:r w:rsidRPr="00EE0EFE">
        <w:t xml:space="preserve">Wykonawca podaje cenę </w:t>
      </w:r>
      <w:r w:rsidR="007E2C88" w:rsidRPr="00EE0EFE">
        <w:t xml:space="preserve">przedmiotu zamówienia </w:t>
      </w:r>
      <w:r w:rsidRPr="00EE0EFE">
        <w:t xml:space="preserve">w </w:t>
      </w:r>
      <w:r w:rsidR="0046281E" w:rsidRPr="00EE0EFE">
        <w:t>f</w:t>
      </w:r>
      <w:r w:rsidRPr="00EE0EFE">
        <w:t xml:space="preserve">ormularzu </w:t>
      </w:r>
      <w:r w:rsidR="0046281E" w:rsidRPr="00EE0EFE">
        <w:t>o</w:t>
      </w:r>
      <w:r w:rsidRPr="00EE0EFE">
        <w:t>ferty</w:t>
      </w:r>
      <w:r w:rsidR="008A1A12" w:rsidRPr="00EE0EFE">
        <w:t xml:space="preserve"> (załącznik nr 1 do SWZ)</w:t>
      </w:r>
      <w:r w:rsidRPr="00EE0EFE">
        <w:t xml:space="preserve">. Cena wskazana w ofercie jest ceną ryczałtową. Wykonawca zobowiązany jest </w:t>
      </w:r>
      <w:r w:rsidRPr="00EE0EFE">
        <w:lastRenderedPageBreak/>
        <w:t xml:space="preserve">do bardzo starannego zapoznania się z przedmiotem zamówienia, warunkami wykonania, w tym warunkami i informacjami uzyskanym w toku wizji lokalnej, oraz wszystkimi czynnikami mogącymi mieć wpływ na cenę zamówienia. Cena powinna uwzględniać wszelkie koszty związane z realizacją zadania określonego w </w:t>
      </w:r>
      <w:r w:rsidR="00BD26A7" w:rsidRPr="00EE0EFE">
        <w:t>SWZ</w:t>
      </w:r>
      <w:r w:rsidR="00F17ABB" w:rsidRPr="00EE0EFE">
        <w:t>.</w:t>
      </w:r>
    </w:p>
    <w:p w14:paraId="4587E8EB" w14:textId="3A3A6560" w:rsidR="00451E51" w:rsidRPr="00EE0EFE" w:rsidRDefault="00451E51" w:rsidP="008C1068">
      <w:pPr>
        <w:pStyle w:val="Akapitlista1"/>
      </w:pPr>
      <w:r w:rsidRPr="00EE0EFE">
        <w:t>Cena oferty powinna uwzględniać podatek VAT. Wykonawca obowiązany będzie do wystawiania poszczególnych faktur za realizację przedmiotu zamówienia, ze stawką podatku VAT obowiązującą na dzień składania faktury.</w:t>
      </w:r>
    </w:p>
    <w:p w14:paraId="7BFFE68D" w14:textId="4AA55CEC" w:rsidR="00F86DDE" w:rsidRPr="00EE0EFE" w:rsidRDefault="00F86DDE" w:rsidP="008C1068">
      <w:pPr>
        <w:pStyle w:val="Akapitlista1"/>
      </w:pPr>
      <w:r w:rsidRPr="00EE0EFE">
        <w:t>Jeżeli została złożona oferta, której wybór prowadziłby do powstania u</w:t>
      </w:r>
      <w:r w:rsidR="00B73BBA" w:rsidRPr="00EE0EFE">
        <w:t xml:space="preserve"> </w:t>
      </w:r>
      <w:r w:rsidRPr="00EE0EFE">
        <w:t>Zamawiającego obowiązku podatkowego zgodnie z ustawą z dnia 11 marca 2004</w:t>
      </w:r>
      <w:r w:rsidR="00B73BBA" w:rsidRPr="00EE0EFE">
        <w:t xml:space="preserve"> </w:t>
      </w:r>
      <w:r w:rsidRPr="00EE0EFE">
        <w:t>r. o podatku od towarów i usług (</w:t>
      </w:r>
      <w:proofErr w:type="spellStart"/>
      <w:r w:rsidRPr="00EE0EFE">
        <w:t>t</w:t>
      </w:r>
      <w:r w:rsidR="00785E7D" w:rsidRPr="00EE0EFE">
        <w:t>.j</w:t>
      </w:r>
      <w:proofErr w:type="spellEnd"/>
      <w:r w:rsidR="00785E7D" w:rsidRPr="00EE0EFE">
        <w:t xml:space="preserve">. </w:t>
      </w:r>
      <w:r w:rsidRPr="00EE0EFE">
        <w:t>Dz.U. 2022 poz. 931 z</w:t>
      </w:r>
      <w:r w:rsidR="00785E7D" w:rsidRPr="00EE0EFE">
        <w:t xml:space="preserve">e </w:t>
      </w:r>
      <w:r w:rsidRPr="00EE0EFE">
        <w:t>zm.),</w:t>
      </w:r>
      <w:r w:rsidR="00B73BBA" w:rsidRPr="00EE0EFE">
        <w:t xml:space="preserve"> </w:t>
      </w:r>
      <w:r w:rsidRPr="00EE0EFE">
        <w:t>dla celów zastosowania kryterium ceny Zamawiający dolicza do przedstawionej w</w:t>
      </w:r>
      <w:r w:rsidR="00B73BBA" w:rsidRPr="00EE0EFE">
        <w:t xml:space="preserve"> </w:t>
      </w:r>
      <w:r w:rsidRPr="00EE0EFE">
        <w:t>tej ofercie ceny kwotę podatku od towarów i usług, którą miałby obowiązek</w:t>
      </w:r>
      <w:r w:rsidR="00B73BBA" w:rsidRPr="00EE0EFE">
        <w:t xml:space="preserve"> </w:t>
      </w:r>
      <w:r w:rsidRPr="00EE0EFE">
        <w:t>rozliczyć.</w:t>
      </w:r>
    </w:p>
    <w:p w14:paraId="233CB93E" w14:textId="1B2C322F" w:rsidR="00F86DDE" w:rsidRPr="00EE0EFE" w:rsidRDefault="00F86DDE" w:rsidP="008C1068">
      <w:pPr>
        <w:pStyle w:val="Akapitlista1"/>
      </w:pPr>
      <w:r w:rsidRPr="00EE0EFE">
        <w:t>W ofercie, Wykonawca ma obowiązek:</w:t>
      </w:r>
    </w:p>
    <w:p w14:paraId="3F5EB1E0" w14:textId="6AD72DBC" w:rsidR="00F86DDE" w:rsidRPr="00EE0EFE" w:rsidRDefault="00F86DDE" w:rsidP="006F7308">
      <w:pPr>
        <w:pStyle w:val="Akapitlista2"/>
      </w:pPr>
      <w:r w:rsidRPr="00EE0EFE">
        <w:t>poinformowania Zamawiającego, że wybór jego oferty będzie prowadził do</w:t>
      </w:r>
      <w:r w:rsidR="00724B02" w:rsidRPr="00EE0EFE">
        <w:t xml:space="preserve"> </w:t>
      </w:r>
      <w:r w:rsidRPr="00EE0EFE">
        <w:t>powstania u</w:t>
      </w:r>
      <w:r w:rsidR="006E3D06" w:rsidRPr="00EE0EFE">
        <w:t> </w:t>
      </w:r>
      <w:r w:rsidRPr="00EE0EFE">
        <w:t>Zamawiającego obowiązku podatkowego;</w:t>
      </w:r>
    </w:p>
    <w:p w14:paraId="1680F72D" w14:textId="7A6D2AB4" w:rsidR="00F86DDE" w:rsidRPr="00EE0EFE" w:rsidRDefault="00F86DDE" w:rsidP="008C1068">
      <w:pPr>
        <w:pStyle w:val="Akapitlista2"/>
      </w:pPr>
      <w:r w:rsidRPr="00EE0EFE">
        <w:t>wskazania nazwy (rodzaju) towaru lub usługi, których dostawa lub świadczenie</w:t>
      </w:r>
      <w:r w:rsidR="00724B02" w:rsidRPr="00EE0EFE">
        <w:t xml:space="preserve"> </w:t>
      </w:r>
      <w:r w:rsidRPr="00EE0EFE">
        <w:t>będą prowadziły do powstania obowiązku podatkowego;</w:t>
      </w:r>
    </w:p>
    <w:p w14:paraId="7DED3457" w14:textId="3611B44D" w:rsidR="00F86DDE" w:rsidRPr="00EE0EFE" w:rsidRDefault="00F86DDE" w:rsidP="008C1068">
      <w:pPr>
        <w:pStyle w:val="Akapitlista2"/>
      </w:pPr>
      <w:r w:rsidRPr="00EE0EFE">
        <w:t>wskazania wartości towaru lub usługi objętego obowiązkiem podatkowym</w:t>
      </w:r>
      <w:r w:rsidR="00724B02" w:rsidRPr="00EE0EFE">
        <w:t xml:space="preserve"> </w:t>
      </w:r>
      <w:r w:rsidRPr="00EE0EFE">
        <w:t>Zamawiającego, bez kwoty podatku;</w:t>
      </w:r>
    </w:p>
    <w:p w14:paraId="10CF6F9A" w14:textId="5200B958" w:rsidR="00F86DDE" w:rsidRPr="00EE0EFE" w:rsidRDefault="00F86DDE" w:rsidP="008C1068">
      <w:pPr>
        <w:pStyle w:val="Akapitlista2"/>
      </w:pPr>
      <w:r w:rsidRPr="00EE0EFE">
        <w:t>wskazania stawki podatku od towarów i usług, która zgodnie z wiedzą</w:t>
      </w:r>
      <w:r w:rsidR="00724B02" w:rsidRPr="00EE0EFE">
        <w:t xml:space="preserve"> </w:t>
      </w:r>
      <w:r w:rsidRPr="00EE0EFE">
        <w:t>Wykonawcy,</w:t>
      </w:r>
      <w:r w:rsidR="00724B02" w:rsidRPr="00EE0EFE">
        <w:t xml:space="preserve"> </w:t>
      </w:r>
      <w:r w:rsidRPr="00EE0EFE">
        <w:t>będzie miała zastosowanie.</w:t>
      </w:r>
    </w:p>
    <w:p w14:paraId="21CF5828" w14:textId="61F4F65E" w:rsidR="00451E51" w:rsidRPr="00EE0EFE" w:rsidRDefault="00451E51" w:rsidP="008C1068">
      <w:pPr>
        <w:pStyle w:val="Akapitlista1"/>
      </w:pPr>
      <w:r w:rsidRPr="00EE0EFE">
        <w:t xml:space="preserve">Sposób zapłaty i rozliczenia za realizację niniejszego zamówienia, określone </w:t>
      </w:r>
      <w:r w:rsidR="00724B02" w:rsidRPr="00EE0EFE">
        <w:t>są w</w:t>
      </w:r>
      <w:r w:rsidR="009B04EA" w:rsidRPr="00EE0EFE">
        <w:t> </w:t>
      </w:r>
      <w:r w:rsidR="00F11F16" w:rsidRPr="00EE0EFE">
        <w:t>PPU</w:t>
      </w:r>
      <w:r w:rsidRPr="00EE0EFE">
        <w:t>.</w:t>
      </w:r>
    </w:p>
    <w:p w14:paraId="2A75BC24" w14:textId="5303E711" w:rsidR="00451E51" w:rsidRPr="00EE0EFE" w:rsidRDefault="00B84E8D" w:rsidP="00B84E8D">
      <w:pPr>
        <w:pStyle w:val="Nagwek1"/>
      </w:pPr>
      <w:bookmarkStart w:id="95" w:name="_Toc128054095"/>
      <w:r w:rsidRPr="00EE0EFE">
        <w:t>KRYTERIA OCENY OFERT</w:t>
      </w:r>
      <w:bookmarkStart w:id="96" w:name="_Toc504465407"/>
      <w:bookmarkEnd w:id="95"/>
      <w:r w:rsidRPr="00EE0EFE">
        <w:rPr>
          <w:i/>
          <w:noProof/>
          <w:color w:val="1F497D" w:themeColor="text2"/>
        </w:rPr>
        <w:t xml:space="preserve"> </w:t>
      </w:r>
    </w:p>
    <w:p w14:paraId="0C16EAB6" w14:textId="245E3D6D" w:rsidR="002C4C08" w:rsidRPr="00EE0EFE" w:rsidRDefault="002C4C08" w:rsidP="008C1068">
      <w:pPr>
        <w:pStyle w:val="Akapitlista1"/>
        <w:rPr>
          <w:vanish/>
        </w:rPr>
      </w:pPr>
      <w:r w:rsidRPr="00EE0EFE">
        <w:t>Zamawiający oceni i porówna jedynie ważne i nie podlegające odrzuceniu oferty i spośród nich dokona wyboru oferty najkorzystniejszej.</w:t>
      </w:r>
    </w:p>
    <w:p w14:paraId="73F4FAAC" w14:textId="77777777" w:rsidR="007F1978" w:rsidRPr="00EE0EFE" w:rsidRDefault="007C7B23" w:rsidP="007F1978">
      <w:pPr>
        <w:pStyle w:val="Akapitlista1"/>
      </w:pPr>
      <w:r w:rsidRPr="00EE0EFE">
        <w:t xml:space="preserve"> </w:t>
      </w:r>
      <w:r w:rsidR="0035174A" w:rsidRPr="00EE0EFE">
        <w:t>Wszelkie obliczenia dokonywane będą z dokładnością do dwóch miejsc po przecinku. W przypadku, gdy cyfra na trzecim miejscu po przecinku wynosi „4” lub mniej, końcówkę pomija się. W przypadku, gdy cyfra na trzecim miejscu po przecinku wynosi od „5” do „9” następuje zaokrąglenie w górę.</w:t>
      </w:r>
    </w:p>
    <w:p w14:paraId="7DB7554E" w14:textId="1BD977A0" w:rsidR="009B04EA" w:rsidRPr="00EE0EFE" w:rsidRDefault="002C4C08" w:rsidP="007F1978">
      <w:pPr>
        <w:pStyle w:val="Akapitlista1"/>
        <w:numPr>
          <w:ilvl w:val="1"/>
          <w:numId w:val="38"/>
        </w:numPr>
      </w:pPr>
      <w:r w:rsidRPr="00EE0EFE">
        <w:t>Przy wyborze ofert zamawiający będzie się kierował poniższymi kryteriami</w:t>
      </w:r>
      <w:r w:rsidR="009B04EA" w:rsidRPr="00EE0EFE">
        <w:t>:</w:t>
      </w:r>
    </w:p>
    <w:p w14:paraId="40FBA232" w14:textId="77777777" w:rsidR="005D1C12" w:rsidRPr="00EE0EFE" w:rsidRDefault="00767F52" w:rsidP="0012193F">
      <w:pPr>
        <w:pStyle w:val="Normalny-pkt"/>
      </w:pPr>
      <w:r w:rsidRPr="00EE0EFE">
        <w:t>Za najkorzystniejszą zostanie uznana oferta, która otrzyma największą</w:t>
      </w:r>
      <w:r w:rsidR="00332767" w:rsidRPr="00EE0EFE">
        <w:t>,</w:t>
      </w:r>
      <w:r w:rsidRPr="00EE0EFE">
        <w:t xml:space="preserve"> </w:t>
      </w:r>
      <w:r w:rsidR="00332767" w:rsidRPr="00EE0EFE">
        <w:t xml:space="preserve">łączną </w:t>
      </w:r>
      <w:r w:rsidRPr="00EE0EFE">
        <w:t>ilość punktów</w:t>
      </w:r>
      <w:r w:rsidR="009C0859" w:rsidRPr="00EE0EFE">
        <w:t xml:space="preserve"> (P)</w:t>
      </w:r>
      <w:r w:rsidR="004D05AC" w:rsidRPr="00EE0EFE">
        <w:t xml:space="preserve"> obliczonych </w:t>
      </w:r>
      <w:r w:rsidR="005D1C12" w:rsidRPr="00EE0EFE">
        <w:t>zgodnie z poniższym wzorem:</w:t>
      </w:r>
    </w:p>
    <w:p w14:paraId="3046C395" w14:textId="2916F70B" w:rsidR="00B4598C" w:rsidRPr="00EE0EFE" w:rsidRDefault="00000000" w:rsidP="00AD5902">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GW</m:t>
              </m:r>
            </m:e>
          </m:d>
        </m:oMath>
      </m:oMathPara>
    </w:p>
    <w:p w14:paraId="2C440752" w14:textId="6A9E1F9A" w:rsidR="00AD5902" w:rsidRPr="00EE0EFE" w:rsidRDefault="00AD5902" w:rsidP="00AD5902">
      <w:pPr>
        <w:spacing w:before="120" w:after="120" w:line="240" w:lineRule="auto"/>
        <w:rPr>
          <w:rFonts w:cs="Arial"/>
          <w:sz w:val="20"/>
          <w:szCs w:val="20"/>
        </w:rPr>
      </w:pPr>
      <w:r w:rsidRPr="00EE0EFE">
        <w:rPr>
          <w:rFonts w:cs="Arial"/>
          <w:sz w:val="20"/>
          <w:szCs w:val="20"/>
        </w:rPr>
        <w:t>gdzie: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087"/>
      </w:tblGrid>
      <w:tr w:rsidR="00AD5902" w:rsidRPr="00EE0EFE" w14:paraId="7939557D" w14:textId="77777777" w:rsidTr="006C24EE">
        <w:tc>
          <w:tcPr>
            <w:tcW w:w="1418" w:type="dxa"/>
          </w:tcPr>
          <w:p w14:paraId="48D99680" w14:textId="20AC2B65" w:rsidR="00AD5902" w:rsidRPr="00EE0EFE" w:rsidRDefault="00AD5902" w:rsidP="00AD5902">
            <w:pPr>
              <w:numPr>
                <w:ilvl w:val="0"/>
                <w:numId w:val="5"/>
              </w:numPr>
              <w:spacing w:line="240" w:lineRule="auto"/>
              <w:ind w:left="285" w:hanging="284"/>
              <w:jc w:val="left"/>
              <w:rPr>
                <w:rFonts w:cs="Arial"/>
                <w:sz w:val="20"/>
                <w:szCs w:val="20"/>
              </w:rPr>
            </w:pPr>
            <w:r w:rsidRPr="00EE0EFE">
              <w:rPr>
                <w:rFonts w:cs="Arial"/>
                <w:sz w:val="20"/>
                <w:szCs w:val="20"/>
              </w:rPr>
              <w:lastRenderedPageBreak/>
              <w:t xml:space="preserve">Pi </w:t>
            </w:r>
          </w:p>
        </w:tc>
        <w:tc>
          <w:tcPr>
            <w:tcW w:w="7087" w:type="dxa"/>
          </w:tcPr>
          <w:p w14:paraId="5E6F91CD" w14:textId="6FF1AC7F" w:rsidR="00AD5902" w:rsidRPr="00EE0EFE" w:rsidRDefault="00AD5902" w:rsidP="00AD5902">
            <w:pPr>
              <w:spacing w:line="240" w:lineRule="auto"/>
              <w:ind w:left="170" w:hanging="142"/>
              <w:jc w:val="left"/>
              <w:rPr>
                <w:rFonts w:cs="Arial"/>
                <w:sz w:val="20"/>
                <w:szCs w:val="20"/>
              </w:rPr>
            </w:pPr>
            <w:r w:rsidRPr="00EE0EFE">
              <w:rPr>
                <w:rFonts w:cs="Arial"/>
                <w:sz w:val="20"/>
                <w:szCs w:val="20"/>
              </w:rPr>
              <w:t>- Łączna ilość punktów jakie uzyskuje oceniana oferta [i];</w:t>
            </w:r>
          </w:p>
        </w:tc>
      </w:tr>
      <w:tr w:rsidR="00AD5902" w:rsidRPr="00EE0EFE" w14:paraId="2CF473ED" w14:textId="77777777" w:rsidTr="006C24EE">
        <w:tc>
          <w:tcPr>
            <w:tcW w:w="1418" w:type="dxa"/>
          </w:tcPr>
          <w:p w14:paraId="27918B75" w14:textId="7576CA4D" w:rsidR="00AD5902" w:rsidRPr="00EE0EFE" w:rsidRDefault="00AD5902" w:rsidP="00AD5902">
            <w:pPr>
              <w:numPr>
                <w:ilvl w:val="0"/>
                <w:numId w:val="5"/>
              </w:numPr>
              <w:spacing w:line="240" w:lineRule="auto"/>
              <w:ind w:left="285" w:hanging="284"/>
              <w:jc w:val="left"/>
              <w:rPr>
                <w:rFonts w:cs="Arial"/>
                <w:sz w:val="20"/>
                <w:szCs w:val="20"/>
              </w:rPr>
            </w:pPr>
            <w:r w:rsidRPr="00EE0EFE">
              <w:rPr>
                <w:rFonts w:cs="Arial"/>
                <w:sz w:val="20"/>
                <w:szCs w:val="20"/>
              </w:rPr>
              <w:t xml:space="preserve">Pi(CO) </w:t>
            </w:r>
          </w:p>
        </w:tc>
        <w:tc>
          <w:tcPr>
            <w:tcW w:w="7087" w:type="dxa"/>
          </w:tcPr>
          <w:p w14:paraId="159FC27A" w14:textId="5730C2D3" w:rsidR="00AD5902" w:rsidRPr="00EE0EFE" w:rsidRDefault="00AD5902" w:rsidP="00355578">
            <w:pPr>
              <w:spacing w:line="240" w:lineRule="auto"/>
              <w:ind w:left="170" w:hanging="142"/>
              <w:jc w:val="left"/>
              <w:rPr>
                <w:rFonts w:cs="Arial"/>
                <w:sz w:val="20"/>
                <w:szCs w:val="20"/>
              </w:rPr>
            </w:pPr>
            <w:r w:rsidRPr="00EE0EFE">
              <w:rPr>
                <w:rFonts w:cs="Arial"/>
                <w:sz w:val="20"/>
                <w:szCs w:val="20"/>
              </w:rPr>
              <w:t>- Liczba punktów przyznana ocenianej ofercie [i] za kryterium (CO)</w:t>
            </w:r>
          </w:p>
        </w:tc>
      </w:tr>
      <w:tr w:rsidR="00AD5902" w:rsidRPr="00EE0EFE" w14:paraId="07AB1385" w14:textId="77777777" w:rsidTr="006C24EE">
        <w:tc>
          <w:tcPr>
            <w:tcW w:w="1418" w:type="dxa"/>
          </w:tcPr>
          <w:p w14:paraId="39100804" w14:textId="6D21DCC4" w:rsidR="00AD5902" w:rsidRPr="00EE0EFE" w:rsidRDefault="00AD5902" w:rsidP="00AD5902">
            <w:pPr>
              <w:numPr>
                <w:ilvl w:val="0"/>
                <w:numId w:val="5"/>
              </w:numPr>
              <w:spacing w:line="240" w:lineRule="auto"/>
              <w:ind w:left="285" w:hanging="284"/>
              <w:jc w:val="left"/>
              <w:rPr>
                <w:rFonts w:cs="Arial"/>
                <w:sz w:val="20"/>
                <w:szCs w:val="20"/>
              </w:rPr>
            </w:pPr>
            <w:r w:rsidRPr="00EE0EFE">
              <w:rPr>
                <w:rFonts w:cs="Arial"/>
                <w:sz w:val="20"/>
                <w:szCs w:val="20"/>
              </w:rPr>
              <w:t>Pi(SC</w:t>
            </w:r>
            <w:r w:rsidR="006C24EE" w:rsidRPr="00EE0EFE">
              <w:rPr>
                <w:rFonts w:cs="Arial"/>
                <w:sz w:val="20"/>
                <w:szCs w:val="20"/>
              </w:rPr>
              <w:t>1</w:t>
            </w:r>
            <w:r w:rsidRPr="00EE0EFE">
              <w:rPr>
                <w:rFonts w:cs="Arial"/>
                <w:sz w:val="20"/>
                <w:szCs w:val="20"/>
              </w:rPr>
              <w:t xml:space="preserve">) </w:t>
            </w:r>
          </w:p>
        </w:tc>
        <w:tc>
          <w:tcPr>
            <w:tcW w:w="7087" w:type="dxa"/>
          </w:tcPr>
          <w:p w14:paraId="37104EC8" w14:textId="511791C1" w:rsidR="00AD5902" w:rsidRPr="00EE0EFE" w:rsidRDefault="00AD5902" w:rsidP="00355578">
            <w:pPr>
              <w:spacing w:line="240" w:lineRule="auto"/>
              <w:ind w:left="170" w:hanging="142"/>
              <w:jc w:val="left"/>
              <w:rPr>
                <w:rFonts w:cs="Arial"/>
                <w:sz w:val="20"/>
                <w:szCs w:val="20"/>
              </w:rPr>
            </w:pPr>
            <w:r w:rsidRPr="00EE0EFE">
              <w:rPr>
                <w:rFonts w:cs="Arial"/>
                <w:sz w:val="20"/>
                <w:szCs w:val="20"/>
              </w:rPr>
              <w:t>- Liczba punktów przyznana ocenianej ofercie [i] za kryterium (SC</w:t>
            </w:r>
            <w:r w:rsidR="006C24EE" w:rsidRPr="00EE0EFE">
              <w:rPr>
                <w:rFonts w:cs="Arial"/>
                <w:sz w:val="20"/>
                <w:szCs w:val="20"/>
              </w:rPr>
              <w:t>1</w:t>
            </w:r>
            <w:r w:rsidRPr="00EE0EFE">
              <w:rPr>
                <w:rFonts w:cs="Arial"/>
                <w:sz w:val="20"/>
                <w:szCs w:val="20"/>
              </w:rPr>
              <w:t>)</w:t>
            </w:r>
          </w:p>
        </w:tc>
      </w:tr>
      <w:tr w:rsidR="00AD5902" w:rsidRPr="00EE0EFE" w14:paraId="6D5D854E" w14:textId="77777777" w:rsidTr="006C24EE">
        <w:tc>
          <w:tcPr>
            <w:tcW w:w="1418" w:type="dxa"/>
          </w:tcPr>
          <w:p w14:paraId="49188605" w14:textId="190738CA" w:rsidR="00AD5902" w:rsidRPr="00EE0EFE" w:rsidRDefault="006C24EE" w:rsidP="00AD5902">
            <w:pPr>
              <w:numPr>
                <w:ilvl w:val="0"/>
                <w:numId w:val="5"/>
              </w:numPr>
              <w:spacing w:line="240" w:lineRule="auto"/>
              <w:ind w:left="285" w:hanging="284"/>
              <w:jc w:val="left"/>
              <w:rPr>
                <w:rFonts w:cs="Arial"/>
                <w:sz w:val="20"/>
                <w:szCs w:val="20"/>
              </w:rPr>
            </w:pPr>
            <w:r w:rsidRPr="00EE0EFE">
              <w:rPr>
                <w:rFonts w:cs="Arial"/>
                <w:sz w:val="20"/>
                <w:szCs w:val="20"/>
              </w:rPr>
              <w:t>Pi(SC2)</w:t>
            </w:r>
          </w:p>
        </w:tc>
        <w:tc>
          <w:tcPr>
            <w:tcW w:w="7087" w:type="dxa"/>
          </w:tcPr>
          <w:p w14:paraId="4CDA4A34" w14:textId="62CD8953" w:rsidR="00AD5902" w:rsidRPr="00EE0EFE" w:rsidRDefault="00AD5902" w:rsidP="00355578">
            <w:pPr>
              <w:spacing w:line="240" w:lineRule="auto"/>
              <w:ind w:left="170" w:hanging="142"/>
              <w:jc w:val="left"/>
              <w:rPr>
                <w:rFonts w:cs="Arial"/>
                <w:sz w:val="20"/>
                <w:szCs w:val="20"/>
              </w:rPr>
            </w:pPr>
            <w:r w:rsidRPr="00EE0EFE">
              <w:rPr>
                <w:rFonts w:cs="Arial"/>
                <w:sz w:val="20"/>
                <w:szCs w:val="20"/>
              </w:rPr>
              <w:t xml:space="preserve">- </w:t>
            </w:r>
            <w:r w:rsidR="006C24EE" w:rsidRPr="00EE0EFE">
              <w:rPr>
                <w:rFonts w:cs="Arial"/>
                <w:sz w:val="20"/>
                <w:szCs w:val="20"/>
              </w:rPr>
              <w:t>Liczba punktów przyznana ocenianej ofercie [i] za kryterium (SC2)</w:t>
            </w:r>
          </w:p>
        </w:tc>
      </w:tr>
      <w:tr w:rsidR="006C24EE" w:rsidRPr="00EE0EFE" w14:paraId="7C6B4FF7" w14:textId="77777777" w:rsidTr="006C24EE">
        <w:tc>
          <w:tcPr>
            <w:tcW w:w="1418" w:type="dxa"/>
          </w:tcPr>
          <w:p w14:paraId="5E6F0FAA" w14:textId="00903245" w:rsidR="006C24EE" w:rsidRPr="00EE0EFE" w:rsidRDefault="006C24EE" w:rsidP="006C24EE">
            <w:pPr>
              <w:numPr>
                <w:ilvl w:val="0"/>
                <w:numId w:val="5"/>
              </w:numPr>
              <w:spacing w:line="240" w:lineRule="auto"/>
              <w:ind w:left="285" w:hanging="284"/>
              <w:jc w:val="left"/>
              <w:rPr>
                <w:rFonts w:cs="Arial"/>
                <w:sz w:val="20"/>
                <w:szCs w:val="20"/>
              </w:rPr>
            </w:pPr>
            <w:r w:rsidRPr="00EE0EFE">
              <w:rPr>
                <w:rFonts w:cs="Arial"/>
                <w:sz w:val="20"/>
                <w:szCs w:val="20"/>
              </w:rPr>
              <w:t>Pi(ZE1)</w:t>
            </w:r>
          </w:p>
        </w:tc>
        <w:tc>
          <w:tcPr>
            <w:tcW w:w="7087" w:type="dxa"/>
          </w:tcPr>
          <w:p w14:paraId="65B8C505" w14:textId="2F5B3112" w:rsidR="006C24EE" w:rsidRPr="00EE0EFE" w:rsidRDefault="006C24EE" w:rsidP="006C24EE">
            <w:pPr>
              <w:spacing w:line="240" w:lineRule="auto"/>
              <w:ind w:left="170" w:hanging="142"/>
              <w:jc w:val="left"/>
              <w:rPr>
                <w:rFonts w:cs="Arial"/>
                <w:sz w:val="20"/>
                <w:szCs w:val="20"/>
              </w:rPr>
            </w:pPr>
            <w:r w:rsidRPr="00EE0EFE">
              <w:rPr>
                <w:rFonts w:cs="Arial"/>
                <w:sz w:val="20"/>
                <w:szCs w:val="20"/>
              </w:rPr>
              <w:t>- Liczba punktów przyznana ocenianej ofercie [i] za kryterium (ZE1)</w:t>
            </w:r>
          </w:p>
        </w:tc>
      </w:tr>
      <w:tr w:rsidR="006B3210" w:rsidRPr="00EE0EFE" w14:paraId="234A2EA2" w14:textId="77777777" w:rsidTr="006C24EE">
        <w:tc>
          <w:tcPr>
            <w:tcW w:w="1418" w:type="dxa"/>
          </w:tcPr>
          <w:p w14:paraId="60A59F43" w14:textId="0847AF6D" w:rsidR="006B3210" w:rsidRPr="00EE0EFE" w:rsidRDefault="006B3210" w:rsidP="006B3210">
            <w:pPr>
              <w:numPr>
                <w:ilvl w:val="0"/>
                <w:numId w:val="5"/>
              </w:numPr>
              <w:spacing w:line="240" w:lineRule="auto"/>
              <w:ind w:left="285" w:hanging="284"/>
              <w:jc w:val="left"/>
              <w:rPr>
                <w:rFonts w:eastAsia="Calibri"/>
                <w:sz w:val="22"/>
                <w:szCs w:val="22"/>
                <w:lang w:eastAsia="en-US"/>
              </w:rPr>
            </w:pPr>
            <w:r w:rsidRPr="00EE0EFE">
              <w:rPr>
                <w:rFonts w:cs="Arial"/>
                <w:sz w:val="20"/>
                <w:szCs w:val="20"/>
              </w:rPr>
              <w:t>Pi(ZE2)</w:t>
            </w:r>
          </w:p>
        </w:tc>
        <w:tc>
          <w:tcPr>
            <w:tcW w:w="7087" w:type="dxa"/>
          </w:tcPr>
          <w:p w14:paraId="4CDBB20B" w14:textId="444775BA" w:rsidR="006B3210" w:rsidRPr="00EE0EFE" w:rsidRDefault="006B3210" w:rsidP="006B3210">
            <w:pPr>
              <w:spacing w:line="240" w:lineRule="auto"/>
              <w:ind w:left="170" w:hanging="142"/>
              <w:jc w:val="left"/>
              <w:rPr>
                <w:rFonts w:cs="Arial"/>
                <w:sz w:val="20"/>
                <w:szCs w:val="20"/>
              </w:rPr>
            </w:pPr>
            <w:r w:rsidRPr="00EE0EFE">
              <w:rPr>
                <w:rFonts w:cs="Arial"/>
                <w:sz w:val="20"/>
                <w:szCs w:val="20"/>
              </w:rPr>
              <w:t>- Liczba punktów przyznana ocenianej ofercie [i] za kryterium (ZE2)</w:t>
            </w:r>
          </w:p>
        </w:tc>
      </w:tr>
      <w:tr w:rsidR="006B3210" w:rsidRPr="00EE0EFE" w14:paraId="3D03FA05" w14:textId="77777777" w:rsidTr="006C24EE">
        <w:tc>
          <w:tcPr>
            <w:tcW w:w="1418" w:type="dxa"/>
          </w:tcPr>
          <w:p w14:paraId="708455DB" w14:textId="43ECDF3D" w:rsidR="006B3210" w:rsidRPr="00EE0EFE" w:rsidRDefault="006B3210" w:rsidP="006B3210">
            <w:pPr>
              <w:numPr>
                <w:ilvl w:val="0"/>
                <w:numId w:val="5"/>
              </w:numPr>
              <w:spacing w:line="240" w:lineRule="auto"/>
              <w:ind w:left="285" w:hanging="284"/>
              <w:jc w:val="left"/>
              <w:rPr>
                <w:rFonts w:cs="Arial"/>
                <w:sz w:val="20"/>
                <w:szCs w:val="20"/>
              </w:rPr>
            </w:pPr>
            <w:r w:rsidRPr="00EE0EFE">
              <w:rPr>
                <w:rFonts w:cs="Arial"/>
                <w:sz w:val="20"/>
                <w:szCs w:val="20"/>
              </w:rPr>
              <w:t xml:space="preserve">Pi(SF) </w:t>
            </w:r>
          </w:p>
        </w:tc>
        <w:tc>
          <w:tcPr>
            <w:tcW w:w="7087" w:type="dxa"/>
          </w:tcPr>
          <w:p w14:paraId="1FDEAF9E" w14:textId="64A963FF" w:rsidR="006B3210" w:rsidRPr="00EE0EFE" w:rsidRDefault="006B3210" w:rsidP="006B3210">
            <w:pPr>
              <w:spacing w:line="240" w:lineRule="auto"/>
              <w:ind w:left="170" w:hanging="142"/>
              <w:jc w:val="left"/>
              <w:rPr>
                <w:rFonts w:cs="Arial"/>
                <w:sz w:val="20"/>
                <w:szCs w:val="20"/>
              </w:rPr>
            </w:pPr>
            <w:r w:rsidRPr="00EE0EFE">
              <w:rPr>
                <w:rFonts w:cs="Arial"/>
                <w:sz w:val="20"/>
                <w:szCs w:val="20"/>
              </w:rPr>
              <w:t>- Liczba punktów przyznana ocenianej ofercie [i] za kryterium (SF)</w:t>
            </w:r>
          </w:p>
        </w:tc>
      </w:tr>
      <w:tr w:rsidR="006B3210" w:rsidRPr="00EE0EFE" w14:paraId="2F605D56" w14:textId="77777777" w:rsidTr="006C24EE">
        <w:tc>
          <w:tcPr>
            <w:tcW w:w="1418" w:type="dxa"/>
          </w:tcPr>
          <w:p w14:paraId="3A060EEF" w14:textId="11D45577" w:rsidR="006B3210" w:rsidRPr="00EE0EFE" w:rsidRDefault="006B3210" w:rsidP="006B3210">
            <w:pPr>
              <w:numPr>
                <w:ilvl w:val="0"/>
                <w:numId w:val="5"/>
              </w:numPr>
              <w:spacing w:line="240" w:lineRule="auto"/>
              <w:ind w:left="285" w:hanging="284"/>
              <w:jc w:val="left"/>
              <w:rPr>
                <w:rFonts w:cs="Arial"/>
                <w:sz w:val="20"/>
                <w:szCs w:val="20"/>
              </w:rPr>
            </w:pPr>
            <w:r w:rsidRPr="00EE0EFE">
              <w:rPr>
                <w:rFonts w:cs="Arial"/>
                <w:sz w:val="20"/>
                <w:szCs w:val="20"/>
              </w:rPr>
              <w:t xml:space="preserve">Pi(GW) </w:t>
            </w:r>
          </w:p>
        </w:tc>
        <w:tc>
          <w:tcPr>
            <w:tcW w:w="7087" w:type="dxa"/>
          </w:tcPr>
          <w:p w14:paraId="1577C8D5" w14:textId="63C0F9D9" w:rsidR="006B3210" w:rsidRPr="00EE0EFE" w:rsidRDefault="006B3210" w:rsidP="006B3210">
            <w:pPr>
              <w:spacing w:line="240" w:lineRule="auto"/>
              <w:ind w:left="170" w:hanging="142"/>
              <w:jc w:val="left"/>
              <w:rPr>
                <w:rFonts w:cs="Arial"/>
                <w:sz w:val="20"/>
                <w:szCs w:val="20"/>
              </w:rPr>
            </w:pPr>
            <w:r w:rsidRPr="00EE0EFE">
              <w:rPr>
                <w:rFonts w:cs="Arial"/>
                <w:sz w:val="20"/>
                <w:szCs w:val="20"/>
              </w:rPr>
              <w:t>- Liczba punktów przyznana ocenianej ofercie [i] za kryterium (GW)</w:t>
            </w:r>
          </w:p>
        </w:tc>
      </w:tr>
    </w:tbl>
    <w:p w14:paraId="4749F327" w14:textId="77777777" w:rsidR="005D1C12" w:rsidRPr="00EE0EFE" w:rsidRDefault="005D1C12" w:rsidP="005D1C12">
      <w:pPr>
        <w:pStyle w:val="Normalny2"/>
      </w:pPr>
    </w:p>
    <w:p w14:paraId="36BB9BE4" w14:textId="4B9ECC3A" w:rsidR="00AD5902" w:rsidRPr="00EE0EFE" w:rsidRDefault="00AD5902" w:rsidP="00CE4E17">
      <w:pPr>
        <w:pStyle w:val="Normalny-pkt"/>
        <w:ind w:left="0"/>
      </w:pPr>
      <w:r w:rsidRPr="00EE0EFE">
        <w:t xml:space="preserve">Kryteria oceny oferty i wagi (znaczenia) poszczególnych kryteriów przedstawiono </w:t>
      </w:r>
      <w:r w:rsidR="00BD032B" w:rsidRPr="00EE0EFE">
        <w:rPr>
          <w:rFonts w:cs="Arial"/>
        </w:rPr>
        <w:t>w </w:t>
      </w:r>
      <w:r w:rsidR="00BD032B" w:rsidRPr="00EE0EFE">
        <w:rPr>
          <w:b/>
          <w:bCs/>
        </w:rPr>
        <w:fldChar w:fldCharType="begin"/>
      </w:r>
      <w:r w:rsidR="00BD032B" w:rsidRPr="00EE0EFE">
        <w:rPr>
          <w:b/>
          <w:bCs/>
        </w:rPr>
        <w:instrText xml:space="preserve"> REF _Ref125566358 \h  \* MERGEFORMAT </w:instrText>
      </w:r>
      <w:r w:rsidR="00BD032B" w:rsidRPr="00EE0EFE">
        <w:rPr>
          <w:b/>
          <w:bCs/>
        </w:rPr>
      </w:r>
      <w:r w:rsidR="00BD032B" w:rsidRPr="00EE0EFE">
        <w:rPr>
          <w:b/>
          <w:bCs/>
        </w:rPr>
        <w:fldChar w:fldCharType="separate"/>
      </w:r>
      <w:r w:rsidR="00B84E8D" w:rsidRPr="00B84E8D">
        <w:rPr>
          <w:b/>
          <w:bCs/>
        </w:rPr>
        <w:t xml:space="preserve">Tabela </w:t>
      </w:r>
      <w:r w:rsidR="00B84E8D" w:rsidRPr="00B84E8D">
        <w:rPr>
          <w:b/>
          <w:bCs/>
          <w:noProof/>
        </w:rPr>
        <w:t>1</w:t>
      </w:r>
      <w:r w:rsidR="00BD032B" w:rsidRPr="00EE0EFE">
        <w:rPr>
          <w:b/>
          <w:bCs/>
        </w:rPr>
        <w:fldChar w:fldCharType="end"/>
      </w:r>
      <w:r w:rsidR="00BD032B" w:rsidRPr="00EE0EFE">
        <w:t xml:space="preserve"> </w:t>
      </w:r>
      <w:r w:rsidR="00BD032B" w:rsidRPr="00EE0EFE">
        <w:rPr>
          <w:rFonts w:cs="Arial"/>
        </w:rPr>
        <w:t xml:space="preserve">niniejszego </w:t>
      </w:r>
      <w:r w:rsidRPr="00EE0EFE">
        <w:t xml:space="preserve">SWZ. </w:t>
      </w:r>
    </w:p>
    <w:p w14:paraId="761020C8" w14:textId="669B558C" w:rsidR="005D1C12" w:rsidRPr="00EE0EFE" w:rsidRDefault="005D1C12" w:rsidP="00CE4E17">
      <w:pPr>
        <w:pStyle w:val="Legenda"/>
        <w:spacing w:before="0"/>
      </w:pPr>
      <w:bookmarkStart w:id="97" w:name="_Ref125566358"/>
      <w:r w:rsidRPr="00EE0EFE">
        <w:t xml:space="preserve">Tabela </w:t>
      </w:r>
      <w:fldSimple w:instr=" SEQ Tabela \* ARABIC ">
        <w:r w:rsidR="00B84E8D">
          <w:rPr>
            <w:noProof/>
          </w:rPr>
          <w:t>1</w:t>
        </w:r>
      </w:fldSimple>
      <w:bookmarkEnd w:id="97"/>
      <w:r w:rsidRPr="00EE0EFE">
        <w:t>. Kryteria oceny</w:t>
      </w:r>
      <w:r w:rsidR="00BD032B" w:rsidRPr="00EE0EFE">
        <w:t xml:space="preserve"> oferty</w:t>
      </w:r>
      <w:r w:rsidRPr="00EE0EFE">
        <w:t xml:space="preserve"> i ich wagi (znaczenie)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8"/>
        <w:gridCol w:w="5416"/>
        <w:gridCol w:w="1468"/>
        <w:gridCol w:w="1468"/>
      </w:tblGrid>
      <w:tr w:rsidR="005D1C12" w:rsidRPr="00EE0EFE" w14:paraId="053D5379" w14:textId="77777777" w:rsidTr="00355578">
        <w:trPr>
          <w:tblHeader/>
        </w:trPr>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C68CDE" w14:textId="77777777" w:rsidR="005D1C12" w:rsidRPr="00EE0EFE" w:rsidRDefault="005D1C12" w:rsidP="00355578">
            <w:pPr>
              <w:spacing w:before="120" w:after="120" w:line="240" w:lineRule="auto"/>
              <w:jc w:val="center"/>
              <w:rPr>
                <w:rFonts w:cs="Arial"/>
                <w:b/>
                <w:bCs/>
                <w:sz w:val="20"/>
                <w:szCs w:val="20"/>
              </w:rPr>
            </w:pPr>
            <w:bookmarkStart w:id="98" w:name="_Hlk127764828"/>
            <w:r w:rsidRPr="00EE0EFE">
              <w:rPr>
                <w:rFonts w:cs="Arial"/>
                <w:b/>
                <w:bCs/>
                <w:sz w:val="20"/>
              </w:rPr>
              <w:t>Lp.</w:t>
            </w:r>
          </w:p>
        </w:tc>
        <w:tc>
          <w:tcPr>
            <w:tcW w:w="2989" w:type="pct"/>
            <w:tcBorders>
              <w:top w:val="single" w:sz="4" w:space="0" w:color="auto"/>
              <w:left w:val="single" w:sz="4" w:space="0" w:color="auto"/>
              <w:bottom w:val="single" w:sz="4" w:space="0" w:color="auto"/>
              <w:right w:val="single" w:sz="4" w:space="0" w:color="auto"/>
            </w:tcBorders>
            <w:shd w:val="clear" w:color="auto" w:fill="auto"/>
            <w:vAlign w:val="center"/>
          </w:tcPr>
          <w:p w14:paraId="5317165C" w14:textId="025CA84A" w:rsidR="005D1C12" w:rsidRPr="00EE0EFE" w:rsidRDefault="005D1C12" w:rsidP="00355578">
            <w:pPr>
              <w:spacing w:before="120" w:after="120" w:line="240" w:lineRule="auto"/>
              <w:jc w:val="center"/>
              <w:rPr>
                <w:rFonts w:cs="Arial"/>
                <w:b/>
                <w:bCs/>
                <w:sz w:val="20"/>
                <w:szCs w:val="20"/>
              </w:rPr>
            </w:pPr>
            <w:r w:rsidRPr="00EE0EFE">
              <w:rPr>
                <w:rFonts w:cs="Arial"/>
                <w:b/>
                <w:bCs/>
                <w:sz w:val="20"/>
              </w:rPr>
              <w:t xml:space="preserve">Kryterium oceny </w:t>
            </w:r>
            <w:r w:rsidR="00AD5902" w:rsidRPr="00EE0EFE">
              <w:rPr>
                <w:rFonts w:cs="Arial"/>
                <w:b/>
                <w:bCs/>
                <w:sz w:val="20"/>
              </w:rPr>
              <w:t>oferty</w:t>
            </w:r>
          </w:p>
        </w:tc>
        <w:tc>
          <w:tcPr>
            <w:tcW w:w="810" w:type="pct"/>
            <w:tcBorders>
              <w:top w:val="single" w:sz="4" w:space="0" w:color="auto"/>
              <w:left w:val="single" w:sz="4" w:space="0" w:color="auto"/>
              <w:bottom w:val="single" w:sz="4" w:space="0" w:color="auto"/>
              <w:right w:val="single" w:sz="4" w:space="0" w:color="auto"/>
            </w:tcBorders>
            <w:vAlign w:val="center"/>
          </w:tcPr>
          <w:p w14:paraId="37C1AEF9" w14:textId="77777777" w:rsidR="005D1C12" w:rsidRPr="00EE0EFE" w:rsidRDefault="005D1C12" w:rsidP="00355578">
            <w:pPr>
              <w:spacing w:before="120" w:after="120" w:line="240" w:lineRule="auto"/>
              <w:jc w:val="center"/>
              <w:rPr>
                <w:rFonts w:cs="Arial"/>
                <w:b/>
                <w:bCs/>
                <w:sz w:val="20"/>
              </w:rPr>
            </w:pPr>
            <w:r w:rsidRPr="00EE0EFE">
              <w:rPr>
                <w:rFonts w:cs="Arial"/>
                <w:b/>
                <w:bCs/>
                <w:sz w:val="20"/>
              </w:rPr>
              <w:t>Oznaczenie</w:t>
            </w:r>
            <w:r w:rsidRPr="00EE0EFE">
              <w:rPr>
                <w:rFonts w:cs="Arial"/>
                <w:b/>
                <w:bCs/>
                <w:sz w:val="20"/>
              </w:rPr>
              <w:br/>
              <w:t>kryterium</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1C626159" w14:textId="77777777" w:rsidR="005D1C12" w:rsidRPr="00EE0EFE" w:rsidRDefault="005D1C12" w:rsidP="00355578">
            <w:pPr>
              <w:spacing w:before="120" w:after="120" w:line="240" w:lineRule="auto"/>
              <w:jc w:val="center"/>
              <w:rPr>
                <w:rFonts w:cs="Arial"/>
                <w:b/>
                <w:bCs/>
                <w:sz w:val="20"/>
                <w:szCs w:val="20"/>
              </w:rPr>
            </w:pPr>
            <w:r w:rsidRPr="00EE0EFE">
              <w:rPr>
                <w:rFonts w:cs="Arial"/>
                <w:b/>
                <w:bCs/>
                <w:sz w:val="20"/>
              </w:rPr>
              <w:t>Waga kryterium</w:t>
            </w:r>
          </w:p>
        </w:tc>
      </w:tr>
      <w:tr w:rsidR="00A000D6" w:rsidRPr="00EE0EFE" w14:paraId="3986064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06ECB71" w14:textId="77777777" w:rsidR="00A000D6" w:rsidRPr="00EE0EFE" w:rsidRDefault="00A000D6" w:rsidP="00355578">
            <w:pPr>
              <w:spacing w:before="120" w:after="120" w:line="240" w:lineRule="auto"/>
              <w:jc w:val="center"/>
              <w:rPr>
                <w:rFonts w:cs="Arial"/>
                <w:bCs/>
                <w:sz w:val="20"/>
              </w:rPr>
            </w:pPr>
          </w:p>
        </w:tc>
        <w:tc>
          <w:tcPr>
            <w:tcW w:w="2989" w:type="pct"/>
            <w:tcBorders>
              <w:top w:val="single" w:sz="4" w:space="0" w:color="auto"/>
              <w:left w:val="single" w:sz="4" w:space="0" w:color="auto"/>
              <w:bottom w:val="single" w:sz="4" w:space="0" w:color="auto"/>
              <w:right w:val="single" w:sz="4" w:space="0" w:color="auto"/>
            </w:tcBorders>
            <w:vAlign w:val="bottom"/>
          </w:tcPr>
          <w:p w14:paraId="457F8917" w14:textId="375262A0" w:rsidR="00A000D6" w:rsidRPr="00EE0EFE" w:rsidRDefault="00A000D6" w:rsidP="00355578">
            <w:pPr>
              <w:spacing w:before="120" w:after="120" w:line="240" w:lineRule="auto"/>
              <w:rPr>
                <w:rFonts w:cs="Arial"/>
                <w:b/>
                <w:sz w:val="20"/>
                <w:szCs w:val="20"/>
              </w:rPr>
            </w:pPr>
            <w:r w:rsidRPr="00EE0EFE">
              <w:rPr>
                <w:rFonts w:cs="Arial"/>
                <w:b/>
                <w:sz w:val="20"/>
                <w:szCs w:val="20"/>
              </w:rPr>
              <w:t>ZADANIE NR 1</w:t>
            </w:r>
          </w:p>
        </w:tc>
        <w:tc>
          <w:tcPr>
            <w:tcW w:w="810" w:type="pct"/>
            <w:tcBorders>
              <w:top w:val="single" w:sz="4" w:space="0" w:color="auto"/>
              <w:left w:val="single" w:sz="4" w:space="0" w:color="auto"/>
              <w:bottom w:val="single" w:sz="4" w:space="0" w:color="auto"/>
              <w:right w:val="single" w:sz="4" w:space="0" w:color="auto"/>
            </w:tcBorders>
          </w:tcPr>
          <w:p w14:paraId="48BB056E" w14:textId="77777777" w:rsidR="00A000D6" w:rsidRPr="00EE0EFE" w:rsidRDefault="00A000D6" w:rsidP="00355578">
            <w:pPr>
              <w:spacing w:before="120" w:after="120" w:line="240" w:lineRule="auto"/>
              <w:jc w:val="center"/>
              <w:rPr>
                <w:rFonts w:cs="Arial"/>
                <w:b/>
                <w:sz w:val="20"/>
                <w:szCs w:val="20"/>
              </w:rPr>
            </w:pPr>
          </w:p>
        </w:tc>
        <w:tc>
          <w:tcPr>
            <w:tcW w:w="810" w:type="pct"/>
            <w:tcBorders>
              <w:top w:val="single" w:sz="4" w:space="0" w:color="auto"/>
              <w:left w:val="single" w:sz="4" w:space="0" w:color="auto"/>
              <w:bottom w:val="single" w:sz="4" w:space="0" w:color="auto"/>
              <w:right w:val="single" w:sz="4" w:space="0" w:color="auto"/>
            </w:tcBorders>
            <w:vAlign w:val="center"/>
          </w:tcPr>
          <w:p w14:paraId="49CC3124" w14:textId="77777777" w:rsidR="00A000D6" w:rsidRPr="00EE0EFE" w:rsidRDefault="00A000D6" w:rsidP="00355578">
            <w:pPr>
              <w:spacing w:before="120" w:after="120" w:line="240" w:lineRule="auto"/>
              <w:jc w:val="center"/>
              <w:rPr>
                <w:rFonts w:cs="Arial"/>
                <w:bCs/>
                <w:sz w:val="20"/>
                <w:szCs w:val="20"/>
              </w:rPr>
            </w:pPr>
          </w:p>
        </w:tc>
      </w:tr>
      <w:tr w:rsidR="005D1C12" w:rsidRPr="00EE0EFE" w14:paraId="324AB1D5"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1CB80F04" w14:textId="77777777" w:rsidR="005D1C12" w:rsidRPr="00EE0EFE" w:rsidRDefault="005D1C12" w:rsidP="00355578">
            <w:pPr>
              <w:spacing w:before="120" w:after="120" w:line="240" w:lineRule="auto"/>
              <w:jc w:val="center"/>
              <w:rPr>
                <w:rFonts w:cs="Arial"/>
                <w:bCs/>
                <w:sz w:val="20"/>
                <w:szCs w:val="20"/>
              </w:rPr>
            </w:pPr>
            <w:r w:rsidRPr="00EE0EFE">
              <w:rPr>
                <w:rFonts w:cs="Arial"/>
                <w:bCs/>
                <w:sz w:val="20"/>
              </w:rPr>
              <w:t>1.</w:t>
            </w:r>
          </w:p>
        </w:tc>
        <w:tc>
          <w:tcPr>
            <w:tcW w:w="2989" w:type="pct"/>
            <w:tcBorders>
              <w:top w:val="single" w:sz="4" w:space="0" w:color="auto"/>
              <w:left w:val="single" w:sz="4" w:space="0" w:color="auto"/>
              <w:bottom w:val="single" w:sz="4" w:space="0" w:color="auto"/>
              <w:right w:val="single" w:sz="4" w:space="0" w:color="auto"/>
            </w:tcBorders>
            <w:vAlign w:val="bottom"/>
          </w:tcPr>
          <w:p w14:paraId="5C24DFEC" w14:textId="77777777" w:rsidR="005D1C12" w:rsidRPr="00EE0EFE" w:rsidRDefault="005D1C12" w:rsidP="00355578">
            <w:pPr>
              <w:spacing w:before="120" w:after="120" w:line="240" w:lineRule="auto"/>
              <w:rPr>
                <w:rFonts w:cs="Arial"/>
                <w:bCs/>
                <w:sz w:val="20"/>
                <w:szCs w:val="20"/>
              </w:rPr>
            </w:pPr>
            <w:r w:rsidRPr="00EE0EFE">
              <w:rPr>
                <w:rFonts w:cs="Arial"/>
                <w:bCs/>
                <w:sz w:val="20"/>
                <w:szCs w:val="20"/>
              </w:rPr>
              <w:t>Cena ofertowa</w:t>
            </w:r>
          </w:p>
        </w:tc>
        <w:tc>
          <w:tcPr>
            <w:tcW w:w="810" w:type="pct"/>
            <w:tcBorders>
              <w:top w:val="single" w:sz="4" w:space="0" w:color="auto"/>
              <w:left w:val="single" w:sz="4" w:space="0" w:color="auto"/>
              <w:bottom w:val="single" w:sz="4" w:space="0" w:color="auto"/>
              <w:right w:val="single" w:sz="4" w:space="0" w:color="auto"/>
            </w:tcBorders>
          </w:tcPr>
          <w:p w14:paraId="0DAF47EA" w14:textId="77777777" w:rsidR="005D1C12" w:rsidRPr="00EE0EFE" w:rsidRDefault="005D1C12" w:rsidP="00355578">
            <w:pPr>
              <w:spacing w:before="120" w:after="120" w:line="240" w:lineRule="auto"/>
              <w:jc w:val="center"/>
              <w:rPr>
                <w:rFonts w:cs="Arial"/>
                <w:b/>
                <w:sz w:val="20"/>
                <w:szCs w:val="20"/>
              </w:rPr>
            </w:pPr>
            <w:r w:rsidRPr="00EE0EFE">
              <w:rPr>
                <w:rFonts w:cs="Arial"/>
                <w:b/>
                <w:sz w:val="20"/>
                <w:szCs w:val="20"/>
              </w:rPr>
              <w:t>CO</w:t>
            </w:r>
          </w:p>
        </w:tc>
        <w:tc>
          <w:tcPr>
            <w:tcW w:w="810" w:type="pct"/>
            <w:tcBorders>
              <w:top w:val="single" w:sz="4" w:space="0" w:color="auto"/>
              <w:left w:val="single" w:sz="4" w:space="0" w:color="auto"/>
              <w:bottom w:val="single" w:sz="4" w:space="0" w:color="auto"/>
              <w:right w:val="single" w:sz="4" w:space="0" w:color="auto"/>
            </w:tcBorders>
            <w:vAlign w:val="center"/>
          </w:tcPr>
          <w:p w14:paraId="1866940F" w14:textId="62FDED8F" w:rsidR="005D1C12" w:rsidRPr="00EE0EFE" w:rsidRDefault="00F904C4" w:rsidP="00355578">
            <w:pPr>
              <w:spacing w:before="120" w:after="120" w:line="240" w:lineRule="auto"/>
              <w:jc w:val="center"/>
              <w:rPr>
                <w:rFonts w:cs="Arial"/>
                <w:bCs/>
                <w:sz w:val="20"/>
                <w:szCs w:val="20"/>
              </w:rPr>
            </w:pPr>
            <w:r w:rsidRPr="00EE0EFE">
              <w:rPr>
                <w:rFonts w:cs="Arial"/>
                <w:bCs/>
                <w:sz w:val="20"/>
                <w:szCs w:val="20"/>
              </w:rPr>
              <w:t>60</w:t>
            </w:r>
            <w:r w:rsidR="005D1C12" w:rsidRPr="00EE0EFE">
              <w:rPr>
                <w:rFonts w:cs="Arial"/>
                <w:bCs/>
                <w:sz w:val="20"/>
                <w:szCs w:val="20"/>
              </w:rPr>
              <w:t>%</w:t>
            </w:r>
          </w:p>
        </w:tc>
      </w:tr>
      <w:tr w:rsidR="005D1C12" w:rsidRPr="00EE0EFE" w14:paraId="000FFEA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7694FC90" w14:textId="77777777" w:rsidR="005D1C12" w:rsidRPr="00EE0EFE" w:rsidRDefault="005D1C12" w:rsidP="00355578">
            <w:pPr>
              <w:spacing w:before="120" w:after="120" w:line="240" w:lineRule="auto"/>
              <w:jc w:val="center"/>
              <w:rPr>
                <w:rFonts w:cs="Arial"/>
                <w:bCs/>
                <w:sz w:val="20"/>
              </w:rPr>
            </w:pPr>
            <w:r w:rsidRPr="00EE0EFE">
              <w:rPr>
                <w:rFonts w:cs="Arial"/>
                <w:bCs/>
                <w:sz w:val="20"/>
              </w:rPr>
              <w:t>2.</w:t>
            </w:r>
          </w:p>
        </w:tc>
        <w:tc>
          <w:tcPr>
            <w:tcW w:w="2989" w:type="pct"/>
            <w:tcBorders>
              <w:top w:val="single" w:sz="4" w:space="0" w:color="auto"/>
              <w:left w:val="single" w:sz="4" w:space="0" w:color="auto"/>
              <w:bottom w:val="single" w:sz="4" w:space="0" w:color="auto"/>
              <w:right w:val="single" w:sz="4" w:space="0" w:color="auto"/>
            </w:tcBorders>
            <w:vAlign w:val="bottom"/>
          </w:tcPr>
          <w:p w14:paraId="4CAA0564" w14:textId="723199B6" w:rsidR="005D1C12" w:rsidRPr="00EE0EFE" w:rsidRDefault="005D1C12" w:rsidP="00355578">
            <w:pPr>
              <w:spacing w:before="120" w:after="120" w:line="240" w:lineRule="auto"/>
              <w:rPr>
                <w:rFonts w:cs="Arial"/>
                <w:bCs/>
                <w:sz w:val="20"/>
                <w:szCs w:val="20"/>
              </w:rPr>
            </w:pPr>
            <w:r w:rsidRPr="00EE0EFE">
              <w:rPr>
                <w:rFonts w:cs="Arial"/>
                <w:bCs/>
                <w:sz w:val="20"/>
                <w:szCs w:val="20"/>
              </w:rPr>
              <w:t xml:space="preserve">Deklarowana sprawność cieplna kotła </w:t>
            </w:r>
            <w:proofErr w:type="spellStart"/>
            <w:r w:rsidRPr="00EE0EFE">
              <w:rPr>
                <w:rFonts w:cs="Arial"/>
                <w:bCs/>
                <w:sz w:val="20"/>
                <w:szCs w:val="20"/>
              </w:rPr>
              <w:t>biomasowego</w:t>
            </w:r>
            <w:proofErr w:type="spellEnd"/>
            <w:r w:rsidRPr="00EE0EFE">
              <w:rPr>
                <w:rFonts w:cs="Arial"/>
                <w:bCs/>
                <w:sz w:val="20"/>
                <w:szCs w:val="20"/>
              </w:rPr>
              <w:br/>
              <w:t xml:space="preserve">o mocy 0,4 </w:t>
            </w:r>
            <w:proofErr w:type="spellStart"/>
            <w:r w:rsidRPr="00EE0EFE">
              <w:rPr>
                <w:rFonts w:cs="Arial"/>
                <w:bCs/>
                <w:sz w:val="20"/>
                <w:szCs w:val="20"/>
              </w:rPr>
              <w:t>MW</w:t>
            </w:r>
            <w:r w:rsidRPr="00EE0EFE">
              <w:rPr>
                <w:rFonts w:cs="Arial"/>
                <w:bCs/>
                <w:sz w:val="20"/>
                <w:szCs w:val="20"/>
                <w:vertAlign w:val="subscript"/>
              </w:rPr>
              <w:t>t</w:t>
            </w:r>
            <w:proofErr w:type="spellEnd"/>
            <w:r w:rsidRPr="00EE0EFE">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319DA884" w14:textId="54B78496" w:rsidR="005D1C12" w:rsidRPr="00EE0EFE" w:rsidRDefault="005D1C12" w:rsidP="00355578">
            <w:pPr>
              <w:spacing w:before="120" w:after="120" w:line="240" w:lineRule="auto"/>
              <w:jc w:val="center"/>
              <w:rPr>
                <w:rFonts w:cs="Arial"/>
                <w:b/>
                <w:sz w:val="20"/>
                <w:szCs w:val="20"/>
              </w:rPr>
            </w:pPr>
            <w:r w:rsidRPr="00EE0EFE">
              <w:rPr>
                <w:rFonts w:cs="Arial"/>
                <w:b/>
                <w:sz w:val="20"/>
                <w:szCs w:val="20"/>
              </w:rPr>
              <w:t>SC1</w:t>
            </w:r>
          </w:p>
        </w:tc>
        <w:tc>
          <w:tcPr>
            <w:tcW w:w="810" w:type="pct"/>
            <w:tcBorders>
              <w:top w:val="single" w:sz="4" w:space="0" w:color="auto"/>
              <w:left w:val="single" w:sz="4" w:space="0" w:color="auto"/>
              <w:bottom w:val="single" w:sz="4" w:space="0" w:color="auto"/>
              <w:right w:val="single" w:sz="4" w:space="0" w:color="auto"/>
            </w:tcBorders>
            <w:vAlign w:val="center"/>
          </w:tcPr>
          <w:p w14:paraId="0856ABF8" w14:textId="281964C8" w:rsidR="005D1C12" w:rsidRPr="00EE0EFE" w:rsidRDefault="00F904C4" w:rsidP="00355578">
            <w:pPr>
              <w:spacing w:before="120" w:after="120" w:line="240" w:lineRule="auto"/>
              <w:jc w:val="center"/>
              <w:rPr>
                <w:rFonts w:cs="Arial"/>
                <w:bCs/>
                <w:sz w:val="20"/>
                <w:szCs w:val="20"/>
              </w:rPr>
            </w:pPr>
            <w:r w:rsidRPr="00EE0EFE">
              <w:rPr>
                <w:rFonts w:cs="Arial"/>
                <w:bCs/>
                <w:sz w:val="20"/>
                <w:szCs w:val="20"/>
              </w:rPr>
              <w:t>16</w:t>
            </w:r>
            <w:r w:rsidR="005D1C12" w:rsidRPr="00EE0EFE">
              <w:rPr>
                <w:rFonts w:cs="Arial"/>
                <w:bCs/>
                <w:sz w:val="20"/>
                <w:szCs w:val="20"/>
              </w:rPr>
              <w:t>%</w:t>
            </w:r>
          </w:p>
        </w:tc>
      </w:tr>
      <w:tr w:rsidR="005D1C12" w:rsidRPr="00EE0EFE" w14:paraId="7754DFC5"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4C72567" w14:textId="742A4D15" w:rsidR="005D1C12" w:rsidRPr="00EE0EFE" w:rsidRDefault="005D1C12" w:rsidP="005D1C12">
            <w:pPr>
              <w:spacing w:before="120" w:after="120" w:line="240" w:lineRule="auto"/>
              <w:jc w:val="center"/>
              <w:rPr>
                <w:rFonts w:cs="Arial"/>
                <w:bCs/>
                <w:sz w:val="20"/>
              </w:rPr>
            </w:pPr>
            <w:r w:rsidRPr="00EE0EFE">
              <w:rPr>
                <w:rFonts w:cs="Arial"/>
                <w:bCs/>
                <w:sz w:val="20"/>
              </w:rPr>
              <w:t>3.</w:t>
            </w:r>
          </w:p>
        </w:tc>
        <w:tc>
          <w:tcPr>
            <w:tcW w:w="2989" w:type="pct"/>
            <w:tcBorders>
              <w:top w:val="single" w:sz="4" w:space="0" w:color="auto"/>
              <w:left w:val="single" w:sz="4" w:space="0" w:color="auto"/>
              <w:bottom w:val="single" w:sz="4" w:space="0" w:color="auto"/>
              <w:right w:val="single" w:sz="4" w:space="0" w:color="auto"/>
            </w:tcBorders>
            <w:vAlign w:val="bottom"/>
          </w:tcPr>
          <w:p w14:paraId="76F2BAA1" w14:textId="0A0D7711" w:rsidR="005D1C12" w:rsidRPr="00EE0EFE" w:rsidRDefault="005D1C12" w:rsidP="005D1C12">
            <w:pPr>
              <w:spacing w:before="120" w:after="120" w:line="240" w:lineRule="auto"/>
              <w:rPr>
                <w:rFonts w:cs="Arial"/>
                <w:bCs/>
                <w:sz w:val="20"/>
                <w:szCs w:val="20"/>
              </w:rPr>
            </w:pPr>
            <w:r w:rsidRPr="00EE0EFE">
              <w:rPr>
                <w:rFonts w:cs="Arial"/>
                <w:bCs/>
                <w:sz w:val="20"/>
                <w:szCs w:val="20"/>
              </w:rPr>
              <w:t xml:space="preserve">Deklarowana sprawność cieplna kotła </w:t>
            </w:r>
            <w:proofErr w:type="spellStart"/>
            <w:r w:rsidRPr="00EE0EFE">
              <w:rPr>
                <w:rFonts w:cs="Arial"/>
                <w:bCs/>
                <w:sz w:val="20"/>
                <w:szCs w:val="20"/>
              </w:rPr>
              <w:t>biomasowego</w:t>
            </w:r>
            <w:proofErr w:type="spellEnd"/>
            <w:r w:rsidRPr="00EE0EFE">
              <w:rPr>
                <w:rFonts w:cs="Arial"/>
                <w:bCs/>
                <w:sz w:val="20"/>
                <w:szCs w:val="20"/>
              </w:rPr>
              <w:br/>
              <w:t xml:space="preserve">o mocy 1,2 </w:t>
            </w:r>
            <w:proofErr w:type="spellStart"/>
            <w:r w:rsidRPr="00EE0EFE">
              <w:rPr>
                <w:rFonts w:cs="Arial"/>
                <w:bCs/>
                <w:sz w:val="20"/>
                <w:szCs w:val="20"/>
              </w:rPr>
              <w:t>MW</w:t>
            </w:r>
            <w:r w:rsidRPr="00EE0EFE">
              <w:rPr>
                <w:rFonts w:cs="Arial"/>
                <w:bCs/>
                <w:sz w:val="20"/>
                <w:szCs w:val="20"/>
                <w:vertAlign w:val="subscript"/>
              </w:rPr>
              <w:t>t</w:t>
            </w:r>
            <w:proofErr w:type="spellEnd"/>
            <w:r w:rsidRPr="00EE0EFE">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58EEA700" w14:textId="4F8BA074" w:rsidR="005D1C12" w:rsidRPr="00EE0EFE" w:rsidRDefault="005D1C12" w:rsidP="005D1C12">
            <w:pPr>
              <w:spacing w:before="120" w:after="120" w:line="240" w:lineRule="auto"/>
              <w:jc w:val="center"/>
              <w:rPr>
                <w:rFonts w:cs="Arial"/>
                <w:b/>
                <w:sz w:val="20"/>
                <w:szCs w:val="20"/>
              </w:rPr>
            </w:pPr>
            <w:r w:rsidRPr="00EE0EFE">
              <w:rPr>
                <w:rFonts w:cs="Arial"/>
                <w:b/>
                <w:sz w:val="20"/>
                <w:szCs w:val="20"/>
              </w:rPr>
              <w:t>SC2</w:t>
            </w:r>
          </w:p>
        </w:tc>
        <w:tc>
          <w:tcPr>
            <w:tcW w:w="810" w:type="pct"/>
            <w:tcBorders>
              <w:top w:val="single" w:sz="4" w:space="0" w:color="auto"/>
              <w:left w:val="single" w:sz="4" w:space="0" w:color="auto"/>
              <w:bottom w:val="single" w:sz="4" w:space="0" w:color="auto"/>
              <w:right w:val="single" w:sz="4" w:space="0" w:color="auto"/>
            </w:tcBorders>
            <w:vAlign w:val="center"/>
          </w:tcPr>
          <w:p w14:paraId="56899639" w14:textId="58D11A1A" w:rsidR="005D1C12" w:rsidRPr="00EE0EFE" w:rsidRDefault="00F904C4" w:rsidP="005D1C12">
            <w:pPr>
              <w:spacing w:before="120" w:after="120" w:line="240" w:lineRule="auto"/>
              <w:jc w:val="center"/>
              <w:rPr>
                <w:rFonts w:cs="Arial"/>
                <w:bCs/>
                <w:sz w:val="20"/>
                <w:szCs w:val="20"/>
              </w:rPr>
            </w:pPr>
            <w:r w:rsidRPr="00EE0EFE">
              <w:rPr>
                <w:rFonts w:cs="Arial"/>
                <w:bCs/>
                <w:sz w:val="20"/>
                <w:szCs w:val="20"/>
              </w:rPr>
              <w:t>12</w:t>
            </w:r>
            <w:r w:rsidR="005D1C12" w:rsidRPr="00EE0EFE">
              <w:rPr>
                <w:rFonts w:cs="Arial"/>
                <w:bCs/>
                <w:sz w:val="20"/>
                <w:szCs w:val="20"/>
              </w:rPr>
              <w:t>%</w:t>
            </w:r>
          </w:p>
        </w:tc>
      </w:tr>
      <w:tr w:rsidR="005D1C12" w:rsidRPr="00EE0EFE" w14:paraId="52D3960C"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00A9BB18" w14:textId="2A336F4F" w:rsidR="005D1C12" w:rsidRPr="00EE0EFE" w:rsidRDefault="005D1C12" w:rsidP="005D1C12">
            <w:pPr>
              <w:spacing w:before="120" w:after="120" w:line="240" w:lineRule="auto"/>
              <w:jc w:val="center"/>
              <w:rPr>
                <w:rFonts w:cs="Arial"/>
                <w:bCs/>
                <w:sz w:val="20"/>
              </w:rPr>
            </w:pPr>
            <w:r w:rsidRPr="00EE0EFE">
              <w:rPr>
                <w:rFonts w:cs="Arial"/>
                <w:bCs/>
                <w:sz w:val="20"/>
              </w:rPr>
              <w:t>4.</w:t>
            </w:r>
          </w:p>
        </w:tc>
        <w:tc>
          <w:tcPr>
            <w:tcW w:w="2989" w:type="pct"/>
            <w:tcBorders>
              <w:top w:val="single" w:sz="4" w:space="0" w:color="auto"/>
              <w:left w:val="single" w:sz="4" w:space="0" w:color="auto"/>
              <w:bottom w:val="single" w:sz="4" w:space="0" w:color="auto"/>
              <w:right w:val="single" w:sz="4" w:space="0" w:color="auto"/>
            </w:tcBorders>
            <w:vAlign w:val="bottom"/>
          </w:tcPr>
          <w:p w14:paraId="0A7B3A73" w14:textId="00D23692" w:rsidR="005D1C12" w:rsidRPr="00EE0EFE" w:rsidRDefault="005D1C12" w:rsidP="005D1C12">
            <w:pPr>
              <w:spacing w:before="120" w:after="120" w:line="240" w:lineRule="auto"/>
              <w:rPr>
                <w:rFonts w:cs="Arial"/>
                <w:bCs/>
                <w:sz w:val="20"/>
                <w:szCs w:val="20"/>
              </w:rPr>
            </w:pPr>
            <w:r w:rsidRPr="00EE0EFE">
              <w:rPr>
                <w:rFonts w:cs="Arial"/>
                <w:bCs/>
                <w:sz w:val="20"/>
                <w:szCs w:val="20"/>
              </w:rPr>
              <w:t xml:space="preserve">Deklarowane zużycie energii elektrycznej na potrzeby własne przez instalacje kotła </w:t>
            </w:r>
            <w:proofErr w:type="spellStart"/>
            <w:r w:rsidRPr="00EE0EFE">
              <w:rPr>
                <w:rFonts w:cs="Arial"/>
                <w:bCs/>
                <w:sz w:val="20"/>
                <w:szCs w:val="20"/>
              </w:rPr>
              <w:t>biomasowego</w:t>
            </w:r>
            <w:proofErr w:type="spellEnd"/>
            <w:r w:rsidRPr="00EE0EFE">
              <w:rPr>
                <w:rFonts w:cs="Arial"/>
                <w:bCs/>
                <w:sz w:val="20"/>
                <w:szCs w:val="20"/>
              </w:rPr>
              <w:t xml:space="preserve"> o mocy 0,4 </w:t>
            </w:r>
            <w:proofErr w:type="spellStart"/>
            <w:r w:rsidRPr="00EE0EFE">
              <w:rPr>
                <w:rFonts w:cs="Arial"/>
                <w:bCs/>
                <w:sz w:val="20"/>
                <w:szCs w:val="20"/>
              </w:rPr>
              <w:t>MW</w:t>
            </w:r>
            <w:r w:rsidRPr="00EE0EFE">
              <w:rPr>
                <w:rFonts w:cs="Arial"/>
                <w:bCs/>
                <w:sz w:val="20"/>
                <w:szCs w:val="20"/>
                <w:vertAlign w:val="subscript"/>
              </w:rPr>
              <w:t>t</w:t>
            </w:r>
            <w:proofErr w:type="spellEnd"/>
          </w:p>
        </w:tc>
        <w:tc>
          <w:tcPr>
            <w:tcW w:w="810" w:type="pct"/>
            <w:tcBorders>
              <w:top w:val="single" w:sz="4" w:space="0" w:color="auto"/>
              <w:left w:val="single" w:sz="4" w:space="0" w:color="auto"/>
              <w:bottom w:val="single" w:sz="4" w:space="0" w:color="auto"/>
              <w:right w:val="single" w:sz="4" w:space="0" w:color="auto"/>
            </w:tcBorders>
            <w:vAlign w:val="center"/>
          </w:tcPr>
          <w:p w14:paraId="347E0DC9" w14:textId="5DBE8630" w:rsidR="005D1C12" w:rsidRPr="00EE0EFE" w:rsidRDefault="005D1C12" w:rsidP="005D1C12">
            <w:pPr>
              <w:spacing w:before="120" w:after="120" w:line="240" w:lineRule="auto"/>
              <w:jc w:val="center"/>
              <w:rPr>
                <w:rFonts w:cs="Arial"/>
                <w:b/>
                <w:sz w:val="20"/>
                <w:szCs w:val="20"/>
              </w:rPr>
            </w:pPr>
            <w:r w:rsidRPr="00EE0EFE">
              <w:rPr>
                <w:rFonts w:cs="Arial"/>
                <w:b/>
                <w:sz w:val="20"/>
                <w:szCs w:val="20"/>
              </w:rPr>
              <w:t>ZE1</w:t>
            </w:r>
          </w:p>
        </w:tc>
        <w:tc>
          <w:tcPr>
            <w:tcW w:w="810" w:type="pct"/>
            <w:tcBorders>
              <w:top w:val="single" w:sz="4" w:space="0" w:color="auto"/>
              <w:left w:val="single" w:sz="4" w:space="0" w:color="auto"/>
              <w:bottom w:val="single" w:sz="4" w:space="0" w:color="auto"/>
              <w:right w:val="single" w:sz="4" w:space="0" w:color="auto"/>
            </w:tcBorders>
            <w:vAlign w:val="center"/>
          </w:tcPr>
          <w:p w14:paraId="62E3A8E7" w14:textId="41AFF1A5" w:rsidR="005D1C12" w:rsidRPr="00EE0EFE" w:rsidRDefault="00F05EA4" w:rsidP="005D1C12">
            <w:pPr>
              <w:spacing w:before="120" w:after="120" w:line="240" w:lineRule="auto"/>
              <w:jc w:val="center"/>
              <w:rPr>
                <w:rFonts w:cs="Arial"/>
                <w:bCs/>
                <w:sz w:val="20"/>
                <w:szCs w:val="20"/>
              </w:rPr>
            </w:pPr>
            <w:r w:rsidRPr="00EE0EFE">
              <w:rPr>
                <w:rFonts w:cs="Arial"/>
                <w:bCs/>
                <w:sz w:val="20"/>
                <w:szCs w:val="20"/>
              </w:rPr>
              <w:t>5</w:t>
            </w:r>
            <w:r w:rsidR="005D1C12" w:rsidRPr="00EE0EFE">
              <w:rPr>
                <w:rFonts w:cs="Arial"/>
                <w:bCs/>
                <w:sz w:val="20"/>
                <w:szCs w:val="20"/>
              </w:rPr>
              <w:t>%</w:t>
            </w:r>
          </w:p>
        </w:tc>
      </w:tr>
      <w:tr w:rsidR="005D1C12" w:rsidRPr="00EE0EFE" w14:paraId="11CFFC1E"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0F9D174D" w14:textId="09A875A5" w:rsidR="005D1C12" w:rsidRPr="00EE0EFE" w:rsidRDefault="005D1C12" w:rsidP="005D1C12">
            <w:pPr>
              <w:spacing w:before="120" w:after="120" w:line="240" w:lineRule="auto"/>
              <w:jc w:val="center"/>
              <w:rPr>
                <w:rFonts w:cs="Arial"/>
                <w:bCs/>
                <w:sz w:val="20"/>
              </w:rPr>
            </w:pPr>
            <w:r w:rsidRPr="00EE0EFE">
              <w:rPr>
                <w:rFonts w:cs="Arial"/>
                <w:bCs/>
                <w:sz w:val="20"/>
              </w:rPr>
              <w:t>5.</w:t>
            </w:r>
          </w:p>
        </w:tc>
        <w:tc>
          <w:tcPr>
            <w:tcW w:w="2989" w:type="pct"/>
            <w:tcBorders>
              <w:top w:val="single" w:sz="4" w:space="0" w:color="auto"/>
              <w:left w:val="single" w:sz="4" w:space="0" w:color="auto"/>
              <w:bottom w:val="single" w:sz="4" w:space="0" w:color="auto"/>
              <w:right w:val="single" w:sz="4" w:space="0" w:color="auto"/>
            </w:tcBorders>
            <w:vAlign w:val="bottom"/>
          </w:tcPr>
          <w:p w14:paraId="18939DB2" w14:textId="3B0201E8" w:rsidR="005D1C12" w:rsidRPr="00EE0EFE" w:rsidRDefault="005D1C12" w:rsidP="005D1C12">
            <w:pPr>
              <w:spacing w:before="120" w:after="120" w:line="240" w:lineRule="auto"/>
              <w:rPr>
                <w:rFonts w:cs="Arial"/>
                <w:bCs/>
                <w:sz w:val="20"/>
                <w:szCs w:val="20"/>
              </w:rPr>
            </w:pPr>
            <w:r w:rsidRPr="00EE0EFE">
              <w:rPr>
                <w:rFonts w:cs="Arial"/>
                <w:bCs/>
                <w:sz w:val="20"/>
                <w:szCs w:val="20"/>
              </w:rPr>
              <w:t xml:space="preserve">Deklarowane zużycie energii elektrycznej na potrzeby własne przez instalacje kotła </w:t>
            </w:r>
            <w:proofErr w:type="spellStart"/>
            <w:r w:rsidRPr="00EE0EFE">
              <w:rPr>
                <w:rFonts w:cs="Arial"/>
                <w:bCs/>
                <w:sz w:val="20"/>
                <w:szCs w:val="20"/>
              </w:rPr>
              <w:t>biomasowego</w:t>
            </w:r>
            <w:proofErr w:type="spellEnd"/>
            <w:r w:rsidRPr="00EE0EFE">
              <w:rPr>
                <w:rFonts w:cs="Arial"/>
                <w:bCs/>
                <w:sz w:val="20"/>
                <w:szCs w:val="20"/>
              </w:rPr>
              <w:t xml:space="preserve"> o mocy 1,2 </w:t>
            </w:r>
            <w:proofErr w:type="spellStart"/>
            <w:r w:rsidRPr="00EE0EFE">
              <w:rPr>
                <w:rFonts w:cs="Arial"/>
                <w:bCs/>
                <w:sz w:val="20"/>
                <w:szCs w:val="20"/>
              </w:rPr>
              <w:t>MW</w:t>
            </w:r>
            <w:r w:rsidRPr="00EE0EFE">
              <w:rPr>
                <w:rFonts w:cs="Arial"/>
                <w:bCs/>
                <w:sz w:val="20"/>
                <w:szCs w:val="20"/>
                <w:vertAlign w:val="subscript"/>
              </w:rPr>
              <w:t>t</w:t>
            </w:r>
            <w:proofErr w:type="spellEnd"/>
          </w:p>
        </w:tc>
        <w:tc>
          <w:tcPr>
            <w:tcW w:w="810" w:type="pct"/>
            <w:tcBorders>
              <w:top w:val="single" w:sz="4" w:space="0" w:color="auto"/>
              <w:left w:val="single" w:sz="4" w:space="0" w:color="auto"/>
              <w:bottom w:val="single" w:sz="4" w:space="0" w:color="auto"/>
              <w:right w:val="single" w:sz="4" w:space="0" w:color="auto"/>
            </w:tcBorders>
            <w:vAlign w:val="center"/>
          </w:tcPr>
          <w:p w14:paraId="72157C65" w14:textId="18E87F8B" w:rsidR="005D1C12" w:rsidRPr="00EE0EFE" w:rsidRDefault="005D1C12" w:rsidP="005D1C12">
            <w:pPr>
              <w:spacing w:before="120" w:after="120" w:line="240" w:lineRule="auto"/>
              <w:jc w:val="center"/>
              <w:rPr>
                <w:rFonts w:cs="Arial"/>
                <w:b/>
                <w:sz w:val="20"/>
                <w:szCs w:val="20"/>
              </w:rPr>
            </w:pPr>
            <w:r w:rsidRPr="00EE0EFE">
              <w:rPr>
                <w:rFonts w:cs="Arial"/>
                <w:b/>
                <w:sz w:val="20"/>
                <w:szCs w:val="20"/>
              </w:rPr>
              <w:t>ZE2</w:t>
            </w:r>
          </w:p>
        </w:tc>
        <w:tc>
          <w:tcPr>
            <w:tcW w:w="810" w:type="pct"/>
            <w:tcBorders>
              <w:top w:val="single" w:sz="4" w:space="0" w:color="auto"/>
              <w:left w:val="single" w:sz="4" w:space="0" w:color="auto"/>
              <w:bottom w:val="single" w:sz="4" w:space="0" w:color="auto"/>
              <w:right w:val="single" w:sz="4" w:space="0" w:color="auto"/>
            </w:tcBorders>
            <w:vAlign w:val="center"/>
          </w:tcPr>
          <w:p w14:paraId="3D521A84" w14:textId="2DEA564F" w:rsidR="005D1C12" w:rsidRPr="00EE0EFE" w:rsidRDefault="00F05EA4" w:rsidP="005D1C12">
            <w:pPr>
              <w:spacing w:before="120" w:after="120" w:line="240" w:lineRule="auto"/>
              <w:jc w:val="center"/>
              <w:rPr>
                <w:rFonts w:cs="Arial"/>
                <w:bCs/>
                <w:sz w:val="20"/>
                <w:szCs w:val="20"/>
              </w:rPr>
            </w:pPr>
            <w:r w:rsidRPr="00EE0EFE">
              <w:rPr>
                <w:rFonts w:cs="Arial"/>
                <w:bCs/>
                <w:sz w:val="20"/>
                <w:szCs w:val="20"/>
              </w:rPr>
              <w:t>3</w:t>
            </w:r>
            <w:r w:rsidR="005D1C12" w:rsidRPr="00EE0EFE">
              <w:rPr>
                <w:rFonts w:cs="Arial"/>
                <w:bCs/>
                <w:sz w:val="20"/>
                <w:szCs w:val="20"/>
              </w:rPr>
              <w:t>%</w:t>
            </w:r>
          </w:p>
        </w:tc>
      </w:tr>
      <w:tr w:rsidR="00F05EA4" w:rsidRPr="00EE0EFE" w14:paraId="1A57CE53"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4CE4F316" w14:textId="5B7F4E1D" w:rsidR="00F05EA4" w:rsidRPr="00EE0EFE" w:rsidRDefault="00F05EA4" w:rsidP="00F05EA4">
            <w:pPr>
              <w:spacing w:before="120" w:after="120" w:line="240" w:lineRule="auto"/>
              <w:jc w:val="center"/>
              <w:rPr>
                <w:rFonts w:cs="Arial"/>
                <w:bCs/>
                <w:sz w:val="20"/>
              </w:rPr>
            </w:pPr>
            <w:r w:rsidRPr="00EE0EFE">
              <w:rPr>
                <w:rFonts w:cs="Arial"/>
                <w:bCs/>
                <w:sz w:val="20"/>
              </w:rPr>
              <w:t>6.</w:t>
            </w:r>
          </w:p>
        </w:tc>
        <w:tc>
          <w:tcPr>
            <w:tcW w:w="2989" w:type="pct"/>
            <w:tcBorders>
              <w:top w:val="single" w:sz="4" w:space="0" w:color="auto"/>
              <w:left w:val="single" w:sz="4" w:space="0" w:color="auto"/>
              <w:bottom w:val="single" w:sz="4" w:space="0" w:color="auto"/>
              <w:right w:val="single" w:sz="4" w:space="0" w:color="auto"/>
            </w:tcBorders>
            <w:vAlign w:val="bottom"/>
          </w:tcPr>
          <w:p w14:paraId="064E76A7" w14:textId="13AAEEA0" w:rsidR="00F05EA4" w:rsidRPr="00EE0EFE" w:rsidRDefault="00F05EA4" w:rsidP="00F05EA4">
            <w:pPr>
              <w:spacing w:before="120" w:after="120" w:line="240" w:lineRule="auto"/>
              <w:rPr>
                <w:rFonts w:cs="Arial"/>
                <w:bCs/>
                <w:sz w:val="20"/>
                <w:szCs w:val="20"/>
              </w:rPr>
            </w:pPr>
            <w:r w:rsidRPr="00EE0EFE">
              <w:rPr>
                <w:rFonts w:cs="Arial"/>
                <w:bCs/>
                <w:sz w:val="20"/>
                <w:szCs w:val="20"/>
              </w:rPr>
              <w:t>Deklarowana sprawność instalacji fotowoltaicznej*</w:t>
            </w:r>
            <w:r w:rsidR="00A171B9" w:rsidRPr="00EE0EFE">
              <w:rPr>
                <w:rFonts w:cs="Arial"/>
                <w:bCs/>
                <w:sz w:val="20"/>
                <w:szCs w:val="20"/>
              </w:rPr>
              <w:t>*</w:t>
            </w:r>
            <w:r w:rsidRPr="00EE0EFE">
              <w:rPr>
                <w:rFonts w:cs="Arial"/>
                <w:bCs/>
                <w:sz w:val="20"/>
                <w:szCs w:val="20"/>
              </w:rPr>
              <w:t xml:space="preserve"> </w:t>
            </w:r>
          </w:p>
        </w:tc>
        <w:tc>
          <w:tcPr>
            <w:tcW w:w="810" w:type="pct"/>
            <w:tcBorders>
              <w:top w:val="single" w:sz="4" w:space="0" w:color="auto"/>
              <w:left w:val="single" w:sz="4" w:space="0" w:color="auto"/>
              <w:bottom w:val="single" w:sz="4" w:space="0" w:color="auto"/>
              <w:right w:val="single" w:sz="4" w:space="0" w:color="auto"/>
            </w:tcBorders>
            <w:vAlign w:val="center"/>
          </w:tcPr>
          <w:p w14:paraId="0B2A881D" w14:textId="39CBF60E" w:rsidR="00F05EA4" w:rsidRPr="00EE0EFE" w:rsidRDefault="00F05EA4" w:rsidP="00F05EA4">
            <w:pPr>
              <w:spacing w:before="120" w:after="120" w:line="240" w:lineRule="auto"/>
              <w:jc w:val="center"/>
              <w:rPr>
                <w:rFonts w:cs="Arial"/>
                <w:b/>
                <w:sz w:val="20"/>
                <w:szCs w:val="20"/>
              </w:rPr>
            </w:pPr>
            <w:r w:rsidRPr="00EE0EFE">
              <w:rPr>
                <w:rFonts w:cs="Arial"/>
                <w:b/>
                <w:sz w:val="20"/>
                <w:szCs w:val="20"/>
              </w:rPr>
              <w:t>SF</w:t>
            </w:r>
          </w:p>
        </w:tc>
        <w:tc>
          <w:tcPr>
            <w:tcW w:w="810" w:type="pct"/>
            <w:tcBorders>
              <w:top w:val="single" w:sz="4" w:space="0" w:color="auto"/>
              <w:left w:val="single" w:sz="4" w:space="0" w:color="auto"/>
              <w:bottom w:val="single" w:sz="4" w:space="0" w:color="auto"/>
              <w:right w:val="single" w:sz="4" w:space="0" w:color="auto"/>
            </w:tcBorders>
            <w:vAlign w:val="center"/>
          </w:tcPr>
          <w:p w14:paraId="79B470C9" w14:textId="51554A9F" w:rsidR="00F05EA4" w:rsidRPr="00EE0EFE" w:rsidRDefault="00147092" w:rsidP="00F05EA4">
            <w:pPr>
              <w:spacing w:before="120" w:after="120" w:line="240" w:lineRule="auto"/>
              <w:jc w:val="center"/>
              <w:rPr>
                <w:rFonts w:cs="Arial"/>
                <w:bCs/>
                <w:sz w:val="20"/>
                <w:szCs w:val="20"/>
              </w:rPr>
            </w:pPr>
            <w:r w:rsidRPr="00EE0EFE">
              <w:rPr>
                <w:rFonts w:cs="Arial"/>
                <w:bCs/>
                <w:sz w:val="20"/>
                <w:szCs w:val="20"/>
              </w:rPr>
              <w:t>2</w:t>
            </w:r>
            <w:r w:rsidR="00F05EA4" w:rsidRPr="00EE0EFE">
              <w:rPr>
                <w:rFonts w:cs="Arial"/>
                <w:bCs/>
                <w:sz w:val="20"/>
                <w:szCs w:val="20"/>
              </w:rPr>
              <w:t>%</w:t>
            </w:r>
          </w:p>
        </w:tc>
      </w:tr>
      <w:tr w:rsidR="00F05EA4" w:rsidRPr="00EE0EFE" w14:paraId="3C2D7AD8"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5B0E710F" w14:textId="03E335F5" w:rsidR="00F05EA4" w:rsidRPr="00EE0EFE" w:rsidRDefault="00F05EA4" w:rsidP="00F05EA4">
            <w:pPr>
              <w:spacing w:before="120" w:after="120" w:line="240" w:lineRule="auto"/>
              <w:jc w:val="center"/>
              <w:rPr>
                <w:rFonts w:cs="Arial"/>
                <w:bCs/>
                <w:sz w:val="20"/>
              </w:rPr>
            </w:pPr>
            <w:r w:rsidRPr="00EE0EFE">
              <w:rPr>
                <w:rFonts w:cs="Arial"/>
                <w:bCs/>
                <w:sz w:val="20"/>
              </w:rPr>
              <w:t>7.</w:t>
            </w:r>
          </w:p>
        </w:tc>
        <w:tc>
          <w:tcPr>
            <w:tcW w:w="2989" w:type="pct"/>
            <w:tcBorders>
              <w:top w:val="single" w:sz="4" w:space="0" w:color="auto"/>
              <w:left w:val="single" w:sz="4" w:space="0" w:color="auto"/>
              <w:bottom w:val="single" w:sz="4" w:space="0" w:color="auto"/>
              <w:right w:val="single" w:sz="4" w:space="0" w:color="auto"/>
            </w:tcBorders>
            <w:vAlign w:val="bottom"/>
          </w:tcPr>
          <w:p w14:paraId="54142636" w14:textId="42B6CB2D" w:rsidR="00F05EA4" w:rsidRPr="00EE0EFE" w:rsidRDefault="00F05EA4" w:rsidP="00F05EA4">
            <w:pPr>
              <w:spacing w:before="120" w:after="120" w:line="240" w:lineRule="auto"/>
              <w:rPr>
                <w:rFonts w:cs="Arial"/>
                <w:bCs/>
                <w:sz w:val="20"/>
                <w:szCs w:val="20"/>
              </w:rPr>
            </w:pPr>
            <w:r w:rsidRPr="00EE0EFE">
              <w:rPr>
                <w:rFonts w:cs="Arial"/>
                <w:bCs/>
                <w:sz w:val="20"/>
                <w:szCs w:val="20"/>
              </w:rPr>
              <w:t>Deklarowana gwarancja producenta na inwerter (falownik)</w:t>
            </w:r>
          </w:p>
        </w:tc>
        <w:tc>
          <w:tcPr>
            <w:tcW w:w="810" w:type="pct"/>
            <w:tcBorders>
              <w:top w:val="single" w:sz="4" w:space="0" w:color="auto"/>
              <w:left w:val="single" w:sz="4" w:space="0" w:color="auto"/>
              <w:bottom w:val="single" w:sz="4" w:space="0" w:color="auto"/>
              <w:right w:val="single" w:sz="4" w:space="0" w:color="auto"/>
            </w:tcBorders>
            <w:vAlign w:val="center"/>
          </w:tcPr>
          <w:p w14:paraId="240AD6B0" w14:textId="40B1B758" w:rsidR="00F05EA4" w:rsidRPr="00EE0EFE" w:rsidRDefault="00F05EA4" w:rsidP="00F05EA4">
            <w:pPr>
              <w:spacing w:before="120" w:after="120" w:line="240" w:lineRule="auto"/>
              <w:jc w:val="center"/>
              <w:rPr>
                <w:rFonts w:cs="Arial"/>
                <w:b/>
                <w:sz w:val="20"/>
                <w:szCs w:val="20"/>
              </w:rPr>
            </w:pPr>
            <w:r w:rsidRPr="00EE0EFE">
              <w:rPr>
                <w:rFonts w:cs="Arial"/>
                <w:b/>
                <w:sz w:val="20"/>
                <w:szCs w:val="20"/>
              </w:rPr>
              <w:t>GW</w:t>
            </w:r>
          </w:p>
        </w:tc>
        <w:tc>
          <w:tcPr>
            <w:tcW w:w="810" w:type="pct"/>
            <w:tcBorders>
              <w:top w:val="single" w:sz="4" w:space="0" w:color="auto"/>
              <w:left w:val="single" w:sz="4" w:space="0" w:color="auto"/>
              <w:bottom w:val="single" w:sz="4" w:space="0" w:color="auto"/>
              <w:right w:val="single" w:sz="4" w:space="0" w:color="auto"/>
            </w:tcBorders>
            <w:vAlign w:val="center"/>
          </w:tcPr>
          <w:p w14:paraId="4EDAD516" w14:textId="723C7E6F" w:rsidR="00F05EA4" w:rsidRPr="00EE0EFE" w:rsidRDefault="00147092" w:rsidP="00F05EA4">
            <w:pPr>
              <w:spacing w:before="120" w:after="120" w:line="240" w:lineRule="auto"/>
              <w:jc w:val="center"/>
              <w:rPr>
                <w:rFonts w:cs="Arial"/>
                <w:bCs/>
                <w:sz w:val="20"/>
                <w:szCs w:val="20"/>
              </w:rPr>
            </w:pPr>
            <w:r w:rsidRPr="00EE0EFE">
              <w:rPr>
                <w:rFonts w:cs="Arial"/>
                <w:bCs/>
                <w:sz w:val="20"/>
                <w:szCs w:val="20"/>
              </w:rPr>
              <w:t>2</w:t>
            </w:r>
            <w:r w:rsidR="00F05EA4" w:rsidRPr="00EE0EFE">
              <w:rPr>
                <w:rFonts w:cs="Arial"/>
                <w:bCs/>
                <w:sz w:val="20"/>
                <w:szCs w:val="20"/>
              </w:rPr>
              <w:t>%</w:t>
            </w:r>
          </w:p>
        </w:tc>
      </w:tr>
      <w:tr w:rsidR="00A000D6" w:rsidRPr="00EE0EFE" w14:paraId="4A0F2C84"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4FAF283F" w14:textId="77777777" w:rsidR="00A000D6" w:rsidRPr="00EE0EFE" w:rsidRDefault="00A000D6" w:rsidP="00F05EA4">
            <w:pPr>
              <w:spacing w:before="120" w:after="120" w:line="240" w:lineRule="auto"/>
              <w:jc w:val="center"/>
              <w:rPr>
                <w:rFonts w:cs="Arial"/>
                <w:bCs/>
                <w:sz w:val="20"/>
              </w:rPr>
            </w:pPr>
          </w:p>
        </w:tc>
        <w:tc>
          <w:tcPr>
            <w:tcW w:w="2989" w:type="pct"/>
            <w:tcBorders>
              <w:top w:val="single" w:sz="4" w:space="0" w:color="auto"/>
              <w:left w:val="single" w:sz="4" w:space="0" w:color="auto"/>
              <w:bottom w:val="single" w:sz="4" w:space="0" w:color="auto"/>
              <w:right w:val="single" w:sz="4" w:space="0" w:color="auto"/>
            </w:tcBorders>
            <w:vAlign w:val="bottom"/>
          </w:tcPr>
          <w:p w14:paraId="0DA7C817" w14:textId="0913D2C4" w:rsidR="00A000D6" w:rsidRPr="00EE0EFE" w:rsidRDefault="00A000D6" w:rsidP="00F05EA4">
            <w:pPr>
              <w:spacing w:before="120" w:after="120" w:line="240" w:lineRule="auto"/>
              <w:rPr>
                <w:rFonts w:cs="Arial"/>
                <w:b/>
                <w:sz w:val="20"/>
                <w:szCs w:val="20"/>
              </w:rPr>
            </w:pPr>
            <w:r w:rsidRPr="00EE0EFE">
              <w:rPr>
                <w:rFonts w:cs="Arial"/>
                <w:b/>
                <w:sz w:val="20"/>
                <w:szCs w:val="20"/>
              </w:rPr>
              <w:t>ZADANIE NR 2</w:t>
            </w:r>
          </w:p>
        </w:tc>
        <w:tc>
          <w:tcPr>
            <w:tcW w:w="810" w:type="pct"/>
            <w:tcBorders>
              <w:top w:val="single" w:sz="4" w:space="0" w:color="auto"/>
              <w:left w:val="single" w:sz="4" w:space="0" w:color="auto"/>
              <w:bottom w:val="single" w:sz="4" w:space="0" w:color="auto"/>
              <w:right w:val="single" w:sz="4" w:space="0" w:color="auto"/>
            </w:tcBorders>
            <w:vAlign w:val="center"/>
          </w:tcPr>
          <w:p w14:paraId="78B3CD9A" w14:textId="77777777" w:rsidR="00A000D6" w:rsidRPr="00EE0EFE" w:rsidRDefault="00A000D6" w:rsidP="00F05EA4">
            <w:pPr>
              <w:spacing w:before="120" w:after="120" w:line="240" w:lineRule="auto"/>
              <w:jc w:val="center"/>
              <w:rPr>
                <w:rFonts w:cs="Arial"/>
                <w:b/>
                <w:sz w:val="20"/>
                <w:szCs w:val="20"/>
              </w:rPr>
            </w:pPr>
          </w:p>
        </w:tc>
        <w:tc>
          <w:tcPr>
            <w:tcW w:w="810" w:type="pct"/>
            <w:tcBorders>
              <w:top w:val="single" w:sz="4" w:space="0" w:color="auto"/>
              <w:left w:val="single" w:sz="4" w:space="0" w:color="auto"/>
              <w:bottom w:val="single" w:sz="4" w:space="0" w:color="auto"/>
              <w:right w:val="single" w:sz="4" w:space="0" w:color="auto"/>
            </w:tcBorders>
            <w:vAlign w:val="center"/>
          </w:tcPr>
          <w:p w14:paraId="24E39671" w14:textId="77777777" w:rsidR="00A000D6" w:rsidRPr="00EE0EFE" w:rsidRDefault="00A000D6" w:rsidP="00F05EA4">
            <w:pPr>
              <w:spacing w:before="120" w:after="120" w:line="240" w:lineRule="auto"/>
              <w:jc w:val="center"/>
              <w:rPr>
                <w:rFonts w:cs="Arial"/>
                <w:bCs/>
                <w:sz w:val="20"/>
                <w:szCs w:val="20"/>
              </w:rPr>
            </w:pPr>
          </w:p>
        </w:tc>
      </w:tr>
      <w:tr w:rsidR="00A000D6" w:rsidRPr="00EE0EFE" w14:paraId="163E2AAA"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2BEC0704" w14:textId="26B5A7E8" w:rsidR="00A000D6" w:rsidRPr="00EE0EFE" w:rsidRDefault="00A000D6" w:rsidP="00F05EA4">
            <w:pPr>
              <w:spacing w:before="120" w:after="120" w:line="240" w:lineRule="auto"/>
              <w:jc w:val="center"/>
              <w:rPr>
                <w:rFonts w:cs="Arial"/>
                <w:bCs/>
                <w:sz w:val="20"/>
              </w:rPr>
            </w:pPr>
            <w:r w:rsidRPr="00EE0EFE">
              <w:rPr>
                <w:rFonts w:cs="Arial"/>
                <w:bCs/>
                <w:sz w:val="20"/>
              </w:rPr>
              <w:t>1.</w:t>
            </w:r>
          </w:p>
        </w:tc>
        <w:tc>
          <w:tcPr>
            <w:tcW w:w="2989" w:type="pct"/>
            <w:tcBorders>
              <w:top w:val="single" w:sz="4" w:space="0" w:color="auto"/>
              <w:left w:val="single" w:sz="4" w:space="0" w:color="auto"/>
              <w:bottom w:val="single" w:sz="4" w:space="0" w:color="auto"/>
              <w:right w:val="single" w:sz="4" w:space="0" w:color="auto"/>
            </w:tcBorders>
            <w:vAlign w:val="bottom"/>
          </w:tcPr>
          <w:p w14:paraId="18D5FE25" w14:textId="53026287" w:rsidR="00A000D6" w:rsidRPr="00EE0EFE" w:rsidRDefault="00A000D6" w:rsidP="00F05EA4">
            <w:pPr>
              <w:spacing w:before="120" w:after="120" w:line="240" w:lineRule="auto"/>
              <w:rPr>
                <w:rFonts w:cs="Arial"/>
                <w:bCs/>
                <w:sz w:val="20"/>
                <w:szCs w:val="20"/>
              </w:rPr>
            </w:pPr>
            <w:r w:rsidRPr="00EE0EFE">
              <w:rPr>
                <w:rFonts w:cs="Arial"/>
                <w:bCs/>
                <w:sz w:val="20"/>
                <w:szCs w:val="20"/>
              </w:rPr>
              <w:t>Cena ofertowa</w:t>
            </w:r>
          </w:p>
        </w:tc>
        <w:tc>
          <w:tcPr>
            <w:tcW w:w="810" w:type="pct"/>
            <w:tcBorders>
              <w:top w:val="single" w:sz="4" w:space="0" w:color="auto"/>
              <w:left w:val="single" w:sz="4" w:space="0" w:color="auto"/>
              <w:bottom w:val="single" w:sz="4" w:space="0" w:color="auto"/>
              <w:right w:val="single" w:sz="4" w:space="0" w:color="auto"/>
            </w:tcBorders>
            <w:vAlign w:val="center"/>
          </w:tcPr>
          <w:p w14:paraId="6483952D" w14:textId="0FA0155B" w:rsidR="00A000D6" w:rsidRPr="00EE0EFE" w:rsidRDefault="00A000D6" w:rsidP="00F05EA4">
            <w:pPr>
              <w:spacing w:before="120" w:after="120" w:line="240" w:lineRule="auto"/>
              <w:jc w:val="center"/>
              <w:rPr>
                <w:rFonts w:cs="Arial"/>
                <w:b/>
                <w:sz w:val="20"/>
                <w:szCs w:val="20"/>
              </w:rPr>
            </w:pPr>
            <w:r w:rsidRPr="00EE0EFE">
              <w:rPr>
                <w:rFonts w:cs="Arial"/>
                <w:b/>
                <w:sz w:val="20"/>
                <w:szCs w:val="20"/>
              </w:rPr>
              <w:t>C</w:t>
            </w:r>
          </w:p>
        </w:tc>
        <w:tc>
          <w:tcPr>
            <w:tcW w:w="810" w:type="pct"/>
            <w:tcBorders>
              <w:top w:val="single" w:sz="4" w:space="0" w:color="auto"/>
              <w:left w:val="single" w:sz="4" w:space="0" w:color="auto"/>
              <w:bottom w:val="single" w:sz="4" w:space="0" w:color="auto"/>
              <w:right w:val="single" w:sz="4" w:space="0" w:color="auto"/>
            </w:tcBorders>
            <w:vAlign w:val="center"/>
          </w:tcPr>
          <w:p w14:paraId="26FEC0FB" w14:textId="55A34EE9" w:rsidR="00A000D6" w:rsidRPr="00EE0EFE" w:rsidRDefault="00A000D6" w:rsidP="00F05EA4">
            <w:pPr>
              <w:spacing w:before="120" w:after="120" w:line="240" w:lineRule="auto"/>
              <w:jc w:val="center"/>
              <w:rPr>
                <w:rFonts w:cs="Arial"/>
                <w:bCs/>
                <w:sz w:val="20"/>
                <w:szCs w:val="20"/>
              </w:rPr>
            </w:pPr>
            <w:r w:rsidRPr="00EE0EFE">
              <w:rPr>
                <w:rFonts w:cs="Arial"/>
                <w:bCs/>
                <w:sz w:val="20"/>
                <w:szCs w:val="20"/>
              </w:rPr>
              <w:t>60%</w:t>
            </w:r>
          </w:p>
        </w:tc>
      </w:tr>
      <w:tr w:rsidR="00A000D6" w:rsidRPr="00EE0EFE" w14:paraId="598E4870" w14:textId="77777777" w:rsidTr="00355578">
        <w:tc>
          <w:tcPr>
            <w:tcW w:w="391" w:type="pct"/>
            <w:tcBorders>
              <w:top w:val="single" w:sz="4" w:space="0" w:color="auto"/>
              <w:left w:val="single" w:sz="4" w:space="0" w:color="auto"/>
              <w:bottom w:val="single" w:sz="4" w:space="0" w:color="auto"/>
              <w:right w:val="single" w:sz="4" w:space="0" w:color="auto"/>
            </w:tcBorders>
            <w:vAlign w:val="center"/>
          </w:tcPr>
          <w:p w14:paraId="67882DFF" w14:textId="7064A7AB" w:rsidR="00A000D6" w:rsidRPr="00EE0EFE" w:rsidRDefault="00A000D6" w:rsidP="00A000D6">
            <w:pPr>
              <w:pStyle w:val="Akapitzlist"/>
              <w:numPr>
                <w:ilvl w:val="0"/>
                <w:numId w:val="19"/>
              </w:numPr>
              <w:spacing w:before="120" w:after="120" w:line="240" w:lineRule="auto"/>
              <w:jc w:val="center"/>
              <w:rPr>
                <w:rFonts w:cs="Arial"/>
                <w:bCs/>
                <w:sz w:val="20"/>
              </w:rPr>
            </w:pPr>
          </w:p>
        </w:tc>
        <w:tc>
          <w:tcPr>
            <w:tcW w:w="2989" w:type="pct"/>
            <w:tcBorders>
              <w:top w:val="single" w:sz="4" w:space="0" w:color="auto"/>
              <w:left w:val="single" w:sz="4" w:space="0" w:color="auto"/>
              <w:bottom w:val="single" w:sz="4" w:space="0" w:color="auto"/>
              <w:right w:val="single" w:sz="4" w:space="0" w:color="auto"/>
            </w:tcBorders>
            <w:vAlign w:val="bottom"/>
          </w:tcPr>
          <w:p w14:paraId="6E596E6B" w14:textId="21F6AEE4" w:rsidR="00A000D6" w:rsidRPr="00EE0EFE" w:rsidRDefault="00A000D6" w:rsidP="00F05EA4">
            <w:pPr>
              <w:spacing w:before="120" w:after="120" w:line="240" w:lineRule="auto"/>
              <w:rPr>
                <w:rFonts w:cs="Arial"/>
                <w:bCs/>
                <w:sz w:val="20"/>
                <w:szCs w:val="20"/>
              </w:rPr>
            </w:pPr>
            <w:r w:rsidRPr="00EE0EFE">
              <w:rPr>
                <w:rFonts w:cs="Arial"/>
                <w:bCs/>
                <w:sz w:val="20"/>
                <w:szCs w:val="20"/>
              </w:rPr>
              <w:t>Okres gwarancji</w:t>
            </w:r>
          </w:p>
        </w:tc>
        <w:tc>
          <w:tcPr>
            <w:tcW w:w="810" w:type="pct"/>
            <w:tcBorders>
              <w:top w:val="single" w:sz="4" w:space="0" w:color="auto"/>
              <w:left w:val="single" w:sz="4" w:space="0" w:color="auto"/>
              <w:bottom w:val="single" w:sz="4" w:space="0" w:color="auto"/>
              <w:right w:val="single" w:sz="4" w:space="0" w:color="auto"/>
            </w:tcBorders>
            <w:vAlign w:val="center"/>
          </w:tcPr>
          <w:p w14:paraId="77EDF674" w14:textId="0B600433" w:rsidR="00A000D6" w:rsidRPr="00EE0EFE" w:rsidRDefault="00A000D6" w:rsidP="00F05EA4">
            <w:pPr>
              <w:spacing w:before="120" w:after="120" w:line="240" w:lineRule="auto"/>
              <w:jc w:val="center"/>
              <w:rPr>
                <w:rFonts w:cs="Arial"/>
                <w:b/>
                <w:sz w:val="20"/>
                <w:szCs w:val="20"/>
              </w:rPr>
            </w:pPr>
            <w:r w:rsidRPr="00EE0EFE">
              <w:rPr>
                <w:rFonts w:cs="Arial"/>
                <w:b/>
                <w:sz w:val="20"/>
                <w:szCs w:val="20"/>
              </w:rPr>
              <w:t>G</w:t>
            </w:r>
          </w:p>
        </w:tc>
        <w:tc>
          <w:tcPr>
            <w:tcW w:w="810" w:type="pct"/>
            <w:tcBorders>
              <w:top w:val="single" w:sz="4" w:space="0" w:color="auto"/>
              <w:left w:val="single" w:sz="4" w:space="0" w:color="auto"/>
              <w:bottom w:val="single" w:sz="4" w:space="0" w:color="auto"/>
              <w:right w:val="single" w:sz="4" w:space="0" w:color="auto"/>
            </w:tcBorders>
            <w:vAlign w:val="center"/>
          </w:tcPr>
          <w:p w14:paraId="7F14BC71" w14:textId="6911AC85" w:rsidR="00A000D6" w:rsidRPr="00EE0EFE" w:rsidRDefault="00A000D6" w:rsidP="00F05EA4">
            <w:pPr>
              <w:spacing w:before="120" w:after="120" w:line="240" w:lineRule="auto"/>
              <w:jc w:val="center"/>
              <w:rPr>
                <w:rFonts w:cs="Arial"/>
                <w:bCs/>
                <w:sz w:val="20"/>
                <w:szCs w:val="20"/>
              </w:rPr>
            </w:pPr>
            <w:r w:rsidRPr="00EE0EFE">
              <w:rPr>
                <w:rFonts w:cs="Arial"/>
                <w:bCs/>
                <w:sz w:val="20"/>
                <w:szCs w:val="20"/>
              </w:rPr>
              <w:t>40%</w:t>
            </w:r>
          </w:p>
        </w:tc>
      </w:tr>
    </w:tbl>
    <w:p w14:paraId="2239D25C" w14:textId="6FE0A3F0" w:rsidR="005D1C12" w:rsidRPr="00EE0EFE" w:rsidRDefault="005D1C12" w:rsidP="00F904C4">
      <w:pPr>
        <w:tabs>
          <w:tab w:val="left" w:pos="284"/>
          <w:tab w:val="left" w:pos="851"/>
        </w:tabs>
        <w:suppressAutoHyphens/>
        <w:spacing w:before="120" w:after="120" w:line="240" w:lineRule="auto"/>
        <w:ind w:left="426" w:hanging="142"/>
        <w:jc w:val="left"/>
        <w:rPr>
          <w:rFonts w:eastAsia="Lucida Sans Unicode" w:cs="Arial"/>
          <w:bCs/>
          <w:color w:val="000000"/>
          <w:sz w:val="18"/>
          <w:szCs w:val="18"/>
          <w:lang w:eastAsia="zh-CN"/>
        </w:rPr>
      </w:pPr>
      <w:bookmarkStart w:id="99" w:name="_Hlk127765092"/>
      <w:bookmarkEnd w:id="98"/>
      <w:r w:rsidRPr="00EE0EFE">
        <w:rPr>
          <w:rFonts w:eastAsia="Lucida Sans Unicode" w:cs="Arial"/>
          <w:bCs/>
          <w:color w:val="000000"/>
          <w:sz w:val="18"/>
          <w:szCs w:val="18"/>
          <w:lang w:eastAsia="zh-CN"/>
        </w:rPr>
        <w:t xml:space="preserve">* </w:t>
      </w:r>
      <w:r w:rsidR="001E15A2" w:rsidRPr="00EE0EFE">
        <w:rPr>
          <w:rFonts w:eastAsia="Lucida Sans Unicode" w:cs="Arial"/>
          <w:bCs/>
          <w:color w:val="000000"/>
          <w:sz w:val="18"/>
          <w:szCs w:val="18"/>
          <w:lang w:eastAsia="zh-CN"/>
        </w:rPr>
        <w:t xml:space="preserve">- Sprawność cieplna zdefiniowana w pkt. 2.15.1.2. PFU stanowiącego załącznik nr 09 do SWZ (Wymagane parametry gwarantowane – Grupa </w:t>
      </w:r>
      <w:r w:rsidRPr="00EE0EFE">
        <w:rPr>
          <w:rFonts w:eastAsia="Lucida Sans Unicode" w:cs="Arial"/>
          <w:bCs/>
          <w:color w:val="000000"/>
          <w:sz w:val="18"/>
          <w:szCs w:val="18"/>
          <w:lang w:eastAsia="zh-CN"/>
        </w:rPr>
        <w:t>B)</w:t>
      </w:r>
      <w:bookmarkEnd w:id="99"/>
    </w:p>
    <w:p w14:paraId="7340EE72" w14:textId="77777777" w:rsidR="00F904C4" w:rsidRPr="00EE0EFE" w:rsidRDefault="00F904C4" w:rsidP="00F904C4">
      <w:pPr>
        <w:tabs>
          <w:tab w:val="left" w:pos="284"/>
          <w:tab w:val="left" w:pos="851"/>
        </w:tabs>
        <w:suppressAutoHyphens/>
        <w:spacing w:before="120" w:after="120" w:line="240" w:lineRule="auto"/>
        <w:ind w:firstLine="284"/>
        <w:jc w:val="left"/>
        <w:rPr>
          <w:rFonts w:eastAsia="Lucida Sans Unicode" w:cs="Arial"/>
          <w:bCs/>
          <w:color w:val="000000"/>
          <w:sz w:val="18"/>
          <w:szCs w:val="18"/>
          <w:lang w:eastAsia="zh-CN"/>
        </w:rPr>
      </w:pPr>
      <w:r w:rsidRPr="00EE0EFE">
        <w:rPr>
          <w:rFonts w:eastAsia="Lucida Sans Unicode" w:cs="Arial"/>
          <w:bCs/>
          <w:color w:val="000000"/>
          <w:sz w:val="18"/>
          <w:szCs w:val="18"/>
          <w:lang w:eastAsia="zh-CN"/>
        </w:rPr>
        <w:t>** - Sprawność w pkt. 2.1.4.6.1. PFU</w:t>
      </w:r>
    </w:p>
    <w:p w14:paraId="17FE20AE" w14:textId="34A242EB" w:rsidR="00F904C4" w:rsidRPr="00EE0EFE" w:rsidRDefault="00A000D6" w:rsidP="00F904C4">
      <w:pPr>
        <w:tabs>
          <w:tab w:val="left" w:pos="284"/>
          <w:tab w:val="left" w:pos="851"/>
        </w:tabs>
        <w:suppressAutoHyphens/>
        <w:spacing w:before="120" w:after="120" w:line="240" w:lineRule="auto"/>
        <w:ind w:left="426" w:hanging="142"/>
        <w:jc w:val="left"/>
        <w:rPr>
          <w:b/>
          <w:bCs/>
        </w:rPr>
      </w:pPr>
      <w:r w:rsidRPr="00EE0EFE">
        <w:rPr>
          <w:b/>
          <w:bCs/>
        </w:rPr>
        <w:t>ZADANIE NR 1</w:t>
      </w:r>
    </w:p>
    <w:p w14:paraId="201A9ECD" w14:textId="08CA0D3D" w:rsidR="006234CC" w:rsidRPr="00EE0EFE" w:rsidRDefault="006234CC" w:rsidP="0012193F">
      <w:pPr>
        <w:pStyle w:val="Normalny-pkt"/>
      </w:pPr>
      <w:r w:rsidRPr="00EE0EFE">
        <w:t>Liczba punktów dla za kryterium (CO) zostanie przyznana według wzoru:</w:t>
      </w:r>
    </w:p>
    <w:p w14:paraId="384AE8E1" w14:textId="5DE4A0BA" w:rsidR="006234CC" w:rsidRPr="00EE0EFE" w:rsidRDefault="00000000" w:rsidP="006234CC">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CO</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CO</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CO</m:t>
              </m:r>
            </m:e>
          </m:d>
          <m:r>
            <w:rPr>
              <w:rFonts w:ascii="Cambria Math" w:eastAsia="Lucida Sans Unicode" w:hAnsi="Cambria Math" w:cs="Arial"/>
              <w:color w:val="000000"/>
              <w:sz w:val="20"/>
              <w:szCs w:val="20"/>
              <w:lang w:eastAsia="zh-CN"/>
            </w:rPr>
            <m:t>× 100</m:t>
          </m:r>
        </m:oMath>
      </m:oMathPara>
    </w:p>
    <w:p w14:paraId="2CD4C161" w14:textId="77777777" w:rsidR="006234CC" w:rsidRPr="00EE0EFE" w:rsidRDefault="006234CC" w:rsidP="006234CC">
      <w:pPr>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234CC" w:rsidRPr="00EE0EFE" w14:paraId="1C03EA26" w14:textId="77777777" w:rsidTr="006F4440">
        <w:tc>
          <w:tcPr>
            <w:tcW w:w="1276" w:type="dxa"/>
          </w:tcPr>
          <w:p w14:paraId="790B5E35" w14:textId="4B96EDA3" w:rsidR="006234CC" w:rsidRPr="00EE0EFE" w:rsidRDefault="006234CC" w:rsidP="00355578">
            <w:pPr>
              <w:numPr>
                <w:ilvl w:val="0"/>
                <w:numId w:val="5"/>
              </w:numPr>
              <w:spacing w:line="240" w:lineRule="auto"/>
              <w:ind w:left="285" w:hanging="284"/>
              <w:jc w:val="left"/>
              <w:rPr>
                <w:rFonts w:cs="Arial"/>
                <w:sz w:val="20"/>
                <w:szCs w:val="20"/>
              </w:rPr>
            </w:pPr>
            <w:proofErr w:type="spellStart"/>
            <w:r w:rsidRPr="00EE0EFE">
              <w:rPr>
                <w:rFonts w:cs="Arial"/>
                <w:sz w:val="20"/>
                <w:szCs w:val="20"/>
              </w:rPr>
              <w:lastRenderedPageBreak/>
              <w:t>CO</w:t>
            </w:r>
            <w:r w:rsidRPr="00EE0EFE">
              <w:rPr>
                <w:rFonts w:cs="Arial"/>
                <w:sz w:val="20"/>
                <w:szCs w:val="20"/>
                <w:vertAlign w:val="subscript"/>
              </w:rPr>
              <w:t>min</w:t>
            </w:r>
            <w:proofErr w:type="spellEnd"/>
            <w:r w:rsidRPr="00EE0EFE">
              <w:rPr>
                <w:rFonts w:cs="Arial"/>
                <w:sz w:val="20"/>
                <w:szCs w:val="20"/>
              </w:rPr>
              <w:t xml:space="preserve"> </w:t>
            </w:r>
          </w:p>
        </w:tc>
        <w:tc>
          <w:tcPr>
            <w:tcW w:w="8080" w:type="dxa"/>
          </w:tcPr>
          <w:p w14:paraId="442A0B65" w14:textId="1A99BF61" w:rsidR="006234CC" w:rsidRPr="00EE0EFE" w:rsidRDefault="006234CC" w:rsidP="00355578">
            <w:pPr>
              <w:spacing w:line="240" w:lineRule="auto"/>
              <w:ind w:left="170" w:hanging="142"/>
              <w:jc w:val="left"/>
              <w:rPr>
                <w:rFonts w:cs="Arial"/>
                <w:sz w:val="20"/>
                <w:szCs w:val="20"/>
              </w:rPr>
            </w:pPr>
            <w:r w:rsidRPr="00EE0EFE">
              <w:rPr>
                <w:rFonts w:cs="Arial"/>
                <w:sz w:val="20"/>
                <w:szCs w:val="20"/>
              </w:rPr>
              <w:t>- Najniższa cena ofertowa spośród wszystkich ważnych i nieodrzuconych ofert</w:t>
            </w:r>
          </w:p>
        </w:tc>
      </w:tr>
      <w:tr w:rsidR="006234CC" w:rsidRPr="00EE0EFE" w14:paraId="32B2B637" w14:textId="77777777" w:rsidTr="006F4440">
        <w:tc>
          <w:tcPr>
            <w:tcW w:w="1276" w:type="dxa"/>
          </w:tcPr>
          <w:p w14:paraId="5D3A8015" w14:textId="34F0A757" w:rsidR="006234CC" w:rsidRPr="00EE0EFE" w:rsidRDefault="006234CC" w:rsidP="00355578">
            <w:pPr>
              <w:numPr>
                <w:ilvl w:val="0"/>
                <w:numId w:val="5"/>
              </w:numPr>
              <w:spacing w:line="240" w:lineRule="auto"/>
              <w:ind w:left="285" w:hanging="284"/>
              <w:jc w:val="left"/>
              <w:rPr>
                <w:rFonts w:cs="Arial"/>
                <w:sz w:val="20"/>
                <w:szCs w:val="20"/>
              </w:rPr>
            </w:pPr>
            <w:proofErr w:type="spellStart"/>
            <w:r w:rsidRPr="00EE0EFE">
              <w:rPr>
                <w:rFonts w:cs="Arial"/>
                <w:sz w:val="20"/>
                <w:szCs w:val="20"/>
              </w:rPr>
              <w:t>CO</w:t>
            </w:r>
            <w:r w:rsidR="00A9532F" w:rsidRPr="00EE0EFE">
              <w:rPr>
                <w:rFonts w:cs="Arial"/>
                <w:sz w:val="20"/>
                <w:szCs w:val="20"/>
                <w:vertAlign w:val="subscript"/>
              </w:rPr>
              <w:t>i</w:t>
            </w:r>
            <w:proofErr w:type="spellEnd"/>
          </w:p>
        </w:tc>
        <w:tc>
          <w:tcPr>
            <w:tcW w:w="8080" w:type="dxa"/>
          </w:tcPr>
          <w:p w14:paraId="28507C06" w14:textId="174FB466" w:rsidR="006234CC" w:rsidRPr="00EE0EFE" w:rsidRDefault="006234CC" w:rsidP="00355578">
            <w:pPr>
              <w:spacing w:line="240" w:lineRule="auto"/>
              <w:ind w:left="170" w:hanging="142"/>
              <w:jc w:val="left"/>
              <w:rPr>
                <w:rFonts w:cs="Arial"/>
                <w:sz w:val="20"/>
                <w:szCs w:val="20"/>
              </w:rPr>
            </w:pPr>
            <w:r w:rsidRPr="00EE0EFE">
              <w:rPr>
                <w:rFonts w:cs="Arial"/>
                <w:sz w:val="20"/>
                <w:szCs w:val="20"/>
              </w:rPr>
              <w:t xml:space="preserve">- Cena ofertowa według oferty [i] </w:t>
            </w:r>
          </w:p>
        </w:tc>
      </w:tr>
      <w:tr w:rsidR="006234CC" w:rsidRPr="00EE0EFE" w14:paraId="276EF4B2" w14:textId="77777777" w:rsidTr="006F4440">
        <w:tc>
          <w:tcPr>
            <w:tcW w:w="1276" w:type="dxa"/>
          </w:tcPr>
          <w:p w14:paraId="0D053320" w14:textId="004E328B" w:rsidR="006234CC" w:rsidRPr="00EE0EFE" w:rsidRDefault="006234CC" w:rsidP="00355578">
            <w:pPr>
              <w:numPr>
                <w:ilvl w:val="0"/>
                <w:numId w:val="5"/>
              </w:numPr>
              <w:spacing w:line="240" w:lineRule="auto"/>
              <w:ind w:left="285" w:hanging="284"/>
              <w:jc w:val="left"/>
              <w:rPr>
                <w:rFonts w:cs="Arial"/>
                <w:sz w:val="20"/>
                <w:szCs w:val="20"/>
              </w:rPr>
            </w:pPr>
            <w:r w:rsidRPr="00EE0EFE">
              <w:rPr>
                <w:rFonts w:cs="Arial"/>
                <w:sz w:val="20"/>
                <w:szCs w:val="20"/>
              </w:rPr>
              <w:t xml:space="preserve">W(CO) </w:t>
            </w:r>
          </w:p>
        </w:tc>
        <w:tc>
          <w:tcPr>
            <w:tcW w:w="8080" w:type="dxa"/>
          </w:tcPr>
          <w:p w14:paraId="1B870F9F" w14:textId="1208014C" w:rsidR="006234CC" w:rsidRPr="00EE0EFE" w:rsidRDefault="006234CC" w:rsidP="00355578">
            <w:pPr>
              <w:spacing w:line="240" w:lineRule="auto"/>
              <w:ind w:left="170" w:hanging="142"/>
              <w:jc w:val="left"/>
              <w:rPr>
                <w:rFonts w:cs="Arial"/>
                <w:sz w:val="20"/>
                <w:szCs w:val="20"/>
              </w:rPr>
            </w:pPr>
            <w:r w:rsidRPr="00EE0EFE">
              <w:rPr>
                <w:rFonts w:cs="Arial"/>
                <w:sz w:val="20"/>
                <w:szCs w:val="20"/>
              </w:rPr>
              <w:t>- Waga kryterium (CO) w %</w:t>
            </w:r>
            <w:r w:rsidR="00A9532F" w:rsidRPr="00EE0EFE">
              <w:rPr>
                <w:rFonts w:cs="Arial"/>
                <w:sz w:val="20"/>
                <w:szCs w:val="20"/>
              </w:rPr>
              <w:t>,</w:t>
            </w:r>
            <w:r w:rsidRPr="00EE0EFE">
              <w:rPr>
                <w:rFonts w:cs="Arial"/>
                <w:sz w:val="20"/>
                <w:szCs w:val="20"/>
              </w:rPr>
              <w:t xml:space="preserve"> wg</w:t>
            </w:r>
            <w:r w:rsidR="00BD032B" w:rsidRPr="00EE0EFE">
              <w:rPr>
                <w:sz w:val="20"/>
                <w:szCs w:val="20"/>
              </w:rPr>
              <w:t xml:space="preserve"> </w:t>
            </w:r>
            <w:r w:rsidR="00BD032B" w:rsidRPr="00EE0EFE">
              <w:rPr>
                <w:b/>
                <w:bCs/>
                <w:sz w:val="20"/>
                <w:szCs w:val="20"/>
              </w:rPr>
              <w:fldChar w:fldCharType="begin"/>
            </w:r>
            <w:r w:rsidR="00BD032B" w:rsidRPr="00EE0EFE">
              <w:rPr>
                <w:b/>
                <w:bCs/>
                <w:sz w:val="20"/>
                <w:szCs w:val="20"/>
              </w:rPr>
              <w:instrText xml:space="preserve"> REF _Ref125566358 \h  \* MERGEFORMAT </w:instrText>
            </w:r>
            <w:r w:rsidR="00BD032B" w:rsidRPr="00EE0EFE">
              <w:rPr>
                <w:b/>
                <w:bCs/>
                <w:sz w:val="20"/>
                <w:szCs w:val="20"/>
              </w:rPr>
            </w:r>
            <w:r w:rsidR="00BD032B"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BD032B" w:rsidRPr="00EE0EFE">
              <w:rPr>
                <w:b/>
                <w:bCs/>
                <w:sz w:val="20"/>
                <w:szCs w:val="20"/>
              </w:rPr>
              <w:fldChar w:fldCharType="end"/>
            </w:r>
            <w:r w:rsidR="00BD032B" w:rsidRPr="00EE0EFE">
              <w:rPr>
                <w:sz w:val="20"/>
                <w:szCs w:val="20"/>
              </w:rPr>
              <w:t xml:space="preserve"> </w:t>
            </w:r>
            <w:r w:rsidRPr="00EE0EFE">
              <w:rPr>
                <w:rFonts w:cs="Arial"/>
                <w:sz w:val="20"/>
                <w:szCs w:val="20"/>
              </w:rPr>
              <w:t>niniejszego SWZ</w:t>
            </w:r>
          </w:p>
        </w:tc>
      </w:tr>
      <w:tr w:rsidR="006234CC" w:rsidRPr="00EE0EFE" w14:paraId="770F97C9" w14:textId="77777777" w:rsidTr="006F4440">
        <w:tc>
          <w:tcPr>
            <w:tcW w:w="1276" w:type="dxa"/>
          </w:tcPr>
          <w:p w14:paraId="66AE1166" w14:textId="77777777" w:rsidR="006234CC" w:rsidRPr="00EE0EFE" w:rsidRDefault="006234CC" w:rsidP="00355578">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8080" w:type="dxa"/>
          </w:tcPr>
          <w:p w14:paraId="3EDE73DC" w14:textId="64901906" w:rsidR="006234CC" w:rsidRPr="00EE0EFE" w:rsidRDefault="006234CC" w:rsidP="00355578">
            <w:pPr>
              <w:spacing w:line="240" w:lineRule="auto"/>
              <w:ind w:left="170" w:hanging="142"/>
              <w:jc w:val="left"/>
              <w:rPr>
                <w:rFonts w:cs="Arial"/>
                <w:sz w:val="20"/>
                <w:szCs w:val="20"/>
              </w:rPr>
            </w:pPr>
            <w:r w:rsidRPr="00EE0EFE">
              <w:rPr>
                <w:rFonts w:cs="Arial"/>
                <w:sz w:val="20"/>
                <w:szCs w:val="20"/>
              </w:rPr>
              <w:t xml:space="preserve">- </w:t>
            </w:r>
            <w:r w:rsidR="00173FA2" w:rsidRPr="00EE0EFE">
              <w:rPr>
                <w:rFonts w:cs="Arial"/>
                <w:sz w:val="20"/>
                <w:szCs w:val="20"/>
              </w:rPr>
              <w:t>M</w:t>
            </w:r>
            <w:r w:rsidRPr="00EE0EFE">
              <w:rPr>
                <w:rFonts w:cs="Arial"/>
                <w:sz w:val="20"/>
                <w:szCs w:val="20"/>
              </w:rPr>
              <w:t>aksymalna liczba</w:t>
            </w:r>
            <w:r w:rsidR="00173FA2" w:rsidRPr="00EE0EFE">
              <w:rPr>
                <w:rFonts w:cs="Arial"/>
                <w:sz w:val="20"/>
                <w:szCs w:val="20"/>
              </w:rPr>
              <w:t xml:space="preserve"> punktów</w:t>
            </w:r>
            <w:r w:rsidR="00840A05" w:rsidRPr="00EE0EFE">
              <w:rPr>
                <w:rFonts w:cs="Arial"/>
                <w:sz w:val="20"/>
                <w:szCs w:val="20"/>
              </w:rPr>
              <w:t xml:space="preserve"> (P)</w:t>
            </w:r>
            <w:r w:rsidR="00173FA2" w:rsidRPr="00EE0EFE">
              <w:rPr>
                <w:rFonts w:cs="Arial"/>
                <w:sz w:val="20"/>
                <w:szCs w:val="20"/>
              </w:rPr>
              <w:t xml:space="preserve"> </w:t>
            </w:r>
            <w:r w:rsidR="00840A05" w:rsidRPr="00EE0EFE">
              <w:rPr>
                <w:rFonts w:cs="Arial"/>
                <w:sz w:val="20"/>
                <w:szCs w:val="20"/>
              </w:rPr>
              <w:t>możliwa do uzyskania</w:t>
            </w:r>
          </w:p>
        </w:tc>
      </w:tr>
    </w:tbl>
    <w:p w14:paraId="4A6B73CC" w14:textId="77777777" w:rsidR="00840A05" w:rsidRPr="00EE0EFE" w:rsidRDefault="00840A05" w:rsidP="00840A05">
      <w:pPr>
        <w:pStyle w:val="Normalny-pkt"/>
      </w:pPr>
    </w:p>
    <w:p w14:paraId="40855275" w14:textId="01687A38" w:rsidR="00840A05" w:rsidRPr="00EE0EFE" w:rsidRDefault="00840A05" w:rsidP="00840A05">
      <w:pPr>
        <w:pStyle w:val="Normalny-pkt"/>
      </w:pPr>
      <w:r w:rsidRPr="00EE0EFE">
        <w:t>Liczba punktów dla za kryterium (</w:t>
      </w:r>
      <w:r w:rsidR="00470BE9" w:rsidRPr="00EE0EFE">
        <w:t>SC1</w:t>
      </w:r>
      <w:r w:rsidRPr="00EE0EFE">
        <w:t>) zostanie przyznana według wzoru:</w:t>
      </w:r>
    </w:p>
    <w:p w14:paraId="55B937BB" w14:textId="48F1E53D" w:rsidR="00840A05" w:rsidRPr="00EE0EFE" w:rsidRDefault="00000000" w:rsidP="00840A05">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SC1</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SC1</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SC1</m:t>
              </m:r>
            </m:e>
          </m:d>
          <m:r>
            <w:rPr>
              <w:rFonts w:ascii="Cambria Math" w:eastAsia="Lucida Sans Unicode" w:hAnsi="Cambria Math" w:cs="Arial"/>
              <w:color w:val="000000"/>
              <w:sz w:val="20"/>
              <w:szCs w:val="20"/>
              <w:lang w:eastAsia="zh-CN"/>
            </w:rPr>
            <m:t>× 100</m:t>
          </m:r>
        </m:oMath>
      </m:oMathPara>
    </w:p>
    <w:p w14:paraId="3D9BE9FC" w14:textId="77777777" w:rsidR="00840A05" w:rsidRPr="00EE0EFE" w:rsidRDefault="00840A05" w:rsidP="001E15A2">
      <w:pPr>
        <w:keepNext/>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840A05" w:rsidRPr="00EE0EFE" w14:paraId="03D8CAA2" w14:textId="77777777" w:rsidTr="006F4440">
        <w:tc>
          <w:tcPr>
            <w:tcW w:w="1276" w:type="dxa"/>
          </w:tcPr>
          <w:p w14:paraId="216C355A" w14:textId="1C1A9B24" w:rsidR="00840A05" w:rsidRPr="00EE0EFE" w:rsidRDefault="00840A05" w:rsidP="001E15A2">
            <w:pPr>
              <w:keepNext/>
              <w:numPr>
                <w:ilvl w:val="0"/>
                <w:numId w:val="5"/>
              </w:numPr>
              <w:spacing w:line="240" w:lineRule="auto"/>
              <w:ind w:left="285" w:hanging="284"/>
              <w:jc w:val="left"/>
              <w:rPr>
                <w:rFonts w:cs="Arial"/>
                <w:sz w:val="20"/>
                <w:szCs w:val="20"/>
              </w:rPr>
            </w:pPr>
            <w:r w:rsidRPr="00EE0EFE">
              <w:rPr>
                <w:rFonts w:cs="Arial"/>
                <w:sz w:val="20"/>
                <w:szCs w:val="20"/>
              </w:rPr>
              <w:t>SC1</w:t>
            </w:r>
            <w:r w:rsidRPr="00EE0EFE">
              <w:rPr>
                <w:rFonts w:cs="Arial"/>
                <w:sz w:val="20"/>
                <w:szCs w:val="20"/>
                <w:vertAlign w:val="subscript"/>
              </w:rPr>
              <w:t>i</w:t>
            </w:r>
            <w:r w:rsidRPr="00EE0EFE">
              <w:rPr>
                <w:rFonts w:cs="Arial"/>
                <w:sz w:val="20"/>
                <w:szCs w:val="20"/>
              </w:rPr>
              <w:t xml:space="preserve"> </w:t>
            </w:r>
          </w:p>
        </w:tc>
        <w:tc>
          <w:tcPr>
            <w:tcW w:w="8080" w:type="dxa"/>
          </w:tcPr>
          <w:p w14:paraId="4F477824" w14:textId="1A0C6D71" w:rsidR="00840A05" w:rsidRPr="00EE0EFE" w:rsidRDefault="00840A05" w:rsidP="001E15A2">
            <w:pPr>
              <w:keepNext/>
              <w:spacing w:line="240" w:lineRule="auto"/>
              <w:ind w:left="170" w:hanging="142"/>
              <w:jc w:val="left"/>
              <w:rPr>
                <w:rFonts w:cs="Arial"/>
                <w:sz w:val="20"/>
                <w:szCs w:val="20"/>
              </w:rPr>
            </w:pPr>
            <w:r w:rsidRPr="00EE0EFE">
              <w:rPr>
                <w:rFonts w:cs="Arial"/>
                <w:sz w:val="20"/>
                <w:szCs w:val="20"/>
              </w:rPr>
              <w:t xml:space="preserve">- Deklarowana sprawność cieplna kotła </w:t>
            </w:r>
            <w:proofErr w:type="spellStart"/>
            <w:r w:rsidRPr="00EE0EFE">
              <w:rPr>
                <w:rFonts w:cs="Arial"/>
                <w:sz w:val="20"/>
                <w:szCs w:val="20"/>
              </w:rPr>
              <w:t>biomasowego</w:t>
            </w:r>
            <w:proofErr w:type="spellEnd"/>
            <w:r w:rsidR="006F4440" w:rsidRPr="00EE0EFE">
              <w:rPr>
                <w:rFonts w:cs="Arial"/>
                <w:sz w:val="20"/>
                <w:szCs w:val="20"/>
              </w:rPr>
              <w:t xml:space="preserve"> o mocy</w:t>
            </w:r>
            <w:r w:rsidRPr="00EE0EFE">
              <w:rPr>
                <w:rFonts w:cs="Arial"/>
                <w:sz w:val="20"/>
                <w:szCs w:val="20"/>
              </w:rPr>
              <w:t xml:space="preserve"> 0,4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według oferty [i]</w:t>
            </w:r>
          </w:p>
        </w:tc>
      </w:tr>
      <w:tr w:rsidR="00840A05" w:rsidRPr="00EE0EFE" w14:paraId="5C1EA4EF" w14:textId="77777777" w:rsidTr="006F4440">
        <w:tc>
          <w:tcPr>
            <w:tcW w:w="1276" w:type="dxa"/>
          </w:tcPr>
          <w:p w14:paraId="2EE25C41" w14:textId="622A0FF2" w:rsidR="00840A05" w:rsidRPr="00EE0EFE" w:rsidRDefault="00840A05" w:rsidP="001E15A2">
            <w:pPr>
              <w:keepNext/>
              <w:numPr>
                <w:ilvl w:val="0"/>
                <w:numId w:val="5"/>
              </w:numPr>
              <w:spacing w:line="240" w:lineRule="auto"/>
              <w:ind w:left="285" w:hanging="284"/>
              <w:jc w:val="left"/>
              <w:rPr>
                <w:rFonts w:cs="Arial"/>
                <w:sz w:val="20"/>
                <w:szCs w:val="20"/>
              </w:rPr>
            </w:pPr>
            <w:r w:rsidRPr="00EE0EFE">
              <w:rPr>
                <w:rFonts w:cs="Arial"/>
                <w:sz w:val="20"/>
                <w:szCs w:val="20"/>
              </w:rPr>
              <w:t>SC1</w:t>
            </w:r>
            <w:r w:rsidRPr="00EE0EFE">
              <w:rPr>
                <w:rFonts w:cs="Arial"/>
                <w:sz w:val="20"/>
                <w:szCs w:val="20"/>
                <w:vertAlign w:val="subscript"/>
              </w:rPr>
              <w:t>max</w:t>
            </w:r>
          </w:p>
        </w:tc>
        <w:tc>
          <w:tcPr>
            <w:tcW w:w="8080" w:type="dxa"/>
          </w:tcPr>
          <w:p w14:paraId="3CF9F451" w14:textId="1FEAB1BB" w:rsidR="00840A05" w:rsidRPr="00EE0EFE" w:rsidRDefault="00840A05" w:rsidP="001E15A2">
            <w:pPr>
              <w:keepNext/>
              <w:spacing w:line="240" w:lineRule="auto"/>
              <w:ind w:left="170" w:hanging="142"/>
              <w:jc w:val="left"/>
              <w:rPr>
                <w:rFonts w:cs="Arial"/>
                <w:sz w:val="20"/>
                <w:szCs w:val="20"/>
              </w:rPr>
            </w:pPr>
            <w:r w:rsidRPr="00EE0EFE">
              <w:rPr>
                <w:rFonts w:cs="Arial"/>
                <w:sz w:val="20"/>
                <w:szCs w:val="20"/>
              </w:rPr>
              <w:t xml:space="preserve">- Najwyższa deklarowana sprawność cieplna kotła </w:t>
            </w:r>
            <w:proofErr w:type="spellStart"/>
            <w:r w:rsidRPr="00EE0EFE">
              <w:rPr>
                <w:rFonts w:cs="Arial"/>
                <w:sz w:val="20"/>
                <w:szCs w:val="20"/>
              </w:rPr>
              <w:t>biomasowego</w:t>
            </w:r>
            <w:proofErr w:type="spellEnd"/>
            <w:r w:rsidR="006F4440" w:rsidRPr="00EE0EFE">
              <w:rPr>
                <w:rFonts w:cs="Arial"/>
                <w:sz w:val="20"/>
                <w:szCs w:val="20"/>
              </w:rPr>
              <w:t xml:space="preserve"> o mocy</w:t>
            </w:r>
            <w:r w:rsidRPr="00EE0EFE">
              <w:rPr>
                <w:rFonts w:cs="Arial"/>
                <w:sz w:val="20"/>
                <w:szCs w:val="20"/>
              </w:rPr>
              <w:t xml:space="preserve"> 0,4</w:t>
            </w:r>
            <w:r w:rsidR="006F4440" w:rsidRPr="00EE0EFE">
              <w:rPr>
                <w:rFonts w:cs="Arial"/>
                <w:sz w:val="20"/>
                <w:szCs w:val="20"/>
              </w:rPr>
              <w:t>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spośród wszystkich ważnych i nieodrzuconych ofert</w:t>
            </w:r>
          </w:p>
        </w:tc>
      </w:tr>
      <w:tr w:rsidR="00840A05" w:rsidRPr="00EE0EFE" w14:paraId="4D6ADBDD" w14:textId="77777777" w:rsidTr="006F4440">
        <w:tc>
          <w:tcPr>
            <w:tcW w:w="1276" w:type="dxa"/>
          </w:tcPr>
          <w:p w14:paraId="1EAA590A" w14:textId="2FDEC00B" w:rsidR="00840A05" w:rsidRPr="00EE0EFE" w:rsidRDefault="00840A05" w:rsidP="00840A05">
            <w:pPr>
              <w:numPr>
                <w:ilvl w:val="0"/>
                <w:numId w:val="5"/>
              </w:numPr>
              <w:spacing w:line="240" w:lineRule="auto"/>
              <w:ind w:left="285" w:hanging="284"/>
              <w:jc w:val="left"/>
              <w:rPr>
                <w:rFonts w:cs="Arial"/>
                <w:sz w:val="20"/>
                <w:szCs w:val="20"/>
              </w:rPr>
            </w:pPr>
            <w:r w:rsidRPr="00EE0EFE">
              <w:rPr>
                <w:rFonts w:cs="Arial"/>
                <w:sz w:val="20"/>
                <w:szCs w:val="20"/>
              </w:rPr>
              <w:t xml:space="preserve">W(SC1) </w:t>
            </w:r>
          </w:p>
        </w:tc>
        <w:tc>
          <w:tcPr>
            <w:tcW w:w="8080" w:type="dxa"/>
          </w:tcPr>
          <w:p w14:paraId="0826A3E9" w14:textId="53E02037" w:rsidR="00840A05" w:rsidRPr="00EE0EFE" w:rsidRDefault="00840A05" w:rsidP="00840A05">
            <w:pPr>
              <w:spacing w:line="240" w:lineRule="auto"/>
              <w:ind w:left="170" w:hanging="142"/>
              <w:jc w:val="left"/>
              <w:rPr>
                <w:rFonts w:cs="Arial"/>
                <w:sz w:val="20"/>
                <w:szCs w:val="20"/>
              </w:rPr>
            </w:pPr>
            <w:r w:rsidRPr="00EE0EFE">
              <w:rPr>
                <w:rFonts w:cs="Arial"/>
                <w:sz w:val="20"/>
                <w:szCs w:val="20"/>
              </w:rPr>
              <w:t>- Waga kryterium (SC1) w %,</w:t>
            </w:r>
            <w:r w:rsidR="00147092" w:rsidRPr="00EE0EFE">
              <w:rPr>
                <w:rFonts w:cs="Arial"/>
                <w:sz w:val="20"/>
                <w:szCs w:val="20"/>
              </w:rPr>
              <w:t xml:space="preserve"> wg</w:t>
            </w:r>
            <w:r w:rsidR="00147092" w:rsidRPr="00EE0EFE">
              <w:rPr>
                <w:sz w:val="20"/>
                <w:szCs w:val="20"/>
              </w:rPr>
              <w:t xml:space="preserve"> </w:t>
            </w:r>
            <w:r w:rsidR="00147092" w:rsidRPr="00EE0EFE">
              <w:rPr>
                <w:b/>
                <w:bCs/>
                <w:sz w:val="20"/>
                <w:szCs w:val="20"/>
              </w:rPr>
              <w:fldChar w:fldCharType="begin"/>
            </w:r>
            <w:r w:rsidR="00147092" w:rsidRPr="00EE0EFE">
              <w:rPr>
                <w:b/>
                <w:bCs/>
                <w:sz w:val="20"/>
                <w:szCs w:val="20"/>
              </w:rPr>
              <w:instrText xml:space="preserve"> REF _Ref125566358 \h  \* MERGEFORMAT </w:instrText>
            </w:r>
            <w:r w:rsidR="00147092" w:rsidRPr="00EE0EFE">
              <w:rPr>
                <w:b/>
                <w:bCs/>
                <w:sz w:val="20"/>
                <w:szCs w:val="20"/>
              </w:rPr>
            </w:r>
            <w:r w:rsidR="00147092"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147092" w:rsidRPr="00EE0EFE">
              <w:rPr>
                <w:b/>
                <w:bCs/>
                <w:sz w:val="20"/>
                <w:szCs w:val="20"/>
              </w:rPr>
              <w:fldChar w:fldCharType="end"/>
            </w:r>
            <w:r w:rsidR="00147092" w:rsidRPr="00EE0EFE">
              <w:rPr>
                <w:sz w:val="20"/>
                <w:szCs w:val="20"/>
              </w:rPr>
              <w:t xml:space="preserve"> </w:t>
            </w:r>
            <w:r w:rsidR="00147092" w:rsidRPr="00EE0EFE">
              <w:rPr>
                <w:rFonts w:cs="Arial"/>
                <w:sz w:val="20"/>
                <w:szCs w:val="20"/>
              </w:rPr>
              <w:t>niniejszego SWZ</w:t>
            </w:r>
          </w:p>
        </w:tc>
      </w:tr>
      <w:tr w:rsidR="00840A05" w:rsidRPr="00EE0EFE" w14:paraId="1524CF75" w14:textId="77777777" w:rsidTr="006F4440">
        <w:tc>
          <w:tcPr>
            <w:tcW w:w="1276" w:type="dxa"/>
          </w:tcPr>
          <w:p w14:paraId="17818C4C" w14:textId="77777777" w:rsidR="00840A05" w:rsidRPr="00EE0EFE" w:rsidRDefault="00840A05" w:rsidP="00840A05">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8080" w:type="dxa"/>
          </w:tcPr>
          <w:p w14:paraId="5FEFFF5F" w14:textId="77777777" w:rsidR="00840A05" w:rsidRPr="00EE0EFE" w:rsidRDefault="00840A05" w:rsidP="00840A05">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769677B2" w14:textId="77777777" w:rsidR="00470BE9" w:rsidRPr="00EE0EFE" w:rsidRDefault="00470BE9" w:rsidP="00470BE9">
      <w:pPr>
        <w:pStyle w:val="Normalny-pkt"/>
      </w:pPr>
    </w:p>
    <w:p w14:paraId="057ACDDF" w14:textId="4C08199B" w:rsidR="00470BE9" w:rsidRPr="00EE0EFE" w:rsidRDefault="00470BE9" w:rsidP="00470BE9">
      <w:pPr>
        <w:pStyle w:val="Normalny-pkt"/>
      </w:pPr>
      <w:r w:rsidRPr="00EE0EFE">
        <w:t>Liczba punktów dla za kryterium (SC2) zostanie przyznana według wzoru:</w:t>
      </w:r>
    </w:p>
    <w:p w14:paraId="53388E32" w14:textId="536A99B0" w:rsidR="00470BE9" w:rsidRPr="00EE0EFE" w:rsidRDefault="00000000" w:rsidP="00470BE9">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SC2</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SC2</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SC2</m:t>
              </m:r>
            </m:e>
          </m:d>
          <m:r>
            <w:rPr>
              <w:rFonts w:ascii="Cambria Math" w:eastAsia="Lucida Sans Unicode" w:hAnsi="Cambria Math" w:cs="Arial"/>
              <w:color w:val="000000"/>
              <w:sz w:val="20"/>
              <w:szCs w:val="20"/>
              <w:lang w:eastAsia="zh-CN"/>
            </w:rPr>
            <m:t>× 100</m:t>
          </m:r>
        </m:oMath>
      </m:oMathPara>
    </w:p>
    <w:p w14:paraId="3BB3F81E" w14:textId="77777777" w:rsidR="00470BE9" w:rsidRPr="00EE0EFE" w:rsidRDefault="00470BE9" w:rsidP="00470BE9">
      <w:pPr>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470BE9" w:rsidRPr="00EE0EFE" w14:paraId="06B2F500" w14:textId="77777777" w:rsidTr="006F4440">
        <w:tc>
          <w:tcPr>
            <w:tcW w:w="1276" w:type="dxa"/>
          </w:tcPr>
          <w:p w14:paraId="02427C95" w14:textId="23289E3C" w:rsidR="00470BE9" w:rsidRPr="00EE0EFE" w:rsidRDefault="00470BE9" w:rsidP="00355578">
            <w:pPr>
              <w:numPr>
                <w:ilvl w:val="0"/>
                <w:numId w:val="5"/>
              </w:numPr>
              <w:spacing w:line="240" w:lineRule="auto"/>
              <w:ind w:left="285" w:hanging="284"/>
              <w:jc w:val="left"/>
              <w:rPr>
                <w:rFonts w:cs="Arial"/>
                <w:sz w:val="20"/>
                <w:szCs w:val="20"/>
              </w:rPr>
            </w:pPr>
            <w:r w:rsidRPr="00EE0EFE">
              <w:rPr>
                <w:rFonts w:cs="Arial"/>
                <w:sz w:val="20"/>
                <w:szCs w:val="20"/>
              </w:rPr>
              <w:t>SC2</w:t>
            </w:r>
            <w:r w:rsidRPr="00EE0EFE">
              <w:rPr>
                <w:rFonts w:cs="Arial"/>
                <w:sz w:val="20"/>
                <w:szCs w:val="20"/>
                <w:vertAlign w:val="subscript"/>
              </w:rPr>
              <w:t>i</w:t>
            </w:r>
            <w:r w:rsidRPr="00EE0EFE">
              <w:rPr>
                <w:rFonts w:cs="Arial"/>
                <w:sz w:val="20"/>
                <w:szCs w:val="20"/>
              </w:rPr>
              <w:t xml:space="preserve"> </w:t>
            </w:r>
          </w:p>
        </w:tc>
        <w:tc>
          <w:tcPr>
            <w:tcW w:w="8080" w:type="dxa"/>
          </w:tcPr>
          <w:p w14:paraId="4BB1FFE6" w14:textId="34083E86" w:rsidR="00470BE9" w:rsidRPr="00EE0EFE" w:rsidRDefault="00470BE9" w:rsidP="00355578">
            <w:pPr>
              <w:spacing w:line="240" w:lineRule="auto"/>
              <w:ind w:left="170" w:hanging="142"/>
              <w:jc w:val="left"/>
              <w:rPr>
                <w:rFonts w:cs="Arial"/>
                <w:sz w:val="20"/>
                <w:szCs w:val="20"/>
              </w:rPr>
            </w:pPr>
            <w:r w:rsidRPr="00EE0EFE">
              <w:rPr>
                <w:rFonts w:cs="Arial"/>
                <w:sz w:val="20"/>
                <w:szCs w:val="20"/>
              </w:rPr>
              <w:t xml:space="preserve">- Deklarowana sprawność cieplna kotła </w:t>
            </w:r>
            <w:proofErr w:type="spellStart"/>
            <w:r w:rsidRPr="00EE0EFE">
              <w:rPr>
                <w:rFonts w:cs="Arial"/>
                <w:sz w:val="20"/>
                <w:szCs w:val="20"/>
              </w:rPr>
              <w:t>biomasowego</w:t>
            </w:r>
            <w:proofErr w:type="spellEnd"/>
            <w:r w:rsidRPr="00EE0EFE">
              <w:rPr>
                <w:rFonts w:cs="Arial"/>
                <w:sz w:val="20"/>
                <w:szCs w:val="20"/>
              </w:rPr>
              <w:t xml:space="preserve"> </w:t>
            </w:r>
            <w:r w:rsidR="006F4440" w:rsidRPr="00EE0EFE">
              <w:rPr>
                <w:rFonts w:cs="Arial"/>
                <w:sz w:val="20"/>
                <w:szCs w:val="20"/>
              </w:rPr>
              <w:t xml:space="preserve">o mocy </w:t>
            </w:r>
            <w:r w:rsidRPr="00EE0EFE">
              <w:rPr>
                <w:rFonts w:cs="Arial"/>
                <w:sz w:val="20"/>
                <w:szCs w:val="20"/>
              </w:rPr>
              <w:t xml:space="preserve">1,2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według oferty [i]</w:t>
            </w:r>
          </w:p>
        </w:tc>
      </w:tr>
      <w:tr w:rsidR="00470BE9" w:rsidRPr="00EE0EFE" w14:paraId="4AAD67A1" w14:textId="77777777" w:rsidTr="006F4440">
        <w:tc>
          <w:tcPr>
            <w:tcW w:w="1276" w:type="dxa"/>
          </w:tcPr>
          <w:p w14:paraId="1A6DAE56" w14:textId="26D966CC" w:rsidR="00470BE9" w:rsidRPr="00EE0EFE" w:rsidRDefault="00470BE9" w:rsidP="00355578">
            <w:pPr>
              <w:numPr>
                <w:ilvl w:val="0"/>
                <w:numId w:val="5"/>
              </w:numPr>
              <w:spacing w:line="240" w:lineRule="auto"/>
              <w:ind w:left="285" w:hanging="284"/>
              <w:jc w:val="left"/>
              <w:rPr>
                <w:rFonts w:cs="Arial"/>
                <w:sz w:val="20"/>
                <w:szCs w:val="20"/>
              </w:rPr>
            </w:pPr>
            <w:r w:rsidRPr="00EE0EFE">
              <w:rPr>
                <w:rFonts w:cs="Arial"/>
                <w:sz w:val="20"/>
                <w:szCs w:val="20"/>
              </w:rPr>
              <w:t>SC2</w:t>
            </w:r>
            <w:r w:rsidRPr="00EE0EFE">
              <w:rPr>
                <w:rFonts w:cs="Arial"/>
                <w:sz w:val="20"/>
                <w:szCs w:val="20"/>
                <w:vertAlign w:val="subscript"/>
              </w:rPr>
              <w:t>max</w:t>
            </w:r>
          </w:p>
        </w:tc>
        <w:tc>
          <w:tcPr>
            <w:tcW w:w="8080" w:type="dxa"/>
          </w:tcPr>
          <w:p w14:paraId="7CC5C898" w14:textId="5DD2501C" w:rsidR="00470BE9" w:rsidRPr="00EE0EFE" w:rsidRDefault="00470BE9" w:rsidP="00355578">
            <w:pPr>
              <w:spacing w:line="240" w:lineRule="auto"/>
              <w:ind w:left="170" w:hanging="142"/>
              <w:jc w:val="left"/>
              <w:rPr>
                <w:rFonts w:cs="Arial"/>
                <w:sz w:val="20"/>
                <w:szCs w:val="20"/>
              </w:rPr>
            </w:pPr>
            <w:r w:rsidRPr="00EE0EFE">
              <w:rPr>
                <w:rFonts w:cs="Arial"/>
                <w:sz w:val="20"/>
                <w:szCs w:val="20"/>
              </w:rPr>
              <w:t xml:space="preserve">- Najwyższa deklarowana sprawność cieplna kotła </w:t>
            </w:r>
            <w:proofErr w:type="spellStart"/>
            <w:r w:rsidRPr="00EE0EFE">
              <w:rPr>
                <w:rFonts w:cs="Arial"/>
                <w:sz w:val="20"/>
                <w:szCs w:val="20"/>
              </w:rPr>
              <w:t>biomasowego</w:t>
            </w:r>
            <w:proofErr w:type="spellEnd"/>
            <w:r w:rsidR="006F4440" w:rsidRPr="00EE0EFE">
              <w:rPr>
                <w:rFonts w:cs="Arial"/>
                <w:sz w:val="20"/>
                <w:szCs w:val="20"/>
              </w:rPr>
              <w:t xml:space="preserve"> o mocy</w:t>
            </w:r>
            <w:r w:rsidRPr="00EE0EFE">
              <w:rPr>
                <w:rFonts w:cs="Arial"/>
                <w:sz w:val="20"/>
                <w:szCs w:val="20"/>
              </w:rPr>
              <w:t xml:space="preserve"> 1,2</w:t>
            </w:r>
            <w:r w:rsidR="006F4440" w:rsidRPr="00EE0EFE">
              <w:rPr>
                <w:rFonts w:cs="Arial"/>
                <w:sz w:val="20"/>
                <w:szCs w:val="20"/>
              </w:rPr>
              <w:t>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spośród wszystkich ważnych i nieodrzuconych ofert</w:t>
            </w:r>
          </w:p>
        </w:tc>
      </w:tr>
      <w:tr w:rsidR="00470BE9" w:rsidRPr="00EE0EFE" w14:paraId="47E69DAA" w14:textId="77777777" w:rsidTr="006F4440">
        <w:tc>
          <w:tcPr>
            <w:tcW w:w="1276" w:type="dxa"/>
          </w:tcPr>
          <w:p w14:paraId="796D616E" w14:textId="04E6E754" w:rsidR="00470BE9" w:rsidRPr="00EE0EFE" w:rsidRDefault="00470BE9" w:rsidP="00355578">
            <w:pPr>
              <w:numPr>
                <w:ilvl w:val="0"/>
                <w:numId w:val="5"/>
              </w:numPr>
              <w:spacing w:line="240" w:lineRule="auto"/>
              <w:ind w:left="285" w:hanging="284"/>
              <w:jc w:val="left"/>
              <w:rPr>
                <w:rFonts w:cs="Arial"/>
                <w:sz w:val="20"/>
                <w:szCs w:val="20"/>
              </w:rPr>
            </w:pPr>
            <w:r w:rsidRPr="00EE0EFE">
              <w:rPr>
                <w:rFonts w:cs="Arial"/>
                <w:sz w:val="20"/>
                <w:szCs w:val="20"/>
              </w:rPr>
              <w:t xml:space="preserve">W(SC2) </w:t>
            </w:r>
          </w:p>
        </w:tc>
        <w:tc>
          <w:tcPr>
            <w:tcW w:w="8080" w:type="dxa"/>
          </w:tcPr>
          <w:p w14:paraId="743F9FE9" w14:textId="08A5E078" w:rsidR="00470BE9" w:rsidRPr="00EE0EFE" w:rsidRDefault="00470BE9" w:rsidP="00355578">
            <w:pPr>
              <w:spacing w:line="240" w:lineRule="auto"/>
              <w:ind w:left="170" w:hanging="142"/>
              <w:jc w:val="left"/>
              <w:rPr>
                <w:rFonts w:cs="Arial"/>
                <w:sz w:val="20"/>
                <w:szCs w:val="20"/>
              </w:rPr>
            </w:pPr>
            <w:r w:rsidRPr="00EE0EFE">
              <w:rPr>
                <w:rFonts w:cs="Arial"/>
                <w:sz w:val="20"/>
                <w:szCs w:val="20"/>
              </w:rPr>
              <w:t>- Waga kryterium (SC2) w %,</w:t>
            </w:r>
            <w:r w:rsidR="00147092" w:rsidRPr="00EE0EFE">
              <w:rPr>
                <w:rFonts w:cs="Arial"/>
                <w:sz w:val="20"/>
                <w:szCs w:val="20"/>
              </w:rPr>
              <w:t xml:space="preserve"> wg</w:t>
            </w:r>
            <w:r w:rsidR="00147092" w:rsidRPr="00EE0EFE">
              <w:rPr>
                <w:sz w:val="20"/>
                <w:szCs w:val="20"/>
              </w:rPr>
              <w:t xml:space="preserve"> </w:t>
            </w:r>
            <w:r w:rsidR="00147092" w:rsidRPr="00EE0EFE">
              <w:rPr>
                <w:b/>
                <w:bCs/>
                <w:sz w:val="20"/>
                <w:szCs w:val="20"/>
              </w:rPr>
              <w:fldChar w:fldCharType="begin"/>
            </w:r>
            <w:r w:rsidR="00147092" w:rsidRPr="00EE0EFE">
              <w:rPr>
                <w:b/>
                <w:bCs/>
                <w:sz w:val="20"/>
                <w:szCs w:val="20"/>
              </w:rPr>
              <w:instrText xml:space="preserve"> REF _Ref125566358 \h  \* MERGEFORMAT </w:instrText>
            </w:r>
            <w:r w:rsidR="00147092" w:rsidRPr="00EE0EFE">
              <w:rPr>
                <w:b/>
                <w:bCs/>
                <w:sz w:val="20"/>
                <w:szCs w:val="20"/>
              </w:rPr>
            </w:r>
            <w:r w:rsidR="00147092"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147092" w:rsidRPr="00EE0EFE">
              <w:rPr>
                <w:b/>
                <w:bCs/>
                <w:sz w:val="20"/>
                <w:szCs w:val="20"/>
              </w:rPr>
              <w:fldChar w:fldCharType="end"/>
            </w:r>
            <w:r w:rsidR="00147092" w:rsidRPr="00EE0EFE">
              <w:rPr>
                <w:sz w:val="20"/>
                <w:szCs w:val="20"/>
              </w:rPr>
              <w:t xml:space="preserve"> </w:t>
            </w:r>
            <w:r w:rsidR="00147092" w:rsidRPr="00EE0EFE">
              <w:rPr>
                <w:rFonts w:cs="Arial"/>
                <w:sz w:val="20"/>
                <w:szCs w:val="20"/>
              </w:rPr>
              <w:t>niniejszego SWZ</w:t>
            </w:r>
          </w:p>
        </w:tc>
      </w:tr>
      <w:tr w:rsidR="00470BE9" w:rsidRPr="00EE0EFE" w14:paraId="113DE716" w14:textId="77777777" w:rsidTr="006F4440">
        <w:tc>
          <w:tcPr>
            <w:tcW w:w="1276" w:type="dxa"/>
          </w:tcPr>
          <w:p w14:paraId="753B4B83" w14:textId="77777777" w:rsidR="00470BE9" w:rsidRPr="00EE0EFE" w:rsidRDefault="00470BE9" w:rsidP="00355578">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8080" w:type="dxa"/>
          </w:tcPr>
          <w:p w14:paraId="7ECCC8BD" w14:textId="77777777" w:rsidR="00470BE9" w:rsidRPr="00EE0EFE" w:rsidRDefault="00470BE9" w:rsidP="00355578">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17819459" w14:textId="77777777" w:rsidR="006F4440" w:rsidRPr="00EE0EFE" w:rsidRDefault="006F4440" w:rsidP="006F4440">
      <w:pPr>
        <w:pStyle w:val="Normalny-pkt"/>
      </w:pPr>
    </w:p>
    <w:p w14:paraId="490F108A" w14:textId="675649AC" w:rsidR="006F4440" w:rsidRPr="00EE0EFE" w:rsidRDefault="006F4440" w:rsidP="006F4440">
      <w:pPr>
        <w:pStyle w:val="Normalny-pkt"/>
      </w:pPr>
      <w:r w:rsidRPr="00EE0EFE">
        <w:t>Liczba punktów dla za kryterium (ZE1) zostanie przyznana według wzoru:</w:t>
      </w:r>
    </w:p>
    <w:p w14:paraId="61FA592B" w14:textId="42279A83" w:rsidR="006F4440" w:rsidRPr="00EE0EFE" w:rsidRDefault="00000000" w:rsidP="006F4440">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ZE1</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ZE1</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ZE1</m:t>
              </m:r>
            </m:e>
          </m:d>
          <m:r>
            <w:rPr>
              <w:rFonts w:ascii="Cambria Math" w:eastAsia="Lucida Sans Unicode" w:hAnsi="Cambria Math" w:cs="Arial"/>
              <w:color w:val="000000"/>
              <w:sz w:val="20"/>
              <w:szCs w:val="20"/>
              <w:lang w:eastAsia="zh-CN"/>
            </w:rPr>
            <m:t>× 100</m:t>
          </m:r>
        </m:oMath>
      </m:oMathPara>
    </w:p>
    <w:p w14:paraId="5C3BBB0F" w14:textId="77777777" w:rsidR="006F4440" w:rsidRPr="00EE0EFE" w:rsidRDefault="006F4440" w:rsidP="006F4440">
      <w:pPr>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F4440" w:rsidRPr="00EE0EFE" w14:paraId="14C8C5E4" w14:textId="77777777" w:rsidTr="006F4440">
        <w:tc>
          <w:tcPr>
            <w:tcW w:w="1276" w:type="dxa"/>
          </w:tcPr>
          <w:p w14:paraId="7A8412A0" w14:textId="118AC25F" w:rsidR="006F4440" w:rsidRPr="00EE0EFE" w:rsidRDefault="006F4440" w:rsidP="00355578">
            <w:pPr>
              <w:numPr>
                <w:ilvl w:val="0"/>
                <w:numId w:val="5"/>
              </w:numPr>
              <w:spacing w:line="240" w:lineRule="auto"/>
              <w:ind w:left="285" w:hanging="284"/>
              <w:jc w:val="left"/>
              <w:rPr>
                <w:rFonts w:cs="Arial"/>
                <w:sz w:val="20"/>
                <w:szCs w:val="20"/>
              </w:rPr>
            </w:pPr>
            <w:r w:rsidRPr="00EE0EFE">
              <w:rPr>
                <w:rFonts w:cs="Arial"/>
                <w:sz w:val="20"/>
                <w:szCs w:val="20"/>
              </w:rPr>
              <w:t>ZE1</w:t>
            </w:r>
            <w:r w:rsidRPr="00EE0EFE">
              <w:rPr>
                <w:rFonts w:cs="Arial"/>
                <w:sz w:val="20"/>
                <w:szCs w:val="20"/>
                <w:vertAlign w:val="subscript"/>
              </w:rPr>
              <w:t>min</w:t>
            </w:r>
            <w:r w:rsidRPr="00EE0EFE">
              <w:rPr>
                <w:rFonts w:cs="Arial"/>
                <w:sz w:val="20"/>
                <w:szCs w:val="20"/>
              </w:rPr>
              <w:t xml:space="preserve"> </w:t>
            </w:r>
          </w:p>
        </w:tc>
        <w:tc>
          <w:tcPr>
            <w:tcW w:w="8080" w:type="dxa"/>
          </w:tcPr>
          <w:p w14:paraId="37CB7EB5" w14:textId="77A8B02B" w:rsidR="006F4440" w:rsidRPr="00EE0EFE" w:rsidRDefault="006F4440" w:rsidP="00355578">
            <w:pPr>
              <w:spacing w:line="240" w:lineRule="auto"/>
              <w:ind w:left="170" w:hanging="142"/>
              <w:jc w:val="left"/>
              <w:rPr>
                <w:rFonts w:cs="Arial"/>
                <w:sz w:val="20"/>
                <w:szCs w:val="20"/>
              </w:rPr>
            </w:pPr>
            <w:r w:rsidRPr="00EE0EFE">
              <w:rPr>
                <w:rFonts w:cs="Arial"/>
                <w:sz w:val="20"/>
                <w:szCs w:val="20"/>
              </w:rPr>
              <w:t xml:space="preserve">- Najniższe deklarowane zużycie energii elektrycznej przez instalacje kotła </w:t>
            </w:r>
            <w:proofErr w:type="spellStart"/>
            <w:r w:rsidRPr="00EE0EFE">
              <w:rPr>
                <w:rFonts w:cs="Arial"/>
                <w:sz w:val="20"/>
                <w:szCs w:val="20"/>
              </w:rPr>
              <w:t>biomasowego</w:t>
            </w:r>
            <w:proofErr w:type="spellEnd"/>
            <w:r w:rsidRPr="00EE0EFE">
              <w:rPr>
                <w:rFonts w:cs="Arial"/>
                <w:sz w:val="20"/>
                <w:szCs w:val="20"/>
              </w:rPr>
              <w:t xml:space="preserve"> o mocy 0,4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spośród wszystkich ważnych i nieodrzuconych ofert</w:t>
            </w:r>
          </w:p>
        </w:tc>
      </w:tr>
      <w:tr w:rsidR="006F4440" w:rsidRPr="00EE0EFE" w14:paraId="331A0AAD" w14:textId="77777777" w:rsidTr="006F4440">
        <w:tc>
          <w:tcPr>
            <w:tcW w:w="1276" w:type="dxa"/>
          </w:tcPr>
          <w:p w14:paraId="755C7106" w14:textId="18E7E64D" w:rsidR="006F4440" w:rsidRPr="00EE0EFE" w:rsidRDefault="006F4440" w:rsidP="00355578">
            <w:pPr>
              <w:numPr>
                <w:ilvl w:val="0"/>
                <w:numId w:val="5"/>
              </w:numPr>
              <w:spacing w:line="240" w:lineRule="auto"/>
              <w:ind w:left="285" w:hanging="284"/>
              <w:jc w:val="left"/>
              <w:rPr>
                <w:rFonts w:cs="Arial"/>
                <w:sz w:val="20"/>
                <w:szCs w:val="20"/>
              </w:rPr>
            </w:pPr>
            <w:r w:rsidRPr="00EE0EFE">
              <w:rPr>
                <w:rFonts w:cs="Arial"/>
                <w:sz w:val="20"/>
                <w:szCs w:val="20"/>
              </w:rPr>
              <w:t>ZE1</w:t>
            </w:r>
            <w:r w:rsidRPr="00EE0EFE">
              <w:rPr>
                <w:rFonts w:cs="Arial"/>
                <w:sz w:val="20"/>
                <w:szCs w:val="20"/>
                <w:vertAlign w:val="subscript"/>
              </w:rPr>
              <w:t>i</w:t>
            </w:r>
          </w:p>
        </w:tc>
        <w:tc>
          <w:tcPr>
            <w:tcW w:w="8080" w:type="dxa"/>
          </w:tcPr>
          <w:p w14:paraId="7668F208" w14:textId="5A354770" w:rsidR="006F4440" w:rsidRPr="00EE0EFE" w:rsidRDefault="006F4440" w:rsidP="00355578">
            <w:pPr>
              <w:spacing w:line="240" w:lineRule="auto"/>
              <w:ind w:left="170" w:hanging="142"/>
              <w:jc w:val="left"/>
              <w:rPr>
                <w:rFonts w:cs="Arial"/>
                <w:sz w:val="20"/>
                <w:szCs w:val="20"/>
              </w:rPr>
            </w:pPr>
            <w:r w:rsidRPr="00EE0EFE">
              <w:rPr>
                <w:rFonts w:cs="Arial"/>
                <w:sz w:val="20"/>
                <w:szCs w:val="20"/>
              </w:rPr>
              <w:t xml:space="preserve">- Deklarowane zużycie energii elektrycznej przez instalacje kotła </w:t>
            </w:r>
            <w:proofErr w:type="spellStart"/>
            <w:r w:rsidRPr="00EE0EFE">
              <w:rPr>
                <w:rFonts w:cs="Arial"/>
                <w:sz w:val="20"/>
                <w:szCs w:val="20"/>
              </w:rPr>
              <w:t>biomasowego</w:t>
            </w:r>
            <w:proofErr w:type="spellEnd"/>
            <w:r w:rsidRPr="00EE0EFE">
              <w:rPr>
                <w:rFonts w:cs="Arial"/>
                <w:sz w:val="20"/>
                <w:szCs w:val="20"/>
              </w:rPr>
              <w:t xml:space="preserve"> o mocy 0,4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według oferty [i]</w:t>
            </w:r>
          </w:p>
        </w:tc>
      </w:tr>
      <w:tr w:rsidR="006F4440" w:rsidRPr="00EE0EFE" w14:paraId="4D730528" w14:textId="77777777" w:rsidTr="006F4440">
        <w:tc>
          <w:tcPr>
            <w:tcW w:w="1276" w:type="dxa"/>
          </w:tcPr>
          <w:p w14:paraId="09186CBD" w14:textId="0493E969" w:rsidR="006F4440" w:rsidRPr="00EE0EFE" w:rsidRDefault="006F4440" w:rsidP="00355578">
            <w:pPr>
              <w:numPr>
                <w:ilvl w:val="0"/>
                <w:numId w:val="5"/>
              </w:numPr>
              <w:spacing w:line="240" w:lineRule="auto"/>
              <w:ind w:left="285" w:hanging="284"/>
              <w:jc w:val="left"/>
              <w:rPr>
                <w:rFonts w:cs="Arial"/>
                <w:sz w:val="20"/>
                <w:szCs w:val="20"/>
              </w:rPr>
            </w:pPr>
            <w:r w:rsidRPr="00EE0EFE">
              <w:rPr>
                <w:rFonts w:cs="Arial"/>
                <w:sz w:val="20"/>
                <w:szCs w:val="20"/>
              </w:rPr>
              <w:t xml:space="preserve">W(ZE1) </w:t>
            </w:r>
          </w:p>
        </w:tc>
        <w:tc>
          <w:tcPr>
            <w:tcW w:w="8080" w:type="dxa"/>
          </w:tcPr>
          <w:p w14:paraId="091032A1" w14:textId="4C92096B" w:rsidR="006F4440" w:rsidRPr="00EE0EFE" w:rsidRDefault="006F4440" w:rsidP="00355578">
            <w:pPr>
              <w:spacing w:line="240" w:lineRule="auto"/>
              <w:ind w:left="170" w:hanging="142"/>
              <w:jc w:val="left"/>
              <w:rPr>
                <w:rFonts w:cs="Arial"/>
                <w:sz w:val="20"/>
                <w:szCs w:val="20"/>
              </w:rPr>
            </w:pPr>
            <w:r w:rsidRPr="00EE0EFE">
              <w:rPr>
                <w:rFonts w:cs="Arial"/>
                <w:sz w:val="20"/>
                <w:szCs w:val="20"/>
              </w:rPr>
              <w:t>- Waga kryterium (ZE1) w %,</w:t>
            </w:r>
            <w:r w:rsidR="00147092" w:rsidRPr="00EE0EFE">
              <w:rPr>
                <w:rFonts w:cs="Arial"/>
                <w:sz w:val="20"/>
                <w:szCs w:val="20"/>
              </w:rPr>
              <w:t xml:space="preserve"> wg</w:t>
            </w:r>
            <w:r w:rsidR="00147092" w:rsidRPr="00EE0EFE">
              <w:rPr>
                <w:sz w:val="20"/>
                <w:szCs w:val="20"/>
              </w:rPr>
              <w:t xml:space="preserve"> </w:t>
            </w:r>
            <w:r w:rsidR="00147092" w:rsidRPr="00EE0EFE">
              <w:rPr>
                <w:b/>
                <w:bCs/>
                <w:sz w:val="20"/>
                <w:szCs w:val="20"/>
              </w:rPr>
              <w:fldChar w:fldCharType="begin"/>
            </w:r>
            <w:r w:rsidR="00147092" w:rsidRPr="00EE0EFE">
              <w:rPr>
                <w:b/>
                <w:bCs/>
                <w:sz w:val="20"/>
                <w:szCs w:val="20"/>
              </w:rPr>
              <w:instrText xml:space="preserve"> REF _Ref125566358 \h  \* MERGEFORMAT </w:instrText>
            </w:r>
            <w:r w:rsidR="00147092" w:rsidRPr="00EE0EFE">
              <w:rPr>
                <w:b/>
                <w:bCs/>
                <w:sz w:val="20"/>
                <w:szCs w:val="20"/>
              </w:rPr>
            </w:r>
            <w:r w:rsidR="00147092"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147092" w:rsidRPr="00EE0EFE">
              <w:rPr>
                <w:b/>
                <w:bCs/>
                <w:sz w:val="20"/>
                <w:szCs w:val="20"/>
              </w:rPr>
              <w:fldChar w:fldCharType="end"/>
            </w:r>
            <w:r w:rsidR="00147092" w:rsidRPr="00EE0EFE">
              <w:rPr>
                <w:sz w:val="20"/>
                <w:szCs w:val="20"/>
              </w:rPr>
              <w:t xml:space="preserve"> </w:t>
            </w:r>
            <w:r w:rsidR="00147092" w:rsidRPr="00EE0EFE">
              <w:rPr>
                <w:rFonts w:cs="Arial"/>
                <w:sz w:val="20"/>
                <w:szCs w:val="20"/>
              </w:rPr>
              <w:t>niniejszego SWZ</w:t>
            </w:r>
          </w:p>
        </w:tc>
      </w:tr>
      <w:tr w:rsidR="006F4440" w:rsidRPr="00EE0EFE" w14:paraId="53083CE4" w14:textId="77777777" w:rsidTr="006F4440">
        <w:tc>
          <w:tcPr>
            <w:tcW w:w="1276" w:type="dxa"/>
          </w:tcPr>
          <w:p w14:paraId="5099B1FD" w14:textId="77777777" w:rsidR="006F4440" w:rsidRPr="00EE0EFE" w:rsidRDefault="006F4440" w:rsidP="00355578">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8080" w:type="dxa"/>
          </w:tcPr>
          <w:p w14:paraId="334E0450" w14:textId="77777777" w:rsidR="006F4440" w:rsidRPr="00EE0EFE" w:rsidRDefault="006F4440" w:rsidP="00355578">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7E14C9C5" w14:textId="77777777" w:rsidR="006F4440" w:rsidRPr="00EE0EFE" w:rsidRDefault="006F4440" w:rsidP="006F4440">
      <w:pPr>
        <w:pStyle w:val="Normalny-pkt"/>
      </w:pPr>
    </w:p>
    <w:p w14:paraId="1C68CC7A" w14:textId="11B0254F" w:rsidR="006B6F56" w:rsidRPr="00EE0EFE" w:rsidRDefault="006B6F56" w:rsidP="006B6F56">
      <w:pPr>
        <w:pStyle w:val="Normalny-pkt"/>
      </w:pPr>
      <w:r w:rsidRPr="00EE0EFE">
        <w:t>Liczba punktów dla za kryterium (ZE2) zostanie przyznana według wzoru:</w:t>
      </w:r>
    </w:p>
    <w:p w14:paraId="7B792C53" w14:textId="2ACD9617" w:rsidR="006B6F56" w:rsidRPr="00EE0EFE" w:rsidRDefault="00000000" w:rsidP="006B6F56">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ZE2</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ZE2</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ZE2</m:t>
              </m:r>
            </m:e>
          </m:d>
          <m:r>
            <w:rPr>
              <w:rFonts w:ascii="Cambria Math" w:eastAsia="Lucida Sans Unicode" w:hAnsi="Cambria Math" w:cs="Arial"/>
              <w:color w:val="000000"/>
              <w:sz w:val="20"/>
              <w:szCs w:val="20"/>
              <w:lang w:eastAsia="zh-CN"/>
            </w:rPr>
            <m:t>× 100</m:t>
          </m:r>
        </m:oMath>
      </m:oMathPara>
    </w:p>
    <w:p w14:paraId="72A65B58" w14:textId="77777777" w:rsidR="006B6F56" w:rsidRPr="00EE0EFE" w:rsidRDefault="006B6F56" w:rsidP="006B6F56">
      <w:pPr>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6B6F56" w:rsidRPr="00EE0EFE" w14:paraId="3E6D334C" w14:textId="77777777" w:rsidTr="00355578">
        <w:tc>
          <w:tcPr>
            <w:tcW w:w="1276" w:type="dxa"/>
          </w:tcPr>
          <w:p w14:paraId="730B2E16" w14:textId="27C85B66" w:rsidR="006B6F56" w:rsidRPr="00EE0EFE" w:rsidRDefault="006B6F56" w:rsidP="00355578">
            <w:pPr>
              <w:numPr>
                <w:ilvl w:val="0"/>
                <w:numId w:val="5"/>
              </w:numPr>
              <w:spacing w:line="240" w:lineRule="auto"/>
              <w:ind w:left="285" w:hanging="284"/>
              <w:jc w:val="left"/>
              <w:rPr>
                <w:rFonts w:cs="Arial"/>
                <w:sz w:val="20"/>
                <w:szCs w:val="20"/>
              </w:rPr>
            </w:pPr>
            <w:r w:rsidRPr="00EE0EFE">
              <w:rPr>
                <w:rFonts w:cs="Arial"/>
                <w:sz w:val="20"/>
                <w:szCs w:val="20"/>
              </w:rPr>
              <w:t>ZE2</w:t>
            </w:r>
            <w:r w:rsidRPr="00EE0EFE">
              <w:rPr>
                <w:rFonts w:cs="Arial"/>
                <w:sz w:val="20"/>
                <w:szCs w:val="20"/>
                <w:vertAlign w:val="subscript"/>
              </w:rPr>
              <w:t>min</w:t>
            </w:r>
            <w:r w:rsidRPr="00EE0EFE">
              <w:rPr>
                <w:rFonts w:cs="Arial"/>
                <w:sz w:val="20"/>
                <w:szCs w:val="20"/>
              </w:rPr>
              <w:t xml:space="preserve"> </w:t>
            </w:r>
          </w:p>
        </w:tc>
        <w:tc>
          <w:tcPr>
            <w:tcW w:w="8080" w:type="dxa"/>
          </w:tcPr>
          <w:p w14:paraId="0EF3EA39" w14:textId="31292FFE" w:rsidR="006B6F56" w:rsidRPr="00EE0EFE" w:rsidRDefault="006B6F56" w:rsidP="00355578">
            <w:pPr>
              <w:spacing w:line="240" w:lineRule="auto"/>
              <w:ind w:left="170" w:hanging="142"/>
              <w:jc w:val="left"/>
              <w:rPr>
                <w:rFonts w:cs="Arial"/>
                <w:sz w:val="20"/>
                <w:szCs w:val="20"/>
              </w:rPr>
            </w:pPr>
            <w:r w:rsidRPr="00EE0EFE">
              <w:rPr>
                <w:rFonts w:cs="Arial"/>
                <w:sz w:val="20"/>
                <w:szCs w:val="20"/>
              </w:rPr>
              <w:t xml:space="preserve">- Najniższe deklarowane zużycie energii elektrycznej przez instalacje kotła </w:t>
            </w:r>
            <w:proofErr w:type="spellStart"/>
            <w:r w:rsidRPr="00EE0EFE">
              <w:rPr>
                <w:rFonts w:cs="Arial"/>
                <w:sz w:val="20"/>
                <w:szCs w:val="20"/>
              </w:rPr>
              <w:t>biomasowego</w:t>
            </w:r>
            <w:proofErr w:type="spellEnd"/>
            <w:r w:rsidRPr="00EE0EFE">
              <w:rPr>
                <w:rFonts w:cs="Arial"/>
                <w:sz w:val="20"/>
                <w:szCs w:val="20"/>
              </w:rPr>
              <w:t xml:space="preserve"> o mocy 1,2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spośród wszystkich ważnych i nieodrzuconych ofert</w:t>
            </w:r>
          </w:p>
        </w:tc>
      </w:tr>
      <w:tr w:rsidR="006B6F56" w:rsidRPr="00EE0EFE" w14:paraId="4BEB51B8" w14:textId="77777777" w:rsidTr="00355578">
        <w:tc>
          <w:tcPr>
            <w:tcW w:w="1276" w:type="dxa"/>
          </w:tcPr>
          <w:p w14:paraId="7E55B2FD" w14:textId="299AF1D9" w:rsidR="006B6F56" w:rsidRPr="00EE0EFE" w:rsidRDefault="006B6F56" w:rsidP="00355578">
            <w:pPr>
              <w:numPr>
                <w:ilvl w:val="0"/>
                <w:numId w:val="5"/>
              </w:numPr>
              <w:spacing w:line="240" w:lineRule="auto"/>
              <w:ind w:left="285" w:hanging="284"/>
              <w:jc w:val="left"/>
              <w:rPr>
                <w:rFonts w:cs="Arial"/>
                <w:sz w:val="20"/>
                <w:szCs w:val="20"/>
              </w:rPr>
            </w:pPr>
            <w:r w:rsidRPr="00EE0EFE">
              <w:rPr>
                <w:rFonts w:cs="Arial"/>
                <w:sz w:val="20"/>
                <w:szCs w:val="20"/>
              </w:rPr>
              <w:t>ZE2</w:t>
            </w:r>
            <w:r w:rsidRPr="00EE0EFE">
              <w:rPr>
                <w:rFonts w:cs="Arial"/>
                <w:sz w:val="20"/>
                <w:szCs w:val="20"/>
                <w:vertAlign w:val="subscript"/>
              </w:rPr>
              <w:t>i</w:t>
            </w:r>
          </w:p>
        </w:tc>
        <w:tc>
          <w:tcPr>
            <w:tcW w:w="8080" w:type="dxa"/>
          </w:tcPr>
          <w:p w14:paraId="38C07F95" w14:textId="2EB0D2B7" w:rsidR="006B6F56" w:rsidRPr="00EE0EFE" w:rsidRDefault="006B6F56" w:rsidP="00355578">
            <w:pPr>
              <w:spacing w:line="240" w:lineRule="auto"/>
              <w:ind w:left="170" w:hanging="142"/>
              <w:jc w:val="left"/>
              <w:rPr>
                <w:rFonts w:cs="Arial"/>
                <w:sz w:val="20"/>
                <w:szCs w:val="20"/>
              </w:rPr>
            </w:pPr>
            <w:r w:rsidRPr="00EE0EFE">
              <w:rPr>
                <w:rFonts w:cs="Arial"/>
                <w:sz w:val="20"/>
                <w:szCs w:val="20"/>
              </w:rPr>
              <w:t xml:space="preserve">- Deklarowane zużycie energii elektrycznej przez instalacje kotła </w:t>
            </w:r>
            <w:proofErr w:type="spellStart"/>
            <w:r w:rsidRPr="00EE0EFE">
              <w:rPr>
                <w:rFonts w:cs="Arial"/>
                <w:sz w:val="20"/>
                <w:szCs w:val="20"/>
              </w:rPr>
              <w:t>biomasowego</w:t>
            </w:r>
            <w:proofErr w:type="spellEnd"/>
            <w:r w:rsidRPr="00EE0EFE">
              <w:rPr>
                <w:rFonts w:cs="Arial"/>
                <w:sz w:val="20"/>
                <w:szCs w:val="20"/>
              </w:rPr>
              <w:t xml:space="preserve"> o mocy 1,2 </w:t>
            </w:r>
            <w:proofErr w:type="spellStart"/>
            <w:r w:rsidRPr="00EE0EFE">
              <w:rPr>
                <w:rFonts w:cs="Arial"/>
                <w:sz w:val="20"/>
                <w:szCs w:val="20"/>
              </w:rPr>
              <w:t>MW</w:t>
            </w:r>
            <w:r w:rsidRPr="00EE0EFE">
              <w:rPr>
                <w:rFonts w:cs="Arial"/>
                <w:sz w:val="20"/>
                <w:szCs w:val="20"/>
                <w:vertAlign w:val="subscript"/>
              </w:rPr>
              <w:t>t</w:t>
            </w:r>
            <w:proofErr w:type="spellEnd"/>
            <w:r w:rsidRPr="00EE0EFE">
              <w:rPr>
                <w:rFonts w:cs="Arial"/>
                <w:sz w:val="20"/>
                <w:szCs w:val="20"/>
              </w:rPr>
              <w:t xml:space="preserve"> według oferty [i]</w:t>
            </w:r>
          </w:p>
        </w:tc>
      </w:tr>
      <w:tr w:rsidR="006B6F56" w:rsidRPr="00EE0EFE" w14:paraId="266AB279" w14:textId="77777777" w:rsidTr="00355578">
        <w:tc>
          <w:tcPr>
            <w:tcW w:w="1276" w:type="dxa"/>
          </w:tcPr>
          <w:p w14:paraId="1DAACA7A" w14:textId="143296C5" w:rsidR="006B6F56" w:rsidRPr="00EE0EFE" w:rsidRDefault="006B6F56" w:rsidP="00355578">
            <w:pPr>
              <w:numPr>
                <w:ilvl w:val="0"/>
                <w:numId w:val="5"/>
              </w:numPr>
              <w:spacing w:line="240" w:lineRule="auto"/>
              <w:ind w:left="285" w:hanging="284"/>
              <w:jc w:val="left"/>
              <w:rPr>
                <w:rFonts w:cs="Arial"/>
                <w:sz w:val="20"/>
                <w:szCs w:val="20"/>
              </w:rPr>
            </w:pPr>
            <w:r w:rsidRPr="00EE0EFE">
              <w:rPr>
                <w:rFonts w:cs="Arial"/>
                <w:sz w:val="20"/>
                <w:szCs w:val="20"/>
              </w:rPr>
              <w:t xml:space="preserve">W(ZE2) </w:t>
            </w:r>
          </w:p>
        </w:tc>
        <w:tc>
          <w:tcPr>
            <w:tcW w:w="8080" w:type="dxa"/>
          </w:tcPr>
          <w:p w14:paraId="3C265A80" w14:textId="4F8C6C28" w:rsidR="006B6F56" w:rsidRPr="00EE0EFE" w:rsidRDefault="006B6F56" w:rsidP="00355578">
            <w:pPr>
              <w:spacing w:line="240" w:lineRule="auto"/>
              <w:ind w:left="170" w:hanging="142"/>
              <w:jc w:val="left"/>
              <w:rPr>
                <w:rFonts w:cs="Arial"/>
                <w:sz w:val="20"/>
                <w:szCs w:val="20"/>
              </w:rPr>
            </w:pPr>
            <w:r w:rsidRPr="00EE0EFE">
              <w:rPr>
                <w:rFonts w:cs="Arial"/>
                <w:sz w:val="20"/>
                <w:szCs w:val="20"/>
              </w:rPr>
              <w:t>- Waga kryterium (ZE2) w %,</w:t>
            </w:r>
            <w:r w:rsidR="00147092" w:rsidRPr="00EE0EFE">
              <w:rPr>
                <w:rFonts w:cs="Arial"/>
                <w:sz w:val="20"/>
                <w:szCs w:val="20"/>
              </w:rPr>
              <w:t xml:space="preserve"> wg</w:t>
            </w:r>
            <w:r w:rsidR="00147092" w:rsidRPr="00EE0EFE">
              <w:rPr>
                <w:sz w:val="20"/>
                <w:szCs w:val="20"/>
              </w:rPr>
              <w:t xml:space="preserve"> </w:t>
            </w:r>
            <w:r w:rsidR="00147092" w:rsidRPr="00EE0EFE">
              <w:rPr>
                <w:b/>
                <w:bCs/>
                <w:sz w:val="20"/>
                <w:szCs w:val="20"/>
              </w:rPr>
              <w:fldChar w:fldCharType="begin"/>
            </w:r>
            <w:r w:rsidR="00147092" w:rsidRPr="00EE0EFE">
              <w:rPr>
                <w:b/>
                <w:bCs/>
                <w:sz w:val="20"/>
                <w:szCs w:val="20"/>
              </w:rPr>
              <w:instrText xml:space="preserve"> REF _Ref125566358 \h  \* MERGEFORMAT </w:instrText>
            </w:r>
            <w:r w:rsidR="00147092" w:rsidRPr="00EE0EFE">
              <w:rPr>
                <w:b/>
                <w:bCs/>
                <w:sz w:val="20"/>
                <w:szCs w:val="20"/>
              </w:rPr>
            </w:r>
            <w:r w:rsidR="00147092"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147092" w:rsidRPr="00EE0EFE">
              <w:rPr>
                <w:b/>
                <w:bCs/>
                <w:sz w:val="20"/>
                <w:szCs w:val="20"/>
              </w:rPr>
              <w:fldChar w:fldCharType="end"/>
            </w:r>
            <w:r w:rsidR="00147092" w:rsidRPr="00EE0EFE">
              <w:rPr>
                <w:sz w:val="20"/>
                <w:szCs w:val="20"/>
              </w:rPr>
              <w:t xml:space="preserve"> </w:t>
            </w:r>
            <w:r w:rsidR="00147092" w:rsidRPr="00EE0EFE">
              <w:rPr>
                <w:rFonts w:cs="Arial"/>
                <w:sz w:val="20"/>
                <w:szCs w:val="20"/>
              </w:rPr>
              <w:t>niniejszego SWZ</w:t>
            </w:r>
          </w:p>
        </w:tc>
      </w:tr>
      <w:tr w:rsidR="006B6F56" w:rsidRPr="00EE0EFE" w14:paraId="473EF202" w14:textId="77777777" w:rsidTr="00355578">
        <w:tc>
          <w:tcPr>
            <w:tcW w:w="1276" w:type="dxa"/>
          </w:tcPr>
          <w:p w14:paraId="664D9ADB" w14:textId="77777777" w:rsidR="006B6F56" w:rsidRPr="00EE0EFE" w:rsidRDefault="006B6F56" w:rsidP="00355578">
            <w:pPr>
              <w:numPr>
                <w:ilvl w:val="0"/>
                <w:numId w:val="5"/>
              </w:numPr>
              <w:spacing w:line="240" w:lineRule="auto"/>
              <w:ind w:left="285" w:hanging="284"/>
              <w:jc w:val="left"/>
              <w:rPr>
                <w:rFonts w:cs="Arial"/>
                <w:sz w:val="20"/>
                <w:szCs w:val="20"/>
              </w:rPr>
            </w:pPr>
            <w:r w:rsidRPr="00EE0EFE">
              <w:rPr>
                <w:rFonts w:cs="Arial"/>
                <w:sz w:val="20"/>
                <w:szCs w:val="20"/>
              </w:rPr>
              <w:lastRenderedPageBreak/>
              <w:t xml:space="preserve">100 </w:t>
            </w:r>
          </w:p>
        </w:tc>
        <w:tc>
          <w:tcPr>
            <w:tcW w:w="8080" w:type="dxa"/>
          </w:tcPr>
          <w:p w14:paraId="4A3AA7AA" w14:textId="77777777" w:rsidR="006B6F56" w:rsidRPr="00EE0EFE" w:rsidRDefault="006B6F56" w:rsidP="00355578">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54D71AFB" w14:textId="77777777" w:rsidR="006B6F56" w:rsidRPr="00EE0EFE" w:rsidRDefault="006B6F56" w:rsidP="006B6F56">
      <w:pPr>
        <w:pStyle w:val="Normalny-pkt"/>
      </w:pPr>
    </w:p>
    <w:p w14:paraId="6B59DD43" w14:textId="1C5D324D" w:rsidR="00EA04C7" w:rsidRPr="00EE0EFE" w:rsidRDefault="00EA04C7" w:rsidP="00EA04C7">
      <w:pPr>
        <w:pStyle w:val="Normalny-pkt"/>
      </w:pPr>
      <w:r w:rsidRPr="00EE0EFE">
        <w:t>Liczba punktów dla za kryterium (SF) zostanie przyznana według wzoru:</w:t>
      </w:r>
    </w:p>
    <w:p w14:paraId="718A37F7" w14:textId="3E012B68" w:rsidR="00EA04C7" w:rsidRPr="00EE0EFE" w:rsidRDefault="00000000" w:rsidP="00EA04C7">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SF</m:t>
                  </m:r>
                </m:e>
                <m:sub>
                  <m:r>
                    <w:rPr>
                      <w:rFonts w:ascii="Cambria Math" w:eastAsia="Lucida Sans Unicode" w:hAnsi="Cambria Math" w:cs="Arial"/>
                      <w:color w:val="000000"/>
                      <w:sz w:val="20"/>
                      <w:szCs w:val="20"/>
                      <w:lang w:eastAsia="zh-CN"/>
                    </w:rPr>
                    <m:t>i</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SF</m:t>
                  </m:r>
                </m:e>
                <m:sub>
                  <m:r>
                    <w:rPr>
                      <w:rFonts w:ascii="Cambria Math" w:eastAsia="Lucida Sans Unicode" w:hAnsi="Cambria Math" w:cs="Arial"/>
                      <w:color w:val="000000"/>
                      <w:sz w:val="20"/>
                      <w:szCs w:val="20"/>
                      <w:lang w:eastAsia="zh-CN"/>
                    </w:rPr>
                    <m:t>max</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SF</m:t>
              </m:r>
            </m:e>
          </m:d>
          <m:r>
            <w:rPr>
              <w:rFonts w:ascii="Cambria Math" w:eastAsia="Lucida Sans Unicode" w:hAnsi="Cambria Math" w:cs="Arial"/>
              <w:color w:val="000000"/>
              <w:sz w:val="20"/>
              <w:szCs w:val="20"/>
              <w:lang w:eastAsia="zh-CN"/>
            </w:rPr>
            <m:t>× 100</m:t>
          </m:r>
        </m:oMath>
      </m:oMathPara>
    </w:p>
    <w:p w14:paraId="5E91FCD5" w14:textId="77777777" w:rsidR="00EA04C7" w:rsidRPr="00EE0EFE" w:rsidRDefault="00EA04C7" w:rsidP="001E15A2">
      <w:pPr>
        <w:keepNext/>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EA04C7" w:rsidRPr="00EE0EFE" w14:paraId="231C927C" w14:textId="77777777" w:rsidTr="00355578">
        <w:tc>
          <w:tcPr>
            <w:tcW w:w="1276" w:type="dxa"/>
          </w:tcPr>
          <w:p w14:paraId="219D6C32" w14:textId="6B563D52" w:rsidR="00EA04C7" w:rsidRPr="00EE0EFE" w:rsidRDefault="00EA04C7" w:rsidP="001E15A2">
            <w:pPr>
              <w:keepNext/>
              <w:numPr>
                <w:ilvl w:val="0"/>
                <w:numId w:val="5"/>
              </w:numPr>
              <w:spacing w:line="240" w:lineRule="auto"/>
              <w:ind w:left="285" w:hanging="284"/>
              <w:jc w:val="left"/>
              <w:rPr>
                <w:rFonts w:cs="Arial"/>
                <w:sz w:val="20"/>
                <w:szCs w:val="20"/>
              </w:rPr>
            </w:pPr>
            <w:proofErr w:type="spellStart"/>
            <w:r w:rsidRPr="00EE0EFE">
              <w:rPr>
                <w:rFonts w:cs="Arial"/>
                <w:sz w:val="20"/>
                <w:szCs w:val="20"/>
              </w:rPr>
              <w:t>SF</w:t>
            </w:r>
            <w:r w:rsidRPr="00EE0EFE">
              <w:rPr>
                <w:rFonts w:cs="Arial"/>
                <w:sz w:val="20"/>
                <w:szCs w:val="20"/>
                <w:vertAlign w:val="subscript"/>
              </w:rPr>
              <w:t>i</w:t>
            </w:r>
            <w:proofErr w:type="spellEnd"/>
            <w:r w:rsidRPr="00EE0EFE">
              <w:rPr>
                <w:rFonts w:cs="Arial"/>
                <w:sz w:val="20"/>
                <w:szCs w:val="20"/>
              </w:rPr>
              <w:t xml:space="preserve"> </w:t>
            </w:r>
          </w:p>
        </w:tc>
        <w:tc>
          <w:tcPr>
            <w:tcW w:w="8080" w:type="dxa"/>
          </w:tcPr>
          <w:p w14:paraId="2F4C7476" w14:textId="31B08E20" w:rsidR="00EA04C7" w:rsidRPr="00EE0EFE" w:rsidRDefault="00EA04C7" w:rsidP="001E15A2">
            <w:pPr>
              <w:keepNext/>
              <w:spacing w:line="240" w:lineRule="auto"/>
              <w:ind w:left="170" w:hanging="142"/>
              <w:jc w:val="left"/>
              <w:rPr>
                <w:rFonts w:cs="Arial"/>
                <w:sz w:val="20"/>
                <w:szCs w:val="20"/>
              </w:rPr>
            </w:pPr>
            <w:r w:rsidRPr="00EE0EFE">
              <w:rPr>
                <w:rFonts w:cs="Arial"/>
                <w:sz w:val="20"/>
                <w:szCs w:val="20"/>
              </w:rPr>
              <w:t>- Deklarowany sprawność instalacji fotowoltaicznej według oferty [i]</w:t>
            </w:r>
          </w:p>
        </w:tc>
      </w:tr>
      <w:tr w:rsidR="00EA04C7" w:rsidRPr="00EE0EFE" w14:paraId="3F835C2B" w14:textId="77777777" w:rsidTr="00355578">
        <w:tc>
          <w:tcPr>
            <w:tcW w:w="1276" w:type="dxa"/>
          </w:tcPr>
          <w:p w14:paraId="1A2C5AB1" w14:textId="4EDBA940" w:rsidR="00EA04C7" w:rsidRPr="00EE0EFE" w:rsidRDefault="00EA04C7" w:rsidP="001E15A2">
            <w:pPr>
              <w:keepNext/>
              <w:numPr>
                <w:ilvl w:val="0"/>
                <w:numId w:val="5"/>
              </w:numPr>
              <w:spacing w:line="240" w:lineRule="auto"/>
              <w:ind w:left="285" w:hanging="284"/>
              <w:jc w:val="left"/>
              <w:rPr>
                <w:rFonts w:cs="Arial"/>
                <w:sz w:val="20"/>
                <w:szCs w:val="20"/>
              </w:rPr>
            </w:pPr>
            <w:proofErr w:type="spellStart"/>
            <w:r w:rsidRPr="00EE0EFE">
              <w:rPr>
                <w:rFonts w:cs="Arial"/>
                <w:sz w:val="20"/>
                <w:szCs w:val="20"/>
              </w:rPr>
              <w:t>SF</w:t>
            </w:r>
            <w:r w:rsidRPr="00EE0EFE">
              <w:rPr>
                <w:rFonts w:cs="Arial"/>
                <w:sz w:val="20"/>
                <w:szCs w:val="20"/>
                <w:vertAlign w:val="subscript"/>
              </w:rPr>
              <w:t>max</w:t>
            </w:r>
            <w:proofErr w:type="spellEnd"/>
          </w:p>
        </w:tc>
        <w:tc>
          <w:tcPr>
            <w:tcW w:w="8080" w:type="dxa"/>
          </w:tcPr>
          <w:p w14:paraId="32A00242" w14:textId="01A20E89" w:rsidR="00EA04C7" w:rsidRPr="00EE0EFE" w:rsidRDefault="00EA04C7" w:rsidP="001E15A2">
            <w:pPr>
              <w:keepNext/>
              <w:spacing w:line="240" w:lineRule="auto"/>
              <w:ind w:left="170" w:hanging="142"/>
              <w:jc w:val="left"/>
              <w:rPr>
                <w:rFonts w:cs="Arial"/>
                <w:sz w:val="20"/>
                <w:szCs w:val="20"/>
              </w:rPr>
            </w:pPr>
            <w:r w:rsidRPr="00EE0EFE">
              <w:rPr>
                <w:rFonts w:cs="Arial"/>
                <w:sz w:val="20"/>
                <w:szCs w:val="20"/>
              </w:rPr>
              <w:t xml:space="preserve">- Najwyższa deklarowana sprawność instalacji fotowoltaicznej spośród wszystkich ważnych i nieodrzuconych ofert </w:t>
            </w:r>
          </w:p>
        </w:tc>
      </w:tr>
      <w:tr w:rsidR="00EA04C7" w:rsidRPr="00EE0EFE" w14:paraId="159D3FDD" w14:textId="77777777" w:rsidTr="00355578">
        <w:tc>
          <w:tcPr>
            <w:tcW w:w="1276" w:type="dxa"/>
          </w:tcPr>
          <w:p w14:paraId="2D73AE52" w14:textId="7B29E12C" w:rsidR="00EA04C7" w:rsidRPr="00EE0EFE" w:rsidRDefault="00EA04C7" w:rsidP="00355578">
            <w:pPr>
              <w:numPr>
                <w:ilvl w:val="0"/>
                <w:numId w:val="5"/>
              </w:numPr>
              <w:spacing w:line="240" w:lineRule="auto"/>
              <w:ind w:left="285" w:hanging="284"/>
              <w:jc w:val="left"/>
              <w:rPr>
                <w:rFonts w:cs="Arial"/>
                <w:sz w:val="20"/>
                <w:szCs w:val="20"/>
              </w:rPr>
            </w:pPr>
            <w:r w:rsidRPr="00EE0EFE">
              <w:rPr>
                <w:rFonts w:cs="Arial"/>
                <w:sz w:val="20"/>
                <w:szCs w:val="20"/>
              </w:rPr>
              <w:t xml:space="preserve">W(SF) </w:t>
            </w:r>
          </w:p>
        </w:tc>
        <w:tc>
          <w:tcPr>
            <w:tcW w:w="8080" w:type="dxa"/>
          </w:tcPr>
          <w:p w14:paraId="49F34B51" w14:textId="60AB4AE9" w:rsidR="00EA04C7" w:rsidRPr="00EE0EFE" w:rsidRDefault="00EA04C7" w:rsidP="00355578">
            <w:pPr>
              <w:spacing w:line="240" w:lineRule="auto"/>
              <w:ind w:left="170" w:hanging="142"/>
              <w:jc w:val="left"/>
              <w:rPr>
                <w:rFonts w:cs="Arial"/>
                <w:sz w:val="20"/>
                <w:szCs w:val="20"/>
              </w:rPr>
            </w:pPr>
            <w:r w:rsidRPr="00EE0EFE">
              <w:rPr>
                <w:rFonts w:cs="Arial"/>
                <w:sz w:val="20"/>
                <w:szCs w:val="20"/>
              </w:rPr>
              <w:t>- Waga kryterium (SF) w %,</w:t>
            </w:r>
            <w:r w:rsidR="00147092" w:rsidRPr="00EE0EFE">
              <w:rPr>
                <w:rFonts w:cs="Arial"/>
                <w:sz w:val="20"/>
                <w:szCs w:val="20"/>
              </w:rPr>
              <w:t xml:space="preserve"> wg</w:t>
            </w:r>
            <w:r w:rsidR="00147092" w:rsidRPr="00EE0EFE">
              <w:rPr>
                <w:sz w:val="20"/>
                <w:szCs w:val="20"/>
              </w:rPr>
              <w:t xml:space="preserve"> </w:t>
            </w:r>
            <w:r w:rsidR="00147092" w:rsidRPr="00EE0EFE">
              <w:rPr>
                <w:b/>
                <w:bCs/>
                <w:sz w:val="20"/>
                <w:szCs w:val="20"/>
              </w:rPr>
              <w:fldChar w:fldCharType="begin"/>
            </w:r>
            <w:r w:rsidR="00147092" w:rsidRPr="00EE0EFE">
              <w:rPr>
                <w:b/>
                <w:bCs/>
                <w:sz w:val="20"/>
                <w:szCs w:val="20"/>
              </w:rPr>
              <w:instrText xml:space="preserve"> REF _Ref125566358 \h  \* MERGEFORMAT </w:instrText>
            </w:r>
            <w:r w:rsidR="00147092" w:rsidRPr="00EE0EFE">
              <w:rPr>
                <w:b/>
                <w:bCs/>
                <w:sz w:val="20"/>
                <w:szCs w:val="20"/>
              </w:rPr>
            </w:r>
            <w:r w:rsidR="00147092"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147092" w:rsidRPr="00EE0EFE">
              <w:rPr>
                <w:b/>
                <w:bCs/>
                <w:sz w:val="20"/>
                <w:szCs w:val="20"/>
              </w:rPr>
              <w:fldChar w:fldCharType="end"/>
            </w:r>
            <w:r w:rsidR="00147092" w:rsidRPr="00EE0EFE">
              <w:rPr>
                <w:sz w:val="20"/>
                <w:szCs w:val="20"/>
              </w:rPr>
              <w:t xml:space="preserve"> </w:t>
            </w:r>
            <w:r w:rsidR="00147092" w:rsidRPr="00EE0EFE">
              <w:rPr>
                <w:rFonts w:cs="Arial"/>
                <w:sz w:val="20"/>
                <w:szCs w:val="20"/>
              </w:rPr>
              <w:t>niniejszego SWZ</w:t>
            </w:r>
          </w:p>
        </w:tc>
      </w:tr>
      <w:tr w:rsidR="00EA04C7" w:rsidRPr="00EE0EFE" w14:paraId="13AF92AA" w14:textId="77777777" w:rsidTr="00355578">
        <w:tc>
          <w:tcPr>
            <w:tcW w:w="1276" w:type="dxa"/>
          </w:tcPr>
          <w:p w14:paraId="4CA7C82B" w14:textId="77777777" w:rsidR="00EA04C7" w:rsidRPr="00EE0EFE" w:rsidRDefault="00EA04C7" w:rsidP="00355578">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8080" w:type="dxa"/>
          </w:tcPr>
          <w:p w14:paraId="5BB6ED04" w14:textId="77777777" w:rsidR="00EA04C7" w:rsidRPr="00EE0EFE" w:rsidRDefault="00EA04C7" w:rsidP="00355578">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519A3FED" w14:textId="77777777" w:rsidR="00EA04C7" w:rsidRPr="00EE0EFE" w:rsidRDefault="00EA04C7" w:rsidP="00EA04C7">
      <w:pPr>
        <w:pStyle w:val="Normalny-pkt"/>
      </w:pPr>
    </w:p>
    <w:p w14:paraId="4D0D659C" w14:textId="65DF1561" w:rsidR="00AB5401" w:rsidRPr="00EE0EFE" w:rsidRDefault="00AB5401" w:rsidP="00AB5401">
      <w:pPr>
        <w:pStyle w:val="Normalny-pkt"/>
      </w:pPr>
      <w:r w:rsidRPr="00EE0EFE">
        <w:t>Liczba punktów dla za kryterium (GW) zostanie przyznana według wzoru:</w:t>
      </w:r>
    </w:p>
    <w:p w14:paraId="3C3F87E7" w14:textId="376A7D14" w:rsidR="00AB5401" w:rsidRPr="00EE0EFE" w:rsidRDefault="00000000" w:rsidP="00AB5401">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P</m:t>
              </m:r>
            </m:e>
            <m:sub>
              <m:r>
                <w:rPr>
                  <w:rFonts w:ascii="Cambria Math" w:eastAsia="Lucida Sans Unicode" w:hAnsi="Cambria Math" w:cs="Arial"/>
                  <w:color w:val="000000"/>
                  <w:sz w:val="20"/>
                  <w:szCs w:val="20"/>
                  <w:lang w:eastAsia="zh-CN"/>
                </w:rPr>
                <m:t>i</m:t>
              </m:r>
            </m:sub>
          </m:sSub>
          <m:d>
            <m:dPr>
              <m:ctrlPr>
                <w:rPr>
                  <w:rFonts w:ascii="Cambria Math" w:eastAsia="Lucida Sans Unicode" w:hAnsi="Cambria Math" w:cs="Arial"/>
                  <w:bCs/>
                  <w:i/>
                  <w:color w:val="000000"/>
                  <w:sz w:val="20"/>
                  <w:szCs w:val="20"/>
                  <w:lang w:eastAsia="zh-CN"/>
                </w:rPr>
              </m:ctrlPr>
            </m:dPr>
            <m:e>
              <m:r>
                <w:rPr>
                  <w:rFonts w:ascii="Cambria Math" w:eastAsia="Lucida Sans Unicode" w:hAnsi="Cambria Math" w:cs="Arial"/>
                  <w:color w:val="000000"/>
                  <w:sz w:val="20"/>
                  <w:szCs w:val="20"/>
                  <w:lang w:eastAsia="zh-CN"/>
                </w:rPr>
                <m:t>GW</m:t>
              </m:r>
            </m:e>
          </m:d>
          <m:r>
            <w:rPr>
              <w:rFonts w:ascii="Cambria Math" w:eastAsia="Lucida Sans Unicode" w:hAnsi="Cambria Math" w:cs="Arial"/>
              <w:color w:val="000000"/>
              <w:sz w:val="20"/>
              <w:szCs w:val="20"/>
              <w:lang w:eastAsia="zh-CN"/>
            </w:rPr>
            <m:t>=</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i</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max</m:t>
                  </m:r>
                </m:sub>
              </m:sSub>
              <m:r>
                <w:rPr>
                  <w:rFonts w:ascii="Cambria Math" w:eastAsia="Lucida Sans Unicode" w:hAnsi="Cambria Math" w:cs="Arial"/>
                  <w:color w:val="000000"/>
                  <w:sz w:val="20"/>
                  <w:szCs w:val="20"/>
                  <w:lang w:eastAsia="zh-CN"/>
                </w:rPr>
                <m:t>-</m:t>
              </m:r>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GW</m:t>
                  </m:r>
                </m:e>
                <m:sub>
                  <m:r>
                    <w:rPr>
                      <w:rFonts w:ascii="Cambria Math" w:eastAsia="Lucida Sans Unicode" w:hAnsi="Cambria Math" w:cs="Arial"/>
                      <w:color w:val="000000"/>
                      <w:sz w:val="20"/>
                      <w:szCs w:val="20"/>
                      <w:lang w:eastAsia="zh-CN"/>
                    </w:rPr>
                    <m:t>min</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GW</m:t>
              </m:r>
            </m:e>
          </m:d>
          <m:r>
            <w:rPr>
              <w:rFonts w:ascii="Cambria Math" w:eastAsia="Lucida Sans Unicode" w:hAnsi="Cambria Math" w:cs="Arial"/>
              <w:color w:val="000000"/>
              <w:sz w:val="20"/>
              <w:szCs w:val="20"/>
              <w:lang w:eastAsia="zh-CN"/>
            </w:rPr>
            <m:t>× 100</m:t>
          </m:r>
        </m:oMath>
      </m:oMathPara>
    </w:p>
    <w:p w14:paraId="169BCB06" w14:textId="77777777" w:rsidR="00AB5401" w:rsidRPr="00EE0EFE" w:rsidRDefault="00AB5401" w:rsidP="00AB5401">
      <w:pPr>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7865"/>
      </w:tblGrid>
      <w:tr w:rsidR="00942D8B" w:rsidRPr="00EE0EFE" w14:paraId="7B14664F" w14:textId="77777777" w:rsidTr="00BD032B">
        <w:tc>
          <w:tcPr>
            <w:tcW w:w="1491" w:type="dxa"/>
          </w:tcPr>
          <w:p w14:paraId="71C8579B" w14:textId="7C9473F3" w:rsidR="00942D8B" w:rsidRPr="00EE0EFE" w:rsidRDefault="00942D8B" w:rsidP="00942D8B">
            <w:pPr>
              <w:numPr>
                <w:ilvl w:val="0"/>
                <w:numId w:val="5"/>
              </w:numPr>
              <w:spacing w:line="240" w:lineRule="auto"/>
              <w:ind w:left="285" w:hanging="284"/>
              <w:jc w:val="left"/>
              <w:rPr>
                <w:rFonts w:cs="Arial"/>
                <w:sz w:val="20"/>
                <w:szCs w:val="20"/>
              </w:rPr>
            </w:pPr>
            <w:proofErr w:type="spellStart"/>
            <w:r w:rsidRPr="00EE0EFE">
              <w:rPr>
                <w:rFonts w:cs="Arial"/>
                <w:sz w:val="20"/>
                <w:szCs w:val="20"/>
              </w:rPr>
              <w:t>GW</w:t>
            </w:r>
            <w:r w:rsidRPr="00EE0EFE">
              <w:rPr>
                <w:rFonts w:cs="Arial"/>
                <w:sz w:val="20"/>
                <w:szCs w:val="20"/>
                <w:vertAlign w:val="subscript"/>
              </w:rPr>
              <w:t>i</w:t>
            </w:r>
            <w:proofErr w:type="spellEnd"/>
            <w:r w:rsidRPr="00EE0EFE">
              <w:rPr>
                <w:rFonts w:cs="Arial"/>
                <w:sz w:val="20"/>
                <w:szCs w:val="20"/>
              </w:rPr>
              <w:t xml:space="preserve"> </w:t>
            </w:r>
          </w:p>
        </w:tc>
        <w:tc>
          <w:tcPr>
            <w:tcW w:w="7865" w:type="dxa"/>
          </w:tcPr>
          <w:p w14:paraId="2DD5B884" w14:textId="6BA35554" w:rsidR="00942D8B" w:rsidRPr="00EE0EFE" w:rsidRDefault="00942D8B" w:rsidP="00942D8B">
            <w:pPr>
              <w:spacing w:line="240" w:lineRule="auto"/>
              <w:ind w:left="170" w:hanging="142"/>
              <w:jc w:val="left"/>
              <w:rPr>
                <w:rFonts w:cs="Arial"/>
                <w:sz w:val="20"/>
                <w:szCs w:val="20"/>
              </w:rPr>
            </w:pPr>
            <w:r w:rsidRPr="00EE0EFE">
              <w:rPr>
                <w:rFonts w:cs="Arial"/>
                <w:sz w:val="20"/>
                <w:szCs w:val="20"/>
              </w:rPr>
              <w:t>- Deklarowana gwarancja na inwerter według oferty [i]</w:t>
            </w:r>
          </w:p>
        </w:tc>
      </w:tr>
      <w:tr w:rsidR="00BD032B" w:rsidRPr="00EE0EFE" w14:paraId="27ACEB22" w14:textId="77777777" w:rsidTr="00BD032B">
        <w:tc>
          <w:tcPr>
            <w:tcW w:w="1491" w:type="dxa"/>
          </w:tcPr>
          <w:p w14:paraId="76B32FD3" w14:textId="11D69E7B" w:rsidR="00BD032B" w:rsidRPr="00EE0EFE" w:rsidRDefault="00BD032B" w:rsidP="00BD032B">
            <w:pPr>
              <w:numPr>
                <w:ilvl w:val="0"/>
                <w:numId w:val="5"/>
              </w:numPr>
              <w:spacing w:line="240" w:lineRule="auto"/>
              <w:ind w:left="285" w:hanging="284"/>
              <w:jc w:val="left"/>
              <w:rPr>
                <w:rFonts w:cs="Arial"/>
                <w:sz w:val="20"/>
                <w:szCs w:val="20"/>
              </w:rPr>
            </w:pPr>
            <w:proofErr w:type="spellStart"/>
            <w:r w:rsidRPr="00EE0EFE">
              <w:rPr>
                <w:rFonts w:cs="Arial"/>
                <w:sz w:val="20"/>
                <w:szCs w:val="20"/>
              </w:rPr>
              <w:t>GW</w:t>
            </w:r>
            <w:r w:rsidRPr="00EE0EFE">
              <w:rPr>
                <w:rFonts w:cs="Arial"/>
                <w:sz w:val="20"/>
                <w:szCs w:val="20"/>
                <w:vertAlign w:val="subscript"/>
              </w:rPr>
              <w:t>min</w:t>
            </w:r>
            <w:proofErr w:type="spellEnd"/>
          </w:p>
        </w:tc>
        <w:tc>
          <w:tcPr>
            <w:tcW w:w="7865" w:type="dxa"/>
          </w:tcPr>
          <w:p w14:paraId="533EB4DA" w14:textId="774F279E" w:rsidR="00BD032B" w:rsidRPr="00EE0EFE" w:rsidRDefault="00BD032B" w:rsidP="00BD032B">
            <w:pPr>
              <w:spacing w:line="240" w:lineRule="auto"/>
              <w:ind w:left="170" w:hanging="142"/>
              <w:jc w:val="left"/>
              <w:rPr>
                <w:rFonts w:cs="Arial"/>
                <w:sz w:val="20"/>
                <w:szCs w:val="20"/>
              </w:rPr>
            </w:pPr>
            <w:r w:rsidRPr="00EE0EFE">
              <w:rPr>
                <w:rFonts w:cs="Arial"/>
                <w:sz w:val="20"/>
                <w:szCs w:val="20"/>
              </w:rPr>
              <w:t xml:space="preserve">- Najniższa ilość miesięcy gwarancji – 84 miesięcy </w:t>
            </w:r>
          </w:p>
        </w:tc>
      </w:tr>
      <w:tr w:rsidR="00BD032B" w:rsidRPr="00EE0EFE" w14:paraId="2BDF9FB8" w14:textId="77777777" w:rsidTr="00BD032B">
        <w:tc>
          <w:tcPr>
            <w:tcW w:w="1491" w:type="dxa"/>
          </w:tcPr>
          <w:p w14:paraId="0D609675" w14:textId="2349CED6" w:rsidR="00BD032B" w:rsidRPr="00EE0EFE" w:rsidRDefault="00BD032B" w:rsidP="00BD032B">
            <w:pPr>
              <w:numPr>
                <w:ilvl w:val="0"/>
                <w:numId w:val="5"/>
              </w:numPr>
              <w:spacing w:line="240" w:lineRule="auto"/>
              <w:ind w:left="285" w:hanging="284"/>
              <w:jc w:val="left"/>
              <w:rPr>
                <w:rFonts w:cs="Arial"/>
                <w:sz w:val="20"/>
                <w:szCs w:val="20"/>
              </w:rPr>
            </w:pPr>
            <w:proofErr w:type="spellStart"/>
            <w:r w:rsidRPr="00EE0EFE">
              <w:rPr>
                <w:rFonts w:cs="Arial"/>
                <w:sz w:val="20"/>
                <w:szCs w:val="20"/>
              </w:rPr>
              <w:t>GW</w:t>
            </w:r>
            <w:r w:rsidRPr="00EE0EFE">
              <w:rPr>
                <w:rFonts w:cs="Arial"/>
                <w:sz w:val="20"/>
                <w:szCs w:val="20"/>
                <w:vertAlign w:val="subscript"/>
              </w:rPr>
              <w:t>max</w:t>
            </w:r>
            <w:proofErr w:type="spellEnd"/>
          </w:p>
        </w:tc>
        <w:tc>
          <w:tcPr>
            <w:tcW w:w="7865" w:type="dxa"/>
          </w:tcPr>
          <w:p w14:paraId="4D78BC60" w14:textId="1BB71008" w:rsidR="00BD032B" w:rsidRPr="00EE0EFE" w:rsidRDefault="00BD032B" w:rsidP="00BD032B">
            <w:pPr>
              <w:spacing w:line="240" w:lineRule="auto"/>
              <w:ind w:left="170" w:hanging="142"/>
              <w:jc w:val="left"/>
              <w:rPr>
                <w:rFonts w:cs="Arial"/>
                <w:sz w:val="20"/>
                <w:szCs w:val="20"/>
              </w:rPr>
            </w:pPr>
            <w:r w:rsidRPr="00EE0EFE">
              <w:rPr>
                <w:rFonts w:cs="Arial"/>
                <w:sz w:val="20"/>
                <w:szCs w:val="20"/>
              </w:rPr>
              <w:t xml:space="preserve">- Najdłuższa ilość miesięcy gwarancji – 120 miesięcy </w:t>
            </w:r>
          </w:p>
        </w:tc>
      </w:tr>
      <w:tr w:rsidR="00BD032B" w:rsidRPr="00EE0EFE" w14:paraId="59B826B3" w14:textId="77777777" w:rsidTr="00BD032B">
        <w:tc>
          <w:tcPr>
            <w:tcW w:w="1491" w:type="dxa"/>
          </w:tcPr>
          <w:p w14:paraId="0BB30D6D" w14:textId="7B64B247" w:rsidR="00BD032B" w:rsidRPr="00EE0EFE" w:rsidRDefault="00BD032B" w:rsidP="00BD032B">
            <w:pPr>
              <w:numPr>
                <w:ilvl w:val="0"/>
                <w:numId w:val="5"/>
              </w:numPr>
              <w:spacing w:line="240" w:lineRule="auto"/>
              <w:ind w:left="285" w:hanging="284"/>
              <w:jc w:val="left"/>
              <w:rPr>
                <w:rFonts w:cs="Arial"/>
                <w:sz w:val="20"/>
                <w:szCs w:val="20"/>
              </w:rPr>
            </w:pPr>
            <w:r w:rsidRPr="00EE0EFE">
              <w:rPr>
                <w:rFonts w:cs="Arial"/>
                <w:sz w:val="20"/>
                <w:szCs w:val="20"/>
              </w:rPr>
              <w:t xml:space="preserve">W(GW) </w:t>
            </w:r>
          </w:p>
        </w:tc>
        <w:tc>
          <w:tcPr>
            <w:tcW w:w="7865" w:type="dxa"/>
          </w:tcPr>
          <w:p w14:paraId="6F16D361" w14:textId="59E71C8E" w:rsidR="00BD032B" w:rsidRPr="00EE0EFE" w:rsidRDefault="00BD032B" w:rsidP="00BD032B">
            <w:pPr>
              <w:spacing w:line="240" w:lineRule="auto"/>
              <w:ind w:left="170" w:hanging="142"/>
              <w:jc w:val="left"/>
              <w:rPr>
                <w:rFonts w:cs="Arial"/>
                <w:sz w:val="20"/>
                <w:szCs w:val="20"/>
              </w:rPr>
            </w:pPr>
            <w:r w:rsidRPr="00EE0EFE">
              <w:rPr>
                <w:rFonts w:cs="Arial"/>
                <w:sz w:val="20"/>
                <w:szCs w:val="20"/>
              </w:rPr>
              <w:t xml:space="preserve">- Waga kryterium (GW) w %, </w:t>
            </w:r>
            <w:r w:rsidR="00147092" w:rsidRPr="00EE0EFE">
              <w:rPr>
                <w:rFonts w:cs="Arial"/>
                <w:sz w:val="20"/>
                <w:szCs w:val="20"/>
              </w:rPr>
              <w:t>wg</w:t>
            </w:r>
            <w:r w:rsidR="00147092" w:rsidRPr="00EE0EFE">
              <w:rPr>
                <w:sz w:val="20"/>
                <w:szCs w:val="20"/>
              </w:rPr>
              <w:t xml:space="preserve"> </w:t>
            </w:r>
            <w:r w:rsidR="00147092" w:rsidRPr="00EE0EFE">
              <w:rPr>
                <w:b/>
                <w:bCs/>
                <w:sz w:val="20"/>
                <w:szCs w:val="20"/>
              </w:rPr>
              <w:fldChar w:fldCharType="begin"/>
            </w:r>
            <w:r w:rsidR="00147092" w:rsidRPr="00EE0EFE">
              <w:rPr>
                <w:b/>
                <w:bCs/>
                <w:sz w:val="20"/>
                <w:szCs w:val="20"/>
              </w:rPr>
              <w:instrText xml:space="preserve"> REF _Ref125566358 \h  \* MERGEFORMAT </w:instrText>
            </w:r>
            <w:r w:rsidR="00147092" w:rsidRPr="00EE0EFE">
              <w:rPr>
                <w:b/>
                <w:bCs/>
                <w:sz w:val="20"/>
                <w:szCs w:val="20"/>
              </w:rPr>
            </w:r>
            <w:r w:rsidR="00147092"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00147092" w:rsidRPr="00EE0EFE">
              <w:rPr>
                <w:b/>
                <w:bCs/>
                <w:sz w:val="20"/>
                <w:szCs w:val="20"/>
              </w:rPr>
              <w:fldChar w:fldCharType="end"/>
            </w:r>
            <w:r w:rsidR="00147092" w:rsidRPr="00EE0EFE">
              <w:rPr>
                <w:sz w:val="20"/>
                <w:szCs w:val="20"/>
              </w:rPr>
              <w:t xml:space="preserve"> </w:t>
            </w:r>
            <w:r w:rsidR="00147092" w:rsidRPr="00EE0EFE">
              <w:rPr>
                <w:rFonts w:cs="Arial"/>
                <w:sz w:val="20"/>
                <w:szCs w:val="20"/>
              </w:rPr>
              <w:t>niniejszego SWZ</w:t>
            </w:r>
          </w:p>
        </w:tc>
      </w:tr>
      <w:tr w:rsidR="00BD032B" w:rsidRPr="00EE0EFE" w14:paraId="721788D9" w14:textId="77777777" w:rsidTr="00BD032B">
        <w:tc>
          <w:tcPr>
            <w:tcW w:w="1491" w:type="dxa"/>
          </w:tcPr>
          <w:p w14:paraId="082D5646" w14:textId="77777777" w:rsidR="00BD032B" w:rsidRPr="00EE0EFE" w:rsidRDefault="00BD032B" w:rsidP="00BD032B">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7865" w:type="dxa"/>
          </w:tcPr>
          <w:p w14:paraId="4E5370B4" w14:textId="77777777" w:rsidR="00BD032B" w:rsidRPr="00EE0EFE" w:rsidRDefault="00BD032B" w:rsidP="00BD032B">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0BE9D669" w14:textId="77777777" w:rsidR="00AB5401" w:rsidRPr="00EE0EFE" w:rsidRDefault="00AB5401" w:rsidP="00AB5401">
      <w:pPr>
        <w:pStyle w:val="Normalny-pkt"/>
      </w:pPr>
    </w:p>
    <w:p w14:paraId="5E1F4AAE" w14:textId="4FEE0165" w:rsidR="00147092" w:rsidRPr="00EE0EFE" w:rsidRDefault="00147092" w:rsidP="00147092">
      <w:pPr>
        <w:pStyle w:val="Normalny-pkt"/>
      </w:pPr>
      <w:r w:rsidRPr="00EE0EFE">
        <w:t>Minimalny termin gwarancji wynosi 84 miesięcy, a maksymalny 120 miesięcy.</w:t>
      </w:r>
      <w:r w:rsidRPr="00EE0EFE">
        <w:br/>
        <w:t>Wykonawca w</w:t>
      </w:r>
      <w:r w:rsidR="00785E7D" w:rsidRPr="00EE0EFE">
        <w:t xml:space="preserve"> formularzu oferty</w:t>
      </w:r>
      <w:r w:rsidRPr="00EE0EFE">
        <w:t xml:space="preserve"> </w:t>
      </w:r>
      <w:r w:rsidR="00785E7D" w:rsidRPr="00EE0EFE">
        <w:t>(</w:t>
      </w:r>
      <w:r w:rsidRPr="00EE0EFE">
        <w:t>załączniku nr 1 do SWZ</w:t>
      </w:r>
      <w:r w:rsidR="00785E7D" w:rsidRPr="00EE0EFE">
        <w:t xml:space="preserve">) </w:t>
      </w:r>
      <w:r w:rsidRPr="00EE0EFE">
        <w:t xml:space="preserve">podaje proponowany okres gwarancji w miesiącach. Zaoferowanie okresu krótszego niż 84 miesiące spowoduje odrzucenie oferty, zaś za podanie okresu dłuższego niż 120 miesięcy Wykonawca otrzyma max. liczbę punktów, to jest </w:t>
      </w:r>
      <w:r w:rsidR="00A171B9" w:rsidRPr="00EE0EFE">
        <w:t>2</w:t>
      </w:r>
      <w:r w:rsidRPr="00EE0EFE">
        <w:t xml:space="preserve"> (liczba punktów jaką można otrzymać dla deklarowanej gwarancji równej 120 miesięcy, przy wadze kryterium (GW) równej </w:t>
      </w:r>
      <w:r w:rsidR="00A171B9" w:rsidRPr="00EE0EFE">
        <w:t xml:space="preserve">2 </w:t>
      </w:r>
      <w:r w:rsidRPr="00EE0EFE">
        <w:t xml:space="preserve">%, obliczona według powyższego wzoru liczby punktów za kryterium (GW)). </w:t>
      </w:r>
    </w:p>
    <w:p w14:paraId="254CE039" w14:textId="77777777" w:rsidR="00E9048A" w:rsidRPr="00EE0EFE" w:rsidRDefault="00E9048A" w:rsidP="00A000D6">
      <w:pPr>
        <w:pStyle w:val="Normalny-pkt"/>
        <w:ind w:left="284"/>
        <w:rPr>
          <w:b/>
          <w:bCs/>
        </w:rPr>
      </w:pPr>
    </w:p>
    <w:p w14:paraId="78B8593A" w14:textId="675E3CBC" w:rsidR="00A000D6" w:rsidRPr="00EE0EFE" w:rsidRDefault="00A000D6" w:rsidP="00A000D6">
      <w:pPr>
        <w:pStyle w:val="Normalny-pkt"/>
        <w:ind w:left="284"/>
        <w:rPr>
          <w:b/>
          <w:bCs/>
        </w:rPr>
      </w:pPr>
      <w:bookmarkStart w:id="100" w:name="_Hlk130297049"/>
      <w:r w:rsidRPr="00EE0EFE">
        <w:rPr>
          <w:b/>
          <w:bCs/>
        </w:rPr>
        <w:t>ZADANIE NR 2</w:t>
      </w:r>
    </w:p>
    <w:p w14:paraId="417370D2" w14:textId="73A5115D" w:rsidR="00E00D1D" w:rsidRPr="00EE0EFE" w:rsidRDefault="00E00D1D" w:rsidP="00E00D1D">
      <w:pPr>
        <w:pStyle w:val="Normalny-pkt"/>
      </w:pPr>
      <w:r w:rsidRPr="00EE0EFE">
        <w:t>Liczba punktów dla za kryterium (C) zostanie przyznana według wzoru:</w:t>
      </w:r>
    </w:p>
    <w:p w14:paraId="04BC0DBF" w14:textId="1E980E01" w:rsidR="00E00D1D" w:rsidRPr="00EE0EFE" w:rsidRDefault="00E00D1D" w:rsidP="00E00D1D">
      <w:pPr>
        <w:tabs>
          <w:tab w:val="left" w:pos="708"/>
          <w:tab w:val="left" w:pos="851"/>
        </w:tabs>
        <w:suppressAutoHyphens/>
        <w:spacing w:before="120" w:after="120" w:line="240" w:lineRule="auto"/>
        <w:ind w:left="720"/>
        <w:rPr>
          <w:rFonts w:eastAsia="Lucida Sans Unicode" w:cs="Arial"/>
          <w:bCs/>
          <w:color w:val="000000"/>
          <w:sz w:val="20"/>
          <w:szCs w:val="20"/>
          <w:lang w:eastAsia="zh-CN"/>
        </w:rPr>
      </w:pPr>
      <m:oMathPara>
        <m:oMath>
          <m:r>
            <w:rPr>
              <w:rFonts w:ascii="Cambria Math" w:eastAsia="Lucida Sans Unicode" w:hAnsi="Cambria Math" w:cs="Arial"/>
              <w:color w:val="000000"/>
              <w:sz w:val="20"/>
              <w:szCs w:val="20"/>
              <w:lang w:eastAsia="zh-CN"/>
            </w:rPr>
            <m:t>C=</m:t>
          </m:r>
          <m:f>
            <m:fPr>
              <m:ctrlPr>
                <w:rPr>
                  <w:rFonts w:ascii="Cambria Math" w:eastAsia="Lucida Sans Unicode" w:hAnsi="Cambria Math" w:cs="Arial"/>
                  <w:bCs/>
                  <w:i/>
                  <w:color w:val="000000"/>
                  <w:sz w:val="20"/>
                  <w:szCs w:val="20"/>
                  <w:lang w:eastAsia="zh-CN"/>
                </w:rPr>
              </m:ctrlPr>
            </m:fPr>
            <m:num>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m:t>
                  </m:r>
                </m:e>
                <m:sub>
                  <m:r>
                    <w:rPr>
                      <w:rFonts w:ascii="Cambria Math" w:eastAsia="Lucida Sans Unicode" w:hAnsi="Cambria Math" w:cs="Arial"/>
                      <w:color w:val="000000"/>
                      <w:sz w:val="20"/>
                      <w:szCs w:val="20"/>
                      <w:lang w:eastAsia="zh-CN"/>
                    </w:rPr>
                    <m:t>min</m:t>
                  </m:r>
                </m:sub>
              </m:sSub>
            </m:num>
            <m:den>
              <m:sSub>
                <m:sSubPr>
                  <m:ctrlPr>
                    <w:rPr>
                      <w:rFonts w:ascii="Cambria Math" w:eastAsia="Lucida Sans Unicode" w:hAnsi="Cambria Math" w:cs="Arial"/>
                      <w:bCs/>
                      <w:i/>
                      <w:color w:val="000000"/>
                      <w:sz w:val="20"/>
                      <w:szCs w:val="20"/>
                      <w:lang w:eastAsia="zh-CN"/>
                    </w:rPr>
                  </m:ctrlPr>
                </m:sSubPr>
                <m:e>
                  <m:r>
                    <w:rPr>
                      <w:rFonts w:ascii="Cambria Math" w:eastAsia="Lucida Sans Unicode" w:hAnsi="Cambria Math" w:cs="Arial"/>
                      <w:color w:val="000000"/>
                      <w:sz w:val="20"/>
                      <w:szCs w:val="20"/>
                      <w:lang w:eastAsia="zh-CN"/>
                    </w:rPr>
                    <m:t>C</m:t>
                  </m:r>
                </m:e>
                <m:sub>
                  <m:r>
                    <w:rPr>
                      <w:rFonts w:ascii="Cambria Math" w:eastAsia="Lucida Sans Unicode" w:hAnsi="Cambria Math" w:cs="Arial"/>
                      <w:color w:val="000000"/>
                      <w:sz w:val="20"/>
                      <w:szCs w:val="20"/>
                      <w:lang w:eastAsia="zh-CN"/>
                    </w:rPr>
                    <m:t>i</m:t>
                  </m:r>
                </m:sub>
              </m:sSub>
            </m:den>
          </m:f>
          <m:r>
            <w:rPr>
              <w:rFonts w:ascii="Cambria Math" w:eastAsia="Lucida Sans Unicode" w:hAnsi="Cambria Math" w:cs="Arial"/>
              <w:color w:val="000000"/>
              <w:sz w:val="20"/>
              <w:szCs w:val="20"/>
              <w:lang w:eastAsia="zh-CN"/>
            </w:rPr>
            <m:t>×W</m:t>
          </m:r>
          <m:d>
            <m:dPr>
              <m:ctrlPr>
                <w:rPr>
                  <w:rFonts w:ascii="Cambria Math" w:eastAsia="Lucida Sans Unicode" w:hAnsi="Cambria Math" w:cs="Arial"/>
                  <w:i/>
                  <w:color w:val="000000"/>
                  <w:sz w:val="20"/>
                  <w:szCs w:val="20"/>
                  <w:lang w:eastAsia="zh-CN"/>
                </w:rPr>
              </m:ctrlPr>
            </m:dPr>
            <m:e>
              <m:r>
                <w:rPr>
                  <w:rFonts w:ascii="Cambria Math" w:eastAsia="Lucida Sans Unicode" w:hAnsi="Cambria Math" w:cs="Arial"/>
                  <w:color w:val="000000"/>
                  <w:sz w:val="20"/>
                  <w:szCs w:val="20"/>
                  <w:lang w:eastAsia="zh-CN"/>
                </w:rPr>
                <m:t>C</m:t>
              </m:r>
            </m:e>
          </m:d>
          <m:r>
            <w:rPr>
              <w:rFonts w:ascii="Cambria Math" w:eastAsia="Lucida Sans Unicode" w:hAnsi="Cambria Math" w:cs="Arial"/>
              <w:color w:val="000000"/>
              <w:sz w:val="20"/>
              <w:szCs w:val="20"/>
              <w:lang w:eastAsia="zh-CN"/>
            </w:rPr>
            <m:t>× 100</m:t>
          </m:r>
        </m:oMath>
      </m:oMathPara>
    </w:p>
    <w:p w14:paraId="3D68099D" w14:textId="77777777" w:rsidR="00E00D1D" w:rsidRPr="00EE0EFE" w:rsidRDefault="00E00D1D" w:rsidP="00E00D1D">
      <w:pPr>
        <w:spacing w:before="120" w:after="120" w:line="240" w:lineRule="auto"/>
        <w:rPr>
          <w:rFonts w:cs="Arial"/>
          <w:sz w:val="20"/>
          <w:szCs w:val="20"/>
        </w:rPr>
      </w:pPr>
      <w:r w:rsidRPr="00EE0EFE">
        <w:rPr>
          <w:rFonts w:cs="Arial"/>
          <w:sz w:val="20"/>
          <w:szCs w:val="20"/>
        </w:rPr>
        <w:t>gdzie:</w:t>
      </w:r>
    </w:p>
    <w:tbl>
      <w:tblPr>
        <w:tblStyle w:val="Tabela-Siatka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80"/>
      </w:tblGrid>
      <w:tr w:rsidR="00E00D1D" w:rsidRPr="00EE0EFE" w14:paraId="12AFB8D6" w14:textId="77777777" w:rsidTr="00D518AD">
        <w:tc>
          <w:tcPr>
            <w:tcW w:w="1276" w:type="dxa"/>
          </w:tcPr>
          <w:p w14:paraId="5B45B2D6" w14:textId="79F1D2A6" w:rsidR="00E00D1D" w:rsidRPr="00EE0EFE" w:rsidRDefault="00E00D1D" w:rsidP="00D518AD">
            <w:pPr>
              <w:numPr>
                <w:ilvl w:val="0"/>
                <w:numId w:val="5"/>
              </w:numPr>
              <w:spacing w:line="240" w:lineRule="auto"/>
              <w:ind w:left="285" w:hanging="284"/>
              <w:jc w:val="left"/>
              <w:rPr>
                <w:rFonts w:cs="Arial"/>
                <w:sz w:val="20"/>
                <w:szCs w:val="20"/>
              </w:rPr>
            </w:pPr>
            <w:proofErr w:type="spellStart"/>
            <w:r w:rsidRPr="00EE0EFE">
              <w:rPr>
                <w:rFonts w:cs="Arial"/>
                <w:sz w:val="20"/>
                <w:szCs w:val="20"/>
              </w:rPr>
              <w:t>C</w:t>
            </w:r>
            <w:r w:rsidRPr="00EE0EFE">
              <w:rPr>
                <w:rFonts w:cs="Arial"/>
                <w:sz w:val="20"/>
                <w:szCs w:val="20"/>
                <w:vertAlign w:val="subscript"/>
              </w:rPr>
              <w:t>min</w:t>
            </w:r>
            <w:proofErr w:type="spellEnd"/>
            <w:r w:rsidRPr="00EE0EFE">
              <w:rPr>
                <w:rFonts w:cs="Arial"/>
                <w:sz w:val="20"/>
                <w:szCs w:val="20"/>
              </w:rPr>
              <w:t xml:space="preserve"> </w:t>
            </w:r>
          </w:p>
        </w:tc>
        <w:tc>
          <w:tcPr>
            <w:tcW w:w="8080" w:type="dxa"/>
          </w:tcPr>
          <w:p w14:paraId="1BEA9DAD" w14:textId="77777777" w:rsidR="00E00D1D" w:rsidRPr="00EE0EFE" w:rsidRDefault="00E00D1D" w:rsidP="00D518AD">
            <w:pPr>
              <w:spacing w:line="240" w:lineRule="auto"/>
              <w:ind w:left="170" w:hanging="142"/>
              <w:jc w:val="left"/>
              <w:rPr>
                <w:rFonts w:cs="Arial"/>
                <w:sz w:val="20"/>
                <w:szCs w:val="20"/>
              </w:rPr>
            </w:pPr>
            <w:r w:rsidRPr="00EE0EFE">
              <w:rPr>
                <w:rFonts w:cs="Arial"/>
                <w:sz w:val="20"/>
                <w:szCs w:val="20"/>
              </w:rPr>
              <w:t>- Najniższa cena ofertowa spośród wszystkich ważnych i nieodrzuconych ofert</w:t>
            </w:r>
          </w:p>
        </w:tc>
      </w:tr>
      <w:tr w:rsidR="00E00D1D" w:rsidRPr="00EE0EFE" w14:paraId="0E023C32" w14:textId="77777777" w:rsidTr="00D518AD">
        <w:tc>
          <w:tcPr>
            <w:tcW w:w="1276" w:type="dxa"/>
          </w:tcPr>
          <w:p w14:paraId="7A52AC0D" w14:textId="60FA35E1" w:rsidR="00E00D1D" w:rsidRPr="00EE0EFE" w:rsidRDefault="00E00D1D" w:rsidP="00D518AD">
            <w:pPr>
              <w:numPr>
                <w:ilvl w:val="0"/>
                <w:numId w:val="5"/>
              </w:numPr>
              <w:spacing w:line="240" w:lineRule="auto"/>
              <w:ind w:left="285" w:hanging="284"/>
              <w:jc w:val="left"/>
              <w:rPr>
                <w:rFonts w:cs="Arial"/>
                <w:sz w:val="20"/>
                <w:szCs w:val="20"/>
              </w:rPr>
            </w:pPr>
            <w:r w:rsidRPr="00EE0EFE">
              <w:rPr>
                <w:rFonts w:cs="Arial"/>
                <w:sz w:val="20"/>
                <w:szCs w:val="20"/>
              </w:rPr>
              <w:t>C</w:t>
            </w:r>
            <w:r w:rsidRPr="00EE0EFE">
              <w:rPr>
                <w:rFonts w:cs="Arial"/>
                <w:sz w:val="20"/>
                <w:szCs w:val="20"/>
                <w:vertAlign w:val="subscript"/>
              </w:rPr>
              <w:t>i</w:t>
            </w:r>
          </w:p>
        </w:tc>
        <w:tc>
          <w:tcPr>
            <w:tcW w:w="8080" w:type="dxa"/>
          </w:tcPr>
          <w:p w14:paraId="509F6569" w14:textId="77777777" w:rsidR="00E00D1D" w:rsidRPr="00EE0EFE" w:rsidRDefault="00E00D1D" w:rsidP="00D518AD">
            <w:pPr>
              <w:spacing w:line="240" w:lineRule="auto"/>
              <w:ind w:left="170" w:hanging="142"/>
              <w:jc w:val="left"/>
              <w:rPr>
                <w:rFonts w:cs="Arial"/>
                <w:sz w:val="20"/>
                <w:szCs w:val="20"/>
              </w:rPr>
            </w:pPr>
            <w:r w:rsidRPr="00EE0EFE">
              <w:rPr>
                <w:rFonts w:cs="Arial"/>
                <w:sz w:val="20"/>
                <w:szCs w:val="20"/>
              </w:rPr>
              <w:t xml:space="preserve">- Cena ofertowa według oferty [i] </w:t>
            </w:r>
          </w:p>
        </w:tc>
      </w:tr>
      <w:tr w:rsidR="00E00D1D" w:rsidRPr="00EE0EFE" w14:paraId="5A746153" w14:textId="77777777" w:rsidTr="00D518AD">
        <w:tc>
          <w:tcPr>
            <w:tcW w:w="1276" w:type="dxa"/>
          </w:tcPr>
          <w:p w14:paraId="06CC15D8" w14:textId="136D3E42" w:rsidR="00E00D1D" w:rsidRPr="00EE0EFE" w:rsidRDefault="00E00D1D" w:rsidP="00D518AD">
            <w:pPr>
              <w:numPr>
                <w:ilvl w:val="0"/>
                <w:numId w:val="5"/>
              </w:numPr>
              <w:spacing w:line="240" w:lineRule="auto"/>
              <w:ind w:left="285" w:hanging="284"/>
              <w:jc w:val="left"/>
              <w:rPr>
                <w:rFonts w:cs="Arial"/>
                <w:sz w:val="20"/>
                <w:szCs w:val="20"/>
              </w:rPr>
            </w:pPr>
            <w:r w:rsidRPr="00EE0EFE">
              <w:rPr>
                <w:rFonts w:cs="Arial"/>
                <w:sz w:val="20"/>
                <w:szCs w:val="20"/>
              </w:rPr>
              <w:t xml:space="preserve">W(C) </w:t>
            </w:r>
          </w:p>
        </w:tc>
        <w:tc>
          <w:tcPr>
            <w:tcW w:w="8080" w:type="dxa"/>
          </w:tcPr>
          <w:p w14:paraId="5E6EC47A" w14:textId="241D0824" w:rsidR="00E00D1D" w:rsidRPr="00EE0EFE" w:rsidRDefault="00E00D1D" w:rsidP="00D518AD">
            <w:pPr>
              <w:spacing w:line="240" w:lineRule="auto"/>
              <w:ind w:left="170" w:hanging="142"/>
              <w:jc w:val="left"/>
              <w:rPr>
                <w:rFonts w:cs="Arial"/>
                <w:sz w:val="20"/>
                <w:szCs w:val="20"/>
              </w:rPr>
            </w:pPr>
            <w:r w:rsidRPr="00EE0EFE">
              <w:rPr>
                <w:rFonts w:cs="Arial"/>
                <w:sz w:val="20"/>
                <w:szCs w:val="20"/>
              </w:rPr>
              <w:t>- Waga kryterium (C) w %, wg</w:t>
            </w:r>
            <w:r w:rsidRPr="00EE0EFE">
              <w:rPr>
                <w:sz w:val="20"/>
                <w:szCs w:val="20"/>
              </w:rPr>
              <w:t xml:space="preserve"> </w:t>
            </w:r>
            <w:r w:rsidRPr="00EE0EFE">
              <w:rPr>
                <w:b/>
                <w:bCs/>
                <w:sz w:val="20"/>
                <w:szCs w:val="20"/>
              </w:rPr>
              <w:fldChar w:fldCharType="begin"/>
            </w:r>
            <w:r w:rsidRPr="00EE0EFE">
              <w:rPr>
                <w:b/>
                <w:bCs/>
                <w:sz w:val="20"/>
                <w:szCs w:val="20"/>
              </w:rPr>
              <w:instrText xml:space="preserve"> REF _Ref125566358 \h  \* MERGEFORMAT </w:instrText>
            </w:r>
            <w:r w:rsidRPr="00EE0EFE">
              <w:rPr>
                <w:b/>
                <w:bCs/>
                <w:sz w:val="20"/>
                <w:szCs w:val="20"/>
              </w:rPr>
            </w:r>
            <w:r w:rsidRPr="00EE0EFE">
              <w:rPr>
                <w:b/>
                <w:bCs/>
                <w:sz w:val="20"/>
                <w:szCs w:val="20"/>
              </w:rPr>
              <w:fldChar w:fldCharType="separate"/>
            </w:r>
            <w:r w:rsidR="00B84E8D" w:rsidRPr="00B84E8D">
              <w:rPr>
                <w:b/>
                <w:bCs/>
                <w:sz w:val="20"/>
                <w:szCs w:val="20"/>
              </w:rPr>
              <w:t xml:space="preserve">Tabela </w:t>
            </w:r>
            <w:r w:rsidR="00B84E8D" w:rsidRPr="00B84E8D">
              <w:rPr>
                <w:b/>
                <w:bCs/>
                <w:noProof/>
                <w:sz w:val="20"/>
                <w:szCs w:val="20"/>
              </w:rPr>
              <w:t>1</w:t>
            </w:r>
            <w:r w:rsidRPr="00EE0EFE">
              <w:rPr>
                <w:b/>
                <w:bCs/>
                <w:sz w:val="20"/>
                <w:szCs w:val="20"/>
              </w:rPr>
              <w:fldChar w:fldCharType="end"/>
            </w:r>
            <w:r w:rsidRPr="00EE0EFE">
              <w:rPr>
                <w:sz w:val="20"/>
                <w:szCs w:val="20"/>
              </w:rPr>
              <w:t xml:space="preserve"> </w:t>
            </w:r>
            <w:r w:rsidRPr="00EE0EFE">
              <w:rPr>
                <w:rFonts w:cs="Arial"/>
                <w:sz w:val="20"/>
                <w:szCs w:val="20"/>
              </w:rPr>
              <w:t>niniejszego SWZ</w:t>
            </w:r>
          </w:p>
        </w:tc>
      </w:tr>
      <w:tr w:rsidR="00E00D1D" w:rsidRPr="00EE0EFE" w14:paraId="58F8A09D" w14:textId="77777777" w:rsidTr="00D518AD">
        <w:tc>
          <w:tcPr>
            <w:tcW w:w="1276" w:type="dxa"/>
          </w:tcPr>
          <w:p w14:paraId="3DC6814C" w14:textId="77777777" w:rsidR="00E00D1D" w:rsidRPr="00EE0EFE" w:rsidRDefault="00E00D1D" w:rsidP="00D518AD">
            <w:pPr>
              <w:numPr>
                <w:ilvl w:val="0"/>
                <w:numId w:val="5"/>
              </w:numPr>
              <w:spacing w:line="240" w:lineRule="auto"/>
              <w:ind w:left="285" w:hanging="284"/>
              <w:jc w:val="left"/>
              <w:rPr>
                <w:rFonts w:cs="Arial"/>
                <w:sz w:val="20"/>
                <w:szCs w:val="20"/>
              </w:rPr>
            </w:pPr>
            <w:r w:rsidRPr="00EE0EFE">
              <w:rPr>
                <w:rFonts w:cs="Arial"/>
                <w:sz w:val="20"/>
                <w:szCs w:val="20"/>
              </w:rPr>
              <w:t xml:space="preserve">100 </w:t>
            </w:r>
          </w:p>
        </w:tc>
        <w:tc>
          <w:tcPr>
            <w:tcW w:w="8080" w:type="dxa"/>
          </w:tcPr>
          <w:p w14:paraId="035B19C7" w14:textId="77777777" w:rsidR="00E00D1D" w:rsidRPr="00EE0EFE" w:rsidRDefault="00E00D1D" w:rsidP="00D518AD">
            <w:pPr>
              <w:spacing w:line="240" w:lineRule="auto"/>
              <w:ind w:left="170" w:hanging="142"/>
              <w:jc w:val="left"/>
              <w:rPr>
                <w:rFonts w:cs="Arial"/>
                <w:sz w:val="20"/>
                <w:szCs w:val="20"/>
              </w:rPr>
            </w:pPr>
            <w:r w:rsidRPr="00EE0EFE">
              <w:rPr>
                <w:rFonts w:cs="Arial"/>
                <w:sz w:val="20"/>
                <w:szCs w:val="20"/>
              </w:rPr>
              <w:t>- Maksymalna liczba punktów (P) możliwa do uzyskania</w:t>
            </w:r>
          </w:p>
        </w:tc>
      </w:tr>
    </w:tbl>
    <w:p w14:paraId="4440526A" w14:textId="4D2B294F" w:rsidR="00E00D1D" w:rsidRPr="00EE0EFE" w:rsidRDefault="00E00D1D" w:rsidP="00A000D6">
      <w:pPr>
        <w:pStyle w:val="Normalny-pkt"/>
        <w:ind w:left="284"/>
        <w:rPr>
          <w:b/>
          <w:bCs/>
          <w:strike/>
        </w:rPr>
      </w:pPr>
    </w:p>
    <w:p w14:paraId="68872AA2" w14:textId="77777777" w:rsidR="00D7447A" w:rsidRPr="00D7447A" w:rsidRDefault="00D7447A" w:rsidP="00D7447A">
      <w:pPr>
        <w:pStyle w:val="Normalny-pkt"/>
        <w:ind w:left="0" w:firstLine="284"/>
        <w:rPr>
          <w:sz w:val="20"/>
          <w:szCs w:val="20"/>
        </w:rPr>
      </w:pPr>
      <w:r w:rsidRPr="00D7447A">
        <w:rPr>
          <w:sz w:val="20"/>
          <w:szCs w:val="20"/>
        </w:rPr>
        <w:lastRenderedPageBreak/>
        <w:t>Zamawiający w ramach kryterium Gwarancja „G” będzie przyznawał punkty za przedstawione w ofercie terminy gwarancji w następujący sposób:</w:t>
      </w:r>
    </w:p>
    <w:p w14:paraId="247B7E44" w14:textId="77777777" w:rsidR="00D7447A" w:rsidRPr="00D7447A" w:rsidRDefault="00D7447A" w:rsidP="00D7447A">
      <w:pPr>
        <w:pStyle w:val="Normalny-pkt"/>
        <w:ind w:left="284"/>
        <w:rPr>
          <w:sz w:val="20"/>
          <w:szCs w:val="20"/>
        </w:rPr>
      </w:pPr>
      <w:r w:rsidRPr="00D7447A">
        <w:rPr>
          <w:sz w:val="20"/>
          <w:szCs w:val="20"/>
        </w:rPr>
        <w:t>Termin gwarancji 36 miesięcy – oferta otrzyma 10 pkt.</w:t>
      </w:r>
    </w:p>
    <w:p w14:paraId="30A7C262" w14:textId="77777777" w:rsidR="00D7447A" w:rsidRPr="00D7447A" w:rsidRDefault="00D7447A" w:rsidP="00D7447A">
      <w:pPr>
        <w:pStyle w:val="Normalny-pkt"/>
        <w:ind w:left="284"/>
        <w:rPr>
          <w:sz w:val="20"/>
          <w:szCs w:val="20"/>
        </w:rPr>
      </w:pPr>
      <w:r w:rsidRPr="00D7447A">
        <w:rPr>
          <w:sz w:val="20"/>
          <w:szCs w:val="20"/>
        </w:rPr>
        <w:t>Termin gwarancji 48 miesięcy – oferta otrzyma 20 pkt.</w:t>
      </w:r>
    </w:p>
    <w:p w14:paraId="2ED8EE9D" w14:textId="77777777" w:rsidR="00D7447A" w:rsidRPr="00D7447A" w:rsidRDefault="00D7447A" w:rsidP="00D7447A">
      <w:pPr>
        <w:pStyle w:val="Normalny-pkt"/>
        <w:ind w:left="284"/>
        <w:rPr>
          <w:sz w:val="20"/>
          <w:szCs w:val="20"/>
        </w:rPr>
      </w:pPr>
      <w:r w:rsidRPr="00D7447A">
        <w:rPr>
          <w:sz w:val="20"/>
          <w:szCs w:val="20"/>
        </w:rPr>
        <w:t>Termin gwarancji 60 miesięcy – oferta otrzyma 30 pkt.</w:t>
      </w:r>
    </w:p>
    <w:p w14:paraId="5346BBAD" w14:textId="77777777" w:rsidR="00D7447A" w:rsidRPr="00D7447A" w:rsidRDefault="00D7447A" w:rsidP="00D7447A">
      <w:pPr>
        <w:pStyle w:val="Normalny-pkt"/>
        <w:ind w:left="284"/>
        <w:rPr>
          <w:sz w:val="20"/>
          <w:szCs w:val="20"/>
        </w:rPr>
      </w:pPr>
      <w:r w:rsidRPr="00D7447A">
        <w:rPr>
          <w:sz w:val="20"/>
          <w:szCs w:val="20"/>
        </w:rPr>
        <w:t>Termin gwarancji 72 miesiące – oferta otrzyma 40 pkt.</w:t>
      </w:r>
    </w:p>
    <w:p w14:paraId="5B9AAFFE" w14:textId="77777777" w:rsidR="00D7447A" w:rsidRPr="00D7447A" w:rsidRDefault="00D7447A" w:rsidP="00D7447A">
      <w:pPr>
        <w:pStyle w:val="Normalny-pkt"/>
        <w:ind w:left="0"/>
        <w:rPr>
          <w:sz w:val="20"/>
          <w:szCs w:val="20"/>
        </w:rPr>
      </w:pPr>
      <w:r w:rsidRPr="00D7447A">
        <w:rPr>
          <w:sz w:val="20"/>
          <w:szCs w:val="20"/>
        </w:rPr>
        <w:t xml:space="preserve">Najkrótszy termin gwarancji to 36 miesięcy. </w:t>
      </w:r>
    </w:p>
    <w:p w14:paraId="18730A5B" w14:textId="585E7C70" w:rsidR="00E9048A" w:rsidRPr="00EE0EFE" w:rsidRDefault="00D7447A" w:rsidP="00D7447A">
      <w:pPr>
        <w:pStyle w:val="Normalny-pkt"/>
        <w:ind w:left="0"/>
        <w:rPr>
          <w:sz w:val="20"/>
          <w:szCs w:val="20"/>
        </w:rPr>
      </w:pPr>
      <w:r w:rsidRPr="00D7447A">
        <w:rPr>
          <w:sz w:val="20"/>
          <w:szCs w:val="20"/>
        </w:rPr>
        <w:t>Najdłuższy termin gwarancji to 72 miesięcy.</w:t>
      </w:r>
      <w:r w:rsidR="00E00D1D" w:rsidRPr="00EE0EFE">
        <w:tab/>
      </w:r>
    </w:p>
    <w:p w14:paraId="1F14D25B" w14:textId="28BCF0D1" w:rsidR="00451E51" w:rsidRPr="00EE0EFE" w:rsidRDefault="00B84E8D" w:rsidP="00B84E8D">
      <w:pPr>
        <w:pStyle w:val="Nagwek1"/>
        <w:rPr>
          <w:noProof/>
          <w:kern w:val="0"/>
        </w:rPr>
      </w:pPr>
      <w:bookmarkStart w:id="101" w:name="_Toc128054096"/>
      <w:bookmarkEnd w:id="100"/>
      <w:r w:rsidRPr="00EE0EFE">
        <w:t>TRYB OCENY OFERT</w:t>
      </w:r>
      <w:r w:rsidRPr="00EE0EFE">
        <w:rPr>
          <w:noProof/>
          <w:kern w:val="0"/>
        </w:rPr>
        <w:t>.</w:t>
      </w:r>
      <w:bookmarkEnd w:id="101"/>
      <w:r w:rsidRPr="00EE0EFE">
        <w:rPr>
          <w:noProof/>
          <w:kern w:val="0"/>
        </w:rPr>
        <w:t xml:space="preserve"> </w:t>
      </w:r>
    </w:p>
    <w:bookmarkEnd w:id="96"/>
    <w:p w14:paraId="5E506A02" w14:textId="13ACD1F0" w:rsidR="009230F5" w:rsidRPr="00EE0EFE" w:rsidRDefault="009230F5" w:rsidP="008C1068">
      <w:pPr>
        <w:pStyle w:val="Akapitlista1"/>
      </w:pPr>
      <w:r w:rsidRPr="00EE0EFE">
        <w:t>Wyjaśnienia treści ofert i poprawianie oczywistych omyłek</w:t>
      </w:r>
      <w:r w:rsidR="001B2C13" w:rsidRPr="00EE0EFE">
        <w:t>:</w:t>
      </w:r>
    </w:p>
    <w:p w14:paraId="5A625061" w14:textId="04828275" w:rsidR="009230F5" w:rsidRPr="00EE0EFE" w:rsidRDefault="009230F5" w:rsidP="00D3389D">
      <w:pPr>
        <w:pStyle w:val="Akapitlista2"/>
      </w:pPr>
      <w:r w:rsidRPr="00EE0EFE">
        <w:t>W toku badania i oceny ofert Zamawiający może żądać od Wykonawców</w:t>
      </w:r>
      <w:r w:rsidR="00F70FB0" w:rsidRPr="00EE0EFE">
        <w:t xml:space="preserve"> </w:t>
      </w:r>
      <w:r w:rsidRPr="00EE0EFE">
        <w:t>wyjaśnień dotyczących treści złożonych ofert oraz przedmiotowych środków</w:t>
      </w:r>
      <w:r w:rsidR="00F70FB0" w:rsidRPr="00EE0EFE">
        <w:t xml:space="preserve"> </w:t>
      </w:r>
      <w:r w:rsidRPr="00EE0EFE">
        <w:t>dowodowych lub innych składanych dokumentów lub oświadczeń.</w:t>
      </w:r>
      <w:r w:rsidR="00F70FB0" w:rsidRPr="00EE0EFE">
        <w:t xml:space="preserve"> </w:t>
      </w:r>
      <w:r w:rsidRPr="00EE0EFE">
        <w:t>Niedopuszczalne jest prowadzenie między Zamawiającym a Wykonawcą</w:t>
      </w:r>
      <w:r w:rsidR="00F70FB0" w:rsidRPr="00EE0EFE">
        <w:t xml:space="preserve"> </w:t>
      </w:r>
      <w:r w:rsidRPr="00EE0EFE">
        <w:t>negocjacji dotyczących złożonej oferty oraz z</w:t>
      </w:r>
      <w:r w:rsidR="008D265B" w:rsidRPr="00EE0EFE">
        <w:t> </w:t>
      </w:r>
      <w:r w:rsidRPr="00EE0EFE">
        <w:t xml:space="preserve">uwzględnieniem </w:t>
      </w:r>
      <w:r w:rsidR="00CA7B88" w:rsidRPr="00EE0EFE">
        <w:t>pkt. 2</w:t>
      </w:r>
      <w:r w:rsidR="00F11F16" w:rsidRPr="00EE0EFE">
        <w:t>0</w:t>
      </w:r>
      <w:r w:rsidR="00CA7B88" w:rsidRPr="00EE0EFE">
        <w:t xml:space="preserve">.1. </w:t>
      </w:r>
      <w:proofErr w:type="spellStart"/>
      <w:r w:rsidR="00CA7B88" w:rsidRPr="00EE0EFE">
        <w:t>ppkt</w:t>
      </w:r>
      <w:proofErr w:type="spellEnd"/>
      <w:r w:rsidR="00CA7B88" w:rsidRPr="00EE0EFE">
        <w:t xml:space="preserve"> 2) SWZ </w:t>
      </w:r>
      <w:r w:rsidRPr="00EE0EFE">
        <w:t>i</w:t>
      </w:r>
      <w:r w:rsidR="00F70FB0" w:rsidRPr="00EE0EFE">
        <w:t xml:space="preserve"> </w:t>
      </w:r>
      <w:r w:rsidRPr="00EE0EFE">
        <w:t xml:space="preserve">art. 187 </w:t>
      </w:r>
      <w:proofErr w:type="spellStart"/>
      <w:r w:rsidRPr="00EE0EFE">
        <w:t>Pzp</w:t>
      </w:r>
      <w:proofErr w:type="spellEnd"/>
      <w:r w:rsidRPr="00EE0EFE">
        <w:t>, dokonywanie jakiejkolwiek zmiany w</w:t>
      </w:r>
      <w:r w:rsidR="008D265B" w:rsidRPr="00EE0EFE">
        <w:t> </w:t>
      </w:r>
      <w:r w:rsidRPr="00EE0EFE">
        <w:t>jej treści.</w:t>
      </w:r>
    </w:p>
    <w:p w14:paraId="08B289C9" w14:textId="1AA91B81" w:rsidR="009230F5" w:rsidRPr="00EE0EFE" w:rsidRDefault="009230F5" w:rsidP="008C1068">
      <w:pPr>
        <w:pStyle w:val="Akapitlista2"/>
      </w:pPr>
      <w:bookmarkStart w:id="102" w:name="_Ref123139532"/>
      <w:r w:rsidRPr="00EE0EFE">
        <w:t>Zamawiający poprawia w ofercie:</w:t>
      </w:r>
      <w:bookmarkEnd w:id="102"/>
    </w:p>
    <w:p w14:paraId="445C90C0" w14:textId="5FD42AF3" w:rsidR="009230F5" w:rsidRPr="00EE0EFE" w:rsidRDefault="009230F5" w:rsidP="004F168F">
      <w:pPr>
        <w:pStyle w:val="Akapitlista3"/>
      </w:pPr>
      <w:r w:rsidRPr="00EE0EFE">
        <w:t>oczywiste omyłki pisarskie,</w:t>
      </w:r>
    </w:p>
    <w:p w14:paraId="1C60086E" w14:textId="1A673A5E" w:rsidR="009230F5" w:rsidRPr="00EE0EFE" w:rsidRDefault="009230F5" w:rsidP="004F168F">
      <w:pPr>
        <w:pStyle w:val="Akapitlista3"/>
      </w:pPr>
      <w:r w:rsidRPr="00EE0EFE">
        <w:t>oczywiste omyłki rachunkowe, z uwzględnieniem konsekwencji</w:t>
      </w:r>
      <w:r w:rsidR="004E2BE4" w:rsidRPr="00EE0EFE">
        <w:t xml:space="preserve"> </w:t>
      </w:r>
      <w:r w:rsidRPr="00EE0EFE">
        <w:t>rachunkowych dokonanych</w:t>
      </w:r>
      <w:r w:rsidR="004E2BE4" w:rsidRPr="00EE0EFE">
        <w:t xml:space="preserve"> </w:t>
      </w:r>
      <w:r w:rsidRPr="00EE0EFE">
        <w:t>poprawek,</w:t>
      </w:r>
    </w:p>
    <w:p w14:paraId="2E193AEE" w14:textId="26D03213" w:rsidR="004F168F" w:rsidRPr="00EE0EFE" w:rsidRDefault="009230F5" w:rsidP="004F168F">
      <w:pPr>
        <w:pStyle w:val="Akapitlista3"/>
      </w:pPr>
      <w:bookmarkStart w:id="103" w:name="_Ref123139589"/>
      <w:r w:rsidRPr="00EE0EFE">
        <w:t>inne omyłki polegające na niezgodności oferty z</w:t>
      </w:r>
      <w:r w:rsidR="00704AA7" w:rsidRPr="00EE0EFE">
        <w:t xml:space="preserve"> SWZ</w:t>
      </w:r>
      <w:r w:rsidRPr="00EE0EFE">
        <w:t>, niepowodujące istotnych zmian w treści oferty,</w:t>
      </w:r>
      <w:bookmarkEnd w:id="103"/>
    </w:p>
    <w:p w14:paraId="37A475BF" w14:textId="422570DE" w:rsidR="009230F5" w:rsidRPr="00EE0EFE" w:rsidRDefault="004F168F" w:rsidP="004F168F">
      <w:pPr>
        <w:pStyle w:val="Akapitlista3"/>
        <w:numPr>
          <w:ilvl w:val="0"/>
          <w:numId w:val="0"/>
        </w:numPr>
        <w:ind w:left="720"/>
      </w:pPr>
      <w:r w:rsidRPr="00EE0EFE">
        <w:t xml:space="preserve">- </w:t>
      </w:r>
      <w:r w:rsidR="009230F5" w:rsidRPr="00EE0EFE">
        <w:t>niezwłocznie zawiadamiając o tym Wykonawcę, którego oferta została</w:t>
      </w:r>
      <w:r w:rsidR="004E2BE4" w:rsidRPr="00EE0EFE">
        <w:t xml:space="preserve"> </w:t>
      </w:r>
      <w:r w:rsidR="009230F5" w:rsidRPr="00EE0EFE">
        <w:t>poprawiona.</w:t>
      </w:r>
    </w:p>
    <w:p w14:paraId="3AC536D6" w14:textId="56F9F1FB" w:rsidR="002B1127" w:rsidRPr="00EE0EFE" w:rsidRDefault="009230F5" w:rsidP="008C1068">
      <w:pPr>
        <w:pStyle w:val="Akapitlista2"/>
      </w:pPr>
      <w:r w:rsidRPr="00EE0EFE">
        <w:t xml:space="preserve">W przypadku, o którym mowa w </w:t>
      </w:r>
      <w:r w:rsidR="00CA7B88" w:rsidRPr="00EE0EFE">
        <w:t>pkt. 2</w:t>
      </w:r>
      <w:r w:rsidR="00F11F16" w:rsidRPr="00EE0EFE">
        <w:t>0</w:t>
      </w:r>
      <w:r w:rsidR="00CA7B88" w:rsidRPr="00EE0EFE">
        <w:t xml:space="preserve">.1. </w:t>
      </w:r>
      <w:proofErr w:type="spellStart"/>
      <w:r w:rsidR="00CA7B88" w:rsidRPr="00EE0EFE">
        <w:t>ppkt</w:t>
      </w:r>
      <w:proofErr w:type="spellEnd"/>
      <w:r w:rsidR="00CA7B88" w:rsidRPr="00EE0EFE">
        <w:t>. 2) lit. c)</w:t>
      </w:r>
      <w:r w:rsidRPr="00EE0EFE">
        <w:t xml:space="preserve"> </w:t>
      </w:r>
      <w:r w:rsidR="008D265B" w:rsidRPr="00EE0EFE">
        <w:t>SWZ</w:t>
      </w:r>
      <w:r w:rsidRPr="00EE0EFE">
        <w:t>, Zamawiający wyznacza</w:t>
      </w:r>
      <w:r w:rsidR="004E2BE4" w:rsidRPr="00EE0EFE">
        <w:t xml:space="preserve"> </w:t>
      </w:r>
      <w:r w:rsidRPr="00EE0EFE">
        <w:t>Wykonawcy odpowiedni termin na wyrażenie zgody na poprawienie w ofercie</w:t>
      </w:r>
      <w:r w:rsidR="004E2BE4" w:rsidRPr="00EE0EFE">
        <w:t xml:space="preserve"> </w:t>
      </w:r>
      <w:r w:rsidRPr="00EE0EFE">
        <w:t>omyłki lub zakwestionowanie jej poprawienia. Brak odpowiedzi w</w:t>
      </w:r>
      <w:r w:rsidR="004E2BE4" w:rsidRPr="00EE0EFE">
        <w:t xml:space="preserve"> </w:t>
      </w:r>
      <w:r w:rsidRPr="00EE0EFE">
        <w:t>wyznaczonym terminie uznaje się za wyrażenie zgody na poprawienie omyłki.</w:t>
      </w:r>
    </w:p>
    <w:p w14:paraId="7EF4656D" w14:textId="3C8ABB85" w:rsidR="00E60403" w:rsidRPr="00EE0EFE" w:rsidRDefault="00E60403" w:rsidP="008C1068">
      <w:pPr>
        <w:pStyle w:val="Akapitlista1"/>
      </w:pPr>
      <w:r w:rsidRPr="00EE0EFE">
        <w:t>Odrzucenie oferty:</w:t>
      </w:r>
    </w:p>
    <w:p w14:paraId="486017A1" w14:textId="297761EB" w:rsidR="001B2C13" w:rsidRPr="00EE0EFE" w:rsidRDefault="001B2C13" w:rsidP="00D3389D">
      <w:pPr>
        <w:pStyle w:val="Akapitlista2"/>
      </w:pPr>
      <w:r w:rsidRPr="00EE0EFE">
        <w:t>Zamawiający</w:t>
      </w:r>
      <w:r w:rsidRPr="00EE0EFE">
        <w:rPr>
          <w:rFonts w:eastAsiaTheme="minorHAnsi"/>
        </w:rPr>
        <w:t xml:space="preserve"> </w:t>
      </w:r>
      <w:r w:rsidRPr="00EE0EFE">
        <w:t>odrzuci</w:t>
      </w:r>
      <w:r w:rsidRPr="00EE0EFE">
        <w:rPr>
          <w:rFonts w:eastAsiaTheme="minorHAnsi"/>
        </w:rPr>
        <w:t xml:space="preserve"> ofertę w przypadkach określonych w art. 226 </w:t>
      </w:r>
      <w:proofErr w:type="spellStart"/>
      <w:r w:rsidRPr="00EE0EFE">
        <w:rPr>
          <w:rFonts w:eastAsiaTheme="minorHAnsi"/>
        </w:rPr>
        <w:t>Pzp</w:t>
      </w:r>
      <w:proofErr w:type="spellEnd"/>
      <w:r w:rsidRPr="00EE0EFE">
        <w:rPr>
          <w:rFonts w:eastAsiaTheme="minorHAnsi"/>
        </w:rPr>
        <w:t>.</w:t>
      </w:r>
    </w:p>
    <w:p w14:paraId="7CF00C45" w14:textId="6EB7BA0F" w:rsidR="00355EB0" w:rsidRPr="00EE0EFE" w:rsidRDefault="00E60403" w:rsidP="008C1068">
      <w:pPr>
        <w:pStyle w:val="Akapitlista1"/>
      </w:pPr>
      <w:r w:rsidRPr="00EE0EFE">
        <w:t>Wybór najkorzystniejszej oferty</w:t>
      </w:r>
    </w:p>
    <w:p w14:paraId="5C4BACEB" w14:textId="05D3CFA7" w:rsidR="00355EB0" w:rsidRPr="00EE0EFE" w:rsidRDefault="00355EB0" w:rsidP="008C1068">
      <w:pPr>
        <w:pStyle w:val="Akapitlista2"/>
      </w:pPr>
      <w:r w:rsidRPr="00EE0EFE">
        <w:rPr>
          <w:rFonts w:ascii="ArialMT" w:eastAsiaTheme="minorHAnsi" w:hAnsi="ArialMT" w:cs="ArialMT"/>
          <w:lang w:eastAsia="en-US"/>
        </w:rPr>
        <w:t>Zamawiający</w:t>
      </w:r>
      <w:r w:rsidRPr="00EE0EFE">
        <w:t xml:space="preserve"> wybiera najkorzystniejszą ofertę na podstawie kryteriów oceny ofert określonych w dokumentach zamówienia.</w:t>
      </w:r>
    </w:p>
    <w:p w14:paraId="4B6DD4A3" w14:textId="1CBF1B8A" w:rsidR="00355EB0" w:rsidRPr="00EE0EFE" w:rsidRDefault="00355EB0" w:rsidP="008C1068">
      <w:pPr>
        <w:pStyle w:val="Akapitlista2"/>
      </w:pPr>
      <w:r w:rsidRPr="00EE0EFE">
        <w:rPr>
          <w:rFonts w:ascii="ArialMT" w:eastAsiaTheme="minorHAnsi" w:hAnsi="ArialMT" w:cs="ArialMT"/>
          <w:lang w:eastAsia="en-US"/>
        </w:rPr>
        <w:t>Zamawiający</w:t>
      </w:r>
      <w:r w:rsidRPr="00EE0EFE">
        <w:t xml:space="preserve"> wybiera najkorzystniejszą ofertę w terminie związania ofertą</w:t>
      </w:r>
      <w:r w:rsidR="004D061C" w:rsidRPr="00EE0EFE">
        <w:t xml:space="preserve"> </w:t>
      </w:r>
      <w:r w:rsidRPr="00EE0EFE">
        <w:t>określonym w dokumentach zamówienia.</w:t>
      </w:r>
    </w:p>
    <w:p w14:paraId="6E5999F8" w14:textId="64F1D1C2" w:rsidR="00355EB0" w:rsidRPr="00EE0EFE" w:rsidRDefault="00355EB0" w:rsidP="008C1068">
      <w:pPr>
        <w:pStyle w:val="Akapitlista2"/>
      </w:pPr>
      <w:bookmarkStart w:id="104" w:name="_Ref123139654"/>
      <w:r w:rsidRPr="00EE0EFE">
        <w:lastRenderedPageBreak/>
        <w:t>Jeżeli termin związania ofertą upłynął przed wyborem najkorzystniejszej oferty,</w:t>
      </w:r>
      <w:r w:rsidR="004D061C" w:rsidRPr="00EE0EFE">
        <w:t xml:space="preserve"> </w:t>
      </w:r>
      <w:r w:rsidRPr="00EE0EFE">
        <w:t>Zamawiający wzywa Wykonawcę, którego oferta otrzymała najwyższą ocenę, do</w:t>
      </w:r>
      <w:r w:rsidR="004D061C" w:rsidRPr="00EE0EFE">
        <w:t xml:space="preserve"> </w:t>
      </w:r>
      <w:r w:rsidRPr="00EE0EFE">
        <w:t>wyrażenia, w wyznaczonym przez Zamawiającego terminie, pisemnej zgody na</w:t>
      </w:r>
      <w:r w:rsidR="004D061C" w:rsidRPr="00EE0EFE">
        <w:t xml:space="preserve"> </w:t>
      </w:r>
      <w:r w:rsidRPr="00EE0EFE">
        <w:t>wybór jego oferty.</w:t>
      </w:r>
      <w:bookmarkEnd w:id="104"/>
    </w:p>
    <w:p w14:paraId="2C95297A" w14:textId="1B380058" w:rsidR="00355EB0" w:rsidRPr="00EE0EFE" w:rsidRDefault="00355EB0" w:rsidP="008C1068">
      <w:pPr>
        <w:pStyle w:val="Akapitlista2"/>
      </w:pPr>
      <w:r w:rsidRPr="00EE0EFE">
        <w:t xml:space="preserve">W przypadku braku zgody, o której mowa w pkt. </w:t>
      </w:r>
      <w:r w:rsidR="00CA7B88" w:rsidRPr="00EE0EFE">
        <w:t>2</w:t>
      </w:r>
      <w:r w:rsidR="00F11F16" w:rsidRPr="00EE0EFE">
        <w:t>0</w:t>
      </w:r>
      <w:r w:rsidR="00CA7B88" w:rsidRPr="00EE0EFE">
        <w:t xml:space="preserve">.3. </w:t>
      </w:r>
      <w:proofErr w:type="spellStart"/>
      <w:r w:rsidR="00CA7B88" w:rsidRPr="00EE0EFE">
        <w:t>ppkt</w:t>
      </w:r>
      <w:proofErr w:type="spellEnd"/>
      <w:r w:rsidR="00CA7B88" w:rsidRPr="00EE0EFE">
        <w:t>. 3)</w:t>
      </w:r>
      <w:r w:rsidR="008D265B" w:rsidRPr="00EE0EFE">
        <w:t xml:space="preserve"> SWZ</w:t>
      </w:r>
      <w:r w:rsidRPr="00EE0EFE">
        <w:t>, Zamawiający</w:t>
      </w:r>
      <w:r w:rsidR="004D061C" w:rsidRPr="00EE0EFE">
        <w:t xml:space="preserve"> </w:t>
      </w:r>
      <w:r w:rsidRPr="00EE0EFE">
        <w:t>zwraca się o wyrażenie takiej zgody do kolejnego Wykonawcy, którego oferta</w:t>
      </w:r>
      <w:r w:rsidR="004D061C" w:rsidRPr="00EE0EFE">
        <w:t xml:space="preserve"> </w:t>
      </w:r>
      <w:r w:rsidRPr="00EE0EFE">
        <w:t>została najwyżej oceniona, chyba że zachodzą przesłanki do unieważnienia</w:t>
      </w:r>
      <w:r w:rsidR="004D061C" w:rsidRPr="00EE0EFE">
        <w:t xml:space="preserve"> </w:t>
      </w:r>
      <w:r w:rsidRPr="00EE0EFE">
        <w:t>postępowania.</w:t>
      </w:r>
    </w:p>
    <w:p w14:paraId="776F25AA" w14:textId="3B0ED345" w:rsidR="00355EB0" w:rsidRPr="00EE0EFE" w:rsidRDefault="009F1C74" w:rsidP="008C1068">
      <w:pPr>
        <w:pStyle w:val="Akapitlista2"/>
      </w:pPr>
      <w:bookmarkStart w:id="105" w:name="_Ref123139790"/>
      <w:r w:rsidRPr="00EE0EFE">
        <w:t xml:space="preserve">Stosownie do treści art. 253 ust. 1 </w:t>
      </w:r>
      <w:proofErr w:type="spellStart"/>
      <w:r w:rsidRPr="00EE0EFE">
        <w:t>Pzp</w:t>
      </w:r>
      <w:proofErr w:type="spellEnd"/>
      <w:r w:rsidRPr="00EE0EFE">
        <w:t xml:space="preserve"> niezwłocznie po wyborze najkorzystniejszej oferty Zamawiający informuje równocześnie Wykonawców, którzy złożyli oferty, o:</w:t>
      </w:r>
      <w:bookmarkEnd w:id="105"/>
    </w:p>
    <w:p w14:paraId="40289930" w14:textId="38F21F19" w:rsidR="00922531" w:rsidRPr="00EE0EFE" w:rsidRDefault="00922531" w:rsidP="00D3389D">
      <w:pPr>
        <w:pStyle w:val="Akapitlista3"/>
      </w:pPr>
      <w:bookmarkStart w:id="106" w:name="_Ref123139752"/>
      <w:r w:rsidRPr="00EE0EFE">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bookmarkEnd w:id="106"/>
    </w:p>
    <w:p w14:paraId="09AEB6E8" w14:textId="77777777" w:rsidR="004F168F" w:rsidRPr="00EE0EFE" w:rsidRDefault="00922531" w:rsidP="004F168F">
      <w:pPr>
        <w:pStyle w:val="Akapitlista3"/>
      </w:pPr>
      <w:r w:rsidRPr="00EE0EFE">
        <w:t>Wykonawcach, których oferty zostały odrzucone</w:t>
      </w:r>
      <w:r w:rsidR="004F168F" w:rsidRPr="00EE0EFE">
        <w:t>,</w:t>
      </w:r>
    </w:p>
    <w:p w14:paraId="3FC97813" w14:textId="68521D00" w:rsidR="009F1C74" w:rsidRPr="00EE0EFE" w:rsidRDefault="004F168F" w:rsidP="004F168F">
      <w:pPr>
        <w:pStyle w:val="Akapitlista3"/>
        <w:numPr>
          <w:ilvl w:val="0"/>
          <w:numId w:val="0"/>
        </w:numPr>
        <w:ind w:left="720"/>
      </w:pPr>
      <w:r w:rsidRPr="00EE0EFE">
        <w:t xml:space="preserve">- </w:t>
      </w:r>
      <w:r w:rsidR="00922531" w:rsidRPr="00EE0EFE">
        <w:t>podając uzasadnienie faktyczne i prawne.</w:t>
      </w:r>
    </w:p>
    <w:p w14:paraId="1C11DDFE" w14:textId="04A4E1C4" w:rsidR="00B734B9" w:rsidRPr="00EE0EFE" w:rsidRDefault="00B734B9" w:rsidP="008C1068">
      <w:pPr>
        <w:pStyle w:val="Akapitlista2"/>
      </w:pPr>
      <w:r w:rsidRPr="00EE0EFE">
        <w:t xml:space="preserve">Zamawiający udostępnia informacje, o których mowa w </w:t>
      </w:r>
      <w:r w:rsidR="00CA7B88" w:rsidRPr="00EE0EFE">
        <w:t>pkt. 2</w:t>
      </w:r>
      <w:r w:rsidR="00F11F16" w:rsidRPr="00EE0EFE">
        <w:t>0</w:t>
      </w:r>
      <w:r w:rsidR="00CA7B88" w:rsidRPr="00EE0EFE">
        <w:t xml:space="preserve">.3. </w:t>
      </w:r>
      <w:proofErr w:type="spellStart"/>
      <w:r w:rsidR="00CA7B88" w:rsidRPr="00EE0EFE">
        <w:t>ppkt</w:t>
      </w:r>
      <w:proofErr w:type="spellEnd"/>
      <w:r w:rsidR="00CA7B88" w:rsidRPr="00EE0EFE">
        <w:t>. 5) lit. a)</w:t>
      </w:r>
      <w:r w:rsidR="008D265B" w:rsidRPr="00EE0EFE">
        <w:t xml:space="preserve"> SWZ</w:t>
      </w:r>
      <w:r w:rsidR="006B1961" w:rsidRPr="00EE0EFE">
        <w:t xml:space="preserve"> </w:t>
      </w:r>
      <w:r w:rsidRPr="00EE0EFE">
        <w:t>na stronie internetowej prowadzonego postępowania.</w:t>
      </w:r>
    </w:p>
    <w:p w14:paraId="5C0C98A5" w14:textId="7956593B" w:rsidR="00B734B9" w:rsidRPr="00EE0EFE" w:rsidRDefault="00B734B9" w:rsidP="008C1068">
      <w:pPr>
        <w:pStyle w:val="Akapitlista2"/>
      </w:pPr>
      <w:r w:rsidRPr="00EE0EFE">
        <w:t xml:space="preserve">Zamawiający może nie ujawniać informacji, o których mowa w </w:t>
      </w:r>
      <w:r w:rsidR="00CA7B88" w:rsidRPr="00EE0EFE">
        <w:t>pkt. 2</w:t>
      </w:r>
      <w:r w:rsidR="00F11F16" w:rsidRPr="00EE0EFE">
        <w:t>0</w:t>
      </w:r>
      <w:r w:rsidR="00CA7B88" w:rsidRPr="00EE0EFE">
        <w:t xml:space="preserve">.3. </w:t>
      </w:r>
      <w:proofErr w:type="spellStart"/>
      <w:r w:rsidR="00CA7B88" w:rsidRPr="00EE0EFE">
        <w:t>ppkt</w:t>
      </w:r>
      <w:proofErr w:type="spellEnd"/>
      <w:r w:rsidR="00CA7B88" w:rsidRPr="00EE0EFE">
        <w:t>. 5)</w:t>
      </w:r>
      <w:r w:rsidR="008D265B" w:rsidRPr="00EE0EFE">
        <w:t xml:space="preserve"> SWZ</w:t>
      </w:r>
      <w:r w:rsidRPr="00EE0EFE">
        <w:t>,</w:t>
      </w:r>
      <w:r w:rsidR="00696DCD" w:rsidRPr="00EE0EFE">
        <w:t xml:space="preserve"> j</w:t>
      </w:r>
      <w:r w:rsidRPr="00EE0EFE">
        <w:t>eżeli ich ujawnienie byłoby sprzeczne z ważnym interesem publicznym.</w:t>
      </w:r>
    </w:p>
    <w:p w14:paraId="5299B3BE" w14:textId="0215F7B3" w:rsidR="00B734B9" w:rsidRPr="00EE0EFE" w:rsidRDefault="00B84E8D" w:rsidP="00B84E8D">
      <w:pPr>
        <w:pStyle w:val="Nagwek1"/>
      </w:pPr>
      <w:bookmarkStart w:id="107" w:name="_Toc128054097"/>
      <w:r w:rsidRPr="00EE0EFE">
        <w:t>INFORMACJE O FORMALNOŚCIACH JAKIE MUSZĄ ZOSTAĆ DOPEŁNIONE PO WYBORZE OFERTY W CELU ZAWARCIA UMOWY W SPRAWIE ZAMÓWIENIA PUBLICZNEGO.</w:t>
      </w:r>
      <w:bookmarkEnd w:id="107"/>
    </w:p>
    <w:p w14:paraId="32C1AD95" w14:textId="26233E35" w:rsidR="00C94FB1" w:rsidRPr="00EE0EFE" w:rsidRDefault="00C94FB1" w:rsidP="008C1068">
      <w:pPr>
        <w:pStyle w:val="Akapitlista1"/>
      </w:pPr>
      <w:r w:rsidRPr="00EE0EFE">
        <w:t>Wybrany Wykonawca zostanie powiadomiony przez Zamawiającego o terminie i</w:t>
      </w:r>
      <w:r w:rsidR="005B0BB3" w:rsidRPr="00EE0EFE">
        <w:t> </w:t>
      </w:r>
      <w:r w:rsidRPr="00EE0EFE">
        <w:t>miejscu (formie) zawarcia umowy.</w:t>
      </w:r>
    </w:p>
    <w:p w14:paraId="66A33ADA" w14:textId="77777777" w:rsidR="00C94FB1" w:rsidRPr="00EE0EFE" w:rsidRDefault="00C94FB1" w:rsidP="008C1068">
      <w:pPr>
        <w:pStyle w:val="Akapitlista1"/>
      </w:pPr>
      <w:r w:rsidRPr="00EE0EFE">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0E4BD24" w14:textId="1E8FC99E" w:rsidR="00C94FB1" w:rsidRPr="00EE0EFE" w:rsidRDefault="00C94FB1" w:rsidP="008C1068">
      <w:pPr>
        <w:pStyle w:val="Akapitlista1"/>
      </w:pPr>
      <w:r w:rsidRPr="00EE0EFE">
        <w:t>Wykonawcy wspólnie ubiegający się o udzielenie zamówienia ponoszą solidarną odpowiedzialność za wykonanie umowy i wniesienie zabezpieczenia należytego wykonania umowy.</w:t>
      </w:r>
    </w:p>
    <w:p w14:paraId="4075AA25" w14:textId="2AE5985C" w:rsidR="00AE20F4" w:rsidRPr="00EE0EFE" w:rsidRDefault="00C94FB1" w:rsidP="008C1068">
      <w:pPr>
        <w:pStyle w:val="Akapitlista1"/>
      </w:pPr>
      <w:r w:rsidRPr="00EE0EFE">
        <w:lastRenderedPageBreak/>
        <w:t>Przed zawarciem umowy w sprawie zamówienia Wykonawca będzie zobowiązany dopełnić następujących formalności:</w:t>
      </w:r>
    </w:p>
    <w:p w14:paraId="7C5F9934" w14:textId="223C07B2" w:rsidR="00B71C43" w:rsidRPr="00EE0EFE" w:rsidRDefault="00B71C43" w:rsidP="00D3389D">
      <w:pPr>
        <w:pStyle w:val="Akapitlista2"/>
      </w:pPr>
      <w:r w:rsidRPr="00EE0EFE">
        <w:t>Wykonawcy wspólnie ubiegający się o udzielenie zamówienia, których oferta zostanie uznana za najkorzystniejszą, w terminie 5 dni przed podpisaniem umowy w sprawie zamówienia, zobowiązani są przedstawić Zamawiającemu umowę regulującą współpracę tych Wykonawców (chyba że umowa ta została załączona do oferty),</w:t>
      </w:r>
    </w:p>
    <w:p w14:paraId="3EE885CB" w14:textId="7E6EB689" w:rsidR="00B71C43" w:rsidRPr="00EE0EFE" w:rsidRDefault="00B71C43" w:rsidP="008C1068">
      <w:pPr>
        <w:pStyle w:val="Akapitlista2"/>
      </w:pPr>
      <w:r w:rsidRPr="00EE0EFE">
        <w:t>Przedłożyć kserokopię (skan) polisy ubezpieczeniowej (lub projekt polisy), o której mowa w PPU, do uzgodnienia przez Zamawiającego zgodnie z postanowieniami PPU, wraz z dokumentem potwierdzającym opłacenie składek oraz inne dokumenty w tym zakresie określone w PPU – o ile polisa ta została już zawarta. W uzasadnionych wypadkach Zamawiający może zrezygnować z obowiązku przedłożenia polisy przed zawarciem umowy i ustalić termin złożenia ww. dokumentów po zawarciu umowy;</w:t>
      </w:r>
    </w:p>
    <w:p w14:paraId="60AEC2A6" w14:textId="03419C7F" w:rsidR="00451E51" w:rsidRPr="00EE0EFE" w:rsidRDefault="00B84E8D" w:rsidP="00B84E8D">
      <w:pPr>
        <w:pStyle w:val="Nagwek1"/>
      </w:pPr>
      <w:bookmarkStart w:id="108" w:name="_Toc133668408"/>
      <w:bookmarkStart w:id="109" w:name="_Toc128054098"/>
      <w:r w:rsidRPr="00EE0EFE">
        <w:t>WYMAGANIA DOTYCZĄCE ZABEZPIECZENIA NALEŻYTEGO WYKONANIA UMOWY</w:t>
      </w:r>
      <w:r w:rsidR="00451E51" w:rsidRPr="00EE0EFE">
        <w:t>.</w:t>
      </w:r>
      <w:bookmarkEnd w:id="108"/>
      <w:bookmarkEnd w:id="109"/>
    </w:p>
    <w:p w14:paraId="05D88E0F" w14:textId="77777777" w:rsidR="004F168F" w:rsidRPr="00EE0EFE" w:rsidRDefault="00451E51" w:rsidP="008C1068">
      <w:pPr>
        <w:pStyle w:val="Akapitlista1"/>
        <w:rPr>
          <w:b/>
        </w:rPr>
      </w:pPr>
      <w:r w:rsidRPr="00EE0EFE">
        <w:t>Informacje ogólne.</w:t>
      </w:r>
    </w:p>
    <w:p w14:paraId="3DF5BF90" w14:textId="556E5C52" w:rsidR="00451E51" w:rsidRPr="00EE0EFE" w:rsidRDefault="004F168F" w:rsidP="008C1068">
      <w:pPr>
        <w:pStyle w:val="Akapitlista1"/>
        <w:numPr>
          <w:ilvl w:val="0"/>
          <w:numId w:val="0"/>
        </w:numPr>
        <w:ind w:left="567"/>
        <w:rPr>
          <w:b/>
        </w:rPr>
      </w:pPr>
      <w:r w:rsidRPr="00EE0EFE">
        <w:t>Zamawiający wymaga</w:t>
      </w:r>
      <w:r w:rsidR="00451E51" w:rsidRPr="00EE0EFE">
        <w:t xml:space="preserve"> wniesienia zabezpieczenia należytego wykonania umowy. </w:t>
      </w:r>
    </w:p>
    <w:p w14:paraId="17C2C59E" w14:textId="559896B7" w:rsidR="00451E51" w:rsidRPr="00EE0EFE" w:rsidRDefault="00451E51" w:rsidP="008C1068">
      <w:pPr>
        <w:pStyle w:val="Akapitlista1"/>
        <w:rPr>
          <w:b/>
        </w:rPr>
      </w:pPr>
      <w:r w:rsidRPr="00EE0EFE">
        <w:t>Wysokość zabezpieczenia należytego wykonania umowy.</w:t>
      </w:r>
    </w:p>
    <w:p w14:paraId="2623EAC2" w14:textId="316BFE99" w:rsidR="00451E51" w:rsidRPr="00EE0EFE" w:rsidRDefault="00451E51" w:rsidP="00D3389D">
      <w:pPr>
        <w:pStyle w:val="Akapitlista2"/>
      </w:pPr>
      <w:r w:rsidRPr="00EE0EFE">
        <w:t xml:space="preserve">Zamawiający ustala zabezpieczenie należytego wykonania umowy, zawartej w wyniku postępowania o udzielenie niniejszego zamówienia, w wysokości </w:t>
      </w:r>
      <w:r w:rsidR="00761199" w:rsidRPr="00EE0EFE">
        <w:t>5</w:t>
      </w:r>
      <w:r w:rsidRPr="00EE0EFE">
        <w:t xml:space="preserve"> % ceny całkowitej (brutto) podanej w ofercie.</w:t>
      </w:r>
    </w:p>
    <w:p w14:paraId="1851C8BB" w14:textId="32CAB8FC" w:rsidR="007E42B1" w:rsidRPr="00EE0EFE" w:rsidRDefault="007E42B1" w:rsidP="00D3389D">
      <w:pPr>
        <w:pStyle w:val="Akapitlista2"/>
      </w:pPr>
      <w:bookmarkStart w:id="110" w:name="_Ref123140065"/>
      <w:r w:rsidRPr="00EE0EFE">
        <w:t xml:space="preserve">Wybrany Wykonawca zobowiązany jest wnieść zabezpieczenie </w:t>
      </w:r>
      <w:bookmarkEnd w:id="110"/>
      <w:r w:rsidR="00472FFC" w:rsidRPr="00EE0EFE">
        <w:t>przed zawarciem umowy w sprawie udzielenia zamówienia publicznego.</w:t>
      </w:r>
    </w:p>
    <w:p w14:paraId="3B9E8A23" w14:textId="24E24A86" w:rsidR="00451E51" w:rsidRPr="00EE0EFE" w:rsidRDefault="00451E51" w:rsidP="008C1068">
      <w:pPr>
        <w:pStyle w:val="Akapitlista1"/>
      </w:pPr>
      <w:r w:rsidRPr="00EE0EFE">
        <w:t>Forma zabezpieczenia należytego wykonania umowy.</w:t>
      </w:r>
    </w:p>
    <w:p w14:paraId="4C2631B6" w14:textId="4B9A9ABF" w:rsidR="00451E51" w:rsidRPr="00EE0EFE" w:rsidRDefault="00451E51" w:rsidP="00D3389D">
      <w:pPr>
        <w:pStyle w:val="Akapitlista2"/>
        <w:rPr>
          <w:rFonts w:eastAsiaTheme="minorHAnsi"/>
        </w:rPr>
      </w:pPr>
      <w:bookmarkStart w:id="111" w:name="_Ref123139995"/>
      <w:r w:rsidRPr="00EE0EFE">
        <w:t>Zabezpieczenie należytego wykonania umowy może być wniesione, według wyboru</w:t>
      </w:r>
      <w:r w:rsidR="00C31C71" w:rsidRPr="00EE0EFE">
        <w:t xml:space="preserve"> </w:t>
      </w:r>
      <w:r w:rsidRPr="00EE0EFE">
        <w:t>Wykonawcy, w jednej lub w kilku następujących formach</w:t>
      </w:r>
      <w:bookmarkEnd w:id="111"/>
      <w:r w:rsidR="00AD114F" w:rsidRPr="00EE0EFE">
        <w:t>:</w:t>
      </w:r>
    </w:p>
    <w:p w14:paraId="704DFA84" w14:textId="5F83B710" w:rsidR="00451E51" w:rsidRPr="00EE0EFE" w:rsidRDefault="00451E51" w:rsidP="004F168F">
      <w:pPr>
        <w:pStyle w:val="Akapitlista3"/>
        <w:rPr>
          <w:rFonts w:eastAsiaTheme="minorHAnsi"/>
          <w:lang w:eastAsia="en-US"/>
        </w:rPr>
      </w:pPr>
      <w:r w:rsidRPr="00EE0EFE">
        <w:rPr>
          <w:rFonts w:eastAsiaTheme="minorHAnsi"/>
          <w:lang w:eastAsia="en-US"/>
        </w:rPr>
        <w:t>pieniądzu;</w:t>
      </w:r>
    </w:p>
    <w:p w14:paraId="7A908D44" w14:textId="71B5813D" w:rsidR="00451E51" w:rsidRPr="00EE0EFE" w:rsidRDefault="00451E51" w:rsidP="004F168F">
      <w:pPr>
        <w:pStyle w:val="Akapitlista3"/>
        <w:rPr>
          <w:rFonts w:eastAsiaTheme="minorHAnsi"/>
          <w:lang w:eastAsia="en-US"/>
        </w:rPr>
      </w:pPr>
      <w:r w:rsidRPr="00EE0EFE">
        <w:rPr>
          <w:rFonts w:eastAsiaTheme="minorHAnsi"/>
          <w:lang w:eastAsia="en-US"/>
        </w:rPr>
        <w:t xml:space="preserve">poręczeniach bankowych lub poręczeniach spółdzielczej kasy oszczędnościowo-kredytowej, z </w:t>
      </w:r>
      <w:r w:rsidR="005B0BB3" w:rsidRPr="00EE0EFE">
        <w:rPr>
          <w:rFonts w:eastAsiaTheme="minorHAnsi"/>
          <w:lang w:eastAsia="en-US"/>
        </w:rPr>
        <w:t>tym,</w:t>
      </w:r>
      <w:r w:rsidRPr="00EE0EFE">
        <w:rPr>
          <w:rFonts w:eastAsiaTheme="minorHAnsi"/>
          <w:lang w:eastAsia="en-US"/>
        </w:rPr>
        <w:t xml:space="preserve"> że zobowiązanie kasy jest zawsze zobowiązaniem pieniężnym;</w:t>
      </w:r>
    </w:p>
    <w:p w14:paraId="16885886" w14:textId="2D05EFD0" w:rsidR="00451E51" w:rsidRPr="00EE0EFE" w:rsidRDefault="00451E51" w:rsidP="004F168F">
      <w:pPr>
        <w:pStyle w:val="Akapitlista3"/>
        <w:rPr>
          <w:rFonts w:eastAsiaTheme="minorHAnsi"/>
          <w:lang w:eastAsia="en-US"/>
        </w:rPr>
      </w:pPr>
      <w:r w:rsidRPr="00EE0EFE">
        <w:rPr>
          <w:rFonts w:eastAsiaTheme="minorHAnsi"/>
          <w:lang w:eastAsia="en-US"/>
        </w:rPr>
        <w:t>gwarancjach bankowych;</w:t>
      </w:r>
    </w:p>
    <w:p w14:paraId="07B8D909" w14:textId="6621D3A5" w:rsidR="00451E51" w:rsidRPr="00EE0EFE" w:rsidRDefault="00451E51" w:rsidP="004F168F">
      <w:pPr>
        <w:pStyle w:val="Akapitlista3"/>
        <w:rPr>
          <w:rFonts w:eastAsiaTheme="minorHAnsi"/>
          <w:lang w:eastAsia="en-US"/>
        </w:rPr>
      </w:pPr>
      <w:r w:rsidRPr="00EE0EFE">
        <w:rPr>
          <w:rFonts w:eastAsiaTheme="minorHAnsi"/>
          <w:lang w:eastAsia="en-US"/>
        </w:rPr>
        <w:t>gwarancjach ubezpieczeniowych;</w:t>
      </w:r>
    </w:p>
    <w:p w14:paraId="70E6C11C" w14:textId="077C207F" w:rsidR="004F168F" w:rsidRPr="00EE0EFE" w:rsidRDefault="00451E51" w:rsidP="004F168F">
      <w:pPr>
        <w:pStyle w:val="Akapitlista3"/>
        <w:rPr>
          <w:rFonts w:eastAsiaTheme="minorHAnsi"/>
          <w:lang w:eastAsia="en-US"/>
        </w:rPr>
      </w:pPr>
      <w:r w:rsidRPr="00EE0EFE">
        <w:rPr>
          <w:rFonts w:eastAsiaTheme="minorHAnsi"/>
          <w:lang w:eastAsia="en-US"/>
        </w:rPr>
        <w:t>poręczeniach udzielanych przez podmioty, o których mowa w art. 6b ust. 5 pkt 2 ustawy z dnia 9 listopada 2000 r. o utworzeniu Polskiej Agencji Rozwoju</w:t>
      </w:r>
      <w:r w:rsidR="003E6965" w:rsidRPr="00EE0EFE">
        <w:rPr>
          <w:rFonts w:eastAsiaTheme="minorHAnsi"/>
          <w:lang w:eastAsia="en-US"/>
        </w:rPr>
        <w:t xml:space="preserve"> </w:t>
      </w:r>
      <w:r w:rsidRPr="00EE0EFE">
        <w:rPr>
          <w:rFonts w:eastAsiaTheme="minorHAnsi"/>
          <w:lang w:eastAsia="en-US"/>
        </w:rPr>
        <w:t xml:space="preserve">Przedsiębiorczości. </w:t>
      </w:r>
      <w:r w:rsidR="00F018B7" w:rsidRPr="00EE0EFE">
        <w:rPr>
          <w:rFonts w:eastAsiaTheme="minorHAnsi"/>
          <w:lang w:eastAsia="en-US"/>
        </w:rPr>
        <w:t>(</w:t>
      </w:r>
      <w:r w:rsidR="000F336D" w:rsidRPr="00EE0EFE">
        <w:rPr>
          <w:rFonts w:eastAsiaTheme="minorHAnsi"/>
          <w:lang w:eastAsia="en-US"/>
        </w:rPr>
        <w:t>tj. Dz.U. 2022 poz. 2080 z</w:t>
      </w:r>
      <w:r w:rsidR="00DB4639" w:rsidRPr="00EE0EFE">
        <w:rPr>
          <w:rFonts w:eastAsiaTheme="minorHAnsi"/>
          <w:lang w:eastAsia="en-US"/>
        </w:rPr>
        <w:t>e</w:t>
      </w:r>
      <w:r w:rsidR="000F336D" w:rsidRPr="00EE0EFE">
        <w:rPr>
          <w:rFonts w:eastAsiaTheme="minorHAnsi"/>
          <w:lang w:eastAsia="en-US"/>
        </w:rPr>
        <w:t xml:space="preserve"> zm</w:t>
      </w:r>
      <w:r w:rsidR="00F018B7" w:rsidRPr="00EE0EFE">
        <w:rPr>
          <w:rFonts w:eastAsiaTheme="minorHAnsi"/>
          <w:lang w:eastAsia="en-US"/>
        </w:rPr>
        <w:t>.).</w:t>
      </w:r>
    </w:p>
    <w:p w14:paraId="68A1F8D6" w14:textId="0E29B3E3" w:rsidR="00172199" w:rsidRPr="00EE0EFE" w:rsidRDefault="00172199" w:rsidP="00D3389D">
      <w:pPr>
        <w:pStyle w:val="Normalny2"/>
        <w:ind w:left="737"/>
        <w:rPr>
          <w:rFonts w:eastAsiaTheme="minorHAnsi"/>
          <w:b/>
          <w:bCs/>
          <w:lang w:eastAsia="en-US"/>
        </w:rPr>
      </w:pPr>
      <w:r w:rsidRPr="00EE0EFE">
        <w:rPr>
          <w:b/>
          <w:bCs/>
        </w:rPr>
        <w:t xml:space="preserve">(Nie dopuszcza się złożenia zabezpieczenia w formach, o których mowa w art. 450 ust. 2 </w:t>
      </w:r>
      <w:proofErr w:type="spellStart"/>
      <w:r w:rsidRPr="00EE0EFE">
        <w:rPr>
          <w:b/>
          <w:bCs/>
        </w:rPr>
        <w:t>Pzp</w:t>
      </w:r>
      <w:proofErr w:type="spellEnd"/>
      <w:r w:rsidRPr="00EE0EFE">
        <w:rPr>
          <w:b/>
          <w:bCs/>
        </w:rPr>
        <w:t>)</w:t>
      </w:r>
    </w:p>
    <w:p w14:paraId="0094CB8B" w14:textId="5ABE84AD" w:rsidR="00C31C71" w:rsidRPr="00EE0EFE" w:rsidRDefault="00172199" w:rsidP="008C1068">
      <w:pPr>
        <w:pStyle w:val="Akapitlista2"/>
      </w:pPr>
      <w:r w:rsidRPr="00EE0EFE">
        <w:lastRenderedPageBreak/>
        <w:t>Zabezpieczenie wnoszone w pieniądzu Wykonawca wpłaci przelewem na</w:t>
      </w:r>
      <w:r w:rsidR="000F336D" w:rsidRPr="00EE0EFE">
        <w:t xml:space="preserve"> </w:t>
      </w:r>
      <w:r w:rsidRPr="00EE0EFE">
        <w:t>następujący rachunek bankowy Zamawiającego:</w:t>
      </w:r>
      <w:r w:rsidR="000F336D" w:rsidRPr="00EE0EFE">
        <w:t xml:space="preserve"> </w:t>
      </w:r>
      <w:r w:rsidR="00F904C4" w:rsidRPr="00EE0EFE">
        <w:rPr>
          <w:b/>
          <w:bCs/>
        </w:rPr>
        <w:t>30 9367 0007 0018 0005 9590 0006</w:t>
      </w:r>
    </w:p>
    <w:p w14:paraId="69BBBA01" w14:textId="48BB9D12" w:rsidR="00E76C01" w:rsidRPr="00EE0EFE" w:rsidRDefault="00E76C01" w:rsidP="008C1068">
      <w:pPr>
        <w:pStyle w:val="Akapitlista2"/>
      </w:pPr>
      <w:r w:rsidRPr="00EE0EFE">
        <w:t xml:space="preserve">W przypadku wniesienia wadium w pieniądzu Wykonawca może wyrazić zgodę na zaliczenie kwoty wadium na poczet zabezpieczenia. W takim przypadku Wykonawca wnosi pozostałą kwotę zabezpieczenia należytego wykonania umowy w jednej z form przewidzianych w </w:t>
      </w:r>
      <w:r w:rsidR="00CA7B88" w:rsidRPr="00EE0EFE">
        <w:t>pkt. 2</w:t>
      </w:r>
      <w:r w:rsidR="00ED5BDC" w:rsidRPr="00EE0EFE">
        <w:t>2</w:t>
      </w:r>
      <w:r w:rsidR="00CA7B88" w:rsidRPr="00EE0EFE">
        <w:t xml:space="preserve">.3. </w:t>
      </w:r>
      <w:proofErr w:type="spellStart"/>
      <w:r w:rsidR="00CA7B88" w:rsidRPr="00EE0EFE">
        <w:t>ppkt</w:t>
      </w:r>
      <w:proofErr w:type="spellEnd"/>
      <w:r w:rsidR="00CA7B88" w:rsidRPr="00EE0EFE">
        <w:t>. 1)</w:t>
      </w:r>
      <w:r w:rsidR="008D265B" w:rsidRPr="00EE0EFE">
        <w:t xml:space="preserve"> SWZ</w:t>
      </w:r>
      <w:r w:rsidRPr="00EE0EFE">
        <w:t xml:space="preserve">, w terminie określonym w pkt. </w:t>
      </w:r>
      <w:r w:rsidR="00CA7B88" w:rsidRPr="00EE0EFE">
        <w:t>2</w:t>
      </w:r>
      <w:r w:rsidR="00ED5BDC" w:rsidRPr="00EE0EFE">
        <w:t>2</w:t>
      </w:r>
      <w:r w:rsidR="00CA7B88" w:rsidRPr="00EE0EFE">
        <w:t xml:space="preserve">.2. </w:t>
      </w:r>
      <w:proofErr w:type="spellStart"/>
      <w:r w:rsidR="00CA7B88" w:rsidRPr="00EE0EFE">
        <w:t>ppkt</w:t>
      </w:r>
      <w:proofErr w:type="spellEnd"/>
      <w:r w:rsidR="00CA7B88" w:rsidRPr="00EE0EFE">
        <w:t>. 2) SWZ</w:t>
      </w:r>
      <w:r w:rsidRPr="00EE0EFE">
        <w:t>.</w:t>
      </w:r>
    </w:p>
    <w:p w14:paraId="0EEB5DA5" w14:textId="1EC0740A" w:rsidR="00E76C01" w:rsidRPr="00EE0EFE" w:rsidRDefault="00E76C01" w:rsidP="008C1068">
      <w:pPr>
        <w:pStyle w:val="Akapitlista2"/>
      </w:pPr>
      <w:r w:rsidRPr="00EE0EFE">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Zamawiający zwraca zabezpieczenie w walucie PLN (złoty polski), a ewentualne ryzyko zmiany kursu z tym związane, w sytuacji zaistnienia konieczności przewalutowania płatności w</w:t>
      </w:r>
      <w:r w:rsidR="005B0BB3" w:rsidRPr="00EE0EFE">
        <w:t> </w:t>
      </w:r>
      <w:r w:rsidRPr="00EE0EFE">
        <w:t>związku z</w:t>
      </w:r>
      <w:r w:rsidR="004F168F" w:rsidRPr="00EE0EFE">
        <w:t> </w:t>
      </w:r>
      <w:r w:rsidRPr="00EE0EFE">
        <w:t>prowadzeniem przez Wykonawcę rachunku bankowego w walucie innej niż PLN (złoty polski), ponosi wyłącznie Wykonawca.</w:t>
      </w:r>
    </w:p>
    <w:p w14:paraId="331CBBA4" w14:textId="387F7CC9" w:rsidR="00C31C71" w:rsidRPr="00EE0EFE" w:rsidRDefault="00E76C01" w:rsidP="008C1068">
      <w:pPr>
        <w:pStyle w:val="Akapitlista2"/>
      </w:pPr>
      <w:r w:rsidRPr="00EE0EFE">
        <w:t xml:space="preserve">W przypadku wniesienia zabezpieczenia w pozostałych formach, oryginał zabezpieczenia wystawiony w postaci papierowej należy złożyć w siedzibie Zamawiającego, w </w:t>
      </w:r>
      <w:r w:rsidR="00ED7A9F" w:rsidRPr="00EE0EFE">
        <w:t>p</w:t>
      </w:r>
      <w:r w:rsidRPr="00EE0EFE">
        <w:t xml:space="preserve">unkcie kancelaryjnym, w wyznaczonym przez Zamawiającego terminie. Oryginał zabezpieczenia wystawiony w postaci elektronicznej należy przesłać Zamawiającemu poprzez </w:t>
      </w:r>
      <w:r w:rsidR="00ED7A9F" w:rsidRPr="00EE0EFE">
        <w:t>p</w:t>
      </w:r>
      <w:r w:rsidRPr="00EE0EFE">
        <w:t>latformę</w:t>
      </w:r>
      <w:r w:rsidR="00ED7A9F" w:rsidRPr="00EE0EFE">
        <w:t xml:space="preserve"> zakupową</w:t>
      </w:r>
      <w:r w:rsidRPr="00EE0EFE">
        <w:t>.</w:t>
      </w:r>
    </w:p>
    <w:p w14:paraId="3E7ECC3C" w14:textId="2B00711C" w:rsidR="00E76C01" w:rsidRPr="00EE0EFE" w:rsidRDefault="00FB56A6" w:rsidP="008C1068">
      <w:pPr>
        <w:pStyle w:val="Akapitlista2"/>
      </w:pPr>
      <w:r w:rsidRPr="00EE0EFE">
        <w:t>W przypadku składania przez Wykonawcę zabezpieczenia należytego wykonania umowy w formie gwarancji bankowej/ubezpieczeniowej (odpowiednio poręczenia), gwarancja (poręczenie) powinna być sporządzona zgodnie z obowiązującym prawem i</w:t>
      </w:r>
      <w:r w:rsidR="006654E7" w:rsidRPr="00EE0EFE">
        <w:t> </w:t>
      </w:r>
      <w:r w:rsidRPr="00EE0EFE">
        <w:t>znajdą do niej zastosowanie poniższe wymagania:</w:t>
      </w:r>
    </w:p>
    <w:p w14:paraId="489DCE3B" w14:textId="59DD6A71" w:rsidR="00DC1894" w:rsidRPr="00EE0EFE" w:rsidRDefault="00DC1894" w:rsidP="00D3389D">
      <w:pPr>
        <w:pStyle w:val="Akapitlista3"/>
      </w:pPr>
      <w:r w:rsidRPr="00EE0EFE">
        <w:t>zabezpieczenie zostało wniesione przez pełnomocnika (lidera) lub jednego z</w:t>
      </w:r>
      <w:r w:rsidR="006654E7" w:rsidRPr="00EE0EFE">
        <w:t> </w:t>
      </w:r>
      <w:r w:rsidRPr="00EE0EFE">
        <w:t>Wykonawców wspólnie składających ofertę, niemniej z treści dokumentu musi jednoznacznie wynikać, iż Wykonawcą są podmioty wspólnie ubiegające się o</w:t>
      </w:r>
      <w:r w:rsidR="006654E7" w:rsidRPr="00EE0EFE">
        <w:t> </w:t>
      </w:r>
      <w:r w:rsidRPr="00EE0EFE">
        <w:t>udzielenie zamówienia, ze wskazaniem danych pozwalających na ich identyfikację, gwarancja winna wskazywać Gwaranta (bank, poręczyciela lub instytucję ubezpieczeniową udzielającą gwarancję) oraz wskazanie jego siedziby</w:t>
      </w:r>
      <w:r w:rsidR="00ED7A9F" w:rsidRPr="00EE0EFE">
        <w:t>;</w:t>
      </w:r>
    </w:p>
    <w:p w14:paraId="68FD7849" w14:textId="1E494D4A" w:rsidR="00DC1894" w:rsidRPr="00EE0EFE" w:rsidRDefault="00DC1894" w:rsidP="006654E7">
      <w:pPr>
        <w:pStyle w:val="Akapitlista3"/>
      </w:pPr>
      <w:r w:rsidRPr="00EE0EFE">
        <w:t>wskazanie nazwy Zamawiającego (Beneficjenta)</w:t>
      </w:r>
      <w:r w:rsidR="00ED7A9F" w:rsidRPr="00EE0EFE">
        <w:t>;</w:t>
      </w:r>
    </w:p>
    <w:p w14:paraId="15F9B6B4" w14:textId="59E9FA84" w:rsidR="00DC1894" w:rsidRPr="00EE0EFE" w:rsidRDefault="00DC1894" w:rsidP="006654E7">
      <w:pPr>
        <w:pStyle w:val="Akapitlista3"/>
      </w:pPr>
      <w:r w:rsidRPr="00EE0EFE">
        <w:t>gwarancja (poręczenie) winna wskazywać dokładną nazwę postępowania stanowiącego przyczynę jej wystawienia</w:t>
      </w:r>
      <w:r w:rsidR="00ED7A9F" w:rsidRPr="00EE0EFE">
        <w:t>;</w:t>
      </w:r>
    </w:p>
    <w:p w14:paraId="46D4A70C" w14:textId="2C2CEDA8" w:rsidR="00DC1894" w:rsidRPr="00EE0EFE" w:rsidRDefault="00DC1894" w:rsidP="006654E7">
      <w:pPr>
        <w:pStyle w:val="Akapitlista3"/>
      </w:pPr>
      <w:r w:rsidRPr="00EE0EFE">
        <w:lastRenderedPageBreak/>
        <w:t>gwarancja (poręczenie) winna określać wierzytelność, która ma być zabezpieczona gwarancją (poręczeniem)</w:t>
      </w:r>
      <w:r w:rsidR="00ED7A9F" w:rsidRPr="00EE0EFE">
        <w:t>;</w:t>
      </w:r>
    </w:p>
    <w:p w14:paraId="3B4FFFEE" w14:textId="1BE17C8B" w:rsidR="00611D04" w:rsidRPr="00EE0EFE" w:rsidRDefault="00DC1894" w:rsidP="006654E7">
      <w:pPr>
        <w:pStyle w:val="Akapitlista3"/>
      </w:pPr>
      <w:r w:rsidRPr="00EE0EFE">
        <w:t>gwarancja (poręczenie) winna wskazywać sumę gwarancyjną</w:t>
      </w:r>
      <w:r w:rsidR="00ED7A9F" w:rsidRPr="00EE0EFE">
        <w:t>;</w:t>
      </w:r>
    </w:p>
    <w:p w14:paraId="6C3C525C" w14:textId="53C6892F" w:rsidR="00DC1894" w:rsidRPr="00EE0EFE" w:rsidRDefault="00DC1894" w:rsidP="006654E7">
      <w:pPr>
        <w:pStyle w:val="Akapitlista3"/>
      </w:pPr>
      <w:r w:rsidRPr="00EE0EFE">
        <w:t>gwarancja (poręczenie) winna określać termin ważności gwarancji (poręczenia), zgodny z przepisami powszechnie obowiązującego prawa</w:t>
      </w:r>
      <w:r w:rsidR="00ED7A9F" w:rsidRPr="00EE0EFE">
        <w:t>;</w:t>
      </w:r>
    </w:p>
    <w:p w14:paraId="07AEAA3E" w14:textId="7342667D" w:rsidR="00611D04" w:rsidRPr="00EE0EFE" w:rsidRDefault="00611D04" w:rsidP="006654E7">
      <w:pPr>
        <w:pStyle w:val="Akapitlista3"/>
      </w:pPr>
      <w:r w:rsidRPr="00EE0EFE">
        <w:t>wskazanie oświadczenia Gwaranta/Poręczyciela, iż przyjmuje on odpowiedzialność wobec Beneficjenta (Zamawiającego) w imieniu Wykonawcy (Wykonawców wspólnie ubiegających się o udzielenie zamówienia) i zobowiązuje się wypłacić Beneficjentowi każdą kwotę do wysokości sumy gwarancyjnej, dobrowolnie i bezwarunkowo, na pierwsze pisemne żądanie. Przy czym, nie wymaga się przedstawienia wykazu niewykonanych lub nienależycie wykonanych robót budowlanych / dostaw / usług składających się na przedmiot zamówienia. Za przesłankę wypłaty z gwarancji (poręczenia), uznaje się również nieprzedłożenie Zamawiającemu, w wymaganym terminie, przedłużonej gwarancji (poręczenia) lub nowej gwarancji (poręczenia) na przedłużony okres realizacji, w sytuacjach, o których mowa w przepisach powszechnie obowiązującego prawa lub PPU</w:t>
      </w:r>
      <w:r w:rsidR="00ED7A9F" w:rsidRPr="00EE0EFE">
        <w:t>;</w:t>
      </w:r>
    </w:p>
    <w:p w14:paraId="68531D24" w14:textId="47341C82" w:rsidR="00611D04" w:rsidRPr="00EE0EFE" w:rsidRDefault="00611D04" w:rsidP="006654E7">
      <w:pPr>
        <w:pStyle w:val="Akapitlista3"/>
      </w:pPr>
      <w:r w:rsidRPr="00EE0EFE">
        <w:t>przez nienależyte wykonanie umowy rozumieć należy niewykonanie przez Wykonawcę jakiegokolwiek obowiązku wynikającego z umowy (włącznie z naliczeniem kar umownych)</w:t>
      </w:r>
      <w:r w:rsidR="00ED7A9F" w:rsidRPr="00EE0EFE">
        <w:t>;</w:t>
      </w:r>
    </w:p>
    <w:p w14:paraId="775995FD" w14:textId="05EB6765" w:rsidR="00611D04" w:rsidRPr="00EE0EFE" w:rsidRDefault="00611D04" w:rsidP="006654E7">
      <w:pPr>
        <w:pStyle w:val="Akapitlista3"/>
      </w:pPr>
      <w:r w:rsidRPr="00EE0EFE">
        <w:t>gwarancja (poręczenie) nie może uzależniać wypłaty jakiejkolwiek kwoty do wysokości sumy gwarancyjnej od przedłożenia przez Beneficjenta (Zamawiającego) dowodów, podstaw lub powodów żądania jakiejkolwiek kwoty z gwarancji (poręczenia)</w:t>
      </w:r>
      <w:r w:rsidR="00ED7A9F" w:rsidRPr="00EE0EFE">
        <w:t>;</w:t>
      </w:r>
    </w:p>
    <w:p w14:paraId="7EF7F3A8" w14:textId="622BA543" w:rsidR="00611D04" w:rsidRPr="00EE0EFE" w:rsidRDefault="00611D04" w:rsidP="006654E7">
      <w:pPr>
        <w:pStyle w:val="Akapitlista3"/>
      </w:pPr>
      <w:r w:rsidRPr="00EE0EFE">
        <w:t>wskazanie oświadczenia Gwaranta/Poręczyciela, że żądana zmiana, uzupełnienie lub modyfikacja umowy w żaden sposób nie zwalnia Gwaranta/Poręczyciela od odpowiedzialności prawnej w ramach gwarancji (poręczenia) i Gwarant/Poręczyciel rezygnuje z konieczności powiadomienia go o wszelkich zmianach, uzupełnieniach, modyfikacjach umowy</w:t>
      </w:r>
      <w:r w:rsidR="00ED7A9F" w:rsidRPr="00EE0EFE">
        <w:t>;</w:t>
      </w:r>
    </w:p>
    <w:p w14:paraId="3AE4FC74" w14:textId="293A0019" w:rsidR="00DC1894" w:rsidRPr="00EE0EFE" w:rsidRDefault="00611D04" w:rsidP="006654E7">
      <w:pPr>
        <w:pStyle w:val="Akapitlista3"/>
      </w:pPr>
      <w:r w:rsidRPr="00EE0EFE">
        <w:t>gwarancja powinna podlegać prawu polskiemu i spory z niej wynikłe powinny zostać poddane rozstrzygnięciu Sądu właściwego dla siedziby Beneficjenta (Zamawiającego).</w:t>
      </w:r>
    </w:p>
    <w:p w14:paraId="13C6EE0D" w14:textId="33D74296" w:rsidR="00025EE2" w:rsidRPr="00EE0EFE" w:rsidRDefault="00025EE2" w:rsidP="008C1068">
      <w:pPr>
        <w:pStyle w:val="Akapitlista2"/>
      </w:pPr>
      <w:r w:rsidRPr="00EE0EFE">
        <w:t xml:space="preserve">Jeżeli Wykonawca, którego oferta została wybrana jako najkorzystniejsza, nie wnosi wymaganego zabezpieczenia należytego wykonania umowy, zamawiający może dokonać ponownego badania i oceny ofert spośród ofert pozostałych w postępowaniu Wykonawców oraz wybrać najkorzystniejszą ofertę albo unieważnić postępowanie, stosownie do treści art. 263 </w:t>
      </w:r>
      <w:proofErr w:type="spellStart"/>
      <w:r w:rsidRPr="00EE0EFE">
        <w:t>Pzp</w:t>
      </w:r>
      <w:proofErr w:type="spellEnd"/>
      <w:r w:rsidRPr="00EE0EFE">
        <w:t>.</w:t>
      </w:r>
    </w:p>
    <w:p w14:paraId="71D7DC05" w14:textId="00887E71" w:rsidR="00025EE2" w:rsidRPr="00EE0EFE" w:rsidRDefault="00025EE2" w:rsidP="008C1068">
      <w:pPr>
        <w:pStyle w:val="Akapitlista2"/>
      </w:pPr>
      <w:r w:rsidRPr="00EE0EFE">
        <w:lastRenderedPageBreak/>
        <w:t xml:space="preserve">W trakcie realizacji umowy Wykonawca może dokonać zmiany formy zabezpieczenia umowy na jedną lub kilka form, o których mowa w art. 450 ust. 1 </w:t>
      </w:r>
      <w:proofErr w:type="spellStart"/>
      <w:r w:rsidRPr="00EE0EFE">
        <w:t>Pzp</w:t>
      </w:r>
      <w:proofErr w:type="spellEnd"/>
      <w:r w:rsidRPr="00EE0EFE">
        <w:t>. Zmiana formy zabezpieczenia jest dokonywana z zachowaniem ciągłości zabezpieczenia i bez zmniejszenia jego wysokości.</w:t>
      </w:r>
    </w:p>
    <w:p w14:paraId="6D607DA1" w14:textId="77777777" w:rsidR="00024F55" w:rsidRPr="00EE0EFE" w:rsidRDefault="00024F55" w:rsidP="008C1068">
      <w:pPr>
        <w:pStyle w:val="Akapitlista1"/>
      </w:pPr>
      <w:r w:rsidRPr="00EE0EFE">
        <w:t>Zwrot zabezpieczenia należytego wykonania umowy.</w:t>
      </w:r>
    </w:p>
    <w:p w14:paraId="4AEDF7F0" w14:textId="501AB722" w:rsidR="00024F55" w:rsidRPr="00EE0EFE" w:rsidRDefault="00024F55" w:rsidP="00D3389D">
      <w:pPr>
        <w:pStyle w:val="Akapitlista2"/>
      </w:pPr>
      <w:r w:rsidRPr="00EE0EFE">
        <w:t>Zamawiający zwraca zabezpieczenie należytego wykonania umowy w części równej 70% wysokości zabezpieczenia w terminie 30 dni od dnia wykonania zamówienia i</w:t>
      </w:r>
      <w:r w:rsidR="006654E7" w:rsidRPr="00EE0EFE">
        <w:t> </w:t>
      </w:r>
      <w:r w:rsidRPr="00EE0EFE">
        <w:t xml:space="preserve">uznania przez Zamawiającego za należycie wykonane (tj. od daty podpisania przez Zamawiającego </w:t>
      </w:r>
      <w:r w:rsidR="00ED7A9F" w:rsidRPr="00EE0EFE">
        <w:t>k</w:t>
      </w:r>
      <w:r w:rsidRPr="00EE0EFE">
        <w:t xml:space="preserve">ońcowego protokołu odbioru </w:t>
      </w:r>
      <w:r w:rsidR="00ED7A9F" w:rsidRPr="00EE0EFE">
        <w:t>r</w:t>
      </w:r>
      <w:r w:rsidRPr="00EE0EFE">
        <w:t>obót budowlanych). Zamawiający pozostawi na zabezpieczenie roszczeń z tytułu rękojmi za wady, kwotę wynoszącą 30% wysokości zabezpieczenia, która zostanie zwrócona nie później niż w</w:t>
      </w:r>
      <w:r w:rsidR="006654E7" w:rsidRPr="00EE0EFE">
        <w:t> </w:t>
      </w:r>
      <w:r w:rsidRPr="00EE0EFE">
        <w:t>15 dniu po upływie okresu rękojmi za wady, o którym mowa w PPU (</w:t>
      </w:r>
      <w:r w:rsidR="007171A2" w:rsidRPr="00EE0EFE">
        <w:rPr>
          <w:rFonts w:eastAsiaTheme="minorHAnsi"/>
        </w:rPr>
        <w:t>Z</w:t>
      </w:r>
      <w:r w:rsidR="003F0A0A" w:rsidRPr="00EE0EFE">
        <w:rPr>
          <w:rFonts w:eastAsiaTheme="minorHAnsi"/>
        </w:rPr>
        <w:t xml:space="preserve">ałącznik nr </w:t>
      </w:r>
      <w:r w:rsidR="00161D85" w:rsidRPr="00EE0EFE">
        <w:rPr>
          <w:rFonts w:eastAsiaTheme="minorHAnsi"/>
        </w:rPr>
        <w:t>8</w:t>
      </w:r>
      <w:r w:rsidR="003F0A0A" w:rsidRPr="00EE0EFE">
        <w:rPr>
          <w:rFonts w:eastAsiaTheme="minorHAnsi"/>
        </w:rPr>
        <w:t xml:space="preserve"> do SWZ</w:t>
      </w:r>
      <w:r w:rsidRPr="00EE0EFE">
        <w:t>).</w:t>
      </w:r>
    </w:p>
    <w:p w14:paraId="225BB31A" w14:textId="7FBF2B62" w:rsidR="009F46E7" w:rsidRPr="00EE0EFE" w:rsidRDefault="00B84E8D" w:rsidP="00B84E8D">
      <w:pPr>
        <w:pStyle w:val="Nagwek1"/>
      </w:pPr>
      <w:bookmarkStart w:id="112" w:name="_Toc128054099"/>
      <w:r w:rsidRPr="00EE0EFE">
        <w:t>UNIEWAŻNIENIE POSTĘPOWANIA</w:t>
      </w:r>
      <w:bookmarkEnd w:id="112"/>
    </w:p>
    <w:p w14:paraId="211ED036" w14:textId="22B53CEC" w:rsidR="009F46E7" w:rsidRPr="00EE0EFE" w:rsidRDefault="009F46E7" w:rsidP="008C1068">
      <w:pPr>
        <w:pStyle w:val="Akapitlista1"/>
      </w:pPr>
      <w:r w:rsidRPr="00EE0EFE">
        <w:rPr>
          <w:rFonts w:cs="Arial-BoldMT"/>
        </w:rPr>
        <w:t>Zamawiający</w:t>
      </w:r>
      <w:r w:rsidRPr="00EE0EFE">
        <w:t xml:space="preserve"> unieważni postępowanie w sytuacji zaistnienia jednej z przesłanek</w:t>
      </w:r>
      <w:r w:rsidR="009C3330" w:rsidRPr="00EE0EFE">
        <w:t xml:space="preserve"> </w:t>
      </w:r>
      <w:r w:rsidRPr="00EE0EFE">
        <w:t xml:space="preserve">wskazanych w art. 255 </w:t>
      </w:r>
      <w:proofErr w:type="spellStart"/>
      <w:r w:rsidRPr="00EE0EFE">
        <w:t>Pzp</w:t>
      </w:r>
      <w:proofErr w:type="spellEnd"/>
      <w:r w:rsidRPr="00EE0EFE">
        <w:t>.</w:t>
      </w:r>
    </w:p>
    <w:p w14:paraId="36266150" w14:textId="1DEEEAC6" w:rsidR="009F46E7" w:rsidRPr="00EE0EFE" w:rsidRDefault="009F46E7" w:rsidP="008C1068">
      <w:pPr>
        <w:pStyle w:val="Akapitlista1"/>
      </w:pPr>
      <w:r w:rsidRPr="00EE0EFE">
        <w:rPr>
          <w:rFonts w:cs="Arial-BoldMT"/>
        </w:rPr>
        <w:t>Zamawiający</w:t>
      </w:r>
      <w:r w:rsidRPr="00EE0EFE">
        <w:t xml:space="preserve"> może unieważnić postępowanie w sytuacji opisanej w art. 256 </w:t>
      </w:r>
      <w:proofErr w:type="spellStart"/>
      <w:r w:rsidRPr="00EE0EFE">
        <w:t>Pzp</w:t>
      </w:r>
      <w:proofErr w:type="spellEnd"/>
      <w:r w:rsidRPr="00EE0EFE">
        <w:t>.</w:t>
      </w:r>
    </w:p>
    <w:p w14:paraId="683FDB30" w14:textId="20E84DAC" w:rsidR="009F46E7" w:rsidRPr="00EE0EFE" w:rsidRDefault="009F46E7" w:rsidP="008C1068">
      <w:pPr>
        <w:pStyle w:val="Akapitlista1"/>
      </w:pPr>
      <w:r w:rsidRPr="00EE0EFE">
        <w:t>Mając na uwadze fakt, że Zamawiający stara się o uzyskanie środków</w:t>
      </w:r>
      <w:r w:rsidR="00B86944" w:rsidRPr="00EE0EFE">
        <w:t xml:space="preserve"> </w:t>
      </w:r>
      <w:r w:rsidRPr="00EE0EFE">
        <w:t>publicznych, które zamierza przeznaczyć na realizację zamówienia, Zamawiający</w:t>
      </w:r>
      <w:r w:rsidR="00B86944" w:rsidRPr="00EE0EFE">
        <w:t xml:space="preserve"> </w:t>
      </w:r>
      <w:r w:rsidRPr="00EE0EFE">
        <w:t xml:space="preserve">przewiduje możliwość unieważnienia postępowania w oparciu o art. 257 </w:t>
      </w:r>
      <w:proofErr w:type="spellStart"/>
      <w:r w:rsidRPr="00EE0EFE">
        <w:t>Pzp</w:t>
      </w:r>
      <w:proofErr w:type="spellEnd"/>
      <w:r w:rsidRPr="00EE0EFE">
        <w:t>, tj.</w:t>
      </w:r>
      <w:r w:rsidR="00B86944" w:rsidRPr="00EE0EFE">
        <w:t xml:space="preserve"> </w:t>
      </w:r>
      <w:r w:rsidRPr="00EE0EFE">
        <w:t xml:space="preserve">w </w:t>
      </w:r>
      <w:r w:rsidR="006654E7" w:rsidRPr="00EE0EFE">
        <w:t>sytuacji,</w:t>
      </w:r>
      <w:r w:rsidRPr="00EE0EFE">
        <w:t xml:space="preserve"> gdy środki publiczne, które Zamawiający zamierzał przeznaczyć na</w:t>
      </w:r>
      <w:r w:rsidR="00B86944" w:rsidRPr="00EE0EFE">
        <w:t xml:space="preserve"> </w:t>
      </w:r>
      <w:r w:rsidRPr="00EE0EFE">
        <w:t>sfinansowanie części zamówienia, nie zostaną mu przyznane.</w:t>
      </w:r>
    </w:p>
    <w:p w14:paraId="27EADB97" w14:textId="307594AF" w:rsidR="00E27F40" w:rsidRPr="00EE0EFE" w:rsidRDefault="00B84E8D" w:rsidP="00B84E8D">
      <w:pPr>
        <w:pStyle w:val="Nagwek1"/>
        <w:rPr>
          <w:rFonts w:cs="Arial"/>
        </w:rPr>
      </w:pPr>
      <w:bookmarkStart w:id="113" w:name="_Toc128054100"/>
      <w:r w:rsidRPr="00EE0EFE">
        <w:t>ZMIANY POSTANOWIEŃ ZAWARTEJ UMOWY W SPRAWIE ZAMÓWIENIA PUBLICZNEGO.</w:t>
      </w:r>
      <w:bookmarkEnd w:id="113"/>
    </w:p>
    <w:p w14:paraId="51309120" w14:textId="222522BD" w:rsidR="00E27F40" w:rsidRPr="00EE0EFE" w:rsidRDefault="00843CE4" w:rsidP="008C1068">
      <w:pPr>
        <w:pStyle w:val="Akapitlista1"/>
      </w:pPr>
      <w:r w:rsidRPr="00EE0EFE">
        <w:t>Zamawiający dopuszcza możliwość dokonania zmiany zawartej umowy w sprawie</w:t>
      </w:r>
      <w:r w:rsidR="00B86944" w:rsidRPr="00EE0EFE">
        <w:t xml:space="preserve"> </w:t>
      </w:r>
      <w:r w:rsidRPr="00EE0EFE">
        <w:t>zamówienia publicznego w stosunku do treści oferty w zakresie określonym w PPU</w:t>
      </w:r>
      <w:r w:rsidR="00B86944" w:rsidRPr="00EE0EFE">
        <w:t xml:space="preserve"> </w:t>
      </w:r>
      <w:r w:rsidRPr="00EE0EFE">
        <w:t>(</w:t>
      </w:r>
      <w:r w:rsidR="007171A2" w:rsidRPr="00EE0EFE">
        <w:rPr>
          <w:rFonts w:eastAsiaTheme="minorHAnsi"/>
          <w:lang w:eastAsia="en-US"/>
        </w:rPr>
        <w:t>Z</w:t>
      </w:r>
      <w:r w:rsidR="003F0A0A" w:rsidRPr="00EE0EFE">
        <w:rPr>
          <w:rFonts w:eastAsiaTheme="minorHAnsi"/>
          <w:lang w:eastAsia="en-US"/>
        </w:rPr>
        <w:t xml:space="preserve">ałącznik nr </w:t>
      </w:r>
      <w:r w:rsidR="00ED5BDC" w:rsidRPr="00EE0EFE">
        <w:rPr>
          <w:rFonts w:eastAsiaTheme="minorHAnsi"/>
          <w:lang w:eastAsia="en-US"/>
        </w:rPr>
        <w:t>8</w:t>
      </w:r>
      <w:r w:rsidR="003F0A0A" w:rsidRPr="00EE0EFE">
        <w:rPr>
          <w:rFonts w:eastAsiaTheme="minorHAnsi"/>
          <w:lang w:eastAsia="en-US"/>
        </w:rPr>
        <w:t xml:space="preserve"> do SWZ</w:t>
      </w:r>
      <w:r w:rsidRPr="00EE0EFE">
        <w:t>)</w:t>
      </w:r>
      <w:r w:rsidR="00B86944" w:rsidRPr="00EE0EFE">
        <w:t>.</w:t>
      </w:r>
    </w:p>
    <w:p w14:paraId="5AD83FB3" w14:textId="512F8F84" w:rsidR="00451E51" w:rsidRPr="00EE0EFE" w:rsidRDefault="00B84E8D" w:rsidP="00B84E8D">
      <w:pPr>
        <w:pStyle w:val="Nagwek1"/>
      </w:pPr>
      <w:bookmarkStart w:id="114" w:name="_Toc128054101"/>
      <w:r w:rsidRPr="00EE0EFE">
        <w:t>ŚRODKI OCHRONY PRAWNEJ PRZYSŁUGUJĄCE WYKONAWCOM W TOKU POSTĘPOWANIA O UDZIELENIE ZAMÓWIENIA.</w:t>
      </w:r>
      <w:bookmarkEnd w:id="114"/>
    </w:p>
    <w:p w14:paraId="5D7A5D6D" w14:textId="726C5D7C" w:rsidR="009F46E7" w:rsidRPr="00EE0EFE" w:rsidRDefault="004D7605" w:rsidP="008C1068">
      <w:pPr>
        <w:pStyle w:val="Akapitlista1"/>
      </w:pPr>
      <w:r w:rsidRPr="00EE0EFE">
        <w:t>Szczegółowe warunki i wymagania oraz terminy dotyczące wniesienie odwołania</w:t>
      </w:r>
      <w:r w:rsidR="00B86944" w:rsidRPr="00EE0EFE">
        <w:t xml:space="preserve"> </w:t>
      </w:r>
      <w:r w:rsidRPr="00EE0EFE">
        <w:t>ujęte</w:t>
      </w:r>
      <w:r w:rsidR="00B86944" w:rsidRPr="00EE0EFE">
        <w:t xml:space="preserve"> </w:t>
      </w:r>
      <w:r w:rsidRPr="00EE0EFE">
        <w:t xml:space="preserve">zostały przepisami Działu IX </w:t>
      </w:r>
      <w:proofErr w:type="spellStart"/>
      <w:r w:rsidR="00B86944" w:rsidRPr="00EE0EFE">
        <w:t>Pzp</w:t>
      </w:r>
      <w:proofErr w:type="spellEnd"/>
      <w:r w:rsidRPr="00EE0EFE">
        <w:t>.</w:t>
      </w:r>
    </w:p>
    <w:p w14:paraId="5851FEF9" w14:textId="2935CA6F" w:rsidR="00451E51" w:rsidRPr="00EE0EFE" w:rsidRDefault="00B84E8D" w:rsidP="00B84E8D">
      <w:pPr>
        <w:pStyle w:val="Nagwek1"/>
      </w:pPr>
      <w:bookmarkStart w:id="115" w:name="_Toc128054102"/>
      <w:r w:rsidRPr="00EE0EFE">
        <w:lastRenderedPageBreak/>
        <w:t>PODWYKONAWCY</w:t>
      </w:r>
      <w:bookmarkEnd w:id="115"/>
    </w:p>
    <w:p w14:paraId="49F22E9E" w14:textId="0E935897" w:rsidR="009707A6" w:rsidRPr="00EE0EFE" w:rsidRDefault="009707A6" w:rsidP="008C1068">
      <w:pPr>
        <w:pStyle w:val="Akapitlista1"/>
      </w:pPr>
      <w:r w:rsidRPr="00EE0EFE">
        <w:t>Zamawiający nie wprowadza zastrzeżenia wskazującego na obowiązek osobistego wykonania przez Wykonawcę kluczowych części zamówienia. Wykonawca może powierzyć wykonanie części zamówienia podwykonawcy.</w:t>
      </w:r>
    </w:p>
    <w:p w14:paraId="16F778C6" w14:textId="5AAD69BE" w:rsidR="009707A6" w:rsidRPr="00EE0EFE" w:rsidRDefault="009707A6" w:rsidP="008C1068">
      <w:pPr>
        <w:pStyle w:val="Akapitlista1"/>
      </w:pPr>
      <w:r w:rsidRPr="00EE0EFE">
        <w:t>Zamawiający żąda wskazania przez Wykonawcę</w:t>
      </w:r>
      <w:r w:rsidR="00162CAE" w:rsidRPr="00EE0EFE">
        <w:t xml:space="preserve"> </w:t>
      </w:r>
      <w:r w:rsidRPr="00EE0EFE">
        <w:t xml:space="preserve">w </w:t>
      </w:r>
      <w:r w:rsidR="00162CAE" w:rsidRPr="00EE0EFE">
        <w:t>f</w:t>
      </w:r>
      <w:r w:rsidR="00DA073A" w:rsidRPr="00EE0EFE">
        <w:t xml:space="preserve">ormularzu ofertowym stanowiącym </w:t>
      </w:r>
      <w:r w:rsidR="007171A2" w:rsidRPr="00EE0EFE">
        <w:t>z</w:t>
      </w:r>
      <w:r w:rsidR="00DA073A" w:rsidRPr="00EE0EFE">
        <w:t xml:space="preserve">ałącznik nr 1 do </w:t>
      </w:r>
      <w:r w:rsidR="00BD26A7" w:rsidRPr="00EE0EFE">
        <w:t>SWZ</w:t>
      </w:r>
      <w:r w:rsidR="00DA073A" w:rsidRPr="00EE0EFE">
        <w:t>,</w:t>
      </w:r>
      <w:r w:rsidRPr="00EE0EFE">
        <w:t xml:space="preserve"> części zamówienia, których wykonanie zamierza powierzyć podwykonawcom, oraz podania przez Wykonawcę nazw ewentualnych podwykonawców, jeżeli są już znani.</w:t>
      </w:r>
      <w:r w:rsidR="00DA073A" w:rsidRPr="00EE0EFE">
        <w:t xml:space="preserve"> </w:t>
      </w:r>
    </w:p>
    <w:p w14:paraId="156774E3" w14:textId="77777777" w:rsidR="00162CAE" w:rsidRPr="00EE0EFE" w:rsidRDefault="009707A6" w:rsidP="00162CAE">
      <w:pPr>
        <w:pStyle w:val="Akapitlista1"/>
      </w:pPr>
      <w:r w:rsidRPr="00EE0EFE">
        <w:t>Zamawiający żąda, aby przed przystąpieniem do wykonania zamówienia</w:t>
      </w:r>
      <w:r w:rsidR="00DA073A" w:rsidRPr="00EE0EFE">
        <w:t xml:space="preserve"> </w:t>
      </w:r>
      <w:r w:rsidRPr="00EE0EFE">
        <w:t>Wykonawca, podał nazwy, dane kontaktowe oraz przedstawicieli,</w:t>
      </w:r>
      <w:r w:rsidR="00DA073A" w:rsidRPr="00EE0EFE">
        <w:t xml:space="preserve"> </w:t>
      </w:r>
      <w:r w:rsidRPr="00EE0EFE">
        <w:t>podwykonawców zaangażowanych w roboty budowlane lub usługi, jeżeli są już</w:t>
      </w:r>
      <w:r w:rsidR="00DA073A" w:rsidRPr="00EE0EFE">
        <w:t xml:space="preserve"> </w:t>
      </w:r>
      <w:r w:rsidRPr="00EE0EFE">
        <w:t>znani. Wykonawca zawiadamia Zamawiającego o wszelkich zmianach w</w:t>
      </w:r>
      <w:r w:rsidR="00DA073A" w:rsidRPr="00EE0EFE">
        <w:t xml:space="preserve"> </w:t>
      </w:r>
      <w:r w:rsidRPr="00EE0EFE">
        <w:t>odniesieniu do informacji o których mowa w zdaniu pierwszym, w trakcie realizacji</w:t>
      </w:r>
      <w:r w:rsidR="00DA073A" w:rsidRPr="00EE0EFE">
        <w:t xml:space="preserve"> </w:t>
      </w:r>
      <w:r w:rsidRPr="00EE0EFE">
        <w:t>zamówienia, a także przekazuje wymagane informacje na temat nowych</w:t>
      </w:r>
      <w:r w:rsidR="00DA073A" w:rsidRPr="00EE0EFE">
        <w:t xml:space="preserve"> </w:t>
      </w:r>
      <w:r w:rsidRPr="00EE0EFE">
        <w:t>podwykonawców, którym w późniejszym okresie zamierza powierzyć realizację</w:t>
      </w:r>
      <w:r w:rsidR="00DA073A" w:rsidRPr="00EE0EFE">
        <w:t xml:space="preserve"> </w:t>
      </w:r>
      <w:r w:rsidRPr="00EE0EFE">
        <w:t>robót budowlanych lub usług.</w:t>
      </w:r>
      <w:r w:rsidR="00162CAE" w:rsidRPr="00EE0EFE">
        <w:t xml:space="preserve"> </w:t>
      </w:r>
    </w:p>
    <w:p w14:paraId="60DE38FA" w14:textId="640E5889" w:rsidR="009707A6" w:rsidRPr="00EE0EFE" w:rsidRDefault="009707A6" w:rsidP="00162CAE">
      <w:pPr>
        <w:pStyle w:val="Akapitlista1"/>
      </w:pPr>
      <w:r w:rsidRPr="00EE0EFE">
        <w:t>Pozostałe wymagania dotyczące podwykonawców zostały określone w PPU.</w:t>
      </w:r>
    </w:p>
    <w:p w14:paraId="1B32D00A" w14:textId="7C0F8DA3" w:rsidR="00574152" w:rsidRPr="00EE0EFE" w:rsidRDefault="00B84E8D" w:rsidP="00B84E8D">
      <w:pPr>
        <w:pStyle w:val="Nagwek1"/>
      </w:pPr>
      <w:bookmarkStart w:id="116" w:name="_Toc128054103"/>
      <w:bookmarkStart w:id="117" w:name="_Toc459195140"/>
      <w:bookmarkStart w:id="118" w:name="_Toc133668434"/>
      <w:bookmarkStart w:id="119" w:name="_Toc484677365"/>
      <w:r w:rsidRPr="00EE0EFE">
        <w:t>INFORMACJA O PRZETWARZANIU DANYCH OSOBOWYCH:</w:t>
      </w:r>
      <w:bookmarkEnd w:id="116"/>
    </w:p>
    <w:bookmarkEnd w:id="117"/>
    <w:p w14:paraId="69BF6275" w14:textId="60CFEA08" w:rsidR="00451E51" w:rsidRPr="00EE0EFE" w:rsidRDefault="00451E51" w:rsidP="00542285">
      <w:pPr>
        <w:pStyle w:val="Akapitlista1"/>
      </w:pPr>
      <w:r w:rsidRPr="00EE0EFE">
        <w:t>Administratorem danych osobowych względem osób fizycznych, od których dane osobowe bezpośrednio pozyskał Administrator w trakcie prowadzenia postępowania o</w:t>
      </w:r>
      <w:r w:rsidR="00DC7D4D" w:rsidRPr="00EE0EFE">
        <w:t> </w:t>
      </w:r>
      <w:r w:rsidRPr="00EE0EFE">
        <w:t xml:space="preserve">udzielenie zamówienia, </w:t>
      </w:r>
      <w:r w:rsidR="002B18CC" w:rsidRPr="00EE0EFE">
        <w:t>dalej jako „Dane Osobowe”, jest Miasto Sejny, ul. Józefa Piłsudskiego 25, 16-500 Sejny nr tel.: 87 516 20 73, reprezentowany przez Burmistrza Miasta Sejny (dalej jako „Administrator”)</w:t>
      </w:r>
      <w:r w:rsidRPr="00EE0EFE">
        <w:t>.</w:t>
      </w:r>
    </w:p>
    <w:p w14:paraId="6E31160A" w14:textId="32443BBB" w:rsidR="00451E51" w:rsidRPr="00EE0EFE" w:rsidRDefault="00451E51" w:rsidP="008C1068">
      <w:pPr>
        <w:pStyle w:val="Akapitlista1"/>
      </w:pPr>
      <w:r w:rsidRPr="00EE0EFE">
        <w:t>Celem przetwarzania Danych Osobowych jest przeprowadzenie postępowania o</w:t>
      </w:r>
      <w:r w:rsidR="006654E7" w:rsidRPr="00EE0EFE">
        <w:t> </w:t>
      </w:r>
      <w:r w:rsidRPr="00EE0EFE">
        <w:t xml:space="preserve">udzielenie zamówienia na podstawie ustawy z dnia </w:t>
      </w:r>
      <w:r w:rsidR="00295869" w:rsidRPr="00EE0EFE">
        <w:t>11 września 2019</w:t>
      </w:r>
      <w:r w:rsidRPr="00EE0EFE">
        <w:t xml:space="preserve"> r. Prawo zamówień publicznych (</w:t>
      </w:r>
      <w:proofErr w:type="spellStart"/>
      <w:r w:rsidR="00162CAE" w:rsidRPr="00EE0EFE">
        <w:t>t.j</w:t>
      </w:r>
      <w:proofErr w:type="spellEnd"/>
      <w:r w:rsidR="00162CAE" w:rsidRPr="00EE0EFE">
        <w:t xml:space="preserve">. </w:t>
      </w:r>
      <w:r w:rsidRPr="00EE0EFE">
        <w:t>Dz.U.</w:t>
      </w:r>
      <w:r w:rsidR="00162CAE" w:rsidRPr="00EE0EFE">
        <w:t xml:space="preserve"> 2022 </w:t>
      </w:r>
      <w:r w:rsidRPr="00EE0EFE">
        <w:t>poz. 1</w:t>
      </w:r>
      <w:r w:rsidR="00162CAE" w:rsidRPr="00EE0EFE">
        <w:t>710 ze zm.</w:t>
      </w:r>
      <w:r w:rsidRPr="00EE0EFE">
        <w:t>)</w:t>
      </w:r>
      <w:r w:rsidR="00295869" w:rsidRPr="00EE0EFE">
        <w:t>.</w:t>
      </w:r>
    </w:p>
    <w:p w14:paraId="6C278148" w14:textId="63EBCE5F" w:rsidR="00451E51" w:rsidRPr="00EE0EFE" w:rsidRDefault="00451E51" w:rsidP="008C1068">
      <w:pPr>
        <w:pStyle w:val="Akapitlista1"/>
      </w:pPr>
      <w:r w:rsidRPr="00EE0EFE">
        <w:t>Dane Osobowe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 celu związanym z wypełnieniem obowiązku ciążącym na Administratorze w</w:t>
      </w:r>
      <w:r w:rsidR="006654E7" w:rsidRPr="00EE0EFE">
        <w:t> </w:t>
      </w:r>
      <w:r w:rsidRPr="00EE0EFE">
        <w:t>związku z prowadzeniem postępowania o udzielenie zamówienia publicznego</w:t>
      </w:r>
      <w:r w:rsidR="00295869" w:rsidRPr="00EE0EFE">
        <w:t>.</w:t>
      </w:r>
    </w:p>
    <w:p w14:paraId="4297868A" w14:textId="77777777" w:rsidR="00451E51" w:rsidRPr="00EE0EFE" w:rsidRDefault="00451E51" w:rsidP="008C1068">
      <w:pPr>
        <w:pStyle w:val="Akapitlista1"/>
      </w:pPr>
      <w:r w:rsidRPr="00EE0EFE">
        <w:t>Dostęp do Danych Osobowych mogą mieć następujący odbiorcy danych:</w:t>
      </w:r>
    </w:p>
    <w:p w14:paraId="4A113ED0" w14:textId="77777777" w:rsidR="00451E51" w:rsidRPr="00EE0EFE" w:rsidRDefault="00451E51" w:rsidP="00D3389D">
      <w:pPr>
        <w:pStyle w:val="Akapitlista2"/>
      </w:pPr>
      <w:r w:rsidRPr="00EE0EFE">
        <w:t>upoważnieni pracownicy Administratora;</w:t>
      </w:r>
    </w:p>
    <w:p w14:paraId="12A393DF" w14:textId="253C5262" w:rsidR="00451E51" w:rsidRPr="00EE0EFE" w:rsidRDefault="00451E51" w:rsidP="008C1068">
      <w:pPr>
        <w:pStyle w:val="Akapitlista2"/>
      </w:pPr>
      <w:r w:rsidRPr="00EE0EFE">
        <w:lastRenderedPageBreak/>
        <w:t xml:space="preserve">osoby lub podmioty, którym udostępniona zostanie dokumentacja postępowania </w:t>
      </w:r>
      <w:r w:rsidR="000B568F" w:rsidRPr="00EE0EFE">
        <w:t>zgodnie z postanowieniami</w:t>
      </w:r>
      <w:r w:rsidRPr="00EE0EFE">
        <w:t xml:space="preserve"> </w:t>
      </w:r>
      <w:proofErr w:type="spellStart"/>
      <w:r w:rsidRPr="00EE0EFE">
        <w:t>Pzp</w:t>
      </w:r>
      <w:proofErr w:type="spellEnd"/>
      <w:r w:rsidRPr="00EE0EFE">
        <w:t xml:space="preserve">; </w:t>
      </w:r>
    </w:p>
    <w:p w14:paraId="286C917A" w14:textId="5D5280E1" w:rsidR="00451E51" w:rsidRPr="00EE0EFE" w:rsidRDefault="00451E51" w:rsidP="008C1068">
      <w:pPr>
        <w:pStyle w:val="Akapitlista2"/>
      </w:pPr>
      <w:r w:rsidRPr="00EE0EFE">
        <w:t>podmioty uprawnione do otrzymania Danych Osobowych na podstawie przepisów prawa, np. organy kontroli lub audytu</w:t>
      </w:r>
      <w:r w:rsidR="00295869" w:rsidRPr="00EE0EFE">
        <w:t>.</w:t>
      </w:r>
    </w:p>
    <w:p w14:paraId="26DBD387" w14:textId="12C32D7A" w:rsidR="00451E51" w:rsidRPr="00EE0EFE" w:rsidRDefault="00451E51" w:rsidP="008C1068">
      <w:pPr>
        <w:pStyle w:val="Akapitlista1"/>
      </w:pPr>
      <w:r w:rsidRPr="00EE0EFE">
        <w:t xml:space="preserve">Podanie Danych Osobowych bezpośrednio Pani/Pana dotyczących jest wymogiem ustawowym określonym w przepisach ustawy </w:t>
      </w:r>
      <w:proofErr w:type="spellStart"/>
      <w:r w:rsidRPr="00EE0EFE">
        <w:t>Pzp</w:t>
      </w:r>
      <w:proofErr w:type="spellEnd"/>
      <w:r w:rsidRPr="00EE0EFE">
        <w:t>, związanym z udziałem w</w:t>
      </w:r>
      <w:r w:rsidR="006654E7" w:rsidRPr="00EE0EFE">
        <w:t> </w:t>
      </w:r>
      <w:r w:rsidRPr="00EE0EFE">
        <w:t xml:space="preserve">postępowaniu o udzielenie zamówienia publicznego; konsekwencje niepodania określonych danych wynikają z </w:t>
      </w:r>
      <w:proofErr w:type="spellStart"/>
      <w:r w:rsidRPr="00EE0EFE">
        <w:t>Pzp</w:t>
      </w:r>
      <w:proofErr w:type="spellEnd"/>
      <w:r w:rsidRPr="00EE0EFE">
        <w:t xml:space="preserve"> (wykluczenie wykonawcy lub odrzucenie oferty)</w:t>
      </w:r>
      <w:r w:rsidR="00295869" w:rsidRPr="00EE0EFE">
        <w:t>.</w:t>
      </w:r>
    </w:p>
    <w:p w14:paraId="5A4E9F7C" w14:textId="7445B1DE" w:rsidR="00451E51" w:rsidRPr="00EE0EFE" w:rsidRDefault="00451E51" w:rsidP="008C1068">
      <w:pPr>
        <w:pStyle w:val="Akapitlista1"/>
      </w:pPr>
      <w:r w:rsidRPr="00EE0EFE">
        <w:t>W odniesieniu do Danych Osobowych decyzje nie będą podejmowane w sposób zautomatyzowany, stosowanie do art. 22 RODO</w:t>
      </w:r>
      <w:r w:rsidR="00295869" w:rsidRPr="00EE0EFE">
        <w:t>.</w:t>
      </w:r>
    </w:p>
    <w:p w14:paraId="15492FCA" w14:textId="77777777" w:rsidR="00451E51" w:rsidRPr="00EE0EFE" w:rsidRDefault="00451E51" w:rsidP="008C1068">
      <w:pPr>
        <w:pStyle w:val="Akapitlista1"/>
      </w:pPr>
      <w:r w:rsidRPr="00EE0EFE">
        <w:t>Osoba, której dane dotyczą, może skorzystać wobec Administratora z następujących praw:</w:t>
      </w:r>
    </w:p>
    <w:p w14:paraId="33BB26C2" w14:textId="77777777" w:rsidR="00451E51" w:rsidRPr="00EE0EFE" w:rsidRDefault="00451E51" w:rsidP="00D3389D">
      <w:pPr>
        <w:pStyle w:val="Akapitlista2"/>
      </w:pPr>
      <w:r w:rsidRPr="00EE0EFE">
        <w:t>prawa do żądania dostępu do swoich Danych Osobowych oraz do ich sprostowania;</w:t>
      </w:r>
    </w:p>
    <w:p w14:paraId="2DCABA2B" w14:textId="30C57993" w:rsidR="00451E51" w:rsidRPr="00EE0EFE" w:rsidRDefault="00451E51" w:rsidP="008C1068">
      <w:pPr>
        <w:pStyle w:val="Akapitlista2"/>
      </w:pPr>
      <w:r w:rsidRPr="00EE0EFE">
        <w:t>prawa do ograniczenia przetwarzania jej danych w sytuacjach i na zasadach wskazanych art. 18 RODO</w:t>
      </w:r>
      <w:r w:rsidR="00295869" w:rsidRPr="00EE0EFE">
        <w:t>.</w:t>
      </w:r>
      <w:r w:rsidRPr="00EE0EFE">
        <w:t xml:space="preserve"> </w:t>
      </w:r>
    </w:p>
    <w:p w14:paraId="5554C75B" w14:textId="35F6C2D7" w:rsidR="00451E51" w:rsidRPr="00EE0EFE" w:rsidRDefault="00451E51" w:rsidP="008C1068">
      <w:pPr>
        <w:pStyle w:val="Akapitlista1"/>
      </w:pPr>
      <w:r w:rsidRPr="00EE0EFE">
        <w:t>W sprawach związanych z przetwarzaniem danych oraz realizacją praw przysługujących osobom, których te dane dotyczą, można kontaktować się z</w:t>
      </w:r>
      <w:r w:rsidR="00877E45" w:rsidRPr="00EE0EFE">
        <w:t> </w:t>
      </w:r>
      <w:r w:rsidRPr="00EE0EFE">
        <w:t xml:space="preserve">Administratorem, kierując korespondencję na adres: </w:t>
      </w:r>
      <w:r w:rsidR="00877E45" w:rsidRPr="00EE0EFE">
        <w:t>Miasto Sejny, ul. Józefa Piłsudskiego 25, 16-500 Sejny</w:t>
      </w:r>
      <w:r w:rsidRPr="00EE0EFE">
        <w:t xml:space="preserve"> lub z wyznaczonym przez Administratora inspektorem ochrony danych (IOD). </w:t>
      </w:r>
      <w:r w:rsidR="00EC7A6A" w:rsidRPr="00EE0EFE">
        <w:t>Kontakt do IOD nr tel.: 87 516 20 73</w:t>
      </w:r>
      <w:r w:rsidRPr="00EE0EFE">
        <w:t>.</w:t>
      </w:r>
    </w:p>
    <w:p w14:paraId="014F37F6" w14:textId="6A1EF48F" w:rsidR="00234D0D" w:rsidRPr="00EE0EFE" w:rsidRDefault="00451E51" w:rsidP="00E9048A">
      <w:pPr>
        <w:pStyle w:val="Akapitlista1"/>
      </w:pPr>
      <w:r w:rsidRPr="00EE0EFE">
        <w:t>Osoba, której dane dotyczą ma prawo wnieść skargę na przetwarzanie jej danych osobowych przez Administratora do Prezesa Urzędu Ochrony Danych Osobowych (adres: ul. Stawki 2, 00-193 Warszawa).</w:t>
      </w:r>
    </w:p>
    <w:p w14:paraId="72DC86C6" w14:textId="1D1AC732" w:rsidR="00451E51" w:rsidRPr="00EE0EFE" w:rsidRDefault="00B84E8D" w:rsidP="00B84E8D">
      <w:pPr>
        <w:pStyle w:val="Nagwek1"/>
      </w:pPr>
      <w:bookmarkStart w:id="120" w:name="_Toc128054104"/>
      <w:r w:rsidRPr="00EE0EFE">
        <w:t xml:space="preserve">WYKAZ ZAŁĄCZNIKÓW </w:t>
      </w:r>
      <w:bookmarkEnd w:id="118"/>
      <w:bookmarkEnd w:id="119"/>
      <w:r w:rsidRPr="00EE0EFE">
        <w:t>DO SWZ</w:t>
      </w:r>
      <w:bookmarkEnd w:id="120"/>
    </w:p>
    <w:p w14:paraId="112B5318" w14:textId="755FEDC9" w:rsidR="00451E51" w:rsidRPr="00EE0EFE" w:rsidRDefault="00451E51" w:rsidP="00416CBF">
      <w:pPr>
        <w:pStyle w:val="Normalny2"/>
      </w:pPr>
      <w:r w:rsidRPr="00EE0EFE">
        <w:t>Poniższa</w:t>
      </w:r>
      <w:r w:rsidR="008948E6" w:rsidRPr="00EE0EFE">
        <w:t xml:space="preserve"> tabele </w:t>
      </w:r>
      <w:r w:rsidRPr="00EE0EFE">
        <w:t xml:space="preserve">zawiera wykaz </w:t>
      </w:r>
      <w:r w:rsidR="00AF105F" w:rsidRPr="00EE0EFE">
        <w:t xml:space="preserve">wzorów </w:t>
      </w:r>
      <w:r w:rsidRPr="00EE0EFE">
        <w:t xml:space="preserve">załączników do </w:t>
      </w:r>
      <w:r w:rsidR="00BD26A7" w:rsidRPr="00EE0EFE">
        <w:t>SWZ</w:t>
      </w:r>
      <w:r w:rsidRPr="00EE0EFE">
        <w:t>.</w:t>
      </w:r>
    </w:p>
    <w:p w14:paraId="31941ADE" w14:textId="4E239C7B" w:rsidR="00451E51" w:rsidRPr="00EE0EFE" w:rsidRDefault="00451E51" w:rsidP="00416CBF">
      <w:pPr>
        <w:pStyle w:val="Normalny2"/>
      </w:pPr>
      <w:r w:rsidRPr="00EE0EFE">
        <w:t xml:space="preserve">Zamawiający dopuszcza zmiany wielkości pól załączników oraz odmiany wyrazów wynikające ze złożenia oferty wspólnej. Wprowadzone zmiany nie mogą zmieniać treści załączników. </w:t>
      </w:r>
    </w:p>
    <w:p w14:paraId="3F710C2F" w14:textId="11C174F6" w:rsidR="00416CBF" w:rsidRPr="00EE0EFE" w:rsidRDefault="00416CBF" w:rsidP="00416CBF">
      <w:pPr>
        <w:pStyle w:val="Legenda"/>
      </w:pPr>
      <w:bookmarkStart w:id="121" w:name="_Ref125568554"/>
      <w:r w:rsidRPr="00EE0EFE">
        <w:t xml:space="preserve">Tabela </w:t>
      </w:r>
      <w:fldSimple w:instr=" SEQ Tabela \* ARABIC ">
        <w:r w:rsidR="00B84E8D">
          <w:rPr>
            <w:noProof/>
          </w:rPr>
          <w:t>2</w:t>
        </w:r>
      </w:fldSimple>
      <w:bookmarkEnd w:id="121"/>
      <w:r w:rsidRPr="00EE0EFE">
        <w:t>. Wykaz załączników SWZ</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126"/>
        <w:gridCol w:w="6382"/>
      </w:tblGrid>
      <w:tr w:rsidR="00F71715" w:rsidRPr="00EE0EFE" w14:paraId="50D643B9" w14:textId="77777777" w:rsidTr="0065320E">
        <w:tc>
          <w:tcPr>
            <w:tcW w:w="704" w:type="dxa"/>
            <w:vAlign w:val="center"/>
          </w:tcPr>
          <w:p w14:paraId="486BEF6F" w14:textId="56649E59" w:rsidR="00F71715" w:rsidRPr="00EE0EFE" w:rsidRDefault="003F468E" w:rsidP="00AF105F">
            <w:pPr>
              <w:pStyle w:val="Normalny2"/>
              <w:jc w:val="center"/>
              <w:rPr>
                <w:b/>
                <w:bCs/>
              </w:rPr>
            </w:pPr>
            <w:r w:rsidRPr="00EE0EFE">
              <w:rPr>
                <w:b/>
                <w:bCs/>
              </w:rPr>
              <w:t>L</w:t>
            </w:r>
            <w:r w:rsidR="00F71715" w:rsidRPr="00EE0EFE">
              <w:rPr>
                <w:b/>
                <w:bCs/>
              </w:rPr>
              <w:t>p.</w:t>
            </w:r>
          </w:p>
        </w:tc>
        <w:tc>
          <w:tcPr>
            <w:tcW w:w="2126" w:type="dxa"/>
            <w:vAlign w:val="center"/>
          </w:tcPr>
          <w:p w14:paraId="6FCD4FFC" w14:textId="5FA434E0" w:rsidR="00F71715" w:rsidRPr="00EE0EFE" w:rsidRDefault="00AF105F" w:rsidP="00AF105F">
            <w:pPr>
              <w:pStyle w:val="Normalny2"/>
              <w:jc w:val="center"/>
              <w:rPr>
                <w:b/>
                <w:bCs/>
              </w:rPr>
            </w:pPr>
            <w:r w:rsidRPr="00EE0EFE">
              <w:rPr>
                <w:b/>
                <w:bCs/>
              </w:rPr>
              <w:t>Nr załącznika</w:t>
            </w:r>
          </w:p>
        </w:tc>
        <w:tc>
          <w:tcPr>
            <w:tcW w:w="6382" w:type="dxa"/>
            <w:vAlign w:val="center"/>
          </w:tcPr>
          <w:p w14:paraId="32826E82" w14:textId="77777777" w:rsidR="00F71715" w:rsidRPr="00EE0EFE" w:rsidRDefault="00F71715" w:rsidP="00AF105F">
            <w:pPr>
              <w:pStyle w:val="Normalny2"/>
              <w:jc w:val="center"/>
              <w:rPr>
                <w:b/>
                <w:bCs/>
              </w:rPr>
            </w:pPr>
            <w:r w:rsidRPr="00EE0EFE">
              <w:rPr>
                <w:b/>
                <w:bCs/>
              </w:rPr>
              <w:t>Nazwa Załącznika</w:t>
            </w:r>
          </w:p>
        </w:tc>
      </w:tr>
      <w:tr w:rsidR="00F71715" w:rsidRPr="00EE0EFE" w14:paraId="5088FC6A" w14:textId="77777777" w:rsidTr="0065320E">
        <w:trPr>
          <w:trHeight w:val="535"/>
        </w:trPr>
        <w:tc>
          <w:tcPr>
            <w:tcW w:w="704" w:type="dxa"/>
            <w:vAlign w:val="center"/>
          </w:tcPr>
          <w:p w14:paraId="46F0E985" w14:textId="3B4C9FEA"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233B80F0" w14:textId="77777777" w:rsidR="00F71715" w:rsidRPr="00EE0EFE" w:rsidRDefault="00F71715" w:rsidP="00B9266D">
            <w:pPr>
              <w:pStyle w:val="Normalny2"/>
              <w:spacing w:before="60" w:after="60" w:line="240" w:lineRule="auto"/>
              <w:jc w:val="left"/>
            </w:pPr>
            <w:r w:rsidRPr="00EE0EFE">
              <w:t>Załącznik nr 1</w:t>
            </w:r>
          </w:p>
        </w:tc>
        <w:tc>
          <w:tcPr>
            <w:tcW w:w="6382" w:type="dxa"/>
            <w:vAlign w:val="center"/>
          </w:tcPr>
          <w:p w14:paraId="3CCE4710" w14:textId="15B5280B" w:rsidR="00F71715" w:rsidRPr="00EE0EFE" w:rsidRDefault="00AF105F" w:rsidP="00B9266D">
            <w:pPr>
              <w:pStyle w:val="Normalny2"/>
              <w:spacing w:before="60" w:after="60" w:line="240" w:lineRule="auto"/>
            </w:pPr>
            <w:r w:rsidRPr="00EE0EFE">
              <w:t>Formularz ofertowy</w:t>
            </w:r>
          </w:p>
        </w:tc>
      </w:tr>
      <w:tr w:rsidR="00F71715" w:rsidRPr="00EE0EFE" w14:paraId="687F59ED" w14:textId="77777777" w:rsidTr="0065320E">
        <w:tc>
          <w:tcPr>
            <w:tcW w:w="704" w:type="dxa"/>
            <w:vAlign w:val="center"/>
          </w:tcPr>
          <w:p w14:paraId="324852EA" w14:textId="1F3019B0"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1BA19DC5" w14:textId="58894F83" w:rsidR="00F71715" w:rsidRPr="00EE0EFE" w:rsidRDefault="00F71715" w:rsidP="00B9266D">
            <w:pPr>
              <w:pStyle w:val="Normalny2"/>
              <w:spacing w:before="60" w:after="60" w:line="240" w:lineRule="auto"/>
              <w:jc w:val="left"/>
            </w:pPr>
            <w:r w:rsidRPr="00EE0EFE">
              <w:t>Załącznik nr 2</w:t>
            </w:r>
            <w:r w:rsidR="00A638CD" w:rsidRPr="00EE0EFE">
              <w:t>A/B/C</w:t>
            </w:r>
          </w:p>
        </w:tc>
        <w:tc>
          <w:tcPr>
            <w:tcW w:w="6382" w:type="dxa"/>
            <w:vAlign w:val="center"/>
          </w:tcPr>
          <w:p w14:paraId="222E6257" w14:textId="5B242936" w:rsidR="00F71715" w:rsidRPr="00EE0EFE" w:rsidRDefault="001D4291" w:rsidP="00B9266D">
            <w:pPr>
              <w:pStyle w:val="Normalny2"/>
              <w:spacing w:before="60" w:after="60" w:line="240" w:lineRule="auto"/>
            </w:pPr>
            <w:r w:rsidRPr="00EE0EFE">
              <w:t>Oświadczenia</w:t>
            </w:r>
            <w:r w:rsidR="00D2674C" w:rsidRPr="00EE0EFE">
              <w:t xml:space="preserve"> o niepodleganie wykluczeniu i spełnianiu warunków udziału w postępowaniu</w:t>
            </w:r>
          </w:p>
        </w:tc>
      </w:tr>
      <w:tr w:rsidR="00F71715" w:rsidRPr="00EE0EFE" w14:paraId="0D56B1BD" w14:textId="77777777" w:rsidTr="0065320E">
        <w:tc>
          <w:tcPr>
            <w:tcW w:w="704" w:type="dxa"/>
            <w:vAlign w:val="center"/>
          </w:tcPr>
          <w:p w14:paraId="78A9CD62" w14:textId="13562F3C"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25392536" w14:textId="77777777" w:rsidR="00F71715" w:rsidRPr="00EE0EFE" w:rsidRDefault="00F71715" w:rsidP="00B9266D">
            <w:pPr>
              <w:pStyle w:val="Normalny2"/>
              <w:spacing w:before="60" w:after="60" w:line="240" w:lineRule="auto"/>
              <w:jc w:val="left"/>
            </w:pPr>
            <w:r w:rsidRPr="00EE0EFE">
              <w:t>Załącznik nr 3</w:t>
            </w:r>
          </w:p>
        </w:tc>
        <w:tc>
          <w:tcPr>
            <w:tcW w:w="6382" w:type="dxa"/>
            <w:vAlign w:val="center"/>
          </w:tcPr>
          <w:p w14:paraId="1C553ECB" w14:textId="0C20BCD6" w:rsidR="00F71715" w:rsidRPr="00EE0EFE" w:rsidRDefault="00AF105F" w:rsidP="00B9266D">
            <w:pPr>
              <w:pStyle w:val="Normalny2"/>
              <w:spacing w:before="60" w:after="60" w:line="240" w:lineRule="auto"/>
            </w:pPr>
            <w:r w:rsidRPr="00EE0EFE">
              <w:t xml:space="preserve">Wykaz </w:t>
            </w:r>
            <w:r w:rsidR="00F71715" w:rsidRPr="00EE0EFE">
              <w:t>osób, którymi dysponuje lub będzie dysponował Wykonawca i które będą uczestniczyć w wykonywaniu zamówienia</w:t>
            </w:r>
          </w:p>
        </w:tc>
      </w:tr>
      <w:tr w:rsidR="00F71715" w:rsidRPr="00EE0EFE" w14:paraId="4F179FDB" w14:textId="77777777" w:rsidTr="0065320E">
        <w:tc>
          <w:tcPr>
            <w:tcW w:w="704" w:type="dxa"/>
            <w:vAlign w:val="center"/>
          </w:tcPr>
          <w:p w14:paraId="51ED57C8" w14:textId="6C5EDBE9"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194D6F5F" w14:textId="77777777" w:rsidR="00F71715" w:rsidRPr="00EE0EFE" w:rsidRDefault="00F71715" w:rsidP="00B9266D">
            <w:pPr>
              <w:pStyle w:val="Normalny2"/>
              <w:spacing w:before="60" w:after="60" w:line="240" w:lineRule="auto"/>
              <w:jc w:val="left"/>
            </w:pPr>
            <w:r w:rsidRPr="00EE0EFE">
              <w:t>Załącznik nr 4</w:t>
            </w:r>
          </w:p>
        </w:tc>
        <w:tc>
          <w:tcPr>
            <w:tcW w:w="6382" w:type="dxa"/>
            <w:vAlign w:val="center"/>
          </w:tcPr>
          <w:p w14:paraId="4AB64F93" w14:textId="0B37280C" w:rsidR="00F71715" w:rsidRPr="00EE0EFE" w:rsidRDefault="00AF105F" w:rsidP="00B9266D">
            <w:pPr>
              <w:pStyle w:val="Normalny2"/>
              <w:spacing w:before="60" w:after="60" w:line="240" w:lineRule="auto"/>
            </w:pPr>
            <w:r w:rsidRPr="00EE0EFE">
              <w:t>Wykaz</w:t>
            </w:r>
            <w:r w:rsidR="00F71715" w:rsidRPr="00EE0EFE">
              <w:t xml:space="preserve"> robót budowlanych</w:t>
            </w:r>
          </w:p>
        </w:tc>
      </w:tr>
      <w:tr w:rsidR="00F71715" w:rsidRPr="00EE0EFE" w14:paraId="295BAD96" w14:textId="77777777" w:rsidTr="0065320E">
        <w:tc>
          <w:tcPr>
            <w:tcW w:w="704" w:type="dxa"/>
            <w:vAlign w:val="center"/>
          </w:tcPr>
          <w:p w14:paraId="585C6C26" w14:textId="0E276A4D"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6CADD49B" w14:textId="77777777" w:rsidR="00F71715" w:rsidRPr="00EE0EFE" w:rsidRDefault="00F71715" w:rsidP="00B9266D">
            <w:pPr>
              <w:pStyle w:val="Normalny2"/>
              <w:spacing w:before="60" w:after="60" w:line="240" w:lineRule="auto"/>
              <w:jc w:val="left"/>
            </w:pPr>
            <w:r w:rsidRPr="00EE0EFE">
              <w:t>Załącznik nr 5</w:t>
            </w:r>
          </w:p>
        </w:tc>
        <w:tc>
          <w:tcPr>
            <w:tcW w:w="6382" w:type="dxa"/>
            <w:vAlign w:val="center"/>
          </w:tcPr>
          <w:p w14:paraId="63C2203D" w14:textId="3612CA35" w:rsidR="00F71715" w:rsidRPr="00EE0EFE" w:rsidRDefault="00AF105F" w:rsidP="00B9266D">
            <w:pPr>
              <w:pStyle w:val="Normalny2"/>
              <w:spacing w:before="60" w:after="60" w:line="240" w:lineRule="auto"/>
            </w:pPr>
            <w:r w:rsidRPr="00EE0EFE">
              <w:t>O</w:t>
            </w:r>
            <w:r w:rsidR="00F71715" w:rsidRPr="00EE0EFE">
              <w:t>świadczeni</w:t>
            </w:r>
            <w:r w:rsidRPr="00EE0EFE">
              <w:t>e</w:t>
            </w:r>
            <w:r w:rsidR="00F71715" w:rsidRPr="00EE0EFE">
              <w:t xml:space="preserve"> o przynależności lub braku przynależności do tej samej grupy kapitałowej</w:t>
            </w:r>
          </w:p>
        </w:tc>
      </w:tr>
      <w:tr w:rsidR="00F71715" w:rsidRPr="00EE0EFE" w14:paraId="264B978C" w14:textId="77777777" w:rsidTr="0065320E">
        <w:tc>
          <w:tcPr>
            <w:tcW w:w="704" w:type="dxa"/>
            <w:vAlign w:val="center"/>
          </w:tcPr>
          <w:p w14:paraId="3D1F1CC6" w14:textId="1925D661"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6D9FA421" w14:textId="77777777" w:rsidR="00F71715" w:rsidRPr="00EE0EFE" w:rsidRDefault="00F71715" w:rsidP="00B9266D">
            <w:pPr>
              <w:pStyle w:val="Normalny2"/>
              <w:spacing w:before="60" w:after="60" w:line="240" w:lineRule="auto"/>
              <w:jc w:val="left"/>
            </w:pPr>
            <w:r w:rsidRPr="00EE0EFE">
              <w:t>Załącznik nr 6</w:t>
            </w:r>
          </w:p>
        </w:tc>
        <w:tc>
          <w:tcPr>
            <w:tcW w:w="6382" w:type="dxa"/>
            <w:vAlign w:val="center"/>
          </w:tcPr>
          <w:p w14:paraId="63614972" w14:textId="1C33E252" w:rsidR="00F71715" w:rsidRPr="00EE0EFE" w:rsidRDefault="001D4291" w:rsidP="00B9266D">
            <w:pPr>
              <w:pStyle w:val="Normalny2"/>
              <w:spacing w:before="60" w:after="60" w:line="240" w:lineRule="auto"/>
            </w:pPr>
            <w:r w:rsidRPr="00EE0EFE">
              <w:t xml:space="preserve">Oświadczenia, o którym mowa w art. 117 ust. 4 </w:t>
            </w:r>
            <w:proofErr w:type="spellStart"/>
            <w:r w:rsidRPr="00EE0EFE">
              <w:t>Pzp</w:t>
            </w:r>
            <w:proofErr w:type="spellEnd"/>
          </w:p>
        </w:tc>
      </w:tr>
      <w:tr w:rsidR="00F71715" w:rsidRPr="00EE0EFE" w14:paraId="32409D90" w14:textId="77777777" w:rsidTr="0065320E">
        <w:tc>
          <w:tcPr>
            <w:tcW w:w="704" w:type="dxa"/>
            <w:vAlign w:val="center"/>
          </w:tcPr>
          <w:p w14:paraId="3D019660" w14:textId="5B9E08E0"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00F2A36A" w14:textId="77777777" w:rsidR="00F71715" w:rsidRPr="00EE0EFE" w:rsidRDefault="00F71715" w:rsidP="00B9266D">
            <w:pPr>
              <w:pStyle w:val="Normalny2"/>
              <w:spacing w:before="60" w:after="60" w:line="240" w:lineRule="auto"/>
              <w:jc w:val="left"/>
            </w:pPr>
            <w:r w:rsidRPr="00EE0EFE">
              <w:t>Załącznik nr 7</w:t>
            </w:r>
          </w:p>
        </w:tc>
        <w:tc>
          <w:tcPr>
            <w:tcW w:w="6382" w:type="dxa"/>
            <w:vAlign w:val="center"/>
          </w:tcPr>
          <w:p w14:paraId="7773D85F" w14:textId="4B88939E" w:rsidR="00F71715" w:rsidRPr="00EE0EFE" w:rsidRDefault="00AF105F" w:rsidP="00B9266D">
            <w:pPr>
              <w:pStyle w:val="Normalny2"/>
              <w:spacing w:before="60" w:after="60" w:line="240" w:lineRule="auto"/>
            </w:pPr>
            <w:r w:rsidRPr="00EE0EFE">
              <w:t>Z</w:t>
            </w:r>
            <w:r w:rsidR="00F71715" w:rsidRPr="00EE0EFE">
              <w:t>obowiązani</w:t>
            </w:r>
            <w:r w:rsidRPr="00EE0EFE">
              <w:t>e</w:t>
            </w:r>
            <w:r w:rsidR="00F71715" w:rsidRPr="00EE0EFE">
              <w:t xml:space="preserve"> podmiotu trzeciego do oddania do dyspozycji Wykonawcy niezbędnych zasobów na potrzeby wykonania zamówienia</w:t>
            </w:r>
          </w:p>
        </w:tc>
      </w:tr>
      <w:tr w:rsidR="00F71715" w:rsidRPr="00EE0EFE" w14:paraId="4607830C" w14:textId="77777777" w:rsidTr="0065320E">
        <w:tc>
          <w:tcPr>
            <w:tcW w:w="704" w:type="dxa"/>
            <w:vAlign w:val="center"/>
          </w:tcPr>
          <w:p w14:paraId="73E975A6" w14:textId="58C757B5" w:rsidR="00F71715" w:rsidRPr="00EE0EFE" w:rsidRDefault="00F71715" w:rsidP="00B9266D">
            <w:pPr>
              <w:pStyle w:val="Normalny2"/>
              <w:numPr>
                <w:ilvl w:val="0"/>
                <w:numId w:val="7"/>
              </w:numPr>
              <w:spacing w:before="60" w:after="60" w:line="240" w:lineRule="auto"/>
              <w:jc w:val="right"/>
            </w:pPr>
          </w:p>
        </w:tc>
        <w:tc>
          <w:tcPr>
            <w:tcW w:w="2126" w:type="dxa"/>
            <w:vAlign w:val="center"/>
          </w:tcPr>
          <w:p w14:paraId="5E53676D" w14:textId="77777777" w:rsidR="00F71715" w:rsidRPr="00EE0EFE" w:rsidRDefault="00F71715" w:rsidP="00B9266D">
            <w:pPr>
              <w:pStyle w:val="Normalny2"/>
              <w:spacing w:before="60" w:after="60" w:line="240" w:lineRule="auto"/>
              <w:jc w:val="left"/>
            </w:pPr>
            <w:r w:rsidRPr="00EE0EFE">
              <w:t>Załącznik nr 8</w:t>
            </w:r>
          </w:p>
        </w:tc>
        <w:tc>
          <w:tcPr>
            <w:tcW w:w="6382" w:type="dxa"/>
            <w:vAlign w:val="center"/>
          </w:tcPr>
          <w:p w14:paraId="40B39FD5" w14:textId="7C443B37" w:rsidR="00F71715" w:rsidRPr="00EE0EFE" w:rsidRDefault="001D4291" w:rsidP="00B9266D">
            <w:pPr>
              <w:pStyle w:val="Normalny2"/>
              <w:spacing w:before="60" w:after="60" w:line="240" w:lineRule="auto"/>
            </w:pPr>
            <w:r w:rsidRPr="00EE0EFE">
              <w:t>Projektowane Postanowienia Umowy</w:t>
            </w:r>
            <w:r w:rsidR="007A1F53" w:rsidRPr="00EE0EFE">
              <w:t xml:space="preserve"> (PPU)</w:t>
            </w:r>
          </w:p>
        </w:tc>
      </w:tr>
      <w:tr w:rsidR="00B87242" w:rsidRPr="00EE0EFE" w14:paraId="28EF48DC" w14:textId="77777777" w:rsidTr="0065320E">
        <w:tc>
          <w:tcPr>
            <w:tcW w:w="704" w:type="dxa"/>
            <w:vAlign w:val="center"/>
          </w:tcPr>
          <w:p w14:paraId="7AD4042F" w14:textId="727CAEE4" w:rsidR="00B87242" w:rsidRPr="00EE0EFE" w:rsidRDefault="00B87242" w:rsidP="00B9266D">
            <w:pPr>
              <w:pStyle w:val="Normalny2"/>
              <w:numPr>
                <w:ilvl w:val="0"/>
                <w:numId w:val="7"/>
              </w:numPr>
              <w:spacing w:before="60" w:after="60" w:line="240" w:lineRule="auto"/>
              <w:jc w:val="right"/>
            </w:pPr>
          </w:p>
        </w:tc>
        <w:tc>
          <w:tcPr>
            <w:tcW w:w="2126" w:type="dxa"/>
            <w:vAlign w:val="center"/>
          </w:tcPr>
          <w:p w14:paraId="32B172B1" w14:textId="64EEB224" w:rsidR="00B87242" w:rsidRPr="00EE0EFE" w:rsidRDefault="00B87242" w:rsidP="00B9266D">
            <w:pPr>
              <w:pStyle w:val="Normalny2"/>
              <w:spacing w:before="60" w:after="60" w:line="240" w:lineRule="auto"/>
              <w:jc w:val="left"/>
            </w:pPr>
            <w:r w:rsidRPr="00EE0EFE">
              <w:t>Załącznik nr 9</w:t>
            </w:r>
          </w:p>
        </w:tc>
        <w:tc>
          <w:tcPr>
            <w:tcW w:w="6382" w:type="dxa"/>
            <w:vAlign w:val="center"/>
          </w:tcPr>
          <w:p w14:paraId="5C89AE44" w14:textId="62F4E955" w:rsidR="007F7D91" w:rsidRPr="00EE0EFE" w:rsidRDefault="001D4291" w:rsidP="00B9266D">
            <w:pPr>
              <w:pStyle w:val="Normalny2"/>
              <w:spacing w:before="60" w:after="60" w:line="240" w:lineRule="auto"/>
            </w:pPr>
            <w:r w:rsidRPr="00EE0EFE">
              <w:t xml:space="preserve">Program </w:t>
            </w:r>
            <w:proofErr w:type="spellStart"/>
            <w:r w:rsidRPr="00EE0EFE">
              <w:t>Funkcjonalno</w:t>
            </w:r>
            <w:proofErr w:type="spellEnd"/>
            <w:r w:rsidRPr="00EE0EFE">
              <w:t xml:space="preserve"> - Użytkowy (PFU) z załącznikami</w:t>
            </w:r>
          </w:p>
        </w:tc>
      </w:tr>
      <w:tr w:rsidR="007F7D91" w:rsidRPr="002C3C0F" w14:paraId="50DF20DE" w14:textId="77777777" w:rsidTr="0065320E">
        <w:tc>
          <w:tcPr>
            <w:tcW w:w="704" w:type="dxa"/>
            <w:vAlign w:val="center"/>
          </w:tcPr>
          <w:p w14:paraId="4D575F01" w14:textId="77777777" w:rsidR="007F7D91" w:rsidRPr="00EE0EFE" w:rsidRDefault="007F7D91" w:rsidP="00B9266D">
            <w:pPr>
              <w:pStyle w:val="Normalny2"/>
              <w:numPr>
                <w:ilvl w:val="0"/>
                <w:numId w:val="7"/>
              </w:numPr>
              <w:spacing w:before="60" w:after="60" w:line="240" w:lineRule="auto"/>
              <w:jc w:val="right"/>
            </w:pPr>
          </w:p>
        </w:tc>
        <w:tc>
          <w:tcPr>
            <w:tcW w:w="2126" w:type="dxa"/>
            <w:vAlign w:val="center"/>
          </w:tcPr>
          <w:p w14:paraId="2BE4938A" w14:textId="505EF828" w:rsidR="007F7D91" w:rsidRPr="00EE0EFE" w:rsidRDefault="007F7D91" w:rsidP="00B9266D">
            <w:pPr>
              <w:pStyle w:val="Normalny2"/>
              <w:spacing w:before="60" w:after="60" w:line="240" w:lineRule="auto"/>
              <w:jc w:val="left"/>
            </w:pPr>
            <w:r w:rsidRPr="00EE0EFE">
              <w:t>Załącznik nr 10</w:t>
            </w:r>
          </w:p>
        </w:tc>
        <w:tc>
          <w:tcPr>
            <w:tcW w:w="6382" w:type="dxa"/>
            <w:vAlign w:val="center"/>
          </w:tcPr>
          <w:p w14:paraId="7AFCD75E" w14:textId="03BD5485" w:rsidR="007F7D91" w:rsidRPr="001F2D99" w:rsidRDefault="007F7D91" w:rsidP="00B9266D">
            <w:pPr>
              <w:pStyle w:val="Normalny2"/>
              <w:spacing w:before="60" w:after="60" w:line="240" w:lineRule="auto"/>
            </w:pPr>
            <w:r w:rsidRPr="00EE0EFE">
              <w:t>Wymagania do ciepłociągu</w:t>
            </w:r>
          </w:p>
        </w:tc>
      </w:tr>
    </w:tbl>
    <w:p w14:paraId="74558384" w14:textId="77777777" w:rsidR="00746879" w:rsidRPr="00CA1D66" w:rsidRDefault="00746879" w:rsidP="00CA1D66"/>
    <w:sectPr w:rsidR="00746879" w:rsidRPr="00CA1D66" w:rsidSect="00390934">
      <w:headerReference w:type="default" r:id="rId18"/>
      <w:footerReference w:type="even" r:id="rId19"/>
      <w:footerReference w:type="default" r:id="rId20"/>
      <w:headerReference w:type="first" r:id="rId21"/>
      <w:pgSz w:w="11906" w:h="16838"/>
      <w:pgMar w:top="1985" w:right="1418" w:bottom="1560" w:left="1418" w:header="709" w:footer="1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853CB" w14:textId="77777777" w:rsidR="006F46F8" w:rsidRDefault="006F46F8" w:rsidP="008A0314">
      <w:pPr>
        <w:spacing w:line="240" w:lineRule="auto"/>
      </w:pPr>
      <w:r>
        <w:separator/>
      </w:r>
    </w:p>
  </w:endnote>
  <w:endnote w:type="continuationSeparator" w:id="0">
    <w:p w14:paraId="52D794BF" w14:textId="77777777" w:rsidR="006F46F8" w:rsidRDefault="006F46F8" w:rsidP="008A0314">
      <w:pPr>
        <w:spacing w:line="240" w:lineRule="auto"/>
      </w:pPr>
      <w:r>
        <w:continuationSeparator/>
      </w:r>
    </w:p>
  </w:endnote>
  <w:endnote w:type="continuationNotice" w:id="1">
    <w:p w14:paraId="44AB9D50" w14:textId="77777777" w:rsidR="006F46F8" w:rsidRDefault="006F46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6732" w14:textId="3129C781" w:rsidR="0080654A" w:rsidRDefault="0080654A" w:rsidP="0062054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42712">
      <w:rPr>
        <w:rStyle w:val="Numerstrony"/>
        <w:noProof/>
      </w:rPr>
      <w:t>64</w:t>
    </w:r>
    <w:r>
      <w:rPr>
        <w:rStyle w:val="Numerstrony"/>
      </w:rPr>
      <w:fldChar w:fldCharType="end"/>
    </w:r>
  </w:p>
  <w:p w14:paraId="67DCAAF3" w14:textId="77777777" w:rsidR="0080654A" w:rsidRDefault="0080654A">
    <w:pPr>
      <w:pStyle w:val="Stopka"/>
    </w:pPr>
  </w:p>
  <w:p w14:paraId="591CD604" w14:textId="77777777" w:rsidR="006C1A07" w:rsidRDefault="006C1A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967724"/>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p w14:paraId="4B97A5DD" w14:textId="0286C28C" w:rsidR="00A83220" w:rsidRPr="008136B4" w:rsidRDefault="00A83220">
            <w:pPr>
              <w:pStyle w:val="Stopka"/>
              <w:jc w:val="right"/>
              <w:rPr>
                <w:sz w:val="18"/>
                <w:szCs w:val="18"/>
              </w:rPr>
            </w:pPr>
            <w:r w:rsidRPr="008136B4">
              <w:rPr>
                <w:sz w:val="18"/>
                <w:szCs w:val="18"/>
              </w:rPr>
              <w:t xml:space="preserve">Strona </w:t>
            </w:r>
            <w:r w:rsidRPr="008136B4">
              <w:rPr>
                <w:sz w:val="18"/>
                <w:szCs w:val="18"/>
              </w:rPr>
              <w:fldChar w:fldCharType="begin"/>
            </w:r>
            <w:r w:rsidRPr="008136B4">
              <w:rPr>
                <w:sz w:val="18"/>
                <w:szCs w:val="18"/>
              </w:rPr>
              <w:instrText>PAGE</w:instrText>
            </w:r>
            <w:r w:rsidRPr="008136B4">
              <w:rPr>
                <w:sz w:val="18"/>
                <w:szCs w:val="18"/>
              </w:rPr>
              <w:fldChar w:fldCharType="separate"/>
            </w:r>
            <w:r w:rsidRPr="008136B4">
              <w:rPr>
                <w:sz w:val="18"/>
                <w:szCs w:val="18"/>
              </w:rPr>
              <w:t>2</w:t>
            </w:r>
            <w:r w:rsidRPr="008136B4">
              <w:rPr>
                <w:sz w:val="18"/>
                <w:szCs w:val="18"/>
              </w:rPr>
              <w:fldChar w:fldCharType="end"/>
            </w:r>
            <w:r w:rsidRPr="008136B4">
              <w:rPr>
                <w:sz w:val="18"/>
                <w:szCs w:val="18"/>
              </w:rPr>
              <w:t xml:space="preserve"> z </w:t>
            </w:r>
            <w:r w:rsidRPr="008136B4">
              <w:rPr>
                <w:sz w:val="18"/>
                <w:szCs w:val="18"/>
              </w:rPr>
              <w:fldChar w:fldCharType="begin"/>
            </w:r>
            <w:r w:rsidRPr="008136B4">
              <w:rPr>
                <w:sz w:val="18"/>
                <w:szCs w:val="18"/>
              </w:rPr>
              <w:instrText>NUMPAGES</w:instrText>
            </w:r>
            <w:r w:rsidRPr="008136B4">
              <w:rPr>
                <w:sz w:val="18"/>
                <w:szCs w:val="18"/>
              </w:rPr>
              <w:fldChar w:fldCharType="separate"/>
            </w:r>
            <w:r w:rsidRPr="008136B4">
              <w:rPr>
                <w:sz w:val="18"/>
                <w:szCs w:val="18"/>
              </w:rPr>
              <w:t>2</w:t>
            </w:r>
            <w:r w:rsidRPr="008136B4">
              <w:rPr>
                <w:sz w:val="18"/>
                <w:szCs w:val="18"/>
              </w:rPr>
              <w:fldChar w:fldCharType="end"/>
            </w:r>
          </w:p>
        </w:sdtContent>
      </w:sdt>
    </w:sdtContent>
  </w:sdt>
  <w:p w14:paraId="31900A35" w14:textId="77777777" w:rsidR="00A83220" w:rsidRDefault="00A83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403A8" w14:textId="77777777" w:rsidR="006F46F8" w:rsidRDefault="006F46F8" w:rsidP="008A0314">
      <w:pPr>
        <w:spacing w:line="240" w:lineRule="auto"/>
      </w:pPr>
      <w:r>
        <w:separator/>
      </w:r>
    </w:p>
  </w:footnote>
  <w:footnote w:type="continuationSeparator" w:id="0">
    <w:p w14:paraId="78DA1057" w14:textId="77777777" w:rsidR="006F46F8" w:rsidRDefault="006F46F8" w:rsidP="008A0314">
      <w:pPr>
        <w:spacing w:line="240" w:lineRule="auto"/>
      </w:pPr>
      <w:r>
        <w:continuationSeparator/>
      </w:r>
    </w:p>
  </w:footnote>
  <w:footnote w:type="continuationNotice" w:id="1">
    <w:p w14:paraId="2381BA90" w14:textId="77777777" w:rsidR="006F46F8" w:rsidRDefault="006F46F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96FF" w14:textId="418A239B" w:rsidR="00E0322F" w:rsidRPr="00E0322F" w:rsidRDefault="00E0322F" w:rsidP="00E0322F">
    <w:pPr>
      <w:pStyle w:val="Nagwek"/>
      <w:tabs>
        <w:tab w:val="clear" w:pos="9072"/>
        <w:tab w:val="left" w:pos="8300"/>
      </w:tabs>
      <w:jc w:val="left"/>
      <w:rPr>
        <w:b/>
        <w:color w:val="006666"/>
        <w:sz w:val="22"/>
      </w:rPr>
    </w:pPr>
    <w:bookmarkStart w:id="122" w:name="_Hlk130213139"/>
    <w:bookmarkStart w:id="123" w:name="_Hlk130213140"/>
    <w:r>
      <w:rPr>
        <w:b/>
        <w:noProof/>
        <w:color w:val="006666"/>
        <w:sz w:val="22"/>
      </w:rPr>
      <w:drawing>
        <wp:anchor distT="0" distB="0" distL="114300" distR="114300" simplePos="0" relativeHeight="251660288" behindDoc="1" locked="0" layoutInCell="1" allowOverlap="1" wp14:anchorId="58100858" wp14:editId="244D0D03">
          <wp:simplePos x="0" y="0"/>
          <wp:positionH relativeFrom="margin">
            <wp:posOffset>4598670</wp:posOffset>
          </wp:positionH>
          <wp:positionV relativeFrom="paragraph">
            <wp:posOffset>-177165</wp:posOffset>
          </wp:positionV>
          <wp:extent cx="1157454" cy="723900"/>
          <wp:effectExtent l="0" t="0" r="508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gk-logo-f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8422" cy="724506"/>
                  </a:xfrm>
                  <a:prstGeom prst="rect">
                    <a:avLst/>
                  </a:prstGeom>
                </pic:spPr>
              </pic:pic>
            </a:graphicData>
          </a:graphic>
          <wp14:sizeRelH relativeFrom="margin">
            <wp14:pctWidth>0</wp14:pctWidth>
          </wp14:sizeRelH>
          <wp14:sizeRelV relativeFrom="margin">
            <wp14:pctHeight>0</wp14:pctHeight>
          </wp14:sizeRelV>
        </wp:anchor>
      </w:drawing>
    </w:r>
    <w:r w:rsidR="00E8638E">
      <w:rPr>
        <w:b/>
        <w:color w:val="006666"/>
        <w:sz w:val="22"/>
      </w:rPr>
      <w:tab/>
    </w:r>
    <w:r w:rsidR="00E8638E">
      <w:rPr>
        <w:b/>
        <w:noProof/>
        <w:color w:val="006666"/>
        <w:sz w:val="22"/>
      </w:rPr>
      <w:drawing>
        <wp:anchor distT="0" distB="0" distL="114300" distR="114300" simplePos="0" relativeHeight="251659264" behindDoc="1" locked="0" layoutInCell="1" allowOverlap="1" wp14:anchorId="468EC02D" wp14:editId="50FCDE3B">
          <wp:simplePos x="0" y="0"/>
          <wp:positionH relativeFrom="margin">
            <wp:align>left</wp:align>
          </wp:positionH>
          <wp:positionV relativeFrom="paragraph">
            <wp:posOffset>-35560</wp:posOffset>
          </wp:positionV>
          <wp:extent cx="1237268" cy="434340"/>
          <wp:effectExtent l="0" t="0" r="1270" b="381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_lad_.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80988" cy="449688"/>
                  </a:xfrm>
                  <a:prstGeom prst="rect">
                    <a:avLst/>
                  </a:prstGeom>
                </pic:spPr>
              </pic:pic>
            </a:graphicData>
          </a:graphic>
          <wp14:sizeRelH relativeFrom="margin">
            <wp14:pctWidth>0</wp14:pctWidth>
          </wp14:sizeRelH>
          <wp14:sizeRelV relativeFrom="margin">
            <wp14:pctHeight>0</wp14:pctHeight>
          </wp14:sizeRelV>
        </wp:anchor>
      </w:drawing>
    </w:r>
    <w:r w:rsidR="00390934">
      <w:rPr>
        <w:b/>
        <w:noProof/>
        <w:color w:val="006666"/>
        <w:sz w:val="22"/>
      </w:rPr>
      <w:drawing>
        <wp:inline distT="0" distB="0" distL="0" distR="0" wp14:anchorId="67D3A805" wp14:editId="78C9E344">
          <wp:extent cx="1816486" cy="608604"/>
          <wp:effectExtent l="0" t="0" r="0" b="127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8798" cy="616079"/>
                  </a:xfrm>
                  <a:prstGeom prst="rect">
                    <a:avLst/>
                  </a:prstGeom>
                  <a:noFill/>
                </pic:spPr>
              </pic:pic>
            </a:graphicData>
          </a:graphic>
        </wp:inline>
      </w:drawing>
    </w:r>
    <w:r>
      <w:rPr>
        <w:b/>
        <w:color w:val="006666"/>
        <w:sz w:val="22"/>
      </w:rPr>
      <w:tab/>
    </w:r>
    <w:bookmarkEnd w:id="122"/>
    <w:bookmarkEnd w:id="12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5" w:type="dxa"/>
      <w:tblInd w:w="-654" w:type="dxa"/>
      <w:tblLayout w:type="fixed"/>
      <w:tblCellMar>
        <w:left w:w="10" w:type="dxa"/>
        <w:right w:w="10" w:type="dxa"/>
      </w:tblCellMar>
      <w:tblLook w:val="0000" w:firstRow="0" w:lastRow="0" w:firstColumn="0" w:lastColumn="0" w:noHBand="0" w:noVBand="0"/>
    </w:tblPr>
    <w:tblGrid>
      <w:gridCol w:w="1800"/>
      <w:gridCol w:w="5865"/>
      <w:gridCol w:w="2700"/>
    </w:tblGrid>
    <w:tr w:rsidR="0080654A" w:rsidRPr="003241D1" w14:paraId="5A918DFA" w14:textId="77777777" w:rsidTr="00A432BF">
      <w:trPr>
        <w:trHeight w:val="340"/>
      </w:trPr>
      <w:tc>
        <w:tcPr>
          <w:tcW w:w="1800"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65541D" w14:textId="77777777" w:rsidR="0080654A" w:rsidRPr="003241D1" w:rsidRDefault="003B7319" w:rsidP="003241D1">
          <w:pPr>
            <w:suppressAutoHyphens/>
            <w:autoSpaceDN w:val="0"/>
            <w:snapToGrid w:val="0"/>
            <w:spacing w:line="240" w:lineRule="auto"/>
            <w:jc w:val="center"/>
            <w:textAlignment w:val="baseline"/>
            <w:rPr>
              <w:rFonts w:ascii="Times New Roman" w:hAnsi="Times New Roman"/>
              <w:kern w:val="3"/>
              <w:sz w:val="20"/>
              <w:szCs w:val="20"/>
              <w:lang w:eastAsia="zh-CN"/>
            </w:rPr>
          </w:pPr>
          <w:r w:rsidRPr="003241D1">
            <w:rPr>
              <w:rFonts w:ascii="Times New Roman" w:hAnsi="Times New Roman"/>
              <w:noProof/>
              <w:kern w:val="3"/>
              <w:sz w:val="20"/>
              <w:szCs w:val="20"/>
              <w:lang w:eastAsia="zh-CN"/>
            </w:rPr>
            <w:object w:dxaOrig="8744" w:dyaOrig="6826" w14:anchorId="701CC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60.75pt;visibility:visible">
                <v:imagedata r:id="rId1" o:title=""/>
              </v:shape>
              <o:OLEObject Type="Embed" ProgID="Unknown" ShapeID="_x0000_i1025" DrawAspect="Content" ObjectID="_1741158322" r:id="rId2"/>
            </w:object>
          </w:r>
        </w:p>
        <w:p w14:paraId="7558B180" w14:textId="77777777" w:rsidR="0080654A" w:rsidRPr="003241D1" w:rsidRDefault="0080654A" w:rsidP="003241D1">
          <w:pPr>
            <w:suppressAutoHyphens/>
            <w:autoSpaceDN w:val="0"/>
            <w:spacing w:line="240" w:lineRule="auto"/>
            <w:jc w:val="center"/>
            <w:textAlignment w:val="baseline"/>
            <w:rPr>
              <w:rFonts w:cs="Arial"/>
              <w:b/>
              <w:color w:val="0000FF"/>
              <w:kern w:val="3"/>
              <w:sz w:val="12"/>
              <w:szCs w:val="12"/>
              <w:lang w:eastAsia="zh-CN"/>
            </w:rPr>
          </w:pPr>
        </w:p>
      </w:tc>
      <w:tc>
        <w:tcPr>
          <w:tcW w:w="586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9E7AF3" w14:textId="77777777" w:rsidR="0080654A" w:rsidRPr="003241D1" w:rsidRDefault="0080654A" w:rsidP="003241D1">
          <w:pPr>
            <w:suppressAutoHyphens/>
            <w:autoSpaceDN w:val="0"/>
            <w:snapToGrid w:val="0"/>
            <w:spacing w:line="240" w:lineRule="auto"/>
            <w:jc w:val="center"/>
            <w:textAlignment w:val="baseline"/>
            <w:rPr>
              <w:rFonts w:ascii="Times New Roman" w:hAnsi="Times New Roman"/>
              <w:kern w:val="3"/>
              <w:sz w:val="20"/>
              <w:szCs w:val="20"/>
              <w:lang w:eastAsia="zh-CN"/>
            </w:rPr>
          </w:pPr>
          <w:r w:rsidRPr="003241D1">
            <w:rPr>
              <w:rFonts w:cs="Arial"/>
              <w:b/>
              <w:kern w:val="3"/>
              <w:sz w:val="26"/>
              <w:szCs w:val="26"/>
              <w:lang w:eastAsia="zh-CN"/>
            </w:rPr>
            <w:t>SIWZ</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DFBB6E" w14:textId="77777777" w:rsidR="0080654A" w:rsidRPr="003241D1" w:rsidRDefault="0080654A" w:rsidP="003241D1">
          <w:pPr>
            <w:suppressAutoHyphens/>
            <w:autoSpaceDN w:val="0"/>
            <w:snapToGrid w:val="0"/>
            <w:spacing w:line="240" w:lineRule="auto"/>
            <w:jc w:val="left"/>
            <w:textAlignment w:val="baseline"/>
            <w:rPr>
              <w:rFonts w:cs="Arial"/>
              <w:kern w:val="3"/>
              <w:lang w:eastAsia="zh-CN"/>
            </w:rPr>
          </w:pPr>
          <w:r w:rsidRPr="003241D1">
            <w:rPr>
              <w:rFonts w:cs="Arial"/>
              <w:kern w:val="3"/>
              <w:lang w:eastAsia="zh-CN"/>
            </w:rPr>
            <w:t>data:</w:t>
          </w:r>
        </w:p>
        <w:p w14:paraId="6A264E2A" w14:textId="77777777" w:rsidR="0080654A" w:rsidRPr="003C4AD8" w:rsidRDefault="0080654A" w:rsidP="003241D1">
          <w:pPr>
            <w:suppressAutoHyphens/>
            <w:autoSpaceDN w:val="0"/>
            <w:spacing w:line="240" w:lineRule="auto"/>
            <w:jc w:val="left"/>
            <w:textAlignment w:val="baseline"/>
            <w:rPr>
              <w:rFonts w:ascii="Times New Roman" w:hAnsi="Times New Roman"/>
              <w:color w:val="FF0000"/>
              <w:kern w:val="3"/>
              <w:sz w:val="20"/>
              <w:szCs w:val="20"/>
              <w:lang w:eastAsia="zh-CN"/>
            </w:rPr>
          </w:pPr>
          <w:r w:rsidRPr="003C4AD8">
            <w:rPr>
              <w:rFonts w:cs="Arial"/>
              <w:kern w:val="3"/>
              <w:lang w:eastAsia="zh-CN"/>
            </w:rPr>
            <w:t>18.11.2019</w:t>
          </w:r>
        </w:p>
      </w:tc>
    </w:tr>
    <w:tr w:rsidR="0080654A" w:rsidRPr="003241D1" w14:paraId="6794DE18" w14:textId="77777777" w:rsidTr="00A432BF">
      <w:trPr>
        <w:trHeight w:val="340"/>
      </w:trPr>
      <w:tc>
        <w:tcPr>
          <w:tcW w:w="180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009F2B"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5865"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E6E4F3" w14:textId="77777777" w:rsidR="0080654A" w:rsidRPr="003241D1" w:rsidRDefault="0080654A" w:rsidP="003241D1">
          <w:pPr>
            <w:suppressAutoHyphens/>
            <w:autoSpaceDN w:val="0"/>
            <w:snapToGrid w:val="0"/>
            <w:spacing w:line="240" w:lineRule="auto"/>
            <w:jc w:val="center"/>
            <w:textAlignment w:val="baseline"/>
            <w:rPr>
              <w:rFonts w:cs="Arial"/>
              <w:b/>
              <w:kern w:val="3"/>
              <w:sz w:val="26"/>
              <w:szCs w:val="26"/>
              <w:lang w:eastAsia="zh-CN"/>
            </w:rPr>
          </w:pPr>
          <w:r w:rsidRPr="00622985">
            <w:rPr>
              <w:rFonts w:cs="Arial"/>
              <w:b/>
              <w:color w:val="000000"/>
            </w:rPr>
            <w:t>Instrukcja dla Wykonawców (IDW)</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A1E30" w14:textId="77777777" w:rsidR="0080654A" w:rsidRPr="003241D1" w:rsidRDefault="0080654A" w:rsidP="003241D1">
          <w:pPr>
            <w:suppressAutoHyphens/>
            <w:autoSpaceDN w:val="0"/>
            <w:snapToGrid w:val="0"/>
            <w:spacing w:line="240" w:lineRule="auto"/>
            <w:jc w:val="left"/>
            <w:textAlignment w:val="baseline"/>
            <w:rPr>
              <w:rFonts w:ascii="Times New Roman" w:hAnsi="Times New Roman"/>
              <w:kern w:val="3"/>
              <w:sz w:val="20"/>
              <w:szCs w:val="20"/>
              <w:lang w:eastAsia="zh-CN"/>
            </w:rPr>
          </w:pPr>
          <w:r w:rsidRPr="003241D1">
            <w:rPr>
              <w:rFonts w:cs="Arial"/>
              <w:kern w:val="3"/>
              <w:lang w:eastAsia="zh-CN"/>
            </w:rPr>
            <w:t xml:space="preserve">Strona  </w:t>
          </w:r>
          <w:r w:rsidRPr="003241D1">
            <w:rPr>
              <w:rFonts w:ascii="Times New Roman" w:hAnsi="Times New Roman" w:cs="Arial"/>
              <w:kern w:val="3"/>
              <w:lang w:eastAsia="zh-CN"/>
            </w:rPr>
            <w:fldChar w:fldCharType="begin"/>
          </w:r>
          <w:r w:rsidRPr="003241D1">
            <w:rPr>
              <w:rFonts w:ascii="Times New Roman" w:hAnsi="Times New Roman" w:cs="Arial"/>
              <w:kern w:val="3"/>
              <w:lang w:eastAsia="zh-CN"/>
            </w:rPr>
            <w:instrText xml:space="preserve"> PAGE </w:instrText>
          </w:r>
          <w:r w:rsidRPr="003241D1">
            <w:rPr>
              <w:rFonts w:ascii="Times New Roman" w:hAnsi="Times New Roman" w:cs="Arial"/>
              <w:kern w:val="3"/>
              <w:lang w:eastAsia="zh-CN"/>
            </w:rPr>
            <w:fldChar w:fldCharType="separate"/>
          </w:r>
          <w:r>
            <w:rPr>
              <w:rFonts w:ascii="Times New Roman" w:hAnsi="Times New Roman" w:cs="Arial"/>
              <w:noProof/>
              <w:kern w:val="3"/>
              <w:lang w:eastAsia="zh-CN"/>
            </w:rPr>
            <w:t>1</w:t>
          </w:r>
          <w:r w:rsidRPr="003241D1">
            <w:rPr>
              <w:rFonts w:ascii="Times New Roman" w:hAnsi="Times New Roman" w:cs="Arial"/>
              <w:kern w:val="3"/>
              <w:lang w:eastAsia="zh-CN"/>
            </w:rPr>
            <w:fldChar w:fldCharType="end"/>
          </w:r>
          <w:r w:rsidRPr="003241D1">
            <w:rPr>
              <w:rFonts w:cs="Arial"/>
              <w:kern w:val="3"/>
              <w:lang w:eastAsia="zh-CN"/>
            </w:rPr>
            <w:t xml:space="preserve"> / </w:t>
          </w:r>
          <w:r w:rsidRPr="003241D1">
            <w:rPr>
              <w:rFonts w:ascii="Times New Roman" w:hAnsi="Times New Roman" w:cs="Arial"/>
              <w:kern w:val="3"/>
              <w:lang w:eastAsia="zh-CN"/>
            </w:rPr>
            <w:fldChar w:fldCharType="begin"/>
          </w:r>
          <w:r w:rsidRPr="003241D1">
            <w:rPr>
              <w:rFonts w:ascii="Times New Roman" w:hAnsi="Times New Roman" w:cs="Arial"/>
              <w:kern w:val="3"/>
              <w:lang w:eastAsia="zh-CN"/>
            </w:rPr>
            <w:instrText xml:space="preserve"> NUMPAGES \* ARABIC </w:instrText>
          </w:r>
          <w:r w:rsidRPr="003241D1">
            <w:rPr>
              <w:rFonts w:ascii="Times New Roman" w:hAnsi="Times New Roman" w:cs="Arial"/>
              <w:kern w:val="3"/>
              <w:lang w:eastAsia="zh-CN"/>
            </w:rPr>
            <w:fldChar w:fldCharType="separate"/>
          </w:r>
          <w:r>
            <w:rPr>
              <w:rFonts w:ascii="Times New Roman" w:hAnsi="Times New Roman" w:cs="Arial"/>
              <w:noProof/>
              <w:kern w:val="3"/>
              <w:lang w:eastAsia="zh-CN"/>
            </w:rPr>
            <w:t>70</w:t>
          </w:r>
          <w:r w:rsidRPr="003241D1">
            <w:rPr>
              <w:rFonts w:ascii="Times New Roman" w:hAnsi="Times New Roman" w:cs="Arial"/>
              <w:kern w:val="3"/>
              <w:lang w:eastAsia="zh-CN"/>
            </w:rPr>
            <w:fldChar w:fldCharType="end"/>
          </w:r>
        </w:p>
      </w:tc>
    </w:tr>
    <w:tr w:rsidR="0080654A" w:rsidRPr="003241D1" w14:paraId="71897C32" w14:textId="77777777" w:rsidTr="00A432BF">
      <w:trPr>
        <w:trHeight w:val="360"/>
      </w:trPr>
      <w:tc>
        <w:tcPr>
          <w:tcW w:w="180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192392"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5865"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76849C" w14:textId="77777777" w:rsidR="0080654A" w:rsidRPr="003241D1" w:rsidRDefault="0080654A" w:rsidP="003241D1">
          <w:pPr>
            <w:widowControl w:val="0"/>
            <w:autoSpaceDN w:val="0"/>
            <w:spacing w:line="240" w:lineRule="auto"/>
            <w:jc w:val="left"/>
            <w:textAlignment w:val="baseline"/>
            <w:rPr>
              <w:rFonts w:ascii="Times New Roman" w:eastAsia="Lucida Sans Unicode" w:hAnsi="Times New Roman" w:cs="Mangal"/>
              <w:kern w:val="3"/>
              <w:lang w:eastAsia="zh-CN" w:bidi="hi-IN"/>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A3615" w14:textId="77777777" w:rsidR="0080654A" w:rsidRPr="003241D1" w:rsidRDefault="0080654A" w:rsidP="003241D1">
          <w:pPr>
            <w:suppressAutoHyphens/>
            <w:autoSpaceDN w:val="0"/>
            <w:snapToGrid w:val="0"/>
            <w:spacing w:line="240" w:lineRule="auto"/>
            <w:jc w:val="left"/>
            <w:textAlignment w:val="baseline"/>
            <w:rPr>
              <w:rFonts w:cs="Arial"/>
              <w:b/>
              <w:kern w:val="3"/>
              <w:lang w:eastAsia="zh-CN"/>
            </w:rPr>
          </w:pPr>
          <w:r>
            <w:rPr>
              <w:rFonts w:cs="Arial"/>
              <w:b/>
              <w:kern w:val="3"/>
              <w:lang w:eastAsia="zh-CN"/>
            </w:rPr>
            <w:t>Część: I</w:t>
          </w:r>
        </w:p>
      </w:tc>
    </w:tr>
  </w:tbl>
  <w:p w14:paraId="426E8FB0" w14:textId="77777777" w:rsidR="0080654A" w:rsidRPr="003241D1" w:rsidRDefault="0080654A" w:rsidP="003241D1">
    <w:pPr>
      <w:pStyle w:val="Nagwek"/>
    </w:pPr>
  </w:p>
  <w:p w14:paraId="756E4C00" w14:textId="77777777" w:rsidR="006C1A07" w:rsidRDefault="006C1A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4150017"/>
    <w:lvl w:ilvl="0">
      <w:start w:val="1"/>
      <w:numFmt w:val="lowerLetter"/>
      <w:lvlText w:val="%1)"/>
      <w:lvlJc w:val="left"/>
      <w:pPr>
        <w:ind w:left="720" w:hanging="360"/>
      </w:pPr>
      <w:rPr>
        <w:rFonts w:hint="default"/>
        <w:color w:val="000000"/>
      </w:rPr>
    </w:lvl>
  </w:abstractNum>
  <w:abstractNum w:abstractNumId="1" w15:restartNumberingAfterBreak="0">
    <w:nsid w:val="0000000F"/>
    <w:multiLevelType w:val="multilevel"/>
    <w:tmpl w:val="8FFE7FF6"/>
    <w:name w:val="WW8Num36"/>
    <w:lvl w:ilvl="0">
      <w:start w:val="1"/>
      <w:numFmt w:val="decimal"/>
      <w:suff w:val="space"/>
      <w:lvlText w:val="%1."/>
      <w:lvlJc w:val="left"/>
      <w:pPr>
        <w:tabs>
          <w:tab w:val="num" w:pos="0"/>
        </w:tabs>
        <w:ind w:left="227" w:hanging="227"/>
      </w:pPr>
      <w:rPr>
        <w:rFonts w:ascii="Arial" w:eastAsia="Times New Roman" w:hAnsi="Arial" w:cs="Arial" w:hint="default"/>
      </w:rPr>
    </w:lvl>
    <w:lvl w:ilvl="1">
      <w:start w:val="1"/>
      <w:numFmt w:val="lowerLetter"/>
      <w:lvlText w:val="%2)"/>
      <w:lvlJc w:val="left"/>
      <w:pPr>
        <w:tabs>
          <w:tab w:val="num" w:pos="284"/>
        </w:tabs>
        <w:ind w:left="567" w:hanging="283"/>
      </w:pPr>
      <w:rPr>
        <w:rFonts w:ascii="Times New Roman" w:eastAsia="Times New Roman" w:hAnsi="Times New Roman" w:cs="Times New Roman"/>
      </w:rPr>
    </w:lvl>
    <w:lvl w:ilvl="2">
      <w:start w:val="1"/>
      <w:numFmt w:val="lowerLetter"/>
      <w:suff w:val="space"/>
      <w:lvlText w:val="%3)"/>
      <w:lvlJc w:val="left"/>
      <w:pPr>
        <w:tabs>
          <w:tab w:val="num" w:pos="0"/>
        </w:tabs>
        <w:ind w:left="680" w:hanging="226"/>
      </w:pPr>
      <w:rPr>
        <w:rFonts w:ascii="Arial" w:eastAsia="Times New Roman" w:hAnsi="Arial" w:cs="Aria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C7B"/>
    <w:multiLevelType w:val="hybridMultilevel"/>
    <w:tmpl w:val="6ADE26B0"/>
    <w:lvl w:ilvl="0" w:tplc="8D5A3BA0">
      <w:start w:val="1"/>
      <w:numFmt w:val="decimal"/>
      <w:lvlText w:val="%1."/>
      <w:lvlJc w:val="left"/>
    </w:lvl>
    <w:lvl w:ilvl="1" w:tplc="E2A43A12">
      <w:start w:val="1"/>
      <w:numFmt w:val="decimal"/>
      <w:lvlText w:val="%2)"/>
      <w:lvlJc w:val="left"/>
    </w:lvl>
    <w:lvl w:ilvl="2" w:tplc="420C4562">
      <w:numFmt w:val="decimal"/>
      <w:lvlText w:val=""/>
      <w:lvlJc w:val="left"/>
    </w:lvl>
    <w:lvl w:ilvl="3" w:tplc="39D885F4">
      <w:numFmt w:val="decimal"/>
      <w:lvlText w:val=""/>
      <w:lvlJc w:val="left"/>
    </w:lvl>
    <w:lvl w:ilvl="4" w:tplc="7B864872">
      <w:numFmt w:val="decimal"/>
      <w:lvlText w:val=""/>
      <w:lvlJc w:val="left"/>
    </w:lvl>
    <w:lvl w:ilvl="5" w:tplc="949496E2">
      <w:numFmt w:val="decimal"/>
      <w:lvlText w:val=""/>
      <w:lvlJc w:val="left"/>
    </w:lvl>
    <w:lvl w:ilvl="6" w:tplc="01B24664">
      <w:numFmt w:val="decimal"/>
      <w:lvlText w:val=""/>
      <w:lvlJc w:val="left"/>
    </w:lvl>
    <w:lvl w:ilvl="7" w:tplc="B642B308">
      <w:numFmt w:val="decimal"/>
      <w:lvlText w:val=""/>
      <w:lvlJc w:val="left"/>
    </w:lvl>
    <w:lvl w:ilvl="8" w:tplc="A68CC0DA">
      <w:numFmt w:val="decimal"/>
      <w:lvlText w:val=""/>
      <w:lvlJc w:val="left"/>
    </w:lvl>
  </w:abstractNum>
  <w:abstractNum w:abstractNumId="3" w15:restartNumberingAfterBreak="0">
    <w:nsid w:val="00001916"/>
    <w:multiLevelType w:val="hybridMultilevel"/>
    <w:tmpl w:val="7DAA5708"/>
    <w:lvl w:ilvl="0" w:tplc="4412F8C4">
      <w:start w:val="1"/>
      <w:numFmt w:val="decimal"/>
      <w:lvlText w:val="%1."/>
      <w:lvlJc w:val="left"/>
    </w:lvl>
    <w:lvl w:ilvl="1" w:tplc="20ACB5F6">
      <w:numFmt w:val="decimal"/>
      <w:lvlText w:val=""/>
      <w:lvlJc w:val="left"/>
    </w:lvl>
    <w:lvl w:ilvl="2" w:tplc="2C3EAB12">
      <w:numFmt w:val="decimal"/>
      <w:lvlText w:val=""/>
      <w:lvlJc w:val="left"/>
    </w:lvl>
    <w:lvl w:ilvl="3" w:tplc="851C2C34">
      <w:numFmt w:val="decimal"/>
      <w:lvlText w:val=""/>
      <w:lvlJc w:val="left"/>
    </w:lvl>
    <w:lvl w:ilvl="4" w:tplc="4364A90A">
      <w:numFmt w:val="decimal"/>
      <w:lvlText w:val=""/>
      <w:lvlJc w:val="left"/>
    </w:lvl>
    <w:lvl w:ilvl="5" w:tplc="6DD029FE">
      <w:numFmt w:val="decimal"/>
      <w:lvlText w:val=""/>
      <w:lvlJc w:val="left"/>
    </w:lvl>
    <w:lvl w:ilvl="6" w:tplc="39DE8C5A">
      <w:numFmt w:val="decimal"/>
      <w:lvlText w:val=""/>
      <w:lvlJc w:val="left"/>
    </w:lvl>
    <w:lvl w:ilvl="7" w:tplc="FCC007BA">
      <w:numFmt w:val="decimal"/>
      <w:lvlText w:val=""/>
      <w:lvlJc w:val="left"/>
    </w:lvl>
    <w:lvl w:ilvl="8" w:tplc="C36EE82C">
      <w:numFmt w:val="decimal"/>
      <w:lvlText w:val=""/>
      <w:lvlJc w:val="left"/>
    </w:lvl>
  </w:abstractNum>
  <w:abstractNum w:abstractNumId="4" w15:restartNumberingAfterBreak="0">
    <w:nsid w:val="00001953"/>
    <w:multiLevelType w:val="hybridMultilevel"/>
    <w:tmpl w:val="C804F1F6"/>
    <w:lvl w:ilvl="0" w:tplc="FADC5154">
      <w:start w:val="1"/>
      <w:numFmt w:val="decimal"/>
      <w:lvlText w:val="%1."/>
      <w:lvlJc w:val="left"/>
    </w:lvl>
    <w:lvl w:ilvl="1" w:tplc="61603898">
      <w:start w:val="1"/>
      <w:numFmt w:val="lowerLetter"/>
      <w:lvlText w:val="%2)"/>
      <w:lvlJc w:val="left"/>
    </w:lvl>
    <w:lvl w:ilvl="2" w:tplc="6CA8E9D8">
      <w:numFmt w:val="decimal"/>
      <w:lvlText w:val=""/>
      <w:lvlJc w:val="left"/>
    </w:lvl>
    <w:lvl w:ilvl="3" w:tplc="B6EE4954">
      <w:numFmt w:val="decimal"/>
      <w:lvlText w:val=""/>
      <w:lvlJc w:val="left"/>
    </w:lvl>
    <w:lvl w:ilvl="4" w:tplc="8070E150">
      <w:numFmt w:val="decimal"/>
      <w:lvlText w:val=""/>
      <w:lvlJc w:val="left"/>
    </w:lvl>
    <w:lvl w:ilvl="5" w:tplc="6D548D86">
      <w:numFmt w:val="decimal"/>
      <w:lvlText w:val=""/>
      <w:lvlJc w:val="left"/>
    </w:lvl>
    <w:lvl w:ilvl="6" w:tplc="F0A48238">
      <w:numFmt w:val="decimal"/>
      <w:lvlText w:val=""/>
      <w:lvlJc w:val="left"/>
    </w:lvl>
    <w:lvl w:ilvl="7" w:tplc="2C7AD39C">
      <w:numFmt w:val="decimal"/>
      <w:lvlText w:val=""/>
      <w:lvlJc w:val="left"/>
    </w:lvl>
    <w:lvl w:ilvl="8" w:tplc="A4AAA0BC">
      <w:numFmt w:val="decimal"/>
      <w:lvlText w:val=""/>
      <w:lvlJc w:val="left"/>
    </w:lvl>
  </w:abstractNum>
  <w:abstractNum w:abstractNumId="5" w15:restartNumberingAfterBreak="0">
    <w:nsid w:val="0000401D"/>
    <w:multiLevelType w:val="hybridMultilevel"/>
    <w:tmpl w:val="C8B09DA8"/>
    <w:lvl w:ilvl="0" w:tplc="9F26EEAE">
      <w:start w:val="11"/>
      <w:numFmt w:val="decimal"/>
      <w:lvlText w:val="%1."/>
      <w:lvlJc w:val="left"/>
    </w:lvl>
    <w:lvl w:ilvl="1" w:tplc="2604E3FA">
      <w:start w:val="1"/>
      <w:numFmt w:val="decimal"/>
      <w:lvlText w:val="%2)"/>
      <w:lvlJc w:val="left"/>
    </w:lvl>
    <w:lvl w:ilvl="2" w:tplc="B16ADD22">
      <w:numFmt w:val="decimal"/>
      <w:lvlText w:val=""/>
      <w:lvlJc w:val="left"/>
    </w:lvl>
    <w:lvl w:ilvl="3" w:tplc="FB0467B6">
      <w:numFmt w:val="decimal"/>
      <w:lvlText w:val=""/>
      <w:lvlJc w:val="left"/>
    </w:lvl>
    <w:lvl w:ilvl="4" w:tplc="23B674D6">
      <w:numFmt w:val="decimal"/>
      <w:lvlText w:val=""/>
      <w:lvlJc w:val="left"/>
    </w:lvl>
    <w:lvl w:ilvl="5" w:tplc="A5C29D54">
      <w:numFmt w:val="decimal"/>
      <w:lvlText w:val=""/>
      <w:lvlJc w:val="left"/>
    </w:lvl>
    <w:lvl w:ilvl="6" w:tplc="3A8A5302">
      <w:numFmt w:val="decimal"/>
      <w:lvlText w:val=""/>
      <w:lvlJc w:val="left"/>
    </w:lvl>
    <w:lvl w:ilvl="7" w:tplc="D9426058">
      <w:numFmt w:val="decimal"/>
      <w:lvlText w:val=""/>
      <w:lvlJc w:val="left"/>
    </w:lvl>
    <w:lvl w:ilvl="8" w:tplc="833CFB5C">
      <w:numFmt w:val="decimal"/>
      <w:lvlText w:val=""/>
      <w:lvlJc w:val="left"/>
    </w:lvl>
  </w:abstractNum>
  <w:abstractNum w:abstractNumId="6" w15:restartNumberingAfterBreak="0">
    <w:nsid w:val="00005E9D"/>
    <w:multiLevelType w:val="hybridMultilevel"/>
    <w:tmpl w:val="FD4AA66E"/>
    <w:lvl w:ilvl="0" w:tplc="6498890A">
      <w:start w:val="1"/>
      <w:numFmt w:val="decimal"/>
      <w:lvlText w:val="%1."/>
      <w:lvlJc w:val="left"/>
    </w:lvl>
    <w:lvl w:ilvl="1" w:tplc="B464146A">
      <w:numFmt w:val="decimal"/>
      <w:lvlText w:val=""/>
      <w:lvlJc w:val="left"/>
    </w:lvl>
    <w:lvl w:ilvl="2" w:tplc="6AACB9BA">
      <w:numFmt w:val="decimal"/>
      <w:lvlText w:val=""/>
      <w:lvlJc w:val="left"/>
    </w:lvl>
    <w:lvl w:ilvl="3" w:tplc="BD0AA248">
      <w:numFmt w:val="decimal"/>
      <w:lvlText w:val=""/>
      <w:lvlJc w:val="left"/>
    </w:lvl>
    <w:lvl w:ilvl="4" w:tplc="26D04776">
      <w:numFmt w:val="decimal"/>
      <w:lvlText w:val=""/>
      <w:lvlJc w:val="left"/>
    </w:lvl>
    <w:lvl w:ilvl="5" w:tplc="DA1C064C">
      <w:numFmt w:val="decimal"/>
      <w:lvlText w:val=""/>
      <w:lvlJc w:val="left"/>
    </w:lvl>
    <w:lvl w:ilvl="6" w:tplc="E7788ADE">
      <w:numFmt w:val="decimal"/>
      <w:lvlText w:val=""/>
      <w:lvlJc w:val="left"/>
    </w:lvl>
    <w:lvl w:ilvl="7" w:tplc="E6A871F8">
      <w:numFmt w:val="decimal"/>
      <w:lvlText w:val=""/>
      <w:lvlJc w:val="left"/>
    </w:lvl>
    <w:lvl w:ilvl="8" w:tplc="BDA86F04">
      <w:numFmt w:val="decimal"/>
      <w:lvlText w:val=""/>
      <w:lvlJc w:val="left"/>
    </w:lvl>
  </w:abstractNum>
  <w:abstractNum w:abstractNumId="7" w15:restartNumberingAfterBreak="0">
    <w:nsid w:val="0000692C"/>
    <w:multiLevelType w:val="hybridMultilevel"/>
    <w:tmpl w:val="34C62040"/>
    <w:lvl w:ilvl="0" w:tplc="BFFA931E">
      <w:start w:val="4"/>
      <w:numFmt w:val="decimal"/>
      <w:lvlText w:val="%1."/>
      <w:lvlJc w:val="left"/>
    </w:lvl>
    <w:lvl w:ilvl="1" w:tplc="61D0E3EE">
      <w:start w:val="1"/>
      <w:numFmt w:val="decimal"/>
      <w:lvlText w:val="%2)"/>
      <w:lvlJc w:val="left"/>
    </w:lvl>
    <w:lvl w:ilvl="2" w:tplc="D8DC0834">
      <w:numFmt w:val="decimal"/>
      <w:lvlText w:val=""/>
      <w:lvlJc w:val="left"/>
    </w:lvl>
    <w:lvl w:ilvl="3" w:tplc="ED58C692">
      <w:numFmt w:val="decimal"/>
      <w:lvlText w:val=""/>
      <w:lvlJc w:val="left"/>
    </w:lvl>
    <w:lvl w:ilvl="4" w:tplc="5B727FF0">
      <w:numFmt w:val="decimal"/>
      <w:lvlText w:val=""/>
      <w:lvlJc w:val="left"/>
    </w:lvl>
    <w:lvl w:ilvl="5" w:tplc="860AD7A8">
      <w:numFmt w:val="decimal"/>
      <w:lvlText w:val=""/>
      <w:lvlJc w:val="left"/>
    </w:lvl>
    <w:lvl w:ilvl="6" w:tplc="C3BC8E0E">
      <w:numFmt w:val="decimal"/>
      <w:lvlText w:val=""/>
      <w:lvlJc w:val="left"/>
    </w:lvl>
    <w:lvl w:ilvl="7" w:tplc="4A2E1FC6">
      <w:numFmt w:val="decimal"/>
      <w:lvlText w:val=""/>
      <w:lvlJc w:val="left"/>
    </w:lvl>
    <w:lvl w:ilvl="8" w:tplc="4C26B610">
      <w:numFmt w:val="decimal"/>
      <w:lvlText w:val=""/>
      <w:lvlJc w:val="left"/>
    </w:lvl>
  </w:abstractNum>
  <w:abstractNum w:abstractNumId="8" w15:restartNumberingAfterBreak="0">
    <w:nsid w:val="00007282"/>
    <w:multiLevelType w:val="hybridMultilevel"/>
    <w:tmpl w:val="C728FD40"/>
    <w:lvl w:ilvl="0" w:tplc="07580EC6">
      <w:start w:val="1"/>
      <w:numFmt w:val="decimal"/>
      <w:lvlText w:val="%1."/>
      <w:lvlJc w:val="left"/>
    </w:lvl>
    <w:lvl w:ilvl="1" w:tplc="2256BA74">
      <w:numFmt w:val="decimal"/>
      <w:lvlText w:val=""/>
      <w:lvlJc w:val="left"/>
    </w:lvl>
    <w:lvl w:ilvl="2" w:tplc="6D40CD9C">
      <w:numFmt w:val="decimal"/>
      <w:lvlText w:val=""/>
      <w:lvlJc w:val="left"/>
    </w:lvl>
    <w:lvl w:ilvl="3" w:tplc="73BEB9EE">
      <w:numFmt w:val="decimal"/>
      <w:lvlText w:val=""/>
      <w:lvlJc w:val="left"/>
    </w:lvl>
    <w:lvl w:ilvl="4" w:tplc="58CC0818">
      <w:numFmt w:val="decimal"/>
      <w:lvlText w:val=""/>
      <w:lvlJc w:val="left"/>
    </w:lvl>
    <w:lvl w:ilvl="5" w:tplc="D9BA5980">
      <w:numFmt w:val="decimal"/>
      <w:lvlText w:val=""/>
      <w:lvlJc w:val="left"/>
    </w:lvl>
    <w:lvl w:ilvl="6" w:tplc="DFC6346C">
      <w:numFmt w:val="decimal"/>
      <w:lvlText w:val=""/>
      <w:lvlJc w:val="left"/>
    </w:lvl>
    <w:lvl w:ilvl="7" w:tplc="653E6EAA">
      <w:numFmt w:val="decimal"/>
      <w:lvlText w:val=""/>
      <w:lvlJc w:val="left"/>
    </w:lvl>
    <w:lvl w:ilvl="8" w:tplc="CB041104">
      <w:numFmt w:val="decimal"/>
      <w:lvlText w:val=""/>
      <w:lvlJc w:val="left"/>
    </w:lvl>
  </w:abstractNum>
  <w:abstractNum w:abstractNumId="9" w15:restartNumberingAfterBreak="0">
    <w:nsid w:val="00007FBE"/>
    <w:multiLevelType w:val="hybridMultilevel"/>
    <w:tmpl w:val="874ACB28"/>
    <w:lvl w:ilvl="0" w:tplc="34225BCC">
      <w:start w:val="8"/>
      <w:numFmt w:val="decimal"/>
      <w:lvlText w:val="%1."/>
      <w:lvlJc w:val="left"/>
    </w:lvl>
    <w:lvl w:ilvl="1" w:tplc="FCD4FDF8">
      <w:start w:val="1"/>
      <w:numFmt w:val="decimal"/>
      <w:lvlText w:val="%2"/>
      <w:lvlJc w:val="left"/>
    </w:lvl>
    <w:lvl w:ilvl="2" w:tplc="C784CBD4">
      <w:start w:val="1"/>
      <w:numFmt w:val="lowerLetter"/>
      <w:lvlText w:val="%3"/>
      <w:lvlJc w:val="left"/>
    </w:lvl>
    <w:lvl w:ilvl="3" w:tplc="0AE691A0">
      <w:numFmt w:val="decimal"/>
      <w:lvlText w:val=""/>
      <w:lvlJc w:val="left"/>
    </w:lvl>
    <w:lvl w:ilvl="4" w:tplc="4D66C78E">
      <w:numFmt w:val="decimal"/>
      <w:lvlText w:val=""/>
      <w:lvlJc w:val="left"/>
    </w:lvl>
    <w:lvl w:ilvl="5" w:tplc="0ABC4494">
      <w:numFmt w:val="decimal"/>
      <w:lvlText w:val=""/>
      <w:lvlJc w:val="left"/>
    </w:lvl>
    <w:lvl w:ilvl="6" w:tplc="7632ED80">
      <w:numFmt w:val="decimal"/>
      <w:lvlText w:val=""/>
      <w:lvlJc w:val="left"/>
    </w:lvl>
    <w:lvl w:ilvl="7" w:tplc="DEDEA71C">
      <w:numFmt w:val="decimal"/>
      <w:lvlText w:val=""/>
      <w:lvlJc w:val="left"/>
    </w:lvl>
    <w:lvl w:ilvl="8" w:tplc="65AE4E14">
      <w:numFmt w:val="decimal"/>
      <w:lvlText w:val=""/>
      <w:lvlJc w:val="left"/>
    </w:lvl>
  </w:abstractNum>
  <w:abstractNum w:abstractNumId="10" w15:restartNumberingAfterBreak="0">
    <w:nsid w:val="0239767E"/>
    <w:multiLevelType w:val="hybridMultilevel"/>
    <w:tmpl w:val="4420E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D5368"/>
    <w:multiLevelType w:val="hybridMultilevel"/>
    <w:tmpl w:val="A0AA448E"/>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13902C2A"/>
    <w:multiLevelType w:val="multilevel"/>
    <w:tmpl w:val="BE348024"/>
    <w:lvl w:ilvl="0">
      <w:start w:val="1"/>
      <w:numFmt w:val="decimal"/>
      <w:lvlText w:val="%1."/>
      <w:lvlJc w:val="left"/>
      <w:pPr>
        <w:ind w:left="432" w:hanging="432"/>
      </w:pPr>
      <w:rPr>
        <w:rFonts w:hint="default"/>
        <w:strike w:val="0"/>
        <w:color w:val="auto"/>
      </w:rPr>
    </w:lvl>
    <w:lvl w:ilvl="1">
      <w:start w:val="1"/>
      <w:numFmt w:val="decimal"/>
      <w:pStyle w:val="Nagwek2"/>
      <w:lvlText w:val="%1.%2"/>
      <w:lvlJc w:val="left"/>
      <w:pPr>
        <w:ind w:left="3554" w:hanging="576"/>
      </w:pPr>
      <w:rPr>
        <w:rFonts w:hint="default"/>
        <w:b w:val="0"/>
        <w:color w:val="auto"/>
        <w:sz w:val="22"/>
        <w:szCs w:val="22"/>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3" w15:restartNumberingAfterBreak="0">
    <w:nsid w:val="13EE4FD4"/>
    <w:multiLevelType w:val="hybridMultilevel"/>
    <w:tmpl w:val="D166DF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A720FE"/>
    <w:multiLevelType w:val="hybridMultilevel"/>
    <w:tmpl w:val="00D2C2F4"/>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15:restartNumberingAfterBreak="0">
    <w:nsid w:val="1C5F2098"/>
    <w:multiLevelType w:val="multilevel"/>
    <w:tmpl w:val="99083A28"/>
    <w:lvl w:ilvl="0">
      <w:start w:val="1"/>
      <w:numFmt w:val="decimal"/>
      <w:pStyle w:val="SIWZ1"/>
      <w:lvlText w:val="%1."/>
      <w:lvlJc w:val="left"/>
      <w:pPr>
        <w:ind w:left="720" w:hanging="360"/>
      </w:pPr>
      <w:rPr>
        <w:rFonts w:hint="default"/>
        <w:color w:val="auto"/>
      </w:rPr>
    </w:lvl>
    <w:lvl w:ilvl="1">
      <w:start w:val="1"/>
      <w:numFmt w:val="decimal"/>
      <w:pStyle w:val="SIWZ11"/>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IWZ111"/>
      <w:isLgl/>
      <w:lvlText w:val="%1.%2.%3."/>
      <w:lvlJc w:val="left"/>
      <w:pPr>
        <w:ind w:left="1080" w:hanging="720"/>
      </w:pPr>
      <w:rPr>
        <w:rFonts w:hint="default"/>
      </w:rPr>
    </w:lvl>
    <w:lvl w:ilvl="3">
      <w:start w:val="1"/>
      <w:numFmt w:val="decimal"/>
      <w:pStyle w:val="SIWZ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F51F03"/>
    <w:multiLevelType w:val="hybridMultilevel"/>
    <w:tmpl w:val="DEF63D8C"/>
    <w:lvl w:ilvl="0" w:tplc="3EE65B58">
      <w:start w:val="1"/>
      <w:numFmt w:val="lowerLetter"/>
      <w:lvlText w:val="%1)"/>
      <w:lvlJc w:val="left"/>
      <w:pPr>
        <w:tabs>
          <w:tab w:val="num" w:pos="1083"/>
        </w:tabs>
        <w:ind w:left="1083" w:hanging="360"/>
      </w:p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8" w15:restartNumberingAfterBreak="0">
    <w:nsid w:val="2B453BA6"/>
    <w:multiLevelType w:val="multilevel"/>
    <w:tmpl w:val="488CB6EA"/>
    <w:lvl w:ilvl="0">
      <w:start w:val="1"/>
      <w:numFmt w:val="decimal"/>
      <w:pStyle w:val="Nagwek1"/>
      <w:lvlText w:val="%1."/>
      <w:lvlJc w:val="left"/>
      <w:pPr>
        <w:ind w:left="340" w:hanging="340"/>
      </w:pPr>
      <w:rPr>
        <w:rFonts w:hint="default"/>
        <w:b/>
        <w:i w:val="0"/>
        <w:strike w:val="0"/>
      </w:rPr>
    </w:lvl>
    <w:lvl w:ilvl="1">
      <w:start w:val="1"/>
      <w:numFmt w:val="decimal"/>
      <w:pStyle w:val="Akapitlista1"/>
      <w:lvlText w:val="%1.%2."/>
      <w:lvlJc w:val="left"/>
      <w:pPr>
        <w:ind w:left="624" w:hanging="624"/>
      </w:pPr>
      <w:rPr>
        <w:rFonts w:hint="default"/>
        <w:b w:val="0"/>
        <w:bCs/>
        <w:color w:val="auto"/>
      </w:rPr>
    </w:lvl>
    <w:lvl w:ilvl="2">
      <w:start w:val="1"/>
      <w:numFmt w:val="decimal"/>
      <w:pStyle w:val="Akapitlista2"/>
      <w:lvlText w:val="%3)"/>
      <w:lvlJc w:val="left"/>
      <w:pPr>
        <w:ind w:left="624" w:hanging="454"/>
      </w:pPr>
      <w:rPr>
        <w:rFonts w:hint="default"/>
        <w:b w:val="0"/>
        <w:bCs w:val="0"/>
        <w:strike w:val="0"/>
        <w:color w:val="auto"/>
      </w:rPr>
    </w:lvl>
    <w:lvl w:ilvl="3">
      <w:start w:val="1"/>
      <w:numFmt w:val="lowerLetter"/>
      <w:pStyle w:val="Akapitlista3"/>
      <w:lvlText w:val="%4)"/>
      <w:lvlJc w:val="left"/>
      <w:pPr>
        <w:ind w:left="737" w:hanging="397"/>
      </w:pPr>
      <w:rPr>
        <w:rFonts w:hint="default"/>
        <w:b w:val="0"/>
        <w:bCs/>
      </w:rPr>
    </w:lvl>
    <w:lvl w:ilvl="4">
      <w:start w:val="1"/>
      <w:numFmt w:val="bullet"/>
      <w:pStyle w:val="Tiret-i"/>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9" w15:restartNumberingAfterBreak="0">
    <w:nsid w:val="3D9E28F6"/>
    <w:multiLevelType w:val="multilevel"/>
    <w:tmpl w:val="393E89E2"/>
    <w:lvl w:ilvl="0">
      <w:start w:val="1"/>
      <w:numFmt w:val="decimal"/>
      <w:lvlText w:val="%1."/>
      <w:lvlJc w:val="left"/>
      <w:pPr>
        <w:ind w:left="340" w:hanging="340"/>
      </w:pPr>
      <w:rPr>
        <w:rFonts w:hint="default"/>
        <w:b/>
        <w:bCs w:val="0"/>
        <w:i w:val="0"/>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0"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21" w15:restartNumberingAfterBreak="0">
    <w:nsid w:val="44DD0B87"/>
    <w:multiLevelType w:val="multilevel"/>
    <w:tmpl w:val="007034F8"/>
    <w:lvl w:ilvl="0">
      <w:start w:val="1"/>
      <w:numFmt w:val="upperRoman"/>
      <w:pStyle w:val="StylPodtytuaciskiTimesNewRomanZoonyTimesNewRo1"/>
      <w:lvlText w:val="%1."/>
      <w:lvlJc w:val="left"/>
      <w:pPr>
        <w:tabs>
          <w:tab w:val="num" w:pos="720"/>
        </w:tabs>
        <w:ind w:left="720" w:hanging="720"/>
      </w:pPr>
      <w:rPr>
        <w:rFonts w:ascii="Garamond" w:hAnsi="Garamond" w:cs="Arial" w:hint="default"/>
        <w:b/>
      </w:rPr>
    </w:lvl>
    <w:lvl w:ilvl="1">
      <w:start w:val="1"/>
      <w:numFmt w:val="decimal"/>
      <w:lvlText w:val="%2."/>
      <w:lvlJc w:val="left"/>
      <w:pPr>
        <w:tabs>
          <w:tab w:val="num" w:pos="360"/>
        </w:tabs>
        <w:ind w:left="360" w:hanging="360"/>
      </w:pPr>
      <w:rPr>
        <w:rFonts w:ascii="Garamond" w:eastAsia="Times New Roman" w:hAnsi="Garamond" w:cs="Arial" w:hint="default"/>
        <w:b w:val="0"/>
        <w:sz w:val="24"/>
        <w:szCs w:val="24"/>
      </w:rPr>
    </w:lvl>
    <w:lvl w:ilvl="2">
      <w:start w:val="1"/>
      <w:numFmt w:val="lowerLetter"/>
      <w:lvlText w:val="%3)"/>
      <w:lvlJc w:val="left"/>
      <w:pPr>
        <w:tabs>
          <w:tab w:val="num" w:pos="1260"/>
        </w:tabs>
        <w:ind w:left="1260" w:hanging="360"/>
      </w:pPr>
      <w:rPr>
        <w:rFonts w:hint="default"/>
      </w:rPr>
    </w:lvl>
    <w:lvl w:ilvl="3">
      <w:start w:val="1"/>
      <w:numFmt w:val="decimal"/>
      <w:lvlText w:val="%4."/>
      <w:lvlJc w:val="left"/>
      <w:pPr>
        <w:tabs>
          <w:tab w:val="num" w:pos="360"/>
        </w:tabs>
        <w:ind w:left="360" w:hanging="360"/>
      </w:pPr>
      <w:rPr>
        <w:rFonts w:ascii="Garamond" w:hAnsi="Garamond" w:cs="Arial" w:hint="default"/>
        <w:b w:val="0"/>
        <w:sz w:val="24"/>
        <w:szCs w:val="24"/>
      </w:rPr>
    </w:lvl>
    <w:lvl w:ilvl="4">
      <w:start w:val="1"/>
      <w:numFmt w:val="decimal"/>
      <w:lvlText w:val="%5)"/>
      <w:lvlJc w:val="left"/>
      <w:pPr>
        <w:tabs>
          <w:tab w:val="num" w:pos="786"/>
        </w:tabs>
        <w:ind w:left="786" w:hanging="360"/>
      </w:pPr>
      <w:rPr>
        <w:rFonts w:hint="default"/>
        <w:b w:val="0"/>
        <w:sz w:val="24"/>
        <w:szCs w:val="24"/>
      </w:rPr>
    </w:lvl>
    <w:lvl w:ilvl="5">
      <w:start w:val="1"/>
      <w:numFmt w:val="upperLetter"/>
      <w:lvlText w:val="%6."/>
      <w:lvlJc w:val="left"/>
      <w:pPr>
        <w:tabs>
          <w:tab w:val="num" w:pos="540"/>
        </w:tabs>
        <w:ind w:left="540" w:hanging="360"/>
      </w:pPr>
      <w:rPr>
        <w:rFonts w:hint="default"/>
        <w:color w:val="auto"/>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46E0535E"/>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3" w15:restartNumberingAfterBreak="0">
    <w:nsid w:val="47F2656F"/>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4" w15:restartNumberingAfterBreak="0">
    <w:nsid w:val="4E473B1F"/>
    <w:multiLevelType w:val="multilevel"/>
    <w:tmpl w:val="056EC00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07" w:hanging="283"/>
      </w:pPr>
      <w:rPr>
        <w:rFonts w:ascii="Symbol" w:hAnsi="Symbol" w:hint="default"/>
        <w:color w:val="auto"/>
      </w:rPr>
    </w:lvl>
    <w:lvl w:ilvl="5">
      <w:start w:val="1"/>
      <w:numFmt w:val="none"/>
      <w:lvlText w:val=""/>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5" w15:restartNumberingAfterBreak="0">
    <w:nsid w:val="507B3827"/>
    <w:multiLevelType w:val="multilevel"/>
    <w:tmpl w:val="B58EA7C0"/>
    <w:lvl w:ilvl="0">
      <w:start w:val="1"/>
      <w:numFmt w:val="decimal"/>
      <w:lvlText w:val="%1."/>
      <w:lvlJc w:val="left"/>
      <w:pPr>
        <w:ind w:left="360" w:hanging="360"/>
      </w:pPr>
      <w:rPr>
        <w:rFonts w:hint="default"/>
      </w:rPr>
    </w:lvl>
    <w:lvl w:ilvl="1">
      <w:start w:val="1"/>
      <w:numFmt w:val="decimal"/>
      <w:pStyle w:val="Umowa"/>
      <w:lvlText w:val="%1.%2."/>
      <w:lvlJc w:val="left"/>
      <w:pPr>
        <w:ind w:left="792" w:hanging="432"/>
      </w:pPr>
      <w:rPr>
        <w:rFonts w:hint="default"/>
        <w:b w:val="0"/>
        <w:i w:val="0"/>
      </w:rPr>
    </w:lvl>
    <w:lvl w:ilvl="2">
      <w:start w:val="4"/>
      <w:numFmt w:val="lowerLetter"/>
      <w:lvlText w:val="(%3)"/>
      <w:lvlJc w:val="left"/>
      <w:pPr>
        <w:ind w:left="1224" w:hanging="504"/>
      </w:pPr>
      <w:rPr>
        <w:rFonts w:hint="default"/>
        <w:b w:val="0"/>
        <w:i w:val="0"/>
        <w:sz w:val="22"/>
        <w:szCs w:val="22"/>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3B6884"/>
    <w:multiLevelType w:val="hybridMultilevel"/>
    <w:tmpl w:val="1E448DA8"/>
    <w:lvl w:ilvl="0" w:tplc="72C2E904">
      <w:start w:val="1"/>
      <w:numFmt w:val="decimal"/>
      <w:lvlText w:val="%1"/>
      <w:lvlJc w:val="left"/>
      <w:pPr>
        <w:ind w:left="360" w:hanging="360"/>
      </w:pPr>
      <w:rPr>
        <w:rFonts w:hint="default"/>
        <w:b w:val="0"/>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30659D"/>
    <w:multiLevelType w:val="hybridMultilevel"/>
    <w:tmpl w:val="FB1034A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57BC1177"/>
    <w:multiLevelType w:val="multilevel"/>
    <w:tmpl w:val="D82EF622"/>
    <w:styleLink w:val="Styl1"/>
    <w:lvl w:ilvl="0">
      <w:start w:val="1"/>
      <w:numFmt w:val="decimal"/>
      <w:lvlText w:val="%1."/>
      <w:lvlJc w:val="left"/>
      <w:pPr>
        <w:ind w:left="1050" w:hanging="340"/>
      </w:pPr>
      <w:rPr>
        <w:rFonts w:hint="default"/>
        <w:strike w:val="0"/>
      </w:rPr>
    </w:lvl>
    <w:lvl w:ilvl="1">
      <w:start w:val="1"/>
      <w:numFmt w:val="decimal"/>
      <w:lvlText w:val="%1.%2."/>
      <w:lvlJc w:val="left"/>
      <w:pPr>
        <w:ind w:left="1334" w:hanging="624"/>
      </w:pPr>
      <w:rPr>
        <w:rFonts w:hint="default"/>
      </w:rPr>
    </w:lvl>
    <w:lvl w:ilvl="2">
      <w:start w:val="1"/>
      <w:numFmt w:val="decimal"/>
      <w:lvlText w:val="%3)"/>
      <w:lvlJc w:val="left"/>
      <w:pPr>
        <w:ind w:left="1334" w:hanging="454"/>
      </w:pPr>
      <w:rPr>
        <w:rFonts w:hint="default"/>
        <w:b w:val="0"/>
        <w:bCs w:val="0"/>
        <w:strike w:val="0"/>
      </w:rPr>
    </w:lvl>
    <w:lvl w:ilvl="3">
      <w:start w:val="1"/>
      <w:numFmt w:val="lowerLetter"/>
      <w:lvlText w:val="%4)"/>
      <w:lvlJc w:val="left"/>
      <w:pPr>
        <w:ind w:left="1447" w:hanging="397"/>
      </w:pPr>
      <w:rPr>
        <w:rFonts w:hint="default"/>
      </w:rPr>
    </w:lvl>
    <w:lvl w:ilvl="4">
      <w:start w:val="1"/>
      <w:numFmt w:val="bullet"/>
      <w:lvlText w:val="–"/>
      <w:lvlJc w:val="left"/>
      <w:pPr>
        <w:ind w:left="1703" w:hanging="283"/>
      </w:pPr>
      <w:rPr>
        <w:rFonts w:ascii="Calibri" w:hAnsi="Calibri" w:hint="default"/>
        <w:color w:val="auto"/>
      </w:rPr>
    </w:lvl>
    <w:lvl w:ilvl="5">
      <w:start w:val="1"/>
      <w:numFmt w:val="decimal"/>
      <w:lvlText w:val="%1.%2.%3.%4.%5.%6."/>
      <w:lvlJc w:val="left"/>
      <w:pPr>
        <w:ind w:left="1050" w:hanging="340"/>
      </w:pPr>
      <w:rPr>
        <w:rFonts w:hint="default"/>
      </w:rPr>
    </w:lvl>
    <w:lvl w:ilvl="6">
      <w:start w:val="1"/>
      <w:numFmt w:val="decimal"/>
      <w:lvlText w:val="%1.%2.%3.%4.%5.%6.%7."/>
      <w:lvlJc w:val="left"/>
      <w:pPr>
        <w:ind w:left="1050" w:hanging="340"/>
      </w:pPr>
      <w:rPr>
        <w:rFonts w:hint="default"/>
      </w:rPr>
    </w:lvl>
    <w:lvl w:ilvl="7">
      <w:start w:val="1"/>
      <w:numFmt w:val="decimal"/>
      <w:lvlText w:val="%1.%2.%3.%4.%5.%6.%7.%8."/>
      <w:lvlJc w:val="left"/>
      <w:pPr>
        <w:ind w:left="1050" w:hanging="340"/>
      </w:pPr>
      <w:rPr>
        <w:rFonts w:hint="default"/>
      </w:rPr>
    </w:lvl>
    <w:lvl w:ilvl="8">
      <w:start w:val="1"/>
      <w:numFmt w:val="decimal"/>
      <w:lvlText w:val="%1.%2.%3.%4.%5.%6.%7.%8.%9."/>
      <w:lvlJc w:val="left"/>
      <w:pPr>
        <w:ind w:left="1050" w:hanging="340"/>
      </w:pPr>
      <w:rPr>
        <w:rFonts w:hint="default"/>
      </w:rPr>
    </w:lvl>
  </w:abstractNum>
  <w:abstractNum w:abstractNumId="29" w15:restartNumberingAfterBreak="0">
    <w:nsid w:val="5FF03D8B"/>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0" w15:restartNumberingAfterBreak="0">
    <w:nsid w:val="62EA0978"/>
    <w:multiLevelType w:val="multilevel"/>
    <w:tmpl w:val="E1DEA43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rPr>
    </w:lvl>
    <w:lvl w:ilvl="3">
      <w:start w:val="1"/>
      <w:numFmt w:val="lowerLetter"/>
      <w:lvlText w:val="%4)"/>
      <w:lvlJc w:val="left"/>
      <w:pPr>
        <w:ind w:left="737" w:hanging="397"/>
      </w:pPr>
      <w:rPr>
        <w:rFonts w:hint="default"/>
      </w:rPr>
    </w:lvl>
    <w:lvl w:ilvl="4">
      <w:start w:val="1"/>
      <w:numFmt w:val="bullet"/>
      <w:lvlText w:val=""/>
      <w:lvlJc w:val="left"/>
      <w:pPr>
        <w:ind w:left="907" w:hanging="283"/>
      </w:pPr>
      <w:rPr>
        <w:rFonts w:ascii="Symbol" w:hAnsi="Symbol"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1" w15:restartNumberingAfterBreak="0">
    <w:nsid w:val="66D076E2"/>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2" w15:restartNumberingAfterBreak="0">
    <w:nsid w:val="6B35167F"/>
    <w:multiLevelType w:val="hybridMultilevel"/>
    <w:tmpl w:val="4CE449FE"/>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E311862"/>
    <w:multiLevelType w:val="hybridMultilevel"/>
    <w:tmpl w:val="C5C24BE8"/>
    <w:lvl w:ilvl="0" w:tplc="54084AB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FC77139"/>
    <w:multiLevelType w:val="multilevel"/>
    <w:tmpl w:val="393E89E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5" w15:restartNumberingAfterBreak="0">
    <w:nsid w:val="6FF71E04"/>
    <w:multiLevelType w:val="multilevel"/>
    <w:tmpl w:val="0284C5C2"/>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b w:val="0"/>
        <w:bCs w:val="0"/>
      </w:rPr>
    </w:lvl>
    <w:lvl w:ilvl="4">
      <w:start w:val="1"/>
      <w:numFmt w:val="bullet"/>
      <w:lvlText w:val="–"/>
      <w:lvlJc w:val="left"/>
      <w:pPr>
        <w:ind w:left="993" w:hanging="283"/>
      </w:pPr>
      <w:rPr>
        <w:rFonts w:ascii="Sylfaen" w:hAnsi="Sylfaen" w:hint="default"/>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6" w15:restartNumberingAfterBreak="0">
    <w:nsid w:val="77636512"/>
    <w:multiLevelType w:val="multilevel"/>
    <w:tmpl w:val="580409B0"/>
    <w:lvl w:ilvl="0">
      <w:start w:val="1"/>
      <w:numFmt w:val="decimal"/>
      <w:lvlText w:val="%1."/>
      <w:lvlJc w:val="left"/>
      <w:pPr>
        <w:ind w:left="340" w:hanging="340"/>
      </w:pPr>
      <w:rPr>
        <w:rFonts w:hint="default"/>
        <w:strike w:val="0"/>
      </w:rPr>
    </w:lvl>
    <w:lvl w:ilvl="1">
      <w:start w:val="1"/>
      <w:numFmt w:val="decimal"/>
      <w:lvlText w:val="%1.%2."/>
      <w:lvlJc w:val="left"/>
      <w:pPr>
        <w:ind w:left="624" w:hanging="624"/>
      </w:pPr>
      <w:rPr>
        <w:rFonts w:hint="default"/>
      </w:rPr>
    </w:lvl>
    <w:lvl w:ilvl="2">
      <w:start w:val="1"/>
      <w:numFmt w:val="decimal"/>
      <w:lvlText w:val="%3)"/>
      <w:lvlJc w:val="left"/>
      <w:pPr>
        <w:ind w:left="624" w:hanging="454"/>
      </w:pPr>
      <w:rPr>
        <w:rFonts w:hint="default"/>
        <w:b w:val="0"/>
        <w:bCs w:val="0"/>
        <w:strike w:val="0"/>
      </w:rPr>
    </w:lvl>
    <w:lvl w:ilvl="3">
      <w:start w:val="1"/>
      <w:numFmt w:val="lowerLetter"/>
      <w:lvlText w:val="%4)"/>
      <w:lvlJc w:val="left"/>
      <w:pPr>
        <w:ind w:left="737" w:hanging="397"/>
      </w:pPr>
      <w:rPr>
        <w:rFonts w:hint="default"/>
      </w:rPr>
    </w:lvl>
    <w:lvl w:ilvl="4">
      <w:start w:val="1"/>
      <w:numFmt w:val="lowerLetter"/>
      <w:lvlText w:val="%5)"/>
      <w:lvlJc w:val="left"/>
      <w:pPr>
        <w:ind w:left="993" w:hanging="283"/>
      </w:pPr>
      <w:rPr>
        <w:rFonts w:ascii="Arial" w:eastAsia="Times New Roman" w:hAnsi="Arial" w:cs="Arial"/>
        <w:color w:val="auto"/>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num w:numId="1" w16cid:durableId="1293634558">
    <w:abstractNumId w:val="12"/>
  </w:num>
  <w:num w:numId="2" w16cid:durableId="1469856012">
    <w:abstractNumId w:val="16"/>
  </w:num>
  <w:num w:numId="3" w16cid:durableId="2030066072">
    <w:abstractNumId w:val="15"/>
  </w:num>
  <w:num w:numId="4" w16cid:durableId="1113751268">
    <w:abstractNumId w:val="25"/>
  </w:num>
  <w:num w:numId="5" w16cid:durableId="469252927">
    <w:abstractNumId w:val="11"/>
  </w:num>
  <w:num w:numId="6" w16cid:durableId="194199451">
    <w:abstractNumId w:val="35"/>
  </w:num>
  <w:num w:numId="7" w16cid:durableId="1881698153">
    <w:abstractNumId w:val="26"/>
  </w:num>
  <w:num w:numId="8" w16cid:durableId="1646078959">
    <w:abstractNumId w:val="19"/>
  </w:num>
  <w:num w:numId="9" w16cid:durableId="1325546058">
    <w:abstractNumId w:val="19"/>
    <w:lvlOverride w:ilvl="0">
      <w:startOverride w:val="1"/>
    </w:lvlOverride>
  </w:num>
  <w:num w:numId="10" w16cid:durableId="1115292377">
    <w:abstractNumId w:val="30"/>
  </w:num>
  <w:num w:numId="11" w16cid:durableId="1111976067">
    <w:abstractNumId w:val="28"/>
  </w:num>
  <w:num w:numId="12" w16cid:durableId="8433204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8829251">
    <w:abstractNumId w:val="18"/>
  </w:num>
  <w:num w:numId="14" w16cid:durableId="8042802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3809800">
    <w:abstractNumId w:val="23"/>
  </w:num>
  <w:num w:numId="16" w16cid:durableId="1888493849">
    <w:abstractNumId w:val="36"/>
  </w:num>
  <w:num w:numId="17" w16cid:durableId="169954414">
    <w:abstractNumId w:val="31"/>
  </w:num>
  <w:num w:numId="18" w16cid:durableId="1040201590">
    <w:abstractNumId w:val="34"/>
  </w:num>
  <w:num w:numId="19" w16cid:durableId="81531129">
    <w:abstractNumId w:val="29"/>
  </w:num>
  <w:num w:numId="20" w16cid:durableId="201720639">
    <w:abstractNumId w:val="22"/>
  </w:num>
  <w:num w:numId="21" w16cid:durableId="2054646017">
    <w:abstractNumId w:val="14"/>
  </w:num>
  <w:num w:numId="22" w16cid:durableId="1361542179">
    <w:abstractNumId w:val="13"/>
  </w:num>
  <w:num w:numId="23" w16cid:durableId="571239196">
    <w:abstractNumId w:val="33"/>
  </w:num>
  <w:num w:numId="24" w16cid:durableId="978220548">
    <w:abstractNumId w:val="17"/>
  </w:num>
  <w:num w:numId="25" w16cid:durableId="960260980">
    <w:abstractNumId w:val="8"/>
  </w:num>
  <w:num w:numId="26" w16cid:durableId="2010595246">
    <w:abstractNumId w:val="7"/>
  </w:num>
  <w:num w:numId="27" w16cid:durableId="417993072">
    <w:abstractNumId w:val="4"/>
  </w:num>
  <w:num w:numId="28" w16cid:durableId="108428479">
    <w:abstractNumId w:val="10"/>
  </w:num>
  <w:num w:numId="29" w16cid:durableId="1157182586">
    <w:abstractNumId w:val="9"/>
  </w:num>
  <w:num w:numId="30" w16cid:durableId="1265579060">
    <w:abstractNumId w:val="2"/>
  </w:num>
  <w:num w:numId="31" w16cid:durableId="376853058">
    <w:abstractNumId w:val="0"/>
  </w:num>
  <w:num w:numId="32" w16cid:durableId="1981374732">
    <w:abstractNumId w:val="6"/>
  </w:num>
  <w:num w:numId="33" w16cid:durableId="553850492">
    <w:abstractNumId w:val="3"/>
  </w:num>
  <w:num w:numId="34" w16cid:durableId="762261920">
    <w:abstractNumId w:val="5"/>
  </w:num>
  <w:num w:numId="35" w16cid:durableId="2058308858">
    <w:abstractNumId w:val="21"/>
  </w:num>
  <w:num w:numId="36" w16cid:durableId="1711494184">
    <w:abstractNumId w:val="27"/>
  </w:num>
  <w:num w:numId="37" w16cid:durableId="1318337894">
    <w:abstractNumId w:val="32"/>
  </w:num>
  <w:num w:numId="38" w16cid:durableId="110785710">
    <w:abstractNumId w:val="18"/>
    <w:lvlOverride w:ilvl="0">
      <w:startOverride w:val="19"/>
    </w:lvlOverride>
    <w:lvlOverride w:ilvl="1">
      <w:startOverride w:val="2"/>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FD"/>
    <w:rsid w:val="000003FF"/>
    <w:rsid w:val="00000CE8"/>
    <w:rsid w:val="00002A1F"/>
    <w:rsid w:val="00002CD1"/>
    <w:rsid w:val="00003229"/>
    <w:rsid w:val="00004329"/>
    <w:rsid w:val="00004937"/>
    <w:rsid w:val="0000501F"/>
    <w:rsid w:val="00005C98"/>
    <w:rsid w:val="00006A25"/>
    <w:rsid w:val="00007610"/>
    <w:rsid w:val="00010DAA"/>
    <w:rsid w:val="0001135F"/>
    <w:rsid w:val="0001241F"/>
    <w:rsid w:val="00012A2E"/>
    <w:rsid w:val="00012FF4"/>
    <w:rsid w:val="00013826"/>
    <w:rsid w:val="00014EE7"/>
    <w:rsid w:val="00017046"/>
    <w:rsid w:val="00017E0B"/>
    <w:rsid w:val="00020383"/>
    <w:rsid w:val="000217AA"/>
    <w:rsid w:val="00022E0A"/>
    <w:rsid w:val="00024132"/>
    <w:rsid w:val="0002447B"/>
    <w:rsid w:val="00024F55"/>
    <w:rsid w:val="000259B5"/>
    <w:rsid w:val="00025EE2"/>
    <w:rsid w:val="00025FA1"/>
    <w:rsid w:val="0002739B"/>
    <w:rsid w:val="00027446"/>
    <w:rsid w:val="000276C2"/>
    <w:rsid w:val="00027B44"/>
    <w:rsid w:val="00027FFD"/>
    <w:rsid w:val="000300D8"/>
    <w:rsid w:val="00030CF3"/>
    <w:rsid w:val="00031E7D"/>
    <w:rsid w:val="00032332"/>
    <w:rsid w:val="00033412"/>
    <w:rsid w:val="00033BEC"/>
    <w:rsid w:val="00033D79"/>
    <w:rsid w:val="00034FE2"/>
    <w:rsid w:val="000355E1"/>
    <w:rsid w:val="00035EF5"/>
    <w:rsid w:val="000376F3"/>
    <w:rsid w:val="00037856"/>
    <w:rsid w:val="000403F1"/>
    <w:rsid w:val="000425F2"/>
    <w:rsid w:val="000427C6"/>
    <w:rsid w:val="000438EE"/>
    <w:rsid w:val="000447A5"/>
    <w:rsid w:val="00044D43"/>
    <w:rsid w:val="00045196"/>
    <w:rsid w:val="000461F6"/>
    <w:rsid w:val="00046B9D"/>
    <w:rsid w:val="00046CFA"/>
    <w:rsid w:val="00047C60"/>
    <w:rsid w:val="00047F76"/>
    <w:rsid w:val="0005022D"/>
    <w:rsid w:val="00051447"/>
    <w:rsid w:val="00052ADD"/>
    <w:rsid w:val="00052B13"/>
    <w:rsid w:val="000567D8"/>
    <w:rsid w:val="00056EB4"/>
    <w:rsid w:val="00057683"/>
    <w:rsid w:val="00057BAB"/>
    <w:rsid w:val="00061DBC"/>
    <w:rsid w:val="00063B3C"/>
    <w:rsid w:val="00065A3E"/>
    <w:rsid w:val="00066383"/>
    <w:rsid w:val="00066536"/>
    <w:rsid w:val="00066E7A"/>
    <w:rsid w:val="00067ECF"/>
    <w:rsid w:val="00067F61"/>
    <w:rsid w:val="00070B27"/>
    <w:rsid w:val="00071CCF"/>
    <w:rsid w:val="00072629"/>
    <w:rsid w:val="00073A62"/>
    <w:rsid w:val="00074927"/>
    <w:rsid w:val="00075238"/>
    <w:rsid w:val="00075D5E"/>
    <w:rsid w:val="00075F37"/>
    <w:rsid w:val="000776FA"/>
    <w:rsid w:val="00077802"/>
    <w:rsid w:val="00077A22"/>
    <w:rsid w:val="0008051C"/>
    <w:rsid w:val="00080BCB"/>
    <w:rsid w:val="00080FA0"/>
    <w:rsid w:val="00082F64"/>
    <w:rsid w:val="00083DF5"/>
    <w:rsid w:val="00085036"/>
    <w:rsid w:val="00085174"/>
    <w:rsid w:val="0008593F"/>
    <w:rsid w:val="00085D05"/>
    <w:rsid w:val="00087DE5"/>
    <w:rsid w:val="00090E56"/>
    <w:rsid w:val="0009107F"/>
    <w:rsid w:val="000931F1"/>
    <w:rsid w:val="00093DA5"/>
    <w:rsid w:val="00094984"/>
    <w:rsid w:val="00095281"/>
    <w:rsid w:val="000953DA"/>
    <w:rsid w:val="000956D0"/>
    <w:rsid w:val="00096608"/>
    <w:rsid w:val="00096864"/>
    <w:rsid w:val="00096A4F"/>
    <w:rsid w:val="00097A82"/>
    <w:rsid w:val="000A0FA6"/>
    <w:rsid w:val="000A1835"/>
    <w:rsid w:val="000A2C22"/>
    <w:rsid w:val="000A3A4D"/>
    <w:rsid w:val="000A44D8"/>
    <w:rsid w:val="000A4A5D"/>
    <w:rsid w:val="000A5C7D"/>
    <w:rsid w:val="000A68BD"/>
    <w:rsid w:val="000B08C5"/>
    <w:rsid w:val="000B3224"/>
    <w:rsid w:val="000B3316"/>
    <w:rsid w:val="000B5279"/>
    <w:rsid w:val="000B568F"/>
    <w:rsid w:val="000B64B6"/>
    <w:rsid w:val="000C094D"/>
    <w:rsid w:val="000C17FC"/>
    <w:rsid w:val="000C350E"/>
    <w:rsid w:val="000C3597"/>
    <w:rsid w:val="000C38A3"/>
    <w:rsid w:val="000C4710"/>
    <w:rsid w:val="000C506D"/>
    <w:rsid w:val="000C55D4"/>
    <w:rsid w:val="000C6C90"/>
    <w:rsid w:val="000D0471"/>
    <w:rsid w:val="000D06EB"/>
    <w:rsid w:val="000D1E40"/>
    <w:rsid w:val="000D3648"/>
    <w:rsid w:val="000D3CDC"/>
    <w:rsid w:val="000D4225"/>
    <w:rsid w:val="000D4498"/>
    <w:rsid w:val="000D6F72"/>
    <w:rsid w:val="000E138F"/>
    <w:rsid w:val="000E32B9"/>
    <w:rsid w:val="000E3A3C"/>
    <w:rsid w:val="000E413D"/>
    <w:rsid w:val="000E437E"/>
    <w:rsid w:val="000E46A4"/>
    <w:rsid w:val="000E5B03"/>
    <w:rsid w:val="000E6DF2"/>
    <w:rsid w:val="000E7832"/>
    <w:rsid w:val="000E7FC2"/>
    <w:rsid w:val="000F035E"/>
    <w:rsid w:val="000F1119"/>
    <w:rsid w:val="000F1DD1"/>
    <w:rsid w:val="000F20A6"/>
    <w:rsid w:val="000F2337"/>
    <w:rsid w:val="000F270B"/>
    <w:rsid w:val="000F2F02"/>
    <w:rsid w:val="000F336D"/>
    <w:rsid w:val="000F52ED"/>
    <w:rsid w:val="000F56FA"/>
    <w:rsid w:val="000F5FB4"/>
    <w:rsid w:val="000F6734"/>
    <w:rsid w:val="00100394"/>
    <w:rsid w:val="001009A1"/>
    <w:rsid w:val="00100A55"/>
    <w:rsid w:val="00100AEF"/>
    <w:rsid w:val="00102881"/>
    <w:rsid w:val="00102DCC"/>
    <w:rsid w:val="00104824"/>
    <w:rsid w:val="00104F02"/>
    <w:rsid w:val="00107288"/>
    <w:rsid w:val="001075C2"/>
    <w:rsid w:val="00107A3D"/>
    <w:rsid w:val="001105AE"/>
    <w:rsid w:val="00111D6D"/>
    <w:rsid w:val="00112522"/>
    <w:rsid w:val="00114FBE"/>
    <w:rsid w:val="00115500"/>
    <w:rsid w:val="001169EB"/>
    <w:rsid w:val="00116BCF"/>
    <w:rsid w:val="001203BF"/>
    <w:rsid w:val="0012193F"/>
    <w:rsid w:val="0012270A"/>
    <w:rsid w:val="00123561"/>
    <w:rsid w:val="00123B0E"/>
    <w:rsid w:val="00125C08"/>
    <w:rsid w:val="00126B92"/>
    <w:rsid w:val="00131513"/>
    <w:rsid w:val="001320C0"/>
    <w:rsid w:val="0013256B"/>
    <w:rsid w:val="00132BDF"/>
    <w:rsid w:val="00133D92"/>
    <w:rsid w:val="00134109"/>
    <w:rsid w:val="001347C4"/>
    <w:rsid w:val="001349C0"/>
    <w:rsid w:val="00134D63"/>
    <w:rsid w:val="00134D78"/>
    <w:rsid w:val="001352F9"/>
    <w:rsid w:val="001354F2"/>
    <w:rsid w:val="0013627F"/>
    <w:rsid w:val="001362D7"/>
    <w:rsid w:val="0013687C"/>
    <w:rsid w:val="00137B7E"/>
    <w:rsid w:val="00140B08"/>
    <w:rsid w:val="0014170C"/>
    <w:rsid w:val="00142728"/>
    <w:rsid w:val="00142B6C"/>
    <w:rsid w:val="00143A8D"/>
    <w:rsid w:val="00143CFD"/>
    <w:rsid w:val="00145173"/>
    <w:rsid w:val="00145BD3"/>
    <w:rsid w:val="00146673"/>
    <w:rsid w:val="00147092"/>
    <w:rsid w:val="00150DA8"/>
    <w:rsid w:val="001532F6"/>
    <w:rsid w:val="00155264"/>
    <w:rsid w:val="00155619"/>
    <w:rsid w:val="0015602C"/>
    <w:rsid w:val="0015664E"/>
    <w:rsid w:val="001568EF"/>
    <w:rsid w:val="00157DCC"/>
    <w:rsid w:val="0016043F"/>
    <w:rsid w:val="001612AF"/>
    <w:rsid w:val="00161918"/>
    <w:rsid w:val="00161D85"/>
    <w:rsid w:val="00162CAE"/>
    <w:rsid w:val="001667F8"/>
    <w:rsid w:val="00166F15"/>
    <w:rsid w:val="00170350"/>
    <w:rsid w:val="00171D5F"/>
    <w:rsid w:val="00172199"/>
    <w:rsid w:val="00172DB7"/>
    <w:rsid w:val="00173FA2"/>
    <w:rsid w:val="00174AAB"/>
    <w:rsid w:val="00175D98"/>
    <w:rsid w:val="00175FE4"/>
    <w:rsid w:val="0017635B"/>
    <w:rsid w:val="001770FD"/>
    <w:rsid w:val="001774A2"/>
    <w:rsid w:val="001777DE"/>
    <w:rsid w:val="0018014A"/>
    <w:rsid w:val="00180B82"/>
    <w:rsid w:val="00181AF0"/>
    <w:rsid w:val="00182D49"/>
    <w:rsid w:val="0018339C"/>
    <w:rsid w:val="00183A9C"/>
    <w:rsid w:val="00183EE4"/>
    <w:rsid w:val="0018598F"/>
    <w:rsid w:val="00186DB1"/>
    <w:rsid w:val="00187F64"/>
    <w:rsid w:val="00190C30"/>
    <w:rsid w:val="00191D5E"/>
    <w:rsid w:val="00192402"/>
    <w:rsid w:val="0019684A"/>
    <w:rsid w:val="001969C0"/>
    <w:rsid w:val="00196D1D"/>
    <w:rsid w:val="001979D7"/>
    <w:rsid w:val="00197F39"/>
    <w:rsid w:val="001A030A"/>
    <w:rsid w:val="001A0E48"/>
    <w:rsid w:val="001A0EC1"/>
    <w:rsid w:val="001A19BC"/>
    <w:rsid w:val="001A2047"/>
    <w:rsid w:val="001A27B7"/>
    <w:rsid w:val="001A2AE3"/>
    <w:rsid w:val="001A2EA2"/>
    <w:rsid w:val="001A42F2"/>
    <w:rsid w:val="001A4E99"/>
    <w:rsid w:val="001A56FD"/>
    <w:rsid w:val="001A5A6C"/>
    <w:rsid w:val="001A5CD2"/>
    <w:rsid w:val="001A62E6"/>
    <w:rsid w:val="001A67A4"/>
    <w:rsid w:val="001A6E37"/>
    <w:rsid w:val="001A7962"/>
    <w:rsid w:val="001B0684"/>
    <w:rsid w:val="001B1DF5"/>
    <w:rsid w:val="001B1E8C"/>
    <w:rsid w:val="001B21BA"/>
    <w:rsid w:val="001B2C13"/>
    <w:rsid w:val="001B34A5"/>
    <w:rsid w:val="001B35CE"/>
    <w:rsid w:val="001B5B78"/>
    <w:rsid w:val="001B5CDE"/>
    <w:rsid w:val="001B5E43"/>
    <w:rsid w:val="001B66AF"/>
    <w:rsid w:val="001B6CB1"/>
    <w:rsid w:val="001C0AFB"/>
    <w:rsid w:val="001C1EC1"/>
    <w:rsid w:val="001C1F27"/>
    <w:rsid w:val="001C28C3"/>
    <w:rsid w:val="001C393E"/>
    <w:rsid w:val="001C5082"/>
    <w:rsid w:val="001C517D"/>
    <w:rsid w:val="001C543E"/>
    <w:rsid w:val="001C6769"/>
    <w:rsid w:val="001D070E"/>
    <w:rsid w:val="001D08B8"/>
    <w:rsid w:val="001D0EDA"/>
    <w:rsid w:val="001D3694"/>
    <w:rsid w:val="001D36C0"/>
    <w:rsid w:val="001D406F"/>
    <w:rsid w:val="001D4291"/>
    <w:rsid w:val="001D4823"/>
    <w:rsid w:val="001E11C8"/>
    <w:rsid w:val="001E15A2"/>
    <w:rsid w:val="001E1BC2"/>
    <w:rsid w:val="001E2919"/>
    <w:rsid w:val="001E2B4C"/>
    <w:rsid w:val="001E4685"/>
    <w:rsid w:val="001E486D"/>
    <w:rsid w:val="001E7BD5"/>
    <w:rsid w:val="001F2163"/>
    <w:rsid w:val="001F2D99"/>
    <w:rsid w:val="001F3422"/>
    <w:rsid w:val="001F374F"/>
    <w:rsid w:val="001F5944"/>
    <w:rsid w:val="001F5BBD"/>
    <w:rsid w:val="001F5D55"/>
    <w:rsid w:val="001F6380"/>
    <w:rsid w:val="001F7109"/>
    <w:rsid w:val="001F7413"/>
    <w:rsid w:val="001F7CEB"/>
    <w:rsid w:val="00200609"/>
    <w:rsid w:val="00200864"/>
    <w:rsid w:val="00200A8E"/>
    <w:rsid w:val="00200AB5"/>
    <w:rsid w:val="00201A17"/>
    <w:rsid w:val="0020247B"/>
    <w:rsid w:val="00203459"/>
    <w:rsid w:val="00203FE2"/>
    <w:rsid w:val="002047E4"/>
    <w:rsid w:val="00206CCE"/>
    <w:rsid w:val="00206DD5"/>
    <w:rsid w:val="00206E75"/>
    <w:rsid w:val="00210845"/>
    <w:rsid w:val="002117D2"/>
    <w:rsid w:val="00211B8D"/>
    <w:rsid w:val="00211E75"/>
    <w:rsid w:val="002121EE"/>
    <w:rsid w:val="002128E1"/>
    <w:rsid w:val="00213A3B"/>
    <w:rsid w:val="0021676D"/>
    <w:rsid w:val="002172C9"/>
    <w:rsid w:val="002206C3"/>
    <w:rsid w:val="00221FFD"/>
    <w:rsid w:val="00222017"/>
    <w:rsid w:val="00223265"/>
    <w:rsid w:val="002239F3"/>
    <w:rsid w:val="00223DD6"/>
    <w:rsid w:val="00224023"/>
    <w:rsid w:val="002240A8"/>
    <w:rsid w:val="00224B27"/>
    <w:rsid w:val="00224E7C"/>
    <w:rsid w:val="0022574C"/>
    <w:rsid w:val="00225E69"/>
    <w:rsid w:val="002267EA"/>
    <w:rsid w:val="002275FC"/>
    <w:rsid w:val="0023027D"/>
    <w:rsid w:val="002321FF"/>
    <w:rsid w:val="00232311"/>
    <w:rsid w:val="00232353"/>
    <w:rsid w:val="00233640"/>
    <w:rsid w:val="00234031"/>
    <w:rsid w:val="0023497D"/>
    <w:rsid w:val="00234D0D"/>
    <w:rsid w:val="00235249"/>
    <w:rsid w:val="002365E8"/>
    <w:rsid w:val="00241634"/>
    <w:rsid w:val="00241EF3"/>
    <w:rsid w:val="00244119"/>
    <w:rsid w:val="00245068"/>
    <w:rsid w:val="002450CB"/>
    <w:rsid w:val="002452BC"/>
    <w:rsid w:val="00245C7B"/>
    <w:rsid w:val="00245FF7"/>
    <w:rsid w:val="0024695A"/>
    <w:rsid w:val="00246E25"/>
    <w:rsid w:val="00247AF5"/>
    <w:rsid w:val="0025169C"/>
    <w:rsid w:val="0025288A"/>
    <w:rsid w:val="002528CC"/>
    <w:rsid w:val="0025364F"/>
    <w:rsid w:val="00253EBF"/>
    <w:rsid w:val="002546EC"/>
    <w:rsid w:val="0025485D"/>
    <w:rsid w:val="00254AAE"/>
    <w:rsid w:val="0025538B"/>
    <w:rsid w:val="0025596D"/>
    <w:rsid w:val="00255D74"/>
    <w:rsid w:val="002571BB"/>
    <w:rsid w:val="002575E0"/>
    <w:rsid w:val="002603E9"/>
    <w:rsid w:val="0026222E"/>
    <w:rsid w:val="002622E5"/>
    <w:rsid w:val="00262CE3"/>
    <w:rsid w:val="002633A1"/>
    <w:rsid w:val="00265B51"/>
    <w:rsid w:val="00265F24"/>
    <w:rsid w:val="002666EC"/>
    <w:rsid w:val="0026719B"/>
    <w:rsid w:val="002705BC"/>
    <w:rsid w:val="002713F4"/>
    <w:rsid w:val="00277380"/>
    <w:rsid w:val="00280647"/>
    <w:rsid w:val="00280CF9"/>
    <w:rsid w:val="002823A1"/>
    <w:rsid w:val="002823B3"/>
    <w:rsid w:val="00282431"/>
    <w:rsid w:val="0028285D"/>
    <w:rsid w:val="0028318C"/>
    <w:rsid w:val="0028318D"/>
    <w:rsid w:val="00284475"/>
    <w:rsid w:val="00285CA1"/>
    <w:rsid w:val="00286C3A"/>
    <w:rsid w:val="00290A59"/>
    <w:rsid w:val="00291177"/>
    <w:rsid w:val="00291F94"/>
    <w:rsid w:val="00292544"/>
    <w:rsid w:val="00292A53"/>
    <w:rsid w:val="0029441D"/>
    <w:rsid w:val="002945BE"/>
    <w:rsid w:val="00295232"/>
    <w:rsid w:val="00295869"/>
    <w:rsid w:val="0029627D"/>
    <w:rsid w:val="00296468"/>
    <w:rsid w:val="00296AF7"/>
    <w:rsid w:val="00296E0E"/>
    <w:rsid w:val="002A1898"/>
    <w:rsid w:val="002A3106"/>
    <w:rsid w:val="002A45B4"/>
    <w:rsid w:val="002A5BB1"/>
    <w:rsid w:val="002A6612"/>
    <w:rsid w:val="002B033A"/>
    <w:rsid w:val="002B0482"/>
    <w:rsid w:val="002B1127"/>
    <w:rsid w:val="002B18CC"/>
    <w:rsid w:val="002B1A1F"/>
    <w:rsid w:val="002B3648"/>
    <w:rsid w:val="002B4A91"/>
    <w:rsid w:val="002B5373"/>
    <w:rsid w:val="002B5413"/>
    <w:rsid w:val="002B58BD"/>
    <w:rsid w:val="002B649D"/>
    <w:rsid w:val="002B79C7"/>
    <w:rsid w:val="002C1220"/>
    <w:rsid w:val="002C183C"/>
    <w:rsid w:val="002C1D91"/>
    <w:rsid w:val="002C2CD9"/>
    <w:rsid w:val="002C30E8"/>
    <w:rsid w:val="002C351A"/>
    <w:rsid w:val="002C3C0F"/>
    <w:rsid w:val="002C4062"/>
    <w:rsid w:val="002C4C08"/>
    <w:rsid w:val="002C5C03"/>
    <w:rsid w:val="002C6363"/>
    <w:rsid w:val="002C68B1"/>
    <w:rsid w:val="002C6F3A"/>
    <w:rsid w:val="002C70C0"/>
    <w:rsid w:val="002C7CDB"/>
    <w:rsid w:val="002D0EDE"/>
    <w:rsid w:val="002D1363"/>
    <w:rsid w:val="002D1623"/>
    <w:rsid w:val="002D1A5F"/>
    <w:rsid w:val="002D2EBE"/>
    <w:rsid w:val="002D3727"/>
    <w:rsid w:val="002D47F8"/>
    <w:rsid w:val="002D51A5"/>
    <w:rsid w:val="002D75E4"/>
    <w:rsid w:val="002E0442"/>
    <w:rsid w:val="002E2160"/>
    <w:rsid w:val="002E3561"/>
    <w:rsid w:val="002E39CA"/>
    <w:rsid w:val="002E4B6C"/>
    <w:rsid w:val="002E594C"/>
    <w:rsid w:val="002E65E3"/>
    <w:rsid w:val="002E6658"/>
    <w:rsid w:val="002E75F4"/>
    <w:rsid w:val="002F130B"/>
    <w:rsid w:val="002F1439"/>
    <w:rsid w:val="002F2EBE"/>
    <w:rsid w:val="002F35EE"/>
    <w:rsid w:val="002F38AE"/>
    <w:rsid w:val="002F55C5"/>
    <w:rsid w:val="002F5EE8"/>
    <w:rsid w:val="002F7726"/>
    <w:rsid w:val="002F7951"/>
    <w:rsid w:val="0030060B"/>
    <w:rsid w:val="0030260C"/>
    <w:rsid w:val="003066C7"/>
    <w:rsid w:val="00306955"/>
    <w:rsid w:val="00307BF4"/>
    <w:rsid w:val="00307DE0"/>
    <w:rsid w:val="003100C4"/>
    <w:rsid w:val="00310740"/>
    <w:rsid w:val="00310D57"/>
    <w:rsid w:val="00311B8B"/>
    <w:rsid w:val="0031216F"/>
    <w:rsid w:val="0031546E"/>
    <w:rsid w:val="00316B8E"/>
    <w:rsid w:val="00317517"/>
    <w:rsid w:val="00317990"/>
    <w:rsid w:val="00320F00"/>
    <w:rsid w:val="003213F0"/>
    <w:rsid w:val="00322952"/>
    <w:rsid w:val="003241D1"/>
    <w:rsid w:val="003253EB"/>
    <w:rsid w:val="0032564F"/>
    <w:rsid w:val="00326295"/>
    <w:rsid w:val="0032709C"/>
    <w:rsid w:val="003273A9"/>
    <w:rsid w:val="003312E9"/>
    <w:rsid w:val="003316E2"/>
    <w:rsid w:val="0033197C"/>
    <w:rsid w:val="00332767"/>
    <w:rsid w:val="00335648"/>
    <w:rsid w:val="00335B82"/>
    <w:rsid w:val="0033633B"/>
    <w:rsid w:val="00341168"/>
    <w:rsid w:val="003411B8"/>
    <w:rsid w:val="0034123D"/>
    <w:rsid w:val="00341F6C"/>
    <w:rsid w:val="00342CA3"/>
    <w:rsid w:val="003439CD"/>
    <w:rsid w:val="00344014"/>
    <w:rsid w:val="0034452C"/>
    <w:rsid w:val="0034467C"/>
    <w:rsid w:val="003449A4"/>
    <w:rsid w:val="00345186"/>
    <w:rsid w:val="0034569D"/>
    <w:rsid w:val="003473EA"/>
    <w:rsid w:val="00347827"/>
    <w:rsid w:val="00350917"/>
    <w:rsid w:val="0035174A"/>
    <w:rsid w:val="00351EC4"/>
    <w:rsid w:val="00351F9F"/>
    <w:rsid w:val="00352455"/>
    <w:rsid w:val="0035375A"/>
    <w:rsid w:val="00353846"/>
    <w:rsid w:val="00353DB1"/>
    <w:rsid w:val="00354420"/>
    <w:rsid w:val="00354A42"/>
    <w:rsid w:val="00355EA5"/>
    <w:rsid w:val="00355EB0"/>
    <w:rsid w:val="0035624C"/>
    <w:rsid w:val="0035770C"/>
    <w:rsid w:val="003604B9"/>
    <w:rsid w:val="00360B2D"/>
    <w:rsid w:val="00361DFE"/>
    <w:rsid w:val="00362600"/>
    <w:rsid w:val="003636CA"/>
    <w:rsid w:val="003639E5"/>
    <w:rsid w:val="003655C3"/>
    <w:rsid w:val="00365674"/>
    <w:rsid w:val="00365E6F"/>
    <w:rsid w:val="00365F67"/>
    <w:rsid w:val="00367461"/>
    <w:rsid w:val="0036796D"/>
    <w:rsid w:val="003703D3"/>
    <w:rsid w:val="003704E9"/>
    <w:rsid w:val="003719CD"/>
    <w:rsid w:val="00371CA2"/>
    <w:rsid w:val="003729A9"/>
    <w:rsid w:val="00373696"/>
    <w:rsid w:val="00375798"/>
    <w:rsid w:val="00376A4D"/>
    <w:rsid w:val="0038082D"/>
    <w:rsid w:val="0038113E"/>
    <w:rsid w:val="00381D4F"/>
    <w:rsid w:val="00381F7B"/>
    <w:rsid w:val="003825F1"/>
    <w:rsid w:val="00382626"/>
    <w:rsid w:val="00384528"/>
    <w:rsid w:val="00385B4C"/>
    <w:rsid w:val="00390865"/>
    <w:rsid w:val="00390934"/>
    <w:rsid w:val="00391327"/>
    <w:rsid w:val="00391575"/>
    <w:rsid w:val="00393EA6"/>
    <w:rsid w:val="003942C9"/>
    <w:rsid w:val="00394C1B"/>
    <w:rsid w:val="0039584F"/>
    <w:rsid w:val="003964B8"/>
    <w:rsid w:val="00396682"/>
    <w:rsid w:val="00396CB0"/>
    <w:rsid w:val="00396D19"/>
    <w:rsid w:val="00396FAB"/>
    <w:rsid w:val="003A32B7"/>
    <w:rsid w:val="003A33AE"/>
    <w:rsid w:val="003A54F2"/>
    <w:rsid w:val="003A6411"/>
    <w:rsid w:val="003A692F"/>
    <w:rsid w:val="003A78A7"/>
    <w:rsid w:val="003A7F49"/>
    <w:rsid w:val="003B00C3"/>
    <w:rsid w:val="003B2147"/>
    <w:rsid w:val="003B21BC"/>
    <w:rsid w:val="003B26E3"/>
    <w:rsid w:val="003B282B"/>
    <w:rsid w:val="003B349C"/>
    <w:rsid w:val="003B40CA"/>
    <w:rsid w:val="003B4E86"/>
    <w:rsid w:val="003B555B"/>
    <w:rsid w:val="003B58F7"/>
    <w:rsid w:val="003B7319"/>
    <w:rsid w:val="003B7BE2"/>
    <w:rsid w:val="003C019B"/>
    <w:rsid w:val="003C0FEB"/>
    <w:rsid w:val="003C10D8"/>
    <w:rsid w:val="003C25E1"/>
    <w:rsid w:val="003C380A"/>
    <w:rsid w:val="003C3C34"/>
    <w:rsid w:val="003C4342"/>
    <w:rsid w:val="003C46F9"/>
    <w:rsid w:val="003C4AD8"/>
    <w:rsid w:val="003C4F37"/>
    <w:rsid w:val="003C4F89"/>
    <w:rsid w:val="003C6A63"/>
    <w:rsid w:val="003C7543"/>
    <w:rsid w:val="003C7F35"/>
    <w:rsid w:val="003C7F4B"/>
    <w:rsid w:val="003D0407"/>
    <w:rsid w:val="003D128E"/>
    <w:rsid w:val="003D14E2"/>
    <w:rsid w:val="003D1E89"/>
    <w:rsid w:val="003D2BC5"/>
    <w:rsid w:val="003D2CD0"/>
    <w:rsid w:val="003D393B"/>
    <w:rsid w:val="003D621B"/>
    <w:rsid w:val="003E0249"/>
    <w:rsid w:val="003E03F9"/>
    <w:rsid w:val="003E05C5"/>
    <w:rsid w:val="003E0F82"/>
    <w:rsid w:val="003E5B2C"/>
    <w:rsid w:val="003E6965"/>
    <w:rsid w:val="003E7DFD"/>
    <w:rsid w:val="003F08F2"/>
    <w:rsid w:val="003F0A0A"/>
    <w:rsid w:val="003F11CE"/>
    <w:rsid w:val="003F391D"/>
    <w:rsid w:val="003F3DF8"/>
    <w:rsid w:val="003F468E"/>
    <w:rsid w:val="003F5029"/>
    <w:rsid w:val="003F60E2"/>
    <w:rsid w:val="003F7117"/>
    <w:rsid w:val="003F743F"/>
    <w:rsid w:val="00400FE1"/>
    <w:rsid w:val="004017FE"/>
    <w:rsid w:val="0040439C"/>
    <w:rsid w:val="00404AA4"/>
    <w:rsid w:val="004052C1"/>
    <w:rsid w:val="00406062"/>
    <w:rsid w:val="00407D20"/>
    <w:rsid w:val="004111DE"/>
    <w:rsid w:val="00411CB8"/>
    <w:rsid w:val="004122A3"/>
    <w:rsid w:val="004129C9"/>
    <w:rsid w:val="00412F42"/>
    <w:rsid w:val="00412FD8"/>
    <w:rsid w:val="004132A9"/>
    <w:rsid w:val="00413813"/>
    <w:rsid w:val="00413E44"/>
    <w:rsid w:val="00414B58"/>
    <w:rsid w:val="0041567E"/>
    <w:rsid w:val="00416CBF"/>
    <w:rsid w:val="00421589"/>
    <w:rsid w:val="00425C79"/>
    <w:rsid w:val="00430ED9"/>
    <w:rsid w:val="0043112F"/>
    <w:rsid w:val="00431E4D"/>
    <w:rsid w:val="00431F2A"/>
    <w:rsid w:val="00432DA8"/>
    <w:rsid w:val="0043381F"/>
    <w:rsid w:val="00434072"/>
    <w:rsid w:val="00435515"/>
    <w:rsid w:val="00435CC2"/>
    <w:rsid w:val="00436103"/>
    <w:rsid w:val="00436C8F"/>
    <w:rsid w:val="00436E1F"/>
    <w:rsid w:val="00437256"/>
    <w:rsid w:val="00440843"/>
    <w:rsid w:val="00440FC2"/>
    <w:rsid w:val="0044149F"/>
    <w:rsid w:val="0044199A"/>
    <w:rsid w:val="00443566"/>
    <w:rsid w:val="00443F6F"/>
    <w:rsid w:val="00443F7C"/>
    <w:rsid w:val="00446E98"/>
    <w:rsid w:val="00446EA8"/>
    <w:rsid w:val="00451124"/>
    <w:rsid w:val="00451E51"/>
    <w:rsid w:val="00452CD2"/>
    <w:rsid w:val="00455D02"/>
    <w:rsid w:val="004574B1"/>
    <w:rsid w:val="00461432"/>
    <w:rsid w:val="00461935"/>
    <w:rsid w:val="00462192"/>
    <w:rsid w:val="0046281E"/>
    <w:rsid w:val="00462F05"/>
    <w:rsid w:val="004640F0"/>
    <w:rsid w:val="00465960"/>
    <w:rsid w:val="00466B76"/>
    <w:rsid w:val="00470464"/>
    <w:rsid w:val="00470BE9"/>
    <w:rsid w:val="004722DA"/>
    <w:rsid w:val="00472ACF"/>
    <w:rsid w:val="00472FFC"/>
    <w:rsid w:val="00473955"/>
    <w:rsid w:val="004742B3"/>
    <w:rsid w:val="00475BF6"/>
    <w:rsid w:val="00477E0A"/>
    <w:rsid w:val="00481C0D"/>
    <w:rsid w:val="004836EC"/>
    <w:rsid w:val="004839EC"/>
    <w:rsid w:val="004851B2"/>
    <w:rsid w:val="004863BE"/>
    <w:rsid w:val="00486716"/>
    <w:rsid w:val="00486E91"/>
    <w:rsid w:val="00490F9F"/>
    <w:rsid w:val="0049110F"/>
    <w:rsid w:val="0049166B"/>
    <w:rsid w:val="00491D16"/>
    <w:rsid w:val="00492A95"/>
    <w:rsid w:val="0049330E"/>
    <w:rsid w:val="00493678"/>
    <w:rsid w:val="00493BDB"/>
    <w:rsid w:val="00493DBF"/>
    <w:rsid w:val="0049476C"/>
    <w:rsid w:val="00494B17"/>
    <w:rsid w:val="00495935"/>
    <w:rsid w:val="00495BA4"/>
    <w:rsid w:val="00495BAA"/>
    <w:rsid w:val="004979F1"/>
    <w:rsid w:val="00497B9C"/>
    <w:rsid w:val="004A058C"/>
    <w:rsid w:val="004A088F"/>
    <w:rsid w:val="004A101D"/>
    <w:rsid w:val="004A1A34"/>
    <w:rsid w:val="004A21E8"/>
    <w:rsid w:val="004A2A2D"/>
    <w:rsid w:val="004A37D1"/>
    <w:rsid w:val="004A49DE"/>
    <w:rsid w:val="004A53EB"/>
    <w:rsid w:val="004A54FA"/>
    <w:rsid w:val="004A5A29"/>
    <w:rsid w:val="004A5FFA"/>
    <w:rsid w:val="004A63E1"/>
    <w:rsid w:val="004A6546"/>
    <w:rsid w:val="004A7333"/>
    <w:rsid w:val="004A75DD"/>
    <w:rsid w:val="004B0612"/>
    <w:rsid w:val="004B2CE7"/>
    <w:rsid w:val="004B30FF"/>
    <w:rsid w:val="004B38A3"/>
    <w:rsid w:val="004B3D92"/>
    <w:rsid w:val="004B4489"/>
    <w:rsid w:val="004B4A7A"/>
    <w:rsid w:val="004B4FC1"/>
    <w:rsid w:val="004B517B"/>
    <w:rsid w:val="004B59D6"/>
    <w:rsid w:val="004B5E55"/>
    <w:rsid w:val="004B67A8"/>
    <w:rsid w:val="004B74E0"/>
    <w:rsid w:val="004B75BE"/>
    <w:rsid w:val="004B7B1F"/>
    <w:rsid w:val="004C0CD6"/>
    <w:rsid w:val="004C1DBA"/>
    <w:rsid w:val="004C269F"/>
    <w:rsid w:val="004C29B8"/>
    <w:rsid w:val="004C4742"/>
    <w:rsid w:val="004C5E2A"/>
    <w:rsid w:val="004C6223"/>
    <w:rsid w:val="004C66F5"/>
    <w:rsid w:val="004C70FD"/>
    <w:rsid w:val="004C79DA"/>
    <w:rsid w:val="004D00C2"/>
    <w:rsid w:val="004D00F5"/>
    <w:rsid w:val="004D05AC"/>
    <w:rsid w:val="004D061C"/>
    <w:rsid w:val="004D0E16"/>
    <w:rsid w:val="004D1296"/>
    <w:rsid w:val="004D2714"/>
    <w:rsid w:val="004D2876"/>
    <w:rsid w:val="004D33F8"/>
    <w:rsid w:val="004D357F"/>
    <w:rsid w:val="004D41D2"/>
    <w:rsid w:val="004D526C"/>
    <w:rsid w:val="004D6CB8"/>
    <w:rsid w:val="004D6E9B"/>
    <w:rsid w:val="004D7605"/>
    <w:rsid w:val="004E020E"/>
    <w:rsid w:val="004E13BB"/>
    <w:rsid w:val="004E264D"/>
    <w:rsid w:val="004E2BE4"/>
    <w:rsid w:val="004E4E92"/>
    <w:rsid w:val="004E71F1"/>
    <w:rsid w:val="004E7C47"/>
    <w:rsid w:val="004F168F"/>
    <w:rsid w:val="004F1B0D"/>
    <w:rsid w:val="004F2081"/>
    <w:rsid w:val="004F3A80"/>
    <w:rsid w:val="004F4BA8"/>
    <w:rsid w:val="004F6A34"/>
    <w:rsid w:val="004F7792"/>
    <w:rsid w:val="00500905"/>
    <w:rsid w:val="00500B5B"/>
    <w:rsid w:val="005010B5"/>
    <w:rsid w:val="00501B26"/>
    <w:rsid w:val="00502480"/>
    <w:rsid w:val="00502996"/>
    <w:rsid w:val="0050744D"/>
    <w:rsid w:val="00507841"/>
    <w:rsid w:val="005104C4"/>
    <w:rsid w:val="00511EF4"/>
    <w:rsid w:val="00512645"/>
    <w:rsid w:val="00512846"/>
    <w:rsid w:val="00512CE7"/>
    <w:rsid w:val="005132AF"/>
    <w:rsid w:val="00513548"/>
    <w:rsid w:val="00513840"/>
    <w:rsid w:val="0051400B"/>
    <w:rsid w:val="005148A6"/>
    <w:rsid w:val="005155B9"/>
    <w:rsid w:val="0051777E"/>
    <w:rsid w:val="0052080D"/>
    <w:rsid w:val="00523D9F"/>
    <w:rsid w:val="00524AA0"/>
    <w:rsid w:val="00524BC6"/>
    <w:rsid w:val="00525FE7"/>
    <w:rsid w:val="00530166"/>
    <w:rsid w:val="0053444A"/>
    <w:rsid w:val="00534E56"/>
    <w:rsid w:val="00535D60"/>
    <w:rsid w:val="00540EC1"/>
    <w:rsid w:val="00541494"/>
    <w:rsid w:val="0054336C"/>
    <w:rsid w:val="00543AC5"/>
    <w:rsid w:val="00544860"/>
    <w:rsid w:val="00545220"/>
    <w:rsid w:val="00547C25"/>
    <w:rsid w:val="0055072E"/>
    <w:rsid w:val="0055143F"/>
    <w:rsid w:val="005518B9"/>
    <w:rsid w:val="00552599"/>
    <w:rsid w:val="00553C3E"/>
    <w:rsid w:val="00553F7E"/>
    <w:rsid w:val="0055545D"/>
    <w:rsid w:val="005566A6"/>
    <w:rsid w:val="0055720B"/>
    <w:rsid w:val="005601E4"/>
    <w:rsid w:val="00562EC1"/>
    <w:rsid w:val="005630B6"/>
    <w:rsid w:val="005631F0"/>
    <w:rsid w:val="00565B60"/>
    <w:rsid w:val="00565CCA"/>
    <w:rsid w:val="0056630B"/>
    <w:rsid w:val="00566537"/>
    <w:rsid w:val="00570504"/>
    <w:rsid w:val="0057249E"/>
    <w:rsid w:val="0057251C"/>
    <w:rsid w:val="00574020"/>
    <w:rsid w:val="00574152"/>
    <w:rsid w:val="005745F9"/>
    <w:rsid w:val="005746C5"/>
    <w:rsid w:val="00574790"/>
    <w:rsid w:val="005752E5"/>
    <w:rsid w:val="0057708B"/>
    <w:rsid w:val="00580925"/>
    <w:rsid w:val="00580ACE"/>
    <w:rsid w:val="005812DB"/>
    <w:rsid w:val="00581A46"/>
    <w:rsid w:val="005823B8"/>
    <w:rsid w:val="00582791"/>
    <w:rsid w:val="00583F65"/>
    <w:rsid w:val="0058506C"/>
    <w:rsid w:val="00586229"/>
    <w:rsid w:val="00586BCD"/>
    <w:rsid w:val="005907E0"/>
    <w:rsid w:val="00590C79"/>
    <w:rsid w:val="005925ED"/>
    <w:rsid w:val="00593B2F"/>
    <w:rsid w:val="00594F1C"/>
    <w:rsid w:val="00594F64"/>
    <w:rsid w:val="005975AC"/>
    <w:rsid w:val="005A15FE"/>
    <w:rsid w:val="005A1C52"/>
    <w:rsid w:val="005A1EF3"/>
    <w:rsid w:val="005A2CD0"/>
    <w:rsid w:val="005A61F3"/>
    <w:rsid w:val="005A6C30"/>
    <w:rsid w:val="005A6EE9"/>
    <w:rsid w:val="005B01E6"/>
    <w:rsid w:val="005B0BB3"/>
    <w:rsid w:val="005B0EB8"/>
    <w:rsid w:val="005B11D2"/>
    <w:rsid w:val="005B12DA"/>
    <w:rsid w:val="005B1E7B"/>
    <w:rsid w:val="005B213B"/>
    <w:rsid w:val="005B4083"/>
    <w:rsid w:val="005B5485"/>
    <w:rsid w:val="005B651D"/>
    <w:rsid w:val="005B68A4"/>
    <w:rsid w:val="005B6F95"/>
    <w:rsid w:val="005C1068"/>
    <w:rsid w:val="005C2392"/>
    <w:rsid w:val="005C28E8"/>
    <w:rsid w:val="005C52A3"/>
    <w:rsid w:val="005C579E"/>
    <w:rsid w:val="005D0919"/>
    <w:rsid w:val="005D1250"/>
    <w:rsid w:val="005D1C12"/>
    <w:rsid w:val="005D4DF0"/>
    <w:rsid w:val="005D584B"/>
    <w:rsid w:val="005D5947"/>
    <w:rsid w:val="005D6208"/>
    <w:rsid w:val="005D77D8"/>
    <w:rsid w:val="005E0D70"/>
    <w:rsid w:val="005E10A7"/>
    <w:rsid w:val="005E2045"/>
    <w:rsid w:val="005E2DCD"/>
    <w:rsid w:val="005E307D"/>
    <w:rsid w:val="005E3771"/>
    <w:rsid w:val="005E395E"/>
    <w:rsid w:val="005E3E3E"/>
    <w:rsid w:val="005E6398"/>
    <w:rsid w:val="005E7EB3"/>
    <w:rsid w:val="005F0342"/>
    <w:rsid w:val="005F0D9E"/>
    <w:rsid w:val="005F1A60"/>
    <w:rsid w:val="005F1FC3"/>
    <w:rsid w:val="005F29E0"/>
    <w:rsid w:val="005F2DF8"/>
    <w:rsid w:val="005F4EBB"/>
    <w:rsid w:val="005F710A"/>
    <w:rsid w:val="006009FC"/>
    <w:rsid w:val="00602217"/>
    <w:rsid w:val="00602452"/>
    <w:rsid w:val="00603B1C"/>
    <w:rsid w:val="00604178"/>
    <w:rsid w:val="006044AE"/>
    <w:rsid w:val="00605BA1"/>
    <w:rsid w:val="006067C2"/>
    <w:rsid w:val="00607379"/>
    <w:rsid w:val="00607385"/>
    <w:rsid w:val="00607C8B"/>
    <w:rsid w:val="00611D04"/>
    <w:rsid w:val="006131F1"/>
    <w:rsid w:val="00613A46"/>
    <w:rsid w:val="00613BB8"/>
    <w:rsid w:val="00614A36"/>
    <w:rsid w:val="00615876"/>
    <w:rsid w:val="00615A02"/>
    <w:rsid w:val="00615A78"/>
    <w:rsid w:val="00616F12"/>
    <w:rsid w:val="006170CC"/>
    <w:rsid w:val="00620541"/>
    <w:rsid w:val="0062083C"/>
    <w:rsid w:val="00620DD3"/>
    <w:rsid w:val="006213E1"/>
    <w:rsid w:val="00621530"/>
    <w:rsid w:val="0062288B"/>
    <w:rsid w:val="00622985"/>
    <w:rsid w:val="00622A19"/>
    <w:rsid w:val="006234CC"/>
    <w:rsid w:val="00624456"/>
    <w:rsid w:val="00624CA0"/>
    <w:rsid w:val="0062544C"/>
    <w:rsid w:val="00632647"/>
    <w:rsid w:val="00632A5F"/>
    <w:rsid w:val="00634C30"/>
    <w:rsid w:val="006357F9"/>
    <w:rsid w:val="00636435"/>
    <w:rsid w:val="00637A23"/>
    <w:rsid w:val="00640729"/>
    <w:rsid w:val="006409FF"/>
    <w:rsid w:val="006419F6"/>
    <w:rsid w:val="00641F28"/>
    <w:rsid w:val="00642059"/>
    <w:rsid w:val="0064284F"/>
    <w:rsid w:val="006432C6"/>
    <w:rsid w:val="00643C49"/>
    <w:rsid w:val="00644A4F"/>
    <w:rsid w:val="00644FEF"/>
    <w:rsid w:val="0064603C"/>
    <w:rsid w:val="00646423"/>
    <w:rsid w:val="006473BF"/>
    <w:rsid w:val="00647EC8"/>
    <w:rsid w:val="006531A5"/>
    <w:rsid w:val="0065320E"/>
    <w:rsid w:val="0065330D"/>
    <w:rsid w:val="00654646"/>
    <w:rsid w:val="00654D94"/>
    <w:rsid w:val="00654FED"/>
    <w:rsid w:val="0065514B"/>
    <w:rsid w:val="00655710"/>
    <w:rsid w:val="00657066"/>
    <w:rsid w:val="00660233"/>
    <w:rsid w:val="0066154E"/>
    <w:rsid w:val="0066232F"/>
    <w:rsid w:val="0066514F"/>
    <w:rsid w:val="006654E7"/>
    <w:rsid w:val="00665C35"/>
    <w:rsid w:val="0066785F"/>
    <w:rsid w:val="00670FA9"/>
    <w:rsid w:val="00671C38"/>
    <w:rsid w:val="006722F0"/>
    <w:rsid w:val="00673829"/>
    <w:rsid w:val="006751CD"/>
    <w:rsid w:val="00676C25"/>
    <w:rsid w:val="00676F2F"/>
    <w:rsid w:val="006777B9"/>
    <w:rsid w:val="00677CBD"/>
    <w:rsid w:val="00681513"/>
    <w:rsid w:val="00681578"/>
    <w:rsid w:val="006818CB"/>
    <w:rsid w:val="006826AA"/>
    <w:rsid w:val="00682D36"/>
    <w:rsid w:val="006835B2"/>
    <w:rsid w:val="00684F90"/>
    <w:rsid w:val="00685077"/>
    <w:rsid w:val="00686EA8"/>
    <w:rsid w:val="00687DB0"/>
    <w:rsid w:val="006909FE"/>
    <w:rsid w:val="0069219B"/>
    <w:rsid w:val="00694303"/>
    <w:rsid w:val="00694A6B"/>
    <w:rsid w:val="0069508E"/>
    <w:rsid w:val="00696641"/>
    <w:rsid w:val="006968EA"/>
    <w:rsid w:val="00696DCD"/>
    <w:rsid w:val="006A3673"/>
    <w:rsid w:val="006A391A"/>
    <w:rsid w:val="006A3C2E"/>
    <w:rsid w:val="006A449E"/>
    <w:rsid w:val="006A518C"/>
    <w:rsid w:val="006A5D72"/>
    <w:rsid w:val="006A5F0D"/>
    <w:rsid w:val="006A75F3"/>
    <w:rsid w:val="006B0311"/>
    <w:rsid w:val="006B1961"/>
    <w:rsid w:val="006B1E8D"/>
    <w:rsid w:val="006B3210"/>
    <w:rsid w:val="006B4EA9"/>
    <w:rsid w:val="006B5E6A"/>
    <w:rsid w:val="006B6F56"/>
    <w:rsid w:val="006B7C53"/>
    <w:rsid w:val="006B7E2A"/>
    <w:rsid w:val="006B7E51"/>
    <w:rsid w:val="006C09A5"/>
    <w:rsid w:val="006C0E6C"/>
    <w:rsid w:val="006C1A07"/>
    <w:rsid w:val="006C1B38"/>
    <w:rsid w:val="006C1F15"/>
    <w:rsid w:val="006C226A"/>
    <w:rsid w:val="006C24EE"/>
    <w:rsid w:val="006C2F72"/>
    <w:rsid w:val="006C3AA5"/>
    <w:rsid w:val="006C47B1"/>
    <w:rsid w:val="006D0DB2"/>
    <w:rsid w:val="006D1186"/>
    <w:rsid w:val="006D1AE2"/>
    <w:rsid w:val="006D1ECD"/>
    <w:rsid w:val="006D3841"/>
    <w:rsid w:val="006D49BE"/>
    <w:rsid w:val="006D7069"/>
    <w:rsid w:val="006D7941"/>
    <w:rsid w:val="006E15B0"/>
    <w:rsid w:val="006E1926"/>
    <w:rsid w:val="006E1AAB"/>
    <w:rsid w:val="006E1E12"/>
    <w:rsid w:val="006E23AA"/>
    <w:rsid w:val="006E30FB"/>
    <w:rsid w:val="006E3A1C"/>
    <w:rsid w:val="006E3D06"/>
    <w:rsid w:val="006E5F95"/>
    <w:rsid w:val="006F0701"/>
    <w:rsid w:val="006F1607"/>
    <w:rsid w:val="006F1C7F"/>
    <w:rsid w:val="006F21DE"/>
    <w:rsid w:val="006F25DB"/>
    <w:rsid w:val="006F3F80"/>
    <w:rsid w:val="006F4358"/>
    <w:rsid w:val="006F4440"/>
    <w:rsid w:val="006F46F8"/>
    <w:rsid w:val="006F58FC"/>
    <w:rsid w:val="006F7308"/>
    <w:rsid w:val="007007B7"/>
    <w:rsid w:val="00702714"/>
    <w:rsid w:val="00702BC9"/>
    <w:rsid w:val="00703364"/>
    <w:rsid w:val="00704AA7"/>
    <w:rsid w:val="00705A3D"/>
    <w:rsid w:val="00705C36"/>
    <w:rsid w:val="00705FA4"/>
    <w:rsid w:val="00706012"/>
    <w:rsid w:val="007060D2"/>
    <w:rsid w:val="007060DC"/>
    <w:rsid w:val="00707192"/>
    <w:rsid w:val="007102E0"/>
    <w:rsid w:val="007108BB"/>
    <w:rsid w:val="00711658"/>
    <w:rsid w:val="007117BC"/>
    <w:rsid w:val="00711CA5"/>
    <w:rsid w:val="00712325"/>
    <w:rsid w:val="007128D9"/>
    <w:rsid w:val="00712BF5"/>
    <w:rsid w:val="00712DD8"/>
    <w:rsid w:val="00714CB8"/>
    <w:rsid w:val="00715F85"/>
    <w:rsid w:val="0071610F"/>
    <w:rsid w:val="00716246"/>
    <w:rsid w:val="00716268"/>
    <w:rsid w:val="00716308"/>
    <w:rsid w:val="0071709F"/>
    <w:rsid w:val="007171A2"/>
    <w:rsid w:val="00717BE1"/>
    <w:rsid w:val="00721518"/>
    <w:rsid w:val="0072184C"/>
    <w:rsid w:val="00722F2C"/>
    <w:rsid w:val="00724024"/>
    <w:rsid w:val="00724B02"/>
    <w:rsid w:val="00725B20"/>
    <w:rsid w:val="007279E5"/>
    <w:rsid w:val="00730401"/>
    <w:rsid w:val="007316D3"/>
    <w:rsid w:val="00732197"/>
    <w:rsid w:val="00732BD6"/>
    <w:rsid w:val="0073394B"/>
    <w:rsid w:val="007349BC"/>
    <w:rsid w:val="007354BE"/>
    <w:rsid w:val="00735746"/>
    <w:rsid w:val="007363D4"/>
    <w:rsid w:val="00736C65"/>
    <w:rsid w:val="007370D0"/>
    <w:rsid w:val="00737F27"/>
    <w:rsid w:val="007413FE"/>
    <w:rsid w:val="00741A37"/>
    <w:rsid w:val="00741E20"/>
    <w:rsid w:val="00742712"/>
    <w:rsid w:val="00742A60"/>
    <w:rsid w:val="00742EEA"/>
    <w:rsid w:val="00743BA9"/>
    <w:rsid w:val="00744283"/>
    <w:rsid w:val="00745664"/>
    <w:rsid w:val="00746879"/>
    <w:rsid w:val="00747B39"/>
    <w:rsid w:val="0075029C"/>
    <w:rsid w:val="00751E3F"/>
    <w:rsid w:val="0075274A"/>
    <w:rsid w:val="00752CD3"/>
    <w:rsid w:val="00754CBD"/>
    <w:rsid w:val="007555D1"/>
    <w:rsid w:val="00755B42"/>
    <w:rsid w:val="0075626D"/>
    <w:rsid w:val="007568C7"/>
    <w:rsid w:val="0075707F"/>
    <w:rsid w:val="00757751"/>
    <w:rsid w:val="00757852"/>
    <w:rsid w:val="00757FA0"/>
    <w:rsid w:val="00760B9C"/>
    <w:rsid w:val="00760D57"/>
    <w:rsid w:val="00761199"/>
    <w:rsid w:val="00761956"/>
    <w:rsid w:val="00762601"/>
    <w:rsid w:val="00762A3C"/>
    <w:rsid w:val="007636EF"/>
    <w:rsid w:val="00763CB7"/>
    <w:rsid w:val="00764CDE"/>
    <w:rsid w:val="00765C9F"/>
    <w:rsid w:val="0076641C"/>
    <w:rsid w:val="00766DEB"/>
    <w:rsid w:val="00767277"/>
    <w:rsid w:val="00767BAC"/>
    <w:rsid w:val="00767F52"/>
    <w:rsid w:val="00773266"/>
    <w:rsid w:val="0077328D"/>
    <w:rsid w:val="007747CB"/>
    <w:rsid w:val="007769DD"/>
    <w:rsid w:val="00776F18"/>
    <w:rsid w:val="00780C5E"/>
    <w:rsid w:val="00782F90"/>
    <w:rsid w:val="00785E43"/>
    <w:rsid w:val="00785E7D"/>
    <w:rsid w:val="00786873"/>
    <w:rsid w:val="00791793"/>
    <w:rsid w:val="00791F9E"/>
    <w:rsid w:val="00794468"/>
    <w:rsid w:val="00795DCA"/>
    <w:rsid w:val="0079655E"/>
    <w:rsid w:val="00796AF2"/>
    <w:rsid w:val="0079702B"/>
    <w:rsid w:val="007970AE"/>
    <w:rsid w:val="00797CE9"/>
    <w:rsid w:val="00797D98"/>
    <w:rsid w:val="007A0297"/>
    <w:rsid w:val="007A1CAA"/>
    <w:rsid w:val="007A1F53"/>
    <w:rsid w:val="007A2811"/>
    <w:rsid w:val="007A2F89"/>
    <w:rsid w:val="007A3675"/>
    <w:rsid w:val="007A43B8"/>
    <w:rsid w:val="007A4BD6"/>
    <w:rsid w:val="007A7DEE"/>
    <w:rsid w:val="007A7E1C"/>
    <w:rsid w:val="007B3B19"/>
    <w:rsid w:val="007B433E"/>
    <w:rsid w:val="007B44E1"/>
    <w:rsid w:val="007B49C4"/>
    <w:rsid w:val="007B51FD"/>
    <w:rsid w:val="007B6B81"/>
    <w:rsid w:val="007B7758"/>
    <w:rsid w:val="007B79ED"/>
    <w:rsid w:val="007C428D"/>
    <w:rsid w:val="007C47A3"/>
    <w:rsid w:val="007C4B2D"/>
    <w:rsid w:val="007C7B23"/>
    <w:rsid w:val="007C7DC2"/>
    <w:rsid w:val="007D1227"/>
    <w:rsid w:val="007D5710"/>
    <w:rsid w:val="007D782D"/>
    <w:rsid w:val="007D7D23"/>
    <w:rsid w:val="007E1514"/>
    <w:rsid w:val="007E20C7"/>
    <w:rsid w:val="007E2246"/>
    <w:rsid w:val="007E2C88"/>
    <w:rsid w:val="007E42B1"/>
    <w:rsid w:val="007E626D"/>
    <w:rsid w:val="007E7835"/>
    <w:rsid w:val="007F1017"/>
    <w:rsid w:val="007F1978"/>
    <w:rsid w:val="007F3187"/>
    <w:rsid w:val="007F5C6C"/>
    <w:rsid w:val="007F6BF0"/>
    <w:rsid w:val="007F6FCB"/>
    <w:rsid w:val="007F75B2"/>
    <w:rsid w:val="007F7D91"/>
    <w:rsid w:val="0080039D"/>
    <w:rsid w:val="008005AA"/>
    <w:rsid w:val="00800ACB"/>
    <w:rsid w:val="0080109C"/>
    <w:rsid w:val="00801817"/>
    <w:rsid w:val="0080218F"/>
    <w:rsid w:val="008021CB"/>
    <w:rsid w:val="008029AA"/>
    <w:rsid w:val="008034D2"/>
    <w:rsid w:val="00804168"/>
    <w:rsid w:val="00804B65"/>
    <w:rsid w:val="0080654A"/>
    <w:rsid w:val="0080664D"/>
    <w:rsid w:val="00806886"/>
    <w:rsid w:val="00806904"/>
    <w:rsid w:val="0080725F"/>
    <w:rsid w:val="00810556"/>
    <w:rsid w:val="00811F4B"/>
    <w:rsid w:val="008123FA"/>
    <w:rsid w:val="008126EC"/>
    <w:rsid w:val="00813471"/>
    <w:rsid w:val="008136B4"/>
    <w:rsid w:val="0081378C"/>
    <w:rsid w:val="00813D36"/>
    <w:rsid w:val="008146B4"/>
    <w:rsid w:val="008160DB"/>
    <w:rsid w:val="008173AE"/>
    <w:rsid w:val="00820016"/>
    <w:rsid w:val="0082192B"/>
    <w:rsid w:val="008224B7"/>
    <w:rsid w:val="008224BE"/>
    <w:rsid w:val="00822D32"/>
    <w:rsid w:val="00823D85"/>
    <w:rsid w:val="00824105"/>
    <w:rsid w:val="00824479"/>
    <w:rsid w:val="008314BA"/>
    <w:rsid w:val="008328A8"/>
    <w:rsid w:val="00833845"/>
    <w:rsid w:val="00833904"/>
    <w:rsid w:val="00833AD7"/>
    <w:rsid w:val="00833FBE"/>
    <w:rsid w:val="00835EA2"/>
    <w:rsid w:val="00836670"/>
    <w:rsid w:val="00837D5E"/>
    <w:rsid w:val="008404A5"/>
    <w:rsid w:val="00840A05"/>
    <w:rsid w:val="00840C55"/>
    <w:rsid w:val="008412EC"/>
    <w:rsid w:val="00841C5A"/>
    <w:rsid w:val="00843CE4"/>
    <w:rsid w:val="00843FFA"/>
    <w:rsid w:val="008440DE"/>
    <w:rsid w:val="008446E7"/>
    <w:rsid w:val="008448F7"/>
    <w:rsid w:val="008450B6"/>
    <w:rsid w:val="0084575F"/>
    <w:rsid w:val="0084608F"/>
    <w:rsid w:val="00846200"/>
    <w:rsid w:val="008501DA"/>
    <w:rsid w:val="0085082D"/>
    <w:rsid w:val="0085148F"/>
    <w:rsid w:val="00853AF8"/>
    <w:rsid w:val="008551A6"/>
    <w:rsid w:val="00856D6C"/>
    <w:rsid w:val="008570F7"/>
    <w:rsid w:val="00860C21"/>
    <w:rsid w:val="008637AD"/>
    <w:rsid w:val="008644C3"/>
    <w:rsid w:val="00864888"/>
    <w:rsid w:val="00866E20"/>
    <w:rsid w:val="00871280"/>
    <w:rsid w:val="008748E6"/>
    <w:rsid w:val="00875137"/>
    <w:rsid w:val="00875806"/>
    <w:rsid w:val="0087760A"/>
    <w:rsid w:val="00877E45"/>
    <w:rsid w:val="00880EEE"/>
    <w:rsid w:val="008810F1"/>
    <w:rsid w:val="00881D75"/>
    <w:rsid w:val="00882737"/>
    <w:rsid w:val="008835C8"/>
    <w:rsid w:val="00883D83"/>
    <w:rsid w:val="00883F2F"/>
    <w:rsid w:val="008845A5"/>
    <w:rsid w:val="008847A7"/>
    <w:rsid w:val="00885C0F"/>
    <w:rsid w:val="00886B13"/>
    <w:rsid w:val="00886BC4"/>
    <w:rsid w:val="00887500"/>
    <w:rsid w:val="008948E6"/>
    <w:rsid w:val="008A0314"/>
    <w:rsid w:val="008A1A12"/>
    <w:rsid w:val="008A1FD2"/>
    <w:rsid w:val="008A264D"/>
    <w:rsid w:val="008A3491"/>
    <w:rsid w:val="008A42F0"/>
    <w:rsid w:val="008A4994"/>
    <w:rsid w:val="008A618A"/>
    <w:rsid w:val="008A7F53"/>
    <w:rsid w:val="008A7F9E"/>
    <w:rsid w:val="008B188F"/>
    <w:rsid w:val="008B232E"/>
    <w:rsid w:val="008B2ABE"/>
    <w:rsid w:val="008B60BE"/>
    <w:rsid w:val="008B6592"/>
    <w:rsid w:val="008C0175"/>
    <w:rsid w:val="008C060A"/>
    <w:rsid w:val="008C1068"/>
    <w:rsid w:val="008C1115"/>
    <w:rsid w:val="008C4051"/>
    <w:rsid w:val="008C4E31"/>
    <w:rsid w:val="008C63C5"/>
    <w:rsid w:val="008C6E66"/>
    <w:rsid w:val="008C751D"/>
    <w:rsid w:val="008C7C79"/>
    <w:rsid w:val="008C7D4F"/>
    <w:rsid w:val="008D265B"/>
    <w:rsid w:val="008D3895"/>
    <w:rsid w:val="008D41A6"/>
    <w:rsid w:val="008D44A1"/>
    <w:rsid w:val="008D61A7"/>
    <w:rsid w:val="008E1886"/>
    <w:rsid w:val="008E1F7F"/>
    <w:rsid w:val="008E3AB1"/>
    <w:rsid w:val="008E56F9"/>
    <w:rsid w:val="008E5ADA"/>
    <w:rsid w:val="008E5EDE"/>
    <w:rsid w:val="008E735E"/>
    <w:rsid w:val="008E7802"/>
    <w:rsid w:val="008F03E4"/>
    <w:rsid w:val="008F0518"/>
    <w:rsid w:val="008F210C"/>
    <w:rsid w:val="008F2C50"/>
    <w:rsid w:val="008F3972"/>
    <w:rsid w:val="008F6092"/>
    <w:rsid w:val="008F6318"/>
    <w:rsid w:val="008F7425"/>
    <w:rsid w:val="008F7B64"/>
    <w:rsid w:val="008F7BED"/>
    <w:rsid w:val="00900131"/>
    <w:rsid w:val="0090013A"/>
    <w:rsid w:val="00901681"/>
    <w:rsid w:val="00901E18"/>
    <w:rsid w:val="00902016"/>
    <w:rsid w:val="00902087"/>
    <w:rsid w:val="0090334C"/>
    <w:rsid w:val="00903C8C"/>
    <w:rsid w:val="00906E16"/>
    <w:rsid w:val="00910C3A"/>
    <w:rsid w:val="00912D52"/>
    <w:rsid w:val="00913BAE"/>
    <w:rsid w:val="009148DA"/>
    <w:rsid w:val="009150A9"/>
    <w:rsid w:val="00916448"/>
    <w:rsid w:val="009179E4"/>
    <w:rsid w:val="00920D42"/>
    <w:rsid w:val="0092211E"/>
    <w:rsid w:val="00922531"/>
    <w:rsid w:val="00922E95"/>
    <w:rsid w:val="009230F5"/>
    <w:rsid w:val="0092432A"/>
    <w:rsid w:val="0092693C"/>
    <w:rsid w:val="00926E62"/>
    <w:rsid w:val="00926E9B"/>
    <w:rsid w:val="00927D4E"/>
    <w:rsid w:val="009320EC"/>
    <w:rsid w:val="0093232C"/>
    <w:rsid w:val="00932B0B"/>
    <w:rsid w:val="00934C93"/>
    <w:rsid w:val="00936BF1"/>
    <w:rsid w:val="00937F7B"/>
    <w:rsid w:val="009402E6"/>
    <w:rsid w:val="00941605"/>
    <w:rsid w:val="0094171A"/>
    <w:rsid w:val="00942D8B"/>
    <w:rsid w:val="00942E4B"/>
    <w:rsid w:val="00943932"/>
    <w:rsid w:val="00945212"/>
    <w:rsid w:val="00946274"/>
    <w:rsid w:val="00947994"/>
    <w:rsid w:val="009501D8"/>
    <w:rsid w:val="009512D9"/>
    <w:rsid w:val="009523F0"/>
    <w:rsid w:val="009524FC"/>
    <w:rsid w:val="009526D9"/>
    <w:rsid w:val="009538B4"/>
    <w:rsid w:val="009542ED"/>
    <w:rsid w:val="00954C20"/>
    <w:rsid w:val="00955CF3"/>
    <w:rsid w:val="00955EE0"/>
    <w:rsid w:val="00956825"/>
    <w:rsid w:val="00956ABF"/>
    <w:rsid w:val="00956E38"/>
    <w:rsid w:val="00960CCD"/>
    <w:rsid w:val="00960DE5"/>
    <w:rsid w:val="00960FFE"/>
    <w:rsid w:val="009615C7"/>
    <w:rsid w:val="00961FE0"/>
    <w:rsid w:val="0096220C"/>
    <w:rsid w:val="00962EC9"/>
    <w:rsid w:val="009630AB"/>
    <w:rsid w:val="0096569F"/>
    <w:rsid w:val="00966795"/>
    <w:rsid w:val="009667A1"/>
    <w:rsid w:val="00966C26"/>
    <w:rsid w:val="009671FE"/>
    <w:rsid w:val="00967516"/>
    <w:rsid w:val="00967F73"/>
    <w:rsid w:val="009707A6"/>
    <w:rsid w:val="00970AAB"/>
    <w:rsid w:val="00971039"/>
    <w:rsid w:val="00971BD2"/>
    <w:rsid w:val="00973391"/>
    <w:rsid w:val="00973ECB"/>
    <w:rsid w:val="00974DC9"/>
    <w:rsid w:val="0097583B"/>
    <w:rsid w:val="0097762B"/>
    <w:rsid w:val="00980078"/>
    <w:rsid w:val="00982178"/>
    <w:rsid w:val="009822B4"/>
    <w:rsid w:val="0098230D"/>
    <w:rsid w:val="00982AC3"/>
    <w:rsid w:val="00982F05"/>
    <w:rsid w:val="0098514D"/>
    <w:rsid w:val="0098534B"/>
    <w:rsid w:val="0098570A"/>
    <w:rsid w:val="0098574B"/>
    <w:rsid w:val="00986486"/>
    <w:rsid w:val="00986FA8"/>
    <w:rsid w:val="00990387"/>
    <w:rsid w:val="00990ADD"/>
    <w:rsid w:val="00992EB3"/>
    <w:rsid w:val="0099428D"/>
    <w:rsid w:val="009945DE"/>
    <w:rsid w:val="0099560B"/>
    <w:rsid w:val="009956E4"/>
    <w:rsid w:val="009977A7"/>
    <w:rsid w:val="009A1722"/>
    <w:rsid w:val="009A2A69"/>
    <w:rsid w:val="009A3737"/>
    <w:rsid w:val="009A37F3"/>
    <w:rsid w:val="009A3CE6"/>
    <w:rsid w:val="009A6A71"/>
    <w:rsid w:val="009A71EB"/>
    <w:rsid w:val="009A724E"/>
    <w:rsid w:val="009B04EA"/>
    <w:rsid w:val="009B1095"/>
    <w:rsid w:val="009B194F"/>
    <w:rsid w:val="009B24C6"/>
    <w:rsid w:val="009B24E6"/>
    <w:rsid w:val="009B27B9"/>
    <w:rsid w:val="009B3135"/>
    <w:rsid w:val="009B360C"/>
    <w:rsid w:val="009B48AB"/>
    <w:rsid w:val="009B4ED5"/>
    <w:rsid w:val="009B5919"/>
    <w:rsid w:val="009B611D"/>
    <w:rsid w:val="009B63B8"/>
    <w:rsid w:val="009B6CF6"/>
    <w:rsid w:val="009B6D1D"/>
    <w:rsid w:val="009B7080"/>
    <w:rsid w:val="009B7378"/>
    <w:rsid w:val="009B74D2"/>
    <w:rsid w:val="009C0859"/>
    <w:rsid w:val="009C1A63"/>
    <w:rsid w:val="009C3330"/>
    <w:rsid w:val="009C33CC"/>
    <w:rsid w:val="009C3748"/>
    <w:rsid w:val="009C3FEE"/>
    <w:rsid w:val="009C422E"/>
    <w:rsid w:val="009C588B"/>
    <w:rsid w:val="009C59A1"/>
    <w:rsid w:val="009C59DF"/>
    <w:rsid w:val="009C726F"/>
    <w:rsid w:val="009D040D"/>
    <w:rsid w:val="009D1D6C"/>
    <w:rsid w:val="009D307C"/>
    <w:rsid w:val="009D43EC"/>
    <w:rsid w:val="009D568D"/>
    <w:rsid w:val="009D578D"/>
    <w:rsid w:val="009D684E"/>
    <w:rsid w:val="009D75F5"/>
    <w:rsid w:val="009E1A88"/>
    <w:rsid w:val="009E4B79"/>
    <w:rsid w:val="009F1107"/>
    <w:rsid w:val="009F17E0"/>
    <w:rsid w:val="009F1C74"/>
    <w:rsid w:val="009F1FD6"/>
    <w:rsid w:val="009F272A"/>
    <w:rsid w:val="009F3708"/>
    <w:rsid w:val="009F3979"/>
    <w:rsid w:val="009F3CBB"/>
    <w:rsid w:val="009F4182"/>
    <w:rsid w:val="009F43D5"/>
    <w:rsid w:val="009F46E7"/>
    <w:rsid w:val="009F496E"/>
    <w:rsid w:val="009F55D0"/>
    <w:rsid w:val="009F5DE7"/>
    <w:rsid w:val="009F6F09"/>
    <w:rsid w:val="009F769F"/>
    <w:rsid w:val="00A000D6"/>
    <w:rsid w:val="00A01E9D"/>
    <w:rsid w:val="00A020C3"/>
    <w:rsid w:val="00A0334F"/>
    <w:rsid w:val="00A053C2"/>
    <w:rsid w:val="00A061BA"/>
    <w:rsid w:val="00A068FC"/>
    <w:rsid w:val="00A07ADB"/>
    <w:rsid w:val="00A10844"/>
    <w:rsid w:val="00A12464"/>
    <w:rsid w:val="00A1380A"/>
    <w:rsid w:val="00A13BA8"/>
    <w:rsid w:val="00A13D65"/>
    <w:rsid w:val="00A141DD"/>
    <w:rsid w:val="00A1436E"/>
    <w:rsid w:val="00A15474"/>
    <w:rsid w:val="00A16545"/>
    <w:rsid w:val="00A16787"/>
    <w:rsid w:val="00A16BBC"/>
    <w:rsid w:val="00A171B9"/>
    <w:rsid w:val="00A209D7"/>
    <w:rsid w:val="00A22DBE"/>
    <w:rsid w:val="00A23EDC"/>
    <w:rsid w:val="00A24050"/>
    <w:rsid w:val="00A240A5"/>
    <w:rsid w:val="00A2443C"/>
    <w:rsid w:val="00A246A6"/>
    <w:rsid w:val="00A247F4"/>
    <w:rsid w:val="00A26C55"/>
    <w:rsid w:val="00A26ED3"/>
    <w:rsid w:val="00A27E6E"/>
    <w:rsid w:val="00A27F3C"/>
    <w:rsid w:val="00A3096A"/>
    <w:rsid w:val="00A312EF"/>
    <w:rsid w:val="00A31D90"/>
    <w:rsid w:val="00A33402"/>
    <w:rsid w:val="00A345CC"/>
    <w:rsid w:val="00A3640F"/>
    <w:rsid w:val="00A36F24"/>
    <w:rsid w:val="00A37ED2"/>
    <w:rsid w:val="00A40D5E"/>
    <w:rsid w:val="00A425A6"/>
    <w:rsid w:val="00A427A6"/>
    <w:rsid w:val="00A432BF"/>
    <w:rsid w:val="00A46D48"/>
    <w:rsid w:val="00A47C3F"/>
    <w:rsid w:val="00A5193A"/>
    <w:rsid w:val="00A52336"/>
    <w:rsid w:val="00A53D22"/>
    <w:rsid w:val="00A54E6E"/>
    <w:rsid w:val="00A55124"/>
    <w:rsid w:val="00A5550A"/>
    <w:rsid w:val="00A55DA1"/>
    <w:rsid w:val="00A56C42"/>
    <w:rsid w:val="00A602B7"/>
    <w:rsid w:val="00A60EE1"/>
    <w:rsid w:val="00A6169F"/>
    <w:rsid w:val="00A618DF"/>
    <w:rsid w:val="00A62DB8"/>
    <w:rsid w:val="00A62E30"/>
    <w:rsid w:val="00A63129"/>
    <w:rsid w:val="00A638CD"/>
    <w:rsid w:val="00A64383"/>
    <w:rsid w:val="00A64E80"/>
    <w:rsid w:val="00A65398"/>
    <w:rsid w:val="00A65627"/>
    <w:rsid w:val="00A65AEB"/>
    <w:rsid w:val="00A66B8A"/>
    <w:rsid w:val="00A67550"/>
    <w:rsid w:val="00A679D2"/>
    <w:rsid w:val="00A71C75"/>
    <w:rsid w:val="00A722AF"/>
    <w:rsid w:val="00A723F9"/>
    <w:rsid w:val="00A7243E"/>
    <w:rsid w:val="00A72D67"/>
    <w:rsid w:val="00A732B4"/>
    <w:rsid w:val="00A7356E"/>
    <w:rsid w:val="00A737EC"/>
    <w:rsid w:val="00A73892"/>
    <w:rsid w:val="00A73B9C"/>
    <w:rsid w:val="00A73E33"/>
    <w:rsid w:val="00A7547F"/>
    <w:rsid w:val="00A76620"/>
    <w:rsid w:val="00A771EF"/>
    <w:rsid w:val="00A8060D"/>
    <w:rsid w:val="00A81E13"/>
    <w:rsid w:val="00A822D9"/>
    <w:rsid w:val="00A83220"/>
    <w:rsid w:val="00A86D9F"/>
    <w:rsid w:val="00A87152"/>
    <w:rsid w:val="00A90215"/>
    <w:rsid w:val="00A92030"/>
    <w:rsid w:val="00A920DE"/>
    <w:rsid w:val="00A92562"/>
    <w:rsid w:val="00A92644"/>
    <w:rsid w:val="00A931FE"/>
    <w:rsid w:val="00A9532F"/>
    <w:rsid w:val="00A9727D"/>
    <w:rsid w:val="00A97961"/>
    <w:rsid w:val="00AA0468"/>
    <w:rsid w:val="00AA088E"/>
    <w:rsid w:val="00AA09E9"/>
    <w:rsid w:val="00AA12B2"/>
    <w:rsid w:val="00AA1E77"/>
    <w:rsid w:val="00AA2A0D"/>
    <w:rsid w:val="00AA2A71"/>
    <w:rsid w:val="00AA3204"/>
    <w:rsid w:val="00AA4199"/>
    <w:rsid w:val="00AB0F46"/>
    <w:rsid w:val="00AB15A4"/>
    <w:rsid w:val="00AB1BBD"/>
    <w:rsid w:val="00AB1E24"/>
    <w:rsid w:val="00AB4FAC"/>
    <w:rsid w:val="00AB5401"/>
    <w:rsid w:val="00AB65CC"/>
    <w:rsid w:val="00AB6BAB"/>
    <w:rsid w:val="00AB717B"/>
    <w:rsid w:val="00AC0CBB"/>
    <w:rsid w:val="00AC1A7F"/>
    <w:rsid w:val="00AC224E"/>
    <w:rsid w:val="00AC2302"/>
    <w:rsid w:val="00AC246C"/>
    <w:rsid w:val="00AC26A1"/>
    <w:rsid w:val="00AC2943"/>
    <w:rsid w:val="00AC295D"/>
    <w:rsid w:val="00AC3BBE"/>
    <w:rsid w:val="00AC3E4A"/>
    <w:rsid w:val="00AC51BA"/>
    <w:rsid w:val="00AC76BD"/>
    <w:rsid w:val="00AC7721"/>
    <w:rsid w:val="00AD097B"/>
    <w:rsid w:val="00AD114F"/>
    <w:rsid w:val="00AD1CDA"/>
    <w:rsid w:val="00AD40F2"/>
    <w:rsid w:val="00AD4337"/>
    <w:rsid w:val="00AD4522"/>
    <w:rsid w:val="00AD53CD"/>
    <w:rsid w:val="00AD5902"/>
    <w:rsid w:val="00AD6930"/>
    <w:rsid w:val="00AD79C7"/>
    <w:rsid w:val="00AE04DC"/>
    <w:rsid w:val="00AE06D7"/>
    <w:rsid w:val="00AE0AA9"/>
    <w:rsid w:val="00AE20F4"/>
    <w:rsid w:val="00AE308E"/>
    <w:rsid w:val="00AE3DD1"/>
    <w:rsid w:val="00AE4D42"/>
    <w:rsid w:val="00AE589E"/>
    <w:rsid w:val="00AE5BC5"/>
    <w:rsid w:val="00AE5E4F"/>
    <w:rsid w:val="00AF07A4"/>
    <w:rsid w:val="00AF0EA5"/>
    <w:rsid w:val="00AF0FA7"/>
    <w:rsid w:val="00AF105F"/>
    <w:rsid w:val="00AF2786"/>
    <w:rsid w:val="00AF315F"/>
    <w:rsid w:val="00AF41A2"/>
    <w:rsid w:val="00AF4D38"/>
    <w:rsid w:val="00AF62CF"/>
    <w:rsid w:val="00AF6790"/>
    <w:rsid w:val="00AF6F91"/>
    <w:rsid w:val="00AF76BD"/>
    <w:rsid w:val="00B000CA"/>
    <w:rsid w:val="00B006B3"/>
    <w:rsid w:val="00B00DD7"/>
    <w:rsid w:val="00B00E81"/>
    <w:rsid w:val="00B00F2B"/>
    <w:rsid w:val="00B01642"/>
    <w:rsid w:val="00B026D3"/>
    <w:rsid w:val="00B047BD"/>
    <w:rsid w:val="00B05179"/>
    <w:rsid w:val="00B05CF9"/>
    <w:rsid w:val="00B06CCB"/>
    <w:rsid w:val="00B077D7"/>
    <w:rsid w:val="00B0795B"/>
    <w:rsid w:val="00B07F6C"/>
    <w:rsid w:val="00B10ECD"/>
    <w:rsid w:val="00B11B35"/>
    <w:rsid w:val="00B13053"/>
    <w:rsid w:val="00B13369"/>
    <w:rsid w:val="00B15D4A"/>
    <w:rsid w:val="00B168D3"/>
    <w:rsid w:val="00B20747"/>
    <w:rsid w:val="00B21317"/>
    <w:rsid w:val="00B2167D"/>
    <w:rsid w:val="00B21F22"/>
    <w:rsid w:val="00B226B9"/>
    <w:rsid w:val="00B24E23"/>
    <w:rsid w:val="00B27DD0"/>
    <w:rsid w:val="00B27F86"/>
    <w:rsid w:val="00B308C3"/>
    <w:rsid w:val="00B30CB5"/>
    <w:rsid w:val="00B316B2"/>
    <w:rsid w:val="00B32160"/>
    <w:rsid w:val="00B33591"/>
    <w:rsid w:val="00B3460C"/>
    <w:rsid w:val="00B36E72"/>
    <w:rsid w:val="00B37307"/>
    <w:rsid w:val="00B37770"/>
    <w:rsid w:val="00B4186E"/>
    <w:rsid w:val="00B418B8"/>
    <w:rsid w:val="00B442AE"/>
    <w:rsid w:val="00B44E7D"/>
    <w:rsid w:val="00B454DA"/>
    <w:rsid w:val="00B4598C"/>
    <w:rsid w:val="00B4617F"/>
    <w:rsid w:val="00B46A10"/>
    <w:rsid w:val="00B46D36"/>
    <w:rsid w:val="00B46F51"/>
    <w:rsid w:val="00B4703D"/>
    <w:rsid w:val="00B50E3A"/>
    <w:rsid w:val="00B515C6"/>
    <w:rsid w:val="00B51BBC"/>
    <w:rsid w:val="00B522EE"/>
    <w:rsid w:val="00B52ABC"/>
    <w:rsid w:val="00B537C5"/>
    <w:rsid w:val="00B540BF"/>
    <w:rsid w:val="00B54626"/>
    <w:rsid w:val="00B551B1"/>
    <w:rsid w:val="00B57F87"/>
    <w:rsid w:val="00B601E8"/>
    <w:rsid w:val="00B6239E"/>
    <w:rsid w:val="00B656DE"/>
    <w:rsid w:val="00B65972"/>
    <w:rsid w:val="00B660DE"/>
    <w:rsid w:val="00B6695E"/>
    <w:rsid w:val="00B66975"/>
    <w:rsid w:val="00B672E9"/>
    <w:rsid w:val="00B701A6"/>
    <w:rsid w:val="00B70B7A"/>
    <w:rsid w:val="00B717FB"/>
    <w:rsid w:val="00B71C43"/>
    <w:rsid w:val="00B734B9"/>
    <w:rsid w:val="00B7398A"/>
    <w:rsid w:val="00B73BBA"/>
    <w:rsid w:val="00B7463F"/>
    <w:rsid w:val="00B74D45"/>
    <w:rsid w:val="00B75AC3"/>
    <w:rsid w:val="00B81BB0"/>
    <w:rsid w:val="00B8291B"/>
    <w:rsid w:val="00B82D08"/>
    <w:rsid w:val="00B82EC8"/>
    <w:rsid w:val="00B83330"/>
    <w:rsid w:val="00B84E8D"/>
    <w:rsid w:val="00B86944"/>
    <w:rsid w:val="00B86B9F"/>
    <w:rsid w:val="00B87242"/>
    <w:rsid w:val="00B87E27"/>
    <w:rsid w:val="00B90A6D"/>
    <w:rsid w:val="00B9266D"/>
    <w:rsid w:val="00B9479B"/>
    <w:rsid w:val="00BA1A8C"/>
    <w:rsid w:val="00BA266F"/>
    <w:rsid w:val="00BA3068"/>
    <w:rsid w:val="00BA3891"/>
    <w:rsid w:val="00BA41A2"/>
    <w:rsid w:val="00BA4A97"/>
    <w:rsid w:val="00BA51B4"/>
    <w:rsid w:val="00BA5EB0"/>
    <w:rsid w:val="00BA6037"/>
    <w:rsid w:val="00BB0788"/>
    <w:rsid w:val="00BB1022"/>
    <w:rsid w:val="00BB1DBF"/>
    <w:rsid w:val="00BB1FB1"/>
    <w:rsid w:val="00BB36DD"/>
    <w:rsid w:val="00BB4406"/>
    <w:rsid w:val="00BB4EB1"/>
    <w:rsid w:val="00BB5D12"/>
    <w:rsid w:val="00BB6253"/>
    <w:rsid w:val="00BC0237"/>
    <w:rsid w:val="00BC0790"/>
    <w:rsid w:val="00BC1C69"/>
    <w:rsid w:val="00BC20A6"/>
    <w:rsid w:val="00BC2E6E"/>
    <w:rsid w:val="00BC39BF"/>
    <w:rsid w:val="00BC658C"/>
    <w:rsid w:val="00BC7093"/>
    <w:rsid w:val="00BC73BB"/>
    <w:rsid w:val="00BC7EBA"/>
    <w:rsid w:val="00BD032B"/>
    <w:rsid w:val="00BD26A7"/>
    <w:rsid w:val="00BD426C"/>
    <w:rsid w:val="00BD49F0"/>
    <w:rsid w:val="00BD4B6E"/>
    <w:rsid w:val="00BD4EB7"/>
    <w:rsid w:val="00BD7FB6"/>
    <w:rsid w:val="00BE090C"/>
    <w:rsid w:val="00BE1858"/>
    <w:rsid w:val="00BE334A"/>
    <w:rsid w:val="00BE5BCB"/>
    <w:rsid w:val="00BE7AB8"/>
    <w:rsid w:val="00BF15A5"/>
    <w:rsid w:val="00BF1CC0"/>
    <w:rsid w:val="00BF1ED3"/>
    <w:rsid w:val="00BF31B3"/>
    <w:rsid w:val="00BF3E91"/>
    <w:rsid w:val="00BF69B3"/>
    <w:rsid w:val="00BF6AB4"/>
    <w:rsid w:val="00BF704E"/>
    <w:rsid w:val="00BF7D45"/>
    <w:rsid w:val="00C007E3"/>
    <w:rsid w:val="00C01720"/>
    <w:rsid w:val="00C018EB"/>
    <w:rsid w:val="00C053E9"/>
    <w:rsid w:val="00C05CAA"/>
    <w:rsid w:val="00C11A31"/>
    <w:rsid w:val="00C12089"/>
    <w:rsid w:val="00C13127"/>
    <w:rsid w:val="00C16A40"/>
    <w:rsid w:val="00C175B0"/>
    <w:rsid w:val="00C17BDE"/>
    <w:rsid w:val="00C235A0"/>
    <w:rsid w:val="00C23CBA"/>
    <w:rsid w:val="00C24ACF"/>
    <w:rsid w:val="00C26815"/>
    <w:rsid w:val="00C30589"/>
    <w:rsid w:val="00C30F53"/>
    <w:rsid w:val="00C31845"/>
    <w:rsid w:val="00C31B0B"/>
    <w:rsid w:val="00C31C71"/>
    <w:rsid w:val="00C34059"/>
    <w:rsid w:val="00C35437"/>
    <w:rsid w:val="00C404BE"/>
    <w:rsid w:val="00C42E68"/>
    <w:rsid w:val="00C44564"/>
    <w:rsid w:val="00C44B48"/>
    <w:rsid w:val="00C45FE9"/>
    <w:rsid w:val="00C461BB"/>
    <w:rsid w:val="00C47369"/>
    <w:rsid w:val="00C519AF"/>
    <w:rsid w:val="00C51F48"/>
    <w:rsid w:val="00C54511"/>
    <w:rsid w:val="00C5480F"/>
    <w:rsid w:val="00C55371"/>
    <w:rsid w:val="00C57A4D"/>
    <w:rsid w:val="00C57BD0"/>
    <w:rsid w:val="00C61D51"/>
    <w:rsid w:val="00C62461"/>
    <w:rsid w:val="00C62B29"/>
    <w:rsid w:val="00C631BB"/>
    <w:rsid w:val="00C6407F"/>
    <w:rsid w:val="00C646A3"/>
    <w:rsid w:val="00C65BC1"/>
    <w:rsid w:val="00C66ABD"/>
    <w:rsid w:val="00C67A4D"/>
    <w:rsid w:val="00C67B1F"/>
    <w:rsid w:val="00C67F9E"/>
    <w:rsid w:val="00C7127B"/>
    <w:rsid w:val="00C72AA9"/>
    <w:rsid w:val="00C73427"/>
    <w:rsid w:val="00C7538C"/>
    <w:rsid w:val="00C75BEF"/>
    <w:rsid w:val="00C76788"/>
    <w:rsid w:val="00C77543"/>
    <w:rsid w:val="00C77749"/>
    <w:rsid w:val="00C81228"/>
    <w:rsid w:val="00C81519"/>
    <w:rsid w:val="00C82017"/>
    <w:rsid w:val="00C82151"/>
    <w:rsid w:val="00C82528"/>
    <w:rsid w:val="00C82B9C"/>
    <w:rsid w:val="00C85AAE"/>
    <w:rsid w:val="00C85E3B"/>
    <w:rsid w:val="00C8655F"/>
    <w:rsid w:val="00C873FC"/>
    <w:rsid w:val="00C87CB3"/>
    <w:rsid w:val="00C91666"/>
    <w:rsid w:val="00C92731"/>
    <w:rsid w:val="00C92F49"/>
    <w:rsid w:val="00C92FA6"/>
    <w:rsid w:val="00C93513"/>
    <w:rsid w:val="00C93A36"/>
    <w:rsid w:val="00C93BA8"/>
    <w:rsid w:val="00C93E3C"/>
    <w:rsid w:val="00C94722"/>
    <w:rsid w:val="00C94BBC"/>
    <w:rsid w:val="00C94FB1"/>
    <w:rsid w:val="00C95C3C"/>
    <w:rsid w:val="00C95E2F"/>
    <w:rsid w:val="00C9600F"/>
    <w:rsid w:val="00C96D3F"/>
    <w:rsid w:val="00CA091E"/>
    <w:rsid w:val="00CA0D51"/>
    <w:rsid w:val="00CA0DE9"/>
    <w:rsid w:val="00CA1D66"/>
    <w:rsid w:val="00CA1E0B"/>
    <w:rsid w:val="00CA292B"/>
    <w:rsid w:val="00CA2CBB"/>
    <w:rsid w:val="00CA7B88"/>
    <w:rsid w:val="00CB11E4"/>
    <w:rsid w:val="00CB202A"/>
    <w:rsid w:val="00CB2E8D"/>
    <w:rsid w:val="00CB3DB2"/>
    <w:rsid w:val="00CB4032"/>
    <w:rsid w:val="00CB42B8"/>
    <w:rsid w:val="00CB43BF"/>
    <w:rsid w:val="00CB5B7C"/>
    <w:rsid w:val="00CB6256"/>
    <w:rsid w:val="00CB7567"/>
    <w:rsid w:val="00CC0396"/>
    <w:rsid w:val="00CC271A"/>
    <w:rsid w:val="00CC3667"/>
    <w:rsid w:val="00CC387E"/>
    <w:rsid w:val="00CC4148"/>
    <w:rsid w:val="00CC463F"/>
    <w:rsid w:val="00CC47A1"/>
    <w:rsid w:val="00CC4ECB"/>
    <w:rsid w:val="00CC59C3"/>
    <w:rsid w:val="00CD0A58"/>
    <w:rsid w:val="00CD1B44"/>
    <w:rsid w:val="00CD3477"/>
    <w:rsid w:val="00CD48D5"/>
    <w:rsid w:val="00CD52AA"/>
    <w:rsid w:val="00CD60A1"/>
    <w:rsid w:val="00CD60EE"/>
    <w:rsid w:val="00CD766D"/>
    <w:rsid w:val="00CE0D8C"/>
    <w:rsid w:val="00CE1124"/>
    <w:rsid w:val="00CE2F2A"/>
    <w:rsid w:val="00CE3831"/>
    <w:rsid w:val="00CE4E17"/>
    <w:rsid w:val="00CE5C53"/>
    <w:rsid w:val="00CE68C8"/>
    <w:rsid w:val="00CE7689"/>
    <w:rsid w:val="00CE79E5"/>
    <w:rsid w:val="00CF0AA6"/>
    <w:rsid w:val="00CF0F39"/>
    <w:rsid w:val="00CF14AA"/>
    <w:rsid w:val="00CF1C6A"/>
    <w:rsid w:val="00CF27FB"/>
    <w:rsid w:val="00CF28E6"/>
    <w:rsid w:val="00D00039"/>
    <w:rsid w:val="00D0099A"/>
    <w:rsid w:val="00D00DDE"/>
    <w:rsid w:val="00D0187A"/>
    <w:rsid w:val="00D01E2F"/>
    <w:rsid w:val="00D02985"/>
    <w:rsid w:val="00D03E5B"/>
    <w:rsid w:val="00D03EE6"/>
    <w:rsid w:val="00D04491"/>
    <w:rsid w:val="00D04F22"/>
    <w:rsid w:val="00D0534E"/>
    <w:rsid w:val="00D05C08"/>
    <w:rsid w:val="00D06AA1"/>
    <w:rsid w:val="00D07C0B"/>
    <w:rsid w:val="00D100F5"/>
    <w:rsid w:val="00D108EA"/>
    <w:rsid w:val="00D1343E"/>
    <w:rsid w:val="00D1362A"/>
    <w:rsid w:val="00D137AE"/>
    <w:rsid w:val="00D13A45"/>
    <w:rsid w:val="00D13AB0"/>
    <w:rsid w:val="00D143C0"/>
    <w:rsid w:val="00D1507B"/>
    <w:rsid w:val="00D15D88"/>
    <w:rsid w:val="00D16B7C"/>
    <w:rsid w:val="00D175CB"/>
    <w:rsid w:val="00D17E2F"/>
    <w:rsid w:val="00D201A3"/>
    <w:rsid w:val="00D20FA5"/>
    <w:rsid w:val="00D21575"/>
    <w:rsid w:val="00D219DF"/>
    <w:rsid w:val="00D22263"/>
    <w:rsid w:val="00D22310"/>
    <w:rsid w:val="00D23E65"/>
    <w:rsid w:val="00D249B4"/>
    <w:rsid w:val="00D250EA"/>
    <w:rsid w:val="00D2674C"/>
    <w:rsid w:val="00D26D51"/>
    <w:rsid w:val="00D27981"/>
    <w:rsid w:val="00D30078"/>
    <w:rsid w:val="00D30750"/>
    <w:rsid w:val="00D32236"/>
    <w:rsid w:val="00D32AC5"/>
    <w:rsid w:val="00D3389D"/>
    <w:rsid w:val="00D343DC"/>
    <w:rsid w:val="00D35359"/>
    <w:rsid w:val="00D3624B"/>
    <w:rsid w:val="00D37327"/>
    <w:rsid w:val="00D4129E"/>
    <w:rsid w:val="00D425F2"/>
    <w:rsid w:val="00D42FC1"/>
    <w:rsid w:val="00D433C5"/>
    <w:rsid w:val="00D443BF"/>
    <w:rsid w:val="00D44506"/>
    <w:rsid w:val="00D45D43"/>
    <w:rsid w:val="00D47424"/>
    <w:rsid w:val="00D510BE"/>
    <w:rsid w:val="00D51D4A"/>
    <w:rsid w:val="00D529CA"/>
    <w:rsid w:val="00D543F3"/>
    <w:rsid w:val="00D547A3"/>
    <w:rsid w:val="00D54885"/>
    <w:rsid w:val="00D55ED1"/>
    <w:rsid w:val="00D56AFD"/>
    <w:rsid w:val="00D56D89"/>
    <w:rsid w:val="00D576B6"/>
    <w:rsid w:val="00D57893"/>
    <w:rsid w:val="00D600D9"/>
    <w:rsid w:val="00D6025C"/>
    <w:rsid w:val="00D60ECC"/>
    <w:rsid w:val="00D61A03"/>
    <w:rsid w:val="00D645F5"/>
    <w:rsid w:val="00D647AD"/>
    <w:rsid w:val="00D64D9A"/>
    <w:rsid w:val="00D669C0"/>
    <w:rsid w:val="00D67DDE"/>
    <w:rsid w:val="00D70C08"/>
    <w:rsid w:val="00D70EBA"/>
    <w:rsid w:val="00D71D7F"/>
    <w:rsid w:val="00D728B7"/>
    <w:rsid w:val="00D73028"/>
    <w:rsid w:val="00D73209"/>
    <w:rsid w:val="00D73B0E"/>
    <w:rsid w:val="00D74105"/>
    <w:rsid w:val="00D74169"/>
    <w:rsid w:val="00D7447A"/>
    <w:rsid w:val="00D76707"/>
    <w:rsid w:val="00D76BFF"/>
    <w:rsid w:val="00D7728B"/>
    <w:rsid w:val="00D77A33"/>
    <w:rsid w:val="00D814B8"/>
    <w:rsid w:val="00D81A45"/>
    <w:rsid w:val="00D82964"/>
    <w:rsid w:val="00D831C3"/>
    <w:rsid w:val="00D861D4"/>
    <w:rsid w:val="00D901E6"/>
    <w:rsid w:val="00D90363"/>
    <w:rsid w:val="00D92E15"/>
    <w:rsid w:val="00D93A1C"/>
    <w:rsid w:val="00D93AFE"/>
    <w:rsid w:val="00D9478E"/>
    <w:rsid w:val="00D9554E"/>
    <w:rsid w:val="00D957BF"/>
    <w:rsid w:val="00D9687D"/>
    <w:rsid w:val="00DA073A"/>
    <w:rsid w:val="00DA12DE"/>
    <w:rsid w:val="00DA1D40"/>
    <w:rsid w:val="00DA2502"/>
    <w:rsid w:val="00DA2A8A"/>
    <w:rsid w:val="00DA37BD"/>
    <w:rsid w:val="00DA5FDC"/>
    <w:rsid w:val="00DA61B7"/>
    <w:rsid w:val="00DA6AE8"/>
    <w:rsid w:val="00DB07D5"/>
    <w:rsid w:val="00DB084E"/>
    <w:rsid w:val="00DB0ADF"/>
    <w:rsid w:val="00DB1FA4"/>
    <w:rsid w:val="00DB460C"/>
    <w:rsid w:val="00DB4639"/>
    <w:rsid w:val="00DB5038"/>
    <w:rsid w:val="00DB553A"/>
    <w:rsid w:val="00DB5B7E"/>
    <w:rsid w:val="00DB78B1"/>
    <w:rsid w:val="00DC1291"/>
    <w:rsid w:val="00DC1894"/>
    <w:rsid w:val="00DC2110"/>
    <w:rsid w:val="00DC2A91"/>
    <w:rsid w:val="00DC3EC3"/>
    <w:rsid w:val="00DC461E"/>
    <w:rsid w:val="00DC54B6"/>
    <w:rsid w:val="00DC5F8A"/>
    <w:rsid w:val="00DC6A28"/>
    <w:rsid w:val="00DC70AD"/>
    <w:rsid w:val="00DC7D4D"/>
    <w:rsid w:val="00DD1887"/>
    <w:rsid w:val="00DD24E6"/>
    <w:rsid w:val="00DD2C28"/>
    <w:rsid w:val="00DD2CFE"/>
    <w:rsid w:val="00DD43A7"/>
    <w:rsid w:val="00DD45F3"/>
    <w:rsid w:val="00DD536D"/>
    <w:rsid w:val="00DD6342"/>
    <w:rsid w:val="00DD65CB"/>
    <w:rsid w:val="00DD6F4C"/>
    <w:rsid w:val="00DE084A"/>
    <w:rsid w:val="00DE0D73"/>
    <w:rsid w:val="00DE17B9"/>
    <w:rsid w:val="00DE25B1"/>
    <w:rsid w:val="00DE3553"/>
    <w:rsid w:val="00DE5573"/>
    <w:rsid w:val="00DE7030"/>
    <w:rsid w:val="00DE7C6F"/>
    <w:rsid w:val="00DF0BA3"/>
    <w:rsid w:val="00DF14F4"/>
    <w:rsid w:val="00DF2502"/>
    <w:rsid w:val="00DF2567"/>
    <w:rsid w:val="00DF45F2"/>
    <w:rsid w:val="00E00513"/>
    <w:rsid w:val="00E00D1D"/>
    <w:rsid w:val="00E0322F"/>
    <w:rsid w:val="00E0327C"/>
    <w:rsid w:val="00E0332E"/>
    <w:rsid w:val="00E03D53"/>
    <w:rsid w:val="00E0430B"/>
    <w:rsid w:val="00E0468C"/>
    <w:rsid w:val="00E05528"/>
    <w:rsid w:val="00E05A0D"/>
    <w:rsid w:val="00E06177"/>
    <w:rsid w:val="00E07090"/>
    <w:rsid w:val="00E0709F"/>
    <w:rsid w:val="00E1039B"/>
    <w:rsid w:val="00E13A40"/>
    <w:rsid w:val="00E1598E"/>
    <w:rsid w:val="00E16034"/>
    <w:rsid w:val="00E17CB9"/>
    <w:rsid w:val="00E20B4F"/>
    <w:rsid w:val="00E21830"/>
    <w:rsid w:val="00E21C30"/>
    <w:rsid w:val="00E22729"/>
    <w:rsid w:val="00E249C6"/>
    <w:rsid w:val="00E24E89"/>
    <w:rsid w:val="00E24F07"/>
    <w:rsid w:val="00E25CC4"/>
    <w:rsid w:val="00E2665D"/>
    <w:rsid w:val="00E267A7"/>
    <w:rsid w:val="00E27042"/>
    <w:rsid w:val="00E27F40"/>
    <w:rsid w:val="00E303D3"/>
    <w:rsid w:val="00E308DA"/>
    <w:rsid w:val="00E33A8D"/>
    <w:rsid w:val="00E33C96"/>
    <w:rsid w:val="00E34252"/>
    <w:rsid w:val="00E3454D"/>
    <w:rsid w:val="00E34864"/>
    <w:rsid w:val="00E34CA5"/>
    <w:rsid w:val="00E35B2A"/>
    <w:rsid w:val="00E36AAA"/>
    <w:rsid w:val="00E36E00"/>
    <w:rsid w:val="00E377C3"/>
    <w:rsid w:val="00E3790B"/>
    <w:rsid w:val="00E37B2B"/>
    <w:rsid w:val="00E420C1"/>
    <w:rsid w:val="00E43020"/>
    <w:rsid w:val="00E437D8"/>
    <w:rsid w:val="00E4450E"/>
    <w:rsid w:val="00E464C0"/>
    <w:rsid w:val="00E46B78"/>
    <w:rsid w:val="00E46EE4"/>
    <w:rsid w:val="00E46EEB"/>
    <w:rsid w:val="00E479E9"/>
    <w:rsid w:val="00E50FEF"/>
    <w:rsid w:val="00E510E1"/>
    <w:rsid w:val="00E518D7"/>
    <w:rsid w:val="00E520E6"/>
    <w:rsid w:val="00E52177"/>
    <w:rsid w:val="00E5506C"/>
    <w:rsid w:val="00E556BF"/>
    <w:rsid w:val="00E5656C"/>
    <w:rsid w:val="00E60403"/>
    <w:rsid w:val="00E60804"/>
    <w:rsid w:val="00E61B14"/>
    <w:rsid w:val="00E62CC6"/>
    <w:rsid w:val="00E64F96"/>
    <w:rsid w:val="00E65054"/>
    <w:rsid w:val="00E656AF"/>
    <w:rsid w:val="00E66533"/>
    <w:rsid w:val="00E66595"/>
    <w:rsid w:val="00E677F7"/>
    <w:rsid w:val="00E71276"/>
    <w:rsid w:val="00E7180A"/>
    <w:rsid w:val="00E7269C"/>
    <w:rsid w:val="00E72A6C"/>
    <w:rsid w:val="00E72D3D"/>
    <w:rsid w:val="00E732D1"/>
    <w:rsid w:val="00E73E8E"/>
    <w:rsid w:val="00E73EB0"/>
    <w:rsid w:val="00E74473"/>
    <w:rsid w:val="00E74565"/>
    <w:rsid w:val="00E75419"/>
    <w:rsid w:val="00E76C01"/>
    <w:rsid w:val="00E77B7E"/>
    <w:rsid w:val="00E800B3"/>
    <w:rsid w:val="00E8053F"/>
    <w:rsid w:val="00E807CC"/>
    <w:rsid w:val="00E817C4"/>
    <w:rsid w:val="00E8197A"/>
    <w:rsid w:val="00E81E0B"/>
    <w:rsid w:val="00E8224D"/>
    <w:rsid w:val="00E8384C"/>
    <w:rsid w:val="00E8559B"/>
    <w:rsid w:val="00E8638E"/>
    <w:rsid w:val="00E87A95"/>
    <w:rsid w:val="00E87BDF"/>
    <w:rsid w:val="00E90327"/>
    <w:rsid w:val="00E9048A"/>
    <w:rsid w:val="00E90BDB"/>
    <w:rsid w:val="00E91355"/>
    <w:rsid w:val="00E92A98"/>
    <w:rsid w:val="00E9784A"/>
    <w:rsid w:val="00EA033E"/>
    <w:rsid w:val="00EA04C7"/>
    <w:rsid w:val="00EA0FAB"/>
    <w:rsid w:val="00EA18E8"/>
    <w:rsid w:val="00EA1CBC"/>
    <w:rsid w:val="00EA2E71"/>
    <w:rsid w:val="00EA3A71"/>
    <w:rsid w:val="00EA4989"/>
    <w:rsid w:val="00EA6938"/>
    <w:rsid w:val="00EA7350"/>
    <w:rsid w:val="00EA7AC3"/>
    <w:rsid w:val="00EB0618"/>
    <w:rsid w:val="00EB092D"/>
    <w:rsid w:val="00EB17B2"/>
    <w:rsid w:val="00EB4129"/>
    <w:rsid w:val="00EB5D74"/>
    <w:rsid w:val="00EB6DC2"/>
    <w:rsid w:val="00EB7A3B"/>
    <w:rsid w:val="00EB7FD7"/>
    <w:rsid w:val="00EC06C0"/>
    <w:rsid w:val="00EC0835"/>
    <w:rsid w:val="00EC0DB5"/>
    <w:rsid w:val="00EC1237"/>
    <w:rsid w:val="00EC2E97"/>
    <w:rsid w:val="00EC32DF"/>
    <w:rsid w:val="00EC4139"/>
    <w:rsid w:val="00EC443F"/>
    <w:rsid w:val="00EC49FE"/>
    <w:rsid w:val="00EC71B7"/>
    <w:rsid w:val="00EC7A6A"/>
    <w:rsid w:val="00ED16D8"/>
    <w:rsid w:val="00ED23B5"/>
    <w:rsid w:val="00ED26E6"/>
    <w:rsid w:val="00ED2AFF"/>
    <w:rsid w:val="00ED38E2"/>
    <w:rsid w:val="00ED39D9"/>
    <w:rsid w:val="00ED4FC5"/>
    <w:rsid w:val="00ED569F"/>
    <w:rsid w:val="00ED5737"/>
    <w:rsid w:val="00ED5BDC"/>
    <w:rsid w:val="00ED5F75"/>
    <w:rsid w:val="00ED663D"/>
    <w:rsid w:val="00ED6ED8"/>
    <w:rsid w:val="00ED7A9F"/>
    <w:rsid w:val="00EE0984"/>
    <w:rsid w:val="00EE0CFF"/>
    <w:rsid w:val="00EE0EFE"/>
    <w:rsid w:val="00EE18C2"/>
    <w:rsid w:val="00EE1F2A"/>
    <w:rsid w:val="00EE1FA4"/>
    <w:rsid w:val="00EE2C04"/>
    <w:rsid w:val="00EE3912"/>
    <w:rsid w:val="00EE4267"/>
    <w:rsid w:val="00EE4B12"/>
    <w:rsid w:val="00EE4E37"/>
    <w:rsid w:val="00EE7C3C"/>
    <w:rsid w:val="00EE7DA9"/>
    <w:rsid w:val="00EF0A35"/>
    <w:rsid w:val="00EF12C1"/>
    <w:rsid w:val="00EF2825"/>
    <w:rsid w:val="00EF2C30"/>
    <w:rsid w:val="00EF4819"/>
    <w:rsid w:val="00EF4CD1"/>
    <w:rsid w:val="00EF4CEE"/>
    <w:rsid w:val="00EF5EA5"/>
    <w:rsid w:val="00EF6490"/>
    <w:rsid w:val="00EF6CB4"/>
    <w:rsid w:val="00EF6CCA"/>
    <w:rsid w:val="00EF6CDC"/>
    <w:rsid w:val="00EF7411"/>
    <w:rsid w:val="00F00404"/>
    <w:rsid w:val="00F018B7"/>
    <w:rsid w:val="00F04D9B"/>
    <w:rsid w:val="00F05123"/>
    <w:rsid w:val="00F053D3"/>
    <w:rsid w:val="00F05739"/>
    <w:rsid w:val="00F0580F"/>
    <w:rsid w:val="00F05E4A"/>
    <w:rsid w:val="00F05EA4"/>
    <w:rsid w:val="00F0743E"/>
    <w:rsid w:val="00F100C5"/>
    <w:rsid w:val="00F1047C"/>
    <w:rsid w:val="00F1093A"/>
    <w:rsid w:val="00F11F16"/>
    <w:rsid w:val="00F1239E"/>
    <w:rsid w:val="00F153CB"/>
    <w:rsid w:val="00F15FBB"/>
    <w:rsid w:val="00F17378"/>
    <w:rsid w:val="00F17ABB"/>
    <w:rsid w:val="00F17B88"/>
    <w:rsid w:val="00F205F2"/>
    <w:rsid w:val="00F20FB7"/>
    <w:rsid w:val="00F211BF"/>
    <w:rsid w:val="00F2127A"/>
    <w:rsid w:val="00F215D1"/>
    <w:rsid w:val="00F21AE7"/>
    <w:rsid w:val="00F22BFC"/>
    <w:rsid w:val="00F23BDC"/>
    <w:rsid w:val="00F2535C"/>
    <w:rsid w:val="00F25DBA"/>
    <w:rsid w:val="00F27CBD"/>
    <w:rsid w:val="00F27F1C"/>
    <w:rsid w:val="00F30A0F"/>
    <w:rsid w:val="00F31556"/>
    <w:rsid w:val="00F32046"/>
    <w:rsid w:val="00F335B1"/>
    <w:rsid w:val="00F33ADE"/>
    <w:rsid w:val="00F34A02"/>
    <w:rsid w:val="00F35AEE"/>
    <w:rsid w:val="00F36406"/>
    <w:rsid w:val="00F365D6"/>
    <w:rsid w:val="00F37D26"/>
    <w:rsid w:val="00F40E4A"/>
    <w:rsid w:val="00F421A2"/>
    <w:rsid w:val="00F43298"/>
    <w:rsid w:val="00F4343D"/>
    <w:rsid w:val="00F43667"/>
    <w:rsid w:val="00F43D9B"/>
    <w:rsid w:val="00F45234"/>
    <w:rsid w:val="00F45769"/>
    <w:rsid w:val="00F45BBF"/>
    <w:rsid w:val="00F46083"/>
    <w:rsid w:val="00F46C40"/>
    <w:rsid w:val="00F516CB"/>
    <w:rsid w:val="00F51F0B"/>
    <w:rsid w:val="00F531DA"/>
    <w:rsid w:val="00F56B91"/>
    <w:rsid w:val="00F5770F"/>
    <w:rsid w:val="00F6009F"/>
    <w:rsid w:val="00F6126E"/>
    <w:rsid w:val="00F64682"/>
    <w:rsid w:val="00F64D94"/>
    <w:rsid w:val="00F650D3"/>
    <w:rsid w:val="00F665E5"/>
    <w:rsid w:val="00F66F86"/>
    <w:rsid w:val="00F6724A"/>
    <w:rsid w:val="00F700E5"/>
    <w:rsid w:val="00F70FB0"/>
    <w:rsid w:val="00F71715"/>
    <w:rsid w:val="00F73484"/>
    <w:rsid w:val="00F73728"/>
    <w:rsid w:val="00F74380"/>
    <w:rsid w:val="00F75D32"/>
    <w:rsid w:val="00F76F4D"/>
    <w:rsid w:val="00F81595"/>
    <w:rsid w:val="00F83E75"/>
    <w:rsid w:val="00F840D8"/>
    <w:rsid w:val="00F858E4"/>
    <w:rsid w:val="00F86DDE"/>
    <w:rsid w:val="00F87A67"/>
    <w:rsid w:val="00F87CF1"/>
    <w:rsid w:val="00F87EF4"/>
    <w:rsid w:val="00F90122"/>
    <w:rsid w:val="00F904C4"/>
    <w:rsid w:val="00F936D2"/>
    <w:rsid w:val="00F93AB8"/>
    <w:rsid w:val="00F9531C"/>
    <w:rsid w:val="00F95989"/>
    <w:rsid w:val="00F95BDF"/>
    <w:rsid w:val="00F96A8F"/>
    <w:rsid w:val="00F96F9B"/>
    <w:rsid w:val="00F97902"/>
    <w:rsid w:val="00FA067F"/>
    <w:rsid w:val="00FA1347"/>
    <w:rsid w:val="00FA20E3"/>
    <w:rsid w:val="00FA2ADB"/>
    <w:rsid w:val="00FA3125"/>
    <w:rsid w:val="00FA3129"/>
    <w:rsid w:val="00FA4DF2"/>
    <w:rsid w:val="00FA5656"/>
    <w:rsid w:val="00FA6932"/>
    <w:rsid w:val="00FA7662"/>
    <w:rsid w:val="00FA7B5C"/>
    <w:rsid w:val="00FA7BE0"/>
    <w:rsid w:val="00FA7D0F"/>
    <w:rsid w:val="00FB0BA8"/>
    <w:rsid w:val="00FB2CEF"/>
    <w:rsid w:val="00FB4E4E"/>
    <w:rsid w:val="00FB56A6"/>
    <w:rsid w:val="00FB674F"/>
    <w:rsid w:val="00FB7D37"/>
    <w:rsid w:val="00FC057A"/>
    <w:rsid w:val="00FC0E60"/>
    <w:rsid w:val="00FC2124"/>
    <w:rsid w:val="00FC296C"/>
    <w:rsid w:val="00FC4851"/>
    <w:rsid w:val="00FC4E48"/>
    <w:rsid w:val="00FC4EF8"/>
    <w:rsid w:val="00FC500A"/>
    <w:rsid w:val="00FC5320"/>
    <w:rsid w:val="00FC55B3"/>
    <w:rsid w:val="00FC59D0"/>
    <w:rsid w:val="00FC6211"/>
    <w:rsid w:val="00FC6B99"/>
    <w:rsid w:val="00FD11BD"/>
    <w:rsid w:val="00FD17EC"/>
    <w:rsid w:val="00FD2681"/>
    <w:rsid w:val="00FD2B26"/>
    <w:rsid w:val="00FD526C"/>
    <w:rsid w:val="00FD6405"/>
    <w:rsid w:val="00FE044E"/>
    <w:rsid w:val="00FE2E55"/>
    <w:rsid w:val="00FE4AD9"/>
    <w:rsid w:val="00FE6506"/>
    <w:rsid w:val="00FE70BC"/>
    <w:rsid w:val="00FF0645"/>
    <w:rsid w:val="00FF0ABD"/>
    <w:rsid w:val="00FF1590"/>
    <w:rsid w:val="00FF26F1"/>
    <w:rsid w:val="00FF27BF"/>
    <w:rsid w:val="00FF292B"/>
    <w:rsid w:val="00FF32C5"/>
    <w:rsid w:val="00FF42CD"/>
    <w:rsid w:val="00FF48BE"/>
    <w:rsid w:val="00FF4E14"/>
    <w:rsid w:val="00FF5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4C93C"/>
  <w15:docId w15:val="{B6593900-1BA9-4ED5-B2B9-121CFD90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5902"/>
    <w:pPr>
      <w:spacing w:after="0" w:line="360" w:lineRule="auto"/>
      <w:jc w:val="both"/>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
    <w:qFormat/>
    <w:rsid w:val="00B84E8D"/>
    <w:pPr>
      <w:keepNext/>
      <w:numPr>
        <w:numId w:val="13"/>
      </w:numPr>
      <w:spacing w:before="240" w:after="120"/>
      <w:ind w:left="284" w:hanging="426"/>
      <w:outlineLvl w:val="0"/>
    </w:pPr>
    <w:rPr>
      <w:rFonts w:ascii="Arial-BoldMT" w:eastAsiaTheme="minorHAnsi" w:hAnsi="Arial-BoldMT" w:cs="Arial-BoldMT"/>
      <w:b/>
      <w:bCs/>
      <w:color w:val="000000" w:themeColor="text1"/>
      <w:kern w:val="32"/>
      <w:sz w:val="22"/>
      <w:szCs w:val="22"/>
      <w:lang w:eastAsia="en-US"/>
    </w:rPr>
  </w:style>
  <w:style w:type="paragraph" w:styleId="Nagwek2">
    <w:name w:val="heading 2"/>
    <w:aliases w:val="ASAPHeading 2,Numbered - 2,h 3,ICL,Heading 2a,H2,PA Major Section,l2,Headline 2,h2,2,headi,heading2,h21,h22,21,kopregel 2,Titre m,Styl Nagłówek 2,Gliederung2,Level 2,Level 21,Level 22,Level 23,Level 24,Level 25,Level 211,Level 221,Level 231"/>
    <w:basedOn w:val="Normalny"/>
    <w:next w:val="Normalny"/>
    <w:link w:val="Nagwek2Znak"/>
    <w:qFormat/>
    <w:rsid w:val="006009FC"/>
    <w:pPr>
      <w:keepNext/>
      <w:numPr>
        <w:ilvl w:val="1"/>
        <w:numId w:val="1"/>
      </w:numPr>
      <w:overflowPunct w:val="0"/>
      <w:autoSpaceDE w:val="0"/>
      <w:autoSpaceDN w:val="0"/>
      <w:adjustRightInd w:val="0"/>
      <w:textAlignment w:val="baseline"/>
      <w:outlineLvl w:val="1"/>
    </w:pPr>
    <w:rPr>
      <w:color w:val="000000"/>
      <w:sz w:val="22"/>
      <w:szCs w:val="20"/>
    </w:rPr>
  </w:style>
  <w:style w:type="paragraph" w:styleId="Nagwek3">
    <w:name w:val="heading 3"/>
    <w:basedOn w:val="Normalny"/>
    <w:next w:val="Normalny"/>
    <w:link w:val="Nagwek3Znak"/>
    <w:qFormat/>
    <w:rsid w:val="00E75419"/>
    <w:pPr>
      <w:keepNext/>
      <w:numPr>
        <w:ilvl w:val="2"/>
        <w:numId w:val="1"/>
      </w:numPr>
      <w:jc w:val="center"/>
      <w:outlineLvl w:val="2"/>
    </w:pPr>
    <w:rPr>
      <w:b/>
      <w:bCs/>
    </w:rPr>
  </w:style>
  <w:style w:type="paragraph" w:styleId="Nagwek4">
    <w:name w:val="heading 4"/>
    <w:aliases w:val="Nagłówek 4 Znak Znak"/>
    <w:basedOn w:val="Normalny"/>
    <w:next w:val="Normalny"/>
    <w:link w:val="Nagwek4Znak"/>
    <w:qFormat/>
    <w:rsid w:val="00E75419"/>
    <w:pPr>
      <w:keepNext/>
      <w:pageBreakBefore/>
      <w:numPr>
        <w:ilvl w:val="3"/>
        <w:numId w:val="1"/>
      </w:numPr>
      <w:textAlignment w:val="top"/>
      <w:outlineLvl w:val="3"/>
    </w:pPr>
    <w:rPr>
      <w:b/>
      <w:bCs/>
      <w:sz w:val="28"/>
    </w:rPr>
  </w:style>
  <w:style w:type="paragraph" w:styleId="Nagwek5">
    <w:name w:val="heading 5"/>
    <w:aliases w:val="Punkt2"/>
    <w:basedOn w:val="Normalny"/>
    <w:next w:val="Normalny"/>
    <w:link w:val="Nagwek5Znak"/>
    <w:qFormat/>
    <w:rsid w:val="00E75419"/>
    <w:pPr>
      <w:keepNext/>
      <w:numPr>
        <w:ilvl w:val="4"/>
        <w:numId w:val="1"/>
      </w:numPr>
      <w:jc w:val="center"/>
      <w:outlineLvl w:val="4"/>
    </w:pPr>
    <w:rPr>
      <w:b/>
      <w:bCs/>
      <w:sz w:val="28"/>
    </w:rPr>
  </w:style>
  <w:style w:type="paragraph" w:styleId="Nagwek6">
    <w:name w:val="heading 6"/>
    <w:basedOn w:val="Normalny"/>
    <w:next w:val="Normalny"/>
    <w:link w:val="Nagwek6Znak"/>
    <w:qFormat/>
    <w:rsid w:val="00E75419"/>
    <w:pPr>
      <w:keepNext/>
      <w:numPr>
        <w:ilvl w:val="5"/>
        <w:numId w:val="1"/>
      </w:numPr>
      <w:outlineLvl w:val="5"/>
    </w:pPr>
    <w:rPr>
      <w:b/>
      <w:bCs/>
    </w:rPr>
  </w:style>
  <w:style w:type="paragraph" w:styleId="Nagwek7">
    <w:name w:val="heading 7"/>
    <w:basedOn w:val="Normalny"/>
    <w:next w:val="Normalny"/>
    <w:link w:val="Nagwek7Znak"/>
    <w:qFormat/>
    <w:rsid w:val="00E75419"/>
    <w:pPr>
      <w:numPr>
        <w:ilvl w:val="6"/>
        <w:numId w:val="1"/>
      </w:numPr>
      <w:spacing w:before="240" w:after="60"/>
      <w:outlineLvl w:val="6"/>
    </w:pPr>
  </w:style>
  <w:style w:type="paragraph" w:styleId="Nagwek8">
    <w:name w:val="heading 8"/>
    <w:basedOn w:val="Normalny"/>
    <w:next w:val="Normalny"/>
    <w:link w:val="Nagwek8Znak"/>
    <w:qFormat/>
    <w:rsid w:val="00E75419"/>
    <w:pPr>
      <w:numPr>
        <w:ilvl w:val="7"/>
        <w:numId w:val="1"/>
      </w:numPr>
      <w:spacing w:before="240" w:after="60"/>
      <w:outlineLvl w:val="7"/>
    </w:pPr>
    <w:rPr>
      <w:i/>
      <w:iCs/>
    </w:rPr>
  </w:style>
  <w:style w:type="paragraph" w:styleId="Nagwek9">
    <w:name w:val="heading 9"/>
    <w:basedOn w:val="Normalny"/>
    <w:next w:val="Normalny"/>
    <w:link w:val="Nagwek9Znak"/>
    <w:unhideWhenUsed/>
    <w:qFormat/>
    <w:rsid w:val="00E754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64CDE"/>
    <w:pPr>
      <w:tabs>
        <w:tab w:val="center" w:pos="4536"/>
        <w:tab w:val="right" w:pos="9072"/>
      </w:tabs>
    </w:pPr>
  </w:style>
  <w:style w:type="character" w:customStyle="1" w:styleId="StopkaZnak">
    <w:name w:val="Stopka Znak"/>
    <w:basedOn w:val="Domylnaczcionkaakapitu"/>
    <w:link w:val="Stopka"/>
    <w:uiPriority w:val="99"/>
    <w:rsid w:val="00764CDE"/>
    <w:rPr>
      <w:rFonts w:ascii="Arial" w:eastAsia="Times New Roman" w:hAnsi="Arial" w:cs="Times New Roman"/>
      <w:sz w:val="24"/>
      <w:szCs w:val="24"/>
      <w:lang w:eastAsia="pl-PL"/>
    </w:rPr>
  </w:style>
  <w:style w:type="character" w:styleId="Numerstrony">
    <w:name w:val="page number"/>
    <w:basedOn w:val="Domylnaczcionkaakapitu"/>
    <w:uiPriority w:val="99"/>
    <w:rsid w:val="00764CDE"/>
  </w:style>
  <w:style w:type="paragraph" w:styleId="Tytu">
    <w:name w:val="Title"/>
    <w:basedOn w:val="Normalny"/>
    <w:link w:val="TytuZnak"/>
    <w:qFormat/>
    <w:rsid w:val="00764CDE"/>
    <w:pPr>
      <w:ind w:left="709" w:hanging="709"/>
      <w:jc w:val="center"/>
    </w:pPr>
    <w:rPr>
      <w:b/>
      <w:sz w:val="36"/>
      <w:szCs w:val="20"/>
      <w:lang w:val="en-GB"/>
    </w:rPr>
  </w:style>
  <w:style w:type="character" w:customStyle="1" w:styleId="TytuZnak">
    <w:name w:val="Tytuł Znak"/>
    <w:basedOn w:val="Domylnaczcionkaakapitu"/>
    <w:link w:val="Tytu"/>
    <w:rsid w:val="00764CDE"/>
    <w:rPr>
      <w:rFonts w:ascii="Arial" w:eastAsia="Times New Roman" w:hAnsi="Arial" w:cs="Times New Roman"/>
      <w:b/>
      <w:sz w:val="36"/>
      <w:szCs w:val="20"/>
      <w:lang w:val="en-GB" w:eastAsia="pl-PL"/>
    </w:rPr>
  </w:style>
  <w:style w:type="paragraph" w:styleId="Nagwek">
    <w:name w:val="header"/>
    <w:aliases w:val="Nagłówek strony nieparzystej,Nagłówek strony,Nagłówek strony 1"/>
    <w:basedOn w:val="Normalny"/>
    <w:link w:val="NagwekZnak"/>
    <w:rsid w:val="00764CDE"/>
    <w:pPr>
      <w:tabs>
        <w:tab w:val="center" w:pos="4536"/>
        <w:tab w:val="right" w:pos="9072"/>
      </w:tabs>
    </w:pPr>
  </w:style>
  <w:style w:type="character" w:customStyle="1" w:styleId="NagwekZnak">
    <w:name w:val="Nagłówek Znak"/>
    <w:aliases w:val="Nagłówek strony nieparzystej Znak,Nagłówek strony Znak,Nagłówek strony 1 Znak"/>
    <w:basedOn w:val="Domylnaczcionkaakapitu"/>
    <w:link w:val="Nagwek"/>
    <w:uiPriority w:val="99"/>
    <w:rsid w:val="00764CDE"/>
    <w:rPr>
      <w:rFonts w:ascii="Arial" w:eastAsia="Times New Roman" w:hAnsi="Arial" w:cs="Times New Roman"/>
      <w:sz w:val="24"/>
      <w:szCs w:val="24"/>
      <w:lang w:eastAsia="pl-PL"/>
    </w:rPr>
  </w:style>
  <w:style w:type="paragraph" w:styleId="Tekstdymka">
    <w:name w:val="Balloon Text"/>
    <w:basedOn w:val="Normalny"/>
    <w:link w:val="TekstdymkaZnak"/>
    <w:uiPriority w:val="99"/>
    <w:semiHidden/>
    <w:unhideWhenUsed/>
    <w:rsid w:val="00764CD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4CDE"/>
    <w:rPr>
      <w:rFonts w:ascii="Tahoma" w:eastAsia="Times New Roman" w:hAnsi="Tahoma" w:cs="Tahoma"/>
      <w:sz w:val="16"/>
      <w:szCs w:val="16"/>
      <w:lang w:eastAsia="pl-PL"/>
    </w:rPr>
  </w:style>
  <w:style w:type="character" w:styleId="Hipercze">
    <w:name w:val="Hyperlink"/>
    <w:basedOn w:val="Domylnaczcionkaakapitu"/>
    <w:uiPriority w:val="99"/>
    <w:unhideWhenUsed/>
    <w:rsid w:val="008A0314"/>
    <w:rPr>
      <w:color w:val="0000FF" w:themeColor="hyperlink"/>
      <w:u w:val="single"/>
    </w:rPr>
  </w:style>
  <w:style w:type="paragraph" w:styleId="Spistreci1">
    <w:name w:val="toc 1"/>
    <w:basedOn w:val="Normalny"/>
    <w:next w:val="Normalny"/>
    <w:autoRedefine/>
    <w:uiPriority w:val="39"/>
    <w:qFormat/>
    <w:rsid w:val="00C873FC"/>
    <w:pPr>
      <w:tabs>
        <w:tab w:val="left" w:pos="480"/>
        <w:tab w:val="right" w:leader="dot" w:pos="9062"/>
      </w:tabs>
      <w:spacing w:before="40" w:after="40" w:line="276" w:lineRule="auto"/>
      <w:ind w:left="539" w:right="1134" w:hanging="539"/>
    </w:pPr>
    <w:rPr>
      <w:bCs/>
      <w:smallCaps/>
      <w:noProof/>
      <w:sz w:val="22"/>
      <w:szCs w:val="22"/>
    </w:rPr>
  </w:style>
  <w:style w:type="character" w:customStyle="1" w:styleId="Nagwek1Znak">
    <w:name w:val="Nagłówek 1 Znak"/>
    <w:basedOn w:val="Domylnaczcionkaakapitu"/>
    <w:link w:val="Nagwek1"/>
    <w:uiPriority w:val="9"/>
    <w:rsid w:val="00B84E8D"/>
    <w:rPr>
      <w:rFonts w:ascii="Arial-BoldMT" w:hAnsi="Arial-BoldMT" w:cs="Arial-BoldMT"/>
      <w:b/>
      <w:bCs/>
      <w:color w:val="000000" w:themeColor="text1"/>
      <w:kern w:val="32"/>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Gliederung2 Znak"/>
    <w:basedOn w:val="Domylnaczcionkaakapitu"/>
    <w:link w:val="Nagwek2"/>
    <w:rsid w:val="006009FC"/>
    <w:rPr>
      <w:rFonts w:ascii="Arial" w:eastAsia="Times New Roman" w:hAnsi="Arial" w:cs="Times New Roman"/>
      <w:color w:val="000000"/>
      <w:szCs w:val="20"/>
      <w:lang w:eastAsia="pl-PL"/>
    </w:rPr>
  </w:style>
  <w:style w:type="character" w:customStyle="1" w:styleId="Nagwek3Znak">
    <w:name w:val="Nagłówek 3 Znak"/>
    <w:basedOn w:val="Domylnaczcionkaakapitu"/>
    <w:link w:val="Nagwek3"/>
    <w:rsid w:val="00E75419"/>
    <w:rPr>
      <w:rFonts w:ascii="Arial" w:eastAsia="Times New Roman" w:hAnsi="Arial" w:cs="Times New Roman"/>
      <w:b/>
      <w:bCs/>
      <w:sz w:val="24"/>
      <w:szCs w:val="24"/>
      <w:lang w:eastAsia="pl-PL"/>
    </w:rPr>
  </w:style>
  <w:style w:type="character" w:customStyle="1" w:styleId="Nagwek4Znak">
    <w:name w:val="Nagłówek 4 Znak"/>
    <w:aliases w:val="Nagłówek 4 Znak Znak Znak"/>
    <w:basedOn w:val="Domylnaczcionkaakapitu"/>
    <w:link w:val="Nagwek4"/>
    <w:rsid w:val="00E75419"/>
    <w:rPr>
      <w:rFonts w:ascii="Arial" w:eastAsia="Times New Roman" w:hAnsi="Arial" w:cs="Times New Roman"/>
      <w:b/>
      <w:bCs/>
      <w:sz w:val="28"/>
      <w:szCs w:val="24"/>
      <w:lang w:eastAsia="pl-PL"/>
    </w:rPr>
  </w:style>
  <w:style w:type="character" w:customStyle="1" w:styleId="Nagwek5Znak">
    <w:name w:val="Nagłówek 5 Znak"/>
    <w:aliases w:val="Punkt2 Znak"/>
    <w:basedOn w:val="Domylnaczcionkaakapitu"/>
    <w:link w:val="Nagwek5"/>
    <w:rsid w:val="00E75419"/>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E75419"/>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E75419"/>
    <w:rPr>
      <w:rFonts w:ascii="Arial" w:eastAsia="Times New Roman" w:hAnsi="Arial" w:cs="Times New Roman"/>
      <w:sz w:val="24"/>
      <w:szCs w:val="24"/>
      <w:lang w:eastAsia="pl-PL"/>
    </w:rPr>
  </w:style>
  <w:style w:type="character" w:customStyle="1" w:styleId="Nagwek8Znak">
    <w:name w:val="Nagłówek 8 Znak"/>
    <w:basedOn w:val="Domylnaczcionkaakapitu"/>
    <w:link w:val="Nagwek8"/>
    <w:rsid w:val="00E75419"/>
    <w:rPr>
      <w:rFonts w:ascii="Arial" w:eastAsia="Times New Roman" w:hAnsi="Arial" w:cs="Times New Roman"/>
      <w:i/>
      <w:iCs/>
      <w:sz w:val="24"/>
      <w:szCs w:val="24"/>
      <w:lang w:eastAsia="pl-PL"/>
    </w:rPr>
  </w:style>
  <w:style w:type="character" w:customStyle="1" w:styleId="Nagwek9Znak">
    <w:name w:val="Nagłówek 9 Znak"/>
    <w:basedOn w:val="Domylnaczcionkaakapitu"/>
    <w:link w:val="Nagwek9"/>
    <w:rsid w:val="00E75419"/>
    <w:rPr>
      <w:rFonts w:asciiTheme="majorHAnsi" w:eastAsiaTheme="majorEastAsia" w:hAnsiTheme="majorHAnsi" w:cstheme="majorBidi"/>
      <w:i/>
      <w:iCs/>
      <w:color w:val="404040" w:themeColor="text1" w:themeTint="BF"/>
      <w:sz w:val="20"/>
      <w:szCs w:val="20"/>
      <w:lang w:eastAsia="pl-PL"/>
    </w:rPr>
  </w:style>
  <w:style w:type="paragraph" w:styleId="Akapitzlist">
    <w:name w:val="List Paragraph"/>
    <w:aliases w:val="normalny tekst,CW_Lista,Colorful List Accent 1,Akapit z listą4,Akapit z listą1,sw tekst,Wypunktowanie,Colorful List - Accent 11,Kolorowa lista — akcent 12,Asia 2  Akapit z listą,Obiekt,L1,Numerowanie,Akapit z listą5,Akapit normalny,lp1"/>
    <w:basedOn w:val="Normalny"/>
    <w:link w:val="AkapitzlistZnak"/>
    <w:uiPriority w:val="34"/>
    <w:qFormat/>
    <w:rsid w:val="00E75419"/>
    <w:pPr>
      <w:ind w:left="720"/>
      <w:contextualSpacing/>
    </w:pPr>
  </w:style>
  <w:style w:type="paragraph" w:customStyle="1" w:styleId="Standard">
    <w:name w:val="Standard"/>
    <w:rsid w:val="003B555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rsid w:val="003B555B"/>
    <w:rPr>
      <w:sz w:val="20"/>
      <w:szCs w:val="20"/>
    </w:rPr>
  </w:style>
  <w:style w:type="character" w:customStyle="1" w:styleId="TekstkomentarzaZnak">
    <w:name w:val="Tekst komentarza Znak"/>
    <w:basedOn w:val="Domylnaczcionkaakapitu"/>
    <w:link w:val="Tekstkomentarza"/>
    <w:uiPriority w:val="99"/>
    <w:rsid w:val="003B555B"/>
    <w:rPr>
      <w:rFonts w:ascii="Arial" w:eastAsia="Times New Roman" w:hAnsi="Arial" w:cs="Times New Roman"/>
      <w:sz w:val="20"/>
      <w:szCs w:val="20"/>
      <w:lang w:eastAsia="pl-PL"/>
    </w:rPr>
  </w:style>
  <w:style w:type="character" w:customStyle="1" w:styleId="alb">
    <w:name w:val="a_lb"/>
    <w:basedOn w:val="Domylnaczcionkaakapitu"/>
    <w:rsid w:val="003B555B"/>
  </w:style>
  <w:style w:type="paragraph" w:styleId="Tekstpodstawowywcity3">
    <w:name w:val="Body Text Indent 3"/>
    <w:basedOn w:val="Normalny"/>
    <w:link w:val="Tekstpodstawowywcity3Znak"/>
    <w:rsid w:val="00D219DF"/>
    <w:pPr>
      <w:tabs>
        <w:tab w:val="left" w:pos="360"/>
      </w:tabs>
      <w:ind w:left="360"/>
    </w:pPr>
  </w:style>
  <w:style w:type="character" w:customStyle="1" w:styleId="Tekstpodstawowywcity3Znak">
    <w:name w:val="Tekst podstawowy wcięty 3 Znak"/>
    <w:basedOn w:val="Domylnaczcionkaakapitu"/>
    <w:link w:val="Tekstpodstawowywcity3"/>
    <w:rsid w:val="00D219DF"/>
    <w:rPr>
      <w:rFonts w:ascii="Arial" w:eastAsia="Times New Roman" w:hAnsi="Arial" w:cs="Times New Roman"/>
      <w:sz w:val="24"/>
      <w:szCs w:val="24"/>
      <w:lang w:eastAsia="pl-PL"/>
    </w:rPr>
  </w:style>
  <w:style w:type="character" w:styleId="Uwydatnienie">
    <w:name w:val="Emphasis"/>
    <w:basedOn w:val="Domylnaczcionkaakapitu"/>
    <w:uiPriority w:val="20"/>
    <w:qFormat/>
    <w:rsid w:val="005E3E3E"/>
    <w:rPr>
      <w:i/>
      <w:iCs/>
    </w:rPr>
  </w:style>
  <w:style w:type="table" w:styleId="Tabela-Siatka">
    <w:name w:val="Table Grid"/>
    <w:basedOn w:val="Standardowy"/>
    <w:uiPriority w:val="59"/>
    <w:rsid w:val="0062054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620541"/>
    <w:pPr>
      <w:overflowPunct w:val="0"/>
      <w:autoSpaceDE w:val="0"/>
      <w:autoSpaceDN w:val="0"/>
      <w:adjustRightInd w:val="0"/>
      <w:ind w:left="1080"/>
      <w:textAlignment w:val="baseline"/>
    </w:pPr>
    <w:rPr>
      <w:sz w:val="22"/>
      <w:szCs w:val="20"/>
    </w:rPr>
  </w:style>
  <w:style w:type="paragraph" w:styleId="Tekstpodstawowy3">
    <w:name w:val="Body Text 3"/>
    <w:basedOn w:val="Normalny"/>
    <w:link w:val="Tekstpodstawowy3Znak"/>
    <w:uiPriority w:val="99"/>
    <w:semiHidden/>
    <w:unhideWhenUsed/>
    <w:rsid w:val="00EF4CEE"/>
    <w:pPr>
      <w:spacing w:after="120"/>
    </w:pPr>
    <w:rPr>
      <w:sz w:val="16"/>
      <w:szCs w:val="16"/>
    </w:rPr>
  </w:style>
  <w:style w:type="character" w:customStyle="1" w:styleId="Tekstpodstawowy3Znak">
    <w:name w:val="Tekst podstawowy 3 Znak"/>
    <w:basedOn w:val="Domylnaczcionkaakapitu"/>
    <w:link w:val="Tekstpodstawowy3"/>
    <w:uiPriority w:val="99"/>
    <w:semiHidden/>
    <w:rsid w:val="00EF4CEE"/>
    <w:rPr>
      <w:rFonts w:ascii="Arial" w:eastAsia="Times New Roman" w:hAnsi="Arial" w:cs="Times New Roman"/>
      <w:sz w:val="16"/>
      <w:szCs w:val="16"/>
      <w:lang w:eastAsia="pl-PL"/>
    </w:rPr>
  </w:style>
  <w:style w:type="paragraph" w:styleId="Tekstblokowy">
    <w:name w:val="Block Text"/>
    <w:basedOn w:val="Normalny"/>
    <w:rsid w:val="00EF4CEE"/>
    <w:pPr>
      <w:suppressAutoHyphens/>
      <w:spacing w:before="100" w:after="100"/>
      <w:ind w:left="567" w:right="-3"/>
    </w:pPr>
    <w:rPr>
      <w:rFonts w:cs="Arial"/>
      <w:b/>
      <w:bCs/>
      <w:i/>
      <w:iCs/>
      <w:sz w:val="18"/>
      <w:szCs w:val="18"/>
    </w:rPr>
  </w:style>
  <w:style w:type="paragraph" w:customStyle="1" w:styleId="Default">
    <w:name w:val="Default"/>
    <w:rsid w:val="0055259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2">
    <w:name w:val="Body Text 2"/>
    <w:basedOn w:val="Normalny"/>
    <w:link w:val="Tekstpodstawowy2Znak"/>
    <w:uiPriority w:val="99"/>
    <w:unhideWhenUsed/>
    <w:rsid w:val="005D584B"/>
    <w:pPr>
      <w:spacing w:after="120" w:line="480" w:lineRule="auto"/>
    </w:pPr>
  </w:style>
  <w:style w:type="character" w:customStyle="1" w:styleId="Tekstpodstawowy2Znak">
    <w:name w:val="Tekst podstawowy 2 Znak"/>
    <w:basedOn w:val="Domylnaczcionkaakapitu"/>
    <w:link w:val="Tekstpodstawowy2"/>
    <w:uiPriority w:val="99"/>
    <w:rsid w:val="005D584B"/>
    <w:rPr>
      <w:rFonts w:ascii="Arial" w:eastAsia="Times New Roman" w:hAnsi="Arial" w:cs="Times New Roman"/>
      <w:sz w:val="24"/>
      <w:szCs w:val="24"/>
      <w:lang w:eastAsia="pl-PL"/>
    </w:rPr>
  </w:style>
  <w:style w:type="paragraph" w:styleId="Spistreci4">
    <w:name w:val="toc 4"/>
    <w:basedOn w:val="Normalny"/>
    <w:next w:val="Normalny"/>
    <w:autoRedefine/>
    <w:uiPriority w:val="39"/>
    <w:unhideWhenUsed/>
    <w:rsid w:val="0090013A"/>
    <w:pPr>
      <w:spacing w:after="100"/>
      <w:ind w:left="720"/>
    </w:pPr>
  </w:style>
  <w:style w:type="paragraph" w:styleId="Tematkomentarza">
    <w:name w:val="annotation subject"/>
    <w:basedOn w:val="Tekstkomentarza"/>
    <w:next w:val="Tekstkomentarza"/>
    <w:link w:val="TematkomentarzaZnak"/>
    <w:semiHidden/>
    <w:rsid w:val="0090013A"/>
    <w:rPr>
      <w:b/>
      <w:bCs/>
    </w:rPr>
  </w:style>
  <w:style w:type="character" w:customStyle="1" w:styleId="TematkomentarzaZnak">
    <w:name w:val="Temat komentarza Znak"/>
    <w:basedOn w:val="TekstkomentarzaZnak"/>
    <w:link w:val="Tematkomentarza"/>
    <w:semiHidden/>
    <w:rsid w:val="0090013A"/>
    <w:rPr>
      <w:rFonts w:ascii="Arial" w:eastAsia="Times New Roman" w:hAnsi="Arial" w:cs="Times New Roman"/>
      <w:b/>
      <w:bCs/>
      <w:sz w:val="20"/>
      <w:szCs w:val="20"/>
      <w:lang w:eastAsia="pl-PL"/>
    </w:rPr>
  </w:style>
  <w:style w:type="paragraph" w:styleId="Tekstprzypisudolnego">
    <w:name w:val="footnote text"/>
    <w:aliases w:val="Tekst przypisu"/>
    <w:basedOn w:val="Normalny"/>
    <w:link w:val="TekstprzypisudolnegoZnak"/>
    <w:uiPriority w:val="99"/>
    <w:semiHidden/>
    <w:rsid w:val="0090013A"/>
    <w:rPr>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90013A"/>
    <w:rPr>
      <w:rFonts w:ascii="Arial" w:eastAsia="Times New Roman" w:hAnsi="Arial" w:cs="Times New Roman"/>
      <w:sz w:val="20"/>
      <w:szCs w:val="20"/>
      <w:lang w:eastAsia="pl-PL"/>
    </w:rPr>
  </w:style>
  <w:style w:type="character" w:styleId="Odwoanieprzypisudolnego">
    <w:name w:val="footnote reference"/>
    <w:aliases w:val="Odwołanie przypisu"/>
    <w:basedOn w:val="Domylnaczcionkaakapitu"/>
    <w:uiPriority w:val="99"/>
    <w:semiHidden/>
    <w:rsid w:val="0090013A"/>
    <w:rPr>
      <w:vertAlign w:val="superscript"/>
    </w:rPr>
  </w:style>
  <w:style w:type="character" w:customStyle="1" w:styleId="Bodytext2Corbel10ptScale66">
    <w:name w:val="Body text (2) + Corbel;10 pt;Scale 66%"/>
    <w:basedOn w:val="Domylnaczcionkaakapitu"/>
    <w:rsid w:val="001969C0"/>
    <w:rPr>
      <w:rFonts w:ascii="Corbel" w:eastAsia="Corbel" w:hAnsi="Corbel" w:cs="Corbel"/>
      <w:b w:val="0"/>
      <w:bCs w:val="0"/>
      <w:i w:val="0"/>
      <w:iCs w:val="0"/>
      <w:smallCaps w:val="0"/>
      <w:strike w:val="0"/>
      <w:color w:val="000000"/>
      <w:spacing w:val="0"/>
      <w:w w:val="66"/>
      <w:position w:val="0"/>
      <w:sz w:val="20"/>
      <w:szCs w:val="20"/>
      <w:u w:val="none"/>
      <w:shd w:val="clear" w:color="auto" w:fill="FFFFFF"/>
      <w:lang w:val="pl-PL" w:eastAsia="pl-PL" w:bidi="pl-PL"/>
    </w:rPr>
  </w:style>
  <w:style w:type="character" w:customStyle="1" w:styleId="Bodytext2Spacing1pt">
    <w:name w:val="Body text (2) + Spacing 1 pt"/>
    <w:basedOn w:val="Domylnaczcionkaakapitu"/>
    <w:rsid w:val="001969C0"/>
    <w:rPr>
      <w:rFonts w:ascii="Microsoft Sans Serif" w:eastAsia="Microsoft Sans Serif" w:hAnsi="Microsoft Sans Serif" w:cs="Microsoft Sans Serif"/>
      <w:b w:val="0"/>
      <w:bCs w:val="0"/>
      <w:i w:val="0"/>
      <w:iCs w:val="0"/>
      <w:smallCaps w:val="0"/>
      <w:strike w:val="0"/>
      <w:color w:val="000000"/>
      <w:spacing w:val="20"/>
      <w:w w:val="100"/>
      <w:position w:val="0"/>
      <w:sz w:val="17"/>
      <w:szCs w:val="17"/>
      <w:u w:val="none"/>
      <w:shd w:val="clear" w:color="auto" w:fill="FFFFFF"/>
      <w:lang w:val="pl-PL" w:eastAsia="pl-PL" w:bidi="pl-PL"/>
    </w:rPr>
  </w:style>
  <w:style w:type="character" w:styleId="Odwoaniedokomentarza">
    <w:name w:val="annotation reference"/>
    <w:basedOn w:val="Domylnaczcionkaakapitu"/>
    <w:unhideWhenUsed/>
    <w:rsid w:val="00DB5B7E"/>
    <w:rPr>
      <w:sz w:val="16"/>
      <w:szCs w:val="16"/>
    </w:rPr>
  </w:style>
  <w:style w:type="paragraph" w:customStyle="1" w:styleId="NormalBold">
    <w:name w:val="NormalBold"/>
    <w:basedOn w:val="Normalny"/>
    <w:link w:val="NormalBoldChar"/>
    <w:rsid w:val="00636435"/>
    <w:pPr>
      <w:widowControl w:val="0"/>
      <w:spacing w:line="240" w:lineRule="auto"/>
      <w:jc w:val="left"/>
    </w:pPr>
    <w:rPr>
      <w:rFonts w:ascii="Times New Roman" w:hAnsi="Times New Roman"/>
      <w:b/>
      <w:szCs w:val="22"/>
      <w:lang w:eastAsia="en-GB"/>
    </w:rPr>
  </w:style>
  <w:style w:type="character" w:customStyle="1" w:styleId="NormalBoldChar">
    <w:name w:val="NormalBold Char"/>
    <w:link w:val="NormalBold"/>
    <w:locked/>
    <w:rsid w:val="00636435"/>
    <w:rPr>
      <w:rFonts w:ascii="Times New Roman" w:eastAsia="Times New Roman" w:hAnsi="Times New Roman" w:cs="Times New Roman"/>
      <w:b/>
      <w:sz w:val="24"/>
      <w:lang w:eastAsia="en-GB"/>
    </w:rPr>
  </w:style>
  <w:style w:type="character" w:customStyle="1" w:styleId="DeltaViewInsertion">
    <w:name w:val="DeltaView Insertion"/>
    <w:rsid w:val="00636435"/>
    <w:rPr>
      <w:b/>
      <w:i/>
      <w:spacing w:val="0"/>
    </w:rPr>
  </w:style>
  <w:style w:type="paragraph" w:customStyle="1" w:styleId="Text1">
    <w:name w:val="Text 1"/>
    <w:basedOn w:val="Normalny"/>
    <w:rsid w:val="00636435"/>
    <w:pPr>
      <w:spacing w:before="120" w:after="120" w:line="240" w:lineRule="auto"/>
      <w:ind w:left="850"/>
    </w:pPr>
    <w:rPr>
      <w:rFonts w:ascii="Times New Roman" w:eastAsia="Calibri" w:hAnsi="Times New Roman"/>
      <w:szCs w:val="22"/>
      <w:lang w:eastAsia="en-GB"/>
    </w:rPr>
  </w:style>
  <w:style w:type="paragraph" w:customStyle="1" w:styleId="NormalLeft">
    <w:name w:val="Normal Left"/>
    <w:basedOn w:val="Normalny"/>
    <w:rsid w:val="00636435"/>
    <w:pPr>
      <w:spacing w:before="120" w:after="120" w:line="240" w:lineRule="auto"/>
      <w:jc w:val="left"/>
    </w:pPr>
    <w:rPr>
      <w:rFonts w:ascii="Times New Roman" w:eastAsia="Calibri" w:hAnsi="Times New Roman"/>
      <w:szCs w:val="22"/>
      <w:lang w:eastAsia="en-GB"/>
    </w:rPr>
  </w:style>
  <w:style w:type="paragraph" w:customStyle="1" w:styleId="Tiret-i">
    <w:name w:val="Tiret-i"/>
    <w:basedOn w:val="Listapkt1"/>
    <w:rsid w:val="00AC1A7F"/>
    <w:pPr>
      <w:numPr>
        <w:ilvl w:val="4"/>
        <w:numId w:val="13"/>
      </w:numPr>
      <w:ind w:hanging="284"/>
    </w:pPr>
    <w:rPr>
      <w:rFonts w:eastAsia="Calibri"/>
      <w:lang w:eastAsia="en-GB"/>
    </w:rPr>
  </w:style>
  <w:style w:type="numbering" w:customStyle="1" w:styleId="Styl1">
    <w:name w:val="Styl1"/>
    <w:uiPriority w:val="99"/>
    <w:rsid w:val="00647EC8"/>
    <w:pPr>
      <w:numPr>
        <w:numId w:val="11"/>
      </w:numPr>
    </w:pPr>
  </w:style>
  <w:style w:type="paragraph" w:customStyle="1" w:styleId="NumPar1">
    <w:name w:val="NumPar 1"/>
    <w:basedOn w:val="Normalny"/>
    <w:next w:val="Text1"/>
    <w:rsid w:val="00636435"/>
    <w:pPr>
      <w:numPr>
        <w:numId w:val="2"/>
      </w:numPr>
      <w:spacing w:before="120" w:after="120" w:line="240" w:lineRule="auto"/>
    </w:pPr>
    <w:rPr>
      <w:rFonts w:ascii="Times New Roman" w:eastAsia="Calibri" w:hAnsi="Times New Roman"/>
      <w:szCs w:val="22"/>
      <w:lang w:eastAsia="en-GB"/>
    </w:rPr>
  </w:style>
  <w:style w:type="paragraph" w:customStyle="1" w:styleId="NumPar2">
    <w:name w:val="NumPar 2"/>
    <w:basedOn w:val="Normalny"/>
    <w:next w:val="Text1"/>
    <w:rsid w:val="00636435"/>
    <w:pPr>
      <w:numPr>
        <w:ilvl w:val="1"/>
        <w:numId w:val="2"/>
      </w:numPr>
      <w:spacing w:before="120" w:after="120" w:line="240" w:lineRule="auto"/>
    </w:pPr>
    <w:rPr>
      <w:rFonts w:ascii="Times New Roman" w:eastAsia="Calibri" w:hAnsi="Times New Roman"/>
      <w:szCs w:val="22"/>
      <w:lang w:eastAsia="en-GB"/>
    </w:rPr>
  </w:style>
  <w:style w:type="paragraph" w:customStyle="1" w:styleId="NumPar3">
    <w:name w:val="NumPar 3"/>
    <w:basedOn w:val="Normalny"/>
    <w:next w:val="Text1"/>
    <w:rsid w:val="00636435"/>
    <w:pPr>
      <w:numPr>
        <w:ilvl w:val="2"/>
        <w:numId w:val="2"/>
      </w:numPr>
      <w:spacing w:before="120" w:after="120" w:line="240" w:lineRule="auto"/>
    </w:pPr>
    <w:rPr>
      <w:rFonts w:ascii="Times New Roman" w:eastAsia="Calibri" w:hAnsi="Times New Roman"/>
      <w:szCs w:val="22"/>
      <w:lang w:eastAsia="en-GB"/>
    </w:rPr>
  </w:style>
  <w:style w:type="paragraph" w:customStyle="1" w:styleId="NumPar4">
    <w:name w:val="NumPar 4"/>
    <w:basedOn w:val="Normalny"/>
    <w:next w:val="Text1"/>
    <w:rsid w:val="00636435"/>
    <w:pPr>
      <w:numPr>
        <w:ilvl w:val="3"/>
        <w:numId w:val="2"/>
      </w:numPr>
      <w:spacing w:before="120" w:after="120" w:line="240" w:lineRule="auto"/>
    </w:pPr>
    <w:rPr>
      <w:rFonts w:ascii="Times New Roman" w:eastAsia="Calibri" w:hAnsi="Times New Roman"/>
      <w:szCs w:val="22"/>
      <w:lang w:eastAsia="en-GB"/>
    </w:rPr>
  </w:style>
  <w:style w:type="paragraph" w:customStyle="1" w:styleId="ChapterTitle">
    <w:name w:val="ChapterTitle"/>
    <w:basedOn w:val="Normalny"/>
    <w:next w:val="Normalny"/>
    <w:rsid w:val="00636435"/>
    <w:pPr>
      <w:keepNext/>
      <w:spacing w:before="120" w:after="360" w:line="240" w:lineRule="auto"/>
      <w:jc w:val="center"/>
    </w:pPr>
    <w:rPr>
      <w:rFonts w:ascii="Times New Roman" w:eastAsia="Calibri" w:hAnsi="Times New Roman"/>
      <w:b/>
      <w:sz w:val="32"/>
      <w:szCs w:val="22"/>
      <w:lang w:eastAsia="en-GB"/>
    </w:rPr>
  </w:style>
  <w:style w:type="paragraph" w:customStyle="1" w:styleId="SectionTitle">
    <w:name w:val="SectionTitle"/>
    <w:basedOn w:val="Normalny"/>
    <w:next w:val="Nagwek1"/>
    <w:rsid w:val="00636435"/>
    <w:pPr>
      <w:keepNext/>
      <w:spacing w:before="120" w:after="360" w:line="240" w:lineRule="auto"/>
      <w:jc w:val="center"/>
    </w:pPr>
    <w:rPr>
      <w:rFonts w:ascii="Times New Roman" w:eastAsia="Calibri" w:hAnsi="Times New Roman"/>
      <w:b/>
      <w:smallCaps/>
      <w:sz w:val="28"/>
      <w:szCs w:val="22"/>
      <w:lang w:eastAsia="en-GB"/>
    </w:rPr>
  </w:style>
  <w:style w:type="paragraph" w:styleId="Bezodstpw">
    <w:name w:val="No Spacing"/>
    <w:qFormat/>
    <w:rsid w:val="00636435"/>
    <w:pPr>
      <w:spacing w:after="0" w:line="240" w:lineRule="auto"/>
      <w:jc w:val="both"/>
    </w:pPr>
    <w:rPr>
      <w:rFonts w:ascii="Times New Roman" w:eastAsia="Calibri" w:hAnsi="Times New Roman" w:cs="Times New Roman"/>
      <w:sz w:val="24"/>
      <w:lang w:eastAsia="en-GB"/>
    </w:rPr>
  </w:style>
  <w:style w:type="paragraph" w:styleId="Tekstpodstawowy">
    <w:name w:val="Body Text"/>
    <w:basedOn w:val="Normalny"/>
    <w:link w:val="TekstpodstawowyZnak"/>
    <w:uiPriority w:val="99"/>
    <w:semiHidden/>
    <w:unhideWhenUsed/>
    <w:rsid w:val="00654646"/>
    <w:pPr>
      <w:spacing w:after="120"/>
    </w:pPr>
  </w:style>
  <w:style w:type="character" w:customStyle="1" w:styleId="TekstpodstawowyZnak">
    <w:name w:val="Tekst podstawowy Znak"/>
    <w:basedOn w:val="Domylnaczcionkaakapitu"/>
    <w:link w:val="Tekstpodstawowy"/>
    <w:uiPriority w:val="99"/>
    <w:semiHidden/>
    <w:rsid w:val="00654646"/>
    <w:rPr>
      <w:rFonts w:ascii="Arial" w:eastAsia="Times New Roman" w:hAnsi="Arial" w:cs="Times New Roman"/>
      <w:sz w:val="24"/>
      <w:szCs w:val="24"/>
      <w:lang w:eastAsia="pl-PL"/>
    </w:rPr>
  </w:style>
  <w:style w:type="paragraph" w:customStyle="1" w:styleId="SIWZ1">
    <w:name w:val="SIWZ 1"/>
    <w:basedOn w:val="Nagwek1"/>
    <w:qFormat/>
    <w:rsid w:val="000953DA"/>
    <w:pPr>
      <w:keepNext w:val="0"/>
      <w:numPr>
        <w:numId w:val="3"/>
      </w:numPr>
      <w:tabs>
        <w:tab w:val="left" w:pos="567"/>
      </w:tabs>
      <w:spacing w:line="276" w:lineRule="auto"/>
    </w:pPr>
    <w:rPr>
      <w:bCs w:val="0"/>
      <w:kern w:val="0"/>
    </w:rPr>
  </w:style>
  <w:style w:type="paragraph" w:customStyle="1" w:styleId="SIWZ11">
    <w:name w:val="SIWZ 1.1"/>
    <w:basedOn w:val="Normalny"/>
    <w:qFormat/>
    <w:rsid w:val="000953DA"/>
    <w:pPr>
      <w:widowControl w:val="0"/>
      <w:numPr>
        <w:ilvl w:val="1"/>
        <w:numId w:val="3"/>
      </w:numPr>
      <w:tabs>
        <w:tab w:val="left" w:pos="567"/>
      </w:tabs>
      <w:spacing w:after="120" w:line="276" w:lineRule="auto"/>
      <w:ind w:left="567" w:hanging="567"/>
    </w:pPr>
    <w:rPr>
      <w:rFonts w:eastAsia="Arial" w:cs="Arial"/>
      <w:sz w:val="22"/>
      <w:szCs w:val="22"/>
      <w:lang w:eastAsia="en-US"/>
    </w:rPr>
  </w:style>
  <w:style w:type="paragraph" w:customStyle="1" w:styleId="SIWZ111">
    <w:name w:val="SIWZ 1.1.1"/>
    <w:basedOn w:val="SIWZ11"/>
    <w:qFormat/>
    <w:rsid w:val="000953DA"/>
    <w:pPr>
      <w:numPr>
        <w:ilvl w:val="2"/>
      </w:numPr>
    </w:pPr>
  </w:style>
  <w:style w:type="paragraph" w:customStyle="1" w:styleId="SIWZ1111">
    <w:name w:val="SIWZ 1.1.1.1"/>
    <w:basedOn w:val="SIWZ111"/>
    <w:qFormat/>
    <w:rsid w:val="000953DA"/>
    <w:pPr>
      <w:numPr>
        <w:ilvl w:val="3"/>
      </w:numPr>
      <w:tabs>
        <w:tab w:val="num" w:pos="1276"/>
      </w:tabs>
      <w:ind w:left="0" w:firstLine="426"/>
    </w:pPr>
  </w:style>
  <w:style w:type="paragraph" w:customStyle="1" w:styleId="Normalny-podst">
    <w:name w:val="Normalny-podst"/>
    <w:basedOn w:val="Normalny"/>
    <w:link w:val="Normalny-podstZnak"/>
    <w:rsid w:val="002240A8"/>
    <w:pPr>
      <w:widowControl w:val="0"/>
      <w:tabs>
        <w:tab w:val="left" w:pos="0"/>
      </w:tabs>
    </w:pPr>
    <w:rPr>
      <w:rFonts w:cs="Arial"/>
      <w:szCs w:val="22"/>
    </w:rPr>
  </w:style>
  <w:style w:type="character" w:customStyle="1" w:styleId="Normalny-podstZnak">
    <w:name w:val="Normalny-podst Znak"/>
    <w:link w:val="Normalny-podst"/>
    <w:rsid w:val="002240A8"/>
    <w:rPr>
      <w:rFonts w:ascii="Arial" w:eastAsia="Times New Roman" w:hAnsi="Arial" w:cs="Arial"/>
      <w:sz w:val="24"/>
      <w:lang w:eastAsia="pl-PL"/>
    </w:rPr>
  </w:style>
  <w:style w:type="paragraph" w:customStyle="1" w:styleId="SIWZtekstzwyky">
    <w:name w:val="SIWZ tekst zwykły"/>
    <w:basedOn w:val="Tekstblokowy"/>
    <w:qFormat/>
    <w:rsid w:val="00B717FB"/>
    <w:pPr>
      <w:tabs>
        <w:tab w:val="num" w:pos="3240"/>
        <w:tab w:val="left" w:pos="9900"/>
      </w:tabs>
      <w:suppressAutoHyphens w:val="0"/>
      <w:spacing w:before="120" w:after="120" w:line="276" w:lineRule="auto"/>
      <w:ind w:left="0" w:right="23"/>
    </w:pPr>
    <w:rPr>
      <w:b w:val="0"/>
      <w:bCs w:val="0"/>
      <w:i w:val="0"/>
      <w:iCs w:val="0"/>
      <w:sz w:val="20"/>
      <w:szCs w:val="24"/>
    </w:rPr>
  </w:style>
  <w:style w:type="paragraph" w:customStyle="1" w:styleId="akapit">
    <w:name w:val="akapit"/>
    <w:basedOn w:val="Normalny"/>
    <w:link w:val="akapitZnak"/>
    <w:uiPriority w:val="99"/>
    <w:qFormat/>
    <w:rsid w:val="00CE5C53"/>
    <w:pPr>
      <w:suppressAutoHyphens/>
      <w:spacing w:before="60" w:after="60" w:line="336" w:lineRule="auto"/>
    </w:pPr>
    <w:rPr>
      <w:sz w:val="20"/>
      <w:szCs w:val="20"/>
    </w:rPr>
  </w:style>
  <w:style w:type="character" w:customStyle="1" w:styleId="akapitZnak">
    <w:name w:val="akapit Znak"/>
    <w:link w:val="akapit"/>
    <w:uiPriority w:val="99"/>
    <w:locked/>
    <w:rsid w:val="00CE5C53"/>
    <w:rPr>
      <w:rFonts w:ascii="Arial" w:eastAsia="Times New Roman" w:hAnsi="Arial" w:cs="Times New Roman"/>
      <w:sz w:val="20"/>
      <w:szCs w:val="20"/>
      <w:lang w:eastAsia="pl-PL"/>
    </w:rPr>
  </w:style>
  <w:style w:type="paragraph" w:customStyle="1" w:styleId="Umowa">
    <w:name w:val="Umowa"/>
    <w:basedOn w:val="Akapitzlist"/>
    <w:link w:val="UmowaZnak"/>
    <w:qFormat/>
    <w:rsid w:val="006B5E6A"/>
    <w:pPr>
      <w:widowControl w:val="0"/>
      <w:numPr>
        <w:ilvl w:val="1"/>
        <w:numId w:val="4"/>
      </w:numPr>
      <w:suppressAutoHyphens/>
      <w:spacing w:after="120"/>
      <w:ind w:right="17"/>
    </w:pPr>
    <w:rPr>
      <w:sz w:val="22"/>
    </w:rPr>
  </w:style>
  <w:style w:type="character" w:customStyle="1" w:styleId="UmowaZnak">
    <w:name w:val="Umowa Znak"/>
    <w:basedOn w:val="Domylnaczcionkaakapitu"/>
    <w:link w:val="Umowa"/>
    <w:rsid w:val="006B5E6A"/>
    <w:rPr>
      <w:rFonts w:ascii="Arial" w:eastAsia="Times New Roman" w:hAnsi="Arial" w:cs="Times New Roman"/>
      <w:szCs w:val="24"/>
      <w:lang w:eastAsia="pl-PL"/>
    </w:rPr>
  </w:style>
  <w:style w:type="paragraph" w:styleId="Spistreci2">
    <w:name w:val="toc 2"/>
    <w:basedOn w:val="Normalny"/>
    <w:next w:val="Normalny"/>
    <w:autoRedefine/>
    <w:uiPriority w:val="39"/>
    <w:unhideWhenUsed/>
    <w:rsid w:val="009542ED"/>
    <w:pPr>
      <w:spacing w:after="100"/>
      <w:ind w:left="240"/>
    </w:pPr>
  </w:style>
  <w:style w:type="paragraph" w:styleId="NormalnyWeb">
    <w:name w:val="Normal (Web)"/>
    <w:basedOn w:val="Normalny"/>
    <w:uiPriority w:val="99"/>
    <w:unhideWhenUsed/>
    <w:rsid w:val="00703364"/>
    <w:pPr>
      <w:spacing w:before="100" w:beforeAutospacing="1" w:after="100" w:afterAutospacing="1" w:line="240" w:lineRule="auto"/>
      <w:jc w:val="left"/>
    </w:pPr>
    <w:rPr>
      <w:rFonts w:ascii="Times New Roman" w:hAnsi="Times New Roman"/>
    </w:rPr>
  </w:style>
  <w:style w:type="paragraph" w:styleId="Zwykytekst">
    <w:name w:val="Plain Text"/>
    <w:basedOn w:val="Normalny"/>
    <w:link w:val="ZwykytekstZnak"/>
    <w:uiPriority w:val="99"/>
    <w:rsid w:val="00F56B91"/>
    <w:pPr>
      <w:spacing w:line="240" w:lineRule="auto"/>
      <w:jc w:val="left"/>
    </w:pPr>
    <w:rPr>
      <w:rFonts w:ascii="Courier New" w:hAnsi="Courier New"/>
      <w:sz w:val="20"/>
      <w:szCs w:val="20"/>
    </w:rPr>
  </w:style>
  <w:style w:type="character" w:customStyle="1" w:styleId="ZwykytekstZnak">
    <w:name w:val="Zwykły tekst Znak"/>
    <w:basedOn w:val="Domylnaczcionkaakapitu"/>
    <w:link w:val="Zwykytekst"/>
    <w:uiPriority w:val="99"/>
    <w:rsid w:val="00F56B91"/>
    <w:rPr>
      <w:rFonts w:ascii="Courier New" w:eastAsia="Times New Roman" w:hAnsi="Courier New" w:cs="Times New Roman"/>
      <w:sz w:val="20"/>
      <w:szCs w:val="20"/>
      <w:lang w:eastAsia="pl-PL"/>
    </w:rPr>
  </w:style>
  <w:style w:type="character" w:customStyle="1" w:styleId="Bodytext2">
    <w:name w:val="Body text (2)_"/>
    <w:basedOn w:val="Domylnaczcionkaakapitu"/>
    <w:link w:val="Bodytext20"/>
    <w:rsid w:val="000931F1"/>
    <w:rPr>
      <w:rFonts w:ascii="Arial Narrow" w:eastAsia="Arial Narrow" w:hAnsi="Arial Narrow" w:cs="Arial Narrow"/>
      <w:spacing w:val="-10"/>
      <w:sz w:val="17"/>
      <w:szCs w:val="17"/>
      <w:shd w:val="clear" w:color="auto" w:fill="FFFFFF"/>
    </w:rPr>
  </w:style>
  <w:style w:type="character" w:customStyle="1" w:styleId="Bodytext2TimesNewRoman125ptNotBold">
    <w:name w:val="Body text (2) + Times New Roman;12;5 pt;Not Bold"/>
    <w:basedOn w:val="Bodytext2"/>
    <w:rsid w:val="000931F1"/>
    <w:rPr>
      <w:rFonts w:ascii="Times New Roman" w:eastAsia="Times New Roman" w:hAnsi="Times New Roman" w:cs="Times New Roman"/>
      <w:b/>
      <w:bCs/>
      <w:spacing w:val="-10"/>
      <w:sz w:val="25"/>
      <w:szCs w:val="25"/>
      <w:shd w:val="clear" w:color="auto" w:fill="FFFFFF"/>
    </w:rPr>
  </w:style>
  <w:style w:type="paragraph" w:customStyle="1" w:styleId="Bodytext20">
    <w:name w:val="Body text (2)"/>
    <w:basedOn w:val="Normalny"/>
    <w:link w:val="Bodytext2"/>
    <w:rsid w:val="000931F1"/>
    <w:pPr>
      <w:shd w:val="clear" w:color="auto" w:fill="FFFFFF"/>
      <w:spacing w:line="182" w:lineRule="exact"/>
      <w:jc w:val="right"/>
    </w:pPr>
    <w:rPr>
      <w:rFonts w:ascii="Arial Narrow" w:eastAsia="Arial Narrow" w:hAnsi="Arial Narrow" w:cs="Arial Narrow"/>
      <w:spacing w:val="-10"/>
      <w:sz w:val="17"/>
      <w:szCs w:val="17"/>
      <w:lang w:eastAsia="en-US"/>
    </w:rPr>
  </w:style>
  <w:style w:type="paragraph" w:styleId="Tekstpodstawowywcity">
    <w:name w:val="Body Text Indent"/>
    <w:basedOn w:val="Normalny"/>
    <w:link w:val="TekstpodstawowywcityZnak"/>
    <w:uiPriority w:val="99"/>
    <w:semiHidden/>
    <w:unhideWhenUsed/>
    <w:rsid w:val="00451E51"/>
    <w:pPr>
      <w:spacing w:after="120"/>
      <w:ind w:left="283"/>
    </w:pPr>
  </w:style>
  <w:style w:type="character" w:customStyle="1" w:styleId="TekstpodstawowywcityZnak">
    <w:name w:val="Tekst podstawowy wcięty Znak"/>
    <w:basedOn w:val="Domylnaczcionkaakapitu"/>
    <w:link w:val="Tekstpodstawowywcity"/>
    <w:uiPriority w:val="99"/>
    <w:semiHidden/>
    <w:rsid w:val="00451E51"/>
    <w:rPr>
      <w:rFonts w:ascii="Arial" w:eastAsia="Times New Roman" w:hAnsi="Arial" w:cs="Times New Roman"/>
      <w:sz w:val="24"/>
      <w:szCs w:val="24"/>
      <w:lang w:eastAsia="pl-PL"/>
    </w:rPr>
  </w:style>
  <w:style w:type="character" w:customStyle="1" w:styleId="Nierozpoznanawzmianka1">
    <w:name w:val="Nierozpoznana wzmianka1"/>
    <w:basedOn w:val="Domylnaczcionkaakapitu"/>
    <w:uiPriority w:val="99"/>
    <w:semiHidden/>
    <w:unhideWhenUsed/>
    <w:rsid w:val="0049110F"/>
    <w:rPr>
      <w:color w:val="605E5C"/>
      <w:shd w:val="clear" w:color="auto" w:fill="E1DFDD"/>
    </w:rPr>
  </w:style>
  <w:style w:type="paragraph" w:styleId="Poprawka">
    <w:name w:val="Revision"/>
    <w:hidden/>
    <w:uiPriority w:val="99"/>
    <w:semiHidden/>
    <w:rsid w:val="003D2CD0"/>
    <w:pPr>
      <w:spacing w:after="0" w:line="240" w:lineRule="auto"/>
    </w:pPr>
    <w:rPr>
      <w:rFonts w:ascii="Arial" w:eastAsia="Times New Roman" w:hAnsi="Arial" w:cs="Times New Roman"/>
      <w:sz w:val="24"/>
      <w:szCs w:val="24"/>
      <w:lang w:eastAsia="pl-PL"/>
    </w:rPr>
  </w:style>
  <w:style w:type="character" w:customStyle="1" w:styleId="AkapitzlistZnak">
    <w:name w:val="Akapit z listą Znak"/>
    <w:aliases w:val="normalny tekst Znak,CW_Lista Znak,Colorful List Accent 1 Znak,Akapit z listą4 Znak,Akapit z listą1 Znak,sw tekst Znak,Wypunktowanie Znak,Colorful List - Accent 11 Znak,Kolorowa lista — akcent 12 Znak,Asia 2  Akapit z listą Znak"/>
    <w:link w:val="Akapitzlist"/>
    <w:uiPriority w:val="34"/>
    <w:qFormat/>
    <w:locked/>
    <w:rsid w:val="00073A62"/>
    <w:rPr>
      <w:rFonts w:ascii="Arial" w:eastAsia="Times New Roman" w:hAnsi="Arial" w:cs="Times New Roman"/>
      <w:sz w:val="24"/>
      <w:szCs w:val="24"/>
      <w:lang w:eastAsia="pl-PL"/>
    </w:rPr>
  </w:style>
  <w:style w:type="paragraph" w:customStyle="1" w:styleId="ZLITPKTzmpktliter">
    <w:name w:val="Z_LIT/PKT – zm. pkt literą"/>
    <w:basedOn w:val="Normalny"/>
    <w:uiPriority w:val="47"/>
    <w:qFormat/>
    <w:rsid w:val="00FC6B99"/>
    <w:pPr>
      <w:keepNext/>
      <w:keepLines/>
      <w:ind w:left="1497" w:hanging="510"/>
    </w:pPr>
    <w:rPr>
      <w:rFonts w:ascii="Times" w:hAnsi="Times" w:cs="Arial"/>
      <w:bCs/>
      <w:szCs w:val="20"/>
    </w:rPr>
  </w:style>
  <w:style w:type="character" w:styleId="Nierozpoznanawzmianka">
    <w:name w:val="Unresolved Mention"/>
    <w:basedOn w:val="Domylnaczcionkaakapitu"/>
    <w:uiPriority w:val="99"/>
    <w:semiHidden/>
    <w:unhideWhenUsed/>
    <w:rsid w:val="00512CE7"/>
    <w:rPr>
      <w:color w:val="605E5C"/>
      <w:shd w:val="clear" w:color="auto" w:fill="E1DFDD"/>
    </w:rPr>
  </w:style>
  <w:style w:type="table" w:customStyle="1" w:styleId="Tabela-Siatka1">
    <w:name w:val="Tabela - Siatka1"/>
    <w:basedOn w:val="Standardowy"/>
    <w:next w:val="Tabela-Siatka"/>
    <w:uiPriority w:val="39"/>
    <w:rsid w:val="001B6CB1"/>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005AA"/>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05AA"/>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8005AA"/>
    <w:rPr>
      <w:vertAlign w:val="superscript"/>
    </w:rPr>
  </w:style>
  <w:style w:type="paragraph" w:styleId="Legenda">
    <w:name w:val="caption"/>
    <w:basedOn w:val="Normalny"/>
    <w:next w:val="Normalny"/>
    <w:uiPriority w:val="35"/>
    <w:unhideWhenUsed/>
    <w:qFormat/>
    <w:rsid w:val="00D70EBA"/>
    <w:pPr>
      <w:keepNext/>
      <w:spacing w:before="240" w:after="120" w:line="240" w:lineRule="auto"/>
      <w:jc w:val="center"/>
    </w:pPr>
    <w:rPr>
      <w:i/>
      <w:iCs/>
      <w:sz w:val="18"/>
      <w:szCs w:val="18"/>
    </w:rPr>
  </w:style>
  <w:style w:type="character" w:styleId="UyteHipercze">
    <w:name w:val="FollowedHyperlink"/>
    <w:basedOn w:val="Domylnaczcionkaakapitu"/>
    <w:uiPriority w:val="99"/>
    <w:semiHidden/>
    <w:unhideWhenUsed/>
    <w:rsid w:val="00C92F49"/>
    <w:rPr>
      <w:color w:val="800080" w:themeColor="followedHyperlink"/>
      <w:u w:val="single"/>
    </w:rPr>
  </w:style>
  <w:style w:type="paragraph" w:styleId="Spistreci3">
    <w:name w:val="toc 3"/>
    <w:basedOn w:val="Normalny"/>
    <w:next w:val="Normalny"/>
    <w:autoRedefine/>
    <w:uiPriority w:val="39"/>
    <w:unhideWhenUsed/>
    <w:rsid w:val="005155B9"/>
    <w:pPr>
      <w:spacing w:after="100" w:line="259" w:lineRule="auto"/>
      <w:ind w:left="44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5155B9"/>
    <w:pPr>
      <w:spacing w:after="100" w:line="259"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5155B9"/>
    <w:pPr>
      <w:spacing w:after="100" w:line="259"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5155B9"/>
    <w:pPr>
      <w:spacing w:after="100" w:line="259"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5155B9"/>
    <w:pPr>
      <w:spacing w:after="100" w:line="259"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5155B9"/>
    <w:pPr>
      <w:spacing w:after="100" w:line="259" w:lineRule="auto"/>
      <w:ind w:left="1760"/>
      <w:jc w:val="left"/>
    </w:pPr>
    <w:rPr>
      <w:rFonts w:asciiTheme="minorHAnsi" w:eastAsiaTheme="minorEastAsia" w:hAnsiTheme="minorHAnsi" w:cstheme="minorBidi"/>
      <w:sz w:val="22"/>
      <w:szCs w:val="22"/>
    </w:rPr>
  </w:style>
  <w:style w:type="paragraph" w:customStyle="1" w:styleId="Akapitlista1">
    <w:name w:val="Akapit lista 1"/>
    <w:basedOn w:val="Akapitzlist"/>
    <w:qFormat/>
    <w:rsid w:val="008C1068"/>
    <w:pPr>
      <w:numPr>
        <w:ilvl w:val="1"/>
        <w:numId w:val="13"/>
      </w:numPr>
    </w:pPr>
    <w:rPr>
      <w:rFonts w:cs="Arial"/>
      <w:sz w:val="22"/>
      <w:szCs w:val="22"/>
    </w:rPr>
  </w:style>
  <w:style w:type="paragraph" w:customStyle="1" w:styleId="Akapitlista2">
    <w:name w:val="Akapit lista 2"/>
    <w:basedOn w:val="Akapitzlist"/>
    <w:qFormat/>
    <w:rsid w:val="008C1068"/>
    <w:pPr>
      <w:numPr>
        <w:ilvl w:val="2"/>
        <w:numId w:val="13"/>
      </w:numPr>
    </w:pPr>
    <w:rPr>
      <w:rFonts w:cs="Arial"/>
      <w:sz w:val="22"/>
      <w:szCs w:val="22"/>
    </w:rPr>
  </w:style>
  <w:style w:type="paragraph" w:customStyle="1" w:styleId="Akapitlista3">
    <w:name w:val="Akapit lista 3"/>
    <w:basedOn w:val="Akapitzlist"/>
    <w:qFormat/>
    <w:rsid w:val="00077802"/>
    <w:pPr>
      <w:numPr>
        <w:ilvl w:val="3"/>
        <w:numId w:val="13"/>
      </w:numPr>
      <w:autoSpaceDE w:val="0"/>
      <w:autoSpaceDN w:val="0"/>
      <w:adjustRightInd w:val="0"/>
    </w:pPr>
    <w:rPr>
      <w:rFonts w:cs="Arial"/>
      <w:color w:val="000000"/>
      <w:sz w:val="22"/>
      <w:szCs w:val="22"/>
    </w:rPr>
  </w:style>
  <w:style w:type="paragraph" w:customStyle="1" w:styleId="Normalny2">
    <w:name w:val="Normalny 2"/>
    <w:basedOn w:val="Normalny"/>
    <w:qFormat/>
    <w:rsid w:val="004B517B"/>
    <w:rPr>
      <w:sz w:val="22"/>
      <w:szCs w:val="22"/>
    </w:rPr>
  </w:style>
  <w:style w:type="paragraph" w:customStyle="1" w:styleId="Listapkt1">
    <w:name w:val="Lista pkt 1"/>
    <w:basedOn w:val="Akapitzlist"/>
    <w:qFormat/>
    <w:rsid w:val="00E4450E"/>
    <w:pPr>
      <w:ind w:left="0"/>
    </w:pPr>
    <w:rPr>
      <w:rFonts w:cs="Arial"/>
      <w:sz w:val="22"/>
      <w:szCs w:val="22"/>
    </w:rPr>
  </w:style>
  <w:style w:type="paragraph" w:customStyle="1" w:styleId="Normalny-pkt">
    <w:name w:val="Normalny-pkt"/>
    <w:basedOn w:val="Normalny2"/>
    <w:qFormat/>
    <w:rsid w:val="00443566"/>
    <w:pPr>
      <w:ind w:left="624"/>
    </w:pPr>
  </w:style>
  <w:style w:type="table" w:customStyle="1" w:styleId="Tabela-Siatka2">
    <w:name w:val="Tabela - Siatka2"/>
    <w:basedOn w:val="Standardowy"/>
    <w:next w:val="Tabela-Siatka"/>
    <w:uiPriority w:val="39"/>
    <w:rsid w:val="009D307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rsid w:val="002E594C"/>
    <w:pPr>
      <w:widowControl w:val="0"/>
      <w:tabs>
        <w:tab w:val="left" w:pos="7797"/>
      </w:tabs>
      <w:spacing w:line="240" w:lineRule="auto"/>
    </w:pPr>
    <w:rPr>
      <w:rFonts w:ascii="Times New Roman" w:hAnsi="Times New Roman"/>
      <w:snapToGrid w:val="0"/>
      <w:szCs w:val="20"/>
    </w:rPr>
  </w:style>
  <w:style w:type="paragraph" w:customStyle="1" w:styleId="StylPodtytuaciskiTimesNewRomanZoonyTimesNewRo1">
    <w:name w:val="Styl Podtytuł + (Łaciński) Times New Roman (Złożony) Times New Ro...1"/>
    <w:basedOn w:val="Podtytu"/>
    <w:autoRedefine/>
    <w:rsid w:val="00D0534E"/>
    <w:pPr>
      <w:keepNext/>
      <w:numPr>
        <w:ilvl w:val="0"/>
        <w:numId w:val="35"/>
      </w:numPr>
      <w:tabs>
        <w:tab w:val="clear" w:pos="720"/>
        <w:tab w:val="num" w:pos="850"/>
      </w:tabs>
      <w:suppressAutoHyphens/>
      <w:spacing w:before="120" w:after="120" w:line="240" w:lineRule="auto"/>
      <w:ind w:left="850" w:hanging="850"/>
      <w:jc w:val="center"/>
    </w:pPr>
    <w:rPr>
      <w:rFonts w:ascii="Arial" w:eastAsia="Times New Roman" w:hAnsi="Arial" w:cs="Arial"/>
      <w:b/>
      <w:caps/>
      <w:color w:val="auto"/>
      <w:spacing w:val="0"/>
      <w:sz w:val="24"/>
      <w:szCs w:val="24"/>
      <w:u w:val="single"/>
      <w:lang w:eastAsia="ar-SA"/>
    </w:rPr>
  </w:style>
  <w:style w:type="paragraph" w:styleId="Podtytu">
    <w:name w:val="Subtitle"/>
    <w:basedOn w:val="Normalny"/>
    <w:next w:val="Normalny"/>
    <w:link w:val="PodtytuZnak"/>
    <w:uiPriority w:val="11"/>
    <w:qFormat/>
    <w:rsid w:val="00D0534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D0534E"/>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87250">
      <w:bodyDiv w:val="1"/>
      <w:marLeft w:val="0"/>
      <w:marRight w:val="0"/>
      <w:marTop w:val="0"/>
      <w:marBottom w:val="0"/>
      <w:divBdr>
        <w:top w:val="none" w:sz="0" w:space="0" w:color="auto"/>
        <w:left w:val="none" w:sz="0" w:space="0" w:color="auto"/>
        <w:bottom w:val="none" w:sz="0" w:space="0" w:color="auto"/>
        <w:right w:val="none" w:sz="0" w:space="0" w:color="auto"/>
      </w:divBdr>
    </w:div>
    <w:div w:id="49575281">
      <w:bodyDiv w:val="1"/>
      <w:marLeft w:val="0"/>
      <w:marRight w:val="0"/>
      <w:marTop w:val="0"/>
      <w:marBottom w:val="0"/>
      <w:divBdr>
        <w:top w:val="none" w:sz="0" w:space="0" w:color="auto"/>
        <w:left w:val="none" w:sz="0" w:space="0" w:color="auto"/>
        <w:bottom w:val="none" w:sz="0" w:space="0" w:color="auto"/>
        <w:right w:val="none" w:sz="0" w:space="0" w:color="auto"/>
      </w:divBdr>
    </w:div>
    <w:div w:id="582570229">
      <w:bodyDiv w:val="1"/>
      <w:marLeft w:val="0"/>
      <w:marRight w:val="0"/>
      <w:marTop w:val="0"/>
      <w:marBottom w:val="0"/>
      <w:divBdr>
        <w:top w:val="none" w:sz="0" w:space="0" w:color="auto"/>
        <w:left w:val="none" w:sz="0" w:space="0" w:color="auto"/>
        <w:bottom w:val="none" w:sz="0" w:space="0" w:color="auto"/>
        <w:right w:val="none" w:sz="0" w:space="0" w:color="auto"/>
      </w:divBdr>
    </w:div>
    <w:div w:id="667057367">
      <w:bodyDiv w:val="1"/>
      <w:marLeft w:val="0"/>
      <w:marRight w:val="0"/>
      <w:marTop w:val="0"/>
      <w:marBottom w:val="0"/>
      <w:divBdr>
        <w:top w:val="none" w:sz="0" w:space="0" w:color="auto"/>
        <w:left w:val="none" w:sz="0" w:space="0" w:color="auto"/>
        <w:bottom w:val="none" w:sz="0" w:space="0" w:color="auto"/>
        <w:right w:val="none" w:sz="0" w:space="0" w:color="auto"/>
      </w:divBdr>
    </w:div>
    <w:div w:id="702555251">
      <w:bodyDiv w:val="1"/>
      <w:marLeft w:val="0"/>
      <w:marRight w:val="0"/>
      <w:marTop w:val="0"/>
      <w:marBottom w:val="0"/>
      <w:divBdr>
        <w:top w:val="none" w:sz="0" w:space="0" w:color="auto"/>
        <w:left w:val="none" w:sz="0" w:space="0" w:color="auto"/>
        <w:bottom w:val="none" w:sz="0" w:space="0" w:color="auto"/>
        <w:right w:val="none" w:sz="0" w:space="0" w:color="auto"/>
      </w:divBdr>
    </w:div>
    <w:div w:id="857084953">
      <w:bodyDiv w:val="1"/>
      <w:marLeft w:val="0"/>
      <w:marRight w:val="0"/>
      <w:marTop w:val="0"/>
      <w:marBottom w:val="0"/>
      <w:divBdr>
        <w:top w:val="none" w:sz="0" w:space="0" w:color="auto"/>
        <w:left w:val="none" w:sz="0" w:space="0" w:color="auto"/>
        <w:bottom w:val="none" w:sz="0" w:space="0" w:color="auto"/>
        <w:right w:val="none" w:sz="0" w:space="0" w:color="auto"/>
      </w:divBdr>
    </w:div>
    <w:div w:id="1253660063">
      <w:bodyDiv w:val="1"/>
      <w:marLeft w:val="0"/>
      <w:marRight w:val="0"/>
      <w:marTop w:val="0"/>
      <w:marBottom w:val="0"/>
      <w:divBdr>
        <w:top w:val="none" w:sz="0" w:space="0" w:color="auto"/>
        <w:left w:val="none" w:sz="0" w:space="0" w:color="auto"/>
        <w:bottom w:val="none" w:sz="0" w:space="0" w:color="auto"/>
        <w:right w:val="none" w:sz="0" w:space="0" w:color="auto"/>
      </w:divBdr>
    </w:div>
    <w:div w:id="1303385137">
      <w:bodyDiv w:val="1"/>
      <w:marLeft w:val="0"/>
      <w:marRight w:val="0"/>
      <w:marTop w:val="0"/>
      <w:marBottom w:val="0"/>
      <w:divBdr>
        <w:top w:val="none" w:sz="0" w:space="0" w:color="auto"/>
        <w:left w:val="none" w:sz="0" w:space="0" w:color="auto"/>
        <w:bottom w:val="none" w:sz="0" w:space="0" w:color="auto"/>
        <w:right w:val="none" w:sz="0" w:space="0" w:color="auto"/>
      </w:divBdr>
    </w:div>
    <w:div w:id="1436292424">
      <w:bodyDiv w:val="1"/>
      <w:marLeft w:val="0"/>
      <w:marRight w:val="0"/>
      <w:marTop w:val="0"/>
      <w:marBottom w:val="0"/>
      <w:divBdr>
        <w:top w:val="none" w:sz="0" w:space="0" w:color="auto"/>
        <w:left w:val="none" w:sz="0" w:space="0" w:color="auto"/>
        <w:bottom w:val="none" w:sz="0" w:space="0" w:color="auto"/>
        <w:right w:val="none" w:sz="0" w:space="0" w:color="auto"/>
      </w:divBdr>
    </w:div>
    <w:div w:id="1598631493">
      <w:bodyDiv w:val="1"/>
      <w:marLeft w:val="0"/>
      <w:marRight w:val="0"/>
      <w:marTop w:val="0"/>
      <w:marBottom w:val="0"/>
      <w:divBdr>
        <w:top w:val="none" w:sz="0" w:space="0" w:color="auto"/>
        <w:left w:val="none" w:sz="0" w:space="0" w:color="auto"/>
        <w:bottom w:val="none" w:sz="0" w:space="0" w:color="auto"/>
        <w:right w:val="none" w:sz="0" w:space="0" w:color="auto"/>
      </w:divBdr>
    </w:div>
    <w:div w:id="1892382421">
      <w:bodyDiv w:val="1"/>
      <w:marLeft w:val="0"/>
      <w:marRight w:val="0"/>
      <w:marTop w:val="0"/>
      <w:marBottom w:val="0"/>
      <w:divBdr>
        <w:top w:val="none" w:sz="0" w:space="0" w:color="auto"/>
        <w:left w:val="none" w:sz="0" w:space="0" w:color="auto"/>
        <w:bottom w:val="none" w:sz="0" w:space="0" w:color="auto"/>
        <w:right w:val="none" w:sz="0" w:space="0" w:color="auto"/>
      </w:divBdr>
    </w:div>
    <w:div w:id="1907639513">
      <w:bodyDiv w:val="1"/>
      <w:marLeft w:val="0"/>
      <w:marRight w:val="0"/>
      <w:marTop w:val="0"/>
      <w:marBottom w:val="0"/>
      <w:divBdr>
        <w:top w:val="none" w:sz="0" w:space="0" w:color="auto"/>
        <w:left w:val="none" w:sz="0" w:space="0" w:color="auto"/>
        <w:bottom w:val="none" w:sz="0" w:space="0" w:color="auto"/>
        <w:right w:val="none" w:sz="0" w:space="0" w:color="auto"/>
      </w:divBdr>
    </w:div>
    <w:div w:id="1933277663">
      <w:bodyDiv w:val="1"/>
      <w:marLeft w:val="0"/>
      <w:marRight w:val="0"/>
      <w:marTop w:val="0"/>
      <w:marBottom w:val="0"/>
      <w:divBdr>
        <w:top w:val="none" w:sz="0" w:space="0" w:color="auto"/>
        <w:left w:val="none" w:sz="0" w:space="0" w:color="auto"/>
        <w:bottom w:val="none" w:sz="0" w:space="0" w:color="auto"/>
        <w:right w:val="none" w:sz="0" w:space="0" w:color="auto"/>
      </w:divBdr>
    </w:div>
    <w:div w:id="21368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transakcja/740164"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platformazakupowa.pl/transakcja/740164" TargetMode="External"/><Relationship Id="rId17" Type="http://schemas.openxmlformats.org/officeDocument/2006/relationships/hyperlink" Target="mailto:dorota.leonczyk@um.sejny.pl" TargetMode="External"/><Relationship Id="rId2" Type="http://schemas.openxmlformats.org/officeDocument/2006/relationships/customXml" Target="../customXml/item2.xml"/><Relationship Id="rId16" Type="http://schemas.openxmlformats.org/officeDocument/2006/relationships/hyperlink" Target="mailto:dominika.sidor@um.sejny.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kretariat@um.sejny.pl" TargetMode="External"/><Relationship Id="rId5" Type="http://schemas.openxmlformats.org/officeDocument/2006/relationships/styles" Target="styles.xml"/><Relationship Id="rId15" Type="http://schemas.openxmlformats.org/officeDocument/2006/relationships/hyperlink" Target="https://platformazakupowa.pl/strona/45-instrukcje" TargetMode="External"/><Relationship Id="rId23" Type="http://schemas.openxmlformats.org/officeDocument/2006/relationships/theme" Target="theme/theme1.xml"/><Relationship Id="rId10" Type="http://schemas.openxmlformats.org/officeDocument/2006/relationships/hyperlink" Target="https://www.um.sejny.p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strona/1-regulam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6B774AEBA7AA34F8D3728A2ED8B9F1B" ma:contentTypeVersion="16" ma:contentTypeDescription="Utwórz nowy dokument." ma:contentTypeScope="" ma:versionID="e735d0894a8f038f5bcbda80eda780b2">
  <xsd:schema xmlns:xsd="http://www.w3.org/2001/XMLSchema" xmlns:xs="http://www.w3.org/2001/XMLSchema" xmlns:p="http://schemas.microsoft.com/office/2006/metadata/properties" xmlns:ns2="e561e082-20b9-4472-be64-474750a816f4" xmlns:ns3="fddfddeb-52f8-4dea-ad1c-647cf52a9cb1" targetNamespace="http://schemas.microsoft.com/office/2006/metadata/properties" ma:root="true" ma:fieldsID="b25c449fcfd2e897938e3ea2a216e797" ns2:_="" ns3:_="">
    <xsd:import namespace="e561e082-20b9-4472-be64-474750a816f4"/>
    <xsd:import namespace="fddfddeb-52f8-4dea-ad1c-647cf52a9c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61e082-20b9-4472-be64-474750a81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08991631-8133-4821-8300-dfc350df56a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ddfddeb-52f8-4dea-ad1c-647cf52a9cb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5617e9b-81c2-46f8-a73e-4bc44a662208}" ma:internalName="TaxCatchAll" ma:showField="CatchAllData" ma:web="fddfddeb-52f8-4dea-ad1c-647cf52a9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8A972-6931-45DF-9A0B-1B2E460F78FF}">
  <ds:schemaRefs>
    <ds:schemaRef ds:uri="http://schemas.microsoft.com/sharepoint/v3/contenttype/forms"/>
  </ds:schemaRefs>
</ds:datastoreItem>
</file>

<file path=customXml/itemProps2.xml><?xml version="1.0" encoding="utf-8"?>
<ds:datastoreItem xmlns:ds="http://schemas.openxmlformats.org/officeDocument/2006/customXml" ds:itemID="{EFDB3C6E-8B88-4906-9DF0-1FA701C18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61e082-20b9-4472-be64-474750a816f4"/>
    <ds:schemaRef ds:uri="fddfddeb-52f8-4dea-ad1c-647cf52a9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0F451-AE26-9741-9059-76517121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45</Pages>
  <Words>13641</Words>
  <Characters>81851</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Leonczyk</dc:creator>
  <cp:keywords/>
  <dc:description/>
  <cp:lastModifiedBy>Dorota Leończyk</cp:lastModifiedBy>
  <cp:revision>14</cp:revision>
  <cp:lastPrinted>2023-03-23T08:03:00Z</cp:lastPrinted>
  <dcterms:created xsi:type="dcterms:W3CDTF">2023-03-20T13:02:00Z</dcterms:created>
  <dcterms:modified xsi:type="dcterms:W3CDTF">2023-03-24T09:19:00Z</dcterms:modified>
</cp:coreProperties>
</file>