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B6630F">
      <w:pPr>
        <w:spacing w:line="276" w:lineRule="auto"/>
        <w:ind w:left="284"/>
        <w:rPr>
          <w:rFonts w:ascii="Arial" w:hAnsi="Arial" w:cs="Arial"/>
          <w:b/>
          <w:caps/>
          <w:sz w:val="22"/>
          <w:szCs w:val="22"/>
        </w:rPr>
      </w:pPr>
    </w:p>
    <w:p w14:paraId="31E500D2" w14:textId="1C979C71" w:rsidR="00DA7903" w:rsidRDefault="00DA7903" w:rsidP="00622823">
      <w:pPr>
        <w:spacing w:line="276" w:lineRule="auto"/>
        <w:ind w:left="284"/>
        <w:rPr>
          <w:rFonts w:ascii="Arial" w:hAnsi="Arial" w:cs="Arial"/>
          <w:noProof/>
          <w:color w:val="5B9BD5"/>
          <w:sz w:val="22"/>
          <w:szCs w:val="22"/>
        </w:rPr>
      </w:pP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231E25F1" w14:textId="77777777" w:rsidR="00CF4599" w:rsidRDefault="00CF4599" w:rsidP="00622823">
      <w:pPr>
        <w:spacing w:line="276" w:lineRule="auto"/>
        <w:ind w:left="284"/>
        <w:rPr>
          <w:rFonts w:ascii="Arial" w:hAnsi="Arial" w:cs="Arial"/>
          <w:noProof/>
          <w:color w:val="5B9BD5"/>
          <w:sz w:val="22"/>
          <w:szCs w:val="22"/>
        </w:rPr>
      </w:pPr>
    </w:p>
    <w:p w14:paraId="56A24373" w14:textId="77777777" w:rsidR="00CF4599" w:rsidRDefault="00CF4599" w:rsidP="00622823">
      <w:pPr>
        <w:spacing w:line="276" w:lineRule="auto"/>
        <w:ind w:left="284"/>
        <w:rPr>
          <w:rFonts w:ascii="Arial" w:hAnsi="Arial" w:cs="Arial"/>
          <w:noProof/>
          <w:color w:val="5B9BD5"/>
          <w:sz w:val="22"/>
          <w:szCs w:val="22"/>
        </w:rPr>
      </w:pPr>
    </w:p>
    <w:p w14:paraId="2A0275C2" w14:textId="77777777" w:rsidR="00CF4599" w:rsidRDefault="00CF4599" w:rsidP="00622823">
      <w:pPr>
        <w:spacing w:line="276" w:lineRule="auto"/>
        <w:ind w:left="284"/>
        <w:rPr>
          <w:rFonts w:ascii="Arial" w:hAnsi="Arial" w:cs="Arial"/>
          <w:noProof/>
          <w:color w:val="5B9BD5"/>
          <w:sz w:val="22"/>
          <w:szCs w:val="22"/>
        </w:rPr>
      </w:pPr>
    </w:p>
    <w:p w14:paraId="3B6C6B4B" w14:textId="77777777" w:rsidR="00CF4599" w:rsidRDefault="00CF4599" w:rsidP="00622823">
      <w:pPr>
        <w:spacing w:line="276" w:lineRule="auto"/>
        <w:ind w:left="284"/>
        <w:rPr>
          <w:rFonts w:ascii="Arial" w:hAnsi="Arial" w:cs="Arial"/>
          <w:noProof/>
          <w:color w:val="5B9BD5"/>
          <w:sz w:val="22"/>
          <w:szCs w:val="22"/>
        </w:rPr>
      </w:pPr>
    </w:p>
    <w:p w14:paraId="495CF197" w14:textId="77777777" w:rsidR="00CF4599" w:rsidRPr="0097756C" w:rsidRDefault="00CF4599" w:rsidP="00622823">
      <w:pPr>
        <w:spacing w:line="276" w:lineRule="auto"/>
        <w:ind w:left="284"/>
        <w:rPr>
          <w:rFonts w:ascii="Arial" w:hAnsi="Arial" w:cs="Arial"/>
          <w:b/>
          <w:caps/>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458B97C1" w:rsidR="002F3373" w:rsidRPr="0097756C" w:rsidRDefault="002F3373" w:rsidP="002F3373">
      <w:pPr>
        <w:spacing w:before="480" w:after="480" w:line="276" w:lineRule="auto"/>
        <w:jc w:val="center"/>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CD0CFC" w:rsidRPr="0097756C">
        <w:rPr>
          <w:rFonts w:ascii="Arial" w:hAnsi="Arial" w:cs="Arial"/>
          <w:sz w:val="22"/>
          <w:szCs w:val="22"/>
        </w:rPr>
        <w:t>tj. Dz. U.           z 2023 r. poz. 1605 )</w:t>
      </w:r>
      <w:r w:rsidR="00056B8A" w:rsidRPr="0097756C">
        <w:rPr>
          <w:rFonts w:ascii="Arial" w:hAnsi="Arial" w:cs="Arial"/>
          <w:sz w:val="22"/>
          <w:szCs w:val="22"/>
        </w:rPr>
        <w:t>- dalej</w:t>
      </w:r>
      <w:r w:rsidRPr="0097756C">
        <w:rPr>
          <w:rFonts w:ascii="Arial" w:hAnsi="Arial" w:cs="Arial"/>
          <w:sz w:val="22"/>
          <w:szCs w:val="22"/>
        </w:rPr>
        <w:t xml:space="preserve"> Pzp.</w:t>
      </w:r>
    </w:p>
    <w:p w14:paraId="01F08197" w14:textId="3907C741" w:rsidR="002F3373" w:rsidRPr="0097756C" w:rsidRDefault="00707DC7" w:rsidP="00C23818">
      <w:pPr>
        <w:spacing w:line="276" w:lineRule="auto"/>
        <w:jc w:val="center"/>
        <w:rPr>
          <w:rFonts w:ascii="Arial" w:hAnsi="Arial" w:cs="Arial"/>
          <w:b/>
          <w:sz w:val="32"/>
          <w:szCs w:val="22"/>
        </w:rPr>
      </w:pPr>
      <w:r w:rsidRPr="0097756C">
        <w:rPr>
          <w:rFonts w:ascii="Arial" w:hAnsi="Arial" w:cs="Arial"/>
          <w:b/>
          <w:sz w:val="32"/>
          <w:szCs w:val="22"/>
        </w:rPr>
        <w:t xml:space="preserve">Zakup </w:t>
      </w:r>
      <w:r w:rsidR="00F315E2">
        <w:rPr>
          <w:rFonts w:ascii="Arial" w:hAnsi="Arial" w:cs="Arial"/>
          <w:b/>
          <w:sz w:val="32"/>
          <w:szCs w:val="22"/>
        </w:rPr>
        <w:t xml:space="preserve">i dostawa </w:t>
      </w:r>
      <w:r w:rsidR="000B1617">
        <w:rPr>
          <w:rFonts w:ascii="Arial" w:hAnsi="Arial" w:cs="Arial"/>
          <w:b/>
          <w:sz w:val="32"/>
          <w:szCs w:val="22"/>
        </w:rPr>
        <w:t xml:space="preserve">urządzeń </w:t>
      </w:r>
      <w:r w:rsidR="00F315E2">
        <w:rPr>
          <w:rFonts w:ascii="Arial" w:hAnsi="Arial" w:cs="Arial"/>
          <w:b/>
          <w:sz w:val="32"/>
          <w:szCs w:val="22"/>
        </w:rPr>
        <w:t xml:space="preserve">medycznych </w:t>
      </w:r>
    </w:p>
    <w:p w14:paraId="02A8336F" w14:textId="77777777" w:rsidR="00707DC7" w:rsidRPr="0097756C" w:rsidRDefault="002F3373" w:rsidP="002F3373">
      <w:pPr>
        <w:spacing w:before="480" w:after="480" w:line="276" w:lineRule="auto"/>
        <w:jc w:val="center"/>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97756C">
          <w:rPr>
            <w:rStyle w:val="Hipercze"/>
            <w:rFonts w:ascii="Arial" w:hAnsi="Arial" w:cs="Arial"/>
            <w:b/>
            <w:sz w:val="22"/>
            <w:szCs w:val="22"/>
          </w:rPr>
          <w:t>www.platformazakupowa.pl</w:t>
        </w:r>
      </w:hyperlink>
    </w:p>
    <w:p w14:paraId="09C9D7F0" w14:textId="2650F39A"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8F249B">
        <w:rPr>
          <w:rFonts w:ascii="Arial" w:hAnsi="Arial" w:cs="Arial"/>
          <w:b/>
          <w:sz w:val="22"/>
          <w:szCs w:val="22"/>
        </w:rPr>
        <w:t>12/2024</w:t>
      </w:r>
    </w:p>
    <w:p w14:paraId="1F6DB58D" w14:textId="4A85A94A"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1614D5">
        <w:rPr>
          <w:rFonts w:cs="Arial"/>
          <w:szCs w:val="22"/>
        </w:rPr>
        <w:t>21.02.2024r.</w:t>
      </w:r>
      <w:bookmarkStart w:id="0" w:name="_GoBack"/>
      <w:bookmarkEnd w:id="0"/>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D62FCEB" w14:textId="77777777" w:rsidR="008F249B" w:rsidRPr="008F249B" w:rsidRDefault="008F249B" w:rsidP="008F249B">
      <w:pPr>
        <w:spacing w:line="276" w:lineRule="auto"/>
        <w:jc w:val="both"/>
        <w:rPr>
          <w:rFonts w:ascii="Arial" w:hAnsi="Arial" w:cs="Arial"/>
          <w:sz w:val="22"/>
          <w:szCs w:val="22"/>
        </w:rPr>
      </w:pPr>
      <w:r w:rsidRPr="008F249B">
        <w:rPr>
          <w:rFonts w:ascii="Arial" w:hAnsi="Arial" w:cs="Arial"/>
          <w:b/>
          <w:sz w:val="22"/>
          <w:szCs w:val="22"/>
        </w:rPr>
        <w:t>- załącznik nr 7 do SWZ</w:t>
      </w:r>
      <w:r w:rsidRPr="008F249B">
        <w:rPr>
          <w:rFonts w:ascii="Arial" w:hAnsi="Arial" w:cs="Arial"/>
          <w:sz w:val="22"/>
          <w:szCs w:val="22"/>
        </w:rPr>
        <w:t xml:space="preserve"> – klauzula obowiązku informacyjnego – uczestnik postępowania,</w:t>
      </w:r>
    </w:p>
    <w:p w14:paraId="298D8D2D" w14:textId="77777777" w:rsidR="008F249B" w:rsidRPr="008F249B" w:rsidRDefault="008F249B" w:rsidP="008F249B">
      <w:pPr>
        <w:spacing w:line="276" w:lineRule="auto"/>
        <w:ind w:left="142" w:hanging="142"/>
        <w:jc w:val="both"/>
        <w:rPr>
          <w:rFonts w:ascii="Arial" w:hAnsi="Arial" w:cs="Arial"/>
          <w:sz w:val="22"/>
          <w:szCs w:val="22"/>
        </w:rPr>
      </w:pPr>
      <w:r w:rsidRPr="008F249B">
        <w:rPr>
          <w:rFonts w:ascii="Arial" w:hAnsi="Arial" w:cs="Arial"/>
          <w:b/>
          <w:sz w:val="22"/>
          <w:szCs w:val="22"/>
        </w:rPr>
        <w:t>-</w:t>
      </w:r>
      <w:r w:rsidRPr="008F249B">
        <w:rPr>
          <w:rFonts w:ascii="Arial" w:hAnsi="Arial" w:cs="Arial"/>
          <w:sz w:val="22"/>
          <w:szCs w:val="22"/>
        </w:rPr>
        <w:t xml:space="preserve"> </w:t>
      </w:r>
      <w:r w:rsidRPr="008F249B">
        <w:rPr>
          <w:rFonts w:ascii="Arial" w:hAnsi="Arial" w:cs="Arial"/>
          <w:b/>
          <w:sz w:val="22"/>
          <w:szCs w:val="22"/>
        </w:rPr>
        <w:t>załącznik nr 8 do SWZ</w:t>
      </w:r>
      <w:r w:rsidRPr="008F249B">
        <w:rPr>
          <w:rFonts w:ascii="Arial" w:hAnsi="Arial" w:cs="Arial"/>
          <w:sz w:val="22"/>
          <w:szCs w:val="22"/>
        </w:rPr>
        <w:t xml:space="preserve"> – klauzula obowiązku informacyjnego – osoba fizyczna, której dane są przetwarzane w związku z realizacją umowy,</w:t>
      </w:r>
    </w:p>
    <w:p w14:paraId="366DCDF7" w14:textId="77777777" w:rsidR="008F249B" w:rsidRPr="008F249B" w:rsidRDefault="008F249B" w:rsidP="008F249B">
      <w:pPr>
        <w:ind w:left="284" w:hanging="284"/>
        <w:jc w:val="both"/>
        <w:rPr>
          <w:rFonts w:ascii="Arial" w:hAnsi="Arial" w:cs="Arial"/>
          <w:color w:val="FF0000"/>
          <w:sz w:val="22"/>
          <w:szCs w:val="22"/>
        </w:rPr>
      </w:pPr>
      <w:r w:rsidRPr="008F249B">
        <w:rPr>
          <w:rFonts w:ascii="Arial" w:hAnsi="Arial" w:cs="Arial"/>
          <w:b/>
          <w:sz w:val="22"/>
          <w:szCs w:val="22"/>
        </w:rPr>
        <w:t>- załącznik nr 9</w:t>
      </w:r>
      <w:r w:rsidRPr="008F249B">
        <w:rPr>
          <w:rFonts w:ascii="Arial" w:hAnsi="Arial" w:cs="Arial"/>
          <w:sz w:val="22"/>
          <w:szCs w:val="22"/>
        </w:rPr>
        <w:t xml:space="preserve"> </w:t>
      </w:r>
      <w:r w:rsidRPr="008F249B">
        <w:rPr>
          <w:rFonts w:ascii="Arial" w:hAnsi="Arial" w:cs="Arial"/>
          <w:b/>
          <w:sz w:val="22"/>
          <w:szCs w:val="22"/>
        </w:rPr>
        <w:t>do SWZ</w:t>
      </w:r>
      <w:r w:rsidRPr="008F249B">
        <w:rPr>
          <w:rFonts w:ascii="Arial" w:hAnsi="Arial" w:cs="Arial"/>
          <w:sz w:val="22"/>
          <w:szCs w:val="22"/>
        </w:rPr>
        <w:t xml:space="preserve"> – umowa powierzenia przetwarzania danych osobowych,</w:t>
      </w:r>
      <w:r w:rsidRPr="008F249B">
        <w:rPr>
          <w:rFonts w:ascii="Arial" w:hAnsi="Arial" w:cs="Arial"/>
          <w:color w:val="FF0000"/>
          <w:sz w:val="22"/>
          <w:szCs w:val="22"/>
        </w:rPr>
        <w:t xml:space="preserve"> </w:t>
      </w:r>
    </w:p>
    <w:p w14:paraId="2D8355AC" w14:textId="77777777" w:rsidR="008F249B" w:rsidRPr="008F249B" w:rsidRDefault="008F249B" w:rsidP="008F249B">
      <w:pPr>
        <w:ind w:left="284" w:hanging="284"/>
        <w:jc w:val="both"/>
        <w:rPr>
          <w:rFonts w:ascii="Arial" w:hAnsi="Arial" w:cs="Arial"/>
          <w:color w:val="FF0000"/>
          <w:sz w:val="22"/>
          <w:szCs w:val="22"/>
        </w:rPr>
      </w:pPr>
      <w:r w:rsidRPr="008F249B">
        <w:rPr>
          <w:rFonts w:ascii="Arial" w:hAnsi="Arial" w:cs="Arial"/>
          <w:b/>
          <w:sz w:val="22"/>
          <w:szCs w:val="22"/>
        </w:rPr>
        <w:t>- załącznik nr 10</w:t>
      </w:r>
      <w:r w:rsidRPr="008F249B">
        <w:rPr>
          <w:rFonts w:ascii="Arial" w:hAnsi="Arial" w:cs="Arial"/>
          <w:sz w:val="22"/>
          <w:szCs w:val="22"/>
        </w:rPr>
        <w:t xml:space="preserve"> </w:t>
      </w:r>
      <w:r w:rsidRPr="008F249B">
        <w:rPr>
          <w:rFonts w:ascii="Arial" w:hAnsi="Arial" w:cs="Arial"/>
          <w:b/>
          <w:sz w:val="22"/>
          <w:szCs w:val="22"/>
        </w:rPr>
        <w:t>do SWZ</w:t>
      </w:r>
      <w:r w:rsidRPr="008F249B">
        <w:rPr>
          <w:rFonts w:ascii="Arial" w:hAnsi="Arial" w:cs="Arial"/>
          <w:sz w:val="22"/>
          <w:szCs w:val="22"/>
        </w:rPr>
        <w:t xml:space="preserve"> – umowa zdalnego dostępu,</w:t>
      </w:r>
      <w:r w:rsidRPr="008F249B">
        <w:rPr>
          <w:rFonts w:ascii="Arial" w:hAnsi="Arial" w:cs="Arial"/>
          <w:color w:val="FF0000"/>
          <w:sz w:val="22"/>
          <w:szCs w:val="22"/>
        </w:rPr>
        <w:t xml:space="preserve"> </w:t>
      </w:r>
    </w:p>
    <w:p w14:paraId="227A7244" w14:textId="77777777" w:rsidR="008F249B" w:rsidRPr="008F249B" w:rsidRDefault="008F249B" w:rsidP="008F249B">
      <w:pPr>
        <w:ind w:left="284" w:hanging="284"/>
        <w:jc w:val="both"/>
        <w:rPr>
          <w:rFonts w:ascii="Arial" w:hAnsi="Arial" w:cs="Arial"/>
          <w:color w:val="FF0000"/>
          <w:sz w:val="22"/>
          <w:szCs w:val="22"/>
        </w:rPr>
      </w:pPr>
      <w:r w:rsidRPr="008F249B">
        <w:rPr>
          <w:rFonts w:ascii="Arial" w:hAnsi="Arial" w:cs="Arial"/>
          <w:b/>
          <w:sz w:val="22"/>
          <w:szCs w:val="22"/>
        </w:rPr>
        <w:t>- załącznik nr 11</w:t>
      </w:r>
      <w:r w:rsidRPr="008F249B">
        <w:rPr>
          <w:rFonts w:ascii="Arial" w:hAnsi="Arial" w:cs="Arial"/>
          <w:sz w:val="22"/>
          <w:szCs w:val="22"/>
        </w:rPr>
        <w:t xml:space="preserve"> </w:t>
      </w:r>
      <w:r w:rsidRPr="008F249B">
        <w:rPr>
          <w:rFonts w:ascii="Arial" w:hAnsi="Arial" w:cs="Arial"/>
          <w:b/>
          <w:sz w:val="22"/>
          <w:szCs w:val="22"/>
        </w:rPr>
        <w:t>do SWZ</w:t>
      </w:r>
      <w:r w:rsidRPr="008F249B">
        <w:rPr>
          <w:rFonts w:ascii="Arial" w:hAnsi="Arial" w:cs="Arial"/>
          <w:sz w:val="22"/>
          <w:szCs w:val="22"/>
        </w:rPr>
        <w:t xml:space="preserve"> – ankieta dla podmiotu przetwarzającego przy zawarciu umowy z Wielkopolskim Centrum Onkologii.</w:t>
      </w:r>
      <w:r w:rsidRPr="008F249B">
        <w:rPr>
          <w:rFonts w:ascii="Arial" w:hAnsi="Arial" w:cs="Arial"/>
          <w:color w:val="FF0000"/>
          <w:sz w:val="22"/>
          <w:szCs w:val="22"/>
        </w:rPr>
        <w:t xml:space="preserve"> </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7B5A1C">
      <w:pPr>
        <w:pStyle w:val="pkt"/>
        <w:numPr>
          <w:ilvl w:val="0"/>
          <w:numId w:val="43"/>
        </w:numPr>
        <w:spacing w:before="0" w:after="0" w:line="276" w:lineRule="auto"/>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77777777"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Pr="000B1617">
        <w:rPr>
          <w:rFonts w:ascii="Arial" w:hAnsi="Arial" w:cs="Arial"/>
          <w:sz w:val="22"/>
          <w:szCs w:val="22"/>
        </w:rPr>
        <w:t xml:space="preserve">dopuszcza </w:t>
      </w:r>
      <w:r w:rsidRPr="0097756C">
        <w:rPr>
          <w:rFonts w:ascii="Arial" w:hAnsi="Arial" w:cs="Arial"/>
          <w:sz w:val="22"/>
          <w:szCs w:val="22"/>
        </w:rPr>
        <w:t>możliwoś</w:t>
      </w:r>
      <w:r w:rsidR="00D13212" w:rsidRPr="0097756C">
        <w:rPr>
          <w:rFonts w:ascii="Arial" w:hAnsi="Arial" w:cs="Arial"/>
          <w:sz w:val="22"/>
          <w:szCs w:val="22"/>
        </w:rPr>
        <w:t>ć</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lastRenderedPageBreak/>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4E7E58D1" w:rsidR="00657295" w:rsidRDefault="002F3373" w:rsidP="00707DC7">
      <w:pPr>
        <w:spacing w:line="276" w:lineRule="auto"/>
        <w:ind w:left="284" w:hanging="284"/>
        <w:jc w:val="both"/>
        <w:rPr>
          <w:rFonts w:ascii="Arial" w:hAnsi="Arial" w:cs="Arial"/>
          <w:b/>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97756C">
        <w:rPr>
          <w:rFonts w:ascii="Arial" w:hAnsi="Arial" w:cs="Arial"/>
          <w:sz w:val="22"/>
          <w:szCs w:val="22"/>
        </w:rPr>
        <w:t xml:space="preserve">jest </w:t>
      </w:r>
      <w:r w:rsidR="00657295" w:rsidRPr="00657295">
        <w:rPr>
          <w:rFonts w:ascii="Arial" w:hAnsi="Arial" w:cs="Arial"/>
          <w:b/>
          <w:sz w:val="22"/>
          <w:szCs w:val="22"/>
        </w:rPr>
        <w:t xml:space="preserve">Zakup i dostawa </w:t>
      </w:r>
      <w:r w:rsidR="000B1617">
        <w:rPr>
          <w:rFonts w:ascii="Arial" w:hAnsi="Arial" w:cs="Arial"/>
          <w:b/>
          <w:sz w:val="22"/>
          <w:szCs w:val="22"/>
        </w:rPr>
        <w:t xml:space="preserve">urządzeń </w:t>
      </w:r>
      <w:r w:rsidR="00657295" w:rsidRPr="00657295">
        <w:rPr>
          <w:rFonts w:ascii="Arial" w:hAnsi="Arial" w:cs="Arial"/>
          <w:b/>
          <w:sz w:val="22"/>
          <w:szCs w:val="22"/>
        </w:rPr>
        <w:t xml:space="preserve">medycznych </w:t>
      </w:r>
    </w:p>
    <w:p w14:paraId="496A8A6F" w14:textId="60FA9A61" w:rsidR="002F3373" w:rsidRPr="002E0545"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Różne </w:t>
      </w:r>
      <w:r w:rsidR="00D13212" w:rsidRPr="0097756C">
        <w:rPr>
          <w:rFonts w:ascii="Arial" w:hAnsi="Arial" w:cs="Arial"/>
          <w:sz w:val="22"/>
          <w:szCs w:val="22"/>
        </w:rPr>
        <w:t xml:space="preserve">urządzenia i </w:t>
      </w:r>
      <w:r w:rsidR="00707DC7" w:rsidRPr="0097756C">
        <w:rPr>
          <w:rFonts w:ascii="Arial" w:hAnsi="Arial" w:cs="Arial"/>
          <w:sz w:val="22"/>
          <w:szCs w:val="22"/>
        </w:rPr>
        <w:t xml:space="preserve">produkty </w:t>
      </w:r>
      <w:r w:rsidR="00D13212" w:rsidRPr="002E0545">
        <w:rPr>
          <w:rFonts w:ascii="Arial" w:hAnsi="Arial" w:cs="Arial"/>
          <w:sz w:val="22"/>
          <w:szCs w:val="22"/>
        </w:rPr>
        <w:t>medyczn</w:t>
      </w:r>
      <w:r w:rsidR="00707DC7" w:rsidRPr="002E0545">
        <w:rPr>
          <w:rFonts w:ascii="Arial" w:hAnsi="Arial" w:cs="Arial"/>
          <w:sz w:val="22"/>
          <w:szCs w:val="22"/>
        </w:rPr>
        <w:t>e</w:t>
      </w:r>
      <w:r w:rsidR="002E0545" w:rsidRPr="002E0545">
        <w:rPr>
          <w:rFonts w:ascii="Arial" w:hAnsi="Arial" w:cs="Arial"/>
          <w:sz w:val="22"/>
          <w:szCs w:val="22"/>
        </w:rPr>
        <w:t xml:space="preserve">; </w:t>
      </w:r>
      <w:r w:rsidR="002E0545" w:rsidRPr="002E0545">
        <w:rPr>
          <w:rFonts w:ascii="Arial" w:eastAsiaTheme="minorHAnsi" w:hAnsi="Arial" w:cs="Arial"/>
          <w:sz w:val="22"/>
          <w:szCs w:val="22"/>
          <w:lang w:eastAsia="en-US"/>
        </w:rPr>
        <w:t>33192000-2 Meble medyczne</w:t>
      </w:r>
    </w:p>
    <w:p w14:paraId="004BAD95" w14:textId="1D8131F4" w:rsidR="00F251FB" w:rsidRPr="0097756C" w:rsidRDefault="00D13212"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sz w:val="22"/>
          <w:szCs w:val="22"/>
        </w:rPr>
        <w:t xml:space="preserve"> Zamówienie jest podzielone na </w:t>
      </w:r>
      <w:r w:rsidR="00813289" w:rsidRPr="0097756C">
        <w:rPr>
          <w:rFonts w:ascii="Arial" w:hAnsi="Arial" w:cs="Arial"/>
          <w:sz w:val="22"/>
          <w:szCs w:val="22"/>
        </w:rPr>
        <w:t xml:space="preserve"> </w:t>
      </w:r>
      <w:r w:rsidR="00AA00F0" w:rsidRPr="0097756C">
        <w:rPr>
          <w:rFonts w:ascii="Arial" w:hAnsi="Arial" w:cs="Arial"/>
          <w:b/>
          <w:sz w:val="22"/>
          <w:szCs w:val="22"/>
        </w:rPr>
        <w:t>pakiet</w:t>
      </w:r>
      <w:r w:rsidR="001257FA" w:rsidRPr="0097756C">
        <w:rPr>
          <w:rFonts w:ascii="Arial" w:hAnsi="Arial" w:cs="Arial"/>
          <w:b/>
          <w:sz w:val="22"/>
          <w:szCs w:val="22"/>
        </w:rPr>
        <w:t>y</w:t>
      </w:r>
      <w:r w:rsidR="00DC63C0" w:rsidRPr="0097756C">
        <w:rPr>
          <w:rFonts w:ascii="Arial" w:hAnsi="Arial" w:cs="Arial"/>
          <w:sz w:val="22"/>
          <w:szCs w:val="22"/>
        </w:rPr>
        <w:t>:</w:t>
      </w:r>
    </w:p>
    <w:p w14:paraId="525FF539" w14:textId="273C1F7B" w:rsidR="00B700D1" w:rsidRPr="00F73940" w:rsidRDefault="00B700D1" w:rsidP="00B700D1">
      <w:pPr>
        <w:spacing w:line="276" w:lineRule="auto"/>
        <w:ind w:firstLine="284"/>
        <w:jc w:val="both"/>
        <w:rPr>
          <w:rFonts w:ascii="Arial" w:hAnsi="Arial" w:cs="Arial"/>
          <w:sz w:val="22"/>
          <w:szCs w:val="22"/>
        </w:rPr>
      </w:pPr>
      <w:r w:rsidRPr="00F73940">
        <w:rPr>
          <w:rFonts w:ascii="Arial" w:hAnsi="Arial" w:cs="Arial"/>
          <w:b/>
          <w:sz w:val="22"/>
          <w:szCs w:val="22"/>
        </w:rPr>
        <w:t xml:space="preserve">Pakiet 1 – </w:t>
      </w:r>
      <w:r w:rsidR="008F249B">
        <w:rPr>
          <w:rFonts w:ascii="Arial" w:hAnsi="Arial" w:cs="Arial"/>
          <w:sz w:val="22"/>
          <w:szCs w:val="22"/>
        </w:rPr>
        <w:t>monitory funkcji życiowych z aparatami do mierzenia cisnienia</w:t>
      </w:r>
    </w:p>
    <w:p w14:paraId="1A0B9FDE" w14:textId="68B34E7A" w:rsidR="001257FA" w:rsidRPr="00F73940" w:rsidRDefault="001257FA" w:rsidP="00B700D1">
      <w:pPr>
        <w:spacing w:line="276" w:lineRule="auto"/>
        <w:ind w:firstLine="284"/>
        <w:jc w:val="both"/>
        <w:rPr>
          <w:rFonts w:ascii="Arial" w:hAnsi="Arial" w:cs="Arial"/>
          <w:sz w:val="22"/>
          <w:szCs w:val="22"/>
        </w:rPr>
      </w:pPr>
      <w:r w:rsidRPr="00F73940">
        <w:rPr>
          <w:rFonts w:ascii="Arial" w:hAnsi="Arial" w:cs="Arial"/>
          <w:b/>
          <w:sz w:val="22"/>
          <w:szCs w:val="22"/>
        </w:rPr>
        <w:t>Pakiet 2</w:t>
      </w:r>
      <w:r w:rsidRPr="00F73940">
        <w:rPr>
          <w:rFonts w:ascii="Arial" w:hAnsi="Arial" w:cs="Arial"/>
          <w:sz w:val="22"/>
          <w:szCs w:val="22"/>
        </w:rPr>
        <w:t xml:space="preserve"> – </w:t>
      </w:r>
      <w:r w:rsidR="008F249B">
        <w:rPr>
          <w:rFonts w:ascii="Arial" w:hAnsi="Arial" w:cs="Arial"/>
          <w:sz w:val="22"/>
          <w:szCs w:val="22"/>
        </w:rPr>
        <w:t>defibrylator</w:t>
      </w:r>
    </w:p>
    <w:p w14:paraId="1B757EF1" w14:textId="5CA704BC" w:rsidR="001754D7" w:rsidRDefault="001754D7" w:rsidP="00DC63C0">
      <w:pPr>
        <w:spacing w:line="276" w:lineRule="auto"/>
        <w:ind w:firstLine="284"/>
        <w:jc w:val="both"/>
        <w:rPr>
          <w:rFonts w:ascii="Arial" w:hAnsi="Arial" w:cs="Arial"/>
          <w:sz w:val="22"/>
          <w:szCs w:val="22"/>
        </w:rPr>
      </w:pPr>
      <w:r w:rsidRPr="00F73940">
        <w:rPr>
          <w:rFonts w:ascii="Arial" w:hAnsi="Arial" w:cs="Arial"/>
          <w:b/>
          <w:sz w:val="22"/>
          <w:szCs w:val="22"/>
        </w:rPr>
        <w:t xml:space="preserve">Pakiet </w:t>
      </w:r>
      <w:r w:rsidR="006101EB" w:rsidRPr="00F73940">
        <w:rPr>
          <w:rFonts w:ascii="Arial" w:hAnsi="Arial" w:cs="Arial"/>
          <w:b/>
          <w:sz w:val="22"/>
          <w:szCs w:val="22"/>
        </w:rPr>
        <w:t>3</w:t>
      </w:r>
      <w:r w:rsidR="00AA00F0" w:rsidRPr="00F73940">
        <w:rPr>
          <w:rFonts w:ascii="Arial" w:hAnsi="Arial" w:cs="Arial"/>
          <w:sz w:val="22"/>
          <w:szCs w:val="22"/>
        </w:rPr>
        <w:t xml:space="preserve"> –</w:t>
      </w:r>
      <w:r w:rsidRPr="00F73940">
        <w:rPr>
          <w:rFonts w:ascii="Arial" w:hAnsi="Arial" w:cs="Arial"/>
          <w:sz w:val="22"/>
          <w:szCs w:val="22"/>
        </w:rPr>
        <w:t xml:space="preserve"> </w:t>
      </w:r>
      <w:r w:rsidR="008F249B">
        <w:rPr>
          <w:rFonts w:ascii="Arial" w:hAnsi="Arial" w:cs="Arial"/>
          <w:sz w:val="22"/>
          <w:szCs w:val="22"/>
        </w:rPr>
        <w:t>kardiomonitory</w:t>
      </w:r>
    </w:p>
    <w:p w14:paraId="74B5159B" w14:textId="7EDC1FFC" w:rsidR="000B1617" w:rsidRDefault="000B1617" w:rsidP="00DC6D08">
      <w:pPr>
        <w:spacing w:line="276" w:lineRule="auto"/>
        <w:ind w:firstLine="284"/>
        <w:jc w:val="both"/>
        <w:rPr>
          <w:rFonts w:ascii="Arial" w:hAnsi="Arial" w:cs="Arial"/>
          <w:sz w:val="22"/>
          <w:szCs w:val="22"/>
        </w:rPr>
      </w:pPr>
      <w:r w:rsidRPr="00F73940">
        <w:rPr>
          <w:rFonts w:ascii="Arial" w:hAnsi="Arial" w:cs="Arial"/>
          <w:b/>
          <w:sz w:val="22"/>
          <w:szCs w:val="22"/>
        </w:rPr>
        <w:t xml:space="preserve">Pakiet </w:t>
      </w:r>
      <w:r>
        <w:rPr>
          <w:rFonts w:ascii="Arial" w:hAnsi="Arial" w:cs="Arial"/>
          <w:b/>
          <w:sz w:val="22"/>
          <w:szCs w:val="22"/>
        </w:rPr>
        <w:t>4</w:t>
      </w:r>
      <w:r w:rsidRPr="00F73940">
        <w:rPr>
          <w:rFonts w:ascii="Arial" w:hAnsi="Arial" w:cs="Arial"/>
          <w:sz w:val="22"/>
          <w:szCs w:val="22"/>
        </w:rPr>
        <w:t xml:space="preserve"> – </w:t>
      </w:r>
      <w:r w:rsidR="008F249B">
        <w:rPr>
          <w:rFonts w:ascii="Arial" w:hAnsi="Arial" w:cs="Arial"/>
          <w:sz w:val="22"/>
          <w:szCs w:val="22"/>
        </w:rPr>
        <w:t>skanery żył</w:t>
      </w:r>
    </w:p>
    <w:p w14:paraId="3C3FEB1F" w14:textId="438B7B68" w:rsidR="008F249B" w:rsidRDefault="008F249B" w:rsidP="008F249B">
      <w:pPr>
        <w:spacing w:line="276" w:lineRule="auto"/>
        <w:ind w:firstLine="284"/>
        <w:jc w:val="both"/>
        <w:rPr>
          <w:rFonts w:ascii="Arial" w:hAnsi="Arial" w:cs="Arial"/>
          <w:sz w:val="22"/>
          <w:szCs w:val="22"/>
        </w:rPr>
      </w:pPr>
      <w:r w:rsidRPr="00F73940">
        <w:rPr>
          <w:rFonts w:ascii="Arial" w:hAnsi="Arial" w:cs="Arial"/>
          <w:b/>
          <w:sz w:val="22"/>
          <w:szCs w:val="22"/>
        </w:rPr>
        <w:t xml:space="preserve">Pakiet </w:t>
      </w:r>
      <w:r>
        <w:rPr>
          <w:rFonts w:ascii="Arial" w:hAnsi="Arial" w:cs="Arial"/>
          <w:b/>
          <w:sz w:val="22"/>
          <w:szCs w:val="22"/>
        </w:rPr>
        <w:t>5</w:t>
      </w:r>
      <w:r w:rsidRPr="00F73940">
        <w:rPr>
          <w:rFonts w:ascii="Arial" w:hAnsi="Arial" w:cs="Arial"/>
          <w:sz w:val="22"/>
          <w:szCs w:val="22"/>
        </w:rPr>
        <w:t xml:space="preserve"> – </w:t>
      </w:r>
      <w:r>
        <w:rPr>
          <w:rFonts w:ascii="Arial" w:hAnsi="Arial" w:cs="Arial"/>
          <w:sz w:val="22"/>
          <w:szCs w:val="22"/>
        </w:rPr>
        <w:t>aparaty EKG</w:t>
      </w:r>
    </w:p>
    <w:p w14:paraId="7B2BD063" w14:textId="443903F9" w:rsidR="008F249B" w:rsidRDefault="008F249B" w:rsidP="008F249B">
      <w:pPr>
        <w:spacing w:line="276" w:lineRule="auto"/>
        <w:ind w:firstLine="284"/>
        <w:jc w:val="both"/>
        <w:rPr>
          <w:rFonts w:ascii="Arial" w:hAnsi="Arial" w:cs="Arial"/>
          <w:sz w:val="22"/>
          <w:szCs w:val="22"/>
        </w:rPr>
      </w:pPr>
      <w:r w:rsidRPr="00F73940">
        <w:rPr>
          <w:rFonts w:ascii="Arial" w:hAnsi="Arial" w:cs="Arial"/>
          <w:b/>
          <w:sz w:val="22"/>
          <w:szCs w:val="22"/>
        </w:rPr>
        <w:t xml:space="preserve">Pakiet </w:t>
      </w:r>
      <w:r>
        <w:rPr>
          <w:rFonts w:ascii="Arial" w:hAnsi="Arial" w:cs="Arial"/>
          <w:b/>
          <w:sz w:val="22"/>
          <w:szCs w:val="22"/>
        </w:rPr>
        <w:t>6</w:t>
      </w:r>
      <w:r w:rsidRPr="00F73940">
        <w:rPr>
          <w:rFonts w:ascii="Arial" w:hAnsi="Arial" w:cs="Arial"/>
          <w:sz w:val="22"/>
          <w:szCs w:val="22"/>
        </w:rPr>
        <w:t xml:space="preserve"> – </w:t>
      </w:r>
      <w:r>
        <w:rPr>
          <w:rFonts w:ascii="Arial" w:hAnsi="Arial" w:cs="Arial"/>
          <w:sz w:val="22"/>
          <w:szCs w:val="22"/>
        </w:rPr>
        <w:t>aparat USG</w:t>
      </w:r>
    </w:p>
    <w:p w14:paraId="65368B44" w14:textId="77777777" w:rsidR="000B1617" w:rsidRPr="0097756C" w:rsidRDefault="000B1617" w:rsidP="008F249B">
      <w:pPr>
        <w:spacing w:line="276" w:lineRule="auto"/>
        <w:jc w:val="both"/>
        <w:rPr>
          <w:rFonts w:ascii="Arial" w:hAnsi="Arial" w:cs="Arial"/>
          <w:sz w:val="22"/>
          <w:szCs w:val="22"/>
        </w:rPr>
      </w:pPr>
    </w:p>
    <w:p w14:paraId="174DB060" w14:textId="1CBAF947" w:rsidR="00707DC7" w:rsidRPr="0097756C"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w:t>
      </w:r>
      <w:r w:rsidR="00DC63C0" w:rsidRPr="0097756C">
        <w:rPr>
          <w:rFonts w:ascii="Arial" w:hAnsi="Arial" w:cs="Arial"/>
          <w:sz w:val="22"/>
          <w:szCs w:val="22"/>
        </w:rPr>
        <w:t xml:space="preserve">dla każdego z pakietów </w:t>
      </w:r>
      <w:r w:rsidR="00D34315" w:rsidRPr="0097756C">
        <w:rPr>
          <w:rFonts w:ascii="Arial" w:hAnsi="Arial" w:cs="Arial"/>
          <w:sz w:val="22"/>
          <w:szCs w:val="22"/>
        </w:rPr>
        <w:t>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A740382" w14:textId="01D575E9" w:rsidR="002F3373" w:rsidRPr="0097756C" w:rsidRDefault="00F73940" w:rsidP="008F249B">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Zamawiający wymaga przeszkolenia użytkowników z zakresu obsługi sprzętu – pakiet nr 1- po 5 osób; pakiet nr 2- 5 osób</w:t>
      </w:r>
      <w:r w:rsidR="008F249B">
        <w:rPr>
          <w:rFonts w:ascii="Arial" w:hAnsi="Arial" w:cs="Arial"/>
          <w:sz w:val="22"/>
          <w:szCs w:val="22"/>
        </w:rPr>
        <w:t>; pakiet nr 3- po 5 osób; pakiet nr 4- 5 osób+ 15 osób; pakiet nr 5- po 5 osób; pakiet nr 6- 2 osoby</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683FCA8E" w14:textId="63536C8A" w:rsidR="004127AE" w:rsidRPr="0097756C" w:rsidRDefault="004127AE" w:rsidP="007B5A1C">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i d)</w:t>
      </w:r>
      <w:r w:rsidRPr="0097756C">
        <w:rPr>
          <w:rFonts w:ascii="Arial" w:hAnsi="Arial" w:cs="Arial"/>
          <w:sz w:val="22"/>
          <w:szCs w:val="22"/>
          <w:lang w:eastAsia="en-GB"/>
        </w:rPr>
        <w:t xml:space="preserve">  niniejszej SWZ.</w:t>
      </w:r>
    </w:p>
    <w:p w14:paraId="724A8705" w14:textId="5C248DE3" w:rsidR="004127AE" w:rsidRPr="0097756C" w:rsidRDefault="004127AE" w:rsidP="007B5A1C">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7B5A1C">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2C114D0F" w14:textId="40E96E95" w:rsidR="006101EB" w:rsidRPr="008B496E" w:rsidRDefault="002F3373" w:rsidP="008B496E">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lastRenderedPageBreak/>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69D2EBEA" w14:textId="613029E6" w:rsidR="0035309A" w:rsidRPr="000B1617" w:rsidRDefault="002F3373" w:rsidP="000B1617">
      <w:pPr>
        <w:pStyle w:val="pkt"/>
        <w:numPr>
          <w:ilvl w:val="0"/>
          <w:numId w:val="9"/>
        </w:numPr>
        <w:spacing w:before="0" w:after="0" w:line="276" w:lineRule="auto"/>
        <w:ind w:left="284" w:hanging="284"/>
        <w:rPr>
          <w:rFonts w:ascii="Arial" w:hAnsi="Arial" w:cs="Arial"/>
          <w:sz w:val="22"/>
          <w:szCs w:val="22"/>
        </w:rPr>
      </w:pPr>
      <w:r w:rsidRPr="0097756C">
        <w:rPr>
          <w:rFonts w:ascii="Arial" w:hAnsi="Arial" w:cs="Arial"/>
          <w:b/>
          <w:sz w:val="22"/>
          <w:szCs w:val="22"/>
        </w:rPr>
        <w:t>Termin realizacji zamówienia</w:t>
      </w:r>
      <w:r w:rsidR="00EC556C" w:rsidRPr="0097756C">
        <w:rPr>
          <w:rFonts w:ascii="Arial" w:hAnsi="Arial" w:cs="Arial"/>
          <w:sz w:val="22"/>
          <w:szCs w:val="22"/>
        </w:rPr>
        <w:t>, tj.</w:t>
      </w:r>
      <w:r w:rsidRPr="0097756C">
        <w:rPr>
          <w:rFonts w:ascii="Arial" w:hAnsi="Arial" w:cs="Arial"/>
          <w:sz w:val="22"/>
          <w:szCs w:val="22"/>
        </w:rPr>
        <w:t xml:space="preserve"> </w:t>
      </w:r>
      <w:r w:rsidR="009811D1" w:rsidRPr="0097756C">
        <w:rPr>
          <w:rFonts w:ascii="Arial" w:hAnsi="Arial" w:cs="Arial"/>
          <w:sz w:val="22"/>
          <w:szCs w:val="22"/>
        </w:rPr>
        <w:t xml:space="preserve"> </w:t>
      </w:r>
      <w:r w:rsidR="00622823" w:rsidRPr="0097756C">
        <w:rPr>
          <w:rFonts w:ascii="Arial" w:hAnsi="Arial" w:cs="Arial"/>
          <w:sz w:val="22"/>
          <w:szCs w:val="22"/>
        </w:rPr>
        <w:t>dostaw</w:t>
      </w:r>
      <w:r w:rsidR="001257FA" w:rsidRPr="0097756C">
        <w:rPr>
          <w:rFonts w:ascii="Arial" w:hAnsi="Arial" w:cs="Arial"/>
          <w:sz w:val="22"/>
          <w:szCs w:val="22"/>
        </w:rPr>
        <w:t>a, instalacja (jeśli dotyczy)</w:t>
      </w:r>
      <w:r w:rsidR="00841998" w:rsidRPr="0097756C">
        <w:rPr>
          <w:rFonts w:ascii="Arial" w:hAnsi="Arial" w:cs="Arial"/>
          <w:sz w:val="22"/>
          <w:szCs w:val="22"/>
        </w:rPr>
        <w:t>.</w:t>
      </w:r>
      <w:r w:rsidR="00862130" w:rsidRPr="0097756C">
        <w:rPr>
          <w:rFonts w:ascii="Arial" w:hAnsi="Arial" w:cs="Arial"/>
          <w:sz w:val="22"/>
          <w:szCs w:val="22"/>
        </w:rPr>
        <w:t xml:space="preserve">Wszystkie pakiety </w:t>
      </w:r>
      <w:r w:rsidR="006C2760" w:rsidRPr="0097756C">
        <w:rPr>
          <w:rFonts w:ascii="Arial" w:hAnsi="Arial" w:cs="Arial"/>
          <w:sz w:val="22"/>
          <w:szCs w:val="22"/>
        </w:rPr>
        <w:t xml:space="preserve">- </w:t>
      </w:r>
      <w:r w:rsidR="000B1617">
        <w:rPr>
          <w:rFonts w:ascii="Arial" w:hAnsi="Arial" w:cs="Arial"/>
          <w:b/>
          <w:sz w:val="22"/>
          <w:szCs w:val="22"/>
        </w:rPr>
        <w:t xml:space="preserve">do </w:t>
      </w:r>
      <w:r w:rsidR="008F249B">
        <w:rPr>
          <w:rFonts w:ascii="Arial" w:hAnsi="Arial" w:cs="Arial"/>
          <w:b/>
          <w:sz w:val="22"/>
          <w:szCs w:val="22"/>
        </w:rPr>
        <w:t>8</w:t>
      </w:r>
      <w:r w:rsidR="000B1617">
        <w:rPr>
          <w:rFonts w:ascii="Arial" w:hAnsi="Arial" w:cs="Arial"/>
          <w:b/>
          <w:sz w:val="22"/>
          <w:szCs w:val="22"/>
        </w:rPr>
        <w:t xml:space="preserve"> tygodni od dnia podpisania umowy</w:t>
      </w:r>
    </w:p>
    <w:p w14:paraId="5BB1718F" w14:textId="3008F660" w:rsidR="002F3373" w:rsidRPr="0097756C" w:rsidRDefault="000B1617" w:rsidP="00F73940">
      <w:pPr>
        <w:pStyle w:val="pkt"/>
        <w:spacing w:before="0" w:after="0" w:line="276" w:lineRule="auto"/>
        <w:ind w:left="360" w:hanging="360"/>
        <w:rPr>
          <w:rFonts w:ascii="Arial" w:hAnsi="Arial" w:cs="Arial"/>
          <w:sz w:val="22"/>
          <w:szCs w:val="22"/>
        </w:rPr>
      </w:pPr>
      <w:r>
        <w:rPr>
          <w:rFonts w:ascii="Arial" w:hAnsi="Arial" w:cs="Arial"/>
          <w:sz w:val="22"/>
          <w:szCs w:val="22"/>
        </w:rPr>
        <w:t>2</w:t>
      </w:r>
      <w:r w:rsidR="00F73940">
        <w:rPr>
          <w:rFonts w:ascii="Arial" w:hAnsi="Arial" w:cs="Arial"/>
          <w:sz w:val="22"/>
          <w:szCs w:val="22"/>
        </w:rPr>
        <w:t xml:space="preserve">.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7B5A1C">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1F08476C"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 poszczególnych pakietach,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7B5A1C">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0E305DC3"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55F18819"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w:t>
      </w:r>
      <w:r w:rsidR="008B496E">
        <w:rPr>
          <w:rFonts w:ascii="Arial" w:hAnsi="Arial" w:cs="Arial"/>
          <w:sz w:val="22"/>
          <w:szCs w:val="22"/>
          <w:shd w:val="clear" w:color="auto" w:fill="FFFFFF"/>
        </w:rPr>
        <w:t>rzetelności, uwzględniając wagę</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2DFF0605"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zawodowej, 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D82A2BC"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3D1C3876"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034E039D"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47FAA222" w:rsidR="00912F24" w:rsidRPr="000B1617"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1) zamiast</w:t>
      </w:r>
      <w:r w:rsidR="002F3373" w:rsidRPr="0097756C">
        <w:rPr>
          <w:rFonts w:ascii="Arial" w:hAnsi="Arial" w:cs="Arial"/>
          <w:sz w:val="22"/>
          <w:szCs w:val="22"/>
        </w:rPr>
        <w:t xml:space="preserve"> dokumentów, o których mowa w ust. 3 pkt 3 </w:t>
      </w:r>
      <w:r w:rsidR="00912F24" w:rsidRPr="0097756C">
        <w:rPr>
          <w:rFonts w:ascii="Arial" w:hAnsi="Arial" w:cs="Arial"/>
          <w:sz w:val="22"/>
          <w:szCs w:val="22"/>
        </w:rPr>
        <w:t xml:space="preserve">składa </w:t>
      </w:r>
      <w:r w:rsidR="00E9493F" w:rsidRPr="0097756C">
        <w:rPr>
          <w:rFonts w:ascii="Arial" w:hAnsi="Arial" w:cs="Arial"/>
          <w:sz w:val="22"/>
          <w:szCs w:val="22"/>
        </w:rPr>
        <w:t>informację z</w:t>
      </w:r>
      <w:r w:rsidR="00912F24" w:rsidRPr="0097756C">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912F24" w:rsidRPr="000B1617">
        <w:rPr>
          <w:rFonts w:ascii="Arial" w:hAnsi="Arial" w:cs="Arial"/>
          <w:sz w:val="22"/>
          <w:szCs w:val="22"/>
        </w:rPr>
        <w:t xml:space="preserve">w którym </w:t>
      </w:r>
      <w:r w:rsidR="00255E14" w:rsidRPr="000B1617">
        <w:rPr>
          <w:rFonts w:ascii="Arial" w:hAnsi="Arial" w:cs="Arial"/>
          <w:sz w:val="22"/>
          <w:szCs w:val="22"/>
        </w:rPr>
        <w:t>Wykonaw</w:t>
      </w:r>
      <w:r w:rsidR="00912F24" w:rsidRPr="000B1617">
        <w:rPr>
          <w:rFonts w:ascii="Arial" w:hAnsi="Arial" w:cs="Arial"/>
          <w:sz w:val="22"/>
          <w:szCs w:val="22"/>
        </w:rPr>
        <w:t>ca ma siedzibę lub miejsce zamieszkania -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179ECB5" w14:textId="035EA2B4"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6094910E"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13F5E984"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591F63CE" w:rsidR="002F3373" w:rsidRPr="0097756C" w:rsidRDefault="002F3373" w:rsidP="002F3373">
      <w:pPr>
        <w:spacing w:line="276" w:lineRule="auto"/>
        <w:ind w:left="284" w:hanging="284"/>
        <w:contextualSpacing/>
        <w:jc w:val="both"/>
        <w:rPr>
          <w:rFonts w:ascii="Arial" w:hAnsi="Arial" w:cs="Arial"/>
          <w:sz w:val="22"/>
          <w:szCs w:val="22"/>
        </w:rPr>
      </w:pPr>
      <w:bookmarkStart w:id="2"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postępowania, 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3869FCD"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7B5A1C">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642C422E"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niezgodny 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8656DDB"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8B496E">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59C5FA38"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informacji w</w:t>
      </w:r>
      <w:r w:rsidRPr="0097756C">
        <w:rPr>
          <w:rFonts w:ascii="Arial" w:hAnsi="Arial" w:cs="Arial"/>
          <w:color w:val="000000"/>
          <w:sz w:val="22"/>
          <w:szCs w:val="22"/>
        </w:rPr>
        <w:t xml:space="preserve"> postaci elektronicznej oraz minimalnych wymagań dla systemów teleinformatycznych”.</w:t>
      </w:r>
    </w:p>
    <w:p w14:paraId="2F4DE013" w14:textId="4059DFBD" w:rsidR="000F1724" w:rsidRPr="0097756C" w:rsidRDefault="000F1724" w:rsidP="007B5A1C">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586840CE" w:rsidR="000F1724" w:rsidRPr="0097756C" w:rsidRDefault="000F1724" w:rsidP="007B5A1C">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W celu ewentualnej kompresji danych Zamawiający rekomenduje wykorzystanie jednego z formatów:</w:t>
      </w:r>
    </w:p>
    <w:p w14:paraId="073DEFA8" w14:textId="77777777" w:rsidR="000F1724" w:rsidRPr="0097756C" w:rsidRDefault="000F1724" w:rsidP="007B5A1C">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7B5A1C">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328B14D9"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00080C99"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2E3341AE"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12A939DD" w:rsidR="000F1724" w:rsidRPr="0097756C" w:rsidRDefault="000F1724" w:rsidP="007B5A1C">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plików, 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3193B998"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8B496E">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19AD6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4A292534" w14:textId="77777777" w:rsidR="000B1617" w:rsidRDefault="002F3373" w:rsidP="007B5A1C">
      <w:pPr>
        <w:pStyle w:val="Akapitzlist"/>
        <w:numPr>
          <w:ilvl w:val="0"/>
          <w:numId w:val="17"/>
        </w:numPr>
        <w:spacing w:line="240" w:lineRule="atLeast"/>
        <w:ind w:hanging="282"/>
        <w:jc w:val="both"/>
        <w:rPr>
          <w:rFonts w:ascii="Arial" w:hAnsi="Arial" w:cs="Arial"/>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p>
    <w:p w14:paraId="58090BBD" w14:textId="22B7EC90" w:rsidR="00CE1197" w:rsidRPr="00C965DF" w:rsidRDefault="008F249B" w:rsidP="008F249B">
      <w:pPr>
        <w:pStyle w:val="Akapitzlist"/>
        <w:spacing w:line="240" w:lineRule="atLeast"/>
        <w:ind w:left="709"/>
        <w:jc w:val="both"/>
        <w:rPr>
          <w:rFonts w:ascii="Arial" w:hAnsi="Arial" w:cs="Arial"/>
          <w:sz w:val="22"/>
          <w:szCs w:val="22"/>
        </w:rPr>
      </w:pPr>
      <w:r>
        <w:rPr>
          <w:rFonts w:ascii="Arial" w:hAnsi="Arial" w:cs="Arial"/>
          <w:sz w:val="22"/>
          <w:szCs w:val="22"/>
        </w:rPr>
        <w:t>- p</w:t>
      </w:r>
      <w:r w:rsidR="000B1617" w:rsidRPr="00C965DF">
        <w:rPr>
          <w:rFonts w:ascii="Arial" w:hAnsi="Arial" w:cs="Arial"/>
          <w:sz w:val="22"/>
          <w:szCs w:val="22"/>
        </w:rPr>
        <w:t>akiet nr 1</w:t>
      </w:r>
      <w:r>
        <w:rPr>
          <w:rFonts w:ascii="Arial" w:hAnsi="Arial" w:cs="Arial"/>
          <w:sz w:val="22"/>
          <w:szCs w:val="22"/>
        </w:rPr>
        <w:t>-5</w:t>
      </w:r>
      <w:r w:rsidR="000B1617" w:rsidRPr="00C965DF">
        <w:rPr>
          <w:rFonts w:ascii="Arial" w:hAnsi="Arial" w:cs="Arial"/>
          <w:sz w:val="22"/>
          <w:szCs w:val="22"/>
        </w:rPr>
        <w:t xml:space="preserve">- </w:t>
      </w:r>
      <w:r>
        <w:rPr>
          <w:rFonts w:ascii="Arial" w:hAnsi="Arial" w:cs="Arial"/>
          <w:sz w:val="22"/>
          <w:szCs w:val="22"/>
        </w:rPr>
        <w:t>Marcin Kania</w:t>
      </w:r>
      <w:r w:rsidR="00C965DF" w:rsidRPr="00C965DF">
        <w:rPr>
          <w:rFonts w:ascii="Arial" w:hAnsi="Arial" w:cs="Arial"/>
          <w:sz w:val="22"/>
          <w:szCs w:val="22"/>
        </w:rPr>
        <w:t xml:space="preserve">, mail </w:t>
      </w:r>
      <w:hyperlink r:id="rId26" w:history="1">
        <w:r w:rsidRPr="00F72B84">
          <w:rPr>
            <w:rStyle w:val="Hipercze"/>
            <w:rFonts w:ascii="Arial" w:hAnsi="Arial" w:cs="Arial"/>
            <w:sz w:val="22"/>
            <w:szCs w:val="22"/>
          </w:rPr>
          <w:t>marcin.kania@wco.pl</w:t>
        </w:r>
      </w:hyperlink>
      <w:r w:rsidR="00C965DF" w:rsidRPr="00C965DF">
        <w:rPr>
          <w:rStyle w:val="Hipercze"/>
          <w:rFonts w:ascii="Arial" w:hAnsi="Arial" w:cs="Arial"/>
          <w:sz w:val="22"/>
          <w:szCs w:val="22"/>
        </w:rPr>
        <w:t xml:space="preserve">; tel. </w:t>
      </w:r>
      <w:r w:rsidR="0097756C" w:rsidRPr="00C965DF">
        <w:rPr>
          <w:rFonts w:ascii="Arial" w:hAnsi="Arial" w:cs="Arial"/>
          <w:sz w:val="22"/>
          <w:szCs w:val="22"/>
        </w:rPr>
        <w:t>tel 61/88 50</w:t>
      </w:r>
      <w:r>
        <w:rPr>
          <w:rFonts w:ascii="Arial" w:hAnsi="Arial" w:cs="Arial"/>
          <w:sz w:val="22"/>
          <w:szCs w:val="22"/>
        </w:rPr>
        <w:t> 342 ;lub 940</w:t>
      </w:r>
    </w:p>
    <w:p w14:paraId="3CA5926B" w14:textId="1FFD348E" w:rsidR="000B1617" w:rsidRDefault="008F249B" w:rsidP="0097756C">
      <w:pPr>
        <w:spacing w:line="240" w:lineRule="atLeast"/>
        <w:ind w:left="709"/>
        <w:jc w:val="both"/>
        <w:rPr>
          <w:rFonts w:ascii="Arial" w:hAnsi="Arial" w:cs="Arial"/>
          <w:sz w:val="22"/>
          <w:szCs w:val="22"/>
        </w:rPr>
      </w:pPr>
      <w:r>
        <w:rPr>
          <w:rFonts w:ascii="Arial" w:hAnsi="Arial" w:cs="Arial"/>
          <w:sz w:val="22"/>
          <w:szCs w:val="22"/>
        </w:rPr>
        <w:t xml:space="preserve">- </w:t>
      </w:r>
      <w:r w:rsidR="000B1617">
        <w:rPr>
          <w:rFonts w:ascii="Arial" w:hAnsi="Arial" w:cs="Arial"/>
          <w:sz w:val="22"/>
          <w:szCs w:val="22"/>
        </w:rPr>
        <w:t xml:space="preserve">pakiet nr </w:t>
      </w:r>
      <w:r>
        <w:rPr>
          <w:rFonts w:ascii="Arial" w:hAnsi="Arial" w:cs="Arial"/>
          <w:sz w:val="22"/>
          <w:szCs w:val="22"/>
        </w:rPr>
        <w:t>4</w:t>
      </w:r>
      <w:r w:rsidR="000B1617">
        <w:rPr>
          <w:rFonts w:ascii="Arial" w:hAnsi="Arial" w:cs="Arial"/>
          <w:sz w:val="22"/>
          <w:szCs w:val="22"/>
        </w:rPr>
        <w:t xml:space="preserve">- </w:t>
      </w:r>
      <w:r>
        <w:rPr>
          <w:rFonts w:ascii="Arial" w:hAnsi="Arial" w:cs="Arial"/>
          <w:sz w:val="22"/>
          <w:szCs w:val="22"/>
        </w:rPr>
        <w:t>Ewa Leporowska</w:t>
      </w:r>
      <w:r w:rsidR="000B1617">
        <w:rPr>
          <w:rFonts w:ascii="Arial" w:hAnsi="Arial" w:cs="Arial"/>
          <w:sz w:val="22"/>
          <w:szCs w:val="22"/>
        </w:rPr>
        <w:t xml:space="preserve">- tel. 61 8850 </w:t>
      </w:r>
      <w:r>
        <w:rPr>
          <w:rFonts w:ascii="Arial" w:hAnsi="Arial" w:cs="Arial"/>
          <w:sz w:val="22"/>
          <w:szCs w:val="22"/>
        </w:rPr>
        <w:t>660</w:t>
      </w:r>
      <w:r w:rsidR="000B1617">
        <w:rPr>
          <w:rFonts w:ascii="Arial" w:hAnsi="Arial" w:cs="Arial"/>
          <w:sz w:val="22"/>
          <w:szCs w:val="22"/>
        </w:rPr>
        <w:t xml:space="preserve">, mail </w:t>
      </w:r>
      <w:hyperlink r:id="rId27" w:history="1">
        <w:r w:rsidRPr="00F72B84">
          <w:rPr>
            <w:rStyle w:val="Hipercze"/>
            <w:rFonts w:ascii="Arial" w:hAnsi="Arial" w:cs="Arial"/>
            <w:sz w:val="22"/>
            <w:szCs w:val="22"/>
          </w:rPr>
          <w:t>ewa.leporowska@wco.pl</w:t>
        </w:r>
      </w:hyperlink>
    </w:p>
    <w:p w14:paraId="320CF6E2" w14:textId="4FD5FBC2" w:rsidR="00795716" w:rsidRPr="008F249B" w:rsidRDefault="008F249B" w:rsidP="008F249B">
      <w:pPr>
        <w:pStyle w:val="Akapitzlist"/>
        <w:spacing w:line="240" w:lineRule="atLeast"/>
        <w:jc w:val="both"/>
        <w:rPr>
          <w:rFonts w:ascii="Arial" w:hAnsi="Arial" w:cs="Arial"/>
          <w:sz w:val="22"/>
          <w:szCs w:val="22"/>
        </w:rPr>
      </w:pPr>
      <w:r>
        <w:rPr>
          <w:rFonts w:ascii="Arial" w:hAnsi="Arial" w:cs="Arial"/>
          <w:sz w:val="22"/>
          <w:szCs w:val="22"/>
        </w:rPr>
        <w:t>- pakiet nr 6</w:t>
      </w:r>
      <w:r w:rsidR="00C965DF">
        <w:rPr>
          <w:rFonts w:ascii="Arial" w:hAnsi="Arial" w:cs="Arial"/>
          <w:sz w:val="22"/>
          <w:szCs w:val="22"/>
        </w:rPr>
        <w:t xml:space="preserve">- </w:t>
      </w:r>
      <w:r>
        <w:rPr>
          <w:rFonts w:ascii="Arial" w:hAnsi="Arial" w:cs="Arial"/>
          <w:sz w:val="22"/>
          <w:szCs w:val="22"/>
        </w:rPr>
        <w:t>Justyna Jachimowska</w:t>
      </w:r>
      <w:r w:rsidR="00C965DF" w:rsidRPr="00C965DF">
        <w:rPr>
          <w:rFonts w:ascii="Arial" w:hAnsi="Arial" w:cs="Arial"/>
          <w:sz w:val="22"/>
          <w:szCs w:val="22"/>
        </w:rPr>
        <w:t xml:space="preserve">, mail </w:t>
      </w:r>
      <w:hyperlink r:id="rId28" w:history="1">
        <w:r>
          <w:rPr>
            <w:rStyle w:val="Hipercze"/>
            <w:rFonts w:ascii="Arial" w:hAnsi="Arial" w:cs="Arial"/>
            <w:sz w:val="22"/>
            <w:szCs w:val="22"/>
          </w:rPr>
          <w:t>justyna.jachimowska</w:t>
        </w:r>
        <w:r w:rsidRPr="00C965DF">
          <w:rPr>
            <w:rStyle w:val="Hipercze"/>
            <w:rFonts w:ascii="Arial" w:hAnsi="Arial" w:cs="Arial"/>
            <w:sz w:val="22"/>
            <w:szCs w:val="22"/>
          </w:rPr>
          <w:t xml:space="preserve"> </w:t>
        </w:r>
        <w:r w:rsidR="00C965DF" w:rsidRPr="00C965DF">
          <w:rPr>
            <w:rStyle w:val="Hipercze"/>
            <w:rFonts w:ascii="Arial" w:hAnsi="Arial" w:cs="Arial"/>
            <w:sz w:val="22"/>
            <w:szCs w:val="22"/>
          </w:rPr>
          <w:t>@wco.pl</w:t>
        </w:r>
      </w:hyperlink>
      <w:r w:rsidR="00C965DF" w:rsidRPr="00C965DF">
        <w:rPr>
          <w:rStyle w:val="Hipercze"/>
          <w:rFonts w:ascii="Arial" w:hAnsi="Arial" w:cs="Arial"/>
          <w:sz w:val="22"/>
          <w:szCs w:val="22"/>
        </w:rPr>
        <w:t xml:space="preserve">; tel. </w:t>
      </w:r>
      <w:r w:rsidR="00C965DF" w:rsidRPr="00C965DF">
        <w:rPr>
          <w:rFonts w:ascii="Arial" w:hAnsi="Arial" w:cs="Arial"/>
          <w:sz w:val="22"/>
          <w:szCs w:val="22"/>
        </w:rPr>
        <w:t xml:space="preserve">tel 61/88 50 </w:t>
      </w:r>
      <w:r>
        <w:rPr>
          <w:rFonts w:ascii="Arial" w:hAnsi="Arial" w:cs="Arial"/>
          <w:sz w:val="22"/>
          <w:szCs w:val="22"/>
        </w:rPr>
        <w:t>373</w:t>
      </w:r>
    </w:p>
    <w:p w14:paraId="7314ABC6" w14:textId="2F511116" w:rsidR="002F3373" w:rsidRPr="008F249B" w:rsidRDefault="008F249B" w:rsidP="008F249B">
      <w:pPr>
        <w:pStyle w:val="Listanumerowana"/>
        <w:numPr>
          <w:ilvl w:val="0"/>
          <w:numId w:val="0"/>
        </w:numPr>
        <w:ind w:left="420"/>
        <w:rPr>
          <w:sz w:val="22"/>
          <w:szCs w:val="22"/>
        </w:rPr>
      </w:pPr>
      <w:r>
        <w:rPr>
          <w:rFonts w:cs="Arial"/>
          <w:sz w:val="22"/>
          <w:szCs w:val="22"/>
        </w:rPr>
        <w:t>2</w:t>
      </w:r>
      <w:r w:rsidRPr="008F249B">
        <w:rPr>
          <w:rFonts w:cs="Arial"/>
          <w:sz w:val="22"/>
          <w:szCs w:val="22"/>
        </w:rPr>
        <w:t>.</w:t>
      </w:r>
      <w:r w:rsidRPr="008F249B">
        <w:rPr>
          <w:sz w:val="22"/>
          <w:szCs w:val="22"/>
        </w:rPr>
        <w:t xml:space="preserve"> </w:t>
      </w:r>
      <w:r w:rsidR="002F3373" w:rsidRPr="008F249B">
        <w:rPr>
          <w:sz w:val="22"/>
          <w:szCs w:val="22"/>
        </w:rPr>
        <w:t>Sprawy proceduralne – Dział zamówień publicznych i zaopatrzenia – Sylwia Krzywiak, Katarzyna Witkowska, Tatiana Malinowska, tel. 61/88 50 643, ….644,</w:t>
      </w:r>
      <w:r w:rsidR="00892603" w:rsidRPr="008F249B">
        <w:rPr>
          <w:sz w:val="22"/>
          <w:szCs w:val="22"/>
        </w:rPr>
        <w:t xml:space="preserve"> …911, </w:t>
      </w:r>
      <w:r w:rsidR="002F3373" w:rsidRPr="008F249B">
        <w:rPr>
          <w:sz w:val="22"/>
          <w:szCs w:val="22"/>
        </w:rPr>
        <w:t xml:space="preserve">fax 61/88 50 698, adres e-mail: </w:t>
      </w:r>
      <w:hyperlink r:id="rId29" w:history="1">
        <w:r w:rsidR="002F3373" w:rsidRPr="008F249B">
          <w:rPr>
            <w:rStyle w:val="Hipercze"/>
            <w:rFonts w:cs="Arial"/>
            <w:sz w:val="22"/>
            <w:szCs w:val="22"/>
          </w:rPr>
          <w:t>zaopatrzenie@wco.pl</w:t>
        </w:r>
      </w:hyperlink>
      <w:r w:rsidR="002F3373" w:rsidRPr="008F249B">
        <w:rPr>
          <w:sz w:val="22"/>
          <w:szCs w:val="22"/>
        </w:rPr>
        <w:t xml:space="preserve"> </w:t>
      </w:r>
      <w:bookmarkEnd w:id="2"/>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6F5BDD91" w:rsidR="002F3373" w:rsidRPr="0097756C" w:rsidRDefault="002F3373" w:rsidP="007B5A1C">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C1363A">
        <w:rPr>
          <w:rFonts w:ascii="Arial" w:hAnsi="Arial" w:cs="Arial"/>
          <w:sz w:val="22"/>
          <w:szCs w:val="22"/>
          <w:u w:val="single"/>
        </w:rPr>
        <w:t>06.07.2024r.</w:t>
      </w:r>
      <w:r w:rsidR="00BC51B9" w:rsidRPr="0097756C">
        <w:rPr>
          <w:rFonts w:ascii="Arial" w:hAnsi="Arial" w:cs="Arial"/>
          <w:sz w:val="22"/>
          <w:szCs w:val="22"/>
          <w:u w:val="single"/>
        </w:rPr>
        <w:t>.</w:t>
      </w:r>
      <w:r w:rsidR="006F5DCF">
        <w:rPr>
          <w:rFonts w:ascii="Arial" w:hAnsi="Arial" w:cs="Arial"/>
          <w:sz w:val="22"/>
          <w:szCs w:val="22"/>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7B5A1C">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7B5A1C">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7B5A1C">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3"/>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Pr="0097756C"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7B5A1C">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76C92B45" w14:textId="09F9E6E4" w:rsidR="00E8350D" w:rsidRPr="002E0545" w:rsidRDefault="00397C1E" w:rsidP="007B5A1C">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5ED4A30D" w:rsidR="00397C1E" w:rsidRPr="0097756C" w:rsidRDefault="00397C1E" w:rsidP="007B5A1C">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2E0545" w:rsidRDefault="00397C1E" w:rsidP="007B5A1C">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97756C" w:rsidRDefault="002E0545" w:rsidP="007B5A1C">
      <w:pPr>
        <w:pStyle w:val="Akapitzlist"/>
        <w:numPr>
          <w:ilvl w:val="0"/>
          <w:numId w:val="34"/>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1E8DFE84" w14:textId="7327BF9B" w:rsidR="00E8350D" w:rsidRDefault="0017267F" w:rsidP="006A531F">
      <w:pPr>
        <w:pStyle w:val="Akapitzlist"/>
        <w:numPr>
          <w:ilvl w:val="0"/>
          <w:numId w:val="48"/>
        </w:numPr>
        <w:tabs>
          <w:tab w:val="num" w:pos="1440"/>
        </w:tabs>
        <w:spacing w:line="276" w:lineRule="auto"/>
        <w:ind w:right="20"/>
        <w:contextualSpacing/>
        <w:jc w:val="both"/>
        <w:rPr>
          <w:rFonts w:ascii="Arial" w:hAnsi="Arial" w:cs="Arial"/>
          <w:sz w:val="22"/>
          <w:szCs w:val="22"/>
        </w:rPr>
      </w:pPr>
      <w:r w:rsidRPr="002E0545">
        <w:rPr>
          <w:rFonts w:ascii="Arial" w:hAnsi="Arial" w:cs="Arial"/>
          <w:sz w:val="22"/>
          <w:szCs w:val="22"/>
        </w:rPr>
        <w:t>f</w:t>
      </w:r>
      <w:r w:rsidR="00CA34EB" w:rsidRPr="002E0545">
        <w:rPr>
          <w:rFonts w:ascii="Arial" w:hAnsi="Arial" w:cs="Arial"/>
          <w:sz w:val="22"/>
          <w:szCs w:val="22"/>
        </w:rPr>
        <w:t xml:space="preserve">oldery, ulotki, katalogi lub inne </w:t>
      </w:r>
      <w:r w:rsidR="00F81C3D" w:rsidRPr="002E0545">
        <w:rPr>
          <w:rFonts w:ascii="Arial" w:hAnsi="Arial" w:cs="Arial"/>
          <w:sz w:val="22"/>
          <w:szCs w:val="22"/>
        </w:rPr>
        <w:t xml:space="preserve">dokumenty </w:t>
      </w:r>
      <w:r w:rsidR="00CA34EB" w:rsidRPr="002E0545">
        <w:rPr>
          <w:rFonts w:ascii="Arial" w:hAnsi="Arial" w:cs="Arial"/>
          <w:sz w:val="22"/>
          <w:szCs w:val="22"/>
        </w:rPr>
        <w:t>potwierdzające oferowane – wymagane - parametry sprzętu medycznego</w:t>
      </w:r>
      <w:r w:rsidR="00F81C3D" w:rsidRPr="002E0545">
        <w:rPr>
          <w:rFonts w:ascii="Arial" w:hAnsi="Arial" w:cs="Arial"/>
          <w:sz w:val="22"/>
          <w:szCs w:val="22"/>
        </w:rPr>
        <w:t>.</w:t>
      </w:r>
    </w:p>
    <w:p w14:paraId="098D9CE7" w14:textId="4F14292A" w:rsidR="008F249B" w:rsidRPr="002E0545" w:rsidRDefault="008F249B" w:rsidP="006A531F">
      <w:pPr>
        <w:pStyle w:val="Akapitzlist"/>
        <w:numPr>
          <w:ilvl w:val="0"/>
          <w:numId w:val="48"/>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Certyfikat Zgodności UE</w:t>
      </w:r>
    </w:p>
    <w:p w14:paraId="6DA2ECDF" w14:textId="77777777" w:rsidR="00892603" w:rsidRPr="0097756C" w:rsidRDefault="00397C1E" w:rsidP="00397C1E">
      <w:pPr>
        <w:spacing w:line="276" w:lineRule="auto"/>
        <w:ind w:right="20"/>
        <w:jc w:val="both"/>
        <w:rPr>
          <w:rFonts w:ascii="Arial" w:hAnsi="Arial" w:cs="Arial"/>
          <w:b/>
          <w:sz w:val="22"/>
          <w:szCs w:val="22"/>
          <w:u w:val="single"/>
        </w:rPr>
      </w:pPr>
      <w:r w:rsidRPr="0097756C">
        <w:rPr>
          <w:rFonts w:ascii="Arial" w:hAnsi="Arial" w:cs="Arial"/>
          <w:b/>
          <w:sz w:val="22"/>
          <w:szCs w:val="22"/>
        </w:rPr>
        <w:t xml:space="preserve">5.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29D36578" w14:textId="6E593E17" w:rsidR="00505480"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97756C"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0FA6563F"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008B496E">
        <w:rPr>
          <w:rFonts w:ascii="Arial" w:hAnsi="Arial" w:cs="Arial"/>
          <w:color w:val="000000"/>
          <w:sz w:val="22"/>
          <w:szCs w:val="22"/>
        </w:rPr>
        <w:t xml:space="preserve">. </w:t>
      </w:r>
      <w:r w:rsidRPr="0097756C">
        <w:rPr>
          <w:rFonts w:ascii="Arial" w:hAnsi="Arial" w:cs="Arial"/>
          <w:color w:val="000000"/>
          <w:sz w:val="22"/>
          <w:szCs w:val="22"/>
        </w:rPr>
        <w:t xml:space="preserve">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0021B298"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7B5A1C">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7B5A1C">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7B5A1C">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30"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7B5A1C">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7B5A1C">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27CD267F" w:rsidR="006917DA" w:rsidRPr="0097756C" w:rsidRDefault="006917DA" w:rsidP="007B5A1C">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97756C" w:rsidRDefault="006917DA" w:rsidP="007B5A1C">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7B5A1C">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31"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2" w:history="1">
        <w:r w:rsidRPr="0097756C">
          <w:rPr>
            <w:rFonts w:ascii="Arial" w:hAnsi="Arial" w:cs="Arial"/>
            <w:color w:val="1155CC"/>
            <w:sz w:val="22"/>
            <w:szCs w:val="22"/>
            <w:u w:val="single"/>
          </w:rPr>
          <w:t>https://platformazakupowa.pl/strona/45-instrukcje</w:t>
        </w:r>
      </w:hyperlink>
    </w:p>
    <w:p w14:paraId="016551F9" w14:textId="3B65C265" w:rsidR="006917DA" w:rsidRPr="0097756C" w:rsidRDefault="006917DA" w:rsidP="007B5A1C">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4308127B" w:rsidR="006917DA" w:rsidRPr="0097756C" w:rsidRDefault="006917DA" w:rsidP="007B5A1C">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jednoznaczne 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7B5A1C">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1D418233" w:rsidR="006917DA" w:rsidRPr="0097756C" w:rsidRDefault="006917DA" w:rsidP="007B5A1C">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7B5A1C">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231D642A" w:rsidR="00865B7A"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3"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3B2F98" w:rsidRPr="00795716">
        <w:rPr>
          <w:rStyle w:val="Hipercze"/>
          <w:rFonts w:ascii="Arial" w:hAnsi="Arial" w:cs="Arial"/>
          <w:sz w:val="22"/>
          <w:szCs w:val="22"/>
        </w:rPr>
        <w:t xml:space="preserve">www.platformazakupowa.pl/pn/wco </w:t>
      </w:r>
      <w:r w:rsidR="00795716">
        <w:rPr>
          <w:rStyle w:val="Hipercze"/>
          <w:rFonts w:ascii="Arial" w:hAnsi="Arial" w:cs="Arial"/>
          <w:b/>
          <w:sz w:val="22"/>
          <w:szCs w:val="22"/>
        </w:rPr>
        <w:t xml:space="preserve">do dnia </w:t>
      </w:r>
      <w:r w:rsidR="00C1363A">
        <w:rPr>
          <w:rStyle w:val="Hipercze"/>
          <w:rFonts w:ascii="Arial" w:hAnsi="Arial" w:cs="Arial"/>
          <w:b/>
          <w:sz w:val="22"/>
          <w:szCs w:val="22"/>
        </w:rPr>
        <w:t>08.04.2024</w:t>
      </w:r>
      <w:r w:rsidR="00363790" w:rsidRPr="0097756C">
        <w:rPr>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5"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6"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09DC4CFF" w:rsidR="00B152E7"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C1363A">
        <w:rPr>
          <w:rFonts w:ascii="Arial" w:hAnsi="Arial" w:cs="Arial"/>
          <w:b/>
          <w:caps/>
          <w:sz w:val="22"/>
          <w:szCs w:val="22"/>
        </w:rPr>
        <w:t>08.04.2024</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7B5A1C">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obliczoną na podstawie oferowanych pakietów.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63C8FF53"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powstania 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7777777" w:rsidR="005273F3" w:rsidRPr="0097756C"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Cena (C) - waga 60%, </w:t>
      </w:r>
    </w:p>
    <w:p w14:paraId="7E46BB17" w14:textId="02445774" w:rsidR="005273F3" w:rsidRPr="0097756C" w:rsidRDefault="005273F3" w:rsidP="005273F3">
      <w:pPr>
        <w:spacing w:line="276" w:lineRule="auto"/>
        <w:ind w:firstLine="284"/>
        <w:rPr>
          <w:rFonts w:ascii="Arial" w:hAnsi="Arial" w:cs="Arial"/>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Gwarancja (G) - waga </w:t>
      </w:r>
      <w:r w:rsidR="005A0C3B" w:rsidRPr="0097756C">
        <w:rPr>
          <w:rFonts w:ascii="Arial" w:hAnsi="Arial" w:cs="Arial"/>
          <w:b/>
          <w:sz w:val="22"/>
          <w:szCs w:val="22"/>
        </w:rPr>
        <w:t>4</w:t>
      </w:r>
      <w:r w:rsidRPr="0097756C">
        <w:rPr>
          <w:rFonts w:ascii="Arial" w:hAnsi="Arial" w:cs="Arial"/>
          <w:b/>
          <w:sz w:val="22"/>
          <w:szCs w:val="22"/>
        </w:rPr>
        <w:t>0%</w:t>
      </w:r>
    </w:p>
    <w:p w14:paraId="507FC30F" w14:textId="77777777" w:rsidR="00ED2016" w:rsidRPr="0097756C"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p>
    <w:p w14:paraId="429CC856" w14:textId="039399CB" w:rsidR="005273F3" w:rsidRPr="0097756C" w:rsidRDefault="005273F3" w:rsidP="00ED2016">
      <w:pPr>
        <w:spacing w:line="276" w:lineRule="auto"/>
        <w:jc w:val="both"/>
        <w:rPr>
          <w:rFonts w:ascii="Arial" w:hAnsi="Arial" w:cs="Arial"/>
          <w:sz w:val="22"/>
          <w:szCs w:val="22"/>
        </w:rPr>
      </w:pPr>
      <w:r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Pr="0097756C"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5A0C3B" w:rsidRPr="0097756C">
        <w:rPr>
          <w:rFonts w:cs="Arial"/>
          <w:b w:val="0"/>
          <w:szCs w:val="22"/>
        </w:rPr>
        <w:t>4</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2E054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2E0545">
      <w:pPr>
        <w:spacing w:line="276" w:lineRule="auto"/>
        <w:jc w:val="both"/>
        <w:rPr>
          <w:rFonts w:ascii="Arial" w:hAnsi="Arial" w:cs="Arial"/>
          <w:sz w:val="22"/>
          <w:szCs w:val="22"/>
        </w:rPr>
      </w:pPr>
    </w:p>
    <w:p w14:paraId="2146BDB2" w14:textId="36A8D6DB" w:rsidR="00ED2531" w:rsidRPr="0097756C" w:rsidRDefault="000E35D0" w:rsidP="002E054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 xml:space="preserve">ocenie podlegać będzie wskazana przez Wykonawcę gwarancja na  urządzenie będące przedmiotem zamówienia. Zamawiający wymaga podania okresu gwarancji 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w:t>
      </w:r>
      <w:r w:rsidR="008B496E">
        <w:rPr>
          <w:rFonts w:ascii="Arial" w:hAnsi="Arial" w:cs="Arial"/>
          <w:sz w:val="22"/>
          <w:szCs w:val="22"/>
        </w:rPr>
        <w:t>ie okres podany przez Wykonawcę</w:t>
      </w:r>
      <w:r w:rsidR="003263EA" w:rsidRPr="0097756C">
        <w:rPr>
          <w:rFonts w:ascii="Arial" w:hAnsi="Arial" w:cs="Arial"/>
          <w:sz w:val="22"/>
          <w:szCs w:val="22"/>
        </w:rPr>
        <w:t xml:space="preserve"> </w:t>
      </w:r>
      <w:r w:rsidRPr="0097756C">
        <w:rPr>
          <w:rFonts w:ascii="Arial" w:hAnsi="Arial" w:cs="Arial"/>
          <w:sz w:val="22"/>
          <w:szCs w:val="22"/>
        </w:rPr>
        <w:t>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35CECA9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w:t>
      </w:r>
      <w:r w:rsidR="00F268A5" w:rsidRPr="0097756C">
        <w:rPr>
          <w:rFonts w:ascii="Arial" w:hAnsi="Arial" w:cs="Arial"/>
          <w:sz w:val="22"/>
          <w:szCs w:val="22"/>
        </w:rPr>
        <w:t xml:space="preserve">za dany pakiet </w:t>
      </w:r>
      <w:r w:rsidR="002F3373" w:rsidRPr="0097756C">
        <w:rPr>
          <w:rFonts w:ascii="Arial" w:hAnsi="Arial" w:cs="Arial"/>
          <w:sz w:val="22"/>
          <w:szCs w:val="22"/>
        </w:rPr>
        <w:t xml:space="preserve">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D5E1751"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liczona 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1AA5D3B3"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66B74122"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postępowaniu 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0C8EE384"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41B24AEB"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7D7CF7CC" w14:textId="613783C0" w:rsidR="004C0E1E" w:rsidRPr="0097756C" w:rsidRDefault="004C0E1E" w:rsidP="004C0E1E">
      <w:pPr>
        <w:suppressAutoHyphens/>
        <w:spacing w:line="276" w:lineRule="auto"/>
        <w:ind w:left="1560" w:hanging="1560"/>
        <w:rPr>
          <w:rFonts w:ascii="Arial" w:hAnsi="Arial" w:cs="Arial"/>
          <w:sz w:val="18"/>
          <w:szCs w:val="22"/>
        </w:rPr>
      </w:pPr>
      <w:r w:rsidRPr="0097756C">
        <w:rPr>
          <w:rFonts w:ascii="Arial" w:hAnsi="Arial" w:cs="Arial"/>
          <w:sz w:val="18"/>
          <w:szCs w:val="22"/>
        </w:rPr>
        <w:t>Załącznik nr</w:t>
      </w:r>
      <w:r w:rsidR="002A720B" w:rsidRPr="0097756C">
        <w:rPr>
          <w:rFonts w:ascii="Arial" w:hAnsi="Arial" w:cs="Arial"/>
          <w:sz w:val="18"/>
          <w:szCs w:val="22"/>
        </w:rPr>
        <w:t xml:space="preserve"> 8</w:t>
      </w:r>
      <w:r w:rsidR="00B034A7" w:rsidRPr="0097756C">
        <w:rPr>
          <w:rFonts w:ascii="Arial" w:hAnsi="Arial" w:cs="Arial"/>
          <w:sz w:val="18"/>
          <w:szCs w:val="22"/>
        </w:rPr>
        <w:t xml:space="preserve"> </w:t>
      </w:r>
      <w:r w:rsidRPr="0097756C">
        <w:rPr>
          <w:rFonts w:ascii="Arial" w:hAnsi="Arial" w:cs="Arial"/>
          <w:sz w:val="18"/>
          <w:szCs w:val="22"/>
        </w:rPr>
        <w:t xml:space="preserve">- </w:t>
      </w:r>
      <w:r w:rsidR="004828A3" w:rsidRPr="0097756C">
        <w:rPr>
          <w:rFonts w:ascii="Arial" w:hAnsi="Arial" w:cs="Arial"/>
          <w:sz w:val="18"/>
          <w:szCs w:val="22"/>
        </w:rPr>
        <w:t xml:space="preserve">Klauzula obowiązku informacyjnego – osoba fizyczna, której dane są przetwarzane </w:t>
      </w:r>
      <w:r w:rsidR="00ED5C04" w:rsidRPr="0097756C">
        <w:rPr>
          <w:rFonts w:ascii="Arial" w:hAnsi="Arial" w:cs="Arial"/>
          <w:sz w:val="18"/>
          <w:szCs w:val="22"/>
        </w:rPr>
        <w:t xml:space="preserve">                  </w:t>
      </w:r>
      <w:r w:rsidR="004828A3" w:rsidRPr="0097756C">
        <w:rPr>
          <w:rFonts w:ascii="Arial" w:hAnsi="Arial" w:cs="Arial"/>
          <w:sz w:val="18"/>
          <w:szCs w:val="22"/>
        </w:rPr>
        <w:t>w związku z realizacją umowy</w:t>
      </w:r>
    </w:p>
    <w:p w14:paraId="575DD87E" w14:textId="77777777" w:rsidR="007B5A1C" w:rsidRPr="007B5A1C" w:rsidRDefault="007B5A1C" w:rsidP="007B5A1C">
      <w:pPr>
        <w:tabs>
          <w:tab w:val="num" w:pos="0"/>
        </w:tabs>
        <w:suppressAutoHyphens/>
        <w:rPr>
          <w:rFonts w:ascii="Arial" w:hAnsi="Arial" w:cs="Arial"/>
          <w:sz w:val="18"/>
          <w:szCs w:val="18"/>
        </w:rPr>
      </w:pPr>
      <w:r w:rsidRPr="007B5A1C">
        <w:rPr>
          <w:rFonts w:ascii="Arial" w:hAnsi="Arial" w:cs="Arial"/>
          <w:sz w:val="18"/>
          <w:szCs w:val="18"/>
        </w:rPr>
        <w:t>Załącznik nr 9- Umowa przetwarzania danych osobowych w imieniu administratora (Powierzenia przetwarzania danych osobowych)</w:t>
      </w:r>
    </w:p>
    <w:p w14:paraId="464742F9" w14:textId="77777777" w:rsidR="007B5A1C" w:rsidRPr="007B5A1C" w:rsidRDefault="007B5A1C" w:rsidP="007B5A1C">
      <w:pPr>
        <w:tabs>
          <w:tab w:val="num" w:pos="0"/>
        </w:tabs>
        <w:suppressAutoHyphens/>
        <w:rPr>
          <w:rFonts w:ascii="Arial" w:hAnsi="Arial" w:cs="Arial"/>
          <w:sz w:val="18"/>
          <w:szCs w:val="18"/>
        </w:rPr>
      </w:pPr>
      <w:r w:rsidRPr="007B5A1C">
        <w:rPr>
          <w:rFonts w:ascii="Arial" w:hAnsi="Arial" w:cs="Arial"/>
          <w:sz w:val="18"/>
          <w:szCs w:val="18"/>
        </w:rPr>
        <w:t xml:space="preserve">Załącznik nr 10– Umowa zdalnego dostępu </w:t>
      </w:r>
    </w:p>
    <w:p w14:paraId="36E12532" w14:textId="77777777" w:rsidR="007B5A1C" w:rsidRPr="007B5A1C" w:rsidRDefault="007B5A1C" w:rsidP="007B5A1C">
      <w:pPr>
        <w:tabs>
          <w:tab w:val="num" w:pos="0"/>
        </w:tabs>
        <w:suppressAutoHyphens/>
        <w:rPr>
          <w:rFonts w:ascii="Arial" w:hAnsi="Arial" w:cs="Arial"/>
          <w:sz w:val="18"/>
          <w:szCs w:val="18"/>
        </w:rPr>
      </w:pPr>
      <w:r w:rsidRPr="007B5A1C">
        <w:rPr>
          <w:rFonts w:ascii="Arial" w:hAnsi="Arial" w:cs="Arial"/>
          <w:sz w:val="18"/>
          <w:szCs w:val="18"/>
        </w:rPr>
        <w:t>Załącznik nr 11 – Ankieta dla podmiotu przetwarzającego dane osobowe.</w:t>
      </w: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799F6BE1" w14:textId="33F3D313" w:rsidR="00045A4B" w:rsidRPr="00131724" w:rsidRDefault="00045A4B" w:rsidP="00131724">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r>
        <w:rPr>
          <w:rFonts w:ascii="Arial" w:hAnsi="Arial" w:cs="Arial"/>
          <w:b/>
          <w:sz w:val="22"/>
          <w:szCs w:val="22"/>
          <w:lang w:eastAsia="x-none"/>
        </w:rPr>
        <w:t>ZATWIERDZAM:</w:t>
      </w:r>
    </w:p>
    <w:p w14:paraId="7085E166" w14:textId="2BF55792" w:rsidR="00045A4B" w:rsidRDefault="00045A4B" w:rsidP="00045A4B">
      <w:pPr>
        <w:shd w:val="clear" w:color="auto" w:fill="FFFFFF"/>
        <w:spacing w:after="75"/>
        <w:ind w:left="4820" w:firstLine="3"/>
        <w:outlineLvl w:val="2"/>
        <w:rPr>
          <w:rFonts w:ascii="Tahoma" w:hAnsi="Tahoma" w:cs="Tahoma"/>
          <w:b/>
          <w:iCs/>
          <w:color w:val="000000"/>
          <w:sz w:val="20"/>
          <w:szCs w:val="20"/>
        </w:rPr>
      </w:pPr>
      <w:r w:rsidRPr="004F6645">
        <w:rPr>
          <w:rFonts w:ascii="Tahoma" w:hAnsi="Tahoma" w:cs="Tahoma"/>
          <w:b/>
          <w:iCs/>
          <w:color w:val="000000"/>
          <w:sz w:val="20"/>
          <w:szCs w:val="20"/>
        </w:rPr>
        <w:t xml:space="preserve"> </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Pr="0097756C" w:rsidRDefault="00E5275D" w:rsidP="00005B01">
      <w:pPr>
        <w:spacing w:line="276" w:lineRule="auto"/>
        <w:ind w:left="4956" w:firstLine="708"/>
        <w:jc w:val="center"/>
        <w:rPr>
          <w:rFonts w:ascii="Arial" w:hAnsi="Arial" w:cs="Arial"/>
          <w:b/>
          <w:sz w:val="22"/>
          <w:szCs w:val="22"/>
        </w:rPr>
      </w:pPr>
    </w:p>
    <w:p w14:paraId="49E78C1A" w14:textId="1E535810" w:rsidR="00A611C1" w:rsidRPr="0097756C" w:rsidRDefault="00A611C1" w:rsidP="008B496E">
      <w:pPr>
        <w:spacing w:line="276" w:lineRule="auto"/>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7B5A1C">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728DED51"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F315E2" w:rsidRPr="00F315E2">
        <w:rPr>
          <w:rFonts w:ascii="Arial" w:hAnsi="Arial" w:cs="Arial"/>
          <w:b/>
          <w:sz w:val="22"/>
          <w:szCs w:val="22"/>
        </w:rPr>
        <w:t xml:space="preserve">Zakup i dostawa </w:t>
      </w:r>
      <w:r w:rsidR="00131724">
        <w:rPr>
          <w:rFonts w:ascii="Arial" w:hAnsi="Arial" w:cs="Arial"/>
          <w:b/>
          <w:sz w:val="22"/>
          <w:szCs w:val="22"/>
        </w:rPr>
        <w:t xml:space="preserve">urządzeń medycznych </w:t>
      </w:r>
      <w:r w:rsidR="007B5A1C">
        <w:rPr>
          <w:rFonts w:ascii="Arial" w:hAnsi="Arial" w:cs="Arial"/>
          <w:b/>
          <w:sz w:val="22"/>
          <w:szCs w:val="22"/>
        </w:rPr>
        <w:t>12/2024</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7E2886C3" w:rsidR="00D93A72" w:rsidRPr="0097756C" w:rsidRDefault="00D93A72" w:rsidP="007B5A1C">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3E3F62" w:rsidRPr="0097756C">
        <w:rPr>
          <w:rFonts w:ascii="Arial" w:hAnsi="Arial" w:cs="Arial"/>
          <w:b/>
          <w:sz w:val="22"/>
          <w:szCs w:val="22"/>
        </w:rPr>
        <w:t xml:space="preserve"> *</w:t>
      </w:r>
      <w:r w:rsidR="00C92192" w:rsidRPr="0097756C">
        <w:rPr>
          <w:rFonts w:ascii="Arial" w:hAnsi="Arial" w:cs="Arial"/>
          <w:b/>
          <w:sz w:val="22"/>
          <w:szCs w:val="22"/>
        </w:rPr>
        <w:t>:</w:t>
      </w:r>
    </w:p>
    <w:p w14:paraId="1EC66524" w14:textId="77777777" w:rsidR="00D34315" w:rsidRPr="0097756C" w:rsidRDefault="00D34315" w:rsidP="00EE19FE">
      <w:pPr>
        <w:spacing w:line="276" w:lineRule="auto"/>
        <w:ind w:left="357"/>
        <w:rPr>
          <w:rFonts w:ascii="Arial" w:hAnsi="Arial" w:cs="Arial"/>
          <w:sz w:val="22"/>
          <w:szCs w:val="22"/>
        </w:rPr>
      </w:pPr>
      <w:r w:rsidRPr="0097756C">
        <w:rPr>
          <w:rFonts w:ascii="Arial" w:hAnsi="Arial" w:cs="Arial"/>
          <w:sz w:val="22"/>
          <w:szCs w:val="22"/>
        </w:rPr>
        <w:t>Pakiet nr ___</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6CB77971"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315952" w:rsidRPr="0097756C">
        <w:rPr>
          <w:rFonts w:ascii="Arial" w:hAnsi="Arial" w:cs="Arial"/>
          <w:b/>
          <w:sz w:val="22"/>
          <w:szCs w:val="22"/>
        </w:rPr>
        <w:t>Gwarancja</w:t>
      </w:r>
      <w:r w:rsidR="00315952" w:rsidRPr="0097756C">
        <w:rPr>
          <w:rFonts w:ascii="Arial" w:hAnsi="Arial" w:cs="Arial"/>
          <w:sz w:val="22"/>
          <w:szCs w:val="22"/>
        </w:rPr>
        <w:t xml:space="preserve"> </w:t>
      </w:r>
      <w:r w:rsidR="003E3F62" w:rsidRPr="0097756C">
        <w:rPr>
          <w:rFonts w:ascii="Arial" w:hAnsi="Arial" w:cs="Arial"/>
          <w:sz w:val="22"/>
          <w:szCs w:val="22"/>
        </w:rPr>
        <w:t>*</w:t>
      </w:r>
      <w:r w:rsidR="009811D1" w:rsidRPr="0097756C">
        <w:rPr>
          <w:rFonts w:ascii="Arial" w:hAnsi="Arial" w:cs="Arial"/>
          <w:sz w:val="22"/>
          <w:szCs w:val="22"/>
        </w:rPr>
        <w:t xml:space="preserve"> - pakiet nr ___ -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 xml:space="preserve">e, </w:t>
      </w:r>
      <w:r w:rsidR="009811D1" w:rsidRPr="0097756C">
        <w:rPr>
          <w:rFonts w:ascii="Arial" w:hAnsi="Arial" w:cs="Arial"/>
          <w:sz w:val="22"/>
          <w:szCs w:val="22"/>
        </w:rPr>
        <w:t>maksymaln</w:t>
      </w:r>
      <w:r w:rsidR="003E3F62" w:rsidRPr="0097756C">
        <w:rPr>
          <w:rFonts w:ascii="Arial" w:hAnsi="Arial" w:cs="Arial"/>
          <w:sz w:val="22"/>
          <w:szCs w:val="22"/>
        </w:rPr>
        <w:t xml:space="preserve">ie             </w:t>
      </w:r>
      <w:r w:rsidR="002E557D" w:rsidRPr="0097756C">
        <w:rPr>
          <w:rFonts w:ascii="Arial" w:hAnsi="Arial" w:cs="Arial"/>
          <w:sz w:val="22"/>
          <w:szCs w:val="22"/>
        </w:rPr>
        <w:t>48</w:t>
      </w:r>
      <w:r w:rsidR="009811D1" w:rsidRPr="0097756C">
        <w:rPr>
          <w:rFonts w:ascii="Arial" w:hAnsi="Arial" w:cs="Arial"/>
          <w:sz w:val="22"/>
          <w:szCs w:val="22"/>
        </w:rPr>
        <w:t xml:space="preserve"> m-cy]  </w:t>
      </w:r>
    </w:p>
    <w:p w14:paraId="35B0C89D" w14:textId="409AE777" w:rsidR="00BA2125" w:rsidRPr="0097756C" w:rsidRDefault="00D34315" w:rsidP="009811D1">
      <w:pPr>
        <w:spacing w:line="276" w:lineRule="auto"/>
        <w:ind w:left="357" w:hanging="357"/>
        <w:rPr>
          <w:rFonts w:ascii="Arial" w:hAnsi="Arial" w:cs="Arial"/>
          <w:i/>
          <w:sz w:val="22"/>
          <w:szCs w:val="22"/>
          <w:vertAlign w:val="subscript"/>
        </w:rPr>
      </w:pPr>
      <w:r w:rsidRPr="0097756C">
        <w:rPr>
          <w:rFonts w:ascii="Arial" w:hAnsi="Arial" w:cs="Arial"/>
          <w:i/>
          <w:sz w:val="22"/>
          <w:szCs w:val="22"/>
          <w:vertAlign w:val="subscript"/>
        </w:rPr>
        <w:t>*Powielić tyle razy na ile pakietów jest składana oferta</w:t>
      </w:r>
    </w:p>
    <w:p w14:paraId="19051264" w14:textId="4310D942"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wykonywana będzie zgodnie z obowiązującymi przepisami prawa.</w:t>
      </w:r>
    </w:p>
    <w:p w14:paraId="4657C9E2" w14:textId="72791E54"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131724">
        <w:rPr>
          <w:rFonts w:ascii="Arial" w:hAnsi="Arial" w:cs="Arial"/>
          <w:sz w:val="22"/>
          <w:szCs w:val="22"/>
        </w:rPr>
        <w:t>do 4 tygodni od dnia podpisania umowy.</w:t>
      </w:r>
    </w:p>
    <w:p w14:paraId="4552C54E" w14:textId="68267FED"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7B5A1C">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098CBD4F"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W przypadku powierzenia zamówienia podwykonawcom proszę o podanie części zamówienia 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01EA925E" w:rsidR="00D93A72" w:rsidRPr="00F73940" w:rsidRDefault="00D93A72" w:rsidP="007B5A1C">
      <w:pPr>
        <w:pStyle w:val="Listapunktowana4"/>
        <w:numPr>
          <w:ilvl w:val="0"/>
          <w:numId w:val="45"/>
        </w:numPr>
        <w:tabs>
          <w:tab w:val="clear" w:pos="1446"/>
        </w:tabs>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26576582"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7A974864"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4"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1614D5">
        <w:rPr>
          <w:rFonts w:ascii="Arial" w:hAnsi="Arial" w:cs="Arial"/>
          <w:sz w:val="22"/>
          <w:szCs w:val="22"/>
          <w:lang w:eastAsia="en-US"/>
        </w:rPr>
      </w:r>
      <w:r w:rsidR="001614D5">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4"/>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1614D5">
        <w:rPr>
          <w:rFonts w:ascii="Arial" w:hAnsi="Arial" w:cs="Arial"/>
          <w:sz w:val="22"/>
          <w:szCs w:val="22"/>
          <w:lang w:eastAsia="en-US"/>
        </w:rPr>
      </w:r>
      <w:r w:rsidR="001614D5">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7"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388E425A" w14:textId="77777777" w:rsidR="002E557D" w:rsidRPr="0097756C"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2E557D">
          <w:footerReference w:type="default" r:id="rId38"/>
          <w:pgSz w:w="11906" w:h="16838"/>
          <w:pgMar w:top="993" w:right="849" w:bottom="1276" w:left="1417" w:header="708" w:footer="708" w:gutter="0"/>
          <w:cols w:space="708"/>
          <w:docGrid w:linePitch="360"/>
        </w:sectPr>
      </w:pPr>
    </w:p>
    <w:p w14:paraId="261B87F7" w14:textId="6E851388" w:rsidR="0039029B" w:rsidRPr="0097756C" w:rsidRDefault="00F6129D">
      <w:pPr>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Załącznik nr 2 do SWZ</w:t>
      </w:r>
    </w:p>
    <w:p w14:paraId="59B99CB6" w14:textId="261DCFCF" w:rsidR="00841998" w:rsidRPr="0097756C" w:rsidRDefault="00A001DF" w:rsidP="005E1007">
      <w:pPr>
        <w:rPr>
          <w:rFonts w:ascii="Arial" w:eastAsia="Times New Roman" w:hAnsi="Arial" w:cs="Arial"/>
          <w:b/>
          <w:sz w:val="32"/>
          <w:szCs w:val="22"/>
        </w:rPr>
      </w:pPr>
      <w:r>
        <w:rPr>
          <w:rFonts w:ascii="Arial" w:eastAsia="Times New Roman" w:hAnsi="Arial" w:cs="Arial"/>
          <w:b/>
          <w:sz w:val="32"/>
          <w:szCs w:val="22"/>
        </w:rPr>
        <w:t xml:space="preserve">OPZ - </w:t>
      </w:r>
      <w:r w:rsidR="00AC65E3" w:rsidRPr="0097756C">
        <w:rPr>
          <w:rFonts w:ascii="Arial" w:eastAsia="Times New Roman" w:hAnsi="Arial" w:cs="Arial"/>
          <w:b/>
          <w:sz w:val="32"/>
          <w:szCs w:val="22"/>
        </w:rPr>
        <w:t xml:space="preserve">Opis przedmiotu zamówienia </w:t>
      </w:r>
      <w:r w:rsidR="00841998" w:rsidRPr="0097756C">
        <w:rPr>
          <w:rFonts w:ascii="Arial" w:eastAsia="Times New Roman" w:hAnsi="Arial" w:cs="Arial"/>
          <w:b/>
          <w:sz w:val="32"/>
          <w:szCs w:val="22"/>
        </w:rPr>
        <w:t>[będący równocześnie]</w:t>
      </w:r>
    </w:p>
    <w:p w14:paraId="093BC4E8" w14:textId="40BDD2B3" w:rsidR="0039029B" w:rsidRPr="0097756C" w:rsidRDefault="00AC65E3" w:rsidP="005E1007">
      <w:pPr>
        <w:rPr>
          <w:rFonts w:ascii="Arial" w:eastAsia="Times New Roman" w:hAnsi="Arial" w:cs="Arial"/>
          <w:b/>
          <w:sz w:val="32"/>
          <w:szCs w:val="22"/>
        </w:rPr>
      </w:pPr>
      <w:r w:rsidRPr="0097756C">
        <w:rPr>
          <w:rFonts w:ascii="Arial" w:eastAsia="Times New Roman" w:hAnsi="Arial" w:cs="Arial"/>
          <w:b/>
          <w:sz w:val="32"/>
          <w:szCs w:val="22"/>
        </w:rPr>
        <w:t>Formularzem cenowym</w:t>
      </w:r>
      <w:r w:rsidR="003D6383" w:rsidRPr="0097756C">
        <w:rPr>
          <w:rFonts w:ascii="Arial" w:eastAsia="Times New Roman" w:hAnsi="Arial" w:cs="Arial"/>
          <w:b/>
          <w:sz w:val="32"/>
          <w:szCs w:val="22"/>
        </w:rPr>
        <w:t>.</w:t>
      </w:r>
    </w:p>
    <w:p w14:paraId="1CF7B0DD" w14:textId="77777777" w:rsidR="00512391" w:rsidRPr="0097756C" w:rsidRDefault="00512391" w:rsidP="00512391">
      <w:pPr>
        <w:spacing w:line="276" w:lineRule="auto"/>
        <w:ind w:firstLine="284"/>
        <w:jc w:val="both"/>
        <w:rPr>
          <w:rFonts w:ascii="Arial" w:hAnsi="Arial" w:cs="Arial"/>
          <w:sz w:val="22"/>
          <w:szCs w:val="22"/>
          <w:highlight w:val="yellow"/>
        </w:rPr>
      </w:pPr>
    </w:p>
    <w:p w14:paraId="75460CF2" w14:textId="7685414D" w:rsidR="00A611C1" w:rsidRDefault="00512391" w:rsidP="002E0545">
      <w:pPr>
        <w:spacing w:line="276" w:lineRule="auto"/>
        <w:jc w:val="both"/>
        <w:rPr>
          <w:rFonts w:ascii="Arial" w:hAnsi="Arial" w:cs="Arial"/>
          <w:b/>
          <w:sz w:val="22"/>
          <w:szCs w:val="22"/>
        </w:rPr>
      </w:pPr>
      <w:r w:rsidRPr="00A001DF">
        <w:rPr>
          <w:rFonts w:ascii="Arial" w:hAnsi="Arial" w:cs="Arial"/>
          <w:b/>
          <w:sz w:val="22"/>
          <w:szCs w:val="22"/>
        </w:rPr>
        <w:t xml:space="preserve">Pakiet 1 – </w:t>
      </w:r>
      <w:r w:rsidR="006A531F">
        <w:rPr>
          <w:rFonts w:ascii="Arial" w:hAnsi="Arial" w:cs="Arial"/>
          <w:b/>
          <w:sz w:val="22"/>
          <w:szCs w:val="22"/>
        </w:rPr>
        <w:t>monitory funkcji życiowych z aparatami do mierzenia ciśnienia</w:t>
      </w:r>
    </w:p>
    <w:p w14:paraId="4AA82A4B" w14:textId="77777777" w:rsidR="002E0545" w:rsidRPr="0097756C" w:rsidRDefault="002E0545" w:rsidP="002E0545">
      <w:pPr>
        <w:spacing w:line="276" w:lineRule="auto"/>
        <w:jc w:val="both"/>
        <w:rPr>
          <w:rFonts w:ascii="Arial" w:eastAsia="Times New Roman" w:hAnsi="Arial" w:cs="Arial"/>
          <w:sz w:val="22"/>
          <w:szCs w:val="22"/>
        </w:rPr>
      </w:pPr>
    </w:p>
    <w:p w14:paraId="5C29A956" w14:textId="244F0AF2" w:rsidR="00A114DC" w:rsidRPr="0097756C" w:rsidRDefault="00A114DC" w:rsidP="00A114DC">
      <w:pPr>
        <w:jc w:val="both"/>
        <w:rPr>
          <w:rFonts w:ascii="Arial" w:hAnsi="Arial" w:cs="Arial"/>
          <w:b/>
          <w:sz w:val="22"/>
          <w:szCs w:val="22"/>
        </w:rPr>
      </w:pPr>
      <w:r w:rsidRPr="0097756C">
        <w:rPr>
          <w:rFonts w:ascii="Arial" w:hAnsi="Arial" w:cs="Arial"/>
          <w:b/>
          <w:sz w:val="22"/>
          <w:szCs w:val="22"/>
        </w:rPr>
        <w:t>FORMULARZ CENOWY</w:t>
      </w:r>
      <w:r w:rsidR="00841998" w:rsidRPr="0097756C">
        <w:rPr>
          <w:rFonts w:ascii="Arial" w:hAnsi="Arial" w:cs="Arial"/>
          <w:b/>
          <w:sz w:val="22"/>
          <w:szCs w:val="22"/>
        </w:rPr>
        <w:t xml:space="preserve">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97756C" w14:paraId="204990F8"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97756C" w:rsidRDefault="00A114DC" w:rsidP="003A1F5F">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97756C" w:rsidRDefault="00A114DC" w:rsidP="003A1F5F">
            <w:pPr>
              <w:rPr>
                <w:rFonts w:ascii="Arial" w:hAnsi="Arial" w:cs="Arial"/>
                <w:b/>
                <w:sz w:val="22"/>
                <w:szCs w:val="22"/>
              </w:rPr>
            </w:pPr>
            <w:r w:rsidRPr="0097756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77777777" w:rsidR="00A114DC" w:rsidRPr="0097756C" w:rsidRDefault="00A114DC" w:rsidP="003A1F5F">
            <w:pPr>
              <w:rPr>
                <w:rFonts w:ascii="Arial" w:hAnsi="Arial" w:cs="Arial"/>
                <w:b/>
                <w:sz w:val="22"/>
                <w:szCs w:val="22"/>
              </w:rPr>
            </w:pPr>
            <w:r w:rsidRPr="0097756C">
              <w:rPr>
                <w:rFonts w:ascii="Arial" w:hAnsi="Arial" w:cs="Arial"/>
                <w:b/>
                <w:sz w:val="22"/>
                <w:szCs w:val="22"/>
              </w:rPr>
              <w:t>Nr kat./</w:t>
            </w:r>
          </w:p>
          <w:p w14:paraId="42834CDE" w14:textId="77777777" w:rsidR="00A114DC" w:rsidRPr="0097756C" w:rsidRDefault="00A114DC" w:rsidP="003A1F5F">
            <w:pPr>
              <w:rPr>
                <w:rFonts w:ascii="Arial" w:hAnsi="Arial" w:cs="Arial"/>
                <w:b/>
                <w:sz w:val="22"/>
                <w:szCs w:val="22"/>
              </w:rPr>
            </w:pPr>
            <w:r w:rsidRPr="0097756C">
              <w:rPr>
                <w:rFonts w:ascii="Arial" w:hAnsi="Arial" w:cs="Arial"/>
                <w:b/>
                <w:sz w:val="22"/>
                <w:szCs w:val="22"/>
              </w:rPr>
              <w:t>Producent/</w:t>
            </w:r>
          </w:p>
          <w:p w14:paraId="4228B93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97756C" w:rsidRDefault="00A114DC" w:rsidP="003A1F5F">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97756C" w:rsidRDefault="00A114DC" w:rsidP="003A1F5F">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97756C" w:rsidRDefault="00A114DC" w:rsidP="003A1F5F">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97756C" w:rsidRDefault="00A114DC" w:rsidP="003A1F5F">
            <w:pPr>
              <w:rPr>
                <w:rFonts w:ascii="Arial" w:hAnsi="Arial" w:cs="Arial"/>
                <w:b/>
                <w:sz w:val="22"/>
                <w:szCs w:val="22"/>
              </w:rPr>
            </w:pPr>
            <w:r w:rsidRPr="0097756C">
              <w:rPr>
                <w:rFonts w:ascii="Arial" w:hAnsi="Arial" w:cs="Arial"/>
                <w:b/>
                <w:sz w:val="22"/>
                <w:szCs w:val="22"/>
              </w:rPr>
              <w:t>Wartość brutto</w:t>
            </w:r>
          </w:p>
        </w:tc>
      </w:tr>
      <w:tr w:rsidR="00A114DC" w:rsidRPr="0097756C" w14:paraId="7919EA70" w14:textId="77777777" w:rsidTr="00FF798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97756C" w:rsidRDefault="00A114DC" w:rsidP="006A531F">
            <w:pPr>
              <w:ind w:left="360"/>
              <w:contextualSpacing/>
              <w:jc w:val="center"/>
              <w:rPr>
                <w:rFonts w:ascii="Arial" w:hAnsi="Arial" w:cs="Arial"/>
                <w:sz w:val="22"/>
                <w:szCs w:val="22"/>
              </w:rPr>
            </w:pPr>
          </w:p>
          <w:p w14:paraId="7F4207A0" w14:textId="77777777" w:rsidR="00A114DC" w:rsidRPr="0097756C" w:rsidRDefault="00A114DC" w:rsidP="006A531F">
            <w:pPr>
              <w:jc w:val="cente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232B8601" w14:textId="77777777" w:rsidR="00A114DC" w:rsidRPr="0097756C" w:rsidRDefault="00A114DC" w:rsidP="003A1F5F">
            <w:pPr>
              <w:ind w:left="360"/>
              <w:contextualSpacing/>
              <w:rPr>
                <w:rFonts w:ascii="Arial" w:hAnsi="Arial" w:cs="Arial"/>
                <w:sz w:val="22"/>
                <w:szCs w:val="22"/>
              </w:rPr>
            </w:pPr>
          </w:p>
          <w:p w14:paraId="57C09806" w14:textId="6B63D2CB" w:rsidR="00A114DC" w:rsidRPr="0097756C" w:rsidRDefault="006A531F" w:rsidP="003A1F5F">
            <w:pPr>
              <w:ind w:left="360"/>
              <w:contextualSpacing/>
              <w:rPr>
                <w:rFonts w:ascii="Arial" w:hAnsi="Arial" w:cs="Arial"/>
                <w:sz w:val="22"/>
                <w:szCs w:val="22"/>
              </w:rPr>
            </w:pPr>
            <w:r>
              <w:rPr>
                <w:rFonts w:ascii="Arial" w:hAnsi="Arial" w:cs="Arial"/>
                <w:sz w:val="22"/>
                <w:szCs w:val="22"/>
              </w:rPr>
              <w:t>Monitor funkcji życiowych</w:t>
            </w: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97756C"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97756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A88699" w14:textId="77777777" w:rsidR="00A114DC" w:rsidRPr="0097756C" w:rsidRDefault="00A114DC" w:rsidP="003A1F5F">
            <w:pPr>
              <w:rPr>
                <w:rFonts w:ascii="Arial" w:hAnsi="Arial" w:cs="Arial"/>
                <w:sz w:val="22"/>
                <w:szCs w:val="22"/>
              </w:rPr>
            </w:pPr>
          </w:p>
          <w:p w14:paraId="61406DED" w14:textId="1C5467B0" w:rsidR="00A114DC" w:rsidRPr="0097756C" w:rsidRDefault="006A531F" w:rsidP="003A1F5F">
            <w:pPr>
              <w:rPr>
                <w:rFonts w:ascii="Arial" w:hAnsi="Arial" w:cs="Arial"/>
                <w:sz w:val="22"/>
                <w:szCs w:val="22"/>
              </w:rPr>
            </w:pPr>
            <w:r>
              <w:rPr>
                <w:rFonts w:ascii="Arial" w:hAnsi="Arial" w:cs="Arial"/>
                <w:sz w:val="22"/>
                <w:szCs w:val="22"/>
              </w:rPr>
              <w:t>2</w:t>
            </w:r>
            <w:r w:rsidR="00A114DC" w:rsidRPr="0097756C">
              <w:rPr>
                <w:rFonts w:ascii="Arial" w:hAnsi="Arial" w:cs="Arial"/>
                <w:sz w:val="22"/>
                <w:szCs w:val="22"/>
              </w:rPr>
              <w:t xml:space="preserve"> szt. </w:t>
            </w: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97756C"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97756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97756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97756C" w:rsidRDefault="00A114DC" w:rsidP="003A1F5F">
            <w:pPr>
              <w:rPr>
                <w:rFonts w:ascii="Arial" w:hAnsi="Arial" w:cs="Arial"/>
                <w:sz w:val="22"/>
                <w:szCs w:val="22"/>
              </w:rPr>
            </w:pPr>
          </w:p>
        </w:tc>
      </w:tr>
      <w:tr w:rsidR="006A531F" w:rsidRPr="0097756C" w14:paraId="6A28B91A" w14:textId="77777777" w:rsidTr="00FF798F">
        <w:tc>
          <w:tcPr>
            <w:tcW w:w="630" w:type="dxa"/>
            <w:tcBorders>
              <w:top w:val="single" w:sz="4" w:space="0" w:color="auto"/>
              <w:left w:val="single" w:sz="4" w:space="0" w:color="auto"/>
              <w:bottom w:val="single" w:sz="4" w:space="0" w:color="auto"/>
              <w:right w:val="single" w:sz="4" w:space="0" w:color="auto"/>
            </w:tcBorders>
          </w:tcPr>
          <w:p w14:paraId="4B15B165" w14:textId="3752055F" w:rsidR="006A531F" w:rsidRPr="0097756C" w:rsidRDefault="006A531F" w:rsidP="006A531F">
            <w:pPr>
              <w:contextualSpacing/>
              <w:jc w:val="center"/>
              <w:rPr>
                <w:rFonts w:ascii="Arial" w:hAnsi="Arial" w:cs="Arial"/>
                <w:sz w:val="22"/>
                <w:szCs w:val="22"/>
              </w:rPr>
            </w:pPr>
            <w:r>
              <w:rPr>
                <w:rFonts w:ascii="Arial" w:hAnsi="Arial" w:cs="Arial"/>
                <w:sz w:val="22"/>
                <w:szCs w:val="22"/>
              </w:rPr>
              <w:t>2</w:t>
            </w:r>
          </w:p>
        </w:tc>
        <w:tc>
          <w:tcPr>
            <w:tcW w:w="3618" w:type="dxa"/>
            <w:tcBorders>
              <w:top w:val="single" w:sz="4" w:space="0" w:color="auto"/>
              <w:left w:val="single" w:sz="4" w:space="0" w:color="auto"/>
              <w:bottom w:val="single" w:sz="4" w:space="0" w:color="auto"/>
              <w:right w:val="single" w:sz="4" w:space="0" w:color="auto"/>
            </w:tcBorders>
          </w:tcPr>
          <w:p w14:paraId="1A4350CD" w14:textId="44349589" w:rsidR="006A531F" w:rsidRPr="0097756C" w:rsidRDefault="006A531F" w:rsidP="003A1F5F">
            <w:pPr>
              <w:ind w:left="360"/>
              <w:contextualSpacing/>
              <w:rPr>
                <w:rFonts w:ascii="Arial" w:hAnsi="Arial" w:cs="Arial"/>
                <w:sz w:val="22"/>
                <w:szCs w:val="22"/>
              </w:rPr>
            </w:pPr>
            <w:r>
              <w:rPr>
                <w:rFonts w:ascii="Arial" w:hAnsi="Arial" w:cs="Arial"/>
                <w:sz w:val="22"/>
                <w:szCs w:val="22"/>
              </w:rPr>
              <w:t>Aparat do mierzenia cisnienia</w:t>
            </w:r>
          </w:p>
        </w:tc>
        <w:tc>
          <w:tcPr>
            <w:tcW w:w="2126" w:type="dxa"/>
            <w:tcBorders>
              <w:top w:val="single" w:sz="4" w:space="0" w:color="auto"/>
              <w:left w:val="single" w:sz="4" w:space="0" w:color="auto"/>
              <w:bottom w:val="single" w:sz="4" w:space="0" w:color="auto"/>
              <w:right w:val="single" w:sz="4" w:space="0" w:color="auto"/>
            </w:tcBorders>
          </w:tcPr>
          <w:p w14:paraId="237F8B89" w14:textId="77777777" w:rsidR="006A531F" w:rsidRPr="0097756C" w:rsidRDefault="006A531F"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F18D00C" w14:textId="77777777" w:rsidR="006A531F" w:rsidRPr="0097756C" w:rsidRDefault="006A531F"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F24EED" w14:textId="305992DF" w:rsidR="006A531F" w:rsidRPr="0097756C" w:rsidRDefault="006A531F" w:rsidP="003A1F5F">
            <w:pPr>
              <w:rPr>
                <w:rFonts w:ascii="Arial" w:hAnsi="Arial" w:cs="Arial"/>
                <w:sz w:val="22"/>
                <w:szCs w:val="22"/>
              </w:rPr>
            </w:pPr>
            <w:r>
              <w:rPr>
                <w:rFonts w:ascii="Arial" w:hAnsi="Arial" w:cs="Arial"/>
                <w:sz w:val="22"/>
                <w:szCs w:val="22"/>
              </w:rPr>
              <w:t>10 szt</w:t>
            </w:r>
          </w:p>
        </w:tc>
        <w:tc>
          <w:tcPr>
            <w:tcW w:w="1276" w:type="dxa"/>
            <w:tcBorders>
              <w:top w:val="single" w:sz="4" w:space="0" w:color="auto"/>
              <w:left w:val="single" w:sz="4" w:space="0" w:color="auto"/>
              <w:bottom w:val="single" w:sz="4" w:space="0" w:color="auto"/>
              <w:right w:val="single" w:sz="4" w:space="0" w:color="auto"/>
            </w:tcBorders>
          </w:tcPr>
          <w:p w14:paraId="5BCAA998" w14:textId="77777777" w:rsidR="006A531F" w:rsidRPr="0097756C" w:rsidRDefault="006A531F"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D921B6" w14:textId="77777777" w:rsidR="006A531F" w:rsidRPr="0097756C" w:rsidRDefault="006A531F"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EEEF67" w14:textId="77777777" w:rsidR="006A531F" w:rsidRPr="0097756C" w:rsidRDefault="006A531F"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563034E" w14:textId="77777777" w:rsidR="006A531F" w:rsidRPr="0097756C" w:rsidRDefault="006A531F"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282ACB8" w14:textId="77777777" w:rsidR="006A531F" w:rsidRPr="0097756C" w:rsidRDefault="006A531F" w:rsidP="003A1F5F">
            <w:pPr>
              <w:rPr>
                <w:rFonts w:ascii="Arial" w:hAnsi="Arial" w:cs="Arial"/>
                <w:sz w:val="22"/>
                <w:szCs w:val="22"/>
              </w:rPr>
            </w:pPr>
          </w:p>
        </w:tc>
      </w:tr>
      <w:tr w:rsidR="00A114DC" w:rsidRPr="0097756C"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97756C" w:rsidRDefault="00A114DC" w:rsidP="003A1F5F">
            <w:pPr>
              <w:rPr>
                <w:rFonts w:ascii="Arial" w:hAnsi="Arial" w:cs="Arial"/>
                <w:b/>
                <w:sz w:val="22"/>
                <w:szCs w:val="22"/>
              </w:rPr>
            </w:pPr>
          </w:p>
          <w:p w14:paraId="2BF113FD" w14:textId="77777777" w:rsidR="00A114DC" w:rsidRPr="0097756C" w:rsidRDefault="00A114DC" w:rsidP="003A1F5F">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97756C" w:rsidRDefault="00A114DC" w:rsidP="003A1F5F">
            <w:pPr>
              <w:rPr>
                <w:rFonts w:ascii="Arial" w:hAnsi="Arial" w:cs="Arial"/>
                <w:sz w:val="22"/>
                <w:szCs w:val="22"/>
              </w:rPr>
            </w:pPr>
          </w:p>
          <w:p w14:paraId="0E02E941" w14:textId="77777777" w:rsidR="00A114DC" w:rsidRPr="0097756C" w:rsidRDefault="00A114DC" w:rsidP="003A1F5F">
            <w:pPr>
              <w:rPr>
                <w:rFonts w:ascii="Arial" w:hAnsi="Arial" w:cs="Arial"/>
                <w:sz w:val="22"/>
                <w:szCs w:val="22"/>
              </w:rPr>
            </w:pPr>
          </w:p>
        </w:tc>
      </w:tr>
    </w:tbl>
    <w:p w14:paraId="77A1B966" w14:textId="77777777" w:rsidR="00131724" w:rsidRDefault="00131724" w:rsidP="00A611C1">
      <w:pPr>
        <w:rPr>
          <w:rFonts w:ascii="Arial" w:eastAsia="Times New Roman" w:hAnsi="Arial" w:cs="Arial"/>
          <w:sz w:val="22"/>
          <w:szCs w:val="22"/>
        </w:rPr>
      </w:pPr>
    </w:p>
    <w:p w14:paraId="2347186A" w14:textId="05174378" w:rsidR="006A531F" w:rsidRDefault="006A531F" w:rsidP="00A611C1">
      <w:pPr>
        <w:rPr>
          <w:rFonts w:ascii="Arial" w:hAnsi="Arial" w:cs="Arial"/>
          <w:b/>
          <w:sz w:val="22"/>
          <w:szCs w:val="22"/>
        </w:rPr>
      </w:pPr>
      <w:r>
        <w:rPr>
          <w:rFonts w:ascii="Arial" w:hAnsi="Arial" w:cs="Arial"/>
          <w:b/>
          <w:sz w:val="22"/>
          <w:szCs w:val="22"/>
        </w:rPr>
        <w:t xml:space="preserve">Monitory funkcji życiowych </w:t>
      </w:r>
    </w:p>
    <w:p w14:paraId="4BA99DCB" w14:textId="77777777" w:rsidR="006A531F" w:rsidRDefault="006A531F" w:rsidP="00A611C1">
      <w:pPr>
        <w:rPr>
          <w:rFonts w:ascii="Arial" w:hAnsi="Arial" w:cs="Arial"/>
          <w:b/>
          <w:sz w:val="22"/>
          <w:szCs w:val="22"/>
        </w:rPr>
      </w:pPr>
    </w:p>
    <w:p w14:paraId="51A00DDA" w14:textId="7980577F"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Producent / kraj</w:t>
      </w:r>
      <w:r w:rsidR="00C11B19" w:rsidRPr="0097756C">
        <w:rPr>
          <w:rFonts w:ascii="Arial" w:eastAsia="Times New Roman" w:hAnsi="Arial" w:cs="Arial"/>
          <w:sz w:val="22"/>
          <w:szCs w:val="22"/>
        </w:rPr>
        <w:t>:</w:t>
      </w:r>
      <w:r w:rsidRPr="0097756C">
        <w:rPr>
          <w:rFonts w:ascii="Arial" w:eastAsia="Times New Roman" w:hAnsi="Arial" w:cs="Arial"/>
          <w:sz w:val="22"/>
          <w:szCs w:val="22"/>
        </w:rPr>
        <w:tab/>
      </w:r>
      <w:r w:rsidR="00512391" w:rsidRPr="0097756C">
        <w:rPr>
          <w:rFonts w:ascii="Arial" w:eastAsia="Times New Roman" w:hAnsi="Arial" w:cs="Arial"/>
          <w:sz w:val="22"/>
          <w:szCs w:val="22"/>
        </w:rPr>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044042FC" w14:textId="16B7DEB2"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Model/ typ</w:t>
      </w:r>
      <w:r w:rsidR="00C11B19" w:rsidRPr="0097756C">
        <w:rPr>
          <w:rFonts w:ascii="Arial" w:eastAsia="Times New Roman" w:hAnsi="Arial" w:cs="Arial"/>
          <w:sz w:val="22"/>
          <w:szCs w:val="22"/>
        </w:rPr>
        <w:t>:</w:t>
      </w:r>
      <w:r w:rsidRPr="0097756C">
        <w:rPr>
          <w:rFonts w:ascii="Arial" w:eastAsia="Times New Roman" w:hAnsi="Arial" w:cs="Arial"/>
          <w:sz w:val="22"/>
          <w:szCs w:val="22"/>
        </w:rPr>
        <w:t xml:space="preserve"> </w:t>
      </w:r>
      <w:r w:rsidRPr="0097756C">
        <w:rPr>
          <w:rFonts w:ascii="Arial" w:eastAsia="Times New Roman" w:hAnsi="Arial" w:cs="Arial"/>
          <w:sz w:val="22"/>
          <w:szCs w:val="22"/>
        </w:rPr>
        <w:tab/>
      </w:r>
      <w:r w:rsidR="00512391" w:rsidRPr="0097756C">
        <w:rPr>
          <w:rFonts w:ascii="Arial" w:eastAsia="Times New Roman" w:hAnsi="Arial" w:cs="Arial"/>
          <w:sz w:val="22"/>
          <w:szCs w:val="22"/>
        </w:rPr>
        <w:t>……………………………..</w:t>
      </w:r>
    </w:p>
    <w:p w14:paraId="1942D4B0" w14:textId="77777777" w:rsidR="00512391" w:rsidRDefault="00A611C1" w:rsidP="00A611C1">
      <w:pPr>
        <w:rPr>
          <w:rFonts w:ascii="Arial" w:eastAsia="Times New Roman" w:hAnsi="Arial" w:cs="Arial"/>
          <w:sz w:val="22"/>
          <w:szCs w:val="22"/>
        </w:rPr>
      </w:pPr>
      <w:r w:rsidRPr="0097756C">
        <w:rPr>
          <w:rFonts w:ascii="Arial" w:eastAsia="Times New Roman" w:hAnsi="Arial" w:cs="Arial"/>
          <w:sz w:val="22"/>
          <w:szCs w:val="22"/>
        </w:rPr>
        <w:t>Rok produkcji:</w:t>
      </w:r>
      <w:r w:rsidR="00C11B19" w:rsidRPr="0097756C">
        <w:rPr>
          <w:rFonts w:ascii="Arial" w:eastAsia="Times New Roman" w:hAnsi="Arial" w:cs="Arial"/>
          <w:sz w:val="22"/>
          <w:szCs w:val="22"/>
        </w:rPr>
        <w:t xml:space="preserve"> </w:t>
      </w:r>
      <w:r w:rsidR="00512391" w:rsidRPr="0097756C">
        <w:rPr>
          <w:rFonts w:ascii="Arial" w:eastAsia="Times New Roman" w:hAnsi="Arial" w:cs="Arial"/>
          <w:sz w:val="22"/>
          <w:szCs w:val="22"/>
        </w:rPr>
        <w:t>…………………………….</w:t>
      </w:r>
    </w:p>
    <w:p w14:paraId="41B0CB14" w14:textId="77777777" w:rsidR="006A531F" w:rsidRDefault="006A531F" w:rsidP="00A611C1">
      <w:pPr>
        <w:rPr>
          <w:rFonts w:ascii="Arial" w:eastAsia="Times New Roman" w:hAnsi="Arial" w:cs="Arial"/>
          <w:sz w:val="22"/>
          <w:szCs w:val="22"/>
        </w:rPr>
      </w:pPr>
    </w:p>
    <w:p w14:paraId="5791E2AC" w14:textId="6B5C13E8" w:rsidR="006A531F" w:rsidRDefault="006A531F" w:rsidP="006A531F">
      <w:pPr>
        <w:rPr>
          <w:rFonts w:ascii="Arial" w:hAnsi="Arial" w:cs="Arial"/>
          <w:b/>
          <w:sz w:val="22"/>
          <w:szCs w:val="22"/>
        </w:rPr>
      </w:pPr>
      <w:r>
        <w:rPr>
          <w:rFonts w:ascii="Arial" w:hAnsi="Arial" w:cs="Arial"/>
          <w:b/>
          <w:sz w:val="22"/>
          <w:szCs w:val="22"/>
        </w:rPr>
        <w:t>Aparat do mierzenia ciśnienia</w:t>
      </w:r>
    </w:p>
    <w:p w14:paraId="12B1B83A" w14:textId="77777777" w:rsidR="006A531F" w:rsidRDefault="006A531F" w:rsidP="006A531F">
      <w:pPr>
        <w:rPr>
          <w:rFonts w:ascii="Arial" w:hAnsi="Arial" w:cs="Arial"/>
          <w:b/>
          <w:sz w:val="22"/>
          <w:szCs w:val="22"/>
        </w:rPr>
      </w:pPr>
    </w:p>
    <w:p w14:paraId="46F55772" w14:textId="77777777" w:rsidR="006A531F" w:rsidRPr="0097756C" w:rsidRDefault="006A531F" w:rsidP="006A531F">
      <w:pPr>
        <w:rPr>
          <w:rFonts w:ascii="Arial" w:eastAsia="Times New Roman" w:hAnsi="Arial" w:cs="Arial"/>
          <w:sz w:val="22"/>
          <w:szCs w:val="22"/>
        </w:rPr>
      </w:pPr>
      <w:r w:rsidRPr="0097756C">
        <w:rPr>
          <w:rFonts w:ascii="Arial" w:eastAsia="Times New Roman" w:hAnsi="Arial" w:cs="Arial"/>
          <w:sz w:val="22"/>
          <w:szCs w:val="22"/>
        </w:rPr>
        <w:t>Producent / kraj:</w:t>
      </w:r>
      <w:r w:rsidRPr="0097756C">
        <w:rPr>
          <w:rFonts w:ascii="Arial" w:eastAsia="Times New Roman" w:hAnsi="Arial" w:cs="Arial"/>
          <w:sz w:val="22"/>
          <w:szCs w:val="22"/>
        </w:rPr>
        <w:tab/>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4D288A1A" w14:textId="77777777" w:rsidR="006A531F" w:rsidRPr="0097756C" w:rsidRDefault="006A531F" w:rsidP="006A531F">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2746F18C" w14:textId="77777777" w:rsidR="006A531F" w:rsidRPr="0097756C" w:rsidRDefault="006A531F" w:rsidP="006A531F">
      <w:pPr>
        <w:rPr>
          <w:rFonts w:ascii="Arial" w:eastAsia="Times New Roman" w:hAnsi="Arial" w:cs="Arial"/>
          <w:sz w:val="22"/>
          <w:szCs w:val="22"/>
        </w:rPr>
      </w:pPr>
      <w:r w:rsidRPr="0097756C">
        <w:rPr>
          <w:rFonts w:ascii="Arial" w:eastAsia="Times New Roman" w:hAnsi="Arial" w:cs="Arial"/>
          <w:sz w:val="22"/>
          <w:szCs w:val="22"/>
        </w:rPr>
        <w:t>Rok produkcji: …………………………….</w:t>
      </w:r>
    </w:p>
    <w:p w14:paraId="366B9076" w14:textId="77777777" w:rsidR="006A531F" w:rsidRPr="0097756C" w:rsidRDefault="006A531F" w:rsidP="00A611C1">
      <w:pPr>
        <w:rPr>
          <w:rFonts w:ascii="Arial" w:eastAsia="Times New Roman" w:hAnsi="Arial" w:cs="Arial"/>
          <w:sz w:val="22"/>
          <w:szCs w:val="22"/>
        </w:rPr>
      </w:pPr>
    </w:p>
    <w:p w14:paraId="0EE48E7B" w14:textId="33E61671"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p>
    <w:p w14:paraId="3DB651FC" w14:textId="77777777" w:rsidR="005D5D8E" w:rsidRPr="0097756C" w:rsidRDefault="005D5D8E" w:rsidP="005D5D8E">
      <w:pPr>
        <w:rPr>
          <w:rFonts w:ascii="Arial" w:eastAsia="Times New Roman" w:hAnsi="Arial" w:cs="Arial"/>
          <w:sz w:val="22"/>
          <w:szCs w:val="22"/>
        </w:rPr>
      </w:pPr>
      <w:r w:rsidRPr="0097756C">
        <w:rPr>
          <w:rFonts w:ascii="Arial" w:eastAsia="Times New Roman" w:hAnsi="Arial" w:cs="Arial"/>
          <w:sz w:val="22"/>
          <w:szCs w:val="22"/>
        </w:rPr>
        <w:t xml:space="preserve">ZESTAWIENIE WYMAGANYCH I OCENIANYCH  PARAMETRÓW  </w:t>
      </w:r>
    </w:p>
    <w:p w14:paraId="06005D97" w14:textId="77777777" w:rsidR="00131724" w:rsidRDefault="00131724" w:rsidP="00A611C1">
      <w:pPr>
        <w:rPr>
          <w:rFonts w:ascii="Arial" w:hAnsi="Arial" w:cs="Arial"/>
          <w:b/>
          <w:sz w:val="22"/>
          <w:szCs w:val="22"/>
        </w:rPr>
      </w:pPr>
    </w:p>
    <w:tbl>
      <w:tblPr>
        <w:tblStyle w:val="Tabela-Siatka"/>
        <w:tblW w:w="13183" w:type="dxa"/>
        <w:tblLook w:val="01A0" w:firstRow="1" w:lastRow="0" w:firstColumn="1" w:lastColumn="1" w:noHBand="0" w:noVBand="0"/>
      </w:tblPr>
      <w:tblGrid>
        <w:gridCol w:w="1381"/>
        <w:gridCol w:w="5831"/>
        <w:gridCol w:w="1003"/>
        <w:gridCol w:w="1183"/>
        <w:gridCol w:w="3785"/>
      </w:tblGrid>
      <w:tr w:rsidR="006A531F" w:rsidRPr="006A531F" w14:paraId="7565B222" w14:textId="77777777" w:rsidTr="006A531F">
        <w:trPr>
          <w:trHeight w:val="142"/>
        </w:trPr>
        <w:tc>
          <w:tcPr>
            <w:tcW w:w="13183" w:type="dxa"/>
            <w:gridSpan w:val="5"/>
          </w:tcPr>
          <w:p w14:paraId="57766DF8" w14:textId="77777777" w:rsidR="006A531F" w:rsidRPr="006A531F" w:rsidRDefault="006A531F" w:rsidP="006A531F">
            <w:pPr>
              <w:pStyle w:val="Akapitzlist"/>
              <w:numPr>
                <w:ilvl w:val="0"/>
                <w:numId w:val="76"/>
              </w:numPr>
              <w:contextualSpacing/>
              <w:rPr>
                <w:rFonts w:ascii="Arial" w:hAnsi="Arial" w:cs="Arial"/>
                <w:sz w:val="22"/>
                <w:szCs w:val="22"/>
              </w:rPr>
            </w:pPr>
            <w:r w:rsidRPr="006A531F">
              <w:rPr>
                <w:rFonts w:ascii="Arial" w:hAnsi="Arial" w:cs="Arial"/>
                <w:sz w:val="22"/>
                <w:szCs w:val="22"/>
              </w:rPr>
              <w:t>Monitor podstawowych parametrów życiowych – 2 szt.</w:t>
            </w:r>
          </w:p>
        </w:tc>
      </w:tr>
      <w:tr w:rsidR="006A531F" w:rsidRPr="006A531F" w14:paraId="57EE3A28" w14:textId="77777777" w:rsidTr="006A531F">
        <w:trPr>
          <w:trHeight w:val="142"/>
        </w:trPr>
        <w:tc>
          <w:tcPr>
            <w:tcW w:w="1383" w:type="dxa"/>
          </w:tcPr>
          <w:p w14:paraId="596FC9E5" w14:textId="77777777" w:rsidR="006A531F" w:rsidRPr="006A531F" w:rsidRDefault="006A531F" w:rsidP="00D357C8">
            <w:pPr>
              <w:rPr>
                <w:rFonts w:ascii="Arial" w:hAnsi="Arial" w:cs="Arial"/>
                <w:sz w:val="22"/>
                <w:szCs w:val="22"/>
              </w:rPr>
            </w:pPr>
            <w:r w:rsidRPr="006A531F">
              <w:rPr>
                <w:rFonts w:ascii="Arial" w:hAnsi="Arial" w:cs="Arial"/>
                <w:sz w:val="22"/>
                <w:szCs w:val="22"/>
              </w:rPr>
              <w:t>l.p</w:t>
            </w:r>
          </w:p>
        </w:tc>
        <w:tc>
          <w:tcPr>
            <w:tcW w:w="5842" w:type="dxa"/>
          </w:tcPr>
          <w:p w14:paraId="30A146A9" w14:textId="77777777" w:rsidR="006A531F" w:rsidRPr="006A531F" w:rsidRDefault="006A531F" w:rsidP="00D357C8">
            <w:pPr>
              <w:rPr>
                <w:rFonts w:ascii="Arial" w:hAnsi="Arial" w:cs="Arial"/>
                <w:sz w:val="22"/>
                <w:szCs w:val="22"/>
              </w:rPr>
            </w:pPr>
            <w:r w:rsidRPr="006A531F">
              <w:rPr>
                <w:rFonts w:ascii="Arial" w:hAnsi="Arial" w:cs="Arial"/>
                <w:sz w:val="22"/>
                <w:szCs w:val="22"/>
              </w:rPr>
              <w:t>Parametry minimalne</w:t>
            </w:r>
          </w:p>
        </w:tc>
        <w:tc>
          <w:tcPr>
            <w:tcW w:w="1003" w:type="dxa"/>
          </w:tcPr>
          <w:p w14:paraId="36208D8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Wymóg</w:t>
            </w:r>
          </w:p>
        </w:tc>
        <w:tc>
          <w:tcPr>
            <w:tcW w:w="1163" w:type="dxa"/>
          </w:tcPr>
          <w:p w14:paraId="19E21623" w14:textId="77777777" w:rsidR="006A531F" w:rsidRPr="006A531F" w:rsidRDefault="006A531F" w:rsidP="00D357C8">
            <w:pPr>
              <w:rPr>
                <w:rFonts w:ascii="Arial" w:hAnsi="Arial" w:cs="Arial"/>
                <w:sz w:val="22"/>
                <w:szCs w:val="22"/>
              </w:rPr>
            </w:pPr>
            <w:r w:rsidRPr="006A531F">
              <w:rPr>
                <w:rFonts w:ascii="Arial" w:hAnsi="Arial" w:cs="Arial"/>
                <w:sz w:val="22"/>
                <w:szCs w:val="22"/>
              </w:rPr>
              <w:t>Punktacja</w:t>
            </w:r>
          </w:p>
        </w:tc>
        <w:tc>
          <w:tcPr>
            <w:tcW w:w="3792" w:type="dxa"/>
          </w:tcPr>
          <w:p w14:paraId="117808FF" w14:textId="77777777" w:rsidR="006A531F" w:rsidRPr="006A531F" w:rsidRDefault="006A531F" w:rsidP="00D357C8">
            <w:pPr>
              <w:rPr>
                <w:rFonts w:ascii="Arial" w:hAnsi="Arial" w:cs="Arial"/>
                <w:sz w:val="22"/>
                <w:szCs w:val="22"/>
              </w:rPr>
            </w:pPr>
            <w:r w:rsidRPr="006A531F">
              <w:rPr>
                <w:rFonts w:ascii="Arial" w:hAnsi="Arial" w:cs="Arial"/>
                <w:sz w:val="22"/>
                <w:szCs w:val="22"/>
              </w:rPr>
              <w:t>Potwierdzenie spełnienia</w:t>
            </w:r>
          </w:p>
          <w:p w14:paraId="44FDCEAA" w14:textId="77777777" w:rsidR="006A531F" w:rsidRPr="006A531F" w:rsidRDefault="006A531F" w:rsidP="00D357C8">
            <w:pPr>
              <w:rPr>
                <w:rFonts w:ascii="Arial" w:hAnsi="Arial" w:cs="Arial"/>
                <w:sz w:val="22"/>
                <w:szCs w:val="22"/>
              </w:rPr>
            </w:pPr>
            <w:r w:rsidRPr="006A531F">
              <w:rPr>
                <w:rFonts w:ascii="Arial" w:hAnsi="Arial" w:cs="Arial"/>
                <w:sz w:val="22"/>
                <w:szCs w:val="22"/>
              </w:rPr>
              <w:t>Parametrów przez oferenta</w:t>
            </w:r>
          </w:p>
        </w:tc>
      </w:tr>
      <w:tr w:rsidR="006A531F" w:rsidRPr="006A531F" w14:paraId="1AEAD00F" w14:textId="77777777" w:rsidTr="006A531F">
        <w:trPr>
          <w:trHeight w:val="142"/>
        </w:trPr>
        <w:tc>
          <w:tcPr>
            <w:tcW w:w="1383" w:type="dxa"/>
          </w:tcPr>
          <w:p w14:paraId="6939E7AC"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6D7994D6" w14:textId="77777777" w:rsidR="006A531F" w:rsidRPr="006A531F" w:rsidRDefault="006A531F" w:rsidP="00D357C8">
            <w:pPr>
              <w:rPr>
                <w:rFonts w:ascii="Arial" w:hAnsi="Arial" w:cs="Arial"/>
                <w:sz w:val="22"/>
                <w:szCs w:val="22"/>
                <w:u w:color="00B050"/>
              </w:rPr>
            </w:pPr>
            <w:r w:rsidRPr="006A531F">
              <w:rPr>
                <w:rFonts w:ascii="Arial" w:hAnsi="Arial" w:cs="Arial"/>
                <w:sz w:val="22"/>
                <w:szCs w:val="22"/>
              </w:rPr>
              <w:t>Monitor podstawowych funkcji życiowych umieszczony na stabilnym, statywie jezdnym, z możliwością zablokowania co najmniej dw</w:t>
            </w:r>
            <w:r w:rsidRPr="006A531F">
              <w:rPr>
                <w:rFonts w:ascii="Arial" w:hAnsi="Arial" w:cs="Arial"/>
                <w:sz w:val="22"/>
                <w:szCs w:val="22"/>
                <w:lang w:val="es-ES_tradnl"/>
              </w:rPr>
              <w:t>ó</w:t>
            </w:r>
            <w:r w:rsidRPr="006A531F">
              <w:rPr>
                <w:rFonts w:ascii="Arial" w:hAnsi="Arial" w:cs="Arial"/>
                <w:sz w:val="22"/>
                <w:szCs w:val="22"/>
              </w:rPr>
              <w:t>ch kół, z demontowanymi przegr</w:t>
            </w:r>
            <w:r w:rsidRPr="006A531F">
              <w:rPr>
                <w:rFonts w:ascii="Arial" w:hAnsi="Arial" w:cs="Arial"/>
                <w:sz w:val="22"/>
                <w:szCs w:val="22"/>
                <w:lang w:val="es-ES_tradnl"/>
              </w:rPr>
              <w:t>ó</w:t>
            </w:r>
            <w:r w:rsidRPr="006A531F">
              <w:rPr>
                <w:rFonts w:ascii="Arial" w:hAnsi="Arial" w:cs="Arial"/>
                <w:sz w:val="22"/>
                <w:szCs w:val="22"/>
              </w:rPr>
              <w:t>dkami na akcesoria (np. mankiety, sensory, kapturki), z możliwością mocowania, szpulą na przew</w:t>
            </w:r>
            <w:r w:rsidRPr="006A531F">
              <w:rPr>
                <w:rFonts w:ascii="Arial" w:hAnsi="Arial" w:cs="Arial"/>
                <w:sz w:val="22"/>
                <w:szCs w:val="22"/>
                <w:lang w:val="es-ES_tradnl"/>
              </w:rPr>
              <w:t>ó</w:t>
            </w:r>
            <w:r w:rsidRPr="006A531F">
              <w:rPr>
                <w:rFonts w:ascii="Arial" w:hAnsi="Arial" w:cs="Arial"/>
                <w:sz w:val="22"/>
                <w:szCs w:val="22"/>
              </w:rPr>
              <w:t>d saturacji i schowkiem czujnika SpO2</w:t>
            </w:r>
            <w:r w:rsidRPr="006A531F">
              <w:rPr>
                <w:rFonts w:ascii="Arial" w:hAnsi="Arial" w:cs="Arial"/>
                <w:strike/>
                <w:color w:val="00B050"/>
                <w:sz w:val="22"/>
                <w:szCs w:val="22"/>
                <w:u w:color="00B050"/>
              </w:rPr>
              <w:t xml:space="preserve"> </w:t>
            </w:r>
            <w:r w:rsidRPr="006A531F">
              <w:rPr>
                <w:rFonts w:ascii="Arial" w:hAnsi="Arial" w:cs="Arial"/>
                <w:sz w:val="22"/>
                <w:szCs w:val="22"/>
                <w:u w:color="00B050"/>
              </w:rPr>
              <w:t>i</w:t>
            </w:r>
            <w:r w:rsidRPr="006A531F">
              <w:rPr>
                <w:rFonts w:ascii="Arial" w:hAnsi="Arial" w:cs="Arial"/>
                <w:sz w:val="22"/>
                <w:szCs w:val="22"/>
              </w:rPr>
              <w:t xml:space="preserve"> </w:t>
            </w:r>
            <w:r w:rsidRPr="006A531F">
              <w:rPr>
                <w:rFonts w:ascii="Arial" w:hAnsi="Arial" w:cs="Arial"/>
                <w:sz w:val="22"/>
                <w:szCs w:val="22"/>
                <w:u w:color="00B050"/>
              </w:rPr>
              <w:t>oświetleniem LED (do pracy nocnej</w:t>
            </w:r>
            <w:r w:rsidRPr="006A531F">
              <w:rPr>
                <w:rFonts w:ascii="Arial" w:hAnsi="Arial" w:cs="Arial"/>
                <w:sz w:val="22"/>
                <w:szCs w:val="22"/>
              </w:rPr>
              <w:t xml:space="preserve">, </w:t>
            </w:r>
            <w:r w:rsidRPr="006A531F">
              <w:rPr>
                <w:rFonts w:ascii="Arial" w:hAnsi="Arial" w:cs="Arial"/>
                <w:sz w:val="22"/>
                <w:szCs w:val="22"/>
                <w:u w:color="00B050"/>
              </w:rPr>
              <w:t>zintegrowanym uchwytem na pojemnik na odpady lub chusteczki dezynfekujące.</w:t>
            </w:r>
          </w:p>
        </w:tc>
        <w:tc>
          <w:tcPr>
            <w:tcW w:w="1003" w:type="dxa"/>
          </w:tcPr>
          <w:p w14:paraId="6C4FD06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CFAC03B" w14:textId="77777777" w:rsidR="006A531F" w:rsidRPr="006A531F" w:rsidRDefault="006A531F" w:rsidP="00D357C8">
            <w:pPr>
              <w:jc w:val="center"/>
              <w:rPr>
                <w:rFonts w:ascii="Arial" w:hAnsi="Arial" w:cs="Arial"/>
                <w:sz w:val="22"/>
                <w:szCs w:val="22"/>
              </w:rPr>
            </w:pPr>
          </w:p>
        </w:tc>
        <w:tc>
          <w:tcPr>
            <w:tcW w:w="1163" w:type="dxa"/>
          </w:tcPr>
          <w:p w14:paraId="4AAD75EB" w14:textId="77777777" w:rsidR="006A531F" w:rsidRPr="006A531F" w:rsidRDefault="006A531F" w:rsidP="00D357C8">
            <w:pPr>
              <w:rPr>
                <w:rFonts w:ascii="Arial" w:hAnsi="Arial" w:cs="Arial"/>
                <w:sz w:val="22"/>
                <w:szCs w:val="22"/>
              </w:rPr>
            </w:pPr>
          </w:p>
        </w:tc>
        <w:tc>
          <w:tcPr>
            <w:tcW w:w="3792" w:type="dxa"/>
          </w:tcPr>
          <w:p w14:paraId="7B919414" w14:textId="77777777" w:rsidR="006A531F" w:rsidRPr="006A531F" w:rsidRDefault="006A531F" w:rsidP="00D357C8">
            <w:pPr>
              <w:rPr>
                <w:rFonts w:ascii="Arial" w:hAnsi="Arial" w:cs="Arial"/>
                <w:sz w:val="22"/>
                <w:szCs w:val="22"/>
              </w:rPr>
            </w:pPr>
          </w:p>
        </w:tc>
      </w:tr>
      <w:tr w:rsidR="006A531F" w:rsidRPr="006A531F" w14:paraId="32E2797D" w14:textId="77777777" w:rsidTr="006A531F">
        <w:trPr>
          <w:trHeight w:val="142"/>
        </w:trPr>
        <w:tc>
          <w:tcPr>
            <w:tcW w:w="1383" w:type="dxa"/>
          </w:tcPr>
          <w:p w14:paraId="3D3C8E9D"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shd w:val="clear" w:color="auto" w:fill="auto"/>
            <w:vAlign w:val="bottom"/>
          </w:tcPr>
          <w:p w14:paraId="5737FB98"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Obudowa monitora i statywu z kolorystycznym wyróżnieniem stref podlegających szczególnej dezynfekcji (miejsc narażonych na bezpośredni kontakt z użytkownikiem, np. uchwyty, przyciski) </w:t>
            </w:r>
          </w:p>
          <w:p w14:paraId="19BBD8E7" w14:textId="77777777" w:rsidR="006A531F" w:rsidRPr="006A531F" w:rsidRDefault="006A531F" w:rsidP="00D357C8">
            <w:pPr>
              <w:rPr>
                <w:rFonts w:ascii="Arial" w:hAnsi="Arial" w:cs="Arial"/>
                <w:sz w:val="22"/>
                <w:szCs w:val="22"/>
              </w:rPr>
            </w:pPr>
            <w:r w:rsidRPr="006A531F">
              <w:rPr>
                <w:rFonts w:ascii="Arial" w:hAnsi="Arial" w:cs="Arial"/>
                <w:sz w:val="22"/>
                <w:szCs w:val="22"/>
              </w:rPr>
              <w:t>Opisać</w:t>
            </w:r>
          </w:p>
        </w:tc>
        <w:tc>
          <w:tcPr>
            <w:tcW w:w="1003" w:type="dxa"/>
          </w:tcPr>
          <w:p w14:paraId="567CD1DC" w14:textId="77777777" w:rsidR="006A531F" w:rsidRPr="006A531F" w:rsidRDefault="006A531F" w:rsidP="00D357C8">
            <w:pPr>
              <w:jc w:val="center"/>
              <w:rPr>
                <w:rFonts w:ascii="Arial" w:hAnsi="Arial" w:cs="Arial"/>
                <w:sz w:val="22"/>
                <w:szCs w:val="22"/>
              </w:rPr>
            </w:pPr>
          </w:p>
        </w:tc>
        <w:tc>
          <w:tcPr>
            <w:tcW w:w="1163" w:type="dxa"/>
          </w:tcPr>
          <w:p w14:paraId="0D8BCAC1" w14:textId="77777777" w:rsidR="006A531F" w:rsidRPr="006A531F" w:rsidRDefault="006A531F" w:rsidP="00D357C8">
            <w:pPr>
              <w:rPr>
                <w:rFonts w:ascii="Arial" w:hAnsi="Arial" w:cs="Arial"/>
                <w:sz w:val="22"/>
                <w:szCs w:val="22"/>
              </w:rPr>
            </w:pPr>
          </w:p>
        </w:tc>
        <w:tc>
          <w:tcPr>
            <w:tcW w:w="3792" w:type="dxa"/>
          </w:tcPr>
          <w:p w14:paraId="46EDFBD2" w14:textId="77777777" w:rsidR="006A531F" w:rsidRPr="006A531F" w:rsidRDefault="006A531F" w:rsidP="00D357C8">
            <w:pPr>
              <w:rPr>
                <w:rFonts w:ascii="Arial" w:hAnsi="Arial" w:cs="Arial"/>
                <w:sz w:val="22"/>
                <w:szCs w:val="22"/>
              </w:rPr>
            </w:pPr>
          </w:p>
        </w:tc>
      </w:tr>
      <w:tr w:rsidR="006A531F" w:rsidRPr="006A531F" w14:paraId="04BFC4AA" w14:textId="77777777" w:rsidTr="006A531F">
        <w:trPr>
          <w:trHeight w:val="142"/>
        </w:trPr>
        <w:tc>
          <w:tcPr>
            <w:tcW w:w="1383" w:type="dxa"/>
          </w:tcPr>
          <w:p w14:paraId="355B6DDA"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0F921BF1" w14:textId="77777777" w:rsidR="006A531F" w:rsidRPr="006A531F" w:rsidRDefault="006A531F" w:rsidP="00D357C8">
            <w:pPr>
              <w:rPr>
                <w:rFonts w:ascii="Arial" w:hAnsi="Arial" w:cs="Arial"/>
                <w:sz w:val="22"/>
                <w:szCs w:val="22"/>
              </w:rPr>
            </w:pPr>
            <w:r w:rsidRPr="006A531F">
              <w:rPr>
                <w:rFonts w:ascii="Arial" w:eastAsia="Arial" w:hAnsi="Arial" w:cs="Arial"/>
                <w:sz w:val="22"/>
                <w:szCs w:val="22"/>
              </w:rPr>
              <w:t>Kolorowy ekran dotykowy o przekątnej min. 7 cala i rozdzielczości min. 800 x 480 pikseli</w:t>
            </w:r>
          </w:p>
        </w:tc>
        <w:tc>
          <w:tcPr>
            <w:tcW w:w="1003" w:type="dxa"/>
          </w:tcPr>
          <w:p w14:paraId="7346948F" w14:textId="77777777" w:rsidR="006A531F" w:rsidRPr="006A531F" w:rsidRDefault="006A531F" w:rsidP="00D357C8">
            <w:pPr>
              <w:jc w:val="center"/>
              <w:rPr>
                <w:rFonts w:ascii="Arial" w:hAnsi="Arial" w:cs="Arial"/>
                <w:sz w:val="22"/>
                <w:szCs w:val="22"/>
              </w:rPr>
            </w:pPr>
          </w:p>
        </w:tc>
        <w:tc>
          <w:tcPr>
            <w:tcW w:w="1163" w:type="dxa"/>
          </w:tcPr>
          <w:p w14:paraId="75BE3200" w14:textId="77777777" w:rsidR="006A531F" w:rsidRPr="006A531F" w:rsidRDefault="006A531F" w:rsidP="00D357C8">
            <w:pPr>
              <w:rPr>
                <w:rFonts w:ascii="Arial" w:hAnsi="Arial" w:cs="Arial"/>
                <w:sz w:val="22"/>
                <w:szCs w:val="22"/>
              </w:rPr>
            </w:pPr>
          </w:p>
        </w:tc>
        <w:tc>
          <w:tcPr>
            <w:tcW w:w="3792" w:type="dxa"/>
          </w:tcPr>
          <w:p w14:paraId="1C91142D" w14:textId="77777777" w:rsidR="006A531F" w:rsidRPr="006A531F" w:rsidRDefault="006A531F" w:rsidP="00D357C8">
            <w:pPr>
              <w:rPr>
                <w:rFonts w:ascii="Arial" w:hAnsi="Arial" w:cs="Arial"/>
                <w:sz w:val="22"/>
                <w:szCs w:val="22"/>
              </w:rPr>
            </w:pPr>
          </w:p>
        </w:tc>
      </w:tr>
      <w:tr w:rsidR="006A531F" w:rsidRPr="006A531F" w14:paraId="57BD44E0" w14:textId="77777777" w:rsidTr="006A531F">
        <w:trPr>
          <w:trHeight w:val="142"/>
        </w:trPr>
        <w:tc>
          <w:tcPr>
            <w:tcW w:w="1383" w:type="dxa"/>
          </w:tcPr>
          <w:p w14:paraId="4BE857B8"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2B79FCE5" w14:textId="77777777" w:rsidR="006A531F" w:rsidRPr="006A531F" w:rsidRDefault="006A531F" w:rsidP="00D357C8">
            <w:pPr>
              <w:rPr>
                <w:rFonts w:ascii="Arial" w:hAnsi="Arial" w:cs="Arial"/>
                <w:sz w:val="22"/>
                <w:szCs w:val="22"/>
              </w:rPr>
            </w:pPr>
            <w:r w:rsidRPr="006A531F">
              <w:rPr>
                <w:rFonts w:ascii="Arial" w:hAnsi="Arial" w:cs="Arial"/>
                <w:sz w:val="22"/>
                <w:szCs w:val="22"/>
              </w:rPr>
              <w:t>Urządzenie przeznaczone dla pacjent</w:t>
            </w:r>
            <w:r w:rsidRPr="006A531F">
              <w:rPr>
                <w:rFonts w:ascii="Arial" w:hAnsi="Arial" w:cs="Arial"/>
                <w:sz w:val="22"/>
                <w:szCs w:val="22"/>
                <w:lang w:val="es-ES_tradnl"/>
              </w:rPr>
              <w:t>ó</w:t>
            </w:r>
            <w:r w:rsidRPr="006A531F">
              <w:rPr>
                <w:rFonts w:ascii="Arial" w:hAnsi="Arial" w:cs="Arial"/>
                <w:sz w:val="22"/>
                <w:szCs w:val="22"/>
              </w:rPr>
              <w:t xml:space="preserve">w z predefiniowanym trybem pracy: </w:t>
            </w:r>
          </w:p>
          <w:p w14:paraId="01E7A8E0"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-dorosły, </w:t>
            </w:r>
          </w:p>
          <w:p w14:paraId="2F463806"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-dziecko, </w:t>
            </w:r>
          </w:p>
          <w:p w14:paraId="33DFFCD3" w14:textId="77777777" w:rsidR="006A531F" w:rsidRPr="006A531F" w:rsidRDefault="006A531F" w:rsidP="00D357C8">
            <w:pPr>
              <w:rPr>
                <w:rFonts w:ascii="Arial" w:hAnsi="Arial" w:cs="Arial"/>
                <w:sz w:val="22"/>
                <w:szCs w:val="22"/>
              </w:rPr>
            </w:pPr>
            <w:r w:rsidRPr="006A531F">
              <w:rPr>
                <w:rFonts w:ascii="Arial" w:hAnsi="Arial" w:cs="Arial"/>
                <w:sz w:val="22"/>
                <w:szCs w:val="22"/>
              </w:rPr>
              <w:t>-noworodek</w:t>
            </w:r>
          </w:p>
        </w:tc>
        <w:tc>
          <w:tcPr>
            <w:tcW w:w="1003" w:type="dxa"/>
          </w:tcPr>
          <w:p w14:paraId="32F2EF7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CD86BCA"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podać</w:t>
            </w:r>
          </w:p>
        </w:tc>
        <w:tc>
          <w:tcPr>
            <w:tcW w:w="1163" w:type="dxa"/>
          </w:tcPr>
          <w:p w14:paraId="05ABDE88" w14:textId="77777777" w:rsidR="006A531F" w:rsidRPr="006A531F" w:rsidRDefault="006A531F" w:rsidP="00D357C8">
            <w:pPr>
              <w:rPr>
                <w:rFonts w:ascii="Arial" w:hAnsi="Arial" w:cs="Arial"/>
                <w:sz w:val="22"/>
                <w:szCs w:val="22"/>
              </w:rPr>
            </w:pPr>
          </w:p>
        </w:tc>
        <w:tc>
          <w:tcPr>
            <w:tcW w:w="3792" w:type="dxa"/>
          </w:tcPr>
          <w:p w14:paraId="2D84B916" w14:textId="77777777" w:rsidR="006A531F" w:rsidRPr="006A531F" w:rsidRDefault="006A531F" w:rsidP="00D357C8">
            <w:pPr>
              <w:rPr>
                <w:rFonts w:ascii="Arial" w:hAnsi="Arial" w:cs="Arial"/>
                <w:sz w:val="22"/>
                <w:szCs w:val="22"/>
              </w:rPr>
            </w:pPr>
          </w:p>
        </w:tc>
      </w:tr>
      <w:tr w:rsidR="006A531F" w:rsidRPr="006A531F" w14:paraId="1A0F7169" w14:textId="77777777" w:rsidTr="006A531F">
        <w:trPr>
          <w:trHeight w:val="142"/>
        </w:trPr>
        <w:tc>
          <w:tcPr>
            <w:tcW w:w="1383" w:type="dxa"/>
          </w:tcPr>
          <w:p w14:paraId="130834F2"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3CE3ED26"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Monitorowanie NIBP, Puls, SpO2 w technologii odpornej na artefakty ruchowe Massimo, respiracji, temperatury na błonie bębenkowej, skala NEWS</w:t>
            </w:r>
          </w:p>
        </w:tc>
        <w:tc>
          <w:tcPr>
            <w:tcW w:w="1003" w:type="dxa"/>
          </w:tcPr>
          <w:p w14:paraId="0F0D9E5A"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1880AA7B" w14:textId="77777777" w:rsidR="006A531F" w:rsidRPr="006A531F" w:rsidRDefault="006A531F" w:rsidP="00D357C8">
            <w:pPr>
              <w:jc w:val="center"/>
              <w:rPr>
                <w:rFonts w:ascii="Arial" w:hAnsi="Arial" w:cs="Arial"/>
                <w:sz w:val="22"/>
                <w:szCs w:val="22"/>
              </w:rPr>
            </w:pPr>
          </w:p>
        </w:tc>
        <w:tc>
          <w:tcPr>
            <w:tcW w:w="1163" w:type="dxa"/>
          </w:tcPr>
          <w:p w14:paraId="1B18E49D" w14:textId="77777777" w:rsidR="006A531F" w:rsidRPr="006A531F" w:rsidRDefault="006A531F" w:rsidP="00D357C8">
            <w:pPr>
              <w:rPr>
                <w:rFonts w:ascii="Arial" w:hAnsi="Arial" w:cs="Arial"/>
                <w:sz w:val="22"/>
                <w:szCs w:val="22"/>
              </w:rPr>
            </w:pPr>
          </w:p>
        </w:tc>
        <w:tc>
          <w:tcPr>
            <w:tcW w:w="3792" w:type="dxa"/>
          </w:tcPr>
          <w:p w14:paraId="250709CB" w14:textId="77777777" w:rsidR="006A531F" w:rsidRPr="006A531F" w:rsidRDefault="006A531F" w:rsidP="00D357C8">
            <w:pPr>
              <w:rPr>
                <w:rFonts w:ascii="Arial" w:hAnsi="Arial" w:cs="Arial"/>
                <w:sz w:val="22"/>
                <w:szCs w:val="22"/>
              </w:rPr>
            </w:pPr>
          </w:p>
        </w:tc>
      </w:tr>
      <w:tr w:rsidR="006A531F" w:rsidRPr="006A531F" w14:paraId="1567DF8D" w14:textId="77777777" w:rsidTr="006A531F">
        <w:trPr>
          <w:trHeight w:val="142"/>
        </w:trPr>
        <w:tc>
          <w:tcPr>
            <w:tcW w:w="1383" w:type="dxa"/>
          </w:tcPr>
          <w:p w14:paraId="5D7E999E"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5CD81F62"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Możliwość identyfikacji pacjentów i personelu za pomocą skanera kodu kreskowego- czytnik na wyposażeniu</w:t>
            </w:r>
          </w:p>
        </w:tc>
        <w:tc>
          <w:tcPr>
            <w:tcW w:w="1003" w:type="dxa"/>
          </w:tcPr>
          <w:p w14:paraId="6A38DC6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26C212E" w14:textId="77777777" w:rsidR="006A531F" w:rsidRPr="006A531F" w:rsidRDefault="006A531F" w:rsidP="00D357C8">
            <w:pPr>
              <w:jc w:val="center"/>
              <w:rPr>
                <w:rFonts w:ascii="Arial" w:hAnsi="Arial" w:cs="Arial"/>
                <w:sz w:val="22"/>
                <w:szCs w:val="22"/>
              </w:rPr>
            </w:pPr>
          </w:p>
        </w:tc>
        <w:tc>
          <w:tcPr>
            <w:tcW w:w="1163" w:type="dxa"/>
          </w:tcPr>
          <w:p w14:paraId="2941994F" w14:textId="77777777" w:rsidR="006A531F" w:rsidRPr="006A531F" w:rsidRDefault="006A531F" w:rsidP="00D357C8">
            <w:pPr>
              <w:rPr>
                <w:rFonts w:ascii="Arial" w:hAnsi="Arial" w:cs="Arial"/>
                <w:sz w:val="22"/>
                <w:szCs w:val="22"/>
              </w:rPr>
            </w:pPr>
          </w:p>
        </w:tc>
        <w:tc>
          <w:tcPr>
            <w:tcW w:w="3792" w:type="dxa"/>
          </w:tcPr>
          <w:p w14:paraId="54A33CFF" w14:textId="77777777" w:rsidR="006A531F" w:rsidRPr="006A531F" w:rsidRDefault="006A531F" w:rsidP="00D357C8">
            <w:pPr>
              <w:rPr>
                <w:rFonts w:ascii="Arial" w:hAnsi="Arial" w:cs="Arial"/>
                <w:sz w:val="22"/>
                <w:szCs w:val="22"/>
              </w:rPr>
            </w:pPr>
          </w:p>
        </w:tc>
      </w:tr>
      <w:tr w:rsidR="006A531F" w:rsidRPr="006A531F" w14:paraId="202DC821" w14:textId="77777777" w:rsidTr="006A531F">
        <w:trPr>
          <w:trHeight w:val="142"/>
        </w:trPr>
        <w:tc>
          <w:tcPr>
            <w:tcW w:w="1383" w:type="dxa"/>
          </w:tcPr>
          <w:p w14:paraId="4CF7E0B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5C73B02E"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 xml:space="preserve">Praca w 3 trybach: </w:t>
            </w:r>
          </w:p>
          <w:p w14:paraId="5D3AB24B"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 xml:space="preserve">- pomiar punktowy, </w:t>
            </w:r>
          </w:p>
          <w:p w14:paraId="2FD6E26E"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 xml:space="preserve">- monitorowanie interwałowe, </w:t>
            </w:r>
          </w:p>
          <w:p w14:paraId="61B9611D"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 szybki pomiar bez identyfikacji pacjenta.</w:t>
            </w:r>
          </w:p>
        </w:tc>
        <w:tc>
          <w:tcPr>
            <w:tcW w:w="1003" w:type="dxa"/>
          </w:tcPr>
          <w:p w14:paraId="1FCF767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75019B42"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podać</w:t>
            </w:r>
          </w:p>
        </w:tc>
        <w:tc>
          <w:tcPr>
            <w:tcW w:w="1163" w:type="dxa"/>
          </w:tcPr>
          <w:p w14:paraId="59AE2ADC" w14:textId="77777777" w:rsidR="006A531F" w:rsidRPr="006A531F" w:rsidRDefault="006A531F" w:rsidP="00D357C8">
            <w:pPr>
              <w:rPr>
                <w:rFonts w:ascii="Arial" w:hAnsi="Arial" w:cs="Arial"/>
                <w:sz w:val="22"/>
                <w:szCs w:val="22"/>
              </w:rPr>
            </w:pPr>
          </w:p>
        </w:tc>
        <w:tc>
          <w:tcPr>
            <w:tcW w:w="3792" w:type="dxa"/>
          </w:tcPr>
          <w:p w14:paraId="09AF2BBE" w14:textId="77777777" w:rsidR="006A531F" w:rsidRPr="006A531F" w:rsidRDefault="006A531F" w:rsidP="00D357C8">
            <w:pPr>
              <w:rPr>
                <w:rFonts w:ascii="Arial" w:hAnsi="Arial" w:cs="Arial"/>
                <w:sz w:val="22"/>
                <w:szCs w:val="22"/>
              </w:rPr>
            </w:pPr>
          </w:p>
        </w:tc>
      </w:tr>
      <w:tr w:rsidR="006A531F" w:rsidRPr="006A531F" w14:paraId="45B75B06" w14:textId="77777777" w:rsidTr="006A531F">
        <w:trPr>
          <w:trHeight w:val="142"/>
        </w:trPr>
        <w:tc>
          <w:tcPr>
            <w:tcW w:w="1383" w:type="dxa"/>
          </w:tcPr>
          <w:p w14:paraId="176364FF"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bottom"/>
          </w:tcPr>
          <w:p w14:paraId="5B26374B" w14:textId="77777777" w:rsidR="006A531F" w:rsidRPr="006A531F" w:rsidRDefault="006A531F" w:rsidP="00D357C8">
            <w:pPr>
              <w:rPr>
                <w:rFonts w:ascii="Arial" w:hAnsi="Arial" w:cs="Arial"/>
                <w:sz w:val="22"/>
                <w:szCs w:val="22"/>
              </w:rPr>
            </w:pPr>
            <w:r w:rsidRPr="006A531F">
              <w:rPr>
                <w:rFonts w:ascii="Arial" w:hAnsi="Arial" w:cs="Arial"/>
                <w:sz w:val="22"/>
                <w:szCs w:val="22"/>
              </w:rPr>
              <w:t>Urządzenie wyposażone w aktywną Funkcja EWS (Algorytm Early Warnning Score oparty o skale NEWS2) oraz opcję wprowadzenia dodatkowych parametrów według wskazań użytkownika – poziom bólu, stolec,</w:t>
            </w:r>
          </w:p>
          <w:p w14:paraId="64241BF9"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W przyszłości opcja rozbudowy o bilans płynów – funkcja musi być dostępna na dzień składania oferty</w:t>
            </w:r>
          </w:p>
        </w:tc>
        <w:tc>
          <w:tcPr>
            <w:tcW w:w="1003" w:type="dxa"/>
          </w:tcPr>
          <w:p w14:paraId="58521698"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603997B7" w14:textId="77777777" w:rsidR="006A531F" w:rsidRPr="006A531F" w:rsidRDefault="006A531F" w:rsidP="00D357C8">
            <w:pPr>
              <w:jc w:val="center"/>
              <w:rPr>
                <w:rFonts w:ascii="Arial" w:hAnsi="Arial" w:cs="Arial"/>
                <w:sz w:val="22"/>
                <w:szCs w:val="22"/>
              </w:rPr>
            </w:pPr>
          </w:p>
        </w:tc>
        <w:tc>
          <w:tcPr>
            <w:tcW w:w="1163" w:type="dxa"/>
          </w:tcPr>
          <w:p w14:paraId="1C7E20CC" w14:textId="77777777" w:rsidR="006A531F" w:rsidRPr="006A531F" w:rsidRDefault="006A531F" w:rsidP="00D357C8">
            <w:pPr>
              <w:rPr>
                <w:rFonts w:ascii="Arial" w:hAnsi="Arial" w:cs="Arial"/>
                <w:sz w:val="22"/>
                <w:szCs w:val="22"/>
              </w:rPr>
            </w:pPr>
          </w:p>
        </w:tc>
        <w:tc>
          <w:tcPr>
            <w:tcW w:w="3792" w:type="dxa"/>
          </w:tcPr>
          <w:p w14:paraId="2DBCF95E" w14:textId="77777777" w:rsidR="006A531F" w:rsidRPr="006A531F" w:rsidRDefault="006A531F" w:rsidP="00D357C8">
            <w:pPr>
              <w:rPr>
                <w:rFonts w:ascii="Arial" w:hAnsi="Arial" w:cs="Arial"/>
                <w:sz w:val="22"/>
                <w:szCs w:val="22"/>
              </w:rPr>
            </w:pPr>
          </w:p>
        </w:tc>
      </w:tr>
      <w:tr w:rsidR="006A531F" w:rsidRPr="006A531F" w14:paraId="20E933CC" w14:textId="77777777" w:rsidTr="006A531F">
        <w:trPr>
          <w:trHeight w:val="142"/>
        </w:trPr>
        <w:tc>
          <w:tcPr>
            <w:tcW w:w="1383" w:type="dxa"/>
          </w:tcPr>
          <w:p w14:paraId="262BC0C9"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center"/>
          </w:tcPr>
          <w:p w14:paraId="778F9D0F" w14:textId="77777777" w:rsidR="006A531F" w:rsidRPr="006A531F" w:rsidRDefault="006A531F" w:rsidP="00D357C8">
            <w:pPr>
              <w:rPr>
                <w:rFonts w:ascii="Arial" w:hAnsi="Arial" w:cs="Arial"/>
                <w:sz w:val="22"/>
                <w:szCs w:val="22"/>
              </w:rPr>
            </w:pPr>
            <w:r w:rsidRPr="006A531F">
              <w:rPr>
                <w:rFonts w:ascii="Arial" w:hAnsi="Arial" w:cs="Arial"/>
                <w:sz w:val="22"/>
                <w:szCs w:val="22"/>
              </w:rPr>
              <w:t>Możliwość zaimplementowania do 6 różnych protokołów: MEWS, NEWS, PEWS oraz</w:t>
            </w:r>
            <w:r w:rsidRPr="006A531F">
              <w:rPr>
                <w:rFonts w:ascii="Arial" w:hAnsi="Arial" w:cs="Arial"/>
                <w:color w:val="FF0000"/>
                <w:sz w:val="22"/>
                <w:szCs w:val="22"/>
                <w:u w:color="FF0000"/>
              </w:rPr>
              <w:t xml:space="preserve"> </w:t>
            </w:r>
            <w:r w:rsidRPr="006A531F">
              <w:rPr>
                <w:rFonts w:ascii="Arial" w:hAnsi="Arial" w:cs="Arial"/>
                <w:sz w:val="22"/>
                <w:szCs w:val="22"/>
              </w:rPr>
              <w:t>stworzonych przez użytkownika.</w:t>
            </w:r>
          </w:p>
          <w:p w14:paraId="5B893192" w14:textId="77777777" w:rsidR="006A531F" w:rsidRPr="006A531F" w:rsidRDefault="006A531F" w:rsidP="00D357C8">
            <w:pPr>
              <w:rPr>
                <w:rFonts w:ascii="Arial" w:hAnsi="Arial" w:cs="Arial"/>
                <w:sz w:val="22"/>
                <w:szCs w:val="22"/>
              </w:rPr>
            </w:pPr>
            <w:r w:rsidRPr="006A531F">
              <w:rPr>
                <w:rFonts w:ascii="Arial" w:hAnsi="Arial" w:cs="Arial"/>
                <w:i/>
                <w:iCs/>
                <w:sz w:val="22"/>
                <w:szCs w:val="22"/>
              </w:rPr>
              <w:t>Opisać.</w:t>
            </w:r>
          </w:p>
        </w:tc>
        <w:tc>
          <w:tcPr>
            <w:tcW w:w="1003" w:type="dxa"/>
          </w:tcPr>
          <w:p w14:paraId="393FA83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5A265C8A" w14:textId="77777777" w:rsidR="006A531F" w:rsidRPr="006A531F" w:rsidRDefault="006A531F" w:rsidP="00D357C8">
            <w:pPr>
              <w:jc w:val="center"/>
              <w:rPr>
                <w:rFonts w:ascii="Arial" w:hAnsi="Arial" w:cs="Arial"/>
                <w:sz w:val="22"/>
                <w:szCs w:val="22"/>
              </w:rPr>
            </w:pPr>
          </w:p>
        </w:tc>
        <w:tc>
          <w:tcPr>
            <w:tcW w:w="1163" w:type="dxa"/>
          </w:tcPr>
          <w:p w14:paraId="0CB90A4E" w14:textId="77777777" w:rsidR="006A531F" w:rsidRPr="006A531F" w:rsidRDefault="006A531F" w:rsidP="00D357C8">
            <w:pPr>
              <w:rPr>
                <w:rFonts w:ascii="Arial" w:hAnsi="Arial" w:cs="Arial"/>
                <w:sz w:val="22"/>
                <w:szCs w:val="22"/>
              </w:rPr>
            </w:pPr>
          </w:p>
        </w:tc>
        <w:tc>
          <w:tcPr>
            <w:tcW w:w="3792" w:type="dxa"/>
          </w:tcPr>
          <w:p w14:paraId="31CD0297" w14:textId="77777777" w:rsidR="006A531F" w:rsidRPr="006A531F" w:rsidRDefault="006A531F" w:rsidP="00D357C8">
            <w:pPr>
              <w:rPr>
                <w:rFonts w:ascii="Arial" w:hAnsi="Arial" w:cs="Arial"/>
                <w:sz w:val="22"/>
                <w:szCs w:val="22"/>
              </w:rPr>
            </w:pPr>
          </w:p>
        </w:tc>
      </w:tr>
      <w:tr w:rsidR="006A531F" w:rsidRPr="006A531F" w14:paraId="5A9852EE" w14:textId="77777777" w:rsidTr="006A531F">
        <w:trPr>
          <w:trHeight w:val="142"/>
        </w:trPr>
        <w:tc>
          <w:tcPr>
            <w:tcW w:w="1383" w:type="dxa"/>
          </w:tcPr>
          <w:p w14:paraId="2D74E3E4"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center"/>
          </w:tcPr>
          <w:p w14:paraId="78575FF1" w14:textId="77777777" w:rsidR="006A531F" w:rsidRPr="006A531F" w:rsidRDefault="006A531F" w:rsidP="00D357C8">
            <w:pPr>
              <w:rPr>
                <w:rFonts w:ascii="Arial" w:hAnsi="Arial" w:cs="Arial"/>
                <w:sz w:val="22"/>
                <w:szCs w:val="22"/>
              </w:rPr>
            </w:pPr>
            <w:r w:rsidRPr="006A531F">
              <w:rPr>
                <w:rFonts w:ascii="Arial" w:hAnsi="Arial" w:cs="Arial"/>
                <w:sz w:val="22"/>
                <w:szCs w:val="22"/>
              </w:rPr>
              <w:t>Obsługa co najmniej 12 parametrów w ramach jednego protokołu EWS.</w:t>
            </w:r>
          </w:p>
        </w:tc>
        <w:tc>
          <w:tcPr>
            <w:tcW w:w="1003" w:type="dxa"/>
          </w:tcPr>
          <w:p w14:paraId="4B0890A5"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2A1D998" w14:textId="77777777" w:rsidR="006A531F" w:rsidRPr="006A531F" w:rsidRDefault="006A531F" w:rsidP="00D357C8">
            <w:pPr>
              <w:jc w:val="center"/>
              <w:rPr>
                <w:rFonts w:ascii="Arial" w:hAnsi="Arial" w:cs="Arial"/>
                <w:sz w:val="22"/>
                <w:szCs w:val="22"/>
              </w:rPr>
            </w:pPr>
          </w:p>
        </w:tc>
        <w:tc>
          <w:tcPr>
            <w:tcW w:w="1163" w:type="dxa"/>
          </w:tcPr>
          <w:p w14:paraId="362552EB" w14:textId="77777777" w:rsidR="006A531F" w:rsidRPr="006A531F" w:rsidRDefault="006A531F" w:rsidP="00D357C8">
            <w:pPr>
              <w:rPr>
                <w:rFonts w:ascii="Arial" w:hAnsi="Arial" w:cs="Arial"/>
                <w:sz w:val="22"/>
                <w:szCs w:val="22"/>
              </w:rPr>
            </w:pPr>
          </w:p>
        </w:tc>
        <w:tc>
          <w:tcPr>
            <w:tcW w:w="3792" w:type="dxa"/>
          </w:tcPr>
          <w:p w14:paraId="50EACBC6" w14:textId="77777777" w:rsidR="006A531F" w:rsidRPr="006A531F" w:rsidRDefault="006A531F" w:rsidP="00D357C8">
            <w:pPr>
              <w:rPr>
                <w:rFonts w:ascii="Arial" w:hAnsi="Arial" w:cs="Arial"/>
                <w:sz w:val="22"/>
                <w:szCs w:val="22"/>
              </w:rPr>
            </w:pPr>
          </w:p>
        </w:tc>
      </w:tr>
      <w:tr w:rsidR="006A531F" w:rsidRPr="006A531F" w14:paraId="2305973D" w14:textId="77777777" w:rsidTr="006A531F">
        <w:trPr>
          <w:trHeight w:val="142"/>
        </w:trPr>
        <w:tc>
          <w:tcPr>
            <w:tcW w:w="1383" w:type="dxa"/>
          </w:tcPr>
          <w:p w14:paraId="20B252CC"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center"/>
          </w:tcPr>
          <w:p w14:paraId="741F29E2" w14:textId="77777777" w:rsidR="006A531F" w:rsidRPr="006A531F" w:rsidRDefault="006A531F" w:rsidP="00D357C8">
            <w:pPr>
              <w:rPr>
                <w:rFonts w:ascii="Arial" w:hAnsi="Arial" w:cs="Arial"/>
                <w:sz w:val="22"/>
                <w:szCs w:val="22"/>
              </w:rPr>
            </w:pPr>
            <w:r w:rsidRPr="006A531F">
              <w:rPr>
                <w:rFonts w:ascii="Arial" w:hAnsi="Arial" w:cs="Arial"/>
                <w:sz w:val="22"/>
                <w:szCs w:val="22"/>
              </w:rPr>
              <w:t>Możliwość zaprogramowania spersonalizowanych komunikatów dla personelu wyświetlanych na ekranie w ramach funkcji EWS– długość komunikatu min. 1000 znaków</w:t>
            </w:r>
          </w:p>
        </w:tc>
        <w:tc>
          <w:tcPr>
            <w:tcW w:w="1003" w:type="dxa"/>
          </w:tcPr>
          <w:p w14:paraId="6A96B1C5"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322EB759" w14:textId="77777777" w:rsidR="006A531F" w:rsidRPr="006A531F" w:rsidRDefault="006A531F" w:rsidP="00D357C8">
            <w:pPr>
              <w:jc w:val="center"/>
              <w:rPr>
                <w:rFonts w:ascii="Arial" w:hAnsi="Arial" w:cs="Arial"/>
                <w:sz w:val="22"/>
                <w:szCs w:val="22"/>
              </w:rPr>
            </w:pPr>
          </w:p>
        </w:tc>
        <w:tc>
          <w:tcPr>
            <w:tcW w:w="1163" w:type="dxa"/>
          </w:tcPr>
          <w:p w14:paraId="453C9092" w14:textId="77777777" w:rsidR="006A531F" w:rsidRPr="006A531F" w:rsidRDefault="006A531F" w:rsidP="00D357C8">
            <w:pPr>
              <w:rPr>
                <w:rFonts w:ascii="Arial" w:hAnsi="Arial" w:cs="Arial"/>
                <w:sz w:val="22"/>
                <w:szCs w:val="22"/>
              </w:rPr>
            </w:pPr>
          </w:p>
        </w:tc>
        <w:tc>
          <w:tcPr>
            <w:tcW w:w="3792" w:type="dxa"/>
          </w:tcPr>
          <w:p w14:paraId="3F831691" w14:textId="77777777" w:rsidR="006A531F" w:rsidRPr="006A531F" w:rsidRDefault="006A531F" w:rsidP="00D357C8">
            <w:pPr>
              <w:rPr>
                <w:rFonts w:ascii="Arial" w:hAnsi="Arial" w:cs="Arial"/>
                <w:sz w:val="22"/>
                <w:szCs w:val="22"/>
              </w:rPr>
            </w:pPr>
          </w:p>
        </w:tc>
      </w:tr>
      <w:tr w:rsidR="006A531F" w:rsidRPr="006A531F" w14:paraId="7F175684" w14:textId="77777777" w:rsidTr="006A531F">
        <w:trPr>
          <w:trHeight w:val="142"/>
        </w:trPr>
        <w:tc>
          <w:tcPr>
            <w:tcW w:w="1383" w:type="dxa"/>
          </w:tcPr>
          <w:p w14:paraId="2887BB7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bottom w:val="single" w:sz="4" w:space="0" w:color="auto"/>
            </w:tcBorders>
            <w:vAlign w:val="bottom"/>
          </w:tcPr>
          <w:p w14:paraId="7A30199F"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Regulowane progi alarmowe NIBP, saturacji i temperatury;</w:t>
            </w:r>
          </w:p>
          <w:p w14:paraId="2253F4F4"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regulowana głośność sygnału alarmowego. Alarmy wizualne</w:t>
            </w:r>
          </w:p>
          <w:p w14:paraId="09E908CA"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i dźwiękowe o różnych priorytetach z możliwością</w:t>
            </w:r>
          </w:p>
          <w:p w14:paraId="4C02E02F"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czasowego zawieszenia i wyciszenia</w:t>
            </w:r>
          </w:p>
        </w:tc>
        <w:tc>
          <w:tcPr>
            <w:tcW w:w="1003" w:type="dxa"/>
            <w:tcBorders>
              <w:bottom w:val="single" w:sz="4" w:space="0" w:color="auto"/>
            </w:tcBorders>
          </w:tcPr>
          <w:p w14:paraId="255F4AC2"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53C3CC97" w14:textId="77777777" w:rsidR="006A531F" w:rsidRPr="006A531F" w:rsidRDefault="006A531F" w:rsidP="00D357C8">
            <w:pPr>
              <w:jc w:val="center"/>
              <w:rPr>
                <w:rFonts w:ascii="Arial" w:hAnsi="Arial" w:cs="Arial"/>
                <w:sz w:val="22"/>
                <w:szCs w:val="22"/>
              </w:rPr>
            </w:pPr>
          </w:p>
        </w:tc>
        <w:tc>
          <w:tcPr>
            <w:tcW w:w="1163" w:type="dxa"/>
          </w:tcPr>
          <w:p w14:paraId="198CAE13" w14:textId="77777777" w:rsidR="006A531F" w:rsidRPr="006A531F" w:rsidRDefault="006A531F" w:rsidP="00D357C8">
            <w:pPr>
              <w:rPr>
                <w:rFonts w:ascii="Arial" w:hAnsi="Arial" w:cs="Arial"/>
                <w:sz w:val="22"/>
                <w:szCs w:val="22"/>
              </w:rPr>
            </w:pPr>
          </w:p>
        </w:tc>
        <w:tc>
          <w:tcPr>
            <w:tcW w:w="3792" w:type="dxa"/>
          </w:tcPr>
          <w:p w14:paraId="44FED3FC" w14:textId="77777777" w:rsidR="006A531F" w:rsidRPr="006A531F" w:rsidRDefault="006A531F" w:rsidP="00D357C8">
            <w:pPr>
              <w:rPr>
                <w:rFonts w:ascii="Arial" w:hAnsi="Arial" w:cs="Arial"/>
                <w:sz w:val="22"/>
                <w:szCs w:val="22"/>
              </w:rPr>
            </w:pPr>
          </w:p>
        </w:tc>
      </w:tr>
      <w:tr w:rsidR="006A531F" w:rsidRPr="006A531F" w14:paraId="691C5735" w14:textId="77777777" w:rsidTr="006A531F">
        <w:trPr>
          <w:trHeight w:val="800"/>
        </w:trPr>
        <w:tc>
          <w:tcPr>
            <w:tcW w:w="1383" w:type="dxa"/>
          </w:tcPr>
          <w:p w14:paraId="3D5EFC57"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right w:val="single" w:sz="4" w:space="0" w:color="auto"/>
            </w:tcBorders>
            <w:shd w:val="clear" w:color="auto" w:fill="auto"/>
          </w:tcPr>
          <w:p w14:paraId="00036F26"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Waga urządzenia z akumulatorem max. 2 kg</w:t>
            </w:r>
          </w:p>
        </w:tc>
        <w:tc>
          <w:tcPr>
            <w:tcW w:w="1003" w:type="dxa"/>
            <w:tcBorders>
              <w:left w:val="single" w:sz="4" w:space="0" w:color="auto"/>
            </w:tcBorders>
          </w:tcPr>
          <w:p w14:paraId="1ECBBA9B"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08C28FD3" w14:textId="77777777" w:rsidR="006A531F" w:rsidRPr="006A531F" w:rsidRDefault="006A531F" w:rsidP="00D357C8">
            <w:pPr>
              <w:jc w:val="center"/>
              <w:rPr>
                <w:rFonts w:ascii="Arial" w:hAnsi="Arial" w:cs="Arial"/>
                <w:sz w:val="22"/>
                <w:szCs w:val="22"/>
              </w:rPr>
            </w:pPr>
          </w:p>
        </w:tc>
        <w:tc>
          <w:tcPr>
            <w:tcW w:w="1163" w:type="dxa"/>
          </w:tcPr>
          <w:p w14:paraId="43C8236E" w14:textId="1C982FE6" w:rsidR="006A531F" w:rsidRPr="006A531F" w:rsidRDefault="006A531F" w:rsidP="00D357C8">
            <w:pPr>
              <w:rPr>
                <w:rFonts w:ascii="Arial" w:hAnsi="Arial" w:cs="Arial"/>
                <w:sz w:val="22"/>
                <w:szCs w:val="22"/>
              </w:rPr>
            </w:pPr>
          </w:p>
        </w:tc>
        <w:tc>
          <w:tcPr>
            <w:tcW w:w="3792" w:type="dxa"/>
          </w:tcPr>
          <w:p w14:paraId="70041EBE" w14:textId="77777777" w:rsidR="006A531F" w:rsidRPr="006A531F" w:rsidRDefault="006A531F" w:rsidP="00D357C8">
            <w:pPr>
              <w:rPr>
                <w:rFonts w:ascii="Arial" w:hAnsi="Arial" w:cs="Arial"/>
                <w:sz w:val="22"/>
                <w:szCs w:val="22"/>
              </w:rPr>
            </w:pPr>
          </w:p>
        </w:tc>
      </w:tr>
      <w:tr w:rsidR="006A531F" w:rsidRPr="006A531F" w14:paraId="7C5E1158" w14:textId="77777777" w:rsidTr="006A531F">
        <w:trPr>
          <w:trHeight w:val="142"/>
        </w:trPr>
        <w:tc>
          <w:tcPr>
            <w:tcW w:w="1383" w:type="dxa"/>
          </w:tcPr>
          <w:p w14:paraId="7F4A7394"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right w:val="single" w:sz="4" w:space="0" w:color="auto"/>
            </w:tcBorders>
            <w:shd w:val="clear" w:color="auto" w:fill="auto"/>
            <w:vAlign w:val="bottom"/>
          </w:tcPr>
          <w:p w14:paraId="6640E11C"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Domyślna metoda pomiaru ciśnienia:</w:t>
            </w:r>
          </w:p>
          <w:p w14:paraId="6208E22F"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w trakcie inflacji mankietu</w:t>
            </w:r>
          </w:p>
        </w:tc>
        <w:tc>
          <w:tcPr>
            <w:tcW w:w="1003" w:type="dxa"/>
            <w:tcBorders>
              <w:left w:val="single" w:sz="4" w:space="0" w:color="auto"/>
            </w:tcBorders>
          </w:tcPr>
          <w:p w14:paraId="09DA1E5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0FC9927F" w14:textId="77777777" w:rsidR="006A531F" w:rsidRPr="006A531F" w:rsidRDefault="006A531F" w:rsidP="00D357C8">
            <w:pPr>
              <w:jc w:val="center"/>
              <w:rPr>
                <w:rFonts w:ascii="Arial" w:hAnsi="Arial" w:cs="Arial"/>
                <w:sz w:val="22"/>
                <w:szCs w:val="22"/>
              </w:rPr>
            </w:pPr>
          </w:p>
        </w:tc>
        <w:tc>
          <w:tcPr>
            <w:tcW w:w="1163" w:type="dxa"/>
          </w:tcPr>
          <w:p w14:paraId="4305C4CA" w14:textId="77777777" w:rsidR="006A531F" w:rsidRPr="006A531F" w:rsidRDefault="006A531F" w:rsidP="00D357C8">
            <w:pPr>
              <w:rPr>
                <w:rFonts w:ascii="Arial" w:hAnsi="Arial" w:cs="Arial"/>
                <w:sz w:val="22"/>
                <w:szCs w:val="22"/>
              </w:rPr>
            </w:pPr>
          </w:p>
        </w:tc>
        <w:tc>
          <w:tcPr>
            <w:tcW w:w="3792" w:type="dxa"/>
          </w:tcPr>
          <w:p w14:paraId="4F5B4B21" w14:textId="77777777" w:rsidR="006A531F" w:rsidRPr="006A531F" w:rsidRDefault="006A531F" w:rsidP="00D357C8">
            <w:pPr>
              <w:rPr>
                <w:rFonts w:ascii="Arial" w:hAnsi="Arial" w:cs="Arial"/>
                <w:sz w:val="22"/>
                <w:szCs w:val="22"/>
              </w:rPr>
            </w:pPr>
          </w:p>
        </w:tc>
      </w:tr>
      <w:tr w:rsidR="006A531F" w:rsidRPr="006A531F" w14:paraId="3BB88403" w14:textId="77777777" w:rsidTr="006A531F">
        <w:trPr>
          <w:trHeight w:val="142"/>
        </w:trPr>
        <w:tc>
          <w:tcPr>
            <w:tcW w:w="1383" w:type="dxa"/>
          </w:tcPr>
          <w:p w14:paraId="3FCC4D7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right w:val="single" w:sz="4" w:space="0" w:color="auto"/>
            </w:tcBorders>
            <w:shd w:val="clear" w:color="auto" w:fill="auto"/>
            <w:vAlign w:val="bottom"/>
          </w:tcPr>
          <w:p w14:paraId="1BC38DE4" w14:textId="163E006B" w:rsidR="006A531F" w:rsidRPr="006A531F" w:rsidRDefault="006A531F" w:rsidP="00D357C8">
            <w:pPr>
              <w:suppressLineNumbers/>
              <w:spacing w:before="240"/>
              <w:rPr>
                <w:rFonts w:ascii="Arial" w:eastAsia="Arial" w:hAnsi="Arial" w:cs="Arial"/>
                <w:sz w:val="22"/>
                <w:szCs w:val="22"/>
              </w:rPr>
            </w:pPr>
            <w:r w:rsidRPr="006A531F">
              <w:rPr>
                <w:rFonts w:ascii="Arial" w:eastAsia="Arial" w:hAnsi="Arial" w:cs="Arial"/>
                <w:sz w:val="22"/>
                <w:szCs w:val="22"/>
              </w:rPr>
              <w:t>Typowy czas pomiaru 15</w:t>
            </w:r>
            <w:r w:rsidR="00C05801">
              <w:rPr>
                <w:rFonts w:ascii="Arial" w:eastAsia="Arial" w:hAnsi="Arial" w:cs="Arial"/>
                <w:sz w:val="22"/>
                <w:szCs w:val="22"/>
              </w:rPr>
              <w:t xml:space="preserve">-20 </w:t>
            </w:r>
            <w:r w:rsidRPr="006A531F">
              <w:rPr>
                <w:rFonts w:ascii="Arial" w:eastAsia="Arial" w:hAnsi="Arial" w:cs="Arial"/>
                <w:sz w:val="22"/>
                <w:szCs w:val="22"/>
              </w:rPr>
              <w:t>s.</w:t>
            </w:r>
          </w:p>
        </w:tc>
        <w:tc>
          <w:tcPr>
            <w:tcW w:w="1003" w:type="dxa"/>
            <w:tcBorders>
              <w:left w:val="single" w:sz="4" w:space="0" w:color="auto"/>
            </w:tcBorders>
          </w:tcPr>
          <w:p w14:paraId="38273341" w14:textId="75CFCC1D" w:rsidR="006A531F" w:rsidRPr="006A531F" w:rsidRDefault="00C05801" w:rsidP="00D357C8">
            <w:pPr>
              <w:jc w:val="center"/>
              <w:rPr>
                <w:rFonts w:ascii="Arial" w:hAnsi="Arial" w:cs="Arial"/>
                <w:sz w:val="22"/>
                <w:szCs w:val="22"/>
              </w:rPr>
            </w:pPr>
            <w:r>
              <w:rPr>
                <w:rFonts w:ascii="Arial" w:hAnsi="Arial" w:cs="Arial"/>
                <w:sz w:val="22"/>
                <w:szCs w:val="22"/>
              </w:rPr>
              <w:t>Tak</w:t>
            </w:r>
          </w:p>
        </w:tc>
        <w:tc>
          <w:tcPr>
            <w:tcW w:w="1163" w:type="dxa"/>
          </w:tcPr>
          <w:p w14:paraId="5E84B855" w14:textId="46B804AD" w:rsidR="006A531F" w:rsidRPr="006A531F" w:rsidRDefault="006A531F" w:rsidP="00D357C8">
            <w:pPr>
              <w:rPr>
                <w:rFonts w:ascii="Arial" w:hAnsi="Arial" w:cs="Arial"/>
                <w:sz w:val="22"/>
                <w:szCs w:val="22"/>
              </w:rPr>
            </w:pPr>
          </w:p>
        </w:tc>
        <w:tc>
          <w:tcPr>
            <w:tcW w:w="3792" w:type="dxa"/>
          </w:tcPr>
          <w:p w14:paraId="24A07BC2" w14:textId="77777777" w:rsidR="006A531F" w:rsidRPr="006A531F" w:rsidRDefault="006A531F" w:rsidP="00D357C8">
            <w:pPr>
              <w:rPr>
                <w:rFonts w:ascii="Arial" w:hAnsi="Arial" w:cs="Arial"/>
                <w:sz w:val="22"/>
                <w:szCs w:val="22"/>
              </w:rPr>
            </w:pPr>
          </w:p>
        </w:tc>
      </w:tr>
      <w:tr w:rsidR="006A531F" w:rsidRPr="006A531F" w14:paraId="2977D6F8" w14:textId="77777777" w:rsidTr="006A531F">
        <w:trPr>
          <w:trHeight w:val="142"/>
        </w:trPr>
        <w:tc>
          <w:tcPr>
            <w:tcW w:w="1383" w:type="dxa"/>
          </w:tcPr>
          <w:p w14:paraId="30AD4C52"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bottom w:val="single" w:sz="4" w:space="0" w:color="auto"/>
              <w:right w:val="single" w:sz="4" w:space="0" w:color="auto"/>
            </w:tcBorders>
            <w:shd w:val="clear" w:color="auto" w:fill="auto"/>
            <w:vAlign w:val="bottom"/>
          </w:tcPr>
          <w:p w14:paraId="0355A87B"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Przewód NIBP dwukanałowy dla mankietów w rozm. mały, standard i duży dorosły</w:t>
            </w:r>
          </w:p>
        </w:tc>
        <w:tc>
          <w:tcPr>
            <w:tcW w:w="1003" w:type="dxa"/>
            <w:tcBorders>
              <w:left w:val="single" w:sz="4" w:space="0" w:color="auto"/>
              <w:bottom w:val="single" w:sz="4" w:space="0" w:color="auto"/>
            </w:tcBorders>
          </w:tcPr>
          <w:p w14:paraId="082D1D2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5C30F12" w14:textId="77777777" w:rsidR="006A531F" w:rsidRPr="006A531F" w:rsidRDefault="006A531F" w:rsidP="00D357C8">
            <w:pPr>
              <w:jc w:val="center"/>
              <w:rPr>
                <w:rFonts w:ascii="Arial" w:hAnsi="Arial" w:cs="Arial"/>
                <w:sz w:val="22"/>
                <w:szCs w:val="22"/>
              </w:rPr>
            </w:pPr>
          </w:p>
        </w:tc>
        <w:tc>
          <w:tcPr>
            <w:tcW w:w="1163" w:type="dxa"/>
          </w:tcPr>
          <w:p w14:paraId="6725F316" w14:textId="77777777" w:rsidR="006A531F" w:rsidRPr="006A531F" w:rsidRDefault="006A531F" w:rsidP="00D357C8">
            <w:pPr>
              <w:rPr>
                <w:rFonts w:ascii="Arial" w:hAnsi="Arial" w:cs="Arial"/>
                <w:sz w:val="22"/>
                <w:szCs w:val="22"/>
              </w:rPr>
            </w:pPr>
          </w:p>
        </w:tc>
        <w:tc>
          <w:tcPr>
            <w:tcW w:w="3792" w:type="dxa"/>
          </w:tcPr>
          <w:p w14:paraId="35EB931F" w14:textId="77777777" w:rsidR="006A531F" w:rsidRPr="006A531F" w:rsidRDefault="006A531F" w:rsidP="00D357C8">
            <w:pPr>
              <w:rPr>
                <w:rFonts w:ascii="Arial" w:hAnsi="Arial" w:cs="Arial"/>
                <w:sz w:val="22"/>
                <w:szCs w:val="22"/>
              </w:rPr>
            </w:pPr>
          </w:p>
        </w:tc>
      </w:tr>
      <w:tr w:rsidR="006A531F" w:rsidRPr="006A531F" w14:paraId="440A7871" w14:textId="77777777" w:rsidTr="006A531F">
        <w:trPr>
          <w:trHeight w:val="142"/>
        </w:trPr>
        <w:tc>
          <w:tcPr>
            <w:tcW w:w="1383" w:type="dxa"/>
          </w:tcPr>
          <w:p w14:paraId="757E9F3D"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bottom w:val="single" w:sz="4" w:space="0" w:color="auto"/>
              <w:right w:val="single" w:sz="4" w:space="0" w:color="auto"/>
            </w:tcBorders>
            <w:shd w:val="clear" w:color="auto" w:fill="auto"/>
            <w:vAlign w:val="bottom"/>
          </w:tcPr>
          <w:p w14:paraId="15AFDB60"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Dokładność pomiaru ciśnienia tętniczego zgodna ze standardami ANSI.AAMI SP10:2002 ± 5 mmHg</w:t>
            </w:r>
          </w:p>
        </w:tc>
        <w:tc>
          <w:tcPr>
            <w:tcW w:w="1003" w:type="dxa"/>
            <w:tcBorders>
              <w:left w:val="single" w:sz="4" w:space="0" w:color="auto"/>
              <w:bottom w:val="single" w:sz="4" w:space="0" w:color="auto"/>
            </w:tcBorders>
          </w:tcPr>
          <w:p w14:paraId="167FC13A"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3E248F42" w14:textId="77777777" w:rsidR="006A531F" w:rsidRPr="006A531F" w:rsidRDefault="006A531F" w:rsidP="00D357C8">
            <w:pPr>
              <w:jc w:val="center"/>
              <w:rPr>
                <w:rFonts w:ascii="Arial" w:hAnsi="Arial" w:cs="Arial"/>
                <w:sz w:val="22"/>
                <w:szCs w:val="22"/>
              </w:rPr>
            </w:pPr>
          </w:p>
        </w:tc>
        <w:tc>
          <w:tcPr>
            <w:tcW w:w="1163" w:type="dxa"/>
          </w:tcPr>
          <w:p w14:paraId="1B98B1DE" w14:textId="77777777" w:rsidR="006A531F" w:rsidRPr="006A531F" w:rsidRDefault="006A531F" w:rsidP="00D357C8">
            <w:pPr>
              <w:rPr>
                <w:rFonts w:ascii="Arial" w:hAnsi="Arial" w:cs="Arial"/>
                <w:sz w:val="22"/>
                <w:szCs w:val="22"/>
              </w:rPr>
            </w:pPr>
          </w:p>
        </w:tc>
        <w:tc>
          <w:tcPr>
            <w:tcW w:w="3792" w:type="dxa"/>
          </w:tcPr>
          <w:p w14:paraId="4BEC51C9" w14:textId="77777777" w:rsidR="006A531F" w:rsidRPr="006A531F" w:rsidRDefault="006A531F" w:rsidP="00D357C8">
            <w:pPr>
              <w:rPr>
                <w:rFonts w:ascii="Arial" w:hAnsi="Arial" w:cs="Arial"/>
                <w:sz w:val="22"/>
                <w:szCs w:val="22"/>
              </w:rPr>
            </w:pPr>
          </w:p>
        </w:tc>
      </w:tr>
      <w:tr w:rsidR="006A531F" w:rsidRPr="006A531F" w14:paraId="260111A6" w14:textId="77777777" w:rsidTr="006A531F">
        <w:trPr>
          <w:trHeight w:val="142"/>
        </w:trPr>
        <w:tc>
          <w:tcPr>
            <w:tcW w:w="1383" w:type="dxa"/>
          </w:tcPr>
          <w:p w14:paraId="60BB5A85"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right w:val="single" w:sz="4" w:space="0" w:color="auto"/>
            </w:tcBorders>
            <w:shd w:val="clear" w:color="auto" w:fill="auto"/>
            <w:vAlign w:val="bottom"/>
          </w:tcPr>
          <w:p w14:paraId="0E8C877F"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 xml:space="preserve">Zakres pomiaru ciśnienia skurczowego: </w:t>
            </w:r>
          </w:p>
          <w:p w14:paraId="4036CB2F"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min. od 30 do 260mmHg</w:t>
            </w:r>
          </w:p>
        </w:tc>
        <w:tc>
          <w:tcPr>
            <w:tcW w:w="1003" w:type="dxa"/>
            <w:tcBorders>
              <w:left w:val="single" w:sz="4" w:space="0" w:color="auto"/>
            </w:tcBorders>
          </w:tcPr>
          <w:p w14:paraId="111D9ED2"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3862A279" w14:textId="77777777" w:rsidR="006A531F" w:rsidRPr="006A531F" w:rsidRDefault="006A531F" w:rsidP="00D357C8">
            <w:pPr>
              <w:jc w:val="center"/>
              <w:rPr>
                <w:rFonts w:ascii="Arial" w:hAnsi="Arial" w:cs="Arial"/>
                <w:sz w:val="22"/>
                <w:szCs w:val="22"/>
              </w:rPr>
            </w:pPr>
          </w:p>
        </w:tc>
        <w:tc>
          <w:tcPr>
            <w:tcW w:w="1163" w:type="dxa"/>
          </w:tcPr>
          <w:p w14:paraId="3AFFE109" w14:textId="77777777" w:rsidR="006A531F" w:rsidRPr="006A531F" w:rsidRDefault="006A531F" w:rsidP="00D357C8">
            <w:pPr>
              <w:rPr>
                <w:rFonts w:ascii="Arial" w:hAnsi="Arial" w:cs="Arial"/>
                <w:sz w:val="22"/>
                <w:szCs w:val="22"/>
              </w:rPr>
            </w:pPr>
          </w:p>
        </w:tc>
        <w:tc>
          <w:tcPr>
            <w:tcW w:w="3792" w:type="dxa"/>
          </w:tcPr>
          <w:p w14:paraId="0568F163" w14:textId="77777777" w:rsidR="006A531F" w:rsidRPr="006A531F" w:rsidRDefault="006A531F" w:rsidP="00D357C8">
            <w:pPr>
              <w:rPr>
                <w:rFonts w:ascii="Arial" w:hAnsi="Arial" w:cs="Arial"/>
                <w:sz w:val="22"/>
                <w:szCs w:val="22"/>
              </w:rPr>
            </w:pPr>
          </w:p>
        </w:tc>
      </w:tr>
      <w:tr w:rsidR="006A531F" w:rsidRPr="006A531F" w14:paraId="5B88A898" w14:textId="77777777" w:rsidTr="006A531F">
        <w:trPr>
          <w:trHeight w:val="142"/>
        </w:trPr>
        <w:tc>
          <w:tcPr>
            <w:tcW w:w="1383" w:type="dxa"/>
          </w:tcPr>
          <w:p w14:paraId="120EC701"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Borders>
              <w:bottom w:val="single" w:sz="4" w:space="0" w:color="auto"/>
              <w:right w:val="single" w:sz="4" w:space="0" w:color="auto"/>
            </w:tcBorders>
            <w:shd w:val="clear" w:color="auto" w:fill="auto"/>
            <w:vAlign w:val="bottom"/>
          </w:tcPr>
          <w:p w14:paraId="5BF51F98" w14:textId="77777777" w:rsidR="006A531F" w:rsidRPr="006A531F" w:rsidRDefault="006A531F" w:rsidP="00D357C8">
            <w:pPr>
              <w:rPr>
                <w:rFonts w:ascii="Arial" w:eastAsia="Arial" w:hAnsi="Arial" w:cs="Arial"/>
                <w:sz w:val="22"/>
                <w:szCs w:val="22"/>
              </w:rPr>
            </w:pPr>
            <w:r w:rsidRPr="006A531F">
              <w:rPr>
                <w:rFonts w:ascii="Arial" w:eastAsia="Arial" w:hAnsi="Arial" w:cs="Arial"/>
                <w:sz w:val="22"/>
                <w:szCs w:val="22"/>
              </w:rPr>
              <w:t>Zakres pomiaru ciśnienia rozkurczowego: 20 do 220 mmHg</w:t>
            </w:r>
          </w:p>
        </w:tc>
        <w:tc>
          <w:tcPr>
            <w:tcW w:w="1003" w:type="dxa"/>
            <w:tcBorders>
              <w:left w:val="single" w:sz="4" w:space="0" w:color="auto"/>
              <w:bottom w:val="single" w:sz="4" w:space="0" w:color="auto"/>
            </w:tcBorders>
          </w:tcPr>
          <w:p w14:paraId="65C9E6D4"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0DA94057" w14:textId="77777777" w:rsidR="006A531F" w:rsidRPr="006A531F" w:rsidRDefault="006A531F" w:rsidP="00D357C8">
            <w:pPr>
              <w:jc w:val="center"/>
              <w:rPr>
                <w:rFonts w:ascii="Arial" w:hAnsi="Arial" w:cs="Arial"/>
                <w:sz w:val="22"/>
                <w:szCs w:val="22"/>
              </w:rPr>
            </w:pPr>
          </w:p>
        </w:tc>
        <w:tc>
          <w:tcPr>
            <w:tcW w:w="1163" w:type="dxa"/>
          </w:tcPr>
          <w:p w14:paraId="3115FD9B" w14:textId="77777777" w:rsidR="006A531F" w:rsidRPr="006A531F" w:rsidRDefault="006A531F" w:rsidP="00D357C8">
            <w:pPr>
              <w:rPr>
                <w:rFonts w:ascii="Arial" w:hAnsi="Arial" w:cs="Arial"/>
                <w:sz w:val="22"/>
                <w:szCs w:val="22"/>
              </w:rPr>
            </w:pPr>
          </w:p>
        </w:tc>
        <w:tc>
          <w:tcPr>
            <w:tcW w:w="3792" w:type="dxa"/>
          </w:tcPr>
          <w:p w14:paraId="33AEFF66" w14:textId="77777777" w:rsidR="006A531F" w:rsidRPr="006A531F" w:rsidRDefault="006A531F" w:rsidP="00D357C8">
            <w:pPr>
              <w:rPr>
                <w:rFonts w:ascii="Arial" w:hAnsi="Arial" w:cs="Arial"/>
                <w:sz w:val="22"/>
                <w:szCs w:val="22"/>
              </w:rPr>
            </w:pPr>
          </w:p>
        </w:tc>
      </w:tr>
      <w:tr w:rsidR="006A531F" w:rsidRPr="006A531F" w14:paraId="37C2767E" w14:textId="77777777" w:rsidTr="006A531F">
        <w:trPr>
          <w:trHeight w:val="142"/>
        </w:trPr>
        <w:tc>
          <w:tcPr>
            <w:tcW w:w="1383" w:type="dxa"/>
          </w:tcPr>
          <w:p w14:paraId="24B8C66F"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5FA1436C" w14:textId="77777777" w:rsidR="006A531F" w:rsidRPr="006A531F" w:rsidRDefault="006A531F" w:rsidP="00D357C8">
            <w:pPr>
              <w:rPr>
                <w:rFonts w:ascii="Arial" w:hAnsi="Arial" w:cs="Arial"/>
                <w:sz w:val="22"/>
                <w:szCs w:val="22"/>
              </w:rPr>
            </w:pPr>
            <w:r w:rsidRPr="006A531F">
              <w:rPr>
                <w:rFonts w:ascii="Arial" w:hAnsi="Arial" w:cs="Arial"/>
                <w:sz w:val="22"/>
                <w:szCs w:val="22"/>
              </w:rPr>
              <w:t>Zakres pomiaru tętna: min. od 30 do 200 ud./min z</w:t>
            </w:r>
          </w:p>
          <w:p w14:paraId="48A481CA" w14:textId="77777777" w:rsidR="006A531F" w:rsidRPr="006A531F" w:rsidRDefault="006A531F" w:rsidP="00D357C8">
            <w:pPr>
              <w:rPr>
                <w:rFonts w:ascii="Arial" w:hAnsi="Arial" w:cs="Arial"/>
                <w:sz w:val="22"/>
                <w:szCs w:val="22"/>
              </w:rPr>
            </w:pPr>
            <w:r w:rsidRPr="006A531F">
              <w:rPr>
                <w:rFonts w:ascii="Arial" w:hAnsi="Arial" w:cs="Arial"/>
                <w:sz w:val="22"/>
                <w:szCs w:val="22"/>
              </w:rPr>
              <w:t>dokładnością (± 3 uderzenia/min)</w:t>
            </w:r>
          </w:p>
        </w:tc>
        <w:tc>
          <w:tcPr>
            <w:tcW w:w="1003" w:type="dxa"/>
          </w:tcPr>
          <w:p w14:paraId="6A14106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1EC52598" w14:textId="77777777" w:rsidR="006A531F" w:rsidRPr="006A531F" w:rsidRDefault="006A531F" w:rsidP="00D357C8">
            <w:pPr>
              <w:jc w:val="center"/>
              <w:rPr>
                <w:rFonts w:ascii="Arial" w:hAnsi="Arial" w:cs="Arial"/>
                <w:sz w:val="22"/>
                <w:szCs w:val="22"/>
              </w:rPr>
            </w:pPr>
          </w:p>
        </w:tc>
        <w:tc>
          <w:tcPr>
            <w:tcW w:w="1163" w:type="dxa"/>
          </w:tcPr>
          <w:p w14:paraId="0C3FEF38" w14:textId="77777777" w:rsidR="006A531F" w:rsidRPr="006A531F" w:rsidRDefault="006A531F" w:rsidP="00D357C8">
            <w:pPr>
              <w:rPr>
                <w:rFonts w:ascii="Arial" w:hAnsi="Arial" w:cs="Arial"/>
                <w:sz w:val="22"/>
                <w:szCs w:val="22"/>
              </w:rPr>
            </w:pPr>
          </w:p>
        </w:tc>
        <w:tc>
          <w:tcPr>
            <w:tcW w:w="3792" w:type="dxa"/>
          </w:tcPr>
          <w:p w14:paraId="0BC8F743" w14:textId="77777777" w:rsidR="006A531F" w:rsidRPr="006A531F" w:rsidRDefault="006A531F" w:rsidP="00D357C8">
            <w:pPr>
              <w:rPr>
                <w:rFonts w:ascii="Arial" w:hAnsi="Arial" w:cs="Arial"/>
                <w:sz w:val="22"/>
                <w:szCs w:val="22"/>
              </w:rPr>
            </w:pPr>
          </w:p>
        </w:tc>
      </w:tr>
      <w:tr w:rsidR="006A531F" w:rsidRPr="006A531F" w14:paraId="5E810397" w14:textId="77777777" w:rsidTr="006A531F">
        <w:trPr>
          <w:trHeight w:val="142"/>
        </w:trPr>
        <w:tc>
          <w:tcPr>
            <w:tcW w:w="1383" w:type="dxa"/>
          </w:tcPr>
          <w:p w14:paraId="3A489F9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F1FE35D" w14:textId="77777777" w:rsidR="006A531F" w:rsidRPr="006A531F" w:rsidRDefault="006A531F" w:rsidP="00D357C8">
            <w:pPr>
              <w:rPr>
                <w:rFonts w:ascii="Arial" w:hAnsi="Arial" w:cs="Arial"/>
                <w:sz w:val="22"/>
                <w:szCs w:val="22"/>
              </w:rPr>
            </w:pPr>
            <w:r w:rsidRPr="006A531F">
              <w:rPr>
                <w:rFonts w:ascii="Arial" w:hAnsi="Arial" w:cs="Arial"/>
                <w:sz w:val="22"/>
                <w:szCs w:val="22"/>
              </w:rPr>
              <w:t>W zestawie min 3 rozmiary mankietów, dedykowane dla</w:t>
            </w:r>
          </w:p>
          <w:p w14:paraId="55622965" w14:textId="77777777" w:rsidR="006A531F" w:rsidRPr="006A531F" w:rsidRDefault="006A531F" w:rsidP="00D357C8">
            <w:pPr>
              <w:rPr>
                <w:rFonts w:ascii="Arial" w:hAnsi="Arial" w:cs="Arial"/>
                <w:sz w:val="22"/>
                <w:szCs w:val="22"/>
              </w:rPr>
            </w:pPr>
            <w:r w:rsidRPr="006A531F">
              <w:rPr>
                <w:rFonts w:ascii="Arial" w:hAnsi="Arial" w:cs="Arial"/>
                <w:sz w:val="22"/>
                <w:szCs w:val="22"/>
              </w:rPr>
              <w:t>pacjentów dorosłych wykonane z tworzywa sztucznego</w:t>
            </w:r>
          </w:p>
          <w:p w14:paraId="31DAF3E4" w14:textId="77777777" w:rsidR="006A531F" w:rsidRPr="006A531F" w:rsidRDefault="006A531F" w:rsidP="006A531F">
            <w:pPr>
              <w:pStyle w:val="Akapitzlist"/>
              <w:numPr>
                <w:ilvl w:val="0"/>
                <w:numId w:val="74"/>
              </w:numPr>
              <w:contextualSpacing/>
              <w:rPr>
                <w:rFonts w:ascii="Arial" w:hAnsi="Arial" w:cs="Arial"/>
                <w:sz w:val="22"/>
                <w:szCs w:val="22"/>
              </w:rPr>
            </w:pPr>
            <w:r w:rsidRPr="006A531F">
              <w:rPr>
                <w:rFonts w:ascii="Arial" w:hAnsi="Arial" w:cs="Arial"/>
                <w:sz w:val="22"/>
                <w:szCs w:val="22"/>
              </w:rPr>
              <w:t xml:space="preserve">wykończone powłoką antybakteryjną, mankiet bezprzewodowy, </w:t>
            </w:r>
          </w:p>
          <w:p w14:paraId="37CB3065" w14:textId="77777777" w:rsidR="006A531F" w:rsidRPr="006A531F" w:rsidRDefault="006A531F" w:rsidP="006A531F">
            <w:pPr>
              <w:pStyle w:val="Akapitzlist"/>
              <w:numPr>
                <w:ilvl w:val="0"/>
                <w:numId w:val="74"/>
              </w:numPr>
              <w:contextualSpacing/>
              <w:rPr>
                <w:rFonts w:ascii="Arial" w:hAnsi="Arial" w:cs="Arial"/>
                <w:sz w:val="22"/>
                <w:szCs w:val="22"/>
              </w:rPr>
            </w:pPr>
            <w:r w:rsidRPr="006A531F">
              <w:rPr>
                <w:rFonts w:ascii="Arial" w:hAnsi="Arial" w:cs="Arial"/>
                <w:sz w:val="22"/>
                <w:szCs w:val="22"/>
              </w:rPr>
              <w:t>wpinanie przewodu NIBP złączką bezpośrednio do gniazda w mankiecie.</w:t>
            </w:r>
          </w:p>
          <w:p w14:paraId="090C5FDF" w14:textId="77777777" w:rsidR="006A531F" w:rsidRPr="006A531F" w:rsidRDefault="006A531F" w:rsidP="006A531F">
            <w:pPr>
              <w:pStyle w:val="Akapitzlist"/>
              <w:numPr>
                <w:ilvl w:val="0"/>
                <w:numId w:val="74"/>
              </w:numPr>
              <w:contextualSpacing/>
              <w:rPr>
                <w:rFonts w:ascii="Arial" w:hAnsi="Arial" w:cs="Arial"/>
                <w:sz w:val="22"/>
                <w:szCs w:val="22"/>
              </w:rPr>
            </w:pPr>
            <w:r w:rsidRPr="006A531F">
              <w:rPr>
                <w:rFonts w:ascii="Arial" w:hAnsi="Arial" w:cs="Arial"/>
                <w:sz w:val="22"/>
                <w:szCs w:val="22"/>
              </w:rPr>
              <w:t xml:space="preserve">Szczelne zamknięcie gniazda w mankiecie w celu zanurzenia w płynach dezynfekcyjnych,  pełnej dezynfekcji w płynach. </w:t>
            </w:r>
          </w:p>
        </w:tc>
        <w:tc>
          <w:tcPr>
            <w:tcW w:w="1003" w:type="dxa"/>
          </w:tcPr>
          <w:p w14:paraId="3AC6A4E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71B24421"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opisać</w:t>
            </w:r>
          </w:p>
        </w:tc>
        <w:tc>
          <w:tcPr>
            <w:tcW w:w="1163" w:type="dxa"/>
          </w:tcPr>
          <w:p w14:paraId="5EECA7FD" w14:textId="77777777" w:rsidR="006A531F" w:rsidRPr="006A531F" w:rsidRDefault="006A531F" w:rsidP="00D357C8">
            <w:pPr>
              <w:rPr>
                <w:rFonts w:ascii="Arial" w:hAnsi="Arial" w:cs="Arial"/>
                <w:sz w:val="22"/>
                <w:szCs w:val="22"/>
              </w:rPr>
            </w:pPr>
          </w:p>
        </w:tc>
        <w:tc>
          <w:tcPr>
            <w:tcW w:w="3792" w:type="dxa"/>
          </w:tcPr>
          <w:p w14:paraId="37F57472" w14:textId="77777777" w:rsidR="006A531F" w:rsidRPr="006A531F" w:rsidRDefault="006A531F" w:rsidP="00D357C8">
            <w:pPr>
              <w:rPr>
                <w:rFonts w:ascii="Arial" w:hAnsi="Arial" w:cs="Arial"/>
                <w:sz w:val="22"/>
                <w:szCs w:val="22"/>
              </w:rPr>
            </w:pPr>
          </w:p>
        </w:tc>
      </w:tr>
      <w:tr w:rsidR="006A531F" w:rsidRPr="006A531F" w14:paraId="5565C7B5" w14:textId="77777777" w:rsidTr="006A531F">
        <w:trPr>
          <w:trHeight w:val="142"/>
        </w:trPr>
        <w:tc>
          <w:tcPr>
            <w:tcW w:w="1383" w:type="dxa"/>
          </w:tcPr>
          <w:p w14:paraId="1673B151"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6F6634C2" w14:textId="77777777" w:rsidR="006A531F" w:rsidRPr="006A531F" w:rsidRDefault="006A531F" w:rsidP="00D357C8">
            <w:pPr>
              <w:rPr>
                <w:rFonts w:ascii="Arial" w:hAnsi="Arial" w:cs="Arial"/>
                <w:sz w:val="22"/>
                <w:szCs w:val="22"/>
              </w:rPr>
            </w:pPr>
            <w:r w:rsidRPr="006A531F">
              <w:rPr>
                <w:rFonts w:ascii="Arial" w:hAnsi="Arial" w:cs="Arial"/>
                <w:sz w:val="22"/>
                <w:szCs w:val="22"/>
              </w:rPr>
              <w:t>W trybie monitorowania interwałowego granice alarmowe oraz wyniki ostatniego pomiaru ciśnienia skurczowego, rozkurczowego i</w:t>
            </w:r>
          </w:p>
          <w:p w14:paraId="3F02E97E" w14:textId="77777777" w:rsidR="006A531F" w:rsidRPr="006A531F" w:rsidRDefault="006A531F" w:rsidP="00D357C8">
            <w:pPr>
              <w:rPr>
                <w:rFonts w:ascii="Arial" w:hAnsi="Arial" w:cs="Arial"/>
                <w:sz w:val="22"/>
                <w:szCs w:val="22"/>
              </w:rPr>
            </w:pPr>
            <w:r w:rsidRPr="006A531F">
              <w:rPr>
                <w:rFonts w:ascii="Arial" w:hAnsi="Arial" w:cs="Arial"/>
                <w:sz w:val="22"/>
                <w:szCs w:val="22"/>
              </w:rPr>
              <w:t>średniego stale widoczne na ekranie głównym</w:t>
            </w:r>
          </w:p>
        </w:tc>
        <w:tc>
          <w:tcPr>
            <w:tcW w:w="1003" w:type="dxa"/>
          </w:tcPr>
          <w:p w14:paraId="6DC459B7"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0B2C49B" w14:textId="77777777" w:rsidR="006A531F" w:rsidRPr="006A531F" w:rsidRDefault="006A531F" w:rsidP="00D357C8">
            <w:pPr>
              <w:jc w:val="center"/>
              <w:rPr>
                <w:rFonts w:ascii="Arial" w:hAnsi="Arial" w:cs="Arial"/>
                <w:sz w:val="22"/>
                <w:szCs w:val="22"/>
              </w:rPr>
            </w:pPr>
          </w:p>
        </w:tc>
        <w:tc>
          <w:tcPr>
            <w:tcW w:w="1163" w:type="dxa"/>
          </w:tcPr>
          <w:p w14:paraId="052D435B" w14:textId="77777777" w:rsidR="006A531F" w:rsidRPr="006A531F" w:rsidRDefault="006A531F" w:rsidP="00D357C8">
            <w:pPr>
              <w:rPr>
                <w:rFonts w:ascii="Arial" w:hAnsi="Arial" w:cs="Arial"/>
                <w:sz w:val="22"/>
                <w:szCs w:val="22"/>
              </w:rPr>
            </w:pPr>
          </w:p>
        </w:tc>
        <w:tc>
          <w:tcPr>
            <w:tcW w:w="3792" w:type="dxa"/>
          </w:tcPr>
          <w:p w14:paraId="347DB3C1" w14:textId="77777777" w:rsidR="006A531F" w:rsidRPr="006A531F" w:rsidRDefault="006A531F" w:rsidP="00D357C8">
            <w:pPr>
              <w:rPr>
                <w:rFonts w:ascii="Arial" w:hAnsi="Arial" w:cs="Arial"/>
                <w:sz w:val="22"/>
                <w:szCs w:val="22"/>
              </w:rPr>
            </w:pPr>
          </w:p>
        </w:tc>
      </w:tr>
      <w:tr w:rsidR="006A531F" w:rsidRPr="006A531F" w14:paraId="1CFE6E20" w14:textId="77777777" w:rsidTr="006A531F">
        <w:trPr>
          <w:trHeight w:val="142"/>
        </w:trPr>
        <w:tc>
          <w:tcPr>
            <w:tcW w:w="1383" w:type="dxa"/>
          </w:tcPr>
          <w:p w14:paraId="3CAB475E"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11DDA81C" w14:textId="77777777" w:rsidR="006A531F" w:rsidRPr="006A531F" w:rsidRDefault="006A531F" w:rsidP="00D357C8">
            <w:pPr>
              <w:rPr>
                <w:rFonts w:ascii="Arial" w:hAnsi="Arial" w:cs="Arial"/>
                <w:sz w:val="22"/>
                <w:szCs w:val="22"/>
              </w:rPr>
            </w:pPr>
            <w:r w:rsidRPr="006A531F">
              <w:rPr>
                <w:rFonts w:ascii="Arial" w:hAnsi="Arial" w:cs="Arial"/>
                <w:sz w:val="22"/>
                <w:szCs w:val="22"/>
              </w:rPr>
              <w:t>W trybie monitorowania możliwość pomiarów w odstępach</w:t>
            </w:r>
          </w:p>
          <w:p w14:paraId="7F86EE2B"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automatycznych lub zaprogramowania min. 2 algorytmów </w:t>
            </w:r>
            <w:r w:rsidRPr="006A531F">
              <w:rPr>
                <w:rFonts w:ascii="Arial" w:eastAsia="Arial" w:hAnsi="Arial" w:cs="Arial"/>
                <w:sz w:val="22"/>
                <w:szCs w:val="22"/>
              </w:rPr>
              <w:t>interwałowych przez użytkownika</w:t>
            </w:r>
          </w:p>
        </w:tc>
        <w:tc>
          <w:tcPr>
            <w:tcW w:w="1003" w:type="dxa"/>
          </w:tcPr>
          <w:p w14:paraId="766BEA11"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4FF9785" w14:textId="77777777" w:rsidR="006A531F" w:rsidRPr="006A531F" w:rsidRDefault="006A531F" w:rsidP="00D357C8">
            <w:pPr>
              <w:jc w:val="center"/>
              <w:rPr>
                <w:rFonts w:ascii="Arial" w:hAnsi="Arial" w:cs="Arial"/>
                <w:sz w:val="22"/>
                <w:szCs w:val="22"/>
              </w:rPr>
            </w:pPr>
          </w:p>
        </w:tc>
        <w:tc>
          <w:tcPr>
            <w:tcW w:w="1163" w:type="dxa"/>
          </w:tcPr>
          <w:p w14:paraId="7C64A134" w14:textId="77777777" w:rsidR="006A531F" w:rsidRPr="006A531F" w:rsidRDefault="006A531F" w:rsidP="00D357C8">
            <w:pPr>
              <w:rPr>
                <w:rFonts w:ascii="Arial" w:hAnsi="Arial" w:cs="Arial"/>
                <w:sz w:val="22"/>
                <w:szCs w:val="22"/>
              </w:rPr>
            </w:pPr>
          </w:p>
        </w:tc>
        <w:tc>
          <w:tcPr>
            <w:tcW w:w="3792" w:type="dxa"/>
          </w:tcPr>
          <w:p w14:paraId="3B894A91" w14:textId="77777777" w:rsidR="006A531F" w:rsidRPr="006A531F" w:rsidRDefault="006A531F" w:rsidP="00D357C8">
            <w:pPr>
              <w:rPr>
                <w:rFonts w:ascii="Arial" w:hAnsi="Arial" w:cs="Arial"/>
                <w:sz w:val="22"/>
                <w:szCs w:val="22"/>
              </w:rPr>
            </w:pPr>
          </w:p>
        </w:tc>
      </w:tr>
      <w:tr w:rsidR="006A531F" w:rsidRPr="006A531F" w14:paraId="655503F4" w14:textId="77777777" w:rsidTr="006A531F">
        <w:trPr>
          <w:trHeight w:val="142"/>
        </w:trPr>
        <w:tc>
          <w:tcPr>
            <w:tcW w:w="1383" w:type="dxa"/>
          </w:tcPr>
          <w:p w14:paraId="67D3861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8CCBAC3" w14:textId="77777777" w:rsidR="006A531F" w:rsidRPr="006A531F" w:rsidRDefault="006A531F" w:rsidP="00D357C8">
            <w:pPr>
              <w:rPr>
                <w:rFonts w:ascii="Arial" w:hAnsi="Arial" w:cs="Arial"/>
                <w:sz w:val="22"/>
                <w:szCs w:val="22"/>
              </w:rPr>
            </w:pPr>
            <w:r w:rsidRPr="006A531F">
              <w:rPr>
                <w:rFonts w:ascii="Arial" w:hAnsi="Arial" w:cs="Arial"/>
                <w:sz w:val="22"/>
                <w:szCs w:val="22"/>
              </w:rPr>
              <w:t>Możliwość wprowadzania modyfikatorów dla pomiaru</w:t>
            </w:r>
          </w:p>
          <w:p w14:paraId="21259578" w14:textId="77777777" w:rsidR="006A531F" w:rsidRPr="006A531F" w:rsidRDefault="006A531F" w:rsidP="00D357C8">
            <w:pPr>
              <w:rPr>
                <w:rFonts w:ascii="Arial" w:hAnsi="Arial" w:cs="Arial"/>
                <w:sz w:val="22"/>
                <w:szCs w:val="22"/>
              </w:rPr>
            </w:pPr>
            <w:r w:rsidRPr="006A531F">
              <w:rPr>
                <w:rFonts w:ascii="Arial" w:hAnsi="Arial" w:cs="Arial"/>
                <w:sz w:val="22"/>
                <w:szCs w:val="22"/>
              </w:rPr>
              <w:t>ciśnienia NIBP, takich jak:  pozycja ciała pacjenta, rozmiar mankietu, miejsce dokonania pomiaru</w:t>
            </w:r>
          </w:p>
        </w:tc>
        <w:tc>
          <w:tcPr>
            <w:tcW w:w="1003" w:type="dxa"/>
          </w:tcPr>
          <w:p w14:paraId="39E3F323"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78F357AF" w14:textId="77777777" w:rsidR="006A531F" w:rsidRPr="006A531F" w:rsidRDefault="006A531F" w:rsidP="00D357C8">
            <w:pPr>
              <w:jc w:val="center"/>
              <w:rPr>
                <w:rFonts w:ascii="Arial" w:hAnsi="Arial" w:cs="Arial"/>
                <w:sz w:val="22"/>
                <w:szCs w:val="22"/>
              </w:rPr>
            </w:pPr>
          </w:p>
        </w:tc>
        <w:tc>
          <w:tcPr>
            <w:tcW w:w="1163" w:type="dxa"/>
          </w:tcPr>
          <w:p w14:paraId="2A77C9D7" w14:textId="77777777" w:rsidR="006A531F" w:rsidRPr="006A531F" w:rsidRDefault="006A531F" w:rsidP="00D357C8">
            <w:pPr>
              <w:rPr>
                <w:rFonts w:ascii="Arial" w:hAnsi="Arial" w:cs="Arial"/>
                <w:sz w:val="22"/>
                <w:szCs w:val="22"/>
              </w:rPr>
            </w:pPr>
          </w:p>
        </w:tc>
        <w:tc>
          <w:tcPr>
            <w:tcW w:w="3792" w:type="dxa"/>
          </w:tcPr>
          <w:p w14:paraId="5086FAEC" w14:textId="77777777" w:rsidR="006A531F" w:rsidRPr="006A531F" w:rsidRDefault="006A531F" w:rsidP="00D357C8">
            <w:pPr>
              <w:rPr>
                <w:rFonts w:ascii="Arial" w:hAnsi="Arial" w:cs="Arial"/>
                <w:sz w:val="22"/>
                <w:szCs w:val="22"/>
              </w:rPr>
            </w:pPr>
          </w:p>
        </w:tc>
      </w:tr>
      <w:tr w:rsidR="006A531F" w:rsidRPr="006A531F" w14:paraId="777F61CB" w14:textId="77777777" w:rsidTr="006A531F">
        <w:trPr>
          <w:trHeight w:val="142"/>
        </w:trPr>
        <w:tc>
          <w:tcPr>
            <w:tcW w:w="1383" w:type="dxa"/>
          </w:tcPr>
          <w:p w14:paraId="098587C7"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62B6927E" w14:textId="77777777" w:rsidR="006A531F" w:rsidRPr="006A531F" w:rsidRDefault="006A531F" w:rsidP="00D357C8">
            <w:pPr>
              <w:rPr>
                <w:rFonts w:ascii="Arial" w:hAnsi="Arial" w:cs="Arial"/>
                <w:sz w:val="22"/>
                <w:szCs w:val="22"/>
              </w:rPr>
            </w:pPr>
            <w:r w:rsidRPr="006A531F">
              <w:rPr>
                <w:rFonts w:ascii="Arial" w:hAnsi="Arial" w:cs="Arial"/>
                <w:sz w:val="22"/>
                <w:szCs w:val="22"/>
              </w:rPr>
              <w:t>Elektroniczny, douszny termometr z</w:t>
            </w:r>
          </w:p>
          <w:p w14:paraId="111EC444" w14:textId="77777777" w:rsidR="006A531F" w:rsidRPr="006A531F" w:rsidRDefault="006A531F" w:rsidP="00D357C8">
            <w:pPr>
              <w:rPr>
                <w:rFonts w:ascii="Arial" w:hAnsi="Arial" w:cs="Arial"/>
                <w:sz w:val="22"/>
                <w:szCs w:val="22"/>
              </w:rPr>
            </w:pPr>
            <w:r w:rsidRPr="006A531F">
              <w:rPr>
                <w:rFonts w:ascii="Arial" w:hAnsi="Arial" w:cs="Arial"/>
                <w:sz w:val="22"/>
                <w:szCs w:val="22"/>
              </w:rPr>
              <w:t>podgrzewaną końcówką eliminującą wychłodzenie kanału</w:t>
            </w:r>
          </w:p>
          <w:p w14:paraId="645C2C08" w14:textId="77777777" w:rsidR="006A531F" w:rsidRPr="006A531F" w:rsidRDefault="006A531F" w:rsidP="00D357C8">
            <w:pPr>
              <w:rPr>
                <w:rFonts w:ascii="Arial" w:hAnsi="Arial" w:cs="Arial"/>
                <w:sz w:val="22"/>
                <w:szCs w:val="22"/>
              </w:rPr>
            </w:pPr>
            <w:r w:rsidRPr="006A531F">
              <w:rPr>
                <w:rFonts w:ascii="Arial" w:hAnsi="Arial" w:cs="Arial"/>
                <w:sz w:val="22"/>
                <w:szCs w:val="22"/>
              </w:rPr>
              <w:t>słuchowego, wynik pomiaru wyświetlany na ekranie monitora i wyświetlaczu bezpośrednio na termometrze</w:t>
            </w:r>
          </w:p>
        </w:tc>
        <w:tc>
          <w:tcPr>
            <w:tcW w:w="1003" w:type="dxa"/>
          </w:tcPr>
          <w:p w14:paraId="3F122C1D"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37331C05" w14:textId="77777777" w:rsidR="006A531F" w:rsidRPr="006A531F" w:rsidRDefault="006A531F" w:rsidP="00D357C8">
            <w:pPr>
              <w:jc w:val="center"/>
              <w:rPr>
                <w:rFonts w:ascii="Arial" w:hAnsi="Arial" w:cs="Arial"/>
                <w:sz w:val="22"/>
                <w:szCs w:val="22"/>
              </w:rPr>
            </w:pPr>
          </w:p>
        </w:tc>
        <w:tc>
          <w:tcPr>
            <w:tcW w:w="1163" w:type="dxa"/>
          </w:tcPr>
          <w:p w14:paraId="3EC6AA3B" w14:textId="77777777" w:rsidR="006A531F" w:rsidRPr="006A531F" w:rsidRDefault="006A531F" w:rsidP="00D357C8">
            <w:pPr>
              <w:rPr>
                <w:rFonts w:ascii="Arial" w:hAnsi="Arial" w:cs="Arial"/>
                <w:sz w:val="22"/>
                <w:szCs w:val="22"/>
              </w:rPr>
            </w:pPr>
          </w:p>
        </w:tc>
        <w:tc>
          <w:tcPr>
            <w:tcW w:w="3792" w:type="dxa"/>
          </w:tcPr>
          <w:p w14:paraId="667D7F09" w14:textId="77777777" w:rsidR="006A531F" w:rsidRPr="006A531F" w:rsidRDefault="006A531F" w:rsidP="00D357C8">
            <w:pPr>
              <w:rPr>
                <w:rFonts w:ascii="Arial" w:hAnsi="Arial" w:cs="Arial"/>
                <w:sz w:val="22"/>
                <w:szCs w:val="22"/>
              </w:rPr>
            </w:pPr>
          </w:p>
        </w:tc>
      </w:tr>
      <w:tr w:rsidR="006A531F" w:rsidRPr="006A531F" w14:paraId="2E7C72AC" w14:textId="77777777" w:rsidTr="006A531F">
        <w:trPr>
          <w:trHeight w:val="142"/>
        </w:trPr>
        <w:tc>
          <w:tcPr>
            <w:tcW w:w="1383" w:type="dxa"/>
          </w:tcPr>
          <w:p w14:paraId="6CD7ADA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292E5BF4" w14:textId="77777777" w:rsidR="006A531F" w:rsidRPr="006A531F" w:rsidRDefault="006A531F" w:rsidP="00D357C8">
            <w:pPr>
              <w:rPr>
                <w:rFonts w:ascii="Arial" w:hAnsi="Arial" w:cs="Arial"/>
                <w:sz w:val="22"/>
                <w:szCs w:val="22"/>
              </w:rPr>
            </w:pPr>
            <w:r w:rsidRPr="006A531F">
              <w:rPr>
                <w:rFonts w:ascii="Arial" w:hAnsi="Arial" w:cs="Arial"/>
                <w:sz w:val="22"/>
                <w:szCs w:val="22"/>
              </w:rPr>
              <w:t>Pomiar temperatury za pomocą bezprzewodowego termometru</w:t>
            </w:r>
          </w:p>
        </w:tc>
        <w:tc>
          <w:tcPr>
            <w:tcW w:w="1003" w:type="dxa"/>
          </w:tcPr>
          <w:p w14:paraId="728A6998"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 Nie</w:t>
            </w:r>
          </w:p>
        </w:tc>
        <w:tc>
          <w:tcPr>
            <w:tcW w:w="1163" w:type="dxa"/>
          </w:tcPr>
          <w:p w14:paraId="37B30CC7" w14:textId="200DAFFA" w:rsidR="006A531F" w:rsidRPr="006A531F" w:rsidRDefault="006A531F" w:rsidP="00D357C8">
            <w:pPr>
              <w:rPr>
                <w:rFonts w:ascii="Arial" w:hAnsi="Arial" w:cs="Arial"/>
                <w:sz w:val="22"/>
                <w:szCs w:val="22"/>
              </w:rPr>
            </w:pPr>
          </w:p>
        </w:tc>
        <w:tc>
          <w:tcPr>
            <w:tcW w:w="3792" w:type="dxa"/>
          </w:tcPr>
          <w:p w14:paraId="6AFE07C1" w14:textId="77777777" w:rsidR="006A531F" w:rsidRPr="006A531F" w:rsidRDefault="006A531F" w:rsidP="00D357C8">
            <w:pPr>
              <w:rPr>
                <w:rFonts w:ascii="Arial" w:hAnsi="Arial" w:cs="Arial"/>
                <w:sz w:val="22"/>
                <w:szCs w:val="22"/>
              </w:rPr>
            </w:pPr>
          </w:p>
        </w:tc>
      </w:tr>
      <w:tr w:rsidR="006A531F" w:rsidRPr="006A531F" w14:paraId="01C0D4FA" w14:textId="77777777" w:rsidTr="006A531F">
        <w:trPr>
          <w:trHeight w:val="142"/>
        </w:trPr>
        <w:tc>
          <w:tcPr>
            <w:tcW w:w="1383" w:type="dxa"/>
          </w:tcPr>
          <w:p w14:paraId="7747F83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1F094320" w14:textId="77777777" w:rsidR="006A531F" w:rsidRPr="006A531F" w:rsidRDefault="006A531F" w:rsidP="00D357C8">
            <w:pPr>
              <w:rPr>
                <w:rFonts w:ascii="Arial" w:hAnsi="Arial" w:cs="Arial"/>
                <w:sz w:val="22"/>
                <w:szCs w:val="22"/>
              </w:rPr>
            </w:pPr>
            <w:r w:rsidRPr="006A531F">
              <w:rPr>
                <w:rFonts w:ascii="Arial" w:hAnsi="Arial" w:cs="Arial"/>
                <w:sz w:val="22"/>
                <w:szCs w:val="22"/>
              </w:rPr>
              <w:t>Zakres pomiaru temperatury co najmniej w zakresie od 20°C do 42°C</w:t>
            </w:r>
          </w:p>
        </w:tc>
        <w:tc>
          <w:tcPr>
            <w:tcW w:w="1003" w:type="dxa"/>
          </w:tcPr>
          <w:p w14:paraId="4160D58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3AEB7627" w14:textId="77777777" w:rsidR="006A531F" w:rsidRPr="006A531F" w:rsidRDefault="006A531F" w:rsidP="00D357C8">
            <w:pPr>
              <w:jc w:val="center"/>
              <w:rPr>
                <w:rFonts w:ascii="Arial" w:hAnsi="Arial" w:cs="Arial"/>
                <w:sz w:val="22"/>
                <w:szCs w:val="22"/>
              </w:rPr>
            </w:pPr>
          </w:p>
        </w:tc>
        <w:tc>
          <w:tcPr>
            <w:tcW w:w="1163" w:type="dxa"/>
          </w:tcPr>
          <w:p w14:paraId="76208A29" w14:textId="77777777" w:rsidR="006A531F" w:rsidRPr="006A531F" w:rsidRDefault="006A531F" w:rsidP="00D357C8">
            <w:pPr>
              <w:rPr>
                <w:rFonts w:ascii="Arial" w:hAnsi="Arial" w:cs="Arial"/>
                <w:sz w:val="22"/>
                <w:szCs w:val="22"/>
              </w:rPr>
            </w:pPr>
          </w:p>
        </w:tc>
        <w:tc>
          <w:tcPr>
            <w:tcW w:w="3792" w:type="dxa"/>
          </w:tcPr>
          <w:p w14:paraId="5961387C" w14:textId="77777777" w:rsidR="006A531F" w:rsidRPr="006A531F" w:rsidRDefault="006A531F" w:rsidP="00D357C8">
            <w:pPr>
              <w:rPr>
                <w:rFonts w:ascii="Arial" w:hAnsi="Arial" w:cs="Arial"/>
                <w:sz w:val="22"/>
                <w:szCs w:val="22"/>
              </w:rPr>
            </w:pPr>
          </w:p>
        </w:tc>
      </w:tr>
      <w:tr w:rsidR="006A531F" w:rsidRPr="006A531F" w14:paraId="3792A2A2" w14:textId="77777777" w:rsidTr="006A531F">
        <w:trPr>
          <w:trHeight w:val="142"/>
        </w:trPr>
        <w:tc>
          <w:tcPr>
            <w:tcW w:w="1383" w:type="dxa"/>
          </w:tcPr>
          <w:p w14:paraId="5DB72BD2"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57190F8D" w14:textId="77777777" w:rsidR="006A531F" w:rsidRPr="006A531F" w:rsidRDefault="006A531F" w:rsidP="00D357C8">
            <w:pPr>
              <w:rPr>
                <w:rFonts w:ascii="Arial" w:hAnsi="Arial" w:cs="Arial"/>
                <w:sz w:val="22"/>
                <w:szCs w:val="22"/>
              </w:rPr>
            </w:pPr>
            <w:r w:rsidRPr="006A531F">
              <w:rPr>
                <w:rFonts w:ascii="Arial" w:hAnsi="Arial" w:cs="Arial"/>
                <w:sz w:val="22"/>
                <w:szCs w:val="22"/>
              </w:rPr>
              <w:t>Dokładność kalibracji ±0,25°C w całym zakresie pomiarowym</w:t>
            </w:r>
          </w:p>
        </w:tc>
        <w:tc>
          <w:tcPr>
            <w:tcW w:w="1003" w:type="dxa"/>
          </w:tcPr>
          <w:p w14:paraId="77767327"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162CA4B1" w14:textId="77777777" w:rsidR="006A531F" w:rsidRPr="006A531F" w:rsidRDefault="006A531F" w:rsidP="00D357C8">
            <w:pPr>
              <w:jc w:val="center"/>
              <w:rPr>
                <w:rFonts w:ascii="Arial" w:hAnsi="Arial" w:cs="Arial"/>
                <w:sz w:val="22"/>
                <w:szCs w:val="22"/>
              </w:rPr>
            </w:pPr>
          </w:p>
        </w:tc>
        <w:tc>
          <w:tcPr>
            <w:tcW w:w="1163" w:type="dxa"/>
          </w:tcPr>
          <w:p w14:paraId="49B6E827" w14:textId="77777777" w:rsidR="006A531F" w:rsidRPr="006A531F" w:rsidRDefault="006A531F" w:rsidP="00D357C8">
            <w:pPr>
              <w:rPr>
                <w:rFonts w:ascii="Arial" w:hAnsi="Arial" w:cs="Arial"/>
                <w:sz w:val="22"/>
                <w:szCs w:val="22"/>
              </w:rPr>
            </w:pPr>
          </w:p>
        </w:tc>
        <w:tc>
          <w:tcPr>
            <w:tcW w:w="3792" w:type="dxa"/>
          </w:tcPr>
          <w:p w14:paraId="08F4EF72" w14:textId="77777777" w:rsidR="006A531F" w:rsidRPr="006A531F" w:rsidRDefault="006A531F" w:rsidP="00D357C8">
            <w:pPr>
              <w:rPr>
                <w:rFonts w:ascii="Arial" w:hAnsi="Arial" w:cs="Arial"/>
                <w:sz w:val="22"/>
                <w:szCs w:val="22"/>
              </w:rPr>
            </w:pPr>
          </w:p>
        </w:tc>
      </w:tr>
      <w:tr w:rsidR="006A531F" w:rsidRPr="006A531F" w14:paraId="73B3F89E" w14:textId="77777777" w:rsidTr="006A531F">
        <w:trPr>
          <w:trHeight w:val="142"/>
        </w:trPr>
        <w:tc>
          <w:tcPr>
            <w:tcW w:w="1383" w:type="dxa"/>
          </w:tcPr>
          <w:p w14:paraId="0F75FFDD"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CE5810D" w14:textId="77777777" w:rsidR="006A531F" w:rsidRPr="006A531F" w:rsidRDefault="006A531F" w:rsidP="00D357C8">
            <w:pPr>
              <w:rPr>
                <w:rFonts w:ascii="Arial" w:hAnsi="Arial" w:cs="Arial"/>
                <w:sz w:val="22"/>
                <w:szCs w:val="22"/>
              </w:rPr>
            </w:pPr>
            <w:r w:rsidRPr="006A531F">
              <w:rPr>
                <w:rFonts w:ascii="Arial" w:hAnsi="Arial" w:cs="Arial"/>
                <w:sz w:val="22"/>
                <w:szCs w:val="22"/>
              </w:rPr>
              <w:t>Pomiar SPO2 Masimo</w:t>
            </w:r>
          </w:p>
          <w:p w14:paraId="4B94994D" w14:textId="77777777" w:rsidR="006A531F" w:rsidRPr="006A531F" w:rsidRDefault="006A531F" w:rsidP="00D357C8">
            <w:pPr>
              <w:rPr>
                <w:rFonts w:ascii="Arial" w:hAnsi="Arial" w:cs="Arial"/>
                <w:sz w:val="22"/>
                <w:szCs w:val="22"/>
              </w:rPr>
            </w:pPr>
            <w:r w:rsidRPr="006A531F">
              <w:rPr>
                <w:rFonts w:ascii="Arial" w:hAnsi="Arial" w:cs="Arial"/>
                <w:sz w:val="22"/>
                <w:szCs w:val="22"/>
              </w:rPr>
              <w:t>wyświetlana w zakresie min. 1 – 100%, dokładność oznaczona w zakresie.70-100% maks. ± 2%</w:t>
            </w:r>
          </w:p>
        </w:tc>
        <w:tc>
          <w:tcPr>
            <w:tcW w:w="1003" w:type="dxa"/>
          </w:tcPr>
          <w:p w14:paraId="1ECA070D"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77D3CAA" w14:textId="77777777" w:rsidR="006A531F" w:rsidRPr="006A531F" w:rsidRDefault="006A531F" w:rsidP="00D357C8">
            <w:pPr>
              <w:jc w:val="center"/>
              <w:rPr>
                <w:rFonts w:ascii="Arial" w:hAnsi="Arial" w:cs="Arial"/>
                <w:sz w:val="22"/>
                <w:szCs w:val="22"/>
              </w:rPr>
            </w:pPr>
          </w:p>
        </w:tc>
        <w:tc>
          <w:tcPr>
            <w:tcW w:w="1163" w:type="dxa"/>
          </w:tcPr>
          <w:p w14:paraId="2A8D0F6A" w14:textId="77777777" w:rsidR="006A531F" w:rsidRPr="006A531F" w:rsidRDefault="006A531F" w:rsidP="00D357C8">
            <w:pPr>
              <w:rPr>
                <w:rFonts w:ascii="Arial" w:hAnsi="Arial" w:cs="Arial"/>
                <w:sz w:val="22"/>
                <w:szCs w:val="22"/>
              </w:rPr>
            </w:pPr>
          </w:p>
        </w:tc>
        <w:tc>
          <w:tcPr>
            <w:tcW w:w="3792" w:type="dxa"/>
          </w:tcPr>
          <w:p w14:paraId="00951E31" w14:textId="77777777" w:rsidR="006A531F" w:rsidRPr="006A531F" w:rsidRDefault="006A531F" w:rsidP="00D357C8">
            <w:pPr>
              <w:rPr>
                <w:rFonts w:ascii="Arial" w:hAnsi="Arial" w:cs="Arial"/>
                <w:sz w:val="22"/>
                <w:szCs w:val="22"/>
              </w:rPr>
            </w:pPr>
          </w:p>
        </w:tc>
      </w:tr>
      <w:tr w:rsidR="006A531F" w:rsidRPr="006A531F" w14:paraId="35056624" w14:textId="77777777" w:rsidTr="006A531F">
        <w:trPr>
          <w:trHeight w:val="142"/>
        </w:trPr>
        <w:tc>
          <w:tcPr>
            <w:tcW w:w="1383" w:type="dxa"/>
          </w:tcPr>
          <w:p w14:paraId="5A55B5CA"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252BFD72" w14:textId="77777777" w:rsidR="006A531F" w:rsidRPr="006A531F" w:rsidRDefault="006A531F" w:rsidP="00D357C8">
            <w:pPr>
              <w:rPr>
                <w:rFonts w:ascii="Arial" w:hAnsi="Arial" w:cs="Arial"/>
                <w:sz w:val="22"/>
                <w:szCs w:val="22"/>
              </w:rPr>
            </w:pPr>
            <w:r w:rsidRPr="006A531F">
              <w:rPr>
                <w:rFonts w:ascii="Arial" w:hAnsi="Arial" w:cs="Arial"/>
                <w:sz w:val="22"/>
                <w:szCs w:val="22"/>
              </w:rPr>
              <w:t>Pomiar respiracji w technologii Masimo</w:t>
            </w:r>
          </w:p>
        </w:tc>
        <w:tc>
          <w:tcPr>
            <w:tcW w:w="1003" w:type="dxa"/>
          </w:tcPr>
          <w:p w14:paraId="23A6C9F2"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509DFFFC" w14:textId="77777777" w:rsidR="006A531F" w:rsidRPr="006A531F" w:rsidRDefault="006A531F" w:rsidP="00D357C8">
            <w:pPr>
              <w:rPr>
                <w:rFonts w:ascii="Arial" w:hAnsi="Arial" w:cs="Arial"/>
                <w:sz w:val="22"/>
                <w:szCs w:val="22"/>
              </w:rPr>
            </w:pPr>
          </w:p>
        </w:tc>
        <w:tc>
          <w:tcPr>
            <w:tcW w:w="3792" w:type="dxa"/>
          </w:tcPr>
          <w:p w14:paraId="587253CB" w14:textId="77777777" w:rsidR="006A531F" w:rsidRPr="006A531F" w:rsidRDefault="006A531F" w:rsidP="00D357C8">
            <w:pPr>
              <w:rPr>
                <w:rFonts w:ascii="Arial" w:hAnsi="Arial" w:cs="Arial"/>
                <w:sz w:val="22"/>
                <w:szCs w:val="22"/>
              </w:rPr>
            </w:pPr>
          </w:p>
        </w:tc>
      </w:tr>
      <w:tr w:rsidR="006A531F" w:rsidRPr="006A531F" w14:paraId="79A04852" w14:textId="77777777" w:rsidTr="006A531F">
        <w:trPr>
          <w:trHeight w:val="142"/>
        </w:trPr>
        <w:tc>
          <w:tcPr>
            <w:tcW w:w="1383" w:type="dxa"/>
          </w:tcPr>
          <w:p w14:paraId="2B2C534A"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5E83FA0C" w14:textId="77777777" w:rsidR="006A531F" w:rsidRPr="006A531F" w:rsidRDefault="006A531F" w:rsidP="00D357C8">
            <w:pPr>
              <w:rPr>
                <w:rFonts w:ascii="Arial" w:hAnsi="Arial" w:cs="Arial"/>
                <w:sz w:val="22"/>
                <w:szCs w:val="22"/>
              </w:rPr>
            </w:pPr>
            <w:r w:rsidRPr="006A531F">
              <w:rPr>
                <w:rFonts w:ascii="Arial" w:hAnsi="Arial" w:cs="Arial"/>
                <w:sz w:val="22"/>
                <w:szCs w:val="22"/>
              </w:rPr>
              <w:t>Pomiar częstości oddechów metodą RRp (pletyzmograficzną)</w:t>
            </w:r>
          </w:p>
        </w:tc>
        <w:tc>
          <w:tcPr>
            <w:tcW w:w="1003" w:type="dxa"/>
          </w:tcPr>
          <w:p w14:paraId="081C9918"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 Nie</w:t>
            </w:r>
          </w:p>
        </w:tc>
        <w:tc>
          <w:tcPr>
            <w:tcW w:w="1163" w:type="dxa"/>
          </w:tcPr>
          <w:p w14:paraId="00B929EC" w14:textId="4824CC22" w:rsidR="006A531F" w:rsidRPr="006A531F" w:rsidRDefault="006A531F" w:rsidP="00D357C8">
            <w:pPr>
              <w:rPr>
                <w:rFonts w:ascii="Arial" w:hAnsi="Arial" w:cs="Arial"/>
                <w:sz w:val="22"/>
                <w:szCs w:val="22"/>
              </w:rPr>
            </w:pPr>
          </w:p>
        </w:tc>
        <w:tc>
          <w:tcPr>
            <w:tcW w:w="3792" w:type="dxa"/>
          </w:tcPr>
          <w:p w14:paraId="5A89F59C" w14:textId="77777777" w:rsidR="006A531F" w:rsidRPr="006A531F" w:rsidRDefault="006A531F" w:rsidP="00D357C8">
            <w:pPr>
              <w:rPr>
                <w:rFonts w:ascii="Arial" w:hAnsi="Arial" w:cs="Arial"/>
                <w:sz w:val="22"/>
                <w:szCs w:val="22"/>
              </w:rPr>
            </w:pPr>
          </w:p>
        </w:tc>
      </w:tr>
      <w:tr w:rsidR="006A531F" w:rsidRPr="006A531F" w14:paraId="469E5B73" w14:textId="77777777" w:rsidTr="006A531F">
        <w:trPr>
          <w:trHeight w:val="142"/>
        </w:trPr>
        <w:tc>
          <w:tcPr>
            <w:tcW w:w="1383" w:type="dxa"/>
          </w:tcPr>
          <w:p w14:paraId="1503779D"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41108565" w14:textId="77777777" w:rsidR="006A531F" w:rsidRPr="006A531F" w:rsidRDefault="006A531F" w:rsidP="00D357C8">
            <w:pPr>
              <w:rPr>
                <w:rFonts w:ascii="Arial" w:hAnsi="Arial" w:cs="Arial"/>
                <w:sz w:val="22"/>
                <w:szCs w:val="22"/>
              </w:rPr>
            </w:pPr>
            <w:r w:rsidRPr="006A531F">
              <w:rPr>
                <w:rFonts w:ascii="Arial" w:hAnsi="Arial" w:cs="Arial"/>
                <w:sz w:val="22"/>
                <w:szCs w:val="22"/>
              </w:rPr>
              <w:t>Zakres pomiaru respiracji min. 4-70 oddechów/min</w:t>
            </w:r>
          </w:p>
        </w:tc>
        <w:tc>
          <w:tcPr>
            <w:tcW w:w="1003" w:type="dxa"/>
          </w:tcPr>
          <w:p w14:paraId="31DA58D9"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08F388D" w14:textId="77777777" w:rsidR="006A531F" w:rsidRPr="006A531F" w:rsidRDefault="006A531F" w:rsidP="00D357C8">
            <w:pPr>
              <w:jc w:val="center"/>
              <w:rPr>
                <w:rFonts w:ascii="Arial" w:hAnsi="Arial" w:cs="Arial"/>
                <w:sz w:val="22"/>
                <w:szCs w:val="22"/>
              </w:rPr>
            </w:pPr>
          </w:p>
        </w:tc>
        <w:tc>
          <w:tcPr>
            <w:tcW w:w="1163" w:type="dxa"/>
          </w:tcPr>
          <w:p w14:paraId="31794A25" w14:textId="77777777" w:rsidR="006A531F" w:rsidRPr="006A531F" w:rsidRDefault="006A531F" w:rsidP="00D357C8">
            <w:pPr>
              <w:rPr>
                <w:rFonts w:ascii="Arial" w:hAnsi="Arial" w:cs="Arial"/>
                <w:sz w:val="22"/>
                <w:szCs w:val="22"/>
              </w:rPr>
            </w:pPr>
          </w:p>
        </w:tc>
        <w:tc>
          <w:tcPr>
            <w:tcW w:w="3792" w:type="dxa"/>
          </w:tcPr>
          <w:p w14:paraId="151E4DE1" w14:textId="77777777" w:rsidR="006A531F" w:rsidRPr="006A531F" w:rsidRDefault="006A531F" w:rsidP="00D357C8">
            <w:pPr>
              <w:rPr>
                <w:rFonts w:ascii="Arial" w:hAnsi="Arial" w:cs="Arial"/>
                <w:sz w:val="22"/>
                <w:szCs w:val="22"/>
              </w:rPr>
            </w:pPr>
          </w:p>
        </w:tc>
      </w:tr>
      <w:tr w:rsidR="006A531F" w:rsidRPr="006A531F" w14:paraId="223156EB" w14:textId="77777777" w:rsidTr="006A531F">
        <w:trPr>
          <w:trHeight w:val="142"/>
        </w:trPr>
        <w:tc>
          <w:tcPr>
            <w:tcW w:w="1383" w:type="dxa"/>
          </w:tcPr>
          <w:p w14:paraId="442712C9"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2A0871DA" w14:textId="77777777" w:rsidR="006A531F" w:rsidRPr="006A531F" w:rsidRDefault="006A531F" w:rsidP="00D357C8">
            <w:pPr>
              <w:rPr>
                <w:rFonts w:ascii="Arial" w:hAnsi="Arial" w:cs="Arial"/>
                <w:sz w:val="22"/>
                <w:szCs w:val="22"/>
              </w:rPr>
            </w:pPr>
            <w:r w:rsidRPr="006A531F">
              <w:rPr>
                <w:rFonts w:ascii="Arial" w:hAnsi="Arial" w:cs="Arial"/>
                <w:sz w:val="22"/>
                <w:szCs w:val="22"/>
              </w:rPr>
              <w:t>W komplecie wielorazowy czujnik palcowy typu klips dla pacjentów dorosłych</w:t>
            </w:r>
          </w:p>
        </w:tc>
        <w:tc>
          <w:tcPr>
            <w:tcW w:w="1003" w:type="dxa"/>
          </w:tcPr>
          <w:p w14:paraId="210480F4"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4D3D26D" w14:textId="77777777" w:rsidR="006A531F" w:rsidRPr="006A531F" w:rsidRDefault="006A531F" w:rsidP="00D357C8">
            <w:pPr>
              <w:jc w:val="center"/>
              <w:rPr>
                <w:rFonts w:ascii="Arial" w:hAnsi="Arial" w:cs="Arial"/>
                <w:sz w:val="22"/>
                <w:szCs w:val="22"/>
              </w:rPr>
            </w:pPr>
          </w:p>
        </w:tc>
        <w:tc>
          <w:tcPr>
            <w:tcW w:w="1163" w:type="dxa"/>
          </w:tcPr>
          <w:p w14:paraId="0D3C8BDF" w14:textId="77777777" w:rsidR="006A531F" w:rsidRPr="006A531F" w:rsidRDefault="006A531F" w:rsidP="00D357C8">
            <w:pPr>
              <w:rPr>
                <w:rFonts w:ascii="Arial" w:hAnsi="Arial" w:cs="Arial"/>
                <w:sz w:val="22"/>
                <w:szCs w:val="22"/>
              </w:rPr>
            </w:pPr>
          </w:p>
        </w:tc>
        <w:tc>
          <w:tcPr>
            <w:tcW w:w="3792" w:type="dxa"/>
          </w:tcPr>
          <w:p w14:paraId="66CEAF8B" w14:textId="77777777" w:rsidR="006A531F" w:rsidRPr="006A531F" w:rsidRDefault="006A531F" w:rsidP="00D357C8">
            <w:pPr>
              <w:rPr>
                <w:rFonts w:ascii="Arial" w:hAnsi="Arial" w:cs="Arial"/>
                <w:sz w:val="22"/>
                <w:szCs w:val="22"/>
              </w:rPr>
            </w:pPr>
          </w:p>
        </w:tc>
      </w:tr>
      <w:tr w:rsidR="006A531F" w:rsidRPr="006A531F" w14:paraId="078DF14A" w14:textId="77777777" w:rsidTr="006A531F">
        <w:trPr>
          <w:trHeight w:val="142"/>
        </w:trPr>
        <w:tc>
          <w:tcPr>
            <w:tcW w:w="1383" w:type="dxa"/>
          </w:tcPr>
          <w:p w14:paraId="59E02CA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81E77E9" w14:textId="77777777" w:rsidR="006A531F" w:rsidRPr="006A531F" w:rsidRDefault="006A531F" w:rsidP="00D357C8">
            <w:pPr>
              <w:rPr>
                <w:rFonts w:ascii="Arial" w:hAnsi="Arial" w:cs="Arial"/>
                <w:sz w:val="22"/>
                <w:szCs w:val="22"/>
              </w:rPr>
            </w:pPr>
            <w:r w:rsidRPr="006A531F">
              <w:rPr>
                <w:rFonts w:ascii="Arial" w:hAnsi="Arial" w:cs="Arial"/>
                <w:sz w:val="22"/>
                <w:szCs w:val="22"/>
              </w:rPr>
              <w:t>Wyświetlanie wartości liczbowej SpO2, pletyzmogramu, częstości</w:t>
            </w:r>
          </w:p>
          <w:p w14:paraId="13EAECAE"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Tętna, indeksu perfuzji oraz wykresu słupkowego amplitudy tętna </w:t>
            </w:r>
          </w:p>
        </w:tc>
        <w:tc>
          <w:tcPr>
            <w:tcW w:w="1003" w:type="dxa"/>
          </w:tcPr>
          <w:p w14:paraId="36868A2E"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626FDEAD" w14:textId="77777777" w:rsidR="006A531F" w:rsidRPr="006A531F" w:rsidRDefault="006A531F" w:rsidP="00D357C8">
            <w:pPr>
              <w:jc w:val="center"/>
              <w:rPr>
                <w:rFonts w:ascii="Arial" w:hAnsi="Arial" w:cs="Arial"/>
                <w:sz w:val="22"/>
                <w:szCs w:val="22"/>
              </w:rPr>
            </w:pPr>
          </w:p>
        </w:tc>
        <w:tc>
          <w:tcPr>
            <w:tcW w:w="1163" w:type="dxa"/>
          </w:tcPr>
          <w:p w14:paraId="78BE7620" w14:textId="77777777" w:rsidR="006A531F" w:rsidRPr="006A531F" w:rsidRDefault="006A531F" w:rsidP="00D357C8">
            <w:pPr>
              <w:rPr>
                <w:rFonts w:ascii="Arial" w:hAnsi="Arial" w:cs="Arial"/>
                <w:sz w:val="22"/>
                <w:szCs w:val="22"/>
              </w:rPr>
            </w:pPr>
          </w:p>
        </w:tc>
        <w:tc>
          <w:tcPr>
            <w:tcW w:w="3792" w:type="dxa"/>
          </w:tcPr>
          <w:p w14:paraId="3DC69D51" w14:textId="77777777" w:rsidR="006A531F" w:rsidRPr="006A531F" w:rsidRDefault="006A531F" w:rsidP="00D357C8">
            <w:pPr>
              <w:rPr>
                <w:rFonts w:ascii="Arial" w:hAnsi="Arial" w:cs="Arial"/>
                <w:sz w:val="22"/>
                <w:szCs w:val="22"/>
              </w:rPr>
            </w:pPr>
          </w:p>
        </w:tc>
      </w:tr>
      <w:tr w:rsidR="006A531F" w:rsidRPr="006A531F" w14:paraId="7E781E21" w14:textId="77777777" w:rsidTr="006A531F">
        <w:trPr>
          <w:trHeight w:val="142"/>
        </w:trPr>
        <w:tc>
          <w:tcPr>
            <w:tcW w:w="1383" w:type="dxa"/>
          </w:tcPr>
          <w:p w14:paraId="6B6E5495"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2AFDAE2" w14:textId="77777777" w:rsidR="006A531F" w:rsidRPr="006A531F" w:rsidRDefault="006A531F" w:rsidP="00D357C8">
            <w:pPr>
              <w:rPr>
                <w:rFonts w:ascii="Arial" w:hAnsi="Arial" w:cs="Arial"/>
                <w:sz w:val="22"/>
                <w:szCs w:val="22"/>
              </w:rPr>
            </w:pPr>
            <w:r w:rsidRPr="006A531F">
              <w:rPr>
                <w:rFonts w:ascii="Arial" w:hAnsi="Arial" w:cs="Arial"/>
                <w:sz w:val="22"/>
                <w:szCs w:val="22"/>
              </w:rPr>
              <w:t>Progi alarmowe stale widoczne na ekranie (tryb monitorowania interwałowego)</w:t>
            </w:r>
          </w:p>
        </w:tc>
        <w:tc>
          <w:tcPr>
            <w:tcW w:w="1003" w:type="dxa"/>
          </w:tcPr>
          <w:p w14:paraId="2F6CC23B"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7A6418C4" w14:textId="77777777" w:rsidR="006A531F" w:rsidRPr="006A531F" w:rsidRDefault="006A531F" w:rsidP="00D357C8">
            <w:pPr>
              <w:jc w:val="center"/>
              <w:rPr>
                <w:rFonts w:ascii="Arial" w:hAnsi="Arial" w:cs="Arial"/>
                <w:sz w:val="22"/>
                <w:szCs w:val="22"/>
              </w:rPr>
            </w:pPr>
          </w:p>
        </w:tc>
        <w:tc>
          <w:tcPr>
            <w:tcW w:w="1163" w:type="dxa"/>
          </w:tcPr>
          <w:p w14:paraId="6D17050C" w14:textId="77777777" w:rsidR="006A531F" w:rsidRPr="006A531F" w:rsidRDefault="006A531F" w:rsidP="00D357C8">
            <w:pPr>
              <w:rPr>
                <w:rFonts w:ascii="Arial" w:hAnsi="Arial" w:cs="Arial"/>
                <w:sz w:val="22"/>
                <w:szCs w:val="22"/>
              </w:rPr>
            </w:pPr>
          </w:p>
        </w:tc>
        <w:tc>
          <w:tcPr>
            <w:tcW w:w="3792" w:type="dxa"/>
          </w:tcPr>
          <w:p w14:paraId="2729824A" w14:textId="77777777" w:rsidR="006A531F" w:rsidRPr="006A531F" w:rsidRDefault="006A531F" w:rsidP="00D357C8">
            <w:pPr>
              <w:rPr>
                <w:rFonts w:ascii="Arial" w:hAnsi="Arial" w:cs="Arial"/>
                <w:sz w:val="22"/>
                <w:szCs w:val="22"/>
              </w:rPr>
            </w:pPr>
          </w:p>
        </w:tc>
      </w:tr>
      <w:tr w:rsidR="006A531F" w:rsidRPr="006A531F" w14:paraId="219670B9" w14:textId="77777777" w:rsidTr="006A531F">
        <w:trPr>
          <w:trHeight w:val="142"/>
        </w:trPr>
        <w:tc>
          <w:tcPr>
            <w:tcW w:w="1383" w:type="dxa"/>
          </w:tcPr>
          <w:p w14:paraId="6128E29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88A2FA5" w14:textId="77777777" w:rsidR="006A531F" w:rsidRPr="006A531F" w:rsidRDefault="006A531F" w:rsidP="00D357C8">
            <w:pPr>
              <w:rPr>
                <w:rFonts w:ascii="Arial" w:hAnsi="Arial" w:cs="Arial"/>
                <w:sz w:val="22"/>
                <w:szCs w:val="22"/>
              </w:rPr>
            </w:pPr>
            <w:r w:rsidRPr="006A531F">
              <w:rPr>
                <w:rFonts w:ascii="Arial" w:hAnsi="Arial" w:cs="Arial"/>
                <w:sz w:val="22"/>
                <w:szCs w:val="22"/>
              </w:rPr>
              <w:t>Pomiar częstości tętna z czujnika SpO2 w zakresie min. Od 25 do 240 uderzeń na minutę (bpm) ± 3 cyfry</w:t>
            </w:r>
          </w:p>
        </w:tc>
        <w:tc>
          <w:tcPr>
            <w:tcW w:w="1003" w:type="dxa"/>
          </w:tcPr>
          <w:p w14:paraId="6852B6E3"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83F1CAC" w14:textId="77777777" w:rsidR="006A531F" w:rsidRPr="006A531F" w:rsidRDefault="006A531F" w:rsidP="00D357C8">
            <w:pPr>
              <w:jc w:val="center"/>
              <w:rPr>
                <w:rFonts w:ascii="Arial" w:hAnsi="Arial" w:cs="Arial"/>
                <w:sz w:val="22"/>
                <w:szCs w:val="22"/>
              </w:rPr>
            </w:pPr>
          </w:p>
        </w:tc>
        <w:tc>
          <w:tcPr>
            <w:tcW w:w="1163" w:type="dxa"/>
          </w:tcPr>
          <w:p w14:paraId="383BD624" w14:textId="77777777" w:rsidR="006A531F" w:rsidRPr="006A531F" w:rsidRDefault="006A531F" w:rsidP="00D357C8">
            <w:pPr>
              <w:rPr>
                <w:rFonts w:ascii="Arial" w:hAnsi="Arial" w:cs="Arial"/>
                <w:sz w:val="22"/>
                <w:szCs w:val="22"/>
              </w:rPr>
            </w:pPr>
          </w:p>
        </w:tc>
        <w:tc>
          <w:tcPr>
            <w:tcW w:w="3792" w:type="dxa"/>
          </w:tcPr>
          <w:p w14:paraId="6A92ECE1" w14:textId="77777777" w:rsidR="006A531F" w:rsidRPr="006A531F" w:rsidRDefault="006A531F" w:rsidP="00D357C8">
            <w:pPr>
              <w:rPr>
                <w:rFonts w:ascii="Arial" w:hAnsi="Arial" w:cs="Arial"/>
                <w:sz w:val="22"/>
                <w:szCs w:val="22"/>
              </w:rPr>
            </w:pPr>
          </w:p>
        </w:tc>
      </w:tr>
      <w:tr w:rsidR="006A531F" w:rsidRPr="006A531F" w14:paraId="6C4C450D" w14:textId="77777777" w:rsidTr="006A531F">
        <w:trPr>
          <w:trHeight w:val="142"/>
        </w:trPr>
        <w:tc>
          <w:tcPr>
            <w:tcW w:w="1383" w:type="dxa"/>
          </w:tcPr>
          <w:p w14:paraId="236F1BC9"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889B8CB" w14:textId="77777777" w:rsidR="006A531F" w:rsidRPr="006A531F" w:rsidRDefault="006A531F" w:rsidP="00D357C8">
            <w:pPr>
              <w:rPr>
                <w:rFonts w:ascii="Arial" w:hAnsi="Arial" w:cs="Arial"/>
                <w:sz w:val="22"/>
                <w:szCs w:val="22"/>
              </w:rPr>
            </w:pPr>
            <w:r w:rsidRPr="006A531F">
              <w:rPr>
                <w:rFonts w:ascii="Arial" w:hAnsi="Arial" w:cs="Arial"/>
                <w:sz w:val="22"/>
                <w:szCs w:val="22"/>
              </w:rPr>
              <w:t>Pamięć pomiarów min. z ostatnich 24 godzin; automatyczne</w:t>
            </w:r>
          </w:p>
          <w:p w14:paraId="56834E96" w14:textId="77777777" w:rsidR="006A531F" w:rsidRPr="006A531F" w:rsidRDefault="006A531F" w:rsidP="00D357C8">
            <w:pPr>
              <w:rPr>
                <w:rFonts w:ascii="Arial" w:hAnsi="Arial" w:cs="Arial"/>
                <w:sz w:val="22"/>
                <w:szCs w:val="22"/>
              </w:rPr>
            </w:pPr>
            <w:r w:rsidRPr="006A531F">
              <w:rPr>
                <w:rFonts w:ascii="Arial" w:hAnsi="Arial" w:cs="Arial"/>
                <w:sz w:val="22"/>
                <w:szCs w:val="22"/>
              </w:rPr>
              <w:t>kasowanie zapisów po 24 godzinach.</w:t>
            </w:r>
          </w:p>
        </w:tc>
        <w:tc>
          <w:tcPr>
            <w:tcW w:w="1003" w:type="dxa"/>
          </w:tcPr>
          <w:p w14:paraId="066AC0AA"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86DEA03" w14:textId="77777777" w:rsidR="006A531F" w:rsidRPr="006A531F" w:rsidRDefault="006A531F" w:rsidP="00D357C8">
            <w:pPr>
              <w:jc w:val="center"/>
              <w:rPr>
                <w:rFonts w:ascii="Arial" w:hAnsi="Arial" w:cs="Arial"/>
                <w:sz w:val="22"/>
                <w:szCs w:val="22"/>
              </w:rPr>
            </w:pPr>
          </w:p>
        </w:tc>
        <w:tc>
          <w:tcPr>
            <w:tcW w:w="1163" w:type="dxa"/>
          </w:tcPr>
          <w:p w14:paraId="3BB74E08" w14:textId="77777777" w:rsidR="006A531F" w:rsidRPr="006A531F" w:rsidRDefault="006A531F" w:rsidP="00D357C8">
            <w:pPr>
              <w:rPr>
                <w:rFonts w:ascii="Arial" w:hAnsi="Arial" w:cs="Arial"/>
                <w:sz w:val="22"/>
                <w:szCs w:val="22"/>
              </w:rPr>
            </w:pPr>
          </w:p>
        </w:tc>
        <w:tc>
          <w:tcPr>
            <w:tcW w:w="3792" w:type="dxa"/>
          </w:tcPr>
          <w:p w14:paraId="023953B0" w14:textId="77777777" w:rsidR="006A531F" w:rsidRPr="006A531F" w:rsidRDefault="006A531F" w:rsidP="00D357C8">
            <w:pPr>
              <w:rPr>
                <w:rFonts w:ascii="Arial" w:hAnsi="Arial" w:cs="Arial"/>
                <w:sz w:val="22"/>
                <w:szCs w:val="22"/>
              </w:rPr>
            </w:pPr>
          </w:p>
        </w:tc>
      </w:tr>
      <w:tr w:rsidR="006A531F" w:rsidRPr="006A531F" w14:paraId="2C9E0F31" w14:textId="77777777" w:rsidTr="006A531F">
        <w:trPr>
          <w:trHeight w:val="142"/>
        </w:trPr>
        <w:tc>
          <w:tcPr>
            <w:tcW w:w="1383" w:type="dxa"/>
          </w:tcPr>
          <w:p w14:paraId="4501F3D1"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6F37FA6" w14:textId="77777777" w:rsidR="006A531F" w:rsidRPr="006A531F" w:rsidRDefault="006A531F" w:rsidP="00D357C8">
            <w:pPr>
              <w:rPr>
                <w:rFonts w:ascii="Arial" w:hAnsi="Arial" w:cs="Arial"/>
                <w:sz w:val="22"/>
                <w:szCs w:val="22"/>
              </w:rPr>
            </w:pPr>
            <w:r w:rsidRPr="006A531F">
              <w:rPr>
                <w:rFonts w:ascii="Arial" w:hAnsi="Arial" w:cs="Arial"/>
                <w:sz w:val="22"/>
                <w:szCs w:val="22"/>
              </w:rPr>
              <w:t>Możliwość wprowadzania danych pacjenta przez klawiaturę</w:t>
            </w:r>
          </w:p>
          <w:p w14:paraId="767504A1" w14:textId="77777777" w:rsidR="006A531F" w:rsidRPr="006A531F" w:rsidRDefault="006A531F" w:rsidP="00D357C8">
            <w:pPr>
              <w:rPr>
                <w:rFonts w:ascii="Arial" w:hAnsi="Arial" w:cs="Arial"/>
                <w:sz w:val="22"/>
                <w:szCs w:val="22"/>
              </w:rPr>
            </w:pPr>
            <w:r w:rsidRPr="006A531F">
              <w:rPr>
                <w:rFonts w:ascii="Arial" w:hAnsi="Arial" w:cs="Arial"/>
                <w:sz w:val="22"/>
                <w:szCs w:val="22"/>
              </w:rPr>
              <w:t>alfanumeryczną na ekranie lub skaner kodów kreskowych</w:t>
            </w:r>
          </w:p>
        </w:tc>
        <w:tc>
          <w:tcPr>
            <w:tcW w:w="1003" w:type="dxa"/>
          </w:tcPr>
          <w:p w14:paraId="023F821D"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596F3C1E" w14:textId="77777777" w:rsidR="006A531F" w:rsidRPr="006A531F" w:rsidRDefault="006A531F" w:rsidP="00D357C8">
            <w:pPr>
              <w:jc w:val="center"/>
              <w:rPr>
                <w:rFonts w:ascii="Arial" w:hAnsi="Arial" w:cs="Arial"/>
                <w:sz w:val="22"/>
                <w:szCs w:val="22"/>
              </w:rPr>
            </w:pPr>
          </w:p>
        </w:tc>
        <w:tc>
          <w:tcPr>
            <w:tcW w:w="1163" w:type="dxa"/>
          </w:tcPr>
          <w:p w14:paraId="1B6243D6" w14:textId="77777777" w:rsidR="006A531F" w:rsidRPr="006A531F" w:rsidRDefault="006A531F" w:rsidP="00D357C8">
            <w:pPr>
              <w:rPr>
                <w:rFonts w:ascii="Arial" w:hAnsi="Arial" w:cs="Arial"/>
                <w:sz w:val="22"/>
                <w:szCs w:val="22"/>
              </w:rPr>
            </w:pPr>
          </w:p>
        </w:tc>
        <w:tc>
          <w:tcPr>
            <w:tcW w:w="3792" w:type="dxa"/>
          </w:tcPr>
          <w:p w14:paraId="23D139AB" w14:textId="77777777" w:rsidR="006A531F" w:rsidRPr="006A531F" w:rsidRDefault="006A531F" w:rsidP="00D357C8">
            <w:pPr>
              <w:rPr>
                <w:rFonts w:ascii="Arial" w:hAnsi="Arial" w:cs="Arial"/>
                <w:sz w:val="22"/>
                <w:szCs w:val="22"/>
              </w:rPr>
            </w:pPr>
          </w:p>
        </w:tc>
      </w:tr>
      <w:tr w:rsidR="006A531F" w:rsidRPr="006A531F" w14:paraId="62718A30" w14:textId="77777777" w:rsidTr="006A531F">
        <w:trPr>
          <w:trHeight w:val="142"/>
        </w:trPr>
        <w:tc>
          <w:tcPr>
            <w:tcW w:w="1383" w:type="dxa"/>
          </w:tcPr>
          <w:p w14:paraId="46B99BE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599DA861" w14:textId="77777777" w:rsidR="006A531F" w:rsidRPr="006A531F" w:rsidRDefault="006A531F" w:rsidP="00D357C8">
            <w:pPr>
              <w:rPr>
                <w:rFonts w:ascii="Arial" w:hAnsi="Arial" w:cs="Arial"/>
                <w:sz w:val="22"/>
                <w:szCs w:val="22"/>
              </w:rPr>
            </w:pPr>
            <w:r w:rsidRPr="006A531F">
              <w:rPr>
                <w:rFonts w:ascii="Arial" w:hAnsi="Arial" w:cs="Arial"/>
                <w:sz w:val="22"/>
                <w:szCs w:val="22"/>
              </w:rPr>
              <w:t>Możliwość ręcznego wpisywania dodatkowych danych pacjenta: wzrost, waga, częstość oddechu, poziom bólu,</w:t>
            </w:r>
          </w:p>
        </w:tc>
        <w:tc>
          <w:tcPr>
            <w:tcW w:w="1003" w:type="dxa"/>
          </w:tcPr>
          <w:p w14:paraId="1051806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1B8EB15" w14:textId="77777777" w:rsidR="006A531F" w:rsidRPr="006A531F" w:rsidRDefault="006A531F" w:rsidP="00D357C8">
            <w:pPr>
              <w:jc w:val="center"/>
              <w:rPr>
                <w:rFonts w:ascii="Arial" w:hAnsi="Arial" w:cs="Arial"/>
                <w:sz w:val="22"/>
                <w:szCs w:val="22"/>
              </w:rPr>
            </w:pPr>
          </w:p>
        </w:tc>
        <w:tc>
          <w:tcPr>
            <w:tcW w:w="1163" w:type="dxa"/>
          </w:tcPr>
          <w:p w14:paraId="4E1F466A" w14:textId="77777777" w:rsidR="006A531F" w:rsidRPr="006A531F" w:rsidRDefault="006A531F" w:rsidP="00D357C8">
            <w:pPr>
              <w:rPr>
                <w:rFonts w:ascii="Arial" w:hAnsi="Arial" w:cs="Arial"/>
                <w:sz w:val="22"/>
                <w:szCs w:val="22"/>
              </w:rPr>
            </w:pPr>
          </w:p>
        </w:tc>
        <w:tc>
          <w:tcPr>
            <w:tcW w:w="3792" w:type="dxa"/>
          </w:tcPr>
          <w:p w14:paraId="20DD3CC8" w14:textId="77777777" w:rsidR="006A531F" w:rsidRPr="006A531F" w:rsidRDefault="006A531F" w:rsidP="00D357C8">
            <w:pPr>
              <w:rPr>
                <w:rFonts w:ascii="Arial" w:hAnsi="Arial" w:cs="Arial"/>
                <w:sz w:val="22"/>
                <w:szCs w:val="22"/>
              </w:rPr>
            </w:pPr>
          </w:p>
        </w:tc>
      </w:tr>
      <w:tr w:rsidR="006A531F" w:rsidRPr="006A531F" w14:paraId="5A8E8555" w14:textId="77777777" w:rsidTr="006A531F">
        <w:trPr>
          <w:trHeight w:val="142"/>
        </w:trPr>
        <w:tc>
          <w:tcPr>
            <w:tcW w:w="1383" w:type="dxa"/>
          </w:tcPr>
          <w:p w14:paraId="38CF42DB"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244A939" w14:textId="77777777" w:rsidR="006A531F" w:rsidRPr="006A531F" w:rsidRDefault="006A531F" w:rsidP="00D357C8">
            <w:pPr>
              <w:rPr>
                <w:rFonts w:ascii="Arial" w:hAnsi="Arial" w:cs="Arial"/>
                <w:sz w:val="22"/>
                <w:szCs w:val="22"/>
              </w:rPr>
            </w:pPr>
            <w:r w:rsidRPr="006A531F">
              <w:rPr>
                <w:rFonts w:ascii="Arial" w:hAnsi="Arial" w:cs="Arial"/>
                <w:sz w:val="22"/>
                <w:szCs w:val="22"/>
              </w:rPr>
              <w:t>Zasilanie sieciowe (100–240 V AC, 50–60 Hz) i</w:t>
            </w:r>
          </w:p>
          <w:p w14:paraId="1F1CA522" w14:textId="77777777" w:rsidR="006A531F" w:rsidRPr="006A531F" w:rsidRDefault="006A531F" w:rsidP="00D357C8">
            <w:pPr>
              <w:rPr>
                <w:rFonts w:ascii="Arial" w:hAnsi="Arial" w:cs="Arial"/>
                <w:sz w:val="22"/>
                <w:szCs w:val="22"/>
              </w:rPr>
            </w:pPr>
            <w:r w:rsidRPr="006A531F">
              <w:rPr>
                <w:rFonts w:ascii="Arial" w:hAnsi="Arial" w:cs="Arial"/>
                <w:sz w:val="22"/>
                <w:szCs w:val="22"/>
              </w:rPr>
              <w:t>akumulatorowe</w:t>
            </w:r>
          </w:p>
        </w:tc>
        <w:tc>
          <w:tcPr>
            <w:tcW w:w="1003" w:type="dxa"/>
          </w:tcPr>
          <w:p w14:paraId="28F7D063"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460237F0" w14:textId="77777777" w:rsidR="006A531F" w:rsidRPr="006A531F" w:rsidRDefault="006A531F" w:rsidP="00D357C8">
            <w:pPr>
              <w:jc w:val="center"/>
              <w:rPr>
                <w:rFonts w:ascii="Arial" w:hAnsi="Arial" w:cs="Arial"/>
                <w:sz w:val="22"/>
                <w:szCs w:val="22"/>
              </w:rPr>
            </w:pPr>
          </w:p>
        </w:tc>
        <w:tc>
          <w:tcPr>
            <w:tcW w:w="1163" w:type="dxa"/>
          </w:tcPr>
          <w:p w14:paraId="5E28C116" w14:textId="77777777" w:rsidR="006A531F" w:rsidRPr="006A531F" w:rsidRDefault="006A531F" w:rsidP="00D357C8">
            <w:pPr>
              <w:rPr>
                <w:rFonts w:ascii="Arial" w:hAnsi="Arial" w:cs="Arial"/>
                <w:sz w:val="22"/>
                <w:szCs w:val="22"/>
              </w:rPr>
            </w:pPr>
          </w:p>
        </w:tc>
        <w:tc>
          <w:tcPr>
            <w:tcW w:w="3792" w:type="dxa"/>
          </w:tcPr>
          <w:p w14:paraId="5C844D18" w14:textId="77777777" w:rsidR="006A531F" w:rsidRPr="006A531F" w:rsidRDefault="006A531F" w:rsidP="00D357C8">
            <w:pPr>
              <w:rPr>
                <w:rFonts w:ascii="Arial" w:hAnsi="Arial" w:cs="Arial"/>
                <w:sz w:val="22"/>
                <w:szCs w:val="22"/>
              </w:rPr>
            </w:pPr>
          </w:p>
        </w:tc>
      </w:tr>
      <w:tr w:rsidR="006A531F" w:rsidRPr="006A531F" w14:paraId="744CEE57" w14:textId="77777777" w:rsidTr="006A531F">
        <w:trPr>
          <w:trHeight w:val="142"/>
        </w:trPr>
        <w:tc>
          <w:tcPr>
            <w:tcW w:w="1383" w:type="dxa"/>
          </w:tcPr>
          <w:p w14:paraId="289DF222"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4E5EDD8A" w14:textId="77777777" w:rsidR="006A531F" w:rsidRPr="006A531F" w:rsidRDefault="006A531F" w:rsidP="00D357C8">
            <w:pPr>
              <w:rPr>
                <w:rFonts w:ascii="Arial" w:hAnsi="Arial" w:cs="Arial"/>
                <w:sz w:val="22"/>
                <w:szCs w:val="22"/>
              </w:rPr>
            </w:pPr>
            <w:r w:rsidRPr="006A531F">
              <w:rPr>
                <w:rFonts w:ascii="Arial" w:hAnsi="Arial" w:cs="Arial"/>
                <w:sz w:val="22"/>
                <w:szCs w:val="22"/>
              </w:rPr>
              <w:t>Akumulator wbudowany w monitorze pozwala na pracę min. 8 godz.</w:t>
            </w:r>
          </w:p>
        </w:tc>
        <w:tc>
          <w:tcPr>
            <w:tcW w:w="1003" w:type="dxa"/>
          </w:tcPr>
          <w:p w14:paraId="2865D32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65620E60" w14:textId="77777777" w:rsidR="006A531F" w:rsidRPr="006A531F" w:rsidRDefault="006A531F" w:rsidP="00D357C8">
            <w:pPr>
              <w:rPr>
                <w:rFonts w:ascii="Arial" w:hAnsi="Arial" w:cs="Arial"/>
                <w:sz w:val="22"/>
                <w:szCs w:val="22"/>
              </w:rPr>
            </w:pPr>
          </w:p>
        </w:tc>
        <w:tc>
          <w:tcPr>
            <w:tcW w:w="3792" w:type="dxa"/>
          </w:tcPr>
          <w:p w14:paraId="7DCE7434" w14:textId="77777777" w:rsidR="006A531F" w:rsidRPr="006A531F" w:rsidRDefault="006A531F" w:rsidP="00D357C8">
            <w:pPr>
              <w:rPr>
                <w:rFonts w:ascii="Arial" w:hAnsi="Arial" w:cs="Arial"/>
                <w:sz w:val="22"/>
                <w:szCs w:val="22"/>
              </w:rPr>
            </w:pPr>
          </w:p>
        </w:tc>
      </w:tr>
      <w:tr w:rsidR="006A531F" w:rsidRPr="006A531F" w14:paraId="5AE67434" w14:textId="77777777" w:rsidTr="006A531F">
        <w:trPr>
          <w:trHeight w:val="142"/>
        </w:trPr>
        <w:tc>
          <w:tcPr>
            <w:tcW w:w="1383" w:type="dxa"/>
          </w:tcPr>
          <w:p w14:paraId="46607EC2"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EEBBBC1" w14:textId="77777777" w:rsidR="006A531F" w:rsidRPr="006A531F" w:rsidRDefault="006A531F" w:rsidP="00D357C8">
            <w:pPr>
              <w:rPr>
                <w:rFonts w:ascii="Arial" w:hAnsi="Arial" w:cs="Arial"/>
                <w:sz w:val="22"/>
                <w:szCs w:val="22"/>
              </w:rPr>
            </w:pPr>
            <w:r w:rsidRPr="006A531F">
              <w:rPr>
                <w:rFonts w:ascii="Arial" w:hAnsi="Arial" w:cs="Arial"/>
                <w:sz w:val="22"/>
                <w:szCs w:val="22"/>
              </w:rPr>
              <w:t>Dodatkowy akumulator zainstalowany w statywie zwiększający pracę monitora do min. 17 godz.</w:t>
            </w:r>
          </w:p>
        </w:tc>
        <w:tc>
          <w:tcPr>
            <w:tcW w:w="1003" w:type="dxa"/>
          </w:tcPr>
          <w:p w14:paraId="348ECECE"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Tak/Nie</w:t>
            </w:r>
          </w:p>
        </w:tc>
        <w:tc>
          <w:tcPr>
            <w:tcW w:w="1163" w:type="dxa"/>
          </w:tcPr>
          <w:p w14:paraId="586978BB" w14:textId="67D63720" w:rsidR="006A531F" w:rsidRPr="006A531F" w:rsidRDefault="006A531F" w:rsidP="00D357C8">
            <w:pPr>
              <w:rPr>
                <w:rFonts w:ascii="Arial" w:hAnsi="Arial" w:cs="Arial"/>
                <w:sz w:val="22"/>
                <w:szCs w:val="22"/>
              </w:rPr>
            </w:pPr>
          </w:p>
        </w:tc>
        <w:tc>
          <w:tcPr>
            <w:tcW w:w="3792" w:type="dxa"/>
          </w:tcPr>
          <w:p w14:paraId="61497A52" w14:textId="77777777" w:rsidR="006A531F" w:rsidRPr="006A531F" w:rsidRDefault="006A531F" w:rsidP="00D357C8">
            <w:pPr>
              <w:rPr>
                <w:rFonts w:ascii="Arial" w:hAnsi="Arial" w:cs="Arial"/>
                <w:sz w:val="22"/>
                <w:szCs w:val="22"/>
              </w:rPr>
            </w:pPr>
          </w:p>
        </w:tc>
      </w:tr>
      <w:tr w:rsidR="006A531F" w:rsidRPr="006A531F" w14:paraId="747AAD12" w14:textId="77777777" w:rsidTr="006A531F">
        <w:trPr>
          <w:trHeight w:val="142"/>
        </w:trPr>
        <w:tc>
          <w:tcPr>
            <w:tcW w:w="1383" w:type="dxa"/>
          </w:tcPr>
          <w:p w14:paraId="5604D59E"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1283E95D" w14:textId="77777777" w:rsidR="006A531F" w:rsidRPr="006A531F" w:rsidRDefault="006A531F" w:rsidP="00D357C8">
            <w:pPr>
              <w:rPr>
                <w:rFonts w:ascii="Arial" w:hAnsi="Arial" w:cs="Arial"/>
                <w:sz w:val="22"/>
                <w:szCs w:val="22"/>
              </w:rPr>
            </w:pPr>
            <w:r w:rsidRPr="006A531F">
              <w:rPr>
                <w:rFonts w:ascii="Arial" w:hAnsi="Arial" w:cs="Arial"/>
                <w:sz w:val="22"/>
                <w:szCs w:val="22"/>
              </w:rPr>
              <w:t>Wskaźnik poziomu naładowania akumulatora stale widoczny na ekranie</w:t>
            </w:r>
          </w:p>
        </w:tc>
        <w:tc>
          <w:tcPr>
            <w:tcW w:w="1003" w:type="dxa"/>
          </w:tcPr>
          <w:p w14:paraId="699C5BE4"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2E7E2221" w14:textId="77777777" w:rsidR="006A531F" w:rsidRPr="006A531F" w:rsidRDefault="006A531F" w:rsidP="00D357C8">
            <w:pPr>
              <w:jc w:val="center"/>
              <w:rPr>
                <w:rFonts w:ascii="Arial" w:hAnsi="Arial" w:cs="Arial"/>
                <w:sz w:val="22"/>
                <w:szCs w:val="22"/>
              </w:rPr>
            </w:pPr>
          </w:p>
        </w:tc>
        <w:tc>
          <w:tcPr>
            <w:tcW w:w="1163" w:type="dxa"/>
          </w:tcPr>
          <w:p w14:paraId="37F01FD5" w14:textId="77777777" w:rsidR="006A531F" w:rsidRPr="006A531F" w:rsidRDefault="006A531F" w:rsidP="00D357C8">
            <w:pPr>
              <w:rPr>
                <w:rFonts w:ascii="Arial" w:hAnsi="Arial" w:cs="Arial"/>
                <w:sz w:val="22"/>
                <w:szCs w:val="22"/>
              </w:rPr>
            </w:pPr>
          </w:p>
        </w:tc>
        <w:tc>
          <w:tcPr>
            <w:tcW w:w="3792" w:type="dxa"/>
          </w:tcPr>
          <w:p w14:paraId="12021209" w14:textId="77777777" w:rsidR="006A531F" w:rsidRPr="006A531F" w:rsidRDefault="006A531F" w:rsidP="00D357C8">
            <w:pPr>
              <w:rPr>
                <w:rFonts w:ascii="Arial" w:hAnsi="Arial" w:cs="Arial"/>
                <w:sz w:val="22"/>
                <w:szCs w:val="22"/>
              </w:rPr>
            </w:pPr>
          </w:p>
        </w:tc>
      </w:tr>
      <w:tr w:rsidR="006A531F" w:rsidRPr="006A531F" w14:paraId="49CA4F02" w14:textId="77777777" w:rsidTr="006A531F">
        <w:trPr>
          <w:trHeight w:val="142"/>
        </w:trPr>
        <w:tc>
          <w:tcPr>
            <w:tcW w:w="1383" w:type="dxa"/>
          </w:tcPr>
          <w:p w14:paraId="214E8886"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22624BE2" w14:textId="77777777" w:rsidR="00C05801" w:rsidRPr="00C05801" w:rsidRDefault="00C05801" w:rsidP="00C05801">
            <w:pPr>
              <w:rPr>
                <w:rFonts w:ascii="Arial" w:hAnsi="Arial" w:cs="Arial"/>
                <w:sz w:val="22"/>
                <w:szCs w:val="22"/>
              </w:rPr>
            </w:pPr>
            <w:r w:rsidRPr="00C05801">
              <w:rPr>
                <w:rFonts w:ascii="Arial" w:hAnsi="Arial" w:cs="Arial"/>
                <w:sz w:val="22"/>
                <w:szCs w:val="22"/>
              </w:rPr>
              <w:t>Komunikacja:</w:t>
            </w:r>
          </w:p>
          <w:p w14:paraId="3005EF99" w14:textId="77777777" w:rsidR="00C05801" w:rsidRPr="00C05801" w:rsidRDefault="00C05801" w:rsidP="00C05801">
            <w:pPr>
              <w:pStyle w:val="Akapitzlist"/>
              <w:numPr>
                <w:ilvl w:val="0"/>
                <w:numId w:val="75"/>
              </w:numPr>
              <w:contextualSpacing/>
              <w:jc w:val="both"/>
              <w:rPr>
                <w:rFonts w:ascii="Arial" w:hAnsi="Arial" w:cs="Arial"/>
                <w:sz w:val="22"/>
                <w:szCs w:val="22"/>
              </w:rPr>
            </w:pPr>
            <w:r w:rsidRPr="00C05801">
              <w:rPr>
                <w:rFonts w:ascii="Arial" w:hAnsi="Arial" w:cs="Arial"/>
                <w:sz w:val="22"/>
                <w:szCs w:val="22"/>
              </w:rPr>
              <w:t xml:space="preserve">USB min. 1 </w:t>
            </w:r>
          </w:p>
          <w:p w14:paraId="6EC599E5" w14:textId="77777777" w:rsidR="00C05801" w:rsidRPr="00C05801" w:rsidRDefault="00C05801" w:rsidP="00C05801">
            <w:pPr>
              <w:pStyle w:val="Akapitzlist"/>
              <w:numPr>
                <w:ilvl w:val="0"/>
                <w:numId w:val="75"/>
              </w:numPr>
              <w:contextualSpacing/>
              <w:jc w:val="both"/>
              <w:rPr>
                <w:rFonts w:ascii="Arial" w:hAnsi="Arial" w:cs="Arial"/>
                <w:sz w:val="22"/>
                <w:szCs w:val="22"/>
              </w:rPr>
            </w:pPr>
            <w:r w:rsidRPr="00C05801">
              <w:rPr>
                <w:rFonts w:ascii="Arial" w:hAnsi="Arial" w:cs="Arial"/>
                <w:sz w:val="22"/>
                <w:szCs w:val="22"/>
              </w:rPr>
              <w:t>Bluetooth</w:t>
            </w:r>
          </w:p>
          <w:p w14:paraId="2DADD3D0" w14:textId="77777777" w:rsidR="00C05801" w:rsidRPr="00C05801" w:rsidRDefault="00C05801" w:rsidP="00C05801">
            <w:pPr>
              <w:pStyle w:val="Akapitzlist"/>
              <w:numPr>
                <w:ilvl w:val="0"/>
                <w:numId w:val="75"/>
              </w:numPr>
              <w:ind w:left="350"/>
              <w:contextualSpacing/>
              <w:jc w:val="both"/>
              <w:rPr>
                <w:rStyle w:val="Hyperlink0"/>
                <w:rFonts w:ascii="Arial" w:hAnsi="Arial" w:cs="Arial"/>
                <w:sz w:val="22"/>
                <w:szCs w:val="22"/>
              </w:rPr>
            </w:pPr>
            <w:r w:rsidRPr="00C05801">
              <w:rPr>
                <w:rFonts w:ascii="Arial" w:hAnsi="Arial" w:cs="Arial"/>
                <w:sz w:val="22"/>
                <w:szCs w:val="22"/>
              </w:rPr>
              <w:t>Ethernet RJ-45</w:t>
            </w:r>
            <w:r w:rsidRPr="00C05801">
              <w:rPr>
                <w:rStyle w:val="Hyperlink0"/>
                <w:rFonts w:ascii="Arial" w:hAnsi="Arial" w:cs="Arial"/>
                <w:sz w:val="22"/>
                <w:szCs w:val="22"/>
                <w:u w:color="7030A0"/>
              </w:rPr>
              <w:t xml:space="preserve"> umożliwiają</w:t>
            </w:r>
            <w:r w:rsidRPr="00C05801">
              <w:rPr>
                <w:rStyle w:val="Brak"/>
                <w:rFonts w:ascii="Arial" w:hAnsi="Arial" w:cs="Arial"/>
                <w:sz w:val="22"/>
                <w:szCs w:val="22"/>
                <w:u w:color="7030A0"/>
                <w:lang w:val="fr-FR"/>
              </w:rPr>
              <w:t>ce po</w:t>
            </w:r>
            <w:r w:rsidRPr="00C05801">
              <w:rPr>
                <w:rStyle w:val="Hyperlink0"/>
                <w:rFonts w:ascii="Arial" w:hAnsi="Arial" w:cs="Arial"/>
                <w:sz w:val="22"/>
                <w:szCs w:val="22"/>
                <w:u w:color="7030A0"/>
              </w:rPr>
              <w:t xml:space="preserve">łączenie przewodowe z siecią komputerową, </w:t>
            </w:r>
          </w:p>
          <w:p w14:paraId="00A3A284" w14:textId="77777777" w:rsidR="00C05801" w:rsidRPr="00C05801" w:rsidRDefault="00C05801" w:rsidP="00C05801">
            <w:pPr>
              <w:pStyle w:val="Akapitzlist"/>
              <w:numPr>
                <w:ilvl w:val="0"/>
                <w:numId w:val="75"/>
              </w:numPr>
              <w:contextualSpacing/>
              <w:jc w:val="both"/>
              <w:rPr>
                <w:rStyle w:val="Hyperlink0"/>
                <w:rFonts w:ascii="Arial" w:hAnsi="Arial" w:cs="Arial"/>
                <w:sz w:val="22"/>
                <w:szCs w:val="22"/>
              </w:rPr>
            </w:pPr>
            <w:r w:rsidRPr="00C05801">
              <w:rPr>
                <w:rStyle w:val="Hyperlink0"/>
                <w:rFonts w:ascii="Arial" w:hAnsi="Arial" w:cs="Arial"/>
                <w:sz w:val="22"/>
                <w:szCs w:val="22"/>
                <w:u w:color="7030A0"/>
              </w:rPr>
              <w:t>gniazdo systemu przywołania pielęgniarki.</w:t>
            </w:r>
          </w:p>
          <w:p w14:paraId="71AC7ECB" w14:textId="209E4E2A" w:rsidR="006A531F" w:rsidRPr="006A531F" w:rsidRDefault="00C05801" w:rsidP="00C05801">
            <w:pPr>
              <w:pStyle w:val="Akapitzlist"/>
              <w:numPr>
                <w:ilvl w:val="0"/>
                <w:numId w:val="75"/>
              </w:numPr>
              <w:contextualSpacing/>
              <w:jc w:val="both"/>
              <w:rPr>
                <w:rFonts w:ascii="Arial" w:hAnsi="Arial" w:cs="Arial"/>
                <w:sz w:val="22"/>
                <w:szCs w:val="22"/>
              </w:rPr>
            </w:pPr>
            <w:r w:rsidRPr="00C05801">
              <w:rPr>
                <w:rStyle w:val="Hyperlink0"/>
                <w:rFonts w:ascii="Arial" w:hAnsi="Arial" w:cs="Arial"/>
                <w:sz w:val="22"/>
                <w:szCs w:val="22"/>
                <w:u w:color="7030A0"/>
              </w:rPr>
              <w:t>Interfejs bezprzewodowy WiFi umożliwiający współpracę z posiadaną przez Zamawiającego infrastrukturą WLAN – urządzenia muszą mieć możliwość komunikacji w sposób taki sam jak obecnie posiadane przez Zamawiającego urządzenia do monitorowania funkcji życiowych pacjenta</w:t>
            </w:r>
          </w:p>
        </w:tc>
        <w:tc>
          <w:tcPr>
            <w:tcW w:w="1003" w:type="dxa"/>
          </w:tcPr>
          <w:p w14:paraId="0189310E"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072B8A94" w14:textId="77777777" w:rsidR="006A531F" w:rsidRPr="006A531F" w:rsidRDefault="006A531F" w:rsidP="00D357C8">
            <w:pPr>
              <w:jc w:val="center"/>
              <w:rPr>
                <w:rFonts w:ascii="Arial" w:hAnsi="Arial" w:cs="Arial"/>
                <w:sz w:val="22"/>
                <w:szCs w:val="22"/>
              </w:rPr>
            </w:pPr>
          </w:p>
        </w:tc>
        <w:tc>
          <w:tcPr>
            <w:tcW w:w="1163" w:type="dxa"/>
          </w:tcPr>
          <w:p w14:paraId="2C7014DA" w14:textId="77777777" w:rsidR="006A531F" w:rsidRPr="006A531F" w:rsidRDefault="006A531F" w:rsidP="00D357C8">
            <w:pPr>
              <w:rPr>
                <w:rFonts w:ascii="Arial" w:hAnsi="Arial" w:cs="Arial"/>
                <w:sz w:val="22"/>
                <w:szCs w:val="22"/>
              </w:rPr>
            </w:pPr>
          </w:p>
        </w:tc>
        <w:tc>
          <w:tcPr>
            <w:tcW w:w="3792" w:type="dxa"/>
          </w:tcPr>
          <w:p w14:paraId="62DCC04E" w14:textId="77777777" w:rsidR="006A531F" w:rsidRPr="006A531F" w:rsidRDefault="006A531F" w:rsidP="00D357C8">
            <w:pPr>
              <w:rPr>
                <w:rFonts w:ascii="Arial" w:hAnsi="Arial" w:cs="Arial"/>
                <w:sz w:val="22"/>
                <w:szCs w:val="22"/>
              </w:rPr>
            </w:pPr>
          </w:p>
        </w:tc>
      </w:tr>
      <w:tr w:rsidR="006A531F" w:rsidRPr="006A531F" w14:paraId="6F0282B5" w14:textId="77777777" w:rsidTr="006A531F">
        <w:trPr>
          <w:trHeight w:val="56"/>
        </w:trPr>
        <w:tc>
          <w:tcPr>
            <w:tcW w:w="1383" w:type="dxa"/>
          </w:tcPr>
          <w:p w14:paraId="7145D9A3"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center"/>
          </w:tcPr>
          <w:p w14:paraId="1FBB4138" w14:textId="77777777" w:rsidR="006A531F" w:rsidRPr="006A531F" w:rsidRDefault="006A531F" w:rsidP="00D357C8">
            <w:pPr>
              <w:rPr>
                <w:rStyle w:val="Brak"/>
                <w:rFonts w:ascii="Arial" w:hAnsi="Arial" w:cs="Arial"/>
                <w:sz w:val="22"/>
                <w:szCs w:val="22"/>
              </w:rPr>
            </w:pPr>
            <w:r w:rsidRPr="006A531F">
              <w:rPr>
                <w:rStyle w:val="Brak"/>
                <w:rFonts w:ascii="Arial" w:hAnsi="Arial" w:cs="Arial"/>
                <w:sz w:val="22"/>
                <w:szCs w:val="22"/>
              </w:rPr>
              <w:t>Możliwość zabezpieczenia ekranu hasłem</w:t>
            </w:r>
          </w:p>
        </w:tc>
        <w:tc>
          <w:tcPr>
            <w:tcW w:w="1003" w:type="dxa"/>
          </w:tcPr>
          <w:p w14:paraId="6DC1D6A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4055F382" w14:textId="77777777" w:rsidR="006A531F" w:rsidRPr="006A531F" w:rsidRDefault="006A531F" w:rsidP="00D357C8">
            <w:pPr>
              <w:rPr>
                <w:rFonts w:ascii="Arial" w:hAnsi="Arial" w:cs="Arial"/>
                <w:sz w:val="22"/>
                <w:szCs w:val="22"/>
              </w:rPr>
            </w:pPr>
          </w:p>
        </w:tc>
        <w:tc>
          <w:tcPr>
            <w:tcW w:w="3792" w:type="dxa"/>
          </w:tcPr>
          <w:p w14:paraId="3C6B867D" w14:textId="77777777" w:rsidR="006A531F" w:rsidRPr="006A531F" w:rsidRDefault="006A531F" w:rsidP="00D357C8">
            <w:pPr>
              <w:rPr>
                <w:rFonts w:ascii="Arial" w:hAnsi="Arial" w:cs="Arial"/>
                <w:sz w:val="22"/>
                <w:szCs w:val="22"/>
              </w:rPr>
            </w:pPr>
          </w:p>
          <w:p w14:paraId="04132F19" w14:textId="77777777" w:rsidR="006A531F" w:rsidRPr="006A531F" w:rsidRDefault="006A531F" w:rsidP="00D357C8">
            <w:pPr>
              <w:rPr>
                <w:rFonts w:ascii="Arial" w:hAnsi="Arial" w:cs="Arial"/>
                <w:sz w:val="22"/>
                <w:szCs w:val="22"/>
              </w:rPr>
            </w:pPr>
          </w:p>
        </w:tc>
      </w:tr>
      <w:tr w:rsidR="006A531F" w:rsidRPr="006A531F" w14:paraId="6DA7454E" w14:textId="77777777" w:rsidTr="006A531F">
        <w:trPr>
          <w:trHeight w:val="276"/>
        </w:trPr>
        <w:tc>
          <w:tcPr>
            <w:tcW w:w="13183" w:type="dxa"/>
            <w:gridSpan w:val="5"/>
          </w:tcPr>
          <w:p w14:paraId="4E5D5589" w14:textId="77777777" w:rsidR="006A531F" w:rsidRPr="006A531F" w:rsidRDefault="006A531F" w:rsidP="00D357C8">
            <w:pPr>
              <w:rPr>
                <w:rFonts w:ascii="Arial" w:hAnsi="Arial" w:cs="Arial"/>
                <w:b/>
                <w:bCs/>
                <w:sz w:val="22"/>
                <w:szCs w:val="22"/>
              </w:rPr>
            </w:pPr>
            <w:r w:rsidRPr="006A531F">
              <w:rPr>
                <w:rFonts w:ascii="Arial" w:hAnsi="Arial" w:cs="Arial"/>
                <w:b/>
                <w:bCs/>
                <w:sz w:val="22"/>
                <w:szCs w:val="22"/>
              </w:rPr>
              <w:t>Integracja ze szpitalnym systemem informatycznym Eskulap</w:t>
            </w:r>
          </w:p>
        </w:tc>
      </w:tr>
      <w:tr w:rsidR="006A531F" w:rsidRPr="006A531F" w14:paraId="5F379F3F" w14:textId="77777777" w:rsidTr="00C05801">
        <w:trPr>
          <w:trHeight w:val="818"/>
        </w:trPr>
        <w:tc>
          <w:tcPr>
            <w:tcW w:w="1383" w:type="dxa"/>
          </w:tcPr>
          <w:p w14:paraId="451AA7B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center"/>
          </w:tcPr>
          <w:p w14:paraId="2A9FE993" w14:textId="77777777" w:rsidR="006A531F" w:rsidRPr="006A531F" w:rsidRDefault="006A531F" w:rsidP="00D357C8">
            <w:pPr>
              <w:jc w:val="both"/>
              <w:rPr>
                <w:rStyle w:val="Brak"/>
                <w:rFonts w:ascii="Arial" w:hAnsi="Arial" w:cs="Arial"/>
                <w:sz w:val="22"/>
                <w:szCs w:val="22"/>
              </w:rPr>
            </w:pPr>
            <w:r w:rsidRPr="006A531F">
              <w:rPr>
                <w:rStyle w:val="Brak"/>
                <w:rFonts w:ascii="Arial" w:hAnsi="Arial" w:cs="Arial"/>
                <w:sz w:val="22"/>
                <w:szCs w:val="22"/>
              </w:rPr>
              <w:t>Urządzenia muszą posiadać licencję do posiadanego przez szpital oprogramowania Connex CS i umożliwiać transfer wyników z urządzenia do systemu ESKULAP</w:t>
            </w:r>
          </w:p>
        </w:tc>
        <w:tc>
          <w:tcPr>
            <w:tcW w:w="1003" w:type="dxa"/>
          </w:tcPr>
          <w:p w14:paraId="53D06FB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p w14:paraId="7E59911E" w14:textId="77777777" w:rsidR="006A531F" w:rsidRPr="006A531F" w:rsidRDefault="006A531F" w:rsidP="00D357C8">
            <w:pPr>
              <w:jc w:val="center"/>
              <w:rPr>
                <w:rFonts w:ascii="Arial" w:hAnsi="Arial" w:cs="Arial"/>
                <w:sz w:val="22"/>
                <w:szCs w:val="22"/>
              </w:rPr>
            </w:pPr>
          </w:p>
        </w:tc>
        <w:tc>
          <w:tcPr>
            <w:tcW w:w="1163" w:type="dxa"/>
          </w:tcPr>
          <w:p w14:paraId="4D213877" w14:textId="77777777" w:rsidR="006A531F" w:rsidRPr="006A531F" w:rsidRDefault="006A531F" w:rsidP="00D357C8">
            <w:pPr>
              <w:rPr>
                <w:rFonts w:ascii="Arial" w:hAnsi="Arial" w:cs="Arial"/>
                <w:sz w:val="22"/>
                <w:szCs w:val="22"/>
              </w:rPr>
            </w:pPr>
          </w:p>
        </w:tc>
        <w:tc>
          <w:tcPr>
            <w:tcW w:w="3792" w:type="dxa"/>
          </w:tcPr>
          <w:p w14:paraId="0E7FFDC8" w14:textId="77777777" w:rsidR="006A531F" w:rsidRPr="006A531F" w:rsidRDefault="006A531F" w:rsidP="00D357C8">
            <w:pPr>
              <w:rPr>
                <w:rFonts w:ascii="Arial" w:hAnsi="Arial" w:cs="Arial"/>
                <w:sz w:val="22"/>
                <w:szCs w:val="22"/>
              </w:rPr>
            </w:pPr>
          </w:p>
        </w:tc>
      </w:tr>
      <w:tr w:rsidR="006A531F" w:rsidRPr="006A531F" w14:paraId="1C078D6C" w14:textId="77777777" w:rsidTr="00C05801">
        <w:trPr>
          <w:trHeight w:val="986"/>
        </w:trPr>
        <w:tc>
          <w:tcPr>
            <w:tcW w:w="1383" w:type="dxa"/>
          </w:tcPr>
          <w:p w14:paraId="73E5199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vAlign w:val="center"/>
          </w:tcPr>
          <w:p w14:paraId="371295CF" w14:textId="2D458290" w:rsidR="006A531F" w:rsidRPr="006A531F" w:rsidRDefault="006A531F" w:rsidP="006A531F">
            <w:pPr>
              <w:jc w:val="both"/>
              <w:rPr>
                <w:rStyle w:val="Brak"/>
                <w:rFonts w:ascii="Arial" w:hAnsi="Arial" w:cs="Arial"/>
                <w:sz w:val="22"/>
                <w:szCs w:val="22"/>
              </w:rPr>
            </w:pPr>
            <w:r w:rsidRPr="006A531F">
              <w:rPr>
                <w:rStyle w:val="Brak"/>
                <w:rFonts w:ascii="Arial" w:hAnsi="Arial" w:cs="Arial"/>
                <w:sz w:val="22"/>
                <w:szCs w:val="22"/>
              </w:rPr>
              <w:t xml:space="preserve">Obsługa serwisowa w okresie </w:t>
            </w:r>
            <w:r>
              <w:rPr>
                <w:rStyle w:val="Brak"/>
                <w:rFonts w:ascii="Arial" w:hAnsi="Arial" w:cs="Arial"/>
                <w:sz w:val="22"/>
                <w:szCs w:val="22"/>
              </w:rPr>
              <w:t>trwania gwarancji</w:t>
            </w:r>
            <w:r w:rsidRPr="006A531F">
              <w:rPr>
                <w:rStyle w:val="Brak"/>
                <w:rFonts w:ascii="Arial" w:hAnsi="Arial" w:cs="Arial"/>
                <w:sz w:val="22"/>
                <w:szCs w:val="22"/>
              </w:rPr>
              <w:t xml:space="preserve"> w zakresie </w:t>
            </w:r>
            <w:r w:rsidRPr="006A531F">
              <w:rPr>
                <w:rFonts w:ascii="Arial" w:hAnsi="Arial" w:cs="Arial"/>
                <w:sz w:val="22"/>
                <w:szCs w:val="22"/>
              </w:rPr>
              <w:t xml:space="preserve">współpracy z oprogramowaniem Connex CS oraz funkcjonowaniem wymiany danych z systemem </w:t>
            </w:r>
            <w:r w:rsidRPr="006A531F">
              <w:rPr>
                <w:rStyle w:val="Brak"/>
                <w:rFonts w:ascii="Arial" w:hAnsi="Arial" w:cs="Arial"/>
                <w:sz w:val="22"/>
                <w:szCs w:val="22"/>
              </w:rPr>
              <w:t>ESKULAP</w:t>
            </w:r>
          </w:p>
        </w:tc>
        <w:tc>
          <w:tcPr>
            <w:tcW w:w="1003" w:type="dxa"/>
          </w:tcPr>
          <w:p w14:paraId="5F0A00A3"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1DC75046" w14:textId="77777777" w:rsidR="006A531F" w:rsidRPr="006A531F" w:rsidRDefault="006A531F" w:rsidP="00D357C8">
            <w:pPr>
              <w:rPr>
                <w:rFonts w:ascii="Arial" w:hAnsi="Arial" w:cs="Arial"/>
                <w:sz w:val="22"/>
                <w:szCs w:val="22"/>
              </w:rPr>
            </w:pPr>
          </w:p>
        </w:tc>
        <w:tc>
          <w:tcPr>
            <w:tcW w:w="3792" w:type="dxa"/>
          </w:tcPr>
          <w:p w14:paraId="025F45DB" w14:textId="77777777" w:rsidR="006A531F" w:rsidRPr="006A531F" w:rsidRDefault="006A531F" w:rsidP="00D357C8">
            <w:pPr>
              <w:pStyle w:val="Default"/>
              <w:rPr>
                <w:rFonts w:ascii="Arial" w:hAnsi="Arial" w:cs="Arial"/>
                <w:sz w:val="22"/>
                <w:szCs w:val="22"/>
              </w:rPr>
            </w:pPr>
            <w:r w:rsidRPr="006A531F">
              <w:rPr>
                <w:rFonts w:ascii="Arial" w:hAnsi="Arial" w:cs="Arial"/>
                <w:sz w:val="22"/>
                <w:szCs w:val="22"/>
              </w:rPr>
              <w:t xml:space="preserve"> </w:t>
            </w:r>
          </w:p>
        </w:tc>
      </w:tr>
      <w:tr w:rsidR="006A531F" w:rsidRPr="006A531F" w14:paraId="05A38485" w14:textId="77777777" w:rsidTr="006A531F">
        <w:trPr>
          <w:trHeight w:val="486"/>
        </w:trPr>
        <w:tc>
          <w:tcPr>
            <w:tcW w:w="13183" w:type="dxa"/>
            <w:gridSpan w:val="5"/>
          </w:tcPr>
          <w:p w14:paraId="68C917D0" w14:textId="77777777" w:rsidR="006A531F" w:rsidRPr="006A531F" w:rsidRDefault="006A531F" w:rsidP="00D357C8">
            <w:pPr>
              <w:rPr>
                <w:rFonts w:ascii="Arial" w:hAnsi="Arial" w:cs="Arial"/>
                <w:b/>
                <w:bCs/>
                <w:sz w:val="22"/>
                <w:szCs w:val="22"/>
              </w:rPr>
            </w:pPr>
            <w:r w:rsidRPr="006A531F">
              <w:rPr>
                <w:rFonts w:ascii="Arial" w:hAnsi="Arial" w:cs="Arial"/>
                <w:b/>
                <w:bCs/>
                <w:sz w:val="22"/>
                <w:szCs w:val="22"/>
              </w:rPr>
              <w:t>Ciśnieniomierze automatyczne naramienne – 10 szt.</w:t>
            </w:r>
          </w:p>
        </w:tc>
      </w:tr>
      <w:tr w:rsidR="006A531F" w:rsidRPr="006A531F" w14:paraId="4F42A6D8" w14:textId="77777777" w:rsidTr="00C05801">
        <w:trPr>
          <w:trHeight w:val="327"/>
        </w:trPr>
        <w:tc>
          <w:tcPr>
            <w:tcW w:w="1383" w:type="dxa"/>
          </w:tcPr>
          <w:p w14:paraId="6D1FA2C1"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1B3A80B" w14:textId="77777777" w:rsidR="006A531F" w:rsidRPr="006A531F" w:rsidRDefault="006A531F" w:rsidP="00D357C8">
            <w:pPr>
              <w:rPr>
                <w:rFonts w:ascii="Arial" w:hAnsi="Arial" w:cs="Arial"/>
                <w:sz w:val="22"/>
                <w:szCs w:val="22"/>
              </w:rPr>
            </w:pPr>
            <w:r w:rsidRPr="006A531F">
              <w:rPr>
                <w:rFonts w:ascii="Arial" w:hAnsi="Arial" w:cs="Arial"/>
                <w:sz w:val="22"/>
                <w:szCs w:val="22"/>
              </w:rPr>
              <w:t>Duży, kolorowy wyświetlacz LCD, min. 68 x 90 mm</w:t>
            </w:r>
          </w:p>
        </w:tc>
        <w:tc>
          <w:tcPr>
            <w:tcW w:w="1003" w:type="dxa"/>
          </w:tcPr>
          <w:p w14:paraId="1442976C"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59B7D397" w14:textId="77777777" w:rsidR="006A531F" w:rsidRPr="006A531F" w:rsidRDefault="006A531F" w:rsidP="00D357C8">
            <w:pPr>
              <w:rPr>
                <w:rFonts w:ascii="Arial" w:hAnsi="Arial" w:cs="Arial"/>
                <w:sz w:val="22"/>
                <w:szCs w:val="22"/>
              </w:rPr>
            </w:pPr>
          </w:p>
        </w:tc>
        <w:tc>
          <w:tcPr>
            <w:tcW w:w="3792" w:type="dxa"/>
          </w:tcPr>
          <w:p w14:paraId="7C3D1B06" w14:textId="77777777" w:rsidR="006A531F" w:rsidRPr="006A531F" w:rsidRDefault="006A531F" w:rsidP="00D357C8">
            <w:pPr>
              <w:rPr>
                <w:rFonts w:ascii="Arial" w:hAnsi="Arial" w:cs="Arial"/>
                <w:sz w:val="22"/>
                <w:szCs w:val="22"/>
              </w:rPr>
            </w:pPr>
          </w:p>
        </w:tc>
      </w:tr>
      <w:tr w:rsidR="006A531F" w:rsidRPr="006A531F" w14:paraId="61936DA6" w14:textId="77777777" w:rsidTr="006A531F">
        <w:trPr>
          <w:trHeight w:val="840"/>
        </w:trPr>
        <w:tc>
          <w:tcPr>
            <w:tcW w:w="1383" w:type="dxa"/>
          </w:tcPr>
          <w:p w14:paraId="4B079B7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DE2F1E6" w14:textId="77777777" w:rsidR="006A531F" w:rsidRPr="006A531F" w:rsidRDefault="006A531F" w:rsidP="00D357C8">
            <w:pPr>
              <w:rPr>
                <w:rFonts w:ascii="Arial" w:hAnsi="Arial" w:cs="Arial"/>
                <w:sz w:val="22"/>
                <w:szCs w:val="22"/>
              </w:rPr>
            </w:pPr>
            <w:r w:rsidRPr="006A531F">
              <w:rPr>
                <w:rFonts w:ascii="Arial" w:hAnsi="Arial" w:cs="Arial"/>
                <w:sz w:val="22"/>
                <w:szCs w:val="22"/>
              </w:rPr>
              <w:t>Obsługa aparatu jednym, centralnie umieszczonym przyciskiem. Jednokrotne wciśnięcie przycisku aktywuje pomiar.</w:t>
            </w:r>
          </w:p>
        </w:tc>
        <w:tc>
          <w:tcPr>
            <w:tcW w:w="1003" w:type="dxa"/>
          </w:tcPr>
          <w:p w14:paraId="0666F912"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376DEC66" w14:textId="77777777" w:rsidR="006A531F" w:rsidRPr="006A531F" w:rsidRDefault="006A531F" w:rsidP="00D357C8">
            <w:pPr>
              <w:rPr>
                <w:rFonts w:ascii="Arial" w:hAnsi="Arial" w:cs="Arial"/>
                <w:sz w:val="22"/>
                <w:szCs w:val="22"/>
              </w:rPr>
            </w:pPr>
          </w:p>
        </w:tc>
        <w:tc>
          <w:tcPr>
            <w:tcW w:w="3792" w:type="dxa"/>
          </w:tcPr>
          <w:p w14:paraId="0F12DC20" w14:textId="77777777" w:rsidR="006A531F" w:rsidRPr="006A531F" w:rsidRDefault="006A531F" w:rsidP="00D357C8">
            <w:pPr>
              <w:rPr>
                <w:rFonts w:ascii="Arial" w:hAnsi="Arial" w:cs="Arial"/>
                <w:sz w:val="22"/>
                <w:szCs w:val="22"/>
              </w:rPr>
            </w:pPr>
          </w:p>
        </w:tc>
      </w:tr>
      <w:tr w:rsidR="006A531F" w:rsidRPr="006A531F" w14:paraId="32CD733D" w14:textId="77777777" w:rsidTr="006A531F">
        <w:trPr>
          <w:trHeight w:val="840"/>
        </w:trPr>
        <w:tc>
          <w:tcPr>
            <w:tcW w:w="1383" w:type="dxa"/>
          </w:tcPr>
          <w:p w14:paraId="6FE251B8"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5865E692" w14:textId="77777777" w:rsidR="006A531F" w:rsidRPr="006A531F" w:rsidRDefault="006A531F" w:rsidP="00D357C8">
            <w:pPr>
              <w:rPr>
                <w:rFonts w:ascii="Arial" w:hAnsi="Arial" w:cs="Arial"/>
                <w:sz w:val="22"/>
                <w:szCs w:val="22"/>
              </w:rPr>
            </w:pPr>
            <w:r w:rsidRPr="006A531F">
              <w:rPr>
                <w:rFonts w:ascii="Arial" w:hAnsi="Arial" w:cs="Arial"/>
                <w:sz w:val="22"/>
                <w:szCs w:val="22"/>
              </w:rPr>
              <w:t>Na wyświetlaczu ciekłokrystalicznym (LCD) wyświetlają się następujące informacje: skurczowe ciśnienie krwi (mmHg), rozkurczowe ciśnienie krwi (mmHg), częstość tętna (bpm), rytm serca (miarowy lub niemiarowy) podczas uzyskiwania pomiarów ciśnienia krwi, alarm nadmiernego ruchu, priorytet alarmu oraz poziom naładowania baterii.</w:t>
            </w:r>
          </w:p>
        </w:tc>
        <w:tc>
          <w:tcPr>
            <w:tcW w:w="1003" w:type="dxa"/>
          </w:tcPr>
          <w:p w14:paraId="584B4A13"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5B65AF57" w14:textId="77777777" w:rsidR="006A531F" w:rsidRPr="006A531F" w:rsidRDefault="006A531F" w:rsidP="00D357C8">
            <w:pPr>
              <w:rPr>
                <w:rFonts w:ascii="Arial" w:hAnsi="Arial" w:cs="Arial"/>
                <w:sz w:val="22"/>
                <w:szCs w:val="22"/>
              </w:rPr>
            </w:pPr>
          </w:p>
        </w:tc>
        <w:tc>
          <w:tcPr>
            <w:tcW w:w="3792" w:type="dxa"/>
          </w:tcPr>
          <w:p w14:paraId="670480C8" w14:textId="77777777" w:rsidR="006A531F" w:rsidRPr="006A531F" w:rsidRDefault="006A531F" w:rsidP="00D357C8">
            <w:pPr>
              <w:rPr>
                <w:rFonts w:ascii="Arial" w:hAnsi="Arial" w:cs="Arial"/>
                <w:sz w:val="22"/>
                <w:szCs w:val="22"/>
              </w:rPr>
            </w:pPr>
          </w:p>
        </w:tc>
      </w:tr>
      <w:tr w:rsidR="006A531F" w:rsidRPr="006A531F" w14:paraId="1F4E4A39" w14:textId="77777777" w:rsidTr="00C05801">
        <w:trPr>
          <w:trHeight w:val="469"/>
        </w:trPr>
        <w:tc>
          <w:tcPr>
            <w:tcW w:w="1383" w:type="dxa"/>
          </w:tcPr>
          <w:p w14:paraId="0ECACB4C"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14E5D7D0" w14:textId="77777777" w:rsidR="006A531F" w:rsidRPr="006A531F" w:rsidRDefault="006A531F" w:rsidP="00D357C8">
            <w:pPr>
              <w:rPr>
                <w:rFonts w:ascii="Arial" w:hAnsi="Arial" w:cs="Arial"/>
                <w:sz w:val="22"/>
                <w:szCs w:val="22"/>
              </w:rPr>
            </w:pPr>
            <w:r w:rsidRPr="006A531F">
              <w:rPr>
                <w:rFonts w:ascii="Arial" w:hAnsi="Arial" w:cs="Arial"/>
                <w:sz w:val="22"/>
                <w:szCs w:val="22"/>
              </w:rPr>
              <w:t>Graficzny wskaźnik poziomu pompowania mankietu. Wskaźnik komunikacji bluetooth.</w:t>
            </w:r>
          </w:p>
        </w:tc>
        <w:tc>
          <w:tcPr>
            <w:tcW w:w="1003" w:type="dxa"/>
          </w:tcPr>
          <w:p w14:paraId="5094F8B0"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7E1565A1" w14:textId="77777777" w:rsidR="006A531F" w:rsidRPr="006A531F" w:rsidRDefault="006A531F" w:rsidP="00D357C8">
            <w:pPr>
              <w:rPr>
                <w:rFonts w:ascii="Arial" w:hAnsi="Arial" w:cs="Arial"/>
                <w:sz w:val="22"/>
                <w:szCs w:val="22"/>
              </w:rPr>
            </w:pPr>
          </w:p>
        </w:tc>
        <w:tc>
          <w:tcPr>
            <w:tcW w:w="3792" w:type="dxa"/>
          </w:tcPr>
          <w:p w14:paraId="15E8CEB2" w14:textId="77777777" w:rsidR="006A531F" w:rsidRPr="006A531F" w:rsidRDefault="006A531F" w:rsidP="00D357C8">
            <w:pPr>
              <w:rPr>
                <w:rFonts w:ascii="Arial" w:hAnsi="Arial" w:cs="Arial"/>
                <w:sz w:val="22"/>
                <w:szCs w:val="22"/>
              </w:rPr>
            </w:pPr>
          </w:p>
        </w:tc>
      </w:tr>
      <w:tr w:rsidR="006A531F" w:rsidRPr="006A531F" w14:paraId="70E0BB27" w14:textId="77777777" w:rsidTr="006A531F">
        <w:trPr>
          <w:trHeight w:val="840"/>
        </w:trPr>
        <w:tc>
          <w:tcPr>
            <w:tcW w:w="1383" w:type="dxa"/>
          </w:tcPr>
          <w:p w14:paraId="19823218"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2C87DD7"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Oscylometryczna metoda pomiaru </w:t>
            </w:r>
          </w:p>
        </w:tc>
        <w:tc>
          <w:tcPr>
            <w:tcW w:w="1003" w:type="dxa"/>
          </w:tcPr>
          <w:p w14:paraId="509060A5"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4DD874FB" w14:textId="77777777" w:rsidR="006A531F" w:rsidRPr="006A531F" w:rsidRDefault="006A531F" w:rsidP="00D357C8">
            <w:pPr>
              <w:rPr>
                <w:rFonts w:ascii="Arial" w:hAnsi="Arial" w:cs="Arial"/>
                <w:sz w:val="22"/>
                <w:szCs w:val="22"/>
              </w:rPr>
            </w:pPr>
          </w:p>
        </w:tc>
        <w:tc>
          <w:tcPr>
            <w:tcW w:w="3792" w:type="dxa"/>
          </w:tcPr>
          <w:p w14:paraId="040C8F43" w14:textId="77777777" w:rsidR="006A531F" w:rsidRPr="006A531F" w:rsidRDefault="006A531F" w:rsidP="00D357C8">
            <w:pPr>
              <w:rPr>
                <w:rFonts w:ascii="Arial" w:hAnsi="Arial" w:cs="Arial"/>
                <w:sz w:val="22"/>
                <w:szCs w:val="22"/>
              </w:rPr>
            </w:pPr>
          </w:p>
        </w:tc>
      </w:tr>
      <w:tr w:rsidR="006A531F" w:rsidRPr="006A531F" w14:paraId="067F022D" w14:textId="77777777" w:rsidTr="006A531F">
        <w:trPr>
          <w:trHeight w:val="840"/>
        </w:trPr>
        <w:tc>
          <w:tcPr>
            <w:tcW w:w="1383" w:type="dxa"/>
          </w:tcPr>
          <w:p w14:paraId="7878C1BF"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4BADC2E2" w14:textId="77777777" w:rsidR="006A531F" w:rsidRPr="006A531F" w:rsidRDefault="006A531F" w:rsidP="00D357C8">
            <w:pPr>
              <w:rPr>
                <w:rFonts w:ascii="Arial" w:hAnsi="Arial" w:cs="Arial"/>
                <w:sz w:val="22"/>
                <w:szCs w:val="22"/>
              </w:rPr>
            </w:pPr>
            <w:r w:rsidRPr="006A531F">
              <w:rPr>
                <w:rFonts w:ascii="Arial" w:hAnsi="Arial" w:cs="Arial"/>
                <w:sz w:val="22"/>
                <w:szCs w:val="22"/>
              </w:rPr>
              <w:t>Pomiar w trakcie inflacji mankietu, typowy czas pomiaru poniżej 20 s</w:t>
            </w:r>
          </w:p>
        </w:tc>
        <w:tc>
          <w:tcPr>
            <w:tcW w:w="1003" w:type="dxa"/>
          </w:tcPr>
          <w:p w14:paraId="641A33BD"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5C3FB91E" w14:textId="77777777" w:rsidR="006A531F" w:rsidRPr="006A531F" w:rsidRDefault="006A531F" w:rsidP="00D357C8">
            <w:pPr>
              <w:rPr>
                <w:rFonts w:ascii="Arial" w:hAnsi="Arial" w:cs="Arial"/>
                <w:sz w:val="22"/>
                <w:szCs w:val="22"/>
              </w:rPr>
            </w:pPr>
          </w:p>
        </w:tc>
        <w:tc>
          <w:tcPr>
            <w:tcW w:w="3792" w:type="dxa"/>
          </w:tcPr>
          <w:p w14:paraId="13AD9D7A" w14:textId="77777777" w:rsidR="006A531F" w:rsidRPr="006A531F" w:rsidRDefault="006A531F" w:rsidP="00D357C8">
            <w:pPr>
              <w:rPr>
                <w:rFonts w:ascii="Arial" w:hAnsi="Arial" w:cs="Arial"/>
                <w:sz w:val="22"/>
                <w:szCs w:val="22"/>
              </w:rPr>
            </w:pPr>
          </w:p>
        </w:tc>
      </w:tr>
      <w:tr w:rsidR="006A531F" w:rsidRPr="006A531F" w14:paraId="3C45FAC3" w14:textId="77777777" w:rsidTr="006A531F">
        <w:trPr>
          <w:trHeight w:val="840"/>
        </w:trPr>
        <w:tc>
          <w:tcPr>
            <w:tcW w:w="1383" w:type="dxa"/>
          </w:tcPr>
          <w:p w14:paraId="51833C4F"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2AD72E0" w14:textId="77777777" w:rsidR="006A531F" w:rsidRPr="006A531F" w:rsidRDefault="006A531F" w:rsidP="00D357C8">
            <w:pPr>
              <w:rPr>
                <w:rFonts w:ascii="Arial" w:hAnsi="Arial" w:cs="Arial"/>
                <w:sz w:val="22"/>
                <w:szCs w:val="22"/>
              </w:rPr>
            </w:pPr>
            <w:r w:rsidRPr="006A531F">
              <w:rPr>
                <w:rFonts w:ascii="Arial" w:hAnsi="Arial" w:cs="Arial"/>
                <w:sz w:val="22"/>
                <w:szCs w:val="22"/>
              </w:rPr>
              <w:t>Zakres pomiaru ciśnienia skurczowego: min. 50 – 230 mmHg</w:t>
            </w:r>
          </w:p>
        </w:tc>
        <w:tc>
          <w:tcPr>
            <w:tcW w:w="1003" w:type="dxa"/>
          </w:tcPr>
          <w:p w14:paraId="431CBC7D"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4077DB55" w14:textId="77777777" w:rsidR="006A531F" w:rsidRPr="006A531F" w:rsidRDefault="006A531F" w:rsidP="00D357C8">
            <w:pPr>
              <w:rPr>
                <w:rFonts w:ascii="Arial" w:hAnsi="Arial" w:cs="Arial"/>
                <w:sz w:val="22"/>
                <w:szCs w:val="22"/>
              </w:rPr>
            </w:pPr>
          </w:p>
        </w:tc>
        <w:tc>
          <w:tcPr>
            <w:tcW w:w="3792" w:type="dxa"/>
          </w:tcPr>
          <w:p w14:paraId="51261023" w14:textId="77777777" w:rsidR="006A531F" w:rsidRPr="006A531F" w:rsidRDefault="006A531F" w:rsidP="00D357C8">
            <w:pPr>
              <w:rPr>
                <w:rFonts w:ascii="Arial" w:hAnsi="Arial" w:cs="Arial"/>
                <w:sz w:val="22"/>
                <w:szCs w:val="22"/>
              </w:rPr>
            </w:pPr>
          </w:p>
        </w:tc>
      </w:tr>
      <w:tr w:rsidR="006A531F" w:rsidRPr="006A531F" w14:paraId="2A1283A6" w14:textId="77777777" w:rsidTr="006A531F">
        <w:trPr>
          <w:trHeight w:val="840"/>
        </w:trPr>
        <w:tc>
          <w:tcPr>
            <w:tcW w:w="1383" w:type="dxa"/>
          </w:tcPr>
          <w:p w14:paraId="63B1E1D4"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A317DCC" w14:textId="77777777" w:rsidR="006A531F" w:rsidRPr="006A531F" w:rsidRDefault="006A531F" w:rsidP="00D357C8">
            <w:pPr>
              <w:rPr>
                <w:rFonts w:ascii="Arial" w:hAnsi="Arial" w:cs="Arial"/>
                <w:sz w:val="22"/>
                <w:szCs w:val="22"/>
              </w:rPr>
            </w:pPr>
            <w:r w:rsidRPr="006A531F">
              <w:rPr>
                <w:rFonts w:ascii="Arial" w:hAnsi="Arial" w:cs="Arial"/>
                <w:sz w:val="22"/>
                <w:szCs w:val="22"/>
              </w:rPr>
              <w:t>Zakres pomiaru ciśnienia rozkurczowego: min. 25 – 220 mmHg</w:t>
            </w:r>
          </w:p>
        </w:tc>
        <w:tc>
          <w:tcPr>
            <w:tcW w:w="1003" w:type="dxa"/>
          </w:tcPr>
          <w:p w14:paraId="17B3D7A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6964BB4B" w14:textId="77777777" w:rsidR="006A531F" w:rsidRPr="006A531F" w:rsidRDefault="006A531F" w:rsidP="00D357C8">
            <w:pPr>
              <w:rPr>
                <w:rFonts w:ascii="Arial" w:hAnsi="Arial" w:cs="Arial"/>
                <w:sz w:val="22"/>
                <w:szCs w:val="22"/>
              </w:rPr>
            </w:pPr>
          </w:p>
        </w:tc>
        <w:tc>
          <w:tcPr>
            <w:tcW w:w="3792" w:type="dxa"/>
          </w:tcPr>
          <w:p w14:paraId="58720ABB" w14:textId="77777777" w:rsidR="006A531F" w:rsidRPr="006A531F" w:rsidRDefault="006A531F" w:rsidP="00D357C8">
            <w:pPr>
              <w:rPr>
                <w:rFonts w:ascii="Arial" w:hAnsi="Arial" w:cs="Arial"/>
                <w:sz w:val="22"/>
                <w:szCs w:val="22"/>
              </w:rPr>
            </w:pPr>
          </w:p>
        </w:tc>
      </w:tr>
      <w:tr w:rsidR="006A531F" w:rsidRPr="006A531F" w14:paraId="783DC255" w14:textId="77777777" w:rsidTr="006A531F">
        <w:trPr>
          <w:trHeight w:val="410"/>
        </w:trPr>
        <w:tc>
          <w:tcPr>
            <w:tcW w:w="1383" w:type="dxa"/>
          </w:tcPr>
          <w:p w14:paraId="2351375F"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DC5F699" w14:textId="77777777" w:rsidR="006A531F" w:rsidRPr="006A531F" w:rsidRDefault="006A531F" w:rsidP="00D357C8">
            <w:pPr>
              <w:rPr>
                <w:rFonts w:ascii="Arial" w:hAnsi="Arial" w:cs="Arial"/>
                <w:sz w:val="22"/>
                <w:szCs w:val="22"/>
              </w:rPr>
            </w:pPr>
            <w:r w:rsidRPr="006A531F">
              <w:rPr>
                <w:rFonts w:ascii="Arial" w:hAnsi="Arial" w:cs="Arial"/>
                <w:sz w:val="22"/>
                <w:szCs w:val="22"/>
              </w:rPr>
              <w:t>Dokładność pomiaru ciśnienia min. 3 mmHg</w:t>
            </w:r>
          </w:p>
        </w:tc>
        <w:tc>
          <w:tcPr>
            <w:tcW w:w="1003" w:type="dxa"/>
          </w:tcPr>
          <w:p w14:paraId="2E92498A"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3D1BF3A6" w14:textId="77777777" w:rsidR="006A531F" w:rsidRPr="006A531F" w:rsidRDefault="006A531F" w:rsidP="00D357C8">
            <w:pPr>
              <w:rPr>
                <w:rFonts w:ascii="Arial" w:hAnsi="Arial" w:cs="Arial"/>
                <w:sz w:val="22"/>
                <w:szCs w:val="22"/>
              </w:rPr>
            </w:pPr>
          </w:p>
        </w:tc>
        <w:tc>
          <w:tcPr>
            <w:tcW w:w="3792" w:type="dxa"/>
          </w:tcPr>
          <w:p w14:paraId="745EE9D7" w14:textId="77777777" w:rsidR="006A531F" w:rsidRPr="006A531F" w:rsidRDefault="006A531F" w:rsidP="00D357C8">
            <w:pPr>
              <w:rPr>
                <w:rFonts w:ascii="Arial" w:hAnsi="Arial" w:cs="Arial"/>
                <w:sz w:val="22"/>
                <w:szCs w:val="22"/>
              </w:rPr>
            </w:pPr>
          </w:p>
        </w:tc>
      </w:tr>
      <w:tr w:rsidR="006A531F" w:rsidRPr="006A531F" w14:paraId="5A98B3EB" w14:textId="77777777" w:rsidTr="006A531F">
        <w:trPr>
          <w:trHeight w:val="407"/>
        </w:trPr>
        <w:tc>
          <w:tcPr>
            <w:tcW w:w="1383" w:type="dxa"/>
          </w:tcPr>
          <w:p w14:paraId="7455200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0B99A36" w14:textId="77777777" w:rsidR="006A531F" w:rsidRPr="006A531F" w:rsidRDefault="006A531F" w:rsidP="00D357C8">
            <w:pPr>
              <w:rPr>
                <w:rFonts w:ascii="Arial" w:hAnsi="Arial" w:cs="Arial"/>
                <w:sz w:val="22"/>
                <w:szCs w:val="22"/>
              </w:rPr>
            </w:pPr>
            <w:r w:rsidRPr="006A531F">
              <w:rPr>
                <w:rFonts w:ascii="Arial" w:hAnsi="Arial" w:cs="Arial"/>
                <w:sz w:val="22"/>
                <w:szCs w:val="22"/>
              </w:rPr>
              <w:t>Zakres pomiaru tętna: min. 40-199 u/min</w:t>
            </w:r>
          </w:p>
        </w:tc>
        <w:tc>
          <w:tcPr>
            <w:tcW w:w="1003" w:type="dxa"/>
          </w:tcPr>
          <w:p w14:paraId="6B5DC6FB"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07A78253" w14:textId="77777777" w:rsidR="006A531F" w:rsidRPr="006A531F" w:rsidRDefault="006A531F" w:rsidP="00D357C8">
            <w:pPr>
              <w:rPr>
                <w:rFonts w:ascii="Arial" w:hAnsi="Arial" w:cs="Arial"/>
                <w:sz w:val="22"/>
                <w:szCs w:val="22"/>
              </w:rPr>
            </w:pPr>
          </w:p>
        </w:tc>
        <w:tc>
          <w:tcPr>
            <w:tcW w:w="3792" w:type="dxa"/>
          </w:tcPr>
          <w:p w14:paraId="403F61D3" w14:textId="77777777" w:rsidR="006A531F" w:rsidRPr="006A531F" w:rsidRDefault="006A531F" w:rsidP="00D357C8">
            <w:pPr>
              <w:rPr>
                <w:rFonts w:ascii="Arial" w:hAnsi="Arial" w:cs="Arial"/>
                <w:sz w:val="22"/>
                <w:szCs w:val="22"/>
              </w:rPr>
            </w:pPr>
          </w:p>
        </w:tc>
      </w:tr>
      <w:tr w:rsidR="006A531F" w:rsidRPr="006A531F" w14:paraId="31F55E4F" w14:textId="77777777" w:rsidTr="006A531F">
        <w:trPr>
          <w:trHeight w:val="406"/>
        </w:trPr>
        <w:tc>
          <w:tcPr>
            <w:tcW w:w="1383" w:type="dxa"/>
          </w:tcPr>
          <w:p w14:paraId="2F3B172A"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8F4631A" w14:textId="77777777" w:rsidR="006A531F" w:rsidRPr="006A531F" w:rsidRDefault="006A531F" w:rsidP="00D357C8">
            <w:pPr>
              <w:rPr>
                <w:rFonts w:ascii="Arial" w:hAnsi="Arial" w:cs="Arial"/>
                <w:sz w:val="22"/>
                <w:szCs w:val="22"/>
              </w:rPr>
            </w:pPr>
            <w:r w:rsidRPr="006A531F">
              <w:rPr>
                <w:rFonts w:ascii="Arial" w:hAnsi="Arial" w:cs="Arial"/>
                <w:sz w:val="22"/>
                <w:szCs w:val="22"/>
              </w:rPr>
              <w:t>Dokładność pomiaru tętna +/- 4%</w:t>
            </w:r>
          </w:p>
        </w:tc>
        <w:tc>
          <w:tcPr>
            <w:tcW w:w="1003" w:type="dxa"/>
          </w:tcPr>
          <w:p w14:paraId="228AA2CE"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3B9481D1" w14:textId="77777777" w:rsidR="006A531F" w:rsidRPr="006A531F" w:rsidRDefault="006A531F" w:rsidP="00D357C8">
            <w:pPr>
              <w:rPr>
                <w:rFonts w:ascii="Arial" w:hAnsi="Arial" w:cs="Arial"/>
                <w:sz w:val="22"/>
                <w:szCs w:val="22"/>
              </w:rPr>
            </w:pPr>
          </w:p>
        </w:tc>
        <w:tc>
          <w:tcPr>
            <w:tcW w:w="3792" w:type="dxa"/>
          </w:tcPr>
          <w:p w14:paraId="4B45059E" w14:textId="77777777" w:rsidR="006A531F" w:rsidRPr="006A531F" w:rsidRDefault="006A531F" w:rsidP="00D357C8">
            <w:pPr>
              <w:rPr>
                <w:rFonts w:ascii="Arial" w:hAnsi="Arial" w:cs="Arial"/>
                <w:sz w:val="22"/>
                <w:szCs w:val="22"/>
              </w:rPr>
            </w:pPr>
          </w:p>
        </w:tc>
      </w:tr>
      <w:tr w:rsidR="006A531F" w:rsidRPr="006A531F" w14:paraId="49BC02B7" w14:textId="77777777" w:rsidTr="006A531F">
        <w:trPr>
          <w:trHeight w:val="840"/>
        </w:trPr>
        <w:tc>
          <w:tcPr>
            <w:tcW w:w="1383" w:type="dxa"/>
          </w:tcPr>
          <w:p w14:paraId="2D2FC35C"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1C665EEA"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Mankiet wielorazowy wykonany z tworzywa sztucznego, z powłoką antybakteryjną, niezawierający lateksu, zapinany na rzep, przystosowany do mycia i dezynfekcji poprzez całkowite zanurzenie, </w:t>
            </w:r>
          </w:p>
        </w:tc>
        <w:tc>
          <w:tcPr>
            <w:tcW w:w="1003" w:type="dxa"/>
          </w:tcPr>
          <w:p w14:paraId="1E53FD38"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17260864" w14:textId="77777777" w:rsidR="006A531F" w:rsidRPr="006A531F" w:rsidRDefault="006A531F" w:rsidP="00D357C8">
            <w:pPr>
              <w:rPr>
                <w:rFonts w:ascii="Arial" w:hAnsi="Arial" w:cs="Arial"/>
                <w:sz w:val="22"/>
                <w:szCs w:val="22"/>
              </w:rPr>
            </w:pPr>
          </w:p>
        </w:tc>
        <w:tc>
          <w:tcPr>
            <w:tcW w:w="3792" w:type="dxa"/>
          </w:tcPr>
          <w:p w14:paraId="291C9CE7" w14:textId="77777777" w:rsidR="006A531F" w:rsidRPr="006A531F" w:rsidRDefault="006A531F" w:rsidP="00D357C8">
            <w:pPr>
              <w:rPr>
                <w:rFonts w:ascii="Arial" w:hAnsi="Arial" w:cs="Arial"/>
                <w:sz w:val="22"/>
                <w:szCs w:val="22"/>
              </w:rPr>
            </w:pPr>
          </w:p>
        </w:tc>
      </w:tr>
      <w:tr w:rsidR="006A531F" w:rsidRPr="006A531F" w14:paraId="614B2213" w14:textId="77777777" w:rsidTr="006A531F">
        <w:trPr>
          <w:trHeight w:val="840"/>
        </w:trPr>
        <w:tc>
          <w:tcPr>
            <w:tcW w:w="1383" w:type="dxa"/>
          </w:tcPr>
          <w:p w14:paraId="4CC0F42E"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2164706A" w14:textId="77777777" w:rsidR="006A531F" w:rsidRPr="006A531F" w:rsidRDefault="006A531F" w:rsidP="00D357C8">
            <w:pPr>
              <w:rPr>
                <w:rFonts w:ascii="Arial" w:hAnsi="Arial" w:cs="Arial"/>
                <w:sz w:val="22"/>
                <w:szCs w:val="22"/>
              </w:rPr>
            </w:pPr>
            <w:r w:rsidRPr="006A531F">
              <w:rPr>
                <w:rFonts w:ascii="Arial" w:hAnsi="Arial" w:cs="Arial"/>
                <w:sz w:val="22"/>
                <w:szCs w:val="22"/>
              </w:rPr>
              <w:t xml:space="preserve">Przewód mankietu obrotowy o 360º  z szybkozłączką, gniazdo podłączenia przewodu w mankiecie.    </w:t>
            </w:r>
          </w:p>
        </w:tc>
        <w:tc>
          <w:tcPr>
            <w:tcW w:w="1003" w:type="dxa"/>
          </w:tcPr>
          <w:p w14:paraId="253954F9"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237D8C5B" w14:textId="77777777" w:rsidR="006A531F" w:rsidRPr="006A531F" w:rsidRDefault="006A531F" w:rsidP="00D357C8">
            <w:pPr>
              <w:rPr>
                <w:rFonts w:ascii="Arial" w:hAnsi="Arial" w:cs="Arial"/>
                <w:sz w:val="22"/>
                <w:szCs w:val="22"/>
              </w:rPr>
            </w:pPr>
          </w:p>
        </w:tc>
        <w:tc>
          <w:tcPr>
            <w:tcW w:w="3792" w:type="dxa"/>
          </w:tcPr>
          <w:p w14:paraId="227E45DE" w14:textId="77777777" w:rsidR="006A531F" w:rsidRPr="006A531F" w:rsidRDefault="006A531F" w:rsidP="00D357C8">
            <w:pPr>
              <w:rPr>
                <w:rFonts w:ascii="Arial" w:hAnsi="Arial" w:cs="Arial"/>
                <w:sz w:val="22"/>
                <w:szCs w:val="22"/>
              </w:rPr>
            </w:pPr>
          </w:p>
        </w:tc>
      </w:tr>
      <w:tr w:rsidR="006A531F" w:rsidRPr="006A531F" w14:paraId="697549B1" w14:textId="77777777" w:rsidTr="006A531F">
        <w:trPr>
          <w:trHeight w:val="840"/>
        </w:trPr>
        <w:tc>
          <w:tcPr>
            <w:tcW w:w="1383" w:type="dxa"/>
          </w:tcPr>
          <w:p w14:paraId="1A67173C"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7FF31496" w14:textId="77777777" w:rsidR="006A531F" w:rsidRPr="006A531F" w:rsidRDefault="006A531F" w:rsidP="00D357C8">
            <w:pPr>
              <w:rPr>
                <w:rFonts w:ascii="Arial" w:hAnsi="Arial" w:cs="Arial"/>
                <w:sz w:val="22"/>
                <w:szCs w:val="22"/>
              </w:rPr>
            </w:pPr>
            <w:r w:rsidRPr="006A531F">
              <w:rPr>
                <w:rFonts w:ascii="Arial" w:hAnsi="Arial" w:cs="Arial"/>
                <w:sz w:val="22"/>
                <w:szCs w:val="22"/>
              </w:rPr>
              <w:t>W komplecie: mankiet dla dorosłych (25–34 cm)</w:t>
            </w:r>
          </w:p>
        </w:tc>
        <w:tc>
          <w:tcPr>
            <w:tcW w:w="1003" w:type="dxa"/>
          </w:tcPr>
          <w:p w14:paraId="2B69BCB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127AC7C7" w14:textId="77777777" w:rsidR="006A531F" w:rsidRPr="006A531F" w:rsidRDefault="006A531F" w:rsidP="00D357C8">
            <w:pPr>
              <w:rPr>
                <w:rFonts w:ascii="Arial" w:hAnsi="Arial" w:cs="Arial"/>
                <w:sz w:val="22"/>
                <w:szCs w:val="22"/>
              </w:rPr>
            </w:pPr>
          </w:p>
        </w:tc>
        <w:tc>
          <w:tcPr>
            <w:tcW w:w="3792" w:type="dxa"/>
          </w:tcPr>
          <w:p w14:paraId="0B4ECF59" w14:textId="77777777" w:rsidR="006A531F" w:rsidRPr="006A531F" w:rsidRDefault="006A531F" w:rsidP="00D357C8">
            <w:pPr>
              <w:rPr>
                <w:rFonts w:ascii="Arial" w:hAnsi="Arial" w:cs="Arial"/>
                <w:sz w:val="22"/>
                <w:szCs w:val="22"/>
              </w:rPr>
            </w:pPr>
          </w:p>
        </w:tc>
      </w:tr>
      <w:tr w:rsidR="006A531F" w:rsidRPr="006A531F" w14:paraId="772A4306" w14:textId="77777777" w:rsidTr="006A531F">
        <w:trPr>
          <w:trHeight w:val="840"/>
        </w:trPr>
        <w:tc>
          <w:tcPr>
            <w:tcW w:w="1383" w:type="dxa"/>
          </w:tcPr>
          <w:p w14:paraId="53990CA0"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1864399" w14:textId="77777777" w:rsidR="006A531F" w:rsidRPr="006A531F" w:rsidRDefault="006A531F" w:rsidP="00D357C8">
            <w:pPr>
              <w:rPr>
                <w:rFonts w:ascii="Arial" w:hAnsi="Arial" w:cs="Arial"/>
                <w:sz w:val="22"/>
                <w:szCs w:val="22"/>
              </w:rPr>
            </w:pPr>
            <w:r w:rsidRPr="006A531F">
              <w:rPr>
                <w:rFonts w:ascii="Arial" w:hAnsi="Arial" w:cs="Arial"/>
                <w:color w:val="000000"/>
                <w:sz w:val="22"/>
                <w:szCs w:val="22"/>
              </w:rPr>
              <w:t>Zasilanie bateryjne - 4 baterie typu AA</w:t>
            </w:r>
          </w:p>
        </w:tc>
        <w:tc>
          <w:tcPr>
            <w:tcW w:w="1003" w:type="dxa"/>
          </w:tcPr>
          <w:p w14:paraId="06DC068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41F2F029" w14:textId="77777777" w:rsidR="006A531F" w:rsidRPr="006A531F" w:rsidRDefault="006A531F" w:rsidP="00D357C8">
            <w:pPr>
              <w:rPr>
                <w:rFonts w:ascii="Arial" w:hAnsi="Arial" w:cs="Arial"/>
                <w:sz w:val="22"/>
                <w:szCs w:val="22"/>
              </w:rPr>
            </w:pPr>
          </w:p>
        </w:tc>
        <w:tc>
          <w:tcPr>
            <w:tcW w:w="3792" w:type="dxa"/>
          </w:tcPr>
          <w:p w14:paraId="1FF4388D" w14:textId="77777777" w:rsidR="006A531F" w:rsidRPr="006A531F" w:rsidRDefault="006A531F" w:rsidP="00D357C8">
            <w:pPr>
              <w:rPr>
                <w:rFonts w:ascii="Arial" w:hAnsi="Arial" w:cs="Arial"/>
                <w:sz w:val="22"/>
                <w:szCs w:val="22"/>
              </w:rPr>
            </w:pPr>
          </w:p>
        </w:tc>
      </w:tr>
      <w:tr w:rsidR="006A531F" w:rsidRPr="006A531F" w14:paraId="366983C1" w14:textId="77777777" w:rsidTr="006A531F">
        <w:trPr>
          <w:trHeight w:val="549"/>
        </w:trPr>
        <w:tc>
          <w:tcPr>
            <w:tcW w:w="1383" w:type="dxa"/>
          </w:tcPr>
          <w:p w14:paraId="2B5A3A29"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3F760FD6" w14:textId="77777777" w:rsidR="006A531F" w:rsidRPr="006A531F" w:rsidRDefault="006A531F" w:rsidP="00D357C8">
            <w:pPr>
              <w:rPr>
                <w:rFonts w:ascii="Arial" w:hAnsi="Arial" w:cs="Arial"/>
                <w:sz w:val="22"/>
                <w:szCs w:val="22"/>
              </w:rPr>
            </w:pPr>
            <w:r w:rsidRPr="006A531F">
              <w:rPr>
                <w:rFonts w:ascii="Arial" w:hAnsi="Arial" w:cs="Arial"/>
                <w:sz w:val="22"/>
                <w:szCs w:val="22"/>
              </w:rPr>
              <w:t>Możliwość zasilania sieciowego – w zestawie zasilacz</w:t>
            </w:r>
          </w:p>
        </w:tc>
        <w:tc>
          <w:tcPr>
            <w:tcW w:w="1003" w:type="dxa"/>
          </w:tcPr>
          <w:p w14:paraId="2F4A4F86"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50D985CB" w14:textId="77777777" w:rsidR="006A531F" w:rsidRPr="006A531F" w:rsidRDefault="006A531F" w:rsidP="00D357C8">
            <w:pPr>
              <w:rPr>
                <w:rFonts w:ascii="Arial" w:hAnsi="Arial" w:cs="Arial"/>
                <w:sz w:val="22"/>
                <w:szCs w:val="22"/>
              </w:rPr>
            </w:pPr>
          </w:p>
        </w:tc>
        <w:tc>
          <w:tcPr>
            <w:tcW w:w="3792" w:type="dxa"/>
          </w:tcPr>
          <w:p w14:paraId="43EEACD7" w14:textId="77777777" w:rsidR="006A531F" w:rsidRPr="006A531F" w:rsidRDefault="006A531F" w:rsidP="00D357C8">
            <w:pPr>
              <w:rPr>
                <w:rFonts w:ascii="Arial" w:hAnsi="Arial" w:cs="Arial"/>
                <w:sz w:val="22"/>
                <w:szCs w:val="22"/>
              </w:rPr>
            </w:pPr>
          </w:p>
        </w:tc>
      </w:tr>
      <w:tr w:rsidR="006A531F" w:rsidRPr="006A531F" w14:paraId="732D4FBD" w14:textId="77777777" w:rsidTr="006A531F">
        <w:trPr>
          <w:trHeight w:val="548"/>
        </w:trPr>
        <w:tc>
          <w:tcPr>
            <w:tcW w:w="1383" w:type="dxa"/>
          </w:tcPr>
          <w:p w14:paraId="08F0602E"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08A668C1" w14:textId="77777777" w:rsidR="006A531F" w:rsidRPr="006A531F" w:rsidRDefault="006A531F" w:rsidP="00D357C8">
            <w:pPr>
              <w:rPr>
                <w:rFonts w:ascii="Arial" w:hAnsi="Arial" w:cs="Arial"/>
                <w:sz w:val="22"/>
                <w:szCs w:val="22"/>
              </w:rPr>
            </w:pPr>
            <w:r w:rsidRPr="006A531F">
              <w:rPr>
                <w:rFonts w:ascii="Arial" w:hAnsi="Arial" w:cs="Arial"/>
                <w:sz w:val="22"/>
                <w:szCs w:val="22"/>
              </w:rPr>
              <w:t>Wymiary maks. 95 mm × 145 mm × 65 mm (+/- 3%)</w:t>
            </w:r>
          </w:p>
        </w:tc>
        <w:tc>
          <w:tcPr>
            <w:tcW w:w="1003" w:type="dxa"/>
          </w:tcPr>
          <w:p w14:paraId="730D75BF"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666B2515" w14:textId="77777777" w:rsidR="006A531F" w:rsidRPr="006A531F" w:rsidRDefault="006A531F" w:rsidP="00D357C8">
            <w:pPr>
              <w:rPr>
                <w:rFonts w:ascii="Arial" w:hAnsi="Arial" w:cs="Arial"/>
                <w:sz w:val="22"/>
                <w:szCs w:val="22"/>
              </w:rPr>
            </w:pPr>
          </w:p>
        </w:tc>
        <w:tc>
          <w:tcPr>
            <w:tcW w:w="3792" w:type="dxa"/>
          </w:tcPr>
          <w:p w14:paraId="377A8AD8" w14:textId="77777777" w:rsidR="006A531F" w:rsidRPr="006A531F" w:rsidRDefault="006A531F" w:rsidP="00D357C8">
            <w:pPr>
              <w:rPr>
                <w:rFonts w:ascii="Arial" w:hAnsi="Arial" w:cs="Arial"/>
                <w:sz w:val="22"/>
                <w:szCs w:val="22"/>
              </w:rPr>
            </w:pPr>
          </w:p>
        </w:tc>
      </w:tr>
      <w:tr w:rsidR="006A531F" w:rsidRPr="006A531F" w14:paraId="5FDF0B8D" w14:textId="77777777" w:rsidTr="006A531F">
        <w:trPr>
          <w:trHeight w:val="565"/>
        </w:trPr>
        <w:tc>
          <w:tcPr>
            <w:tcW w:w="1383" w:type="dxa"/>
          </w:tcPr>
          <w:p w14:paraId="2C590C9C"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6F457564" w14:textId="77777777" w:rsidR="006A531F" w:rsidRPr="006A531F" w:rsidRDefault="006A531F" w:rsidP="00D357C8">
            <w:pPr>
              <w:rPr>
                <w:rFonts w:ascii="Arial" w:hAnsi="Arial" w:cs="Arial"/>
                <w:sz w:val="22"/>
                <w:szCs w:val="22"/>
              </w:rPr>
            </w:pPr>
            <w:r w:rsidRPr="006A531F">
              <w:rPr>
                <w:rFonts w:ascii="Arial" w:hAnsi="Arial" w:cs="Arial"/>
                <w:sz w:val="22"/>
                <w:szCs w:val="22"/>
              </w:rPr>
              <w:t>Waga maks. 290g bez baterii</w:t>
            </w:r>
          </w:p>
        </w:tc>
        <w:tc>
          <w:tcPr>
            <w:tcW w:w="1003" w:type="dxa"/>
          </w:tcPr>
          <w:p w14:paraId="56B56A6C"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08C09D0F" w14:textId="77777777" w:rsidR="006A531F" w:rsidRPr="006A531F" w:rsidRDefault="006A531F" w:rsidP="00D357C8">
            <w:pPr>
              <w:rPr>
                <w:rFonts w:ascii="Arial" w:hAnsi="Arial" w:cs="Arial"/>
                <w:sz w:val="22"/>
                <w:szCs w:val="22"/>
              </w:rPr>
            </w:pPr>
          </w:p>
        </w:tc>
        <w:tc>
          <w:tcPr>
            <w:tcW w:w="3792" w:type="dxa"/>
          </w:tcPr>
          <w:p w14:paraId="60560A89" w14:textId="77777777" w:rsidR="006A531F" w:rsidRPr="006A531F" w:rsidRDefault="006A531F" w:rsidP="00D357C8">
            <w:pPr>
              <w:rPr>
                <w:rFonts w:ascii="Arial" w:hAnsi="Arial" w:cs="Arial"/>
                <w:sz w:val="22"/>
                <w:szCs w:val="22"/>
              </w:rPr>
            </w:pPr>
          </w:p>
        </w:tc>
      </w:tr>
      <w:tr w:rsidR="006A531F" w:rsidRPr="006A531F" w14:paraId="622CB2DA" w14:textId="77777777" w:rsidTr="006A531F">
        <w:trPr>
          <w:trHeight w:val="563"/>
        </w:trPr>
        <w:tc>
          <w:tcPr>
            <w:tcW w:w="1383" w:type="dxa"/>
          </w:tcPr>
          <w:p w14:paraId="0ACAFBA4" w14:textId="77777777" w:rsidR="006A531F" w:rsidRPr="006A531F" w:rsidRDefault="006A531F" w:rsidP="006A531F">
            <w:pPr>
              <w:pStyle w:val="Akapitzlist"/>
              <w:numPr>
                <w:ilvl w:val="0"/>
                <w:numId w:val="73"/>
              </w:numPr>
              <w:contextualSpacing/>
              <w:rPr>
                <w:rFonts w:ascii="Arial" w:hAnsi="Arial" w:cs="Arial"/>
                <w:sz w:val="22"/>
                <w:szCs w:val="22"/>
              </w:rPr>
            </w:pPr>
          </w:p>
        </w:tc>
        <w:tc>
          <w:tcPr>
            <w:tcW w:w="5842" w:type="dxa"/>
          </w:tcPr>
          <w:p w14:paraId="282466C5" w14:textId="77777777" w:rsidR="006A531F" w:rsidRPr="006A531F" w:rsidRDefault="006A531F" w:rsidP="00D357C8">
            <w:pPr>
              <w:rPr>
                <w:rFonts w:ascii="Arial" w:hAnsi="Arial" w:cs="Arial"/>
                <w:sz w:val="22"/>
                <w:szCs w:val="22"/>
              </w:rPr>
            </w:pPr>
            <w:r w:rsidRPr="006A531F">
              <w:rPr>
                <w:rFonts w:ascii="Arial" w:hAnsi="Arial" w:cs="Arial"/>
                <w:sz w:val="22"/>
                <w:szCs w:val="22"/>
              </w:rPr>
              <w:t>Ochrona przed wnikaniem wody IP22</w:t>
            </w:r>
          </w:p>
        </w:tc>
        <w:tc>
          <w:tcPr>
            <w:tcW w:w="1003" w:type="dxa"/>
          </w:tcPr>
          <w:p w14:paraId="17876325" w14:textId="77777777" w:rsidR="006A531F" w:rsidRPr="006A531F" w:rsidRDefault="006A531F" w:rsidP="00D357C8">
            <w:pPr>
              <w:jc w:val="center"/>
              <w:rPr>
                <w:rFonts w:ascii="Arial" w:hAnsi="Arial" w:cs="Arial"/>
                <w:sz w:val="22"/>
                <w:szCs w:val="22"/>
              </w:rPr>
            </w:pPr>
            <w:r w:rsidRPr="006A531F">
              <w:rPr>
                <w:rFonts w:ascii="Arial" w:hAnsi="Arial" w:cs="Arial"/>
                <w:sz w:val="22"/>
                <w:szCs w:val="22"/>
              </w:rPr>
              <w:t>Tak</w:t>
            </w:r>
          </w:p>
        </w:tc>
        <w:tc>
          <w:tcPr>
            <w:tcW w:w="1163" w:type="dxa"/>
          </w:tcPr>
          <w:p w14:paraId="3FF3322C" w14:textId="77777777" w:rsidR="006A531F" w:rsidRPr="006A531F" w:rsidRDefault="006A531F" w:rsidP="00D357C8">
            <w:pPr>
              <w:rPr>
                <w:rFonts w:ascii="Arial" w:hAnsi="Arial" w:cs="Arial"/>
                <w:sz w:val="22"/>
                <w:szCs w:val="22"/>
              </w:rPr>
            </w:pPr>
          </w:p>
        </w:tc>
        <w:tc>
          <w:tcPr>
            <w:tcW w:w="3792" w:type="dxa"/>
          </w:tcPr>
          <w:p w14:paraId="6FD89082" w14:textId="77777777" w:rsidR="006A531F" w:rsidRPr="006A531F" w:rsidRDefault="006A531F" w:rsidP="00D357C8">
            <w:pPr>
              <w:rPr>
                <w:rFonts w:ascii="Arial" w:hAnsi="Arial" w:cs="Arial"/>
                <w:sz w:val="22"/>
                <w:szCs w:val="22"/>
              </w:rPr>
            </w:pPr>
          </w:p>
        </w:tc>
      </w:tr>
    </w:tbl>
    <w:p w14:paraId="4B94CDDF" w14:textId="77777777" w:rsidR="002E0545" w:rsidRDefault="002E0545" w:rsidP="00A611C1">
      <w:pPr>
        <w:rPr>
          <w:rFonts w:ascii="Arial" w:hAnsi="Arial" w:cs="Arial"/>
          <w:b/>
          <w:sz w:val="22"/>
          <w:szCs w:val="22"/>
        </w:rPr>
      </w:pPr>
    </w:p>
    <w:p w14:paraId="58C0A544" w14:textId="77777777" w:rsidR="00512391" w:rsidRPr="0097756C" w:rsidRDefault="00512391" w:rsidP="00512391">
      <w:pPr>
        <w:spacing w:line="276" w:lineRule="auto"/>
        <w:ind w:firstLine="284"/>
        <w:jc w:val="both"/>
        <w:rPr>
          <w:rFonts w:ascii="Arial" w:hAnsi="Arial" w:cs="Arial"/>
          <w:b/>
          <w:sz w:val="22"/>
          <w:szCs w:val="22"/>
          <w:highlight w:val="yellow"/>
        </w:rPr>
      </w:pPr>
    </w:p>
    <w:p w14:paraId="44CC2CD3" w14:textId="22ADAADF" w:rsidR="00512391" w:rsidRPr="0097756C" w:rsidRDefault="00512391" w:rsidP="00A001DF">
      <w:pPr>
        <w:spacing w:line="276" w:lineRule="auto"/>
        <w:jc w:val="both"/>
        <w:rPr>
          <w:rFonts w:ascii="Arial" w:hAnsi="Arial" w:cs="Arial"/>
          <w:sz w:val="22"/>
          <w:szCs w:val="22"/>
        </w:rPr>
      </w:pPr>
      <w:r w:rsidRPr="0097756C">
        <w:rPr>
          <w:rFonts w:ascii="Arial" w:hAnsi="Arial" w:cs="Arial"/>
          <w:b/>
          <w:sz w:val="22"/>
          <w:szCs w:val="22"/>
        </w:rPr>
        <w:t>Pakiet 2</w:t>
      </w:r>
      <w:r w:rsidRPr="0097756C">
        <w:rPr>
          <w:rFonts w:ascii="Arial" w:hAnsi="Arial" w:cs="Arial"/>
          <w:sz w:val="22"/>
          <w:szCs w:val="22"/>
        </w:rPr>
        <w:t xml:space="preserve"> – </w:t>
      </w:r>
      <w:r w:rsidR="006A531F">
        <w:rPr>
          <w:rFonts w:ascii="Arial" w:hAnsi="Arial" w:cs="Arial"/>
          <w:sz w:val="22"/>
          <w:szCs w:val="22"/>
        </w:rPr>
        <w:t>defibrylator</w:t>
      </w:r>
    </w:p>
    <w:p w14:paraId="0C192821" w14:textId="77777777" w:rsidR="00512391" w:rsidRPr="0097756C" w:rsidRDefault="00512391" w:rsidP="00512391">
      <w:pPr>
        <w:rPr>
          <w:rFonts w:ascii="Arial" w:eastAsia="Times New Roman" w:hAnsi="Arial" w:cs="Arial"/>
          <w:sz w:val="22"/>
          <w:szCs w:val="22"/>
        </w:rPr>
      </w:pPr>
    </w:p>
    <w:p w14:paraId="433B4C28" w14:textId="0DA23EC7" w:rsidR="00A114DC" w:rsidRPr="0097756C" w:rsidRDefault="00512391" w:rsidP="00A114DC">
      <w:pPr>
        <w:jc w:val="both"/>
        <w:rPr>
          <w:rFonts w:ascii="Arial" w:hAnsi="Arial" w:cs="Arial"/>
          <w:b/>
          <w:sz w:val="22"/>
          <w:szCs w:val="22"/>
        </w:rPr>
      </w:pPr>
      <w:r w:rsidRPr="0097756C">
        <w:rPr>
          <w:rFonts w:ascii="Arial" w:hAnsi="Arial" w:cs="Arial"/>
          <w:b/>
          <w:sz w:val="22"/>
          <w:szCs w:val="22"/>
        </w:rPr>
        <w:t xml:space="preserve">FORMULARZ CENOWY </w:t>
      </w:r>
    </w:p>
    <w:tbl>
      <w:tblPr>
        <w:tblStyle w:val="Tabela-Siatka"/>
        <w:tblW w:w="14507" w:type="dxa"/>
        <w:tblLayout w:type="fixed"/>
        <w:tblLook w:val="04A0" w:firstRow="1" w:lastRow="0" w:firstColumn="1" w:lastColumn="0" w:noHBand="0" w:noVBand="1"/>
      </w:tblPr>
      <w:tblGrid>
        <w:gridCol w:w="630"/>
        <w:gridCol w:w="3618"/>
        <w:gridCol w:w="1701"/>
        <w:gridCol w:w="1985"/>
        <w:gridCol w:w="850"/>
        <w:gridCol w:w="1276"/>
        <w:gridCol w:w="567"/>
        <w:gridCol w:w="1134"/>
        <w:gridCol w:w="1365"/>
        <w:gridCol w:w="1381"/>
      </w:tblGrid>
      <w:tr w:rsidR="00A114DC" w:rsidRPr="0097756C" w14:paraId="6C683E30" w14:textId="77777777" w:rsidTr="0097756C">
        <w:tc>
          <w:tcPr>
            <w:tcW w:w="630" w:type="dxa"/>
            <w:tcBorders>
              <w:top w:val="single" w:sz="4" w:space="0" w:color="auto"/>
              <w:left w:val="single" w:sz="4" w:space="0" w:color="auto"/>
              <w:bottom w:val="single" w:sz="4" w:space="0" w:color="auto"/>
              <w:right w:val="single" w:sz="4" w:space="0" w:color="auto"/>
            </w:tcBorders>
            <w:hideMark/>
          </w:tcPr>
          <w:p w14:paraId="54E57E8F" w14:textId="77777777" w:rsidR="00A114DC" w:rsidRPr="0097756C" w:rsidRDefault="00A114DC" w:rsidP="003A1F5F">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3352099"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Opis </w:t>
            </w:r>
          </w:p>
        </w:tc>
        <w:tc>
          <w:tcPr>
            <w:tcW w:w="1701" w:type="dxa"/>
            <w:tcBorders>
              <w:top w:val="single" w:sz="4" w:space="0" w:color="auto"/>
              <w:left w:val="single" w:sz="4" w:space="0" w:color="auto"/>
              <w:bottom w:val="single" w:sz="4" w:space="0" w:color="auto"/>
              <w:right w:val="single" w:sz="4" w:space="0" w:color="auto"/>
            </w:tcBorders>
          </w:tcPr>
          <w:p w14:paraId="28304F98" w14:textId="77777777" w:rsidR="00A114DC" w:rsidRPr="0097756C" w:rsidRDefault="00A114DC" w:rsidP="003A1F5F">
            <w:pPr>
              <w:rPr>
                <w:rFonts w:ascii="Arial" w:hAnsi="Arial" w:cs="Arial"/>
                <w:b/>
                <w:sz w:val="22"/>
                <w:szCs w:val="22"/>
              </w:rPr>
            </w:pPr>
            <w:r w:rsidRPr="0097756C">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606A5508" w14:textId="77777777" w:rsidR="00A114DC" w:rsidRPr="0097756C" w:rsidRDefault="00A114DC" w:rsidP="003A1F5F">
            <w:pPr>
              <w:rPr>
                <w:rFonts w:ascii="Arial" w:hAnsi="Arial" w:cs="Arial"/>
                <w:b/>
                <w:sz w:val="22"/>
                <w:szCs w:val="22"/>
              </w:rPr>
            </w:pPr>
            <w:r w:rsidRPr="0097756C">
              <w:rPr>
                <w:rFonts w:ascii="Arial" w:hAnsi="Arial" w:cs="Arial"/>
                <w:b/>
                <w:sz w:val="22"/>
                <w:szCs w:val="22"/>
              </w:rPr>
              <w:t>Nr kat./</w:t>
            </w:r>
          </w:p>
          <w:p w14:paraId="6A4D0A71" w14:textId="77777777" w:rsidR="00A114DC" w:rsidRPr="0097756C" w:rsidRDefault="00A114DC" w:rsidP="003A1F5F">
            <w:pPr>
              <w:rPr>
                <w:rFonts w:ascii="Arial" w:hAnsi="Arial" w:cs="Arial"/>
                <w:b/>
                <w:sz w:val="22"/>
                <w:szCs w:val="22"/>
              </w:rPr>
            </w:pPr>
            <w:r w:rsidRPr="0097756C">
              <w:rPr>
                <w:rFonts w:ascii="Arial" w:hAnsi="Arial" w:cs="Arial"/>
                <w:b/>
                <w:sz w:val="22"/>
                <w:szCs w:val="22"/>
              </w:rPr>
              <w:t>Producent/</w:t>
            </w:r>
          </w:p>
          <w:p w14:paraId="2896788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9AA6F7" w14:textId="77777777" w:rsidR="00A114DC" w:rsidRPr="0097756C" w:rsidRDefault="00A114DC" w:rsidP="003A1F5F">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B0415FD" w14:textId="77777777" w:rsidR="00A114DC" w:rsidRPr="0097756C" w:rsidRDefault="00A114DC" w:rsidP="003A1F5F">
            <w:pPr>
              <w:rPr>
                <w:rFonts w:ascii="Arial" w:hAnsi="Arial" w:cs="Arial"/>
                <w:b/>
                <w:sz w:val="22"/>
                <w:szCs w:val="22"/>
              </w:rPr>
            </w:pPr>
            <w:r w:rsidRPr="0097756C">
              <w:rPr>
                <w:rFonts w:ascii="Arial" w:hAnsi="Arial" w:cs="Arial"/>
                <w:b/>
                <w:sz w:val="22"/>
                <w:szCs w:val="22"/>
              </w:rPr>
              <w:t>Cena netto</w:t>
            </w:r>
          </w:p>
        </w:tc>
        <w:tc>
          <w:tcPr>
            <w:tcW w:w="567" w:type="dxa"/>
            <w:tcBorders>
              <w:top w:val="single" w:sz="4" w:space="0" w:color="auto"/>
              <w:left w:val="single" w:sz="4" w:space="0" w:color="auto"/>
              <w:bottom w:val="single" w:sz="4" w:space="0" w:color="auto"/>
              <w:right w:val="single" w:sz="4" w:space="0" w:color="auto"/>
            </w:tcBorders>
          </w:tcPr>
          <w:p w14:paraId="46CC76F5" w14:textId="77777777" w:rsidR="00A114DC" w:rsidRPr="0097756C" w:rsidRDefault="00A114DC" w:rsidP="003A1F5F">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CFC6BFF"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AC7EB0D"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29154A0" w14:textId="77777777" w:rsidR="00A114DC" w:rsidRPr="0097756C" w:rsidRDefault="00A114DC" w:rsidP="003A1F5F">
            <w:pPr>
              <w:rPr>
                <w:rFonts w:ascii="Arial" w:hAnsi="Arial" w:cs="Arial"/>
                <w:b/>
                <w:sz w:val="22"/>
                <w:szCs w:val="22"/>
              </w:rPr>
            </w:pPr>
            <w:r w:rsidRPr="0097756C">
              <w:rPr>
                <w:rFonts w:ascii="Arial" w:hAnsi="Arial" w:cs="Arial"/>
                <w:b/>
                <w:sz w:val="22"/>
                <w:szCs w:val="22"/>
              </w:rPr>
              <w:t>Wartość brutto</w:t>
            </w:r>
          </w:p>
        </w:tc>
      </w:tr>
      <w:tr w:rsidR="00A114DC" w:rsidRPr="0097756C" w14:paraId="64506889" w14:textId="77777777" w:rsidTr="0097756C">
        <w:tc>
          <w:tcPr>
            <w:tcW w:w="630" w:type="dxa"/>
            <w:tcBorders>
              <w:top w:val="single" w:sz="4" w:space="0" w:color="auto"/>
              <w:left w:val="single" w:sz="4" w:space="0" w:color="auto"/>
              <w:bottom w:val="single" w:sz="4" w:space="0" w:color="auto"/>
              <w:right w:val="single" w:sz="4" w:space="0" w:color="auto"/>
            </w:tcBorders>
          </w:tcPr>
          <w:p w14:paraId="76269CE3" w14:textId="77777777" w:rsidR="00A114DC" w:rsidRPr="0097756C" w:rsidRDefault="00A114DC" w:rsidP="003A1F5F">
            <w:pPr>
              <w:ind w:left="360"/>
              <w:contextualSpacing/>
              <w:rPr>
                <w:rFonts w:ascii="Arial" w:hAnsi="Arial" w:cs="Arial"/>
                <w:sz w:val="22"/>
                <w:szCs w:val="22"/>
              </w:rPr>
            </w:pPr>
          </w:p>
          <w:p w14:paraId="425DAE92" w14:textId="77777777" w:rsidR="00A114DC" w:rsidRPr="0097756C" w:rsidRDefault="00A114DC" w:rsidP="003A1F5F">
            <w:pP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33B6CD12" w14:textId="1F301389" w:rsidR="00A114DC" w:rsidRPr="0097756C" w:rsidRDefault="006A531F" w:rsidP="00512391">
            <w:pPr>
              <w:ind w:left="360"/>
              <w:contextualSpacing/>
              <w:rPr>
                <w:rFonts w:ascii="Arial" w:hAnsi="Arial" w:cs="Arial"/>
                <w:sz w:val="22"/>
                <w:szCs w:val="22"/>
              </w:rPr>
            </w:pPr>
            <w:r>
              <w:rPr>
                <w:rFonts w:ascii="Arial" w:hAnsi="Arial" w:cs="Arial"/>
                <w:sz w:val="22"/>
                <w:szCs w:val="22"/>
              </w:rPr>
              <w:t>defibrylator</w:t>
            </w:r>
            <w:r w:rsidR="00512391" w:rsidRPr="0097756C">
              <w:rPr>
                <w:rFonts w:ascii="Arial" w:hAnsi="Arial" w:cs="Arial"/>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06E5EB28" w14:textId="77777777" w:rsidR="00A114DC" w:rsidRPr="0097756C"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D7B192D" w14:textId="77777777" w:rsidR="00A114DC" w:rsidRPr="0097756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819D4E" w14:textId="77777777" w:rsidR="00A114DC" w:rsidRPr="0097756C" w:rsidRDefault="00A114DC" w:rsidP="003A1F5F">
            <w:pPr>
              <w:rPr>
                <w:rFonts w:ascii="Arial" w:hAnsi="Arial" w:cs="Arial"/>
                <w:sz w:val="22"/>
                <w:szCs w:val="22"/>
              </w:rPr>
            </w:pPr>
          </w:p>
          <w:p w14:paraId="257C7787" w14:textId="52D8B05A" w:rsidR="00A114DC" w:rsidRPr="0097756C" w:rsidRDefault="00B063F3" w:rsidP="003A1F5F">
            <w:pPr>
              <w:rPr>
                <w:rFonts w:ascii="Arial" w:hAnsi="Arial" w:cs="Arial"/>
                <w:sz w:val="22"/>
                <w:szCs w:val="22"/>
              </w:rPr>
            </w:pPr>
            <w:r w:rsidRPr="0097756C">
              <w:rPr>
                <w:rFonts w:ascii="Arial" w:hAnsi="Arial" w:cs="Arial"/>
                <w:sz w:val="22"/>
                <w:szCs w:val="22"/>
              </w:rPr>
              <w:t>1 szt.</w:t>
            </w:r>
          </w:p>
        </w:tc>
        <w:tc>
          <w:tcPr>
            <w:tcW w:w="1276" w:type="dxa"/>
            <w:tcBorders>
              <w:top w:val="single" w:sz="4" w:space="0" w:color="auto"/>
              <w:left w:val="single" w:sz="4" w:space="0" w:color="auto"/>
              <w:bottom w:val="single" w:sz="4" w:space="0" w:color="auto"/>
              <w:right w:val="single" w:sz="4" w:space="0" w:color="auto"/>
            </w:tcBorders>
          </w:tcPr>
          <w:p w14:paraId="330246BE" w14:textId="77777777" w:rsidR="00A114DC" w:rsidRPr="0097756C" w:rsidRDefault="00A114DC" w:rsidP="003A1F5F">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960B28C" w14:textId="77777777" w:rsidR="00A114DC" w:rsidRPr="0097756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EA8A9" w14:textId="77777777" w:rsidR="00A114DC" w:rsidRPr="0097756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089225B"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F7B110" w14:textId="77777777" w:rsidR="00A114DC" w:rsidRPr="0097756C" w:rsidRDefault="00A114DC" w:rsidP="003A1F5F">
            <w:pPr>
              <w:rPr>
                <w:rFonts w:ascii="Arial" w:hAnsi="Arial" w:cs="Arial"/>
                <w:sz w:val="22"/>
                <w:szCs w:val="22"/>
              </w:rPr>
            </w:pPr>
          </w:p>
        </w:tc>
      </w:tr>
      <w:tr w:rsidR="00A114DC" w:rsidRPr="0097756C" w14:paraId="4042FCF7" w14:textId="77777777" w:rsidTr="0097756C">
        <w:tc>
          <w:tcPr>
            <w:tcW w:w="11761" w:type="dxa"/>
            <w:gridSpan w:val="8"/>
            <w:tcBorders>
              <w:top w:val="single" w:sz="4" w:space="0" w:color="auto"/>
              <w:left w:val="single" w:sz="4" w:space="0" w:color="auto"/>
              <w:bottom w:val="single" w:sz="4" w:space="0" w:color="auto"/>
              <w:right w:val="single" w:sz="4" w:space="0" w:color="auto"/>
            </w:tcBorders>
          </w:tcPr>
          <w:p w14:paraId="7BC73E2C" w14:textId="77777777" w:rsidR="00A114DC" w:rsidRPr="0097756C" w:rsidRDefault="00A114DC" w:rsidP="003A1F5F">
            <w:pPr>
              <w:rPr>
                <w:rFonts w:ascii="Arial" w:hAnsi="Arial" w:cs="Arial"/>
                <w:b/>
                <w:sz w:val="22"/>
                <w:szCs w:val="22"/>
              </w:rPr>
            </w:pPr>
          </w:p>
          <w:p w14:paraId="25A923CF" w14:textId="77777777" w:rsidR="00A114DC" w:rsidRPr="0097756C" w:rsidRDefault="00A114DC" w:rsidP="003A1F5F">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64CF7F8F"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75D761B" w14:textId="77777777" w:rsidR="00A114DC" w:rsidRPr="0097756C" w:rsidRDefault="00A114DC" w:rsidP="003A1F5F">
            <w:pPr>
              <w:rPr>
                <w:rFonts w:ascii="Arial" w:hAnsi="Arial" w:cs="Arial"/>
                <w:sz w:val="22"/>
                <w:szCs w:val="22"/>
              </w:rPr>
            </w:pPr>
          </w:p>
          <w:p w14:paraId="2788A587" w14:textId="77777777" w:rsidR="00A114DC" w:rsidRPr="0097756C" w:rsidRDefault="00A114DC" w:rsidP="003A1F5F">
            <w:pPr>
              <w:rPr>
                <w:rFonts w:ascii="Arial" w:hAnsi="Arial" w:cs="Arial"/>
                <w:sz w:val="22"/>
                <w:szCs w:val="22"/>
              </w:rPr>
            </w:pPr>
          </w:p>
        </w:tc>
      </w:tr>
    </w:tbl>
    <w:p w14:paraId="126A2971" w14:textId="77777777" w:rsidR="006A531F" w:rsidRDefault="006A531F" w:rsidP="00A114DC">
      <w:pPr>
        <w:rPr>
          <w:rFonts w:ascii="Arial" w:eastAsia="Times New Roman" w:hAnsi="Arial" w:cs="Arial"/>
          <w:sz w:val="22"/>
          <w:szCs w:val="22"/>
        </w:rPr>
      </w:pPr>
    </w:p>
    <w:p w14:paraId="14F4258B" w14:textId="75D71A8E" w:rsidR="00A114DC" w:rsidRPr="0097756C" w:rsidRDefault="00A114DC" w:rsidP="00A114DC">
      <w:pPr>
        <w:rPr>
          <w:rFonts w:ascii="Arial" w:eastAsia="Times New Roman" w:hAnsi="Arial" w:cs="Arial"/>
          <w:sz w:val="22"/>
          <w:szCs w:val="22"/>
        </w:rPr>
      </w:pPr>
      <w:r w:rsidRPr="0097756C">
        <w:rPr>
          <w:rFonts w:ascii="Arial" w:eastAsia="Times New Roman" w:hAnsi="Arial" w:cs="Arial"/>
          <w:sz w:val="22"/>
          <w:szCs w:val="22"/>
        </w:rPr>
        <w:t>Producent / kraj:</w:t>
      </w:r>
      <w:r w:rsidR="00B063F3" w:rsidRPr="0097756C">
        <w:rPr>
          <w:rFonts w:ascii="Arial" w:eastAsia="Times New Roman" w:hAnsi="Arial" w:cs="Arial"/>
          <w:sz w:val="22"/>
          <w:szCs w:val="22"/>
        </w:rPr>
        <w:t xml:space="preserve"> ……………………..</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75510D0D" w14:textId="3C52A525" w:rsidR="00A114DC" w:rsidRPr="0097756C" w:rsidRDefault="00A114DC" w:rsidP="00A114DC">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r>
      <w:r w:rsidR="00B063F3" w:rsidRPr="0097756C">
        <w:rPr>
          <w:rFonts w:ascii="Arial" w:eastAsia="Times New Roman" w:hAnsi="Arial" w:cs="Arial"/>
          <w:sz w:val="22"/>
          <w:szCs w:val="22"/>
        </w:rPr>
        <w:t>………………………..</w:t>
      </w:r>
    </w:p>
    <w:p w14:paraId="416E9778" w14:textId="145846E5" w:rsidR="00A114DC" w:rsidRPr="0097756C" w:rsidRDefault="00A114DC" w:rsidP="00A114DC">
      <w:pPr>
        <w:rPr>
          <w:rFonts w:ascii="Arial" w:eastAsia="Times New Roman" w:hAnsi="Arial" w:cs="Arial"/>
          <w:sz w:val="22"/>
          <w:szCs w:val="22"/>
        </w:rPr>
      </w:pPr>
      <w:r w:rsidRPr="0097756C">
        <w:rPr>
          <w:rFonts w:ascii="Arial" w:eastAsia="Times New Roman" w:hAnsi="Arial" w:cs="Arial"/>
          <w:sz w:val="22"/>
          <w:szCs w:val="22"/>
        </w:rPr>
        <w:t xml:space="preserve">Rok produkcji: </w:t>
      </w:r>
      <w:r w:rsidR="00B063F3" w:rsidRPr="0097756C">
        <w:rPr>
          <w:rFonts w:ascii="Arial" w:eastAsia="Times New Roman" w:hAnsi="Arial" w:cs="Arial"/>
          <w:sz w:val="22"/>
          <w:szCs w:val="22"/>
        </w:rPr>
        <w:t>……………………….</w:t>
      </w:r>
      <w:r w:rsidRPr="0097756C">
        <w:rPr>
          <w:rFonts w:ascii="Arial" w:eastAsia="Times New Roman" w:hAnsi="Arial" w:cs="Arial"/>
          <w:sz w:val="22"/>
          <w:szCs w:val="22"/>
        </w:rPr>
        <w:tab/>
      </w:r>
      <w:r w:rsidRPr="0097756C">
        <w:rPr>
          <w:rFonts w:ascii="Arial" w:eastAsia="Times New Roman" w:hAnsi="Arial" w:cs="Arial"/>
          <w:sz w:val="22"/>
          <w:szCs w:val="22"/>
        </w:rPr>
        <w:tab/>
      </w:r>
    </w:p>
    <w:p w14:paraId="7FCE4231" w14:textId="77777777" w:rsidR="00512391" w:rsidRPr="0097756C" w:rsidRDefault="00512391" w:rsidP="00E80FC2">
      <w:pPr>
        <w:rPr>
          <w:rFonts w:ascii="Arial" w:eastAsia="Times New Roman" w:hAnsi="Arial" w:cs="Arial"/>
          <w:sz w:val="22"/>
          <w:szCs w:val="22"/>
        </w:rPr>
      </w:pPr>
    </w:p>
    <w:p w14:paraId="1EC6F849" w14:textId="620BF54C" w:rsidR="00E80FC2" w:rsidRPr="0097756C" w:rsidRDefault="005D5D8E" w:rsidP="00E80FC2">
      <w:pPr>
        <w:rPr>
          <w:rFonts w:ascii="Arial" w:eastAsia="Times New Roman" w:hAnsi="Arial" w:cs="Arial"/>
          <w:sz w:val="22"/>
          <w:szCs w:val="22"/>
        </w:rPr>
      </w:pPr>
      <w:r w:rsidRPr="0097756C">
        <w:rPr>
          <w:rFonts w:ascii="Arial" w:eastAsia="Times New Roman" w:hAnsi="Arial" w:cs="Arial"/>
          <w:sz w:val="22"/>
          <w:szCs w:val="22"/>
        </w:rPr>
        <w:t>ZEST</w:t>
      </w:r>
      <w:r w:rsidR="00512391" w:rsidRPr="0097756C">
        <w:rPr>
          <w:rFonts w:ascii="Arial" w:eastAsia="Times New Roman" w:hAnsi="Arial" w:cs="Arial"/>
          <w:sz w:val="22"/>
          <w:szCs w:val="22"/>
        </w:rPr>
        <w:t xml:space="preserve">AWIENIE WYMAGANYCH PARAMETRÓW  </w:t>
      </w:r>
    </w:p>
    <w:p w14:paraId="78F70BF2" w14:textId="77777777" w:rsidR="00512391" w:rsidRPr="0097756C" w:rsidRDefault="00512391" w:rsidP="00512391">
      <w:pPr>
        <w:rPr>
          <w:rFonts w:ascii="Arial" w:hAnsi="Arial" w:cs="Arial"/>
        </w:rPr>
      </w:pPr>
    </w:p>
    <w:tbl>
      <w:tblPr>
        <w:tblW w:w="11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5541"/>
        <w:gridCol w:w="1260"/>
        <w:gridCol w:w="3560"/>
      </w:tblGrid>
      <w:tr w:rsidR="006A531F" w:rsidRPr="006A531F" w14:paraId="74B1B251" w14:textId="77777777" w:rsidTr="006A531F">
        <w:trPr>
          <w:jc w:val="center"/>
        </w:trPr>
        <w:tc>
          <w:tcPr>
            <w:tcW w:w="975" w:type="dxa"/>
            <w:shd w:val="clear" w:color="auto" w:fill="auto"/>
            <w:vAlign w:val="center"/>
          </w:tcPr>
          <w:p w14:paraId="691F83A6" w14:textId="77777777" w:rsidR="006A531F" w:rsidRPr="006A531F" w:rsidRDefault="006A531F" w:rsidP="006A531F">
            <w:pPr>
              <w:ind w:left="-6"/>
              <w:jc w:val="center"/>
              <w:rPr>
                <w:rFonts w:ascii="Arial" w:eastAsia="Times New Roman" w:hAnsi="Arial" w:cs="Arial"/>
                <w:b/>
                <w:sz w:val="22"/>
                <w:szCs w:val="22"/>
              </w:rPr>
            </w:pPr>
            <w:r w:rsidRPr="006A531F">
              <w:rPr>
                <w:rFonts w:ascii="Arial" w:eastAsia="Times New Roman" w:hAnsi="Arial" w:cs="Arial"/>
                <w:b/>
                <w:sz w:val="22"/>
                <w:szCs w:val="22"/>
              </w:rPr>
              <w:t>Lp.</w:t>
            </w:r>
          </w:p>
        </w:tc>
        <w:tc>
          <w:tcPr>
            <w:tcW w:w="5541" w:type="dxa"/>
            <w:shd w:val="clear" w:color="auto" w:fill="auto"/>
            <w:vAlign w:val="center"/>
          </w:tcPr>
          <w:p w14:paraId="790A5483" w14:textId="77777777" w:rsidR="006A531F" w:rsidRPr="006A531F" w:rsidRDefault="006A531F" w:rsidP="006A531F">
            <w:pPr>
              <w:jc w:val="center"/>
              <w:rPr>
                <w:rFonts w:ascii="Arial" w:eastAsia="Times New Roman" w:hAnsi="Arial" w:cs="Arial"/>
                <w:b/>
                <w:caps/>
                <w:sz w:val="22"/>
                <w:szCs w:val="22"/>
              </w:rPr>
            </w:pPr>
            <w:r w:rsidRPr="006A531F">
              <w:rPr>
                <w:rFonts w:ascii="Arial" w:eastAsia="Times New Roman" w:hAnsi="Arial" w:cs="Arial"/>
                <w:b/>
                <w:sz w:val="22"/>
                <w:szCs w:val="22"/>
              </w:rPr>
              <w:t>DEFIBRYLATOR</w:t>
            </w:r>
          </w:p>
        </w:tc>
        <w:tc>
          <w:tcPr>
            <w:tcW w:w="1260" w:type="dxa"/>
            <w:shd w:val="clear" w:color="auto" w:fill="auto"/>
            <w:vAlign w:val="center"/>
          </w:tcPr>
          <w:p w14:paraId="1C59244C" w14:textId="77777777" w:rsidR="006A531F" w:rsidRPr="006A531F" w:rsidRDefault="006A531F" w:rsidP="006A531F">
            <w:pPr>
              <w:jc w:val="center"/>
              <w:rPr>
                <w:rFonts w:ascii="Arial" w:eastAsia="Times New Roman" w:hAnsi="Arial" w:cs="Arial"/>
                <w:b/>
                <w:sz w:val="22"/>
                <w:szCs w:val="22"/>
              </w:rPr>
            </w:pPr>
            <w:r w:rsidRPr="006A531F">
              <w:rPr>
                <w:rFonts w:ascii="Arial" w:eastAsia="Times New Roman" w:hAnsi="Arial" w:cs="Arial"/>
                <w:b/>
                <w:sz w:val="22"/>
                <w:szCs w:val="22"/>
              </w:rPr>
              <w:t>Wartości wymagane TAK / NIE</w:t>
            </w:r>
          </w:p>
        </w:tc>
        <w:tc>
          <w:tcPr>
            <w:tcW w:w="3560" w:type="dxa"/>
            <w:shd w:val="clear" w:color="auto" w:fill="auto"/>
            <w:vAlign w:val="center"/>
          </w:tcPr>
          <w:p w14:paraId="22D23115" w14:textId="77777777" w:rsidR="006A531F" w:rsidRPr="006A531F" w:rsidRDefault="006A531F" w:rsidP="006A531F">
            <w:pPr>
              <w:keepNext/>
              <w:spacing w:before="240" w:after="60"/>
              <w:jc w:val="center"/>
              <w:outlineLvl w:val="0"/>
              <w:rPr>
                <w:rFonts w:ascii="Arial" w:eastAsia="Times New Roman" w:hAnsi="Arial" w:cs="Arial"/>
                <w:b/>
                <w:bCs/>
                <w:kern w:val="32"/>
                <w:sz w:val="22"/>
                <w:szCs w:val="22"/>
              </w:rPr>
            </w:pPr>
            <w:r w:rsidRPr="006A531F">
              <w:rPr>
                <w:rFonts w:ascii="Arial" w:eastAsia="Times New Roman" w:hAnsi="Arial" w:cs="Arial"/>
                <w:b/>
                <w:bCs/>
                <w:kern w:val="32"/>
                <w:sz w:val="22"/>
                <w:szCs w:val="22"/>
              </w:rPr>
              <w:t>Opis</w:t>
            </w:r>
          </w:p>
        </w:tc>
      </w:tr>
      <w:tr w:rsidR="006A531F" w:rsidRPr="006A531F" w14:paraId="399179F4" w14:textId="77777777" w:rsidTr="006A531F">
        <w:trPr>
          <w:jc w:val="center"/>
        </w:trPr>
        <w:tc>
          <w:tcPr>
            <w:tcW w:w="975" w:type="dxa"/>
            <w:shd w:val="clear" w:color="auto" w:fill="auto"/>
          </w:tcPr>
          <w:p w14:paraId="6012B666" w14:textId="77777777" w:rsidR="006A531F" w:rsidRPr="006A531F" w:rsidRDefault="006A531F" w:rsidP="006A531F">
            <w:pPr>
              <w:ind w:left="360"/>
              <w:rPr>
                <w:rFonts w:ascii="Arial" w:eastAsia="Times New Roman" w:hAnsi="Arial" w:cs="Arial"/>
                <w:b/>
                <w:bCs/>
                <w:i/>
                <w:iCs/>
                <w:sz w:val="22"/>
                <w:szCs w:val="22"/>
              </w:rPr>
            </w:pPr>
            <w:r w:rsidRPr="006A531F">
              <w:rPr>
                <w:rFonts w:ascii="Arial" w:eastAsia="Times New Roman" w:hAnsi="Arial" w:cs="Arial"/>
                <w:b/>
                <w:bCs/>
                <w:i/>
                <w:iCs/>
                <w:sz w:val="22"/>
                <w:szCs w:val="22"/>
              </w:rPr>
              <w:t>1</w:t>
            </w:r>
          </w:p>
        </w:tc>
        <w:tc>
          <w:tcPr>
            <w:tcW w:w="5541" w:type="dxa"/>
            <w:shd w:val="clear" w:color="auto" w:fill="auto"/>
          </w:tcPr>
          <w:p w14:paraId="48EC5353" w14:textId="77777777" w:rsidR="006A531F" w:rsidRPr="006A531F" w:rsidRDefault="006A531F" w:rsidP="006A531F">
            <w:pPr>
              <w:jc w:val="center"/>
              <w:rPr>
                <w:rFonts w:ascii="Arial" w:eastAsia="Times New Roman" w:hAnsi="Arial" w:cs="Arial"/>
                <w:b/>
                <w:bCs/>
                <w:i/>
                <w:iCs/>
                <w:sz w:val="22"/>
                <w:szCs w:val="22"/>
              </w:rPr>
            </w:pPr>
            <w:r w:rsidRPr="006A531F">
              <w:rPr>
                <w:rFonts w:ascii="Arial" w:eastAsia="Times New Roman" w:hAnsi="Arial" w:cs="Arial"/>
                <w:b/>
                <w:bCs/>
                <w:i/>
                <w:iCs/>
                <w:sz w:val="22"/>
                <w:szCs w:val="22"/>
              </w:rPr>
              <w:t>2</w:t>
            </w:r>
          </w:p>
        </w:tc>
        <w:tc>
          <w:tcPr>
            <w:tcW w:w="1260" w:type="dxa"/>
            <w:shd w:val="clear" w:color="auto" w:fill="auto"/>
          </w:tcPr>
          <w:p w14:paraId="2D45830D" w14:textId="77777777" w:rsidR="006A531F" w:rsidRPr="006A531F" w:rsidRDefault="006A531F" w:rsidP="006A531F">
            <w:pPr>
              <w:jc w:val="center"/>
              <w:rPr>
                <w:rFonts w:ascii="Arial" w:eastAsia="Times New Roman" w:hAnsi="Arial" w:cs="Arial"/>
                <w:b/>
                <w:bCs/>
                <w:i/>
                <w:iCs/>
                <w:sz w:val="22"/>
                <w:szCs w:val="22"/>
              </w:rPr>
            </w:pPr>
            <w:r w:rsidRPr="006A531F">
              <w:rPr>
                <w:rFonts w:ascii="Arial" w:eastAsia="Times New Roman" w:hAnsi="Arial" w:cs="Arial"/>
                <w:b/>
                <w:bCs/>
                <w:i/>
                <w:iCs/>
                <w:sz w:val="22"/>
                <w:szCs w:val="22"/>
              </w:rPr>
              <w:t>3</w:t>
            </w:r>
          </w:p>
        </w:tc>
        <w:tc>
          <w:tcPr>
            <w:tcW w:w="3560" w:type="dxa"/>
            <w:shd w:val="clear" w:color="auto" w:fill="auto"/>
          </w:tcPr>
          <w:p w14:paraId="5EC152C7" w14:textId="77777777" w:rsidR="006A531F" w:rsidRPr="006A531F" w:rsidRDefault="006A531F" w:rsidP="006A531F">
            <w:pPr>
              <w:jc w:val="center"/>
              <w:rPr>
                <w:rFonts w:ascii="Arial" w:eastAsia="Times New Roman" w:hAnsi="Arial" w:cs="Arial"/>
                <w:b/>
                <w:bCs/>
                <w:i/>
                <w:iCs/>
                <w:sz w:val="22"/>
                <w:szCs w:val="22"/>
              </w:rPr>
            </w:pPr>
            <w:r w:rsidRPr="006A531F">
              <w:rPr>
                <w:rFonts w:ascii="Arial" w:eastAsia="Times New Roman" w:hAnsi="Arial" w:cs="Arial"/>
                <w:b/>
                <w:bCs/>
                <w:i/>
                <w:iCs/>
                <w:sz w:val="22"/>
                <w:szCs w:val="22"/>
              </w:rPr>
              <w:t>4</w:t>
            </w:r>
          </w:p>
        </w:tc>
      </w:tr>
      <w:tr w:rsidR="006A531F" w:rsidRPr="006A531F" w14:paraId="32A67FFE" w14:textId="77777777" w:rsidTr="006A531F">
        <w:trPr>
          <w:jc w:val="center"/>
        </w:trPr>
        <w:tc>
          <w:tcPr>
            <w:tcW w:w="11336" w:type="dxa"/>
            <w:gridSpan w:val="4"/>
          </w:tcPr>
          <w:p w14:paraId="1D00616E" w14:textId="77777777" w:rsidR="006A531F" w:rsidRPr="006A531F" w:rsidRDefault="006A531F" w:rsidP="006A531F">
            <w:pPr>
              <w:ind w:left="917"/>
              <w:rPr>
                <w:rFonts w:ascii="Arial" w:eastAsia="Times New Roman" w:hAnsi="Arial" w:cs="Arial"/>
                <w:b/>
                <w:sz w:val="22"/>
                <w:szCs w:val="22"/>
              </w:rPr>
            </w:pPr>
            <w:r w:rsidRPr="006A531F">
              <w:rPr>
                <w:rFonts w:ascii="Arial" w:eastAsia="Times New Roman" w:hAnsi="Arial" w:cs="Arial"/>
                <w:b/>
                <w:sz w:val="22"/>
                <w:szCs w:val="22"/>
              </w:rPr>
              <w:t>PARAMETRY OGÓLNE</w:t>
            </w:r>
          </w:p>
        </w:tc>
      </w:tr>
      <w:tr w:rsidR="006A531F" w:rsidRPr="006A531F" w14:paraId="6D75AF24" w14:textId="77777777" w:rsidTr="006A531F">
        <w:trPr>
          <w:jc w:val="center"/>
        </w:trPr>
        <w:tc>
          <w:tcPr>
            <w:tcW w:w="975" w:type="dxa"/>
            <w:shd w:val="clear" w:color="auto" w:fill="auto"/>
          </w:tcPr>
          <w:p w14:paraId="3889149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7DE85645"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Fabrycznie nowy, nieużywany, niedemonstracyjny, niepowystawowy, przenośny z wbudowanym uchwytem transportowym</w:t>
            </w:r>
          </w:p>
        </w:tc>
        <w:tc>
          <w:tcPr>
            <w:tcW w:w="1260" w:type="dxa"/>
            <w:shd w:val="clear" w:color="auto" w:fill="auto"/>
          </w:tcPr>
          <w:p w14:paraId="55429EB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77CF7984" w14:textId="77777777" w:rsidR="006A531F" w:rsidRPr="006A531F" w:rsidRDefault="006A531F" w:rsidP="006A531F">
            <w:pPr>
              <w:rPr>
                <w:rFonts w:ascii="Arial" w:eastAsia="Times New Roman" w:hAnsi="Arial" w:cs="Arial"/>
                <w:sz w:val="22"/>
                <w:szCs w:val="22"/>
              </w:rPr>
            </w:pPr>
          </w:p>
        </w:tc>
      </w:tr>
      <w:tr w:rsidR="006A531F" w:rsidRPr="006A531F" w14:paraId="040EE3BD" w14:textId="77777777" w:rsidTr="006A531F">
        <w:trPr>
          <w:jc w:val="center"/>
        </w:trPr>
        <w:tc>
          <w:tcPr>
            <w:tcW w:w="975" w:type="dxa"/>
            <w:shd w:val="clear" w:color="auto" w:fill="auto"/>
          </w:tcPr>
          <w:p w14:paraId="56CCF163"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F553FC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Urządzenie do monitorowania i defibrylacji (tryb manualny oraz AED)</w:t>
            </w:r>
          </w:p>
        </w:tc>
        <w:tc>
          <w:tcPr>
            <w:tcW w:w="1260" w:type="dxa"/>
            <w:shd w:val="clear" w:color="auto" w:fill="auto"/>
          </w:tcPr>
          <w:p w14:paraId="547D775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C57EC3D" w14:textId="77777777" w:rsidR="006A531F" w:rsidRPr="006A531F" w:rsidRDefault="006A531F" w:rsidP="006A531F">
            <w:pPr>
              <w:rPr>
                <w:rFonts w:ascii="Arial" w:eastAsia="Times New Roman" w:hAnsi="Arial" w:cs="Arial"/>
                <w:sz w:val="22"/>
                <w:szCs w:val="22"/>
              </w:rPr>
            </w:pPr>
          </w:p>
        </w:tc>
      </w:tr>
      <w:tr w:rsidR="006A531F" w:rsidRPr="006A531F" w14:paraId="6215B9E4" w14:textId="77777777" w:rsidTr="006A531F">
        <w:trPr>
          <w:jc w:val="center"/>
        </w:trPr>
        <w:tc>
          <w:tcPr>
            <w:tcW w:w="975" w:type="dxa"/>
            <w:shd w:val="clear" w:color="auto" w:fill="auto"/>
          </w:tcPr>
          <w:p w14:paraId="4A437BA3"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9EAFBFA"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Masa defibrylatora wyposażonego w łyżki do defibrylacji zewnętrznej, akumulator, rejestrator – max. 6,5 kg</w:t>
            </w:r>
          </w:p>
        </w:tc>
        <w:tc>
          <w:tcPr>
            <w:tcW w:w="1260" w:type="dxa"/>
            <w:shd w:val="clear" w:color="auto" w:fill="auto"/>
          </w:tcPr>
          <w:p w14:paraId="66D15E8A"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924C13B" w14:textId="77777777" w:rsidR="006A531F" w:rsidRPr="006A531F" w:rsidRDefault="006A531F" w:rsidP="006A531F">
            <w:pPr>
              <w:rPr>
                <w:rFonts w:ascii="Arial" w:eastAsia="Times New Roman" w:hAnsi="Arial" w:cs="Arial"/>
                <w:sz w:val="22"/>
                <w:szCs w:val="22"/>
              </w:rPr>
            </w:pPr>
          </w:p>
        </w:tc>
      </w:tr>
      <w:tr w:rsidR="006A531F" w:rsidRPr="006A531F" w14:paraId="2A3AA726" w14:textId="77777777" w:rsidTr="006A531F">
        <w:trPr>
          <w:jc w:val="center"/>
        </w:trPr>
        <w:tc>
          <w:tcPr>
            <w:tcW w:w="975" w:type="dxa"/>
            <w:shd w:val="clear" w:color="auto" w:fill="auto"/>
          </w:tcPr>
          <w:p w14:paraId="76894846"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BA6AD9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Aparat odporny na zalanie wodą - min. klasa IP44</w:t>
            </w:r>
          </w:p>
        </w:tc>
        <w:tc>
          <w:tcPr>
            <w:tcW w:w="1260" w:type="dxa"/>
            <w:shd w:val="clear" w:color="auto" w:fill="auto"/>
          </w:tcPr>
          <w:p w14:paraId="145DBBE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AFDEB59" w14:textId="77777777" w:rsidR="006A531F" w:rsidRPr="006A531F" w:rsidRDefault="006A531F" w:rsidP="006A531F">
            <w:pPr>
              <w:rPr>
                <w:rFonts w:ascii="Arial" w:eastAsia="Times New Roman" w:hAnsi="Arial" w:cs="Arial"/>
                <w:sz w:val="22"/>
                <w:szCs w:val="22"/>
              </w:rPr>
            </w:pPr>
          </w:p>
        </w:tc>
      </w:tr>
      <w:tr w:rsidR="006A531F" w:rsidRPr="006A531F" w14:paraId="79134A2A" w14:textId="77777777" w:rsidTr="006A531F">
        <w:trPr>
          <w:jc w:val="center"/>
        </w:trPr>
        <w:tc>
          <w:tcPr>
            <w:tcW w:w="975" w:type="dxa"/>
            <w:shd w:val="clear" w:color="auto" w:fill="auto"/>
          </w:tcPr>
          <w:p w14:paraId="272B3359"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F5DAF4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Defibrylator odporny na upadek z wysokości min. 70 cm</w:t>
            </w:r>
          </w:p>
        </w:tc>
        <w:tc>
          <w:tcPr>
            <w:tcW w:w="1260" w:type="dxa"/>
            <w:shd w:val="clear" w:color="auto" w:fill="auto"/>
          </w:tcPr>
          <w:p w14:paraId="081B123D"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1976BE7" w14:textId="77777777" w:rsidR="006A531F" w:rsidRPr="006A531F" w:rsidRDefault="006A531F" w:rsidP="006A531F">
            <w:pPr>
              <w:rPr>
                <w:rFonts w:ascii="Arial" w:eastAsia="Times New Roman" w:hAnsi="Arial" w:cs="Arial"/>
                <w:sz w:val="22"/>
                <w:szCs w:val="22"/>
              </w:rPr>
            </w:pPr>
          </w:p>
        </w:tc>
      </w:tr>
      <w:tr w:rsidR="006A531F" w:rsidRPr="006A531F" w14:paraId="5398E09F" w14:textId="77777777" w:rsidTr="006A531F">
        <w:trPr>
          <w:jc w:val="center"/>
        </w:trPr>
        <w:tc>
          <w:tcPr>
            <w:tcW w:w="975" w:type="dxa"/>
            <w:shd w:val="clear" w:color="auto" w:fill="auto"/>
          </w:tcPr>
          <w:p w14:paraId="741137DF"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539967B6"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Temperatura pracy: min od 0 do +40ºC</w:t>
            </w:r>
          </w:p>
        </w:tc>
        <w:tc>
          <w:tcPr>
            <w:tcW w:w="1260" w:type="dxa"/>
            <w:shd w:val="clear" w:color="auto" w:fill="auto"/>
          </w:tcPr>
          <w:p w14:paraId="3F2C9B24"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D488EBE" w14:textId="77777777" w:rsidR="006A531F" w:rsidRPr="006A531F" w:rsidRDefault="006A531F" w:rsidP="006A531F">
            <w:pPr>
              <w:rPr>
                <w:rFonts w:ascii="Arial" w:eastAsia="Times New Roman" w:hAnsi="Arial" w:cs="Arial"/>
                <w:sz w:val="22"/>
                <w:szCs w:val="22"/>
              </w:rPr>
            </w:pPr>
          </w:p>
        </w:tc>
      </w:tr>
      <w:tr w:rsidR="006A531F" w:rsidRPr="006A531F" w14:paraId="543315E5" w14:textId="77777777" w:rsidTr="006A531F">
        <w:trPr>
          <w:jc w:val="center"/>
        </w:trPr>
        <w:tc>
          <w:tcPr>
            <w:tcW w:w="975" w:type="dxa"/>
            <w:shd w:val="clear" w:color="auto" w:fill="auto"/>
          </w:tcPr>
          <w:p w14:paraId="2AEE062F"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8700B6D"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Uchwyt na ramę łóżka</w:t>
            </w:r>
          </w:p>
        </w:tc>
        <w:tc>
          <w:tcPr>
            <w:tcW w:w="1260" w:type="dxa"/>
            <w:shd w:val="clear" w:color="auto" w:fill="auto"/>
          </w:tcPr>
          <w:p w14:paraId="4D72F99D"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EDECB89" w14:textId="77777777" w:rsidR="006A531F" w:rsidRPr="006A531F" w:rsidRDefault="006A531F" w:rsidP="006A531F">
            <w:pPr>
              <w:rPr>
                <w:rFonts w:ascii="Arial" w:eastAsia="Times New Roman" w:hAnsi="Arial" w:cs="Arial"/>
                <w:sz w:val="22"/>
                <w:szCs w:val="22"/>
              </w:rPr>
            </w:pPr>
          </w:p>
        </w:tc>
      </w:tr>
      <w:tr w:rsidR="006A531F" w:rsidRPr="006A531F" w14:paraId="318F35AD" w14:textId="77777777" w:rsidTr="006A531F">
        <w:trPr>
          <w:jc w:val="center"/>
        </w:trPr>
        <w:tc>
          <w:tcPr>
            <w:tcW w:w="975" w:type="dxa"/>
            <w:shd w:val="clear" w:color="auto" w:fill="auto"/>
          </w:tcPr>
          <w:p w14:paraId="46DBC4D6"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781B2CF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Opisy na urządzeniu, menu  oraz komunikacja z użytkownikiem w języku polskim.</w:t>
            </w:r>
          </w:p>
        </w:tc>
        <w:tc>
          <w:tcPr>
            <w:tcW w:w="1260" w:type="dxa"/>
            <w:shd w:val="clear" w:color="auto" w:fill="auto"/>
          </w:tcPr>
          <w:p w14:paraId="4599F1A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DD8645E" w14:textId="77777777" w:rsidR="006A531F" w:rsidRPr="006A531F" w:rsidRDefault="006A531F" w:rsidP="006A531F">
            <w:pPr>
              <w:rPr>
                <w:rFonts w:ascii="Arial" w:eastAsia="Times New Roman" w:hAnsi="Arial" w:cs="Arial"/>
                <w:sz w:val="22"/>
                <w:szCs w:val="22"/>
              </w:rPr>
            </w:pPr>
          </w:p>
        </w:tc>
      </w:tr>
      <w:tr w:rsidR="006A531F" w:rsidRPr="006A531F" w14:paraId="68BCB666" w14:textId="77777777" w:rsidTr="006A531F">
        <w:trPr>
          <w:jc w:val="center"/>
        </w:trPr>
        <w:tc>
          <w:tcPr>
            <w:tcW w:w="11336" w:type="dxa"/>
            <w:gridSpan w:val="4"/>
            <w:shd w:val="clear" w:color="auto" w:fill="auto"/>
          </w:tcPr>
          <w:p w14:paraId="5E0B0B48" w14:textId="77777777" w:rsidR="006A531F" w:rsidRPr="006A531F" w:rsidRDefault="006A531F" w:rsidP="006A531F">
            <w:pPr>
              <w:ind w:left="913"/>
              <w:rPr>
                <w:rFonts w:ascii="Arial" w:eastAsia="Times New Roman" w:hAnsi="Arial" w:cs="Arial"/>
                <w:b/>
                <w:bCs/>
                <w:sz w:val="22"/>
                <w:szCs w:val="22"/>
              </w:rPr>
            </w:pPr>
            <w:r w:rsidRPr="006A531F">
              <w:rPr>
                <w:rFonts w:ascii="Arial" w:eastAsia="Times New Roman" w:hAnsi="Arial" w:cs="Arial"/>
                <w:b/>
                <w:bCs/>
                <w:sz w:val="22"/>
                <w:szCs w:val="22"/>
              </w:rPr>
              <w:t>ZASILANIE I SYSTEM AUTOTESTÓW</w:t>
            </w:r>
          </w:p>
        </w:tc>
      </w:tr>
      <w:tr w:rsidR="006A531F" w:rsidRPr="006A531F" w14:paraId="237CAFB8" w14:textId="77777777" w:rsidTr="006A531F">
        <w:trPr>
          <w:jc w:val="center"/>
        </w:trPr>
        <w:tc>
          <w:tcPr>
            <w:tcW w:w="975" w:type="dxa"/>
            <w:shd w:val="clear" w:color="auto" w:fill="auto"/>
          </w:tcPr>
          <w:p w14:paraId="2AAE60D1"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7EC4EBC4" w14:textId="77777777" w:rsidR="006A531F" w:rsidRPr="006A531F" w:rsidRDefault="006A531F" w:rsidP="006A531F">
            <w:pPr>
              <w:jc w:val="both"/>
              <w:rPr>
                <w:rFonts w:ascii="Arial" w:eastAsia="Times New Roman" w:hAnsi="Arial" w:cs="Arial"/>
                <w:sz w:val="22"/>
                <w:szCs w:val="22"/>
              </w:rPr>
            </w:pPr>
            <w:r w:rsidRPr="006A531F">
              <w:rPr>
                <w:rFonts w:ascii="Arial" w:eastAsia="Times New Roman" w:hAnsi="Arial" w:cs="Arial"/>
                <w:sz w:val="22"/>
                <w:szCs w:val="22"/>
              </w:rPr>
              <w:t>Ładowanie akumulatora od 0 do 100 % pojemności w czasie poniżej 4 godzin</w:t>
            </w:r>
          </w:p>
        </w:tc>
        <w:tc>
          <w:tcPr>
            <w:tcW w:w="1260" w:type="dxa"/>
            <w:shd w:val="clear" w:color="auto" w:fill="auto"/>
          </w:tcPr>
          <w:p w14:paraId="6395C718"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403DE88" w14:textId="77777777" w:rsidR="006A531F" w:rsidRPr="006A531F" w:rsidRDefault="006A531F" w:rsidP="006A531F">
            <w:pPr>
              <w:rPr>
                <w:rFonts w:ascii="Arial" w:eastAsia="Times New Roman" w:hAnsi="Arial" w:cs="Arial"/>
                <w:sz w:val="22"/>
                <w:szCs w:val="22"/>
              </w:rPr>
            </w:pPr>
          </w:p>
        </w:tc>
      </w:tr>
      <w:tr w:rsidR="006A531F" w:rsidRPr="006A531F" w14:paraId="16E78B21" w14:textId="77777777" w:rsidTr="006A531F">
        <w:trPr>
          <w:jc w:val="center"/>
        </w:trPr>
        <w:tc>
          <w:tcPr>
            <w:tcW w:w="975" w:type="dxa"/>
            <w:shd w:val="clear" w:color="auto" w:fill="auto"/>
          </w:tcPr>
          <w:p w14:paraId="016DF50C"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725E809C" w14:textId="77777777" w:rsidR="006A531F" w:rsidRPr="006A531F" w:rsidRDefault="006A531F" w:rsidP="006A531F">
            <w:pPr>
              <w:jc w:val="both"/>
              <w:rPr>
                <w:rFonts w:ascii="Arial" w:eastAsia="Times New Roman" w:hAnsi="Arial" w:cs="Arial"/>
                <w:sz w:val="22"/>
                <w:szCs w:val="22"/>
              </w:rPr>
            </w:pPr>
            <w:r w:rsidRPr="006A531F">
              <w:rPr>
                <w:rFonts w:ascii="Arial" w:eastAsia="Times New Roman" w:hAnsi="Arial" w:cs="Arial"/>
                <w:sz w:val="22"/>
                <w:szCs w:val="22"/>
              </w:rPr>
              <w:t>Urządzenie wyposażone w uniwersalne łyżki defibrylacyjne dla dorosłych i dzieci</w:t>
            </w:r>
          </w:p>
        </w:tc>
        <w:tc>
          <w:tcPr>
            <w:tcW w:w="1260" w:type="dxa"/>
            <w:shd w:val="clear" w:color="auto" w:fill="auto"/>
          </w:tcPr>
          <w:p w14:paraId="2E78C3CE"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9FC80D6" w14:textId="77777777" w:rsidR="006A531F" w:rsidRPr="006A531F" w:rsidRDefault="006A531F" w:rsidP="006A531F">
            <w:pPr>
              <w:rPr>
                <w:rFonts w:ascii="Arial" w:eastAsia="Times New Roman" w:hAnsi="Arial" w:cs="Arial"/>
                <w:sz w:val="22"/>
                <w:szCs w:val="22"/>
              </w:rPr>
            </w:pPr>
          </w:p>
        </w:tc>
      </w:tr>
      <w:tr w:rsidR="006A531F" w:rsidRPr="006A531F" w14:paraId="090E0190" w14:textId="77777777" w:rsidTr="006A531F">
        <w:trPr>
          <w:jc w:val="center"/>
        </w:trPr>
        <w:tc>
          <w:tcPr>
            <w:tcW w:w="975" w:type="dxa"/>
            <w:shd w:val="clear" w:color="auto" w:fill="auto"/>
          </w:tcPr>
          <w:p w14:paraId="4BD12E5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2EC29D5" w14:textId="77777777" w:rsidR="006A531F" w:rsidRPr="006A531F" w:rsidRDefault="006A531F" w:rsidP="006A531F">
            <w:pPr>
              <w:jc w:val="both"/>
              <w:rPr>
                <w:rFonts w:ascii="Arial" w:eastAsia="Times New Roman" w:hAnsi="Arial" w:cs="Arial"/>
                <w:sz w:val="22"/>
                <w:szCs w:val="22"/>
              </w:rPr>
            </w:pPr>
            <w:r w:rsidRPr="006A531F">
              <w:rPr>
                <w:rFonts w:ascii="Arial" w:eastAsia="Times New Roman" w:hAnsi="Arial" w:cs="Arial"/>
                <w:sz w:val="22"/>
                <w:szCs w:val="22"/>
              </w:rPr>
              <w:t>Wbudowany akumulator litowo-jonowy bez efektu pamięci z możliwością wymiany bez użycia dodatkowych narzędzi, ze wskaźnikiem stopnia jego naładowania.</w:t>
            </w:r>
          </w:p>
        </w:tc>
        <w:tc>
          <w:tcPr>
            <w:tcW w:w="1260" w:type="dxa"/>
            <w:shd w:val="clear" w:color="auto" w:fill="auto"/>
          </w:tcPr>
          <w:p w14:paraId="290DA2E0"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B2E44B1" w14:textId="77777777" w:rsidR="006A531F" w:rsidRPr="006A531F" w:rsidRDefault="006A531F" w:rsidP="006A531F">
            <w:pPr>
              <w:rPr>
                <w:rFonts w:ascii="Arial" w:eastAsia="Times New Roman" w:hAnsi="Arial" w:cs="Arial"/>
                <w:sz w:val="22"/>
                <w:szCs w:val="22"/>
              </w:rPr>
            </w:pPr>
          </w:p>
        </w:tc>
      </w:tr>
      <w:tr w:rsidR="006A531F" w:rsidRPr="006A531F" w14:paraId="35DCA36D" w14:textId="77777777" w:rsidTr="006A531F">
        <w:trPr>
          <w:jc w:val="center"/>
        </w:trPr>
        <w:tc>
          <w:tcPr>
            <w:tcW w:w="975" w:type="dxa"/>
            <w:shd w:val="clear" w:color="auto" w:fill="auto"/>
          </w:tcPr>
          <w:p w14:paraId="795E9AD2"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D665C41" w14:textId="77777777" w:rsidR="006A531F" w:rsidRPr="006A531F" w:rsidRDefault="006A531F" w:rsidP="006A531F">
            <w:pPr>
              <w:jc w:val="both"/>
              <w:rPr>
                <w:rFonts w:ascii="Arial" w:eastAsia="Times New Roman" w:hAnsi="Arial" w:cs="Arial"/>
                <w:sz w:val="22"/>
                <w:szCs w:val="22"/>
              </w:rPr>
            </w:pPr>
            <w:r w:rsidRPr="006A531F">
              <w:rPr>
                <w:rFonts w:ascii="Arial" w:eastAsia="Times New Roman" w:hAnsi="Arial" w:cs="Arial"/>
                <w:sz w:val="22"/>
                <w:szCs w:val="22"/>
              </w:rPr>
              <w:t>Czas pracy na akumulatorze min. 300 minut monitorowania</w:t>
            </w:r>
          </w:p>
        </w:tc>
        <w:tc>
          <w:tcPr>
            <w:tcW w:w="1260" w:type="dxa"/>
            <w:shd w:val="clear" w:color="auto" w:fill="auto"/>
          </w:tcPr>
          <w:p w14:paraId="1AEE0E18"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99F7873" w14:textId="77777777" w:rsidR="006A531F" w:rsidRPr="006A531F" w:rsidRDefault="006A531F" w:rsidP="006A531F">
            <w:pPr>
              <w:rPr>
                <w:rFonts w:ascii="Arial" w:eastAsia="Times New Roman" w:hAnsi="Arial" w:cs="Arial"/>
                <w:sz w:val="22"/>
                <w:szCs w:val="22"/>
              </w:rPr>
            </w:pPr>
          </w:p>
        </w:tc>
      </w:tr>
      <w:tr w:rsidR="006A531F" w:rsidRPr="006A531F" w14:paraId="617F96E4" w14:textId="77777777" w:rsidTr="006A531F">
        <w:trPr>
          <w:jc w:val="center"/>
        </w:trPr>
        <w:tc>
          <w:tcPr>
            <w:tcW w:w="975" w:type="dxa"/>
            <w:shd w:val="clear" w:color="auto" w:fill="auto"/>
          </w:tcPr>
          <w:p w14:paraId="6C7669A8"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5C042CD" w14:textId="77777777" w:rsidR="006A531F" w:rsidRPr="006A531F" w:rsidRDefault="006A531F" w:rsidP="006A531F">
            <w:pPr>
              <w:jc w:val="both"/>
              <w:rPr>
                <w:rFonts w:ascii="Arial" w:eastAsia="Times New Roman" w:hAnsi="Arial" w:cs="Arial"/>
                <w:sz w:val="22"/>
                <w:szCs w:val="22"/>
              </w:rPr>
            </w:pPr>
            <w:r w:rsidRPr="006A531F">
              <w:rPr>
                <w:rFonts w:ascii="Arial" w:eastAsia="Times New Roman" w:hAnsi="Arial" w:cs="Arial"/>
                <w:sz w:val="22"/>
                <w:szCs w:val="22"/>
              </w:rPr>
              <w:t>Możliwość wykonania min. 300 defibrylacji z energią 200J na w pełni naładowanych akumulatorach</w:t>
            </w:r>
          </w:p>
        </w:tc>
        <w:tc>
          <w:tcPr>
            <w:tcW w:w="1260" w:type="dxa"/>
            <w:shd w:val="clear" w:color="auto" w:fill="auto"/>
          </w:tcPr>
          <w:p w14:paraId="0BCF7430"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0A91461" w14:textId="77777777" w:rsidR="006A531F" w:rsidRPr="006A531F" w:rsidRDefault="006A531F" w:rsidP="006A531F">
            <w:pPr>
              <w:rPr>
                <w:rFonts w:ascii="Arial" w:eastAsia="Times New Roman" w:hAnsi="Arial" w:cs="Arial"/>
                <w:sz w:val="22"/>
                <w:szCs w:val="22"/>
              </w:rPr>
            </w:pPr>
          </w:p>
        </w:tc>
      </w:tr>
      <w:tr w:rsidR="006A531F" w:rsidRPr="006A531F" w14:paraId="5AD2489E" w14:textId="77777777" w:rsidTr="006A531F">
        <w:trPr>
          <w:jc w:val="center"/>
        </w:trPr>
        <w:tc>
          <w:tcPr>
            <w:tcW w:w="975" w:type="dxa"/>
            <w:shd w:val="clear" w:color="auto" w:fill="auto"/>
          </w:tcPr>
          <w:p w14:paraId="76CC97D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21EB2732" w14:textId="77777777" w:rsidR="006A531F" w:rsidRPr="006A531F" w:rsidRDefault="006A531F" w:rsidP="006A531F">
            <w:pPr>
              <w:jc w:val="both"/>
              <w:rPr>
                <w:rFonts w:ascii="Arial" w:eastAsia="Times New Roman" w:hAnsi="Arial" w:cs="Arial"/>
                <w:sz w:val="22"/>
                <w:szCs w:val="22"/>
              </w:rPr>
            </w:pPr>
            <w:r w:rsidRPr="006A531F">
              <w:rPr>
                <w:rFonts w:ascii="Arial" w:eastAsia="Times New Roman" w:hAnsi="Arial" w:cs="Arial"/>
                <w:sz w:val="22"/>
                <w:szCs w:val="22"/>
              </w:rPr>
              <w:t>Zasilanie i ładowanie akumulatorów bezpośrednio z sieci napięcia zmiennego 230V (zintegrowany zasilacz)</w:t>
            </w:r>
          </w:p>
        </w:tc>
        <w:tc>
          <w:tcPr>
            <w:tcW w:w="1260" w:type="dxa"/>
            <w:shd w:val="clear" w:color="auto" w:fill="auto"/>
          </w:tcPr>
          <w:p w14:paraId="554B7344"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A91EA31" w14:textId="77777777" w:rsidR="006A531F" w:rsidRPr="006A531F" w:rsidRDefault="006A531F" w:rsidP="006A531F">
            <w:pPr>
              <w:rPr>
                <w:rFonts w:ascii="Arial" w:eastAsia="Times New Roman" w:hAnsi="Arial" w:cs="Arial"/>
                <w:sz w:val="22"/>
                <w:szCs w:val="22"/>
              </w:rPr>
            </w:pPr>
          </w:p>
        </w:tc>
      </w:tr>
      <w:tr w:rsidR="006A531F" w:rsidRPr="006A531F" w14:paraId="3D3361A3" w14:textId="77777777" w:rsidTr="006A531F">
        <w:trPr>
          <w:jc w:val="center"/>
        </w:trPr>
        <w:tc>
          <w:tcPr>
            <w:tcW w:w="975" w:type="dxa"/>
            <w:shd w:val="clear" w:color="auto" w:fill="auto"/>
          </w:tcPr>
          <w:p w14:paraId="5038C80A"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2D5EFE0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Programowanie automatycznie, codziennie wykonywanego testu bez włączenia defibrylatora przy zamontowanym akumulatorze, łyżkach i podłączeniu do sieci elektrycznej (pełny test). Możliwość ustawienia pełnej godziny wykonania testu w zakresie 1:00 – 24:00.</w:t>
            </w:r>
          </w:p>
        </w:tc>
        <w:tc>
          <w:tcPr>
            <w:tcW w:w="1260" w:type="dxa"/>
            <w:shd w:val="clear" w:color="auto" w:fill="auto"/>
          </w:tcPr>
          <w:p w14:paraId="30441694"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F2302E8" w14:textId="77777777" w:rsidR="006A531F" w:rsidRPr="006A531F" w:rsidRDefault="006A531F" w:rsidP="006A531F">
            <w:pPr>
              <w:rPr>
                <w:rFonts w:ascii="Arial" w:eastAsia="Times New Roman" w:hAnsi="Arial" w:cs="Arial"/>
                <w:sz w:val="22"/>
                <w:szCs w:val="22"/>
              </w:rPr>
            </w:pPr>
          </w:p>
        </w:tc>
      </w:tr>
      <w:tr w:rsidR="006A531F" w:rsidRPr="006A531F" w14:paraId="69687ED2" w14:textId="77777777" w:rsidTr="006A531F">
        <w:trPr>
          <w:jc w:val="center"/>
        </w:trPr>
        <w:tc>
          <w:tcPr>
            <w:tcW w:w="975" w:type="dxa"/>
            <w:shd w:val="clear" w:color="auto" w:fill="auto"/>
          </w:tcPr>
          <w:p w14:paraId="77357E82"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5A43285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Wydruk testu potwierdzającego jego wykonanie. Na wydruku: data/godzina, numer seryjny aparatu, wynik testu. Dostępne archiwum przeprowadzonych testów z możliwością ponownego wydruku.</w:t>
            </w:r>
          </w:p>
        </w:tc>
        <w:tc>
          <w:tcPr>
            <w:tcW w:w="1260" w:type="dxa"/>
            <w:shd w:val="clear" w:color="auto" w:fill="auto"/>
          </w:tcPr>
          <w:p w14:paraId="5D6EF5F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4DE90DF" w14:textId="77777777" w:rsidR="006A531F" w:rsidRPr="006A531F" w:rsidRDefault="006A531F" w:rsidP="006A531F">
            <w:pPr>
              <w:rPr>
                <w:rFonts w:ascii="Arial" w:eastAsia="Times New Roman" w:hAnsi="Arial" w:cs="Arial"/>
                <w:sz w:val="22"/>
                <w:szCs w:val="22"/>
              </w:rPr>
            </w:pPr>
          </w:p>
        </w:tc>
      </w:tr>
      <w:tr w:rsidR="006A531F" w:rsidRPr="006A531F" w14:paraId="7A9EC22E" w14:textId="77777777" w:rsidTr="006A531F">
        <w:trPr>
          <w:jc w:val="center"/>
        </w:trPr>
        <w:tc>
          <w:tcPr>
            <w:tcW w:w="11336" w:type="dxa"/>
            <w:gridSpan w:val="4"/>
            <w:shd w:val="clear" w:color="auto" w:fill="auto"/>
          </w:tcPr>
          <w:p w14:paraId="68D626E3" w14:textId="77777777" w:rsidR="006A531F" w:rsidRPr="006A531F" w:rsidRDefault="006A531F" w:rsidP="006A531F">
            <w:pPr>
              <w:ind w:left="1058"/>
              <w:rPr>
                <w:rFonts w:ascii="Arial" w:eastAsia="Times New Roman" w:hAnsi="Arial" w:cs="Arial"/>
                <w:b/>
                <w:bCs/>
                <w:sz w:val="22"/>
                <w:szCs w:val="22"/>
              </w:rPr>
            </w:pPr>
            <w:r w:rsidRPr="006A531F">
              <w:rPr>
                <w:rFonts w:ascii="Arial" w:eastAsia="Times New Roman" w:hAnsi="Arial" w:cs="Arial"/>
                <w:b/>
                <w:bCs/>
                <w:sz w:val="22"/>
                <w:szCs w:val="22"/>
              </w:rPr>
              <w:t>INNE</w:t>
            </w:r>
          </w:p>
        </w:tc>
      </w:tr>
      <w:tr w:rsidR="006A531F" w:rsidRPr="006A531F" w14:paraId="31BCD596" w14:textId="77777777" w:rsidTr="006A531F">
        <w:trPr>
          <w:jc w:val="center"/>
        </w:trPr>
        <w:tc>
          <w:tcPr>
            <w:tcW w:w="975" w:type="dxa"/>
            <w:shd w:val="clear" w:color="auto" w:fill="auto"/>
          </w:tcPr>
          <w:p w14:paraId="378C583F"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E223458"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Łączność przewodowa (LAN) z centralą CMS.</w:t>
            </w:r>
          </w:p>
          <w:p w14:paraId="213EC413"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xml:space="preserve">Obsługa: </w:t>
            </w:r>
          </w:p>
          <w:p w14:paraId="7FF4D7E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standardu HL7</w:t>
            </w:r>
          </w:p>
          <w:p w14:paraId="6F0BB24D"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protokołów: TCP/IP (IPv4 i IPv6)</w:t>
            </w:r>
          </w:p>
          <w:p w14:paraId="2EC417B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adresowania IP: dynamicznie i statycznie</w:t>
            </w:r>
          </w:p>
          <w:p w14:paraId="33CE253D"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serwerów DNS</w:t>
            </w:r>
          </w:p>
          <w:p w14:paraId="06776EA1"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ochrony danych</w:t>
            </w:r>
          </w:p>
        </w:tc>
        <w:tc>
          <w:tcPr>
            <w:tcW w:w="1260" w:type="dxa"/>
            <w:shd w:val="clear" w:color="auto" w:fill="auto"/>
          </w:tcPr>
          <w:p w14:paraId="2EDBC552"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02DA26C" w14:textId="77777777" w:rsidR="006A531F" w:rsidRPr="006A531F" w:rsidRDefault="006A531F" w:rsidP="006A531F">
            <w:pPr>
              <w:rPr>
                <w:rFonts w:ascii="Arial" w:eastAsia="Times New Roman" w:hAnsi="Arial" w:cs="Arial"/>
                <w:sz w:val="22"/>
                <w:szCs w:val="22"/>
              </w:rPr>
            </w:pPr>
          </w:p>
        </w:tc>
      </w:tr>
      <w:tr w:rsidR="006A531F" w:rsidRPr="006A531F" w14:paraId="6B7C4337" w14:textId="77777777" w:rsidTr="006A531F">
        <w:trPr>
          <w:jc w:val="center"/>
        </w:trPr>
        <w:tc>
          <w:tcPr>
            <w:tcW w:w="975" w:type="dxa"/>
            <w:shd w:val="clear" w:color="auto" w:fill="auto"/>
          </w:tcPr>
          <w:p w14:paraId="345AB8D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772697A"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Przesyłane dane do CMS:</w:t>
            </w:r>
          </w:p>
          <w:p w14:paraId="1B451E7A"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Informacje o pacjencie</w:t>
            </w:r>
          </w:p>
          <w:p w14:paraId="45AEE7CA"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Informacje o urządzeniu</w:t>
            </w:r>
          </w:p>
          <w:p w14:paraId="61FF166F"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Informacje o konfiguracji</w:t>
            </w:r>
          </w:p>
          <w:p w14:paraId="120C894D"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Krzywe</w:t>
            </w:r>
          </w:p>
          <w:p w14:paraId="05FC14CF"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Parametry monitorowania</w:t>
            </w:r>
          </w:p>
          <w:p w14:paraId="32B707C4"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Alarmy i komunikaty z podpowiedziami</w:t>
            </w:r>
          </w:p>
          <w:p w14:paraId="32B1B761"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Data i godzina</w:t>
            </w:r>
          </w:p>
          <w:p w14:paraId="66D4E186"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Tryb pracy</w:t>
            </w:r>
          </w:p>
          <w:p w14:paraId="0FDCB0FE"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Raportu EKG</w:t>
            </w:r>
          </w:p>
          <w:p w14:paraId="207EB58D" w14:textId="77777777" w:rsidR="006A531F" w:rsidRPr="006A531F" w:rsidRDefault="006A531F" w:rsidP="006A531F">
            <w:pPr>
              <w:numPr>
                <w:ilvl w:val="0"/>
                <w:numId w:val="78"/>
              </w:numPr>
              <w:contextualSpacing/>
              <w:rPr>
                <w:rFonts w:ascii="Arial" w:eastAsia="Times New Roman" w:hAnsi="Arial" w:cs="Arial"/>
                <w:sz w:val="22"/>
                <w:szCs w:val="22"/>
              </w:rPr>
            </w:pPr>
            <w:r w:rsidRPr="006A531F">
              <w:rPr>
                <w:rFonts w:ascii="Arial" w:eastAsia="Times New Roman" w:hAnsi="Arial" w:cs="Arial"/>
                <w:sz w:val="22"/>
                <w:szCs w:val="22"/>
              </w:rPr>
              <w:t>Podsumowana testów użytkownika</w:t>
            </w:r>
          </w:p>
        </w:tc>
        <w:tc>
          <w:tcPr>
            <w:tcW w:w="1260" w:type="dxa"/>
            <w:shd w:val="clear" w:color="auto" w:fill="auto"/>
          </w:tcPr>
          <w:p w14:paraId="38079B52"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6DE5C01" w14:textId="77777777" w:rsidR="006A531F" w:rsidRPr="006A531F" w:rsidRDefault="006A531F" w:rsidP="006A531F">
            <w:pPr>
              <w:rPr>
                <w:rFonts w:ascii="Arial" w:eastAsia="Times New Roman" w:hAnsi="Arial" w:cs="Arial"/>
                <w:sz w:val="22"/>
                <w:szCs w:val="22"/>
              </w:rPr>
            </w:pPr>
          </w:p>
        </w:tc>
      </w:tr>
      <w:tr w:rsidR="006A531F" w:rsidRPr="006A531F" w14:paraId="73321C34" w14:textId="77777777" w:rsidTr="006A531F">
        <w:trPr>
          <w:jc w:val="center"/>
        </w:trPr>
        <w:tc>
          <w:tcPr>
            <w:tcW w:w="975" w:type="dxa"/>
            <w:shd w:val="clear" w:color="auto" w:fill="auto"/>
          </w:tcPr>
          <w:p w14:paraId="192B7F4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4BFA396"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rozbudowy o transmisję bezprzewodową</w:t>
            </w:r>
          </w:p>
          <w:p w14:paraId="36F37993"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zarządzania danymi oraz ich przesyłania poprzez obsługę sieci bezprzewodowych WLAN min: 802.11 a/b/g/n (2,4 i 5 GB)</w:t>
            </w:r>
          </w:p>
        </w:tc>
        <w:tc>
          <w:tcPr>
            <w:tcW w:w="1260" w:type="dxa"/>
            <w:shd w:val="clear" w:color="auto" w:fill="auto"/>
          </w:tcPr>
          <w:p w14:paraId="358BCC34"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F25AB86" w14:textId="77777777" w:rsidR="006A531F" w:rsidRPr="006A531F" w:rsidRDefault="006A531F" w:rsidP="006A531F">
            <w:pPr>
              <w:rPr>
                <w:rFonts w:ascii="Arial" w:eastAsia="Times New Roman" w:hAnsi="Arial" w:cs="Arial"/>
                <w:sz w:val="22"/>
                <w:szCs w:val="22"/>
              </w:rPr>
            </w:pPr>
          </w:p>
        </w:tc>
      </w:tr>
      <w:tr w:rsidR="006A531F" w:rsidRPr="006A531F" w14:paraId="2EE9FF34" w14:textId="77777777" w:rsidTr="006A531F">
        <w:trPr>
          <w:jc w:val="center"/>
        </w:trPr>
        <w:tc>
          <w:tcPr>
            <w:tcW w:w="975" w:type="dxa"/>
            <w:shd w:val="clear" w:color="auto" w:fill="auto"/>
          </w:tcPr>
          <w:p w14:paraId="6470DFA3"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59406E05"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rozbudowy o czujnik RKO – czujnik monitorowania uciśnięć z wyświetlaniem parametrów jakości RKO, w tym krzywej głębokości uciśnięć na ekranie urządzenia</w:t>
            </w:r>
          </w:p>
        </w:tc>
        <w:tc>
          <w:tcPr>
            <w:tcW w:w="1260" w:type="dxa"/>
            <w:shd w:val="clear" w:color="auto" w:fill="auto"/>
          </w:tcPr>
          <w:p w14:paraId="17C98EA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A739363" w14:textId="77777777" w:rsidR="006A531F" w:rsidRPr="006A531F" w:rsidRDefault="006A531F" w:rsidP="006A531F">
            <w:pPr>
              <w:rPr>
                <w:rFonts w:ascii="Arial" w:eastAsia="Times New Roman" w:hAnsi="Arial" w:cs="Arial"/>
                <w:sz w:val="22"/>
                <w:szCs w:val="22"/>
              </w:rPr>
            </w:pPr>
          </w:p>
        </w:tc>
      </w:tr>
      <w:tr w:rsidR="006A531F" w:rsidRPr="006A531F" w14:paraId="57843F0E" w14:textId="77777777" w:rsidTr="006A531F">
        <w:trPr>
          <w:jc w:val="center"/>
        </w:trPr>
        <w:tc>
          <w:tcPr>
            <w:tcW w:w="11336" w:type="dxa"/>
            <w:gridSpan w:val="4"/>
            <w:shd w:val="clear" w:color="auto" w:fill="auto"/>
          </w:tcPr>
          <w:p w14:paraId="61F0373E" w14:textId="77777777" w:rsidR="006A531F" w:rsidRPr="006A531F" w:rsidRDefault="006A531F" w:rsidP="006A531F">
            <w:pPr>
              <w:ind w:left="918"/>
              <w:rPr>
                <w:rFonts w:ascii="Arial" w:eastAsia="Times New Roman" w:hAnsi="Arial" w:cs="Arial"/>
                <w:b/>
                <w:bCs/>
                <w:sz w:val="22"/>
                <w:szCs w:val="22"/>
              </w:rPr>
            </w:pPr>
            <w:r w:rsidRPr="006A531F">
              <w:rPr>
                <w:rFonts w:ascii="Arial" w:eastAsia="Times New Roman" w:hAnsi="Arial" w:cs="Arial"/>
                <w:b/>
                <w:bCs/>
                <w:sz w:val="22"/>
                <w:szCs w:val="22"/>
              </w:rPr>
              <w:t>WYŚWIETLANIE, REJESTRACJA, ARCHIWIZACJA DANYCH</w:t>
            </w:r>
          </w:p>
        </w:tc>
      </w:tr>
      <w:tr w:rsidR="006A531F" w:rsidRPr="006A531F" w14:paraId="78E3D7AC" w14:textId="77777777" w:rsidTr="006A531F">
        <w:trPr>
          <w:jc w:val="center"/>
        </w:trPr>
        <w:tc>
          <w:tcPr>
            <w:tcW w:w="975" w:type="dxa"/>
            <w:shd w:val="clear" w:color="auto" w:fill="auto"/>
          </w:tcPr>
          <w:p w14:paraId="0773EDC2"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574CDA6"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Ekran kolorowy LCD typu TFT o przekątnej minimum 7’’</w:t>
            </w:r>
          </w:p>
        </w:tc>
        <w:tc>
          <w:tcPr>
            <w:tcW w:w="1260" w:type="dxa"/>
            <w:shd w:val="clear" w:color="auto" w:fill="auto"/>
          </w:tcPr>
          <w:p w14:paraId="6D02062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1B431B7" w14:textId="77777777" w:rsidR="006A531F" w:rsidRPr="006A531F" w:rsidRDefault="006A531F" w:rsidP="006A531F">
            <w:pPr>
              <w:rPr>
                <w:rFonts w:ascii="Arial" w:eastAsia="Times New Roman" w:hAnsi="Arial" w:cs="Arial"/>
                <w:sz w:val="22"/>
                <w:szCs w:val="22"/>
              </w:rPr>
            </w:pPr>
          </w:p>
        </w:tc>
      </w:tr>
      <w:tr w:rsidR="006A531F" w:rsidRPr="006A531F" w14:paraId="144684D9" w14:textId="77777777" w:rsidTr="006A531F">
        <w:trPr>
          <w:jc w:val="center"/>
        </w:trPr>
        <w:tc>
          <w:tcPr>
            <w:tcW w:w="975" w:type="dxa"/>
            <w:shd w:val="clear" w:color="auto" w:fill="auto"/>
          </w:tcPr>
          <w:p w14:paraId="57D5E968"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468185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wyświetlania na ekranie 3 krzywych dynamicznych.</w:t>
            </w:r>
          </w:p>
        </w:tc>
        <w:tc>
          <w:tcPr>
            <w:tcW w:w="1260" w:type="dxa"/>
            <w:shd w:val="clear" w:color="auto" w:fill="auto"/>
          </w:tcPr>
          <w:p w14:paraId="687BA2F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A27CF3F" w14:textId="77777777" w:rsidR="006A531F" w:rsidRPr="006A531F" w:rsidRDefault="006A531F" w:rsidP="006A531F">
            <w:pPr>
              <w:rPr>
                <w:rFonts w:ascii="Arial" w:eastAsia="Times New Roman" w:hAnsi="Arial" w:cs="Arial"/>
                <w:sz w:val="22"/>
                <w:szCs w:val="22"/>
              </w:rPr>
            </w:pPr>
          </w:p>
        </w:tc>
      </w:tr>
      <w:tr w:rsidR="006A531F" w:rsidRPr="006A531F" w14:paraId="7351C64F" w14:textId="77777777" w:rsidTr="006A531F">
        <w:trPr>
          <w:jc w:val="center"/>
        </w:trPr>
        <w:tc>
          <w:tcPr>
            <w:tcW w:w="975" w:type="dxa"/>
            <w:shd w:val="clear" w:color="auto" w:fill="auto"/>
          </w:tcPr>
          <w:p w14:paraId="70632DF4"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27E6E18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Wyświetlanie wszystkich monitorowanych parametrów w formie cyfrowej</w:t>
            </w:r>
          </w:p>
        </w:tc>
        <w:tc>
          <w:tcPr>
            <w:tcW w:w="1260" w:type="dxa"/>
            <w:shd w:val="clear" w:color="auto" w:fill="auto"/>
          </w:tcPr>
          <w:p w14:paraId="5F66C37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466B59C" w14:textId="77777777" w:rsidR="006A531F" w:rsidRPr="006A531F" w:rsidRDefault="006A531F" w:rsidP="006A531F">
            <w:pPr>
              <w:rPr>
                <w:rFonts w:ascii="Arial" w:eastAsia="Times New Roman" w:hAnsi="Arial" w:cs="Arial"/>
                <w:sz w:val="22"/>
                <w:szCs w:val="22"/>
              </w:rPr>
            </w:pPr>
          </w:p>
        </w:tc>
      </w:tr>
      <w:tr w:rsidR="006A531F" w:rsidRPr="006A531F" w14:paraId="3F6271C9" w14:textId="77777777" w:rsidTr="006A531F">
        <w:trPr>
          <w:jc w:val="center"/>
        </w:trPr>
        <w:tc>
          <w:tcPr>
            <w:tcW w:w="975" w:type="dxa"/>
            <w:shd w:val="clear" w:color="auto" w:fill="auto"/>
          </w:tcPr>
          <w:p w14:paraId="2331BE16"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6560F5C"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Wbudowana drukarka/rejestrator termiczny</w:t>
            </w:r>
          </w:p>
        </w:tc>
        <w:tc>
          <w:tcPr>
            <w:tcW w:w="1260" w:type="dxa"/>
            <w:shd w:val="clear" w:color="auto" w:fill="auto"/>
          </w:tcPr>
          <w:p w14:paraId="6E980D31"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A3F09A9" w14:textId="77777777" w:rsidR="006A531F" w:rsidRPr="006A531F" w:rsidRDefault="006A531F" w:rsidP="006A531F">
            <w:pPr>
              <w:rPr>
                <w:rFonts w:ascii="Arial" w:eastAsia="Times New Roman" w:hAnsi="Arial" w:cs="Arial"/>
                <w:sz w:val="22"/>
                <w:szCs w:val="22"/>
              </w:rPr>
            </w:pPr>
          </w:p>
        </w:tc>
      </w:tr>
      <w:tr w:rsidR="006A531F" w:rsidRPr="006A531F" w14:paraId="05C6351E" w14:textId="77777777" w:rsidTr="006A531F">
        <w:trPr>
          <w:jc w:val="center"/>
        </w:trPr>
        <w:tc>
          <w:tcPr>
            <w:tcW w:w="975" w:type="dxa"/>
            <w:shd w:val="clear" w:color="auto" w:fill="auto"/>
          </w:tcPr>
          <w:p w14:paraId="3EB3FA3F"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9940EA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xml:space="preserve">Papier do drukarki o szerokości min. </w:t>
            </w:r>
            <w:smartTag w:uri="urn:schemas-microsoft-com:office:smarttags" w:element="metricconverter">
              <w:smartTagPr>
                <w:attr w:name="ProductID" w:val="50 mm"/>
              </w:smartTagPr>
              <w:r w:rsidRPr="006A531F">
                <w:rPr>
                  <w:rFonts w:ascii="Arial" w:eastAsia="Times New Roman" w:hAnsi="Arial" w:cs="Arial"/>
                  <w:sz w:val="22"/>
                  <w:szCs w:val="22"/>
                </w:rPr>
                <w:t>50 mm</w:t>
              </w:r>
            </w:smartTag>
          </w:p>
        </w:tc>
        <w:tc>
          <w:tcPr>
            <w:tcW w:w="1260" w:type="dxa"/>
            <w:shd w:val="clear" w:color="auto" w:fill="auto"/>
          </w:tcPr>
          <w:p w14:paraId="6002758E"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964A978" w14:textId="77777777" w:rsidR="006A531F" w:rsidRPr="006A531F" w:rsidRDefault="006A531F" w:rsidP="006A531F">
            <w:pPr>
              <w:rPr>
                <w:rFonts w:ascii="Arial" w:eastAsia="Times New Roman" w:hAnsi="Arial" w:cs="Arial"/>
                <w:sz w:val="22"/>
                <w:szCs w:val="22"/>
              </w:rPr>
            </w:pPr>
          </w:p>
        </w:tc>
      </w:tr>
      <w:tr w:rsidR="006A531F" w:rsidRPr="006A531F" w14:paraId="1ADF0369" w14:textId="77777777" w:rsidTr="006A531F">
        <w:trPr>
          <w:jc w:val="center"/>
        </w:trPr>
        <w:tc>
          <w:tcPr>
            <w:tcW w:w="975" w:type="dxa"/>
            <w:shd w:val="clear" w:color="auto" w:fill="auto"/>
          </w:tcPr>
          <w:p w14:paraId="1FF06F2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5E602C9"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xml:space="preserve">Możliwość wydruku w czasie rzeczywistym min. 3 krzywych </w:t>
            </w:r>
          </w:p>
        </w:tc>
        <w:tc>
          <w:tcPr>
            <w:tcW w:w="1260" w:type="dxa"/>
            <w:shd w:val="clear" w:color="auto" w:fill="auto"/>
          </w:tcPr>
          <w:p w14:paraId="4405D95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F70F11F" w14:textId="77777777" w:rsidR="006A531F" w:rsidRPr="006A531F" w:rsidRDefault="006A531F" w:rsidP="006A531F">
            <w:pPr>
              <w:rPr>
                <w:rFonts w:ascii="Arial" w:eastAsia="Times New Roman" w:hAnsi="Arial" w:cs="Arial"/>
                <w:sz w:val="22"/>
                <w:szCs w:val="22"/>
              </w:rPr>
            </w:pPr>
          </w:p>
        </w:tc>
      </w:tr>
      <w:tr w:rsidR="006A531F" w:rsidRPr="006A531F" w14:paraId="7E5959D1" w14:textId="77777777" w:rsidTr="006A531F">
        <w:trPr>
          <w:jc w:val="center"/>
        </w:trPr>
        <w:tc>
          <w:tcPr>
            <w:tcW w:w="975" w:type="dxa"/>
            <w:shd w:val="clear" w:color="auto" w:fill="auto"/>
          </w:tcPr>
          <w:p w14:paraId="7892A21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2C6243F9"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Archiwizacja danych: min. 100 pacjentów, min. 72 godzinne trendy, 24 godz. ciągły zapis EKG</w:t>
            </w:r>
          </w:p>
        </w:tc>
        <w:tc>
          <w:tcPr>
            <w:tcW w:w="1260" w:type="dxa"/>
            <w:shd w:val="clear" w:color="auto" w:fill="auto"/>
          </w:tcPr>
          <w:p w14:paraId="50D670A9"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DACEEFE" w14:textId="77777777" w:rsidR="006A531F" w:rsidRPr="006A531F" w:rsidRDefault="006A531F" w:rsidP="006A531F">
            <w:pPr>
              <w:rPr>
                <w:rFonts w:ascii="Arial" w:eastAsia="Times New Roman" w:hAnsi="Arial" w:cs="Arial"/>
                <w:sz w:val="22"/>
                <w:szCs w:val="22"/>
              </w:rPr>
            </w:pPr>
          </w:p>
        </w:tc>
      </w:tr>
      <w:tr w:rsidR="006A531F" w:rsidRPr="006A531F" w14:paraId="6E6FE81D" w14:textId="77777777" w:rsidTr="006A531F">
        <w:trPr>
          <w:jc w:val="center"/>
        </w:trPr>
        <w:tc>
          <w:tcPr>
            <w:tcW w:w="975" w:type="dxa"/>
            <w:shd w:val="clear" w:color="auto" w:fill="auto"/>
          </w:tcPr>
          <w:p w14:paraId="44D79512"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D7EADFB"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Eksport zarchiwizowanych danych za pomocą pamięci typu Pendrive</w:t>
            </w:r>
          </w:p>
        </w:tc>
        <w:tc>
          <w:tcPr>
            <w:tcW w:w="1260" w:type="dxa"/>
            <w:shd w:val="clear" w:color="auto" w:fill="auto"/>
          </w:tcPr>
          <w:p w14:paraId="1FE532E1"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6DD9A29" w14:textId="77777777" w:rsidR="006A531F" w:rsidRPr="006A531F" w:rsidRDefault="006A531F" w:rsidP="006A531F">
            <w:pPr>
              <w:rPr>
                <w:rFonts w:ascii="Arial" w:eastAsia="Times New Roman" w:hAnsi="Arial" w:cs="Arial"/>
                <w:sz w:val="22"/>
                <w:szCs w:val="22"/>
              </w:rPr>
            </w:pPr>
          </w:p>
        </w:tc>
      </w:tr>
      <w:tr w:rsidR="006A531F" w:rsidRPr="006A531F" w14:paraId="6F15CB21" w14:textId="77777777" w:rsidTr="006A531F">
        <w:trPr>
          <w:jc w:val="center"/>
        </w:trPr>
        <w:tc>
          <w:tcPr>
            <w:tcW w:w="11336" w:type="dxa"/>
            <w:gridSpan w:val="4"/>
            <w:shd w:val="clear" w:color="auto" w:fill="auto"/>
            <w:vAlign w:val="center"/>
          </w:tcPr>
          <w:p w14:paraId="56289CD7" w14:textId="77777777" w:rsidR="006A531F" w:rsidRPr="006A531F" w:rsidRDefault="006A531F" w:rsidP="006A531F">
            <w:pPr>
              <w:ind w:left="924"/>
              <w:rPr>
                <w:rFonts w:ascii="Arial" w:eastAsia="Times New Roman" w:hAnsi="Arial" w:cs="Arial"/>
                <w:sz w:val="22"/>
                <w:szCs w:val="22"/>
              </w:rPr>
            </w:pPr>
            <w:r w:rsidRPr="006A531F">
              <w:rPr>
                <w:rFonts w:ascii="Arial" w:eastAsia="Times New Roman" w:hAnsi="Arial" w:cs="Arial"/>
                <w:b/>
                <w:sz w:val="22"/>
                <w:szCs w:val="22"/>
              </w:rPr>
              <w:t>DEFIBRYLACJA</w:t>
            </w:r>
          </w:p>
        </w:tc>
      </w:tr>
      <w:tr w:rsidR="006A531F" w:rsidRPr="006A531F" w14:paraId="055D25FD" w14:textId="77777777" w:rsidTr="006A531F">
        <w:trPr>
          <w:jc w:val="center"/>
        </w:trPr>
        <w:tc>
          <w:tcPr>
            <w:tcW w:w="975" w:type="dxa"/>
            <w:shd w:val="clear" w:color="auto" w:fill="auto"/>
          </w:tcPr>
          <w:p w14:paraId="321EA7D3"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5D1926C9"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Dwufazowa fala defibrylacji</w:t>
            </w:r>
          </w:p>
        </w:tc>
        <w:tc>
          <w:tcPr>
            <w:tcW w:w="1260" w:type="dxa"/>
            <w:shd w:val="clear" w:color="auto" w:fill="auto"/>
          </w:tcPr>
          <w:p w14:paraId="28F1E4C2"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2E1A3FE" w14:textId="77777777" w:rsidR="006A531F" w:rsidRPr="006A531F" w:rsidRDefault="006A531F" w:rsidP="006A531F">
            <w:pPr>
              <w:rPr>
                <w:rFonts w:ascii="Arial" w:eastAsia="Times New Roman" w:hAnsi="Arial" w:cs="Arial"/>
                <w:sz w:val="22"/>
                <w:szCs w:val="22"/>
              </w:rPr>
            </w:pPr>
          </w:p>
        </w:tc>
      </w:tr>
      <w:tr w:rsidR="006A531F" w:rsidRPr="006A531F" w14:paraId="7991E5C5" w14:textId="77777777" w:rsidTr="006A531F">
        <w:trPr>
          <w:jc w:val="center"/>
        </w:trPr>
        <w:tc>
          <w:tcPr>
            <w:tcW w:w="975" w:type="dxa"/>
            <w:shd w:val="clear" w:color="auto" w:fill="auto"/>
          </w:tcPr>
          <w:p w14:paraId="6186FECD"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2E9D88A"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wykonania kardiowersji. Synchronizacja z zapisem EKG z łyżek, elektrod, kabla EKG, znacznik synchronizacji widoczny nad załamkiem R elektrokardiogramu</w:t>
            </w:r>
          </w:p>
        </w:tc>
        <w:tc>
          <w:tcPr>
            <w:tcW w:w="1260" w:type="dxa"/>
            <w:shd w:val="clear" w:color="auto" w:fill="auto"/>
          </w:tcPr>
          <w:p w14:paraId="3024E659"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2A5B15D" w14:textId="77777777" w:rsidR="006A531F" w:rsidRPr="006A531F" w:rsidRDefault="006A531F" w:rsidP="006A531F">
            <w:pPr>
              <w:rPr>
                <w:rFonts w:ascii="Arial" w:eastAsia="Times New Roman" w:hAnsi="Arial" w:cs="Arial"/>
                <w:sz w:val="22"/>
                <w:szCs w:val="22"/>
              </w:rPr>
            </w:pPr>
          </w:p>
        </w:tc>
      </w:tr>
      <w:tr w:rsidR="006A531F" w:rsidRPr="006A531F" w14:paraId="43650A6D" w14:textId="77777777" w:rsidTr="006A531F">
        <w:trPr>
          <w:jc w:val="center"/>
        </w:trPr>
        <w:tc>
          <w:tcPr>
            <w:tcW w:w="975" w:type="dxa"/>
            <w:shd w:val="clear" w:color="auto" w:fill="auto"/>
          </w:tcPr>
          <w:p w14:paraId="6D289E1D"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A46BFF0"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Defibrylacja synchroniczna: maksymalny czas od chwili wykrycia fali R do chwili wyładowania impulsu defibrylacyjnego do 25 ms</w:t>
            </w:r>
          </w:p>
        </w:tc>
        <w:tc>
          <w:tcPr>
            <w:tcW w:w="1260" w:type="dxa"/>
            <w:shd w:val="clear" w:color="auto" w:fill="auto"/>
          </w:tcPr>
          <w:p w14:paraId="173E285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69E5664" w14:textId="77777777" w:rsidR="006A531F" w:rsidRPr="006A531F" w:rsidRDefault="006A531F" w:rsidP="006A531F">
            <w:pPr>
              <w:rPr>
                <w:rFonts w:ascii="Arial" w:eastAsia="Times New Roman" w:hAnsi="Arial" w:cs="Arial"/>
                <w:sz w:val="22"/>
                <w:szCs w:val="22"/>
              </w:rPr>
            </w:pPr>
          </w:p>
        </w:tc>
      </w:tr>
      <w:tr w:rsidR="006A531F" w:rsidRPr="006A531F" w14:paraId="590B3AFA" w14:textId="77777777" w:rsidTr="006A531F">
        <w:trPr>
          <w:jc w:val="center"/>
        </w:trPr>
        <w:tc>
          <w:tcPr>
            <w:tcW w:w="975" w:type="dxa"/>
            <w:shd w:val="clear" w:color="auto" w:fill="auto"/>
          </w:tcPr>
          <w:p w14:paraId="164DD81C"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3685BD9"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Defibrylacje ręczna w zakresie min. od 1 do 360 J</w:t>
            </w:r>
          </w:p>
        </w:tc>
        <w:tc>
          <w:tcPr>
            <w:tcW w:w="1260" w:type="dxa"/>
            <w:shd w:val="clear" w:color="auto" w:fill="auto"/>
          </w:tcPr>
          <w:p w14:paraId="15987E1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629B4D6" w14:textId="77777777" w:rsidR="006A531F" w:rsidRPr="006A531F" w:rsidRDefault="006A531F" w:rsidP="006A531F">
            <w:pPr>
              <w:rPr>
                <w:rFonts w:ascii="Arial" w:eastAsia="Times New Roman" w:hAnsi="Arial" w:cs="Arial"/>
                <w:sz w:val="22"/>
                <w:szCs w:val="22"/>
              </w:rPr>
            </w:pPr>
          </w:p>
        </w:tc>
      </w:tr>
      <w:tr w:rsidR="006A531F" w:rsidRPr="006A531F" w14:paraId="41B50E9F" w14:textId="77777777" w:rsidTr="006A531F">
        <w:trPr>
          <w:jc w:val="center"/>
        </w:trPr>
        <w:tc>
          <w:tcPr>
            <w:tcW w:w="975" w:type="dxa"/>
            <w:shd w:val="clear" w:color="auto" w:fill="auto"/>
          </w:tcPr>
          <w:p w14:paraId="1EE25C5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CFE49ED"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wyboru jednego spośród min. 20 poziomów energii defibrylacji</w:t>
            </w:r>
          </w:p>
        </w:tc>
        <w:tc>
          <w:tcPr>
            <w:tcW w:w="1260" w:type="dxa"/>
            <w:shd w:val="clear" w:color="auto" w:fill="auto"/>
          </w:tcPr>
          <w:p w14:paraId="726709B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75EDDFF1" w14:textId="77777777" w:rsidR="006A531F" w:rsidRPr="006A531F" w:rsidRDefault="006A531F" w:rsidP="006A531F">
            <w:pPr>
              <w:rPr>
                <w:rFonts w:ascii="Arial" w:eastAsia="Times New Roman" w:hAnsi="Arial" w:cs="Arial"/>
                <w:sz w:val="22"/>
                <w:szCs w:val="22"/>
              </w:rPr>
            </w:pPr>
          </w:p>
        </w:tc>
      </w:tr>
      <w:tr w:rsidR="006A531F" w:rsidRPr="006A531F" w14:paraId="103C9BD8" w14:textId="77777777" w:rsidTr="006A531F">
        <w:trPr>
          <w:jc w:val="center"/>
        </w:trPr>
        <w:tc>
          <w:tcPr>
            <w:tcW w:w="975" w:type="dxa"/>
            <w:shd w:val="clear" w:color="auto" w:fill="auto"/>
          </w:tcPr>
          <w:p w14:paraId="59FEBD28"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CAB87B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wykonania defibrylacji wewnętrznej. Dostępne min. 3 rozmiary łyżek: dla pacjentów dorosłych, dzieci i noworodków.</w:t>
            </w:r>
          </w:p>
        </w:tc>
        <w:tc>
          <w:tcPr>
            <w:tcW w:w="1260" w:type="dxa"/>
            <w:shd w:val="clear" w:color="auto" w:fill="auto"/>
          </w:tcPr>
          <w:p w14:paraId="7B834030"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75426C2B" w14:textId="77777777" w:rsidR="006A531F" w:rsidRPr="006A531F" w:rsidRDefault="006A531F" w:rsidP="006A531F">
            <w:pPr>
              <w:rPr>
                <w:rFonts w:ascii="Arial" w:eastAsia="Times New Roman" w:hAnsi="Arial" w:cs="Arial"/>
                <w:sz w:val="22"/>
                <w:szCs w:val="22"/>
              </w:rPr>
            </w:pPr>
          </w:p>
        </w:tc>
      </w:tr>
      <w:tr w:rsidR="006A531F" w:rsidRPr="006A531F" w14:paraId="5683DA56" w14:textId="77777777" w:rsidTr="006A531F">
        <w:trPr>
          <w:jc w:val="center"/>
        </w:trPr>
        <w:tc>
          <w:tcPr>
            <w:tcW w:w="975" w:type="dxa"/>
            <w:shd w:val="clear" w:color="auto" w:fill="auto"/>
          </w:tcPr>
          <w:p w14:paraId="00336871"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F3A68A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wykonania defibrylacji tylko przy zasilaniu z sieci elektrycznej (np. przy uszkodzonym akumulatorze).</w:t>
            </w:r>
          </w:p>
        </w:tc>
        <w:tc>
          <w:tcPr>
            <w:tcW w:w="1260" w:type="dxa"/>
            <w:shd w:val="clear" w:color="auto" w:fill="auto"/>
          </w:tcPr>
          <w:p w14:paraId="0ECDB1F4"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43092FE" w14:textId="77777777" w:rsidR="006A531F" w:rsidRPr="006A531F" w:rsidRDefault="006A531F" w:rsidP="006A531F">
            <w:pPr>
              <w:rPr>
                <w:rFonts w:ascii="Arial" w:eastAsia="Times New Roman" w:hAnsi="Arial" w:cs="Arial"/>
                <w:sz w:val="22"/>
                <w:szCs w:val="22"/>
              </w:rPr>
            </w:pPr>
          </w:p>
        </w:tc>
      </w:tr>
      <w:tr w:rsidR="006A531F" w:rsidRPr="006A531F" w14:paraId="5C165809" w14:textId="77777777" w:rsidTr="006A531F">
        <w:trPr>
          <w:jc w:val="center"/>
        </w:trPr>
        <w:tc>
          <w:tcPr>
            <w:tcW w:w="975" w:type="dxa"/>
            <w:shd w:val="clear" w:color="auto" w:fill="auto"/>
          </w:tcPr>
          <w:p w14:paraId="1B5BFAB3"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2AD5642"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Czas ładowania do energii 200J max. 3 sekund</w:t>
            </w:r>
          </w:p>
        </w:tc>
        <w:tc>
          <w:tcPr>
            <w:tcW w:w="1260" w:type="dxa"/>
            <w:shd w:val="clear" w:color="auto" w:fill="auto"/>
          </w:tcPr>
          <w:p w14:paraId="3ED2E26A"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B44DE71" w14:textId="77777777" w:rsidR="006A531F" w:rsidRPr="006A531F" w:rsidRDefault="006A531F" w:rsidP="006A531F">
            <w:pPr>
              <w:rPr>
                <w:rFonts w:ascii="Arial" w:eastAsia="Times New Roman" w:hAnsi="Arial" w:cs="Arial"/>
                <w:sz w:val="22"/>
                <w:szCs w:val="22"/>
              </w:rPr>
            </w:pPr>
          </w:p>
        </w:tc>
      </w:tr>
      <w:tr w:rsidR="006A531F" w:rsidRPr="006A531F" w14:paraId="18B26316" w14:textId="77777777" w:rsidTr="006A531F">
        <w:trPr>
          <w:jc w:val="center"/>
        </w:trPr>
        <w:tc>
          <w:tcPr>
            <w:tcW w:w="975" w:type="dxa"/>
            <w:tcBorders>
              <w:bottom w:val="single" w:sz="4" w:space="0" w:color="auto"/>
            </w:tcBorders>
            <w:shd w:val="clear" w:color="auto" w:fill="auto"/>
          </w:tcPr>
          <w:p w14:paraId="603C39F1"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187C93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Defibrylacja półautomatyczna (AED) z systemem doradczym w języku polskim zgodnie z aktualnymi wytycznymi PRC/ERC/AHA</w:t>
            </w:r>
            <w:r w:rsidRPr="006A531F">
              <w:rPr>
                <w:rFonts w:ascii="Arial" w:eastAsia="Times New Roman" w:hAnsi="Arial" w:cs="Arial"/>
                <w:color w:val="FF0000"/>
                <w:sz w:val="22"/>
                <w:szCs w:val="22"/>
              </w:rPr>
              <w:t xml:space="preserve"> </w:t>
            </w:r>
          </w:p>
        </w:tc>
        <w:tc>
          <w:tcPr>
            <w:tcW w:w="1260" w:type="dxa"/>
            <w:shd w:val="clear" w:color="auto" w:fill="auto"/>
          </w:tcPr>
          <w:p w14:paraId="513FF83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E21FB4C" w14:textId="77777777" w:rsidR="006A531F" w:rsidRPr="006A531F" w:rsidRDefault="006A531F" w:rsidP="006A531F">
            <w:pPr>
              <w:rPr>
                <w:rFonts w:ascii="Arial" w:eastAsia="Times New Roman" w:hAnsi="Arial" w:cs="Arial"/>
                <w:sz w:val="22"/>
                <w:szCs w:val="22"/>
              </w:rPr>
            </w:pPr>
          </w:p>
        </w:tc>
      </w:tr>
      <w:tr w:rsidR="006A531F" w:rsidRPr="006A531F" w14:paraId="516A242A" w14:textId="77777777" w:rsidTr="006A531F">
        <w:trPr>
          <w:jc w:val="center"/>
        </w:trPr>
        <w:tc>
          <w:tcPr>
            <w:tcW w:w="975" w:type="dxa"/>
            <w:tcBorders>
              <w:bottom w:val="single" w:sz="4" w:space="0" w:color="auto"/>
            </w:tcBorders>
            <w:shd w:val="clear" w:color="auto" w:fill="auto"/>
          </w:tcPr>
          <w:p w14:paraId="0E8FF99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467E5D5"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aktualizacji protokołu AED</w:t>
            </w:r>
          </w:p>
        </w:tc>
        <w:tc>
          <w:tcPr>
            <w:tcW w:w="1260" w:type="dxa"/>
            <w:shd w:val="clear" w:color="auto" w:fill="auto"/>
          </w:tcPr>
          <w:p w14:paraId="60E90880"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6F7F475" w14:textId="77777777" w:rsidR="006A531F" w:rsidRPr="006A531F" w:rsidRDefault="006A531F" w:rsidP="006A531F">
            <w:pPr>
              <w:rPr>
                <w:rFonts w:ascii="Arial" w:eastAsia="Times New Roman" w:hAnsi="Arial" w:cs="Arial"/>
                <w:sz w:val="22"/>
                <w:szCs w:val="22"/>
              </w:rPr>
            </w:pPr>
          </w:p>
        </w:tc>
      </w:tr>
      <w:tr w:rsidR="006A531F" w:rsidRPr="006A531F" w14:paraId="3E41C300" w14:textId="77777777" w:rsidTr="006A531F">
        <w:trPr>
          <w:jc w:val="center"/>
        </w:trPr>
        <w:tc>
          <w:tcPr>
            <w:tcW w:w="975" w:type="dxa"/>
            <w:tcBorders>
              <w:bottom w:val="nil"/>
            </w:tcBorders>
            <w:shd w:val="clear" w:color="auto" w:fill="auto"/>
          </w:tcPr>
          <w:p w14:paraId="6FFA3C2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DE32073"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Energia defibrylacji w trybie AED dla dzieci i dorosłych w zakresie min. od 10 do 360J</w:t>
            </w:r>
          </w:p>
        </w:tc>
        <w:tc>
          <w:tcPr>
            <w:tcW w:w="1260" w:type="dxa"/>
            <w:shd w:val="clear" w:color="auto" w:fill="auto"/>
          </w:tcPr>
          <w:p w14:paraId="3D60CC18"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5829959" w14:textId="77777777" w:rsidR="006A531F" w:rsidRPr="006A531F" w:rsidRDefault="006A531F" w:rsidP="006A531F">
            <w:pPr>
              <w:rPr>
                <w:rFonts w:ascii="Arial" w:eastAsia="Times New Roman" w:hAnsi="Arial" w:cs="Arial"/>
                <w:sz w:val="22"/>
                <w:szCs w:val="22"/>
              </w:rPr>
            </w:pPr>
          </w:p>
        </w:tc>
      </w:tr>
      <w:tr w:rsidR="006A531F" w:rsidRPr="006A531F" w14:paraId="495E3A74" w14:textId="77777777" w:rsidTr="006A531F">
        <w:trPr>
          <w:jc w:val="center"/>
        </w:trPr>
        <w:tc>
          <w:tcPr>
            <w:tcW w:w="975" w:type="dxa"/>
            <w:shd w:val="clear" w:color="auto" w:fill="auto"/>
          </w:tcPr>
          <w:p w14:paraId="7BE29E67"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FE3D998"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 trybie AED - programowane przez użytkownika wartości energii dla 1, 2 i 3 defibrylacji z energią od 10 do 360J</w:t>
            </w:r>
          </w:p>
        </w:tc>
        <w:tc>
          <w:tcPr>
            <w:tcW w:w="1260" w:type="dxa"/>
            <w:shd w:val="clear" w:color="auto" w:fill="auto"/>
          </w:tcPr>
          <w:p w14:paraId="231F5F9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5A295EC" w14:textId="77777777" w:rsidR="006A531F" w:rsidRPr="006A531F" w:rsidRDefault="006A531F" w:rsidP="006A531F">
            <w:pPr>
              <w:rPr>
                <w:rFonts w:ascii="Arial" w:eastAsia="Times New Roman" w:hAnsi="Arial" w:cs="Arial"/>
                <w:sz w:val="22"/>
                <w:szCs w:val="22"/>
              </w:rPr>
            </w:pPr>
          </w:p>
        </w:tc>
      </w:tr>
      <w:tr w:rsidR="006A531F" w:rsidRPr="006A531F" w14:paraId="6914D8B4" w14:textId="77777777" w:rsidTr="006A531F">
        <w:trPr>
          <w:jc w:val="center"/>
        </w:trPr>
        <w:tc>
          <w:tcPr>
            <w:tcW w:w="975" w:type="dxa"/>
            <w:shd w:val="clear" w:color="auto" w:fill="auto"/>
          </w:tcPr>
          <w:p w14:paraId="3EF54510"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267573E"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wykonania defibrylacji w trybie AED za pomocą elektrod jednorazowych. W zestawie komplet elektrod radiotransparentnych dla dorosłych (o wadze min. 25 kg).</w:t>
            </w:r>
          </w:p>
        </w:tc>
        <w:tc>
          <w:tcPr>
            <w:tcW w:w="1260" w:type="dxa"/>
            <w:shd w:val="clear" w:color="auto" w:fill="auto"/>
          </w:tcPr>
          <w:p w14:paraId="318ADCF6"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74B9160" w14:textId="77777777" w:rsidR="006A531F" w:rsidRPr="006A531F" w:rsidRDefault="006A531F" w:rsidP="006A531F">
            <w:pPr>
              <w:rPr>
                <w:rFonts w:ascii="Arial" w:eastAsia="Times New Roman" w:hAnsi="Arial" w:cs="Arial"/>
                <w:sz w:val="22"/>
                <w:szCs w:val="22"/>
              </w:rPr>
            </w:pPr>
          </w:p>
        </w:tc>
      </w:tr>
      <w:tr w:rsidR="006A531F" w:rsidRPr="006A531F" w14:paraId="20124389" w14:textId="77777777" w:rsidTr="006A531F">
        <w:trPr>
          <w:jc w:val="center"/>
        </w:trPr>
        <w:tc>
          <w:tcPr>
            <w:tcW w:w="975" w:type="dxa"/>
            <w:shd w:val="clear" w:color="auto" w:fill="auto"/>
          </w:tcPr>
          <w:p w14:paraId="5FCA6082"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71E54360"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Dźwiękowe i tekstowe komunikaty w języku polskim prowadzące  użytkownika przez proces defibrylacji półautomatycznej</w:t>
            </w:r>
          </w:p>
        </w:tc>
        <w:tc>
          <w:tcPr>
            <w:tcW w:w="1260" w:type="dxa"/>
            <w:shd w:val="clear" w:color="auto" w:fill="auto"/>
          </w:tcPr>
          <w:p w14:paraId="0356A62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E30C56A" w14:textId="77777777" w:rsidR="006A531F" w:rsidRPr="006A531F" w:rsidRDefault="006A531F" w:rsidP="006A531F">
            <w:pPr>
              <w:rPr>
                <w:rFonts w:ascii="Arial" w:eastAsia="Times New Roman" w:hAnsi="Arial" w:cs="Arial"/>
                <w:sz w:val="22"/>
                <w:szCs w:val="22"/>
              </w:rPr>
            </w:pPr>
          </w:p>
        </w:tc>
      </w:tr>
      <w:tr w:rsidR="006A531F" w:rsidRPr="006A531F" w14:paraId="7AD18395" w14:textId="77777777" w:rsidTr="006A531F">
        <w:trPr>
          <w:jc w:val="center"/>
        </w:trPr>
        <w:tc>
          <w:tcPr>
            <w:tcW w:w="975" w:type="dxa"/>
            <w:shd w:val="clear" w:color="auto" w:fill="auto"/>
          </w:tcPr>
          <w:p w14:paraId="77B591F1"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BACCD1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Ustawianie energii defibrylacji, ładowania i wstrząsu na łyżkach defibrylacyjnych</w:t>
            </w:r>
          </w:p>
        </w:tc>
        <w:tc>
          <w:tcPr>
            <w:tcW w:w="1260" w:type="dxa"/>
            <w:shd w:val="clear" w:color="auto" w:fill="auto"/>
          </w:tcPr>
          <w:p w14:paraId="7F443BEC"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77BBCDC2" w14:textId="77777777" w:rsidR="006A531F" w:rsidRPr="006A531F" w:rsidRDefault="006A531F" w:rsidP="006A531F">
            <w:pPr>
              <w:rPr>
                <w:rFonts w:ascii="Arial" w:eastAsia="Times New Roman" w:hAnsi="Arial" w:cs="Arial"/>
                <w:sz w:val="22"/>
                <w:szCs w:val="22"/>
              </w:rPr>
            </w:pPr>
          </w:p>
        </w:tc>
      </w:tr>
      <w:tr w:rsidR="006A531F" w:rsidRPr="006A531F" w14:paraId="10FAFAC5" w14:textId="77777777" w:rsidTr="006A531F">
        <w:trPr>
          <w:jc w:val="center"/>
        </w:trPr>
        <w:tc>
          <w:tcPr>
            <w:tcW w:w="975" w:type="dxa"/>
            <w:shd w:val="clear" w:color="auto" w:fill="auto"/>
          </w:tcPr>
          <w:p w14:paraId="52B1F1ED"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F9AE240"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 xml:space="preserve">Wydzielony na defibrylatorze przycisk rozładowania energii. </w:t>
            </w:r>
          </w:p>
        </w:tc>
        <w:tc>
          <w:tcPr>
            <w:tcW w:w="1260" w:type="dxa"/>
            <w:shd w:val="clear" w:color="auto" w:fill="auto"/>
          </w:tcPr>
          <w:p w14:paraId="43E659DC"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771237FE" w14:textId="77777777" w:rsidR="006A531F" w:rsidRPr="006A531F" w:rsidRDefault="006A531F" w:rsidP="006A531F">
            <w:pPr>
              <w:rPr>
                <w:rFonts w:ascii="Arial" w:eastAsia="Times New Roman" w:hAnsi="Arial" w:cs="Arial"/>
                <w:sz w:val="22"/>
                <w:szCs w:val="22"/>
              </w:rPr>
            </w:pPr>
          </w:p>
        </w:tc>
      </w:tr>
      <w:tr w:rsidR="006A531F" w:rsidRPr="006A531F" w14:paraId="280AE4D1" w14:textId="77777777" w:rsidTr="006A531F">
        <w:trPr>
          <w:jc w:val="center"/>
        </w:trPr>
        <w:tc>
          <w:tcPr>
            <w:tcW w:w="975" w:type="dxa"/>
            <w:shd w:val="clear" w:color="auto" w:fill="auto"/>
          </w:tcPr>
          <w:p w14:paraId="077315D6"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519640B"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Wskaźnik impedancji kontaktu elektrod z ciałem pacjenta dostępny na łyżkach i na ekranie defibrylatora.</w:t>
            </w:r>
          </w:p>
        </w:tc>
        <w:tc>
          <w:tcPr>
            <w:tcW w:w="1260" w:type="dxa"/>
            <w:shd w:val="clear" w:color="auto" w:fill="auto"/>
          </w:tcPr>
          <w:p w14:paraId="1A1FE7C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50B2803" w14:textId="77777777" w:rsidR="006A531F" w:rsidRPr="006A531F" w:rsidRDefault="006A531F" w:rsidP="006A531F">
            <w:pPr>
              <w:rPr>
                <w:rFonts w:ascii="Arial" w:eastAsia="Times New Roman" w:hAnsi="Arial" w:cs="Arial"/>
                <w:sz w:val="22"/>
                <w:szCs w:val="22"/>
              </w:rPr>
            </w:pPr>
          </w:p>
        </w:tc>
      </w:tr>
      <w:tr w:rsidR="006A531F" w:rsidRPr="006A531F" w14:paraId="1B6B2290" w14:textId="77777777" w:rsidTr="006A531F">
        <w:trPr>
          <w:jc w:val="center"/>
        </w:trPr>
        <w:tc>
          <w:tcPr>
            <w:tcW w:w="11336" w:type="dxa"/>
            <w:gridSpan w:val="4"/>
            <w:shd w:val="clear" w:color="auto" w:fill="auto"/>
          </w:tcPr>
          <w:p w14:paraId="44F8E4B7" w14:textId="77777777" w:rsidR="006A531F" w:rsidRPr="006A531F" w:rsidRDefault="006A531F" w:rsidP="006A531F">
            <w:pPr>
              <w:ind w:left="924"/>
              <w:rPr>
                <w:rFonts w:ascii="Arial" w:eastAsia="Times New Roman" w:hAnsi="Arial" w:cs="Arial"/>
                <w:b/>
                <w:bCs/>
                <w:sz w:val="22"/>
                <w:szCs w:val="22"/>
              </w:rPr>
            </w:pPr>
            <w:r w:rsidRPr="006A531F">
              <w:rPr>
                <w:rFonts w:ascii="Arial" w:eastAsia="Times New Roman" w:hAnsi="Arial" w:cs="Arial"/>
                <w:b/>
                <w:bCs/>
                <w:sz w:val="22"/>
                <w:szCs w:val="22"/>
              </w:rPr>
              <w:t>EKG</w:t>
            </w:r>
          </w:p>
        </w:tc>
      </w:tr>
      <w:tr w:rsidR="006A531F" w:rsidRPr="006A531F" w14:paraId="26CAB485" w14:textId="77777777" w:rsidTr="006A531F">
        <w:trPr>
          <w:jc w:val="center"/>
        </w:trPr>
        <w:tc>
          <w:tcPr>
            <w:tcW w:w="975" w:type="dxa"/>
            <w:shd w:val="clear" w:color="auto" w:fill="auto"/>
          </w:tcPr>
          <w:p w14:paraId="7819BF3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ECA413C"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Monitorowanie EKG min. z 3/7 odprowadzeń</w:t>
            </w:r>
          </w:p>
        </w:tc>
        <w:tc>
          <w:tcPr>
            <w:tcW w:w="1260" w:type="dxa"/>
            <w:shd w:val="clear" w:color="auto" w:fill="auto"/>
          </w:tcPr>
          <w:p w14:paraId="00354596"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6BB341B" w14:textId="77777777" w:rsidR="006A531F" w:rsidRPr="006A531F" w:rsidRDefault="006A531F" w:rsidP="006A531F">
            <w:pPr>
              <w:rPr>
                <w:rFonts w:ascii="Arial" w:eastAsia="Times New Roman" w:hAnsi="Arial" w:cs="Arial"/>
                <w:sz w:val="22"/>
                <w:szCs w:val="22"/>
              </w:rPr>
            </w:pPr>
          </w:p>
        </w:tc>
      </w:tr>
      <w:tr w:rsidR="006A531F" w:rsidRPr="006A531F" w14:paraId="7F293D45" w14:textId="77777777" w:rsidTr="006A531F">
        <w:trPr>
          <w:jc w:val="center"/>
        </w:trPr>
        <w:tc>
          <w:tcPr>
            <w:tcW w:w="975" w:type="dxa"/>
            <w:shd w:val="clear" w:color="auto" w:fill="auto"/>
          </w:tcPr>
          <w:p w14:paraId="497C29D0"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B5CF84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Analiza arytmii - algorytm uwzględniający wiek pacjenta</w:t>
            </w:r>
          </w:p>
        </w:tc>
        <w:tc>
          <w:tcPr>
            <w:tcW w:w="1260" w:type="dxa"/>
            <w:shd w:val="clear" w:color="auto" w:fill="auto"/>
          </w:tcPr>
          <w:p w14:paraId="78AD0B29"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1922885" w14:textId="77777777" w:rsidR="006A531F" w:rsidRPr="006A531F" w:rsidRDefault="006A531F" w:rsidP="006A531F">
            <w:pPr>
              <w:rPr>
                <w:rFonts w:ascii="Arial" w:eastAsia="Times New Roman" w:hAnsi="Arial" w:cs="Arial"/>
                <w:sz w:val="22"/>
                <w:szCs w:val="22"/>
              </w:rPr>
            </w:pPr>
          </w:p>
        </w:tc>
      </w:tr>
      <w:tr w:rsidR="006A531F" w:rsidRPr="006A531F" w14:paraId="40DDB7E9" w14:textId="77777777" w:rsidTr="006A531F">
        <w:trPr>
          <w:jc w:val="center"/>
        </w:trPr>
        <w:tc>
          <w:tcPr>
            <w:tcW w:w="975" w:type="dxa"/>
            <w:shd w:val="clear" w:color="auto" w:fill="auto"/>
          </w:tcPr>
          <w:p w14:paraId="6C2080CA"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5F9C7FC"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Zakres pomiaru częstości akcji serca w zakresie od 15-300 B/min.</w:t>
            </w:r>
          </w:p>
        </w:tc>
        <w:tc>
          <w:tcPr>
            <w:tcW w:w="1260" w:type="dxa"/>
            <w:shd w:val="clear" w:color="auto" w:fill="auto"/>
          </w:tcPr>
          <w:p w14:paraId="4A79D91A"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F8A8A05" w14:textId="77777777" w:rsidR="006A531F" w:rsidRPr="006A531F" w:rsidRDefault="006A531F" w:rsidP="006A531F">
            <w:pPr>
              <w:rPr>
                <w:rFonts w:ascii="Arial" w:eastAsia="Times New Roman" w:hAnsi="Arial" w:cs="Arial"/>
                <w:sz w:val="22"/>
                <w:szCs w:val="22"/>
              </w:rPr>
            </w:pPr>
          </w:p>
        </w:tc>
      </w:tr>
      <w:tr w:rsidR="006A531F" w:rsidRPr="006A531F" w14:paraId="50A8FE37" w14:textId="77777777" w:rsidTr="006A531F">
        <w:trPr>
          <w:jc w:val="center"/>
        </w:trPr>
        <w:tc>
          <w:tcPr>
            <w:tcW w:w="975" w:type="dxa"/>
            <w:shd w:val="clear" w:color="auto" w:fill="auto"/>
          </w:tcPr>
          <w:p w14:paraId="14E5342C"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80F3D3F"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Wzmocnienie sygnału: x0,25; x0,5; x1; x2; x4; auto</w:t>
            </w:r>
          </w:p>
        </w:tc>
        <w:tc>
          <w:tcPr>
            <w:tcW w:w="1260" w:type="dxa"/>
            <w:shd w:val="clear" w:color="auto" w:fill="auto"/>
          </w:tcPr>
          <w:p w14:paraId="3BAD7BBE"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9710A68" w14:textId="77777777" w:rsidR="006A531F" w:rsidRPr="006A531F" w:rsidRDefault="006A531F" w:rsidP="006A531F">
            <w:pPr>
              <w:rPr>
                <w:rFonts w:ascii="Arial" w:eastAsia="Times New Roman" w:hAnsi="Arial" w:cs="Arial"/>
                <w:sz w:val="22"/>
                <w:szCs w:val="22"/>
              </w:rPr>
            </w:pPr>
          </w:p>
        </w:tc>
      </w:tr>
      <w:tr w:rsidR="006A531F" w:rsidRPr="006A531F" w14:paraId="28FB2C38" w14:textId="77777777" w:rsidTr="006A531F">
        <w:trPr>
          <w:jc w:val="center"/>
        </w:trPr>
        <w:tc>
          <w:tcPr>
            <w:tcW w:w="975" w:type="dxa"/>
            <w:shd w:val="clear" w:color="auto" w:fill="auto"/>
          </w:tcPr>
          <w:p w14:paraId="7E2D53ED"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2BF9A409"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Wybór odprowadzeń z: elektrod ekg, łyżek defibrylacyjnych, jednorazowych elektrod do defibrylacji/stymulacji</w:t>
            </w:r>
          </w:p>
        </w:tc>
        <w:tc>
          <w:tcPr>
            <w:tcW w:w="1260" w:type="dxa"/>
            <w:shd w:val="clear" w:color="auto" w:fill="auto"/>
          </w:tcPr>
          <w:p w14:paraId="2316A75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71E85AE" w14:textId="77777777" w:rsidR="006A531F" w:rsidRPr="006A531F" w:rsidRDefault="006A531F" w:rsidP="006A531F">
            <w:pPr>
              <w:rPr>
                <w:rFonts w:ascii="Arial" w:eastAsia="Times New Roman" w:hAnsi="Arial" w:cs="Arial"/>
                <w:sz w:val="22"/>
                <w:szCs w:val="22"/>
              </w:rPr>
            </w:pPr>
          </w:p>
        </w:tc>
      </w:tr>
      <w:tr w:rsidR="006A531F" w:rsidRPr="006A531F" w14:paraId="7A49BF4E" w14:textId="77777777" w:rsidTr="006A531F">
        <w:trPr>
          <w:jc w:val="center"/>
        </w:trPr>
        <w:tc>
          <w:tcPr>
            <w:tcW w:w="975" w:type="dxa"/>
            <w:shd w:val="clear" w:color="auto" w:fill="auto"/>
          </w:tcPr>
          <w:p w14:paraId="46DC292D"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7246C1B"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Układ monitorujący zabezpieczony przed impulsem defibrylatora - CF</w:t>
            </w:r>
          </w:p>
        </w:tc>
        <w:tc>
          <w:tcPr>
            <w:tcW w:w="1260" w:type="dxa"/>
            <w:shd w:val="clear" w:color="auto" w:fill="auto"/>
          </w:tcPr>
          <w:p w14:paraId="1B540999"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200F87F" w14:textId="77777777" w:rsidR="006A531F" w:rsidRPr="006A531F" w:rsidRDefault="006A531F" w:rsidP="006A531F">
            <w:pPr>
              <w:rPr>
                <w:rFonts w:ascii="Arial" w:eastAsia="Times New Roman" w:hAnsi="Arial" w:cs="Arial"/>
                <w:sz w:val="22"/>
                <w:szCs w:val="22"/>
              </w:rPr>
            </w:pPr>
          </w:p>
        </w:tc>
      </w:tr>
      <w:tr w:rsidR="006A531F" w:rsidRPr="006A531F" w14:paraId="3B5BEDD9" w14:textId="77777777" w:rsidTr="006A531F">
        <w:trPr>
          <w:jc w:val="center"/>
        </w:trPr>
        <w:tc>
          <w:tcPr>
            <w:tcW w:w="975" w:type="dxa"/>
            <w:shd w:val="clear" w:color="auto" w:fill="auto"/>
          </w:tcPr>
          <w:p w14:paraId="7A3D02C1"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19F9AC8"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Złącze - wejście synchronizujące sygnał ekg z zewnętrznego kardiomonitora dowolnego producenta</w:t>
            </w:r>
          </w:p>
        </w:tc>
        <w:tc>
          <w:tcPr>
            <w:tcW w:w="1260" w:type="dxa"/>
            <w:shd w:val="clear" w:color="auto" w:fill="auto"/>
          </w:tcPr>
          <w:p w14:paraId="3301971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F0E1C2E" w14:textId="77777777" w:rsidR="006A531F" w:rsidRPr="006A531F" w:rsidRDefault="006A531F" w:rsidP="006A531F">
            <w:pPr>
              <w:rPr>
                <w:rFonts w:ascii="Arial" w:eastAsia="Times New Roman" w:hAnsi="Arial" w:cs="Arial"/>
                <w:sz w:val="22"/>
                <w:szCs w:val="22"/>
              </w:rPr>
            </w:pPr>
          </w:p>
        </w:tc>
      </w:tr>
      <w:tr w:rsidR="006A531F" w:rsidRPr="006A531F" w14:paraId="7C1D30E2" w14:textId="77777777" w:rsidTr="006A531F">
        <w:trPr>
          <w:jc w:val="center"/>
        </w:trPr>
        <w:tc>
          <w:tcPr>
            <w:tcW w:w="975" w:type="dxa"/>
            <w:shd w:val="clear" w:color="auto" w:fill="auto"/>
          </w:tcPr>
          <w:p w14:paraId="50C06F34"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17701C6" w14:textId="77777777" w:rsidR="006A531F" w:rsidRPr="006A531F" w:rsidRDefault="006A531F" w:rsidP="006A531F">
            <w:pPr>
              <w:pBdr>
                <w:top w:val="none" w:sz="0" w:space="0" w:color="000000"/>
                <w:left w:val="none" w:sz="0" w:space="0" w:color="000000"/>
                <w:bottom w:val="none" w:sz="0" w:space="0" w:color="000000"/>
                <w:right w:val="none" w:sz="0" w:space="0" w:color="000000"/>
              </w:pBdr>
              <w:rPr>
                <w:rFonts w:ascii="Arial" w:eastAsia="Times New Roman" w:hAnsi="Arial" w:cs="Arial"/>
                <w:bCs/>
                <w:sz w:val="22"/>
                <w:szCs w:val="22"/>
              </w:rPr>
            </w:pPr>
            <w:r w:rsidRPr="006A531F">
              <w:rPr>
                <w:rFonts w:ascii="Arial" w:eastAsia="Times New Roman" w:hAnsi="Arial" w:cs="Arial"/>
                <w:sz w:val="22"/>
                <w:szCs w:val="22"/>
              </w:rPr>
              <w:t>Filtr cyfrowy umożliwiający prezentację na ekranie niezakłóconego przebiegu EKG w trakcie uciskania klatki piersiowej i wstępną ocenę rytmu serca bez przerywania uciśnięć.</w:t>
            </w:r>
          </w:p>
        </w:tc>
        <w:tc>
          <w:tcPr>
            <w:tcW w:w="1260" w:type="dxa"/>
            <w:shd w:val="clear" w:color="auto" w:fill="auto"/>
          </w:tcPr>
          <w:p w14:paraId="4D8BC146"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05828B0D" w14:textId="77777777" w:rsidR="006A531F" w:rsidRPr="006A531F" w:rsidRDefault="006A531F" w:rsidP="006A531F">
            <w:pPr>
              <w:rPr>
                <w:rFonts w:ascii="Arial" w:eastAsia="Times New Roman" w:hAnsi="Arial" w:cs="Arial"/>
                <w:sz w:val="22"/>
                <w:szCs w:val="22"/>
              </w:rPr>
            </w:pPr>
          </w:p>
        </w:tc>
      </w:tr>
      <w:tr w:rsidR="006A531F" w:rsidRPr="006A531F" w14:paraId="4022F003" w14:textId="77777777" w:rsidTr="006A531F">
        <w:trPr>
          <w:jc w:val="center"/>
        </w:trPr>
        <w:tc>
          <w:tcPr>
            <w:tcW w:w="11336" w:type="dxa"/>
            <w:gridSpan w:val="4"/>
            <w:shd w:val="clear" w:color="auto" w:fill="auto"/>
          </w:tcPr>
          <w:p w14:paraId="06E95307" w14:textId="77777777" w:rsidR="006A531F" w:rsidRPr="006A531F" w:rsidRDefault="006A531F" w:rsidP="006A531F">
            <w:pPr>
              <w:ind w:left="921"/>
              <w:rPr>
                <w:rFonts w:ascii="Arial" w:eastAsia="Times New Roman" w:hAnsi="Arial" w:cs="Arial"/>
                <w:b/>
                <w:bCs/>
                <w:sz w:val="22"/>
                <w:szCs w:val="22"/>
              </w:rPr>
            </w:pPr>
            <w:r w:rsidRPr="006A531F">
              <w:rPr>
                <w:rFonts w:ascii="Arial" w:eastAsia="Times New Roman" w:hAnsi="Arial" w:cs="Arial"/>
                <w:b/>
                <w:bCs/>
                <w:sz w:val="22"/>
                <w:szCs w:val="22"/>
              </w:rPr>
              <w:t>RESPIRACJA IMPEDANCYJNA</w:t>
            </w:r>
          </w:p>
        </w:tc>
      </w:tr>
      <w:tr w:rsidR="006A531F" w:rsidRPr="006A531F" w14:paraId="19A8DD69" w14:textId="77777777" w:rsidTr="006A531F">
        <w:trPr>
          <w:jc w:val="center"/>
        </w:trPr>
        <w:tc>
          <w:tcPr>
            <w:tcW w:w="975" w:type="dxa"/>
            <w:shd w:val="clear" w:color="auto" w:fill="auto"/>
          </w:tcPr>
          <w:p w14:paraId="175E6CF9"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C8743AF"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Pomiar respiracji metodą impedancyjną</w:t>
            </w:r>
          </w:p>
        </w:tc>
        <w:tc>
          <w:tcPr>
            <w:tcW w:w="1260" w:type="dxa"/>
            <w:shd w:val="clear" w:color="auto" w:fill="auto"/>
          </w:tcPr>
          <w:p w14:paraId="0C3C3F09"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7E4AE10E" w14:textId="77777777" w:rsidR="006A531F" w:rsidRPr="006A531F" w:rsidRDefault="006A531F" w:rsidP="006A531F">
            <w:pPr>
              <w:rPr>
                <w:rFonts w:ascii="Arial" w:eastAsia="Times New Roman" w:hAnsi="Arial" w:cs="Arial"/>
                <w:sz w:val="22"/>
                <w:szCs w:val="22"/>
              </w:rPr>
            </w:pPr>
          </w:p>
        </w:tc>
      </w:tr>
      <w:tr w:rsidR="006A531F" w:rsidRPr="006A531F" w14:paraId="54160625" w14:textId="77777777" w:rsidTr="006A531F">
        <w:trPr>
          <w:jc w:val="center"/>
        </w:trPr>
        <w:tc>
          <w:tcPr>
            <w:tcW w:w="975" w:type="dxa"/>
            <w:shd w:val="clear" w:color="auto" w:fill="auto"/>
          </w:tcPr>
          <w:p w14:paraId="7E42BA6A"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0F67A54"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Zakres pomiaru od min. 0-200 odd./min. z rozdzielczością 1 odd./min.</w:t>
            </w:r>
          </w:p>
        </w:tc>
        <w:tc>
          <w:tcPr>
            <w:tcW w:w="1260" w:type="dxa"/>
            <w:shd w:val="clear" w:color="auto" w:fill="auto"/>
          </w:tcPr>
          <w:p w14:paraId="6ABFD23D"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BF15350" w14:textId="77777777" w:rsidR="006A531F" w:rsidRPr="006A531F" w:rsidRDefault="006A531F" w:rsidP="006A531F">
            <w:pPr>
              <w:rPr>
                <w:rFonts w:ascii="Arial" w:eastAsia="Times New Roman" w:hAnsi="Arial" w:cs="Arial"/>
                <w:sz w:val="22"/>
                <w:szCs w:val="22"/>
              </w:rPr>
            </w:pPr>
          </w:p>
        </w:tc>
      </w:tr>
      <w:tr w:rsidR="006A531F" w:rsidRPr="006A531F" w14:paraId="2069B155" w14:textId="77777777" w:rsidTr="006A531F">
        <w:trPr>
          <w:jc w:val="center"/>
        </w:trPr>
        <w:tc>
          <w:tcPr>
            <w:tcW w:w="975" w:type="dxa"/>
            <w:shd w:val="clear" w:color="auto" w:fill="auto"/>
          </w:tcPr>
          <w:p w14:paraId="6BF68A5D"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C26F23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Czas alarmu bezdechu od min. 10-40 sek.</w:t>
            </w:r>
          </w:p>
        </w:tc>
        <w:tc>
          <w:tcPr>
            <w:tcW w:w="1260" w:type="dxa"/>
            <w:shd w:val="clear" w:color="auto" w:fill="auto"/>
          </w:tcPr>
          <w:p w14:paraId="2D271F7E"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0EFF3D2" w14:textId="77777777" w:rsidR="006A531F" w:rsidRPr="006A531F" w:rsidRDefault="006A531F" w:rsidP="006A531F">
            <w:pPr>
              <w:rPr>
                <w:rFonts w:ascii="Arial" w:eastAsia="Times New Roman" w:hAnsi="Arial" w:cs="Arial"/>
                <w:sz w:val="22"/>
                <w:szCs w:val="22"/>
              </w:rPr>
            </w:pPr>
          </w:p>
        </w:tc>
      </w:tr>
      <w:tr w:rsidR="006A531F" w:rsidRPr="006A531F" w14:paraId="3A075F56" w14:textId="77777777" w:rsidTr="006A531F">
        <w:trPr>
          <w:jc w:val="center"/>
        </w:trPr>
        <w:tc>
          <w:tcPr>
            <w:tcW w:w="975" w:type="dxa"/>
            <w:shd w:val="clear" w:color="auto" w:fill="auto"/>
          </w:tcPr>
          <w:p w14:paraId="11C4CEE4"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641BF78"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Wyświetlana krzywa respiracji na ekranie defibrylatora z możliwością wyłączenia</w:t>
            </w:r>
          </w:p>
        </w:tc>
        <w:tc>
          <w:tcPr>
            <w:tcW w:w="1260" w:type="dxa"/>
            <w:shd w:val="clear" w:color="auto" w:fill="auto"/>
          </w:tcPr>
          <w:p w14:paraId="635B32BD"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CB655D3" w14:textId="77777777" w:rsidR="006A531F" w:rsidRPr="006A531F" w:rsidRDefault="006A531F" w:rsidP="006A531F">
            <w:pPr>
              <w:rPr>
                <w:rFonts w:ascii="Arial" w:eastAsia="Times New Roman" w:hAnsi="Arial" w:cs="Arial"/>
                <w:sz w:val="22"/>
                <w:szCs w:val="22"/>
              </w:rPr>
            </w:pPr>
          </w:p>
        </w:tc>
      </w:tr>
      <w:tr w:rsidR="006A531F" w:rsidRPr="006A531F" w14:paraId="27221A47" w14:textId="77777777" w:rsidTr="006A531F">
        <w:trPr>
          <w:jc w:val="center"/>
        </w:trPr>
        <w:tc>
          <w:tcPr>
            <w:tcW w:w="11336" w:type="dxa"/>
            <w:gridSpan w:val="4"/>
            <w:shd w:val="clear" w:color="auto" w:fill="auto"/>
          </w:tcPr>
          <w:p w14:paraId="47E13E5C" w14:textId="77777777" w:rsidR="006A531F" w:rsidRPr="006A531F" w:rsidRDefault="006A531F" w:rsidP="006A531F">
            <w:pPr>
              <w:ind w:left="924"/>
              <w:rPr>
                <w:rFonts w:ascii="Arial" w:eastAsia="Times New Roman" w:hAnsi="Arial" w:cs="Arial"/>
                <w:sz w:val="22"/>
                <w:szCs w:val="22"/>
              </w:rPr>
            </w:pPr>
            <w:r w:rsidRPr="006A531F">
              <w:rPr>
                <w:rFonts w:ascii="Arial" w:eastAsia="Times New Roman" w:hAnsi="Arial" w:cs="Arial"/>
                <w:b/>
                <w:bCs/>
                <w:sz w:val="22"/>
                <w:szCs w:val="22"/>
              </w:rPr>
              <w:t>NIEINWAZYJNA STYMULACJA ZEWNĘTRZNA</w:t>
            </w:r>
          </w:p>
        </w:tc>
      </w:tr>
      <w:tr w:rsidR="006A531F" w:rsidRPr="006A531F" w14:paraId="2CEF16BF" w14:textId="77777777" w:rsidTr="006A531F">
        <w:trPr>
          <w:jc w:val="center"/>
        </w:trPr>
        <w:tc>
          <w:tcPr>
            <w:tcW w:w="975" w:type="dxa"/>
            <w:shd w:val="clear" w:color="auto" w:fill="auto"/>
          </w:tcPr>
          <w:p w14:paraId="6256DAE0"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917AF59"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Tryby stymulacji: sztywny oraz na żądanie</w:t>
            </w:r>
          </w:p>
        </w:tc>
        <w:tc>
          <w:tcPr>
            <w:tcW w:w="1260" w:type="dxa"/>
            <w:shd w:val="clear" w:color="auto" w:fill="auto"/>
          </w:tcPr>
          <w:p w14:paraId="5CAEB95B"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609B199" w14:textId="77777777" w:rsidR="006A531F" w:rsidRPr="006A531F" w:rsidRDefault="006A531F" w:rsidP="006A531F">
            <w:pPr>
              <w:rPr>
                <w:rFonts w:ascii="Arial" w:eastAsia="Times New Roman" w:hAnsi="Arial" w:cs="Arial"/>
                <w:sz w:val="22"/>
                <w:szCs w:val="22"/>
              </w:rPr>
            </w:pPr>
          </w:p>
        </w:tc>
      </w:tr>
      <w:tr w:rsidR="006A531F" w:rsidRPr="006A531F" w14:paraId="1B7B4717" w14:textId="77777777" w:rsidTr="006A531F">
        <w:trPr>
          <w:jc w:val="center"/>
        </w:trPr>
        <w:tc>
          <w:tcPr>
            <w:tcW w:w="975" w:type="dxa"/>
            <w:shd w:val="clear" w:color="auto" w:fill="auto"/>
          </w:tcPr>
          <w:p w14:paraId="6B4860E5"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52BA2448"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Natężenie prądu stymulacji w zakresie min. od 1 do 200 mA</w:t>
            </w:r>
          </w:p>
        </w:tc>
        <w:tc>
          <w:tcPr>
            <w:tcW w:w="1260" w:type="dxa"/>
            <w:shd w:val="clear" w:color="auto" w:fill="auto"/>
          </w:tcPr>
          <w:p w14:paraId="4A0EB7F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1B5834F" w14:textId="77777777" w:rsidR="006A531F" w:rsidRPr="006A531F" w:rsidRDefault="006A531F" w:rsidP="006A531F">
            <w:pPr>
              <w:rPr>
                <w:rFonts w:ascii="Arial" w:eastAsia="Times New Roman" w:hAnsi="Arial" w:cs="Arial"/>
                <w:sz w:val="22"/>
                <w:szCs w:val="22"/>
              </w:rPr>
            </w:pPr>
          </w:p>
        </w:tc>
      </w:tr>
      <w:tr w:rsidR="006A531F" w:rsidRPr="006A531F" w14:paraId="4E6CF653" w14:textId="77777777" w:rsidTr="006A531F">
        <w:trPr>
          <w:jc w:val="center"/>
        </w:trPr>
        <w:tc>
          <w:tcPr>
            <w:tcW w:w="975" w:type="dxa"/>
            <w:shd w:val="clear" w:color="auto" w:fill="auto"/>
          </w:tcPr>
          <w:p w14:paraId="63630B94"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69C01EE1"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Zakres częstości stymulacji w zakresie min. od 30 do 210 imp./min</w:t>
            </w:r>
          </w:p>
        </w:tc>
        <w:tc>
          <w:tcPr>
            <w:tcW w:w="1260" w:type="dxa"/>
            <w:shd w:val="clear" w:color="auto" w:fill="auto"/>
          </w:tcPr>
          <w:p w14:paraId="0A6D9015"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83D3026" w14:textId="77777777" w:rsidR="006A531F" w:rsidRPr="006A531F" w:rsidRDefault="006A531F" w:rsidP="006A531F">
            <w:pPr>
              <w:rPr>
                <w:rFonts w:ascii="Arial" w:eastAsia="Times New Roman" w:hAnsi="Arial" w:cs="Arial"/>
                <w:sz w:val="22"/>
                <w:szCs w:val="22"/>
              </w:rPr>
            </w:pPr>
          </w:p>
        </w:tc>
      </w:tr>
      <w:tr w:rsidR="006A531F" w:rsidRPr="006A531F" w14:paraId="5BD78A66" w14:textId="77777777" w:rsidTr="006A531F">
        <w:trPr>
          <w:jc w:val="center"/>
        </w:trPr>
        <w:tc>
          <w:tcPr>
            <w:tcW w:w="975" w:type="dxa"/>
            <w:shd w:val="clear" w:color="auto" w:fill="auto"/>
          </w:tcPr>
          <w:p w14:paraId="4532A3CC"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2C29430"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Możliwość ustawienia czasu impulsu stymulacyjnego, do wyboru: 20 ms lub 40 ms.</w:t>
            </w:r>
          </w:p>
        </w:tc>
        <w:tc>
          <w:tcPr>
            <w:tcW w:w="1260" w:type="dxa"/>
            <w:shd w:val="clear" w:color="auto" w:fill="auto"/>
          </w:tcPr>
          <w:p w14:paraId="3DBBCF6D"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9116834" w14:textId="77777777" w:rsidR="006A531F" w:rsidRPr="006A531F" w:rsidRDefault="006A531F" w:rsidP="006A531F">
            <w:pPr>
              <w:rPr>
                <w:rFonts w:ascii="Arial" w:eastAsia="Times New Roman" w:hAnsi="Arial" w:cs="Arial"/>
                <w:sz w:val="22"/>
                <w:szCs w:val="22"/>
              </w:rPr>
            </w:pPr>
          </w:p>
        </w:tc>
      </w:tr>
      <w:tr w:rsidR="006A531F" w:rsidRPr="006A531F" w14:paraId="58AFC766" w14:textId="77777777" w:rsidTr="006A531F">
        <w:trPr>
          <w:jc w:val="center"/>
        </w:trPr>
        <w:tc>
          <w:tcPr>
            <w:tcW w:w="11336" w:type="dxa"/>
            <w:gridSpan w:val="4"/>
            <w:shd w:val="clear" w:color="auto" w:fill="auto"/>
          </w:tcPr>
          <w:p w14:paraId="76E56064" w14:textId="77777777" w:rsidR="006A531F" w:rsidRPr="006A531F" w:rsidRDefault="006A531F" w:rsidP="006A531F">
            <w:pPr>
              <w:ind w:left="913"/>
              <w:rPr>
                <w:rFonts w:ascii="Arial" w:eastAsia="Times New Roman" w:hAnsi="Arial" w:cs="Arial"/>
                <w:b/>
                <w:bCs/>
                <w:sz w:val="22"/>
                <w:szCs w:val="22"/>
              </w:rPr>
            </w:pPr>
            <w:r w:rsidRPr="006A531F">
              <w:rPr>
                <w:rFonts w:ascii="Arial" w:eastAsia="Times New Roman" w:hAnsi="Arial" w:cs="Arial"/>
                <w:b/>
                <w:bCs/>
                <w:sz w:val="22"/>
                <w:szCs w:val="22"/>
              </w:rPr>
              <w:t>SPO2</w:t>
            </w:r>
          </w:p>
        </w:tc>
      </w:tr>
      <w:tr w:rsidR="006A531F" w:rsidRPr="006A531F" w14:paraId="508A22AA" w14:textId="77777777" w:rsidTr="006A531F">
        <w:trPr>
          <w:jc w:val="center"/>
        </w:trPr>
        <w:tc>
          <w:tcPr>
            <w:tcW w:w="975" w:type="dxa"/>
            <w:shd w:val="clear" w:color="auto" w:fill="auto"/>
          </w:tcPr>
          <w:p w14:paraId="6A81839F"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5A3565D"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Zakres pomiaru saturacji min. 1-100 % z rozdzielczością 1%</w:t>
            </w:r>
          </w:p>
        </w:tc>
        <w:tc>
          <w:tcPr>
            <w:tcW w:w="1260" w:type="dxa"/>
            <w:shd w:val="clear" w:color="auto" w:fill="auto"/>
          </w:tcPr>
          <w:p w14:paraId="6634DAF7"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14C123E1" w14:textId="77777777" w:rsidR="006A531F" w:rsidRPr="006A531F" w:rsidRDefault="006A531F" w:rsidP="006A531F">
            <w:pPr>
              <w:rPr>
                <w:rFonts w:ascii="Arial" w:eastAsia="Times New Roman" w:hAnsi="Arial" w:cs="Arial"/>
                <w:sz w:val="22"/>
                <w:szCs w:val="22"/>
              </w:rPr>
            </w:pPr>
          </w:p>
        </w:tc>
      </w:tr>
      <w:tr w:rsidR="006A531F" w:rsidRPr="006A531F" w14:paraId="4925975C" w14:textId="77777777" w:rsidTr="006A531F">
        <w:trPr>
          <w:jc w:val="center"/>
        </w:trPr>
        <w:tc>
          <w:tcPr>
            <w:tcW w:w="975" w:type="dxa"/>
            <w:shd w:val="clear" w:color="auto" w:fill="auto"/>
          </w:tcPr>
          <w:p w14:paraId="5E60A8E0"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D3B806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Zakres pomiaru pulsu min 20-300 uderz./min z rozdzielczością 1 uderz./min</w:t>
            </w:r>
          </w:p>
        </w:tc>
        <w:tc>
          <w:tcPr>
            <w:tcW w:w="1260" w:type="dxa"/>
            <w:shd w:val="clear" w:color="auto" w:fill="auto"/>
          </w:tcPr>
          <w:p w14:paraId="2EB9BFE4"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7036AD1" w14:textId="77777777" w:rsidR="006A531F" w:rsidRPr="006A531F" w:rsidRDefault="006A531F" w:rsidP="006A531F">
            <w:pPr>
              <w:rPr>
                <w:rFonts w:ascii="Arial" w:eastAsia="Times New Roman" w:hAnsi="Arial" w:cs="Arial"/>
                <w:sz w:val="22"/>
                <w:szCs w:val="22"/>
              </w:rPr>
            </w:pPr>
          </w:p>
        </w:tc>
      </w:tr>
      <w:tr w:rsidR="006A531F" w:rsidRPr="006A531F" w14:paraId="10A19E6F" w14:textId="77777777" w:rsidTr="006A531F">
        <w:trPr>
          <w:jc w:val="center"/>
        </w:trPr>
        <w:tc>
          <w:tcPr>
            <w:tcW w:w="975" w:type="dxa"/>
            <w:shd w:val="clear" w:color="auto" w:fill="auto"/>
          </w:tcPr>
          <w:p w14:paraId="422C908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2B20275"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Prezentacja wartości saturacji oraz krzywej pletyzmograficznej na ekranie urządzenia</w:t>
            </w:r>
          </w:p>
        </w:tc>
        <w:tc>
          <w:tcPr>
            <w:tcW w:w="1260" w:type="dxa"/>
            <w:shd w:val="clear" w:color="auto" w:fill="auto"/>
          </w:tcPr>
          <w:p w14:paraId="421513CD"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3DA57C62" w14:textId="77777777" w:rsidR="006A531F" w:rsidRPr="006A531F" w:rsidRDefault="006A531F" w:rsidP="006A531F">
            <w:pPr>
              <w:rPr>
                <w:rFonts w:ascii="Arial" w:eastAsia="Times New Roman" w:hAnsi="Arial" w:cs="Arial"/>
                <w:sz w:val="22"/>
                <w:szCs w:val="22"/>
              </w:rPr>
            </w:pPr>
          </w:p>
        </w:tc>
      </w:tr>
      <w:tr w:rsidR="006A531F" w:rsidRPr="006A531F" w14:paraId="206FA765" w14:textId="77777777" w:rsidTr="006A531F">
        <w:trPr>
          <w:jc w:val="center"/>
        </w:trPr>
        <w:tc>
          <w:tcPr>
            <w:tcW w:w="975" w:type="dxa"/>
            <w:shd w:val="clear" w:color="auto" w:fill="auto"/>
          </w:tcPr>
          <w:p w14:paraId="2347D235"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1557F27B"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Pomiar saturacji za pomocą czujnika na palec dla dorosłych</w:t>
            </w:r>
          </w:p>
        </w:tc>
        <w:tc>
          <w:tcPr>
            <w:tcW w:w="1260" w:type="dxa"/>
            <w:shd w:val="clear" w:color="auto" w:fill="auto"/>
          </w:tcPr>
          <w:p w14:paraId="69FE0723"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164BB3B" w14:textId="77777777" w:rsidR="006A531F" w:rsidRPr="006A531F" w:rsidRDefault="006A531F" w:rsidP="006A531F">
            <w:pPr>
              <w:rPr>
                <w:rFonts w:ascii="Arial" w:eastAsia="Times New Roman" w:hAnsi="Arial" w:cs="Arial"/>
                <w:sz w:val="22"/>
                <w:szCs w:val="22"/>
              </w:rPr>
            </w:pPr>
          </w:p>
        </w:tc>
      </w:tr>
      <w:tr w:rsidR="006A531F" w:rsidRPr="006A531F" w14:paraId="15285D73" w14:textId="77777777" w:rsidTr="006A531F">
        <w:trPr>
          <w:jc w:val="center"/>
        </w:trPr>
        <w:tc>
          <w:tcPr>
            <w:tcW w:w="11336" w:type="dxa"/>
            <w:gridSpan w:val="4"/>
            <w:shd w:val="clear" w:color="auto" w:fill="auto"/>
          </w:tcPr>
          <w:p w14:paraId="767582D0" w14:textId="77777777" w:rsidR="006A531F" w:rsidRPr="006A531F" w:rsidRDefault="006A531F" w:rsidP="006A531F">
            <w:pPr>
              <w:ind w:left="913"/>
              <w:rPr>
                <w:rFonts w:ascii="Arial" w:eastAsia="Times New Roman" w:hAnsi="Arial" w:cs="Arial"/>
                <w:sz w:val="22"/>
                <w:szCs w:val="22"/>
              </w:rPr>
            </w:pPr>
            <w:r w:rsidRPr="006A531F">
              <w:rPr>
                <w:rFonts w:ascii="Arial" w:eastAsia="Times New Roman" w:hAnsi="Arial" w:cs="Arial"/>
                <w:b/>
                <w:bCs/>
                <w:sz w:val="22"/>
                <w:szCs w:val="22"/>
              </w:rPr>
              <w:t>NIBP</w:t>
            </w:r>
          </w:p>
        </w:tc>
      </w:tr>
      <w:tr w:rsidR="006A531F" w:rsidRPr="006A531F" w14:paraId="295F18D8" w14:textId="77777777" w:rsidTr="006A531F">
        <w:trPr>
          <w:jc w:val="center"/>
        </w:trPr>
        <w:tc>
          <w:tcPr>
            <w:tcW w:w="975" w:type="dxa"/>
            <w:shd w:val="clear" w:color="auto" w:fill="auto"/>
          </w:tcPr>
          <w:p w14:paraId="4895D03B"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6623DE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Pomiar nieinwazyjny ciśnienia krwi (NIBP) metodą oscylometryczną.</w:t>
            </w:r>
          </w:p>
        </w:tc>
        <w:tc>
          <w:tcPr>
            <w:tcW w:w="1260" w:type="dxa"/>
            <w:shd w:val="clear" w:color="auto" w:fill="auto"/>
          </w:tcPr>
          <w:p w14:paraId="71ED91EB"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203DDC1" w14:textId="77777777" w:rsidR="006A531F" w:rsidRPr="006A531F" w:rsidRDefault="006A531F" w:rsidP="006A531F">
            <w:pPr>
              <w:rPr>
                <w:rFonts w:ascii="Arial" w:eastAsia="Times New Roman" w:hAnsi="Arial" w:cs="Arial"/>
                <w:sz w:val="22"/>
                <w:szCs w:val="22"/>
              </w:rPr>
            </w:pPr>
          </w:p>
        </w:tc>
      </w:tr>
      <w:tr w:rsidR="006A531F" w:rsidRPr="006A531F" w14:paraId="6BEA7C8B" w14:textId="77777777" w:rsidTr="006A531F">
        <w:trPr>
          <w:jc w:val="center"/>
        </w:trPr>
        <w:tc>
          <w:tcPr>
            <w:tcW w:w="975" w:type="dxa"/>
            <w:shd w:val="clear" w:color="auto" w:fill="auto"/>
          </w:tcPr>
          <w:p w14:paraId="4048E73E"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47DC0805"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Wyświetlane wartości ciśnień: skurczowe, rozkurczowe oraz średnie</w:t>
            </w:r>
          </w:p>
        </w:tc>
        <w:tc>
          <w:tcPr>
            <w:tcW w:w="1260" w:type="dxa"/>
            <w:shd w:val="clear" w:color="auto" w:fill="auto"/>
          </w:tcPr>
          <w:p w14:paraId="5F2C8121"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962BC9C" w14:textId="77777777" w:rsidR="006A531F" w:rsidRPr="006A531F" w:rsidRDefault="006A531F" w:rsidP="006A531F">
            <w:pPr>
              <w:rPr>
                <w:rFonts w:ascii="Arial" w:eastAsia="Times New Roman" w:hAnsi="Arial" w:cs="Arial"/>
                <w:sz w:val="22"/>
                <w:szCs w:val="22"/>
              </w:rPr>
            </w:pPr>
          </w:p>
        </w:tc>
      </w:tr>
      <w:tr w:rsidR="006A531F" w:rsidRPr="006A531F" w14:paraId="16783E02" w14:textId="77777777" w:rsidTr="006A531F">
        <w:trPr>
          <w:jc w:val="center"/>
        </w:trPr>
        <w:tc>
          <w:tcPr>
            <w:tcW w:w="975" w:type="dxa"/>
            <w:shd w:val="clear" w:color="auto" w:fill="auto"/>
          </w:tcPr>
          <w:p w14:paraId="1DB8D277"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566EDD58"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Tryby pracy: ręczny, auto, ciągły (STAT)</w:t>
            </w:r>
          </w:p>
        </w:tc>
        <w:tc>
          <w:tcPr>
            <w:tcW w:w="1260" w:type="dxa"/>
            <w:shd w:val="clear" w:color="auto" w:fill="auto"/>
          </w:tcPr>
          <w:p w14:paraId="762E690F"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6D815A75" w14:textId="77777777" w:rsidR="006A531F" w:rsidRPr="006A531F" w:rsidRDefault="006A531F" w:rsidP="006A531F">
            <w:pPr>
              <w:rPr>
                <w:rFonts w:ascii="Arial" w:eastAsia="Times New Roman" w:hAnsi="Arial" w:cs="Arial"/>
                <w:sz w:val="22"/>
                <w:szCs w:val="22"/>
              </w:rPr>
            </w:pPr>
          </w:p>
        </w:tc>
      </w:tr>
      <w:tr w:rsidR="006A531F" w:rsidRPr="006A531F" w14:paraId="4A0191D3" w14:textId="77777777" w:rsidTr="006A531F">
        <w:trPr>
          <w:jc w:val="center"/>
        </w:trPr>
        <w:tc>
          <w:tcPr>
            <w:tcW w:w="975" w:type="dxa"/>
            <w:shd w:val="clear" w:color="auto" w:fill="auto"/>
          </w:tcPr>
          <w:p w14:paraId="1DEF7DD0"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7BA590D"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Zakres pomiaru od 10-290 mmHg, pomiar ręczny i automatyczny z rozdzielczością 1 mmHg</w:t>
            </w:r>
          </w:p>
        </w:tc>
        <w:tc>
          <w:tcPr>
            <w:tcW w:w="1260" w:type="dxa"/>
            <w:shd w:val="clear" w:color="auto" w:fill="auto"/>
          </w:tcPr>
          <w:p w14:paraId="12F6FBF3"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82C63E8" w14:textId="77777777" w:rsidR="006A531F" w:rsidRPr="006A531F" w:rsidRDefault="006A531F" w:rsidP="006A531F">
            <w:pPr>
              <w:rPr>
                <w:rFonts w:ascii="Arial" w:eastAsia="Times New Roman" w:hAnsi="Arial" w:cs="Arial"/>
                <w:sz w:val="22"/>
                <w:szCs w:val="22"/>
              </w:rPr>
            </w:pPr>
          </w:p>
        </w:tc>
      </w:tr>
      <w:tr w:rsidR="006A531F" w:rsidRPr="006A531F" w14:paraId="52D446D2" w14:textId="77777777" w:rsidTr="006A531F">
        <w:trPr>
          <w:jc w:val="center"/>
        </w:trPr>
        <w:tc>
          <w:tcPr>
            <w:tcW w:w="975" w:type="dxa"/>
            <w:shd w:val="clear" w:color="auto" w:fill="auto"/>
          </w:tcPr>
          <w:p w14:paraId="39441DA0"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05315207"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Pomiar w trybie auto w zakresie od min. 1  do 480 min.</w:t>
            </w:r>
          </w:p>
        </w:tc>
        <w:tc>
          <w:tcPr>
            <w:tcW w:w="1260" w:type="dxa"/>
            <w:shd w:val="clear" w:color="auto" w:fill="auto"/>
          </w:tcPr>
          <w:p w14:paraId="50249449"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265981C6" w14:textId="77777777" w:rsidR="006A531F" w:rsidRPr="006A531F" w:rsidRDefault="006A531F" w:rsidP="006A531F">
            <w:pPr>
              <w:rPr>
                <w:rFonts w:ascii="Arial" w:eastAsia="Times New Roman" w:hAnsi="Arial" w:cs="Arial"/>
                <w:sz w:val="22"/>
                <w:szCs w:val="22"/>
              </w:rPr>
            </w:pPr>
          </w:p>
        </w:tc>
      </w:tr>
      <w:tr w:rsidR="006A531F" w:rsidRPr="006A531F" w14:paraId="08E44156" w14:textId="77777777" w:rsidTr="006A531F">
        <w:trPr>
          <w:jc w:val="center"/>
        </w:trPr>
        <w:tc>
          <w:tcPr>
            <w:tcW w:w="11336" w:type="dxa"/>
            <w:gridSpan w:val="4"/>
            <w:shd w:val="clear" w:color="auto" w:fill="auto"/>
          </w:tcPr>
          <w:p w14:paraId="34ADC17A" w14:textId="77777777" w:rsidR="006A531F" w:rsidRPr="006A531F" w:rsidRDefault="006A531F" w:rsidP="006A531F">
            <w:pPr>
              <w:ind w:left="913"/>
              <w:rPr>
                <w:rFonts w:ascii="Arial" w:eastAsia="Times New Roman" w:hAnsi="Arial" w:cs="Arial"/>
                <w:b/>
                <w:bCs/>
                <w:sz w:val="22"/>
                <w:szCs w:val="22"/>
              </w:rPr>
            </w:pPr>
            <w:r w:rsidRPr="006A531F">
              <w:rPr>
                <w:rFonts w:ascii="Arial" w:eastAsia="Times New Roman" w:hAnsi="Arial" w:cs="Arial"/>
                <w:b/>
                <w:bCs/>
                <w:sz w:val="22"/>
                <w:szCs w:val="22"/>
              </w:rPr>
              <w:t>INNE</w:t>
            </w:r>
          </w:p>
        </w:tc>
      </w:tr>
      <w:tr w:rsidR="006A531F" w:rsidRPr="006A531F" w14:paraId="41801E40" w14:textId="77777777" w:rsidTr="006A531F">
        <w:trPr>
          <w:jc w:val="center"/>
        </w:trPr>
        <w:tc>
          <w:tcPr>
            <w:tcW w:w="975" w:type="dxa"/>
            <w:shd w:val="clear" w:color="auto" w:fill="auto"/>
          </w:tcPr>
          <w:p w14:paraId="37AB35D1"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3E3C67E5"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Ręczne i automatyczne ustawianie granic alarmowych wszystkich parametrów mierzonych</w:t>
            </w:r>
          </w:p>
        </w:tc>
        <w:tc>
          <w:tcPr>
            <w:tcW w:w="1260" w:type="dxa"/>
            <w:shd w:val="clear" w:color="auto" w:fill="auto"/>
          </w:tcPr>
          <w:p w14:paraId="2E6A9548"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49EDC3DF" w14:textId="77777777" w:rsidR="006A531F" w:rsidRPr="006A531F" w:rsidRDefault="006A531F" w:rsidP="006A531F">
            <w:pPr>
              <w:rPr>
                <w:rFonts w:ascii="Arial" w:eastAsia="Times New Roman" w:hAnsi="Arial" w:cs="Arial"/>
                <w:sz w:val="22"/>
                <w:szCs w:val="22"/>
              </w:rPr>
            </w:pPr>
          </w:p>
        </w:tc>
      </w:tr>
      <w:tr w:rsidR="006A531F" w:rsidRPr="006A531F" w14:paraId="58A49CB8" w14:textId="77777777" w:rsidTr="006A531F">
        <w:trPr>
          <w:jc w:val="center"/>
        </w:trPr>
        <w:tc>
          <w:tcPr>
            <w:tcW w:w="975" w:type="dxa"/>
            <w:shd w:val="clear" w:color="auto" w:fill="auto"/>
          </w:tcPr>
          <w:p w14:paraId="6B1547BA" w14:textId="77777777" w:rsidR="006A531F" w:rsidRPr="006A531F" w:rsidRDefault="006A531F" w:rsidP="006A531F">
            <w:pPr>
              <w:numPr>
                <w:ilvl w:val="0"/>
                <w:numId w:val="77"/>
              </w:numPr>
              <w:rPr>
                <w:rFonts w:ascii="Arial" w:eastAsia="Times New Roman" w:hAnsi="Arial" w:cs="Arial"/>
                <w:sz w:val="22"/>
                <w:szCs w:val="22"/>
              </w:rPr>
            </w:pPr>
          </w:p>
        </w:tc>
        <w:tc>
          <w:tcPr>
            <w:tcW w:w="5541" w:type="dxa"/>
            <w:shd w:val="clear" w:color="auto" w:fill="auto"/>
          </w:tcPr>
          <w:p w14:paraId="2A6D998A" w14:textId="77777777" w:rsidR="006A531F" w:rsidRPr="006A531F" w:rsidRDefault="006A531F" w:rsidP="006A531F">
            <w:pPr>
              <w:rPr>
                <w:rFonts w:ascii="Arial" w:eastAsia="Times New Roman" w:hAnsi="Arial" w:cs="Arial"/>
                <w:sz w:val="22"/>
                <w:szCs w:val="22"/>
              </w:rPr>
            </w:pPr>
            <w:r w:rsidRPr="006A531F">
              <w:rPr>
                <w:rFonts w:ascii="Arial" w:eastAsia="Times New Roman" w:hAnsi="Arial" w:cs="Arial"/>
                <w:sz w:val="22"/>
                <w:szCs w:val="22"/>
              </w:rPr>
              <w:t>W ofercie wykonawcy, dedykowana do używanych w defibrylatorze akumulatorów, ładowarka zewnętrzna. Zasilana z sieci 230V AC/ 12V DC.</w:t>
            </w:r>
          </w:p>
        </w:tc>
        <w:tc>
          <w:tcPr>
            <w:tcW w:w="1260" w:type="dxa"/>
            <w:shd w:val="clear" w:color="auto" w:fill="auto"/>
          </w:tcPr>
          <w:p w14:paraId="49A81D6C" w14:textId="77777777" w:rsidR="006A531F" w:rsidRPr="006A531F" w:rsidRDefault="006A531F"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3560" w:type="dxa"/>
            <w:shd w:val="clear" w:color="auto" w:fill="auto"/>
          </w:tcPr>
          <w:p w14:paraId="517D8D5A" w14:textId="77777777" w:rsidR="006A531F" w:rsidRPr="006A531F" w:rsidRDefault="006A531F" w:rsidP="006A531F">
            <w:pPr>
              <w:rPr>
                <w:rFonts w:ascii="Arial" w:eastAsia="Times New Roman" w:hAnsi="Arial" w:cs="Arial"/>
                <w:sz w:val="22"/>
                <w:szCs w:val="22"/>
              </w:rPr>
            </w:pPr>
          </w:p>
        </w:tc>
      </w:tr>
    </w:tbl>
    <w:p w14:paraId="77AEF5FB" w14:textId="77777777" w:rsidR="00512391" w:rsidRPr="0097756C" w:rsidRDefault="00512391" w:rsidP="00E80FC2">
      <w:pPr>
        <w:rPr>
          <w:rFonts w:ascii="Arial" w:hAnsi="Arial" w:cs="Arial"/>
          <w:sz w:val="22"/>
          <w:szCs w:val="22"/>
        </w:rPr>
      </w:pPr>
    </w:p>
    <w:p w14:paraId="3BDD44D8" w14:textId="69DC2EFB" w:rsidR="00512391" w:rsidRDefault="00512391" w:rsidP="00512391">
      <w:pPr>
        <w:spacing w:line="276" w:lineRule="auto"/>
        <w:ind w:firstLine="284"/>
        <w:jc w:val="both"/>
        <w:rPr>
          <w:rFonts w:ascii="Arial" w:hAnsi="Arial" w:cs="Arial"/>
          <w:sz w:val="22"/>
          <w:szCs w:val="22"/>
        </w:rPr>
      </w:pPr>
      <w:r w:rsidRPr="0097756C">
        <w:rPr>
          <w:rFonts w:ascii="Arial" w:hAnsi="Arial" w:cs="Arial"/>
          <w:b/>
          <w:sz w:val="22"/>
          <w:szCs w:val="22"/>
        </w:rPr>
        <w:t>Pakiet 3</w:t>
      </w:r>
      <w:r w:rsidRPr="0097756C">
        <w:rPr>
          <w:rFonts w:ascii="Arial" w:hAnsi="Arial" w:cs="Arial"/>
          <w:sz w:val="22"/>
          <w:szCs w:val="22"/>
        </w:rPr>
        <w:t xml:space="preserve"> – </w:t>
      </w:r>
      <w:r w:rsidR="006A531F">
        <w:rPr>
          <w:rFonts w:ascii="Arial" w:hAnsi="Arial" w:cs="Arial"/>
          <w:sz w:val="22"/>
          <w:szCs w:val="22"/>
        </w:rPr>
        <w:t>kardiomonitory</w:t>
      </w:r>
    </w:p>
    <w:p w14:paraId="51AE2CA3" w14:textId="77777777" w:rsidR="00023BEE" w:rsidRPr="0097756C" w:rsidRDefault="00023BEE" w:rsidP="00512391">
      <w:pPr>
        <w:spacing w:line="276" w:lineRule="auto"/>
        <w:ind w:firstLine="284"/>
        <w:jc w:val="both"/>
        <w:rPr>
          <w:rFonts w:ascii="Arial" w:hAnsi="Arial" w:cs="Arial"/>
          <w:sz w:val="22"/>
          <w:szCs w:val="22"/>
        </w:rPr>
      </w:pPr>
    </w:p>
    <w:p w14:paraId="319F3E0F" w14:textId="1394B039" w:rsidR="00512391" w:rsidRPr="0097756C" w:rsidRDefault="008717B0" w:rsidP="008717B0">
      <w:pPr>
        <w:jc w:val="both"/>
        <w:rPr>
          <w:rFonts w:ascii="Arial" w:hAnsi="Arial" w:cs="Arial"/>
          <w:sz w:val="22"/>
          <w:szCs w:val="22"/>
        </w:rPr>
      </w:pPr>
      <w:r w:rsidRPr="0097756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512391" w:rsidRPr="0097756C" w14:paraId="7928D459"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73D18425" w14:textId="77777777" w:rsidR="00512391" w:rsidRPr="0097756C" w:rsidRDefault="00512391" w:rsidP="0097756C">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47C786C3" w14:textId="77777777" w:rsidR="00512391" w:rsidRPr="0097756C" w:rsidRDefault="00512391" w:rsidP="0097756C">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4C89C27A" w14:textId="77777777" w:rsidR="00512391" w:rsidRPr="0097756C" w:rsidRDefault="00512391" w:rsidP="0097756C">
            <w:pPr>
              <w:rPr>
                <w:rFonts w:ascii="Arial" w:hAnsi="Arial" w:cs="Arial"/>
                <w:b/>
                <w:sz w:val="22"/>
                <w:szCs w:val="22"/>
              </w:rPr>
            </w:pPr>
            <w:r w:rsidRPr="0097756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5BF6A1C7" w14:textId="77777777" w:rsidR="00512391" w:rsidRPr="0097756C" w:rsidRDefault="00512391" w:rsidP="0097756C">
            <w:pPr>
              <w:rPr>
                <w:rFonts w:ascii="Arial" w:hAnsi="Arial" w:cs="Arial"/>
                <w:b/>
                <w:sz w:val="22"/>
                <w:szCs w:val="22"/>
              </w:rPr>
            </w:pPr>
            <w:r w:rsidRPr="0097756C">
              <w:rPr>
                <w:rFonts w:ascii="Arial" w:hAnsi="Arial" w:cs="Arial"/>
                <w:b/>
                <w:sz w:val="22"/>
                <w:szCs w:val="22"/>
              </w:rPr>
              <w:t>Nr kat./</w:t>
            </w:r>
          </w:p>
          <w:p w14:paraId="1FA938DF" w14:textId="77777777" w:rsidR="00512391" w:rsidRPr="0097756C" w:rsidRDefault="00512391" w:rsidP="0097756C">
            <w:pPr>
              <w:rPr>
                <w:rFonts w:ascii="Arial" w:hAnsi="Arial" w:cs="Arial"/>
                <w:b/>
                <w:sz w:val="22"/>
                <w:szCs w:val="22"/>
              </w:rPr>
            </w:pPr>
            <w:r w:rsidRPr="0097756C">
              <w:rPr>
                <w:rFonts w:ascii="Arial" w:hAnsi="Arial" w:cs="Arial"/>
                <w:b/>
                <w:sz w:val="22"/>
                <w:szCs w:val="22"/>
              </w:rPr>
              <w:t>Producent/</w:t>
            </w:r>
          </w:p>
          <w:p w14:paraId="39F773DE" w14:textId="77777777" w:rsidR="00512391" w:rsidRPr="0097756C" w:rsidRDefault="00512391" w:rsidP="0097756C">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6524CF9B" w14:textId="77777777" w:rsidR="00512391" w:rsidRPr="0097756C" w:rsidRDefault="00512391" w:rsidP="0097756C">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03D63D8" w14:textId="77777777" w:rsidR="00512391" w:rsidRPr="0097756C" w:rsidRDefault="00512391" w:rsidP="0097756C">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E2C3CF1" w14:textId="77777777" w:rsidR="00512391" w:rsidRPr="0097756C" w:rsidRDefault="00512391" w:rsidP="0097756C">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622AE3D5" w14:textId="77777777" w:rsidR="00512391" w:rsidRPr="0097756C" w:rsidRDefault="00512391" w:rsidP="0097756C">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2734D01" w14:textId="77777777" w:rsidR="00512391" w:rsidRPr="0097756C" w:rsidRDefault="00512391" w:rsidP="0097756C">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C5DE50C" w14:textId="77777777" w:rsidR="00512391" w:rsidRPr="0097756C" w:rsidRDefault="00512391" w:rsidP="0097756C">
            <w:pPr>
              <w:rPr>
                <w:rFonts w:ascii="Arial" w:hAnsi="Arial" w:cs="Arial"/>
                <w:b/>
                <w:sz w:val="22"/>
                <w:szCs w:val="22"/>
              </w:rPr>
            </w:pPr>
            <w:r w:rsidRPr="0097756C">
              <w:rPr>
                <w:rFonts w:ascii="Arial" w:hAnsi="Arial" w:cs="Arial"/>
                <w:b/>
                <w:sz w:val="22"/>
                <w:szCs w:val="22"/>
              </w:rPr>
              <w:t>Wartość brutto</w:t>
            </w:r>
          </w:p>
        </w:tc>
      </w:tr>
      <w:tr w:rsidR="00512391" w:rsidRPr="0097756C" w14:paraId="3CE0B101" w14:textId="77777777" w:rsidTr="00FF798F">
        <w:tc>
          <w:tcPr>
            <w:tcW w:w="630" w:type="dxa"/>
            <w:tcBorders>
              <w:top w:val="single" w:sz="4" w:space="0" w:color="auto"/>
              <w:left w:val="single" w:sz="4" w:space="0" w:color="auto"/>
              <w:bottom w:val="single" w:sz="4" w:space="0" w:color="auto"/>
              <w:right w:val="single" w:sz="4" w:space="0" w:color="auto"/>
            </w:tcBorders>
          </w:tcPr>
          <w:p w14:paraId="2E67561D" w14:textId="77777777" w:rsidR="00512391" w:rsidRPr="0097756C" w:rsidRDefault="00512391" w:rsidP="0097756C">
            <w:pPr>
              <w:ind w:left="360"/>
              <w:contextualSpacing/>
              <w:rPr>
                <w:rFonts w:ascii="Arial" w:hAnsi="Arial" w:cs="Arial"/>
                <w:sz w:val="22"/>
                <w:szCs w:val="22"/>
              </w:rPr>
            </w:pPr>
          </w:p>
          <w:p w14:paraId="4D5F7312" w14:textId="77777777" w:rsidR="00512391" w:rsidRPr="0097756C" w:rsidRDefault="00512391" w:rsidP="0097756C">
            <w:pP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61CE5FE4" w14:textId="7A5B7466" w:rsidR="00512391" w:rsidRPr="0097756C" w:rsidRDefault="006A531F" w:rsidP="0097756C">
            <w:pPr>
              <w:ind w:left="360"/>
              <w:contextualSpacing/>
              <w:rPr>
                <w:rFonts w:ascii="Arial" w:hAnsi="Arial" w:cs="Arial"/>
                <w:sz w:val="22"/>
                <w:szCs w:val="22"/>
              </w:rPr>
            </w:pPr>
            <w:r>
              <w:rPr>
                <w:rFonts w:ascii="Arial" w:hAnsi="Arial" w:cs="Arial"/>
                <w:sz w:val="22"/>
                <w:szCs w:val="22"/>
              </w:rPr>
              <w:t>kardiomonitor</w:t>
            </w:r>
          </w:p>
        </w:tc>
        <w:tc>
          <w:tcPr>
            <w:tcW w:w="2126" w:type="dxa"/>
            <w:tcBorders>
              <w:top w:val="single" w:sz="4" w:space="0" w:color="auto"/>
              <w:left w:val="single" w:sz="4" w:space="0" w:color="auto"/>
              <w:bottom w:val="single" w:sz="4" w:space="0" w:color="auto"/>
              <w:right w:val="single" w:sz="4" w:space="0" w:color="auto"/>
            </w:tcBorders>
          </w:tcPr>
          <w:p w14:paraId="45418C50" w14:textId="77777777" w:rsidR="00512391" w:rsidRPr="0097756C" w:rsidRDefault="00512391" w:rsidP="0097756C">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EB0B4C5" w14:textId="77777777" w:rsidR="00512391" w:rsidRPr="0097756C" w:rsidRDefault="00512391" w:rsidP="0097756C">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13F65B" w14:textId="77777777" w:rsidR="00512391" w:rsidRPr="0097756C" w:rsidRDefault="00512391" w:rsidP="0097756C">
            <w:pPr>
              <w:rPr>
                <w:rFonts w:ascii="Arial" w:hAnsi="Arial" w:cs="Arial"/>
                <w:sz w:val="22"/>
                <w:szCs w:val="22"/>
              </w:rPr>
            </w:pPr>
          </w:p>
          <w:p w14:paraId="04DEE697" w14:textId="45F0B967" w:rsidR="00512391" w:rsidRPr="0097756C" w:rsidRDefault="006A531F" w:rsidP="0097756C">
            <w:pPr>
              <w:rPr>
                <w:rFonts w:ascii="Arial" w:hAnsi="Arial" w:cs="Arial"/>
                <w:sz w:val="22"/>
                <w:szCs w:val="22"/>
              </w:rPr>
            </w:pPr>
            <w:r>
              <w:rPr>
                <w:rFonts w:ascii="Arial" w:hAnsi="Arial" w:cs="Arial"/>
                <w:sz w:val="22"/>
                <w:szCs w:val="22"/>
              </w:rPr>
              <w:t>2</w:t>
            </w:r>
            <w:r w:rsidR="00512391" w:rsidRPr="0097756C">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7640E70C" w14:textId="77777777" w:rsidR="00512391" w:rsidRPr="0097756C" w:rsidRDefault="00512391" w:rsidP="0097756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ECC068" w14:textId="77777777" w:rsidR="00512391" w:rsidRPr="0097756C" w:rsidRDefault="00512391" w:rsidP="0097756C">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9E11CD" w14:textId="77777777" w:rsidR="00512391" w:rsidRPr="0097756C" w:rsidRDefault="00512391" w:rsidP="0097756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E1DABE8" w14:textId="77777777" w:rsidR="00512391" w:rsidRPr="0097756C" w:rsidRDefault="00512391" w:rsidP="0097756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358B33B" w14:textId="77777777" w:rsidR="00512391" w:rsidRPr="0097756C" w:rsidRDefault="00512391" w:rsidP="0097756C">
            <w:pPr>
              <w:rPr>
                <w:rFonts w:ascii="Arial" w:hAnsi="Arial" w:cs="Arial"/>
                <w:sz w:val="22"/>
                <w:szCs w:val="22"/>
              </w:rPr>
            </w:pPr>
          </w:p>
        </w:tc>
      </w:tr>
      <w:tr w:rsidR="00512391" w:rsidRPr="0097756C" w14:paraId="14FF2690" w14:textId="77777777" w:rsidTr="00FF798F">
        <w:tc>
          <w:tcPr>
            <w:tcW w:w="12327" w:type="dxa"/>
            <w:gridSpan w:val="8"/>
            <w:tcBorders>
              <w:top w:val="single" w:sz="4" w:space="0" w:color="auto"/>
              <w:left w:val="single" w:sz="4" w:space="0" w:color="auto"/>
              <w:bottom w:val="single" w:sz="4" w:space="0" w:color="auto"/>
              <w:right w:val="single" w:sz="4" w:space="0" w:color="auto"/>
            </w:tcBorders>
          </w:tcPr>
          <w:p w14:paraId="12F353A6" w14:textId="77777777" w:rsidR="00512391" w:rsidRPr="0097756C" w:rsidRDefault="00512391" w:rsidP="0097756C">
            <w:pPr>
              <w:rPr>
                <w:rFonts w:ascii="Arial" w:hAnsi="Arial" w:cs="Arial"/>
                <w:b/>
                <w:sz w:val="22"/>
                <w:szCs w:val="22"/>
              </w:rPr>
            </w:pPr>
          </w:p>
          <w:p w14:paraId="1BDCCA71" w14:textId="77777777" w:rsidR="00512391" w:rsidRPr="0097756C" w:rsidRDefault="00512391" w:rsidP="0097756C">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004F214E" w14:textId="77777777" w:rsidR="00512391" w:rsidRPr="0097756C" w:rsidRDefault="00512391" w:rsidP="0097756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6BD4F0D" w14:textId="77777777" w:rsidR="00512391" w:rsidRPr="0097756C" w:rsidRDefault="00512391" w:rsidP="0097756C">
            <w:pPr>
              <w:rPr>
                <w:rFonts w:ascii="Arial" w:hAnsi="Arial" w:cs="Arial"/>
                <w:sz w:val="22"/>
                <w:szCs w:val="22"/>
              </w:rPr>
            </w:pPr>
          </w:p>
          <w:p w14:paraId="578E9BE3" w14:textId="77777777" w:rsidR="00512391" w:rsidRPr="0097756C" w:rsidRDefault="00512391" w:rsidP="0097756C">
            <w:pPr>
              <w:rPr>
                <w:rFonts w:ascii="Arial" w:hAnsi="Arial" w:cs="Arial"/>
                <w:sz w:val="22"/>
                <w:szCs w:val="22"/>
              </w:rPr>
            </w:pPr>
          </w:p>
        </w:tc>
      </w:tr>
    </w:tbl>
    <w:p w14:paraId="3F056FA5" w14:textId="77777777" w:rsidR="006A531F" w:rsidRDefault="006A531F" w:rsidP="00512391">
      <w:pPr>
        <w:rPr>
          <w:rFonts w:ascii="Arial" w:eastAsia="Times New Roman" w:hAnsi="Arial" w:cs="Arial"/>
          <w:sz w:val="22"/>
          <w:szCs w:val="22"/>
        </w:rPr>
      </w:pPr>
    </w:p>
    <w:p w14:paraId="45127AF5" w14:textId="77777777" w:rsidR="00512391" w:rsidRPr="0097756C" w:rsidRDefault="00512391" w:rsidP="00512391">
      <w:pPr>
        <w:rPr>
          <w:rFonts w:ascii="Arial" w:eastAsia="Times New Roman" w:hAnsi="Arial" w:cs="Arial"/>
          <w:sz w:val="22"/>
          <w:szCs w:val="22"/>
        </w:rPr>
      </w:pPr>
      <w:r w:rsidRPr="0097756C">
        <w:rPr>
          <w:rFonts w:ascii="Arial" w:eastAsia="Times New Roman" w:hAnsi="Arial" w:cs="Arial"/>
          <w:sz w:val="22"/>
          <w:szCs w:val="22"/>
        </w:rPr>
        <w:t>Producent / kraj: ……………………..</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7103DBDF" w14:textId="77777777" w:rsidR="00512391" w:rsidRPr="0097756C" w:rsidRDefault="00512391" w:rsidP="00512391">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3C16F62B" w14:textId="77777777" w:rsidR="00512391" w:rsidRPr="0097756C" w:rsidRDefault="00512391" w:rsidP="00512391">
      <w:pPr>
        <w:rPr>
          <w:rFonts w:ascii="Arial" w:eastAsia="Times New Roman" w:hAnsi="Arial" w:cs="Arial"/>
          <w:sz w:val="22"/>
          <w:szCs w:val="22"/>
        </w:rPr>
      </w:pPr>
      <w:r w:rsidRPr="0097756C">
        <w:rPr>
          <w:rFonts w:ascii="Arial" w:eastAsia="Times New Roman" w:hAnsi="Arial" w:cs="Arial"/>
          <w:sz w:val="22"/>
          <w:szCs w:val="22"/>
        </w:rPr>
        <w:t>Rok produkcji: ……………………….</w:t>
      </w:r>
      <w:r w:rsidRPr="0097756C">
        <w:rPr>
          <w:rFonts w:ascii="Arial" w:eastAsia="Times New Roman" w:hAnsi="Arial" w:cs="Arial"/>
          <w:sz w:val="22"/>
          <w:szCs w:val="22"/>
        </w:rPr>
        <w:tab/>
      </w:r>
      <w:r w:rsidRPr="0097756C">
        <w:rPr>
          <w:rFonts w:ascii="Arial" w:eastAsia="Times New Roman" w:hAnsi="Arial" w:cs="Arial"/>
          <w:sz w:val="22"/>
          <w:szCs w:val="22"/>
        </w:rPr>
        <w:tab/>
      </w:r>
    </w:p>
    <w:p w14:paraId="57EEA8B6" w14:textId="77777777" w:rsidR="00512391" w:rsidRPr="0097756C" w:rsidRDefault="00512391" w:rsidP="00512391">
      <w:pPr>
        <w:rPr>
          <w:rFonts w:ascii="Arial" w:eastAsia="Times New Roman" w:hAnsi="Arial" w:cs="Arial"/>
          <w:sz w:val="22"/>
          <w:szCs w:val="22"/>
        </w:rPr>
      </w:pPr>
    </w:p>
    <w:p w14:paraId="79CB26D4" w14:textId="77777777" w:rsidR="00512391" w:rsidRPr="0097756C" w:rsidRDefault="00512391" w:rsidP="00512391">
      <w:pPr>
        <w:rPr>
          <w:rFonts w:ascii="Arial" w:eastAsia="Times New Roman" w:hAnsi="Arial" w:cs="Arial"/>
          <w:sz w:val="22"/>
          <w:szCs w:val="22"/>
        </w:rPr>
      </w:pPr>
      <w:r w:rsidRPr="0097756C">
        <w:rPr>
          <w:rFonts w:ascii="Arial" w:eastAsia="Times New Roman" w:hAnsi="Arial" w:cs="Arial"/>
          <w:sz w:val="22"/>
          <w:szCs w:val="22"/>
        </w:rPr>
        <w:t xml:space="preserve">ZESTAWIENIE WYMAGANYCH PARAMETRÓW  </w:t>
      </w:r>
    </w:p>
    <w:p w14:paraId="28FD2228" w14:textId="77777777" w:rsidR="00512391" w:rsidRDefault="00512391" w:rsidP="00512391">
      <w:pPr>
        <w:rPr>
          <w:rFonts w:ascii="Arial" w:eastAsia="Times New Roman" w:hAnsi="Arial" w:cs="Arial"/>
          <w:sz w:val="22"/>
          <w:szCs w:val="22"/>
        </w:rPr>
      </w:pPr>
    </w:p>
    <w:tbl>
      <w:tblPr>
        <w:tblW w:w="1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
        <w:gridCol w:w="6464"/>
        <w:gridCol w:w="1243"/>
        <w:gridCol w:w="1582"/>
        <w:gridCol w:w="1476"/>
      </w:tblGrid>
      <w:tr w:rsidR="00A12D8A" w:rsidRPr="006A531F" w14:paraId="3837766A" w14:textId="77777777" w:rsidTr="00A12D8A">
        <w:tc>
          <w:tcPr>
            <w:tcW w:w="608" w:type="dxa"/>
          </w:tcPr>
          <w:p w14:paraId="45147874" w14:textId="77777777" w:rsidR="00A12D8A" w:rsidRPr="006A531F" w:rsidRDefault="00A12D8A" w:rsidP="006A531F">
            <w:pPr>
              <w:jc w:val="center"/>
              <w:rPr>
                <w:rFonts w:ascii="Arial" w:eastAsia="Times New Roman" w:hAnsi="Arial" w:cs="Arial"/>
                <w:b/>
                <w:bCs/>
                <w:sz w:val="22"/>
                <w:szCs w:val="22"/>
              </w:rPr>
            </w:pPr>
            <w:r w:rsidRPr="006A531F">
              <w:rPr>
                <w:rFonts w:ascii="Arial" w:eastAsia="Times New Roman" w:hAnsi="Arial" w:cs="Arial"/>
                <w:b/>
                <w:bCs/>
                <w:sz w:val="22"/>
                <w:szCs w:val="22"/>
              </w:rPr>
              <w:t>L.p.</w:t>
            </w:r>
          </w:p>
        </w:tc>
        <w:tc>
          <w:tcPr>
            <w:tcW w:w="6464" w:type="dxa"/>
          </w:tcPr>
          <w:p w14:paraId="3D5DD926" w14:textId="77777777" w:rsidR="00A12D8A" w:rsidRPr="006A531F" w:rsidRDefault="00A12D8A" w:rsidP="006A531F">
            <w:pPr>
              <w:jc w:val="center"/>
              <w:rPr>
                <w:rFonts w:ascii="Arial" w:eastAsia="Times New Roman" w:hAnsi="Arial" w:cs="Arial"/>
                <w:b/>
                <w:bCs/>
                <w:sz w:val="22"/>
                <w:szCs w:val="22"/>
              </w:rPr>
            </w:pPr>
            <w:r w:rsidRPr="006A531F">
              <w:rPr>
                <w:rFonts w:ascii="Arial" w:eastAsia="Times New Roman" w:hAnsi="Arial" w:cs="Arial"/>
                <w:b/>
                <w:bCs/>
                <w:sz w:val="22"/>
                <w:szCs w:val="22"/>
              </w:rPr>
              <w:t>Parametry wymagane</w:t>
            </w:r>
          </w:p>
        </w:tc>
        <w:tc>
          <w:tcPr>
            <w:tcW w:w="1243" w:type="dxa"/>
          </w:tcPr>
          <w:p w14:paraId="54606CEE" w14:textId="77777777" w:rsidR="00A12D8A" w:rsidRPr="006A531F" w:rsidRDefault="00A12D8A" w:rsidP="006A531F">
            <w:pPr>
              <w:jc w:val="center"/>
              <w:rPr>
                <w:rFonts w:ascii="Arial" w:eastAsia="Times New Roman" w:hAnsi="Arial" w:cs="Arial"/>
                <w:b/>
                <w:bCs/>
                <w:sz w:val="22"/>
                <w:szCs w:val="22"/>
              </w:rPr>
            </w:pPr>
            <w:r w:rsidRPr="006A531F">
              <w:rPr>
                <w:rFonts w:ascii="Arial" w:eastAsia="Times New Roman" w:hAnsi="Arial" w:cs="Arial"/>
                <w:b/>
                <w:bCs/>
                <w:sz w:val="22"/>
                <w:szCs w:val="22"/>
              </w:rPr>
              <w:t>Warunek graniczny</w:t>
            </w:r>
          </w:p>
        </w:tc>
        <w:tc>
          <w:tcPr>
            <w:tcW w:w="1582" w:type="dxa"/>
          </w:tcPr>
          <w:p w14:paraId="123FD668" w14:textId="77777777" w:rsidR="00A12D8A" w:rsidRPr="006A531F" w:rsidRDefault="00A12D8A" w:rsidP="006A531F">
            <w:pPr>
              <w:jc w:val="center"/>
              <w:rPr>
                <w:rFonts w:ascii="Arial" w:eastAsia="Times New Roman" w:hAnsi="Arial" w:cs="Arial"/>
                <w:b/>
                <w:bCs/>
                <w:sz w:val="22"/>
                <w:szCs w:val="22"/>
              </w:rPr>
            </w:pPr>
            <w:r w:rsidRPr="006A531F">
              <w:rPr>
                <w:rFonts w:ascii="Arial" w:eastAsia="Times New Roman" w:hAnsi="Arial" w:cs="Arial"/>
                <w:b/>
                <w:bCs/>
                <w:sz w:val="22"/>
                <w:szCs w:val="22"/>
              </w:rPr>
              <w:t>Parametry oferowane, opis, komentarz</w:t>
            </w:r>
          </w:p>
        </w:tc>
        <w:tc>
          <w:tcPr>
            <w:tcW w:w="1476" w:type="dxa"/>
          </w:tcPr>
          <w:p w14:paraId="3611157F" w14:textId="77777777" w:rsidR="00A12D8A" w:rsidRPr="006A531F" w:rsidRDefault="00A12D8A" w:rsidP="006A531F">
            <w:pPr>
              <w:jc w:val="center"/>
              <w:rPr>
                <w:rFonts w:ascii="Arial" w:eastAsia="Times New Roman" w:hAnsi="Arial" w:cs="Arial"/>
                <w:b/>
                <w:bCs/>
                <w:sz w:val="22"/>
                <w:szCs w:val="22"/>
              </w:rPr>
            </w:pPr>
            <w:r w:rsidRPr="006A531F">
              <w:rPr>
                <w:rFonts w:ascii="Arial" w:eastAsia="Times New Roman" w:hAnsi="Arial" w:cs="Arial"/>
                <w:b/>
                <w:bCs/>
                <w:sz w:val="22"/>
                <w:szCs w:val="22"/>
              </w:rPr>
              <w:t xml:space="preserve">Wypełnia Wykonawca - </w:t>
            </w:r>
          </w:p>
          <w:p w14:paraId="48726814" w14:textId="77777777" w:rsidR="00A12D8A" w:rsidRPr="006A531F" w:rsidRDefault="00A12D8A" w:rsidP="006A531F">
            <w:pPr>
              <w:jc w:val="center"/>
              <w:rPr>
                <w:rFonts w:ascii="Arial" w:eastAsia="Times New Roman" w:hAnsi="Arial" w:cs="Arial"/>
                <w:b/>
                <w:bCs/>
                <w:sz w:val="22"/>
                <w:szCs w:val="22"/>
              </w:rPr>
            </w:pPr>
            <w:r w:rsidRPr="006A531F">
              <w:rPr>
                <w:rFonts w:ascii="Arial" w:eastAsia="Times New Roman" w:hAnsi="Arial" w:cs="Arial"/>
                <w:b/>
                <w:bCs/>
                <w:sz w:val="22"/>
                <w:szCs w:val="22"/>
              </w:rPr>
              <w:t>Oferowane</w:t>
            </w:r>
          </w:p>
        </w:tc>
      </w:tr>
      <w:tr w:rsidR="00A12D8A" w:rsidRPr="006A531F" w14:paraId="4ADD0268" w14:textId="77777777" w:rsidTr="00A12D8A">
        <w:tc>
          <w:tcPr>
            <w:tcW w:w="608" w:type="dxa"/>
          </w:tcPr>
          <w:p w14:paraId="42C6A1B1"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w:t>
            </w:r>
          </w:p>
        </w:tc>
        <w:tc>
          <w:tcPr>
            <w:tcW w:w="6464" w:type="dxa"/>
          </w:tcPr>
          <w:p w14:paraId="5935CD54" w14:textId="77777777" w:rsidR="00A12D8A" w:rsidRPr="006A531F" w:rsidRDefault="00A12D8A" w:rsidP="006A531F">
            <w:pPr>
              <w:rPr>
                <w:rFonts w:ascii="Arial" w:eastAsia="Times New Roman" w:hAnsi="Arial" w:cs="Arial"/>
                <w:i/>
                <w:iCs/>
                <w:sz w:val="22"/>
                <w:szCs w:val="22"/>
              </w:rPr>
            </w:pPr>
            <w:r w:rsidRPr="006A531F">
              <w:rPr>
                <w:rFonts w:ascii="Arial" w:eastAsia="Times New Roman" w:hAnsi="Arial" w:cs="Arial"/>
                <w:sz w:val="22"/>
                <w:szCs w:val="22"/>
              </w:rPr>
              <w:t>Kardiomonitor stacjonarno-przenośny o masie nie większej niż 5 kg</w:t>
            </w:r>
          </w:p>
        </w:tc>
        <w:tc>
          <w:tcPr>
            <w:tcW w:w="1243" w:type="dxa"/>
            <w:vAlign w:val="center"/>
          </w:tcPr>
          <w:p w14:paraId="0012FB0B"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73357B35" w14:textId="77777777" w:rsidR="00A12D8A" w:rsidRPr="006A531F" w:rsidRDefault="00A12D8A" w:rsidP="006A531F">
            <w:pPr>
              <w:rPr>
                <w:rFonts w:ascii="Arial" w:eastAsia="Times New Roman" w:hAnsi="Arial" w:cs="Arial"/>
                <w:b/>
                <w:bCs/>
                <w:i/>
                <w:iCs/>
                <w:sz w:val="22"/>
                <w:szCs w:val="22"/>
              </w:rPr>
            </w:pPr>
          </w:p>
        </w:tc>
        <w:tc>
          <w:tcPr>
            <w:tcW w:w="1476" w:type="dxa"/>
          </w:tcPr>
          <w:p w14:paraId="65C49285" w14:textId="77777777" w:rsidR="00A12D8A" w:rsidRPr="006A531F" w:rsidRDefault="00A12D8A" w:rsidP="006A531F">
            <w:pPr>
              <w:rPr>
                <w:rFonts w:ascii="Arial" w:eastAsia="Times New Roman" w:hAnsi="Arial" w:cs="Arial"/>
                <w:b/>
                <w:bCs/>
                <w:i/>
                <w:iCs/>
                <w:sz w:val="22"/>
                <w:szCs w:val="22"/>
              </w:rPr>
            </w:pPr>
          </w:p>
        </w:tc>
      </w:tr>
      <w:tr w:rsidR="00A12D8A" w:rsidRPr="006A531F" w14:paraId="4DE0A9AF" w14:textId="77777777" w:rsidTr="00A12D8A">
        <w:tc>
          <w:tcPr>
            <w:tcW w:w="608" w:type="dxa"/>
          </w:tcPr>
          <w:p w14:paraId="1BB2322A"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w:t>
            </w:r>
          </w:p>
        </w:tc>
        <w:tc>
          <w:tcPr>
            <w:tcW w:w="6464" w:type="dxa"/>
          </w:tcPr>
          <w:p w14:paraId="1E3B3BB1"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Kardiomonitor wyposażony w uchwyt służący do przenoszenia i ew. kieszeń na akcesoria</w:t>
            </w:r>
          </w:p>
        </w:tc>
        <w:tc>
          <w:tcPr>
            <w:tcW w:w="1243" w:type="dxa"/>
            <w:vAlign w:val="center"/>
          </w:tcPr>
          <w:p w14:paraId="616DC53F"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A872A92" w14:textId="19470DCD" w:rsidR="00A12D8A" w:rsidRPr="006A531F" w:rsidRDefault="00A12D8A" w:rsidP="006A531F">
            <w:pPr>
              <w:rPr>
                <w:rFonts w:ascii="Arial" w:eastAsia="Times New Roman" w:hAnsi="Arial" w:cs="Arial"/>
                <w:iCs/>
                <w:sz w:val="22"/>
                <w:szCs w:val="22"/>
              </w:rPr>
            </w:pPr>
          </w:p>
        </w:tc>
        <w:tc>
          <w:tcPr>
            <w:tcW w:w="1476" w:type="dxa"/>
          </w:tcPr>
          <w:p w14:paraId="3E790C8A" w14:textId="77777777" w:rsidR="00A12D8A" w:rsidRPr="006A531F" w:rsidRDefault="00A12D8A" w:rsidP="006A531F">
            <w:pPr>
              <w:rPr>
                <w:rFonts w:ascii="Arial" w:eastAsia="Times New Roman" w:hAnsi="Arial" w:cs="Arial"/>
                <w:iCs/>
                <w:sz w:val="22"/>
                <w:szCs w:val="22"/>
              </w:rPr>
            </w:pPr>
          </w:p>
        </w:tc>
      </w:tr>
      <w:tr w:rsidR="00A12D8A" w:rsidRPr="006A531F" w14:paraId="6B3455E6" w14:textId="77777777" w:rsidTr="00A12D8A">
        <w:tc>
          <w:tcPr>
            <w:tcW w:w="608" w:type="dxa"/>
          </w:tcPr>
          <w:p w14:paraId="3EDA6E60"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3.</w:t>
            </w:r>
          </w:p>
        </w:tc>
        <w:tc>
          <w:tcPr>
            <w:tcW w:w="6464" w:type="dxa"/>
          </w:tcPr>
          <w:p w14:paraId="5CC91D82"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Kardiomonitor kolorowy z ekranem LCD z podświetleniem LED, o przekątnej ekranu nie mniejszej niż 15 cali, rozdzielczości co najmniej 1024x768 pikseli. </w:t>
            </w:r>
          </w:p>
        </w:tc>
        <w:tc>
          <w:tcPr>
            <w:tcW w:w="1243" w:type="dxa"/>
            <w:vAlign w:val="center"/>
          </w:tcPr>
          <w:p w14:paraId="2A7DECC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BF06A80" w14:textId="77777777" w:rsidR="00A12D8A" w:rsidRPr="006A531F" w:rsidRDefault="00A12D8A" w:rsidP="006A531F">
            <w:pPr>
              <w:rPr>
                <w:rFonts w:ascii="Arial" w:eastAsia="Times New Roman" w:hAnsi="Arial" w:cs="Arial"/>
                <w:i/>
                <w:iCs/>
                <w:sz w:val="22"/>
                <w:szCs w:val="22"/>
              </w:rPr>
            </w:pPr>
          </w:p>
        </w:tc>
        <w:tc>
          <w:tcPr>
            <w:tcW w:w="1476" w:type="dxa"/>
          </w:tcPr>
          <w:p w14:paraId="113287CB" w14:textId="77777777" w:rsidR="00A12D8A" w:rsidRPr="006A531F" w:rsidRDefault="00A12D8A" w:rsidP="006A531F">
            <w:pPr>
              <w:rPr>
                <w:rFonts w:ascii="Arial" w:eastAsia="Times New Roman" w:hAnsi="Arial" w:cs="Arial"/>
                <w:i/>
                <w:iCs/>
                <w:sz w:val="22"/>
                <w:szCs w:val="22"/>
              </w:rPr>
            </w:pPr>
          </w:p>
        </w:tc>
      </w:tr>
      <w:tr w:rsidR="00A12D8A" w:rsidRPr="006A531F" w14:paraId="79AE4B9E" w14:textId="77777777" w:rsidTr="00A12D8A">
        <w:tc>
          <w:tcPr>
            <w:tcW w:w="608" w:type="dxa"/>
          </w:tcPr>
          <w:p w14:paraId="51D04068"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4.</w:t>
            </w:r>
          </w:p>
        </w:tc>
        <w:tc>
          <w:tcPr>
            <w:tcW w:w="6464" w:type="dxa"/>
          </w:tcPr>
          <w:p w14:paraId="3D43A654" w14:textId="77777777" w:rsidR="00A12D8A" w:rsidRPr="006A531F" w:rsidRDefault="00A12D8A" w:rsidP="006A531F">
            <w:pPr>
              <w:rPr>
                <w:rFonts w:ascii="Arial" w:eastAsia="Times New Roman" w:hAnsi="Arial" w:cs="Arial"/>
                <w:i/>
                <w:iCs/>
                <w:sz w:val="22"/>
                <w:szCs w:val="22"/>
              </w:rPr>
            </w:pPr>
            <w:r w:rsidRPr="006A531F">
              <w:rPr>
                <w:rFonts w:ascii="Arial" w:eastAsia="Times New Roman" w:hAnsi="Arial" w:cs="Arial"/>
                <w:sz w:val="22"/>
                <w:szCs w:val="22"/>
              </w:rPr>
              <w:t>Jednoczesna prezentacja na ekranie co najmniej 9 krzywych dynamicznych.</w:t>
            </w:r>
          </w:p>
        </w:tc>
        <w:tc>
          <w:tcPr>
            <w:tcW w:w="1243" w:type="dxa"/>
            <w:vAlign w:val="center"/>
          </w:tcPr>
          <w:p w14:paraId="6750C878"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4CA0891" w14:textId="4CD81915" w:rsidR="00A12D8A" w:rsidRPr="006A531F" w:rsidRDefault="00A12D8A" w:rsidP="006A531F">
            <w:pPr>
              <w:rPr>
                <w:rFonts w:ascii="Arial" w:eastAsia="Times New Roman" w:hAnsi="Arial" w:cs="Arial"/>
                <w:iCs/>
                <w:sz w:val="22"/>
                <w:szCs w:val="22"/>
              </w:rPr>
            </w:pPr>
          </w:p>
        </w:tc>
        <w:tc>
          <w:tcPr>
            <w:tcW w:w="1476" w:type="dxa"/>
          </w:tcPr>
          <w:p w14:paraId="55B756C0" w14:textId="77777777" w:rsidR="00A12D8A" w:rsidRPr="006A531F" w:rsidRDefault="00A12D8A" w:rsidP="006A531F">
            <w:pPr>
              <w:rPr>
                <w:rFonts w:ascii="Arial" w:eastAsia="Times New Roman" w:hAnsi="Arial" w:cs="Arial"/>
                <w:iCs/>
                <w:sz w:val="22"/>
                <w:szCs w:val="22"/>
              </w:rPr>
            </w:pPr>
          </w:p>
        </w:tc>
      </w:tr>
      <w:tr w:rsidR="00A12D8A" w:rsidRPr="006A531F" w14:paraId="49836CE1" w14:textId="77777777" w:rsidTr="00A12D8A">
        <w:tc>
          <w:tcPr>
            <w:tcW w:w="608" w:type="dxa"/>
          </w:tcPr>
          <w:p w14:paraId="2E97E40F"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5.</w:t>
            </w:r>
          </w:p>
        </w:tc>
        <w:tc>
          <w:tcPr>
            <w:tcW w:w="6464" w:type="dxa"/>
          </w:tcPr>
          <w:p w14:paraId="1414F070" w14:textId="77777777" w:rsidR="00A12D8A" w:rsidRPr="006A531F" w:rsidRDefault="00A12D8A" w:rsidP="006A531F">
            <w:pPr>
              <w:rPr>
                <w:rFonts w:ascii="Arial" w:eastAsia="Times New Roman" w:hAnsi="Arial" w:cs="Arial"/>
                <w:i/>
                <w:iCs/>
                <w:sz w:val="22"/>
                <w:szCs w:val="22"/>
              </w:rPr>
            </w:pPr>
            <w:r w:rsidRPr="006A531F">
              <w:rPr>
                <w:rFonts w:ascii="Arial" w:eastAsia="Times New Roman" w:hAnsi="Arial" w:cs="Arial"/>
                <w:sz w:val="22"/>
                <w:szCs w:val="22"/>
              </w:rPr>
              <w:t xml:space="preserve">Trendy wszystkich mierzonych parametrów: co najmniej 100-godzinne z rozdzielczością nie gorszą niż 1 minuta i co najmniej 1000 godzin z rozdzielczością nie gorszą niż 10 minut. </w:t>
            </w:r>
          </w:p>
        </w:tc>
        <w:tc>
          <w:tcPr>
            <w:tcW w:w="1243" w:type="dxa"/>
            <w:vAlign w:val="center"/>
          </w:tcPr>
          <w:p w14:paraId="0258BC2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135DD63" w14:textId="77777777" w:rsidR="00A12D8A" w:rsidRPr="006A531F" w:rsidRDefault="00A12D8A" w:rsidP="006A531F">
            <w:pPr>
              <w:rPr>
                <w:rFonts w:ascii="Arial" w:eastAsia="Times New Roman" w:hAnsi="Arial" w:cs="Arial"/>
                <w:i/>
                <w:iCs/>
                <w:sz w:val="22"/>
                <w:szCs w:val="22"/>
              </w:rPr>
            </w:pPr>
          </w:p>
        </w:tc>
        <w:tc>
          <w:tcPr>
            <w:tcW w:w="1476" w:type="dxa"/>
          </w:tcPr>
          <w:p w14:paraId="2A7AD691" w14:textId="77777777" w:rsidR="00A12D8A" w:rsidRPr="006A531F" w:rsidRDefault="00A12D8A" w:rsidP="006A531F">
            <w:pPr>
              <w:rPr>
                <w:rFonts w:ascii="Arial" w:eastAsia="Times New Roman" w:hAnsi="Arial" w:cs="Arial"/>
                <w:i/>
                <w:iCs/>
                <w:sz w:val="22"/>
                <w:szCs w:val="22"/>
              </w:rPr>
            </w:pPr>
          </w:p>
        </w:tc>
      </w:tr>
      <w:tr w:rsidR="00A12D8A" w:rsidRPr="006A531F" w14:paraId="4D45AFEF" w14:textId="77777777" w:rsidTr="00A12D8A">
        <w:tc>
          <w:tcPr>
            <w:tcW w:w="608" w:type="dxa"/>
          </w:tcPr>
          <w:p w14:paraId="51F4D764"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6.</w:t>
            </w:r>
          </w:p>
        </w:tc>
        <w:tc>
          <w:tcPr>
            <w:tcW w:w="6464" w:type="dxa"/>
          </w:tcPr>
          <w:p w14:paraId="38F8077F"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Zapamiętywanie zdarzeń alarmowych – pamięć co najmniej 500 zestawów odcinków krzywych i wartości parametrów</w:t>
            </w:r>
          </w:p>
        </w:tc>
        <w:tc>
          <w:tcPr>
            <w:tcW w:w="1243" w:type="dxa"/>
            <w:vAlign w:val="center"/>
          </w:tcPr>
          <w:p w14:paraId="1E4469C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199EA0E" w14:textId="77777777" w:rsidR="00A12D8A" w:rsidRPr="006A531F" w:rsidRDefault="00A12D8A" w:rsidP="006A531F">
            <w:pPr>
              <w:rPr>
                <w:rFonts w:ascii="Arial" w:eastAsia="Times New Roman" w:hAnsi="Arial" w:cs="Arial"/>
                <w:sz w:val="22"/>
                <w:szCs w:val="22"/>
              </w:rPr>
            </w:pPr>
          </w:p>
        </w:tc>
        <w:tc>
          <w:tcPr>
            <w:tcW w:w="1476" w:type="dxa"/>
          </w:tcPr>
          <w:p w14:paraId="48B4E5DD" w14:textId="77777777" w:rsidR="00A12D8A" w:rsidRPr="006A531F" w:rsidRDefault="00A12D8A" w:rsidP="006A531F">
            <w:pPr>
              <w:rPr>
                <w:rFonts w:ascii="Arial" w:eastAsia="Times New Roman" w:hAnsi="Arial" w:cs="Arial"/>
                <w:sz w:val="22"/>
                <w:szCs w:val="22"/>
              </w:rPr>
            </w:pPr>
          </w:p>
        </w:tc>
      </w:tr>
      <w:tr w:rsidR="00A12D8A" w:rsidRPr="006A531F" w14:paraId="754218D7" w14:textId="77777777" w:rsidTr="00A12D8A">
        <w:tc>
          <w:tcPr>
            <w:tcW w:w="608" w:type="dxa"/>
          </w:tcPr>
          <w:p w14:paraId="057B337A"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7.</w:t>
            </w:r>
          </w:p>
        </w:tc>
        <w:tc>
          <w:tcPr>
            <w:tcW w:w="6464" w:type="dxa"/>
          </w:tcPr>
          <w:p w14:paraId="62728604"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Kategorie wiekowe pacjentów: dorośli, dzieci i noworodki.</w:t>
            </w:r>
          </w:p>
        </w:tc>
        <w:tc>
          <w:tcPr>
            <w:tcW w:w="1243" w:type="dxa"/>
            <w:vAlign w:val="center"/>
          </w:tcPr>
          <w:p w14:paraId="5E8C3838"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455A458" w14:textId="77777777" w:rsidR="00A12D8A" w:rsidRPr="006A531F" w:rsidRDefault="00A12D8A" w:rsidP="006A531F">
            <w:pPr>
              <w:rPr>
                <w:rFonts w:ascii="Arial" w:eastAsia="Times New Roman" w:hAnsi="Arial" w:cs="Arial"/>
                <w:sz w:val="22"/>
                <w:szCs w:val="22"/>
              </w:rPr>
            </w:pPr>
          </w:p>
        </w:tc>
        <w:tc>
          <w:tcPr>
            <w:tcW w:w="1476" w:type="dxa"/>
          </w:tcPr>
          <w:p w14:paraId="248EA24E" w14:textId="77777777" w:rsidR="00A12D8A" w:rsidRPr="006A531F" w:rsidRDefault="00A12D8A" w:rsidP="006A531F">
            <w:pPr>
              <w:rPr>
                <w:rFonts w:ascii="Arial" w:eastAsia="Times New Roman" w:hAnsi="Arial" w:cs="Arial"/>
                <w:sz w:val="22"/>
                <w:szCs w:val="22"/>
              </w:rPr>
            </w:pPr>
          </w:p>
        </w:tc>
      </w:tr>
      <w:tr w:rsidR="00A12D8A" w:rsidRPr="006A531F" w14:paraId="5DB5D7AE" w14:textId="77777777" w:rsidTr="00A12D8A">
        <w:tc>
          <w:tcPr>
            <w:tcW w:w="608" w:type="dxa"/>
          </w:tcPr>
          <w:p w14:paraId="03BFD4D0"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8.</w:t>
            </w:r>
          </w:p>
        </w:tc>
        <w:tc>
          <w:tcPr>
            <w:tcW w:w="6464" w:type="dxa"/>
          </w:tcPr>
          <w:p w14:paraId="7153E7D5"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Możliwość ustawienia ręcznego oraz automatycznego przyjmowania pacjenta </w:t>
            </w:r>
          </w:p>
        </w:tc>
        <w:tc>
          <w:tcPr>
            <w:tcW w:w="1243" w:type="dxa"/>
            <w:vAlign w:val="center"/>
          </w:tcPr>
          <w:p w14:paraId="3AF1C007"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6760AAE0" w14:textId="77777777" w:rsidR="00A12D8A" w:rsidRPr="006A531F" w:rsidRDefault="00A12D8A" w:rsidP="006A531F">
            <w:pPr>
              <w:rPr>
                <w:rFonts w:ascii="Arial" w:eastAsia="Times New Roman" w:hAnsi="Arial" w:cs="Arial"/>
                <w:sz w:val="22"/>
                <w:szCs w:val="22"/>
              </w:rPr>
            </w:pPr>
          </w:p>
        </w:tc>
        <w:tc>
          <w:tcPr>
            <w:tcW w:w="1476" w:type="dxa"/>
          </w:tcPr>
          <w:p w14:paraId="02884785" w14:textId="77777777" w:rsidR="00A12D8A" w:rsidRPr="006A531F" w:rsidRDefault="00A12D8A" w:rsidP="006A531F">
            <w:pPr>
              <w:rPr>
                <w:rFonts w:ascii="Arial" w:eastAsia="Times New Roman" w:hAnsi="Arial" w:cs="Arial"/>
                <w:sz w:val="22"/>
                <w:szCs w:val="22"/>
              </w:rPr>
            </w:pPr>
          </w:p>
        </w:tc>
      </w:tr>
      <w:tr w:rsidR="00A12D8A" w:rsidRPr="006A531F" w14:paraId="77A78CCF" w14:textId="77777777" w:rsidTr="00A12D8A">
        <w:tc>
          <w:tcPr>
            <w:tcW w:w="608" w:type="dxa"/>
          </w:tcPr>
          <w:p w14:paraId="242023DA"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9.</w:t>
            </w:r>
          </w:p>
        </w:tc>
        <w:tc>
          <w:tcPr>
            <w:tcW w:w="6464" w:type="dxa"/>
          </w:tcPr>
          <w:p w14:paraId="000C1C6B"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Możliwość ustawienia ręcznego oraz automatycznego wypisania pacjenta po określonym czasie od wyłączenia monitora</w:t>
            </w:r>
          </w:p>
        </w:tc>
        <w:tc>
          <w:tcPr>
            <w:tcW w:w="1243" w:type="dxa"/>
            <w:vAlign w:val="center"/>
          </w:tcPr>
          <w:p w14:paraId="6BAAED8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766C716" w14:textId="77777777" w:rsidR="00A12D8A" w:rsidRPr="006A531F" w:rsidRDefault="00A12D8A" w:rsidP="006A531F">
            <w:pPr>
              <w:rPr>
                <w:rFonts w:ascii="Arial" w:eastAsia="Times New Roman" w:hAnsi="Arial" w:cs="Arial"/>
                <w:sz w:val="22"/>
                <w:szCs w:val="22"/>
              </w:rPr>
            </w:pPr>
          </w:p>
        </w:tc>
        <w:tc>
          <w:tcPr>
            <w:tcW w:w="1476" w:type="dxa"/>
          </w:tcPr>
          <w:p w14:paraId="5CF047EB" w14:textId="77777777" w:rsidR="00A12D8A" w:rsidRPr="006A531F" w:rsidRDefault="00A12D8A" w:rsidP="006A531F">
            <w:pPr>
              <w:rPr>
                <w:rFonts w:ascii="Arial" w:eastAsia="Times New Roman" w:hAnsi="Arial" w:cs="Arial"/>
                <w:sz w:val="22"/>
                <w:szCs w:val="22"/>
              </w:rPr>
            </w:pPr>
          </w:p>
        </w:tc>
      </w:tr>
      <w:tr w:rsidR="00A12D8A" w:rsidRPr="006A531F" w14:paraId="0DD0CE4C" w14:textId="77777777" w:rsidTr="00A12D8A">
        <w:tc>
          <w:tcPr>
            <w:tcW w:w="608" w:type="dxa"/>
          </w:tcPr>
          <w:p w14:paraId="71D1C90C"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10.</w:t>
            </w:r>
          </w:p>
        </w:tc>
        <w:tc>
          <w:tcPr>
            <w:tcW w:w="6464" w:type="dxa"/>
          </w:tcPr>
          <w:p w14:paraId="181AC846"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Pomiar i monitorowanie co najmniej następujących parametrów: </w:t>
            </w:r>
          </w:p>
          <w:p w14:paraId="5681E318" w14:textId="77777777" w:rsidR="00A12D8A" w:rsidRPr="006A531F" w:rsidRDefault="00A12D8A" w:rsidP="006A531F">
            <w:pPr>
              <w:numPr>
                <w:ilvl w:val="0"/>
                <w:numId w:val="79"/>
              </w:numPr>
              <w:rPr>
                <w:rFonts w:ascii="Arial" w:eastAsia="Calibri" w:hAnsi="Arial" w:cs="Arial"/>
                <w:sz w:val="22"/>
                <w:szCs w:val="22"/>
                <w:lang w:eastAsia="en-US"/>
              </w:rPr>
            </w:pPr>
            <w:r w:rsidRPr="006A531F">
              <w:rPr>
                <w:rFonts w:ascii="Arial" w:eastAsia="Calibri" w:hAnsi="Arial" w:cs="Arial"/>
                <w:sz w:val="22"/>
                <w:szCs w:val="22"/>
                <w:lang w:eastAsia="en-US"/>
              </w:rPr>
              <w:t xml:space="preserve">EKG; </w:t>
            </w:r>
          </w:p>
          <w:p w14:paraId="4FF1FC5D" w14:textId="77777777" w:rsidR="00A12D8A" w:rsidRPr="006A531F" w:rsidRDefault="00A12D8A" w:rsidP="006A531F">
            <w:pPr>
              <w:numPr>
                <w:ilvl w:val="0"/>
                <w:numId w:val="79"/>
              </w:numPr>
              <w:rPr>
                <w:rFonts w:ascii="Arial" w:eastAsia="Calibri" w:hAnsi="Arial" w:cs="Arial"/>
                <w:sz w:val="22"/>
                <w:szCs w:val="22"/>
                <w:lang w:eastAsia="en-US"/>
              </w:rPr>
            </w:pPr>
            <w:r w:rsidRPr="006A531F">
              <w:rPr>
                <w:rFonts w:ascii="Arial" w:eastAsia="Calibri" w:hAnsi="Arial" w:cs="Arial"/>
                <w:sz w:val="22"/>
                <w:szCs w:val="22"/>
                <w:lang w:eastAsia="en-US"/>
              </w:rPr>
              <w:t>Odchylenie odcinka ST;</w:t>
            </w:r>
          </w:p>
          <w:p w14:paraId="116B642A" w14:textId="77777777" w:rsidR="00A12D8A" w:rsidRPr="006A531F" w:rsidRDefault="00A12D8A" w:rsidP="006A531F">
            <w:pPr>
              <w:numPr>
                <w:ilvl w:val="0"/>
                <w:numId w:val="79"/>
              </w:numPr>
              <w:rPr>
                <w:rFonts w:ascii="Arial" w:eastAsia="Calibri" w:hAnsi="Arial" w:cs="Arial"/>
                <w:sz w:val="22"/>
                <w:szCs w:val="22"/>
                <w:lang w:eastAsia="en-US"/>
              </w:rPr>
            </w:pPr>
            <w:r w:rsidRPr="006A531F">
              <w:rPr>
                <w:rFonts w:ascii="Arial" w:eastAsia="Calibri" w:hAnsi="Arial" w:cs="Arial"/>
                <w:sz w:val="22"/>
                <w:szCs w:val="22"/>
                <w:lang w:eastAsia="en-US"/>
              </w:rPr>
              <w:t xml:space="preserve">Liczba oddechów (RESP); </w:t>
            </w:r>
          </w:p>
          <w:p w14:paraId="5FEE53B5" w14:textId="77777777" w:rsidR="00A12D8A" w:rsidRPr="006A531F" w:rsidRDefault="00A12D8A" w:rsidP="006A531F">
            <w:pPr>
              <w:numPr>
                <w:ilvl w:val="0"/>
                <w:numId w:val="79"/>
              </w:numPr>
              <w:rPr>
                <w:rFonts w:ascii="Arial" w:eastAsia="Calibri" w:hAnsi="Arial" w:cs="Arial"/>
                <w:sz w:val="22"/>
                <w:szCs w:val="22"/>
                <w:lang w:eastAsia="en-US"/>
              </w:rPr>
            </w:pPr>
            <w:r w:rsidRPr="006A531F">
              <w:rPr>
                <w:rFonts w:ascii="Arial" w:eastAsia="Calibri" w:hAnsi="Arial" w:cs="Arial"/>
                <w:sz w:val="22"/>
                <w:szCs w:val="22"/>
                <w:lang w:eastAsia="en-US"/>
              </w:rPr>
              <w:t>Saturacja (Spo2);</w:t>
            </w:r>
          </w:p>
          <w:p w14:paraId="550E2649" w14:textId="77777777" w:rsidR="00A12D8A" w:rsidRPr="006A531F" w:rsidRDefault="00A12D8A" w:rsidP="006A531F">
            <w:pPr>
              <w:numPr>
                <w:ilvl w:val="0"/>
                <w:numId w:val="79"/>
              </w:numPr>
              <w:rPr>
                <w:rFonts w:ascii="Arial" w:eastAsia="Calibri" w:hAnsi="Arial" w:cs="Arial"/>
                <w:sz w:val="22"/>
                <w:szCs w:val="22"/>
                <w:lang w:eastAsia="en-US"/>
              </w:rPr>
            </w:pPr>
            <w:r w:rsidRPr="006A531F">
              <w:rPr>
                <w:rFonts w:ascii="Arial" w:eastAsia="Calibri" w:hAnsi="Arial" w:cs="Arial"/>
                <w:sz w:val="22"/>
                <w:szCs w:val="22"/>
                <w:lang w:eastAsia="en-US"/>
              </w:rPr>
              <w:t xml:space="preserve">Ciśnienie krwi, mierzone metodą nieinwazyjną (NIBP); </w:t>
            </w:r>
          </w:p>
          <w:p w14:paraId="1ADFAF10" w14:textId="77777777" w:rsidR="00A12D8A" w:rsidRPr="006A531F" w:rsidRDefault="00A12D8A" w:rsidP="006A531F">
            <w:pPr>
              <w:numPr>
                <w:ilvl w:val="0"/>
                <w:numId w:val="79"/>
              </w:numPr>
              <w:rPr>
                <w:rFonts w:ascii="Arial" w:eastAsia="Calibri" w:hAnsi="Arial" w:cs="Arial"/>
                <w:sz w:val="22"/>
                <w:szCs w:val="22"/>
                <w:lang w:eastAsia="en-US"/>
              </w:rPr>
            </w:pPr>
            <w:r w:rsidRPr="006A531F">
              <w:rPr>
                <w:rFonts w:ascii="Arial" w:eastAsia="Calibri" w:hAnsi="Arial" w:cs="Arial"/>
                <w:sz w:val="22"/>
                <w:szCs w:val="22"/>
                <w:lang w:eastAsia="en-US"/>
              </w:rPr>
              <w:t>Temperatura (T1,T2,TD),</w:t>
            </w:r>
          </w:p>
        </w:tc>
        <w:tc>
          <w:tcPr>
            <w:tcW w:w="1243" w:type="dxa"/>
            <w:vAlign w:val="center"/>
          </w:tcPr>
          <w:p w14:paraId="124BCBE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0DA6DFC"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56BA02D6"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07F7D2B" w14:textId="77777777" w:rsidTr="00A12D8A">
        <w:tc>
          <w:tcPr>
            <w:tcW w:w="608" w:type="dxa"/>
          </w:tcPr>
          <w:p w14:paraId="1E86E43F"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11.</w:t>
            </w:r>
          </w:p>
        </w:tc>
        <w:tc>
          <w:tcPr>
            <w:tcW w:w="6464" w:type="dxa"/>
          </w:tcPr>
          <w:p w14:paraId="37EF05ED"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Pomiar EKG</w:t>
            </w:r>
          </w:p>
        </w:tc>
        <w:tc>
          <w:tcPr>
            <w:tcW w:w="1243" w:type="dxa"/>
            <w:vAlign w:val="center"/>
          </w:tcPr>
          <w:p w14:paraId="67C3220C"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3FE151A" w14:textId="77777777" w:rsidR="00A12D8A" w:rsidRPr="006A531F" w:rsidRDefault="00A12D8A" w:rsidP="006A531F">
            <w:pPr>
              <w:rPr>
                <w:rFonts w:ascii="Arial" w:eastAsia="Times New Roman" w:hAnsi="Arial" w:cs="Arial"/>
                <w:sz w:val="22"/>
                <w:szCs w:val="22"/>
              </w:rPr>
            </w:pPr>
          </w:p>
        </w:tc>
        <w:tc>
          <w:tcPr>
            <w:tcW w:w="1476" w:type="dxa"/>
          </w:tcPr>
          <w:p w14:paraId="057C721F" w14:textId="77777777" w:rsidR="00A12D8A" w:rsidRPr="006A531F" w:rsidRDefault="00A12D8A" w:rsidP="006A531F">
            <w:pPr>
              <w:rPr>
                <w:rFonts w:ascii="Arial" w:eastAsia="Times New Roman" w:hAnsi="Arial" w:cs="Arial"/>
                <w:sz w:val="22"/>
                <w:szCs w:val="22"/>
              </w:rPr>
            </w:pPr>
          </w:p>
        </w:tc>
      </w:tr>
      <w:tr w:rsidR="00A12D8A" w:rsidRPr="006A531F" w14:paraId="40871625" w14:textId="77777777" w:rsidTr="00A12D8A">
        <w:tc>
          <w:tcPr>
            <w:tcW w:w="608" w:type="dxa"/>
          </w:tcPr>
          <w:p w14:paraId="75F1B548" w14:textId="77777777" w:rsidR="00A12D8A" w:rsidRPr="006A531F" w:rsidRDefault="00A12D8A" w:rsidP="006A531F">
            <w:pPr>
              <w:rPr>
                <w:rFonts w:ascii="Arial" w:eastAsia="Times New Roman" w:hAnsi="Arial" w:cs="Arial"/>
                <w:sz w:val="22"/>
                <w:szCs w:val="22"/>
              </w:rPr>
            </w:pPr>
          </w:p>
        </w:tc>
        <w:tc>
          <w:tcPr>
            <w:tcW w:w="6464" w:type="dxa"/>
          </w:tcPr>
          <w:p w14:paraId="54C4831E"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Zakres częstości rytmu serca: minimum 15÷300 bpm.</w:t>
            </w:r>
          </w:p>
          <w:p w14:paraId="11E6E866"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626E440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B33C7FC"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4C8BDE6C"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69E9E816" w14:textId="77777777" w:rsidTr="00A12D8A">
        <w:tc>
          <w:tcPr>
            <w:tcW w:w="608" w:type="dxa"/>
          </w:tcPr>
          <w:p w14:paraId="19697292" w14:textId="77777777" w:rsidR="00A12D8A" w:rsidRPr="006A531F" w:rsidRDefault="00A12D8A" w:rsidP="006A531F">
            <w:pPr>
              <w:rPr>
                <w:rFonts w:ascii="Arial" w:eastAsia="Times New Roman" w:hAnsi="Arial" w:cs="Arial"/>
                <w:sz w:val="22"/>
                <w:szCs w:val="22"/>
              </w:rPr>
            </w:pPr>
          </w:p>
        </w:tc>
        <w:tc>
          <w:tcPr>
            <w:tcW w:w="6464" w:type="dxa"/>
          </w:tcPr>
          <w:p w14:paraId="7D5CF871"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 xml:space="preserve">Monitorowanie EKG przy wykorzystaniu przewodu 3. i 5. końcówkowego odprowadzeń. </w:t>
            </w:r>
          </w:p>
        </w:tc>
        <w:tc>
          <w:tcPr>
            <w:tcW w:w="1243" w:type="dxa"/>
            <w:vAlign w:val="center"/>
          </w:tcPr>
          <w:p w14:paraId="72B40A1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7FF4557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5B7ED3B3"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2B8C596A"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12BF2E53" w14:textId="77777777" w:rsidTr="00A12D8A">
        <w:tc>
          <w:tcPr>
            <w:tcW w:w="608" w:type="dxa"/>
          </w:tcPr>
          <w:p w14:paraId="4D797DF1" w14:textId="77777777" w:rsidR="00A12D8A" w:rsidRPr="006A531F" w:rsidRDefault="00A12D8A" w:rsidP="006A531F">
            <w:pPr>
              <w:rPr>
                <w:rFonts w:ascii="Arial" w:eastAsia="Times New Roman" w:hAnsi="Arial" w:cs="Arial"/>
                <w:sz w:val="22"/>
                <w:szCs w:val="22"/>
              </w:rPr>
            </w:pPr>
          </w:p>
        </w:tc>
        <w:tc>
          <w:tcPr>
            <w:tcW w:w="6464" w:type="dxa"/>
          </w:tcPr>
          <w:p w14:paraId="48E15A3F"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 xml:space="preserve">Dokładność pomiaru częstości rytmu: nie gorsza niż+/- 1%. </w:t>
            </w:r>
          </w:p>
          <w:p w14:paraId="084FF89C"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7F01245A"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69DC8CE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4D17403B"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1007F300"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670892C3" w14:textId="77777777" w:rsidTr="00A12D8A">
        <w:tc>
          <w:tcPr>
            <w:tcW w:w="608" w:type="dxa"/>
          </w:tcPr>
          <w:p w14:paraId="4B60D6A1" w14:textId="77777777" w:rsidR="00A12D8A" w:rsidRPr="006A531F" w:rsidRDefault="00A12D8A" w:rsidP="006A531F">
            <w:pPr>
              <w:rPr>
                <w:rFonts w:ascii="Arial" w:eastAsia="Times New Roman" w:hAnsi="Arial" w:cs="Arial"/>
                <w:sz w:val="22"/>
                <w:szCs w:val="22"/>
              </w:rPr>
            </w:pPr>
          </w:p>
        </w:tc>
        <w:tc>
          <w:tcPr>
            <w:tcW w:w="6464" w:type="dxa"/>
          </w:tcPr>
          <w:p w14:paraId="5D16CC55"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Prędkości kreślenia co najmniej do wyboru: 6,25 mm/s; 12,5 mm/s; 25 mm/s; 50 mm/s.</w:t>
            </w:r>
          </w:p>
          <w:p w14:paraId="4EA9BDA8"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60DDBBA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35741B6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424B36CC"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5A8212CA"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1DAA5F6F" w14:textId="77777777" w:rsidTr="00A12D8A">
        <w:tc>
          <w:tcPr>
            <w:tcW w:w="608" w:type="dxa"/>
          </w:tcPr>
          <w:p w14:paraId="4EF33D46" w14:textId="77777777" w:rsidR="00A12D8A" w:rsidRPr="006A531F" w:rsidRDefault="00A12D8A" w:rsidP="006A531F">
            <w:pPr>
              <w:rPr>
                <w:rFonts w:ascii="Arial" w:eastAsia="Times New Roman" w:hAnsi="Arial" w:cs="Arial"/>
                <w:sz w:val="22"/>
                <w:szCs w:val="22"/>
              </w:rPr>
            </w:pPr>
          </w:p>
        </w:tc>
        <w:tc>
          <w:tcPr>
            <w:tcW w:w="6464" w:type="dxa"/>
          </w:tcPr>
          <w:p w14:paraId="648278A0"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 xml:space="preserve">Detekcja stymulatora z graficznym zaznaczeniem na krzywej EKG. </w:t>
            </w:r>
          </w:p>
        </w:tc>
        <w:tc>
          <w:tcPr>
            <w:tcW w:w="1243" w:type="dxa"/>
            <w:vAlign w:val="center"/>
          </w:tcPr>
          <w:p w14:paraId="7C5A75E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356B033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wymienić.</w:t>
            </w:r>
          </w:p>
        </w:tc>
        <w:tc>
          <w:tcPr>
            <w:tcW w:w="1582" w:type="dxa"/>
          </w:tcPr>
          <w:p w14:paraId="6566B057"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2F87DA44"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006FDA97" w14:textId="77777777" w:rsidTr="00A12D8A">
        <w:tc>
          <w:tcPr>
            <w:tcW w:w="608" w:type="dxa"/>
          </w:tcPr>
          <w:p w14:paraId="2C1BEF48" w14:textId="77777777" w:rsidR="00A12D8A" w:rsidRPr="006A531F" w:rsidRDefault="00A12D8A" w:rsidP="006A531F">
            <w:pPr>
              <w:rPr>
                <w:rFonts w:ascii="Arial" w:eastAsia="Times New Roman" w:hAnsi="Arial" w:cs="Arial"/>
                <w:sz w:val="22"/>
                <w:szCs w:val="22"/>
              </w:rPr>
            </w:pPr>
          </w:p>
        </w:tc>
        <w:tc>
          <w:tcPr>
            <w:tcW w:w="6464" w:type="dxa"/>
          </w:tcPr>
          <w:p w14:paraId="46B75B59"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 xml:space="preserve">Czułość: co najmniej 0,125 cm/mV; 0,25 cm/mV; 0,5 cm/mV; 1,0 cm/mV; 2 cm/mV; 4,0 cm/mV; auto. </w:t>
            </w:r>
          </w:p>
          <w:p w14:paraId="03383609"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1E7D9C7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3E72BC3" w14:textId="77777777" w:rsidR="00A12D8A" w:rsidRPr="006A531F" w:rsidRDefault="00A12D8A" w:rsidP="006A531F">
            <w:pPr>
              <w:ind w:left="720"/>
              <w:contextualSpacing/>
              <w:rPr>
                <w:rFonts w:ascii="Arial" w:eastAsia="Calibri" w:hAnsi="Arial" w:cs="Arial"/>
                <w:b/>
                <w:bCs/>
                <w:i/>
                <w:iCs/>
                <w:sz w:val="22"/>
                <w:szCs w:val="22"/>
                <w:lang w:eastAsia="en-US"/>
              </w:rPr>
            </w:pPr>
          </w:p>
        </w:tc>
        <w:tc>
          <w:tcPr>
            <w:tcW w:w="1476" w:type="dxa"/>
          </w:tcPr>
          <w:p w14:paraId="6686B5B9" w14:textId="77777777" w:rsidR="00A12D8A" w:rsidRPr="006A531F" w:rsidRDefault="00A12D8A" w:rsidP="006A531F">
            <w:pPr>
              <w:ind w:left="720"/>
              <w:contextualSpacing/>
              <w:rPr>
                <w:rFonts w:ascii="Arial" w:eastAsia="Calibri" w:hAnsi="Arial" w:cs="Arial"/>
                <w:b/>
                <w:bCs/>
                <w:i/>
                <w:iCs/>
                <w:sz w:val="22"/>
                <w:szCs w:val="22"/>
                <w:lang w:eastAsia="en-US"/>
              </w:rPr>
            </w:pPr>
          </w:p>
        </w:tc>
      </w:tr>
      <w:tr w:rsidR="00A12D8A" w:rsidRPr="006A531F" w14:paraId="60DA3FC3" w14:textId="77777777" w:rsidTr="00A12D8A">
        <w:tc>
          <w:tcPr>
            <w:tcW w:w="608" w:type="dxa"/>
          </w:tcPr>
          <w:p w14:paraId="5E218EF2" w14:textId="77777777" w:rsidR="00A12D8A" w:rsidRPr="006A531F" w:rsidRDefault="00A12D8A" w:rsidP="006A531F">
            <w:pPr>
              <w:rPr>
                <w:rFonts w:ascii="Arial" w:eastAsia="Times New Roman" w:hAnsi="Arial" w:cs="Arial"/>
                <w:sz w:val="22"/>
                <w:szCs w:val="22"/>
              </w:rPr>
            </w:pPr>
          </w:p>
        </w:tc>
        <w:tc>
          <w:tcPr>
            <w:tcW w:w="6464" w:type="dxa"/>
          </w:tcPr>
          <w:p w14:paraId="4875CDAE"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Analiza odchylenia odcinka ST w siedmiu odprowadzeniach jednocześnie w zakresie od -2,0 do +2,0 mV. Możliwość ustawienia jednostki pomiarowej mm.</w:t>
            </w:r>
          </w:p>
        </w:tc>
        <w:tc>
          <w:tcPr>
            <w:tcW w:w="1243" w:type="dxa"/>
            <w:vAlign w:val="center"/>
          </w:tcPr>
          <w:p w14:paraId="6A60638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ED616CB"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463535CC"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20DAA9B9" w14:textId="77777777" w:rsidTr="00A12D8A">
        <w:tc>
          <w:tcPr>
            <w:tcW w:w="608" w:type="dxa"/>
          </w:tcPr>
          <w:p w14:paraId="2FCD1839" w14:textId="77777777" w:rsidR="00A12D8A" w:rsidRPr="006A531F" w:rsidRDefault="00A12D8A" w:rsidP="006A531F">
            <w:pPr>
              <w:rPr>
                <w:rFonts w:ascii="Arial" w:eastAsia="Times New Roman" w:hAnsi="Arial" w:cs="Arial"/>
                <w:sz w:val="22"/>
                <w:szCs w:val="22"/>
              </w:rPr>
            </w:pPr>
          </w:p>
        </w:tc>
        <w:tc>
          <w:tcPr>
            <w:tcW w:w="6464" w:type="dxa"/>
          </w:tcPr>
          <w:p w14:paraId="6A272144"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Prezentacja zmian odchylenia ST w postaci wzorcowych odcinków ST z nanoszonymi na nie bieżącymi  odcinkami lub w formie wykresów kołowych</w:t>
            </w:r>
          </w:p>
        </w:tc>
        <w:tc>
          <w:tcPr>
            <w:tcW w:w="1243" w:type="dxa"/>
            <w:vAlign w:val="center"/>
          </w:tcPr>
          <w:p w14:paraId="7A34106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A6561E8"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5E69E71B"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1CF27B71" w14:textId="77777777" w:rsidTr="00A12D8A">
        <w:tc>
          <w:tcPr>
            <w:tcW w:w="608" w:type="dxa"/>
          </w:tcPr>
          <w:p w14:paraId="7FADDBA5" w14:textId="77777777" w:rsidR="00A12D8A" w:rsidRPr="006A531F" w:rsidRDefault="00A12D8A" w:rsidP="006A531F">
            <w:pPr>
              <w:rPr>
                <w:rFonts w:ascii="Arial" w:eastAsia="Times New Roman" w:hAnsi="Arial" w:cs="Arial"/>
                <w:sz w:val="22"/>
                <w:szCs w:val="22"/>
              </w:rPr>
            </w:pPr>
          </w:p>
        </w:tc>
        <w:tc>
          <w:tcPr>
            <w:tcW w:w="6464" w:type="dxa"/>
          </w:tcPr>
          <w:p w14:paraId="4BD0470C"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Monitorowanie odcinka QT, możliwość ustawienia min. trzech wzorów analizy QTc</w:t>
            </w:r>
          </w:p>
        </w:tc>
        <w:tc>
          <w:tcPr>
            <w:tcW w:w="1243" w:type="dxa"/>
            <w:vAlign w:val="center"/>
          </w:tcPr>
          <w:p w14:paraId="104265D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1D0358A" w14:textId="0BE0DF02" w:rsidR="00A12D8A" w:rsidRPr="006A531F" w:rsidRDefault="00A12D8A" w:rsidP="006A531F">
            <w:pPr>
              <w:contextualSpacing/>
              <w:rPr>
                <w:rFonts w:ascii="Arial" w:eastAsia="Calibri" w:hAnsi="Arial" w:cs="Arial"/>
                <w:iCs/>
                <w:sz w:val="22"/>
                <w:szCs w:val="22"/>
                <w:lang w:eastAsia="en-US"/>
              </w:rPr>
            </w:pPr>
            <w:r w:rsidRPr="006A531F">
              <w:rPr>
                <w:rFonts w:ascii="Arial" w:eastAsia="Calibri" w:hAnsi="Arial" w:cs="Arial"/>
                <w:iCs/>
                <w:sz w:val="22"/>
                <w:szCs w:val="22"/>
                <w:lang w:eastAsia="en-US"/>
              </w:rPr>
              <w:t xml:space="preserve"> </w:t>
            </w:r>
          </w:p>
        </w:tc>
        <w:tc>
          <w:tcPr>
            <w:tcW w:w="1476" w:type="dxa"/>
          </w:tcPr>
          <w:p w14:paraId="4BA2AAC6" w14:textId="77777777" w:rsidR="00A12D8A" w:rsidRPr="006A531F" w:rsidRDefault="00A12D8A" w:rsidP="006A531F">
            <w:pPr>
              <w:contextualSpacing/>
              <w:rPr>
                <w:rFonts w:ascii="Arial" w:eastAsia="Calibri" w:hAnsi="Arial" w:cs="Arial"/>
                <w:iCs/>
                <w:sz w:val="22"/>
                <w:szCs w:val="22"/>
                <w:lang w:eastAsia="en-US"/>
              </w:rPr>
            </w:pPr>
          </w:p>
        </w:tc>
      </w:tr>
      <w:tr w:rsidR="00A12D8A" w:rsidRPr="006A531F" w14:paraId="737EC349" w14:textId="77777777" w:rsidTr="00A12D8A">
        <w:tc>
          <w:tcPr>
            <w:tcW w:w="608" w:type="dxa"/>
          </w:tcPr>
          <w:p w14:paraId="1D766EC0" w14:textId="77777777" w:rsidR="00A12D8A" w:rsidRPr="006A531F" w:rsidRDefault="00A12D8A" w:rsidP="006A531F">
            <w:pPr>
              <w:rPr>
                <w:rFonts w:ascii="Arial" w:eastAsia="Times New Roman" w:hAnsi="Arial" w:cs="Arial"/>
                <w:sz w:val="22"/>
                <w:szCs w:val="22"/>
              </w:rPr>
            </w:pPr>
          </w:p>
        </w:tc>
        <w:tc>
          <w:tcPr>
            <w:tcW w:w="6464" w:type="dxa"/>
          </w:tcPr>
          <w:p w14:paraId="63838747" w14:textId="77777777" w:rsidR="00A12D8A" w:rsidRPr="006A531F" w:rsidRDefault="00A12D8A" w:rsidP="006A531F">
            <w:pPr>
              <w:numPr>
                <w:ilvl w:val="0"/>
                <w:numId w:val="80"/>
              </w:numPr>
              <w:rPr>
                <w:rFonts w:ascii="Arial" w:eastAsia="Calibri" w:hAnsi="Arial" w:cs="Arial"/>
                <w:sz w:val="22"/>
                <w:szCs w:val="22"/>
                <w:lang w:eastAsia="en-US"/>
              </w:rPr>
            </w:pPr>
            <w:r w:rsidRPr="006A531F">
              <w:rPr>
                <w:rFonts w:ascii="Arial" w:eastAsia="Calibri" w:hAnsi="Arial" w:cs="Arial"/>
                <w:sz w:val="22"/>
                <w:szCs w:val="22"/>
                <w:lang w:eastAsia="en-US"/>
              </w:rPr>
              <w:t xml:space="preserve">Analiza zaburzeń rytmu (co najmniej 20), z rozpoznawaniem co najmniej następujących zaburzeń: </w:t>
            </w:r>
          </w:p>
          <w:p w14:paraId="47E98C3A"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Bradykardia</w:t>
            </w:r>
          </w:p>
          <w:p w14:paraId="65B57A50"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Tachykardia</w:t>
            </w:r>
          </w:p>
          <w:p w14:paraId="7E2248D1"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Asystolia</w:t>
            </w:r>
          </w:p>
          <w:p w14:paraId="04508080"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Tachykardia komorowa</w:t>
            </w:r>
          </w:p>
          <w:p w14:paraId="1F5E6AAB"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Migotanie komór</w:t>
            </w:r>
          </w:p>
          <w:p w14:paraId="042EF67F"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Migotanie przedsionków</w:t>
            </w:r>
          </w:p>
          <w:p w14:paraId="18B3077C"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Stymulator nie przechwytuje</w:t>
            </w:r>
          </w:p>
          <w:p w14:paraId="2732CD01"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Stymulator nie generuje impulsów</w:t>
            </w:r>
          </w:p>
          <w:p w14:paraId="62EF789A"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Salwa komorowa</w:t>
            </w:r>
          </w:p>
          <w:p w14:paraId="17F2929A" w14:textId="77777777" w:rsidR="00A12D8A" w:rsidRPr="006A531F" w:rsidRDefault="00A12D8A" w:rsidP="006A531F">
            <w:pPr>
              <w:numPr>
                <w:ilvl w:val="0"/>
                <w:numId w:val="90"/>
              </w:numPr>
              <w:rPr>
                <w:rFonts w:ascii="Arial" w:eastAsia="Calibri" w:hAnsi="Arial" w:cs="Arial"/>
                <w:sz w:val="22"/>
                <w:szCs w:val="22"/>
                <w:lang w:eastAsia="en-US"/>
              </w:rPr>
            </w:pPr>
            <w:r w:rsidRPr="006A531F">
              <w:rPr>
                <w:rFonts w:ascii="Arial" w:eastAsia="Calibri" w:hAnsi="Arial" w:cs="Arial"/>
                <w:sz w:val="22"/>
                <w:szCs w:val="22"/>
                <w:lang w:eastAsia="en-US"/>
              </w:rPr>
              <w:t>PVC/min wysokie</w:t>
            </w:r>
          </w:p>
        </w:tc>
        <w:tc>
          <w:tcPr>
            <w:tcW w:w="1243" w:type="dxa"/>
            <w:vAlign w:val="center"/>
          </w:tcPr>
          <w:p w14:paraId="4FEECB9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B137333" w14:textId="79A6B7AA" w:rsidR="00A12D8A" w:rsidRPr="006A531F" w:rsidRDefault="00A12D8A" w:rsidP="006A531F">
            <w:pPr>
              <w:contextualSpacing/>
              <w:rPr>
                <w:rFonts w:ascii="Arial" w:eastAsia="Calibri" w:hAnsi="Arial" w:cs="Arial"/>
                <w:iCs/>
                <w:sz w:val="22"/>
                <w:szCs w:val="22"/>
                <w:lang w:eastAsia="en-US"/>
              </w:rPr>
            </w:pPr>
          </w:p>
        </w:tc>
        <w:tc>
          <w:tcPr>
            <w:tcW w:w="1476" w:type="dxa"/>
          </w:tcPr>
          <w:p w14:paraId="243742E5" w14:textId="77777777" w:rsidR="00A12D8A" w:rsidRPr="006A531F" w:rsidRDefault="00A12D8A" w:rsidP="006A531F">
            <w:pPr>
              <w:contextualSpacing/>
              <w:rPr>
                <w:rFonts w:ascii="Arial" w:eastAsia="Calibri" w:hAnsi="Arial" w:cs="Arial"/>
                <w:iCs/>
                <w:sz w:val="22"/>
                <w:szCs w:val="22"/>
                <w:lang w:eastAsia="en-US"/>
              </w:rPr>
            </w:pPr>
          </w:p>
        </w:tc>
      </w:tr>
      <w:tr w:rsidR="00A12D8A" w:rsidRPr="006A531F" w14:paraId="46E5EADE" w14:textId="77777777" w:rsidTr="00A12D8A">
        <w:tc>
          <w:tcPr>
            <w:tcW w:w="608" w:type="dxa"/>
          </w:tcPr>
          <w:p w14:paraId="6116AFBE"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12.</w:t>
            </w:r>
          </w:p>
        </w:tc>
        <w:tc>
          <w:tcPr>
            <w:tcW w:w="6464" w:type="dxa"/>
          </w:tcPr>
          <w:p w14:paraId="3E60FF57"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Pomiar oddechów (RESP).</w:t>
            </w:r>
          </w:p>
        </w:tc>
        <w:tc>
          <w:tcPr>
            <w:tcW w:w="1243" w:type="dxa"/>
            <w:vAlign w:val="center"/>
          </w:tcPr>
          <w:p w14:paraId="2A3074F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004D339" w14:textId="77777777" w:rsidR="00A12D8A" w:rsidRPr="006A531F" w:rsidRDefault="00A12D8A" w:rsidP="006A531F">
            <w:pPr>
              <w:rPr>
                <w:rFonts w:ascii="Arial" w:eastAsia="Times New Roman" w:hAnsi="Arial" w:cs="Arial"/>
                <w:sz w:val="22"/>
                <w:szCs w:val="22"/>
              </w:rPr>
            </w:pPr>
          </w:p>
        </w:tc>
        <w:tc>
          <w:tcPr>
            <w:tcW w:w="1476" w:type="dxa"/>
          </w:tcPr>
          <w:p w14:paraId="7427E5DB" w14:textId="77777777" w:rsidR="00A12D8A" w:rsidRPr="006A531F" w:rsidRDefault="00A12D8A" w:rsidP="006A531F">
            <w:pPr>
              <w:rPr>
                <w:rFonts w:ascii="Arial" w:eastAsia="Times New Roman" w:hAnsi="Arial" w:cs="Arial"/>
                <w:sz w:val="22"/>
                <w:szCs w:val="22"/>
              </w:rPr>
            </w:pPr>
          </w:p>
        </w:tc>
      </w:tr>
      <w:tr w:rsidR="00A12D8A" w:rsidRPr="006A531F" w14:paraId="385728A1" w14:textId="77777777" w:rsidTr="00A12D8A">
        <w:tc>
          <w:tcPr>
            <w:tcW w:w="608" w:type="dxa"/>
          </w:tcPr>
          <w:p w14:paraId="7D701F36" w14:textId="77777777" w:rsidR="00A12D8A" w:rsidRPr="006A531F" w:rsidRDefault="00A12D8A" w:rsidP="006A531F">
            <w:pPr>
              <w:rPr>
                <w:rFonts w:ascii="Arial" w:eastAsia="Times New Roman" w:hAnsi="Arial" w:cs="Arial"/>
                <w:sz w:val="22"/>
                <w:szCs w:val="22"/>
              </w:rPr>
            </w:pPr>
          </w:p>
        </w:tc>
        <w:tc>
          <w:tcPr>
            <w:tcW w:w="6464" w:type="dxa"/>
          </w:tcPr>
          <w:p w14:paraId="516A4F48" w14:textId="77777777" w:rsidR="00A12D8A" w:rsidRPr="006A531F" w:rsidRDefault="00A12D8A" w:rsidP="006A531F">
            <w:pPr>
              <w:numPr>
                <w:ilvl w:val="0"/>
                <w:numId w:val="81"/>
              </w:numPr>
              <w:rPr>
                <w:rFonts w:ascii="Arial" w:eastAsia="Calibri" w:hAnsi="Arial" w:cs="Arial"/>
                <w:sz w:val="22"/>
                <w:szCs w:val="22"/>
                <w:shd w:val="clear" w:color="auto" w:fill="FF0000"/>
                <w:lang w:eastAsia="en-US"/>
              </w:rPr>
            </w:pPr>
            <w:r w:rsidRPr="006A531F">
              <w:rPr>
                <w:rFonts w:ascii="Arial" w:eastAsia="Calibri" w:hAnsi="Arial" w:cs="Arial"/>
                <w:sz w:val="22"/>
                <w:szCs w:val="22"/>
                <w:lang w:eastAsia="en-US"/>
              </w:rPr>
              <w:t xml:space="preserve">Zakres pomiaru: minimum 1-150 oddechów /min </w:t>
            </w:r>
            <w:r w:rsidRPr="006A531F">
              <w:rPr>
                <w:rFonts w:ascii="Arial" w:eastAsia="Calibri" w:hAnsi="Arial" w:cs="Arial"/>
                <w:sz w:val="22"/>
                <w:szCs w:val="22"/>
                <w:shd w:val="clear" w:color="auto" w:fill="FF0000"/>
                <w:lang w:eastAsia="en-US"/>
              </w:rPr>
              <w:t xml:space="preserve"> </w:t>
            </w:r>
          </w:p>
          <w:p w14:paraId="76704FF3" w14:textId="77777777" w:rsidR="00A12D8A" w:rsidRPr="006A531F" w:rsidRDefault="00A12D8A" w:rsidP="006A531F">
            <w:pPr>
              <w:shd w:val="clear" w:color="auto" w:fill="FFFFFF"/>
              <w:ind w:left="720"/>
              <w:contextualSpacing/>
              <w:rPr>
                <w:rFonts w:ascii="Arial" w:eastAsia="Calibri" w:hAnsi="Arial" w:cs="Arial"/>
                <w:iCs/>
                <w:sz w:val="22"/>
                <w:szCs w:val="22"/>
                <w:lang w:eastAsia="en-US"/>
              </w:rPr>
            </w:pPr>
          </w:p>
        </w:tc>
        <w:tc>
          <w:tcPr>
            <w:tcW w:w="1243" w:type="dxa"/>
            <w:vAlign w:val="center"/>
          </w:tcPr>
          <w:p w14:paraId="4DB81277"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29A93C5E"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5C7DB385"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5D5CD932"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5B87129" w14:textId="77777777" w:rsidTr="00A12D8A">
        <w:tc>
          <w:tcPr>
            <w:tcW w:w="608" w:type="dxa"/>
          </w:tcPr>
          <w:p w14:paraId="02BE828E" w14:textId="77777777" w:rsidR="00A12D8A" w:rsidRPr="006A531F" w:rsidRDefault="00A12D8A" w:rsidP="006A531F">
            <w:pPr>
              <w:rPr>
                <w:rFonts w:ascii="Arial" w:eastAsia="Times New Roman" w:hAnsi="Arial" w:cs="Arial"/>
                <w:sz w:val="22"/>
                <w:szCs w:val="22"/>
              </w:rPr>
            </w:pPr>
          </w:p>
        </w:tc>
        <w:tc>
          <w:tcPr>
            <w:tcW w:w="6464" w:type="dxa"/>
          </w:tcPr>
          <w:p w14:paraId="61A341CC" w14:textId="77777777" w:rsidR="00A12D8A" w:rsidRPr="006A531F" w:rsidRDefault="00A12D8A" w:rsidP="006A531F">
            <w:pPr>
              <w:numPr>
                <w:ilvl w:val="0"/>
                <w:numId w:val="81"/>
              </w:numPr>
              <w:rPr>
                <w:rFonts w:ascii="Arial" w:eastAsia="Calibri" w:hAnsi="Arial" w:cs="Arial"/>
                <w:iCs/>
                <w:sz w:val="22"/>
                <w:szCs w:val="22"/>
                <w:lang w:eastAsia="en-US"/>
              </w:rPr>
            </w:pPr>
            <w:r w:rsidRPr="006A531F">
              <w:rPr>
                <w:rFonts w:ascii="Arial" w:eastAsia="Calibri" w:hAnsi="Arial" w:cs="Arial"/>
                <w:sz w:val="22"/>
                <w:szCs w:val="22"/>
                <w:lang w:eastAsia="en-US"/>
              </w:rPr>
              <w:t>Dokładność pomiaru: nie gorsza niż +/-2 oddechy /min</w:t>
            </w:r>
          </w:p>
        </w:tc>
        <w:tc>
          <w:tcPr>
            <w:tcW w:w="1243" w:type="dxa"/>
            <w:vAlign w:val="center"/>
          </w:tcPr>
          <w:p w14:paraId="4F20228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ED86EDB" w14:textId="77777777" w:rsidR="00A12D8A" w:rsidRPr="006A531F" w:rsidRDefault="00A12D8A" w:rsidP="006A531F">
            <w:pPr>
              <w:ind w:left="720"/>
              <w:contextualSpacing/>
              <w:rPr>
                <w:rFonts w:ascii="Arial" w:eastAsia="Calibri" w:hAnsi="Arial" w:cs="Arial"/>
                <w:b/>
                <w:bCs/>
                <w:i/>
                <w:iCs/>
                <w:sz w:val="22"/>
                <w:szCs w:val="22"/>
                <w:lang w:eastAsia="en-US"/>
              </w:rPr>
            </w:pPr>
          </w:p>
        </w:tc>
        <w:tc>
          <w:tcPr>
            <w:tcW w:w="1476" w:type="dxa"/>
          </w:tcPr>
          <w:p w14:paraId="70217FAD" w14:textId="77777777" w:rsidR="00A12D8A" w:rsidRPr="006A531F" w:rsidRDefault="00A12D8A" w:rsidP="006A531F">
            <w:pPr>
              <w:ind w:left="720"/>
              <w:contextualSpacing/>
              <w:rPr>
                <w:rFonts w:ascii="Arial" w:eastAsia="Calibri" w:hAnsi="Arial" w:cs="Arial"/>
                <w:b/>
                <w:bCs/>
                <w:i/>
                <w:iCs/>
                <w:sz w:val="22"/>
                <w:szCs w:val="22"/>
                <w:lang w:eastAsia="en-US"/>
              </w:rPr>
            </w:pPr>
          </w:p>
        </w:tc>
      </w:tr>
      <w:tr w:rsidR="00A12D8A" w:rsidRPr="006A531F" w14:paraId="38ADE853" w14:textId="77777777" w:rsidTr="00A12D8A">
        <w:tc>
          <w:tcPr>
            <w:tcW w:w="608" w:type="dxa"/>
          </w:tcPr>
          <w:p w14:paraId="4FDA1759" w14:textId="77777777" w:rsidR="00A12D8A" w:rsidRPr="006A531F" w:rsidRDefault="00A12D8A" w:rsidP="006A531F">
            <w:pPr>
              <w:rPr>
                <w:rFonts w:ascii="Arial" w:eastAsia="Times New Roman" w:hAnsi="Arial" w:cs="Arial"/>
                <w:sz w:val="22"/>
                <w:szCs w:val="22"/>
              </w:rPr>
            </w:pPr>
          </w:p>
        </w:tc>
        <w:tc>
          <w:tcPr>
            <w:tcW w:w="6464" w:type="dxa"/>
          </w:tcPr>
          <w:p w14:paraId="7CBE88EB" w14:textId="77777777" w:rsidR="00A12D8A" w:rsidRPr="006A531F" w:rsidRDefault="00A12D8A" w:rsidP="006A531F">
            <w:pPr>
              <w:numPr>
                <w:ilvl w:val="0"/>
                <w:numId w:val="81"/>
              </w:numPr>
              <w:rPr>
                <w:rFonts w:ascii="Arial" w:eastAsia="Calibri" w:hAnsi="Arial" w:cs="Arial"/>
                <w:i/>
                <w:iCs/>
                <w:sz w:val="22"/>
                <w:szCs w:val="22"/>
                <w:lang w:eastAsia="en-US"/>
              </w:rPr>
            </w:pPr>
            <w:r w:rsidRPr="006A531F">
              <w:rPr>
                <w:rFonts w:ascii="Arial" w:eastAsia="Calibri" w:hAnsi="Arial" w:cs="Arial"/>
                <w:sz w:val="22"/>
                <w:szCs w:val="22"/>
                <w:lang w:eastAsia="en-US"/>
              </w:rPr>
              <w:t>Prędkość kreślenia: co najmniej 3</w:t>
            </w:r>
          </w:p>
        </w:tc>
        <w:tc>
          <w:tcPr>
            <w:tcW w:w="1243" w:type="dxa"/>
            <w:vAlign w:val="center"/>
          </w:tcPr>
          <w:p w14:paraId="3497AC8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39C2E5B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7689648C" w14:textId="4AF02420" w:rsidR="00A12D8A" w:rsidRPr="006A531F" w:rsidRDefault="00A12D8A" w:rsidP="006A531F">
            <w:pPr>
              <w:contextualSpacing/>
              <w:rPr>
                <w:rFonts w:ascii="Arial" w:eastAsia="Calibri" w:hAnsi="Arial" w:cs="Arial"/>
                <w:iCs/>
                <w:sz w:val="22"/>
                <w:szCs w:val="22"/>
                <w:lang w:eastAsia="en-US"/>
              </w:rPr>
            </w:pPr>
          </w:p>
        </w:tc>
        <w:tc>
          <w:tcPr>
            <w:tcW w:w="1476" w:type="dxa"/>
          </w:tcPr>
          <w:p w14:paraId="0FE3458D" w14:textId="77777777" w:rsidR="00A12D8A" w:rsidRPr="006A531F" w:rsidRDefault="00A12D8A" w:rsidP="006A531F">
            <w:pPr>
              <w:contextualSpacing/>
              <w:rPr>
                <w:rFonts w:ascii="Arial" w:eastAsia="Calibri" w:hAnsi="Arial" w:cs="Arial"/>
                <w:iCs/>
                <w:sz w:val="22"/>
                <w:szCs w:val="22"/>
                <w:lang w:eastAsia="en-US"/>
              </w:rPr>
            </w:pPr>
          </w:p>
        </w:tc>
      </w:tr>
      <w:tr w:rsidR="00A12D8A" w:rsidRPr="006A531F" w14:paraId="53372D5C" w14:textId="77777777" w:rsidTr="00A12D8A">
        <w:tc>
          <w:tcPr>
            <w:tcW w:w="608" w:type="dxa"/>
          </w:tcPr>
          <w:p w14:paraId="02B67D2A" w14:textId="77777777" w:rsidR="00A12D8A" w:rsidRPr="006A531F" w:rsidRDefault="00A12D8A" w:rsidP="006A531F">
            <w:pPr>
              <w:rPr>
                <w:rFonts w:ascii="Arial" w:eastAsia="Times New Roman" w:hAnsi="Arial" w:cs="Arial"/>
                <w:sz w:val="22"/>
                <w:szCs w:val="22"/>
              </w:rPr>
            </w:pPr>
          </w:p>
        </w:tc>
        <w:tc>
          <w:tcPr>
            <w:tcW w:w="6464" w:type="dxa"/>
          </w:tcPr>
          <w:p w14:paraId="2DEC72E6" w14:textId="77777777" w:rsidR="00A12D8A" w:rsidRPr="006A531F" w:rsidRDefault="00A12D8A" w:rsidP="006A531F">
            <w:pPr>
              <w:numPr>
                <w:ilvl w:val="0"/>
                <w:numId w:val="81"/>
              </w:numPr>
              <w:rPr>
                <w:rFonts w:ascii="Arial" w:eastAsia="Calibri" w:hAnsi="Arial" w:cs="Arial"/>
                <w:sz w:val="22"/>
                <w:szCs w:val="22"/>
                <w:lang w:eastAsia="en-US"/>
              </w:rPr>
            </w:pPr>
            <w:r w:rsidRPr="006A531F">
              <w:rPr>
                <w:rFonts w:ascii="Arial" w:eastAsia="Calibri" w:hAnsi="Arial" w:cs="Arial"/>
                <w:sz w:val="22"/>
                <w:szCs w:val="22"/>
                <w:lang w:eastAsia="en-US"/>
              </w:rPr>
              <w:t>Możliwość wyboru odprowadzeń do monitorowania respiracji</w:t>
            </w:r>
          </w:p>
        </w:tc>
        <w:tc>
          <w:tcPr>
            <w:tcW w:w="1243" w:type="dxa"/>
            <w:vAlign w:val="center"/>
          </w:tcPr>
          <w:p w14:paraId="6300B5B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D478432"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2BA748C8"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BD19097" w14:textId="77777777" w:rsidTr="00A12D8A">
        <w:tc>
          <w:tcPr>
            <w:tcW w:w="608" w:type="dxa"/>
          </w:tcPr>
          <w:p w14:paraId="06D406E8"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13.</w:t>
            </w:r>
          </w:p>
        </w:tc>
        <w:tc>
          <w:tcPr>
            <w:tcW w:w="6464" w:type="dxa"/>
          </w:tcPr>
          <w:p w14:paraId="0F1995A7"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Pomiar saturacji (SpO2).</w:t>
            </w:r>
          </w:p>
        </w:tc>
        <w:tc>
          <w:tcPr>
            <w:tcW w:w="1243" w:type="dxa"/>
            <w:vAlign w:val="center"/>
          </w:tcPr>
          <w:p w14:paraId="638ED0F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78F2FDB3" w14:textId="77777777" w:rsidR="00A12D8A" w:rsidRPr="006A531F" w:rsidRDefault="00A12D8A" w:rsidP="006A531F">
            <w:pPr>
              <w:rPr>
                <w:rFonts w:ascii="Arial" w:eastAsia="Times New Roman" w:hAnsi="Arial" w:cs="Arial"/>
                <w:sz w:val="22"/>
                <w:szCs w:val="22"/>
              </w:rPr>
            </w:pPr>
          </w:p>
        </w:tc>
        <w:tc>
          <w:tcPr>
            <w:tcW w:w="1476" w:type="dxa"/>
          </w:tcPr>
          <w:p w14:paraId="1CFBACCC" w14:textId="77777777" w:rsidR="00A12D8A" w:rsidRPr="006A531F" w:rsidRDefault="00A12D8A" w:rsidP="006A531F">
            <w:pPr>
              <w:rPr>
                <w:rFonts w:ascii="Arial" w:eastAsia="Times New Roman" w:hAnsi="Arial" w:cs="Arial"/>
                <w:sz w:val="22"/>
                <w:szCs w:val="22"/>
              </w:rPr>
            </w:pPr>
          </w:p>
        </w:tc>
      </w:tr>
      <w:tr w:rsidR="00A12D8A" w:rsidRPr="006A531F" w14:paraId="735FF18C" w14:textId="77777777" w:rsidTr="00A12D8A">
        <w:tc>
          <w:tcPr>
            <w:tcW w:w="608" w:type="dxa"/>
          </w:tcPr>
          <w:p w14:paraId="41A4E0E0" w14:textId="77777777" w:rsidR="00A12D8A" w:rsidRPr="006A531F" w:rsidRDefault="00A12D8A" w:rsidP="006A531F">
            <w:pPr>
              <w:rPr>
                <w:rFonts w:ascii="Arial" w:eastAsia="Times New Roman" w:hAnsi="Arial" w:cs="Arial"/>
                <w:sz w:val="22"/>
                <w:szCs w:val="22"/>
              </w:rPr>
            </w:pPr>
          </w:p>
        </w:tc>
        <w:tc>
          <w:tcPr>
            <w:tcW w:w="6464" w:type="dxa"/>
          </w:tcPr>
          <w:p w14:paraId="6D53BA0E" w14:textId="77777777" w:rsidR="00A12D8A" w:rsidRPr="006A531F" w:rsidRDefault="00A12D8A" w:rsidP="006A531F">
            <w:pPr>
              <w:numPr>
                <w:ilvl w:val="0"/>
                <w:numId w:val="82"/>
              </w:numPr>
              <w:rPr>
                <w:rFonts w:ascii="Arial" w:eastAsia="Calibri" w:hAnsi="Arial" w:cs="Arial"/>
                <w:sz w:val="22"/>
                <w:szCs w:val="22"/>
                <w:lang w:eastAsia="en-US"/>
              </w:rPr>
            </w:pPr>
            <w:r w:rsidRPr="006A531F">
              <w:rPr>
                <w:rFonts w:ascii="Arial" w:eastAsia="Calibri" w:hAnsi="Arial" w:cs="Arial"/>
                <w:sz w:val="22"/>
                <w:szCs w:val="22"/>
                <w:lang w:eastAsia="en-US"/>
              </w:rPr>
              <w:t>Zakres pomiaru saturacji: 0÷100%</w:t>
            </w:r>
          </w:p>
        </w:tc>
        <w:tc>
          <w:tcPr>
            <w:tcW w:w="1243" w:type="dxa"/>
            <w:vAlign w:val="center"/>
          </w:tcPr>
          <w:p w14:paraId="40158C45"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5B2FD2C"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0EA74D1D"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351E38B6" w14:textId="77777777" w:rsidTr="00A12D8A">
        <w:tc>
          <w:tcPr>
            <w:tcW w:w="608" w:type="dxa"/>
          </w:tcPr>
          <w:p w14:paraId="42C2849D" w14:textId="77777777" w:rsidR="00A12D8A" w:rsidRPr="006A531F" w:rsidRDefault="00A12D8A" w:rsidP="006A531F">
            <w:pPr>
              <w:rPr>
                <w:rFonts w:ascii="Arial" w:eastAsia="Times New Roman" w:hAnsi="Arial" w:cs="Arial"/>
                <w:sz w:val="22"/>
                <w:szCs w:val="22"/>
              </w:rPr>
            </w:pPr>
          </w:p>
        </w:tc>
        <w:tc>
          <w:tcPr>
            <w:tcW w:w="6464" w:type="dxa"/>
          </w:tcPr>
          <w:p w14:paraId="3B666582" w14:textId="77777777" w:rsidR="00A12D8A" w:rsidRPr="006A531F" w:rsidRDefault="00A12D8A" w:rsidP="006A531F">
            <w:pPr>
              <w:numPr>
                <w:ilvl w:val="0"/>
                <w:numId w:val="82"/>
              </w:numPr>
              <w:rPr>
                <w:rFonts w:ascii="Arial" w:eastAsia="Calibri" w:hAnsi="Arial" w:cs="Arial"/>
                <w:sz w:val="22"/>
                <w:szCs w:val="22"/>
                <w:lang w:eastAsia="en-US"/>
              </w:rPr>
            </w:pPr>
            <w:r w:rsidRPr="006A531F">
              <w:rPr>
                <w:rFonts w:ascii="Arial" w:eastAsia="Calibri" w:hAnsi="Arial" w:cs="Arial"/>
                <w:sz w:val="22"/>
                <w:szCs w:val="22"/>
                <w:lang w:eastAsia="en-US"/>
              </w:rPr>
              <w:t>Zakres pomiaru pulsu: co najmniej 20÷300/min.</w:t>
            </w:r>
          </w:p>
          <w:p w14:paraId="62510A56"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5A06647A"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424970F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16807D7E"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5A5B0D9C"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76437C3C" w14:textId="77777777" w:rsidTr="00A12D8A">
        <w:tc>
          <w:tcPr>
            <w:tcW w:w="608" w:type="dxa"/>
          </w:tcPr>
          <w:p w14:paraId="63726C91" w14:textId="77777777" w:rsidR="00A12D8A" w:rsidRPr="006A531F" w:rsidRDefault="00A12D8A" w:rsidP="006A531F">
            <w:pPr>
              <w:rPr>
                <w:rFonts w:ascii="Arial" w:eastAsia="Times New Roman" w:hAnsi="Arial" w:cs="Arial"/>
                <w:sz w:val="22"/>
                <w:szCs w:val="22"/>
              </w:rPr>
            </w:pPr>
          </w:p>
        </w:tc>
        <w:tc>
          <w:tcPr>
            <w:tcW w:w="6464" w:type="dxa"/>
          </w:tcPr>
          <w:p w14:paraId="37BBD756" w14:textId="77777777" w:rsidR="00A12D8A" w:rsidRPr="006A531F" w:rsidRDefault="00A12D8A" w:rsidP="006A531F">
            <w:pPr>
              <w:numPr>
                <w:ilvl w:val="0"/>
                <w:numId w:val="82"/>
              </w:numPr>
              <w:rPr>
                <w:rFonts w:ascii="Arial" w:eastAsia="Calibri" w:hAnsi="Arial" w:cs="Arial"/>
                <w:sz w:val="22"/>
                <w:szCs w:val="22"/>
                <w:lang w:eastAsia="en-US"/>
              </w:rPr>
            </w:pPr>
            <w:r w:rsidRPr="006A531F">
              <w:rPr>
                <w:rFonts w:ascii="Arial" w:eastAsia="Calibri" w:hAnsi="Arial" w:cs="Arial"/>
                <w:sz w:val="22"/>
                <w:szCs w:val="22"/>
                <w:lang w:eastAsia="en-US"/>
              </w:rPr>
              <w:t xml:space="preserve">Dokładność pomiaru saturacji w zakresie 70÷100%: nie gorsza niż +/- 3%. </w:t>
            </w:r>
          </w:p>
          <w:p w14:paraId="3C40BDDB"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1AC05C9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60ABF0A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3F3B350B"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5D6EB7B1"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C1F1E3A" w14:textId="77777777" w:rsidTr="00A12D8A">
        <w:tc>
          <w:tcPr>
            <w:tcW w:w="608" w:type="dxa"/>
          </w:tcPr>
          <w:p w14:paraId="1601F71F" w14:textId="77777777" w:rsidR="00A12D8A" w:rsidRPr="006A531F" w:rsidRDefault="00A12D8A" w:rsidP="006A531F">
            <w:pPr>
              <w:rPr>
                <w:rFonts w:ascii="Arial" w:eastAsia="Times New Roman" w:hAnsi="Arial" w:cs="Arial"/>
                <w:sz w:val="22"/>
                <w:szCs w:val="22"/>
              </w:rPr>
            </w:pPr>
          </w:p>
        </w:tc>
        <w:tc>
          <w:tcPr>
            <w:tcW w:w="6464" w:type="dxa"/>
          </w:tcPr>
          <w:p w14:paraId="64721456" w14:textId="77777777" w:rsidR="00A12D8A" w:rsidRPr="006A531F" w:rsidRDefault="00A12D8A" w:rsidP="006A531F">
            <w:pPr>
              <w:numPr>
                <w:ilvl w:val="0"/>
                <w:numId w:val="82"/>
              </w:numPr>
              <w:rPr>
                <w:rFonts w:ascii="Arial" w:eastAsia="Calibri" w:hAnsi="Arial" w:cs="Arial"/>
                <w:sz w:val="22"/>
                <w:szCs w:val="22"/>
                <w:lang w:eastAsia="en-US"/>
              </w:rPr>
            </w:pPr>
            <w:r w:rsidRPr="006A531F">
              <w:rPr>
                <w:rFonts w:ascii="Arial" w:eastAsia="Calibri" w:hAnsi="Arial" w:cs="Arial"/>
                <w:sz w:val="22"/>
                <w:szCs w:val="22"/>
                <w:lang w:eastAsia="en-US"/>
              </w:rPr>
              <w:t xml:space="preserve">Funkcja </w:t>
            </w:r>
            <w:r w:rsidRPr="006A531F">
              <w:rPr>
                <w:rFonts w:ascii="Arial" w:eastAsia="Calibri" w:hAnsi="Arial" w:cs="Arial"/>
                <w:color w:val="000000"/>
                <w:sz w:val="22"/>
                <w:szCs w:val="22"/>
                <w:lang w:eastAsia="en-US"/>
              </w:rPr>
              <w:t>pozwalająca na jednoczesny pomiar SpO2 i nieinwazyjnego ciśnienia bez wywoływania alarmu SpO2 w momencie pompowania mankietu na kończynie na której założony jest czujnik</w:t>
            </w:r>
          </w:p>
        </w:tc>
        <w:tc>
          <w:tcPr>
            <w:tcW w:w="1243" w:type="dxa"/>
            <w:vAlign w:val="center"/>
          </w:tcPr>
          <w:p w14:paraId="07830A4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92EE465"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26FCC7EA"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5B7C0C69" w14:textId="77777777" w:rsidTr="00A12D8A">
        <w:tc>
          <w:tcPr>
            <w:tcW w:w="608" w:type="dxa"/>
          </w:tcPr>
          <w:p w14:paraId="60D786F0" w14:textId="77777777" w:rsidR="00A12D8A" w:rsidRPr="006A531F" w:rsidRDefault="00A12D8A" w:rsidP="006A531F">
            <w:pPr>
              <w:rPr>
                <w:rFonts w:ascii="Arial" w:eastAsia="Times New Roman" w:hAnsi="Arial" w:cs="Arial"/>
                <w:sz w:val="22"/>
                <w:szCs w:val="22"/>
              </w:rPr>
            </w:pPr>
          </w:p>
        </w:tc>
        <w:tc>
          <w:tcPr>
            <w:tcW w:w="6464" w:type="dxa"/>
          </w:tcPr>
          <w:p w14:paraId="4760864B" w14:textId="77777777" w:rsidR="00A12D8A" w:rsidRPr="006A531F" w:rsidRDefault="00A12D8A" w:rsidP="006A531F">
            <w:pPr>
              <w:numPr>
                <w:ilvl w:val="0"/>
                <w:numId w:val="82"/>
              </w:numPr>
              <w:rPr>
                <w:rFonts w:ascii="Arial" w:eastAsia="Calibri" w:hAnsi="Arial" w:cs="Arial"/>
                <w:sz w:val="22"/>
                <w:szCs w:val="22"/>
                <w:lang w:eastAsia="en-US"/>
              </w:rPr>
            </w:pPr>
            <w:r w:rsidRPr="006A531F">
              <w:rPr>
                <w:rFonts w:ascii="Arial" w:eastAsia="Calibri" w:hAnsi="Arial" w:cs="Arial"/>
                <w:sz w:val="22"/>
                <w:szCs w:val="22"/>
                <w:lang w:eastAsia="en-US"/>
              </w:rPr>
              <w:t>Alarm desaturacji</w:t>
            </w:r>
          </w:p>
        </w:tc>
        <w:tc>
          <w:tcPr>
            <w:tcW w:w="1243" w:type="dxa"/>
            <w:vAlign w:val="center"/>
          </w:tcPr>
          <w:p w14:paraId="5D0CD4AB"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04793C3"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64FC9267"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483B0D6A" w14:textId="77777777" w:rsidTr="00A12D8A">
        <w:tc>
          <w:tcPr>
            <w:tcW w:w="608" w:type="dxa"/>
          </w:tcPr>
          <w:p w14:paraId="40F4EEE9"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14.</w:t>
            </w:r>
          </w:p>
        </w:tc>
        <w:tc>
          <w:tcPr>
            <w:tcW w:w="6464" w:type="dxa"/>
          </w:tcPr>
          <w:p w14:paraId="0F7E4786"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Pomiar ciśnienia krwi metodą nieinwazyjną (NIBP).</w:t>
            </w:r>
          </w:p>
        </w:tc>
        <w:tc>
          <w:tcPr>
            <w:tcW w:w="1243" w:type="dxa"/>
            <w:vAlign w:val="center"/>
          </w:tcPr>
          <w:p w14:paraId="7A8AA23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37DFD36" w14:textId="77777777" w:rsidR="00A12D8A" w:rsidRPr="006A531F" w:rsidRDefault="00A12D8A" w:rsidP="006A531F">
            <w:pPr>
              <w:rPr>
                <w:rFonts w:ascii="Arial" w:eastAsia="Times New Roman" w:hAnsi="Arial" w:cs="Arial"/>
                <w:sz w:val="22"/>
                <w:szCs w:val="22"/>
              </w:rPr>
            </w:pPr>
          </w:p>
        </w:tc>
        <w:tc>
          <w:tcPr>
            <w:tcW w:w="1476" w:type="dxa"/>
          </w:tcPr>
          <w:p w14:paraId="0367C362" w14:textId="77777777" w:rsidR="00A12D8A" w:rsidRPr="006A531F" w:rsidRDefault="00A12D8A" w:rsidP="006A531F">
            <w:pPr>
              <w:rPr>
                <w:rFonts w:ascii="Arial" w:eastAsia="Times New Roman" w:hAnsi="Arial" w:cs="Arial"/>
                <w:sz w:val="22"/>
                <w:szCs w:val="22"/>
              </w:rPr>
            </w:pPr>
          </w:p>
        </w:tc>
      </w:tr>
      <w:tr w:rsidR="00A12D8A" w:rsidRPr="006A531F" w14:paraId="24DE7561" w14:textId="77777777" w:rsidTr="00A12D8A">
        <w:tc>
          <w:tcPr>
            <w:tcW w:w="608" w:type="dxa"/>
          </w:tcPr>
          <w:p w14:paraId="1C7E6970" w14:textId="77777777" w:rsidR="00A12D8A" w:rsidRPr="006A531F" w:rsidRDefault="00A12D8A" w:rsidP="006A531F">
            <w:pPr>
              <w:rPr>
                <w:rFonts w:ascii="Arial" w:eastAsia="Times New Roman" w:hAnsi="Arial" w:cs="Arial"/>
                <w:sz w:val="22"/>
                <w:szCs w:val="22"/>
              </w:rPr>
            </w:pPr>
          </w:p>
        </w:tc>
        <w:tc>
          <w:tcPr>
            <w:tcW w:w="6464" w:type="dxa"/>
          </w:tcPr>
          <w:p w14:paraId="389F9D91"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 xml:space="preserve">Oscylometryczna metoda pomiaru. </w:t>
            </w:r>
          </w:p>
        </w:tc>
        <w:tc>
          <w:tcPr>
            <w:tcW w:w="1243" w:type="dxa"/>
            <w:vAlign w:val="center"/>
          </w:tcPr>
          <w:p w14:paraId="5E6CA02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8483E1A"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568327B0"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31A60DA3" w14:textId="77777777" w:rsidTr="00A12D8A">
        <w:tc>
          <w:tcPr>
            <w:tcW w:w="608" w:type="dxa"/>
          </w:tcPr>
          <w:p w14:paraId="0549DDF0" w14:textId="77777777" w:rsidR="00A12D8A" w:rsidRPr="006A531F" w:rsidRDefault="00A12D8A" w:rsidP="006A531F">
            <w:pPr>
              <w:rPr>
                <w:rFonts w:ascii="Arial" w:eastAsia="Times New Roman" w:hAnsi="Arial" w:cs="Arial"/>
                <w:sz w:val="22"/>
                <w:szCs w:val="22"/>
              </w:rPr>
            </w:pPr>
          </w:p>
        </w:tc>
        <w:tc>
          <w:tcPr>
            <w:tcW w:w="6464" w:type="dxa"/>
          </w:tcPr>
          <w:p w14:paraId="7DD3FB0A"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Zakres pomiaru ciśnienia: co najmniej 15÷280 mmHg.</w:t>
            </w:r>
          </w:p>
          <w:p w14:paraId="4852B5B1"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28111DB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33ACF9B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0DF41F2C"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695C97F9"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1C8264D3" w14:textId="77777777" w:rsidTr="00A12D8A">
        <w:tc>
          <w:tcPr>
            <w:tcW w:w="608" w:type="dxa"/>
          </w:tcPr>
          <w:p w14:paraId="4A65FDA8" w14:textId="77777777" w:rsidR="00A12D8A" w:rsidRPr="006A531F" w:rsidRDefault="00A12D8A" w:rsidP="006A531F">
            <w:pPr>
              <w:rPr>
                <w:rFonts w:ascii="Arial" w:eastAsia="Times New Roman" w:hAnsi="Arial" w:cs="Arial"/>
                <w:sz w:val="22"/>
                <w:szCs w:val="22"/>
              </w:rPr>
            </w:pPr>
          </w:p>
        </w:tc>
        <w:tc>
          <w:tcPr>
            <w:tcW w:w="6464" w:type="dxa"/>
          </w:tcPr>
          <w:p w14:paraId="45C0EEE5"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Zakres pomiaru pulsu wraz z NIBP: co najmniej 30÷300 bpm.</w:t>
            </w:r>
          </w:p>
        </w:tc>
        <w:tc>
          <w:tcPr>
            <w:tcW w:w="1243" w:type="dxa"/>
            <w:vAlign w:val="center"/>
          </w:tcPr>
          <w:p w14:paraId="1599B15E"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4362563"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6C451051"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5165B246" w14:textId="77777777" w:rsidTr="00A12D8A">
        <w:tc>
          <w:tcPr>
            <w:tcW w:w="608" w:type="dxa"/>
          </w:tcPr>
          <w:p w14:paraId="5162A2C1" w14:textId="77777777" w:rsidR="00A12D8A" w:rsidRPr="006A531F" w:rsidRDefault="00A12D8A" w:rsidP="006A531F">
            <w:pPr>
              <w:rPr>
                <w:rFonts w:ascii="Arial" w:eastAsia="Times New Roman" w:hAnsi="Arial" w:cs="Arial"/>
                <w:sz w:val="22"/>
                <w:szCs w:val="22"/>
              </w:rPr>
            </w:pPr>
          </w:p>
        </w:tc>
        <w:tc>
          <w:tcPr>
            <w:tcW w:w="6464" w:type="dxa"/>
          </w:tcPr>
          <w:p w14:paraId="500AB77B"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Dokładność pomiaru: nie gorsza niż +/- 5mmHg.</w:t>
            </w:r>
          </w:p>
          <w:p w14:paraId="462DBCB4"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63AD291E"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050F5B0A"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39243AC4"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3DEF4A85"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9FAF014" w14:textId="77777777" w:rsidTr="00A12D8A">
        <w:tc>
          <w:tcPr>
            <w:tcW w:w="608" w:type="dxa"/>
          </w:tcPr>
          <w:p w14:paraId="45751965" w14:textId="77777777" w:rsidR="00A12D8A" w:rsidRPr="006A531F" w:rsidRDefault="00A12D8A" w:rsidP="006A531F">
            <w:pPr>
              <w:rPr>
                <w:rFonts w:ascii="Arial" w:eastAsia="Times New Roman" w:hAnsi="Arial" w:cs="Arial"/>
                <w:sz w:val="22"/>
                <w:szCs w:val="22"/>
              </w:rPr>
            </w:pPr>
          </w:p>
        </w:tc>
        <w:tc>
          <w:tcPr>
            <w:tcW w:w="6464" w:type="dxa"/>
          </w:tcPr>
          <w:p w14:paraId="385C1C19"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 xml:space="preserve">Tryb pomiaru: </w:t>
            </w:r>
          </w:p>
          <w:p w14:paraId="40AEADD8" w14:textId="77777777" w:rsidR="00A12D8A" w:rsidRPr="006A531F" w:rsidRDefault="00A12D8A" w:rsidP="006A531F">
            <w:pPr>
              <w:numPr>
                <w:ilvl w:val="0"/>
                <w:numId w:val="84"/>
              </w:numPr>
              <w:rPr>
                <w:rFonts w:ascii="Arial" w:eastAsia="Calibri" w:hAnsi="Arial" w:cs="Arial"/>
                <w:sz w:val="22"/>
                <w:szCs w:val="22"/>
                <w:lang w:eastAsia="en-US"/>
              </w:rPr>
            </w:pPr>
            <w:r w:rsidRPr="006A531F">
              <w:rPr>
                <w:rFonts w:ascii="Arial" w:eastAsia="Calibri" w:hAnsi="Arial" w:cs="Arial"/>
                <w:sz w:val="22"/>
                <w:szCs w:val="22"/>
                <w:lang w:eastAsia="en-US"/>
              </w:rPr>
              <w:t xml:space="preserve">AUTO; </w:t>
            </w:r>
          </w:p>
          <w:p w14:paraId="08500B3E" w14:textId="77777777" w:rsidR="00A12D8A" w:rsidRPr="006A531F" w:rsidRDefault="00A12D8A" w:rsidP="006A531F">
            <w:pPr>
              <w:numPr>
                <w:ilvl w:val="0"/>
                <w:numId w:val="84"/>
              </w:numPr>
              <w:rPr>
                <w:rFonts w:ascii="Arial" w:eastAsia="Calibri" w:hAnsi="Arial" w:cs="Arial"/>
                <w:sz w:val="22"/>
                <w:szCs w:val="22"/>
                <w:lang w:eastAsia="en-US"/>
              </w:rPr>
            </w:pPr>
            <w:r w:rsidRPr="006A531F">
              <w:rPr>
                <w:rFonts w:ascii="Arial" w:eastAsia="Calibri" w:hAnsi="Arial" w:cs="Arial"/>
                <w:sz w:val="22"/>
                <w:szCs w:val="22"/>
                <w:lang w:eastAsia="en-US"/>
              </w:rPr>
              <w:t>Ręczny.</w:t>
            </w:r>
          </w:p>
        </w:tc>
        <w:tc>
          <w:tcPr>
            <w:tcW w:w="1243" w:type="dxa"/>
            <w:vAlign w:val="center"/>
          </w:tcPr>
          <w:p w14:paraId="01CBFFDA"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A22F5C3" w14:textId="77777777" w:rsidR="00A12D8A" w:rsidRPr="006A531F" w:rsidRDefault="00A12D8A" w:rsidP="006A531F">
            <w:pPr>
              <w:ind w:left="1080"/>
              <w:contextualSpacing/>
              <w:rPr>
                <w:rFonts w:ascii="Arial" w:eastAsia="Calibri" w:hAnsi="Arial" w:cs="Arial"/>
                <w:sz w:val="22"/>
                <w:szCs w:val="22"/>
                <w:lang w:eastAsia="en-US"/>
              </w:rPr>
            </w:pPr>
          </w:p>
        </w:tc>
        <w:tc>
          <w:tcPr>
            <w:tcW w:w="1476" w:type="dxa"/>
          </w:tcPr>
          <w:p w14:paraId="7A3AE9B8" w14:textId="77777777" w:rsidR="00A12D8A" w:rsidRPr="006A531F" w:rsidRDefault="00A12D8A" w:rsidP="006A531F">
            <w:pPr>
              <w:ind w:left="1080"/>
              <w:contextualSpacing/>
              <w:rPr>
                <w:rFonts w:ascii="Arial" w:eastAsia="Calibri" w:hAnsi="Arial" w:cs="Arial"/>
                <w:sz w:val="22"/>
                <w:szCs w:val="22"/>
                <w:lang w:eastAsia="en-US"/>
              </w:rPr>
            </w:pPr>
          </w:p>
        </w:tc>
      </w:tr>
      <w:tr w:rsidR="00A12D8A" w:rsidRPr="006A531F" w14:paraId="5DA48562" w14:textId="77777777" w:rsidTr="00A12D8A">
        <w:tc>
          <w:tcPr>
            <w:tcW w:w="608" w:type="dxa"/>
          </w:tcPr>
          <w:p w14:paraId="3AD91791" w14:textId="77777777" w:rsidR="00A12D8A" w:rsidRPr="006A531F" w:rsidRDefault="00A12D8A" w:rsidP="006A531F">
            <w:pPr>
              <w:rPr>
                <w:rFonts w:ascii="Arial" w:eastAsia="Times New Roman" w:hAnsi="Arial" w:cs="Arial"/>
                <w:sz w:val="22"/>
                <w:szCs w:val="22"/>
              </w:rPr>
            </w:pPr>
          </w:p>
        </w:tc>
        <w:tc>
          <w:tcPr>
            <w:tcW w:w="6464" w:type="dxa"/>
          </w:tcPr>
          <w:p w14:paraId="3569E986"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 xml:space="preserve">Zakres programowania interwałów w trybie AUTO: co najmniej 1÷480 minut. </w:t>
            </w:r>
          </w:p>
          <w:p w14:paraId="3B3076F9"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4D50F84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3650F8F5"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5B6BA7F1" w14:textId="77777777" w:rsidR="00A12D8A" w:rsidRPr="006A531F" w:rsidRDefault="00A12D8A" w:rsidP="006A531F">
            <w:pPr>
              <w:ind w:left="720"/>
              <w:contextualSpacing/>
              <w:rPr>
                <w:rFonts w:ascii="Arial" w:eastAsia="Calibri" w:hAnsi="Arial" w:cs="Arial"/>
                <w:b/>
                <w:bCs/>
                <w:i/>
                <w:iCs/>
                <w:sz w:val="22"/>
                <w:szCs w:val="22"/>
                <w:lang w:eastAsia="en-US"/>
              </w:rPr>
            </w:pPr>
          </w:p>
        </w:tc>
        <w:tc>
          <w:tcPr>
            <w:tcW w:w="1476" w:type="dxa"/>
          </w:tcPr>
          <w:p w14:paraId="4C16B9B1" w14:textId="77777777" w:rsidR="00A12D8A" w:rsidRPr="006A531F" w:rsidRDefault="00A12D8A" w:rsidP="006A531F">
            <w:pPr>
              <w:ind w:left="720"/>
              <w:contextualSpacing/>
              <w:rPr>
                <w:rFonts w:ascii="Arial" w:eastAsia="Calibri" w:hAnsi="Arial" w:cs="Arial"/>
                <w:b/>
                <w:bCs/>
                <w:i/>
                <w:iCs/>
                <w:sz w:val="22"/>
                <w:szCs w:val="22"/>
                <w:lang w:eastAsia="en-US"/>
              </w:rPr>
            </w:pPr>
          </w:p>
        </w:tc>
      </w:tr>
      <w:tr w:rsidR="00A12D8A" w:rsidRPr="006A531F" w14:paraId="5EE86781" w14:textId="77777777" w:rsidTr="00A12D8A">
        <w:tc>
          <w:tcPr>
            <w:tcW w:w="608" w:type="dxa"/>
          </w:tcPr>
          <w:p w14:paraId="0B9DF69E" w14:textId="77777777" w:rsidR="00A12D8A" w:rsidRPr="006A531F" w:rsidRDefault="00A12D8A" w:rsidP="006A531F">
            <w:pPr>
              <w:rPr>
                <w:rFonts w:ascii="Arial" w:eastAsia="Times New Roman" w:hAnsi="Arial" w:cs="Arial"/>
                <w:sz w:val="22"/>
                <w:szCs w:val="22"/>
              </w:rPr>
            </w:pPr>
          </w:p>
        </w:tc>
        <w:tc>
          <w:tcPr>
            <w:tcW w:w="6464" w:type="dxa"/>
          </w:tcPr>
          <w:p w14:paraId="460AC219" w14:textId="77777777" w:rsidR="00A12D8A" w:rsidRPr="006A531F" w:rsidRDefault="00A12D8A" w:rsidP="006A531F">
            <w:pPr>
              <w:numPr>
                <w:ilvl w:val="0"/>
                <w:numId w:val="83"/>
              </w:numPr>
              <w:rPr>
                <w:rFonts w:ascii="Arial" w:eastAsia="Calibri" w:hAnsi="Arial" w:cs="Arial"/>
                <w:sz w:val="22"/>
                <w:szCs w:val="22"/>
                <w:lang w:eastAsia="en-US"/>
              </w:rPr>
            </w:pPr>
            <w:r w:rsidRPr="006A531F">
              <w:rPr>
                <w:rFonts w:ascii="Arial" w:eastAsia="Calibri" w:hAnsi="Arial" w:cs="Arial"/>
                <w:sz w:val="22"/>
                <w:szCs w:val="22"/>
                <w:lang w:eastAsia="en-US"/>
              </w:rPr>
              <w:t>Możliwość wstępnego ustawienia ciśnienia w mankiecie</w:t>
            </w:r>
          </w:p>
        </w:tc>
        <w:tc>
          <w:tcPr>
            <w:tcW w:w="1243" w:type="dxa"/>
            <w:vAlign w:val="center"/>
          </w:tcPr>
          <w:p w14:paraId="25C5037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223940D" w14:textId="77777777" w:rsidR="00A12D8A" w:rsidRPr="006A531F" w:rsidRDefault="00A12D8A" w:rsidP="006A531F">
            <w:pPr>
              <w:ind w:left="720"/>
              <w:contextualSpacing/>
              <w:rPr>
                <w:rFonts w:ascii="Arial" w:eastAsia="Calibri" w:hAnsi="Arial" w:cs="Arial"/>
                <w:b/>
                <w:bCs/>
                <w:i/>
                <w:iCs/>
                <w:sz w:val="22"/>
                <w:szCs w:val="22"/>
                <w:lang w:eastAsia="en-US"/>
              </w:rPr>
            </w:pPr>
          </w:p>
        </w:tc>
        <w:tc>
          <w:tcPr>
            <w:tcW w:w="1476" w:type="dxa"/>
          </w:tcPr>
          <w:p w14:paraId="79F36EB1" w14:textId="77777777" w:rsidR="00A12D8A" w:rsidRPr="006A531F" w:rsidRDefault="00A12D8A" w:rsidP="006A531F">
            <w:pPr>
              <w:ind w:left="720"/>
              <w:contextualSpacing/>
              <w:rPr>
                <w:rFonts w:ascii="Arial" w:eastAsia="Calibri" w:hAnsi="Arial" w:cs="Arial"/>
                <w:b/>
                <w:bCs/>
                <w:i/>
                <w:iCs/>
                <w:sz w:val="22"/>
                <w:szCs w:val="22"/>
                <w:lang w:eastAsia="en-US"/>
              </w:rPr>
            </w:pPr>
          </w:p>
        </w:tc>
      </w:tr>
      <w:tr w:rsidR="00A12D8A" w:rsidRPr="006A531F" w14:paraId="501BBDF3" w14:textId="77777777" w:rsidTr="00A12D8A">
        <w:tc>
          <w:tcPr>
            <w:tcW w:w="608" w:type="dxa"/>
          </w:tcPr>
          <w:p w14:paraId="14D7B282"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15.</w:t>
            </w:r>
          </w:p>
        </w:tc>
        <w:tc>
          <w:tcPr>
            <w:tcW w:w="6464" w:type="dxa"/>
          </w:tcPr>
          <w:p w14:paraId="31E7D542"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Pomiar temperatury (TEMP) </w:t>
            </w:r>
          </w:p>
        </w:tc>
        <w:tc>
          <w:tcPr>
            <w:tcW w:w="1243" w:type="dxa"/>
            <w:vAlign w:val="center"/>
          </w:tcPr>
          <w:p w14:paraId="25ED090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17F8F3C" w14:textId="77777777" w:rsidR="00A12D8A" w:rsidRPr="006A531F" w:rsidRDefault="00A12D8A" w:rsidP="006A531F">
            <w:pPr>
              <w:rPr>
                <w:rFonts w:ascii="Arial" w:eastAsia="Times New Roman" w:hAnsi="Arial" w:cs="Arial"/>
                <w:sz w:val="22"/>
                <w:szCs w:val="22"/>
              </w:rPr>
            </w:pPr>
          </w:p>
        </w:tc>
        <w:tc>
          <w:tcPr>
            <w:tcW w:w="1476" w:type="dxa"/>
          </w:tcPr>
          <w:p w14:paraId="65A6ADC9" w14:textId="77777777" w:rsidR="00A12D8A" w:rsidRPr="006A531F" w:rsidRDefault="00A12D8A" w:rsidP="006A531F">
            <w:pPr>
              <w:rPr>
                <w:rFonts w:ascii="Arial" w:eastAsia="Times New Roman" w:hAnsi="Arial" w:cs="Arial"/>
                <w:sz w:val="22"/>
                <w:szCs w:val="22"/>
              </w:rPr>
            </w:pPr>
          </w:p>
        </w:tc>
      </w:tr>
      <w:tr w:rsidR="00A12D8A" w:rsidRPr="006A531F" w14:paraId="53147AC3" w14:textId="77777777" w:rsidTr="00A12D8A">
        <w:tc>
          <w:tcPr>
            <w:tcW w:w="608" w:type="dxa"/>
          </w:tcPr>
          <w:p w14:paraId="5352EAB8" w14:textId="77777777" w:rsidR="00A12D8A" w:rsidRPr="006A531F" w:rsidRDefault="00A12D8A" w:rsidP="006A531F">
            <w:pPr>
              <w:rPr>
                <w:rFonts w:ascii="Arial" w:eastAsia="Times New Roman" w:hAnsi="Arial" w:cs="Arial"/>
                <w:sz w:val="22"/>
                <w:szCs w:val="22"/>
              </w:rPr>
            </w:pPr>
          </w:p>
        </w:tc>
        <w:tc>
          <w:tcPr>
            <w:tcW w:w="6464" w:type="dxa"/>
          </w:tcPr>
          <w:p w14:paraId="2F036DB6" w14:textId="77777777" w:rsidR="00A12D8A" w:rsidRPr="006A531F" w:rsidRDefault="00A12D8A" w:rsidP="006A531F">
            <w:pPr>
              <w:numPr>
                <w:ilvl w:val="0"/>
                <w:numId w:val="85"/>
              </w:numPr>
              <w:rPr>
                <w:rFonts w:ascii="Arial" w:eastAsia="Calibri" w:hAnsi="Arial" w:cs="Arial"/>
                <w:sz w:val="22"/>
                <w:szCs w:val="22"/>
                <w:lang w:eastAsia="en-US"/>
              </w:rPr>
            </w:pPr>
            <w:r w:rsidRPr="006A531F">
              <w:rPr>
                <w:rFonts w:ascii="Arial" w:eastAsia="Calibri" w:hAnsi="Arial" w:cs="Arial"/>
                <w:sz w:val="22"/>
                <w:szCs w:val="22"/>
                <w:lang w:eastAsia="en-US"/>
              </w:rPr>
              <w:t xml:space="preserve">Zakres pomiarowy: co najmniej 25÷42˚C. </w:t>
            </w:r>
          </w:p>
          <w:p w14:paraId="3194A2EE"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2E3B46B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33140A6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22DF24C6"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65928B3B"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5CD0A62A" w14:textId="77777777" w:rsidTr="00A12D8A">
        <w:tc>
          <w:tcPr>
            <w:tcW w:w="608" w:type="dxa"/>
          </w:tcPr>
          <w:p w14:paraId="53B65D1C" w14:textId="77777777" w:rsidR="00A12D8A" w:rsidRPr="006A531F" w:rsidRDefault="00A12D8A" w:rsidP="006A531F">
            <w:pPr>
              <w:rPr>
                <w:rFonts w:ascii="Arial" w:eastAsia="Times New Roman" w:hAnsi="Arial" w:cs="Arial"/>
                <w:sz w:val="22"/>
                <w:szCs w:val="22"/>
              </w:rPr>
            </w:pPr>
          </w:p>
        </w:tc>
        <w:tc>
          <w:tcPr>
            <w:tcW w:w="6464" w:type="dxa"/>
          </w:tcPr>
          <w:p w14:paraId="161EE5F3" w14:textId="77777777" w:rsidR="00A12D8A" w:rsidRPr="006A531F" w:rsidRDefault="00A12D8A" w:rsidP="006A531F">
            <w:pPr>
              <w:numPr>
                <w:ilvl w:val="0"/>
                <w:numId w:val="85"/>
              </w:numPr>
              <w:rPr>
                <w:rFonts w:ascii="Arial" w:eastAsia="Calibri" w:hAnsi="Arial" w:cs="Arial"/>
                <w:sz w:val="22"/>
                <w:szCs w:val="22"/>
                <w:lang w:eastAsia="en-US"/>
              </w:rPr>
            </w:pPr>
            <w:r w:rsidRPr="006A531F">
              <w:rPr>
                <w:rFonts w:ascii="Arial" w:eastAsia="Calibri" w:hAnsi="Arial" w:cs="Arial"/>
                <w:sz w:val="22"/>
                <w:szCs w:val="22"/>
                <w:lang w:eastAsia="en-US"/>
              </w:rPr>
              <w:t>Dokładność pomiaru: nie gorsza niż +/- 0,1˚C.</w:t>
            </w:r>
          </w:p>
          <w:p w14:paraId="3A684889"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4DB37E85"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7A098A7B"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5B128C8A"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71A66DB6"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64C9D30F" w14:textId="77777777" w:rsidTr="00A12D8A">
        <w:tc>
          <w:tcPr>
            <w:tcW w:w="608" w:type="dxa"/>
          </w:tcPr>
          <w:p w14:paraId="4B8371D3" w14:textId="77777777" w:rsidR="00A12D8A" w:rsidRPr="006A531F" w:rsidRDefault="00A12D8A" w:rsidP="006A531F">
            <w:pPr>
              <w:rPr>
                <w:rFonts w:ascii="Arial" w:eastAsia="Times New Roman" w:hAnsi="Arial" w:cs="Arial"/>
                <w:sz w:val="22"/>
                <w:szCs w:val="22"/>
              </w:rPr>
            </w:pPr>
          </w:p>
        </w:tc>
        <w:tc>
          <w:tcPr>
            <w:tcW w:w="6464" w:type="dxa"/>
          </w:tcPr>
          <w:p w14:paraId="0CB279F5" w14:textId="77777777" w:rsidR="00A12D8A" w:rsidRPr="006A531F" w:rsidRDefault="00A12D8A" w:rsidP="006A531F">
            <w:pPr>
              <w:numPr>
                <w:ilvl w:val="0"/>
                <w:numId w:val="85"/>
              </w:numPr>
              <w:rPr>
                <w:rFonts w:ascii="Arial" w:eastAsia="Calibri" w:hAnsi="Arial" w:cs="Arial"/>
                <w:sz w:val="22"/>
                <w:szCs w:val="22"/>
                <w:lang w:eastAsia="en-US"/>
              </w:rPr>
            </w:pPr>
            <w:r w:rsidRPr="006A531F">
              <w:rPr>
                <w:rFonts w:ascii="Arial" w:eastAsia="Calibri" w:hAnsi="Arial" w:cs="Arial"/>
                <w:sz w:val="22"/>
                <w:szCs w:val="22"/>
                <w:lang w:eastAsia="en-US"/>
              </w:rPr>
              <w:t>Jednoczesne wyświetlanie co najmniej trzech wartości : 2 temperatury ciała i temperatura różnicowa</w:t>
            </w:r>
          </w:p>
        </w:tc>
        <w:tc>
          <w:tcPr>
            <w:tcW w:w="1243" w:type="dxa"/>
            <w:vAlign w:val="center"/>
          </w:tcPr>
          <w:p w14:paraId="35FD585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333AFA4"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00E607D7"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25A97D27" w14:textId="77777777" w:rsidTr="00A12D8A">
        <w:tc>
          <w:tcPr>
            <w:tcW w:w="608" w:type="dxa"/>
          </w:tcPr>
          <w:p w14:paraId="2DB2E544"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16.</w:t>
            </w:r>
          </w:p>
        </w:tc>
        <w:tc>
          <w:tcPr>
            <w:tcW w:w="6464" w:type="dxa"/>
          </w:tcPr>
          <w:p w14:paraId="431238C5"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Wyposażenie kardiomonitora w akcesoria pomiarowe: </w:t>
            </w:r>
          </w:p>
        </w:tc>
        <w:tc>
          <w:tcPr>
            <w:tcW w:w="1243" w:type="dxa"/>
            <w:vAlign w:val="center"/>
          </w:tcPr>
          <w:p w14:paraId="2D18B9F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8A29E0F" w14:textId="77777777" w:rsidR="00A12D8A" w:rsidRPr="006A531F" w:rsidRDefault="00A12D8A" w:rsidP="006A531F">
            <w:pPr>
              <w:rPr>
                <w:rFonts w:ascii="Arial" w:eastAsia="Times New Roman" w:hAnsi="Arial" w:cs="Arial"/>
                <w:sz w:val="22"/>
                <w:szCs w:val="22"/>
              </w:rPr>
            </w:pPr>
          </w:p>
        </w:tc>
        <w:tc>
          <w:tcPr>
            <w:tcW w:w="1476" w:type="dxa"/>
          </w:tcPr>
          <w:p w14:paraId="019665D1" w14:textId="77777777" w:rsidR="00A12D8A" w:rsidRPr="006A531F" w:rsidRDefault="00A12D8A" w:rsidP="006A531F">
            <w:pPr>
              <w:rPr>
                <w:rFonts w:ascii="Arial" w:eastAsia="Times New Roman" w:hAnsi="Arial" w:cs="Arial"/>
                <w:sz w:val="22"/>
                <w:szCs w:val="22"/>
              </w:rPr>
            </w:pPr>
          </w:p>
        </w:tc>
      </w:tr>
      <w:tr w:rsidR="00A12D8A" w:rsidRPr="006A531F" w14:paraId="17904170" w14:textId="77777777" w:rsidTr="00A12D8A">
        <w:tc>
          <w:tcPr>
            <w:tcW w:w="608" w:type="dxa"/>
          </w:tcPr>
          <w:p w14:paraId="72330E9A" w14:textId="77777777" w:rsidR="00A12D8A" w:rsidRPr="006A531F" w:rsidRDefault="00A12D8A" w:rsidP="006A531F">
            <w:pPr>
              <w:rPr>
                <w:rFonts w:ascii="Arial" w:eastAsia="Times New Roman" w:hAnsi="Arial" w:cs="Arial"/>
                <w:sz w:val="22"/>
                <w:szCs w:val="22"/>
              </w:rPr>
            </w:pPr>
          </w:p>
        </w:tc>
        <w:tc>
          <w:tcPr>
            <w:tcW w:w="6464" w:type="dxa"/>
          </w:tcPr>
          <w:p w14:paraId="2BC41BCD" w14:textId="77777777" w:rsidR="00A12D8A" w:rsidRPr="006A531F" w:rsidRDefault="00A12D8A" w:rsidP="006A531F">
            <w:pPr>
              <w:numPr>
                <w:ilvl w:val="0"/>
                <w:numId w:val="86"/>
              </w:numPr>
              <w:rPr>
                <w:rFonts w:ascii="Arial" w:eastAsia="Calibri" w:hAnsi="Arial" w:cs="Arial"/>
                <w:sz w:val="22"/>
                <w:szCs w:val="22"/>
                <w:lang w:eastAsia="en-US"/>
              </w:rPr>
            </w:pPr>
            <w:r w:rsidRPr="006A531F">
              <w:rPr>
                <w:rFonts w:ascii="Arial" w:eastAsia="Calibri" w:hAnsi="Arial" w:cs="Arial"/>
                <w:sz w:val="22"/>
                <w:szCs w:val="22"/>
                <w:lang w:eastAsia="en-US"/>
              </w:rPr>
              <w:t xml:space="preserve">Kabel EKG 5-odprowadzeniowy </w:t>
            </w:r>
          </w:p>
        </w:tc>
        <w:tc>
          <w:tcPr>
            <w:tcW w:w="1243" w:type="dxa"/>
            <w:vAlign w:val="center"/>
          </w:tcPr>
          <w:p w14:paraId="1D6B4E48"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8A6EC95"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76CEF474"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79249F32" w14:textId="77777777" w:rsidTr="00A12D8A">
        <w:tc>
          <w:tcPr>
            <w:tcW w:w="608" w:type="dxa"/>
          </w:tcPr>
          <w:p w14:paraId="142B29A7" w14:textId="77777777" w:rsidR="00A12D8A" w:rsidRPr="006A531F" w:rsidRDefault="00A12D8A" w:rsidP="006A531F">
            <w:pPr>
              <w:rPr>
                <w:rFonts w:ascii="Arial" w:eastAsia="Times New Roman" w:hAnsi="Arial" w:cs="Arial"/>
                <w:sz w:val="22"/>
                <w:szCs w:val="22"/>
              </w:rPr>
            </w:pPr>
          </w:p>
        </w:tc>
        <w:tc>
          <w:tcPr>
            <w:tcW w:w="6464" w:type="dxa"/>
          </w:tcPr>
          <w:p w14:paraId="56E9957A" w14:textId="77777777" w:rsidR="00A12D8A" w:rsidRPr="006A531F" w:rsidRDefault="00A12D8A" w:rsidP="006A531F">
            <w:pPr>
              <w:numPr>
                <w:ilvl w:val="0"/>
                <w:numId w:val="86"/>
              </w:numPr>
              <w:rPr>
                <w:rFonts w:ascii="Arial" w:eastAsia="Calibri" w:hAnsi="Arial" w:cs="Arial"/>
                <w:sz w:val="22"/>
                <w:szCs w:val="22"/>
                <w:lang w:eastAsia="en-US"/>
              </w:rPr>
            </w:pPr>
            <w:r w:rsidRPr="006A531F">
              <w:rPr>
                <w:rFonts w:ascii="Arial" w:eastAsia="Calibri" w:hAnsi="Arial" w:cs="Arial"/>
                <w:sz w:val="22"/>
                <w:szCs w:val="22"/>
                <w:lang w:eastAsia="en-US"/>
              </w:rPr>
              <w:t xml:space="preserve">Przewód łączący do mankietów do pomiaru NIBP </w:t>
            </w:r>
          </w:p>
        </w:tc>
        <w:tc>
          <w:tcPr>
            <w:tcW w:w="1243" w:type="dxa"/>
            <w:vAlign w:val="center"/>
          </w:tcPr>
          <w:p w14:paraId="5A1850CC"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71E07607"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4B1CD52A"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3C907BCD" w14:textId="77777777" w:rsidTr="00A12D8A">
        <w:tc>
          <w:tcPr>
            <w:tcW w:w="608" w:type="dxa"/>
          </w:tcPr>
          <w:p w14:paraId="0CFC38D4" w14:textId="77777777" w:rsidR="00A12D8A" w:rsidRPr="006A531F" w:rsidRDefault="00A12D8A" w:rsidP="006A531F">
            <w:pPr>
              <w:rPr>
                <w:rFonts w:ascii="Arial" w:eastAsia="Times New Roman" w:hAnsi="Arial" w:cs="Arial"/>
                <w:sz w:val="22"/>
                <w:szCs w:val="22"/>
              </w:rPr>
            </w:pPr>
          </w:p>
        </w:tc>
        <w:tc>
          <w:tcPr>
            <w:tcW w:w="6464" w:type="dxa"/>
          </w:tcPr>
          <w:p w14:paraId="431CD3A3" w14:textId="77777777" w:rsidR="00A12D8A" w:rsidRPr="006A531F" w:rsidRDefault="00A12D8A" w:rsidP="006A531F">
            <w:pPr>
              <w:numPr>
                <w:ilvl w:val="0"/>
                <w:numId w:val="86"/>
              </w:numPr>
              <w:rPr>
                <w:rFonts w:ascii="Arial" w:eastAsia="Calibri" w:hAnsi="Arial" w:cs="Arial"/>
                <w:sz w:val="22"/>
                <w:szCs w:val="22"/>
                <w:lang w:eastAsia="en-US"/>
              </w:rPr>
            </w:pPr>
            <w:r w:rsidRPr="006A531F">
              <w:rPr>
                <w:rFonts w:ascii="Arial" w:eastAsia="Calibri" w:hAnsi="Arial" w:cs="Arial"/>
                <w:sz w:val="22"/>
                <w:szCs w:val="22"/>
                <w:lang w:eastAsia="en-US"/>
              </w:rPr>
              <w:t>Mankiet do pomiaru NIBP: średni</w:t>
            </w:r>
          </w:p>
        </w:tc>
        <w:tc>
          <w:tcPr>
            <w:tcW w:w="1243" w:type="dxa"/>
            <w:vAlign w:val="center"/>
          </w:tcPr>
          <w:p w14:paraId="43EFFE0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68F0A536"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72FEE693"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50B09B48" w14:textId="77777777" w:rsidTr="00A12D8A">
        <w:tc>
          <w:tcPr>
            <w:tcW w:w="608" w:type="dxa"/>
          </w:tcPr>
          <w:p w14:paraId="0DEA2AE9" w14:textId="77777777" w:rsidR="00A12D8A" w:rsidRPr="006A531F" w:rsidRDefault="00A12D8A" w:rsidP="006A531F">
            <w:pPr>
              <w:rPr>
                <w:rFonts w:ascii="Arial" w:eastAsia="Times New Roman" w:hAnsi="Arial" w:cs="Arial"/>
                <w:sz w:val="22"/>
                <w:szCs w:val="22"/>
              </w:rPr>
            </w:pPr>
          </w:p>
        </w:tc>
        <w:tc>
          <w:tcPr>
            <w:tcW w:w="6464" w:type="dxa"/>
          </w:tcPr>
          <w:p w14:paraId="6B7CF267" w14:textId="77777777" w:rsidR="00A12D8A" w:rsidRPr="006A531F" w:rsidRDefault="00A12D8A" w:rsidP="006A531F">
            <w:pPr>
              <w:numPr>
                <w:ilvl w:val="0"/>
                <w:numId w:val="86"/>
              </w:numPr>
              <w:rPr>
                <w:rFonts w:ascii="Arial" w:eastAsia="Calibri" w:hAnsi="Arial" w:cs="Arial"/>
                <w:sz w:val="22"/>
                <w:szCs w:val="22"/>
                <w:lang w:eastAsia="en-US"/>
              </w:rPr>
            </w:pPr>
            <w:r w:rsidRPr="006A531F">
              <w:rPr>
                <w:rFonts w:ascii="Arial" w:eastAsia="Calibri" w:hAnsi="Arial" w:cs="Arial"/>
                <w:sz w:val="22"/>
                <w:szCs w:val="22"/>
                <w:lang w:eastAsia="en-US"/>
              </w:rPr>
              <w:t xml:space="preserve">Czujnik SpO2 na palec dla dorosłych typu klips  </w:t>
            </w:r>
          </w:p>
        </w:tc>
        <w:tc>
          <w:tcPr>
            <w:tcW w:w="1243" w:type="dxa"/>
            <w:vAlign w:val="center"/>
          </w:tcPr>
          <w:p w14:paraId="336C376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99555AF"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5105056C"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649CEC5A" w14:textId="77777777" w:rsidTr="00A12D8A">
        <w:tc>
          <w:tcPr>
            <w:tcW w:w="608" w:type="dxa"/>
          </w:tcPr>
          <w:p w14:paraId="2241EFB3" w14:textId="77777777" w:rsidR="00A12D8A" w:rsidRPr="006A531F" w:rsidRDefault="00A12D8A" w:rsidP="006A531F">
            <w:pPr>
              <w:rPr>
                <w:rFonts w:ascii="Arial" w:eastAsia="Times New Roman" w:hAnsi="Arial" w:cs="Arial"/>
                <w:sz w:val="22"/>
                <w:szCs w:val="22"/>
              </w:rPr>
            </w:pPr>
          </w:p>
        </w:tc>
        <w:tc>
          <w:tcPr>
            <w:tcW w:w="6464" w:type="dxa"/>
          </w:tcPr>
          <w:p w14:paraId="569577FF" w14:textId="77777777" w:rsidR="00A12D8A" w:rsidRPr="006A531F" w:rsidRDefault="00A12D8A" w:rsidP="006A531F">
            <w:pPr>
              <w:numPr>
                <w:ilvl w:val="0"/>
                <w:numId w:val="86"/>
              </w:numPr>
              <w:rPr>
                <w:rFonts w:ascii="Arial" w:eastAsia="Calibri" w:hAnsi="Arial" w:cs="Arial"/>
                <w:sz w:val="22"/>
                <w:szCs w:val="22"/>
                <w:lang w:eastAsia="en-US"/>
              </w:rPr>
            </w:pPr>
            <w:r w:rsidRPr="006A531F">
              <w:rPr>
                <w:rFonts w:ascii="Arial" w:eastAsia="Calibri" w:hAnsi="Arial" w:cs="Arial"/>
                <w:sz w:val="22"/>
                <w:szCs w:val="22"/>
                <w:lang w:eastAsia="en-US"/>
              </w:rPr>
              <w:t>Powierzchniowy czujnik temperatury</w:t>
            </w:r>
          </w:p>
        </w:tc>
        <w:tc>
          <w:tcPr>
            <w:tcW w:w="1243" w:type="dxa"/>
            <w:vAlign w:val="center"/>
          </w:tcPr>
          <w:p w14:paraId="3F2966E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25D69A9"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44AB45A5"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7303AC41" w14:textId="77777777" w:rsidTr="00A12D8A">
        <w:tc>
          <w:tcPr>
            <w:tcW w:w="608" w:type="dxa"/>
          </w:tcPr>
          <w:p w14:paraId="732414C8"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17.</w:t>
            </w:r>
          </w:p>
        </w:tc>
        <w:tc>
          <w:tcPr>
            <w:tcW w:w="6464" w:type="dxa"/>
          </w:tcPr>
          <w:p w14:paraId="4A3E1F90"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Możliwość wyposażenia kardiomonitora w wbudowany rejestrator termiczny</w:t>
            </w:r>
          </w:p>
        </w:tc>
        <w:tc>
          <w:tcPr>
            <w:tcW w:w="1243" w:type="dxa"/>
            <w:vAlign w:val="center"/>
          </w:tcPr>
          <w:p w14:paraId="4C4DA82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A39065C" w14:textId="77777777" w:rsidR="00A12D8A" w:rsidRPr="006A531F" w:rsidRDefault="00A12D8A" w:rsidP="006A531F">
            <w:pPr>
              <w:rPr>
                <w:rFonts w:ascii="Arial" w:eastAsia="Times New Roman" w:hAnsi="Arial" w:cs="Arial"/>
                <w:b/>
                <w:bCs/>
                <w:i/>
                <w:iCs/>
                <w:sz w:val="22"/>
                <w:szCs w:val="22"/>
              </w:rPr>
            </w:pPr>
          </w:p>
        </w:tc>
        <w:tc>
          <w:tcPr>
            <w:tcW w:w="1476" w:type="dxa"/>
          </w:tcPr>
          <w:p w14:paraId="58B5CC9D" w14:textId="77777777" w:rsidR="00A12D8A" w:rsidRPr="006A531F" w:rsidRDefault="00A12D8A" w:rsidP="006A531F">
            <w:pPr>
              <w:rPr>
                <w:rFonts w:ascii="Arial" w:eastAsia="Times New Roman" w:hAnsi="Arial" w:cs="Arial"/>
                <w:b/>
                <w:bCs/>
                <w:i/>
                <w:iCs/>
                <w:sz w:val="22"/>
                <w:szCs w:val="22"/>
              </w:rPr>
            </w:pPr>
          </w:p>
        </w:tc>
      </w:tr>
      <w:tr w:rsidR="00A12D8A" w:rsidRPr="006A531F" w14:paraId="36782219" w14:textId="77777777" w:rsidTr="00A12D8A">
        <w:tc>
          <w:tcPr>
            <w:tcW w:w="608" w:type="dxa"/>
          </w:tcPr>
          <w:p w14:paraId="6EF43D56"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18.</w:t>
            </w:r>
          </w:p>
        </w:tc>
        <w:tc>
          <w:tcPr>
            <w:tcW w:w="6464" w:type="dxa"/>
          </w:tcPr>
          <w:p w14:paraId="2AE1F2AC"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Obsługa kardiomonitora przy pomocy, pokrętła, przycisków oraz poprzez ekran dotykowy. </w:t>
            </w:r>
          </w:p>
        </w:tc>
        <w:tc>
          <w:tcPr>
            <w:tcW w:w="1243" w:type="dxa"/>
            <w:vAlign w:val="center"/>
          </w:tcPr>
          <w:p w14:paraId="39276FA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8F311DD" w14:textId="77777777" w:rsidR="00A12D8A" w:rsidRPr="006A531F" w:rsidRDefault="00A12D8A" w:rsidP="006A531F">
            <w:pPr>
              <w:rPr>
                <w:rFonts w:ascii="Arial" w:eastAsia="Times New Roman" w:hAnsi="Arial" w:cs="Arial"/>
                <w:b/>
                <w:bCs/>
                <w:i/>
                <w:iCs/>
                <w:sz w:val="22"/>
                <w:szCs w:val="22"/>
              </w:rPr>
            </w:pPr>
          </w:p>
        </w:tc>
        <w:tc>
          <w:tcPr>
            <w:tcW w:w="1476" w:type="dxa"/>
          </w:tcPr>
          <w:p w14:paraId="60012DF7" w14:textId="77777777" w:rsidR="00A12D8A" w:rsidRPr="006A531F" w:rsidRDefault="00A12D8A" w:rsidP="006A531F">
            <w:pPr>
              <w:rPr>
                <w:rFonts w:ascii="Arial" w:eastAsia="Times New Roman" w:hAnsi="Arial" w:cs="Arial"/>
                <w:b/>
                <w:bCs/>
                <w:i/>
                <w:iCs/>
                <w:sz w:val="22"/>
                <w:szCs w:val="22"/>
              </w:rPr>
            </w:pPr>
          </w:p>
        </w:tc>
      </w:tr>
      <w:tr w:rsidR="00A12D8A" w:rsidRPr="006A531F" w14:paraId="546E7524" w14:textId="77777777" w:rsidTr="00A12D8A">
        <w:tc>
          <w:tcPr>
            <w:tcW w:w="608" w:type="dxa"/>
          </w:tcPr>
          <w:p w14:paraId="39C0ED27"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19.</w:t>
            </w:r>
          </w:p>
        </w:tc>
        <w:tc>
          <w:tcPr>
            <w:tcW w:w="6464" w:type="dxa"/>
          </w:tcPr>
          <w:p w14:paraId="3956C35D" w14:textId="77777777" w:rsidR="00A12D8A" w:rsidRPr="006A531F" w:rsidRDefault="00A12D8A" w:rsidP="006A531F">
            <w:pPr>
              <w:autoSpaceDE w:val="0"/>
              <w:autoSpaceDN w:val="0"/>
              <w:adjustRightInd w:val="0"/>
              <w:rPr>
                <w:rFonts w:ascii="Arial" w:eastAsia="Times New Roman" w:hAnsi="Arial" w:cs="Arial"/>
                <w:sz w:val="22"/>
                <w:szCs w:val="22"/>
              </w:rPr>
            </w:pPr>
            <w:r w:rsidRPr="006A531F">
              <w:rPr>
                <w:rFonts w:ascii="Arial" w:eastAsia="Times New Roman" w:hAnsi="Arial" w:cs="Arial"/>
                <w:sz w:val="22"/>
                <w:szCs w:val="22"/>
              </w:rPr>
              <w:t>Wyświetlanie informacji pomocy dotyczące elementu zaznaczonego na ekranie w menu użytkownika</w:t>
            </w:r>
          </w:p>
        </w:tc>
        <w:tc>
          <w:tcPr>
            <w:tcW w:w="1243" w:type="dxa"/>
            <w:vAlign w:val="center"/>
          </w:tcPr>
          <w:p w14:paraId="5091AA97" w14:textId="77777777" w:rsidR="00A12D8A" w:rsidRPr="006A531F" w:rsidRDefault="00A12D8A" w:rsidP="006A531F">
            <w:pPr>
              <w:jc w:val="center"/>
              <w:rPr>
                <w:rFonts w:ascii="Arial" w:eastAsia="Times New Roman" w:hAnsi="Arial" w:cs="Arial"/>
                <w:sz w:val="22"/>
                <w:szCs w:val="22"/>
              </w:rPr>
            </w:pPr>
          </w:p>
        </w:tc>
        <w:tc>
          <w:tcPr>
            <w:tcW w:w="1582" w:type="dxa"/>
          </w:tcPr>
          <w:p w14:paraId="7F4A3A98" w14:textId="77777777" w:rsidR="00A12D8A" w:rsidRPr="006A531F" w:rsidRDefault="00A12D8A" w:rsidP="006A531F">
            <w:pPr>
              <w:rPr>
                <w:rFonts w:ascii="Arial" w:eastAsia="Times New Roman" w:hAnsi="Arial" w:cs="Arial"/>
                <w:b/>
                <w:bCs/>
                <w:i/>
                <w:iCs/>
                <w:sz w:val="22"/>
                <w:szCs w:val="22"/>
              </w:rPr>
            </w:pPr>
          </w:p>
        </w:tc>
        <w:tc>
          <w:tcPr>
            <w:tcW w:w="1476" w:type="dxa"/>
          </w:tcPr>
          <w:p w14:paraId="5DB6CDF5" w14:textId="77777777" w:rsidR="00A12D8A" w:rsidRPr="006A531F" w:rsidRDefault="00A12D8A" w:rsidP="006A531F">
            <w:pPr>
              <w:rPr>
                <w:rFonts w:ascii="Arial" w:eastAsia="Times New Roman" w:hAnsi="Arial" w:cs="Arial"/>
                <w:b/>
                <w:bCs/>
                <w:i/>
                <w:iCs/>
                <w:sz w:val="22"/>
                <w:szCs w:val="22"/>
              </w:rPr>
            </w:pPr>
          </w:p>
        </w:tc>
      </w:tr>
      <w:tr w:rsidR="00A12D8A" w:rsidRPr="006A531F" w14:paraId="387F3545" w14:textId="77777777" w:rsidTr="00A12D8A">
        <w:tc>
          <w:tcPr>
            <w:tcW w:w="608" w:type="dxa"/>
          </w:tcPr>
          <w:p w14:paraId="2C90BF78"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20.</w:t>
            </w:r>
          </w:p>
        </w:tc>
        <w:tc>
          <w:tcPr>
            <w:tcW w:w="6464" w:type="dxa"/>
          </w:tcPr>
          <w:p w14:paraId="480E2CD2"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3-stopniowy system alarmów monitorowanych parametrów.</w:t>
            </w:r>
          </w:p>
        </w:tc>
        <w:tc>
          <w:tcPr>
            <w:tcW w:w="1243" w:type="dxa"/>
            <w:vAlign w:val="center"/>
          </w:tcPr>
          <w:p w14:paraId="62DA400A"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69D7B1F9" w14:textId="77777777" w:rsidR="00A12D8A" w:rsidRPr="006A531F" w:rsidRDefault="00A12D8A" w:rsidP="006A531F">
            <w:pPr>
              <w:rPr>
                <w:rFonts w:ascii="Arial" w:eastAsia="Times New Roman" w:hAnsi="Arial" w:cs="Arial"/>
                <w:sz w:val="22"/>
                <w:szCs w:val="22"/>
              </w:rPr>
            </w:pPr>
          </w:p>
        </w:tc>
        <w:tc>
          <w:tcPr>
            <w:tcW w:w="1476" w:type="dxa"/>
          </w:tcPr>
          <w:p w14:paraId="12D37E58" w14:textId="77777777" w:rsidR="00A12D8A" w:rsidRPr="006A531F" w:rsidRDefault="00A12D8A" w:rsidP="006A531F">
            <w:pPr>
              <w:rPr>
                <w:rFonts w:ascii="Arial" w:eastAsia="Times New Roman" w:hAnsi="Arial" w:cs="Arial"/>
                <w:sz w:val="22"/>
                <w:szCs w:val="22"/>
              </w:rPr>
            </w:pPr>
          </w:p>
        </w:tc>
      </w:tr>
      <w:tr w:rsidR="00A12D8A" w:rsidRPr="006A531F" w14:paraId="12B1F7BA" w14:textId="77777777" w:rsidTr="00A12D8A">
        <w:tc>
          <w:tcPr>
            <w:tcW w:w="608" w:type="dxa"/>
          </w:tcPr>
          <w:p w14:paraId="032B6326" w14:textId="77777777" w:rsidR="00A12D8A" w:rsidRPr="006A531F" w:rsidRDefault="00A12D8A" w:rsidP="006A531F">
            <w:pPr>
              <w:rPr>
                <w:rFonts w:ascii="Arial" w:eastAsia="Times New Roman" w:hAnsi="Arial" w:cs="Arial"/>
                <w:sz w:val="22"/>
                <w:szCs w:val="22"/>
              </w:rPr>
            </w:pPr>
          </w:p>
        </w:tc>
        <w:tc>
          <w:tcPr>
            <w:tcW w:w="6464" w:type="dxa"/>
          </w:tcPr>
          <w:p w14:paraId="32875C6E" w14:textId="77777777" w:rsidR="00A12D8A" w:rsidRPr="006A531F" w:rsidRDefault="00A12D8A" w:rsidP="006A531F">
            <w:pPr>
              <w:numPr>
                <w:ilvl w:val="0"/>
                <w:numId w:val="87"/>
              </w:numPr>
              <w:rPr>
                <w:rFonts w:ascii="Arial" w:eastAsia="Calibri" w:hAnsi="Arial" w:cs="Arial"/>
                <w:sz w:val="22"/>
                <w:szCs w:val="22"/>
                <w:lang w:eastAsia="en-US"/>
              </w:rPr>
            </w:pPr>
            <w:r w:rsidRPr="006A531F">
              <w:rPr>
                <w:rFonts w:ascii="Arial" w:eastAsia="Calibri" w:hAnsi="Arial" w:cs="Arial"/>
                <w:sz w:val="22"/>
                <w:szCs w:val="22"/>
                <w:lang w:eastAsia="en-US"/>
              </w:rPr>
              <w:t>Akustyczne i wizualne sygnalizowanie wszystkich alarmów.</w:t>
            </w:r>
          </w:p>
        </w:tc>
        <w:tc>
          <w:tcPr>
            <w:tcW w:w="1243" w:type="dxa"/>
            <w:vAlign w:val="center"/>
          </w:tcPr>
          <w:p w14:paraId="0DF1C793"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F821431"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0C4D61B6"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3BE62798" w14:textId="77777777" w:rsidTr="00A12D8A">
        <w:tc>
          <w:tcPr>
            <w:tcW w:w="608" w:type="dxa"/>
          </w:tcPr>
          <w:p w14:paraId="507951DE" w14:textId="77777777" w:rsidR="00A12D8A" w:rsidRPr="006A531F" w:rsidRDefault="00A12D8A" w:rsidP="006A531F">
            <w:pPr>
              <w:rPr>
                <w:rFonts w:ascii="Arial" w:eastAsia="Times New Roman" w:hAnsi="Arial" w:cs="Arial"/>
                <w:sz w:val="22"/>
                <w:szCs w:val="22"/>
              </w:rPr>
            </w:pPr>
          </w:p>
        </w:tc>
        <w:tc>
          <w:tcPr>
            <w:tcW w:w="6464" w:type="dxa"/>
          </w:tcPr>
          <w:p w14:paraId="59468D6F" w14:textId="77777777" w:rsidR="00A12D8A" w:rsidRPr="006A531F" w:rsidRDefault="00A12D8A" w:rsidP="006A531F">
            <w:pPr>
              <w:numPr>
                <w:ilvl w:val="0"/>
                <w:numId w:val="87"/>
              </w:numPr>
              <w:rPr>
                <w:rFonts w:ascii="Arial" w:eastAsia="Calibri" w:hAnsi="Arial" w:cs="Arial"/>
                <w:sz w:val="22"/>
                <w:szCs w:val="22"/>
                <w:lang w:eastAsia="en-US"/>
              </w:rPr>
            </w:pPr>
            <w:r w:rsidRPr="006A531F">
              <w:rPr>
                <w:rFonts w:ascii="Arial" w:eastAsia="Calibri" w:hAnsi="Arial" w:cs="Arial"/>
                <w:sz w:val="22"/>
                <w:szCs w:val="22"/>
                <w:lang w:eastAsia="en-US"/>
              </w:rPr>
              <w:t xml:space="preserve">Możliwość zawieszenia stałego lub czasowego alarmów. </w:t>
            </w:r>
          </w:p>
        </w:tc>
        <w:tc>
          <w:tcPr>
            <w:tcW w:w="1243" w:type="dxa"/>
            <w:vAlign w:val="center"/>
          </w:tcPr>
          <w:p w14:paraId="02ACC8B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99D1C2D"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5B4EC251"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7C25FC50" w14:textId="77777777" w:rsidTr="00A12D8A">
        <w:tc>
          <w:tcPr>
            <w:tcW w:w="608" w:type="dxa"/>
          </w:tcPr>
          <w:p w14:paraId="0789B7FB" w14:textId="77777777" w:rsidR="00A12D8A" w:rsidRPr="006A531F" w:rsidRDefault="00A12D8A" w:rsidP="006A531F">
            <w:pPr>
              <w:rPr>
                <w:rFonts w:ascii="Arial" w:eastAsia="Times New Roman" w:hAnsi="Arial" w:cs="Arial"/>
                <w:sz w:val="22"/>
                <w:szCs w:val="22"/>
              </w:rPr>
            </w:pPr>
          </w:p>
        </w:tc>
        <w:tc>
          <w:tcPr>
            <w:tcW w:w="6464" w:type="dxa"/>
          </w:tcPr>
          <w:p w14:paraId="4963CFC8" w14:textId="77777777" w:rsidR="00A12D8A" w:rsidRPr="006A531F" w:rsidRDefault="00A12D8A" w:rsidP="006A531F">
            <w:pPr>
              <w:numPr>
                <w:ilvl w:val="0"/>
                <w:numId w:val="87"/>
              </w:numPr>
              <w:rPr>
                <w:rFonts w:ascii="Arial" w:eastAsia="Calibri" w:hAnsi="Arial" w:cs="Arial"/>
                <w:sz w:val="22"/>
                <w:szCs w:val="22"/>
                <w:lang w:eastAsia="en-US"/>
              </w:rPr>
            </w:pPr>
            <w:r w:rsidRPr="006A531F">
              <w:rPr>
                <w:rFonts w:ascii="Arial" w:eastAsia="Calibri" w:hAnsi="Arial" w:cs="Arial"/>
                <w:sz w:val="22"/>
                <w:szCs w:val="22"/>
                <w:lang w:eastAsia="en-US"/>
              </w:rPr>
              <w:t>Wybór czasowego zawieszenia alarmów – co najmniej 5 czasów do wyboru.</w:t>
            </w:r>
          </w:p>
        </w:tc>
        <w:tc>
          <w:tcPr>
            <w:tcW w:w="1243" w:type="dxa"/>
            <w:vAlign w:val="center"/>
          </w:tcPr>
          <w:p w14:paraId="1526FCF5"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3C2F98E"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39EC790E"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14D2658A" w14:textId="77777777" w:rsidTr="00A12D8A">
        <w:tc>
          <w:tcPr>
            <w:tcW w:w="608" w:type="dxa"/>
          </w:tcPr>
          <w:p w14:paraId="584D843E" w14:textId="77777777" w:rsidR="00A12D8A" w:rsidRPr="006A531F" w:rsidRDefault="00A12D8A" w:rsidP="006A531F">
            <w:pPr>
              <w:rPr>
                <w:rFonts w:ascii="Arial" w:eastAsia="Times New Roman" w:hAnsi="Arial" w:cs="Arial"/>
                <w:sz w:val="22"/>
                <w:szCs w:val="22"/>
              </w:rPr>
            </w:pPr>
          </w:p>
        </w:tc>
        <w:tc>
          <w:tcPr>
            <w:tcW w:w="6464" w:type="dxa"/>
          </w:tcPr>
          <w:p w14:paraId="30D7300B" w14:textId="77777777" w:rsidR="00A12D8A" w:rsidRPr="006A531F" w:rsidRDefault="00A12D8A" w:rsidP="006A531F">
            <w:pPr>
              <w:numPr>
                <w:ilvl w:val="0"/>
                <w:numId w:val="87"/>
              </w:numPr>
              <w:rPr>
                <w:rFonts w:ascii="Arial" w:eastAsia="Calibri" w:hAnsi="Arial" w:cs="Arial"/>
                <w:sz w:val="22"/>
                <w:szCs w:val="22"/>
                <w:lang w:eastAsia="en-US"/>
              </w:rPr>
            </w:pPr>
            <w:r w:rsidRPr="006A531F">
              <w:rPr>
                <w:rFonts w:ascii="Arial" w:eastAsia="Calibri" w:hAnsi="Arial" w:cs="Arial"/>
                <w:sz w:val="22"/>
                <w:szCs w:val="22"/>
                <w:lang w:eastAsia="en-US"/>
              </w:rPr>
              <w:t>Ustawianie różnych poziomów alarmowania dla poszczególnych parametrów.</w:t>
            </w:r>
          </w:p>
        </w:tc>
        <w:tc>
          <w:tcPr>
            <w:tcW w:w="1243" w:type="dxa"/>
            <w:vAlign w:val="center"/>
          </w:tcPr>
          <w:p w14:paraId="4A5AD097"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9010C58"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58435D7D"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02E40414" w14:textId="77777777" w:rsidTr="00A12D8A">
        <w:tc>
          <w:tcPr>
            <w:tcW w:w="608" w:type="dxa"/>
          </w:tcPr>
          <w:p w14:paraId="668E2A22" w14:textId="77777777" w:rsidR="00A12D8A" w:rsidRPr="006A531F" w:rsidRDefault="00A12D8A" w:rsidP="006A531F">
            <w:pPr>
              <w:rPr>
                <w:rFonts w:ascii="Arial" w:eastAsia="Times New Roman" w:hAnsi="Arial" w:cs="Arial"/>
                <w:sz w:val="22"/>
                <w:szCs w:val="22"/>
              </w:rPr>
            </w:pPr>
          </w:p>
        </w:tc>
        <w:tc>
          <w:tcPr>
            <w:tcW w:w="6464" w:type="dxa"/>
          </w:tcPr>
          <w:p w14:paraId="76F353BB" w14:textId="77777777" w:rsidR="00A12D8A" w:rsidRPr="006A531F" w:rsidRDefault="00A12D8A" w:rsidP="006A531F">
            <w:pPr>
              <w:numPr>
                <w:ilvl w:val="0"/>
                <w:numId w:val="87"/>
              </w:numPr>
              <w:rPr>
                <w:rFonts w:ascii="Arial" w:eastAsia="Calibri" w:hAnsi="Arial" w:cs="Arial"/>
                <w:sz w:val="22"/>
                <w:szCs w:val="22"/>
                <w:lang w:eastAsia="en-US"/>
              </w:rPr>
            </w:pPr>
            <w:r w:rsidRPr="006A531F">
              <w:rPr>
                <w:rFonts w:ascii="Arial" w:eastAsia="Calibri" w:hAnsi="Arial" w:cs="Arial"/>
                <w:sz w:val="22"/>
                <w:szCs w:val="22"/>
                <w:lang w:eastAsia="en-US"/>
              </w:rPr>
              <w:t>Ustawianie głośności sygnalizacji alarmowej (co najmniej 10 poziomów do wyboru) oraz wzorca dźwiękowej sygnalizacji (co najmniej 3 wzorce do wyboru)</w:t>
            </w:r>
          </w:p>
        </w:tc>
        <w:tc>
          <w:tcPr>
            <w:tcW w:w="1243" w:type="dxa"/>
            <w:vAlign w:val="center"/>
          </w:tcPr>
          <w:p w14:paraId="6FE0370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7ABD865"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66994DDE"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5E4AD087" w14:textId="77777777" w:rsidTr="00A12D8A">
        <w:tc>
          <w:tcPr>
            <w:tcW w:w="608" w:type="dxa"/>
          </w:tcPr>
          <w:p w14:paraId="007D19A2"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21.</w:t>
            </w:r>
          </w:p>
        </w:tc>
        <w:tc>
          <w:tcPr>
            <w:tcW w:w="6464" w:type="dxa"/>
          </w:tcPr>
          <w:p w14:paraId="5A4D0F54"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Ręczne i automatyczne (na żądanie obsługi) ustawienie granic alarmowych w odniesieniu do aktualnego stanu monitorowanego pacjenta. </w:t>
            </w:r>
          </w:p>
        </w:tc>
        <w:tc>
          <w:tcPr>
            <w:tcW w:w="1243" w:type="dxa"/>
            <w:vAlign w:val="center"/>
          </w:tcPr>
          <w:p w14:paraId="5951F22F"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7C4D8A8" w14:textId="77777777" w:rsidR="00A12D8A" w:rsidRPr="006A531F" w:rsidRDefault="00A12D8A" w:rsidP="006A531F">
            <w:pPr>
              <w:rPr>
                <w:rFonts w:ascii="Arial" w:eastAsia="Times New Roman" w:hAnsi="Arial" w:cs="Arial"/>
                <w:sz w:val="22"/>
                <w:szCs w:val="22"/>
              </w:rPr>
            </w:pPr>
          </w:p>
        </w:tc>
        <w:tc>
          <w:tcPr>
            <w:tcW w:w="1476" w:type="dxa"/>
          </w:tcPr>
          <w:p w14:paraId="15B867DF" w14:textId="77777777" w:rsidR="00A12D8A" w:rsidRPr="006A531F" w:rsidRDefault="00A12D8A" w:rsidP="006A531F">
            <w:pPr>
              <w:rPr>
                <w:rFonts w:ascii="Arial" w:eastAsia="Times New Roman" w:hAnsi="Arial" w:cs="Arial"/>
                <w:sz w:val="22"/>
                <w:szCs w:val="22"/>
              </w:rPr>
            </w:pPr>
          </w:p>
        </w:tc>
      </w:tr>
      <w:tr w:rsidR="00A12D8A" w:rsidRPr="006A531F" w14:paraId="72544D64" w14:textId="77777777" w:rsidTr="00A12D8A">
        <w:tc>
          <w:tcPr>
            <w:tcW w:w="608" w:type="dxa"/>
          </w:tcPr>
          <w:p w14:paraId="772EBFB4"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22.</w:t>
            </w:r>
          </w:p>
        </w:tc>
        <w:tc>
          <w:tcPr>
            <w:tcW w:w="6464" w:type="dxa"/>
          </w:tcPr>
          <w:p w14:paraId="577D5579"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Kardiomonitor wyposażony w tryb nocny z możliwością dostosowania min. jasności, głośności klawiszy, głośności sygnały QRS oraz włączenia bądź wyłączenia tonu zakończenia pomiaru nieinwazyjnego ciśnienia</w:t>
            </w:r>
          </w:p>
        </w:tc>
        <w:tc>
          <w:tcPr>
            <w:tcW w:w="1243" w:type="dxa"/>
            <w:vAlign w:val="center"/>
          </w:tcPr>
          <w:p w14:paraId="7E44F12C"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5E52C9B" w14:textId="77777777" w:rsidR="00A12D8A" w:rsidRPr="006A531F" w:rsidRDefault="00A12D8A" w:rsidP="006A531F">
            <w:pPr>
              <w:rPr>
                <w:rFonts w:ascii="Arial" w:eastAsia="Times New Roman" w:hAnsi="Arial" w:cs="Arial"/>
                <w:sz w:val="22"/>
                <w:szCs w:val="22"/>
              </w:rPr>
            </w:pPr>
          </w:p>
        </w:tc>
        <w:tc>
          <w:tcPr>
            <w:tcW w:w="1476" w:type="dxa"/>
          </w:tcPr>
          <w:p w14:paraId="33ED0775" w14:textId="77777777" w:rsidR="00A12D8A" w:rsidRPr="006A531F" w:rsidRDefault="00A12D8A" w:rsidP="006A531F">
            <w:pPr>
              <w:rPr>
                <w:rFonts w:ascii="Arial" w:eastAsia="Times New Roman" w:hAnsi="Arial" w:cs="Arial"/>
                <w:sz w:val="22"/>
                <w:szCs w:val="22"/>
              </w:rPr>
            </w:pPr>
          </w:p>
        </w:tc>
      </w:tr>
      <w:tr w:rsidR="00A12D8A" w:rsidRPr="006A531F" w14:paraId="4EFF2015" w14:textId="77777777" w:rsidTr="00A12D8A">
        <w:tc>
          <w:tcPr>
            <w:tcW w:w="608" w:type="dxa"/>
          </w:tcPr>
          <w:p w14:paraId="2729E4D3"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23.</w:t>
            </w:r>
          </w:p>
        </w:tc>
        <w:tc>
          <w:tcPr>
            <w:tcW w:w="6464" w:type="dxa"/>
          </w:tcPr>
          <w:p w14:paraId="0D3C30EC"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Funkcja analizy zmian częstości akcji serca z ostatnich 24 godzin informacje o wartościach HR: średniej, średniej za dnia, średniej w nocy, maksymalnej, minimalnej oraz prawidłowej (w granicach ustawionych alarmów).</w:t>
            </w:r>
          </w:p>
        </w:tc>
        <w:tc>
          <w:tcPr>
            <w:tcW w:w="1243" w:type="dxa"/>
            <w:vAlign w:val="center"/>
          </w:tcPr>
          <w:p w14:paraId="592D7F0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16F6A0A" w14:textId="77777777" w:rsidR="00A12D8A" w:rsidRPr="006A531F" w:rsidRDefault="00A12D8A" w:rsidP="006A531F">
            <w:pPr>
              <w:rPr>
                <w:rFonts w:ascii="Arial" w:eastAsia="Times New Roman" w:hAnsi="Arial" w:cs="Arial"/>
                <w:sz w:val="22"/>
                <w:szCs w:val="22"/>
              </w:rPr>
            </w:pPr>
          </w:p>
        </w:tc>
        <w:tc>
          <w:tcPr>
            <w:tcW w:w="1476" w:type="dxa"/>
          </w:tcPr>
          <w:p w14:paraId="6A43DF71" w14:textId="77777777" w:rsidR="00A12D8A" w:rsidRPr="006A531F" w:rsidRDefault="00A12D8A" w:rsidP="006A531F">
            <w:pPr>
              <w:rPr>
                <w:rFonts w:ascii="Arial" w:eastAsia="Times New Roman" w:hAnsi="Arial" w:cs="Arial"/>
                <w:sz w:val="22"/>
                <w:szCs w:val="22"/>
              </w:rPr>
            </w:pPr>
          </w:p>
        </w:tc>
      </w:tr>
      <w:tr w:rsidR="00A12D8A" w:rsidRPr="006A531F" w14:paraId="1E917FBD" w14:textId="77777777" w:rsidTr="00A12D8A">
        <w:tc>
          <w:tcPr>
            <w:tcW w:w="608" w:type="dxa"/>
          </w:tcPr>
          <w:p w14:paraId="2C7EA7B6"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24.</w:t>
            </w:r>
          </w:p>
        </w:tc>
        <w:tc>
          <w:tcPr>
            <w:tcW w:w="6464" w:type="dxa"/>
          </w:tcPr>
          <w:p w14:paraId="11F4C20B"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Funkcja analizy NIBP z ostatnich 24 godzin informacje o wartościach ciśnienia: średniej, średniej za dnia, średniej w nocy, maksymalnej za dnia, maksymalnej w nocy, minimalnej za dnia, minimalnej w nocy oraz prawidłowej (w granicach ustawionych alarmów).</w:t>
            </w:r>
          </w:p>
        </w:tc>
        <w:tc>
          <w:tcPr>
            <w:tcW w:w="1243" w:type="dxa"/>
            <w:vAlign w:val="center"/>
          </w:tcPr>
          <w:p w14:paraId="75C4DA1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1BEE8F40" w14:textId="77777777" w:rsidR="00A12D8A" w:rsidRPr="006A531F" w:rsidRDefault="00A12D8A" w:rsidP="006A531F">
            <w:pPr>
              <w:rPr>
                <w:rFonts w:ascii="Arial" w:eastAsia="Times New Roman" w:hAnsi="Arial" w:cs="Arial"/>
                <w:sz w:val="22"/>
                <w:szCs w:val="22"/>
              </w:rPr>
            </w:pPr>
          </w:p>
        </w:tc>
        <w:tc>
          <w:tcPr>
            <w:tcW w:w="1476" w:type="dxa"/>
          </w:tcPr>
          <w:p w14:paraId="29FA5268" w14:textId="77777777" w:rsidR="00A12D8A" w:rsidRPr="006A531F" w:rsidRDefault="00A12D8A" w:rsidP="006A531F">
            <w:pPr>
              <w:rPr>
                <w:rFonts w:ascii="Arial" w:eastAsia="Times New Roman" w:hAnsi="Arial" w:cs="Arial"/>
                <w:sz w:val="22"/>
                <w:szCs w:val="22"/>
              </w:rPr>
            </w:pPr>
          </w:p>
        </w:tc>
      </w:tr>
      <w:tr w:rsidR="00A12D8A" w:rsidRPr="006A531F" w14:paraId="1A0D97FD" w14:textId="77777777" w:rsidTr="00A12D8A">
        <w:tc>
          <w:tcPr>
            <w:tcW w:w="608" w:type="dxa"/>
          </w:tcPr>
          <w:p w14:paraId="4EDE3833"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25.</w:t>
            </w:r>
          </w:p>
        </w:tc>
        <w:tc>
          <w:tcPr>
            <w:tcW w:w="6464" w:type="dxa"/>
          </w:tcPr>
          <w:p w14:paraId="3E1ED265"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Funkcja tworzenia raportów EKG, raportów trendów tabelarycznych i graficznych oraz raportów w czasie rzeczywistym z możliwością wydruku raportu na drukarce połączonej poprzez sieć Ethernet. Funkcja wydruku na zewnętrznej drukarce niewymagająca podłączenia kardiomonitora co stacji centralnego monitorowania.</w:t>
            </w:r>
          </w:p>
        </w:tc>
        <w:tc>
          <w:tcPr>
            <w:tcW w:w="1243" w:type="dxa"/>
            <w:vAlign w:val="center"/>
          </w:tcPr>
          <w:p w14:paraId="3F7A4CA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1DC5679" w14:textId="77777777" w:rsidR="00A12D8A" w:rsidRPr="006A531F" w:rsidRDefault="00A12D8A" w:rsidP="006A531F">
            <w:pPr>
              <w:rPr>
                <w:rFonts w:ascii="Arial" w:eastAsia="Times New Roman" w:hAnsi="Arial" w:cs="Arial"/>
                <w:sz w:val="22"/>
                <w:szCs w:val="22"/>
              </w:rPr>
            </w:pPr>
          </w:p>
        </w:tc>
        <w:tc>
          <w:tcPr>
            <w:tcW w:w="1476" w:type="dxa"/>
          </w:tcPr>
          <w:p w14:paraId="0CEE40B1" w14:textId="77777777" w:rsidR="00A12D8A" w:rsidRPr="006A531F" w:rsidRDefault="00A12D8A" w:rsidP="006A531F">
            <w:pPr>
              <w:rPr>
                <w:rFonts w:ascii="Arial" w:eastAsia="Times New Roman" w:hAnsi="Arial" w:cs="Arial"/>
                <w:sz w:val="22"/>
                <w:szCs w:val="22"/>
              </w:rPr>
            </w:pPr>
          </w:p>
        </w:tc>
      </w:tr>
      <w:tr w:rsidR="00A12D8A" w:rsidRPr="006A531F" w14:paraId="1483291A" w14:textId="77777777" w:rsidTr="00A12D8A">
        <w:tc>
          <w:tcPr>
            <w:tcW w:w="608" w:type="dxa"/>
          </w:tcPr>
          <w:p w14:paraId="168C8F3E"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26.</w:t>
            </w:r>
          </w:p>
        </w:tc>
        <w:tc>
          <w:tcPr>
            <w:tcW w:w="6464" w:type="dxa"/>
          </w:tcPr>
          <w:p w14:paraId="295FF832"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Zasilanie kardiomonitora z sieci elektroenergetycznej 230V AC 50Hz i akumulatora, wbudowanego w kardiomonitor.</w:t>
            </w:r>
          </w:p>
        </w:tc>
        <w:tc>
          <w:tcPr>
            <w:tcW w:w="1243" w:type="dxa"/>
            <w:vAlign w:val="center"/>
          </w:tcPr>
          <w:p w14:paraId="61C15241"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507D7B60" w14:textId="77777777" w:rsidR="00A12D8A" w:rsidRPr="006A531F" w:rsidRDefault="00A12D8A" w:rsidP="006A531F">
            <w:pPr>
              <w:rPr>
                <w:rFonts w:ascii="Arial" w:eastAsia="Times New Roman" w:hAnsi="Arial" w:cs="Arial"/>
                <w:sz w:val="22"/>
                <w:szCs w:val="22"/>
              </w:rPr>
            </w:pPr>
          </w:p>
        </w:tc>
        <w:tc>
          <w:tcPr>
            <w:tcW w:w="1476" w:type="dxa"/>
          </w:tcPr>
          <w:p w14:paraId="78F30410" w14:textId="77777777" w:rsidR="00A12D8A" w:rsidRPr="006A531F" w:rsidRDefault="00A12D8A" w:rsidP="006A531F">
            <w:pPr>
              <w:rPr>
                <w:rFonts w:ascii="Arial" w:eastAsia="Times New Roman" w:hAnsi="Arial" w:cs="Arial"/>
                <w:sz w:val="22"/>
                <w:szCs w:val="22"/>
              </w:rPr>
            </w:pPr>
          </w:p>
        </w:tc>
      </w:tr>
      <w:tr w:rsidR="00A12D8A" w:rsidRPr="006A531F" w14:paraId="209F3CA2" w14:textId="77777777" w:rsidTr="00A12D8A">
        <w:tc>
          <w:tcPr>
            <w:tcW w:w="608" w:type="dxa"/>
          </w:tcPr>
          <w:p w14:paraId="06CC7FF3" w14:textId="77777777" w:rsidR="00A12D8A" w:rsidRPr="006A531F" w:rsidRDefault="00A12D8A" w:rsidP="006A531F">
            <w:pPr>
              <w:rPr>
                <w:rFonts w:ascii="Arial" w:eastAsia="Times New Roman" w:hAnsi="Arial" w:cs="Arial"/>
                <w:sz w:val="22"/>
                <w:szCs w:val="22"/>
              </w:rPr>
            </w:pPr>
          </w:p>
        </w:tc>
        <w:tc>
          <w:tcPr>
            <w:tcW w:w="6464" w:type="dxa"/>
          </w:tcPr>
          <w:p w14:paraId="6E5534E9" w14:textId="77777777" w:rsidR="00A12D8A" w:rsidRPr="006A531F" w:rsidRDefault="00A12D8A" w:rsidP="006A531F">
            <w:pPr>
              <w:numPr>
                <w:ilvl w:val="0"/>
                <w:numId w:val="88"/>
              </w:numPr>
              <w:rPr>
                <w:rFonts w:ascii="Arial" w:eastAsia="Calibri" w:hAnsi="Arial" w:cs="Arial"/>
                <w:sz w:val="22"/>
                <w:szCs w:val="22"/>
                <w:lang w:eastAsia="en-US"/>
              </w:rPr>
            </w:pPr>
            <w:r w:rsidRPr="006A531F">
              <w:rPr>
                <w:rFonts w:ascii="Arial" w:eastAsia="Calibri" w:hAnsi="Arial" w:cs="Arial"/>
                <w:sz w:val="22"/>
                <w:szCs w:val="22"/>
                <w:lang w:eastAsia="en-US"/>
              </w:rPr>
              <w:t xml:space="preserve">Czas pracy kardiomonitora, zasilanego z akumulatora (przy braku napięcia elektroenergetycznej sieci zasilającej, pomiar NIBP co 15 min): nie krótszy niż 2 godziny. </w:t>
            </w:r>
          </w:p>
          <w:p w14:paraId="55DBD238"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6D1C86AF"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7A67C75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7A56E71C" w14:textId="77777777" w:rsidR="00A12D8A" w:rsidRPr="006A531F" w:rsidRDefault="00A12D8A" w:rsidP="006A531F">
            <w:pPr>
              <w:contextualSpacing/>
              <w:rPr>
                <w:rFonts w:ascii="Arial" w:eastAsia="Calibri" w:hAnsi="Arial" w:cs="Arial"/>
                <w:i/>
                <w:iCs/>
                <w:sz w:val="22"/>
                <w:szCs w:val="22"/>
                <w:lang w:eastAsia="en-US"/>
              </w:rPr>
            </w:pPr>
          </w:p>
        </w:tc>
        <w:tc>
          <w:tcPr>
            <w:tcW w:w="1476" w:type="dxa"/>
          </w:tcPr>
          <w:p w14:paraId="72ED1847" w14:textId="77777777" w:rsidR="00A12D8A" w:rsidRPr="006A531F" w:rsidRDefault="00A12D8A" w:rsidP="006A531F">
            <w:pPr>
              <w:contextualSpacing/>
              <w:rPr>
                <w:rFonts w:ascii="Arial" w:eastAsia="Calibri" w:hAnsi="Arial" w:cs="Arial"/>
                <w:i/>
                <w:iCs/>
                <w:sz w:val="22"/>
                <w:szCs w:val="22"/>
                <w:lang w:eastAsia="en-US"/>
              </w:rPr>
            </w:pPr>
          </w:p>
        </w:tc>
      </w:tr>
      <w:tr w:rsidR="00A12D8A" w:rsidRPr="006A531F" w14:paraId="36A55E8A" w14:textId="77777777" w:rsidTr="00A12D8A">
        <w:tc>
          <w:tcPr>
            <w:tcW w:w="608" w:type="dxa"/>
          </w:tcPr>
          <w:p w14:paraId="17E5CA73" w14:textId="77777777" w:rsidR="00A12D8A" w:rsidRPr="006A531F" w:rsidRDefault="00A12D8A" w:rsidP="006A531F">
            <w:pPr>
              <w:rPr>
                <w:rFonts w:ascii="Arial" w:eastAsia="Times New Roman" w:hAnsi="Arial" w:cs="Arial"/>
                <w:sz w:val="22"/>
                <w:szCs w:val="22"/>
              </w:rPr>
            </w:pPr>
          </w:p>
        </w:tc>
        <w:tc>
          <w:tcPr>
            <w:tcW w:w="6464" w:type="dxa"/>
          </w:tcPr>
          <w:p w14:paraId="65946F13" w14:textId="77777777" w:rsidR="00A12D8A" w:rsidRPr="006A531F" w:rsidRDefault="00A12D8A" w:rsidP="006A531F">
            <w:pPr>
              <w:numPr>
                <w:ilvl w:val="0"/>
                <w:numId w:val="88"/>
              </w:numPr>
              <w:rPr>
                <w:rFonts w:ascii="Arial" w:eastAsia="Calibri" w:hAnsi="Arial" w:cs="Arial"/>
                <w:sz w:val="22"/>
                <w:szCs w:val="22"/>
                <w:lang w:eastAsia="en-US"/>
              </w:rPr>
            </w:pPr>
            <w:r w:rsidRPr="006A531F">
              <w:rPr>
                <w:rFonts w:ascii="Arial" w:eastAsia="Calibri" w:hAnsi="Arial" w:cs="Arial"/>
                <w:sz w:val="22"/>
                <w:szCs w:val="22"/>
                <w:lang w:eastAsia="en-US"/>
              </w:rPr>
              <w:t xml:space="preserve">Czas ładowania akumulatora: nie dłuższy niż 5 godzin. </w:t>
            </w:r>
          </w:p>
          <w:p w14:paraId="0A7608D1" w14:textId="77777777" w:rsidR="00A12D8A" w:rsidRPr="006A531F" w:rsidRDefault="00A12D8A" w:rsidP="006A531F">
            <w:pPr>
              <w:ind w:left="720"/>
              <w:contextualSpacing/>
              <w:rPr>
                <w:rFonts w:ascii="Arial" w:eastAsia="Calibri" w:hAnsi="Arial" w:cs="Arial"/>
                <w:i/>
                <w:iCs/>
                <w:sz w:val="22"/>
                <w:szCs w:val="22"/>
                <w:lang w:eastAsia="en-US"/>
              </w:rPr>
            </w:pPr>
          </w:p>
        </w:tc>
        <w:tc>
          <w:tcPr>
            <w:tcW w:w="1243" w:type="dxa"/>
            <w:vAlign w:val="center"/>
          </w:tcPr>
          <w:p w14:paraId="6D3CF66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p w14:paraId="56C54A9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iCs/>
                <w:sz w:val="22"/>
                <w:szCs w:val="22"/>
              </w:rPr>
              <w:t>Podać.</w:t>
            </w:r>
          </w:p>
        </w:tc>
        <w:tc>
          <w:tcPr>
            <w:tcW w:w="1582" w:type="dxa"/>
          </w:tcPr>
          <w:p w14:paraId="69CAA0C6"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1D86AEB0"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78129682" w14:textId="77777777" w:rsidTr="00A12D8A">
        <w:tc>
          <w:tcPr>
            <w:tcW w:w="608" w:type="dxa"/>
          </w:tcPr>
          <w:p w14:paraId="0128A895" w14:textId="77777777" w:rsidR="00A12D8A" w:rsidRPr="006A531F" w:rsidRDefault="00A12D8A" w:rsidP="006A531F">
            <w:pPr>
              <w:rPr>
                <w:rFonts w:ascii="Arial" w:eastAsia="Times New Roman" w:hAnsi="Arial" w:cs="Arial"/>
                <w:sz w:val="22"/>
                <w:szCs w:val="22"/>
              </w:rPr>
            </w:pPr>
          </w:p>
        </w:tc>
        <w:tc>
          <w:tcPr>
            <w:tcW w:w="6464" w:type="dxa"/>
          </w:tcPr>
          <w:p w14:paraId="0FD80472" w14:textId="77777777" w:rsidR="00A12D8A" w:rsidRPr="006A531F" w:rsidRDefault="00A12D8A" w:rsidP="006A531F">
            <w:pPr>
              <w:numPr>
                <w:ilvl w:val="0"/>
                <w:numId w:val="88"/>
              </w:numPr>
              <w:rPr>
                <w:rFonts w:ascii="Arial" w:eastAsia="Calibri" w:hAnsi="Arial" w:cs="Arial"/>
                <w:sz w:val="22"/>
                <w:szCs w:val="22"/>
                <w:lang w:eastAsia="en-US"/>
              </w:rPr>
            </w:pPr>
            <w:r w:rsidRPr="006A531F">
              <w:rPr>
                <w:rFonts w:ascii="Arial" w:eastAsia="Calibri" w:hAnsi="Arial" w:cs="Arial"/>
                <w:sz w:val="22"/>
                <w:szCs w:val="22"/>
                <w:lang w:eastAsia="en-US"/>
              </w:rPr>
              <w:t xml:space="preserve">Graficzny wskaźnik stanu naładowania akumulatora. </w:t>
            </w:r>
          </w:p>
        </w:tc>
        <w:tc>
          <w:tcPr>
            <w:tcW w:w="1243" w:type="dxa"/>
            <w:vAlign w:val="center"/>
          </w:tcPr>
          <w:p w14:paraId="6D2F324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6A7A65E" w14:textId="77777777" w:rsidR="00A12D8A" w:rsidRPr="006A531F" w:rsidRDefault="00A12D8A" w:rsidP="006A531F">
            <w:pPr>
              <w:ind w:left="720"/>
              <w:contextualSpacing/>
              <w:rPr>
                <w:rFonts w:ascii="Arial" w:eastAsia="Calibri" w:hAnsi="Arial" w:cs="Arial"/>
                <w:sz w:val="22"/>
                <w:szCs w:val="22"/>
                <w:lang w:eastAsia="en-US"/>
              </w:rPr>
            </w:pPr>
          </w:p>
        </w:tc>
        <w:tc>
          <w:tcPr>
            <w:tcW w:w="1476" w:type="dxa"/>
          </w:tcPr>
          <w:p w14:paraId="28A62F9A" w14:textId="77777777" w:rsidR="00A12D8A" w:rsidRPr="006A531F" w:rsidRDefault="00A12D8A" w:rsidP="006A531F">
            <w:pPr>
              <w:ind w:left="720"/>
              <w:contextualSpacing/>
              <w:rPr>
                <w:rFonts w:ascii="Arial" w:eastAsia="Calibri" w:hAnsi="Arial" w:cs="Arial"/>
                <w:sz w:val="22"/>
                <w:szCs w:val="22"/>
                <w:lang w:eastAsia="en-US"/>
              </w:rPr>
            </w:pPr>
          </w:p>
        </w:tc>
      </w:tr>
      <w:tr w:rsidR="00A12D8A" w:rsidRPr="006A531F" w14:paraId="5A7F4D4D" w14:textId="77777777" w:rsidTr="00A12D8A">
        <w:tc>
          <w:tcPr>
            <w:tcW w:w="608" w:type="dxa"/>
          </w:tcPr>
          <w:p w14:paraId="7C24F29B"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27.</w:t>
            </w:r>
          </w:p>
        </w:tc>
        <w:tc>
          <w:tcPr>
            <w:tcW w:w="6464" w:type="dxa"/>
          </w:tcPr>
          <w:p w14:paraId="307C2E67"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Kardiomonitor przystosowany do pracy w sieci. </w:t>
            </w:r>
          </w:p>
        </w:tc>
        <w:tc>
          <w:tcPr>
            <w:tcW w:w="1243" w:type="dxa"/>
            <w:vAlign w:val="center"/>
          </w:tcPr>
          <w:p w14:paraId="270CF64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750682B" w14:textId="77777777" w:rsidR="00A12D8A" w:rsidRPr="006A531F" w:rsidRDefault="00A12D8A" w:rsidP="006A531F">
            <w:pPr>
              <w:rPr>
                <w:rFonts w:ascii="Arial" w:eastAsia="Times New Roman" w:hAnsi="Arial" w:cs="Arial"/>
                <w:sz w:val="22"/>
                <w:szCs w:val="22"/>
              </w:rPr>
            </w:pPr>
          </w:p>
        </w:tc>
        <w:tc>
          <w:tcPr>
            <w:tcW w:w="1476" w:type="dxa"/>
          </w:tcPr>
          <w:p w14:paraId="22B90ED1" w14:textId="77777777" w:rsidR="00A12D8A" w:rsidRPr="006A531F" w:rsidRDefault="00A12D8A" w:rsidP="006A531F">
            <w:pPr>
              <w:rPr>
                <w:rFonts w:ascii="Arial" w:eastAsia="Times New Roman" w:hAnsi="Arial" w:cs="Arial"/>
                <w:sz w:val="22"/>
                <w:szCs w:val="22"/>
              </w:rPr>
            </w:pPr>
          </w:p>
        </w:tc>
      </w:tr>
      <w:tr w:rsidR="00A12D8A" w:rsidRPr="006A531F" w14:paraId="0B615FD2" w14:textId="77777777" w:rsidTr="00A12D8A">
        <w:tc>
          <w:tcPr>
            <w:tcW w:w="608" w:type="dxa"/>
          </w:tcPr>
          <w:p w14:paraId="60C56055" w14:textId="77777777" w:rsidR="00A12D8A" w:rsidRPr="006A531F" w:rsidRDefault="00A12D8A" w:rsidP="006A531F">
            <w:pPr>
              <w:rPr>
                <w:rFonts w:ascii="Arial" w:eastAsia="Times New Roman" w:hAnsi="Arial" w:cs="Arial"/>
                <w:sz w:val="22"/>
                <w:szCs w:val="22"/>
              </w:rPr>
            </w:pPr>
          </w:p>
        </w:tc>
        <w:tc>
          <w:tcPr>
            <w:tcW w:w="6464" w:type="dxa"/>
          </w:tcPr>
          <w:p w14:paraId="0F0D8329" w14:textId="77777777" w:rsidR="00A12D8A" w:rsidRPr="006A531F" w:rsidRDefault="00A12D8A" w:rsidP="006A531F">
            <w:pPr>
              <w:numPr>
                <w:ilvl w:val="0"/>
                <w:numId w:val="89"/>
              </w:numPr>
              <w:rPr>
                <w:rFonts w:ascii="Arial" w:eastAsia="Calibri" w:hAnsi="Arial" w:cs="Arial"/>
                <w:sz w:val="22"/>
                <w:szCs w:val="22"/>
                <w:lang w:eastAsia="en-US"/>
              </w:rPr>
            </w:pPr>
            <w:r w:rsidRPr="006A531F">
              <w:rPr>
                <w:rFonts w:ascii="Arial" w:eastAsia="Calibri" w:hAnsi="Arial" w:cs="Arial"/>
                <w:sz w:val="22"/>
                <w:szCs w:val="22"/>
                <w:lang w:eastAsia="en-US"/>
              </w:rPr>
              <w:t xml:space="preserve">Interfejs i oprogramowanie sieciowe, umożliwiające pracę kardiomonitora w sieci przewodowej z centralą monitorującą. </w:t>
            </w:r>
            <w:r w:rsidRPr="006A531F">
              <w:rPr>
                <w:rFonts w:ascii="Arial" w:eastAsia="Calibri" w:hAnsi="Arial" w:cs="Arial"/>
                <w:i/>
                <w:iCs/>
                <w:sz w:val="22"/>
                <w:szCs w:val="22"/>
                <w:lang w:eastAsia="en-US"/>
              </w:rPr>
              <w:t xml:space="preserve"> </w:t>
            </w:r>
          </w:p>
        </w:tc>
        <w:tc>
          <w:tcPr>
            <w:tcW w:w="1243" w:type="dxa"/>
            <w:vAlign w:val="center"/>
          </w:tcPr>
          <w:p w14:paraId="146D6D0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4FD4531"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43544EDA"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6D3703F" w14:textId="77777777" w:rsidTr="00A12D8A">
        <w:tc>
          <w:tcPr>
            <w:tcW w:w="608" w:type="dxa"/>
          </w:tcPr>
          <w:p w14:paraId="31A5B9DB" w14:textId="77777777" w:rsidR="00A12D8A" w:rsidRPr="006A531F" w:rsidRDefault="00A12D8A" w:rsidP="006A531F">
            <w:pPr>
              <w:rPr>
                <w:rFonts w:ascii="Arial" w:eastAsia="Times New Roman" w:hAnsi="Arial" w:cs="Arial"/>
                <w:sz w:val="22"/>
                <w:szCs w:val="22"/>
              </w:rPr>
            </w:pPr>
          </w:p>
        </w:tc>
        <w:tc>
          <w:tcPr>
            <w:tcW w:w="6464" w:type="dxa"/>
          </w:tcPr>
          <w:p w14:paraId="3DD7D3BC" w14:textId="77777777" w:rsidR="00A12D8A" w:rsidRPr="006A531F" w:rsidRDefault="00A12D8A" w:rsidP="006A531F">
            <w:pPr>
              <w:numPr>
                <w:ilvl w:val="0"/>
                <w:numId w:val="89"/>
              </w:numPr>
              <w:rPr>
                <w:rFonts w:ascii="Arial" w:eastAsia="Calibri" w:hAnsi="Arial" w:cs="Arial"/>
                <w:sz w:val="22"/>
                <w:szCs w:val="22"/>
                <w:lang w:eastAsia="en-US"/>
              </w:rPr>
            </w:pPr>
            <w:r w:rsidRPr="006A531F">
              <w:rPr>
                <w:rFonts w:ascii="Arial" w:eastAsia="Calibri" w:hAnsi="Arial" w:cs="Arial"/>
                <w:sz w:val="22"/>
                <w:szCs w:val="22"/>
                <w:lang w:eastAsia="en-US"/>
              </w:rPr>
              <w:t>Po podłączeniu kardiomonitora do stacji centralnego monitorowania możliwość aktywacji z poziomu kardiomonitora trybu prywatnego z funkcją ukrycia danych wyświetlanych na kardiomonitorze (dane pacjenta są widoczne tylko na stacji centralnej)</w:t>
            </w:r>
          </w:p>
        </w:tc>
        <w:tc>
          <w:tcPr>
            <w:tcW w:w="1243" w:type="dxa"/>
            <w:vAlign w:val="center"/>
          </w:tcPr>
          <w:p w14:paraId="1BE2B09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629D2370"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41655B53"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336B5F01" w14:textId="77777777" w:rsidTr="00A12D8A">
        <w:tc>
          <w:tcPr>
            <w:tcW w:w="608" w:type="dxa"/>
          </w:tcPr>
          <w:p w14:paraId="3885F81B" w14:textId="77777777" w:rsidR="00A12D8A" w:rsidRPr="006A531F" w:rsidRDefault="00A12D8A" w:rsidP="006A531F">
            <w:pPr>
              <w:rPr>
                <w:rFonts w:ascii="Arial" w:eastAsia="Times New Roman" w:hAnsi="Arial" w:cs="Arial"/>
                <w:sz w:val="22"/>
                <w:szCs w:val="22"/>
              </w:rPr>
            </w:pPr>
          </w:p>
        </w:tc>
        <w:tc>
          <w:tcPr>
            <w:tcW w:w="6464" w:type="dxa"/>
          </w:tcPr>
          <w:p w14:paraId="068BE7C6" w14:textId="77777777" w:rsidR="00A12D8A" w:rsidRPr="006A531F" w:rsidRDefault="00A12D8A" w:rsidP="006A531F">
            <w:pPr>
              <w:numPr>
                <w:ilvl w:val="0"/>
                <w:numId w:val="89"/>
              </w:numPr>
              <w:rPr>
                <w:rFonts w:ascii="Arial" w:eastAsia="Calibri" w:hAnsi="Arial" w:cs="Arial"/>
                <w:sz w:val="22"/>
                <w:szCs w:val="22"/>
                <w:lang w:eastAsia="en-US"/>
              </w:rPr>
            </w:pPr>
            <w:r w:rsidRPr="006A531F">
              <w:rPr>
                <w:rFonts w:ascii="Arial" w:eastAsia="Calibri" w:hAnsi="Arial" w:cs="Arial"/>
                <w:sz w:val="22"/>
                <w:szCs w:val="22"/>
                <w:lang w:eastAsia="en-US"/>
              </w:rPr>
              <w:t>Funkcja podglądu danych z innych monitorów podłączonych do sieci bez stacji centralnego nadzoru</w:t>
            </w:r>
          </w:p>
        </w:tc>
        <w:tc>
          <w:tcPr>
            <w:tcW w:w="1243" w:type="dxa"/>
            <w:vAlign w:val="center"/>
          </w:tcPr>
          <w:p w14:paraId="404740BD"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88B7A24"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69D964A2"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00519275" w14:textId="77777777" w:rsidTr="00A12D8A">
        <w:tc>
          <w:tcPr>
            <w:tcW w:w="608" w:type="dxa"/>
          </w:tcPr>
          <w:p w14:paraId="3928805B" w14:textId="77777777" w:rsidR="00A12D8A" w:rsidRPr="006A531F" w:rsidRDefault="00A12D8A" w:rsidP="006A531F">
            <w:pPr>
              <w:rPr>
                <w:rFonts w:ascii="Arial" w:eastAsia="Times New Roman" w:hAnsi="Arial" w:cs="Arial"/>
                <w:sz w:val="22"/>
                <w:szCs w:val="22"/>
              </w:rPr>
            </w:pPr>
          </w:p>
        </w:tc>
        <w:tc>
          <w:tcPr>
            <w:tcW w:w="6464" w:type="dxa"/>
          </w:tcPr>
          <w:p w14:paraId="61D0F87A" w14:textId="77777777" w:rsidR="00A12D8A" w:rsidRPr="006A531F" w:rsidRDefault="00A12D8A" w:rsidP="006A531F">
            <w:pPr>
              <w:numPr>
                <w:ilvl w:val="0"/>
                <w:numId w:val="89"/>
              </w:numPr>
              <w:rPr>
                <w:rFonts w:ascii="Arial" w:eastAsia="Calibri" w:hAnsi="Arial" w:cs="Arial"/>
                <w:sz w:val="22"/>
                <w:szCs w:val="22"/>
                <w:lang w:eastAsia="en-US"/>
              </w:rPr>
            </w:pPr>
            <w:r w:rsidRPr="006A531F">
              <w:rPr>
                <w:rFonts w:ascii="Arial" w:eastAsia="Calibri" w:hAnsi="Arial" w:cs="Arial"/>
                <w:sz w:val="22"/>
                <w:szCs w:val="22"/>
                <w:lang w:eastAsia="en-US"/>
              </w:rPr>
              <w:t>Funkcja informowania o alarmach pojawiających się na innych kardiomonitorach podłączonych do wspólnej sieci</w:t>
            </w:r>
          </w:p>
        </w:tc>
        <w:tc>
          <w:tcPr>
            <w:tcW w:w="1243" w:type="dxa"/>
            <w:vAlign w:val="center"/>
          </w:tcPr>
          <w:p w14:paraId="28D93CDC"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10083E9"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7BD16020"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2F211670" w14:textId="77777777" w:rsidTr="00A12D8A">
        <w:tc>
          <w:tcPr>
            <w:tcW w:w="608" w:type="dxa"/>
          </w:tcPr>
          <w:p w14:paraId="546C5198" w14:textId="77777777" w:rsidR="00A12D8A" w:rsidRPr="006A531F" w:rsidRDefault="00A12D8A" w:rsidP="006A531F">
            <w:pPr>
              <w:rPr>
                <w:rFonts w:ascii="Arial" w:eastAsia="Times New Roman" w:hAnsi="Arial" w:cs="Arial"/>
                <w:sz w:val="22"/>
                <w:szCs w:val="22"/>
              </w:rPr>
            </w:pPr>
          </w:p>
        </w:tc>
        <w:tc>
          <w:tcPr>
            <w:tcW w:w="6464" w:type="dxa"/>
          </w:tcPr>
          <w:p w14:paraId="5A830BCF" w14:textId="77777777" w:rsidR="00A12D8A" w:rsidRPr="006A531F" w:rsidRDefault="00A12D8A" w:rsidP="006A531F">
            <w:pPr>
              <w:numPr>
                <w:ilvl w:val="0"/>
                <w:numId w:val="89"/>
              </w:numPr>
              <w:rPr>
                <w:rFonts w:ascii="Arial" w:eastAsia="Calibri" w:hAnsi="Arial" w:cs="Arial"/>
                <w:sz w:val="22"/>
                <w:szCs w:val="22"/>
                <w:lang w:eastAsia="en-US"/>
              </w:rPr>
            </w:pPr>
            <w:r w:rsidRPr="006A531F">
              <w:rPr>
                <w:rFonts w:ascii="Arial" w:eastAsia="Calibri" w:hAnsi="Arial" w:cs="Arial"/>
                <w:sz w:val="22"/>
                <w:szCs w:val="22"/>
                <w:lang w:eastAsia="en-US"/>
              </w:rPr>
              <w:t>Funkcja zdalnego wyciszania alarmów w innych kardiomonitorach podłączonych do wspólnej sieci</w:t>
            </w:r>
          </w:p>
        </w:tc>
        <w:tc>
          <w:tcPr>
            <w:tcW w:w="1243" w:type="dxa"/>
            <w:vAlign w:val="center"/>
          </w:tcPr>
          <w:p w14:paraId="7068F96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634281B"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19F33EE5"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63F50613" w14:textId="77777777" w:rsidTr="00A12D8A">
        <w:tc>
          <w:tcPr>
            <w:tcW w:w="608" w:type="dxa"/>
          </w:tcPr>
          <w:p w14:paraId="23669151" w14:textId="77777777" w:rsidR="00A12D8A" w:rsidRPr="006A531F" w:rsidRDefault="00A12D8A" w:rsidP="006A531F">
            <w:pPr>
              <w:rPr>
                <w:rFonts w:ascii="Arial" w:eastAsia="Times New Roman" w:hAnsi="Arial" w:cs="Arial"/>
                <w:sz w:val="22"/>
                <w:szCs w:val="22"/>
              </w:rPr>
            </w:pPr>
          </w:p>
        </w:tc>
        <w:tc>
          <w:tcPr>
            <w:tcW w:w="6464" w:type="dxa"/>
          </w:tcPr>
          <w:p w14:paraId="30E1A6F8" w14:textId="77777777" w:rsidR="00A12D8A" w:rsidRPr="006A531F" w:rsidRDefault="00A12D8A" w:rsidP="006A531F">
            <w:pPr>
              <w:numPr>
                <w:ilvl w:val="0"/>
                <w:numId w:val="89"/>
              </w:numPr>
              <w:rPr>
                <w:rFonts w:ascii="Arial" w:eastAsia="Calibri" w:hAnsi="Arial" w:cs="Arial"/>
                <w:sz w:val="22"/>
                <w:szCs w:val="22"/>
                <w:lang w:eastAsia="en-US"/>
              </w:rPr>
            </w:pPr>
            <w:r w:rsidRPr="006A531F">
              <w:rPr>
                <w:rFonts w:ascii="Arial" w:eastAsia="Calibri" w:hAnsi="Arial" w:cs="Arial"/>
                <w:color w:val="000000"/>
                <w:sz w:val="22"/>
                <w:szCs w:val="22"/>
                <w:lang w:eastAsia="en-US"/>
              </w:rPr>
              <w:t>Monitor przystosowany do eksportu danych do standardowego komputera osobistego niepełniącego jednocześnie funkcji centrali (na wyposażeniu kardiomonitora oprogramowanie do archiwizacji danych na PC).</w:t>
            </w:r>
          </w:p>
        </w:tc>
        <w:tc>
          <w:tcPr>
            <w:tcW w:w="1243" w:type="dxa"/>
            <w:vAlign w:val="center"/>
          </w:tcPr>
          <w:p w14:paraId="5BCF4A10"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3A593D13"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0C88E603"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E36E328" w14:textId="77777777" w:rsidTr="00A12D8A">
        <w:tc>
          <w:tcPr>
            <w:tcW w:w="608" w:type="dxa"/>
          </w:tcPr>
          <w:p w14:paraId="49F6E23D" w14:textId="77777777" w:rsidR="00A12D8A" w:rsidRPr="006A531F" w:rsidRDefault="00A12D8A" w:rsidP="006A531F">
            <w:pPr>
              <w:rPr>
                <w:rFonts w:ascii="Arial" w:eastAsia="Times New Roman" w:hAnsi="Arial" w:cs="Arial"/>
                <w:sz w:val="22"/>
                <w:szCs w:val="22"/>
              </w:rPr>
            </w:pPr>
          </w:p>
        </w:tc>
        <w:tc>
          <w:tcPr>
            <w:tcW w:w="6464" w:type="dxa"/>
          </w:tcPr>
          <w:p w14:paraId="1F52281C" w14:textId="77777777" w:rsidR="00A12D8A" w:rsidRPr="006A531F" w:rsidRDefault="00A12D8A" w:rsidP="006A531F">
            <w:pPr>
              <w:numPr>
                <w:ilvl w:val="0"/>
                <w:numId w:val="89"/>
              </w:numPr>
              <w:rPr>
                <w:rFonts w:ascii="Arial" w:eastAsia="Calibri" w:hAnsi="Arial" w:cs="Arial"/>
                <w:color w:val="000000"/>
                <w:sz w:val="22"/>
                <w:szCs w:val="22"/>
                <w:lang w:eastAsia="en-US"/>
              </w:rPr>
            </w:pPr>
            <w:r w:rsidRPr="006A531F">
              <w:rPr>
                <w:rFonts w:ascii="Arial" w:eastAsia="Calibri" w:hAnsi="Arial" w:cs="Arial"/>
                <w:color w:val="000000"/>
                <w:sz w:val="22"/>
                <w:szCs w:val="22"/>
                <w:lang w:eastAsia="en-US"/>
              </w:rPr>
              <w:t>Kardiomonitor przystosowany do pracy w sieci z centralą pielęgniarską gotową do współpracy z systemami monitorowania wyposażonymi w zaawansowane moduły pomiarowe takie jak:</w:t>
            </w:r>
          </w:p>
          <w:p w14:paraId="2DD98DDE" w14:textId="77777777" w:rsidR="00A12D8A" w:rsidRPr="006A531F" w:rsidRDefault="00A12D8A" w:rsidP="006A531F">
            <w:pPr>
              <w:ind w:left="720"/>
              <w:contextualSpacing/>
              <w:rPr>
                <w:rFonts w:ascii="Arial" w:eastAsia="Calibri" w:hAnsi="Arial" w:cs="Arial"/>
                <w:color w:val="000000"/>
                <w:sz w:val="22"/>
                <w:szCs w:val="22"/>
                <w:lang w:eastAsia="en-US"/>
              </w:rPr>
            </w:pPr>
            <w:r w:rsidRPr="006A531F">
              <w:rPr>
                <w:rFonts w:ascii="Arial" w:eastAsia="Calibri" w:hAnsi="Arial" w:cs="Arial"/>
                <w:color w:val="000000"/>
                <w:sz w:val="22"/>
                <w:szCs w:val="22"/>
                <w:lang w:eastAsia="en-US"/>
              </w:rPr>
              <w:t xml:space="preserve">- rzut minutowy metodami: termodylucji, IKG, PiCCO; </w:t>
            </w:r>
          </w:p>
          <w:p w14:paraId="0E24535F" w14:textId="77777777" w:rsidR="00A12D8A" w:rsidRPr="006A531F" w:rsidRDefault="00A12D8A" w:rsidP="006A531F">
            <w:pPr>
              <w:ind w:left="720"/>
              <w:contextualSpacing/>
              <w:rPr>
                <w:rFonts w:ascii="Arial" w:eastAsia="Calibri" w:hAnsi="Arial" w:cs="Arial"/>
                <w:color w:val="000000"/>
                <w:sz w:val="22"/>
                <w:szCs w:val="22"/>
                <w:lang w:eastAsia="en-US"/>
              </w:rPr>
            </w:pPr>
            <w:r w:rsidRPr="006A531F">
              <w:rPr>
                <w:rFonts w:ascii="Arial" w:eastAsia="Calibri" w:hAnsi="Arial" w:cs="Arial"/>
                <w:color w:val="000000"/>
                <w:sz w:val="22"/>
                <w:szCs w:val="22"/>
                <w:lang w:eastAsia="en-US"/>
              </w:rPr>
              <w:t xml:space="preserve">- BIS; </w:t>
            </w:r>
          </w:p>
          <w:p w14:paraId="229F0F32" w14:textId="77777777" w:rsidR="00A12D8A" w:rsidRPr="006A531F" w:rsidRDefault="00A12D8A" w:rsidP="006A531F">
            <w:pPr>
              <w:ind w:left="720"/>
              <w:contextualSpacing/>
              <w:rPr>
                <w:rFonts w:ascii="Arial" w:eastAsia="Calibri" w:hAnsi="Arial" w:cs="Arial"/>
                <w:color w:val="000000"/>
                <w:sz w:val="22"/>
                <w:szCs w:val="22"/>
                <w:lang w:eastAsia="en-US"/>
              </w:rPr>
            </w:pPr>
            <w:r w:rsidRPr="006A531F">
              <w:rPr>
                <w:rFonts w:ascii="Arial" w:eastAsia="Calibri" w:hAnsi="Arial" w:cs="Arial"/>
                <w:color w:val="000000"/>
                <w:sz w:val="22"/>
                <w:szCs w:val="22"/>
                <w:lang w:eastAsia="en-US"/>
              </w:rPr>
              <w:t xml:space="preserve">- NMT; </w:t>
            </w:r>
          </w:p>
          <w:p w14:paraId="4B16C708" w14:textId="77777777" w:rsidR="00A12D8A" w:rsidRPr="006A531F" w:rsidRDefault="00A12D8A" w:rsidP="006A531F">
            <w:pPr>
              <w:ind w:left="720"/>
              <w:contextualSpacing/>
              <w:rPr>
                <w:rFonts w:ascii="Arial" w:eastAsia="Calibri" w:hAnsi="Arial" w:cs="Arial"/>
                <w:color w:val="000000"/>
                <w:sz w:val="22"/>
                <w:szCs w:val="22"/>
                <w:lang w:eastAsia="en-US"/>
              </w:rPr>
            </w:pPr>
            <w:r w:rsidRPr="006A531F">
              <w:rPr>
                <w:rFonts w:ascii="Arial" w:eastAsia="Calibri" w:hAnsi="Arial" w:cs="Arial"/>
                <w:color w:val="000000"/>
                <w:sz w:val="22"/>
                <w:szCs w:val="22"/>
                <w:lang w:eastAsia="en-US"/>
              </w:rPr>
              <w:t>- EEG,</w:t>
            </w:r>
          </w:p>
          <w:p w14:paraId="43DE5DE4" w14:textId="77777777" w:rsidR="00A12D8A" w:rsidRPr="006A531F" w:rsidRDefault="00A12D8A" w:rsidP="006A531F">
            <w:pPr>
              <w:ind w:left="720"/>
              <w:contextualSpacing/>
              <w:rPr>
                <w:rFonts w:ascii="Arial" w:eastAsia="Calibri" w:hAnsi="Arial" w:cs="Arial"/>
                <w:color w:val="000000"/>
                <w:sz w:val="22"/>
                <w:szCs w:val="22"/>
                <w:lang w:eastAsia="en-US"/>
              </w:rPr>
            </w:pPr>
            <w:r w:rsidRPr="006A531F">
              <w:rPr>
                <w:rFonts w:ascii="Arial" w:eastAsia="Calibri" w:hAnsi="Arial" w:cs="Arial"/>
                <w:color w:val="000000"/>
                <w:sz w:val="22"/>
                <w:szCs w:val="22"/>
                <w:lang w:eastAsia="en-US"/>
              </w:rPr>
              <w:t>- ScvO2 lub SvO2.</w:t>
            </w:r>
          </w:p>
        </w:tc>
        <w:tc>
          <w:tcPr>
            <w:tcW w:w="1243" w:type="dxa"/>
            <w:vAlign w:val="center"/>
          </w:tcPr>
          <w:p w14:paraId="44C4C174"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B3E5FDF"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32F0DAF5"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402AE74C" w14:textId="77777777" w:rsidTr="00A12D8A">
        <w:tc>
          <w:tcPr>
            <w:tcW w:w="608" w:type="dxa"/>
          </w:tcPr>
          <w:p w14:paraId="2AB55691"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28.</w:t>
            </w:r>
          </w:p>
        </w:tc>
        <w:tc>
          <w:tcPr>
            <w:tcW w:w="6464" w:type="dxa"/>
          </w:tcPr>
          <w:p w14:paraId="09C6B4C6" w14:textId="77777777" w:rsidR="00A12D8A" w:rsidRPr="006A531F" w:rsidRDefault="00A12D8A" w:rsidP="006A531F">
            <w:pPr>
              <w:ind w:left="13"/>
              <w:contextualSpacing/>
              <w:rPr>
                <w:rFonts w:ascii="Arial" w:eastAsia="Calibri" w:hAnsi="Arial" w:cs="Arial"/>
                <w:sz w:val="22"/>
                <w:szCs w:val="22"/>
                <w:lang w:eastAsia="en-US"/>
              </w:rPr>
            </w:pPr>
            <w:r w:rsidRPr="006A531F">
              <w:rPr>
                <w:rFonts w:ascii="Arial" w:eastAsia="Calibri" w:hAnsi="Arial" w:cs="Arial"/>
                <w:sz w:val="22"/>
                <w:szCs w:val="22"/>
                <w:lang w:eastAsia="en-US"/>
              </w:rPr>
              <w:t xml:space="preserve">Wbudowane złącza USB oraz złącze sieciowe RJ45. Kardiomonitor wyposażony w pokrywę zabezpieczającą złącza w przypadku ich nieużywania </w:t>
            </w:r>
          </w:p>
        </w:tc>
        <w:tc>
          <w:tcPr>
            <w:tcW w:w="1243" w:type="dxa"/>
            <w:vAlign w:val="center"/>
          </w:tcPr>
          <w:p w14:paraId="2711B6F8"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6DA513EB" w14:textId="77777777" w:rsidR="00A12D8A" w:rsidRPr="006A531F" w:rsidRDefault="00A12D8A" w:rsidP="006A531F">
            <w:pPr>
              <w:ind w:left="720"/>
              <w:contextualSpacing/>
              <w:rPr>
                <w:rFonts w:ascii="Arial" w:eastAsia="Calibri" w:hAnsi="Arial" w:cs="Arial"/>
                <w:i/>
                <w:iCs/>
                <w:sz w:val="22"/>
                <w:szCs w:val="22"/>
                <w:lang w:eastAsia="en-US"/>
              </w:rPr>
            </w:pPr>
          </w:p>
        </w:tc>
        <w:tc>
          <w:tcPr>
            <w:tcW w:w="1476" w:type="dxa"/>
          </w:tcPr>
          <w:p w14:paraId="70FA17AD" w14:textId="77777777" w:rsidR="00A12D8A" w:rsidRPr="006A531F" w:rsidRDefault="00A12D8A" w:rsidP="006A531F">
            <w:pPr>
              <w:ind w:left="720"/>
              <w:contextualSpacing/>
              <w:rPr>
                <w:rFonts w:ascii="Arial" w:eastAsia="Calibri" w:hAnsi="Arial" w:cs="Arial"/>
                <w:i/>
                <w:iCs/>
                <w:sz w:val="22"/>
                <w:szCs w:val="22"/>
                <w:lang w:eastAsia="en-US"/>
              </w:rPr>
            </w:pPr>
          </w:p>
        </w:tc>
      </w:tr>
      <w:tr w:rsidR="00A12D8A" w:rsidRPr="006A531F" w14:paraId="5466A183" w14:textId="77777777" w:rsidTr="00A12D8A">
        <w:tc>
          <w:tcPr>
            <w:tcW w:w="608" w:type="dxa"/>
          </w:tcPr>
          <w:p w14:paraId="48F82394"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 xml:space="preserve">29. </w:t>
            </w:r>
          </w:p>
        </w:tc>
        <w:tc>
          <w:tcPr>
            <w:tcW w:w="6464" w:type="dxa"/>
          </w:tcPr>
          <w:p w14:paraId="7279BDDA"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Cicha praca urządzenia – chłodzenie bez wentylatora</w:t>
            </w:r>
          </w:p>
        </w:tc>
        <w:tc>
          <w:tcPr>
            <w:tcW w:w="1243" w:type="dxa"/>
            <w:vAlign w:val="center"/>
          </w:tcPr>
          <w:p w14:paraId="4375534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070880AC" w14:textId="77777777" w:rsidR="00A12D8A" w:rsidRPr="006A531F" w:rsidRDefault="00A12D8A" w:rsidP="006A531F">
            <w:pPr>
              <w:rPr>
                <w:rFonts w:ascii="Arial" w:eastAsia="Times New Roman" w:hAnsi="Arial" w:cs="Arial"/>
                <w:sz w:val="22"/>
                <w:szCs w:val="22"/>
              </w:rPr>
            </w:pPr>
          </w:p>
        </w:tc>
        <w:tc>
          <w:tcPr>
            <w:tcW w:w="1476" w:type="dxa"/>
          </w:tcPr>
          <w:p w14:paraId="6C3CEA99" w14:textId="77777777" w:rsidR="00A12D8A" w:rsidRPr="006A531F" w:rsidRDefault="00A12D8A" w:rsidP="006A531F">
            <w:pPr>
              <w:rPr>
                <w:rFonts w:ascii="Arial" w:eastAsia="Times New Roman" w:hAnsi="Arial" w:cs="Arial"/>
                <w:sz w:val="22"/>
                <w:szCs w:val="22"/>
              </w:rPr>
            </w:pPr>
          </w:p>
        </w:tc>
      </w:tr>
      <w:tr w:rsidR="00A12D8A" w:rsidRPr="006A531F" w14:paraId="440A988C" w14:textId="77777777" w:rsidTr="00A12D8A">
        <w:trPr>
          <w:trHeight w:val="321"/>
        </w:trPr>
        <w:tc>
          <w:tcPr>
            <w:tcW w:w="608" w:type="dxa"/>
          </w:tcPr>
          <w:p w14:paraId="004EF3CA"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30.</w:t>
            </w:r>
          </w:p>
        </w:tc>
        <w:tc>
          <w:tcPr>
            <w:tcW w:w="6464" w:type="dxa"/>
          </w:tcPr>
          <w:p w14:paraId="6FEB2DA6"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Monitor zabezpieczony przed zalaniem wodą – stopień ochrony co najmniej IPX1</w:t>
            </w:r>
          </w:p>
        </w:tc>
        <w:tc>
          <w:tcPr>
            <w:tcW w:w="1243" w:type="dxa"/>
            <w:vAlign w:val="center"/>
          </w:tcPr>
          <w:p w14:paraId="2C432C06"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7FCA7A4" w14:textId="77777777" w:rsidR="00A12D8A" w:rsidRPr="006A531F" w:rsidRDefault="00A12D8A" w:rsidP="006A531F">
            <w:pPr>
              <w:rPr>
                <w:rFonts w:ascii="Arial" w:eastAsia="Times New Roman" w:hAnsi="Arial" w:cs="Arial"/>
                <w:sz w:val="22"/>
                <w:szCs w:val="22"/>
              </w:rPr>
            </w:pPr>
          </w:p>
        </w:tc>
        <w:tc>
          <w:tcPr>
            <w:tcW w:w="1476" w:type="dxa"/>
          </w:tcPr>
          <w:p w14:paraId="22B800AB" w14:textId="77777777" w:rsidR="00A12D8A" w:rsidRPr="006A531F" w:rsidRDefault="00A12D8A" w:rsidP="006A531F">
            <w:pPr>
              <w:rPr>
                <w:rFonts w:ascii="Arial" w:eastAsia="Times New Roman" w:hAnsi="Arial" w:cs="Arial"/>
                <w:sz w:val="22"/>
                <w:szCs w:val="22"/>
              </w:rPr>
            </w:pPr>
          </w:p>
        </w:tc>
      </w:tr>
      <w:tr w:rsidR="00A12D8A" w:rsidRPr="006A531F" w14:paraId="392E9638" w14:textId="77777777" w:rsidTr="00A12D8A">
        <w:trPr>
          <w:trHeight w:val="321"/>
        </w:trPr>
        <w:tc>
          <w:tcPr>
            <w:tcW w:w="608" w:type="dxa"/>
          </w:tcPr>
          <w:p w14:paraId="658AFD69"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31.</w:t>
            </w:r>
          </w:p>
        </w:tc>
        <w:tc>
          <w:tcPr>
            <w:tcW w:w="6464" w:type="dxa"/>
          </w:tcPr>
          <w:p w14:paraId="20289B15" w14:textId="77777777" w:rsidR="00A12D8A" w:rsidRPr="006A531F" w:rsidRDefault="00A12D8A" w:rsidP="006A531F">
            <w:pPr>
              <w:ind w:left="13"/>
              <w:contextualSpacing/>
              <w:rPr>
                <w:rFonts w:ascii="Arial" w:eastAsia="Calibri" w:hAnsi="Arial" w:cs="Arial"/>
                <w:sz w:val="22"/>
                <w:szCs w:val="22"/>
                <w:lang w:eastAsia="en-US"/>
              </w:rPr>
            </w:pPr>
            <w:r w:rsidRPr="006A531F">
              <w:rPr>
                <w:rFonts w:ascii="Arial" w:eastAsia="Calibri" w:hAnsi="Arial" w:cs="Arial"/>
                <w:sz w:val="22"/>
                <w:szCs w:val="22"/>
                <w:lang w:eastAsia="en-US"/>
              </w:rPr>
              <w:t>Na wyposażeniu statyw na kółkach z półką do montażu kardiomonitora i koszykiem na akcesoria lub wieszak na ścianę z koszykiem na akcesoria – do wyboru przez użytkownika na etapie dostawy</w:t>
            </w:r>
          </w:p>
        </w:tc>
        <w:tc>
          <w:tcPr>
            <w:tcW w:w="1243" w:type="dxa"/>
            <w:vAlign w:val="center"/>
          </w:tcPr>
          <w:p w14:paraId="50D24AB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E8969BC" w14:textId="77777777" w:rsidR="00A12D8A" w:rsidRPr="006A531F" w:rsidRDefault="00A12D8A" w:rsidP="006A531F">
            <w:pPr>
              <w:rPr>
                <w:rFonts w:ascii="Arial" w:eastAsia="Times New Roman" w:hAnsi="Arial" w:cs="Arial"/>
                <w:sz w:val="22"/>
                <w:szCs w:val="22"/>
              </w:rPr>
            </w:pPr>
          </w:p>
        </w:tc>
        <w:tc>
          <w:tcPr>
            <w:tcW w:w="1476" w:type="dxa"/>
          </w:tcPr>
          <w:p w14:paraId="68AA128F" w14:textId="77777777" w:rsidR="00A12D8A" w:rsidRPr="006A531F" w:rsidRDefault="00A12D8A" w:rsidP="006A531F">
            <w:pPr>
              <w:rPr>
                <w:rFonts w:ascii="Arial" w:eastAsia="Times New Roman" w:hAnsi="Arial" w:cs="Arial"/>
                <w:sz w:val="22"/>
                <w:szCs w:val="22"/>
              </w:rPr>
            </w:pPr>
          </w:p>
        </w:tc>
      </w:tr>
      <w:tr w:rsidR="00A12D8A" w:rsidRPr="006A531F" w14:paraId="60F530E7" w14:textId="77777777" w:rsidTr="00A12D8A">
        <w:trPr>
          <w:trHeight w:val="321"/>
        </w:trPr>
        <w:tc>
          <w:tcPr>
            <w:tcW w:w="608" w:type="dxa"/>
          </w:tcPr>
          <w:p w14:paraId="4B45A8C7"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32.</w:t>
            </w:r>
          </w:p>
        </w:tc>
        <w:tc>
          <w:tcPr>
            <w:tcW w:w="6464" w:type="dxa"/>
          </w:tcPr>
          <w:p w14:paraId="4A68AA3E" w14:textId="77777777" w:rsidR="00A12D8A" w:rsidRPr="006A531F" w:rsidRDefault="00A12D8A" w:rsidP="006A531F">
            <w:pPr>
              <w:ind w:left="13"/>
              <w:contextualSpacing/>
              <w:rPr>
                <w:rFonts w:ascii="Arial" w:eastAsia="Calibri" w:hAnsi="Arial" w:cs="Arial"/>
                <w:sz w:val="22"/>
                <w:szCs w:val="22"/>
                <w:lang w:eastAsia="en-US"/>
              </w:rPr>
            </w:pPr>
            <w:r w:rsidRPr="006A531F">
              <w:rPr>
                <w:rFonts w:ascii="Arial" w:eastAsia="Calibri" w:hAnsi="Arial" w:cs="Arial"/>
                <w:sz w:val="22"/>
                <w:szCs w:val="22"/>
                <w:lang w:eastAsia="en-US"/>
              </w:rPr>
              <w:t>Monitor wyposażony w komplet przewodów, mankietów, czujników oraz wszystkich akcesoriów umożliwiających monitorowanie każdej opisanej powyżej funkcji, takich jak przewód EKG, czujnik SpO2, akumulator itp. po 1 szt.</w:t>
            </w:r>
          </w:p>
        </w:tc>
        <w:tc>
          <w:tcPr>
            <w:tcW w:w="1243" w:type="dxa"/>
            <w:vAlign w:val="center"/>
          </w:tcPr>
          <w:p w14:paraId="2C57DF19"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42167C00" w14:textId="77777777" w:rsidR="00A12D8A" w:rsidRPr="006A531F" w:rsidRDefault="00A12D8A" w:rsidP="006A531F">
            <w:pPr>
              <w:rPr>
                <w:rFonts w:ascii="Arial" w:eastAsia="Times New Roman" w:hAnsi="Arial" w:cs="Arial"/>
                <w:sz w:val="22"/>
                <w:szCs w:val="22"/>
              </w:rPr>
            </w:pPr>
          </w:p>
        </w:tc>
        <w:tc>
          <w:tcPr>
            <w:tcW w:w="1476" w:type="dxa"/>
          </w:tcPr>
          <w:p w14:paraId="739FF57F" w14:textId="77777777" w:rsidR="00A12D8A" w:rsidRPr="006A531F" w:rsidRDefault="00A12D8A" w:rsidP="006A531F">
            <w:pPr>
              <w:rPr>
                <w:rFonts w:ascii="Arial" w:eastAsia="Times New Roman" w:hAnsi="Arial" w:cs="Arial"/>
                <w:sz w:val="22"/>
                <w:szCs w:val="22"/>
              </w:rPr>
            </w:pPr>
          </w:p>
        </w:tc>
      </w:tr>
      <w:tr w:rsidR="00A12D8A" w:rsidRPr="006A531F" w14:paraId="2DBD1C37" w14:textId="77777777" w:rsidTr="00A12D8A">
        <w:trPr>
          <w:trHeight w:val="321"/>
        </w:trPr>
        <w:tc>
          <w:tcPr>
            <w:tcW w:w="608" w:type="dxa"/>
          </w:tcPr>
          <w:p w14:paraId="39620B0D" w14:textId="77777777" w:rsidR="00A12D8A" w:rsidRPr="006A531F" w:rsidRDefault="00A12D8A" w:rsidP="006A531F">
            <w:pPr>
              <w:rPr>
                <w:rFonts w:ascii="Arial" w:eastAsia="Times New Roman" w:hAnsi="Arial" w:cs="Arial"/>
                <w:sz w:val="22"/>
                <w:szCs w:val="22"/>
              </w:rPr>
            </w:pPr>
            <w:r w:rsidRPr="006A531F">
              <w:rPr>
                <w:rFonts w:ascii="Arial" w:eastAsia="Times New Roman" w:hAnsi="Arial" w:cs="Arial"/>
                <w:sz w:val="22"/>
                <w:szCs w:val="22"/>
              </w:rPr>
              <w:t>33</w:t>
            </w:r>
          </w:p>
        </w:tc>
        <w:tc>
          <w:tcPr>
            <w:tcW w:w="6464" w:type="dxa"/>
          </w:tcPr>
          <w:p w14:paraId="014EB23D" w14:textId="77777777" w:rsidR="00A12D8A" w:rsidRPr="006A531F" w:rsidRDefault="00A12D8A" w:rsidP="006A531F">
            <w:pPr>
              <w:ind w:left="13"/>
              <w:contextualSpacing/>
              <w:rPr>
                <w:rFonts w:ascii="Arial" w:eastAsia="Calibri" w:hAnsi="Arial" w:cs="Arial"/>
                <w:sz w:val="22"/>
                <w:szCs w:val="22"/>
                <w:lang w:eastAsia="en-US"/>
              </w:rPr>
            </w:pPr>
            <w:r w:rsidRPr="006A531F">
              <w:rPr>
                <w:rFonts w:ascii="Arial" w:eastAsia="Calibri" w:hAnsi="Arial" w:cs="Arial"/>
                <w:sz w:val="22"/>
                <w:szCs w:val="22"/>
                <w:lang w:eastAsia="en-US"/>
              </w:rPr>
              <w:t>Instrukcja obsługi aparatu w języku polskim z dostawą</w:t>
            </w:r>
            <w:r w:rsidRPr="006A531F">
              <w:rPr>
                <w:rFonts w:ascii="Arial" w:eastAsia="Calibri" w:hAnsi="Arial" w:cs="Arial"/>
                <w:sz w:val="22"/>
                <w:szCs w:val="22"/>
                <w:lang w:eastAsia="en-US"/>
              </w:rPr>
              <w:tab/>
            </w:r>
          </w:p>
        </w:tc>
        <w:tc>
          <w:tcPr>
            <w:tcW w:w="1243" w:type="dxa"/>
            <w:vAlign w:val="center"/>
          </w:tcPr>
          <w:p w14:paraId="431890B2" w14:textId="77777777" w:rsidR="00A12D8A" w:rsidRPr="006A531F" w:rsidRDefault="00A12D8A" w:rsidP="006A531F">
            <w:pPr>
              <w:jc w:val="center"/>
              <w:rPr>
                <w:rFonts w:ascii="Arial" w:eastAsia="Times New Roman" w:hAnsi="Arial" w:cs="Arial"/>
                <w:sz w:val="22"/>
                <w:szCs w:val="22"/>
              </w:rPr>
            </w:pPr>
            <w:r w:rsidRPr="006A531F">
              <w:rPr>
                <w:rFonts w:ascii="Arial" w:eastAsia="Times New Roman" w:hAnsi="Arial" w:cs="Arial"/>
                <w:sz w:val="22"/>
                <w:szCs w:val="22"/>
              </w:rPr>
              <w:t>Tak</w:t>
            </w:r>
          </w:p>
        </w:tc>
        <w:tc>
          <w:tcPr>
            <w:tcW w:w="1582" w:type="dxa"/>
          </w:tcPr>
          <w:p w14:paraId="2073E1E5" w14:textId="77777777" w:rsidR="00A12D8A" w:rsidRPr="006A531F" w:rsidRDefault="00A12D8A" w:rsidP="006A531F">
            <w:pPr>
              <w:rPr>
                <w:rFonts w:ascii="Arial" w:eastAsia="Times New Roman" w:hAnsi="Arial" w:cs="Arial"/>
                <w:sz w:val="22"/>
                <w:szCs w:val="22"/>
              </w:rPr>
            </w:pPr>
          </w:p>
        </w:tc>
        <w:tc>
          <w:tcPr>
            <w:tcW w:w="1476" w:type="dxa"/>
          </w:tcPr>
          <w:p w14:paraId="18ADDC58" w14:textId="77777777" w:rsidR="00A12D8A" w:rsidRPr="006A531F" w:rsidRDefault="00A12D8A" w:rsidP="006A531F">
            <w:pPr>
              <w:rPr>
                <w:rFonts w:ascii="Arial" w:eastAsia="Times New Roman" w:hAnsi="Arial" w:cs="Arial"/>
                <w:sz w:val="22"/>
                <w:szCs w:val="22"/>
              </w:rPr>
            </w:pPr>
          </w:p>
        </w:tc>
      </w:tr>
    </w:tbl>
    <w:p w14:paraId="0D743559" w14:textId="77777777" w:rsidR="00023BEE" w:rsidRPr="006A531F" w:rsidRDefault="00023BEE" w:rsidP="00512391">
      <w:pPr>
        <w:rPr>
          <w:rFonts w:ascii="Arial" w:eastAsia="Times New Roman" w:hAnsi="Arial" w:cs="Arial"/>
          <w:sz w:val="22"/>
          <w:szCs w:val="22"/>
        </w:rPr>
      </w:pPr>
    </w:p>
    <w:p w14:paraId="0B515274" w14:textId="2DB0D32D" w:rsidR="00023BEE" w:rsidRDefault="00DC6D08" w:rsidP="00023BEE">
      <w:pPr>
        <w:spacing w:line="276" w:lineRule="auto"/>
        <w:ind w:firstLine="284"/>
        <w:jc w:val="both"/>
        <w:rPr>
          <w:rFonts w:ascii="Arial" w:hAnsi="Arial" w:cs="Arial"/>
          <w:sz w:val="22"/>
          <w:szCs w:val="22"/>
        </w:rPr>
      </w:pPr>
      <w:r>
        <w:rPr>
          <w:rFonts w:ascii="Arial" w:hAnsi="Arial" w:cs="Arial"/>
          <w:b/>
          <w:sz w:val="22"/>
          <w:szCs w:val="22"/>
        </w:rPr>
        <w:t>Pakiet 4</w:t>
      </w:r>
      <w:r w:rsidR="00023BEE" w:rsidRPr="0097756C">
        <w:rPr>
          <w:rFonts w:ascii="Arial" w:hAnsi="Arial" w:cs="Arial"/>
          <w:sz w:val="22"/>
          <w:szCs w:val="22"/>
        </w:rPr>
        <w:t xml:space="preserve"> – </w:t>
      </w:r>
      <w:r w:rsidR="00D357C8">
        <w:rPr>
          <w:rFonts w:ascii="Arial" w:hAnsi="Arial" w:cs="Arial"/>
          <w:sz w:val="22"/>
          <w:szCs w:val="22"/>
        </w:rPr>
        <w:t>skaner żył</w:t>
      </w:r>
    </w:p>
    <w:p w14:paraId="49D4D580" w14:textId="77777777" w:rsidR="00023BEE" w:rsidRPr="0097756C" w:rsidRDefault="00023BEE" w:rsidP="00023BEE">
      <w:pPr>
        <w:spacing w:line="276" w:lineRule="auto"/>
        <w:ind w:firstLine="284"/>
        <w:jc w:val="both"/>
        <w:rPr>
          <w:rFonts w:ascii="Arial" w:hAnsi="Arial" w:cs="Arial"/>
          <w:sz w:val="22"/>
          <w:szCs w:val="22"/>
        </w:rPr>
      </w:pPr>
    </w:p>
    <w:p w14:paraId="050F7388" w14:textId="77777777" w:rsidR="00023BEE" w:rsidRPr="0097756C" w:rsidRDefault="00023BEE" w:rsidP="00023BEE">
      <w:pPr>
        <w:jc w:val="both"/>
        <w:rPr>
          <w:rFonts w:ascii="Arial" w:hAnsi="Arial" w:cs="Arial"/>
          <w:sz w:val="22"/>
          <w:szCs w:val="22"/>
        </w:rPr>
      </w:pPr>
      <w:r w:rsidRPr="0097756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023BEE" w:rsidRPr="0097756C" w14:paraId="48025594" w14:textId="77777777" w:rsidTr="002E0545">
        <w:tc>
          <w:tcPr>
            <w:tcW w:w="630" w:type="dxa"/>
            <w:tcBorders>
              <w:top w:val="single" w:sz="4" w:space="0" w:color="auto"/>
              <w:left w:val="single" w:sz="4" w:space="0" w:color="auto"/>
              <w:bottom w:val="single" w:sz="4" w:space="0" w:color="auto"/>
              <w:right w:val="single" w:sz="4" w:space="0" w:color="auto"/>
            </w:tcBorders>
            <w:hideMark/>
          </w:tcPr>
          <w:p w14:paraId="3CCFEEB1" w14:textId="77777777" w:rsidR="00023BEE" w:rsidRPr="0097756C" w:rsidRDefault="00023BEE" w:rsidP="002E0545">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004BE51" w14:textId="77777777" w:rsidR="00023BEE" w:rsidRPr="0097756C" w:rsidRDefault="00023BEE" w:rsidP="002E0545">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105DDE1" w14:textId="77777777" w:rsidR="00023BEE" w:rsidRPr="0097756C" w:rsidRDefault="00023BEE" w:rsidP="002E0545">
            <w:pPr>
              <w:rPr>
                <w:rFonts w:ascii="Arial" w:hAnsi="Arial" w:cs="Arial"/>
                <w:b/>
                <w:sz w:val="22"/>
                <w:szCs w:val="22"/>
              </w:rPr>
            </w:pPr>
            <w:r w:rsidRPr="0097756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791DB9E8" w14:textId="77777777" w:rsidR="00023BEE" w:rsidRPr="0097756C" w:rsidRDefault="00023BEE" w:rsidP="002E0545">
            <w:pPr>
              <w:rPr>
                <w:rFonts w:ascii="Arial" w:hAnsi="Arial" w:cs="Arial"/>
                <w:b/>
                <w:sz w:val="22"/>
                <w:szCs w:val="22"/>
              </w:rPr>
            </w:pPr>
            <w:r w:rsidRPr="0097756C">
              <w:rPr>
                <w:rFonts w:ascii="Arial" w:hAnsi="Arial" w:cs="Arial"/>
                <w:b/>
                <w:sz w:val="22"/>
                <w:szCs w:val="22"/>
              </w:rPr>
              <w:t>Nr kat./</w:t>
            </w:r>
          </w:p>
          <w:p w14:paraId="0471E9D4" w14:textId="77777777" w:rsidR="00023BEE" w:rsidRPr="0097756C" w:rsidRDefault="00023BEE" w:rsidP="002E0545">
            <w:pPr>
              <w:rPr>
                <w:rFonts w:ascii="Arial" w:hAnsi="Arial" w:cs="Arial"/>
                <w:b/>
                <w:sz w:val="22"/>
                <w:szCs w:val="22"/>
              </w:rPr>
            </w:pPr>
            <w:r w:rsidRPr="0097756C">
              <w:rPr>
                <w:rFonts w:ascii="Arial" w:hAnsi="Arial" w:cs="Arial"/>
                <w:b/>
                <w:sz w:val="22"/>
                <w:szCs w:val="22"/>
              </w:rPr>
              <w:t>Producent/</w:t>
            </w:r>
          </w:p>
          <w:p w14:paraId="212416E6" w14:textId="77777777" w:rsidR="00023BEE" w:rsidRPr="0097756C" w:rsidRDefault="00023BEE" w:rsidP="002E0545">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008F47D5" w14:textId="77777777" w:rsidR="00023BEE" w:rsidRPr="0097756C" w:rsidRDefault="00023BEE" w:rsidP="002E0545">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3C3546E" w14:textId="77777777" w:rsidR="00023BEE" w:rsidRPr="0097756C" w:rsidRDefault="00023BEE" w:rsidP="002E0545">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78AAD38" w14:textId="77777777" w:rsidR="00023BEE" w:rsidRPr="0097756C" w:rsidRDefault="00023BEE" w:rsidP="002E0545">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E241799" w14:textId="77777777" w:rsidR="00023BEE" w:rsidRPr="0097756C" w:rsidRDefault="00023BEE" w:rsidP="002E0545">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9AA0713" w14:textId="77777777" w:rsidR="00023BEE" w:rsidRPr="0097756C" w:rsidRDefault="00023BEE" w:rsidP="002E0545">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ADE2A1C" w14:textId="77777777" w:rsidR="00023BEE" w:rsidRPr="0097756C" w:rsidRDefault="00023BEE" w:rsidP="002E0545">
            <w:pPr>
              <w:rPr>
                <w:rFonts w:ascii="Arial" w:hAnsi="Arial" w:cs="Arial"/>
                <w:b/>
                <w:sz w:val="22"/>
                <w:szCs w:val="22"/>
              </w:rPr>
            </w:pPr>
            <w:r w:rsidRPr="0097756C">
              <w:rPr>
                <w:rFonts w:ascii="Arial" w:hAnsi="Arial" w:cs="Arial"/>
                <w:b/>
                <w:sz w:val="22"/>
                <w:szCs w:val="22"/>
              </w:rPr>
              <w:t>Wartość brutto</w:t>
            </w:r>
          </w:p>
        </w:tc>
      </w:tr>
      <w:tr w:rsidR="00023BEE" w:rsidRPr="0097756C" w14:paraId="180800E3" w14:textId="77777777" w:rsidTr="002E0545">
        <w:tc>
          <w:tcPr>
            <w:tcW w:w="630" w:type="dxa"/>
            <w:tcBorders>
              <w:top w:val="single" w:sz="4" w:space="0" w:color="auto"/>
              <w:left w:val="single" w:sz="4" w:space="0" w:color="auto"/>
              <w:bottom w:val="single" w:sz="4" w:space="0" w:color="auto"/>
              <w:right w:val="single" w:sz="4" w:space="0" w:color="auto"/>
            </w:tcBorders>
          </w:tcPr>
          <w:p w14:paraId="1C99EDB4" w14:textId="77777777" w:rsidR="00023BEE" w:rsidRPr="0097756C" w:rsidRDefault="00023BEE" w:rsidP="002E0545">
            <w:pPr>
              <w:ind w:left="360"/>
              <w:contextualSpacing/>
              <w:rPr>
                <w:rFonts w:ascii="Arial" w:hAnsi="Arial" w:cs="Arial"/>
                <w:sz w:val="22"/>
                <w:szCs w:val="22"/>
              </w:rPr>
            </w:pPr>
          </w:p>
          <w:p w14:paraId="5840CB2F" w14:textId="77777777" w:rsidR="00023BEE" w:rsidRPr="0097756C" w:rsidRDefault="00023BEE" w:rsidP="002E0545">
            <w:pP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8BFBE23" w14:textId="680B048B" w:rsidR="00023BEE" w:rsidRPr="0097756C" w:rsidRDefault="00A12D8A" w:rsidP="002E0545">
            <w:pPr>
              <w:ind w:left="360"/>
              <w:contextualSpacing/>
              <w:rPr>
                <w:rFonts w:ascii="Arial" w:hAnsi="Arial" w:cs="Arial"/>
                <w:sz w:val="22"/>
                <w:szCs w:val="22"/>
              </w:rPr>
            </w:pPr>
            <w:r>
              <w:rPr>
                <w:rFonts w:ascii="Arial" w:hAnsi="Arial" w:cs="Arial"/>
                <w:sz w:val="22"/>
                <w:szCs w:val="22"/>
              </w:rPr>
              <w:t>Skaner żył</w:t>
            </w:r>
          </w:p>
        </w:tc>
        <w:tc>
          <w:tcPr>
            <w:tcW w:w="2126" w:type="dxa"/>
            <w:tcBorders>
              <w:top w:val="single" w:sz="4" w:space="0" w:color="auto"/>
              <w:left w:val="single" w:sz="4" w:space="0" w:color="auto"/>
              <w:bottom w:val="single" w:sz="4" w:space="0" w:color="auto"/>
              <w:right w:val="single" w:sz="4" w:space="0" w:color="auto"/>
            </w:tcBorders>
          </w:tcPr>
          <w:p w14:paraId="7EEE2C69" w14:textId="77777777" w:rsidR="00023BEE" w:rsidRPr="0097756C" w:rsidRDefault="00023BEE" w:rsidP="002E0545">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22AC756" w14:textId="77777777" w:rsidR="00023BEE" w:rsidRPr="0097756C" w:rsidRDefault="00023BEE" w:rsidP="002E0545">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E2DE638" w14:textId="77777777" w:rsidR="00023BEE" w:rsidRPr="0097756C" w:rsidRDefault="00023BEE" w:rsidP="002E0545">
            <w:pPr>
              <w:rPr>
                <w:rFonts w:ascii="Arial" w:hAnsi="Arial" w:cs="Arial"/>
                <w:sz w:val="22"/>
                <w:szCs w:val="22"/>
              </w:rPr>
            </w:pPr>
          </w:p>
          <w:p w14:paraId="11E599C2" w14:textId="486A44E2" w:rsidR="00023BEE" w:rsidRPr="0097756C" w:rsidRDefault="00A12D8A" w:rsidP="002E0545">
            <w:pPr>
              <w:rPr>
                <w:rFonts w:ascii="Arial" w:hAnsi="Arial" w:cs="Arial"/>
                <w:sz w:val="22"/>
                <w:szCs w:val="22"/>
              </w:rPr>
            </w:pPr>
            <w:r>
              <w:rPr>
                <w:rFonts w:ascii="Arial" w:hAnsi="Arial" w:cs="Arial"/>
                <w:sz w:val="22"/>
                <w:szCs w:val="22"/>
              </w:rPr>
              <w:t>4</w:t>
            </w:r>
            <w:r w:rsidR="00023BEE" w:rsidRPr="0097756C">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30486FC9" w14:textId="77777777" w:rsidR="00023BEE" w:rsidRPr="0097756C" w:rsidRDefault="00023BEE" w:rsidP="002E0545">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5F5305C" w14:textId="77777777" w:rsidR="00023BEE" w:rsidRPr="0097756C" w:rsidRDefault="00023BEE" w:rsidP="002E0545">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A4D180F" w14:textId="77777777" w:rsidR="00023BEE" w:rsidRPr="0097756C" w:rsidRDefault="00023BEE" w:rsidP="002E0545">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AA0BABC" w14:textId="77777777" w:rsidR="00023BEE" w:rsidRPr="0097756C" w:rsidRDefault="00023BEE" w:rsidP="002E0545">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3289C7C" w14:textId="77777777" w:rsidR="00023BEE" w:rsidRPr="0097756C" w:rsidRDefault="00023BEE" w:rsidP="002E0545">
            <w:pPr>
              <w:rPr>
                <w:rFonts w:ascii="Arial" w:hAnsi="Arial" w:cs="Arial"/>
                <w:sz w:val="22"/>
                <w:szCs w:val="22"/>
              </w:rPr>
            </w:pPr>
          </w:p>
        </w:tc>
      </w:tr>
      <w:tr w:rsidR="00023BEE" w:rsidRPr="0097756C" w14:paraId="2144A2D2" w14:textId="77777777" w:rsidTr="002E0545">
        <w:tc>
          <w:tcPr>
            <w:tcW w:w="12327" w:type="dxa"/>
            <w:gridSpan w:val="8"/>
            <w:tcBorders>
              <w:top w:val="single" w:sz="4" w:space="0" w:color="auto"/>
              <w:left w:val="single" w:sz="4" w:space="0" w:color="auto"/>
              <w:bottom w:val="single" w:sz="4" w:space="0" w:color="auto"/>
              <w:right w:val="single" w:sz="4" w:space="0" w:color="auto"/>
            </w:tcBorders>
          </w:tcPr>
          <w:p w14:paraId="0616D504" w14:textId="77777777" w:rsidR="00023BEE" w:rsidRPr="0097756C" w:rsidRDefault="00023BEE" w:rsidP="002E0545">
            <w:pPr>
              <w:rPr>
                <w:rFonts w:ascii="Arial" w:hAnsi="Arial" w:cs="Arial"/>
                <w:b/>
                <w:sz w:val="22"/>
                <w:szCs w:val="22"/>
              </w:rPr>
            </w:pPr>
          </w:p>
          <w:p w14:paraId="34F6B80C" w14:textId="77777777" w:rsidR="00023BEE" w:rsidRPr="0097756C" w:rsidRDefault="00023BEE" w:rsidP="002E0545">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7FF63AC" w14:textId="77777777" w:rsidR="00023BEE" w:rsidRPr="0097756C" w:rsidRDefault="00023BEE" w:rsidP="002E0545">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B9FA9FC" w14:textId="77777777" w:rsidR="00023BEE" w:rsidRPr="0097756C" w:rsidRDefault="00023BEE" w:rsidP="002E0545">
            <w:pPr>
              <w:rPr>
                <w:rFonts w:ascii="Arial" w:hAnsi="Arial" w:cs="Arial"/>
                <w:sz w:val="22"/>
                <w:szCs w:val="22"/>
              </w:rPr>
            </w:pPr>
          </w:p>
          <w:p w14:paraId="5748DC9F" w14:textId="77777777" w:rsidR="00023BEE" w:rsidRPr="0097756C" w:rsidRDefault="00023BEE" w:rsidP="002E0545">
            <w:pPr>
              <w:rPr>
                <w:rFonts w:ascii="Arial" w:hAnsi="Arial" w:cs="Arial"/>
                <w:sz w:val="22"/>
                <w:szCs w:val="22"/>
              </w:rPr>
            </w:pPr>
          </w:p>
        </w:tc>
      </w:tr>
    </w:tbl>
    <w:p w14:paraId="2FE16EDD" w14:textId="77777777" w:rsidR="00A12D8A" w:rsidRDefault="00A12D8A" w:rsidP="00023BEE">
      <w:pPr>
        <w:rPr>
          <w:rFonts w:ascii="Arial" w:eastAsia="Times New Roman" w:hAnsi="Arial" w:cs="Arial"/>
          <w:sz w:val="22"/>
          <w:szCs w:val="22"/>
        </w:rPr>
      </w:pPr>
    </w:p>
    <w:p w14:paraId="61270AB5" w14:textId="77777777" w:rsidR="00023BEE" w:rsidRPr="0097756C" w:rsidRDefault="00023BEE" w:rsidP="00023BEE">
      <w:pPr>
        <w:rPr>
          <w:rFonts w:ascii="Arial" w:eastAsia="Times New Roman" w:hAnsi="Arial" w:cs="Arial"/>
          <w:sz w:val="22"/>
          <w:szCs w:val="22"/>
        </w:rPr>
      </w:pPr>
      <w:r w:rsidRPr="0097756C">
        <w:rPr>
          <w:rFonts w:ascii="Arial" w:eastAsia="Times New Roman" w:hAnsi="Arial" w:cs="Arial"/>
          <w:sz w:val="22"/>
          <w:szCs w:val="22"/>
        </w:rPr>
        <w:t>Producent / kraj: ……………………..</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31D2B957" w14:textId="77777777" w:rsidR="00023BEE" w:rsidRPr="0097756C" w:rsidRDefault="00023BEE" w:rsidP="00023BEE">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7C1D148B" w14:textId="77777777" w:rsidR="00023BEE" w:rsidRPr="0097756C" w:rsidRDefault="00023BEE" w:rsidP="00023BEE">
      <w:pPr>
        <w:rPr>
          <w:rFonts w:ascii="Arial" w:eastAsia="Times New Roman" w:hAnsi="Arial" w:cs="Arial"/>
          <w:sz w:val="22"/>
          <w:szCs w:val="22"/>
        </w:rPr>
      </w:pPr>
      <w:r w:rsidRPr="0097756C">
        <w:rPr>
          <w:rFonts w:ascii="Arial" w:eastAsia="Times New Roman" w:hAnsi="Arial" w:cs="Arial"/>
          <w:sz w:val="22"/>
          <w:szCs w:val="22"/>
        </w:rPr>
        <w:t>Rok produkcji: ……………………….</w:t>
      </w:r>
      <w:r w:rsidRPr="0097756C">
        <w:rPr>
          <w:rFonts w:ascii="Arial" w:eastAsia="Times New Roman" w:hAnsi="Arial" w:cs="Arial"/>
          <w:sz w:val="22"/>
          <w:szCs w:val="22"/>
        </w:rPr>
        <w:tab/>
      </w:r>
      <w:r w:rsidRPr="0097756C">
        <w:rPr>
          <w:rFonts w:ascii="Arial" w:eastAsia="Times New Roman" w:hAnsi="Arial" w:cs="Arial"/>
          <w:sz w:val="22"/>
          <w:szCs w:val="22"/>
        </w:rPr>
        <w:tab/>
      </w:r>
    </w:p>
    <w:p w14:paraId="3965C415" w14:textId="77777777" w:rsidR="0066063E" w:rsidRDefault="0066063E" w:rsidP="0066063E">
      <w:pPr>
        <w:rPr>
          <w:rFonts w:ascii="Arial" w:eastAsia="Times New Roman" w:hAnsi="Arial" w:cs="Arial"/>
          <w:sz w:val="22"/>
          <w:szCs w:val="22"/>
        </w:rPr>
      </w:pPr>
    </w:p>
    <w:p w14:paraId="54796637" w14:textId="77777777" w:rsidR="00023BEE" w:rsidRPr="0097756C" w:rsidRDefault="00023BEE" w:rsidP="00023BEE">
      <w:pPr>
        <w:rPr>
          <w:rFonts w:ascii="Arial" w:eastAsia="Times New Roman" w:hAnsi="Arial" w:cs="Arial"/>
          <w:sz w:val="22"/>
          <w:szCs w:val="22"/>
        </w:rPr>
      </w:pPr>
      <w:r w:rsidRPr="0097756C">
        <w:rPr>
          <w:rFonts w:ascii="Arial" w:eastAsia="Times New Roman" w:hAnsi="Arial" w:cs="Arial"/>
          <w:sz w:val="22"/>
          <w:szCs w:val="22"/>
        </w:rPr>
        <w:t xml:space="preserve">ZESTAWIENIE WYMAGANYCH PARAMETRÓW  </w:t>
      </w:r>
    </w:p>
    <w:p w14:paraId="3E2F3E5F" w14:textId="77777777" w:rsidR="00023BEE" w:rsidRDefault="00023BEE" w:rsidP="00512391">
      <w:pPr>
        <w:rPr>
          <w:rFonts w:ascii="Arial" w:eastAsia="Times New Roman" w:hAnsi="Arial" w:cs="Arial"/>
          <w:sz w:val="22"/>
          <w:szCs w:val="22"/>
        </w:rPr>
      </w:pPr>
    </w:p>
    <w:tbl>
      <w:tblPr>
        <w:tblW w:w="13174" w:type="dxa"/>
        <w:tblCellMar>
          <w:left w:w="70" w:type="dxa"/>
          <w:right w:w="70" w:type="dxa"/>
        </w:tblCellMar>
        <w:tblLook w:val="04A0" w:firstRow="1" w:lastRow="0" w:firstColumn="1" w:lastColumn="0" w:noHBand="0" w:noVBand="1"/>
      </w:tblPr>
      <w:tblGrid>
        <w:gridCol w:w="940"/>
        <w:gridCol w:w="7130"/>
        <w:gridCol w:w="2552"/>
        <w:gridCol w:w="2552"/>
      </w:tblGrid>
      <w:tr w:rsidR="00A12D8A" w:rsidRPr="00A12D8A" w14:paraId="5E8899B4" w14:textId="30B35F6B" w:rsidTr="00A12D8A">
        <w:trPr>
          <w:trHeight w:val="1069"/>
        </w:trPr>
        <w:tc>
          <w:tcPr>
            <w:tcW w:w="9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F1F0E4D" w14:textId="77777777" w:rsidR="00A12D8A" w:rsidRPr="00A12D8A" w:rsidRDefault="00A12D8A" w:rsidP="00A12D8A">
            <w:pPr>
              <w:jc w:val="center"/>
              <w:rPr>
                <w:rFonts w:ascii="Arial" w:eastAsia="Times New Roman" w:hAnsi="Arial" w:cs="Arial"/>
                <w:b/>
                <w:bCs/>
                <w:color w:val="000000"/>
                <w:sz w:val="22"/>
                <w:szCs w:val="22"/>
              </w:rPr>
            </w:pPr>
            <w:r w:rsidRPr="00A12D8A">
              <w:rPr>
                <w:rFonts w:ascii="Arial" w:eastAsia="Times New Roman" w:hAnsi="Arial" w:cs="Arial"/>
                <w:b/>
                <w:bCs/>
                <w:color w:val="000000"/>
                <w:sz w:val="22"/>
                <w:szCs w:val="22"/>
              </w:rPr>
              <w:t>L.p.</w:t>
            </w:r>
          </w:p>
        </w:tc>
        <w:tc>
          <w:tcPr>
            <w:tcW w:w="7130" w:type="dxa"/>
            <w:tcBorders>
              <w:top w:val="single" w:sz="8" w:space="0" w:color="000000"/>
              <w:left w:val="nil"/>
              <w:bottom w:val="single" w:sz="4" w:space="0" w:color="auto"/>
              <w:right w:val="single" w:sz="4" w:space="0" w:color="000000"/>
            </w:tcBorders>
            <w:shd w:val="clear" w:color="000000" w:fill="FFFFFF"/>
            <w:vAlign w:val="center"/>
            <w:hideMark/>
          </w:tcPr>
          <w:p w14:paraId="357460C9" w14:textId="77777777" w:rsidR="00A12D8A" w:rsidRPr="00A12D8A" w:rsidRDefault="00A12D8A" w:rsidP="00A12D8A">
            <w:pPr>
              <w:jc w:val="center"/>
              <w:rPr>
                <w:rFonts w:ascii="Arial" w:eastAsia="Times New Roman" w:hAnsi="Arial" w:cs="Arial"/>
                <w:b/>
                <w:bCs/>
                <w:color w:val="000000"/>
                <w:sz w:val="22"/>
                <w:szCs w:val="22"/>
              </w:rPr>
            </w:pPr>
            <w:r w:rsidRPr="00A12D8A">
              <w:rPr>
                <w:rFonts w:ascii="Arial" w:eastAsia="Times New Roman" w:hAnsi="Arial" w:cs="Arial"/>
                <w:b/>
                <w:bCs/>
                <w:color w:val="000000"/>
                <w:sz w:val="22"/>
                <w:szCs w:val="22"/>
              </w:rPr>
              <w:t xml:space="preserve">Parametry  techniczne </w:t>
            </w:r>
          </w:p>
        </w:tc>
        <w:tc>
          <w:tcPr>
            <w:tcW w:w="2552" w:type="dxa"/>
            <w:tcBorders>
              <w:top w:val="single" w:sz="8" w:space="0" w:color="000000"/>
              <w:left w:val="nil"/>
              <w:bottom w:val="single" w:sz="4" w:space="0" w:color="auto"/>
              <w:right w:val="single" w:sz="4" w:space="0" w:color="000000"/>
            </w:tcBorders>
            <w:shd w:val="clear" w:color="000000" w:fill="FFFFFF"/>
            <w:vAlign w:val="center"/>
            <w:hideMark/>
          </w:tcPr>
          <w:p w14:paraId="4CB1DD6E" w14:textId="7F131E15" w:rsidR="00A12D8A" w:rsidRPr="00A12D8A" w:rsidRDefault="00A12D8A" w:rsidP="00A12D8A">
            <w:pPr>
              <w:jc w:val="center"/>
              <w:rPr>
                <w:rFonts w:ascii="Arial" w:eastAsia="Times New Roman" w:hAnsi="Arial" w:cs="Arial"/>
                <w:b/>
                <w:bCs/>
                <w:color w:val="000000"/>
                <w:sz w:val="22"/>
                <w:szCs w:val="22"/>
              </w:rPr>
            </w:pPr>
            <w:r w:rsidRPr="0072028D">
              <w:rPr>
                <w:rFonts w:ascii="Arial" w:eastAsia="Times New Roman" w:hAnsi="Arial" w:cs="Arial"/>
                <w:b/>
                <w:sz w:val="22"/>
                <w:szCs w:val="22"/>
              </w:rPr>
              <w:t>Wartości wymagane</w:t>
            </w:r>
            <w:r w:rsidRPr="00A12D8A">
              <w:rPr>
                <w:rFonts w:ascii="Arial" w:eastAsia="Times New Roman" w:hAnsi="Arial" w:cs="Arial"/>
                <w:b/>
                <w:bCs/>
                <w:color w:val="000000"/>
                <w:sz w:val="22"/>
                <w:szCs w:val="22"/>
              </w:rPr>
              <w:t> </w:t>
            </w:r>
          </w:p>
        </w:tc>
        <w:tc>
          <w:tcPr>
            <w:tcW w:w="2552" w:type="dxa"/>
            <w:tcBorders>
              <w:top w:val="single" w:sz="8" w:space="0" w:color="000000"/>
              <w:left w:val="nil"/>
              <w:bottom w:val="single" w:sz="4" w:space="0" w:color="auto"/>
              <w:right w:val="single" w:sz="4" w:space="0" w:color="000000"/>
            </w:tcBorders>
            <w:shd w:val="clear" w:color="000000" w:fill="FFFFFF"/>
          </w:tcPr>
          <w:p w14:paraId="024C00D6" w14:textId="77777777" w:rsidR="00A12D8A" w:rsidRPr="0072028D" w:rsidRDefault="00A12D8A" w:rsidP="00A12D8A">
            <w:pPr>
              <w:jc w:val="center"/>
              <w:rPr>
                <w:rFonts w:ascii="Arial" w:eastAsia="Times New Roman" w:hAnsi="Arial" w:cs="Arial"/>
                <w:b/>
                <w:bCs/>
                <w:sz w:val="22"/>
                <w:szCs w:val="22"/>
              </w:rPr>
            </w:pPr>
            <w:r w:rsidRPr="0072028D">
              <w:rPr>
                <w:rFonts w:ascii="Arial" w:eastAsia="Times New Roman" w:hAnsi="Arial" w:cs="Arial"/>
                <w:b/>
                <w:bCs/>
                <w:sz w:val="22"/>
                <w:szCs w:val="22"/>
              </w:rPr>
              <w:t xml:space="preserve">Wypełnia Wykonawca - </w:t>
            </w:r>
          </w:p>
          <w:p w14:paraId="6C606748" w14:textId="38C8C06C" w:rsidR="00A12D8A" w:rsidRPr="0072028D" w:rsidRDefault="00A12D8A" w:rsidP="00A12D8A">
            <w:pPr>
              <w:jc w:val="center"/>
              <w:rPr>
                <w:rFonts w:ascii="Arial" w:eastAsia="Times New Roman" w:hAnsi="Arial" w:cs="Arial"/>
                <w:b/>
                <w:bCs/>
                <w:color w:val="000000"/>
                <w:sz w:val="22"/>
                <w:szCs w:val="22"/>
              </w:rPr>
            </w:pPr>
            <w:r w:rsidRPr="0072028D">
              <w:rPr>
                <w:rFonts w:ascii="Arial" w:eastAsia="Times New Roman" w:hAnsi="Arial" w:cs="Arial"/>
                <w:b/>
                <w:bCs/>
                <w:sz w:val="22"/>
                <w:szCs w:val="22"/>
              </w:rPr>
              <w:t>Oferowane</w:t>
            </w:r>
          </w:p>
        </w:tc>
      </w:tr>
      <w:tr w:rsidR="00A12D8A" w:rsidRPr="00A12D8A" w14:paraId="7B2939F7" w14:textId="49672613" w:rsidTr="00A12D8A">
        <w:trPr>
          <w:trHeight w:val="282"/>
        </w:trPr>
        <w:tc>
          <w:tcPr>
            <w:tcW w:w="940" w:type="dxa"/>
            <w:tcBorders>
              <w:top w:val="nil"/>
              <w:left w:val="single" w:sz="4" w:space="0" w:color="000000"/>
              <w:bottom w:val="single" w:sz="4" w:space="0" w:color="000000"/>
              <w:right w:val="single" w:sz="4" w:space="0" w:color="auto"/>
            </w:tcBorders>
            <w:shd w:val="clear" w:color="000000" w:fill="FFFFFF"/>
            <w:noWrap/>
            <w:vAlign w:val="center"/>
            <w:hideMark/>
          </w:tcPr>
          <w:p w14:paraId="397D78F0"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I</w:t>
            </w:r>
          </w:p>
        </w:tc>
        <w:tc>
          <w:tcPr>
            <w:tcW w:w="7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57445" w14:textId="77777777" w:rsidR="00A12D8A" w:rsidRPr="00A12D8A" w:rsidRDefault="00A12D8A" w:rsidP="00A12D8A">
            <w:pPr>
              <w:rPr>
                <w:rFonts w:ascii="Arial" w:eastAsia="Times New Roman" w:hAnsi="Arial" w:cs="Arial"/>
                <w:b/>
                <w:bCs/>
                <w:color w:val="000000"/>
                <w:sz w:val="22"/>
                <w:szCs w:val="22"/>
              </w:rPr>
            </w:pPr>
            <w:r w:rsidRPr="00A12D8A">
              <w:rPr>
                <w:rFonts w:ascii="Arial" w:eastAsia="Times New Roman" w:hAnsi="Arial" w:cs="Arial"/>
                <w:b/>
                <w:bCs/>
                <w:color w:val="000000"/>
                <w:sz w:val="22"/>
                <w:szCs w:val="22"/>
              </w:rPr>
              <w:t>Iluminator naczyń krwionośnych</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A2FD2" w14:textId="511E6CD0"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52C768E" w14:textId="77777777" w:rsidR="00A12D8A" w:rsidRPr="0072028D" w:rsidRDefault="00A12D8A" w:rsidP="00A12D8A">
            <w:pPr>
              <w:rPr>
                <w:rFonts w:ascii="Arial" w:eastAsia="Times New Roman" w:hAnsi="Arial" w:cs="Arial"/>
                <w:color w:val="000000"/>
                <w:sz w:val="22"/>
                <w:szCs w:val="22"/>
              </w:rPr>
            </w:pPr>
          </w:p>
        </w:tc>
      </w:tr>
      <w:tr w:rsidR="00A12D8A" w:rsidRPr="00A12D8A" w14:paraId="141B44C1" w14:textId="65CCDC48"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77A1BF26"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F0FEA"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zasilanie ładowania 5V 2.0A 100V-240V 50Hz</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824845" w14:textId="1741452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F2BA6EB" w14:textId="77777777" w:rsidR="00A12D8A" w:rsidRPr="0072028D" w:rsidRDefault="00A12D8A" w:rsidP="00A12D8A">
            <w:pPr>
              <w:rPr>
                <w:rFonts w:ascii="Arial" w:eastAsia="Times New Roman" w:hAnsi="Arial" w:cs="Arial"/>
                <w:color w:val="000000"/>
                <w:sz w:val="22"/>
                <w:szCs w:val="22"/>
              </w:rPr>
            </w:pPr>
          </w:p>
        </w:tc>
      </w:tr>
      <w:tr w:rsidR="00A12D8A" w:rsidRPr="00A12D8A" w14:paraId="656AEDD8" w14:textId="48AF93BC"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752950BD"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2</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B5E71"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waga max. 350g, rozmiar 24x6,5x5,5cm max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2F196" w14:textId="3E0697A0"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2C371A2" w14:textId="77777777" w:rsidR="00A12D8A" w:rsidRPr="0072028D" w:rsidRDefault="00A12D8A" w:rsidP="00A12D8A">
            <w:pPr>
              <w:rPr>
                <w:rFonts w:ascii="Arial" w:eastAsia="Times New Roman" w:hAnsi="Arial" w:cs="Arial"/>
                <w:color w:val="000000"/>
                <w:sz w:val="22"/>
                <w:szCs w:val="22"/>
              </w:rPr>
            </w:pPr>
          </w:p>
        </w:tc>
      </w:tr>
      <w:tr w:rsidR="00A12D8A" w:rsidRPr="00A12D8A" w14:paraId="0D4BF6B8" w14:textId="6EEB21A0"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523355F4"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3</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54D5B"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poziom hałasu: &lt;20db max.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55C20" w14:textId="1DF3A048"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D75E5CB" w14:textId="77777777" w:rsidR="00A12D8A" w:rsidRPr="0072028D" w:rsidRDefault="00A12D8A" w:rsidP="00A12D8A">
            <w:pPr>
              <w:rPr>
                <w:rFonts w:ascii="Arial" w:eastAsia="Times New Roman" w:hAnsi="Arial" w:cs="Arial"/>
                <w:color w:val="000000"/>
                <w:sz w:val="22"/>
                <w:szCs w:val="22"/>
              </w:rPr>
            </w:pPr>
          </w:p>
        </w:tc>
      </w:tr>
      <w:tr w:rsidR="00A12D8A" w:rsidRPr="00A12D8A" w14:paraId="6A891B1E" w14:textId="3EFD8186" w:rsidTr="00A12D8A">
        <w:trPr>
          <w:trHeight w:val="458"/>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3644A213"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4</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7358"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bateria: akumulator litowo-jonowy wielokrotnego ładowania o pojemności 5000mA</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7B289" w14:textId="2658A4C1"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E5ED749" w14:textId="77777777" w:rsidR="00A12D8A" w:rsidRPr="0072028D" w:rsidRDefault="00A12D8A" w:rsidP="00A12D8A">
            <w:pPr>
              <w:rPr>
                <w:rFonts w:ascii="Arial" w:eastAsia="Times New Roman" w:hAnsi="Arial" w:cs="Arial"/>
                <w:color w:val="000000"/>
                <w:sz w:val="22"/>
                <w:szCs w:val="22"/>
              </w:rPr>
            </w:pPr>
          </w:p>
        </w:tc>
      </w:tr>
      <w:tr w:rsidR="00A12D8A" w:rsidRPr="00A12D8A" w14:paraId="6FF4E0B0" w14:textId="3775CAAF"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28E24D94"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5</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6EE07"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czas pracy: do 5h lub tryb ciągły przy zasilaniu sieciowym</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62C0E" w14:textId="31B5353D"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CED7A22" w14:textId="77777777" w:rsidR="00A12D8A" w:rsidRPr="0072028D" w:rsidRDefault="00A12D8A" w:rsidP="00A12D8A">
            <w:pPr>
              <w:rPr>
                <w:rFonts w:ascii="Arial" w:eastAsia="Times New Roman" w:hAnsi="Arial" w:cs="Arial"/>
                <w:color w:val="000000"/>
                <w:sz w:val="22"/>
                <w:szCs w:val="22"/>
              </w:rPr>
            </w:pPr>
          </w:p>
        </w:tc>
      </w:tr>
      <w:tr w:rsidR="00A12D8A" w:rsidRPr="00A12D8A" w14:paraId="342CE114" w14:textId="7D734D07"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205CA458"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6</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986BB"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tryb Stand-by</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287B3" w14:textId="0FC836AF"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B5F0E36" w14:textId="77777777" w:rsidR="00A12D8A" w:rsidRPr="0072028D" w:rsidRDefault="00A12D8A" w:rsidP="00A12D8A">
            <w:pPr>
              <w:rPr>
                <w:rFonts w:ascii="Arial" w:eastAsia="Times New Roman" w:hAnsi="Arial" w:cs="Arial"/>
                <w:color w:val="000000"/>
                <w:sz w:val="22"/>
                <w:szCs w:val="22"/>
              </w:rPr>
            </w:pPr>
          </w:p>
        </w:tc>
      </w:tr>
      <w:tr w:rsidR="00A12D8A" w:rsidRPr="00A12D8A" w14:paraId="326BC217" w14:textId="18B11373"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38C38A44"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7</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C2FEA"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wyświetlacz LCD: 2,4 cala</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6FC59" w14:textId="0EE6A308"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C43D07B" w14:textId="77777777" w:rsidR="00A12D8A" w:rsidRPr="0072028D" w:rsidRDefault="00A12D8A" w:rsidP="00A12D8A">
            <w:pPr>
              <w:rPr>
                <w:rFonts w:ascii="Arial" w:eastAsia="Times New Roman" w:hAnsi="Arial" w:cs="Arial"/>
                <w:color w:val="000000"/>
                <w:sz w:val="22"/>
                <w:szCs w:val="22"/>
              </w:rPr>
            </w:pPr>
          </w:p>
        </w:tc>
      </w:tr>
      <w:tr w:rsidR="00A12D8A" w:rsidRPr="00A12D8A" w14:paraId="6A2118C5" w14:textId="30A1F73F" w:rsidTr="00A12D8A">
        <w:trPr>
          <w:trHeight w:val="458"/>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6B01CB70"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8</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674C9"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interfejs: j.polski, angielski, niemiecki, hiszpański, rosyjski, ukraiński, włoski</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B087B" w14:textId="41091A03"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096E954" w14:textId="77777777" w:rsidR="00A12D8A" w:rsidRPr="0072028D" w:rsidRDefault="00A12D8A" w:rsidP="00A12D8A">
            <w:pPr>
              <w:rPr>
                <w:rFonts w:ascii="Arial" w:eastAsia="Times New Roman" w:hAnsi="Arial" w:cs="Arial"/>
                <w:color w:val="000000"/>
                <w:sz w:val="22"/>
                <w:szCs w:val="22"/>
              </w:rPr>
            </w:pPr>
          </w:p>
        </w:tc>
      </w:tr>
      <w:tr w:rsidR="00A12D8A" w:rsidRPr="00A12D8A" w14:paraId="4E882633" w14:textId="48821342"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12C01F5A"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9</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F74BE"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8-12 kolorów wyświetlania</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E8DF2" w14:textId="1537B019"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129995A" w14:textId="77777777" w:rsidR="00A12D8A" w:rsidRPr="0072028D" w:rsidRDefault="00A12D8A" w:rsidP="00A12D8A">
            <w:pPr>
              <w:rPr>
                <w:rFonts w:ascii="Arial" w:eastAsia="Times New Roman" w:hAnsi="Arial" w:cs="Arial"/>
                <w:color w:val="000000"/>
                <w:sz w:val="22"/>
                <w:szCs w:val="22"/>
              </w:rPr>
            </w:pPr>
          </w:p>
        </w:tc>
      </w:tr>
      <w:tr w:rsidR="00A12D8A" w:rsidRPr="00A12D8A" w14:paraId="2209A228" w14:textId="73ECEB62"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582E4F96"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10</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01E43"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3 rozmiary wielkości obrazowania</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5B1FB" w14:textId="146B5BBE"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30EF8B3" w14:textId="77777777" w:rsidR="00A12D8A" w:rsidRPr="0072028D" w:rsidRDefault="00A12D8A" w:rsidP="00A12D8A">
            <w:pPr>
              <w:rPr>
                <w:rFonts w:ascii="Arial" w:eastAsia="Times New Roman" w:hAnsi="Arial" w:cs="Arial"/>
                <w:color w:val="000000"/>
                <w:sz w:val="22"/>
                <w:szCs w:val="22"/>
              </w:rPr>
            </w:pPr>
          </w:p>
        </w:tc>
      </w:tr>
      <w:tr w:rsidR="00A12D8A" w:rsidRPr="00A12D8A" w14:paraId="37EF7ED0" w14:textId="5067CCA9"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669EA64E"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11</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EED01"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długość podczerwieni 850nm</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72412" w14:textId="75AB4563"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9233CDF" w14:textId="77777777" w:rsidR="00A12D8A" w:rsidRPr="0072028D" w:rsidRDefault="00A12D8A" w:rsidP="00A12D8A">
            <w:pPr>
              <w:rPr>
                <w:rFonts w:ascii="Arial" w:eastAsia="Times New Roman" w:hAnsi="Arial" w:cs="Arial"/>
                <w:color w:val="000000"/>
                <w:sz w:val="22"/>
                <w:szCs w:val="22"/>
              </w:rPr>
            </w:pPr>
          </w:p>
        </w:tc>
      </w:tr>
      <w:tr w:rsidR="00A12D8A" w:rsidRPr="00A12D8A" w14:paraId="6FA73F72" w14:textId="17E309CF"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79E0B4D8"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12</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6C704"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projekcja światła 300-1100 lux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8DCABC" w14:textId="4691DE1A"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BFC1905" w14:textId="77777777" w:rsidR="00A12D8A" w:rsidRPr="0072028D" w:rsidRDefault="00A12D8A" w:rsidP="00A12D8A">
            <w:pPr>
              <w:rPr>
                <w:rFonts w:ascii="Arial" w:eastAsia="Times New Roman" w:hAnsi="Arial" w:cs="Arial"/>
                <w:color w:val="000000"/>
                <w:sz w:val="22"/>
                <w:szCs w:val="22"/>
              </w:rPr>
            </w:pPr>
          </w:p>
        </w:tc>
      </w:tr>
      <w:tr w:rsidR="00A12D8A" w:rsidRPr="00A12D8A" w14:paraId="5FE6E0AB" w14:textId="1158D852"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7E39FE9B"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13</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98CCD"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tryb Autofocus wspomagający optymalne ustawienie odległości odczytu</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B5E21" w14:textId="65025E1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86F6CE0" w14:textId="77777777" w:rsidR="00A12D8A" w:rsidRPr="0072028D" w:rsidRDefault="00A12D8A" w:rsidP="00A12D8A">
            <w:pPr>
              <w:rPr>
                <w:rFonts w:ascii="Arial" w:eastAsia="Times New Roman" w:hAnsi="Arial" w:cs="Arial"/>
                <w:color w:val="000000"/>
                <w:sz w:val="22"/>
                <w:szCs w:val="22"/>
              </w:rPr>
            </w:pPr>
          </w:p>
        </w:tc>
      </w:tr>
      <w:tr w:rsidR="00A12D8A" w:rsidRPr="00A12D8A" w14:paraId="6DCB6146" w14:textId="05B091DD"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3745E14E"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14</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1375E"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inwersja obrazu</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5D64E" w14:textId="26E07F9C"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D87F82" w14:textId="77777777" w:rsidR="00A12D8A" w:rsidRPr="0072028D" w:rsidRDefault="00A12D8A" w:rsidP="00A12D8A">
            <w:pPr>
              <w:rPr>
                <w:rFonts w:ascii="Arial" w:eastAsia="Times New Roman" w:hAnsi="Arial" w:cs="Arial"/>
                <w:color w:val="000000"/>
                <w:sz w:val="22"/>
                <w:szCs w:val="22"/>
              </w:rPr>
            </w:pPr>
          </w:p>
        </w:tc>
      </w:tr>
      <w:tr w:rsidR="00A12D8A" w:rsidRPr="00A12D8A" w14:paraId="02CD355A" w14:textId="49A08F38"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2E5FACD9"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15</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6C265"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wyraźne wskazanie lini żył</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0C7410" w14:textId="0D8C42B1"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FA32DE3" w14:textId="77777777" w:rsidR="00A12D8A" w:rsidRPr="0072028D" w:rsidRDefault="00A12D8A" w:rsidP="00A12D8A">
            <w:pPr>
              <w:rPr>
                <w:rFonts w:ascii="Arial" w:eastAsia="Times New Roman" w:hAnsi="Arial" w:cs="Arial"/>
                <w:color w:val="000000"/>
                <w:sz w:val="22"/>
                <w:szCs w:val="22"/>
              </w:rPr>
            </w:pPr>
          </w:p>
        </w:tc>
      </w:tr>
      <w:tr w:rsidR="00A12D8A" w:rsidRPr="00A12D8A" w14:paraId="00A5694D" w14:textId="22242F70" w:rsidTr="00A12D8A">
        <w:trPr>
          <w:trHeight w:val="458"/>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15845F44"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16</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77592"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tryb wzmocnienia szczegółowy obraz/kolorometryczne wskazanie głębokości umiejscowienia żył</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61F8E" w14:textId="58E72A8F"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13CAA96" w14:textId="77777777" w:rsidR="00A12D8A" w:rsidRPr="0072028D" w:rsidRDefault="00A12D8A" w:rsidP="00A12D8A">
            <w:pPr>
              <w:rPr>
                <w:rFonts w:ascii="Arial" w:eastAsia="Times New Roman" w:hAnsi="Arial" w:cs="Arial"/>
                <w:color w:val="000000"/>
                <w:sz w:val="22"/>
                <w:szCs w:val="22"/>
              </w:rPr>
            </w:pPr>
          </w:p>
        </w:tc>
      </w:tr>
      <w:tr w:rsidR="00A12D8A" w:rsidRPr="00A12D8A" w14:paraId="5F71A1E2" w14:textId="6F692098"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64C552DD"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17</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8C25B"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tryb foto obrazu i zapisu na komputerze</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4C25F" w14:textId="37589ADF"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F145AD6" w14:textId="77777777" w:rsidR="00A12D8A" w:rsidRPr="0072028D" w:rsidRDefault="00A12D8A" w:rsidP="00A12D8A">
            <w:pPr>
              <w:rPr>
                <w:rFonts w:ascii="Arial" w:eastAsia="Times New Roman" w:hAnsi="Arial" w:cs="Arial"/>
                <w:color w:val="000000"/>
                <w:sz w:val="22"/>
                <w:szCs w:val="22"/>
              </w:rPr>
            </w:pPr>
          </w:p>
        </w:tc>
      </w:tr>
      <w:tr w:rsidR="00A12D8A" w:rsidRPr="00A12D8A" w14:paraId="6D00298A" w14:textId="3AED81B5"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255C4B92"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18</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BEC2A"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regulacja jasności</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FF615" w14:textId="5D3A3E91"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495DEE9" w14:textId="77777777" w:rsidR="00A12D8A" w:rsidRPr="0072028D" w:rsidRDefault="00A12D8A" w:rsidP="00A12D8A">
            <w:pPr>
              <w:rPr>
                <w:rFonts w:ascii="Arial" w:eastAsia="Times New Roman" w:hAnsi="Arial" w:cs="Arial"/>
                <w:color w:val="000000"/>
                <w:sz w:val="22"/>
                <w:szCs w:val="22"/>
              </w:rPr>
            </w:pPr>
          </w:p>
        </w:tc>
      </w:tr>
      <w:tr w:rsidR="00A12D8A" w:rsidRPr="00A12D8A" w14:paraId="6B1B4CD7" w14:textId="44956889"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3A468FE4"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19</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AE1F0"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głębokość wykrywania do 12mm min.</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8A924B" w14:textId="1E7F2D8D"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32D82C15" w14:textId="77777777" w:rsidR="00A12D8A" w:rsidRPr="0072028D" w:rsidRDefault="00A12D8A" w:rsidP="00A12D8A">
            <w:pPr>
              <w:rPr>
                <w:rFonts w:ascii="Arial" w:eastAsia="Times New Roman" w:hAnsi="Arial" w:cs="Arial"/>
                <w:color w:val="000000"/>
                <w:sz w:val="22"/>
                <w:szCs w:val="22"/>
              </w:rPr>
            </w:pPr>
          </w:p>
        </w:tc>
      </w:tr>
      <w:tr w:rsidR="00A12D8A" w:rsidRPr="00A12D8A" w14:paraId="4A08353F" w14:textId="2A1FF314"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115FCF37"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20</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D353E"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odległość wykrywania 20-30cm</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05134" w14:textId="10032AC8"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26BD0AC1" w14:textId="77777777" w:rsidR="00A12D8A" w:rsidRPr="0072028D" w:rsidRDefault="00A12D8A" w:rsidP="00A12D8A">
            <w:pPr>
              <w:rPr>
                <w:rFonts w:ascii="Arial" w:eastAsia="Times New Roman" w:hAnsi="Arial" w:cs="Arial"/>
                <w:color w:val="000000"/>
                <w:sz w:val="22"/>
                <w:szCs w:val="22"/>
              </w:rPr>
            </w:pPr>
          </w:p>
        </w:tc>
      </w:tr>
      <w:tr w:rsidR="00A12D8A" w:rsidRPr="00A12D8A" w14:paraId="32BBCA6C" w14:textId="3D524257"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37EF874E"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21</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697DE"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dokładność położenia naczyń +- 0,3mm</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D2C5E" w14:textId="648CE2BE"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7C7CE3D" w14:textId="77777777" w:rsidR="00A12D8A" w:rsidRPr="0072028D" w:rsidRDefault="00A12D8A" w:rsidP="00A12D8A">
            <w:pPr>
              <w:rPr>
                <w:rFonts w:ascii="Arial" w:eastAsia="Times New Roman" w:hAnsi="Arial" w:cs="Arial"/>
                <w:color w:val="000000"/>
                <w:sz w:val="22"/>
                <w:szCs w:val="22"/>
              </w:rPr>
            </w:pPr>
          </w:p>
        </w:tc>
      </w:tr>
      <w:tr w:rsidR="00A12D8A" w:rsidRPr="00A12D8A" w14:paraId="4459DDF0" w14:textId="673FAA56" w:rsidTr="00A12D8A">
        <w:trPr>
          <w:trHeight w:val="274"/>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69515485"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22</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45080"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xml:space="preserve"> technologia projekcji obrazu TI DLP lub równoważna</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3124B4" w14:textId="0BE373AF"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10769D95" w14:textId="77777777" w:rsidR="00A12D8A" w:rsidRPr="0072028D" w:rsidRDefault="00A12D8A" w:rsidP="00A12D8A">
            <w:pPr>
              <w:rPr>
                <w:rFonts w:ascii="Arial" w:eastAsia="Times New Roman" w:hAnsi="Arial" w:cs="Arial"/>
                <w:color w:val="000000"/>
                <w:sz w:val="22"/>
                <w:szCs w:val="22"/>
              </w:rPr>
            </w:pPr>
          </w:p>
        </w:tc>
      </w:tr>
      <w:tr w:rsidR="00A12D8A" w:rsidRPr="00A12D8A" w14:paraId="70BA811C" w14:textId="318805AB" w:rsidTr="00A12D8A">
        <w:trPr>
          <w:trHeight w:val="458"/>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46A42424" w14:textId="77777777" w:rsidR="00A12D8A" w:rsidRPr="00A12D8A" w:rsidRDefault="00A12D8A" w:rsidP="00A12D8A">
            <w:pPr>
              <w:jc w:val="center"/>
              <w:rPr>
                <w:rFonts w:ascii="Arial" w:eastAsia="Times New Roman" w:hAnsi="Arial" w:cs="Arial"/>
                <w:color w:val="000000"/>
                <w:sz w:val="22"/>
                <w:szCs w:val="22"/>
              </w:rPr>
            </w:pPr>
            <w:r w:rsidRPr="00A12D8A">
              <w:rPr>
                <w:rFonts w:ascii="Arial" w:eastAsia="Times New Roman" w:hAnsi="Arial" w:cs="Arial"/>
                <w:color w:val="000000"/>
                <w:sz w:val="22"/>
                <w:szCs w:val="22"/>
              </w:rPr>
              <w:t>23</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B5EC2"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xml:space="preserve">certyfikacja: wyrób medyczny klasy I 93/42 EEC, CE EN ISO 13485:2016, GNAS, zgłoszenie do Urzędu Rejestracji Wyrobów Medycznych </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3EFE9C" w14:textId="2FD9C031"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4A4E2EDD" w14:textId="77777777" w:rsidR="00A12D8A" w:rsidRPr="0072028D" w:rsidRDefault="00A12D8A" w:rsidP="00A12D8A">
            <w:pPr>
              <w:rPr>
                <w:rFonts w:ascii="Arial" w:eastAsia="Times New Roman" w:hAnsi="Arial" w:cs="Arial"/>
                <w:color w:val="000000"/>
                <w:sz w:val="22"/>
                <w:szCs w:val="22"/>
              </w:rPr>
            </w:pPr>
          </w:p>
        </w:tc>
      </w:tr>
      <w:tr w:rsidR="00A12D8A" w:rsidRPr="00A12D8A" w14:paraId="00A17C3F" w14:textId="703D665D" w:rsidTr="00A12D8A">
        <w:trPr>
          <w:trHeight w:val="855"/>
        </w:trPr>
        <w:tc>
          <w:tcPr>
            <w:tcW w:w="940" w:type="dxa"/>
            <w:tcBorders>
              <w:top w:val="nil"/>
              <w:left w:val="single" w:sz="4" w:space="0" w:color="000000"/>
              <w:bottom w:val="single" w:sz="4" w:space="0" w:color="000000"/>
              <w:right w:val="single" w:sz="4" w:space="0" w:color="auto"/>
            </w:tcBorders>
            <w:shd w:val="clear" w:color="000000" w:fill="FFFFFF"/>
            <w:vAlign w:val="center"/>
            <w:hideMark/>
          </w:tcPr>
          <w:p w14:paraId="163F99AF" w14:textId="6A52FFC2" w:rsidR="00A12D8A" w:rsidRPr="00A12D8A" w:rsidRDefault="0072028D" w:rsidP="00A12D8A">
            <w:pPr>
              <w:jc w:val="center"/>
              <w:rPr>
                <w:rFonts w:ascii="Arial" w:eastAsia="Times New Roman" w:hAnsi="Arial" w:cs="Arial"/>
                <w:color w:val="000000"/>
                <w:sz w:val="22"/>
                <w:szCs w:val="22"/>
              </w:rPr>
            </w:pPr>
            <w:r>
              <w:rPr>
                <w:rFonts w:ascii="Arial" w:eastAsia="Times New Roman" w:hAnsi="Arial" w:cs="Arial"/>
                <w:color w:val="000000"/>
                <w:sz w:val="22"/>
                <w:szCs w:val="22"/>
              </w:rPr>
              <w:t>24</w:t>
            </w:r>
          </w:p>
        </w:tc>
        <w:tc>
          <w:tcPr>
            <w:tcW w:w="7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788CC" w14:textId="77777777"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xml:space="preserve">W zestawie stojak mobilny, walizka transportowa, sterylny pisak, miarka, staza oraz urządzenie pomocnicze do odczytu żył dłoni na podczerwień </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7B2C1" w14:textId="00F2865F" w:rsidR="00A12D8A" w:rsidRPr="00A12D8A" w:rsidRDefault="00A12D8A" w:rsidP="00A12D8A">
            <w:pPr>
              <w:rPr>
                <w:rFonts w:ascii="Arial" w:eastAsia="Times New Roman" w:hAnsi="Arial" w:cs="Arial"/>
                <w:color w:val="000000"/>
                <w:sz w:val="22"/>
                <w:szCs w:val="22"/>
              </w:rPr>
            </w:pPr>
            <w:r w:rsidRPr="00A12D8A">
              <w:rPr>
                <w:rFonts w:ascii="Arial" w:eastAsia="Times New Roman" w:hAnsi="Arial" w:cs="Arial"/>
                <w:color w:val="000000"/>
                <w:sz w:val="22"/>
                <w:szCs w:val="22"/>
              </w:rPr>
              <w:t> </w:t>
            </w:r>
            <w:r w:rsidRPr="0072028D">
              <w:rPr>
                <w:rFonts w:ascii="Arial" w:eastAsia="Times New Roman" w:hAnsi="Arial" w:cs="Arial"/>
                <w:color w:val="000000"/>
                <w:sz w:val="22"/>
                <w:szCs w:val="22"/>
              </w:rPr>
              <w:t>TAK</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7E8D0028" w14:textId="77777777" w:rsidR="00A12D8A" w:rsidRPr="0072028D" w:rsidRDefault="00A12D8A" w:rsidP="00A12D8A">
            <w:pPr>
              <w:rPr>
                <w:rFonts w:ascii="Arial" w:eastAsia="Times New Roman" w:hAnsi="Arial" w:cs="Arial"/>
                <w:color w:val="000000"/>
                <w:sz w:val="22"/>
                <w:szCs w:val="22"/>
              </w:rPr>
            </w:pPr>
          </w:p>
        </w:tc>
      </w:tr>
    </w:tbl>
    <w:p w14:paraId="5FE4CB4F" w14:textId="6430A2BE" w:rsidR="00AA3FE3" w:rsidRDefault="00AA3FE3" w:rsidP="00AA3FE3">
      <w:pPr>
        <w:rPr>
          <w:rFonts w:ascii="Carier" w:hAnsi="Carier" w:cs="Carier"/>
          <w:szCs w:val="22"/>
        </w:rPr>
      </w:pPr>
    </w:p>
    <w:p w14:paraId="3A03181F" w14:textId="5B529A81" w:rsidR="00222B73" w:rsidRDefault="00222B73" w:rsidP="00222B73">
      <w:pPr>
        <w:spacing w:line="276" w:lineRule="auto"/>
        <w:ind w:firstLine="284"/>
        <w:jc w:val="both"/>
        <w:rPr>
          <w:rFonts w:ascii="Arial" w:hAnsi="Arial" w:cs="Arial"/>
          <w:sz w:val="22"/>
          <w:szCs w:val="22"/>
        </w:rPr>
      </w:pPr>
      <w:r>
        <w:rPr>
          <w:rFonts w:ascii="Arial" w:hAnsi="Arial" w:cs="Arial"/>
          <w:b/>
          <w:sz w:val="22"/>
          <w:szCs w:val="22"/>
        </w:rPr>
        <w:t>Pakiet 5</w:t>
      </w:r>
      <w:r w:rsidRPr="0097756C">
        <w:rPr>
          <w:rFonts w:ascii="Arial" w:hAnsi="Arial" w:cs="Arial"/>
          <w:sz w:val="22"/>
          <w:szCs w:val="22"/>
        </w:rPr>
        <w:t xml:space="preserve"> – </w:t>
      </w:r>
      <w:r>
        <w:rPr>
          <w:rFonts w:ascii="Arial" w:hAnsi="Arial" w:cs="Arial"/>
          <w:sz w:val="22"/>
          <w:szCs w:val="22"/>
        </w:rPr>
        <w:t>APARATY ekg</w:t>
      </w:r>
    </w:p>
    <w:p w14:paraId="23C13468" w14:textId="77777777" w:rsidR="00222B73" w:rsidRPr="0097756C" w:rsidRDefault="00222B73" w:rsidP="00222B73">
      <w:pPr>
        <w:spacing w:line="276" w:lineRule="auto"/>
        <w:ind w:firstLine="284"/>
        <w:jc w:val="both"/>
        <w:rPr>
          <w:rFonts w:ascii="Arial" w:hAnsi="Arial" w:cs="Arial"/>
          <w:sz w:val="22"/>
          <w:szCs w:val="22"/>
        </w:rPr>
      </w:pPr>
    </w:p>
    <w:p w14:paraId="460436C6" w14:textId="77777777" w:rsidR="00222B73" w:rsidRPr="0097756C" w:rsidRDefault="00222B73" w:rsidP="00222B73">
      <w:pPr>
        <w:jc w:val="both"/>
        <w:rPr>
          <w:rFonts w:ascii="Arial" w:hAnsi="Arial" w:cs="Arial"/>
          <w:sz w:val="22"/>
          <w:szCs w:val="22"/>
        </w:rPr>
      </w:pPr>
      <w:r w:rsidRPr="0097756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222B73" w:rsidRPr="0097756C" w14:paraId="56628256" w14:textId="77777777" w:rsidTr="001F6CBA">
        <w:tc>
          <w:tcPr>
            <w:tcW w:w="630" w:type="dxa"/>
            <w:tcBorders>
              <w:top w:val="single" w:sz="4" w:space="0" w:color="auto"/>
              <w:left w:val="single" w:sz="4" w:space="0" w:color="auto"/>
              <w:bottom w:val="single" w:sz="4" w:space="0" w:color="auto"/>
              <w:right w:val="single" w:sz="4" w:space="0" w:color="auto"/>
            </w:tcBorders>
            <w:hideMark/>
          </w:tcPr>
          <w:p w14:paraId="2AB61E3A" w14:textId="77777777" w:rsidR="00222B73" w:rsidRPr="0097756C" w:rsidRDefault="00222B73" w:rsidP="001F6CBA">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27B257CF"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7FDF77A3" w14:textId="77777777" w:rsidR="00222B73" w:rsidRPr="0097756C" w:rsidRDefault="00222B73" w:rsidP="001F6CBA">
            <w:pPr>
              <w:rPr>
                <w:rFonts w:ascii="Arial" w:hAnsi="Arial" w:cs="Arial"/>
                <w:b/>
                <w:sz w:val="22"/>
                <w:szCs w:val="22"/>
              </w:rPr>
            </w:pPr>
            <w:r w:rsidRPr="0097756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3AFDA772" w14:textId="77777777" w:rsidR="00222B73" w:rsidRPr="0097756C" w:rsidRDefault="00222B73" w:rsidP="001F6CBA">
            <w:pPr>
              <w:rPr>
                <w:rFonts w:ascii="Arial" w:hAnsi="Arial" w:cs="Arial"/>
                <w:b/>
                <w:sz w:val="22"/>
                <w:szCs w:val="22"/>
              </w:rPr>
            </w:pPr>
            <w:r w:rsidRPr="0097756C">
              <w:rPr>
                <w:rFonts w:ascii="Arial" w:hAnsi="Arial" w:cs="Arial"/>
                <w:b/>
                <w:sz w:val="22"/>
                <w:szCs w:val="22"/>
              </w:rPr>
              <w:t>Nr kat./</w:t>
            </w:r>
          </w:p>
          <w:p w14:paraId="300D8460" w14:textId="77777777" w:rsidR="00222B73" w:rsidRPr="0097756C" w:rsidRDefault="00222B73" w:rsidP="001F6CBA">
            <w:pPr>
              <w:rPr>
                <w:rFonts w:ascii="Arial" w:hAnsi="Arial" w:cs="Arial"/>
                <w:b/>
                <w:sz w:val="22"/>
                <w:szCs w:val="22"/>
              </w:rPr>
            </w:pPr>
            <w:r w:rsidRPr="0097756C">
              <w:rPr>
                <w:rFonts w:ascii="Arial" w:hAnsi="Arial" w:cs="Arial"/>
                <w:b/>
                <w:sz w:val="22"/>
                <w:szCs w:val="22"/>
              </w:rPr>
              <w:t>Producent/</w:t>
            </w:r>
          </w:p>
          <w:p w14:paraId="119C270D"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E92DED6" w14:textId="77777777" w:rsidR="00222B73" w:rsidRPr="0097756C" w:rsidRDefault="00222B73" w:rsidP="001F6CBA">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37B8BA9" w14:textId="77777777" w:rsidR="00222B73" w:rsidRPr="0097756C" w:rsidRDefault="00222B73" w:rsidP="001F6CBA">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5A9BD04" w14:textId="77777777" w:rsidR="00222B73" w:rsidRPr="0097756C" w:rsidRDefault="00222B73" w:rsidP="001F6CBA">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1BC52E81"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7695BB7D"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6946A631" w14:textId="77777777" w:rsidR="00222B73" w:rsidRPr="0097756C" w:rsidRDefault="00222B73" w:rsidP="001F6CBA">
            <w:pPr>
              <w:rPr>
                <w:rFonts w:ascii="Arial" w:hAnsi="Arial" w:cs="Arial"/>
                <w:b/>
                <w:sz w:val="22"/>
                <w:szCs w:val="22"/>
              </w:rPr>
            </w:pPr>
            <w:r w:rsidRPr="0097756C">
              <w:rPr>
                <w:rFonts w:ascii="Arial" w:hAnsi="Arial" w:cs="Arial"/>
                <w:b/>
                <w:sz w:val="22"/>
                <w:szCs w:val="22"/>
              </w:rPr>
              <w:t>Wartość brutto</w:t>
            </w:r>
          </w:p>
        </w:tc>
      </w:tr>
      <w:tr w:rsidR="00222B73" w:rsidRPr="0097756C" w14:paraId="67E2A38E" w14:textId="77777777" w:rsidTr="001F6CBA">
        <w:tc>
          <w:tcPr>
            <w:tcW w:w="630" w:type="dxa"/>
            <w:tcBorders>
              <w:top w:val="single" w:sz="4" w:space="0" w:color="auto"/>
              <w:left w:val="single" w:sz="4" w:space="0" w:color="auto"/>
              <w:bottom w:val="single" w:sz="4" w:space="0" w:color="auto"/>
              <w:right w:val="single" w:sz="4" w:space="0" w:color="auto"/>
            </w:tcBorders>
          </w:tcPr>
          <w:p w14:paraId="1C2F0399" w14:textId="77777777" w:rsidR="00222B73" w:rsidRPr="0097756C" w:rsidRDefault="00222B73" w:rsidP="001F6CBA">
            <w:pPr>
              <w:ind w:left="360"/>
              <w:contextualSpacing/>
              <w:rPr>
                <w:rFonts w:ascii="Arial" w:hAnsi="Arial" w:cs="Arial"/>
                <w:sz w:val="22"/>
                <w:szCs w:val="22"/>
              </w:rPr>
            </w:pPr>
          </w:p>
          <w:p w14:paraId="52A9BCB4" w14:textId="77777777" w:rsidR="00222B73" w:rsidRPr="0097756C" w:rsidRDefault="00222B73" w:rsidP="001F6CBA">
            <w:pP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54B9211A" w14:textId="76594EF3" w:rsidR="00222B73" w:rsidRPr="0097756C" w:rsidRDefault="00222B73" w:rsidP="001F6CBA">
            <w:pPr>
              <w:ind w:left="360"/>
              <w:contextualSpacing/>
              <w:rPr>
                <w:rFonts w:ascii="Arial" w:hAnsi="Arial" w:cs="Arial"/>
                <w:sz w:val="22"/>
                <w:szCs w:val="22"/>
              </w:rPr>
            </w:pPr>
            <w:r>
              <w:rPr>
                <w:rFonts w:ascii="Arial" w:hAnsi="Arial" w:cs="Arial"/>
                <w:sz w:val="22"/>
                <w:szCs w:val="22"/>
              </w:rPr>
              <w:t>APARAT EKG</w:t>
            </w:r>
          </w:p>
        </w:tc>
        <w:tc>
          <w:tcPr>
            <w:tcW w:w="2126" w:type="dxa"/>
            <w:tcBorders>
              <w:top w:val="single" w:sz="4" w:space="0" w:color="auto"/>
              <w:left w:val="single" w:sz="4" w:space="0" w:color="auto"/>
              <w:bottom w:val="single" w:sz="4" w:space="0" w:color="auto"/>
              <w:right w:val="single" w:sz="4" w:space="0" w:color="auto"/>
            </w:tcBorders>
          </w:tcPr>
          <w:p w14:paraId="5D37C8DF" w14:textId="77777777" w:rsidR="00222B73" w:rsidRPr="0097756C" w:rsidRDefault="00222B73" w:rsidP="001F6CBA">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021F877" w14:textId="77777777" w:rsidR="00222B73" w:rsidRPr="0097756C" w:rsidRDefault="00222B73" w:rsidP="001F6CBA">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45C4D2" w14:textId="77777777" w:rsidR="00222B73" w:rsidRPr="0097756C" w:rsidRDefault="00222B73" w:rsidP="001F6CBA">
            <w:pPr>
              <w:rPr>
                <w:rFonts w:ascii="Arial" w:hAnsi="Arial" w:cs="Arial"/>
                <w:sz w:val="22"/>
                <w:szCs w:val="22"/>
              </w:rPr>
            </w:pPr>
          </w:p>
          <w:p w14:paraId="799C9316" w14:textId="5A754F31" w:rsidR="00222B73" w:rsidRPr="0097756C" w:rsidRDefault="00222B73" w:rsidP="001F6CBA">
            <w:pPr>
              <w:rPr>
                <w:rFonts w:ascii="Arial" w:hAnsi="Arial" w:cs="Arial"/>
                <w:sz w:val="22"/>
                <w:szCs w:val="22"/>
              </w:rPr>
            </w:pPr>
            <w:r>
              <w:rPr>
                <w:rFonts w:ascii="Arial" w:hAnsi="Arial" w:cs="Arial"/>
                <w:sz w:val="22"/>
                <w:szCs w:val="22"/>
              </w:rPr>
              <w:t>2</w:t>
            </w:r>
            <w:r w:rsidRPr="0097756C">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06C3BB4A" w14:textId="77777777" w:rsidR="00222B73" w:rsidRPr="0097756C" w:rsidRDefault="00222B73" w:rsidP="001F6CBA">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DF4C8F2" w14:textId="77777777" w:rsidR="00222B73" w:rsidRPr="0097756C" w:rsidRDefault="00222B73" w:rsidP="001F6CBA">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CDB531" w14:textId="77777777" w:rsidR="00222B73" w:rsidRPr="0097756C" w:rsidRDefault="00222B73" w:rsidP="001F6CBA">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8AD0B5E" w14:textId="77777777" w:rsidR="00222B73" w:rsidRPr="0097756C" w:rsidRDefault="00222B73" w:rsidP="001F6C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199E492" w14:textId="77777777" w:rsidR="00222B73" w:rsidRPr="0097756C" w:rsidRDefault="00222B73" w:rsidP="001F6CBA">
            <w:pPr>
              <w:rPr>
                <w:rFonts w:ascii="Arial" w:hAnsi="Arial" w:cs="Arial"/>
                <w:sz w:val="22"/>
                <w:szCs w:val="22"/>
              </w:rPr>
            </w:pPr>
          </w:p>
        </w:tc>
      </w:tr>
      <w:tr w:rsidR="00222B73" w:rsidRPr="0097756C" w14:paraId="219A470E" w14:textId="77777777" w:rsidTr="001F6CBA">
        <w:tc>
          <w:tcPr>
            <w:tcW w:w="12327" w:type="dxa"/>
            <w:gridSpan w:val="8"/>
            <w:tcBorders>
              <w:top w:val="single" w:sz="4" w:space="0" w:color="auto"/>
              <w:left w:val="single" w:sz="4" w:space="0" w:color="auto"/>
              <w:bottom w:val="single" w:sz="4" w:space="0" w:color="auto"/>
              <w:right w:val="single" w:sz="4" w:space="0" w:color="auto"/>
            </w:tcBorders>
          </w:tcPr>
          <w:p w14:paraId="7CA97BB6" w14:textId="77777777" w:rsidR="00222B73" w:rsidRPr="0097756C" w:rsidRDefault="00222B73" w:rsidP="001F6CBA">
            <w:pPr>
              <w:rPr>
                <w:rFonts w:ascii="Arial" w:hAnsi="Arial" w:cs="Arial"/>
                <w:b/>
                <w:sz w:val="22"/>
                <w:szCs w:val="22"/>
              </w:rPr>
            </w:pPr>
          </w:p>
          <w:p w14:paraId="0CFC025C" w14:textId="77777777" w:rsidR="00222B73" w:rsidRPr="0097756C" w:rsidRDefault="00222B73" w:rsidP="001F6CBA">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3AF34609" w14:textId="77777777" w:rsidR="00222B73" w:rsidRPr="0097756C" w:rsidRDefault="00222B73" w:rsidP="001F6C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1D28D1B" w14:textId="77777777" w:rsidR="00222B73" w:rsidRPr="0097756C" w:rsidRDefault="00222B73" w:rsidP="001F6CBA">
            <w:pPr>
              <w:rPr>
                <w:rFonts w:ascii="Arial" w:hAnsi="Arial" w:cs="Arial"/>
                <w:sz w:val="22"/>
                <w:szCs w:val="22"/>
              </w:rPr>
            </w:pPr>
          </w:p>
          <w:p w14:paraId="257C0360" w14:textId="77777777" w:rsidR="00222B73" w:rsidRPr="0097756C" w:rsidRDefault="00222B73" w:rsidP="001F6CBA">
            <w:pPr>
              <w:rPr>
                <w:rFonts w:ascii="Arial" w:hAnsi="Arial" w:cs="Arial"/>
                <w:sz w:val="22"/>
                <w:szCs w:val="22"/>
              </w:rPr>
            </w:pPr>
          </w:p>
        </w:tc>
      </w:tr>
    </w:tbl>
    <w:p w14:paraId="36A49B02" w14:textId="77777777" w:rsidR="00222B73" w:rsidRDefault="00222B73" w:rsidP="00222B73">
      <w:pPr>
        <w:rPr>
          <w:rFonts w:ascii="Arial" w:eastAsia="Times New Roman" w:hAnsi="Arial" w:cs="Arial"/>
          <w:sz w:val="22"/>
          <w:szCs w:val="22"/>
        </w:rPr>
      </w:pPr>
    </w:p>
    <w:p w14:paraId="63DB7B09"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Producent / kraj: ……………………..</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760BE3E7"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41331ABD"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Rok produkcji: ……………………….</w:t>
      </w:r>
      <w:r w:rsidRPr="0097756C">
        <w:rPr>
          <w:rFonts w:ascii="Arial" w:eastAsia="Times New Roman" w:hAnsi="Arial" w:cs="Arial"/>
          <w:sz w:val="22"/>
          <w:szCs w:val="22"/>
        </w:rPr>
        <w:tab/>
      </w:r>
      <w:r w:rsidRPr="0097756C">
        <w:rPr>
          <w:rFonts w:ascii="Arial" w:eastAsia="Times New Roman" w:hAnsi="Arial" w:cs="Arial"/>
          <w:sz w:val="22"/>
          <w:szCs w:val="22"/>
        </w:rPr>
        <w:tab/>
      </w:r>
    </w:p>
    <w:p w14:paraId="6095AE62" w14:textId="77777777" w:rsidR="00222B73" w:rsidRDefault="00222B73" w:rsidP="00222B73">
      <w:pPr>
        <w:rPr>
          <w:rFonts w:ascii="Arial" w:eastAsia="Times New Roman" w:hAnsi="Arial" w:cs="Arial"/>
          <w:sz w:val="22"/>
          <w:szCs w:val="22"/>
        </w:rPr>
      </w:pPr>
    </w:p>
    <w:p w14:paraId="694FCAC1"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 xml:space="preserve">ZESTAWIENIE WYMAGANYCH PARAMETRÓW  </w:t>
      </w:r>
    </w:p>
    <w:p w14:paraId="35788E57" w14:textId="044B9F73" w:rsidR="00023BEE" w:rsidRDefault="00023BEE" w:rsidP="00512391">
      <w:pPr>
        <w:rPr>
          <w:rFonts w:ascii="Arial" w:eastAsia="Times New Roman" w:hAnsi="Arial" w:cs="Arial"/>
          <w:sz w:val="22"/>
          <w:szCs w:val="22"/>
        </w:rPr>
      </w:pPr>
    </w:p>
    <w:tbl>
      <w:tblPr>
        <w:tblW w:w="14170" w:type="dxa"/>
        <w:tblLayout w:type="fixed"/>
        <w:tblCellMar>
          <w:left w:w="10" w:type="dxa"/>
          <w:right w:w="10" w:type="dxa"/>
        </w:tblCellMar>
        <w:tblLook w:val="04A0" w:firstRow="1" w:lastRow="0" w:firstColumn="1" w:lastColumn="0" w:noHBand="0" w:noVBand="1"/>
      </w:tblPr>
      <w:tblGrid>
        <w:gridCol w:w="1557"/>
        <w:gridCol w:w="5809"/>
        <w:gridCol w:w="3402"/>
        <w:gridCol w:w="3402"/>
      </w:tblGrid>
      <w:tr w:rsidR="001F6CBA" w14:paraId="0FD03F6E" w14:textId="72FB3929" w:rsidTr="001F6CBA">
        <w:tc>
          <w:tcPr>
            <w:tcW w:w="1557" w:type="dxa"/>
            <w:tcBorders>
              <w:top w:val="single" w:sz="4" w:space="0" w:color="auto"/>
              <w:left w:val="single" w:sz="4" w:space="0" w:color="auto"/>
              <w:bottom w:val="single" w:sz="4" w:space="0" w:color="auto"/>
              <w:right w:val="single" w:sz="4" w:space="0" w:color="auto"/>
            </w:tcBorders>
          </w:tcPr>
          <w:p w14:paraId="5C6DA161" w14:textId="431E1E5A" w:rsidR="001F6CBA" w:rsidRPr="001F6CBA" w:rsidRDefault="001F6CBA" w:rsidP="00222B73">
            <w:pPr>
              <w:pStyle w:val="Akapitzlist"/>
              <w:ind w:left="720"/>
              <w:rPr>
                <w:rFonts w:ascii="Arial" w:hAnsi="Arial" w:cs="Arial"/>
                <w:sz w:val="22"/>
                <w:szCs w:val="22"/>
              </w:rPr>
            </w:pPr>
            <w:r w:rsidRPr="001F6CBA">
              <w:rPr>
                <w:rFonts w:ascii="Arial" w:hAnsi="Arial" w:cs="Arial"/>
                <w:sz w:val="22"/>
                <w:szCs w:val="22"/>
              </w:rPr>
              <w:t>lp</w:t>
            </w:r>
          </w:p>
        </w:tc>
        <w:tc>
          <w:tcPr>
            <w:tcW w:w="58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D4F2BB" w14:textId="757F2FCB" w:rsidR="001F6CBA" w:rsidRPr="001F6CBA" w:rsidRDefault="001F6CBA" w:rsidP="00222B73">
            <w:pPr>
              <w:pStyle w:val="Akapitzlist"/>
              <w:suppressAutoHyphens/>
              <w:autoSpaceDN w:val="0"/>
              <w:spacing w:after="160" w:line="256" w:lineRule="auto"/>
              <w:ind w:left="226"/>
              <w:contextualSpacing/>
              <w:jc w:val="both"/>
              <w:rPr>
                <w:rFonts w:ascii="Arial" w:hAnsi="Arial" w:cs="Arial"/>
                <w:sz w:val="22"/>
                <w:szCs w:val="22"/>
              </w:rPr>
            </w:pPr>
            <w:r w:rsidRPr="001F6CBA">
              <w:rPr>
                <w:rFonts w:ascii="Arial" w:eastAsia="Times New Roman" w:hAnsi="Arial" w:cs="Arial"/>
                <w:b/>
                <w:bCs/>
                <w:sz w:val="22"/>
                <w:szCs w:val="22"/>
              </w:rPr>
              <w:t>Parametry wymagane</w:t>
            </w:r>
          </w:p>
        </w:tc>
        <w:tc>
          <w:tcPr>
            <w:tcW w:w="3402" w:type="dxa"/>
            <w:tcBorders>
              <w:top w:val="single" w:sz="4" w:space="0" w:color="auto"/>
              <w:left w:val="single" w:sz="4" w:space="0" w:color="auto"/>
              <w:bottom w:val="single" w:sz="4" w:space="0" w:color="auto"/>
              <w:right w:val="single" w:sz="4" w:space="0" w:color="auto"/>
            </w:tcBorders>
          </w:tcPr>
          <w:p w14:paraId="2870F0BD" w14:textId="22E0E808" w:rsidR="001F6CBA" w:rsidRPr="001F6CBA" w:rsidRDefault="001F6CBA" w:rsidP="00222B73">
            <w:pPr>
              <w:pStyle w:val="Akapitzlist"/>
              <w:suppressAutoHyphens/>
              <w:autoSpaceDN w:val="0"/>
              <w:spacing w:after="160" w:line="256" w:lineRule="auto"/>
              <w:ind w:left="273"/>
              <w:contextualSpacing/>
              <w:rPr>
                <w:rFonts w:ascii="Arial" w:hAnsi="Arial" w:cs="Arial"/>
                <w:sz w:val="22"/>
                <w:szCs w:val="22"/>
              </w:rPr>
            </w:pPr>
            <w:r w:rsidRPr="001F6CBA">
              <w:rPr>
                <w:rFonts w:ascii="Arial" w:hAnsi="Arial" w:cs="Arial"/>
                <w:sz w:val="22"/>
                <w:szCs w:val="22"/>
              </w:rPr>
              <w:t>Parametr wymagany</w:t>
            </w:r>
          </w:p>
        </w:tc>
        <w:tc>
          <w:tcPr>
            <w:tcW w:w="3402" w:type="dxa"/>
            <w:tcBorders>
              <w:top w:val="single" w:sz="4" w:space="0" w:color="auto"/>
              <w:left w:val="single" w:sz="4" w:space="0" w:color="auto"/>
              <w:bottom w:val="single" w:sz="4" w:space="0" w:color="auto"/>
              <w:right w:val="single" w:sz="4" w:space="0" w:color="auto"/>
            </w:tcBorders>
          </w:tcPr>
          <w:p w14:paraId="2ACCCA37" w14:textId="29CAA216" w:rsidR="001F6CBA" w:rsidRPr="001F6CBA" w:rsidRDefault="001F6CBA" w:rsidP="00222B73">
            <w:pPr>
              <w:pStyle w:val="Akapitzlist"/>
              <w:suppressAutoHyphens/>
              <w:autoSpaceDN w:val="0"/>
              <w:spacing w:after="160" w:line="256" w:lineRule="auto"/>
              <w:ind w:left="273"/>
              <w:contextualSpacing/>
              <w:rPr>
                <w:rFonts w:ascii="Arial" w:hAnsi="Arial" w:cs="Arial"/>
                <w:sz w:val="22"/>
                <w:szCs w:val="22"/>
              </w:rPr>
            </w:pPr>
            <w:r>
              <w:rPr>
                <w:rFonts w:ascii="Arial" w:hAnsi="Arial" w:cs="Arial"/>
                <w:sz w:val="22"/>
                <w:szCs w:val="22"/>
              </w:rPr>
              <w:t>Parametr oferowany</w:t>
            </w:r>
          </w:p>
        </w:tc>
      </w:tr>
      <w:tr w:rsidR="001F6CBA" w14:paraId="2EAEE21E" w14:textId="0D765E40" w:rsidTr="001F6CBA">
        <w:tc>
          <w:tcPr>
            <w:tcW w:w="1557" w:type="dxa"/>
            <w:tcBorders>
              <w:top w:val="single" w:sz="4" w:space="0" w:color="auto"/>
              <w:left w:val="single" w:sz="4" w:space="0" w:color="auto"/>
              <w:bottom w:val="single" w:sz="4" w:space="0" w:color="auto"/>
              <w:right w:val="single" w:sz="4" w:space="0" w:color="auto"/>
            </w:tcBorders>
          </w:tcPr>
          <w:p w14:paraId="577163E9" w14:textId="77777777" w:rsidR="001F6CBA" w:rsidRPr="001F6CBA" w:rsidRDefault="001F6CBA" w:rsidP="00222B73">
            <w:pPr>
              <w:pStyle w:val="Akapitzlist"/>
              <w:numPr>
                <w:ilvl w:val="0"/>
                <w:numId w:val="93"/>
              </w:numPr>
              <w:jc w:val="center"/>
              <w:rPr>
                <w:rFonts w:ascii="Arial" w:hAnsi="Arial" w:cs="Arial"/>
                <w:sz w:val="22"/>
                <w:szCs w:val="22"/>
              </w:rPr>
            </w:pPr>
          </w:p>
        </w:tc>
        <w:tc>
          <w:tcPr>
            <w:tcW w:w="58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412CE11" w14:textId="77777777" w:rsidR="001F6CBA" w:rsidRPr="001F6CBA" w:rsidRDefault="001F6CBA" w:rsidP="00222B73">
            <w:pPr>
              <w:pStyle w:val="Akapitzlist"/>
              <w:suppressAutoHyphens/>
              <w:autoSpaceDN w:val="0"/>
              <w:spacing w:after="160" w:line="256" w:lineRule="auto"/>
              <w:ind w:left="226"/>
              <w:contextualSpacing/>
              <w:jc w:val="both"/>
              <w:rPr>
                <w:rFonts w:ascii="Arial" w:hAnsi="Arial" w:cs="Arial"/>
                <w:sz w:val="22"/>
                <w:szCs w:val="22"/>
              </w:rPr>
            </w:pPr>
            <w:r w:rsidRPr="001F6CBA">
              <w:rPr>
                <w:rFonts w:ascii="Arial" w:hAnsi="Arial" w:cs="Arial"/>
                <w:sz w:val="22"/>
                <w:szCs w:val="22"/>
              </w:rPr>
              <w:t>OPROGRAMOWANIE</w:t>
            </w:r>
          </w:p>
        </w:tc>
        <w:tc>
          <w:tcPr>
            <w:tcW w:w="3402" w:type="dxa"/>
            <w:tcBorders>
              <w:top w:val="single" w:sz="4" w:space="0" w:color="auto"/>
              <w:left w:val="single" w:sz="4" w:space="0" w:color="auto"/>
              <w:bottom w:val="single" w:sz="4" w:space="0" w:color="auto"/>
              <w:right w:val="single" w:sz="4" w:space="0" w:color="auto"/>
            </w:tcBorders>
          </w:tcPr>
          <w:p w14:paraId="507835A5" w14:textId="747C02E9" w:rsidR="001F6CBA" w:rsidRPr="001F6CBA" w:rsidRDefault="001F6CBA" w:rsidP="00222B73">
            <w:pPr>
              <w:pStyle w:val="Akapitzlist"/>
              <w:suppressAutoHyphens/>
              <w:autoSpaceDN w:val="0"/>
              <w:spacing w:after="160" w:line="256" w:lineRule="auto"/>
              <w:ind w:left="273"/>
              <w:contextualSpacing/>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10A6E8E" w14:textId="77777777" w:rsidR="001F6CBA" w:rsidRPr="001F6CBA" w:rsidRDefault="001F6CBA" w:rsidP="00222B73">
            <w:pPr>
              <w:pStyle w:val="Akapitzlist"/>
              <w:suppressAutoHyphens/>
              <w:autoSpaceDN w:val="0"/>
              <w:spacing w:after="160" w:line="256" w:lineRule="auto"/>
              <w:ind w:left="273"/>
              <w:contextualSpacing/>
              <w:rPr>
                <w:rFonts w:ascii="Arial" w:hAnsi="Arial" w:cs="Arial"/>
                <w:sz w:val="22"/>
                <w:szCs w:val="22"/>
              </w:rPr>
            </w:pPr>
          </w:p>
        </w:tc>
      </w:tr>
      <w:tr w:rsidR="001F6CBA" w14:paraId="6D823DA8" w14:textId="584004FE" w:rsidTr="001F6CBA">
        <w:tc>
          <w:tcPr>
            <w:tcW w:w="1557" w:type="dxa"/>
            <w:tcBorders>
              <w:top w:val="single" w:sz="4" w:space="0" w:color="auto"/>
              <w:left w:val="single" w:sz="4" w:space="0" w:color="auto"/>
              <w:bottom w:val="single" w:sz="4" w:space="0" w:color="auto"/>
              <w:right w:val="single" w:sz="4" w:space="0" w:color="auto"/>
            </w:tcBorders>
          </w:tcPr>
          <w:p w14:paraId="06257750" w14:textId="77777777" w:rsidR="001F6CBA" w:rsidRPr="001F6CBA" w:rsidRDefault="001F6CBA" w:rsidP="00222B73">
            <w:pPr>
              <w:pStyle w:val="Akapitzlist"/>
              <w:ind w:left="720"/>
              <w:rPr>
                <w:rFonts w:ascii="Arial" w:hAnsi="Arial" w:cs="Arial"/>
                <w:sz w:val="22"/>
                <w:szCs w:val="22"/>
              </w:rPr>
            </w:pPr>
          </w:p>
        </w:tc>
        <w:tc>
          <w:tcPr>
            <w:tcW w:w="58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65EE671"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współpraca z oprogramowaniem CARDIOTEKA</w:t>
            </w:r>
            <w:r w:rsidRPr="001F6CBA">
              <w:rPr>
                <w:rFonts w:ascii="Arial" w:hAnsi="Arial" w:cs="Arial"/>
                <w:sz w:val="22"/>
                <w:szCs w:val="22"/>
              </w:rPr>
              <w:br/>
            </w:r>
          </w:p>
        </w:tc>
        <w:tc>
          <w:tcPr>
            <w:tcW w:w="3402" w:type="dxa"/>
            <w:tcBorders>
              <w:top w:val="single" w:sz="4" w:space="0" w:color="auto"/>
              <w:left w:val="single" w:sz="4" w:space="0" w:color="auto"/>
              <w:bottom w:val="single" w:sz="4" w:space="0" w:color="auto"/>
              <w:right w:val="single" w:sz="4" w:space="0" w:color="auto"/>
            </w:tcBorders>
          </w:tcPr>
          <w:p w14:paraId="61BB6799" w14:textId="69DA3DA6" w:rsidR="001F6CBA" w:rsidRPr="001F6CBA" w:rsidRDefault="001F6CBA" w:rsidP="00222B73">
            <w:pPr>
              <w:pStyle w:val="Akapitzlist"/>
              <w:ind w:left="273"/>
              <w:rPr>
                <w:rFonts w:ascii="Arial" w:hAnsi="Arial" w:cs="Arial"/>
                <w:sz w:val="22"/>
                <w:szCs w:val="22"/>
              </w:rPr>
            </w:pPr>
            <w:r>
              <w:rPr>
                <w:rFonts w:ascii="Arial" w:hAnsi="Arial" w:cs="Arial"/>
                <w:sz w:val="22"/>
                <w:szCs w:val="22"/>
              </w:rPr>
              <w:t>TAK</w:t>
            </w:r>
          </w:p>
        </w:tc>
        <w:tc>
          <w:tcPr>
            <w:tcW w:w="3402" w:type="dxa"/>
            <w:tcBorders>
              <w:top w:val="single" w:sz="4" w:space="0" w:color="auto"/>
              <w:left w:val="single" w:sz="4" w:space="0" w:color="auto"/>
              <w:bottom w:val="single" w:sz="4" w:space="0" w:color="auto"/>
              <w:right w:val="single" w:sz="4" w:space="0" w:color="auto"/>
            </w:tcBorders>
          </w:tcPr>
          <w:p w14:paraId="2B0C6216" w14:textId="77777777" w:rsidR="001F6CBA" w:rsidRDefault="001F6CBA" w:rsidP="00222B73">
            <w:pPr>
              <w:pStyle w:val="Akapitzlist"/>
              <w:ind w:left="273"/>
              <w:rPr>
                <w:rFonts w:ascii="Arial" w:hAnsi="Arial" w:cs="Arial"/>
                <w:sz w:val="22"/>
                <w:szCs w:val="22"/>
              </w:rPr>
            </w:pPr>
          </w:p>
        </w:tc>
      </w:tr>
      <w:tr w:rsidR="001F6CBA" w14:paraId="6FA71E37" w14:textId="151BA95B" w:rsidTr="001F6CBA">
        <w:tc>
          <w:tcPr>
            <w:tcW w:w="1557" w:type="dxa"/>
            <w:tcBorders>
              <w:top w:val="single" w:sz="4" w:space="0" w:color="auto"/>
              <w:left w:val="single" w:sz="4" w:space="0" w:color="auto"/>
              <w:bottom w:val="single" w:sz="4" w:space="0" w:color="auto"/>
              <w:right w:val="single" w:sz="4" w:space="0" w:color="auto"/>
            </w:tcBorders>
          </w:tcPr>
          <w:p w14:paraId="38845782" w14:textId="4095D007" w:rsidR="001F6CBA" w:rsidRPr="001F6CBA" w:rsidRDefault="001F6CBA" w:rsidP="00222B73">
            <w:pPr>
              <w:pStyle w:val="Akapitzlist"/>
              <w:numPr>
                <w:ilvl w:val="0"/>
                <w:numId w:val="93"/>
              </w:numPr>
              <w:ind w:hanging="26"/>
              <w:rPr>
                <w:rFonts w:ascii="Arial" w:hAnsi="Arial" w:cs="Arial"/>
                <w:sz w:val="22"/>
                <w:szCs w:val="22"/>
              </w:rPr>
            </w:pPr>
          </w:p>
        </w:tc>
        <w:tc>
          <w:tcPr>
            <w:tcW w:w="58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81DEB45" w14:textId="77777777" w:rsidR="001F6CBA" w:rsidRPr="001F6CBA" w:rsidRDefault="001F6CBA" w:rsidP="00222B73">
            <w:pPr>
              <w:pStyle w:val="Akapitzlist"/>
              <w:suppressAutoHyphens/>
              <w:autoSpaceDN w:val="0"/>
              <w:spacing w:after="160" w:line="256" w:lineRule="auto"/>
              <w:ind w:left="226"/>
              <w:contextualSpacing/>
              <w:jc w:val="both"/>
              <w:rPr>
                <w:rFonts w:ascii="Arial" w:hAnsi="Arial" w:cs="Arial"/>
                <w:sz w:val="22"/>
                <w:szCs w:val="22"/>
              </w:rPr>
            </w:pPr>
            <w:r w:rsidRPr="001F6CBA">
              <w:rPr>
                <w:rFonts w:ascii="Arial" w:hAnsi="Arial" w:cs="Arial"/>
                <w:sz w:val="22"/>
                <w:szCs w:val="22"/>
              </w:rPr>
              <w:t>FUNKCJONALNOŚĆ</w:t>
            </w:r>
          </w:p>
        </w:tc>
        <w:tc>
          <w:tcPr>
            <w:tcW w:w="3402" w:type="dxa"/>
            <w:tcBorders>
              <w:top w:val="single" w:sz="4" w:space="0" w:color="auto"/>
              <w:left w:val="single" w:sz="4" w:space="0" w:color="auto"/>
              <w:bottom w:val="single" w:sz="4" w:space="0" w:color="auto"/>
              <w:right w:val="single" w:sz="4" w:space="0" w:color="auto"/>
            </w:tcBorders>
          </w:tcPr>
          <w:p w14:paraId="3ED79620" w14:textId="77777777" w:rsidR="001F6CBA" w:rsidRPr="001F6CBA" w:rsidRDefault="001F6CBA" w:rsidP="00222B73">
            <w:pPr>
              <w:pStyle w:val="Akapitzlist"/>
              <w:suppressAutoHyphens/>
              <w:autoSpaceDN w:val="0"/>
              <w:spacing w:after="160" w:line="256" w:lineRule="auto"/>
              <w:ind w:left="273"/>
              <w:contextualSpacing/>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13CC6D9" w14:textId="77777777" w:rsidR="001F6CBA" w:rsidRPr="001F6CBA" w:rsidRDefault="001F6CBA" w:rsidP="00222B73">
            <w:pPr>
              <w:pStyle w:val="Akapitzlist"/>
              <w:suppressAutoHyphens/>
              <w:autoSpaceDN w:val="0"/>
              <w:spacing w:after="160" w:line="256" w:lineRule="auto"/>
              <w:ind w:left="273"/>
              <w:contextualSpacing/>
              <w:rPr>
                <w:rFonts w:ascii="Arial" w:hAnsi="Arial" w:cs="Arial"/>
                <w:sz w:val="22"/>
                <w:szCs w:val="22"/>
              </w:rPr>
            </w:pPr>
          </w:p>
        </w:tc>
      </w:tr>
      <w:tr w:rsidR="001F6CBA" w14:paraId="09751FE5" w14:textId="73A554E9" w:rsidTr="001F6CBA">
        <w:tc>
          <w:tcPr>
            <w:tcW w:w="1557" w:type="dxa"/>
            <w:tcBorders>
              <w:top w:val="single" w:sz="4" w:space="0" w:color="auto"/>
              <w:left w:val="single" w:sz="2" w:space="0" w:color="000000"/>
              <w:bottom w:val="single" w:sz="2" w:space="0" w:color="000000"/>
              <w:right w:val="single" w:sz="2" w:space="0" w:color="000000"/>
            </w:tcBorders>
          </w:tcPr>
          <w:p w14:paraId="793F26F4" w14:textId="77777777" w:rsidR="001F6CBA" w:rsidRPr="001F6CBA" w:rsidRDefault="001F6CBA" w:rsidP="00222B73">
            <w:pPr>
              <w:pStyle w:val="Akapitzlist"/>
              <w:numPr>
                <w:ilvl w:val="0"/>
                <w:numId w:val="93"/>
              </w:numPr>
              <w:jc w:val="center"/>
              <w:rPr>
                <w:rFonts w:ascii="Arial" w:hAnsi="Arial" w:cs="Arial"/>
                <w:sz w:val="22"/>
                <w:szCs w:val="22"/>
              </w:rPr>
            </w:pPr>
          </w:p>
        </w:tc>
        <w:tc>
          <w:tcPr>
            <w:tcW w:w="580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14:paraId="7B734BC5"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prezentacja na wyświetlaczu 1, 3, 6 lub 12 przebiegów EKG, wyników analizy </w:t>
            </w:r>
            <w:r w:rsidRPr="001F6CBA">
              <w:rPr>
                <w:rFonts w:ascii="Arial" w:hAnsi="Arial" w:cs="Arial"/>
                <w:sz w:val="22"/>
                <w:szCs w:val="22"/>
              </w:rPr>
              <w:br/>
              <w:t xml:space="preserve">  i interpretacji, badań zapisanych w pamięci</w:t>
            </w:r>
          </w:p>
          <w:p w14:paraId="75876F3B" w14:textId="112ECC1D"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rejestracja 12 standardowych odprowadzeń EKG</w:t>
            </w:r>
          </w:p>
          <w:p w14:paraId="10F1BA10"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wydruk w trybie 1, 3, 6 lub 12 przebiegów EKG. Drukowanie wybranej grupy: 1 kanał,</w:t>
            </w:r>
          </w:p>
          <w:p w14:paraId="5CCE0D4B" w14:textId="247BC4FE"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3 kanały w układzie standardowym, 3 kanały w układzie Cabrera, 6 kanałów w układzie</w:t>
            </w:r>
          </w:p>
          <w:p w14:paraId="2CF3856C"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standardowym, 6 kanałów w układzie Cabrera, 12 kanałów w układzie standardowym,</w:t>
            </w:r>
          </w:p>
          <w:p w14:paraId="46F18C79" w14:textId="15525774"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12 kanałów w układzie Cabrera</w:t>
            </w:r>
          </w:p>
          <w:p w14:paraId="7EE096B5" w14:textId="3BA6D998"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możliwe rodzaje badań: ręczne, AUTO, SPIRO, automatyczne do schowka, </w:t>
            </w:r>
            <w:r w:rsidRPr="001F6CBA">
              <w:rPr>
                <w:rFonts w:ascii="Arial" w:hAnsi="Arial" w:cs="Arial"/>
                <w:sz w:val="22"/>
                <w:szCs w:val="22"/>
              </w:rPr>
              <w:br/>
              <w:t xml:space="preserve">  AUTOMANUAL, LONG (v.07.xx5)</w:t>
            </w:r>
          </w:p>
          <w:p w14:paraId="3FC2F9FF" w14:textId="09029C76"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zapis automatyczny z funkcją zapisu “do schowka” sygnału EKG ze wszystkich</w:t>
            </w:r>
          </w:p>
          <w:p w14:paraId="5F89D29E"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12 odprowadzeń jednocześnie, a następnie w zależności od ustawień: wydrukowanie</w:t>
            </w:r>
          </w:p>
          <w:p w14:paraId="3AAE26DF"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xml:space="preserve">  badania, analizy, interpretacji lub zapisanie badania do bazy</w:t>
            </w:r>
            <w:r w:rsidRPr="001F6CBA">
              <w:rPr>
                <w:rFonts w:ascii="Arial" w:hAnsi="Arial" w:cs="Arial"/>
                <w:sz w:val="22"/>
                <w:szCs w:val="22"/>
              </w:rPr>
              <w:br/>
              <w:t>- regulowana długość zapisu badania automatycznego w przedziale od 6 do 30 sekund</w:t>
            </w:r>
          </w:p>
          <w:p w14:paraId="1BBD0774"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zapis wsteczny przy badaniu automatycznym do schowka i przy badaniu ręcznym (v.07.xx5)</w:t>
            </w:r>
          </w:p>
          <w:p w14:paraId="0C5B32FF"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wydruk rytmu przy badaniu AUTO i badaniu automatycznym do schowka</w:t>
            </w:r>
          </w:p>
          <w:p w14:paraId="68FEC17B"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definiowalne etapy badania według ustalonych parametrów przy badaniu AUTOMANUAL</w:t>
            </w:r>
          </w:p>
          <w:p w14:paraId="53343A9F" w14:textId="77777777"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zapis badania do pamięci od 1 minuty do 15 minut w trybie LONG (v.07.xx5</w:t>
            </w:r>
          </w:p>
          <w:p w14:paraId="2447A323"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wydruk na drukarce aparatu lub zewnętrznej drukarce PCL5/PCL6</w:t>
            </w:r>
          </w:p>
          <w:p w14:paraId="03A9BA1B"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wydruk z bazy pacjentów. Możliwość wydruku dodatkowych informacji o badaniu i pacjencie</w:t>
            </w:r>
          </w:p>
          <w:p w14:paraId="40C35A54"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klawiatura membranowa alfanumeryczna z przyciskami funkcyjnymi</w:t>
            </w:r>
            <w:r w:rsidRPr="001F6CBA">
              <w:rPr>
                <w:rFonts w:ascii="Arial" w:hAnsi="Arial" w:cs="Arial"/>
                <w:sz w:val="22"/>
                <w:szCs w:val="22"/>
              </w:rPr>
              <w:br/>
              <w:t>- możliwość ustawienia parametrów przebiegów: prędkości, czułości i intensywności wydruku</w:t>
            </w:r>
          </w:p>
          <w:p w14:paraId="4550CEF9"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łatwa obsługa dzięki menu obsługiwanego za pomocą panelu dotykowego</w:t>
            </w:r>
          </w:p>
          <w:p w14:paraId="58A841AA"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baza pacjentów badań. Pamięć do 1000 pacjentów lub 1000 badań</w:t>
            </w:r>
          </w:p>
          <w:p w14:paraId="6FD9AE97"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przeglądanie na wyświetlaczu zapisanych w pamięci badań, z możliwością zmiany</w:t>
            </w:r>
          </w:p>
          <w:p w14:paraId="166958B0"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ilości odprowadzeń, wzmocnienia i prędkości</w:t>
            </w:r>
          </w:p>
          <w:p w14:paraId="226CB3D2" w14:textId="10BD8318"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automatyczna analiza i interpretacja zgodna z EN 60601-2-51 (baza CSE) - wyniki</w:t>
            </w:r>
            <w:r w:rsidRPr="001F6CBA">
              <w:rPr>
                <w:rFonts w:ascii="Arial" w:hAnsi="Arial" w:cs="Arial"/>
                <w:sz w:val="22"/>
                <w:szCs w:val="22"/>
              </w:rPr>
              <w:br/>
              <w:t xml:space="preserve">  analizy i interpretacji zależne od wieku i płci pacjenta, detekcja arytmii</w:t>
            </w:r>
          </w:p>
          <w:p w14:paraId="2518BA5E"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wykonanie do 130 badań automatycznych w trybie pracy akumulatorowej</w:t>
            </w:r>
            <w:r w:rsidRPr="001F6CBA">
              <w:rPr>
                <w:rFonts w:ascii="Arial" w:hAnsi="Arial" w:cs="Arial"/>
                <w:sz w:val="22"/>
                <w:szCs w:val="22"/>
              </w:rPr>
              <w:br/>
              <w:t>- ciągły pomiar częstości akcji serca (HR) i jego prezentacja na wyświetlaczu</w:t>
            </w:r>
          </w:p>
          <w:p w14:paraId="6351DFCC"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aparat przystosowany do bezpośredniej pracy na otwartym sercu</w:t>
            </w:r>
          </w:p>
          <w:p w14:paraId="67423F1E"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możliwość włączania i wyłączania filtrów: filtr zakłóceń sieciowych: 50 Hz, 60 Hz; filtr</w:t>
            </w:r>
          </w:p>
          <w:p w14:paraId="04F9707F"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zakłóceń mięśniowych: 25 Hz, 35 Hz, 45 Hz; filtr izolinii: 0,15 Hz, 0,45 Hz, 0,75 Hz</w:t>
            </w:r>
          </w:p>
          <w:p w14:paraId="3CEF1B10"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1,5 Hz</w:t>
            </w:r>
          </w:p>
          <w:p w14:paraId="6EFB2622"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detekcja INOP odpięcia elektrody niezależna dla każdego kanału</w:t>
            </w:r>
          </w:p>
          <w:p w14:paraId="4E41C90D"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wykrywanie i prezentacja impulsów stymulujących</w:t>
            </w:r>
          </w:p>
          <w:p w14:paraId="567E156A"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dźwiękowa sygnalizacja wykrytych pobudzeń stymulatora serca</w:t>
            </w:r>
            <w:r w:rsidRPr="001F6CBA">
              <w:rPr>
                <w:rFonts w:ascii="Arial" w:hAnsi="Arial" w:cs="Arial"/>
                <w:sz w:val="22"/>
                <w:szCs w:val="22"/>
              </w:rPr>
              <w:br/>
              <w:t>- zabezpieczenie przed impulsem defibrylującym</w:t>
            </w:r>
          </w:p>
          <w:p w14:paraId="42C0480E"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eksport badań do pamięci USB, na skrzynkę e-mail lub na inny aparat za pomocą </w:t>
            </w:r>
            <w:r w:rsidRPr="001F6CBA">
              <w:rPr>
                <w:rFonts w:ascii="Arial" w:hAnsi="Arial" w:cs="Arial"/>
                <w:sz w:val="22"/>
                <w:szCs w:val="22"/>
              </w:rPr>
              <w:br/>
              <w:t xml:space="preserve">  usługi EKG-MAIL</w:t>
            </w:r>
          </w:p>
          <w:p w14:paraId="57746D66"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bezprzewodowa komunikacja z siecią LAN lub internet</w:t>
            </w:r>
          </w:p>
          <w:p w14:paraId="3A05566E"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przewodowa komunikacja z siecią LAN lub internet</w:t>
            </w:r>
          </w:p>
          <w:p w14:paraId="27EE27FE"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współpraca z oprogramowaniem CardioTEKA</w:t>
            </w:r>
          </w:p>
          <w:p w14:paraId="042E3AC8"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możliwość przyjmowania zleceń na wykonanie badania i odsyłania wyników w standardzie</w:t>
            </w:r>
          </w:p>
          <w:p w14:paraId="68B7573F"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HL7 poprzez sieć internet</w:t>
            </w:r>
          </w:p>
          <w:p w14:paraId="7E4898A2"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wykonywanie spirometrycznego badania przesiewowego przy użyciu przystawki SPIRO-31</w:t>
            </w:r>
          </w:p>
          <w:p w14:paraId="67064528" w14:textId="77777777"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EDM - archiwizacja badań za dany okres na zewnętrznym nośniku (pamięć USB)</w:t>
            </w:r>
          </w:p>
          <w:p w14:paraId="06C64BF7" w14:textId="28BC9E01" w:rsidR="001F6CBA" w:rsidRPr="001F6CBA" w:rsidRDefault="001F6CBA" w:rsidP="001F6CBA">
            <w:pPr>
              <w:pStyle w:val="Akapitzlist"/>
              <w:ind w:left="226"/>
              <w:jc w:val="both"/>
              <w:rPr>
                <w:rFonts w:ascii="Arial" w:hAnsi="Arial" w:cs="Arial"/>
                <w:sz w:val="22"/>
                <w:szCs w:val="22"/>
              </w:rPr>
            </w:pPr>
          </w:p>
        </w:tc>
        <w:tc>
          <w:tcPr>
            <w:tcW w:w="3402" w:type="dxa"/>
            <w:tcBorders>
              <w:top w:val="single" w:sz="4" w:space="0" w:color="auto"/>
              <w:left w:val="single" w:sz="2" w:space="0" w:color="000000"/>
              <w:bottom w:val="single" w:sz="2" w:space="0" w:color="000000"/>
              <w:right w:val="single" w:sz="2" w:space="0" w:color="000000"/>
            </w:tcBorders>
          </w:tcPr>
          <w:p w14:paraId="005CF6CF" w14:textId="54889D47" w:rsidR="001F6CBA" w:rsidRPr="001F6CBA" w:rsidRDefault="001F6CBA" w:rsidP="00222B73">
            <w:pPr>
              <w:pStyle w:val="Akapitzlist"/>
              <w:ind w:left="273"/>
              <w:rPr>
                <w:rFonts w:ascii="Arial" w:hAnsi="Arial" w:cs="Arial"/>
                <w:sz w:val="22"/>
                <w:szCs w:val="22"/>
              </w:rPr>
            </w:pPr>
            <w:r>
              <w:rPr>
                <w:rFonts w:ascii="Arial" w:hAnsi="Arial" w:cs="Arial"/>
                <w:sz w:val="22"/>
                <w:szCs w:val="22"/>
              </w:rPr>
              <w:t>TAK</w:t>
            </w:r>
          </w:p>
        </w:tc>
        <w:tc>
          <w:tcPr>
            <w:tcW w:w="3402" w:type="dxa"/>
            <w:tcBorders>
              <w:top w:val="single" w:sz="4" w:space="0" w:color="auto"/>
              <w:left w:val="single" w:sz="2" w:space="0" w:color="000000"/>
              <w:bottom w:val="single" w:sz="2" w:space="0" w:color="000000"/>
              <w:right w:val="single" w:sz="2" w:space="0" w:color="000000"/>
            </w:tcBorders>
          </w:tcPr>
          <w:p w14:paraId="28B765EF" w14:textId="77777777" w:rsidR="001F6CBA" w:rsidRDefault="001F6CBA" w:rsidP="00222B73">
            <w:pPr>
              <w:pStyle w:val="Akapitzlist"/>
              <w:ind w:left="273"/>
              <w:rPr>
                <w:rFonts w:ascii="Arial" w:hAnsi="Arial" w:cs="Arial"/>
                <w:sz w:val="22"/>
                <w:szCs w:val="22"/>
              </w:rPr>
            </w:pPr>
          </w:p>
        </w:tc>
      </w:tr>
      <w:tr w:rsidR="001F6CBA" w14:paraId="2F7E30F6" w14:textId="1ECE3BE5" w:rsidTr="001F6CBA">
        <w:tc>
          <w:tcPr>
            <w:tcW w:w="1557" w:type="dxa"/>
            <w:tcBorders>
              <w:top w:val="nil"/>
              <w:left w:val="single" w:sz="2" w:space="0" w:color="000000"/>
              <w:bottom w:val="single" w:sz="2" w:space="0" w:color="000000"/>
              <w:right w:val="single" w:sz="2" w:space="0" w:color="000000"/>
            </w:tcBorders>
          </w:tcPr>
          <w:p w14:paraId="6D554C9D" w14:textId="15B9C4D9" w:rsidR="001F6CBA" w:rsidRPr="001F6CBA" w:rsidRDefault="001F6CBA" w:rsidP="00222B73">
            <w:pPr>
              <w:pStyle w:val="Akapitzlist"/>
              <w:numPr>
                <w:ilvl w:val="0"/>
                <w:numId w:val="93"/>
              </w:numPr>
              <w:suppressAutoHyphens/>
              <w:autoSpaceDN w:val="0"/>
              <w:spacing w:after="160" w:line="256" w:lineRule="auto"/>
              <w:contextualSpacing/>
              <w:jc w:val="center"/>
              <w:rPr>
                <w:rFonts w:ascii="Arial" w:hAnsi="Arial" w:cs="Arial"/>
                <w:sz w:val="22"/>
                <w:szCs w:val="22"/>
              </w:rPr>
            </w:pPr>
          </w:p>
        </w:tc>
        <w:tc>
          <w:tcPr>
            <w:tcW w:w="58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C6902A2" w14:textId="77777777" w:rsidR="001F6CBA" w:rsidRPr="001F6CBA" w:rsidRDefault="001F6CBA" w:rsidP="001F6CBA">
            <w:pPr>
              <w:pStyle w:val="Akapitzlist"/>
              <w:suppressAutoHyphens/>
              <w:autoSpaceDN w:val="0"/>
              <w:spacing w:after="160" w:line="256" w:lineRule="auto"/>
              <w:ind w:left="226"/>
              <w:contextualSpacing/>
              <w:jc w:val="both"/>
              <w:rPr>
                <w:rFonts w:ascii="Arial" w:hAnsi="Arial" w:cs="Arial"/>
                <w:sz w:val="22"/>
                <w:szCs w:val="22"/>
              </w:rPr>
            </w:pPr>
            <w:r w:rsidRPr="001F6CBA">
              <w:rPr>
                <w:rFonts w:ascii="Arial" w:hAnsi="Arial" w:cs="Arial"/>
                <w:sz w:val="22"/>
                <w:szCs w:val="22"/>
              </w:rPr>
              <w:t>PARAMETRY TECHNICZNO-EKSPLOATACYJNE</w:t>
            </w:r>
            <w:bookmarkStart w:id="5" w:name="_Hlk107985755"/>
            <w:bookmarkEnd w:id="5"/>
          </w:p>
        </w:tc>
        <w:tc>
          <w:tcPr>
            <w:tcW w:w="3402" w:type="dxa"/>
            <w:tcBorders>
              <w:top w:val="nil"/>
              <w:left w:val="single" w:sz="2" w:space="0" w:color="000000"/>
              <w:bottom w:val="single" w:sz="2" w:space="0" w:color="000000"/>
              <w:right w:val="single" w:sz="2" w:space="0" w:color="000000"/>
            </w:tcBorders>
          </w:tcPr>
          <w:p w14:paraId="6396E93A" w14:textId="77777777" w:rsidR="001F6CBA" w:rsidRPr="001F6CBA" w:rsidRDefault="001F6CBA" w:rsidP="001F6CBA">
            <w:pPr>
              <w:pStyle w:val="Akapitzlist"/>
              <w:suppressAutoHyphens/>
              <w:autoSpaceDN w:val="0"/>
              <w:spacing w:after="160" w:line="256" w:lineRule="auto"/>
              <w:ind w:left="273"/>
              <w:contextualSpacing/>
              <w:rPr>
                <w:rFonts w:ascii="Arial" w:hAnsi="Arial" w:cs="Arial"/>
                <w:sz w:val="22"/>
                <w:szCs w:val="22"/>
              </w:rPr>
            </w:pPr>
          </w:p>
        </w:tc>
        <w:tc>
          <w:tcPr>
            <w:tcW w:w="3402" w:type="dxa"/>
            <w:tcBorders>
              <w:top w:val="nil"/>
              <w:left w:val="single" w:sz="2" w:space="0" w:color="000000"/>
              <w:bottom w:val="single" w:sz="2" w:space="0" w:color="000000"/>
              <w:right w:val="single" w:sz="2" w:space="0" w:color="000000"/>
            </w:tcBorders>
          </w:tcPr>
          <w:p w14:paraId="68DC9143" w14:textId="77777777" w:rsidR="001F6CBA" w:rsidRPr="001F6CBA" w:rsidRDefault="001F6CBA" w:rsidP="001F6CBA">
            <w:pPr>
              <w:pStyle w:val="Akapitzlist"/>
              <w:suppressAutoHyphens/>
              <w:autoSpaceDN w:val="0"/>
              <w:spacing w:after="160" w:line="256" w:lineRule="auto"/>
              <w:ind w:left="273"/>
              <w:contextualSpacing/>
              <w:rPr>
                <w:rFonts w:ascii="Arial" w:hAnsi="Arial" w:cs="Arial"/>
                <w:sz w:val="22"/>
                <w:szCs w:val="22"/>
              </w:rPr>
            </w:pPr>
          </w:p>
        </w:tc>
      </w:tr>
      <w:tr w:rsidR="001F6CBA" w14:paraId="520BF216" w14:textId="70BDA5B5" w:rsidTr="001F6CBA">
        <w:tc>
          <w:tcPr>
            <w:tcW w:w="1557" w:type="dxa"/>
            <w:tcBorders>
              <w:top w:val="nil"/>
              <w:left w:val="single" w:sz="2" w:space="0" w:color="000000"/>
              <w:bottom w:val="single" w:sz="2" w:space="0" w:color="000000"/>
              <w:right w:val="single" w:sz="2" w:space="0" w:color="000000"/>
            </w:tcBorders>
          </w:tcPr>
          <w:p w14:paraId="17290D82" w14:textId="77777777" w:rsidR="001F6CBA" w:rsidRPr="001F6CBA" w:rsidRDefault="001F6CBA" w:rsidP="001F6CBA">
            <w:pPr>
              <w:pStyle w:val="Akapitzlist"/>
              <w:ind w:left="720"/>
              <w:rPr>
                <w:rFonts w:ascii="Arial" w:hAnsi="Arial" w:cs="Arial"/>
                <w:sz w:val="22"/>
                <w:szCs w:val="22"/>
              </w:rPr>
            </w:pPr>
          </w:p>
        </w:tc>
        <w:tc>
          <w:tcPr>
            <w:tcW w:w="58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F9391F3"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waga: &lt; 1,3 kg</w:t>
            </w:r>
          </w:p>
          <w:p w14:paraId="0E04F452" w14:textId="3170BEAC"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zasilanie: zewnętrzne - AC 100 V - 240 V (47 Hz - 63 Hz); wewnętrzne </w:t>
            </w:r>
            <w:r>
              <w:rPr>
                <w:rFonts w:ascii="Arial" w:hAnsi="Arial" w:cs="Arial"/>
                <w:sz w:val="22"/>
                <w:szCs w:val="22"/>
              </w:rPr>
              <w:t>–</w:t>
            </w:r>
            <w:r w:rsidRPr="001F6CBA">
              <w:rPr>
                <w:rFonts w:ascii="Arial" w:hAnsi="Arial" w:cs="Arial"/>
                <w:sz w:val="22"/>
                <w:szCs w:val="22"/>
              </w:rPr>
              <w:t xml:space="preserve"> akumulator</w:t>
            </w:r>
          </w:p>
          <w:p w14:paraId="044AA8B7"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7,2 V, 2,2 Ah</w:t>
            </w:r>
          </w:p>
          <w:p w14:paraId="72B4C2C0"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pobór prądu z sieci zasilającej: 0,5 A (maksymalny prąd pobierany przy napięciu</w:t>
            </w:r>
          </w:p>
          <w:p w14:paraId="0C828EAE"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zasilającym 100 V - 120 V); 0,25 A (maksymalny prąd pobierany przy napięciu zasilającym 220 V - 240 V)</w:t>
            </w:r>
          </w:p>
          <w:p w14:paraId="0406F2D3"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EKG sygnały: 12 odprowadzeń standardowych I, II, III, aVR, aVL, aVF, V1, V2, V3, V4, V5, V6</w:t>
            </w:r>
          </w:p>
          <w:p w14:paraId="006D0191"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czułość: 2,5/5/10/20 mm/mV +/- 5%</w:t>
            </w:r>
          </w:p>
          <w:p w14:paraId="661AF8F5"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prędkość zapisu: 5/6,25/10/12,5/25/50 mm/s +/- 5%</w:t>
            </w:r>
          </w:p>
          <w:p w14:paraId="36F4EEEB"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format wydruku: badanie ręczne - 1x1, 3x1, 6x1, 12x1; badanie automatyczne - 1x12, 3x4, 6x2, 12x1; badanie automatyczne z wydrukiem rytmu: 3x4+1, 3x4+2, 3x4+3,  4x3+1, 4x3+2, 4x3+3, 6x2+1, 6x2+2, 6x2+3 (v.07.xx5)</w:t>
            </w:r>
            <w:r w:rsidRPr="001F6CBA">
              <w:rPr>
                <w:rFonts w:ascii="Arial" w:hAnsi="Arial" w:cs="Arial"/>
                <w:sz w:val="22"/>
                <w:szCs w:val="22"/>
              </w:rPr>
              <w:br/>
              <w:t>- papier: termoczuły, bezpyłowy o szerokości 110-112 mm</w:t>
            </w:r>
          </w:p>
          <w:p w14:paraId="31679A34"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wyświetlacz LCD: kolorowy TFT 7”, podświetlanie (LED), 800x480 z panelem dotykowym</w:t>
            </w:r>
          </w:p>
          <w:p w14:paraId="44DF34D7"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częstotliwość próbkowania: 8000 Hz na kanał (próbkowanie równomierne)</w:t>
            </w:r>
          </w:p>
          <w:p w14:paraId="4A3C450F"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rozdzielczość przetwornika A/C: 12 bitów (v.07.205, v.07.305); </w:t>
            </w:r>
          </w:p>
          <w:p w14:paraId="5B573DC8"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skośne przesunięcie między kanałami: &lt; 100 us</w:t>
            </w:r>
          </w:p>
          <w:p w14:paraId="55B8E97F"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xml:space="preserve">- amplituda kwantyzacji: 2,54  uV/LSB; </w:t>
            </w:r>
            <w:r w:rsidRPr="001F6CBA">
              <w:rPr>
                <w:rFonts w:ascii="Arial" w:hAnsi="Arial" w:cs="Arial"/>
                <w:sz w:val="22"/>
                <w:szCs w:val="22"/>
              </w:rPr>
              <w:br/>
              <w:t>- błąd pomiaru amplitudy: &lt; +/- 2%</w:t>
            </w:r>
          </w:p>
          <w:p w14:paraId="0842148A"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zakres sygnału EKG: 10 mV (Vp-p)</w:t>
            </w:r>
          </w:p>
          <w:p w14:paraId="3593542E"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zakres częstotliwości: 0,05 - 150 Hz (przy wyłączonych filtrach) wg EN 60601-2-25</w:t>
            </w:r>
          </w:p>
          <w:p w14:paraId="3C913CAD"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rodzaj ochrony przed porażeniem elektrycznym (EN 60601-1): urządzenie klasy I</w:t>
            </w:r>
          </w:p>
          <w:p w14:paraId="189E3A7E"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część aplikacyjna (EN 60601-1): Typu CF odporna na defibrylację</w:t>
            </w:r>
          </w:p>
          <w:p w14:paraId="52AA102F"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klasa i grupa urządzenia wg EN 55011: klasa A, grupa 1</w:t>
            </w:r>
          </w:p>
          <w:p w14:paraId="7087BFDC"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klasa urządzenia medycznego: IIa (reguła 10)</w:t>
            </w:r>
          </w:p>
          <w:p w14:paraId="7A683E24"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bezpieczeństwo użytkowania: EN 60601-1, EN 60601-2-25</w:t>
            </w:r>
          </w:p>
          <w:p w14:paraId="1CF7FA49" w14:textId="0C24ED15"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kompatybilność elektromagnetyczna: EN 60601-1-2</w:t>
            </w:r>
          </w:p>
        </w:tc>
        <w:tc>
          <w:tcPr>
            <w:tcW w:w="3402" w:type="dxa"/>
            <w:tcBorders>
              <w:top w:val="nil"/>
              <w:left w:val="single" w:sz="2" w:space="0" w:color="000000"/>
              <w:bottom w:val="single" w:sz="2" w:space="0" w:color="000000"/>
              <w:right w:val="single" w:sz="2" w:space="0" w:color="000000"/>
            </w:tcBorders>
          </w:tcPr>
          <w:p w14:paraId="704995FD" w14:textId="180697B8" w:rsidR="001F6CBA" w:rsidRPr="001F6CBA" w:rsidRDefault="001F6CBA" w:rsidP="00222B73">
            <w:pPr>
              <w:pStyle w:val="Akapitzlist"/>
              <w:ind w:left="273"/>
              <w:rPr>
                <w:rFonts w:ascii="Arial" w:hAnsi="Arial" w:cs="Arial"/>
                <w:sz w:val="22"/>
                <w:szCs w:val="22"/>
              </w:rPr>
            </w:pPr>
            <w:r>
              <w:rPr>
                <w:rFonts w:ascii="Arial" w:hAnsi="Arial" w:cs="Arial"/>
                <w:sz w:val="22"/>
                <w:szCs w:val="22"/>
              </w:rPr>
              <w:t>TAK</w:t>
            </w:r>
          </w:p>
        </w:tc>
        <w:tc>
          <w:tcPr>
            <w:tcW w:w="3402" w:type="dxa"/>
            <w:tcBorders>
              <w:top w:val="nil"/>
              <w:left w:val="single" w:sz="2" w:space="0" w:color="000000"/>
              <w:bottom w:val="single" w:sz="2" w:space="0" w:color="000000"/>
              <w:right w:val="single" w:sz="2" w:space="0" w:color="000000"/>
            </w:tcBorders>
          </w:tcPr>
          <w:p w14:paraId="368AFFF3" w14:textId="77777777" w:rsidR="001F6CBA" w:rsidRDefault="001F6CBA" w:rsidP="00222B73">
            <w:pPr>
              <w:pStyle w:val="Akapitzlist"/>
              <w:ind w:left="273"/>
              <w:rPr>
                <w:rFonts w:ascii="Arial" w:hAnsi="Arial" w:cs="Arial"/>
                <w:sz w:val="22"/>
                <w:szCs w:val="22"/>
              </w:rPr>
            </w:pPr>
          </w:p>
        </w:tc>
      </w:tr>
      <w:tr w:rsidR="001F6CBA" w14:paraId="3EA2E7CF" w14:textId="0D89D609" w:rsidTr="001F6CBA">
        <w:tc>
          <w:tcPr>
            <w:tcW w:w="1557" w:type="dxa"/>
            <w:tcBorders>
              <w:top w:val="nil"/>
              <w:left w:val="single" w:sz="2" w:space="0" w:color="000000"/>
              <w:bottom w:val="single" w:sz="2" w:space="0" w:color="000000"/>
              <w:right w:val="single" w:sz="2" w:space="0" w:color="000000"/>
            </w:tcBorders>
          </w:tcPr>
          <w:p w14:paraId="09BE17CB" w14:textId="77777777" w:rsidR="001F6CBA" w:rsidRPr="001F6CBA" w:rsidRDefault="001F6CBA" w:rsidP="00222B73">
            <w:pPr>
              <w:pStyle w:val="Akapitzlist"/>
              <w:numPr>
                <w:ilvl w:val="0"/>
                <w:numId w:val="93"/>
              </w:numPr>
              <w:suppressAutoHyphens/>
              <w:autoSpaceDN w:val="0"/>
              <w:spacing w:after="160" w:line="256" w:lineRule="auto"/>
              <w:contextualSpacing/>
              <w:jc w:val="center"/>
              <w:rPr>
                <w:rFonts w:ascii="Arial" w:hAnsi="Arial" w:cs="Arial"/>
                <w:sz w:val="22"/>
                <w:szCs w:val="22"/>
              </w:rPr>
            </w:pPr>
          </w:p>
        </w:tc>
        <w:tc>
          <w:tcPr>
            <w:tcW w:w="58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CA36A56" w14:textId="77777777" w:rsidR="001F6CBA" w:rsidRPr="001F6CBA" w:rsidRDefault="001F6CBA" w:rsidP="001F6CBA">
            <w:pPr>
              <w:pStyle w:val="Akapitzlist"/>
              <w:suppressAutoHyphens/>
              <w:autoSpaceDN w:val="0"/>
              <w:spacing w:after="160" w:line="256" w:lineRule="auto"/>
              <w:ind w:left="226"/>
              <w:contextualSpacing/>
              <w:jc w:val="both"/>
              <w:rPr>
                <w:rFonts w:ascii="Arial" w:hAnsi="Arial" w:cs="Arial"/>
                <w:sz w:val="22"/>
                <w:szCs w:val="22"/>
              </w:rPr>
            </w:pPr>
            <w:r w:rsidRPr="001F6CBA">
              <w:rPr>
                <w:rFonts w:ascii="Arial" w:hAnsi="Arial" w:cs="Arial"/>
                <w:sz w:val="22"/>
                <w:szCs w:val="22"/>
              </w:rPr>
              <w:t>AKCESORIA</w:t>
            </w:r>
          </w:p>
        </w:tc>
        <w:tc>
          <w:tcPr>
            <w:tcW w:w="3402" w:type="dxa"/>
            <w:tcBorders>
              <w:top w:val="nil"/>
              <w:left w:val="single" w:sz="2" w:space="0" w:color="000000"/>
              <w:bottom w:val="single" w:sz="2" w:space="0" w:color="000000"/>
              <w:right w:val="single" w:sz="2" w:space="0" w:color="000000"/>
            </w:tcBorders>
          </w:tcPr>
          <w:p w14:paraId="043349CD" w14:textId="77777777" w:rsidR="001F6CBA" w:rsidRPr="001F6CBA" w:rsidRDefault="001F6CBA" w:rsidP="001F6CBA">
            <w:pPr>
              <w:pStyle w:val="Akapitzlist"/>
              <w:suppressAutoHyphens/>
              <w:autoSpaceDN w:val="0"/>
              <w:spacing w:after="160" w:line="256" w:lineRule="auto"/>
              <w:ind w:left="273"/>
              <w:contextualSpacing/>
              <w:rPr>
                <w:rFonts w:ascii="Arial" w:hAnsi="Arial" w:cs="Arial"/>
                <w:sz w:val="22"/>
                <w:szCs w:val="22"/>
              </w:rPr>
            </w:pPr>
          </w:p>
        </w:tc>
        <w:tc>
          <w:tcPr>
            <w:tcW w:w="3402" w:type="dxa"/>
            <w:tcBorders>
              <w:top w:val="nil"/>
              <w:left w:val="single" w:sz="2" w:space="0" w:color="000000"/>
              <w:bottom w:val="single" w:sz="2" w:space="0" w:color="000000"/>
              <w:right w:val="single" w:sz="2" w:space="0" w:color="000000"/>
            </w:tcBorders>
          </w:tcPr>
          <w:p w14:paraId="7BE4D90E" w14:textId="77777777" w:rsidR="001F6CBA" w:rsidRPr="001F6CBA" w:rsidRDefault="001F6CBA" w:rsidP="001F6CBA">
            <w:pPr>
              <w:pStyle w:val="Akapitzlist"/>
              <w:suppressAutoHyphens/>
              <w:autoSpaceDN w:val="0"/>
              <w:spacing w:after="160" w:line="256" w:lineRule="auto"/>
              <w:ind w:left="273"/>
              <w:contextualSpacing/>
              <w:rPr>
                <w:rFonts w:ascii="Arial" w:hAnsi="Arial" w:cs="Arial"/>
                <w:sz w:val="22"/>
                <w:szCs w:val="22"/>
              </w:rPr>
            </w:pPr>
          </w:p>
        </w:tc>
      </w:tr>
      <w:tr w:rsidR="001F6CBA" w14:paraId="57DD6D22" w14:textId="1567DA5C" w:rsidTr="001F6CBA">
        <w:tc>
          <w:tcPr>
            <w:tcW w:w="1557" w:type="dxa"/>
            <w:tcBorders>
              <w:top w:val="nil"/>
              <w:left w:val="single" w:sz="2" w:space="0" w:color="000000"/>
              <w:bottom w:val="single" w:sz="2" w:space="0" w:color="000000"/>
              <w:right w:val="single" w:sz="2" w:space="0" w:color="000000"/>
            </w:tcBorders>
          </w:tcPr>
          <w:p w14:paraId="0AA3BBBB" w14:textId="77777777" w:rsidR="001F6CBA" w:rsidRPr="001F6CBA" w:rsidRDefault="001F6CBA" w:rsidP="001F6CBA">
            <w:pPr>
              <w:pStyle w:val="Akapitzlist"/>
              <w:ind w:left="720"/>
              <w:rPr>
                <w:rFonts w:ascii="Arial" w:hAnsi="Arial" w:cs="Arial"/>
                <w:sz w:val="22"/>
                <w:szCs w:val="22"/>
              </w:rPr>
            </w:pPr>
          </w:p>
        </w:tc>
        <w:tc>
          <w:tcPr>
            <w:tcW w:w="58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64E344A" w14:textId="77777777" w:rsid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elektrody kończynowe - 4 szt</w:t>
            </w:r>
          </w:p>
          <w:p w14:paraId="4665AC01" w14:textId="2C4E2E7E" w:rsidR="001F6CBA" w:rsidRP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elektrody przedsercowe - 6 szt.</w:t>
            </w:r>
          </w:p>
          <w:p w14:paraId="7CDCBBB0" w14:textId="77777777" w:rsid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elektrody blaszkowe – EPB1 v 001 - 6szt</w:t>
            </w:r>
          </w:p>
          <w:p w14:paraId="4F351604" w14:textId="77777777" w:rsid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kabel EKG KEKG-30R - 1 szt</w:t>
            </w:r>
          </w:p>
          <w:p w14:paraId="22135971" w14:textId="77777777" w:rsid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kabel zasilania sieciowego - 1 szt.</w:t>
            </w:r>
          </w:p>
          <w:p w14:paraId="5C467BE7" w14:textId="77777777" w:rsid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papier R-A4 szerokość 112 mm - 1 szt.</w:t>
            </w:r>
          </w:p>
          <w:p w14:paraId="1A9B7119" w14:textId="77777777" w:rsidR="001F6CBA" w:rsidRDefault="001F6CBA" w:rsidP="00222B73">
            <w:pPr>
              <w:pStyle w:val="Akapitzlist"/>
              <w:ind w:left="226"/>
              <w:jc w:val="both"/>
              <w:rPr>
                <w:rFonts w:ascii="Arial" w:hAnsi="Arial" w:cs="Arial"/>
                <w:sz w:val="22"/>
                <w:szCs w:val="22"/>
              </w:rPr>
            </w:pPr>
            <w:r w:rsidRPr="001F6CBA">
              <w:rPr>
                <w:rFonts w:ascii="Arial" w:hAnsi="Arial" w:cs="Arial"/>
                <w:sz w:val="22"/>
                <w:szCs w:val="22"/>
              </w:rPr>
              <w:t>- żel do EKG - 1 szt</w:t>
            </w:r>
          </w:p>
          <w:p w14:paraId="09862712" w14:textId="436599B0"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instrukcja użytkowania - 1 szt.</w:t>
            </w:r>
          </w:p>
        </w:tc>
        <w:tc>
          <w:tcPr>
            <w:tcW w:w="3402" w:type="dxa"/>
            <w:tcBorders>
              <w:top w:val="nil"/>
              <w:left w:val="single" w:sz="2" w:space="0" w:color="000000"/>
              <w:bottom w:val="single" w:sz="2" w:space="0" w:color="000000"/>
              <w:right w:val="single" w:sz="2" w:space="0" w:color="000000"/>
            </w:tcBorders>
          </w:tcPr>
          <w:p w14:paraId="7A959761" w14:textId="4FF72909" w:rsidR="001F6CBA" w:rsidRPr="001F6CBA" w:rsidRDefault="001F6CBA" w:rsidP="00222B73">
            <w:pPr>
              <w:pStyle w:val="Akapitzlist"/>
              <w:ind w:left="273"/>
              <w:rPr>
                <w:rFonts w:ascii="Arial" w:hAnsi="Arial" w:cs="Arial"/>
                <w:sz w:val="22"/>
                <w:szCs w:val="22"/>
              </w:rPr>
            </w:pPr>
            <w:r>
              <w:rPr>
                <w:rFonts w:ascii="Arial" w:hAnsi="Arial" w:cs="Arial"/>
                <w:sz w:val="22"/>
                <w:szCs w:val="22"/>
              </w:rPr>
              <w:t>TAK</w:t>
            </w:r>
          </w:p>
        </w:tc>
        <w:tc>
          <w:tcPr>
            <w:tcW w:w="3402" w:type="dxa"/>
            <w:tcBorders>
              <w:top w:val="nil"/>
              <w:left w:val="single" w:sz="2" w:space="0" w:color="000000"/>
              <w:bottom w:val="single" w:sz="2" w:space="0" w:color="000000"/>
              <w:right w:val="single" w:sz="2" w:space="0" w:color="000000"/>
            </w:tcBorders>
          </w:tcPr>
          <w:p w14:paraId="4C30C108" w14:textId="77777777" w:rsidR="001F6CBA" w:rsidRDefault="001F6CBA" w:rsidP="00222B73">
            <w:pPr>
              <w:pStyle w:val="Akapitzlist"/>
              <w:ind w:left="273"/>
              <w:rPr>
                <w:rFonts w:ascii="Arial" w:hAnsi="Arial" w:cs="Arial"/>
                <w:sz w:val="22"/>
                <w:szCs w:val="22"/>
              </w:rPr>
            </w:pPr>
          </w:p>
        </w:tc>
      </w:tr>
      <w:tr w:rsidR="001F6CBA" w14:paraId="6C7714F6" w14:textId="056A1FEF" w:rsidTr="001F6CBA">
        <w:tc>
          <w:tcPr>
            <w:tcW w:w="1557" w:type="dxa"/>
            <w:tcBorders>
              <w:top w:val="nil"/>
              <w:left w:val="single" w:sz="2" w:space="0" w:color="000000"/>
              <w:bottom w:val="single" w:sz="2" w:space="0" w:color="000000"/>
              <w:right w:val="single" w:sz="2" w:space="0" w:color="000000"/>
            </w:tcBorders>
          </w:tcPr>
          <w:p w14:paraId="15DA1623" w14:textId="77777777" w:rsidR="001F6CBA" w:rsidRPr="001F6CBA" w:rsidRDefault="001F6CBA" w:rsidP="00222B73">
            <w:pPr>
              <w:pStyle w:val="Akapitzlist"/>
              <w:numPr>
                <w:ilvl w:val="0"/>
                <w:numId w:val="93"/>
              </w:numPr>
              <w:suppressAutoHyphens/>
              <w:autoSpaceDN w:val="0"/>
              <w:spacing w:after="160" w:line="256" w:lineRule="auto"/>
              <w:contextualSpacing/>
              <w:jc w:val="center"/>
              <w:rPr>
                <w:rFonts w:ascii="Arial" w:hAnsi="Arial" w:cs="Arial"/>
                <w:sz w:val="22"/>
                <w:szCs w:val="22"/>
              </w:rPr>
            </w:pPr>
          </w:p>
        </w:tc>
        <w:tc>
          <w:tcPr>
            <w:tcW w:w="58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A8FFC1A" w14:textId="77777777" w:rsidR="001F6CBA" w:rsidRPr="001F6CBA" w:rsidRDefault="001F6CBA" w:rsidP="001F6CBA">
            <w:pPr>
              <w:pStyle w:val="Akapitzlist"/>
              <w:suppressAutoHyphens/>
              <w:autoSpaceDN w:val="0"/>
              <w:spacing w:after="160" w:line="256" w:lineRule="auto"/>
              <w:ind w:left="226"/>
              <w:contextualSpacing/>
              <w:jc w:val="both"/>
              <w:rPr>
                <w:rFonts w:ascii="Arial" w:hAnsi="Arial" w:cs="Arial"/>
                <w:sz w:val="22"/>
                <w:szCs w:val="22"/>
              </w:rPr>
            </w:pPr>
            <w:r w:rsidRPr="001F6CBA">
              <w:rPr>
                <w:rFonts w:ascii="Arial" w:hAnsi="Arial" w:cs="Arial"/>
                <w:sz w:val="22"/>
                <w:szCs w:val="22"/>
              </w:rPr>
              <w:t>CERTYFIKATY</w:t>
            </w:r>
          </w:p>
        </w:tc>
        <w:tc>
          <w:tcPr>
            <w:tcW w:w="3402" w:type="dxa"/>
            <w:tcBorders>
              <w:top w:val="nil"/>
              <w:left w:val="single" w:sz="2" w:space="0" w:color="000000"/>
              <w:bottom w:val="single" w:sz="2" w:space="0" w:color="000000"/>
              <w:right w:val="single" w:sz="2" w:space="0" w:color="000000"/>
            </w:tcBorders>
          </w:tcPr>
          <w:p w14:paraId="30C764E9" w14:textId="77777777" w:rsidR="001F6CBA" w:rsidRPr="001F6CBA" w:rsidRDefault="001F6CBA" w:rsidP="001F6CBA">
            <w:pPr>
              <w:pStyle w:val="Akapitzlist"/>
              <w:suppressAutoHyphens/>
              <w:autoSpaceDN w:val="0"/>
              <w:spacing w:after="160" w:line="256" w:lineRule="auto"/>
              <w:ind w:left="273"/>
              <w:contextualSpacing/>
              <w:rPr>
                <w:rFonts w:ascii="Arial" w:hAnsi="Arial" w:cs="Arial"/>
                <w:sz w:val="22"/>
                <w:szCs w:val="22"/>
              </w:rPr>
            </w:pPr>
          </w:p>
        </w:tc>
        <w:tc>
          <w:tcPr>
            <w:tcW w:w="3402" w:type="dxa"/>
            <w:tcBorders>
              <w:top w:val="nil"/>
              <w:left w:val="single" w:sz="2" w:space="0" w:color="000000"/>
              <w:bottom w:val="single" w:sz="2" w:space="0" w:color="000000"/>
              <w:right w:val="single" w:sz="2" w:space="0" w:color="000000"/>
            </w:tcBorders>
          </w:tcPr>
          <w:p w14:paraId="5357C700" w14:textId="77777777" w:rsidR="001F6CBA" w:rsidRPr="001F6CBA" w:rsidRDefault="001F6CBA" w:rsidP="001F6CBA">
            <w:pPr>
              <w:pStyle w:val="Akapitzlist"/>
              <w:suppressAutoHyphens/>
              <w:autoSpaceDN w:val="0"/>
              <w:spacing w:after="160" w:line="256" w:lineRule="auto"/>
              <w:ind w:left="273"/>
              <w:contextualSpacing/>
              <w:rPr>
                <w:rFonts w:ascii="Arial" w:hAnsi="Arial" w:cs="Arial"/>
                <w:sz w:val="22"/>
                <w:szCs w:val="22"/>
              </w:rPr>
            </w:pPr>
          </w:p>
        </w:tc>
      </w:tr>
      <w:tr w:rsidR="001F6CBA" w14:paraId="3CA80F7B" w14:textId="697A2729" w:rsidTr="001F6CBA">
        <w:tc>
          <w:tcPr>
            <w:tcW w:w="1557" w:type="dxa"/>
            <w:tcBorders>
              <w:top w:val="nil"/>
              <w:left w:val="single" w:sz="2" w:space="0" w:color="000000"/>
              <w:bottom w:val="single" w:sz="2" w:space="0" w:color="000000"/>
              <w:right w:val="single" w:sz="2" w:space="0" w:color="000000"/>
            </w:tcBorders>
          </w:tcPr>
          <w:p w14:paraId="2F6C04CC" w14:textId="77777777" w:rsidR="001F6CBA" w:rsidRPr="001F6CBA" w:rsidRDefault="001F6CBA" w:rsidP="001F6CBA">
            <w:pPr>
              <w:pStyle w:val="Akapitzlist"/>
              <w:ind w:left="720"/>
              <w:rPr>
                <w:rFonts w:ascii="Arial" w:hAnsi="Arial" w:cs="Arial"/>
                <w:sz w:val="22"/>
                <w:szCs w:val="22"/>
              </w:rPr>
            </w:pPr>
          </w:p>
        </w:tc>
        <w:tc>
          <w:tcPr>
            <w:tcW w:w="58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E585CF0"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CE 0197</w:t>
            </w:r>
          </w:p>
          <w:p w14:paraId="0AF21005"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EN ISO 1348</w:t>
            </w:r>
            <w:r>
              <w:rPr>
                <w:rFonts w:ascii="Arial" w:hAnsi="Arial" w:cs="Arial"/>
                <w:sz w:val="22"/>
                <w:szCs w:val="22"/>
              </w:rPr>
              <w:t>5</w:t>
            </w:r>
          </w:p>
          <w:p w14:paraId="56EE57D1" w14:textId="77777777" w:rsid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MDD 93/42/EEC</w:t>
            </w:r>
          </w:p>
          <w:p w14:paraId="5E00E172" w14:textId="10ABC079" w:rsidR="001F6CBA" w:rsidRPr="001F6CBA" w:rsidRDefault="001F6CBA" w:rsidP="001F6CBA">
            <w:pPr>
              <w:pStyle w:val="Akapitzlist"/>
              <w:ind w:left="226"/>
              <w:jc w:val="both"/>
              <w:rPr>
                <w:rFonts w:ascii="Arial" w:hAnsi="Arial" w:cs="Arial"/>
                <w:sz w:val="22"/>
                <w:szCs w:val="22"/>
              </w:rPr>
            </w:pPr>
            <w:r w:rsidRPr="001F6CBA">
              <w:rPr>
                <w:rFonts w:ascii="Arial" w:hAnsi="Arial" w:cs="Arial"/>
                <w:sz w:val="22"/>
                <w:szCs w:val="22"/>
              </w:rPr>
              <w:t>- CFS</w:t>
            </w:r>
          </w:p>
        </w:tc>
        <w:tc>
          <w:tcPr>
            <w:tcW w:w="3402" w:type="dxa"/>
            <w:tcBorders>
              <w:top w:val="nil"/>
              <w:left w:val="single" w:sz="2" w:space="0" w:color="000000"/>
              <w:bottom w:val="single" w:sz="2" w:space="0" w:color="000000"/>
              <w:right w:val="single" w:sz="2" w:space="0" w:color="000000"/>
            </w:tcBorders>
          </w:tcPr>
          <w:p w14:paraId="62D5BC5C" w14:textId="57EE2B24" w:rsidR="001F6CBA" w:rsidRPr="001F6CBA" w:rsidRDefault="001F6CBA" w:rsidP="00222B73">
            <w:pPr>
              <w:pStyle w:val="Akapitzlist"/>
              <w:ind w:left="273"/>
              <w:rPr>
                <w:rFonts w:ascii="Arial" w:hAnsi="Arial" w:cs="Arial"/>
                <w:sz w:val="22"/>
                <w:szCs w:val="22"/>
              </w:rPr>
            </w:pPr>
            <w:r>
              <w:rPr>
                <w:rFonts w:ascii="Arial" w:hAnsi="Arial" w:cs="Arial"/>
                <w:sz w:val="22"/>
                <w:szCs w:val="22"/>
              </w:rPr>
              <w:t>TAK</w:t>
            </w:r>
          </w:p>
        </w:tc>
        <w:tc>
          <w:tcPr>
            <w:tcW w:w="3402" w:type="dxa"/>
            <w:tcBorders>
              <w:top w:val="nil"/>
              <w:left w:val="single" w:sz="2" w:space="0" w:color="000000"/>
              <w:bottom w:val="single" w:sz="2" w:space="0" w:color="000000"/>
              <w:right w:val="single" w:sz="2" w:space="0" w:color="000000"/>
            </w:tcBorders>
          </w:tcPr>
          <w:p w14:paraId="0E3D39C6" w14:textId="77777777" w:rsidR="001F6CBA" w:rsidRDefault="001F6CBA" w:rsidP="00222B73">
            <w:pPr>
              <w:pStyle w:val="Akapitzlist"/>
              <w:ind w:left="273"/>
              <w:rPr>
                <w:rFonts w:ascii="Arial" w:hAnsi="Arial" w:cs="Arial"/>
                <w:sz w:val="22"/>
                <w:szCs w:val="22"/>
              </w:rPr>
            </w:pPr>
          </w:p>
        </w:tc>
      </w:tr>
    </w:tbl>
    <w:p w14:paraId="2221DC51" w14:textId="77777777" w:rsidR="00222B73" w:rsidRDefault="00222B73" w:rsidP="00512391">
      <w:pPr>
        <w:rPr>
          <w:rFonts w:ascii="Arial" w:eastAsia="Times New Roman" w:hAnsi="Arial" w:cs="Arial"/>
          <w:sz w:val="22"/>
          <w:szCs w:val="22"/>
        </w:rPr>
      </w:pPr>
    </w:p>
    <w:p w14:paraId="35223032" w14:textId="5E72CCB5" w:rsidR="00222B73" w:rsidRDefault="00222B73" w:rsidP="00222B73">
      <w:pPr>
        <w:spacing w:line="276" w:lineRule="auto"/>
        <w:ind w:firstLine="284"/>
        <w:jc w:val="both"/>
        <w:rPr>
          <w:rFonts w:ascii="Arial" w:hAnsi="Arial" w:cs="Arial"/>
          <w:sz w:val="22"/>
          <w:szCs w:val="22"/>
        </w:rPr>
      </w:pPr>
      <w:r>
        <w:rPr>
          <w:rFonts w:ascii="Arial" w:hAnsi="Arial" w:cs="Arial"/>
          <w:b/>
          <w:sz w:val="22"/>
          <w:szCs w:val="22"/>
        </w:rPr>
        <w:t>Pakiet 6</w:t>
      </w:r>
      <w:r w:rsidRPr="0097756C">
        <w:rPr>
          <w:rFonts w:ascii="Arial" w:hAnsi="Arial" w:cs="Arial"/>
          <w:sz w:val="22"/>
          <w:szCs w:val="22"/>
        </w:rPr>
        <w:t xml:space="preserve"> – </w:t>
      </w:r>
      <w:r>
        <w:rPr>
          <w:rFonts w:ascii="Arial" w:hAnsi="Arial" w:cs="Arial"/>
          <w:sz w:val="22"/>
          <w:szCs w:val="22"/>
        </w:rPr>
        <w:t>aparat USG</w:t>
      </w:r>
    </w:p>
    <w:p w14:paraId="7B9FBF15" w14:textId="77777777" w:rsidR="00222B73" w:rsidRPr="0097756C" w:rsidRDefault="00222B73" w:rsidP="00222B73">
      <w:pPr>
        <w:spacing w:line="276" w:lineRule="auto"/>
        <w:ind w:firstLine="284"/>
        <w:jc w:val="both"/>
        <w:rPr>
          <w:rFonts w:ascii="Arial" w:hAnsi="Arial" w:cs="Arial"/>
          <w:sz w:val="22"/>
          <w:szCs w:val="22"/>
        </w:rPr>
      </w:pPr>
    </w:p>
    <w:p w14:paraId="3A728F6D" w14:textId="77777777" w:rsidR="00222B73" w:rsidRPr="0097756C" w:rsidRDefault="00222B73" w:rsidP="00222B73">
      <w:pPr>
        <w:jc w:val="both"/>
        <w:rPr>
          <w:rFonts w:ascii="Arial" w:hAnsi="Arial" w:cs="Arial"/>
          <w:sz w:val="22"/>
          <w:szCs w:val="22"/>
        </w:rPr>
      </w:pPr>
      <w:r w:rsidRPr="0097756C">
        <w:rPr>
          <w:rFonts w:ascii="Arial" w:hAnsi="Arial" w:cs="Arial"/>
          <w:b/>
          <w:sz w:val="22"/>
          <w:szCs w:val="22"/>
        </w:rPr>
        <w:t xml:space="preserve">FORMULARZ CENOWY </w:t>
      </w:r>
    </w:p>
    <w:tbl>
      <w:tblPr>
        <w:tblStyle w:val="Tabela-Siatka"/>
        <w:tblW w:w="15073" w:type="dxa"/>
        <w:tblLayout w:type="fixed"/>
        <w:tblLook w:val="04A0" w:firstRow="1" w:lastRow="0" w:firstColumn="1" w:lastColumn="0" w:noHBand="0" w:noVBand="1"/>
      </w:tblPr>
      <w:tblGrid>
        <w:gridCol w:w="630"/>
        <w:gridCol w:w="3618"/>
        <w:gridCol w:w="2126"/>
        <w:gridCol w:w="1843"/>
        <w:gridCol w:w="850"/>
        <w:gridCol w:w="1276"/>
        <w:gridCol w:w="850"/>
        <w:gridCol w:w="1134"/>
        <w:gridCol w:w="1365"/>
        <w:gridCol w:w="1381"/>
      </w:tblGrid>
      <w:tr w:rsidR="00222B73" w:rsidRPr="0097756C" w14:paraId="18978D35" w14:textId="77777777" w:rsidTr="001F6CBA">
        <w:tc>
          <w:tcPr>
            <w:tcW w:w="630" w:type="dxa"/>
            <w:tcBorders>
              <w:top w:val="single" w:sz="4" w:space="0" w:color="auto"/>
              <w:left w:val="single" w:sz="4" w:space="0" w:color="auto"/>
              <w:bottom w:val="single" w:sz="4" w:space="0" w:color="auto"/>
              <w:right w:val="single" w:sz="4" w:space="0" w:color="auto"/>
            </w:tcBorders>
            <w:hideMark/>
          </w:tcPr>
          <w:p w14:paraId="57F519BE" w14:textId="77777777" w:rsidR="00222B73" w:rsidRPr="0097756C" w:rsidRDefault="00222B73" w:rsidP="001F6CBA">
            <w:pPr>
              <w:rPr>
                <w:rFonts w:ascii="Arial" w:hAnsi="Arial" w:cs="Arial"/>
                <w:b/>
                <w:sz w:val="22"/>
                <w:szCs w:val="22"/>
              </w:rPr>
            </w:pPr>
            <w:r w:rsidRPr="0097756C">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0E9835C"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49614B7F" w14:textId="77777777" w:rsidR="00222B73" w:rsidRPr="0097756C" w:rsidRDefault="00222B73" w:rsidP="001F6CBA">
            <w:pPr>
              <w:rPr>
                <w:rFonts w:ascii="Arial" w:hAnsi="Arial" w:cs="Arial"/>
                <w:b/>
                <w:sz w:val="22"/>
                <w:szCs w:val="22"/>
              </w:rPr>
            </w:pPr>
            <w:r w:rsidRPr="0097756C">
              <w:rPr>
                <w:rFonts w:ascii="Arial" w:hAnsi="Arial" w:cs="Arial"/>
                <w:b/>
                <w:sz w:val="22"/>
                <w:szCs w:val="22"/>
              </w:rPr>
              <w:t>Nazwa i typ</w:t>
            </w:r>
          </w:p>
        </w:tc>
        <w:tc>
          <w:tcPr>
            <w:tcW w:w="1843" w:type="dxa"/>
            <w:tcBorders>
              <w:top w:val="single" w:sz="4" w:space="0" w:color="auto"/>
              <w:left w:val="single" w:sz="4" w:space="0" w:color="auto"/>
              <w:bottom w:val="single" w:sz="4" w:space="0" w:color="auto"/>
              <w:right w:val="single" w:sz="4" w:space="0" w:color="auto"/>
            </w:tcBorders>
            <w:hideMark/>
          </w:tcPr>
          <w:p w14:paraId="349A1058" w14:textId="77777777" w:rsidR="00222B73" w:rsidRPr="0097756C" w:rsidRDefault="00222B73" w:rsidP="001F6CBA">
            <w:pPr>
              <w:rPr>
                <w:rFonts w:ascii="Arial" w:hAnsi="Arial" w:cs="Arial"/>
                <w:b/>
                <w:sz w:val="22"/>
                <w:szCs w:val="22"/>
              </w:rPr>
            </w:pPr>
            <w:r w:rsidRPr="0097756C">
              <w:rPr>
                <w:rFonts w:ascii="Arial" w:hAnsi="Arial" w:cs="Arial"/>
                <w:b/>
                <w:sz w:val="22"/>
                <w:szCs w:val="22"/>
              </w:rPr>
              <w:t>Nr kat./</w:t>
            </w:r>
          </w:p>
          <w:p w14:paraId="1571C535" w14:textId="77777777" w:rsidR="00222B73" w:rsidRPr="0097756C" w:rsidRDefault="00222B73" w:rsidP="001F6CBA">
            <w:pPr>
              <w:rPr>
                <w:rFonts w:ascii="Arial" w:hAnsi="Arial" w:cs="Arial"/>
                <w:b/>
                <w:sz w:val="22"/>
                <w:szCs w:val="22"/>
              </w:rPr>
            </w:pPr>
            <w:r w:rsidRPr="0097756C">
              <w:rPr>
                <w:rFonts w:ascii="Arial" w:hAnsi="Arial" w:cs="Arial"/>
                <w:b/>
                <w:sz w:val="22"/>
                <w:szCs w:val="22"/>
              </w:rPr>
              <w:t>Producent/</w:t>
            </w:r>
          </w:p>
          <w:p w14:paraId="48A72F6F"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50D3A378" w14:textId="77777777" w:rsidR="00222B73" w:rsidRPr="0097756C" w:rsidRDefault="00222B73" w:rsidP="001F6CBA">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62330CE1" w14:textId="77777777" w:rsidR="00222B73" w:rsidRPr="0097756C" w:rsidRDefault="00222B73" w:rsidP="001F6CBA">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B820F38" w14:textId="77777777" w:rsidR="00222B73" w:rsidRPr="0097756C" w:rsidRDefault="00222B73" w:rsidP="001F6CBA">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78EBE5F"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A2A12FD" w14:textId="77777777" w:rsidR="00222B73" w:rsidRPr="0097756C" w:rsidRDefault="00222B73" w:rsidP="001F6CBA">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2B272A89" w14:textId="77777777" w:rsidR="00222B73" w:rsidRPr="0097756C" w:rsidRDefault="00222B73" w:rsidP="001F6CBA">
            <w:pPr>
              <w:rPr>
                <w:rFonts w:ascii="Arial" w:hAnsi="Arial" w:cs="Arial"/>
                <w:b/>
                <w:sz w:val="22"/>
                <w:szCs w:val="22"/>
              </w:rPr>
            </w:pPr>
            <w:r w:rsidRPr="0097756C">
              <w:rPr>
                <w:rFonts w:ascii="Arial" w:hAnsi="Arial" w:cs="Arial"/>
                <w:b/>
                <w:sz w:val="22"/>
                <w:szCs w:val="22"/>
              </w:rPr>
              <w:t>Wartość brutto</w:t>
            </w:r>
          </w:p>
        </w:tc>
      </w:tr>
      <w:tr w:rsidR="00222B73" w:rsidRPr="0097756C" w14:paraId="6DBDE432" w14:textId="77777777" w:rsidTr="001F6CBA">
        <w:tc>
          <w:tcPr>
            <w:tcW w:w="630" w:type="dxa"/>
            <w:tcBorders>
              <w:top w:val="single" w:sz="4" w:space="0" w:color="auto"/>
              <w:left w:val="single" w:sz="4" w:space="0" w:color="auto"/>
              <w:bottom w:val="single" w:sz="4" w:space="0" w:color="auto"/>
              <w:right w:val="single" w:sz="4" w:space="0" w:color="auto"/>
            </w:tcBorders>
          </w:tcPr>
          <w:p w14:paraId="0910F004" w14:textId="77777777" w:rsidR="00222B73" w:rsidRPr="0097756C" w:rsidRDefault="00222B73" w:rsidP="001F6CBA">
            <w:pPr>
              <w:ind w:left="360"/>
              <w:contextualSpacing/>
              <w:rPr>
                <w:rFonts w:ascii="Arial" w:hAnsi="Arial" w:cs="Arial"/>
                <w:sz w:val="22"/>
                <w:szCs w:val="22"/>
              </w:rPr>
            </w:pPr>
          </w:p>
          <w:p w14:paraId="69D4810C" w14:textId="77777777" w:rsidR="00222B73" w:rsidRPr="0097756C" w:rsidRDefault="00222B73" w:rsidP="001F6CBA">
            <w:pPr>
              <w:rPr>
                <w:rFonts w:ascii="Arial" w:hAnsi="Arial" w:cs="Arial"/>
                <w:sz w:val="22"/>
                <w:szCs w:val="22"/>
              </w:rPr>
            </w:pPr>
            <w:r w:rsidRPr="0097756C">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867A106" w14:textId="1DF02B60" w:rsidR="00222B73" w:rsidRPr="0097756C" w:rsidRDefault="001F6CBA" w:rsidP="001F6CBA">
            <w:pPr>
              <w:ind w:left="360"/>
              <w:contextualSpacing/>
              <w:rPr>
                <w:rFonts w:ascii="Arial" w:hAnsi="Arial" w:cs="Arial"/>
                <w:sz w:val="22"/>
                <w:szCs w:val="22"/>
              </w:rPr>
            </w:pPr>
            <w:r>
              <w:rPr>
                <w:rFonts w:ascii="Arial" w:hAnsi="Arial" w:cs="Arial"/>
                <w:sz w:val="22"/>
                <w:szCs w:val="22"/>
              </w:rPr>
              <w:t>Aparat USG</w:t>
            </w:r>
          </w:p>
        </w:tc>
        <w:tc>
          <w:tcPr>
            <w:tcW w:w="2126" w:type="dxa"/>
            <w:tcBorders>
              <w:top w:val="single" w:sz="4" w:space="0" w:color="auto"/>
              <w:left w:val="single" w:sz="4" w:space="0" w:color="auto"/>
              <w:bottom w:val="single" w:sz="4" w:space="0" w:color="auto"/>
              <w:right w:val="single" w:sz="4" w:space="0" w:color="auto"/>
            </w:tcBorders>
          </w:tcPr>
          <w:p w14:paraId="5A9919BA" w14:textId="77777777" w:rsidR="00222B73" w:rsidRPr="0097756C" w:rsidRDefault="00222B73" w:rsidP="001F6CBA">
            <w:pPr>
              <w:jc w:val="center"/>
              <w:rPr>
                <w:rFonts w:ascii="Arial" w:hAnsi="Arial"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E7CD767" w14:textId="77777777" w:rsidR="00222B73" w:rsidRPr="0097756C" w:rsidRDefault="00222B73" w:rsidP="001F6CBA">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660544C" w14:textId="77777777" w:rsidR="00222B73" w:rsidRPr="0097756C" w:rsidRDefault="00222B73" w:rsidP="001F6CBA">
            <w:pPr>
              <w:rPr>
                <w:rFonts w:ascii="Arial" w:hAnsi="Arial" w:cs="Arial"/>
                <w:sz w:val="22"/>
                <w:szCs w:val="22"/>
              </w:rPr>
            </w:pPr>
          </w:p>
          <w:p w14:paraId="488EC532" w14:textId="60944335" w:rsidR="00222B73" w:rsidRPr="0097756C" w:rsidRDefault="001F6CBA" w:rsidP="001F6CBA">
            <w:pPr>
              <w:rPr>
                <w:rFonts w:ascii="Arial" w:hAnsi="Arial" w:cs="Arial"/>
                <w:sz w:val="22"/>
                <w:szCs w:val="22"/>
              </w:rPr>
            </w:pPr>
            <w:r>
              <w:rPr>
                <w:rFonts w:ascii="Arial" w:hAnsi="Arial" w:cs="Arial"/>
                <w:sz w:val="22"/>
                <w:szCs w:val="22"/>
              </w:rPr>
              <w:t>1</w:t>
            </w:r>
            <w:r w:rsidR="00222B73" w:rsidRPr="0097756C">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282FE3FC" w14:textId="77777777" w:rsidR="00222B73" w:rsidRPr="0097756C" w:rsidRDefault="00222B73" w:rsidP="001F6CBA">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4A05B3" w14:textId="77777777" w:rsidR="00222B73" w:rsidRPr="0097756C" w:rsidRDefault="00222B73" w:rsidP="001F6CBA">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C984FC" w14:textId="77777777" w:rsidR="00222B73" w:rsidRPr="0097756C" w:rsidRDefault="00222B73" w:rsidP="001F6CBA">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7FF9309" w14:textId="77777777" w:rsidR="00222B73" w:rsidRPr="0097756C" w:rsidRDefault="00222B73" w:rsidP="001F6C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2B891CB" w14:textId="77777777" w:rsidR="00222B73" w:rsidRPr="0097756C" w:rsidRDefault="00222B73" w:rsidP="001F6CBA">
            <w:pPr>
              <w:rPr>
                <w:rFonts w:ascii="Arial" w:hAnsi="Arial" w:cs="Arial"/>
                <w:sz w:val="22"/>
                <w:szCs w:val="22"/>
              </w:rPr>
            </w:pPr>
          </w:p>
        </w:tc>
      </w:tr>
      <w:tr w:rsidR="00222B73" w:rsidRPr="0097756C" w14:paraId="62A5FDC1" w14:textId="77777777" w:rsidTr="001F6CBA">
        <w:tc>
          <w:tcPr>
            <w:tcW w:w="12327" w:type="dxa"/>
            <w:gridSpan w:val="8"/>
            <w:tcBorders>
              <w:top w:val="single" w:sz="4" w:space="0" w:color="auto"/>
              <w:left w:val="single" w:sz="4" w:space="0" w:color="auto"/>
              <w:bottom w:val="single" w:sz="4" w:space="0" w:color="auto"/>
              <w:right w:val="single" w:sz="4" w:space="0" w:color="auto"/>
            </w:tcBorders>
          </w:tcPr>
          <w:p w14:paraId="28E84EFF" w14:textId="77777777" w:rsidR="00222B73" w:rsidRPr="0097756C" w:rsidRDefault="00222B73" w:rsidP="001F6CBA">
            <w:pPr>
              <w:rPr>
                <w:rFonts w:ascii="Arial" w:hAnsi="Arial" w:cs="Arial"/>
                <w:b/>
                <w:sz w:val="22"/>
                <w:szCs w:val="22"/>
              </w:rPr>
            </w:pPr>
          </w:p>
          <w:p w14:paraId="732B57C9" w14:textId="77777777" w:rsidR="00222B73" w:rsidRPr="0097756C" w:rsidRDefault="00222B73" w:rsidP="001F6CBA">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60D3C157" w14:textId="77777777" w:rsidR="00222B73" w:rsidRPr="0097756C" w:rsidRDefault="00222B73" w:rsidP="001F6C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6AD023E" w14:textId="77777777" w:rsidR="00222B73" w:rsidRPr="0097756C" w:rsidRDefault="00222B73" w:rsidP="001F6CBA">
            <w:pPr>
              <w:rPr>
                <w:rFonts w:ascii="Arial" w:hAnsi="Arial" w:cs="Arial"/>
                <w:sz w:val="22"/>
                <w:szCs w:val="22"/>
              </w:rPr>
            </w:pPr>
          </w:p>
          <w:p w14:paraId="263BE3FC" w14:textId="77777777" w:rsidR="00222B73" w:rsidRPr="0097756C" w:rsidRDefault="00222B73" w:rsidP="001F6CBA">
            <w:pPr>
              <w:rPr>
                <w:rFonts w:ascii="Arial" w:hAnsi="Arial" w:cs="Arial"/>
                <w:sz w:val="22"/>
                <w:szCs w:val="22"/>
              </w:rPr>
            </w:pPr>
          </w:p>
        </w:tc>
      </w:tr>
    </w:tbl>
    <w:p w14:paraId="1504D2B2" w14:textId="77777777" w:rsidR="00222B73" w:rsidRDefault="00222B73" w:rsidP="00222B73">
      <w:pPr>
        <w:rPr>
          <w:rFonts w:ascii="Arial" w:eastAsia="Times New Roman" w:hAnsi="Arial" w:cs="Arial"/>
          <w:sz w:val="22"/>
          <w:szCs w:val="22"/>
        </w:rPr>
      </w:pPr>
    </w:p>
    <w:p w14:paraId="7513BA9F"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Producent / kraj: ……………………..</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10EB5C4D"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3040B73D"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Rok produkcji: ……………………….</w:t>
      </w:r>
      <w:r w:rsidRPr="0097756C">
        <w:rPr>
          <w:rFonts w:ascii="Arial" w:eastAsia="Times New Roman" w:hAnsi="Arial" w:cs="Arial"/>
          <w:sz w:val="22"/>
          <w:szCs w:val="22"/>
        </w:rPr>
        <w:tab/>
      </w:r>
      <w:r w:rsidRPr="0097756C">
        <w:rPr>
          <w:rFonts w:ascii="Arial" w:eastAsia="Times New Roman" w:hAnsi="Arial" w:cs="Arial"/>
          <w:sz w:val="22"/>
          <w:szCs w:val="22"/>
        </w:rPr>
        <w:tab/>
      </w:r>
    </w:p>
    <w:p w14:paraId="3DC25AA7" w14:textId="77777777" w:rsidR="00222B73" w:rsidRDefault="00222B73" w:rsidP="00222B73">
      <w:pPr>
        <w:rPr>
          <w:rFonts w:ascii="Arial" w:eastAsia="Times New Roman" w:hAnsi="Arial" w:cs="Arial"/>
          <w:sz w:val="22"/>
          <w:szCs w:val="22"/>
        </w:rPr>
      </w:pPr>
    </w:p>
    <w:p w14:paraId="641C9B0C" w14:textId="77777777" w:rsidR="00222B73" w:rsidRPr="0097756C" w:rsidRDefault="00222B73" w:rsidP="00222B73">
      <w:pPr>
        <w:rPr>
          <w:rFonts w:ascii="Arial" w:eastAsia="Times New Roman" w:hAnsi="Arial" w:cs="Arial"/>
          <w:sz w:val="22"/>
          <w:szCs w:val="22"/>
        </w:rPr>
      </w:pPr>
      <w:r w:rsidRPr="0097756C">
        <w:rPr>
          <w:rFonts w:ascii="Arial" w:eastAsia="Times New Roman" w:hAnsi="Arial" w:cs="Arial"/>
          <w:sz w:val="22"/>
          <w:szCs w:val="22"/>
        </w:rPr>
        <w:t xml:space="preserve">ZESTAWIENIE WYMAGANYCH PARAMETRÓW  </w:t>
      </w:r>
    </w:p>
    <w:p w14:paraId="6CF9728C" w14:textId="61D6B0DB" w:rsidR="00023BEE" w:rsidRDefault="00023BEE" w:rsidP="00512391">
      <w:pPr>
        <w:rPr>
          <w:rFonts w:ascii="Arial" w:eastAsia="Times New Roman" w:hAnsi="Arial" w:cs="Arial"/>
          <w:sz w:val="22"/>
          <w:szCs w:val="22"/>
        </w:rPr>
      </w:pPr>
    </w:p>
    <w:tbl>
      <w:tblPr>
        <w:tblW w:w="104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24"/>
        <w:gridCol w:w="6662"/>
        <w:gridCol w:w="1276"/>
        <w:gridCol w:w="1842"/>
      </w:tblGrid>
      <w:tr w:rsidR="001F6CBA" w:rsidRPr="001455E3" w14:paraId="10D84624" w14:textId="77777777" w:rsidTr="001F6CBA">
        <w:tc>
          <w:tcPr>
            <w:tcW w:w="624" w:type="dxa"/>
            <w:tcBorders>
              <w:top w:val="double" w:sz="4" w:space="0" w:color="auto"/>
              <w:left w:val="double" w:sz="4" w:space="0" w:color="auto"/>
              <w:bottom w:val="double" w:sz="4" w:space="0" w:color="auto"/>
              <w:right w:val="double" w:sz="4" w:space="0" w:color="auto"/>
            </w:tcBorders>
            <w:shd w:val="clear" w:color="auto" w:fill="D9D9D9"/>
            <w:vAlign w:val="center"/>
          </w:tcPr>
          <w:p w14:paraId="6CE4018C" w14:textId="77777777" w:rsidR="001F6CBA" w:rsidRPr="001455E3" w:rsidRDefault="001F6CBA" w:rsidP="001F6CBA">
            <w:pPr>
              <w:jc w:val="center"/>
              <w:rPr>
                <w:rFonts w:ascii="Arial" w:eastAsia="Times New Roman" w:hAnsi="Arial" w:cs="Arial"/>
                <w:b/>
                <w:bCs/>
                <w:sz w:val="22"/>
                <w:szCs w:val="22"/>
              </w:rPr>
            </w:pPr>
            <w:r w:rsidRPr="001455E3">
              <w:rPr>
                <w:rFonts w:ascii="Arial" w:eastAsia="Times New Roman" w:hAnsi="Arial" w:cs="Arial"/>
                <w:b/>
                <w:bCs/>
                <w:sz w:val="22"/>
                <w:szCs w:val="22"/>
              </w:rPr>
              <w:t>Lp.</w:t>
            </w:r>
          </w:p>
        </w:tc>
        <w:tc>
          <w:tcPr>
            <w:tcW w:w="6662" w:type="dxa"/>
            <w:tcBorders>
              <w:top w:val="double" w:sz="4" w:space="0" w:color="auto"/>
              <w:left w:val="double" w:sz="4" w:space="0" w:color="auto"/>
              <w:bottom w:val="double" w:sz="4" w:space="0" w:color="auto"/>
              <w:right w:val="double" w:sz="4" w:space="0" w:color="auto"/>
            </w:tcBorders>
            <w:shd w:val="clear" w:color="auto" w:fill="D9D9D9"/>
            <w:vAlign w:val="center"/>
          </w:tcPr>
          <w:p w14:paraId="021C3A65" w14:textId="77777777" w:rsidR="001F6CBA" w:rsidRPr="001455E3" w:rsidRDefault="001F6CBA" w:rsidP="001F6CBA">
            <w:pPr>
              <w:jc w:val="center"/>
              <w:rPr>
                <w:rFonts w:ascii="Arial" w:eastAsia="Times New Roman" w:hAnsi="Arial" w:cs="Arial"/>
                <w:b/>
                <w:bCs/>
                <w:sz w:val="22"/>
                <w:szCs w:val="22"/>
              </w:rPr>
            </w:pPr>
            <w:r w:rsidRPr="001455E3">
              <w:rPr>
                <w:rFonts w:ascii="Arial" w:eastAsia="Times New Roman" w:hAnsi="Arial" w:cs="Arial"/>
                <w:b/>
                <w:bCs/>
                <w:sz w:val="22"/>
                <w:szCs w:val="22"/>
              </w:rPr>
              <w:t>Parametry / Warunek</w:t>
            </w:r>
          </w:p>
        </w:tc>
        <w:tc>
          <w:tcPr>
            <w:tcW w:w="1276" w:type="dxa"/>
            <w:tcBorders>
              <w:top w:val="double" w:sz="4" w:space="0" w:color="auto"/>
              <w:left w:val="double" w:sz="4" w:space="0" w:color="auto"/>
              <w:bottom w:val="double" w:sz="4" w:space="0" w:color="auto"/>
              <w:right w:val="double" w:sz="4" w:space="0" w:color="auto"/>
            </w:tcBorders>
            <w:shd w:val="clear" w:color="auto" w:fill="D9D9D9"/>
            <w:vAlign w:val="center"/>
          </w:tcPr>
          <w:p w14:paraId="0FF8E2C7" w14:textId="77777777" w:rsidR="001F6CBA" w:rsidRPr="001455E3" w:rsidRDefault="001F6CBA" w:rsidP="001F6CBA">
            <w:pPr>
              <w:jc w:val="center"/>
              <w:rPr>
                <w:rFonts w:ascii="Arial" w:eastAsia="Times New Roman" w:hAnsi="Arial" w:cs="Arial"/>
                <w:b/>
                <w:bCs/>
                <w:sz w:val="22"/>
                <w:szCs w:val="22"/>
              </w:rPr>
            </w:pPr>
            <w:r w:rsidRPr="001455E3">
              <w:rPr>
                <w:rFonts w:ascii="Arial" w:eastAsia="Times New Roman" w:hAnsi="Arial" w:cs="Arial"/>
                <w:b/>
                <w:bCs/>
                <w:sz w:val="22"/>
                <w:szCs w:val="22"/>
              </w:rPr>
              <w:t>Parametr wymagany</w:t>
            </w:r>
          </w:p>
        </w:tc>
        <w:tc>
          <w:tcPr>
            <w:tcW w:w="1842" w:type="dxa"/>
            <w:tcBorders>
              <w:top w:val="double" w:sz="4" w:space="0" w:color="auto"/>
              <w:left w:val="double" w:sz="4" w:space="0" w:color="auto"/>
              <w:bottom w:val="double" w:sz="4" w:space="0" w:color="auto"/>
              <w:right w:val="double" w:sz="4" w:space="0" w:color="auto"/>
            </w:tcBorders>
            <w:shd w:val="clear" w:color="auto" w:fill="D9D9D9"/>
          </w:tcPr>
          <w:p w14:paraId="2EF1E483" w14:textId="77777777" w:rsidR="001F6CBA" w:rsidRPr="001455E3" w:rsidRDefault="001F6CBA" w:rsidP="001F6CBA">
            <w:pPr>
              <w:jc w:val="center"/>
              <w:rPr>
                <w:rFonts w:ascii="Arial" w:eastAsia="Times New Roman" w:hAnsi="Arial" w:cs="Arial"/>
                <w:b/>
                <w:bCs/>
                <w:sz w:val="22"/>
                <w:szCs w:val="22"/>
              </w:rPr>
            </w:pPr>
            <w:r w:rsidRPr="00F61E4C">
              <w:rPr>
                <w:rFonts w:ascii="Arial" w:hAnsi="Arial" w:cs="Arial"/>
                <w:b/>
                <w:sz w:val="22"/>
                <w:szCs w:val="22"/>
              </w:rPr>
              <w:t>Oferowany parametr</w:t>
            </w:r>
          </w:p>
        </w:tc>
      </w:tr>
      <w:tr w:rsidR="001F6CBA" w:rsidRPr="000E5224" w14:paraId="5F9516D5" w14:textId="77777777" w:rsidTr="001F6CBA">
        <w:tc>
          <w:tcPr>
            <w:tcW w:w="624" w:type="dxa"/>
            <w:tcBorders>
              <w:top w:val="double" w:sz="4" w:space="0" w:color="auto"/>
            </w:tcBorders>
          </w:tcPr>
          <w:p w14:paraId="540790AB"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Borders>
              <w:top w:val="double" w:sz="4" w:space="0" w:color="auto"/>
            </w:tcBorders>
          </w:tcPr>
          <w:p w14:paraId="4145D5CD" w14:textId="77777777" w:rsidR="001F6CBA" w:rsidRPr="001455E3" w:rsidRDefault="001F6CBA" w:rsidP="001F6CBA">
            <w:pPr>
              <w:rPr>
                <w:rFonts w:ascii="Arial" w:eastAsia="Times New Roman" w:hAnsi="Arial" w:cs="Arial"/>
                <w:bCs/>
                <w:sz w:val="22"/>
                <w:szCs w:val="22"/>
              </w:rPr>
            </w:pPr>
            <w:r w:rsidRPr="00CD289D">
              <w:rPr>
                <w:rFonts w:ascii="Arial" w:eastAsia="Times New Roman" w:hAnsi="Arial" w:cs="Arial"/>
                <w:bCs/>
                <w:sz w:val="22"/>
                <w:szCs w:val="22"/>
              </w:rPr>
              <w:t>Aparat ultrasonograficzny nowy wyprodukowany nie wcześniej niż w 2023 roku, nieużywany, nie rekondycjonowany, w najnowszej wersji sprzętowej i oprogramowania na dzień składania oferty</w:t>
            </w:r>
          </w:p>
        </w:tc>
        <w:tc>
          <w:tcPr>
            <w:tcW w:w="1276" w:type="dxa"/>
            <w:tcBorders>
              <w:top w:val="double" w:sz="4" w:space="0" w:color="auto"/>
            </w:tcBorders>
          </w:tcPr>
          <w:p w14:paraId="2F27DF9B" w14:textId="77777777" w:rsidR="001F6CBA" w:rsidRPr="001455E3" w:rsidRDefault="001F6CBA" w:rsidP="001F6CBA">
            <w:pPr>
              <w:jc w:val="center"/>
              <w:rPr>
                <w:rFonts w:ascii="Arial" w:eastAsia="Times New Roman" w:hAnsi="Arial" w:cs="Arial"/>
                <w:bCs/>
                <w:sz w:val="22"/>
                <w:szCs w:val="22"/>
              </w:rPr>
            </w:pPr>
            <w:r w:rsidRPr="001455E3">
              <w:rPr>
                <w:rFonts w:ascii="Arial" w:eastAsia="Times New Roman" w:hAnsi="Arial" w:cs="Arial"/>
                <w:bCs/>
                <w:sz w:val="22"/>
                <w:szCs w:val="22"/>
              </w:rPr>
              <w:t>TAK</w:t>
            </w:r>
          </w:p>
        </w:tc>
        <w:tc>
          <w:tcPr>
            <w:tcW w:w="1842" w:type="dxa"/>
            <w:tcBorders>
              <w:top w:val="double" w:sz="4" w:space="0" w:color="auto"/>
            </w:tcBorders>
          </w:tcPr>
          <w:p w14:paraId="292DDD72" w14:textId="77777777" w:rsidR="001F6CBA" w:rsidRPr="000E5224" w:rsidRDefault="001F6CBA" w:rsidP="001F6CBA">
            <w:pPr>
              <w:jc w:val="center"/>
              <w:rPr>
                <w:rFonts w:ascii="Arial" w:eastAsia="Times New Roman" w:hAnsi="Arial" w:cs="Arial"/>
                <w:bCs/>
                <w:sz w:val="18"/>
                <w:szCs w:val="18"/>
              </w:rPr>
            </w:pPr>
          </w:p>
        </w:tc>
      </w:tr>
      <w:tr w:rsidR="001F6CBA" w:rsidRPr="000E5224" w14:paraId="5A0AA1A6" w14:textId="77777777" w:rsidTr="001F6CBA">
        <w:tc>
          <w:tcPr>
            <w:tcW w:w="624" w:type="dxa"/>
          </w:tcPr>
          <w:p w14:paraId="7599E0F6"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Pr>
          <w:p w14:paraId="2B5839AD" w14:textId="77777777" w:rsidR="001F6CBA" w:rsidRPr="001455E3" w:rsidRDefault="001F6CBA" w:rsidP="001F6CBA">
            <w:pPr>
              <w:rPr>
                <w:rFonts w:ascii="Arial" w:eastAsia="Times New Roman" w:hAnsi="Arial" w:cs="Arial"/>
                <w:bCs/>
                <w:sz w:val="22"/>
                <w:szCs w:val="22"/>
              </w:rPr>
            </w:pPr>
            <w:r w:rsidRPr="001455E3">
              <w:rPr>
                <w:rFonts w:ascii="Arial" w:eastAsia="Times New Roman" w:hAnsi="Arial" w:cs="Arial"/>
                <w:bCs/>
                <w:sz w:val="22"/>
                <w:szCs w:val="22"/>
              </w:rPr>
              <w:t xml:space="preserve">Rok produkcji aparatu </w:t>
            </w:r>
          </w:p>
        </w:tc>
        <w:tc>
          <w:tcPr>
            <w:tcW w:w="1276" w:type="dxa"/>
          </w:tcPr>
          <w:p w14:paraId="72A96282" w14:textId="0CC9031A" w:rsidR="001F6CBA" w:rsidRPr="001455E3" w:rsidRDefault="001F6CBA" w:rsidP="001F6CBA">
            <w:pPr>
              <w:jc w:val="center"/>
              <w:rPr>
                <w:rFonts w:ascii="Arial" w:eastAsia="Times New Roman" w:hAnsi="Arial" w:cs="Arial"/>
                <w:bCs/>
                <w:sz w:val="22"/>
                <w:szCs w:val="22"/>
              </w:rPr>
            </w:pPr>
          </w:p>
        </w:tc>
        <w:tc>
          <w:tcPr>
            <w:tcW w:w="1842" w:type="dxa"/>
          </w:tcPr>
          <w:p w14:paraId="791C9EF2" w14:textId="77777777" w:rsidR="001F6CBA" w:rsidRPr="000E5224" w:rsidRDefault="001F6CBA" w:rsidP="001F6CBA">
            <w:pPr>
              <w:jc w:val="center"/>
              <w:rPr>
                <w:rFonts w:ascii="Arial" w:eastAsia="Times New Roman" w:hAnsi="Arial" w:cs="Arial"/>
                <w:bCs/>
                <w:sz w:val="18"/>
                <w:szCs w:val="18"/>
              </w:rPr>
            </w:pPr>
          </w:p>
        </w:tc>
      </w:tr>
      <w:tr w:rsidR="001F6CBA" w:rsidRPr="000E5224" w14:paraId="274FB989" w14:textId="77777777" w:rsidTr="001F6CBA">
        <w:tc>
          <w:tcPr>
            <w:tcW w:w="624" w:type="dxa"/>
            <w:shd w:val="clear" w:color="auto" w:fill="D9D9D9"/>
          </w:tcPr>
          <w:p w14:paraId="64E8415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shd w:val="clear" w:color="auto" w:fill="D9D9D9"/>
          </w:tcPr>
          <w:p w14:paraId="3D1F4687" w14:textId="77777777" w:rsidR="001F6CBA" w:rsidRPr="001455E3" w:rsidRDefault="001F6CBA" w:rsidP="001F6CBA">
            <w:pPr>
              <w:rPr>
                <w:rFonts w:ascii="Arial" w:eastAsia="Times New Roman" w:hAnsi="Arial" w:cs="Arial"/>
                <w:b/>
                <w:bCs/>
                <w:sz w:val="22"/>
                <w:szCs w:val="22"/>
              </w:rPr>
            </w:pPr>
            <w:r w:rsidRPr="001455E3">
              <w:rPr>
                <w:rFonts w:ascii="Arial" w:eastAsia="Times New Roman" w:hAnsi="Arial" w:cs="Arial"/>
                <w:b/>
                <w:bCs/>
                <w:sz w:val="22"/>
                <w:szCs w:val="22"/>
              </w:rPr>
              <w:t>Konstrukcja</w:t>
            </w:r>
          </w:p>
        </w:tc>
        <w:tc>
          <w:tcPr>
            <w:tcW w:w="1276" w:type="dxa"/>
            <w:shd w:val="clear" w:color="auto" w:fill="D9D9D9"/>
          </w:tcPr>
          <w:p w14:paraId="73E16B0D" w14:textId="77777777" w:rsidR="001F6CBA" w:rsidRPr="001455E3" w:rsidRDefault="001F6CBA" w:rsidP="001F6CBA">
            <w:pPr>
              <w:jc w:val="center"/>
              <w:rPr>
                <w:rFonts w:ascii="Arial" w:eastAsia="Times New Roman" w:hAnsi="Arial" w:cs="Arial"/>
                <w:sz w:val="22"/>
                <w:szCs w:val="22"/>
              </w:rPr>
            </w:pPr>
          </w:p>
        </w:tc>
        <w:tc>
          <w:tcPr>
            <w:tcW w:w="1842" w:type="dxa"/>
            <w:shd w:val="clear" w:color="auto" w:fill="D9D9D9"/>
          </w:tcPr>
          <w:p w14:paraId="64ABA116" w14:textId="77777777" w:rsidR="001F6CBA" w:rsidRPr="000E5224" w:rsidRDefault="001F6CBA" w:rsidP="001F6CBA">
            <w:pPr>
              <w:jc w:val="center"/>
              <w:rPr>
                <w:rFonts w:ascii="Arial" w:eastAsia="Times New Roman" w:hAnsi="Arial" w:cs="Arial"/>
                <w:sz w:val="18"/>
                <w:szCs w:val="18"/>
              </w:rPr>
            </w:pPr>
          </w:p>
        </w:tc>
      </w:tr>
      <w:tr w:rsidR="001F6CBA" w:rsidRPr="000E5224" w14:paraId="39252D97" w14:textId="77777777" w:rsidTr="001F6CBA">
        <w:tc>
          <w:tcPr>
            <w:tcW w:w="624" w:type="dxa"/>
          </w:tcPr>
          <w:p w14:paraId="388D8FDE"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9D4FBFC" w14:textId="77777777" w:rsidR="001F6CBA" w:rsidRPr="001455E3" w:rsidRDefault="001F6CBA" w:rsidP="001F6CBA">
            <w:pPr>
              <w:rPr>
                <w:rFonts w:ascii="Arial" w:eastAsia="Times New Roman" w:hAnsi="Arial" w:cs="Arial"/>
                <w:sz w:val="22"/>
                <w:szCs w:val="22"/>
              </w:rPr>
            </w:pPr>
            <w:r w:rsidRPr="00CD289D">
              <w:rPr>
                <w:rFonts w:ascii="Arial" w:eastAsia="Times New Roman" w:hAnsi="Arial" w:cs="Arial"/>
                <w:sz w:val="22"/>
                <w:szCs w:val="22"/>
              </w:rPr>
              <w:t>Aparat ultrasonograficzny najwyższej klasy, cyfrowy, składający się z jednostki głównej oraz głowic do badań ogólnych i kardiologicznych , w tym przezprzełykowej.</w:t>
            </w:r>
          </w:p>
        </w:tc>
        <w:tc>
          <w:tcPr>
            <w:tcW w:w="1276" w:type="dxa"/>
          </w:tcPr>
          <w:p w14:paraId="6AD3BF32" w14:textId="77777777" w:rsidR="001F6CBA" w:rsidRPr="001455E3" w:rsidRDefault="001F6CBA" w:rsidP="001F6CBA">
            <w:pPr>
              <w:jc w:val="center"/>
              <w:rPr>
                <w:rFonts w:ascii="Arial" w:eastAsia="Times New Roman" w:hAnsi="Arial" w:cs="Arial"/>
                <w:sz w:val="22"/>
                <w:szCs w:val="22"/>
              </w:rPr>
            </w:pPr>
          </w:p>
        </w:tc>
        <w:tc>
          <w:tcPr>
            <w:tcW w:w="1842" w:type="dxa"/>
          </w:tcPr>
          <w:p w14:paraId="30795100" w14:textId="77777777" w:rsidR="001F6CBA" w:rsidRPr="000E5224" w:rsidRDefault="001F6CBA" w:rsidP="001F6CBA">
            <w:pPr>
              <w:jc w:val="center"/>
              <w:rPr>
                <w:rFonts w:ascii="Arial" w:eastAsia="Times New Roman" w:hAnsi="Arial" w:cs="Arial"/>
                <w:sz w:val="18"/>
                <w:szCs w:val="18"/>
              </w:rPr>
            </w:pPr>
          </w:p>
        </w:tc>
      </w:tr>
      <w:tr w:rsidR="001F6CBA" w:rsidRPr="000E5224" w14:paraId="2567AF44" w14:textId="77777777" w:rsidTr="001F6CBA">
        <w:tc>
          <w:tcPr>
            <w:tcW w:w="624" w:type="dxa"/>
          </w:tcPr>
          <w:p w14:paraId="6252C35C"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C1D8188" w14:textId="77777777" w:rsidR="001F6CBA" w:rsidRPr="001455E3" w:rsidRDefault="001F6CBA" w:rsidP="001F6CBA">
            <w:pPr>
              <w:rPr>
                <w:rFonts w:ascii="Arial" w:eastAsia="Times New Roman" w:hAnsi="Arial" w:cs="Arial"/>
                <w:sz w:val="22"/>
                <w:szCs w:val="22"/>
              </w:rPr>
            </w:pPr>
            <w:r w:rsidRPr="00CD289D">
              <w:rPr>
                <w:rFonts w:ascii="Arial" w:eastAsia="Times New Roman" w:hAnsi="Arial" w:cs="Arial"/>
                <w:sz w:val="22"/>
                <w:szCs w:val="22"/>
              </w:rPr>
              <w:t>Zasilanie 230V / 50 Hz.</w:t>
            </w:r>
          </w:p>
        </w:tc>
        <w:tc>
          <w:tcPr>
            <w:tcW w:w="1276" w:type="dxa"/>
          </w:tcPr>
          <w:p w14:paraId="32FF0178" w14:textId="77777777" w:rsidR="001F6CBA" w:rsidRPr="001455E3" w:rsidRDefault="001F6CBA" w:rsidP="001F6CBA">
            <w:pPr>
              <w:jc w:val="center"/>
              <w:rPr>
                <w:rFonts w:ascii="Arial" w:eastAsia="Times New Roman" w:hAnsi="Arial" w:cs="Arial"/>
                <w:sz w:val="22"/>
                <w:szCs w:val="22"/>
              </w:rPr>
            </w:pPr>
          </w:p>
        </w:tc>
        <w:tc>
          <w:tcPr>
            <w:tcW w:w="1842" w:type="dxa"/>
          </w:tcPr>
          <w:p w14:paraId="13685A95" w14:textId="77777777" w:rsidR="001F6CBA" w:rsidRPr="000E5224" w:rsidRDefault="001F6CBA" w:rsidP="001F6CBA">
            <w:pPr>
              <w:jc w:val="center"/>
              <w:rPr>
                <w:rFonts w:ascii="Arial" w:eastAsia="Times New Roman" w:hAnsi="Arial" w:cs="Arial"/>
                <w:sz w:val="18"/>
                <w:szCs w:val="18"/>
              </w:rPr>
            </w:pPr>
          </w:p>
        </w:tc>
      </w:tr>
      <w:tr w:rsidR="001F6CBA" w:rsidRPr="000E5224" w14:paraId="32198312" w14:textId="77777777" w:rsidTr="001F6CBA">
        <w:tc>
          <w:tcPr>
            <w:tcW w:w="624" w:type="dxa"/>
          </w:tcPr>
          <w:p w14:paraId="15BB92D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57FCA1A9" w14:textId="77777777" w:rsidR="001F6CBA" w:rsidRPr="001455E3" w:rsidRDefault="001F6CBA" w:rsidP="001F6CBA">
            <w:pPr>
              <w:rPr>
                <w:rFonts w:ascii="Arial" w:eastAsia="Times New Roman" w:hAnsi="Arial" w:cs="Arial"/>
                <w:sz w:val="22"/>
                <w:szCs w:val="22"/>
              </w:rPr>
            </w:pPr>
            <w:r w:rsidRPr="00260957">
              <w:rPr>
                <w:rFonts w:ascii="Arial" w:eastAsia="Times New Roman" w:hAnsi="Arial" w:cs="Arial"/>
                <w:sz w:val="22"/>
                <w:szCs w:val="22"/>
              </w:rPr>
              <w:t>Podstawa jezdna z centralnym hamulcem, z czterema obrotowymi kołami z opcją blokowania dla każdego z nich.</w:t>
            </w:r>
          </w:p>
        </w:tc>
        <w:tc>
          <w:tcPr>
            <w:tcW w:w="1276" w:type="dxa"/>
          </w:tcPr>
          <w:p w14:paraId="11D2B7A6" w14:textId="77777777" w:rsidR="001F6CBA" w:rsidRPr="001455E3" w:rsidRDefault="001F6CBA" w:rsidP="001F6CBA">
            <w:pPr>
              <w:jc w:val="center"/>
              <w:rPr>
                <w:rFonts w:ascii="Arial" w:eastAsia="Times New Roman" w:hAnsi="Arial" w:cs="Arial"/>
                <w:sz w:val="22"/>
                <w:szCs w:val="22"/>
              </w:rPr>
            </w:pPr>
          </w:p>
        </w:tc>
        <w:tc>
          <w:tcPr>
            <w:tcW w:w="1842" w:type="dxa"/>
          </w:tcPr>
          <w:p w14:paraId="25EA8C6A" w14:textId="77777777" w:rsidR="001F6CBA" w:rsidRPr="000E5224" w:rsidRDefault="001F6CBA" w:rsidP="001F6CBA">
            <w:pPr>
              <w:jc w:val="center"/>
              <w:rPr>
                <w:rFonts w:ascii="Arial" w:eastAsia="Times New Roman" w:hAnsi="Arial" w:cs="Arial"/>
                <w:sz w:val="18"/>
                <w:szCs w:val="18"/>
              </w:rPr>
            </w:pPr>
          </w:p>
        </w:tc>
      </w:tr>
      <w:tr w:rsidR="001F6CBA" w:rsidRPr="000E5224" w14:paraId="63530D12" w14:textId="77777777" w:rsidTr="001F6CBA">
        <w:tc>
          <w:tcPr>
            <w:tcW w:w="624" w:type="dxa"/>
          </w:tcPr>
          <w:p w14:paraId="17C604BC"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2B066CE" w14:textId="77777777" w:rsidR="001F6CBA" w:rsidRPr="001455E3" w:rsidRDefault="001F6CBA" w:rsidP="001F6CBA">
            <w:pPr>
              <w:rPr>
                <w:rFonts w:ascii="Arial" w:eastAsia="Times New Roman" w:hAnsi="Arial" w:cs="Arial"/>
                <w:sz w:val="22"/>
                <w:szCs w:val="22"/>
              </w:rPr>
            </w:pPr>
            <w:r w:rsidRPr="003B706F">
              <w:rPr>
                <w:rFonts w:ascii="Arial" w:eastAsia="Times New Roman" w:hAnsi="Arial" w:cs="Arial"/>
                <w:sz w:val="22"/>
                <w:szCs w:val="22"/>
              </w:rPr>
              <w:t>Waga aparatu 100 - 110 kg.</w:t>
            </w:r>
          </w:p>
        </w:tc>
        <w:tc>
          <w:tcPr>
            <w:tcW w:w="1276" w:type="dxa"/>
          </w:tcPr>
          <w:p w14:paraId="6464C3C0" w14:textId="77777777" w:rsidR="001F6CBA" w:rsidRPr="001455E3" w:rsidRDefault="001F6CBA" w:rsidP="001F6CBA">
            <w:pPr>
              <w:jc w:val="center"/>
              <w:rPr>
                <w:rFonts w:ascii="Arial" w:eastAsia="Times New Roman" w:hAnsi="Arial" w:cs="Arial"/>
                <w:sz w:val="22"/>
                <w:szCs w:val="22"/>
              </w:rPr>
            </w:pPr>
          </w:p>
        </w:tc>
        <w:tc>
          <w:tcPr>
            <w:tcW w:w="1842" w:type="dxa"/>
          </w:tcPr>
          <w:p w14:paraId="5EFB21F8" w14:textId="77777777" w:rsidR="001F6CBA" w:rsidRPr="000E5224" w:rsidRDefault="001F6CBA" w:rsidP="001F6CBA">
            <w:pPr>
              <w:jc w:val="center"/>
              <w:rPr>
                <w:rFonts w:ascii="Arial" w:eastAsia="Times New Roman" w:hAnsi="Arial" w:cs="Arial"/>
                <w:sz w:val="18"/>
                <w:szCs w:val="18"/>
              </w:rPr>
            </w:pPr>
          </w:p>
        </w:tc>
      </w:tr>
      <w:tr w:rsidR="001F6CBA" w:rsidRPr="000E5224" w14:paraId="22FCE89C" w14:textId="77777777" w:rsidTr="001F6CBA">
        <w:tc>
          <w:tcPr>
            <w:tcW w:w="624" w:type="dxa"/>
          </w:tcPr>
          <w:p w14:paraId="04294D8D"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3F90BDD0" w14:textId="77777777" w:rsidR="001F6CBA" w:rsidRPr="001455E3" w:rsidRDefault="001F6CBA" w:rsidP="001F6CBA">
            <w:pPr>
              <w:rPr>
                <w:rFonts w:ascii="Arial" w:eastAsia="Times New Roman" w:hAnsi="Arial" w:cs="Arial"/>
                <w:sz w:val="22"/>
                <w:szCs w:val="22"/>
              </w:rPr>
            </w:pPr>
            <w:r w:rsidRPr="003B706F">
              <w:rPr>
                <w:rFonts w:ascii="Arial" w:eastAsia="Times New Roman" w:hAnsi="Arial" w:cs="Arial"/>
                <w:sz w:val="22"/>
                <w:szCs w:val="22"/>
              </w:rPr>
              <w:t>Monitor kolorowy w technologii nie gorszej niż OLED, o przekątnej ekranu co najmniej 21 cali</w:t>
            </w:r>
            <w:r>
              <w:rPr>
                <w:rFonts w:ascii="Arial" w:eastAsia="Times New Roman" w:hAnsi="Arial" w:cs="Arial"/>
                <w:sz w:val="22"/>
                <w:szCs w:val="22"/>
              </w:rPr>
              <w:t>.</w:t>
            </w:r>
          </w:p>
        </w:tc>
        <w:tc>
          <w:tcPr>
            <w:tcW w:w="1276" w:type="dxa"/>
          </w:tcPr>
          <w:p w14:paraId="2ECEB91E" w14:textId="77777777" w:rsidR="001F6CBA" w:rsidRPr="001455E3" w:rsidRDefault="001F6CBA" w:rsidP="001F6CBA">
            <w:pPr>
              <w:jc w:val="center"/>
              <w:rPr>
                <w:rFonts w:ascii="Arial" w:eastAsia="Times New Roman" w:hAnsi="Arial" w:cs="Arial"/>
                <w:sz w:val="22"/>
                <w:szCs w:val="22"/>
              </w:rPr>
            </w:pPr>
          </w:p>
        </w:tc>
        <w:tc>
          <w:tcPr>
            <w:tcW w:w="1842" w:type="dxa"/>
          </w:tcPr>
          <w:p w14:paraId="680BAD1C" w14:textId="77777777" w:rsidR="001F6CBA" w:rsidRPr="000E5224" w:rsidRDefault="001F6CBA" w:rsidP="001F6CBA">
            <w:pPr>
              <w:jc w:val="center"/>
              <w:rPr>
                <w:rFonts w:ascii="Arial" w:eastAsia="Times New Roman" w:hAnsi="Arial" w:cs="Arial"/>
                <w:sz w:val="18"/>
                <w:szCs w:val="18"/>
              </w:rPr>
            </w:pPr>
          </w:p>
        </w:tc>
      </w:tr>
      <w:tr w:rsidR="001F6CBA" w:rsidRPr="000E5224" w14:paraId="030ADCF5" w14:textId="77777777" w:rsidTr="001F6CBA">
        <w:tc>
          <w:tcPr>
            <w:tcW w:w="624" w:type="dxa"/>
          </w:tcPr>
          <w:p w14:paraId="5B746F8D"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CE86DFC" w14:textId="77777777" w:rsidR="001F6CBA" w:rsidRPr="001455E3" w:rsidRDefault="001F6CBA" w:rsidP="001F6CBA">
            <w:pPr>
              <w:rPr>
                <w:rFonts w:ascii="Arial" w:eastAsia="Times New Roman" w:hAnsi="Arial" w:cs="Arial"/>
                <w:sz w:val="22"/>
                <w:szCs w:val="22"/>
              </w:rPr>
            </w:pPr>
            <w:r w:rsidRPr="005D48E3">
              <w:rPr>
                <w:rFonts w:ascii="Arial" w:eastAsia="Times New Roman" w:hAnsi="Arial" w:cs="Arial"/>
                <w:sz w:val="22"/>
                <w:szCs w:val="22"/>
              </w:rPr>
              <w:t>Rozdzielczość ekranu monitora nie gorsza niż 1920 x 1080 pikseli.</w:t>
            </w:r>
          </w:p>
        </w:tc>
        <w:tc>
          <w:tcPr>
            <w:tcW w:w="1276" w:type="dxa"/>
          </w:tcPr>
          <w:p w14:paraId="1BD01665" w14:textId="77777777" w:rsidR="001F6CBA" w:rsidRPr="001455E3" w:rsidRDefault="001F6CBA" w:rsidP="001F6CBA">
            <w:pPr>
              <w:jc w:val="center"/>
              <w:rPr>
                <w:rFonts w:ascii="Arial" w:eastAsia="Times New Roman" w:hAnsi="Arial" w:cs="Arial"/>
                <w:sz w:val="22"/>
                <w:szCs w:val="22"/>
              </w:rPr>
            </w:pPr>
          </w:p>
        </w:tc>
        <w:tc>
          <w:tcPr>
            <w:tcW w:w="1842" w:type="dxa"/>
          </w:tcPr>
          <w:p w14:paraId="77E0B84A" w14:textId="77777777" w:rsidR="001F6CBA" w:rsidRPr="000E5224" w:rsidRDefault="001F6CBA" w:rsidP="001F6CBA">
            <w:pPr>
              <w:jc w:val="center"/>
              <w:rPr>
                <w:rFonts w:ascii="Arial" w:eastAsia="Times New Roman" w:hAnsi="Arial" w:cs="Arial"/>
                <w:sz w:val="18"/>
                <w:szCs w:val="18"/>
              </w:rPr>
            </w:pPr>
          </w:p>
        </w:tc>
      </w:tr>
      <w:tr w:rsidR="001F6CBA" w:rsidRPr="000E5224" w14:paraId="7BE10D2B" w14:textId="77777777" w:rsidTr="001F6CBA">
        <w:tc>
          <w:tcPr>
            <w:tcW w:w="624" w:type="dxa"/>
          </w:tcPr>
          <w:p w14:paraId="52CB500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5CCA497A" w14:textId="77777777" w:rsidR="001F6CBA" w:rsidRPr="001455E3" w:rsidRDefault="001F6CBA" w:rsidP="001F6CBA">
            <w:pPr>
              <w:rPr>
                <w:rFonts w:ascii="Arial" w:eastAsia="Times New Roman" w:hAnsi="Arial" w:cs="Arial"/>
                <w:sz w:val="22"/>
                <w:szCs w:val="22"/>
              </w:rPr>
            </w:pPr>
            <w:r w:rsidRPr="003F7ADE">
              <w:rPr>
                <w:rFonts w:ascii="Arial" w:eastAsia="Times New Roman" w:hAnsi="Arial" w:cs="Arial"/>
                <w:sz w:val="22"/>
                <w:szCs w:val="22"/>
              </w:rPr>
              <w:t>Wbudowany akumulator umożliwiający uśpienie systemu na czas min. 30 minut i ponowne wybudzenie go w czasie maks.30 sekund.</w:t>
            </w:r>
          </w:p>
        </w:tc>
        <w:tc>
          <w:tcPr>
            <w:tcW w:w="1276" w:type="dxa"/>
          </w:tcPr>
          <w:p w14:paraId="5771C6DA" w14:textId="77777777" w:rsidR="001F6CBA" w:rsidRPr="001455E3" w:rsidRDefault="001F6CBA" w:rsidP="001F6CBA">
            <w:pPr>
              <w:jc w:val="center"/>
              <w:rPr>
                <w:rFonts w:ascii="Arial" w:eastAsia="Times New Roman" w:hAnsi="Arial" w:cs="Arial"/>
                <w:sz w:val="22"/>
                <w:szCs w:val="22"/>
              </w:rPr>
            </w:pPr>
          </w:p>
        </w:tc>
        <w:tc>
          <w:tcPr>
            <w:tcW w:w="1842" w:type="dxa"/>
          </w:tcPr>
          <w:p w14:paraId="216A08D1" w14:textId="77777777" w:rsidR="001F6CBA" w:rsidRPr="000E5224" w:rsidRDefault="001F6CBA" w:rsidP="001F6CBA">
            <w:pPr>
              <w:jc w:val="center"/>
              <w:rPr>
                <w:rFonts w:ascii="Arial" w:eastAsia="Times New Roman" w:hAnsi="Arial" w:cs="Arial"/>
                <w:sz w:val="18"/>
                <w:szCs w:val="18"/>
              </w:rPr>
            </w:pPr>
          </w:p>
        </w:tc>
      </w:tr>
      <w:tr w:rsidR="001F6CBA" w:rsidRPr="000E5224" w14:paraId="34608B2F" w14:textId="77777777" w:rsidTr="001F6CBA">
        <w:tc>
          <w:tcPr>
            <w:tcW w:w="624" w:type="dxa"/>
          </w:tcPr>
          <w:p w14:paraId="03C32342"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02C5F89" w14:textId="77777777" w:rsidR="001F6CBA" w:rsidRPr="001455E3" w:rsidRDefault="001F6CBA" w:rsidP="001F6CBA">
            <w:pPr>
              <w:rPr>
                <w:rFonts w:ascii="Arial" w:eastAsia="Times New Roman" w:hAnsi="Arial" w:cs="Arial"/>
                <w:sz w:val="22"/>
                <w:szCs w:val="22"/>
              </w:rPr>
            </w:pPr>
            <w:r w:rsidRPr="003D29FC">
              <w:rPr>
                <w:rFonts w:ascii="Arial" w:eastAsia="Times New Roman" w:hAnsi="Arial" w:cs="Arial"/>
                <w:sz w:val="22"/>
                <w:szCs w:val="22"/>
              </w:rPr>
              <w:t>Co najmniej 4 aktywne, niezależne gniazda do przyłączania głowic.</w:t>
            </w:r>
          </w:p>
        </w:tc>
        <w:tc>
          <w:tcPr>
            <w:tcW w:w="1276" w:type="dxa"/>
          </w:tcPr>
          <w:p w14:paraId="7159EC53" w14:textId="77777777" w:rsidR="001F6CBA" w:rsidRPr="001455E3" w:rsidRDefault="001F6CBA" w:rsidP="001F6CBA">
            <w:pPr>
              <w:jc w:val="center"/>
              <w:rPr>
                <w:rFonts w:ascii="Arial" w:eastAsia="Times New Roman" w:hAnsi="Arial" w:cs="Arial"/>
                <w:sz w:val="22"/>
                <w:szCs w:val="22"/>
              </w:rPr>
            </w:pPr>
          </w:p>
        </w:tc>
        <w:tc>
          <w:tcPr>
            <w:tcW w:w="1842" w:type="dxa"/>
          </w:tcPr>
          <w:p w14:paraId="2DEE91EA" w14:textId="77777777" w:rsidR="001F6CBA" w:rsidRPr="000E5224" w:rsidRDefault="001F6CBA" w:rsidP="001F6CBA">
            <w:pPr>
              <w:jc w:val="center"/>
              <w:rPr>
                <w:rFonts w:ascii="Arial" w:eastAsia="Times New Roman" w:hAnsi="Arial" w:cs="Arial"/>
                <w:sz w:val="18"/>
                <w:szCs w:val="18"/>
              </w:rPr>
            </w:pPr>
          </w:p>
        </w:tc>
      </w:tr>
      <w:tr w:rsidR="001F6CBA" w:rsidRPr="000E5224" w14:paraId="56EEE74A" w14:textId="77777777" w:rsidTr="001F6CBA">
        <w:tc>
          <w:tcPr>
            <w:tcW w:w="624" w:type="dxa"/>
          </w:tcPr>
          <w:p w14:paraId="76C8675B"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13213BC" w14:textId="77777777" w:rsidR="001F6CBA" w:rsidRDefault="001F6CBA" w:rsidP="001F6CBA">
            <w:pPr>
              <w:rPr>
                <w:rFonts w:ascii="Arial" w:eastAsia="Times New Roman" w:hAnsi="Arial" w:cs="Arial"/>
                <w:sz w:val="22"/>
                <w:szCs w:val="22"/>
              </w:rPr>
            </w:pPr>
            <w:r w:rsidRPr="003D29FC">
              <w:rPr>
                <w:rFonts w:ascii="Arial" w:eastAsia="Times New Roman" w:hAnsi="Arial" w:cs="Arial"/>
                <w:sz w:val="22"/>
                <w:szCs w:val="22"/>
              </w:rPr>
              <w:t>Głowice przełączane elektronicznie.</w:t>
            </w:r>
          </w:p>
          <w:p w14:paraId="792BC891" w14:textId="77777777" w:rsidR="001F6CBA" w:rsidRPr="001455E3" w:rsidRDefault="001F6CBA" w:rsidP="001F6CBA">
            <w:pPr>
              <w:rPr>
                <w:rFonts w:ascii="Arial" w:eastAsia="Times New Roman" w:hAnsi="Arial" w:cs="Arial"/>
                <w:sz w:val="22"/>
                <w:szCs w:val="22"/>
              </w:rPr>
            </w:pPr>
            <w:r w:rsidRPr="009F7050">
              <w:rPr>
                <w:rFonts w:ascii="Arial" w:eastAsia="Times New Roman" w:hAnsi="Arial" w:cs="Arial"/>
                <w:sz w:val="22"/>
                <w:szCs w:val="22"/>
              </w:rPr>
              <w:t>Co najmniej 7 000 000 procesowych cyfrowych kanałów przetwarzania</w:t>
            </w:r>
            <w:r>
              <w:rPr>
                <w:rFonts w:ascii="Arial" w:eastAsia="Times New Roman" w:hAnsi="Arial" w:cs="Arial"/>
                <w:sz w:val="22"/>
                <w:szCs w:val="22"/>
              </w:rPr>
              <w:t>.</w:t>
            </w:r>
          </w:p>
        </w:tc>
        <w:tc>
          <w:tcPr>
            <w:tcW w:w="1276" w:type="dxa"/>
          </w:tcPr>
          <w:p w14:paraId="1FBA6880" w14:textId="77777777" w:rsidR="001F6CBA" w:rsidRPr="001455E3" w:rsidRDefault="001F6CBA" w:rsidP="001F6CBA">
            <w:pPr>
              <w:jc w:val="center"/>
              <w:rPr>
                <w:rFonts w:ascii="Arial" w:eastAsia="Times New Roman" w:hAnsi="Arial" w:cs="Arial"/>
                <w:sz w:val="22"/>
                <w:szCs w:val="22"/>
              </w:rPr>
            </w:pPr>
          </w:p>
        </w:tc>
        <w:tc>
          <w:tcPr>
            <w:tcW w:w="1842" w:type="dxa"/>
          </w:tcPr>
          <w:p w14:paraId="6B3B245D" w14:textId="77777777" w:rsidR="001F6CBA" w:rsidRPr="000E5224" w:rsidRDefault="001F6CBA" w:rsidP="001F6CBA">
            <w:pPr>
              <w:jc w:val="center"/>
              <w:rPr>
                <w:rFonts w:ascii="Arial" w:eastAsia="Times New Roman" w:hAnsi="Arial" w:cs="Arial"/>
                <w:sz w:val="18"/>
                <w:szCs w:val="18"/>
              </w:rPr>
            </w:pPr>
          </w:p>
        </w:tc>
      </w:tr>
      <w:tr w:rsidR="001F6CBA" w:rsidRPr="000E5224" w14:paraId="5516CA8E" w14:textId="77777777" w:rsidTr="001F6CBA">
        <w:tc>
          <w:tcPr>
            <w:tcW w:w="624" w:type="dxa"/>
          </w:tcPr>
          <w:p w14:paraId="262BE41E"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CDB0B64" w14:textId="77777777" w:rsidR="001F6CBA" w:rsidRPr="001455E3" w:rsidRDefault="001F6CBA" w:rsidP="001F6CBA">
            <w:pPr>
              <w:rPr>
                <w:rFonts w:ascii="Arial" w:eastAsia="Times New Roman" w:hAnsi="Arial" w:cs="Arial"/>
                <w:sz w:val="22"/>
                <w:szCs w:val="22"/>
              </w:rPr>
            </w:pPr>
            <w:r w:rsidRPr="005F6E8F">
              <w:rPr>
                <w:rFonts w:ascii="Arial" w:eastAsia="Times New Roman" w:hAnsi="Arial" w:cs="Arial"/>
                <w:sz w:val="22"/>
                <w:szCs w:val="22"/>
              </w:rPr>
              <w:t>Panel dotykowy z klawiaturą alfanumeryczną,o przekątnej co najmniej 12 cali, umożliwiający szybki dostęp do funkcji sterowania aparatem.</w:t>
            </w:r>
          </w:p>
        </w:tc>
        <w:tc>
          <w:tcPr>
            <w:tcW w:w="1276" w:type="dxa"/>
          </w:tcPr>
          <w:p w14:paraId="7A50F9E1" w14:textId="77777777" w:rsidR="001F6CBA" w:rsidRPr="001455E3" w:rsidRDefault="001F6CBA" w:rsidP="001F6CBA">
            <w:pPr>
              <w:jc w:val="center"/>
              <w:rPr>
                <w:rFonts w:ascii="Arial" w:eastAsia="Times New Roman" w:hAnsi="Arial" w:cs="Arial"/>
                <w:sz w:val="22"/>
                <w:szCs w:val="22"/>
              </w:rPr>
            </w:pPr>
          </w:p>
        </w:tc>
        <w:tc>
          <w:tcPr>
            <w:tcW w:w="1842" w:type="dxa"/>
          </w:tcPr>
          <w:p w14:paraId="018B3903" w14:textId="77777777" w:rsidR="001F6CBA" w:rsidRPr="000E5224" w:rsidRDefault="001F6CBA" w:rsidP="001F6CBA">
            <w:pPr>
              <w:jc w:val="center"/>
              <w:rPr>
                <w:rFonts w:ascii="Arial" w:eastAsia="Times New Roman" w:hAnsi="Arial" w:cs="Arial"/>
                <w:sz w:val="18"/>
                <w:szCs w:val="18"/>
              </w:rPr>
            </w:pPr>
          </w:p>
        </w:tc>
      </w:tr>
      <w:tr w:rsidR="001F6CBA" w:rsidRPr="000E5224" w14:paraId="7E839DCC" w14:textId="77777777" w:rsidTr="001F6CBA">
        <w:tc>
          <w:tcPr>
            <w:tcW w:w="624" w:type="dxa"/>
          </w:tcPr>
          <w:p w14:paraId="666598B4"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62A02501" w14:textId="77777777" w:rsidR="001F6CBA" w:rsidRPr="001455E3" w:rsidRDefault="001F6CBA" w:rsidP="001F6CBA">
            <w:pPr>
              <w:rPr>
                <w:rFonts w:ascii="Arial" w:eastAsia="Times New Roman" w:hAnsi="Arial" w:cs="Arial"/>
                <w:sz w:val="22"/>
                <w:szCs w:val="22"/>
              </w:rPr>
            </w:pPr>
            <w:r w:rsidRPr="005F6E8F">
              <w:rPr>
                <w:rFonts w:ascii="Arial" w:eastAsia="Times New Roman" w:hAnsi="Arial" w:cs="Arial"/>
                <w:sz w:val="22"/>
                <w:szCs w:val="22"/>
              </w:rPr>
              <w:t>Klawiatura alfanumeryczna do wpisywania danych pacjentów, komentarzy, opisów obrazu oraz badań dostępna na dotykowym panelu oraz dodatkowo wysuwana z obudowy panelu sterowania</w:t>
            </w:r>
            <w:r>
              <w:rPr>
                <w:rFonts w:ascii="Arial" w:eastAsia="Times New Roman" w:hAnsi="Arial" w:cs="Arial"/>
                <w:sz w:val="22"/>
                <w:szCs w:val="22"/>
              </w:rPr>
              <w:t>.</w:t>
            </w:r>
          </w:p>
        </w:tc>
        <w:tc>
          <w:tcPr>
            <w:tcW w:w="1276" w:type="dxa"/>
          </w:tcPr>
          <w:p w14:paraId="34B87B9E" w14:textId="77777777" w:rsidR="001F6CBA" w:rsidRPr="001455E3" w:rsidRDefault="001F6CBA" w:rsidP="001F6CBA">
            <w:pPr>
              <w:jc w:val="center"/>
              <w:rPr>
                <w:rFonts w:ascii="Arial" w:eastAsia="Times New Roman" w:hAnsi="Arial" w:cs="Arial"/>
                <w:sz w:val="22"/>
                <w:szCs w:val="22"/>
              </w:rPr>
            </w:pPr>
          </w:p>
        </w:tc>
        <w:tc>
          <w:tcPr>
            <w:tcW w:w="1842" w:type="dxa"/>
          </w:tcPr>
          <w:p w14:paraId="40405181" w14:textId="77777777" w:rsidR="001F6CBA" w:rsidRPr="000E5224" w:rsidRDefault="001F6CBA" w:rsidP="001F6CBA">
            <w:pPr>
              <w:jc w:val="center"/>
              <w:rPr>
                <w:rFonts w:ascii="Arial" w:eastAsia="Times New Roman" w:hAnsi="Arial" w:cs="Arial"/>
                <w:sz w:val="18"/>
                <w:szCs w:val="18"/>
              </w:rPr>
            </w:pPr>
          </w:p>
        </w:tc>
      </w:tr>
      <w:tr w:rsidR="001F6CBA" w:rsidRPr="000E5224" w14:paraId="4C4BEED5" w14:textId="77777777" w:rsidTr="001F6CBA">
        <w:tc>
          <w:tcPr>
            <w:tcW w:w="624" w:type="dxa"/>
          </w:tcPr>
          <w:p w14:paraId="1A499672"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41D464B" w14:textId="77777777" w:rsidR="001F6CBA" w:rsidRPr="005F6E8F" w:rsidRDefault="001F6CBA" w:rsidP="001F6CBA">
            <w:pPr>
              <w:rPr>
                <w:rFonts w:ascii="Arial" w:eastAsia="Times New Roman" w:hAnsi="Arial" w:cs="Arial"/>
                <w:sz w:val="22"/>
                <w:szCs w:val="22"/>
              </w:rPr>
            </w:pPr>
            <w:r w:rsidRPr="005F6E8F">
              <w:rPr>
                <w:rFonts w:ascii="Arial" w:eastAsia="Times New Roman" w:hAnsi="Arial" w:cs="Arial"/>
                <w:sz w:val="22"/>
                <w:szCs w:val="22"/>
              </w:rPr>
              <w:t>Monitor na ruchomym ramieniu umożliwiającym regulację ustawienia</w:t>
            </w:r>
          </w:p>
          <w:p w14:paraId="421E6B89" w14:textId="77777777" w:rsidR="001F6CBA" w:rsidRPr="001455E3" w:rsidRDefault="001F6CBA" w:rsidP="001F6CBA">
            <w:pPr>
              <w:rPr>
                <w:rFonts w:ascii="Arial" w:eastAsia="Times New Roman" w:hAnsi="Arial" w:cs="Arial"/>
                <w:sz w:val="22"/>
                <w:szCs w:val="22"/>
              </w:rPr>
            </w:pPr>
            <w:r w:rsidRPr="005F6E8F">
              <w:rPr>
                <w:rFonts w:ascii="Arial" w:eastAsia="Times New Roman" w:hAnsi="Arial" w:cs="Arial"/>
                <w:sz w:val="22"/>
                <w:szCs w:val="22"/>
              </w:rPr>
              <w:t>monitora: w pionie (wysokość góra-dół) i poziomie (prawo-lewo i przód tył).</w:t>
            </w:r>
          </w:p>
        </w:tc>
        <w:tc>
          <w:tcPr>
            <w:tcW w:w="1276" w:type="dxa"/>
          </w:tcPr>
          <w:p w14:paraId="24103AC4" w14:textId="77777777" w:rsidR="001F6CBA" w:rsidRPr="001455E3" w:rsidRDefault="001F6CBA" w:rsidP="001F6CBA">
            <w:pPr>
              <w:jc w:val="center"/>
              <w:rPr>
                <w:rFonts w:ascii="Arial" w:eastAsia="Times New Roman" w:hAnsi="Arial" w:cs="Arial"/>
                <w:sz w:val="22"/>
                <w:szCs w:val="22"/>
              </w:rPr>
            </w:pPr>
          </w:p>
        </w:tc>
        <w:tc>
          <w:tcPr>
            <w:tcW w:w="1842" w:type="dxa"/>
          </w:tcPr>
          <w:p w14:paraId="4D3A2FE3" w14:textId="77777777" w:rsidR="001F6CBA" w:rsidRPr="000E5224" w:rsidRDefault="001F6CBA" w:rsidP="001F6CBA">
            <w:pPr>
              <w:jc w:val="center"/>
              <w:rPr>
                <w:rFonts w:ascii="Arial" w:eastAsia="Times New Roman" w:hAnsi="Arial" w:cs="Arial"/>
                <w:sz w:val="18"/>
                <w:szCs w:val="18"/>
              </w:rPr>
            </w:pPr>
          </w:p>
        </w:tc>
      </w:tr>
      <w:tr w:rsidR="001F6CBA" w:rsidRPr="000E5224" w14:paraId="7B2633C3" w14:textId="77777777" w:rsidTr="001F6CBA">
        <w:tc>
          <w:tcPr>
            <w:tcW w:w="624" w:type="dxa"/>
          </w:tcPr>
          <w:p w14:paraId="18163347"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6B9F2BA" w14:textId="77777777" w:rsidR="001F6CBA" w:rsidRPr="001455E3" w:rsidRDefault="001F6CBA" w:rsidP="001F6CBA">
            <w:pPr>
              <w:rPr>
                <w:rFonts w:ascii="Arial" w:eastAsia="Times New Roman" w:hAnsi="Arial" w:cs="Arial"/>
                <w:sz w:val="22"/>
                <w:szCs w:val="22"/>
              </w:rPr>
            </w:pPr>
            <w:r w:rsidRPr="005F6E8F">
              <w:rPr>
                <w:rFonts w:ascii="Arial" w:eastAsia="Times New Roman" w:hAnsi="Arial" w:cs="Arial"/>
                <w:sz w:val="22"/>
                <w:szCs w:val="22"/>
              </w:rPr>
              <w:t>Regulacja położenia pulpitu obrót pulpitu wokół</w:t>
            </w:r>
            <w:r>
              <w:rPr>
                <w:rFonts w:ascii="Arial" w:eastAsia="Times New Roman" w:hAnsi="Arial" w:cs="Arial"/>
                <w:sz w:val="22"/>
                <w:szCs w:val="22"/>
              </w:rPr>
              <w:t xml:space="preserve"> </w:t>
            </w:r>
            <w:r w:rsidRPr="005F6E8F">
              <w:rPr>
                <w:rFonts w:ascii="Arial" w:eastAsia="Times New Roman" w:hAnsi="Arial" w:cs="Arial"/>
                <w:sz w:val="22"/>
                <w:szCs w:val="22"/>
              </w:rPr>
              <w:t>osi min.+/- 120 stopni, z blokadą położenia.</w:t>
            </w:r>
          </w:p>
        </w:tc>
        <w:tc>
          <w:tcPr>
            <w:tcW w:w="1276" w:type="dxa"/>
          </w:tcPr>
          <w:p w14:paraId="46A18B6F" w14:textId="77777777" w:rsidR="001F6CBA" w:rsidRPr="001455E3" w:rsidRDefault="001F6CBA" w:rsidP="001F6CBA">
            <w:pPr>
              <w:jc w:val="center"/>
              <w:rPr>
                <w:rFonts w:ascii="Arial" w:eastAsia="Times New Roman" w:hAnsi="Arial" w:cs="Arial"/>
                <w:sz w:val="22"/>
                <w:szCs w:val="22"/>
              </w:rPr>
            </w:pPr>
          </w:p>
        </w:tc>
        <w:tc>
          <w:tcPr>
            <w:tcW w:w="1842" w:type="dxa"/>
          </w:tcPr>
          <w:p w14:paraId="40B5024E" w14:textId="77777777" w:rsidR="001F6CBA" w:rsidRPr="000E5224" w:rsidRDefault="001F6CBA" w:rsidP="001F6CBA">
            <w:pPr>
              <w:jc w:val="center"/>
              <w:rPr>
                <w:rFonts w:ascii="Arial" w:eastAsia="Times New Roman" w:hAnsi="Arial" w:cs="Arial"/>
                <w:sz w:val="18"/>
                <w:szCs w:val="18"/>
              </w:rPr>
            </w:pPr>
          </w:p>
        </w:tc>
      </w:tr>
      <w:tr w:rsidR="001F6CBA" w:rsidRPr="000E5224" w14:paraId="4D35B62F" w14:textId="77777777" w:rsidTr="001F6CBA">
        <w:tc>
          <w:tcPr>
            <w:tcW w:w="624" w:type="dxa"/>
          </w:tcPr>
          <w:p w14:paraId="039CC05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F8BB73A" w14:textId="77777777" w:rsidR="001F6CBA" w:rsidRPr="001455E3" w:rsidRDefault="001F6CBA" w:rsidP="001F6CBA">
            <w:pPr>
              <w:rPr>
                <w:rFonts w:ascii="Arial" w:eastAsia="Times New Roman" w:hAnsi="Arial" w:cs="Arial"/>
                <w:sz w:val="22"/>
                <w:szCs w:val="22"/>
              </w:rPr>
            </w:pPr>
            <w:r w:rsidRPr="001C5962">
              <w:rPr>
                <w:rFonts w:ascii="Arial" w:eastAsia="Times New Roman" w:hAnsi="Arial" w:cs="Arial"/>
                <w:sz w:val="22"/>
                <w:szCs w:val="22"/>
              </w:rPr>
              <w:t>Obraz USG powinien zajmować nie mniej niż</w:t>
            </w:r>
            <w:r>
              <w:rPr>
                <w:rFonts w:ascii="Arial" w:eastAsia="Times New Roman" w:hAnsi="Arial" w:cs="Arial"/>
                <w:sz w:val="22"/>
                <w:szCs w:val="22"/>
              </w:rPr>
              <w:t xml:space="preserve"> </w:t>
            </w:r>
            <w:r w:rsidRPr="001C5962">
              <w:rPr>
                <w:rFonts w:ascii="Arial" w:eastAsia="Times New Roman" w:hAnsi="Arial" w:cs="Arial"/>
                <w:sz w:val="22"/>
                <w:szCs w:val="22"/>
              </w:rPr>
              <w:t>85% powierzchni ekranu monitora.</w:t>
            </w:r>
          </w:p>
        </w:tc>
        <w:tc>
          <w:tcPr>
            <w:tcW w:w="1276" w:type="dxa"/>
          </w:tcPr>
          <w:p w14:paraId="1E00FBF2" w14:textId="77777777" w:rsidR="001F6CBA" w:rsidRPr="001455E3" w:rsidRDefault="001F6CBA" w:rsidP="001F6CBA">
            <w:pPr>
              <w:jc w:val="center"/>
              <w:rPr>
                <w:rFonts w:ascii="Arial" w:eastAsia="Times New Roman" w:hAnsi="Arial" w:cs="Arial"/>
                <w:sz w:val="22"/>
                <w:szCs w:val="22"/>
              </w:rPr>
            </w:pPr>
          </w:p>
        </w:tc>
        <w:tc>
          <w:tcPr>
            <w:tcW w:w="1842" w:type="dxa"/>
          </w:tcPr>
          <w:p w14:paraId="5141325B" w14:textId="77777777" w:rsidR="001F6CBA" w:rsidRPr="000E5224" w:rsidRDefault="001F6CBA" w:rsidP="001F6CBA">
            <w:pPr>
              <w:jc w:val="center"/>
              <w:rPr>
                <w:rFonts w:ascii="Arial" w:eastAsia="Times New Roman" w:hAnsi="Arial" w:cs="Arial"/>
                <w:sz w:val="18"/>
                <w:szCs w:val="18"/>
              </w:rPr>
            </w:pPr>
          </w:p>
        </w:tc>
      </w:tr>
      <w:tr w:rsidR="001F6CBA" w:rsidRPr="000E5224" w14:paraId="5FB25437" w14:textId="77777777" w:rsidTr="001F6CBA">
        <w:tc>
          <w:tcPr>
            <w:tcW w:w="624" w:type="dxa"/>
          </w:tcPr>
          <w:p w14:paraId="209AFCD9"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Pr>
          <w:p w14:paraId="74E2C727" w14:textId="77777777" w:rsidR="001F6CBA" w:rsidRPr="001455E3" w:rsidRDefault="001F6CBA" w:rsidP="001F6CBA">
            <w:pPr>
              <w:rPr>
                <w:rFonts w:ascii="Arial" w:eastAsia="Times New Roman" w:hAnsi="Arial" w:cs="Arial"/>
                <w:bCs/>
                <w:sz w:val="22"/>
                <w:szCs w:val="22"/>
              </w:rPr>
            </w:pPr>
            <w:r w:rsidRPr="0017755C">
              <w:rPr>
                <w:rFonts w:ascii="Arial" w:eastAsia="Times New Roman" w:hAnsi="Arial" w:cs="Arial"/>
                <w:bCs/>
                <w:sz w:val="22"/>
                <w:szCs w:val="22"/>
              </w:rPr>
              <w:t>Możliwość zduplikowania obrazu diagnostycznego (B, B+CD/PD) na dotykowym ekranie LCD.</w:t>
            </w:r>
          </w:p>
        </w:tc>
        <w:tc>
          <w:tcPr>
            <w:tcW w:w="1276" w:type="dxa"/>
          </w:tcPr>
          <w:p w14:paraId="3AFF1775" w14:textId="77777777" w:rsidR="001F6CBA" w:rsidRPr="001455E3" w:rsidRDefault="001F6CBA" w:rsidP="001F6CBA">
            <w:pPr>
              <w:jc w:val="center"/>
              <w:rPr>
                <w:rFonts w:ascii="Arial" w:eastAsia="Times New Roman" w:hAnsi="Arial" w:cs="Arial"/>
                <w:sz w:val="22"/>
                <w:szCs w:val="22"/>
              </w:rPr>
            </w:pPr>
          </w:p>
        </w:tc>
        <w:tc>
          <w:tcPr>
            <w:tcW w:w="1842" w:type="dxa"/>
          </w:tcPr>
          <w:p w14:paraId="4669B0D9" w14:textId="77777777" w:rsidR="001F6CBA" w:rsidRPr="000E5224" w:rsidRDefault="001F6CBA" w:rsidP="001F6CBA">
            <w:pPr>
              <w:jc w:val="center"/>
              <w:rPr>
                <w:rFonts w:ascii="Arial" w:eastAsia="Times New Roman" w:hAnsi="Arial" w:cs="Arial"/>
                <w:bCs/>
                <w:sz w:val="18"/>
                <w:szCs w:val="18"/>
              </w:rPr>
            </w:pPr>
          </w:p>
        </w:tc>
      </w:tr>
      <w:tr w:rsidR="001F6CBA" w:rsidRPr="000E5224" w14:paraId="4838AB82" w14:textId="77777777" w:rsidTr="001F6CBA">
        <w:tc>
          <w:tcPr>
            <w:tcW w:w="624" w:type="dxa"/>
          </w:tcPr>
          <w:p w14:paraId="5755A496"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Pr>
          <w:p w14:paraId="0B97E9D5" w14:textId="77777777" w:rsidR="001F6CBA" w:rsidRPr="001455E3" w:rsidRDefault="001F6CBA" w:rsidP="001F6CBA">
            <w:pPr>
              <w:rPr>
                <w:rFonts w:ascii="Arial" w:eastAsia="Times New Roman" w:hAnsi="Arial" w:cs="Arial"/>
                <w:bCs/>
                <w:sz w:val="22"/>
                <w:szCs w:val="22"/>
              </w:rPr>
            </w:pPr>
            <w:r w:rsidRPr="0017755C">
              <w:rPr>
                <w:rFonts w:ascii="Arial" w:eastAsia="Times New Roman" w:hAnsi="Arial" w:cs="Arial"/>
                <w:bCs/>
                <w:sz w:val="22"/>
                <w:szCs w:val="22"/>
              </w:rPr>
              <w:t>Zakres częstotliwości pracy możliwych do podłączenia głowic co najmniej (1-16) MHz.</w:t>
            </w:r>
          </w:p>
        </w:tc>
        <w:tc>
          <w:tcPr>
            <w:tcW w:w="1276" w:type="dxa"/>
          </w:tcPr>
          <w:p w14:paraId="5DF253F6" w14:textId="77777777" w:rsidR="001F6CBA" w:rsidRPr="001455E3" w:rsidRDefault="001F6CBA" w:rsidP="001F6CBA">
            <w:pPr>
              <w:jc w:val="center"/>
              <w:rPr>
                <w:rFonts w:ascii="Arial" w:eastAsia="Times New Roman" w:hAnsi="Arial" w:cs="Arial"/>
                <w:sz w:val="22"/>
                <w:szCs w:val="22"/>
              </w:rPr>
            </w:pPr>
          </w:p>
        </w:tc>
        <w:tc>
          <w:tcPr>
            <w:tcW w:w="1842" w:type="dxa"/>
          </w:tcPr>
          <w:p w14:paraId="4E5FB1E6" w14:textId="77777777" w:rsidR="001F6CBA" w:rsidRPr="000E5224" w:rsidRDefault="001F6CBA" w:rsidP="001F6CBA">
            <w:pPr>
              <w:jc w:val="center"/>
              <w:rPr>
                <w:rFonts w:ascii="Arial" w:eastAsia="Times New Roman" w:hAnsi="Arial" w:cs="Arial"/>
                <w:bCs/>
                <w:sz w:val="18"/>
                <w:szCs w:val="18"/>
              </w:rPr>
            </w:pPr>
          </w:p>
        </w:tc>
      </w:tr>
      <w:tr w:rsidR="001F6CBA" w:rsidRPr="000E5224" w14:paraId="23B4EB24" w14:textId="77777777" w:rsidTr="001F6CBA">
        <w:tc>
          <w:tcPr>
            <w:tcW w:w="624" w:type="dxa"/>
          </w:tcPr>
          <w:p w14:paraId="411863BB"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Pr>
          <w:p w14:paraId="5FB6DE0A" w14:textId="77777777" w:rsidR="001F6CBA" w:rsidRPr="001455E3" w:rsidRDefault="001F6CBA" w:rsidP="001F6CBA">
            <w:pPr>
              <w:rPr>
                <w:rFonts w:ascii="Arial" w:eastAsia="Times New Roman" w:hAnsi="Arial" w:cs="Arial"/>
                <w:bCs/>
                <w:sz w:val="22"/>
                <w:szCs w:val="22"/>
              </w:rPr>
            </w:pPr>
            <w:r w:rsidRPr="009A35FC">
              <w:rPr>
                <w:rFonts w:ascii="Arial" w:eastAsia="Times New Roman" w:hAnsi="Arial" w:cs="Arial"/>
                <w:bCs/>
                <w:sz w:val="22"/>
                <w:szCs w:val="22"/>
              </w:rPr>
              <w:t>Wewnętrzny system archiwizacji danych (dane pacjenta, obrazy, sekwencje) z dyskiem twardym o pojemności nie mniejszej niż 1 TB.</w:t>
            </w:r>
          </w:p>
        </w:tc>
        <w:tc>
          <w:tcPr>
            <w:tcW w:w="1276" w:type="dxa"/>
          </w:tcPr>
          <w:p w14:paraId="05710F10" w14:textId="77777777" w:rsidR="001F6CBA" w:rsidRPr="001455E3" w:rsidRDefault="001F6CBA" w:rsidP="001F6CBA">
            <w:pPr>
              <w:jc w:val="center"/>
              <w:rPr>
                <w:rFonts w:ascii="Arial" w:eastAsia="Times New Roman" w:hAnsi="Arial" w:cs="Arial"/>
                <w:sz w:val="22"/>
                <w:szCs w:val="22"/>
              </w:rPr>
            </w:pPr>
          </w:p>
        </w:tc>
        <w:tc>
          <w:tcPr>
            <w:tcW w:w="1842" w:type="dxa"/>
          </w:tcPr>
          <w:p w14:paraId="19A68123" w14:textId="77777777" w:rsidR="001F6CBA" w:rsidRPr="000E5224" w:rsidRDefault="001F6CBA" w:rsidP="001F6CBA">
            <w:pPr>
              <w:jc w:val="center"/>
              <w:rPr>
                <w:rFonts w:ascii="Arial" w:eastAsia="Times New Roman" w:hAnsi="Arial" w:cs="Arial"/>
                <w:bCs/>
                <w:sz w:val="18"/>
                <w:szCs w:val="18"/>
              </w:rPr>
            </w:pPr>
          </w:p>
        </w:tc>
      </w:tr>
      <w:tr w:rsidR="001F6CBA" w:rsidRPr="000E5224" w14:paraId="1D1CAE0D" w14:textId="77777777" w:rsidTr="001F6CBA">
        <w:tc>
          <w:tcPr>
            <w:tcW w:w="624" w:type="dxa"/>
          </w:tcPr>
          <w:p w14:paraId="6EAD8C3B"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Pr>
          <w:p w14:paraId="12E9B091" w14:textId="77777777" w:rsidR="001F6CBA" w:rsidRPr="001455E3" w:rsidRDefault="001F6CBA" w:rsidP="001F6CBA">
            <w:pPr>
              <w:rPr>
                <w:rFonts w:ascii="Arial" w:eastAsia="Times New Roman" w:hAnsi="Arial" w:cs="Arial"/>
                <w:bCs/>
                <w:sz w:val="22"/>
                <w:szCs w:val="22"/>
              </w:rPr>
            </w:pPr>
            <w:r w:rsidRPr="009A35FC">
              <w:rPr>
                <w:rFonts w:ascii="Arial" w:eastAsia="Times New Roman" w:hAnsi="Arial" w:cs="Arial"/>
                <w:bCs/>
                <w:sz w:val="22"/>
                <w:szCs w:val="22"/>
              </w:rPr>
              <w:t>Wbudowany w aparat dysk twardy SSD przeznaczony na system operacyjny o pojemności nie mniejszej niż 200 GB.</w:t>
            </w:r>
          </w:p>
        </w:tc>
        <w:tc>
          <w:tcPr>
            <w:tcW w:w="1276" w:type="dxa"/>
          </w:tcPr>
          <w:p w14:paraId="2A276B57" w14:textId="77777777" w:rsidR="001F6CBA" w:rsidRPr="001455E3" w:rsidRDefault="001F6CBA" w:rsidP="001F6CBA">
            <w:pPr>
              <w:jc w:val="center"/>
              <w:rPr>
                <w:rFonts w:ascii="Arial" w:eastAsia="Times New Roman" w:hAnsi="Arial" w:cs="Arial"/>
                <w:sz w:val="22"/>
                <w:szCs w:val="22"/>
              </w:rPr>
            </w:pPr>
          </w:p>
        </w:tc>
        <w:tc>
          <w:tcPr>
            <w:tcW w:w="1842" w:type="dxa"/>
          </w:tcPr>
          <w:p w14:paraId="51C21140" w14:textId="77777777" w:rsidR="001F6CBA" w:rsidRPr="000E5224" w:rsidRDefault="001F6CBA" w:rsidP="001F6CBA">
            <w:pPr>
              <w:jc w:val="center"/>
              <w:rPr>
                <w:rFonts w:ascii="Arial" w:eastAsia="Times New Roman" w:hAnsi="Arial" w:cs="Arial"/>
                <w:bCs/>
                <w:sz w:val="18"/>
                <w:szCs w:val="18"/>
              </w:rPr>
            </w:pPr>
            <w:r w:rsidRPr="009A35FC">
              <w:rPr>
                <w:rFonts w:ascii="Arial" w:eastAsia="Times New Roman" w:hAnsi="Arial" w:cs="Arial"/>
                <w:bCs/>
                <w:sz w:val="18"/>
                <w:szCs w:val="18"/>
              </w:rPr>
              <w:t>.</w:t>
            </w:r>
          </w:p>
        </w:tc>
      </w:tr>
      <w:tr w:rsidR="001F6CBA" w:rsidRPr="000E5224" w14:paraId="172713B1" w14:textId="77777777" w:rsidTr="001F6CBA">
        <w:tc>
          <w:tcPr>
            <w:tcW w:w="624" w:type="dxa"/>
          </w:tcPr>
          <w:p w14:paraId="704DEE7A" w14:textId="77777777" w:rsidR="001F6CBA" w:rsidRPr="001455E3" w:rsidRDefault="001F6CBA" w:rsidP="001F6CBA">
            <w:pPr>
              <w:numPr>
                <w:ilvl w:val="0"/>
                <w:numId w:val="94"/>
              </w:numPr>
              <w:ind w:left="356" w:right="355"/>
              <w:rPr>
                <w:rFonts w:ascii="Arial" w:eastAsia="Times New Roman" w:hAnsi="Arial" w:cs="Arial"/>
                <w:bCs/>
                <w:sz w:val="22"/>
                <w:szCs w:val="22"/>
              </w:rPr>
            </w:pPr>
          </w:p>
        </w:tc>
        <w:tc>
          <w:tcPr>
            <w:tcW w:w="6662" w:type="dxa"/>
          </w:tcPr>
          <w:p w14:paraId="78C2C2A4" w14:textId="77777777" w:rsidR="001F6CBA" w:rsidRPr="001455E3" w:rsidRDefault="001F6CBA" w:rsidP="001F6CBA">
            <w:pPr>
              <w:rPr>
                <w:rFonts w:ascii="Arial" w:eastAsia="Times New Roman" w:hAnsi="Arial" w:cs="Arial"/>
                <w:bCs/>
                <w:sz w:val="22"/>
                <w:szCs w:val="22"/>
              </w:rPr>
            </w:pPr>
            <w:r w:rsidRPr="003155E2">
              <w:rPr>
                <w:rFonts w:ascii="Arial" w:eastAsia="Times New Roman" w:hAnsi="Arial" w:cs="Arial"/>
                <w:bCs/>
                <w:sz w:val="22"/>
                <w:szCs w:val="22"/>
              </w:rPr>
              <w:t>Funkcja nagrywania danych na nośniki zewnętrzne: wbudowane w aparat nagrywarka DVD-R/RW oraz co najmniej 4 porty USB.</w:t>
            </w:r>
          </w:p>
        </w:tc>
        <w:tc>
          <w:tcPr>
            <w:tcW w:w="1276" w:type="dxa"/>
          </w:tcPr>
          <w:p w14:paraId="62B20563" w14:textId="77777777" w:rsidR="001F6CBA" w:rsidRPr="001455E3" w:rsidRDefault="001F6CBA" w:rsidP="001F6CBA">
            <w:pPr>
              <w:jc w:val="center"/>
              <w:rPr>
                <w:rFonts w:ascii="Arial" w:eastAsia="Times New Roman" w:hAnsi="Arial" w:cs="Arial"/>
                <w:sz w:val="22"/>
                <w:szCs w:val="22"/>
              </w:rPr>
            </w:pPr>
          </w:p>
        </w:tc>
        <w:tc>
          <w:tcPr>
            <w:tcW w:w="1842" w:type="dxa"/>
          </w:tcPr>
          <w:p w14:paraId="393A9306" w14:textId="77777777" w:rsidR="001F6CBA" w:rsidRPr="000E5224" w:rsidRDefault="001F6CBA" w:rsidP="001F6CBA">
            <w:pPr>
              <w:jc w:val="center"/>
              <w:rPr>
                <w:rFonts w:ascii="Arial" w:eastAsia="Times New Roman" w:hAnsi="Arial" w:cs="Arial"/>
                <w:bCs/>
                <w:sz w:val="18"/>
                <w:szCs w:val="18"/>
              </w:rPr>
            </w:pPr>
            <w:r w:rsidRPr="000E5224">
              <w:rPr>
                <w:rFonts w:ascii="Arial" w:hAnsi="Arial" w:cs="Arial"/>
                <w:bCs/>
                <w:sz w:val="18"/>
                <w:szCs w:val="18"/>
              </w:rPr>
              <w:t xml:space="preserve"> </w:t>
            </w:r>
          </w:p>
        </w:tc>
      </w:tr>
      <w:tr w:rsidR="001F6CBA" w:rsidRPr="0031050A" w14:paraId="5198F39C" w14:textId="77777777" w:rsidTr="001F6CBA">
        <w:tc>
          <w:tcPr>
            <w:tcW w:w="624" w:type="dxa"/>
          </w:tcPr>
          <w:p w14:paraId="512B1DDB"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E252901" w14:textId="77777777" w:rsidR="001F6CBA" w:rsidRPr="0031050A" w:rsidRDefault="001F6CBA" w:rsidP="001F6CBA">
            <w:pPr>
              <w:rPr>
                <w:rFonts w:ascii="Arial" w:eastAsia="Times New Roman" w:hAnsi="Arial" w:cs="Arial"/>
                <w:sz w:val="22"/>
                <w:szCs w:val="22"/>
              </w:rPr>
            </w:pPr>
            <w:r w:rsidRPr="0031050A">
              <w:rPr>
                <w:rFonts w:ascii="Arial" w:eastAsia="Times New Roman" w:hAnsi="Arial" w:cs="Arial"/>
                <w:sz w:val="22"/>
                <w:szCs w:val="22"/>
              </w:rPr>
              <w:t>Format nagrywania obrazów na nośniki zewnętrzne co najmniej: DICOM 3.0,AVI,JPG.</w:t>
            </w:r>
          </w:p>
        </w:tc>
        <w:tc>
          <w:tcPr>
            <w:tcW w:w="1276" w:type="dxa"/>
          </w:tcPr>
          <w:p w14:paraId="72A31262" w14:textId="77777777" w:rsidR="001F6CBA" w:rsidRPr="001455E3" w:rsidRDefault="001F6CBA" w:rsidP="001F6CBA">
            <w:pPr>
              <w:jc w:val="center"/>
              <w:rPr>
                <w:rFonts w:ascii="Arial" w:eastAsia="Times New Roman" w:hAnsi="Arial" w:cs="Arial"/>
                <w:sz w:val="22"/>
                <w:szCs w:val="22"/>
              </w:rPr>
            </w:pPr>
          </w:p>
        </w:tc>
        <w:tc>
          <w:tcPr>
            <w:tcW w:w="1842" w:type="dxa"/>
          </w:tcPr>
          <w:p w14:paraId="609F1296" w14:textId="77777777" w:rsidR="001F6CBA" w:rsidRPr="0031050A" w:rsidRDefault="001F6CBA" w:rsidP="001F6CBA">
            <w:pPr>
              <w:rPr>
                <w:rFonts w:ascii="Arial" w:eastAsia="Times New Roman" w:hAnsi="Arial" w:cs="Arial"/>
                <w:sz w:val="18"/>
                <w:szCs w:val="18"/>
              </w:rPr>
            </w:pPr>
          </w:p>
        </w:tc>
      </w:tr>
      <w:tr w:rsidR="001F6CBA" w:rsidRPr="000E5224" w14:paraId="24E04A9E" w14:textId="77777777" w:rsidTr="001F6CBA">
        <w:tc>
          <w:tcPr>
            <w:tcW w:w="624" w:type="dxa"/>
          </w:tcPr>
          <w:p w14:paraId="73C68FD2"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3885790" w14:textId="77777777" w:rsidR="001F6CBA" w:rsidRPr="001455E3" w:rsidRDefault="001F6CBA" w:rsidP="001F6CBA">
            <w:pPr>
              <w:rPr>
                <w:rFonts w:ascii="Arial" w:eastAsia="Times New Roman" w:hAnsi="Arial" w:cs="Arial"/>
                <w:sz w:val="22"/>
                <w:szCs w:val="22"/>
              </w:rPr>
            </w:pPr>
            <w:r w:rsidRPr="0031050A">
              <w:rPr>
                <w:rFonts w:ascii="Arial" w:eastAsia="Times New Roman" w:hAnsi="Arial" w:cs="Arial"/>
                <w:sz w:val="22"/>
                <w:szCs w:val="22"/>
              </w:rPr>
              <w:t>Dynamika systemu aparatu co najmniej 320 dB.</w:t>
            </w:r>
          </w:p>
        </w:tc>
        <w:tc>
          <w:tcPr>
            <w:tcW w:w="1276" w:type="dxa"/>
          </w:tcPr>
          <w:p w14:paraId="4093F4EC" w14:textId="77777777" w:rsidR="001F6CBA" w:rsidRPr="001455E3" w:rsidRDefault="001F6CBA" w:rsidP="001F6CBA">
            <w:pPr>
              <w:jc w:val="center"/>
              <w:rPr>
                <w:rFonts w:ascii="Arial" w:eastAsia="Times New Roman" w:hAnsi="Arial" w:cs="Arial"/>
                <w:sz w:val="22"/>
                <w:szCs w:val="22"/>
              </w:rPr>
            </w:pPr>
          </w:p>
        </w:tc>
        <w:tc>
          <w:tcPr>
            <w:tcW w:w="1842" w:type="dxa"/>
          </w:tcPr>
          <w:p w14:paraId="1DA6D905" w14:textId="77777777" w:rsidR="001F6CBA" w:rsidRPr="000E5224" w:rsidRDefault="001F6CBA" w:rsidP="001F6CBA">
            <w:pPr>
              <w:jc w:val="center"/>
              <w:rPr>
                <w:rFonts w:ascii="Arial" w:eastAsia="Times New Roman" w:hAnsi="Arial" w:cs="Arial"/>
                <w:sz w:val="18"/>
                <w:szCs w:val="18"/>
              </w:rPr>
            </w:pPr>
          </w:p>
        </w:tc>
      </w:tr>
      <w:tr w:rsidR="001F6CBA" w:rsidRPr="000E5224" w14:paraId="3AF14C6F" w14:textId="77777777" w:rsidTr="001F6CBA">
        <w:tc>
          <w:tcPr>
            <w:tcW w:w="624" w:type="dxa"/>
          </w:tcPr>
          <w:p w14:paraId="4B9B52E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0C88160" w14:textId="77777777" w:rsidR="001F6CBA" w:rsidRPr="00CC06AF" w:rsidRDefault="001F6CBA" w:rsidP="001F6CBA">
            <w:pPr>
              <w:rPr>
                <w:rFonts w:ascii="Arial" w:eastAsia="Times New Roman" w:hAnsi="Arial" w:cs="Arial"/>
                <w:sz w:val="22"/>
                <w:szCs w:val="22"/>
              </w:rPr>
            </w:pPr>
            <w:r w:rsidRPr="008D329A">
              <w:rPr>
                <w:rFonts w:ascii="Arial" w:eastAsia="Times New Roman" w:hAnsi="Arial" w:cs="Arial"/>
                <w:sz w:val="22"/>
                <w:szCs w:val="22"/>
              </w:rPr>
              <w:t>Liczba obrazów pamięci dynamicznej prezentacji B (2D) oraz kolor Doppler nie mniejsza niż 2 000.</w:t>
            </w:r>
          </w:p>
        </w:tc>
        <w:tc>
          <w:tcPr>
            <w:tcW w:w="1276" w:type="dxa"/>
          </w:tcPr>
          <w:p w14:paraId="4717F35A" w14:textId="77777777" w:rsidR="001F6CBA" w:rsidRPr="001455E3" w:rsidRDefault="001F6CBA" w:rsidP="001F6CBA">
            <w:pPr>
              <w:jc w:val="center"/>
              <w:rPr>
                <w:rFonts w:ascii="Arial" w:eastAsia="Times New Roman" w:hAnsi="Arial" w:cs="Arial"/>
                <w:sz w:val="22"/>
                <w:szCs w:val="22"/>
              </w:rPr>
            </w:pPr>
          </w:p>
        </w:tc>
        <w:tc>
          <w:tcPr>
            <w:tcW w:w="1842" w:type="dxa"/>
          </w:tcPr>
          <w:p w14:paraId="2872108A" w14:textId="77777777" w:rsidR="001F6CBA" w:rsidRPr="000E5224" w:rsidRDefault="001F6CBA" w:rsidP="001F6CBA">
            <w:pPr>
              <w:jc w:val="center"/>
              <w:rPr>
                <w:rFonts w:ascii="Arial" w:eastAsia="Times New Roman" w:hAnsi="Arial" w:cs="Arial"/>
                <w:sz w:val="18"/>
                <w:szCs w:val="18"/>
              </w:rPr>
            </w:pPr>
          </w:p>
        </w:tc>
      </w:tr>
      <w:tr w:rsidR="001F6CBA" w:rsidRPr="000E5224" w14:paraId="774D2B8E" w14:textId="77777777" w:rsidTr="001F6CBA">
        <w:tc>
          <w:tcPr>
            <w:tcW w:w="624" w:type="dxa"/>
          </w:tcPr>
          <w:p w14:paraId="560E110B"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4B0C136" w14:textId="77777777" w:rsidR="001F6CBA" w:rsidRPr="001455E3" w:rsidRDefault="001F6CBA" w:rsidP="001F6CBA">
            <w:pPr>
              <w:rPr>
                <w:rFonts w:ascii="Arial" w:eastAsia="Times New Roman" w:hAnsi="Arial" w:cs="Arial"/>
                <w:sz w:val="22"/>
                <w:szCs w:val="22"/>
              </w:rPr>
            </w:pPr>
            <w:r w:rsidRPr="0038264B">
              <w:rPr>
                <w:rFonts w:ascii="Arial" w:eastAsia="Times New Roman" w:hAnsi="Arial" w:cs="Arial"/>
                <w:sz w:val="22"/>
                <w:szCs w:val="22"/>
              </w:rPr>
              <w:t>Zapis Dopplera spektralnego co najmniej 54 sek</w:t>
            </w:r>
            <w:r>
              <w:rPr>
                <w:rFonts w:ascii="Arial" w:eastAsia="Times New Roman" w:hAnsi="Arial" w:cs="Arial"/>
                <w:sz w:val="22"/>
                <w:szCs w:val="22"/>
              </w:rPr>
              <w:t>.</w:t>
            </w:r>
          </w:p>
        </w:tc>
        <w:tc>
          <w:tcPr>
            <w:tcW w:w="1276" w:type="dxa"/>
          </w:tcPr>
          <w:p w14:paraId="3BF13C3D" w14:textId="77777777" w:rsidR="001F6CBA" w:rsidRPr="001455E3" w:rsidRDefault="001F6CBA" w:rsidP="001F6CBA">
            <w:pPr>
              <w:jc w:val="center"/>
              <w:rPr>
                <w:rFonts w:ascii="Arial" w:eastAsia="Times New Roman" w:hAnsi="Arial" w:cs="Arial"/>
                <w:sz w:val="22"/>
                <w:szCs w:val="22"/>
              </w:rPr>
            </w:pPr>
          </w:p>
        </w:tc>
        <w:tc>
          <w:tcPr>
            <w:tcW w:w="1842" w:type="dxa"/>
          </w:tcPr>
          <w:p w14:paraId="2224C2AD" w14:textId="77777777" w:rsidR="001F6CBA" w:rsidRPr="000E5224" w:rsidRDefault="001F6CBA" w:rsidP="001F6CBA">
            <w:pPr>
              <w:jc w:val="center"/>
              <w:rPr>
                <w:rFonts w:ascii="Arial" w:eastAsia="Times New Roman" w:hAnsi="Arial" w:cs="Arial"/>
                <w:sz w:val="18"/>
                <w:szCs w:val="18"/>
                <w:lang w:eastAsia="ar-SA"/>
              </w:rPr>
            </w:pPr>
          </w:p>
        </w:tc>
      </w:tr>
      <w:tr w:rsidR="001F6CBA" w:rsidRPr="000E5224" w14:paraId="5D848DBF" w14:textId="77777777" w:rsidTr="001F6CBA">
        <w:tc>
          <w:tcPr>
            <w:tcW w:w="624" w:type="dxa"/>
          </w:tcPr>
          <w:p w14:paraId="668CD614"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43FDA1E5" w14:textId="77777777" w:rsidR="001F6CBA" w:rsidRPr="001455E3" w:rsidRDefault="001F6CBA" w:rsidP="001F6CBA">
            <w:pPr>
              <w:rPr>
                <w:rFonts w:ascii="Arial" w:eastAsia="Times New Roman" w:hAnsi="Arial" w:cs="Arial"/>
                <w:sz w:val="22"/>
                <w:szCs w:val="22"/>
              </w:rPr>
            </w:pPr>
            <w:r w:rsidRPr="00071BD0">
              <w:rPr>
                <w:rFonts w:ascii="Arial" w:eastAsia="Times New Roman" w:hAnsi="Arial" w:cs="Arial"/>
                <w:sz w:val="22"/>
                <w:szCs w:val="22"/>
              </w:rPr>
              <w:t>Co najmniej 8 regulatorów wzmocnienia głębokościowego.</w:t>
            </w:r>
          </w:p>
        </w:tc>
        <w:tc>
          <w:tcPr>
            <w:tcW w:w="1276" w:type="dxa"/>
          </w:tcPr>
          <w:p w14:paraId="7438A5DB" w14:textId="77777777" w:rsidR="001F6CBA" w:rsidRPr="001455E3" w:rsidRDefault="001F6CBA" w:rsidP="001F6CBA">
            <w:pPr>
              <w:jc w:val="center"/>
              <w:rPr>
                <w:rFonts w:ascii="Arial" w:eastAsia="Times New Roman" w:hAnsi="Arial" w:cs="Arial"/>
                <w:sz w:val="22"/>
                <w:szCs w:val="22"/>
              </w:rPr>
            </w:pPr>
          </w:p>
        </w:tc>
        <w:tc>
          <w:tcPr>
            <w:tcW w:w="1842" w:type="dxa"/>
          </w:tcPr>
          <w:p w14:paraId="725C6466" w14:textId="77777777" w:rsidR="001F6CBA" w:rsidRPr="000E5224" w:rsidRDefault="001F6CBA" w:rsidP="001F6CBA">
            <w:pPr>
              <w:jc w:val="center"/>
              <w:rPr>
                <w:rFonts w:ascii="Arial" w:eastAsia="Times New Roman" w:hAnsi="Arial" w:cs="Arial"/>
                <w:sz w:val="18"/>
                <w:szCs w:val="18"/>
              </w:rPr>
            </w:pPr>
          </w:p>
        </w:tc>
      </w:tr>
      <w:tr w:rsidR="001F6CBA" w:rsidRPr="000E5224" w14:paraId="530EA3CB" w14:textId="77777777" w:rsidTr="001F6CBA">
        <w:tc>
          <w:tcPr>
            <w:tcW w:w="624" w:type="dxa"/>
          </w:tcPr>
          <w:p w14:paraId="413EB96B"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E5C2054" w14:textId="77777777" w:rsidR="001F6CBA" w:rsidRPr="001455E3" w:rsidRDefault="001F6CBA" w:rsidP="001F6CBA">
            <w:pPr>
              <w:rPr>
                <w:rFonts w:ascii="Arial" w:eastAsia="Times New Roman" w:hAnsi="Arial" w:cs="Arial"/>
                <w:sz w:val="22"/>
                <w:szCs w:val="22"/>
              </w:rPr>
            </w:pPr>
            <w:r w:rsidRPr="00071BD0">
              <w:rPr>
                <w:rFonts w:ascii="Arial" w:eastAsia="Times New Roman" w:hAnsi="Arial" w:cs="Arial"/>
                <w:sz w:val="22"/>
                <w:szCs w:val="22"/>
              </w:rPr>
              <w:t>Co najmniej 4 regulacje wzmocnienia poprzecznego wiązki, wyświetlanie linii wzmocnienia poprzecznego na ekranie</w:t>
            </w:r>
            <w:r>
              <w:rPr>
                <w:rFonts w:ascii="Arial" w:eastAsia="Times New Roman" w:hAnsi="Arial" w:cs="Arial"/>
                <w:sz w:val="22"/>
                <w:szCs w:val="22"/>
              </w:rPr>
              <w:t>.</w:t>
            </w:r>
          </w:p>
        </w:tc>
        <w:tc>
          <w:tcPr>
            <w:tcW w:w="1276" w:type="dxa"/>
          </w:tcPr>
          <w:p w14:paraId="4F5103EA" w14:textId="77777777" w:rsidR="001F6CBA" w:rsidRPr="001455E3" w:rsidRDefault="001F6CBA" w:rsidP="001F6CBA">
            <w:pPr>
              <w:jc w:val="center"/>
              <w:rPr>
                <w:rFonts w:ascii="Arial" w:eastAsia="Times New Roman" w:hAnsi="Arial" w:cs="Arial"/>
                <w:sz w:val="22"/>
                <w:szCs w:val="22"/>
              </w:rPr>
            </w:pPr>
          </w:p>
        </w:tc>
        <w:tc>
          <w:tcPr>
            <w:tcW w:w="1842" w:type="dxa"/>
          </w:tcPr>
          <w:p w14:paraId="6EC9E978" w14:textId="77777777" w:rsidR="001F6CBA" w:rsidRPr="000E5224" w:rsidRDefault="001F6CBA" w:rsidP="001F6CBA">
            <w:pPr>
              <w:jc w:val="center"/>
              <w:rPr>
                <w:rFonts w:ascii="Arial" w:eastAsia="Times New Roman" w:hAnsi="Arial" w:cs="Arial"/>
                <w:sz w:val="18"/>
                <w:szCs w:val="18"/>
              </w:rPr>
            </w:pPr>
          </w:p>
        </w:tc>
      </w:tr>
      <w:tr w:rsidR="001F6CBA" w:rsidRPr="000E5224" w14:paraId="289C2EDE" w14:textId="77777777" w:rsidTr="001F6CBA">
        <w:tc>
          <w:tcPr>
            <w:tcW w:w="624" w:type="dxa"/>
          </w:tcPr>
          <w:p w14:paraId="73AE7EAE"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83ED48C" w14:textId="77777777" w:rsidR="001F6CBA" w:rsidRPr="008F7290" w:rsidRDefault="001F6CBA" w:rsidP="001F6CBA">
            <w:pPr>
              <w:rPr>
                <w:rFonts w:ascii="Arial" w:eastAsia="Times New Roman" w:hAnsi="Arial" w:cs="Arial"/>
                <w:sz w:val="22"/>
                <w:szCs w:val="22"/>
              </w:rPr>
            </w:pPr>
            <w:r w:rsidRPr="008F7290">
              <w:rPr>
                <w:rFonts w:ascii="Arial" w:eastAsia="Times New Roman" w:hAnsi="Arial" w:cs="Arial"/>
                <w:sz w:val="22"/>
                <w:szCs w:val="22"/>
              </w:rPr>
              <w:t>Aparat współpracujący z różnymi typami głowic, co najmniej:</w:t>
            </w:r>
          </w:p>
          <w:p w14:paraId="6D6CB1BC" w14:textId="77777777" w:rsidR="001F6CBA" w:rsidRPr="008F7290" w:rsidRDefault="001F6CBA" w:rsidP="001F6CBA">
            <w:pPr>
              <w:rPr>
                <w:rFonts w:ascii="Arial" w:eastAsia="Times New Roman" w:hAnsi="Arial" w:cs="Arial"/>
                <w:sz w:val="22"/>
                <w:szCs w:val="22"/>
              </w:rPr>
            </w:pPr>
            <w:r w:rsidRPr="008F7290">
              <w:rPr>
                <w:rFonts w:ascii="Arial" w:eastAsia="Times New Roman" w:hAnsi="Arial" w:cs="Arial"/>
                <w:sz w:val="22"/>
                <w:szCs w:val="22"/>
              </w:rPr>
              <w:t>- wieloelementowymi (tzw. phased array),</w:t>
            </w:r>
          </w:p>
          <w:p w14:paraId="7DEB5FF2" w14:textId="77777777" w:rsidR="001F6CBA" w:rsidRPr="008F7290" w:rsidRDefault="001F6CBA" w:rsidP="001F6CBA">
            <w:pPr>
              <w:rPr>
                <w:rFonts w:ascii="Arial" w:eastAsia="Times New Roman" w:hAnsi="Arial" w:cs="Arial"/>
                <w:sz w:val="22"/>
                <w:szCs w:val="22"/>
              </w:rPr>
            </w:pPr>
            <w:r w:rsidRPr="008F7290">
              <w:rPr>
                <w:rFonts w:ascii="Arial" w:eastAsia="Times New Roman" w:hAnsi="Arial" w:cs="Arial"/>
                <w:sz w:val="22"/>
                <w:szCs w:val="22"/>
              </w:rPr>
              <w:t>- liniowymi</w:t>
            </w:r>
          </w:p>
          <w:p w14:paraId="49CCC16C" w14:textId="77777777" w:rsidR="001F6CBA" w:rsidRPr="008F7290" w:rsidRDefault="001F6CBA" w:rsidP="001F6CBA">
            <w:pPr>
              <w:rPr>
                <w:rFonts w:ascii="Arial" w:eastAsia="Times New Roman" w:hAnsi="Arial" w:cs="Arial"/>
                <w:sz w:val="22"/>
                <w:szCs w:val="22"/>
              </w:rPr>
            </w:pPr>
            <w:r w:rsidRPr="008F7290">
              <w:rPr>
                <w:rFonts w:ascii="Arial" w:eastAsia="Times New Roman" w:hAnsi="Arial" w:cs="Arial"/>
                <w:sz w:val="22"/>
                <w:szCs w:val="22"/>
              </w:rPr>
              <w:t>- mikrokonweksowymi,</w:t>
            </w:r>
          </w:p>
          <w:p w14:paraId="4F252579" w14:textId="77777777" w:rsidR="001F6CBA" w:rsidRPr="008F7290" w:rsidRDefault="001F6CBA" w:rsidP="001F6CBA">
            <w:pPr>
              <w:rPr>
                <w:rFonts w:ascii="Arial" w:eastAsia="Times New Roman" w:hAnsi="Arial" w:cs="Arial"/>
                <w:sz w:val="22"/>
                <w:szCs w:val="22"/>
              </w:rPr>
            </w:pPr>
            <w:r w:rsidRPr="008F7290">
              <w:rPr>
                <w:rFonts w:ascii="Arial" w:eastAsia="Times New Roman" w:hAnsi="Arial" w:cs="Arial"/>
                <w:sz w:val="22"/>
                <w:szCs w:val="22"/>
              </w:rPr>
              <w:t>- przezprzełykowymi,</w:t>
            </w:r>
          </w:p>
          <w:p w14:paraId="5F1B799B" w14:textId="77777777" w:rsidR="001F6CBA" w:rsidRPr="008F7290" w:rsidRDefault="001F6CBA" w:rsidP="001F6CBA">
            <w:pPr>
              <w:rPr>
                <w:rFonts w:ascii="Arial" w:eastAsia="Times New Roman" w:hAnsi="Arial" w:cs="Arial"/>
                <w:sz w:val="22"/>
                <w:szCs w:val="22"/>
              </w:rPr>
            </w:pPr>
            <w:r w:rsidRPr="008F7290">
              <w:rPr>
                <w:rFonts w:ascii="Arial" w:eastAsia="Times New Roman" w:hAnsi="Arial" w:cs="Arial"/>
                <w:sz w:val="22"/>
                <w:szCs w:val="22"/>
              </w:rPr>
              <w:t>- wielopłaszczyznowymi matrycowymi do obrazowania 3D w czasie rzeczywistym do echokardiografii przezklatkowej,</w:t>
            </w:r>
          </w:p>
          <w:p w14:paraId="3C1529AB" w14:textId="77777777" w:rsidR="001F6CBA" w:rsidRPr="001455E3" w:rsidRDefault="001F6CBA" w:rsidP="001F6CBA">
            <w:pPr>
              <w:rPr>
                <w:rFonts w:ascii="Arial" w:eastAsia="Times New Roman" w:hAnsi="Arial" w:cs="Arial"/>
                <w:sz w:val="22"/>
                <w:szCs w:val="22"/>
              </w:rPr>
            </w:pPr>
            <w:r w:rsidRPr="008F7290">
              <w:rPr>
                <w:rFonts w:ascii="Arial" w:eastAsia="Times New Roman" w:hAnsi="Arial" w:cs="Arial"/>
                <w:sz w:val="22"/>
                <w:szCs w:val="22"/>
              </w:rPr>
              <w:t>- matrycowymi do obrazowania 3D w czasie rzeczywistym do echokardiografii przezprzełykowej.</w:t>
            </w:r>
          </w:p>
        </w:tc>
        <w:tc>
          <w:tcPr>
            <w:tcW w:w="1276" w:type="dxa"/>
          </w:tcPr>
          <w:p w14:paraId="12EC505A" w14:textId="77777777" w:rsidR="001F6CBA" w:rsidRPr="001455E3" w:rsidRDefault="001F6CBA" w:rsidP="001F6CBA">
            <w:pPr>
              <w:jc w:val="center"/>
              <w:rPr>
                <w:rFonts w:ascii="Arial" w:eastAsia="Times New Roman" w:hAnsi="Arial" w:cs="Arial"/>
                <w:sz w:val="22"/>
                <w:szCs w:val="22"/>
              </w:rPr>
            </w:pPr>
          </w:p>
        </w:tc>
        <w:tc>
          <w:tcPr>
            <w:tcW w:w="1842" w:type="dxa"/>
          </w:tcPr>
          <w:p w14:paraId="5B6E1157" w14:textId="77777777" w:rsidR="001F6CBA" w:rsidRPr="000E5224" w:rsidRDefault="001F6CBA" w:rsidP="001F6CBA">
            <w:pPr>
              <w:jc w:val="center"/>
              <w:rPr>
                <w:rFonts w:ascii="Arial" w:eastAsia="Times New Roman" w:hAnsi="Arial" w:cs="Arial"/>
                <w:sz w:val="18"/>
                <w:szCs w:val="18"/>
              </w:rPr>
            </w:pPr>
          </w:p>
        </w:tc>
      </w:tr>
      <w:tr w:rsidR="001F6CBA" w:rsidRPr="000E5224" w14:paraId="06900217" w14:textId="77777777" w:rsidTr="001F6CBA">
        <w:tc>
          <w:tcPr>
            <w:tcW w:w="624" w:type="dxa"/>
          </w:tcPr>
          <w:p w14:paraId="0ABEC29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533B8FFD" w14:textId="77777777" w:rsidR="001F6CBA" w:rsidRPr="001455E3" w:rsidRDefault="001F6CBA" w:rsidP="001F6CBA">
            <w:pPr>
              <w:rPr>
                <w:rFonts w:ascii="Arial" w:eastAsia="Times New Roman" w:hAnsi="Arial" w:cs="Arial"/>
                <w:sz w:val="22"/>
                <w:szCs w:val="22"/>
              </w:rPr>
            </w:pPr>
            <w:r w:rsidRPr="004D47E3">
              <w:rPr>
                <w:rFonts w:ascii="Arial" w:eastAsia="Times New Roman" w:hAnsi="Arial" w:cs="Arial"/>
                <w:sz w:val="22"/>
                <w:szCs w:val="22"/>
              </w:rPr>
              <w:t>Tryby obrazowania co najmniej: prezentacja B (2D), prezentacja M, kolor Doppler, Doppler pulsacyjny, Tissue Doppler imaging, Doppler mocy, Doppler mocy kierunkowy,tryb dupleks (prezentacja B + Doppler pulsacyjny), tryb tripleks (prezentacja B + kolor Doppler/ Doppler mocy + Doppler pulsacyjny), Doppler spektralny,obrazowanie harmoniczne,obrazowanie harmoniczne z odwróceniem impulsu.</w:t>
            </w:r>
          </w:p>
        </w:tc>
        <w:tc>
          <w:tcPr>
            <w:tcW w:w="1276" w:type="dxa"/>
          </w:tcPr>
          <w:p w14:paraId="2F0FD027" w14:textId="77777777" w:rsidR="001F6CBA" w:rsidRPr="001455E3" w:rsidRDefault="001F6CBA" w:rsidP="001F6CBA">
            <w:pPr>
              <w:jc w:val="center"/>
              <w:rPr>
                <w:rFonts w:ascii="Arial" w:eastAsia="Times New Roman" w:hAnsi="Arial" w:cs="Arial"/>
                <w:sz w:val="22"/>
                <w:szCs w:val="22"/>
              </w:rPr>
            </w:pPr>
          </w:p>
        </w:tc>
        <w:tc>
          <w:tcPr>
            <w:tcW w:w="1842" w:type="dxa"/>
          </w:tcPr>
          <w:p w14:paraId="03950290" w14:textId="77777777" w:rsidR="001F6CBA" w:rsidRPr="000E5224" w:rsidRDefault="001F6CBA" w:rsidP="001F6CBA">
            <w:pPr>
              <w:jc w:val="center"/>
              <w:rPr>
                <w:rFonts w:ascii="Arial" w:eastAsia="Times New Roman" w:hAnsi="Arial" w:cs="Arial"/>
                <w:sz w:val="18"/>
                <w:szCs w:val="18"/>
              </w:rPr>
            </w:pPr>
          </w:p>
        </w:tc>
      </w:tr>
      <w:tr w:rsidR="001F6CBA" w:rsidRPr="000E5224" w14:paraId="0A183BDC" w14:textId="77777777" w:rsidTr="001F6CBA">
        <w:tc>
          <w:tcPr>
            <w:tcW w:w="624" w:type="dxa"/>
          </w:tcPr>
          <w:p w14:paraId="5DACF38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4F07BE0A" w14:textId="77777777" w:rsidR="001F6CBA" w:rsidRPr="001455E3" w:rsidRDefault="001F6CBA" w:rsidP="001F6CBA">
            <w:pPr>
              <w:rPr>
                <w:rFonts w:ascii="Arial" w:eastAsia="Times New Roman" w:hAnsi="Arial" w:cs="Arial"/>
                <w:sz w:val="22"/>
                <w:szCs w:val="22"/>
              </w:rPr>
            </w:pPr>
            <w:r w:rsidRPr="004D47E3">
              <w:rPr>
                <w:rFonts w:ascii="Arial" w:eastAsia="Times New Roman" w:hAnsi="Arial" w:cs="Arial"/>
                <w:sz w:val="22"/>
                <w:szCs w:val="22"/>
              </w:rPr>
              <w:t>Zakres głębokości penetracji pola obrazowanego co najmniej 30 cm.</w:t>
            </w:r>
          </w:p>
        </w:tc>
        <w:tc>
          <w:tcPr>
            <w:tcW w:w="1276" w:type="dxa"/>
          </w:tcPr>
          <w:p w14:paraId="7712555A" w14:textId="77777777" w:rsidR="001F6CBA" w:rsidRPr="00D464FA" w:rsidRDefault="001F6CBA" w:rsidP="001F6CBA">
            <w:pPr>
              <w:jc w:val="center"/>
              <w:rPr>
                <w:rFonts w:ascii="Arial" w:eastAsia="Times New Roman" w:hAnsi="Arial" w:cs="Arial"/>
                <w:sz w:val="18"/>
                <w:szCs w:val="18"/>
              </w:rPr>
            </w:pPr>
          </w:p>
        </w:tc>
        <w:tc>
          <w:tcPr>
            <w:tcW w:w="1842" w:type="dxa"/>
          </w:tcPr>
          <w:p w14:paraId="2DD2C690" w14:textId="77777777" w:rsidR="001F6CBA" w:rsidRPr="000E5224" w:rsidRDefault="001F6CBA" w:rsidP="001F6CBA">
            <w:pPr>
              <w:jc w:val="center"/>
              <w:rPr>
                <w:rFonts w:ascii="Arial" w:eastAsia="Times New Roman" w:hAnsi="Arial" w:cs="Arial"/>
                <w:sz w:val="18"/>
                <w:szCs w:val="18"/>
              </w:rPr>
            </w:pPr>
          </w:p>
        </w:tc>
      </w:tr>
      <w:tr w:rsidR="001F6CBA" w:rsidRPr="000E5224" w14:paraId="759A3AD0" w14:textId="77777777" w:rsidTr="001F6CBA">
        <w:tc>
          <w:tcPr>
            <w:tcW w:w="624" w:type="dxa"/>
          </w:tcPr>
          <w:p w14:paraId="5EBD2D94"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A8A6B9F" w14:textId="77777777" w:rsidR="001F6CBA" w:rsidRPr="001455E3" w:rsidRDefault="001F6CBA" w:rsidP="001F6CBA">
            <w:pPr>
              <w:rPr>
                <w:rFonts w:ascii="Arial" w:eastAsia="Times New Roman" w:hAnsi="Arial" w:cs="Arial"/>
                <w:sz w:val="22"/>
                <w:szCs w:val="22"/>
              </w:rPr>
            </w:pPr>
            <w:r w:rsidRPr="00C8164C">
              <w:rPr>
                <w:rFonts w:ascii="Arial" w:eastAsia="Times New Roman" w:hAnsi="Arial" w:cs="Arial"/>
                <w:sz w:val="22"/>
                <w:szCs w:val="22"/>
              </w:rPr>
              <w:t>Częstotliwość odświeżania obrazu w prezentacji B nie mniejsza niż 2500 obrazów/sek.</w:t>
            </w:r>
          </w:p>
        </w:tc>
        <w:tc>
          <w:tcPr>
            <w:tcW w:w="1276" w:type="dxa"/>
          </w:tcPr>
          <w:p w14:paraId="4B4F78F8" w14:textId="77777777" w:rsidR="001F6CBA" w:rsidRPr="00D464FA" w:rsidRDefault="001F6CBA" w:rsidP="001F6CBA">
            <w:pPr>
              <w:jc w:val="center"/>
              <w:rPr>
                <w:rFonts w:ascii="Arial" w:eastAsia="Times New Roman" w:hAnsi="Arial" w:cs="Arial"/>
                <w:sz w:val="18"/>
                <w:szCs w:val="18"/>
              </w:rPr>
            </w:pPr>
          </w:p>
        </w:tc>
        <w:tc>
          <w:tcPr>
            <w:tcW w:w="1842" w:type="dxa"/>
          </w:tcPr>
          <w:p w14:paraId="1345BE17" w14:textId="77777777" w:rsidR="001F6CBA" w:rsidRPr="000E5224" w:rsidRDefault="001F6CBA" w:rsidP="001F6CBA">
            <w:pPr>
              <w:jc w:val="center"/>
              <w:rPr>
                <w:rFonts w:ascii="Arial" w:eastAsia="Times New Roman" w:hAnsi="Arial" w:cs="Arial"/>
                <w:sz w:val="18"/>
                <w:szCs w:val="18"/>
              </w:rPr>
            </w:pPr>
          </w:p>
        </w:tc>
      </w:tr>
      <w:tr w:rsidR="001F6CBA" w:rsidRPr="000E5224" w14:paraId="7450033E" w14:textId="77777777" w:rsidTr="001F6CBA">
        <w:tc>
          <w:tcPr>
            <w:tcW w:w="624" w:type="dxa"/>
          </w:tcPr>
          <w:p w14:paraId="38CF4230"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22AF266" w14:textId="77777777" w:rsidR="001F6CBA" w:rsidRPr="001455E3" w:rsidRDefault="001F6CBA" w:rsidP="001F6CBA">
            <w:pPr>
              <w:rPr>
                <w:rFonts w:ascii="Arial" w:eastAsia="Times New Roman" w:hAnsi="Arial" w:cs="Arial"/>
                <w:sz w:val="22"/>
                <w:szCs w:val="22"/>
              </w:rPr>
            </w:pPr>
            <w:r w:rsidRPr="00D464FA">
              <w:rPr>
                <w:rFonts w:ascii="Arial" w:eastAsia="Times New Roman" w:hAnsi="Arial" w:cs="Arial"/>
                <w:sz w:val="22"/>
                <w:szCs w:val="22"/>
              </w:rPr>
              <w:t>Doppler fali ciągłej CWD,o rejestrowanych, mierzonych prędkościach +/- 16 m/s (przy zerowym kącie bramki) sterowany pod kontrolą obrazu 2D.</w:t>
            </w:r>
          </w:p>
        </w:tc>
        <w:tc>
          <w:tcPr>
            <w:tcW w:w="1276" w:type="dxa"/>
          </w:tcPr>
          <w:p w14:paraId="44A1E70E" w14:textId="77777777" w:rsidR="001F6CBA" w:rsidRPr="00D464FA" w:rsidRDefault="001F6CBA" w:rsidP="001F6CBA">
            <w:pPr>
              <w:jc w:val="center"/>
              <w:rPr>
                <w:rFonts w:ascii="Arial" w:eastAsia="Times New Roman" w:hAnsi="Arial" w:cs="Arial"/>
                <w:sz w:val="18"/>
                <w:szCs w:val="18"/>
              </w:rPr>
            </w:pPr>
          </w:p>
        </w:tc>
        <w:tc>
          <w:tcPr>
            <w:tcW w:w="1842" w:type="dxa"/>
          </w:tcPr>
          <w:p w14:paraId="0E191BE6" w14:textId="77777777" w:rsidR="001F6CBA" w:rsidRPr="000E5224" w:rsidRDefault="001F6CBA" w:rsidP="001F6CBA">
            <w:pPr>
              <w:jc w:val="center"/>
              <w:rPr>
                <w:rFonts w:ascii="Arial" w:eastAsia="Times New Roman" w:hAnsi="Arial" w:cs="Arial"/>
                <w:bCs/>
                <w:sz w:val="18"/>
                <w:szCs w:val="18"/>
              </w:rPr>
            </w:pPr>
          </w:p>
        </w:tc>
      </w:tr>
      <w:tr w:rsidR="001F6CBA" w:rsidRPr="000E5224" w14:paraId="728A1D64" w14:textId="77777777" w:rsidTr="001F6CBA">
        <w:tc>
          <w:tcPr>
            <w:tcW w:w="624" w:type="dxa"/>
          </w:tcPr>
          <w:p w14:paraId="3C9966AC"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6404A5C8" w14:textId="77777777" w:rsidR="001F6CBA" w:rsidRPr="001455E3" w:rsidRDefault="001F6CBA" w:rsidP="001F6CBA">
            <w:pPr>
              <w:rPr>
                <w:rFonts w:ascii="Arial" w:eastAsia="Times New Roman" w:hAnsi="Arial" w:cs="Arial"/>
                <w:bCs/>
                <w:sz w:val="22"/>
                <w:szCs w:val="22"/>
              </w:rPr>
            </w:pPr>
            <w:r w:rsidRPr="00D464FA">
              <w:rPr>
                <w:rFonts w:ascii="Arial" w:eastAsia="Times New Roman" w:hAnsi="Arial" w:cs="Arial"/>
                <w:bCs/>
                <w:sz w:val="22"/>
                <w:szCs w:val="22"/>
              </w:rPr>
              <w:t>Funkcja anatomicznego M-Mode w czasie rzeczywistym.</w:t>
            </w:r>
          </w:p>
        </w:tc>
        <w:tc>
          <w:tcPr>
            <w:tcW w:w="1276" w:type="dxa"/>
          </w:tcPr>
          <w:p w14:paraId="2158C692" w14:textId="77777777" w:rsidR="001F6CBA" w:rsidRPr="001455E3" w:rsidRDefault="001F6CBA" w:rsidP="001F6CBA">
            <w:pPr>
              <w:jc w:val="center"/>
              <w:rPr>
                <w:rFonts w:ascii="Arial" w:eastAsia="Times New Roman" w:hAnsi="Arial" w:cs="Arial"/>
                <w:sz w:val="22"/>
                <w:szCs w:val="22"/>
              </w:rPr>
            </w:pPr>
          </w:p>
        </w:tc>
        <w:tc>
          <w:tcPr>
            <w:tcW w:w="1842" w:type="dxa"/>
          </w:tcPr>
          <w:p w14:paraId="0CE2C41C" w14:textId="77777777" w:rsidR="001F6CBA" w:rsidRPr="000E5224" w:rsidRDefault="001F6CBA" w:rsidP="001F6CBA">
            <w:pPr>
              <w:jc w:val="center"/>
              <w:rPr>
                <w:rFonts w:ascii="Arial" w:eastAsia="Times New Roman" w:hAnsi="Arial" w:cs="Arial"/>
                <w:bCs/>
                <w:sz w:val="18"/>
                <w:szCs w:val="18"/>
              </w:rPr>
            </w:pPr>
          </w:p>
        </w:tc>
      </w:tr>
      <w:tr w:rsidR="001F6CBA" w:rsidRPr="000E5224" w14:paraId="6F3E482D" w14:textId="77777777" w:rsidTr="001F6CBA">
        <w:tc>
          <w:tcPr>
            <w:tcW w:w="624" w:type="dxa"/>
          </w:tcPr>
          <w:p w14:paraId="37968083"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3CCECBF" w14:textId="77777777" w:rsidR="001F6CBA" w:rsidRPr="00D464FA" w:rsidRDefault="001F6CBA" w:rsidP="001F6CBA">
            <w:pPr>
              <w:rPr>
                <w:rFonts w:ascii="Arial" w:eastAsia="Times New Roman" w:hAnsi="Arial" w:cs="Arial"/>
                <w:bCs/>
                <w:sz w:val="22"/>
                <w:szCs w:val="22"/>
              </w:rPr>
            </w:pPr>
            <w:r w:rsidRPr="00D464FA">
              <w:rPr>
                <w:rFonts w:ascii="Arial" w:eastAsia="Times New Roman" w:hAnsi="Arial" w:cs="Arial"/>
                <w:bCs/>
                <w:sz w:val="22"/>
                <w:szCs w:val="22"/>
              </w:rPr>
              <w:t>Regulacja wielkości bramki Dopplerowskiej w</w:t>
            </w:r>
          </w:p>
          <w:p w14:paraId="07A315FC" w14:textId="77777777" w:rsidR="001F6CBA" w:rsidRPr="001455E3" w:rsidRDefault="001F6CBA" w:rsidP="001F6CBA">
            <w:pPr>
              <w:rPr>
                <w:rFonts w:ascii="Arial" w:eastAsia="Times New Roman" w:hAnsi="Arial" w:cs="Arial"/>
                <w:bCs/>
                <w:sz w:val="22"/>
                <w:szCs w:val="22"/>
              </w:rPr>
            </w:pPr>
            <w:r w:rsidRPr="00D464FA">
              <w:rPr>
                <w:rFonts w:ascii="Arial" w:eastAsia="Times New Roman" w:hAnsi="Arial" w:cs="Arial"/>
                <w:bCs/>
                <w:sz w:val="22"/>
                <w:szCs w:val="22"/>
              </w:rPr>
              <w:t>zakresie co najmniej (1- 20) mm.</w:t>
            </w:r>
          </w:p>
        </w:tc>
        <w:tc>
          <w:tcPr>
            <w:tcW w:w="1276" w:type="dxa"/>
          </w:tcPr>
          <w:p w14:paraId="168F19AD" w14:textId="77777777" w:rsidR="001F6CBA" w:rsidRPr="001455E3" w:rsidRDefault="001F6CBA" w:rsidP="001F6CBA">
            <w:pPr>
              <w:jc w:val="center"/>
              <w:rPr>
                <w:rFonts w:ascii="Arial" w:eastAsia="Times New Roman" w:hAnsi="Arial" w:cs="Arial"/>
                <w:sz w:val="22"/>
                <w:szCs w:val="22"/>
              </w:rPr>
            </w:pPr>
          </w:p>
        </w:tc>
        <w:tc>
          <w:tcPr>
            <w:tcW w:w="1842" w:type="dxa"/>
          </w:tcPr>
          <w:p w14:paraId="3571F12E" w14:textId="77777777" w:rsidR="001F6CBA" w:rsidRPr="000E5224" w:rsidRDefault="001F6CBA" w:rsidP="001F6CBA">
            <w:pPr>
              <w:jc w:val="center"/>
              <w:rPr>
                <w:rFonts w:ascii="Arial" w:eastAsia="Times New Roman" w:hAnsi="Arial" w:cs="Arial"/>
                <w:bCs/>
                <w:sz w:val="18"/>
                <w:szCs w:val="18"/>
              </w:rPr>
            </w:pPr>
          </w:p>
        </w:tc>
      </w:tr>
      <w:tr w:rsidR="001F6CBA" w:rsidRPr="000E5224" w14:paraId="2689E94E" w14:textId="77777777" w:rsidTr="001F6CBA">
        <w:tc>
          <w:tcPr>
            <w:tcW w:w="624" w:type="dxa"/>
          </w:tcPr>
          <w:p w14:paraId="4363D7B7"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68575A93" w14:textId="77777777" w:rsidR="001F6CBA" w:rsidRPr="001455E3" w:rsidRDefault="001F6CBA" w:rsidP="001F6CBA">
            <w:pPr>
              <w:rPr>
                <w:rFonts w:ascii="Arial" w:eastAsia="Times New Roman" w:hAnsi="Arial" w:cs="Arial"/>
                <w:bCs/>
                <w:sz w:val="22"/>
                <w:szCs w:val="22"/>
              </w:rPr>
            </w:pPr>
            <w:r w:rsidRPr="0022326C">
              <w:rPr>
                <w:rFonts w:ascii="Arial" w:eastAsia="Times New Roman" w:hAnsi="Arial" w:cs="Arial"/>
                <w:bCs/>
                <w:sz w:val="22"/>
                <w:szCs w:val="22"/>
              </w:rPr>
              <w:t>Jednoczesne wyświetlanie na ekranie dwóch obrazów w czasie rzeczywistym: prezentacja B + B i Doppler kolor.</w:t>
            </w:r>
          </w:p>
        </w:tc>
        <w:tc>
          <w:tcPr>
            <w:tcW w:w="1276" w:type="dxa"/>
          </w:tcPr>
          <w:p w14:paraId="7A3AA419" w14:textId="77777777" w:rsidR="001F6CBA" w:rsidRPr="001455E3" w:rsidRDefault="001F6CBA" w:rsidP="001F6CBA">
            <w:pPr>
              <w:jc w:val="center"/>
              <w:rPr>
                <w:rFonts w:ascii="Arial" w:eastAsia="Times New Roman" w:hAnsi="Arial" w:cs="Arial"/>
                <w:sz w:val="22"/>
                <w:szCs w:val="22"/>
              </w:rPr>
            </w:pPr>
          </w:p>
        </w:tc>
        <w:tc>
          <w:tcPr>
            <w:tcW w:w="1842" w:type="dxa"/>
          </w:tcPr>
          <w:p w14:paraId="09AC0008" w14:textId="77777777" w:rsidR="001F6CBA" w:rsidRPr="000E5224" w:rsidRDefault="001F6CBA" w:rsidP="001F6CBA">
            <w:pPr>
              <w:jc w:val="center"/>
              <w:rPr>
                <w:rFonts w:ascii="Arial" w:eastAsia="Times New Roman" w:hAnsi="Arial" w:cs="Arial"/>
                <w:bCs/>
                <w:sz w:val="18"/>
                <w:szCs w:val="18"/>
              </w:rPr>
            </w:pPr>
          </w:p>
        </w:tc>
      </w:tr>
      <w:tr w:rsidR="001F6CBA" w:rsidRPr="000E5224" w14:paraId="05453A0F" w14:textId="77777777" w:rsidTr="001F6CBA">
        <w:tc>
          <w:tcPr>
            <w:tcW w:w="624" w:type="dxa"/>
          </w:tcPr>
          <w:p w14:paraId="13C82A3C"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108EB8F" w14:textId="77777777" w:rsidR="001F6CBA" w:rsidRPr="001455E3" w:rsidRDefault="001F6CBA" w:rsidP="001F6CBA">
            <w:pPr>
              <w:rPr>
                <w:rFonts w:ascii="Arial" w:eastAsia="Times New Roman" w:hAnsi="Arial" w:cs="Arial"/>
                <w:bCs/>
                <w:sz w:val="22"/>
                <w:szCs w:val="22"/>
              </w:rPr>
            </w:pPr>
            <w:r w:rsidRPr="00BB4757">
              <w:rPr>
                <w:rFonts w:ascii="Arial" w:eastAsia="Times New Roman" w:hAnsi="Arial" w:cs="Arial"/>
                <w:bCs/>
                <w:sz w:val="22"/>
                <w:szCs w:val="22"/>
              </w:rPr>
              <w:t>Jednoczesna wizualizacja w czasie rzeczywistym co najmniej 2 niezależnych płaszczyzn na głowicach trójwymiarowych kardiologicznych przezklatkowych, w prezentacji B i Doppler kolorowy.</w:t>
            </w:r>
          </w:p>
        </w:tc>
        <w:tc>
          <w:tcPr>
            <w:tcW w:w="1276" w:type="dxa"/>
          </w:tcPr>
          <w:p w14:paraId="4E41836C" w14:textId="77777777" w:rsidR="001F6CBA" w:rsidRPr="001455E3" w:rsidRDefault="001F6CBA" w:rsidP="001F6CBA">
            <w:pPr>
              <w:jc w:val="center"/>
              <w:rPr>
                <w:rFonts w:ascii="Arial" w:eastAsia="Times New Roman" w:hAnsi="Arial" w:cs="Arial"/>
                <w:sz w:val="22"/>
                <w:szCs w:val="22"/>
              </w:rPr>
            </w:pPr>
          </w:p>
        </w:tc>
        <w:tc>
          <w:tcPr>
            <w:tcW w:w="1842" w:type="dxa"/>
          </w:tcPr>
          <w:p w14:paraId="5066728C" w14:textId="77777777" w:rsidR="001F6CBA" w:rsidRPr="000E5224" w:rsidRDefault="001F6CBA" w:rsidP="001F6CBA">
            <w:pPr>
              <w:jc w:val="center"/>
              <w:rPr>
                <w:rFonts w:ascii="Arial" w:eastAsia="Times New Roman" w:hAnsi="Arial" w:cs="Arial"/>
                <w:bCs/>
                <w:sz w:val="18"/>
                <w:szCs w:val="18"/>
              </w:rPr>
            </w:pPr>
          </w:p>
        </w:tc>
      </w:tr>
      <w:tr w:rsidR="001F6CBA" w:rsidRPr="000E5224" w14:paraId="5A800E26" w14:textId="77777777" w:rsidTr="001F6CBA">
        <w:tc>
          <w:tcPr>
            <w:tcW w:w="624" w:type="dxa"/>
          </w:tcPr>
          <w:p w14:paraId="4BD0F2B8"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9FC4933" w14:textId="77777777" w:rsidR="001F6CBA" w:rsidRPr="001455E3" w:rsidRDefault="001F6CBA" w:rsidP="001F6CBA">
            <w:pPr>
              <w:rPr>
                <w:rFonts w:ascii="Arial" w:eastAsia="Times New Roman" w:hAnsi="Arial" w:cs="Arial"/>
                <w:bCs/>
                <w:sz w:val="22"/>
                <w:szCs w:val="22"/>
              </w:rPr>
            </w:pPr>
            <w:r w:rsidRPr="001A3018">
              <w:rPr>
                <w:rFonts w:ascii="Arial" w:eastAsia="Times New Roman" w:hAnsi="Arial" w:cs="Arial"/>
                <w:bCs/>
                <w:sz w:val="22"/>
                <w:szCs w:val="22"/>
              </w:rPr>
              <w:t>Możliwość kolorowego odwzorowania przepływów w czasie rzeczywistym w postaci przestrzennej, ruchomej bryły (3D kolor Doppler), z głowic trójwymiarowych.</w:t>
            </w:r>
          </w:p>
        </w:tc>
        <w:tc>
          <w:tcPr>
            <w:tcW w:w="1276" w:type="dxa"/>
          </w:tcPr>
          <w:p w14:paraId="4E90E086" w14:textId="77777777" w:rsidR="001F6CBA" w:rsidRPr="001455E3" w:rsidRDefault="001F6CBA" w:rsidP="001F6CBA">
            <w:pPr>
              <w:jc w:val="center"/>
              <w:rPr>
                <w:rFonts w:ascii="Arial" w:eastAsia="Times New Roman" w:hAnsi="Arial" w:cs="Arial"/>
                <w:sz w:val="22"/>
                <w:szCs w:val="22"/>
              </w:rPr>
            </w:pPr>
          </w:p>
        </w:tc>
        <w:tc>
          <w:tcPr>
            <w:tcW w:w="1842" w:type="dxa"/>
          </w:tcPr>
          <w:p w14:paraId="20684086" w14:textId="77777777" w:rsidR="001F6CBA" w:rsidRPr="000E5224" w:rsidRDefault="001F6CBA" w:rsidP="001F6CBA">
            <w:pPr>
              <w:jc w:val="center"/>
              <w:rPr>
                <w:rFonts w:ascii="Arial" w:eastAsia="Times New Roman" w:hAnsi="Arial" w:cs="Arial"/>
                <w:bCs/>
                <w:sz w:val="18"/>
                <w:szCs w:val="18"/>
              </w:rPr>
            </w:pPr>
          </w:p>
        </w:tc>
      </w:tr>
      <w:tr w:rsidR="001F6CBA" w:rsidRPr="000E5224" w14:paraId="1F84B0CA" w14:textId="77777777" w:rsidTr="001F6CBA">
        <w:tc>
          <w:tcPr>
            <w:tcW w:w="624" w:type="dxa"/>
          </w:tcPr>
          <w:p w14:paraId="7DABADDB"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3E399389" w14:textId="77777777" w:rsidR="001F6CBA" w:rsidRPr="001455E3" w:rsidRDefault="001F6CBA" w:rsidP="001F6CBA">
            <w:pPr>
              <w:rPr>
                <w:rFonts w:ascii="Arial" w:eastAsia="Times New Roman" w:hAnsi="Arial" w:cs="Arial"/>
                <w:bCs/>
                <w:sz w:val="22"/>
                <w:szCs w:val="22"/>
              </w:rPr>
            </w:pPr>
            <w:r w:rsidRPr="0059697F">
              <w:rPr>
                <w:rFonts w:ascii="Arial" w:eastAsia="Times New Roman" w:hAnsi="Arial" w:cs="Arial"/>
                <w:bCs/>
                <w:sz w:val="22"/>
                <w:szCs w:val="22"/>
              </w:rPr>
              <w:t>Oprogramowanie dedykowane do badań kardiologicznych, kardiologicznych pediatrycznych, naczyniowych</w:t>
            </w:r>
            <w:r>
              <w:rPr>
                <w:rFonts w:ascii="Arial" w:eastAsia="Times New Roman" w:hAnsi="Arial" w:cs="Arial"/>
                <w:bCs/>
                <w:sz w:val="22"/>
                <w:szCs w:val="22"/>
              </w:rPr>
              <w:t>,TCD.</w:t>
            </w:r>
          </w:p>
        </w:tc>
        <w:tc>
          <w:tcPr>
            <w:tcW w:w="1276" w:type="dxa"/>
          </w:tcPr>
          <w:p w14:paraId="41DDB4AE" w14:textId="77777777" w:rsidR="001F6CBA" w:rsidRPr="001455E3" w:rsidRDefault="001F6CBA" w:rsidP="001F6CBA">
            <w:pPr>
              <w:jc w:val="center"/>
              <w:rPr>
                <w:rFonts w:ascii="Arial" w:eastAsia="Times New Roman" w:hAnsi="Arial" w:cs="Arial"/>
                <w:sz w:val="22"/>
                <w:szCs w:val="22"/>
              </w:rPr>
            </w:pPr>
          </w:p>
        </w:tc>
        <w:tc>
          <w:tcPr>
            <w:tcW w:w="1842" w:type="dxa"/>
          </w:tcPr>
          <w:p w14:paraId="6D4C3470" w14:textId="77777777" w:rsidR="001F6CBA" w:rsidRPr="000E5224" w:rsidRDefault="001F6CBA" w:rsidP="001F6CBA">
            <w:pPr>
              <w:jc w:val="center"/>
              <w:rPr>
                <w:rFonts w:ascii="Arial" w:eastAsia="Times New Roman" w:hAnsi="Arial" w:cs="Arial"/>
                <w:bCs/>
                <w:sz w:val="18"/>
                <w:szCs w:val="18"/>
              </w:rPr>
            </w:pPr>
          </w:p>
        </w:tc>
      </w:tr>
      <w:tr w:rsidR="001F6CBA" w:rsidRPr="000E5224" w14:paraId="57527573" w14:textId="77777777" w:rsidTr="001F6CBA">
        <w:tc>
          <w:tcPr>
            <w:tcW w:w="624" w:type="dxa"/>
          </w:tcPr>
          <w:p w14:paraId="407EF1DA"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61110213" w14:textId="77777777" w:rsidR="001F6CBA" w:rsidRPr="001455E3" w:rsidRDefault="001F6CBA" w:rsidP="001F6CBA">
            <w:pPr>
              <w:rPr>
                <w:rFonts w:ascii="Arial" w:eastAsia="Times New Roman" w:hAnsi="Arial" w:cs="Arial"/>
                <w:sz w:val="22"/>
                <w:szCs w:val="22"/>
              </w:rPr>
            </w:pPr>
            <w:r w:rsidRPr="0059697F">
              <w:rPr>
                <w:rFonts w:ascii="Arial" w:eastAsia="Times New Roman" w:hAnsi="Arial" w:cs="Arial"/>
                <w:sz w:val="22"/>
                <w:szCs w:val="22"/>
              </w:rPr>
              <w:t>Automatyczna optymalizacja obrazu 2D uruchamiana za pomocą jednego przycisku (m.in. automatyczne dopasowanie wzmocnienia obrazu).</w:t>
            </w:r>
          </w:p>
        </w:tc>
        <w:tc>
          <w:tcPr>
            <w:tcW w:w="1276" w:type="dxa"/>
          </w:tcPr>
          <w:p w14:paraId="6489707C" w14:textId="77777777" w:rsidR="001F6CBA" w:rsidRPr="001455E3" w:rsidRDefault="001F6CBA" w:rsidP="001F6CBA">
            <w:pPr>
              <w:jc w:val="center"/>
              <w:rPr>
                <w:rFonts w:ascii="Arial" w:eastAsia="Times New Roman" w:hAnsi="Arial" w:cs="Arial"/>
                <w:sz w:val="22"/>
                <w:szCs w:val="22"/>
              </w:rPr>
            </w:pPr>
          </w:p>
        </w:tc>
        <w:tc>
          <w:tcPr>
            <w:tcW w:w="1842" w:type="dxa"/>
          </w:tcPr>
          <w:p w14:paraId="1C85E297" w14:textId="77777777" w:rsidR="001F6CBA" w:rsidRPr="000E5224" w:rsidRDefault="001F6CBA" w:rsidP="001F6CBA">
            <w:pPr>
              <w:jc w:val="center"/>
              <w:rPr>
                <w:rFonts w:ascii="Arial" w:eastAsia="Times New Roman" w:hAnsi="Arial" w:cs="Arial"/>
                <w:sz w:val="18"/>
                <w:szCs w:val="18"/>
              </w:rPr>
            </w:pPr>
          </w:p>
        </w:tc>
      </w:tr>
      <w:tr w:rsidR="001F6CBA" w:rsidRPr="000E5224" w14:paraId="67612D4B" w14:textId="77777777" w:rsidTr="001F6CBA">
        <w:tc>
          <w:tcPr>
            <w:tcW w:w="624" w:type="dxa"/>
          </w:tcPr>
          <w:p w14:paraId="1170984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78E3A3A" w14:textId="77777777" w:rsidR="001F6CBA" w:rsidRPr="00252F30" w:rsidRDefault="001F6CBA" w:rsidP="001F6CBA">
            <w:pPr>
              <w:rPr>
                <w:rFonts w:ascii="Arial" w:eastAsia="Times New Roman" w:hAnsi="Arial" w:cs="Arial"/>
                <w:sz w:val="22"/>
                <w:szCs w:val="22"/>
              </w:rPr>
            </w:pPr>
            <w:r w:rsidRPr="00FE36F7">
              <w:rPr>
                <w:rFonts w:ascii="Arial" w:eastAsia="Times New Roman" w:hAnsi="Arial" w:cs="Arial"/>
                <w:sz w:val="22"/>
                <w:szCs w:val="22"/>
              </w:rPr>
              <w:t>Ciągła automatyczna optymalizacja obrazu 2D uruchamiana za pomocą jednego przycisku (m.in. automatyczne dopasowanie wzmocnienia obrazu).</w:t>
            </w:r>
          </w:p>
        </w:tc>
        <w:tc>
          <w:tcPr>
            <w:tcW w:w="1276" w:type="dxa"/>
          </w:tcPr>
          <w:p w14:paraId="165C8E87" w14:textId="77777777" w:rsidR="001F6CBA" w:rsidRPr="001455E3" w:rsidRDefault="001F6CBA" w:rsidP="001F6CBA">
            <w:pPr>
              <w:jc w:val="center"/>
              <w:rPr>
                <w:rFonts w:ascii="Arial" w:eastAsia="Times New Roman" w:hAnsi="Arial" w:cs="Arial"/>
                <w:sz w:val="22"/>
                <w:szCs w:val="22"/>
              </w:rPr>
            </w:pPr>
          </w:p>
        </w:tc>
        <w:tc>
          <w:tcPr>
            <w:tcW w:w="1842" w:type="dxa"/>
          </w:tcPr>
          <w:p w14:paraId="2E6B59CF" w14:textId="77777777" w:rsidR="001F6CBA" w:rsidRPr="000E5224" w:rsidRDefault="001F6CBA" w:rsidP="001F6CBA">
            <w:pPr>
              <w:jc w:val="center"/>
              <w:rPr>
                <w:rFonts w:ascii="Arial" w:eastAsia="Times New Roman" w:hAnsi="Arial" w:cs="Arial"/>
                <w:sz w:val="18"/>
                <w:szCs w:val="18"/>
              </w:rPr>
            </w:pPr>
          </w:p>
        </w:tc>
      </w:tr>
      <w:tr w:rsidR="001F6CBA" w:rsidRPr="000E5224" w14:paraId="7A828F30" w14:textId="77777777" w:rsidTr="001F6CBA">
        <w:tc>
          <w:tcPr>
            <w:tcW w:w="624" w:type="dxa"/>
          </w:tcPr>
          <w:p w14:paraId="161380F2"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5469092" w14:textId="77777777" w:rsidR="001F6CBA" w:rsidRPr="001455E3" w:rsidRDefault="001F6CBA" w:rsidP="001F6CBA">
            <w:pPr>
              <w:rPr>
                <w:rFonts w:ascii="Arial" w:eastAsia="Times New Roman" w:hAnsi="Arial" w:cs="Arial"/>
                <w:sz w:val="22"/>
                <w:szCs w:val="22"/>
              </w:rPr>
            </w:pPr>
            <w:r w:rsidRPr="00252F30">
              <w:rPr>
                <w:rFonts w:ascii="Arial" w:eastAsia="Times New Roman" w:hAnsi="Arial" w:cs="Arial"/>
                <w:sz w:val="22"/>
                <w:szCs w:val="22"/>
              </w:rPr>
              <w:t>Automatyczna optymalizacja widma dopplerowskiego za pomocą jednego przycisku (m.in. automatyczne dopasowanie linii bazowej oraz częstotliwości powtarzania impulsów PRF).</w:t>
            </w:r>
          </w:p>
        </w:tc>
        <w:tc>
          <w:tcPr>
            <w:tcW w:w="1276" w:type="dxa"/>
          </w:tcPr>
          <w:p w14:paraId="7F24DD8B" w14:textId="77777777" w:rsidR="001F6CBA" w:rsidRPr="001455E3" w:rsidRDefault="001F6CBA" w:rsidP="001F6CBA">
            <w:pPr>
              <w:jc w:val="center"/>
              <w:rPr>
                <w:rFonts w:ascii="Arial" w:eastAsia="Times New Roman" w:hAnsi="Arial" w:cs="Arial"/>
                <w:sz w:val="22"/>
                <w:szCs w:val="22"/>
              </w:rPr>
            </w:pPr>
          </w:p>
        </w:tc>
        <w:tc>
          <w:tcPr>
            <w:tcW w:w="1842" w:type="dxa"/>
          </w:tcPr>
          <w:p w14:paraId="6968F4C1" w14:textId="77777777" w:rsidR="001F6CBA" w:rsidRPr="000E5224" w:rsidRDefault="001F6CBA" w:rsidP="001F6CBA">
            <w:pPr>
              <w:jc w:val="center"/>
              <w:rPr>
                <w:rFonts w:ascii="Arial" w:eastAsia="Times New Roman" w:hAnsi="Arial" w:cs="Arial"/>
                <w:sz w:val="18"/>
                <w:szCs w:val="18"/>
              </w:rPr>
            </w:pPr>
          </w:p>
        </w:tc>
      </w:tr>
      <w:tr w:rsidR="001F6CBA" w:rsidRPr="000E5224" w14:paraId="119FD56B" w14:textId="77777777" w:rsidTr="001F6CBA">
        <w:tc>
          <w:tcPr>
            <w:tcW w:w="624" w:type="dxa"/>
          </w:tcPr>
          <w:p w14:paraId="7DBC270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36327530" w14:textId="77777777" w:rsidR="001F6CBA" w:rsidRPr="001455E3" w:rsidRDefault="001F6CBA" w:rsidP="001F6CBA">
            <w:pPr>
              <w:rPr>
                <w:rFonts w:ascii="Arial" w:eastAsia="Times New Roman" w:hAnsi="Arial" w:cs="Arial"/>
                <w:bCs/>
                <w:sz w:val="22"/>
                <w:szCs w:val="22"/>
              </w:rPr>
            </w:pPr>
            <w:r w:rsidRPr="00C259A4">
              <w:rPr>
                <w:rFonts w:ascii="Arial" w:eastAsia="Times New Roman" w:hAnsi="Arial" w:cs="Arial"/>
                <w:bCs/>
                <w:sz w:val="22"/>
                <w:szCs w:val="22"/>
              </w:rPr>
              <w:t>Automatyczny obrys spektrum i wyznaczanie parametrów przepływu na zatrzymanym spektrum oraz w czasie rzeczywistym na ruchomym spektrum.</w:t>
            </w:r>
          </w:p>
        </w:tc>
        <w:tc>
          <w:tcPr>
            <w:tcW w:w="1276" w:type="dxa"/>
          </w:tcPr>
          <w:p w14:paraId="48C68216" w14:textId="77777777" w:rsidR="001F6CBA" w:rsidRPr="001455E3" w:rsidRDefault="001F6CBA" w:rsidP="001F6CBA">
            <w:pPr>
              <w:jc w:val="center"/>
              <w:rPr>
                <w:rFonts w:ascii="Arial" w:eastAsia="Times New Roman" w:hAnsi="Arial" w:cs="Arial"/>
                <w:sz w:val="22"/>
                <w:szCs w:val="22"/>
              </w:rPr>
            </w:pPr>
          </w:p>
        </w:tc>
        <w:tc>
          <w:tcPr>
            <w:tcW w:w="1842" w:type="dxa"/>
          </w:tcPr>
          <w:p w14:paraId="05D9DA7E" w14:textId="77777777" w:rsidR="001F6CBA" w:rsidRPr="000E5224" w:rsidRDefault="001F6CBA" w:rsidP="001F6CBA">
            <w:pPr>
              <w:jc w:val="center"/>
              <w:rPr>
                <w:rFonts w:ascii="Arial" w:eastAsia="Times New Roman" w:hAnsi="Arial" w:cs="Arial"/>
                <w:bCs/>
                <w:sz w:val="18"/>
                <w:szCs w:val="18"/>
              </w:rPr>
            </w:pPr>
          </w:p>
        </w:tc>
      </w:tr>
      <w:tr w:rsidR="001F6CBA" w:rsidRPr="000E5224" w14:paraId="3E33955A" w14:textId="77777777" w:rsidTr="001F6CBA">
        <w:tc>
          <w:tcPr>
            <w:tcW w:w="624" w:type="dxa"/>
          </w:tcPr>
          <w:p w14:paraId="3BCB127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89087C7" w14:textId="77777777" w:rsidR="001F6CBA" w:rsidRPr="001455E3" w:rsidRDefault="001F6CBA" w:rsidP="001F6CBA">
            <w:pPr>
              <w:rPr>
                <w:rFonts w:ascii="Arial" w:eastAsia="Times New Roman" w:hAnsi="Arial" w:cs="Arial"/>
                <w:bCs/>
                <w:sz w:val="22"/>
                <w:szCs w:val="22"/>
              </w:rPr>
            </w:pPr>
            <w:r w:rsidRPr="00C259A4">
              <w:rPr>
                <w:rFonts w:ascii="Arial" w:eastAsia="Times New Roman" w:hAnsi="Arial" w:cs="Arial"/>
                <w:bCs/>
                <w:sz w:val="22"/>
                <w:szCs w:val="22"/>
              </w:rPr>
              <w:t>Funkcje postprocessingu dostępne na zatrzymanych obrazach.</w:t>
            </w:r>
          </w:p>
        </w:tc>
        <w:tc>
          <w:tcPr>
            <w:tcW w:w="1276" w:type="dxa"/>
          </w:tcPr>
          <w:p w14:paraId="5BB5E151" w14:textId="77777777" w:rsidR="001F6CBA" w:rsidRPr="001455E3" w:rsidRDefault="001F6CBA" w:rsidP="001F6CBA">
            <w:pPr>
              <w:jc w:val="center"/>
              <w:rPr>
                <w:rFonts w:ascii="Arial" w:eastAsia="Times New Roman" w:hAnsi="Arial" w:cs="Arial"/>
                <w:sz w:val="22"/>
                <w:szCs w:val="22"/>
              </w:rPr>
            </w:pPr>
          </w:p>
        </w:tc>
        <w:tc>
          <w:tcPr>
            <w:tcW w:w="1842" w:type="dxa"/>
          </w:tcPr>
          <w:p w14:paraId="50F410C1" w14:textId="77777777" w:rsidR="001F6CBA" w:rsidRPr="000E5224" w:rsidRDefault="001F6CBA" w:rsidP="001F6CBA">
            <w:pPr>
              <w:jc w:val="center"/>
              <w:rPr>
                <w:rFonts w:ascii="Arial" w:eastAsia="Times New Roman" w:hAnsi="Arial" w:cs="Arial"/>
                <w:bCs/>
                <w:sz w:val="18"/>
                <w:szCs w:val="18"/>
              </w:rPr>
            </w:pPr>
          </w:p>
        </w:tc>
      </w:tr>
      <w:tr w:rsidR="001F6CBA" w:rsidRPr="000E5224" w14:paraId="27D0EBD7" w14:textId="77777777" w:rsidTr="001F6CBA">
        <w:tc>
          <w:tcPr>
            <w:tcW w:w="624" w:type="dxa"/>
          </w:tcPr>
          <w:p w14:paraId="5BF58458"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4E31E53" w14:textId="77777777" w:rsidR="001F6CBA" w:rsidRPr="001455E3" w:rsidRDefault="001F6CBA" w:rsidP="001F6CBA">
            <w:pPr>
              <w:rPr>
                <w:rFonts w:ascii="Arial" w:eastAsia="Times New Roman" w:hAnsi="Arial" w:cs="Arial"/>
                <w:bCs/>
                <w:sz w:val="22"/>
                <w:szCs w:val="22"/>
              </w:rPr>
            </w:pPr>
            <w:r w:rsidRPr="00775EEB">
              <w:rPr>
                <w:rFonts w:ascii="Arial" w:eastAsia="Times New Roman" w:hAnsi="Arial" w:cs="Arial"/>
                <w:bCs/>
                <w:sz w:val="22"/>
                <w:szCs w:val="22"/>
              </w:rPr>
              <w:t>Funkcje postprocessingu dostępne na zapisanych w archiwum obrazach.</w:t>
            </w:r>
          </w:p>
        </w:tc>
        <w:tc>
          <w:tcPr>
            <w:tcW w:w="1276" w:type="dxa"/>
          </w:tcPr>
          <w:p w14:paraId="480F47BE" w14:textId="77777777" w:rsidR="001F6CBA" w:rsidRPr="001455E3" w:rsidRDefault="001F6CBA" w:rsidP="001F6CBA">
            <w:pPr>
              <w:jc w:val="center"/>
              <w:rPr>
                <w:rFonts w:ascii="Arial" w:eastAsia="Times New Roman" w:hAnsi="Arial" w:cs="Arial"/>
                <w:sz w:val="22"/>
                <w:szCs w:val="22"/>
              </w:rPr>
            </w:pPr>
          </w:p>
        </w:tc>
        <w:tc>
          <w:tcPr>
            <w:tcW w:w="1842" w:type="dxa"/>
          </w:tcPr>
          <w:p w14:paraId="71E2E0A4" w14:textId="77777777" w:rsidR="001F6CBA" w:rsidRPr="000E5224" w:rsidRDefault="001F6CBA" w:rsidP="001F6CBA">
            <w:pPr>
              <w:jc w:val="center"/>
              <w:rPr>
                <w:rFonts w:ascii="Arial" w:eastAsia="Times New Roman" w:hAnsi="Arial" w:cs="Arial"/>
                <w:bCs/>
                <w:sz w:val="18"/>
                <w:szCs w:val="18"/>
              </w:rPr>
            </w:pPr>
          </w:p>
        </w:tc>
      </w:tr>
      <w:tr w:rsidR="001F6CBA" w:rsidRPr="000E5224" w14:paraId="1C4A7334" w14:textId="77777777" w:rsidTr="001F6CBA">
        <w:tc>
          <w:tcPr>
            <w:tcW w:w="624" w:type="dxa"/>
          </w:tcPr>
          <w:p w14:paraId="14F45F1D"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DF1A45D" w14:textId="77777777" w:rsidR="001F6CBA" w:rsidRPr="001455E3" w:rsidRDefault="001F6CBA" w:rsidP="001F6CBA">
            <w:pPr>
              <w:rPr>
                <w:rFonts w:ascii="Arial" w:eastAsia="Times New Roman" w:hAnsi="Arial" w:cs="Arial"/>
                <w:bCs/>
                <w:sz w:val="22"/>
                <w:szCs w:val="22"/>
              </w:rPr>
            </w:pPr>
            <w:r w:rsidRPr="003129B5">
              <w:rPr>
                <w:rFonts w:ascii="Arial" w:eastAsia="Times New Roman" w:hAnsi="Arial" w:cs="Arial"/>
                <w:bCs/>
                <w:sz w:val="22"/>
                <w:szCs w:val="22"/>
              </w:rPr>
              <w:t>Funkcja przesunięcia linii bazowej na zatrzymanym spektrum Dopplera.</w:t>
            </w:r>
          </w:p>
        </w:tc>
        <w:tc>
          <w:tcPr>
            <w:tcW w:w="1276" w:type="dxa"/>
          </w:tcPr>
          <w:p w14:paraId="3A3B72E8" w14:textId="77777777" w:rsidR="001F6CBA" w:rsidRPr="001455E3" w:rsidRDefault="001F6CBA" w:rsidP="001F6CBA">
            <w:pPr>
              <w:jc w:val="center"/>
              <w:rPr>
                <w:rFonts w:ascii="Arial" w:eastAsia="Times New Roman" w:hAnsi="Arial" w:cs="Arial"/>
                <w:sz w:val="22"/>
                <w:szCs w:val="22"/>
              </w:rPr>
            </w:pPr>
          </w:p>
        </w:tc>
        <w:tc>
          <w:tcPr>
            <w:tcW w:w="1842" w:type="dxa"/>
          </w:tcPr>
          <w:p w14:paraId="33108852" w14:textId="77777777" w:rsidR="001F6CBA" w:rsidRPr="000E5224" w:rsidRDefault="001F6CBA" w:rsidP="001F6CBA">
            <w:pPr>
              <w:jc w:val="center"/>
              <w:rPr>
                <w:rFonts w:ascii="Arial" w:eastAsia="Times New Roman" w:hAnsi="Arial" w:cs="Arial"/>
                <w:bCs/>
                <w:sz w:val="18"/>
                <w:szCs w:val="18"/>
              </w:rPr>
            </w:pPr>
          </w:p>
        </w:tc>
      </w:tr>
      <w:tr w:rsidR="001F6CBA" w:rsidRPr="000E5224" w14:paraId="0C5882B6" w14:textId="77777777" w:rsidTr="001F6CBA">
        <w:tc>
          <w:tcPr>
            <w:tcW w:w="624" w:type="dxa"/>
          </w:tcPr>
          <w:p w14:paraId="6F325B51"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9E632ED" w14:textId="77777777" w:rsidR="001F6CBA" w:rsidRPr="001455E3" w:rsidRDefault="001F6CBA" w:rsidP="001F6CBA">
            <w:pPr>
              <w:rPr>
                <w:rFonts w:ascii="Arial" w:eastAsia="Times New Roman" w:hAnsi="Arial" w:cs="Arial"/>
                <w:bCs/>
                <w:sz w:val="22"/>
                <w:szCs w:val="22"/>
              </w:rPr>
            </w:pPr>
            <w:r w:rsidRPr="004B09A3">
              <w:rPr>
                <w:rFonts w:ascii="Arial" w:eastAsia="Times New Roman" w:hAnsi="Arial" w:cs="Arial"/>
                <w:bCs/>
                <w:sz w:val="22"/>
                <w:szCs w:val="22"/>
              </w:rPr>
              <w:t>Funkcja zaprogramowania w aparacie nowych pomiarów oraz kalkulacji.</w:t>
            </w:r>
          </w:p>
        </w:tc>
        <w:tc>
          <w:tcPr>
            <w:tcW w:w="1276" w:type="dxa"/>
          </w:tcPr>
          <w:p w14:paraId="0F3C9BB9" w14:textId="77777777" w:rsidR="001F6CBA" w:rsidRPr="001455E3" w:rsidRDefault="001F6CBA" w:rsidP="001F6CBA">
            <w:pPr>
              <w:jc w:val="center"/>
              <w:rPr>
                <w:rFonts w:ascii="Arial" w:eastAsia="Times New Roman" w:hAnsi="Arial" w:cs="Arial"/>
                <w:sz w:val="22"/>
                <w:szCs w:val="22"/>
              </w:rPr>
            </w:pPr>
          </w:p>
        </w:tc>
        <w:tc>
          <w:tcPr>
            <w:tcW w:w="1842" w:type="dxa"/>
          </w:tcPr>
          <w:p w14:paraId="51678B51" w14:textId="77777777" w:rsidR="001F6CBA" w:rsidRPr="000E5224" w:rsidRDefault="001F6CBA" w:rsidP="001F6CBA">
            <w:pPr>
              <w:jc w:val="center"/>
              <w:rPr>
                <w:rFonts w:ascii="Arial" w:eastAsia="Times New Roman" w:hAnsi="Arial" w:cs="Arial"/>
                <w:bCs/>
                <w:sz w:val="18"/>
                <w:szCs w:val="18"/>
              </w:rPr>
            </w:pPr>
          </w:p>
        </w:tc>
      </w:tr>
      <w:tr w:rsidR="001F6CBA" w:rsidRPr="000E5224" w14:paraId="3A4AABD2" w14:textId="77777777" w:rsidTr="001F6CBA">
        <w:tc>
          <w:tcPr>
            <w:tcW w:w="624" w:type="dxa"/>
          </w:tcPr>
          <w:p w14:paraId="3A9B4341"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16FE4DC" w14:textId="77777777" w:rsidR="001F6CBA" w:rsidRPr="001455E3" w:rsidRDefault="001F6CBA" w:rsidP="001F6CBA">
            <w:pPr>
              <w:rPr>
                <w:rFonts w:ascii="Arial" w:eastAsia="Times New Roman" w:hAnsi="Arial" w:cs="Arial"/>
                <w:bCs/>
                <w:sz w:val="22"/>
                <w:szCs w:val="22"/>
              </w:rPr>
            </w:pPr>
            <w:r w:rsidRPr="004B09A3">
              <w:rPr>
                <w:rFonts w:ascii="Arial" w:eastAsia="Times New Roman" w:hAnsi="Arial" w:cs="Arial"/>
                <w:bCs/>
                <w:sz w:val="22"/>
                <w:szCs w:val="22"/>
              </w:rPr>
              <w:t>Funkcja adaptacyjnego przetwarzania obrazu redukującego artefakty i szumy z możliwością regulacji poziomu jego wzmocnienia.</w:t>
            </w:r>
          </w:p>
        </w:tc>
        <w:tc>
          <w:tcPr>
            <w:tcW w:w="1276" w:type="dxa"/>
          </w:tcPr>
          <w:p w14:paraId="6CABBA5D" w14:textId="77777777" w:rsidR="001F6CBA" w:rsidRPr="001455E3" w:rsidRDefault="001F6CBA" w:rsidP="001F6CBA">
            <w:pPr>
              <w:jc w:val="center"/>
              <w:rPr>
                <w:rFonts w:ascii="Arial" w:eastAsia="Times New Roman" w:hAnsi="Arial" w:cs="Arial"/>
                <w:sz w:val="22"/>
                <w:szCs w:val="22"/>
              </w:rPr>
            </w:pPr>
          </w:p>
        </w:tc>
        <w:tc>
          <w:tcPr>
            <w:tcW w:w="1842" w:type="dxa"/>
          </w:tcPr>
          <w:p w14:paraId="532129BA" w14:textId="77777777" w:rsidR="001F6CBA" w:rsidRPr="000E5224" w:rsidRDefault="001F6CBA" w:rsidP="001F6CBA">
            <w:pPr>
              <w:jc w:val="center"/>
              <w:rPr>
                <w:rFonts w:ascii="Arial" w:eastAsia="Times New Roman" w:hAnsi="Arial" w:cs="Arial"/>
                <w:bCs/>
                <w:sz w:val="18"/>
                <w:szCs w:val="18"/>
              </w:rPr>
            </w:pPr>
          </w:p>
        </w:tc>
      </w:tr>
      <w:tr w:rsidR="001F6CBA" w:rsidRPr="000E5224" w14:paraId="2A677C42" w14:textId="77777777" w:rsidTr="001F6CBA">
        <w:tc>
          <w:tcPr>
            <w:tcW w:w="624" w:type="dxa"/>
          </w:tcPr>
          <w:p w14:paraId="5DAE7CAA"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9F17CBF" w14:textId="77777777" w:rsidR="001F6CBA" w:rsidRPr="002623EE" w:rsidRDefault="001F6CBA" w:rsidP="001F6CBA">
            <w:pPr>
              <w:rPr>
                <w:rFonts w:ascii="Arial" w:eastAsia="Times New Roman" w:hAnsi="Arial" w:cs="Arial"/>
                <w:sz w:val="22"/>
                <w:szCs w:val="22"/>
              </w:rPr>
            </w:pPr>
            <w:r w:rsidRPr="002623EE">
              <w:rPr>
                <w:rFonts w:ascii="Arial" w:eastAsia="Times New Roman" w:hAnsi="Arial" w:cs="Arial"/>
                <w:sz w:val="22"/>
                <w:szCs w:val="22"/>
              </w:rPr>
              <w:t xml:space="preserve">Oprogramowanie do oceny globalnej funkcji lewej komory, prawej komory, lewego przedsionka oraz odcinkowej ruchomości ścian, deformacji i synchronii przy użyciu technologii śledzenia markerów akustycznych w trybie 2D tzw. Speckle. </w:t>
            </w:r>
          </w:p>
          <w:p w14:paraId="104B6FF3" w14:textId="77777777" w:rsidR="001F6CBA" w:rsidRPr="001455E3" w:rsidRDefault="001F6CBA" w:rsidP="001F6CBA">
            <w:pPr>
              <w:rPr>
                <w:rFonts w:ascii="Arial" w:eastAsia="Times New Roman" w:hAnsi="Arial" w:cs="Arial"/>
                <w:sz w:val="22"/>
                <w:szCs w:val="22"/>
              </w:rPr>
            </w:pPr>
            <w:r w:rsidRPr="002623EE">
              <w:rPr>
                <w:rFonts w:ascii="Arial" w:eastAsia="Times New Roman" w:hAnsi="Arial" w:cs="Arial"/>
                <w:sz w:val="22"/>
                <w:szCs w:val="22"/>
              </w:rPr>
              <w:t>Automatyczne rozpoznanie projekcji AP4, AP3, AP2.Możliwość pracy z EKG oraz bez EKG.</w:t>
            </w:r>
          </w:p>
        </w:tc>
        <w:tc>
          <w:tcPr>
            <w:tcW w:w="1276" w:type="dxa"/>
          </w:tcPr>
          <w:p w14:paraId="39127879" w14:textId="77777777" w:rsidR="001F6CBA" w:rsidRPr="001455E3" w:rsidRDefault="001F6CBA" w:rsidP="001F6CBA">
            <w:pPr>
              <w:jc w:val="center"/>
              <w:rPr>
                <w:rFonts w:ascii="Arial" w:eastAsia="Times New Roman" w:hAnsi="Arial" w:cs="Arial"/>
                <w:sz w:val="22"/>
                <w:szCs w:val="22"/>
              </w:rPr>
            </w:pPr>
          </w:p>
        </w:tc>
        <w:tc>
          <w:tcPr>
            <w:tcW w:w="1842" w:type="dxa"/>
          </w:tcPr>
          <w:p w14:paraId="05E12C27" w14:textId="77777777" w:rsidR="001F6CBA" w:rsidRPr="000E5224" w:rsidRDefault="001F6CBA" w:rsidP="001F6CBA">
            <w:pPr>
              <w:jc w:val="center"/>
              <w:rPr>
                <w:rFonts w:ascii="Arial" w:eastAsia="Times New Roman" w:hAnsi="Arial" w:cs="Arial"/>
                <w:sz w:val="18"/>
                <w:szCs w:val="18"/>
              </w:rPr>
            </w:pPr>
          </w:p>
        </w:tc>
      </w:tr>
      <w:tr w:rsidR="001F6CBA" w:rsidRPr="000E5224" w14:paraId="757B8CA0" w14:textId="77777777" w:rsidTr="001F6CBA">
        <w:tc>
          <w:tcPr>
            <w:tcW w:w="624" w:type="dxa"/>
          </w:tcPr>
          <w:p w14:paraId="5F16AA4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038EFF0C" w14:textId="77777777" w:rsidR="001F6CBA" w:rsidRPr="008E0B3B" w:rsidRDefault="001F6CBA" w:rsidP="001F6CBA">
            <w:pPr>
              <w:rPr>
                <w:rFonts w:ascii="Arial" w:eastAsia="Times New Roman" w:hAnsi="Arial" w:cs="Arial"/>
                <w:sz w:val="22"/>
                <w:szCs w:val="22"/>
              </w:rPr>
            </w:pPr>
            <w:r w:rsidRPr="008E0B3B">
              <w:rPr>
                <w:rFonts w:ascii="Arial" w:eastAsia="Times New Roman" w:hAnsi="Arial" w:cs="Arial"/>
                <w:sz w:val="22"/>
                <w:szCs w:val="22"/>
              </w:rPr>
              <w:t>Oprogramowanie do zautomatyzowanego wykrywania granic prawej komory z obrazu trójwymiarowego, z wyznaczaniem modelu trójwymiarowego prawej komory z wyliczeniem objętości prawej komory w skurczu i rozkurczu, wyliczenie frakcji oraz podaniem wartości dwuwymiarowych np. FAC, TAPSE, wielkość RV.</w:t>
            </w:r>
          </w:p>
          <w:p w14:paraId="1FDB2B01" w14:textId="77777777" w:rsidR="001F6CBA" w:rsidRPr="001455E3" w:rsidRDefault="001F6CBA" w:rsidP="001F6CBA">
            <w:pPr>
              <w:rPr>
                <w:rFonts w:ascii="Arial" w:eastAsia="Times New Roman" w:hAnsi="Arial" w:cs="Arial"/>
                <w:sz w:val="22"/>
                <w:szCs w:val="22"/>
              </w:rPr>
            </w:pPr>
            <w:r w:rsidRPr="008E0B3B">
              <w:rPr>
                <w:rFonts w:ascii="Arial" w:eastAsia="Times New Roman" w:hAnsi="Arial" w:cs="Arial"/>
                <w:sz w:val="22"/>
                <w:szCs w:val="22"/>
              </w:rPr>
              <w:t>Oprogramowanie to dostępne również w formie programu na komputer zewnętrzny.</w:t>
            </w:r>
          </w:p>
        </w:tc>
        <w:tc>
          <w:tcPr>
            <w:tcW w:w="1276" w:type="dxa"/>
          </w:tcPr>
          <w:p w14:paraId="360D8F52" w14:textId="77777777" w:rsidR="001F6CBA" w:rsidRPr="001455E3" w:rsidRDefault="001F6CBA" w:rsidP="001F6CBA">
            <w:pPr>
              <w:jc w:val="center"/>
              <w:rPr>
                <w:rFonts w:ascii="Arial" w:eastAsia="Times New Roman" w:hAnsi="Arial" w:cs="Arial"/>
                <w:sz w:val="22"/>
                <w:szCs w:val="22"/>
              </w:rPr>
            </w:pPr>
          </w:p>
        </w:tc>
        <w:tc>
          <w:tcPr>
            <w:tcW w:w="1842" w:type="dxa"/>
          </w:tcPr>
          <w:p w14:paraId="4E8C3FE1" w14:textId="77777777" w:rsidR="001F6CBA" w:rsidRPr="000E5224" w:rsidRDefault="001F6CBA" w:rsidP="001F6CBA">
            <w:pPr>
              <w:jc w:val="center"/>
              <w:rPr>
                <w:rFonts w:ascii="Arial" w:eastAsia="Times New Roman" w:hAnsi="Arial" w:cs="Arial"/>
                <w:sz w:val="18"/>
                <w:szCs w:val="18"/>
              </w:rPr>
            </w:pPr>
          </w:p>
        </w:tc>
      </w:tr>
      <w:tr w:rsidR="001F6CBA" w:rsidRPr="000E5224" w14:paraId="502373A6" w14:textId="77777777" w:rsidTr="001F6CBA">
        <w:tc>
          <w:tcPr>
            <w:tcW w:w="624" w:type="dxa"/>
          </w:tcPr>
          <w:p w14:paraId="1FCED9ED"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5D8B200E" w14:textId="77777777" w:rsidR="001F6CBA" w:rsidRPr="001455E3" w:rsidRDefault="001F6CBA" w:rsidP="001F6CBA">
            <w:pPr>
              <w:rPr>
                <w:rFonts w:ascii="Arial" w:eastAsia="Times New Roman" w:hAnsi="Arial" w:cs="Arial"/>
                <w:sz w:val="22"/>
                <w:szCs w:val="22"/>
              </w:rPr>
            </w:pPr>
            <w:r w:rsidRPr="00BD1138">
              <w:rPr>
                <w:rFonts w:ascii="Arial" w:eastAsia="Times New Roman" w:hAnsi="Arial" w:cs="Arial"/>
                <w:sz w:val="22"/>
                <w:szCs w:val="22"/>
              </w:rPr>
              <w:t>Oprogramowanie do automatycznego modelowania i wyznaczania parametrów zastawki mitralnej z obrazów 3D uzyskanych za pomocą głowic przezprzełykowych.</w:t>
            </w:r>
          </w:p>
        </w:tc>
        <w:tc>
          <w:tcPr>
            <w:tcW w:w="1276" w:type="dxa"/>
          </w:tcPr>
          <w:p w14:paraId="3D599373" w14:textId="77777777" w:rsidR="001F6CBA" w:rsidRPr="001455E3" w:rsidRDefault="001F6CBA" w:rsidP="001F6CBA">
            <w:pPr>
              <w:jc w:val="center"/>
              <w:rPr>
                <w:rFonts w:ascii="Arial" w:eastAsia="Times New Roman" w:hAnsi="Arial" w:cs="Arial"/>
                <w:sz w:val="22"/>
                <w:szCs w:val="22"/>
              </w:rPr>
            </w:pPr>
          </w:p>
        </w:tc>
        <w:tc>
          <w:tcPr>
            <w:tcW w:w="1842" w:type="dxa"/>
          </w:tcPr>
          <w:p w14:paraId="6661C730" w14:textId="77777777" w:rsidR="001F6CBA" w:rsidRPr="000E5224" w:rsidRDefault="001F6CBA" w:rsidP="001F6CBA">
            <w:pPr>
              <w:jc w:val="center"/>
              <w:rPr>
                <w:rFonts w:ascii="Arial" w:eastAsia="Times New Roman" w:hAnsi="Arial" w:cs="Arial"/>
                <w:sz w:val="18"/>
                <w:szCs w:val="18"/>
              </w:rPr>
            </w:pPr>
          </w:p>
        </w:tc>
      </w:tr>
      <w:tr w:rsidR="001F6CBA" w:rsidRPr="000E5224" w14:paraId="059EFBC5" w14:textId="77777777" w:rsidTr="001F6CBA">
        <w:tc>
          <w:tcPr>
            <w:tcW w:w="624" w:type="dxa"/>
          </w:tcPr>
          <w:p w14:paraId="7B1880C4"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610DAC2" w14:textId="77777777" w:rsidR="001F6CBA" w:rsidRPr="001455E3" w:rsidRDefault="001F6CBA" w:rsidP="001F6CBA">
            <w:pPr>
              <w:rPr>
                <w:rFonts w:ascii="Arial" w:eastAsia="Times New Roman" w:hAnsi="Arial" w:cs="Arial"/>
                <w:sz w:val="22"/>
                <w:szCs w:val="22"/>
              </w:rPr>
            </w:pPr>
            <w:r w:rsidRPr="003D0755">
              <w:rPr>
                <w:rFonts w:ascii="Arial" w:eastAsia="Times New Roman" w:hAnsi="Arial" w:cs="Arial"/>
                <w:sz w:val="22"/>
                <w:szCs w:val="22"/>
              </w:rPr>
              <w:t>Funkcja automatycznego pomiaru Intima Media z wybranej przez użytkownika klatki</w:t>
            </w:r>
            <w:r>
              <w:rPr>
                <w:rFonts w:ascii="Arial" w:eastAsia="Times New Roman" w:hAnsi="Arial" w:cs="Arial"/>
                <w:sz w:val="22"/>
                <w:szCs w:val="22"/>
              </w:rPr>
              <w:t>.</w:t>
            </w:r>
          </w:p>
        </w:tc>
        <w:tc>
          <w:tcPr>
            <w:tcW w:w="1276" w:type="dxa"/>
          </w:tcPr>
          <w:p w14:paraId="7FA5328B" w14:textId="77777777" w:rsidR="001F6CBA" w:rsidRPr="001455E3" w:rsidRDefault="001F6CBA" w:rsidP="001F6CBA">
            <w:pPr>
              <w:jc w:val="center"/>
              <w:rPr>
                <w:rFonts w:ascii="Arial" w:eastAsia="Times New Roman" w:hAnsi="Arial" w:cs="Arial"/>
                <w:sz w:val="22"/>
                <w:szCs w:val="22"/>
              </w:rPr>
            </w:pPr>
          </w:p>
        </w:tc>
        <w:tc>
          <w:tcPr>
            <w:tcW w:w="1842" w:type="dxa"/>
          </w:tcPr>
          <w:p w14:paraId="7790B5E5" w14:textId="77777777" w:rsidR="001F6CBA" w:rsidRPr="000E5224" w:rsidRDefault="001F6CBA" w:rsidP="001F6CBA">
            <w:pPr>
              <w:jc w:val="center"/>
              <w:rPr>
                <w:rFonts w:ascii="Arial" w:eastAsia="Times New Roman" w:hAnsi="Arial" w:cs="Arial"/>
                <w:sz w:val="18"/>
                <w:szCs w:val="18"/>
              </w:rPr>
            </w:pPr>
          </w:p>
        </w:tc>
      </w:tr>
      <w:tr w:rsidR="001F6CBA" w:rsidRPr="000E5224" w14:paraId="5C3023EC" w14:textId="77777777" w:rsidTr="001F6CBA">
        <w:tc>
          <w:tcPr>
            <w:tcW w:w="624" w:type="dxa"/>
          </w:tcPr>
          <w:p w14:paraId="3F2D657F"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4B9B8411" w14:textId="77777777" w:rsidR="001F6CBA" w:rsidRPr="00593076" w:rsidRDefault="001F6CBA" w:rsidP="001F6CBA">
            <w:pPr>
              <w:rPr>
                <w:rFonts w:ascii="Arial" w:eastAsia="Times New Roman" w:hAnsi="Arial" w:cs="Arial"/>
                <w:sz w:val="22"/>
                <w:szCs w:val="22"/>
              </w:rPr>
            </w:pPr>
            <w:r w:rsidRPr="00593076">
              <w:rPr>
                <w:rFonts w:ascii="Arial" w:eastAsia="Times New Roman" w:hAnsi="Arial" w:cs="Arial"/>
                <w:sz w:val="22"/>
                <w:szCs w:val="22"/>
              </w:rPr>
              <w:t>Oprogramowanie do zautomatyzowanego wykrywania granic jam i jednoczesnego wyliczania frakcji lewej komory, masy lewej komory oraz objętości lewego przedsionka z obrazu 3D tzw. jednym kliknięciem.Automatyczna wizualizacja trójwymiarowa całego serca tj. wszystkich jam w postaci ruchomej bryły pokazującej zmiany kształtu jam serca.</w:t>
            </w:r>
          </w:p>
          <w:p w14:paraId="28264C3B" w14:textId="77777777" w:rsidR="001F6CBA" w:rsidRPr="00593076" w:rsidRDefault="001F6CBA" w:rsidP="001F6CBA">
            <w:pPr>
              <w:rPr>
                <w:rFonts w:ascii="Arial" w:eastAsia="Times New Roman" w:hAnsi="Arial" w:cs="Arial"/>
                <w:sz w:val="22"/>
                <w:szCs w:val="22"/>
              </w:rPr>
            </w:pPr>
            <w:r w:rsidRPr="00593076">
              <w:rPr>
                <w:rFonts w:ascii="Arial" w:eastAsia="Times New Roman" w:hAnsi="Arial" w:cs="Arial"/>
                <w:sz w:val="22"/>
                <w:szCs w:val="22"/>
              </w:rPr>
              <w:t>Moduł w automatyczny sposób segmentuje jamy serca z obrazu 3D dla całego cyklu serca, identyfikuje i wyświetla standardowe projekcje 2D (AP4, AP3, AP2) ze zbioru danych 3D w skurczu i rozkurczu.</w:t>
            </w:r>
          </w:p>
          <w:p w14:paraId="604734EB" w14:textId="77777777" w:rsidR="001F6CBA" w:rsidRPr="001455E3" w:rsidRDefault="001F6CBA" w:rsidP="001F6CBA">
            <w:pPr>
              <w:rPr>
                <w:rFonts w:ascii="Arial" w:eastAsia="Times New Roman" w:hAnsi="Arial" w:cs="Arial"/>
                <w:sz w:val="22"/>
                <w:szCs w:val="22"/>
              </w:rPr>
            </w:pPr>
            <w:r w:rsidRPr="00593076">
              <w:rPr>
                <w:rFonts w:ascii="Arial" w:eastAsia="Times New Roman" w:hAnsi="Arial" w:cs="Arial"/>
                <w:sz w:val="22"/>
                <w:szCs w:val="22"/>
              </w:rPr>
              <w:t>Możliwa jest analiza kliku cykli zbiorów danych 3D i wyliczenie uśrednionych parametrów</w:t>
            </w:r>
            <w:r>
              <w:rPr>
                <w:rFonts w:ascii="Arial" w:eastAsia="Times New Roman" w:hAnsi="Arial" w:cs="Arial"/>
                <w:sz w:val="22"/>
                <w:szCs w:val="22"/>
              </w:rPr>
              <w:t>.</w:t>
            </w:r>
          </w:p>
        </w:tc>
        <w:tc>
          <w:tcPr>
            <w:tcW w:w="1276" w:type="dxa"/>
          </w:tcPr>
          <w:p w14:paraId="26C61222" w14:textId="77777777" w:rsidR="001F6CBA" w:rsidRPr="001455E3" w:rsidRDefault="001F6CBA" w:rsidP="001F6CBA">
            <w:pPr>
              <w:jc w:val="center"/>
              <w:rPr>
                <w:rFonts w:ascii="Arial" w:eastAsia="Times New Roman" w:hAnsi="Arial" w:cs="Arial"/>
                <w:sz w:val="22"/>
                <w:szCs w:val="22"/>
              </w:rPr>
            </w:pPr>
          </w:p>
        </w:tc>
        <w:tc>
          <w:tcPr>
            <w:tcW w:w="1842" w:type="dxa"/>
          </w:tcPr>
          <w:p w14:paraId="34C09C12" w14:textId="77777777" w:rsidR="001F6CBA" w:rsidRPr="000E5224" w:rsidRDefault="001F6CBA" w:rsidP="001F6CBA">
            <w:pPr>
              <w:jc w:val="center"/>
              <w:rPr>
                <w:rFonts w:ascii="Arial" w:eastAsia="Times New Roman" w:hAnsi="Arial" w:cs="Arial"/>
                <w:sz w:val="18"/>
                <w:szCs w:val="18"/>
              </w:rPr>
            </w:pPr>
          </w:p>
        </w:tc>
      </w:tr>
      <w:tr w:rsidR="001F6CBA" w:rsidRPr="000E5224" w14:paraId="2F9B6F8E" w14:textId="77777777" w:rsidTr="001F6CBA">
        <w:tc>
          <w:tcPr>
            <w:tcW w:w="624" w:type="dxa"/>
          </w:tcPr>
          <w:p w14:paraId="3DDEF637"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vAlign w:val="center"/>
          </w:tcPr>
          <w:p w14:paraId="2D9881E2" w14:textId="77777777" w:rsidR="001F6CBA" w:rsidRPr="001455E3" w:rsidRDefault="001F6CBA" w:rsidP="001F6CBA">
            <w:pPr>
              <w:rPr>
                <w:rFonts w:ascii="Arial" w:eastAsia="Times New Roman" w:hAnsi="Arial" w:cs="Arial"/>
                <w:sz w:val="22"/>
                <w:szCs w:val="22"/>
              </w:rPr>
            </w:pPr>
            <w:r w:rsidRPr="00824315">
              <w:rPr>
                <w:rFonts w:ascii="Arial" w:eastAsia="Times New Roman" w:hAnsi="Arial" w:cs="Arial"/>
                <w:sz w:val="22"/>
                <w:szCs w:val="22"/>
              </w:rPr>
              <w:t>Oprogramowanie do automatycznych pomiarów 2D</w:t>
            </w:r>
            <w:r w:rsidRPr="00F57DE4">
              <w:rPr>
                <w:rFonts w:ascii="Arial" w:eastAsia="Times New Roman" w:hAnsi="Arial" w:cs="Arial"/>
                <w:sz w:val="22"/>
                <w:szCs w:val="22"/>
              </w:rPr>
              <w:t xml:space="preserve"> (w szczególności lewej komory w rozkurczu i skurczu, prawej komory, zastawki aortalnej), jak również dopplerowskich, w tym E/A, E’, A’, AVA, PV Vmax, PV VTI, TR Vmax, RV S’. Funkcja oparta na sztucznej inteligencji,możliwość manualnej edycji wszystkich automatycznych pomiarów.</w:t>
            </w:r>
          </w:p>
        </w:tc>
        <w:tc>
          <w:tcPr>
            <w:tcW w:w="1276" w:type="dxa"/>
          </w:tcPr>
          <w:p w14:paraId="4EBB9624" w14:textId="77777777" w:rsidR="001F6CBA" w:rsidRPr="001455E3" w:rsidRDefault="001F6CBA" w:rsidP="001F6CBA">
            <w:pPr>
              <w:jc w:val="center"/>
              <w:rPr>
                <w:rFonts w:ascii="Arial" w:eastAsia="Times New Roman" w:hAnsi="Arial" w:cs="Arial"/>
                <w:sz w:val="22"/>
                <w:szCs w:val="22"/>
              </w:rPr>
            </w:pPr>
          </w:p>
        </w:tc>
        <w:tc>
          <w:tcPr>
            <w:tcW w:w="1842" w:type="dxa"/>
            <w:vAlign w:val="center"/>
          </w:tcPr>
          <w:p w14:paraId="5D480958" w14:textId="77777777" w:rsidR="001F6CBA" w:rsidRPr="000E5224" w:rsidRDefault="001F6CBA" w:rsidP="001F6CBA">
            <w:pPr>
              <w:jc w:val="center"/>
              <w:rPr>
                <w:rFonts w:ascii="Arial" w:eastAsia="Times New Roman" w:hAnsi="Arial" w:cs="Arial"/>
                <w:sz w:val="18"/>
                <w:szCs w:val="18"/>
              </w:rPr>
            </w:pPr>
          </w:p>
        </w:tc>
      </w:tr>
      <w:tr w:rsidR="001F6CBA" w:rsidRPr="000E5224" w14:paraId="76DBF867" w14:textId="77777777" w:rsidTr="001F6CBA">
        <w:tc>
          <w:tcPr>
            <w:tcW w:w="624" w:type="dxa"/>
          </w:tcPr>
          <w:p w14:paraId="7913545A"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598029E" w14:textId="77777777" w:rsidR="001F6CBA" w:rsidRPr="001455E3" w:rsidRDefault="001F6CBA" w:rsidP="001F6CBA">
            <w:pPr>
              <w:rPr>
                <w:rFonts w:ascii="Arial" w:eastAsia="Times New Roman" w:hAnsi="Arial" w:cs="Arial"/>
                <w:sz w:val="22"/>
                <w:szCs w:val="22"/>
              </w:rPr>
            </w:pPr>
            <w:r w:rsidRPr="00824315">
              <w:rPr>
                <w:rFonts w:ascii="Arial" w:eastAsia="Times New Roman" w:hAnsi="Arial" w:cs="Arial"/>
                <w:sz w:val="22"/>
                <w:szCs w:val="22"/>
              </w:rPr>
              <w:t>Funkcja pływającego blatu</w:t>
            </w:r>
            <w:r w:rsidRPr="007163EA">
              <w:rPr>
                <w:rFonts w:ascii="Arial" w:eastAsia="Times New Roman" w:hAnsi="Arial" w:cs="Arial"/>
                <w:sz w:val="22"/>
                <w:szCs w:val="22"/>
              </w:rPr>
              <w:t xml:space="preserve"> wspomaganego elektronicznie - panel sterowania umieszczony na ruchomym wysięgniku z regulacją położenia we wszystkich kierunkach i obrót o min. +/- 120 stopni.</w:t>
            </w:r>
          </w:p>
        </w:tc>
        <w:tc>
          <w:tcPr>
            <w:tcW w:w="1276" w:type="dxa"/>
          </w:tcPr>
          <w:p w14:paraId="63A96666" w14:textId="77777777" w:rsidR="001F6CBA" w:rsidRPr="001455E3" w:rsidRDefault="001F6CBA" w:rsidP="001F6CBA">
            <w:pPr>
              <w:jc w:val="center"/>
              <w:rPr>
                <w:rFonts w:ascii="Arial" w:eastAsia="Times New Roman" w:hAnsi="Arial" w:cs="Arial"/>
                <w:sz w:val="22"/>
                <w:szCs w:val="22"/>
              </w:rPr>
            </w:pPr>
          </w:p>
        </w:tc>
        <w:tc>
          <w:tcPr>
            <w:tcW w:w="1842" w:type="dxa"/>
          </w:tcPr>
          <w:p w14:paraId="10D5D869" w14:textId="77777777" w:rsidR="001F6CBA" w:rsidRPr="000E5224" w:rsidRDefault="001F6CBA" w:rsidP="001F6CBA">
            <w:pPr>
              <w:jc w:val="center"/>
              <w:rPr>
                <w:rFonts w:ascii="Arial" w:eastAsia="Times New Roman" w:hAnsi="Arial" w:cs="Arial"/>
                <w:sz w:val="18"/>
                <w:szCs w:val="18"/>
              </w:rPr>
            </w:pPr>
          </w:p>
        </w:tc>
      </w:tr>
      <w:tr w:rsidR="001F6CBA" w:rsidRPr="000E5224" w14:paraId="3FCEF863" w14:textId="77777777" w:rsidTr="001F6CBA">
        <w:tc>
          <w:tcPr>
            <w:tcW w:w="624" w:type="dxa"/>
          </w:tcPr>
          <w:p w14:paraId="6FD57376"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6ABB735F" w14:textId="77777777" w:rsidR="001F6CBA" w:rsidRPr="001455E3" w:rsidRDefault="001F6CBA" w:rsidP="001F6CBA">
            <w:pPr>
              <w:rPr>
                <w:rFonts w:ascii="Arial" w:eastAsia="Times New Roman" w:hAnsi="Arial" w:cs="Arial"/>
                <w:sz w:val="22"/>
                <w:szCs w:val="22"/>
              </w:rPr>
            </w:pPr>
            <w:r w:rsidRPr="00824315">
              <w:rPr>
                <w:rFonts w:ascii="Arial" w:eastAsia="Times New Roman" w:hAnsi="Arial" w:cs="Arial"/>
                <w:sz w:val="22"/>
                <w:szCs w:val="22"/>
              </w:rPr>
              <w:t>Wideoprinter</w:t>
            </w:r>
            <w:r w:rsidRPr="00824315">
              <w:rPr>
                <w:rFonts w:ascii="Arial" w:eastAsia="Times New Roman" w:hAnsi="Arial" w:cs="Arial"/>
                <w:b/>
                <w:bCs/>
                <w:sz w:val="22"/>
                <w:szCs w:val="22"/>
              </w:rPr>
              <w:t xml:space="preserve"> </w:t>
            </w:r>
            <w:r w:rsidRPr="009140C6">
              <w:rPr>
                <w:rFonts w:ascii="Arial" w:eastAsia="Times New Roman" w:hAnsi="Arial" w:cs="Arial"/>
                <w:sz w:val="22"/>
                <w:szCs w:val="22"/>
              </w:rPr>
              <w:t>małego formatu, czarno-biały, do wydruków na papierze o szerokości (110±20) mm, wbudowany w aparat</w:t>
            </w:r>
            <w:r>
              <w:rPr>
                <w:rFonts w:ascii="Arial" w:eastAsia="Times New Roman" w:hAnsi="Arial" w:cs="Arial"/>
                <w:sz w:val="22"/>
                <w:szCs w:val="22"/>
              </w:rPr>
              <w:t>.</w:t>
            </w:r>
          </w:p>
        </w:tc>
        <w:tc>
          <w:tcPr>
            <w:tcW w:w="1276" w:type="dxa"/>
          </w:tcPr>
          <w:p w14:paraId="3445E6F1" w14:textId="77777777" w:rsidR="001F6CBA" w:rsidRPr="001455E3" w:rsidRDefault="001F6CBA" w:rsidP="001F6CBA">
            <w:pPr>
              <w:jc w:val="center"/>
              <w:rPr>
                <w:rFonts w:ascii="Arial" w:eastAsia="Times New Roman" w:hAnsi="Arial" w:cs="Arial"/>
                <w:sz w:val="22"/>
                <w:szCs w:val="22"/>
              </w:rPr>
            </w:pPr>
          </w:p>
        </w:tc>
        <w:tc>
          <w:tcPr>
            <w:tcW w:w="1842" w:type="dxa"/>
          </w:tcPr>
          <w:p w14:paraId="0075BC8C" w14:textId="77777777" w:rsidR="001F6CBA" w:rsidRPr="000E5224" w:rsidRDefault="001F6CBA" w:rsidP="001F6CBA">
            <w:pPr>
              <w:jc w:val="center"/>
              <w:rPr>
                <w:rFonts w:ascii="Arial" w:eastAsia="Times New Roman" w:hAnsi="Arial" w:cs="Arial"/>
                <w:sz w:val="18"/>
                <w:szCs w:val="18"/>
              </w:rPr>
            </w:pPr>
          </w:p>
        </w:tc>
      </w:tr>
      <w:tr w:rsidR="001F6CBA" w:rsidRPr="000E5224" w14:paraId="5D938A84" w14:textId="77777777" w:rsidTr="001F6CBA">
        <w:tc>
          <w:tcPr>
            <w:tcW w:w="624" w:type="dxa"/>
          </w:tcPr>
          <w:p w14:paraId="021BCA48"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F2BE2B3" w14:textId="77777777" w:rsidR="001F6CBA" w:rsidRPr="001455E3" w:rsidRDefault="001F6CBA" w:rsidP="001F6CBA">
            <w:pPr>
              <w:rPr>
                <w:rFonts w:ascii="Arial" w:eastAsia="Times New Roman" w:hAnsi="Arial" w:cs="Arial"/>
                <w:sz w:val="22"/>
                <w:szCs w:val="22"/>
              </w:rPr>
            </w:pPr>
            <w:r w:rsidRPr="00824315">
              <w:rPr>
                <w:rFonts w:ascii="Arial" w:eastAsia="Times New Roman" w:hAnsi="Arial" w:cs="Arial"/>
                <w:sz w:val="22"/>
                <w:szCs w:val="22"/>
              </w:rPr>
              <w:t>Zabezpieczenia dostępu do aparatu</w:t>
            </w:r>
            <w:r w:rsidRPr="00C01F3A">
              <w:rPr>
                <w:rFonts w:ascii="Arial" w:eastAsia="Times New Roman" w:hAnsi="Arial" w:cs="Arial"/>
                <w:sz w:val="22"/>
                <w:szCs w:val="22"/>
              </w:rPr>
              <w:t xml:space="preserve"> oraz do badań pacjenta na dysku aparatu hasłem w sposób uniemożliwiający dostęp do tych badań w sposób przypadkowy, bez znajomości hasła.</w:t>
            </w:r>
          </w:p>
        </w:tc>
        <w:tc>
          <w:tcPr>
            <w:tcW w:w="1276" w:type="dxa"/>
          </w:tcPr>
          <w:p w14:paraId="51A4F639" w14:textId="77777777" w:rsidR="001F6CBA" w:rsidRPr="001455E3" w:rsidRDefault="001F6CBA" w:rsidP="001F6CBA">
            <w:pPr>
              <w:jc w:val="center"/>
              <w:rPr>
                <w:rFonts w:ascii="Arial" w:eastAsia="Times New Roman" w:hAnsi="Arial" w:cs="Arial"/>
                <w:sz w:val="22"/>
                <w:szCs w:val="22"/>
              </w:rPr>
            </w:pPr>
          </w:p>
        </w:tc>
        <w:tc>
          <w:tcPr>
            <w:tcW w:w="1842" w:type="dxa"/>
          </w:tcPr>
          <w:p w14:paraId="0DF07A61" w14:textId="77777777" w:rsidR="001F6CBA" w:rsidRPr="000E5224" w:rsidRDefault="001F6CBA" w:rsidP="001F6CBA">
            <w:pPr>
              <w:jc w:val="center"/>
              <w:rPr>
                <w:rFonts w:ascii="Arial" w:eastAsia="Times New Roman" w:hAnsi="Arial" w:cs="Arial"/>
                <w:sz w:val="18"/>
                <w:szCs w:val="18"/>
              </w:rPr>
            </w:pPr>
          </w:p>
        </w:tc>
      </w:tr>
      <w:tr w:rsidR="001F6CBA" w:rsidRPr="000E5224" w14:paraId="748BEA58" w14:textId="77777777" w:rsidTr="001F6CBA">
        <w:tc>
          <w:tcPr>
            <w:tcW w:w="624" w:type="dxa"/>
            <w:shd w:val="clear" w:color="auto" w:fill="D9D9D9"/>
          </w:tcPr>
          <w:p w14:paraId="0035DB66" w14:textId="77777777" w:rsidR="001F6CBA" w:rsidRPr="00B15258" w:rsidRDefault="001F6CBA" w:rsidP="001F6CBA">
            <w:pPr>
              <w:numPr>
                <w:ilvl w:val="0"/>
                <w:numId w:val="94"/>
              </w:numPr>
              <w:ind w:left="356" w:right="355"/>
              <w:rPr>
                <w:rFonts w:ascii="Arial" w:eastAsia="Times New Roman" w:hAnsi="Arial" w:cs="Arial"/>
                <w:sz w:val="22"/>
                <w:szCs w:val="22"/>
              </w:rPr>
            </w:pPr>
          </w:p>
        </w:tc>
        <w:tc>
          <w:tcPr>
            <w:tcW w:w="6662" w:type="dxa"/>
            <w:shd w:val="clear" w:color="auto" w:fill="D9D9D9"/>
          </w:tcPr>
          <w:p w14:paraId="2D2E8BAF" w14:textId="77777777" w:rsidR="001F6CBA" w:rsidRPr="001455E3" w:rsidRDefault="001F6CBA" w:rsidP="001F6CBA">
            <w:pPr>
              <w:rPr>
                <w:rFonts w:ascii="Arial" w:eastAsia="Times New Roman" w:hAnsi="Arial" w:cs="Arial"/>
                <w:b/>
                <w:bCs/>
                <w:sz w:val="22"/>
                <w:szCs w:val="22"/>
              </w:rPr>
            </w:pPr>
            <w:r w:rsidRPr="001455E3">
              <w:rPr>
                <w:rFonts w:ascii="Arial" w:eastAsia="Times New Roman" w:hAnsi="Arial" w:cs="Arial"/>
                <w:b/>
                <w:bCs/>
                <w:sz w:val="22"/>
                <w:szCs w:val="22"/>
              </w:rPr>
              <w:t>Głowice ultrasonograficzne</w:t>
            </w:r>
          </w:p>
        </w:tc>
        <w:tc>
          <w:tcPr>
            <w:tcW w:w="1276" w:type="dxa"/>
            <w:shd w:val="clear" w:color="auto" w:fill="D9D9D9"/>
          </w:tcPr>
          <w:p w14:paraId="6DB171D2" w14:textId="77777777" w:rsidR="001F6CBA" w:rsidRPr="001455E3" w:rsidRDefault="001F6CBA" w:rsidP="001F6CBA">
            <w:pPr>
              <w:jc w:val="center"/>
              <w:rPr>
                <w:rFonts w:ascii="Arial" w:eastAsia="Times New Roman" w:hAnsi="Arial" w:cs="Arial"/>
                <w:sz w:val="22"/>
                <w:szCs w:val="22"/>
              </w:rPr>
            </w:pPr>
          </w:p>
        </w:tc>
        <w:tc>
          <w:tcPr>
            <w:tcW w:w="1842" w:type="dxa"/>
            <w:shd w:val="clear" w:color="auto" w:fill="D9D9D9"/>
          </w:tcPr>
          <w:p w14:paraId="7EF0BCE7" w14:textId="77777777" w:rsidR="001F6CBA" w:rsidRPr="000E5224" w:rsidRDefault="001F6CBA" w:rsidP="001F6CBA">
            <w:pPr>
              <w:jc w:val="center"/>
              <w:rPr>
                <w:rFonts w:ascii="Arial" w:eastAsia="Times New Roman" w:hAnsi="Arial" w:cs="Arial"/>
                <w:sz w:val="18"/>
                <w:szCs w:val="18"/>
              </w:rPr>
            </w:pPr>
          </w:p>
        </w:tc>
      </w:tr>
      <w:tr w:rsidR="001F6CBA" w:rsidRPr="000E5224" w14:paraId="1A7CB2EC" w14:textId="77777777" w:rsidTr="001F6C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tcPr>
          <w:p w14:paraId="36AA18B2"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36823FB4" w14:textId="77777777" w:rsidR="001F6CBA" w:rsidRPr="001455E3" w:rsidRDefault="001F6CBA" w:rsidP="001F6CBA">
            <w:pPr>
              <w:rPr>
                <w:rFonts w:ascii="Arial" w:eastAsia="Times New Roman" w:hAnsi="Arial" w:cs="Arial"/>
                <w:sz w:val="22"/>
                <w:szCs w:val="22"/>
              </w:rPr>
            </w:pPr>
            <w:r w:rsidRPr="00824315">
              <w:rPr>
                <w:rFonts w:ascii="Arial" w:eastAsia="Times New Roman" w:hAnsi="Arial" w:cs="Arial"/>
                <w:sz w:val="22"/>
                <w:szCs w:val="22"/>
              </w:rPr>
              <w:t>Głowica sektorowa matrycowa</w:t>
            </w:r>
            <w:r w:rsidRPr="00462E0E">
              <w:rPr>
                <w:rFonts w:ascii="Arial" w:eastAsia="Times New Roman" w:hAnsi="Arial" w:cs="Arial"/>
                <w:sz w:val="22"/>
                <w:szCs w:val="22"/>
              </w:rPr>
              <w:t xml:space="preserve"> do badań przezklatkowych serca 2D i 3D z obrazowaniem harmonicznym, zakres częstotliwości pracy co najmniej 1-5 MHz</w:t>
            </w:r>
            <w:r>
              <w:rPr>
                <w:rFonts w:ascii="Arial" w:eastAsia="Times New Roman" w:hAnsi="Arial" w:cs="Arial"/>
                <w:sz w:val="22"/>
                <w:szCs w:val="22"/>
              </w:rPr>
              <w:t>,</w:t>
            </w:r>
            <w:r w:rsidRPr="00462E0E">
              <w:rPr>
                <w:rFonts w:ascii="Arial" w:eastAsia="Times New Roman" w:hAnsi="Arial" w:cs="Arial"/>
                <w:sz w:val="22"/>
                <w:szCs w:val="22"/>
              </w:rPr>
              <w:t xml:space="preserve"> tryby obrazowania: prezentacja B, prezentacja M, Doppler kolor, Doppler z falą ciągłą, 3D, 3D kolor Doppler, liczba elementów nie mniejsza niż 2800. Elektroniczna rotacja skanowanej płaszczyzny, bez konieczności obrotu głowicą w zakresie 360 stopni. Możliwość zaprogramowania dla oferowanej głowicy protokołu z ustawionymi dowolnymi kątami w zakresie 0 do 360 stopni zmieniającymi się w sposób automatyczny po akceptacji danej projekcji</w:t>
            </w:r>
            <w:r>
              <w:rPr>
                <w:rFonts w:ascii="Arial" w:eastAsia="Times New Roman" w:hAnsi="Arial" w:cs="Arial"/>
                <w:sz w:val="22"/>
                <w:szCs w:val="22"/>
              </w:rPr>
              <w:t>.</w:t>
            </w:r>
          </w:p>
        </w:tc>
        <w:tc>
          <w:tcPr>
            <w:tcW w:w="1276" w:type="dxa"/>
          </w:tcPr>
          <w:p w14:paraId="3DD2AA77" w14:textId="77777777" w:rsidR="001F6CBA" w:rsidRPr="001455E3" w:rsidRDefault="001F6CBA" w:rsidP="001F6CBA">
            <w:pPr>
              <w:jc w:val="center"/>
              <w:rPr>
                <w:rFonts w:ascii="Arial" w:eastAsia="Times New Roman" w:hAnsi="Arial" w:cs="Arial"/>
                <w:sz w:val="22"/>
                <w:szCs w:val="22"/>
              </w:rPr>
            </w:pPr>
          </w:p>
        </w:tc>
        <w:tc>
          <w:tcPr>
            <w:tcW w:w="1842" w:type="dxa"/>
          </w:tcPr>
          <w:p w14:paraId="6CA53F5D" w14:textId="77777777" w:rsidR="001F6CBA" w:rsidRPr="000E5224" w:rsidRDefault="001F6CBA" w:rsidP="001F6CBA">
            <w:pPr>
              <w:ind w:left="4"/>
              <w:rPr>
                <w:rFonts w:ascii="Arial" w:eastAsia="Times New Roman" w:hAnsi="Arial" w:cs="Arial"/>
                <w:sz w:val="18"/>
                <w:szCs w:val="18"/>
              </w:rPr>
            </w:pPr>
          </w:p>
        </w:tc>
      </w:tr>
      <w:tr w:rsidR="001F6CBA" w:rsidRPr="000E5224" w14:paraId="689733D3" w14:textId="77777777" w:rsidTr="001F6CBA">
        <w:tc>
          <w:tcPr>
            <w:tcW w:w="624" w:type="dxa"/>
            <w:shd w:val="clear" w:color="auto" w:fill="D9D9D9"/>
          </w:tcPr>
          <w:p w14:paraId="3CE8BD02"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shd w:val="clear" w:color="auto" w:fill="D9D9D9"/>
          </w:tcPr>
          <w:p w14:paraId="47A7D52F" w14:textId="77777777" w:rsidR="001F6CBA" w:rsidRPr="001455E3" w:rsidRDefault="001F6CBA" w:rsidP="001F6CBA">
            <w:pPr>
              <w:rPr>
                <w:rFonts w:ascii="Arial" w:eastAsia="Times New Roman" w:hAnsi="Arial" w:cs="Arial"/>
                <w:bCs/>
                <w:sz w:val="22"/>
                <w:szCs w:val="22"/>
              </w:rPr>
            </w:pPr>
            <w:r w:rsidRPr="001455E3">
              <w:rPr>
                <w:rFonts w:ascii="Arial" w:eastAsia="Times New Roman" w:hAnsi="Arial" w:cs="Arial"/>
                <w:b/>
                <w:bCs/>
                <w:sz w:val="22"/>
                <w:szCs w:val="22"/>
              </w:rPr>
              <w:t>Możliwości rozbudowy – opcje (dostępne w dniu składania oferty)</w:t>
            </w:r>
          </w:p>
        </w:tc>
        <w:tc>
          <w:tcPr>
            <w:tcW w:w="1276" w:type="dxa"/>
            <w:shd w:val="clear" w:color="auto" w:fill="D9D9D9"/>
          </w:tcPr>
          <w:p w14:paraId="0CAA55A7" w14:textId="77777777" w:rsidR="001F6CBA" w:rsidRPr="001455E3" w:rsidRDefault="001F6CBA" w:rsidP="001F6CBA">
            <w:pPr>
              <w:jc w:val="center"/>
              <w:rPr>
                <w:rFonts w:ascii="Arial" w:eastAsia="Times New Roman" w:hAnsi="Arial" w:cs="Arial"/>
                <w:sz w:val="22"/>
                <w:szCs w:val="22"/>
              </w:rPr>
            </w:pPr>
          </w:p>
        </w:tc>
        <w:tc>
          <w:tcPr>
            <w:tcW w:w="1842" w:type="dxa"/>
            <w:shd w:val="clear" w:color="auto" w:fill="D9D9D9"/>
          </w:tcPr>
          <w:p w14:paraId="2E7C10A4" w14:textId="77777777" w:rsidR="001F6CBA" w:rsidRPr="000E5224" w:rsidRDefault="001F6CBA" w:rsidP="001F6CBA">
            <w:pPr>
              <w:jc w:val="center"/>
              <w:rPr>
                <w:rFonts w:ascii="Arial" w:eastAsia="Times New Roman" w:hAnsi="Arial" w:cs="Arial"/>
                <w:sz w:val="18"/>
                <w:szCs w:val="18"/>
              </w:rPr>
            </w:pPr>
          </w:p>
        </w:tc>
      </w:tr>
      <w:tr w:rsidR="001F6CBA" w:rsidRPr="000E5224" w14:paraId="66B5E412" w14:textId="77777777" w:rsidTr="001F6CBA">
        <w:tc>
          <w:tcPr>
            <w:tcW w:w="624" w:type="dxa"/>
          </w:tcPr>
          <w:p w14:paraId="0BAC141A"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638BD2E1" w14:textId="77777777" w:rsidR="001F6CBA" w:rsidRPr="00462E0E" w:rsidRDefault="001F6CBA" w:rsidP="001F6CBA">
            <w:pPr>
              <w:snapToGrid w:val="0"/>
              <w:rPr>
                <w:rFonts w:ascii="Arial" w:eastAsia="Times New Roman" w:hAnsi="Arial" w:cs="Arial"/>
                <w:sz w:val="22"/>
                <w:szCs w:val="22"/>
                <w:lang w:eastAsia="ar-SA"/>
              </w:rPr>
            </w:pPr>
            <w:r w:rsidRPr="00824315">
              <w:rPr>
                <w:rFonts w:ascii="Arial" w:eastAsia="Times New Roman" w:hAnsi="Arial" w:cs="Arial"/>
                <w:sz w:val="22"/>
                <w:szCs w:val="22"/>
              </w:rPr>
              <w:t>Możliwość rozbudowy</w:t>
            </w:r>
            <w:r w:rsidRPr="0036107D">
              <w:rPr>
                <w:rFonts w:ascii="Arial" w:eastAsia="Times New Roman" w:hAnsi="Arial" w:cs="Arial"/>
                <w:sz w:val="22"/>
                <w:szCs w:val="22"/>
              </w:rPr>
              <w:t xml:space="preserve"> </w:t>
            </w:r>
            <w:r w:rsidRPr="00BD1138">
              <w:rPr>
                <w:rFonts w:ascii="Arial" w:eastAsia="Times New Roman" w:hAnsi="Arial" w:cs="Arial"/>
                <w:sz w:val="22"/>
                <w:szCs w:val="22"/>
              </w:rPr>
              <w:t>o technologię wyświetlania kardiologicznego obrazu 3D na dotykowym panelu sterującym z możliwością manipulowania wyświetlanym obrazem przy pomocy gestów dotykowych (obrót obrazu, zoom, podświetlenie).</w:t>
            </w:r>
          </w:p>
        </w:tc>
        <w:tc>
          <w:tcPr>
            <w:tcW w:w="1276" w:type="dxa"/>
          </w:tcPr>
          <w:p w14:paraId="0625ECBD" w14:textId="77777777" w:rsidR="001F6CBA" w:rsidRPr="001455E3" w:rsidRDefault="001F6CBA" w:rsidP="001F6CBA">
            <w:pPr>
              <w:jc w:val="center"/>
              <w:rPr>
                <w:rFonts w:ascii="Arial" w:eastAsia="Times New Roman" w:hAnsi="Arial" w:cs="Arial"/>
                <w:sz w:val="22"/>
                <w:szCs w:val="22"/>
              </w:rPr>
            </w:pPr>
          </w:p>
        </w:tc>
        <w:tc>
          <w:tcPr>
            <w:tcW w:w="1842" w:type="dxa"/>
          </w:tcPr>
          <w:p w14:paraId="7912F109" w14:textId="77777777" w:rsidR="001F6CBA" w:rsidRPr="000E5224" w:rsidRDefault="001F6CBA" w:rsidP="001F6CBA">
            <w:pPr>
              <w:jc w:val="center"/>
              <w:rPr>
                <w:rFonts w:ascii="Arial" w:eastAsia="Times New Roman" w:hAnsi="Arial" w:cs="Arial"/>
                <w:sz w:val="18"/>
                <w:szCs w:val="18"/>
                <w:lang w:eastAsia="en-US"/>
              </w:rPr>
            </w:pPr>
            <w:r w:rsidRPr="00BD1138">
              <w:rPr>
                <w:rFonts w:ascii="Arial" w:eastAsia="Times New Roman" w:hAnsi="Arial" w:cs="Arial"/>
                <w:sz w:val="18"/>
                <w:szCs w:val="18"/>
              </w:rPr>
              <w:t xml:space="preserve"> </w:t>
            </w:r>
          </w:p>
        </w:tc>
      </w:tr>
      <w:tr w:rsidR="001F6CBA" w:rsidRPr="000E5224" w14:paraId="141CB86F" w14:textId="77777777" w:rsidTr="001F6CBA">
        <w:tc>
          <w:tcPr>
            <w:tcW w:w="624" w:type="dxa"/>
          </w:tcPr>
          <w:p w14:paraId="6AFB85D7"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4E4A7A3F" w14:textId="77777777" w:rsidR="001F6CBA" w:rsidRPr="00462E0E" w:rsidRDefault="001F6CBA" w:rsidP="001F6CBA">
            <w:pPr>
              <w:snapToGrid w:val="0"/>
              <w:rPr>
                <w:rFonts w:ascii="Arial" w:eastAsia="Times New Roman" w:hAnsi="Arial" w:cs="Arial"/>
                <w:sz w:val="22"/>
                <w:szCs w:val="22"/>
                <w:lang w:eastAsia="ar-SA"/>
              </w:rPr>
            </w:pPr>
            <w:r w:rsidRPr="00824315">
              <w:rPr>
                <w:rFonts w:ascii="Arial" w:eastAsia="Times New Roman" w:hAnsi="Arial" w:cs="Arial"/>
                <w:sz w:val="22"/>
                <w:szCs w:val="22"/>
              </w:rPr>
              <w:t>Możliwość rozbudowy o</w:t>
            </w:r>
            <w:r w:rsidRPr="0036107D">
              <w:rPr>
                <w:rFonts w:ascii="Arial" w:eastAsia="Times New Roman" w:hAnsi="Arial" w:cs="Arial"/>
                <w:sz w:val="22"/>
                <w:szCs w:val="22"/>
              </w:rPr>
              <w:t xml:space="preserve"> </w:t>
            </w:r>
            <w:r w:rsidRPr="00F910E0">
              <w:rPr>
                <w:rFonts w:ascii="Arial" w:eastAsia="Times New Roman" w:hAnsi="Arial" w:cs="Arial"/>
                <w:sz w:val="22"/>
                <w:szCs w:val="22"/>
              </w:rPr>
              <w:t>fotorealistyczną prezentacja obrazu 3D z kolorowym Dopplerem z technologią podświetlania struktur serca wirtualnym źródłem światła. Możliwość dotykowego ustawienia pozycji światłą na obrazie 3D w celu lepszego przestrzennego uwidocznienia przepływów</w:t>
            </w:r>
            <w:r>
              <w:rPr>
                <w:rFonts w:ascii="Arial" w:eastAsia="Times New Roman" w:hAnsi="Arial" w:cs="Arial"/>
                <w:sz w:val="22"/>
                <w:szCs w:val="22"/>
              </w:rPr>
              <w:t>.</w:t>
            </w:r>
          </w:p>
        </w:tc>
        <w:tc>
          <w:tcPr>
            <w:tcW w:w="1276" w:type="dxa"/>
          </w:tcPr>
          <w:p w14:paraId="1A40A785" w14:textId="77777777" w:rsidR="001F6CBA" w:rsidRPr="001455E3" w:rsidRDefault="001F6CBA" w:rsidP="001F6CBA">
            <w:pPr>
              <w:jc w:val="center"/>
              <w:rPr>
                <w:rFonts w:ascii="Arial" w:eastAsia="Times New Roman" w:hAnsi="Arial" w:cs="Arial"/>
                <w:sz w:val="22"/>
                <w:szCs w:val="22"/>
              </w:rPr>
            </w:pPr>
          </w:p>
        </w:tc>
        <w:tc>
          <w:tcPr>
            <w:tcW w:w="1842" w:type="dxa"/>
          </w:tcPr>
          <w:p w14:paraId="3EA67D2B"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39DA4FF5" w14:textId="77777777" w:rsidTr="001F6CBA">
        <w:tc>
          <w:tcPr>
            <w:tcW w:w="624" w:type="dxa"/>
          </w:tcPr>
          <w:p w14:paraId="2CDC3DB0"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83747BB" w14:textId="77777777" w:rsidR="001F6CBA" w:rsidRPr="00462E0E" w:rsidRDefault="001F6CBA" w:rsidP="001F6CBA">
            <w:pPr>
              <w:snapToGrid w:val="0"/>
              <w:rPr>
                <w:rFonts w:ascii="Arial" w:eastAsia="Times New Roman" w:hAnsi="Arial" w:cs="Arial"/>
                <w:sz w:val="22"/>
                <w:szCs w:val="22"/>
                <w:lang w:eastAsia="ar-SA"/>
              </w:rPr>
            </w:pPr>
            <w:r w:rsidRPr="00824315">
              <w:rPr>
                <w:rFonts w:ascii="Arial" w:eastAsia="Times New Roman" w:hAnsi="Arial" w:cs="Arial"/>
                <w:sz w:val="22"/>
                <w:szCs w:val="22"/>
              </w:rPr>
              <w:t>Możliwość rozbudowy</w:t>
            </w:r>
            <w:r w:rsidRPr="0036107D">
              <w:rPr>
                <w:rFonts w:ascii="Arial" w:eastAsia="Times New Roman" w:hAnsi="Arial" w:cs="Arial"/>
                <w:sz w:val="22"/>
                <w:szCs w:val="22"/>
              </w:rPr>
              <w:t xml:space="preserve"> </w:t>
            </w:r>
            <w:r w:rsidRPr="00024A93">
              <w:rPr>
                <w:rFonts w:ascii="Arial" w:eastAsia="Times New Roman" w:hAnsi="Arial" w:cs="Arial"/>
                <w:sz w:val="22"/>
                <w:szCs w:val="22"/>
              </w:rPr>
              <w:t>o funkcję obrazowania 3D z możliwością zwiększania z jednej strony przezierności tkanek w celu lepszej wizualizacji wzajemnych relacji struktur serca; z drugiej strony możliwość uwidocznienia tylko litych konturów tkanek w wyniku czego można uzyskać przestrzenny obraz przypominający trójwymiarowy obraz z tomografii komputerowej</w:t>
            </w:r>
            <w:r>
              <w:rPr>
                <w:rFonts w:ascii="Arial" w:eastAsia="Times New Roman" w:hAnsi="Arial" w:cs="Arial"/>
                <w:sz w:val="22"/>
                <w:szCs w:val="22"/>
              </w:rPr>
              <w:t>.</w:t>
            </w:r>
          </w:p>
        </w:tc>
        <w:tc>
          <w:tcPr>
            <w:tcW w:w="1276" w:type="dxa"/>
          </w:tcPr>
          <w:p w14:paraId="1BC78CA7" w14:textId="77777777" w:rsidR="001F6CBA" w:rsidRPr="001455E3" w:rsidRDefault="001F6CBA" w:rsidP="001F6CBA">
            <w:pPr>
              <w:jc w:val="center"/>
              <w:rPr>
                <w:rFonts w:ascii="Arial" w:eastAsia="Times New Roman" w:hAnsi="Arial" w:cs="Arial"/>
                <w:sz w:val="22"/>
                <w:szCs w:val="22"/>
              </w:rPr>
            </w:pPr>
          </w:p>
        </w:tc>
        <w:tc>
          <w:tcPr>
            <w:tcW w:w="1842" w:type="dxa"/>
          </w:tcPr>
          <w:p w14:paraId="2BD5884A"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7DDD3050" w14:textId="77777777" w:rsidTr="001F6CBA">
        <w:tc>
          <w:tcPr>
            <w:tcW w:w="624" w:type="dxa"/>
          </w:tcPr>
          <w:p w14:paraId="073A3204"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5E9D65EB" w14:textId="77777777" w:rsidR="001F6CBA" w:rsidRPr="00462E0E" w:rsidRDefault="001F6CBA" w:rsidP="001F6CBA">
            <w:pPr>
              <w:snapToGrid w:val="0"/>
              <w:rPr>
                <w:rFonts w:ascii="Arial" w:eastAsia="Times New Roman" w:hAnsi="Arial" w:cs="Arial"/>
                <w:sz w:val="22"/>
                <w:szCs w:val="22"/>
                <w:lang w:eastAsia="ar-SA"/>
              </w:rPr>
            </w:pPr>
            <w:r w:rsidRPr="00824315">
              <w:rPr>
                <w:rFonts w:ascii="Arial" w:eastAsia="Times New Roman" w:hAnsi="Arial" w:cs="Arial"/>
                <w:sz w:val="22"/>
                <w:szCs w:val="22"/>
              </w:rPr>
              <w:t>Możliwość rozbudowy o</w:t>
            </w:r>
            <w:r w:rsidRPr="0036107D">
              <w:rPr>
                <w:rFonts w:ascii="Arial" w:eastAsia="Times New Roman" w:hAnsi="Arial" w:cs="Arial"/>
                <w:sz w:val="22"/>
                <w:szCs w:val="22"/>
              </w:rPr>
              <w:t xml:space="preserve"> </w:t>
            </w:r>
            <w:r>
              <w:rPr>
                <w:rFonts w:ascii="Arial" w:eastAsia="Times New Roman" w:hAnsi="Arial" w:cs="Arial"/>
                <w:sz w:val="22"/>
                <w:szCs w:val="22"/>
              </w:rPr>
              <w:t>o</w:t>
            </w:r>
            <w:r w:rsidRPr="00B15258">
              <w:rPr>
                <w:rFonts w:ascii="Arial" w:eastAsia="Times New Roman" w:hAnsi="Arial" w:cs="Arial"/>
                <w:sz w:val="22"/>
                <w:szCs w:val="22"/>
              </w:rPr>
              <w:t>porogramowanie do automatycznego obliczania objętości lewego przedsionka z obrazu 2D.</w:t>
            </w:r>
          </w:p>
        </w:tc>
        <w:tc>
          <w:tcPr>
            <w:tcW w:w="1276" w:type="dxa"/>
          </w:tcPr>
          <w:p w14:paraId="575BD77D" w14:textId="77777777" w:rsidR="001F6CBA" w:rsidRPr="001455E3" w:rsidRDefault="001F6CBA" w:rsidP="001F6CBA">
            <w:pPr>
              <w:jc w:val="center"/>
              <w:rPr>
                <w:rFonts w:ascii="Arial" w:eastAsia="Times New Roman" w:hAnsi="Arial" w:cs="Arial"/>
                <w:sz w:val="22"/>
                <w:szCs w:val="22"/>
              </w:rPr>
            </w:pPr>
          </w:p>
        </w:tc>
        <w:tc>
          <w:tcPr>
            <w:tcW w:w="1842" w:type="dxa"/>
          </w:tcPr>
          <w:p w14:paraId="75A96038"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6A00EA7D" w14:textId="77777777" w:rsidTr="001F6CBA">
        <w:tc>
          <w:tcPr>
            <w:tcW w:w="624" w:type="dxa"/>
          </w:tcPr>
          <w:p w14:paraId="29936387"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65DEC44" w14:textId="77777777" w:rsidR="001F6CBA" w:rsidRPr="001455E3" w:rsidRDefault="001F6CBA" w:rsidP="001F6CBA">
            <w:pPr>
              <w:snapToGrid w:val="0"/>
              <w:rPr>
                <w:rFonts w:ascii="Arial" w:eastAsia="Times New Roman" w:hAnsi="Arial" w:cs="Arial"/>
                <w:sz w:val="22"/>
                <w:szCs w:val="22"/>
                <w:lang w:eastAsia="ar-SA"/>
              </w:rPr>
            </w:pPr>
            <w:r w:rsidRPr="00824315">
              <w:rPr>
                <w:rFonts w:ascii="Arial" w:eastAsia="Times New Roman" w:hAnsi="Arial" w:cs="Arial"/>
                <w:sz w:val="22"/>
                <w:szCs w:val="22"/>
                <w:lang w:eastAsia="ar-SA"/>
              </w:rPr>
              <w:t>Możliwość rozbudowy</w:t>
            </w:r>
            <w:r w:rsidRPr="00462E0E">
              <w:rPr>
                <w:rFonts w:ascii="Arial" w:eastAsia="Times New Roman" w:hAnsi="Arial" w:cs="Arial"/>
                <w:sz w:val="22"/>
                <w:szCs w:val="22"/>
                <w:lang w:eastAsia="ar-SA"/>
              </w:rPr>
              <w:t xml:space="preserve"> o głowicę sektorową z obrazowaniem harmonicznym do badań przezklatkowych 2D. Zakres częstotliwości pracy min. 2-9 MHz, liczba elementów min. 120. Kąt pola skanowania min. 100° Wymiar krawędzi sektora maks. 25 mm.</w:t>
            </w:r>
          </w:p>
        </w:tc>
        <w:tc>
          <w:tcPr>
            <w:tcW w:w="1276" w:type="dxa"/>
          </w:tcPr>
          <w:p w14:paraId="2C3DA55A" w14:textId="77777777" w:rsidR="001F6CBA" w:rsidRPr="001455E3" w:rsidRDefault="001F6CBA" w:rsidP="001F6CBA">
            <w:pPr>
              <w:jc w:val="center"/>
              <w:rPr>
                <w:rFonts w:ascii="Arial" w:eastAsia="Times New Roman" w:hAnsi="Arial" w:cs="Arial"/>
                <w:sz w:val="22"/>
                <w:szCs w:val="22"/>
              </w:rPr>
            </w:pPr>
          </w:p>
        </w:tc>
        <w:tc>
          <w:tcPr>
            <w:tcW w:w="1842" w:type="dxa"/>
          </w:tcPr>
          <w:p w14:paraId="32C5D173"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0F1CA521" w14:textId="77777777" w:rsidTr="001F6CBA">
        <w:trPr>
          <w:trHeight w:val="1025"/>
        </w:trPr>
        <w:tc>
          <w:tcPr>
            <w:tcW w:w="624" w:type="dxa"/>
          </w:tcPr>
          <w:p w14:paraId="4030A2B7"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24DF1023" w14:textId="77777777" w:rsidR="001F6CBA" w:rsidRDefault="001F6CBA" w:rsidP="001F6CBA">
            <w:pPr>
              <w:rPr>
                <w:rFonts w:ascii="Arial" w:eastAsia="Times New Roman" w:hAnsi="Arial" w:cs="Arial"/>
                <w:sz w:val="22"/>
                <w:szCs w:val="22"/>
              </w:rPr>
            </w:pPr>
            <w:r w:rsidRPr="00824315">
              <w:rPr>
                <w:rFonts w:ascii="Arial" w:eastAsia="Times New Roman" w:hAnsi="Arial" w:cs="Arial"/>
                <w:sz w:val="22"/>
                <w:szCs w:val="22"/>
              </w:rPr>
              <w:t>Możliwość rozbudowy o</w:t>
            </w:r>
            <w:r w:rsidRPr="0036107D">
              <w:rPr>
                <w:rFonts w:ascii="Arial" w:eastAsia="Times New Roman" w:hAnsi="Arial" w:cs="Arial"/>
                <w:sz w:val="22"/>
                <w:szCs w:val="22"/>
              </w:rPr>
              <w:t xml:space="preserve"> </w:t>
            </w:r>
            <w:r w:rsidRPr="008609E0">
              <w:rPr>
                <w:rFonts w:ascii="Arial" w:eastAsia="Times New Roman" w:hAnsi="Arial" w:cs="Arial"/>
                <w:sz w:val="22"/>
                <w:szCs w:val="22"/>
              </w:rPr>
              <w:t>oprogramowanie do automatycznego wyznaczania frakcji wyrzutowej (EF) lewej komory bazująca na śledzeniu markerów ultrasonograficznych.</w:t>
            </w:r>
          </w:p>
          <w:p w14:paraId="1C7AD766" w14:textId="77777777" w:rsidR="001F6CBA" w:rsidRPr="00462E0E" w:rsidRDefault="001F6CBA" w:rsidP="001F6CBA">
            <w:pPr>
              <w:rPr>
                <w:rFonts w:ascii="Arial" w:eastAsia="Times New Roman" w:hAnsi="Arial" w:cs="Arial"/>
                <w:b/>
                <w:bCs/>
                <w:sz w:val="22"/>
                <w:szCs w:val="22"/>
                <w:lang w:eastAsia="en-US"/>
              </w:rPr>
            </w:pPr>
          </w:p>
        </w:tc>
        <w:tc>
          <w:tcPr>
            <w:tcW w:w="1276" w:type="dxa"/>
          </w:tcPr>
          <w:p w14:paraId="2FA61EE0" w14:textId="77777777" w:rsidR="001F6CBA" w:rsidRPr="001455E3" w:rsidRDefault="001F6CBA" w:rsidP="001F6CBA">
            <w:pPr>
              <w:jc w:val="center"/>
              <w:rPr>
                <w:rFonts w:ascii="Arial" w:eastAsia="Times New Roman" w:hAnsi="Arial" w:cs="Arial"/>
                <w:sz w:val="22"/>
                <w:szCs w:val="22"/>
              </w:rPr>
            </w:pPr>
          </w:p>
        </w:tc>
        <w:tc>
          <w:tcPr>
            <w:tcW w:w="1842" w:type="dxa"/>
          </w:tcPr>
          <w:p w14:paraId="4C08F7F1"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3B32986A" w14:textId="77777777" w:rsidTr="001F6CBA">
        <w:trPr>
          <w:trHeight w:val="1155"/>
        </w:trPr>
        <w:tc>
          <w:tcPr>
            <w:tcW w:w="624" w:type="dxa"/>
          </w:tcPr>
          <w:p w14:paraId="58F7AEE4"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30FD3ABE" w14:textId="77777777" w:rsidR="001F6CBA" w:rsidRPr="001455E3" w:rsidRDefault="001F6CBA" w:rsidP="001F6CBA">
            <w:pPr>
              <w:rPr>
                <w:rFonts w:ascii="Arial" w:eastAsia="Times New Roman" w:hAnsi="Arial" w:cs="Arial"/>
                <w:b/>
                <w:bCs/>
                <w:sz w:val="22"/>
                <w:szCs w:val="22"/>
                <w:lang w:eastAsia="en-US"/>
              </w:rPr>
            </w:pPr>
            <w:r w:rsidRPr="00824315">
              <w:rPr>
                <w:rFonts w:ascii="Arial" w:eastAsia="Times New Roman" w:hAnsi="Arial" w:cs="Arial"/>
                <w:sz w:val="22"/>
                <w:szCs w:val="22"/>
                <w:lang w:eastAsia="en-US"/>
              </w:rPr>
              <w:t>Możliwość rozbudowy o</w:t>
            </w:r>
            <w:r w:rsidRPr="00462E0E">
              <w:rPr>
                <w:rFonts w:ascii="Arial" w:eastAsia="Times New Roman" w:hAnsi="Arial" w:cs="Arial"/>
                <w:b/>
                <w:bCs/>
                <w:sz w:val="22"/>
                <w:szCs w:val="22"/>
                <w:lang w:eastAsia="en-US"/>
              </w:rPr>
              <w:t xml:space="preserve"> </w:t>
            </w:r>
            <w:r w:rsidRPr="0036107D">
              <w:rPr>
                <w:rFonts w:ascii="Arial" w:eastAsia="Times New Roman" w:hAnsi="Arial" w:cs="Arial"/>
                <w:sz w:val="22"/>
                <w:szCs w:val="22"/>
                <w:lang w:eastAsia="en-US"/>
              </w:rPr>
              <w:t>głowicę sektorową z obrazowaniem harmonicznym do badań przezklatkowych 2D. Zakres częstotliwości pracy min.4-11 MHz, liczba elementów min.90. Kąt pola skanowania min.90° Wymiar krawędzi sektora maks.15 mm.</w:t>
            </w:r>
          </w:p>
        </w:tc>
        <w:tc>
          <w:tcPr>
            <w:tcW w:w="1276" w:type="dxa"/>
          </w:tcPr>
          <w:p w14:paraId="7DC363A9" w14:textId="77777777" w:rsidR="001F6CBA" w:rsidRPr="001455E3" w:rsidRDefault="001F6CBA" w:rsidP="001F6CBA">
            <w:pPr>
              <w:jc w:val="center"/>
              <w:rPr>
                <w:rFonts w:ascii="Arial" w:eastAsia="Times New Roman" w:hAnsi="Arial" w:cs="Arial"/>
                <w:sz w:val="22"/>
                <w:szCs w:val="22"/>
              </w:rPr>
            </w:pPr>
          </w:p>
        </w:tc>
        <w:tc>
          <w:tcPr>
            <w:tcW w:w="1842" w:type="dxa"/>
          </w:tcPr>
          <w:p w14:paraId="0332494C"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727A78E3" w14:textId="77777777" w:rsidTr="001F6CBA">
        <w:tc>
          <w:tcPr>
            <w:tcW w:w="624" w:type="dxa"/>
          </w:tcPr>
          <w:p w14:paraId="1F0DF001"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74BD2A81" w14:textId="77777777" w:rsidR="001F6CBA" w:rsidRPr="001455E3" w:rsidRDefault="001F6CBA" w:rsidP="001F6CBA">
            <w:pPr>
              <w:rPr>
                <w:rFonts w:ascii="Arial" w:eastAsia="Times New Roman" w:hAnsi="Arial" w:cs="Arial"/>
                <w:b/>
                <w:bCs/>
                <w:sz w:val="22"/>
                <w:szCs w:val="22"/>
                <w:lang w:eastAsia="en-US"/>
              </w:rPr>
            </w:pPr>
            <w:r w:rsidRPr="00824315">
              <w:rPr>
                <w:rFonts w:ascii="Arial" w:eastAsia="Times New Roman" w:hAnsi="Arial" w:cs="Arial"/>
                <w:sz w:val="22"/>
                <w:szCs w:val="22"/>
                <w:lang w:eastAsia="en-US"/>
              </w:rPr>
              <w:t>Możliwość rozbudowy</w:t>
            </w:r>
            <w:r w:rsidRPr="00462E0E">
              <w:rPr>
                <w:rFonts w:ascii="Arial" w:eastAsia="Times New Roman" w:hAnsi="Arial" w:cs="Arial"/>
                <w:b/>
                <w:bCs/>
                <w:sz w:val="22"/>
                <w:szCs w:val="22"/>
                <w:lang w:eastAsia="en-US"/>
              </w:rPr>
              <w:t xml:space="preserve"> </w:t>
            </w:r>
            <w:r w:rsidRPr="00FC3D20">
              <w:rPr>
                <w:rFonts w:ascii="Arial" w:eastAsia="Times New Roman" w:hAnsi="Arial" w:cs="Arial"/>
                <w:sz w:val="22"/>
                <w:szCs w:val="22"/>
                <w:lang w:eastAsia="en-US"/>
              </w:rPr>
              <w:t>o głowic</w:t>
            </w:r>
            <w:r>
              <w:rPr>
                <w:rFonts w:ascii="Arial" w:eastAsia="Times New Roman" w:hAnsi="Arial" w:cs="Arial"/>
                <w:sz w:val="22"/>
                <w:szCs w:val="22"/>
                <w:lang w:eastAsia="en-US"/>
              </w:rPr>
              <w:t>ę</w:t>
            </w:r>
            <w:r w:rsidRPr="00FC3D20">
              <w:rPr>
                <w:rFonts w:ascii="Arial" w:eastAsia="Times New Roman" w:hAnsi="Arial" w:cs="Arial"/>
                <w:sz w:val="22"/>
                <w:szCs w:val="22"/>
                <w:lang w:eastAsia="en-US"/>
              </w:rPr>
              <w:t xml:space="preserve"> matrycowa do badań przezprzełykowych serca 2D i 3D w czasie rzeczywistym. Pasmo min.2-8 MHz. Tryby obrazowania: prezentacja B, prezentacja M, Doppler kolor, Doppler z falą ciągłą, Doppler PW. Liczba elementów nie mniejsza niż 2400.</w:t>
            </w:r>
          </w:p>
        </w:tc>
        <w:tc>
          <w:tcPr>
            <w:tcW w:w="1276" w:type="dxa"/>
          </w:tcPr>
          <w:p w14:paraId="18149665" w14:textId="77777777" w:rsidR="001F6CBA" w:rsidRPr="001455E3" w:rsidRDefault="001F6CBA" w:rsidP="001F6CBA">
            <w:pPr>
              <w:jc w:val="center"/>
              <w:rPr>
                <w:rFonts w:ascii="Arial" w:eastAsia="Times New Roman" w:hAnsi="Arial" w:cs="Arial"/>
                <w:sz w:val="22"/>
                <w:szCs w:val="22"/>
              </w:rPr>
            </w:pPr>
          </w:p>
        </w:tc>
        <w:tc>
          <w:tcPr>
            <w:tcW w:w="1842" w:type="dxa"/>
          </w:tcPr>
          <w:p w14:paraId="1BC1BCF3" w14:textId="77777777" w:rsidR="001F6CBA" w:rsidRPr="000E5224" w:rsidRDefault="001F6CBA" w:rsidP="001F6CBA">
            <w:pPr>
              <w:jc w:val="center"/>
              <w:rPr>
                <w:rFonts w:ascii="Arial" w:eastAsia="Times New Roman" w:hAnsi="Arial" w:cs="Arial"/>
                <w:sz w:val="18"/>
                <w:szCs w:val="18"/>
                <w:lang w:eastAsia="en-US"/>
              </w:rPr>
            </w:pPr>
            <w:r w:rsidRPr="000E5224">
              <w:rPr>
                <w:rFonts w:ascii="Arial" w:eastAsia="Times New Roman" w:hAnsi="Arial" w:cs="Arial"/>
                <w:sz w:val="18"/>
                <w:szCs w:val="18"/>
                <w:lang w:eastAsia="en-US"/>
              </w:rPr>
              <w:t xml:space="preserve"> </w:t>
            </w:r>
          </w:p>
        </w:tc>
      </w:tr>
      <w:tr w:rsidR="001F6CBA" w:rsidRPr="000E5224" w14:paraId="2B58CB4C" w14:textId="77777777" w:rsidTr="001F6CBA">
        <w:tc>
          <w:tcPr>
            <w:tcW w:w="624" w:type="dxa"/>
          </w:tcPr>
          <w:p w14:paraId="5F7C88A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4793A053" w14:textId="77777777" w:rsidR="001F6CBA" w:rsidRPr="001455E3" w:rsidRDefault="001F6CBA" w:rsidP="001F6CBA">
            <w:pPr>
              <w:rPr>
                <w:rFonts w:ascii="Arial" w:eastAsia="Times New Roman" w:hAnsi="Arial" w:cs="Arial"/>
                <w:sz w:val="22"/>
                <w:szCs w:val="22"/>
                <w:lang w:eastAsia="en-US"/>
              </w:rPr>
            </w:pPr>
            <w:r w:rsidRPr="00824315">
              <w:rPr>
                <w:rFonts w:ascii="Arial" w:eastAsia="Times New Roman" w:hAnsi="Arial" w:cs="Arial"/>
                <w:sz w:val="22"/>
                <w:szCs w:val="22"/>
                <w:lang w:eastAsia="en-US"/>
              </w:rPr>
              <w:t>Możliwość rozbudowy</w:t>
            </w:r>
            <w:r w:rsidRPr="00C01D54">
              <w:rPr>
                <w:rFonts w:ascii="Arial" w:eastAsia="Times New Roman" w:hAnsi="Arial" w:cs="Arial"/>
                <w:sz w:val="22"/>
                <w:szCs w:val="22"/>
                <w:lang w:eastAsia="en-US"/>
              </w:rPr>
              <w:t xml:space="preserve"> </w:t>
            </w:r>
            <w:r>
              <w:rPr>
                <w:rFonts w:ascii="Arial" w:eastAsia="Times New Roman" w:hAnsi="Arial" w:cs="Arial"/>
                <w:sz w:val="22"/>
                <w:szCs w:val="22"/>
                <w:lang w:eastAsia="en-US"/>
              </w:rPr>
              <w:t>o g</w:t>
            </w:r>
            <w:r w:rsidRPr="00C01D54">
              <w:rPr>
                <w:rFonts w:ascii="Arial" w:eastAsia="Times New Roman" w:hAnsi="Arial" w:cs="Arial"/>
                <w:sz w:val="22"/>
                <w:szCs w:val="22"/>
                <w:lang w:eastAsia="en-US"/>
              </w:rPr>
              <w:t>łowic</w:t>
            </w:r>
            <w:r>
              <w:rPr>
                <w:rFonts w:ascii="Arial" w:eastAsia="Times New Roman" w:hAnsi="Arial" w:cs="Arial"/>
                <w:sz w:val="22"/>
                <w:szCs w:val="22"/>
                <w:lang w:eastAsia="en-US"/>
              </w:rPr>
              <w:t>ę</w:t>
            </w:r>
            <w:r w:rsidRPr="00C01D54">
              <w:rPr>
                <w:rFonts w:ascii="Arial" w:eastAsia="Times New Roman" w:hAnsi="Arial" w:cs="Arial"/>
                <w:sz w:val="22"/>
                <w:szCs w:val="22"/>
                <w:lang w:eastAsia="en-US"/>
              </w:rPr>
              <w:t xml:space="preserve"> do badań przezprzełykowych serca 2D w czasie rzeczywistym, neonatologiczn</w:t>
            </w:r>
            <w:r>
              <w:rPr>
                <w:rFonts w:ascii="Arial" w:eastAsia="Times New Roman" w:hAnsi="Arial" w:cs="Arial"/>
                <w:sz w:val="22"/>
                <w:szCs w:val="22"/>
                <w:lang w:eastAsia="en-US"/>
              </w:rPr>
              <w:t>ą</w:t>
            </w:r>
            <w:r w:rsidRPr="00C01D54">
              <w:rPr>
                <w:rFonts w:ascii="Arial" w:eastAsia="Times New Roman" w:hAnsi="Arial" w:cs="Arial"/>
                <w:sz w:val="22"/>
                <w:szCs w:val="22"/>
                <w:lang w:eastAsia="en-US"/>
              </w:rPr>
              <w:t>.Pasmo min.4-8 MHz tryby obrazowania: prezentacja B, prezentacja M, Doppler kolor, Doppler z falą ciągłą, Doppler PW, liczba elementów nie mniejsza niż 30. Średnica gastroskopu nie większa niż 5,5 mm. Możliwość wykonania badania na pacjencie o wadze 3 kg.</w:t>
            </w:r>
          </w:p>
        </w:tc>
        <w:tc>
          <w:tcPr>
            <w:tcW w:w="1276" w:type="dxa"/>
          </w:tcPr>
          <w:p w14:paraId="057A5D55" w14:textId="77777777" w:rsidR="001F6CBA" w:rsidRPr="001455E3" w:rsidRDefault="001F6CBA" w:rsidP="001F6CBA">
            <w:pPr>
              <w:jc w:val="center"/>
              <w:rPr>
                <w:rFonts w:ascii="Arial" w:eastAsia="Times New Roman" w:hAnsi="Arial" w:cs="Arial"/>
                <w:sz w:val="22"/>
                <w:szCs w:val="22"/>
              </w:rPr>
            </w:pPr>
          </w:p>
        </w:tc>
        <w:tc>
          <w:tcPr>
            <w:tcW w:w="1842" w:type="dxa"/>
          </w:tcPr>
          <w:p w14:paraId="413863C8"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7822E95A" w14:textId="77777777" w:rsidTr="001F6CBA">
        <w:tc>
          <w:tcPr>
            <w:tcW w:w="624" w:type="dxa"/>
          </w:tcPr>
          <w:p w14:paraId="087BDBB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12A871F8" w14:textId="77777777" w:rsidR="001F6CBA" w:rsidRPr="001455E3" w:rsidRDefault="001F6CBA" w:rsidP="001F6CBA">
            <w:pPr>
              <w:rPr>
                <w:rFonts w:ascii="Arial" w:eastAsia="Times New Roman" w:hAnsi="Arial" w:cs="Arial"/>
                <w:sz w:val="22"/>
                <w:szCs w:val="22"/>
                <w:lang w:eastAsia="en-US"/>
              </w:rPr>
            </w:pPr>
            <w:r w:rsidRPr="00824315">
              <w:rPr>
                <w:rFonts w:ascii="Arial" w:eastAsia="Times New Roman" w:hAnsi="Arial" w:cs="Arial"/>
                <w:sz w:val="22"/>
                <w:szCs w:val="22"/>
                <w:lang w:eastAsia="en-US"/>
              </w:rPr>
              <w:t>Możliwość rozbudowy</w:t>
            </w:r>
            <w:r w:rsidRPr="00C01D54">
              <w:rPr>
                <w:rFonts w:ascii="Arial" w:eastAsia="Times New Roman" w:hAnsi="Arial" w:cs="Arial"/>
                <w:sz w:val="22"/>
                <w:szCs w:val="22"/>
                <w:lang w:eastAsia="en-US"/>
              </w:rPr>
              <w:t xml:space="preserve"> </w:t>
            </w:r>
            <w:r>
              <w:rPr>
                <w:rFonts w:ascii="Arial" w:eastAsia="Times New Roman" w:hAnsi="Arial" w:cs="Arial"/>
                <w:sz w:val="22"/>
                <w:szCs w:val="22"/>
                <w:lang w:eastAsia="en-US"/>
              </w:rPr>
              <w:t>o g</w:t>
            </w:r>
            <w:r w:rsidRPr="00C01D54">
              <w:rPr>
                <w:rFonts w:ascii="Arial" w:eastAsia="Times New Roman" w:hAnsi="Arial" w:cs="Arial"/>
                <w:sz w:val="22"/>
                <w:szCs w:val="22"/>
                <w:lang w:eastAsia="en-US"/>
              </w:rPr>
              <w:t>łowic</w:t>
            </w:r>
            <w:r>
              <w:rPr>
                <w:rFonts w:ascii="Arial" w:eastAsia="Times New Roman" w:hAnsi="Arial" w:cs="Arial"/>
                <w:sz w:val="22"/>
                <w:szCs w:val="22"/>
                <w:lang w:eastAsia="en-US"/>
              </w:rPr>
              <w:t>ę</w:t>
            </w:r>
            <w:r w:rsidRPr="00C01D54">
              <w:rPr>
                <w:rFonts w:ascii="Arial" w:eastAsia="Times New Roman" w:hAnsi="Arial" w:cs="Arial"/>
                <w:sz w:val="22"/>
                <w:szCs w:val="22"/>
                <w:lang w:eastAsia="en-US"/>
              </w:rPr>
              <w:t xml:space="preserve"> mikrokonweksow</w:t>
            </w:r>
            <w:r>
              <w:rPr>
                <w:rFonts w:ascii="Arial" w:eastAsia="Times New Roman" w:hAnsi="Arial" w:cs="Arial"/>
                <w:sz w:val="22"/>
                <w:szCs w:val="22"/>
                <w:lang w:eastAsia="en-US"/>
              </w:rPr>
              <w:t>ą</w:t>
            </w:r>
            <w:r w:rsidRPr="00C01D54">
              <w:rPr>
                <w:rFonts w:ascii="Arial" w:eastAsia="Times New Roman" w:hAnsi="Arial" w:cs="Arial"/>
                <w:sz w:val="22"/>
                <w:szCs w:val="22"/>
                <w:lang w:eastAsia="en-US"/>
              </w:rPr>
              <w:t xml:space="preserve"> o zakresie częstotliwości min.od 5 do 8 MHz (+/- 1 MHz) i liczbie elementów min.120.</w:t>
            </w:r>
          </w:p>
        </w:tc>
        <w:tc>
          <w:tcPr>
            <w:tcW w:w="1276" w:type="dxa"/>
          </w:tcPr>
          <w:p w14:paraId="6328E7F2" w14:textId="77777777" w:rsidR="001F6CBA" w:rsidRPr="001455E3" w:rsidRDefault="001F6CBA" w:rsidP="001F6CBA">
            <w:pPr>
              <w:jc w:val="center"/>
              <w:rPr>
                <w:rFonts w:ascii="Arial" w:eastAsia="Times New Roman" w:hAnsi="Arial" w:cs="Arial"/>
                <w:sz w:val="22"/>
                <w:szCs w:val="22"/>
              </w:rPr>
            </w:pPr>
          </w:p>
        </w:tc>
        <w:tc>
          <w:tcPr>
            <w:tcW w:w="1842" w:type="dxa"/>
          </w:tcPr>
          <w:p w14:paraId="2F700956"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046AA946" w14:textId="77777777" w:rsidTr="001F6CBA">
        <w:tc>
          <w:tcPr>
            <w:tcW w:w="624" w:type="dxa"/>
          </w:tcPr>
          <w:p w14:paraId="6E5F1BFA"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51C13071" w14:textId="77777777" w:rsidR="001F6CBA" w:rsidRPr="001455E3" w:rsidRDefault="001F6CBA" w:rsidP="001F6CBA">
            <w:pPr>
              <w:rPr>
                <w:rFonts w:ascii="Arial" w:eastAsia="Times New Roman" w:hAnsi="Arial" w:cs="Arial"/>
                <w:sz w:val="22"/>
                <w:szCs w:val="22"/>
                <w:lang w:eastAsia="en-US"/>
              </w:rPr>
            </w:pPr>
            <w:r w:rsidRPr="00824315">
              <w:rPr>
                <w:rFonts w:ascii="Arial" w:eastAsia="Times New Roman" w:hAnsi="Arial" w:cs="Arial"/>
                <w:sz w:val="22"/>
                <w:szCs w:val="22"/>
                <w:lang w:eastAsia="en-US"/>
              </w:rPr>
              <w:t>Możliwość rozbudowy</w:t>
            </w:r>
            <w:r>
              <w:rPr>
                <w:rFonts w:ascii="Arial" w:eastAsia="Times New Roman" w:hAnsi="Arial" w:cs="Arial"/>
                <w:sz w:val="22"/>
                <w:szCs w:val="22"/>
                <w:lang w:eastAsia="en-US"/>
              </w:rPr>
              <w:t xml:space="preserve"> o</w:t>
            </w:r>
            <w:r w:rsidRPr="00BF01B2">
              <w:rPr>
                <w:rFonts w:ascii="Arial" w:eastAsia="Times New Roman" w:hAnsi="Arial" w:cs="Arial"/>
                <w:sz w:val="22"/>
                <w:szCs w:val="22"/>
                <w:lang w:eastAsia="en-US"/>
              </w:rPr>
              <w:t xml:space="preserve"> </w:t>
            </w:r>
            <w:r>
              <w:rPr>
                <w:rFonts w:ascii="Arial" w:eastAsia="Times New Roman" w:hAnsi="Arial" w:cs="Arial"/>
                <w:sz w:val="22"/>
                <w:szCs w:val="22"/>
                <w:lang w:eastAsia="en-US"/>
              </w:rPr>
              <w:t>g</w:t>
            </w:r>
            <w:r w:rsidRPr="00BF01B2">
              <w:rPr>
                <w:rFonts w:ascii="Arial" w:eastAsia="Times New Roman" w:hAnsi="Arial" w:cs="Arial"/>
                <w:sz w:val="22"/>
                <w:szCs w:val="22"/>
                <w:lang w:eastAsia="en-US"/>
              </w:rPr>
              <w:t>łowic</w:t>
            </w:r>
            <w:r>
              <w:rPr>
                <w:rFonts w:ascii="Arial" w:eastAsia="Times New Roman" w:hAnsi="Arial" w:cs="Arial"/>
                <w:sz w:val="22"/>
                <w:szCs w:val="22"/>
                <w:lang w:eastAsia="en-US"/>
              </w:rPr>
              <w:t>ę</w:t>
            </w:r>
            <w:r w:rsidRPr="00BF01B2">
              <w:rPr>
                <w:rFonts w:ascii="Arial" w:eastAsia="Times New Roman" w:hAnsi="Arial" w:cs="Arial"/>
                <w:sz w:val="22"/>
                <w:szCs w:val="22"/>
                <w:lang w:eastAsia="en-US"/>
              </w:rPr>
              <w:t xml:space="preserve"> liniow</w:t>
            </w:r>
            <w:r>
              <w:rPr>
                <w:rFonts w:ascii="Arial" w:eastAsia="Times New Roman" w:hAnsi="Arial" w:cs="Arial"/>
                <w:sz w:val="22"/>
                <w:szCs w:val="22"/>
                <w:lang w:eastAsia="en-US"/>
              </w:rPr>
              <w:t>ą</w:t>
            </w:r>
            <w:r w:rsidRPr="00BF01B2">
              <w:rPr>
                <w:rFonts w:ascii="Arial" w:eastAsia="Times New Roman" w:hAnsi="Arial" w:cs="Arial"/>
                <w:sz w:val="22"/>
                <w:szCs w:val="22"/>
                <w:lang w:eastAsia="en-US"/>
              </w:rPr>
              <w:t xml:space="preserve"> o zakresie częstotliwości min. od 4 do 12 MHz (+/- 1 MHz) i liczbie elementów min.150.</w:t>
            </w:r>
          </w:p>
        </w:tc>
        <w:tc>
          <w:tcPr>
            <w:tcW w:w="1276" w:type="dxa"/>
          </w:tcPr>
          <w:p w14:paraId="7B6C4B2B" w14:textId="77777777" w:rsidR="001F6CBA" w:rsidRPr="001455E3" w:rsidRDefault="001F6CBA" w:rsidP="001F6CBA">
            <w:pPr>
              <w:jc w:val="center"/>
              <w:rPr>
                <w:rFonts w:ascii="Arial" w:eastAsia="Times New Roman" w:hAnsi="Arial" w:cs="Arial"/>
                <w:sz w:val="22"/>
                <w:szCs w:val="22"/>
              </w:rPr>
            </w:pPr>
          </w:p>
        </w:tc>
        <w:tc>
          <w:tcPr>
            <w:tcW w:w="1842" w:type="dxa"/>
          </w:tcPr>
          <w:p w14:paraId="2506795D" w14:textId="77777777" w:rsidR="001F6CBA" w:rsidRPr="000E5224" w:rsidRDefault="001F6CBA" w:rsidP="001F6CBA">
            <w:pPr>
              <w:jc w:val="center"/>
              <w:rPr>
                <w:rFonts w:ascii="Arial" w:eastAsia="Times New Roman" w:hAnsi="Arial" w:cs="Arial"/>
                <w:sz w:val="18"/>
                <w:szCs w:val="18"/>
                <w:lang w:eastAsia="en-US"/>
              </w:rPr>
            </w:pPr>
          </w:p>
        </w:tc>
      </w:tr>
      <w:tr w:rsidR="001F6CBA" w:rsidRPr="000E5224" w14:paraId="5827B9ED" w14:textId="77777777" w:rsidTr="001F6C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4" w:type="dxa"/>
            <w:shd w:val="clear" w:color="auto" w:fill="D9D9D9"/>
          </w:tcPr>
          <w:p w14:paraId="0AEC96A9"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shd w:val="clear" w:color="auto" w:fill="D9D9D9"/>
          </w:tcPr>
          <w:p w14:paraId="315C75A9" w14:textId="77777777" w:rsidR="001F6CBA" w:rsidRPr="001455E3" w:rsidRDefault="001F6CBA" w:rsidP="001F6CBA">
            <w:pPr>
              <w:rPr>
                <w:rFonts w:ascii="Arial" w:eastAsia="Times New Roman" w:hAnsi="Arial" w:cs="Arial"/>
                <w:b/>
                <w:sz w:val="22"/>
                <w:szCs w:val="22"/>
              </w:rPr>
            </w:pPr>
            <w:r w:rsidRPr="001455E3">
              <w:rPr>
                <w:rFonts w:ascii="Arial" w:eastAsia="Times New Roman" w:hAnsi="Arial" w:cs="Arial"/>
                <w:b/>
                <w:sz w:val="22"/>
                <w:szCs w:val="22"/>
              </w:rPr>
              <w:t>Inne</w:t>
            </w:r>
          </w:p>
        </w:tc>
        <w:tc>
          <w:tcPr>
            <w:tcW w:w="1276" w:type="dxa"/>
            <w:shd w:val="clear" w:color="auto" w:fill="D9D9D9"/>
          </w:tcPr>
          <w:p w14:paraId="431AAAF0" w14:textId="77777777" w:rsidR="001F6CBA" w:rsidRPr="001455E3" w:rsidRDefault="001F6CBA" w:rsidP="001F6CBA">
            <w:pPr>
              <w:jc w:val="center"/>
              <w:rPr>
                <w:rFonts w:ascii="Arial" w:eastAsia="Times New Roman" w:hAnsi="Arial" w:cs="Arial"/>
                <w:sz w:val="22"/>
                <w:szCs w:val="22"/>
              </w:rPr>
            </w:pPr>
          </w:p>
        </w:tc>
        <w:tc>
          <w:tcPr>
            <w:tcW w:w="1842" w:type="dxa"/>
            <w:shd w:val="clear" w:color="auto" w:fill="D9D9D9"/>
          </w:tcPr>
          <w:p w14:paraId="6F1372CB" w14:textId="77777777" w:rsidR="001F6CBA" w:rsidRPr="000E5224" w:rsidRDefault="001F6CBA" w:rsidP="001F6CBA">
            <w:pPr>
              <w:ind w:left="4"/>
              <w:jc w:val="center"/>
              <w:rPr>
                <w:rFonts w:ascii="Arial" w:eastAsia="Times New Roman" w:hAnsi="Arial" w:cs="Arial"/>
                <w:sz w:val="18"/>
                <w:szCs w:val="18"/>
              </w:rPr>
            </w:pPr>
          </w:p>
        </w:tc>
      </w:tr>
      <w:tr w:rsidR="001F6CBA" w:rsidRPr="000E5224" w14:paraId="68E0E630" w14:textId="77777777" w:rsidTr="001F6CBA">
        <w:tc>
          <w:tcPr>
            <w:tcW w:w="624" w:type="dxa"/>
          </w:tcPr>
          <w:p w14:paraId="07148D65" w14:textId="77777777" w:rsidR="001F6CBA" w:rsidRPr="001455E3" w:rsidRDefault="001F6CBA" w:rsidP="001F6CBA">
            <w:pPr>
              <w:numPr>
                <w:ilvl w:val="0"/>
                <w:numId w:val="94"/>
              </w:numPr>
              <w:ind w:left="356" w:right="355"/>
              <w:rPr>
                <w:rFonts w:ascii="Arial" w:eastAsia="Times New Roman" w:hAnsi="Arial" w:cs="Arial"/>
                <w:sz w:val="22"/>
                <w:szCs w:val="22"/>
              </w:rPr>
            </w:pPr>
          </w:p>
        </w:tc>
        <w:tc>
          <w:tcPr>
            <w:tcW w:w="6662" w:type="dxa"/>
          </w:tcPr>
          <w:p w14:paraId="3A811C6E" w14:textId="77777777" w:rsidR="001F6CBA" w:rsidRPr="001455E3" w:rsidRDefault="001F6CBA" w:rsidP="001F6CBA">
            <w:pPr>
              <w:rPr>
                <w:rFonts w:ascii="Arial" w:eastAsia="Times New Roman" w:hAnsi="Arial" w:cs="Arial"/>
                <w:sz w:val="22"/>
                <w:szCs w:val="22"/>
              </w:rPr>
            </w:pPr>
            <w:r w:rsidRPr="001455E3">
              <w:rPr>
                <w:rFonts w:ascii="Arial" w:eastAsia="Times New Roman" w:hAnsi="Arial" w:cs="Arial"/>
                <w:sz w:val="22"/>
                <w:szCs w:val="22"/>
              </w:rPr>
              <w:t>Wsparcie serwisowe oferowanego aparatu USG poprzez łącze zdalne – podłączenie systemu do zdalnej diagnostyki</w:t>
            </w:r>
            <w:r>
              <w:rPr>
                <w:rFonts w:ascii="Arial" w:eastAsia="Times New Roman" w:hAnsi="Arial" w:cs="Arial"/>
                <w:sz w:val="22"/>
                <w:szCs w:val="22"/>
              </w:rPr>
              <w:t>.</w:t>
            </w:r>
          </w:p>
        </w:tc>
        <w:tc>
          <w:tcPr>
            <w:tcW w:w="1276" w:type="dxa"/>
          </w:tcPr>
          <w:p w14:paraId="062C7F68" w14:textId="77777777" w:rsidR="001F6CBA" w:rsidRPr="001455E3" w:rsidRDefault="001F6CBA" w:rsidP="001F6CBA">
            <w:pPr>
              <w:jc w:val="center"/>
              <w:rPr>
                <w:rFonts w:ascii="Arial" w:eastAsia="Times New Roman" w:hAnsi="Arial" w:cs="Arial"/>
                <w:sz w:val="22"/>
                <w:szCs w:val="22"/>
              </w:rPr>
            </w:pPr>
          </w:p>
        </w:tc>
        <w:tc>
          <w:tcPr>
            <w:tcW w:w="1842" w:type="dxa"/>
          </w:tcPr>
          <w:p w14:paraId="1AC09355" w14:textId="77777777" w:rsidR="001F6CBA" w:rsidRPr="000E5224" w:rsidRDefault="001F6CBA" w:rsidP="001F6CBA">
            <w:pPr>
              <w:jc w:val="center"/>
              <w:rPr>
                <w:rFonts w:ascii="Arial" w:eastAsia="Times New Roman" w:hAnsi="Arial" w:cs="Arial"/>
                <w:sz w:val="18"/>
                <w:szCs w:val="18"/>
              </w:rPr>
            </w:pPr>
          </w:p>
        </w:tc>
      </w:tr>
    </w:tbl>
    <w:p w14:paraId="38AC67FC" w14:textId="2801A2FE" w:rsidR="00023BEE" w:rsidRPr="0097756C" w:rsidRDefault="00023BEE" w:rsidP="00512391">
      <w:pPr>
        <w:rPr>
          <w:rFonts w:ascii="Arial" w:eastAsia="Times New Roman" w:hAnsi="Arial" w:cs="Arial"/>
          <w:sz w:val="22"/>
          <w:szCs w:val="22"/>
        </w:rPr>
      </w:pPr>
    </w:p>
    <w:p w14:paraId="12142770" w14:textId="77777777" w:rsidR="00512391" w:rsidRPr="0097756C" w:rsidRDefault="00512391" w:rsidP="00512391">
      <w:pPr>
        <w:rPr>
          <w:rFonts w:ascii="Arial" w:eastAsia="Times New Roman" w:hAnsi="Arial" w:cs="Arial"/>
          <w:sz w:val="22"/>
          <w:szCs w:val="22"/>
        </w:rPr>
      </w:pPr>
    </w:p>
    <w:p w14:paraId="451C8777" w14:textId="53F2E32A" w:rsidR="00512391" w:rsidRPr="0097756C" w:rsidRDefault="00512391" w:rsidP="00E80FC2">
      <w:pPr>
        <w:rPr>
          <w:rFonts w:ascii="Arial" w:hAnsi="Arial" w:cs="Arial"/>
        </w:rPr>
        <w:sectPr w:rsidR="00512391" w:rsidRPr="0097756C" w:rsidSect="00AA3FE3">
          <w:pgSz w:w="16838" w:h="11906" w:orient="landscape"/>
          <w:pgMar w:top="1134" w:right="1418" w:bottom="1418" w:left="1560" w:header="709" w:footer="709" w:gutter="0"/>
          <w:cols w:space="708"/>
          <w:docGrid w:linePitch="360"/>
        </w:sectPr>
      </w:pPr>
    </w:p>
    <w:p w14:paraId="4A3AB47B" w14:textId="3BF4B1D2"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7B5A1C">
        <w:rPr>
          <w:rFonts w:cs="Arial"/>
          <w:szCs w:val="22"/>
        </w:rPr>
        <w:t>12/2024</w:t>
      </w:r>
      <w:r w:rsidR="00F315E2">
        <w:rPr>
          <w:rFonts w:cs="Arial"/>
          <w:szCs w:val="22"/>
        </w:rPr>
        <w:t xml:space="preserve"> </w:t>
      </w:r>
      <w:r w:rsidRPr="0097756C">
        <w:rPr>
          <w:rFonts w:cs="Arial"/>
          <w:szCs w:val="22"/>
        </w:rPr>
        <w:t xml:space="preserve">pakiet </w:t>
      </w:r>
      <w:r w:rsidR="0058772C" w:rsidRPr="0097756C">
        <w:rPr>
          <w:rFonts w:cs="Arial"/>
          <w:szCs w:val="22"/>
        </w:rPr>
        <w:t>……</w:t>
      </w:r>
    </w:p>
    <w:p w14:paraId="26AAC6C5" w14:textId="77777777" w:rsidR="002E0545" w:rsidRPr="0097756C" w:rsidRDefault="002E0545" w:rsidP="00333CE4">
      <w:pPr>
        <w:pStyle w:val="Tytu"/>
        <w:rPr>
          <w:rFonts w:cs="Arial"/>
          <w:szCs w:val="22"/>
        </w:rPr>
      </w:pPr>
    </w:p>
    <w:p w14:paraId="23592335"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 xml:space="preserve">       zawarta w dniu …………………… r. w Poznaniu na podstawie przepisów Ustawy z dnia 11 września 2019 roku – Prawo zamówień publicznych (</w:t>
      </w:r>
      <w:r w:rsidRPr="0097756C">
        <w:rPr>
          <w:rFonts w:ascii="Arial" w:hAnsi="Arial" w:cs="Arial"/>
          <w:bCs/>
          <w:color w:val="000000"/>
          <w:sz w:val="22"/>
          <w:szCs w:val="22"/>
        </w:rPr>
        <w:t>tj. Dz. U. z 2023 r. poz. 1605.</w:t>
      </w:r>
      <w:r w:rsidRPr="0097756C">
        <w:rPr>
          <w:rFonts w:ascii="Arial" w:hAnsi="Arial" w:cs="Arial"/>
          <w:color w:val="000000"/>
          <w:sz w:val="22"/>
          <w:szCs w:val="22"/>
        </w:rPr>
        <w:t>) zwana dalej umową, pomiędzy:</w:t>
      </w:r>
    </w:p>
    <w:p w14:paraId="2DA87CD9" w14:textId="77777777" w:rsidR="007B5A1C" w:rsidRPr="0097756C" w:rsidRDefault="007B5A1C" w:rsidP="007B5A1C">
      <w:pPr>
        <w:jc w:val="both"/>
        <w:rPr>
          <w:rFonts w:ascii="Arial" w:hAnsi="Arial" w:cs="Arial"/>
          <w:color w:val="000000"/>
          <w:sz w:val="22"/>
          <w:szCs w:val="22"/>
        </w:rPr>
      </w:pPr>
    </w:p>
    <w:p w14:paraId="33CA6D72" w14:textId="77777777" w:rsidR="007B5A1C" w:rsidRPr="0097756C" w:rsidRDefault="007B5A1C" w:rsidP="007B5A1C">
      <w:pPr>
        <w:jc w:val="both"/>
        <w:rPr>
          <w:rFonts w:ascii="Arial" w:hAnsi="Arial" w:cs="Arial"/>
          <w:color w:val="000000"/>
          <w:sz w:val="22"/>
          <w:szCs w:val="22"/>
        </w:rPr>
      </w:pPr>
    </w:p>
    <w:p w14:paraId="77D5755E" w14:textId="77777777" w:rsidR="007B5A1C" w:rsidRPr="0097756C" w:rsidRDefault="007B5A1C" w:rsidP="007B5A1C">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p>
    <w:p w14:paraId="530497E0" w14:textId="77777777" w:rsidR="007B5A1C" w:rsidRPr="0097756C" w:rsidRDefault="007B5A1C" w:rsidP="007B5A1C">
      <w:pPr>
        <w:jc w:val="both"/>
        <w:rPr>
          <w:rFonts w:ascii="Arial" w:hAnsi="Arial" w:cs="Arial"/>
          <w:b/>
          <w:color w:val="000000"/>
          <w:sz w:val="22"/>
          <w:szCs w:val="22"/>
        </w:rPr>
      </w:pPr>
      <w:r w:rsidRPr="0097756C">
        <w:rPr>
          <w:rFonts w:ascii="Arial" w:hAnsi="Arial" w:cs="Arial"/>
          <w:b/>
          <w:color w:val="000000"/>
          <w:sz w:val="22"/>
          <w:szCs w:val="22"/>
        </w:rPr>
        <w:t xml:space="preserve">im. Marii Skłodowskiej-Curie </w:t>
      </w:r>
    </w:p>
    <w:p w14:paraId="7243489C" w14:textId="77777777" w:rsidR="007B5A1C" w:rsidRPr="0097756C" w:rsidRDefault="007B5A1C" w:rsidP="007B5A1C">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1A457984"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65385B5" w14:textId="77777777" w:rsidR="007B5A1C" w:rsidRPr="0097756C" w:rsidRDefault="007B5A1C" w:rsidP="007B5A1C">
      <w:pPr>
        <w:jc w:val="both"/>
        <w:rPr>
          <w:rFonts w:ascii="Arial" w:hAnsi="Arial" w:cs="Arial"/>
          <w:color w:val="000000"/>
          <w:sz w:val="22"/>
          <w:szCs w:val="22"/>
        </w:rPr>
      </w:pPr>
    </w:p>
    <w:p w14:paraId="7D3D58E7"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reprezentowanym przez:</w:t>
      </w:r>
    </w:p>
    <w:p w14:paraId="35888257"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50FD1726"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186DFAF4"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4E411691" w14:textId="77777777" w:rsidR="007B5A1C" w:rsidRPr="0097756C" w:rsidRDefault="007B5A1C" w:rsidP="007B5A1C">
      <w:pPr>
        <w:jc w:val="both"/>
        <w:rPr>
          <w:rFonts w:ascii="Arial" w:hAnsi="Arial" w:cs="Arial"/>
          <w:color w:val="000000"/>
          <w:sz w:val="22"/>
          <w:szCs w:val="22"/>
        </w:rPr>
      </w:pPr>
    </w:p>
    <w:p w14:paraId="320B8DCC"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a firmą:</w:t>
      </w:r>
    </w:p>
    <w:p w14:paraId="004B8BC7"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______________________</w:t>
      </w:r>
    </w:p>
    <w:p w14:paraId="6D3DFB66"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______________________</w:t>
      </w:r>
    </w:p>
    <w:p w14:paraId="7DE27B67"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______________________</w:t>
      </w:r>
    </w:p>
    <w:p w14:paraId="74A516AD"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7C63D937" w14:textId="77777777" w:rsidR="007B5A1C" w:rsidRPr="0097756C" w:rsidRDefault="007B5A1C" w:rsidP="007B5A1C">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1D910240" w14:textId="77777777" w:rsidR="007B5A1C" w:rsidRPr="0097756C" w:rsidRDefault="007B5A1C" w:rsidP="007B5A1C">
      <w:pPr>
        <w:jc w:val="both"/>
        <w:rPr>
          <w:rFonts w:ascii="Arial" w:hAnsi="Arial" w:cs="Arial"/>
          <w:color w:val="000000"/>
          <w:sz w:val="22"/>
          <w:szCs w:val="22"/>
        </w:rPr>
      </w:pPr>
    </w:p>
    <w:p w14:paraId="5F10210C"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reprezentowaną przez:</w:t>
      </w:r>
    </w:p>
    <w:p w14:paraId="08D0B45C"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______________________</w:t>
      </w:r>
    </w:p>
    <w:p w14:paraId="49A3EF95"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______________________</w:t>
      </w:r>
    </w:p>
    <w:p w14:paraId="312B0FE1"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5C0D0207" w14:textId="77777777" w:rsidR="007B5A1C" w:rsidRPr="0097756C" w:rsidRDefault="007B5A1C" w:rsidP="007B5A1C">
      <w:pPr>
        <w:jc w:val="both"/>
        <w:rPr>
          <w:rFonts w:ascii="Arial" w:hAnsi="Arial" w:cs="Arial"/>
          <w:color w:val="000000"/>
          <w:sz w:val="22"/>
          <w:szCs w:val="22"/>
        </w:rPr>
      </w:pPr>
    </w:p>
    <w:p w14:paraId="7A13B7D5" w14:textId="77777777" w:rsidR="007B5A1C" w:rsidRPr="0097756C" w:rsidRDefault="007B5A1C" w:rsidP="007B5A1C">
      <w:pPr>
        <w:jc w:val="both"/>
        <w:rPr>
          <w:rFonts w:ascii="Arial" w:hAnsi="Arial" w:cs="Arial"/>
          <w:color w:val="000000"/>
          <w:sz w:val="22"/>
          <w:szCs w:val="22"/>
        </w:rPr>
      </w:pPr>
    </w:p>
    <w:p w14:paraId="618058CB" w14:textId="77777777" w:rsidR="007B5A1C" w:rsidRDefault="007B5A1C" w:rsidP="007B5A1C">
      <w:pPr>
        <w:jc w:val="center"/>
        <w:rPr>
          <w:rFonts w:ascii="Arial" w:hAnsi="Arial" w:cs="Arial"/>
          <w:b/>
          <w:color w:val="000000"/>
          <w:sz w:val="22"/>
          <w:szCs w:val="22"/>
        </w:rPr>
      </w:pPr>
      <w:r w:rsidRPr="0097756C">
        <w:rPr>
          <w:rFonts w:ascii="Arial" w:hAnsi="Arial" w:cs="Arial"/>
          <w:b/>
          <w:color w:val="000000"/>
          <w:sz w:val="22"/>
          <w:szCs w:val="22"/>
        </w:rPr>
        <w:t>§ 1</w:t>
      </w:r>
    </w:p>
    <w:p w14:paraId="13DB4BAD" w14:textId="77777777" w:rsidR="007B5A1C" w:rsidRPr="0097756C" w:rsidRDefault="007B5A1C" w:rsidP="007B5A1C">
      <w:pPr>
        <w:jc w:val="center"/>
        <w:rPr>
          <w:rFonts w:ascii="Arial" w:hAnsi="Arial" w:cs="Arial"/>
          <w:b/>
          <w:color w:val="000000"/>
          <w:sz w:val="22"/>
          <w:szCs w:val="22"/>
        </w:rPr>
      </w:pPr>
    </w:p>
    <w:p w14:paraId="5EF2DCD9" w14:textId="77777777" w:rsidR="007B5A1C" w:rsidRPr="0097756C" w:rsidRDefault="007B5A1C" w:rsidP="007B5A1C">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Pr>
          <w:rFonts w:ascii="Arial" w:hAnsi="Arial" w:cs="Arial"/>
          <w:b/>
          <w:color w:val="000000"/>
          <w:sz w:val="22"/>
          <w:szCs w:val="22"/>
        </w:rPr>
        <w:t>11/2024</w:t>
      </w:r>
      <w:r w:rsidRPr="0097756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260F6918" w14:textId="77777777" w:rsidR="007B5A1C" w:rsidRPr="0097756C" w:rsidRDefault="007B5A1C" w:rsidP="007B5A1C">
      <w:pPr>
        <w:jc w:val="both"/>
        <w:rPr>
          <w:rFonts w:ascii="Arial" w:hAnsi="Arial" w:cs="Arial"/>
          <w:color w:val="000000"/>
          <w:sz w:val="22"/>
          <w:szCs w:val="22"/>
        </w:rPr>
      </w:pPr>
    </w:p>
    <w:p w14:paraId="383F85A7" w14:textId="77777777" w:rsidR="007B5A1C" w:rsidRDefault="007B5A1C" w:rsidP="007B5A1C">
      <w:pPr>
        <w:jc w:val="center"/>
        <w:rPr>
          <w:rFonts w:ascii="Arial" w:hAnsi="Arial" w:cs="Arial"/>
          <w:b/>
          <w:color w:val="000000"/>
          <w:sz w:val="22"/>
          <w:szCs w:val="22"/>
        </w:rPr>
      </w:pPr>
      <w:r w:rsidRPr="0097756C">
        <w:rPr>
          <w:rFonts w:ascii="Arial" w:hAnsi="Arial" w:cs="Arial"/>
          <w:b/>
          <w:color w:val="000000"/>
          <w:sz w:val="22"/>
          <w:szCs w:val="22"/>
        </w:rPr>
        <w:t>§ 2</w:t>
      </w:r>
    </w:p>
    <w:p w14:paraId="77F71987" w14:textId="77777777" w:rsidR="007B5A1C" w:rsidRPr="0097756C" w:rsidRDefault="007B5A1C" w:rsidP="007B5A1C">
      <w:pPr>
        <w:jc w:val="center"/>
        <w:rPr>
          <w:rFonts w:ascii="Arial" w:hAnsi="Arial" w:cs="Arial"/>
          <w:b/>
          <w:color w:val="000000"/>
          <w:sz w:val="22"/>
          <w:szCs w:val="22"/>
        </w:rPr>
      </w:pPr>
    </w:p>
    <w:p w14:paraId="5D9B4348" w14:textId="16BC6777" w:rsidR="007B5A1C" w:rsidRPr="0097756C" w:rsidRDefault="007B5A1C" w:rsidP="007B5A1C">
      <w:pPr>
        <w:numPr>
          <w:ilvl w:val="0"/>
          <w:numId w:val="37"/>
        </w:numPr>
        <w:spacing w:line="240" w:lineRule="atLeast"/>
        <w:jc w:val="both"/>
        <w:rPr>
          <w:rFonts w:ascii="Arial" w:hAnsi="Arial" w:cs="Arial"/>
          <w:b/>
          <w:sz w:val="22"/>
          <w:szCs w:val="22"/>
        </w:rPr>
      </w:pPr>
      <w:r w:rsidRPr="0097756C">
        <w:rPr>
          <w:rFonts w:ascii="Arial" w:hAnsi="Arial" w:cs="Arial"/>
          <w:color w:val="000000"/>
          <w:sz w:val="22"/>
          <w:szCs w:val="22"/>
        </w:rPr>
        <w:t>Przedmiotem niniejszej umowy jest</w:t>
      </w:r>
      <w:r w:rsidRPr="0097756C">
        <w:rPr>
          <w:rFonts w:ascii="Arial" w:hAnsi="Arial" w:cs="Arial"/>
          <w:b/>
          <w:sz w:val="22"/>
          <w:szCs w:val="22"/>
        </w:rPr>
        <w:t xml:space="preserve"> </w:t>
      </w:r>
      <w:r w:rsidR="001F6CBA">
        <w:rPr>
          <w:rFonts w:ascii="Arial" w:hAnsi="Arial" w:cs="Arial"/>
          <w:b/>
          <w:sz w:val="22"/>
          <w:szCs w:val="22"/>
        </w:rPr>
        <w:t>Zakup i dostawa urządzeń medycznych</w:t>
      </w:r>
      <w:r w:rsidRPr="00657295">
        <w:rPr>
          <w:rFonts w:ascii="Arial" w:hAnsi="Arial" w:cs="Arial"/>
          <w:b/>
          <w:sz w:val="22"/>
          <w:szCs w:val="22"/>
        </w:rPr>
        <w:t xml:space="preserve"> </w:t>
      </w:r>
      <w:r>
        <w:rPr>
          <w:rFonts w:ascii="Arial" w:hAnsi="Arial" w:cs="Arial"/>
          <w:b/>
          <w:sz w:val="22"/>
          <w:szCs w:val="22"/>
        </w:rPr>
        <w:t>w pakiecie nr …….</w:t>
      </w:r>
      <w:r w:rsidR="001F6CBA">
        <w:rPr>
          <w:rFonts w:ascii="Arial" w:hAnsi="Arial" w:cs="Arial"/>
          <w:b/>
          <w:sz w:val="22"/>
          <w:szCs w:val="22"/>
        </w:rPr>
        <w:t>- ……………………………</w:t>
      </w:r>
      <w:r>
        <w:rPr>
          <w:rFonts w:ascii="Arial" w:hAnsi="Arial" w:cs="Arial"/>
          <w:b/>
          <w:sz w:val="22"/>
          <w:szCs w:val="22"/>
        </w:rPr>
        <w:t xml:space="preserve"> </w:t>
      </w:r>
      <w:r w:rsidRPr="0097756C">
        <w:rPr>
          <w:rFonts w:ascii="Arial" w:hAnsi="Arial" w:cs="Arial"/>
          <w:sz w:val="22"/>
          <w:szCs w:val="22"/>
        </w:rPr>
        <w:t xml:space="preserve">opisanego szczegółowo w specyfikacji warunków zamówienia, zwanego w niniejszej umowie </w:t>
      </w:r>
      <w:r w:rsidRPr="0097756C">
        <w:rPr>
          <w:rFonts w:ascii="Arial" w:hAnsi="Arial" w:cs="Arial"/>
          <w:b/>
          <w:sz w:val="22"/>
          <w:szCs w:val="22"/>
        </w:rPr>
        <w:t xml:space="preserve">„Urządzeniem”. </w:t>
      </w:r>
    </w:p>
    <w:p w14:paraId="28710915" w14:textId="77777777" w:rsidR="007B5A1C" w:rsidRPr="0097756C" w:rsidRDefault="007B5A1C" w:rsidP="007B5A1C">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Pr>
          <w:rFonts w:ascii="Arial" w:hAnsi="Arial" w:cs="Arial"/>
          <w:sz w:val="22"/>
          <w:szCs w:val="22"/>
        </w:rPr>
        <w:t xml:space="preserve"> i</w:t>
      </w:r>
      <w:r w:rsidRPr="0097756C">
        <w:rPr>
          <w:rFonts w:ascii="Arial" w:hAnsi="Arial" w:cs="Arial"/>
          <w:sz w:val="22"/>
          <w:szCs w:val="22"/>
        </w:rPr>
        <w:t>nstalacji wraz z uruchomieniem  Urządzenia i szkoleniem personelu medycznego</w:t>
      </w:r>
      <w:r>
        <w:rPr>
          <w:rFonts w:ascii="Arial" w:hAnsi="Arial" w:cs="Arial"/>
          <w:sz w:val="22"/>
          <w:szCs w:val="22"/>
        </w:rPr>
        <w:t xml:space="preserve"> (jeśli dotyczy)],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13764200" w14:textId="77777777" w:rsidR="007B5A1C" w:rsidRPr="0097756C" w:rsidRDefault="007B5A1C" w:rsidP="007B5A1C">
      <w:pPr>
        <w:numPr>
          <w:ilvl w:val="0"/>
          <w:numId w:val="37"/>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3ACEA589" w14:textId="77777777" w:rsidR="007B5A1C" w:rsidRPr="0097756C" w:rsidRDefault="007B5A1C" w:rsidP="007B5A1C">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24B140B4" w14:textId="77777777" w:rsidR="007B5A1C" w:rsidRPr="0097756C" w:rsidRDefault="007B5A1C" w:rsidP="007B5A1C">
      <w:pPr>
        <w:numPr>
          <w:ilvl w:val="0"/>
          <w:numId w:val="37"/>
        </w:numPr>
        <w:tabs>
          <w:tab w:val="left" w:pos="720"/>
        </w:tabs>
        <w:jc w:val="both"/>
        <w:rPr>
          <w:rFonts w:ascii="Arial" w:hAnsi="Arial" w:cs="Arial"/>
          <w:sz w:val="22"/>
          <w:szCs w:val="22"/>
        </w:rPr>
      </w:pPr>
      <w:r w:rsidRPr="00EF3450">
        <w:rPr>
          <w:rFonts w:ascii="Arial" w:hAnsi="Arial" w:cs="Arial"/>
          <w:b/>
          <w:sz w:val="22"/>
          <w:szCs w:val="22"/>
        </w:rPr>
        <w:t>Termin realizacji</w:t>
      </w:r>
      <w:r w:rsidRPr="0097756C">
        <w:rPr>
          <w:rFonts w:ascii="Arial" w:hAnsi="Arial" w:cs="Arial"/>
          <w:b/>
          <w:sz w:val="22"/>
          <w:szCs w:val="22"/>
        </w:rPr>
        <w:t xml:space="preserve"> -</w:t>
      </w:r>
      <w:r w:rsidRPr="0097756C">
        <w:rPr>
          <w:rFonts w:ascii="Arial" w:hAnsi="Arial" w:cs="Arial"/>
          <w:sz w:val="22"/>
          <w:szCs w:val="22"/>
        </w:rPr>
        <w:t xml:space="preserve"> Wykonawca zobowiązuje do wykonania zamówienia </w:t>
      </w:r>
      <w:r w:rsidRPr="00E15832">
        <w:rPr>
          <w:rFonts w:ascii="Arial" w:hAnsi="Arial" w:cs="Arial"/>
          <w:sz w:val="22"/>
          <w:szCs w:val="22"/>
        </w:rPr>
        <w:t xml:space="preserve">w terminie nie </w:t>
      </w:r>
      <w:r w:rsidRPr="00EF3450">
        <w:rPr>
          <w:rFonts w:ascii="Arial" w:hAnsi="Arial" w:cs="Arial"/>
          <w:b/>
          <w:sz w:val="22"/>
          <w:szCs w:val="22"/>
        </w:rPr>
        <w:t>do 8 tygodni</w:t>
      </w:r>
      <w:r w:rsidRPr="00E15832">
        <w:rPr>
          <w:rFonts w:ascii="Arial" w:hAnsi="Arial" w:cs="Arial"/>
          <w:sz w:val="22"/>
          <w:szCs w:val="22"/>
        </w:rPr>
        <w:t xml:space="preserve"> od dnia podpisania umow</w:t>
      </w:r>
      <w:r>
        <w:rPr>
          <w:rFonts w:ascii="Arial" w:hAnsi="Arial" w:cs="Arial"/>
          <w:sz w:val="22"/>
          <w:szCs w:val="22"/>
        </w:rPr>
        <w:t>y</w:t>
      </w:r>
      <w:r w:rsidRPr="00E15832">
        <w:rPr>
          <w:rFonts w:ascii="Arial" w:hAnsi="Arial" w:cs="Arial"/>
          <w:sz w:val="22"/>
          <w:szCs w:val="22"/>
        </w:rPr>
        <w:t>.</w:t>
      </w:r>
      <w:r w:rsidRPr="0097756C">
        <w:rPr>
          <w:rFonts w:ascii="Arial" w:hAnsi="Arial" w:cs="Arial"/>
          <w:sz w:val="22"/>
          <w:szCs w:val="22"/>
        </w:rPr>
        <w:t xml:space="preserve"> Wykonanie zamówienia obejmuje dostarczenie, zainstalowanie i uruchomienie sprzętu.</w:t>
      </w:r>
    </w:p>
    <w:p w14:paraId="3F0BFB41" w14:textId="77777777" w:rsidR="007B5A1C" w:rsidRPr="0097756C" w:rsidRDefault="007B5A1C" w:rsidP="007B5A1C">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49B2B97D" w14:textId="77777777" w:rsidR="007B5A1C" w:rsidRPr="0097756C" w:rsidRDefault="007B5A1C" w:rsidP="007B5A1C">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6882D82F" w14:textId="77777777" w:rsidR="007B5A1C" w:rsidRPr="0097756C" w:rsidRDefault="007B5A1C" w:rsidP="007B5A1C">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7EAC72DD" w14:textId="77777777" w:rsidR="007B5A1C" w:rsidRPr="0097756C" w:rsidRDefault="007B5A1C" w:rsidP="007B5A1C">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38BF88CA" w14:textId="77777777" w:rsidR="007B5A1C" w:rsidRPr="0097756C" w:rsidRDefault="007B5A1C" w:rsidP="007B5A1C">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26EF74A4" w14:textId="77777777" w:rsidR="007B5A1C" w:rsidRPr="0097756C" w:rsidRDefault="007B5A1C" w:rsidP="007B5A1C">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4B5A8774" w14:textId="77777777" w:rsidR="007B5A1C" w:rsidRPr="0097756C" w:rsidRDefault="007B5A1C" w:rsidP="007B5A1C">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6B0B38BE" w14:textId="77777777" w:rsidR="007B5A1C" w:rsidRPr="0097756C" w:rsidRDefault="007B5A1C" w:rsidP="007B5A1C">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_____________tel________email____-_______</w:t>
      </w:r>
    </w:p>
    <w:p w14:paraId="288CB56E" w14:textId="77777777" w:rsidR="007B5A1C" w:rsidRPr="0097756C" w:rsidRDefault="007B5A1C" w:rsidP="007B5A1C">
      <w:pPr>
        <w:spacing w:line="240" w:lineRule="atLeast"/>
        <w:ind w:left="709"/>
        <w:jc w:val="both"/>
        <w:rPr>
          <w:rFonts w:ascii="Arial" w:hAnsi="Arial" w:cs="Arial"/>
          <w:color w:val="000000"/>
          <w:sz w:val="22"/>
          <w:szCs w:val="22"/>
        </w:rPr>
      </w:pPr>
      <w:r w:rsidRPr="0097756C">
        <w:rPr>
          <w:rFonts w:ascii="Arial" w:hAnsi="Arial" w:cs="Arial"/>
          <w:sz w:val="22"/>
          <w:szCs w:val="22"/>
        </w:rPr>
        <w:t xml:space="preserve">    - ze strony Zamawiającego: </w:t>
      </w:r>
      <w:r>
        <w:rPr>
          <w:rFonts w:ascii="Arial" w:hAnsi="Arial" w:cs="Arial"/>
          <w:sz w:val="22"/>
          <w:szCs w:val="22"/>
        </w:rPr>
        <w:t>……………………………………………………….</w:t>
      </w:r>
    </w:p>
    <w:p w14:paraId="3918FFB9" w14:textId="77777777" w:rsidR="007B5A1C" w:rsidRPr="0097756C" w:rsidRDefault="007B5A1C" w:rsidP="007B5A1C">
      <w:pPr>
        <w:spacing w:line="240" w:lineRule="atLeast"/>
        <w:ind w:left="709"/>
        <w:jc w:val="both"/>
        <w:rPr>
          <w:rFonts w:ascii="Arial" w:hAnsi="Arial" w:cs="Arial"/>
          <w:sz w:val="22"/>
          <w:szCs w:val="22"/>
        </w:rPr>
      </w:pPr>
      <w:r w:rsidRPr="0097756C">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0F172FFB" w14:textId="77777777" w:rsidR="007B5A1C" w:rsidRPr="0097756C" w:rsidRDefault="007B5A1C" w:rsidP="007B5A1C">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 xml:space="preserve">cia dostarczonego Urządzenia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07986683" w14:textId="77777777" w:rsidR="007B5A1C" w:rsidRPr="0097756C" w:rsidRDefault="007B5A1C" w:rsidP="007B5A1C">
      <w:pPr>
        <w:numPr>
          <w:ilvl w:val="0"/>
          <w:numId w:val="35"/>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CA15726" w14:textId="77777777" w:rsidR="007B5A1C" w:rsidRPr="0097756C" w:rsidRDefault="007B5A1C" w:rsidP="007B5A1C">
      <w:pPr>
        <w:numPr>
          <w:ilvl w:val="0"/>
          <w:numId w:val="35"/>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54994969" w14:textId="77777777" w:rsidR="007B5A1C" w:rsidRPr="0097756C" w:rsidRDefault="007B5A1C" w:rsidP="007B5A1C">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17A21DAF" w14:textId="77777777" w:rsidR="007B5A1C" w:rsidRPr="0097756C" w:rsidRDefault="007B5A1C" w:rsidP="007B5A1C">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wynosi ……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598290"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21F2ACCD"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Pr="0097756C">
        <w:rPr>
          <w:rFonts w:ascii="Arial" w:eastAsia="Calibri" w:hAnsi="Arial" w:cs="Arial"/>
          <w:sz w:val="22"/>
          <w:szCs w:val="22"/>
          <w:lang w:eastAsia="en-US"/>
        </w:rPr>
        <w:t>24 godz. od momentu zgłoszenia awarii faxem lub emailem, w dni robocze [od poniedziałku do piątku].</w:t>
      </w:r>
    </w:p>
    <w:p w14:paraId="75DBE9D2"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10A603B8"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4BE96902"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546E5049"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270AE334"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67BAFDD5"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BA8BA36" w14:textId="77777777" w:rsidR="007B5A1C" w:rsidRPr="0097756C" w:rsidRDefault="007B5A1C" w:rsidP="007B5A1C">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62FC5752" w14:textId="77777777" w:rsidR="007B5A1C" w:rsidRPr="0097756C" w:rsidRDefault="007B5A1C" w:rsidP="007B5A1C">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05AEDD5A" w14:textId="77777777" w:rsidR="007B5A1C" w:rsidRPr="0097756C" w:rsidRDefault="007B5A1C" w:rsidP="007B5A1C">
      <w:pPr>
        <w:jc w:val="both"/>
        <w:rPr>
          <w:rFonts w:ascii="Arial" w:hAnsi="Arial" w:cs="Arial"/>
          <w:b/>
          <w:color w:val="000000"/>
          <w:sz w:val="22"/>
          <w:szCs w:val="22"/>
        </w:rPr>
      </w:pPr>
    </w:p>
    <w:p w14:paraId="206E8324" w14:textId="77777777" w:rsidR="007B5A1C" w:rsidRPr="0097756C" w:rsidRDefault="007B5A1C" w:rsidP="007B5A1C">
      <w:pPr>
        <w:jc w:val="center"/>
        <w:rPr>
          <w:rFonts w:ascii="Arial" w:hAnsi="Arial" w:cs="Arial"/>
          <w:b/>
          <w:color w:val="000000"/>
          <w:sz w:val="22"/>
          <w:szCs w:val="22"/>
        </w:rPr>
      </w:pPr>
      <w:r w:rsidRPr="0097756C">
        <w:rPr>
          <w:rFonts w:ascii="Arial" w:hAnsi="Arial" w:cs="Arial"/>
          <w:b/>
          <w:color w:val="000000"/>
          <w:sz w:val="22"/>
          <w:szCs w:val="22"/>
        </w:rPr>
        <w:t>§ 3</w:t>
      </w:r>
    </w:p>
    <w:p w14:paraId="4AA9AD75" w14:textId="77777777" w:rsidR="007B5A1C" w:rsidRPr="0097756C" w:rsidRDefault="007B5A1C" w:rsidP="007B5A1C">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6A702FE0" w14:textId="77777777" w:rsidR="007B5A1C" w:rsidRPr="0097756C" w:rsidRDefault="007B5A1C" w:rsidP="007B5A1C">
      <w:pPr>
        <w:spacing w:line="240" w:lineRule="atLeast"/>
        <w:ind w:left="720"/>
        <w:rPr>
          <w:rFonts w:ascii="Arial" w:hAnsi="Arial" w:cs="Arial"/>
          <w:sz w:val="22"/>
          <w:szCs w:val="22"/>
        </w:rPr>
      </w:pPr>
      <w:r w:rsidRPr="0097756C">
        <w:rPr>
          <w:rFonts w:ascii="Arial" w:hAnsi="Arial" w:cs="Arial"/>
          <w:sz w:val="22"/>
          <w:szCs w:val="22"/>
          <w:u w:val="single"/>
        </w:rPr>
        <w:t>Pakiet ……:</w:t>
      </w:r>
      <w:r w:rsidRPr="0097756C">
        <w:rPr>
          <w:rFonts w:ascii="Arial" w:hAnsi="Arial" w:cs="Arial"/>
          <w:sz w:val="22"/>
          <w:szCs w:val="22"/>
          <w:u w:val="single"/>
        </w:rPr>
        <w:br/>
      </w: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6CE9A46D" w14:textId="77777777" w:rsidR="007B5A1C" w:rsidRPr="0097756C" w:rsidRDefault="007B5A1C" w:rsidP="007B5A1C">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5A55D3B2" w14:textId="77777777" w:rsidR="007B5A1C" w:rsidRPr="0097756C" w:rsidRDefault="007B5A1C" w:rsidP="007B5A1C">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29A7354C" w14:textId="77777777" w:rsidR="007B5A1C" w:rsidRPr="0097756C" w:rsidRDefault="007B5A1C" w:rsidP="007B5A1C">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Pr>
          <w:rFonts w:ascii="Arial" w:hAnsi="Arial" w:cs="Arial"/>
          <w:sz w:val="22"/>
          <w:szCs w:val="22"/>
        </w:rPr>
        <w:t xml:space="preserve"> pliku elektronicznego .pdf na </w:t>
      </w:r>
      <w:r w:rsidRPr="0097756C">
        <w:rPr>
          <w:rFonts w:ascii="Arial" w:hAnsi="Arial" w:cs="Arial"/>
          <w:sz w:val="22"/>
          <w:szCs w:val="22"/>
        </w:rPr>
        <w:t xml:space="preserve">adres: </w:t>
      </w:r>
      <w:hyperlink r:id="rId39"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0"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 w terminie do 60 dni od dnia otrzymania przedmiotowej faktury przez zamawiającego, na rachunek bankowy Wykonawcy wskazany na fakturze.   </w:t>
      </w:r>
    </w:p>
    <w:p w14:paraId="0EB47217" w14:textId="77777777" w:rsidR="007B5A1C" w:rsidRPr="0097756C" w:rsidRDefault="007B5A1C" w:rsidP="007B5A1C">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B8988CA" w14:textId="77777777" w:rsidR="007B5A1C" w:rsidRPr="0097756C" w:rsidRDefault="007B5A1C" w:rsidP="007B5A1C">
      <w:pPr>
        <w:ind w:left="720"/>
        <w:jc w:val="both"/>
        <w:rPr>
          <w:rFonts w:ascii="Arial" w:hAnsi="Arial" w:cs="Arial"/>
          <w:color w:val="000000"/>
          <w:sz w:val="22"/>
          <w:szCs w:val="22"/>
        </w:rPr>
      </w:pPr>
    </w:p>
    <w:p w14:paraId="26517C36" w14:textId="77777777" w:rsidR="007B5A1C" w:rsidRDefault="007B5A1C" w:rsidP="007B5A1C">
      <w:pPr>
        <w:jc w:val="center"/>
        <w:rPr>
          <w:rFonts w:ascii="Arial" w:hAnsi="Arial" w:cs="Arial"/>
          <w:b/>
          <w:color w:val="000000"/>
          <w:sz w:val="22"/>
          <w:szCs w:val="22"/>
        </w:rPr>
      </w:pPr>
      <w:r w:rsidRPr="0097756C">
        <w:rPr>
          <w:rFonts w:ascii="Arial" w:hAnsi="Arial" w:cs="Arial"/>
          <w:b/>
          <w:color w:val="000000"/>
          <w:sz w:val="22"/>
          <w:szCs w:val="22"/>
        </w:rPr>
        <w:t>§ 4</w:t>
      </w:r>
    </w:p>
    <w:p w14:paraId="1F16DA64" w14:textId="77777777" w:rsidR="007B5A1C" w:rsidRPr="0097756C" w:rsidRDefault="007B5A1C" w:rsidP="007B5A1C">
      <w:pPr>
        <w:jc w:val="center"/>
        <w:rPr>
          <w:rFonts w:ascii="Arial" w:hAnsi="Arial" w:cs="Arial"/>
          <w:b/>
          <w:color w:val="000000"/>
          <w:sz w:val="22"/>
          <w:szCs w:val="22"/>
        </w:rPr>
      </w:pPr>
    </w:p>
    <w:p w14:paraId="4AC4FFB3" w14:textId="77777777" w:rsidR="007B5A1C" w:rsidRPr="0097756C" w:rsidRDefault="007B5A1C" w:rsidP="007B5A1C">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029259E9" w14:textId="77777777" w:rsidR="007B5A1C" w:rsidRPr="0097756C" w:rsidRDefault="007B5A1C" w:rsidP="007B5A1C">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438FF7FE" w14:textId="77777777" w:rsidR="007B5A1C" w:rsidRPr="0097756C" w:rsidRDefault="007B5A1C" w:rsidP="007B5A1C">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05299589" w14:textId="77777777" w:rsidR="007B5A1C" w:rsidRPr="0097756C" w:rsidRDefault="007B5A1C" w:rsidP="007B5A1C">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275A4D1D" w14:textId="77777777" w:rsidR="007B5A1C" w:rsidRPr="0097756C" w:rsidRDefault="007B5A1C" w:rsidP="007B5A1C">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4E4D08AF" w14:textId="77777777" w:rsidR="007B5A1C" w:rsidRPr="0097756C" w:rsidRDefault="007B5A1C" w:rsidP="007B5A1C">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7C52EF6C" w14:textId="77777777" w:rsidR="007B5A1C" w:rsidRPr="0097756C" w:rsidRDefault="007B5A1C" w:rsidP="007B5A1C">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4B7F7E0" w14:textId="77777777" w:rsidR="007B5A1C" w:rsidRPr="0097756C" w:rsidRDefault="007B5A1C" w:rsidP="007B5A1C">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70AD06BE" w14:textId="77777777" w:rsidR="007B5A1C" w:rsidRPr="0097756C" w:rsidRDefault="007B5A1C" w:rsidP="007B5A1C">
      <w:pPr>
        <w:jc w:val="both"/>
        <w:rPr>
          <w:rFonts w:ascii="Arial" w:hAnsi="Arial" w:cs="Arial"/>
          <w:b/>
          <w:color w:val="000000"/>
          <w:sz w:val="22"/>
          <w:szCs w:val="22"/>
        </w:rPr>
      </w:pPr>
    </w:p>
    <w:p w14:paraId="38E893F8" w14:textId="77777777" w:rsidR="007B5A1C" w:rsidRDefault="007B5A1C" w:rsidP="007B5A1C">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4D816F21" w14:textId="77777777" w:rsidR="007B5A1C" w:rsidRPr="0097756C" w:rsidRDefault="007B5A1C" w:rsidP="007B5A1C">
      <w:pPr>
        <w:jc w:val="center"/>
        <w:rPr>
          <w:rFonts w:ascii="Arial" w:hAnsi="Arial" w:cs="Arial"/>
          <w:b/>
          <w:color w:val="000000"/>
          <w:sz w:val="22"/>
          <w:szCs w:val="22"/>
        </w:rPr>
      </w:pPr>
    </w:p>
    <w:p w14:paraId="79911D40" w14:textId="77777777" w:rsidR="007B5A1C" w:rsidRPr="0097756C" w:rsidRDefault="007B5A1C" w:rsidP="007B5A1C">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4F1C1F67" w14:textId="77777777" w:rsidR="007B5A1C" w:rsidRPr="00A001DF" w:rsidRDefault="007B5A1C" w:rsidP="007B5A1C">
      <w:pPr>
        <w:pStyle w:val="Akapitzlist"/>
        <w:numPr>
          <w:ilvl w:val="0"/>
          <w:numId w:val="40"/>
        </w:numPr>
        <w:ind w:hanging="927"/>
        <w:jc w:val="both"/>
        <w:rPr>
          <w:rFonts w:ascii="Arial" w:hAnsi="Arial" w:cs="Arial"/>
          <w:color w:val="000000"/>
          <w:sz w:val="22"/>
          <w:szCs w:val="22"/>
        </w:rPr>
      </w:pPr>
      <w:r w:rsidRPr="00A001DF">
        <w:rPr>
          <w:rFonts w:ascii="Arial" w:hAnsi="Arial" w:cs="Arial"/>
          <w:color w:val="000000"/>
          <w:sz w:val="22"/>
          <w:szCs w:val="22"/>
        </w:rPr>
        <w:t>ze strony Wykonawcy: imię i nazwisko………………………..…….....,    tel. ………………; mail: …………………...</w:t>
      </w:r>
    </w:p>
    <w:p w14:paraId="04ED95B4" w14:textId="77777777" w:rsidR="007B5A1C" w:rsidRPr="0097756C" w:rsidRDefault="007B5A1C" w:rsidP="007B5A1C">
      <w:pPr>
        <w:pStyle w:val="Akapitzlist"/>
        <w:numPr>
          <w:ilvl w:val="0"/>
          <w:numId w:val="40"/>
        </w:numPr>
        <w:tabs>
          <w:tab w:val="num" w:pos="426"/>
        </w:tabs>
        <w:ind w:left="709" w:hanging="425"/>
        <w:jc w:val="both"/>
        <w:rPr>
          <w:rFonts w:ascii="Arial" w:hAnsi="Arial" w:cs="Arial"/>
          <w:b/>
          <w:color w:val="000000"/>
          <w:sz w:val="22"/>
          <w:szCs w:val="22"/>
        </w:rPr>
      </w:pPr>
      <w:r w:rsidRPr="0097756C">
        <w:rPr>
          <w:rFonts w:ascii="Arial" w:hAnsi="Arial" w:cs="Arial"/>
          <w:color w:val="000000"/>
          <w:sz w:val="22"/>
          <w:szCs w:val="22"/>
        </w:rPr>
        <w:t>ze strony Zamawiającego:</w:t>
      </w:r>
      <w:r w:rsidRPr="0097756C">
        <w:rPr>
          <w:rFonts w:ascii="Arial" w:hAnsi="Arial" w:cs="Arial"/>
          <w:sz w:val="22"/>
          <w:szCs w:val="22"/>
        </w:rPr>
        <w:t xml:space="preserve"> </w:t>
      </w:r>
    </w:p>
    <w:p w14:paraId="2994C15B" w14:textId="77777777" w:rsidR="007B5A1C" w:rsidRPr="0097756C" w:rsidRDefault="007B5A1C" w:rsidP="007B5A1C">
      <w:pPr>
        <w:spacing w:line="240" w:lineRule="atLeast"/>
        <w:ind w:left="709"/>
        <w:jc w:val="both"/>
        <w:rPr>
          <w:rFonts w:ascii="Arial" w:hAnsi="Arial" w:cs="Arial"/>
          <w:color w:val="000000"/>
          <w:sz w:val="22"/>
          <w:szCs w:val="22"/>
        </w:rPr>
      </w:pPr>
      <w:r>
        <w:rPr>
          <w:rFonts w:ascii="Arial" w:hAnsi="Arial" w:cs="Arial"/>
          <w:sz w:val="22"/>
          <w:szCs w:val="22"/>
        </w:rPr>
        <w:t>…………………………………………………………………………………….</w:t>
      </w:r>
    </w:p>
    <w:p w14:paraId="4ACA84EB" w14:textId="77777777" w:rsidR="007B5A1C" w:rsidRPr="0097756C" w:rsidRDefault="007B5A1C" w:rsidP="007B5A1C">
      <w:pPr>
        <w:pStyle w:val="Akapitzlist"/>
        <w:numPr>
          <w:ilvl w:val="0"/>
          <w:numId w:val="26"/>
        </w:numPr>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565A0270" w14:textId="77777777" w:rsidR="007B5A1C" w:rsidRPr="0097756C" w:rsidRDefault="007B5A1C" w:rsidP="007B5A1C">
      <w:pPr>
        <w:ind w:left="426"/>
        <w:jc w:val="both"/>
        <w:rPr>
          <w:rFonts w:ascii="Arial" w:hAnsi="Arial" w:cs="Arial"/>
          <w:b/>
          <w:color w:val="000000"/>
          <w:sz w:val="22"/>
          <w:szCs w:val="22"/>
        </w:rPr>
      </w:pPr>
    </w:p>
    <w:p w14:paraId="561C5F13" w14:textId="77777777" w:rsidR="007B5A1C" w:rsidRDefault="007B5A1C" w:rsidP="007B5A1C">
      <w:pPr>
        <w:ind w:left="360"/>
        <w:jc w:val="center"/>
        <w:rPr>
          <w:rFonts w:ascii="Arial" w:hAnsi="Arial" w:cs="Arial"/>
          <w:b/>
          <w:color w:val="000000"/>
          <w:sz w:val="22"/>
          <w:szCs w:val="22"/>
        </w:rPr>
      </w:pPr>
      <w:r w:rsidRPr="0097756C">
        <w:rPr>
          <w:rFonts w:ascii="Arial" w:hAnsi="Arial" w:cs="Arial"/>
          <w:b/>
          <w:color w:val="000000"/>
          <w:sz w:val="22"/>
          <w:szCs w:val="22"/>
        </w:rPr>
        <w:t>§ 6</w:t>
      </w:r>
    </w:p>
    <w:p w14:paraId="19783452" w14:textId="77777777" w:rsidR="007B5A1C" w:rsidRPr="0097756C" w:rsidRDefault="007B5A1C" w:rsidP="007B5A1C">
      <w:pPr>
        <w:ind w:left="360"/>
        <w:jc w:val="center"/>
        <w:rPr>
          <w:rFonts w:ascii="Arial" w:hAnsi="Arial" w:cs="Arial"/>
          <w:b/>
          <w:color w:val="000000"/>
          <w:sz w:val="22"/>
          <w:szCs w:val="22"/>
        </w:rPr>
      </w:pPr>
    </w:p>
    <w:p w14:paraId="337BEE27" w14:textId="77777777" w:rsidR="007B5A1C" w:rsidRPr="0097756C" w:rsidRDefault="007B5A1C" w:rsidP="007B5A1C">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46C2922" w14:textId="77777777" w:rsidR="007B5A1C" w:rsidRPr="0097756C" w:rsidRDefault="007B5A1C" w:rsidP="007B5A1C">
      <w:pPr>
        <w:pStyle w:val="Akapitzlist"/>
        <w:numPr>
          <w:ilvl w:val="0"/>
          <w:numId w:val="41"/>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3472C476" w14:textId="77777777" w:rsidR="007B5A1C" w:rsidRPr="0097756C" w:rsidRDefault="007B5A1C" w:rsidP="007B5A1C">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31E7A4CE" w14:textId="77777777" w:rsidR="007B5A1C" w:rsidRPr="0097756C" w:rsidRDefault="007B5A1C" w:rsidP="007B5A1C">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1EAA46AF" w14:textId="77777777" w:rsidR="007B5A1C" w:rsidRPr="0097756C" w:rsidRDefault="007B5A1C" w:rsidP="007B5A1C">
      <w:pPr>
        <w:pStyle w:val="Akapitzlist"/>
        <w:numPr>
          <w:ilvl w:val="0"/>
          <w:numId w:val="41"/>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056664DF" w14:textId="77777777" w:rsidR="007B5A1C" w:rsidRPr="0097756C" w:rsidRDefault="007B5A1C" w:rsidP="007B5A1C">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44386274" w14:textId="77777777" w:rsidR="007B5A1C" w:rsidRPr="0097756C" w:rsidRDefault="007B5A1C" w:rsidP="007B5A1C">
      <w:pPr>
        <w:tabs>
          <w:tab w:val="num" w:pos="360"/>
        </w:tabs>
        <w:spacing w:line="240" w:lineRule="atLeast"/>
        <w:ind w:left="426"/>
        <w:jc w:val="both"/>
        <w:rPr>
          <w:rFonts w:ascii="Arial" w:hAnsi="Arial" w:cs="Arial"/>
          <w:sz w:val="22"/>
          <w:szCs w:val="22"/>
        </w:rPr>
      </w:pPr>
      <w:r w:rsidRPr="0097756C">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4225D2C2" w14:textId="77777777" w:rsidR="007B5A1C" w:rsidRPr="0097756C" w:rsidRDefault="007B5A1C" w:rsidP="007B5A1C">
      <w:pPr>
        <w:pStyle w:val="Akapitzlist"/>
        <w:numPr>
          <w:ilvl w:val="0"/>
          <w:numId w:val="36"/>
        </w:numPr>
        <w:tabs>
          <w:tab w:val="num" w:pos="426"/>
        </w:tabs>
        <w:ind w:left="426" w:hanging="426"/>
        <w:rPr>
          <w:rFonts w:ascii="Arial" w:hAnsi="Arial" w:cs="Arial"/>
          <w:sz w:val="22"/>
          <w:szCs w:val="22"/>
        </w:rPr>
      </w:pPr>
      <w:r w:rsidRPr="0097756C">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4013356B" w14:textId="77777777" w:rsidR="007B5A1C" w:rsidRPr="0097756C" w:rsidRDefault="007B5A1C" w:rsidP="007B5A1C">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Wszelkie zmiany i uzupełnienia niniejszej umowy wymagają zachowania formy pisemnej pod rygorem nieważności.</w:t>
      </w:r>
    </w:p>
    <w:p w14:paraId="3BF514A6" w14:textId="77777777" w:rsidR="007B5A1C" w:rsidRPr="0097756C" w:rsidRDefault="007B5A1C" w:rsidP="007B5A1C">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42608C9" w14:textId="77777777" w:rsidR="007B5A1C" w:rsidRPr="0097756C" w:rsidRDefault="007B5A1C" w:rsidP="007B5A1C">
      <w:pPr>
        <w:numPr>
          <w:ilvl w:val="0"/>
          <w:numId w:val="36"/>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Integralną częścią niniejszej umowy jest dokumentacja przetargowa, w tym w szczególności specyfikacja istotnych warunków zamówienia oraz oferta Wykonawcy. </w:t>
      </w:r>
    </w:p>
    <w:p w14:paraId="022BD0C1" w14:textId="77777777" w:rsidR="007B5A1C" w:rsidRPr="0097756C" w:rsidRDefault="007B5A1C" w:rsidP="007B5A1C">
      <w:pPr>
        <w:numPr>
          <w:ilvl w:val="0"/>
          <w:numId w:val="36"/>
        </w:numPr>
        <w:tabs>
          <w:tab w:val="num" w:pos="360"/>
        </w:tabs>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65F42566" w14:textId="77777777" w:rsidR="007B5A1C" w:rsidRPr="0097756C" w:rsidRDefault="007B5A1C" w:rsidP="007B5A1C">
      <w:pPr>
        <w:pStyle w:val="Akapitzlist"/>
        <w:ind w:left="567"/>
        <w:contextualSpacing/>
        <w:jc w:val="both"/>
        <w:rPr>
          <w:rFonts w:ascii="Arial" w:hAnsi="Arial" w:cs="Arial"/>
          <w:color w:val="000000"/>
          <w:sz w:val="22"/>
          <w:szCs w:val="22"/>
        </w:rPr>
      </w:pPr>
    </w:p>
    <w:p w14:paraId="624B971E" w14:textId="77777777" w:rsidR="007B5A1C" w:rsidRPr="0097756C" w:rsidRDefault="007B5A1C" w:rsidP="007B5A1C">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08F13B4F" w14:textId="77777777" w:rsidR="007B5A1C" w:rsidRPr="0097756C" w:rsidRDefault="007B5A1C" w:rsidP="007B5A1C">
      <w:pPr>
        <w:spacing w:before="120" w:line="276" w:lineRule="auto"/>
        <w:jc w:val="right"/>
        <w:rPr>
          <w:rFonts w:ascii="Arial" w:eastAsia="Times New Roman" w:hAnsi="Arial" w:cs="Arial"/>
          <w:b/>
          <w:bCs/>
          <w:sz w:val="22"/>
          <w:szCs w:val="22"/>
        </w:rPr>
      </w:pPr>
    </w:p>
    <w:p w14:paraId="297CFE46" w14:textId="77777777" w:rsidR="007B5A1C" w:rsidRPr="0097756C" w:rsidRDefault="007B5A1C" w:rsidP="007B5A1C">
      <w:pPr>
        <w:spacing w:before="120" w:line="276" w:lineRule="auto"/>
        <w:jc w:val="right"/>
        <w:rPr>
          <w:rFonts w:ascii="Arial" w:eastAsia="Times New Roman" w:hAnsi="Arial" w:cs="Arial"/>
          <w:b/>
          <w:bCs/>
          <w:sz w:val="22"/>
          <w:szCs w:val="22"/>
        </w:rPr>
      </w:pPr>
    </w:p>
    <w:p w14:paraId="3B337C3A" w14:textId="77777777" w:rsidR="007B5A1C" w:rsidRPr="0097756C" w:rsidRDefault="007B5A1C" w:rsidP="007B5A1C">
      <w:pPr>
        <w:spacing w:before="120" w:line="276" w:lineRule="auto"/>
        <w:jc w:val="right"/>
        <w:rPr>
          <w:rFonts w:ascii="Arial" w:eastAsia="Times New Roman" w:hAnsi="Arial" w:cs="Arial"/>
          <w:b/>
          <w:bCs/>
          <w:sz w:val="22"/>
          <w:szCs w:val="22"/>
        </w:rPr>
      </w:pPr>
    </w:p>
    <w:p w14:paraId="41318AC5" w14:textId="77777777" w:rsidR="007B5A1C" w:rsidRPr="0097756C" w:rsidRDefault="007B5A1C" w:rsidP="007B5A1C">
      <w:pPr>
        <w:spacing w:before="120" w:line="276" w:lineRule="auto"/>
        <w:jc w:val="right"/>
        <w:rPr>
          <w:rFonts w:ascii="Arial" w:eastAsia="Times New Roman" w:hAnsi="Arial" w:cs="Arial"/>
          <w:b/>
          <w:bCs/>
          <w:sz w:val="22"/>
          <w:szCs w:val="22"/>
        </w:rPr>
      </w:pPr>
    </w:p>
    <w:p w14:paraId="24A58F45" w14:textId="77777777" w:rsidR="007B5A1C" w:rsidRPr="0097756C" w:rsidRDefault="007B5A1C" w:rsidP="007B5A1C">
      <w:pPr>
        <w:spacing w:before="120" w:line="276" w:lineRule="auto"/>
        <w:jc w:val="right"/>
        <w:rPr>
          <w:rFonts w:ascii="Arial" w:eastAsia="Times New Roman" w:hAnsi="Arial" w:cs="Arial"/>
          <w:b/>
          <w:bCs/>
          <w:sz w:val="22"/>
          <w:szCs w:val="22"/>
        </w:rPr>
      </w:pPr>
    </w:p>
    <w:p w14:paraId="7E760C86" w14:textId="77777777" w:rsidR="007B5A1C" w:rsidRDefault="007B5A1C" w:rsidP="007B5A1C">
      <w:pPr>
        <w:spacing w:before="120" w:line="276" w:lineRule="auto"/>
        <w:jc w:val="right"/>
        <w:rPr>
          <w:rFonts w:ascii="Arial" w:eastAsia="Times New Roman" w:hAnsi="Arial" w:cs="Arial"/>
          <w:b/>
          <w:bCs/>
          <w:sz w:val="22"/>
          <w:szCs w:val="22"/>
        </w:rPr>
      </w:pPr>
    </w:p>
    <w:p w14:paraId="11CB754E" w14:textId="77777777" w:rsidR="007B5A1C" w:rsidRDefault="007B5A1C" w:rsidP="007B5A1C">
      <w:pPr>
        <w:spacing w:before="120" w:line="276" w:lineRule="auto"/>
        <w:jc w:val="right"/>
        <w:rPr>
          <w:rFonts w:ascii="Arial" w:eastAsia="Times New Roman" w:hAnsi="Arial" w:cs="Arial"/>
          <w:b/>
          <w:bCs/>
          <w:sz w:val="22"/>
          <w:szCs w:val="22"/>
        </w:rPr>
      </w:pPr>
    </w:p>
    <w:p w14:paraId="455FF84B" w14:textId="77777777" w:rsidR="007B5A1C" w:rsidRDefault="007B5A1C" w:rsidP="007B5A1C">
      <w:pPr>
        <w:spacing w:before="120" w:line="276" w:lineRule="auto"/>
        <w:jc w:val="right"/>
        <w:rPr>
          <w:rFonts w:ascii="Arial" w:eastAsia="Times New Roman" w:hAnsi="Arial" w:cs="Arial"/>
          <w:b/>
          <w:bCs/>
          <w:sz w:val="22"/>
          <w:szCs w:val="22"/>
        </w:rPr>
      </w:pPr>
    </w:p>
    <w:p w14:paraId="0DC52F9D" w14:textId="77777777" w:rsidR="007B5A1C" w:rsidRDefault="007B5A1C" w:rsidP="007B5A1C">
      <w:pPr>
        <w:spacing w:before="120" w:line="276" w:lineRule="auto"/>
        <w:jc w:val="right"/>
        <w:rPr>
          <w:rFonts w:ascii="Arial" w:eastAsia="Times New Roman" w:hAnsi="Arial" w:cs="Arial"/>
          <w:b/>
          <w:bCs/>
          <w:sz w:val="22"/>
          <w:szCs w:val="22"/>
        </w:rPr>
      </w:pPr>
    </w:p>
    <w:p w14:paraId="60C04FC2" w14:textId="77777777" w:rsidR="007B5A1C" w:rsidRDefault="007B5A1C" w:rsidP="007B5A1C">
      <w:pPr>
        <w:spacing w:before="120" w:line="276" w:lineRule="auto"/>
        <w:jc w:val="right"/>
        <w:rPr>
          <w:rFonts w:ascii="Arial" w:eastAsia="Times New Roman" w:hAnsi="Arial" w:cs="Arial"/>
          <w:b/>
          <w:bCs/>
          <w:sz w:val="22"/>
          <w:szCs w:val="22"/>
        </w:rPr>
      </w:pPr>
    </w:p>
    <w:p w14:paraId="4CC0A862" w14:textId="77777777" w:rsidR="007B5A1C" w:rsidRDefault="007B5A1C" w:rsidP="007B5A1C">
      <w:pPr>
        <w:spacing w:before="120" w:line="276" w:lineRule="auto"/>
        <w:jc w:val="right"/>
        <w:rPr>
          <w:rFonts w:ascii="Arial" w:eastAsia="Times New Roman" w:hAnsi="Arial" w:cs="Arial"/>
          <w:b/>
          <w:bCs/>
          <w:sz w:val="22"/>
          <w:szCs w:val="22"/>
        </w:rPr>
      </w:pPr>
    </w:p>
    <w:p w14:paraId="16088874" w14:textId="77777777" w:rsidR="007B5A1C" w:rsidRDefault="007B5A1C" w:rsidP="007B5A1C">
      <w:pPr>
        <w:spacing w:before="120" w:line="276" w:lineRule="auto"/>
        <w:jc w:val="right"/>
        <w:rPr>
          <w:rFonts w:ascii="Arial" w:eastAsia="Times New Roman" w:hAnsi="Arial" w:cs="Arial"/>
          <w:b/>
          <w:bCs/>
          <w:sz w:val="22"/>
          <w:szCs w:val="22"/>
        </w:rPr>
      </w:pPr>
    </w:p>
    <w:p w14:paraId="60677D3D" w14:textId="77777777" w:rsidR="007B5A1C" w:rsidRDefault="007B5A1C" w:rsidP="007B5A1C">
      <w:pPr>
        <w:spacing w:before="120" w:line="276" w:lineRule="auto"/>
        <w:jc w:val="right"/>
        <w:rPr>
          <w:rFonts w:ascii="Arial" w:eastAsia="Times New Roman" w:hAnsi="Arial" w:cs="Arial"/>
          <w:b/>
          <w:bCs/>
          <w:sz w:val="22"/>
          <w:szCs w:val="22"/>
        </w:rPr>
      </w:pPr>
    </w:p>
    <w:p w14:paraId="7D3C88B7" w14:textId="77777777" w:rsidR="007B5A1C" w:rsidRDefault="007B5A1C" w:rsidP="007B5A1C">
      <w:pPr>
        <w:spacing w:before="120" w:line="276" w:lineRule="auto"/>
        <w:jc w:val="right"/>
        <w:rPr>
          <w:rFonts w:ascii="Arial" w:eastAsia="Times New Roman" w:hAnsi="Arial" w:cs="Arial"/>
          <w:b/>
          <w:bCs/>
          <w:sz w:val="22"/>
          <w:szCs w:val="22"/>
        </w:rPr>
      </w:pPr>
    </w:p>
    <w:p w14:paraId="1655C27A" w14:textId="77777777" w:rsidR="007B5A1C" w:rsidRDefault="007B5A1C" w:rsidP="007B5A1C">
      <w:pPr>
        <w:spacing w:before="120" w:line="276" w:lineRule="auto"/>
        <w:jc w:val="right"/>
        <w:rPr>
          <w:rFonts w:ascii="Arial" w:eastAsia="Times New Roman" w:hAnsi="Arial" w:cs="Arial"/>
          <w:b/>
          <w:bCs/>
          <w:sz w:val="22"/>
          <w:szCs w:val="22"/>
        </w:rPr>
      </w:pPr>
    </w:p>
    <w:p w14:paraId="73128EAB" w14:textId="77777777" w:rsidR="007B5A1C" w:rsidRDefault="007B5A1C" w:rsidP="007B5A1C">
      <w:pPr>
        <w:spacing w:before="120" w:line="276" w:lineRule="auto"/>
        <w:jc w:val="right"/>
        <w:rPr>
          <w:rFonts w:ascii="Arial" w:eastAsia="Times New Roman" w:hAnsi="Arial" w:cs="Arial"/>
          <w:b/>
          <w:bCs/>
          <w:sz w:val="22"/>
          <w:szCs w:val="22"/>
        </w:rPr>
      </w:pPr>
    </w:p>
    <w:p w14:paraId="29F839D9" w14:textId="77777777" w:rsidR="007B5A1C" w:rsidRDefault="007B5A1C" w:rsidP="007B5A1C">
      <w:pPr>
        <w:spacing w:before="120" w:line="276" w:lineRule="auto"/>
        <w:jc w:val="right"/>
        <w:rPr>
          <w:rFonts w:ascii="Arial" w:eastAsia="Times New Roman" w:hAnsi="Arial" w:cs="Arial"/>
          <w:b/>
          <w:bCs/>
          <w:sz w:val="22"/>
          <w:szCs w:val="22"/>
        </w:rPr>
      </w:pPr>
    </w:p>
    <w:p w14:paraId="32CFF9E6" w14:textId="77777777" w:rsidR="007B5A1C" w:rsidRDefault="007B5A1C" w:rsidP="007B5A1C">
      <w:pPr>
        <w:spacing w:before="120" w:line="276" w:lineRule="auto"/>
        <w:jc w:val="right"/>
        <w:rPr>
          <w:rFonts w:ascii="Arial" w:eastAsia="Times New Roman" w:hAnsi="Arial" w:cs="Arial"/>
          <w:b/>
          <w:bCs/>
          <w:sz w:val="22"/>
          <w:szCs w:val="22"/>
        </w:rPr>
      </w:pPr>
    </w:p>
    <w:p w14:paraId="6FB2ABA4" w14:textId="4AF69AF0" w:rsidR="007B5A1C" w:rsidRPr="0097756C" w:rsidRDefault="007B5A1C" w:rsidP="007B5A1C">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1F6CBA">
        <w:rPr>
          <w:rFonts w:ascii="Arial" w:eastAsia="Arial Unicode MS" w:hAnsi="Arial" w:cs="Arial"/>
          <w:b/>
          <w:sz w:val="22"/>
          <w:szCs w:val="22"/>
          <w:u w:val="single"/>
        </w:rPr>
        <w:t>12</w:t>
      </w:r>
      <w:r>
        <w:rPr>
          <w:rFonts w:ascii="Arial" w:eastAsia="Arial Unicode MS" w:hAnsi="Arial" w:cs="Arial"/>
          <w:b/>
          <w:sz w:val="22"/>
          <w:szCs w:val="22"/>
          <w:u w:val="single"/>
        </w:rPr>
        <w:t>/2024</w:t>
      </w:r>
      <w:r w:rsidRPr="00A001DF">
        <w:rPr>
          <w:rFonts w:ascii="Arial" w:eastAsia="Arial Unicode MS" w:hAnsi="Arial" w:cs="Arial"/>
          <w:b/>
          <w:sz w:val="22"/>
          <w:szCs w:val="22"/>
          <w:u w:val="single"/>
        </w:rPr>
        <w:t xml:space="preserve"> pakiet  …</w:t>
      </w:r>
    </w:p>
    <w:p w14:paraId="346FB089" w14:textId="77777777" w:rsidR="007B5A1C" w:rsidRPr="0097756C" w:rsidRDefault="007B5A1C" w:rsidP="007B5A1C">
      <w:pPr>
        <w:tabs>
          <w:tab w:val="left" w:pos="5812"/>
        </w:tabs>
        <w:ind w:left="4248"/>
        <w:rPr>
          <w:rFonts w:ascii="Arial" w:eastAsia="Arial Unicode MS" w:hAnsi="Arial" w:cs="Arial"/>
          <w:b/>
          <w:sz w:val="22"/>
          <w:szCs w:val="22"/>
        </w:rPr>
      </w:pPr>
    </w:p>
    <w:p w14:paraId="3BD43849" w14:textId="77777777" w:rsidR="007B5A1C" w:rsidRPr="0097756C" w:rsidRDefault="007B5A1C" w:rsidP="007B5A1C">
      <w:pPr>
        <w:jc w:val="right"/>
        <w:rPr>
          <w:rFonts w:ascii="Arial" w:hAnsi="Arial" w:cs="Arial"/>
          <w:sz w:val="22"/>
          <w:szCs w:val="22"/>
        </w:rPr>
      </w:pPr>
      <w:r w:rsidRPr="0097756C">
        <w:rPr>
          <w:rFonts w:ascii="Arial" w:hAnsi="Arial" w:cs="Arial"/>
          <w:sz w:val="22"/>
          <w:szCs w:val="22"/>
        </w:rPr>
        <w:t>..................................................</w:t>
      </w:r>
    </w:p>
    <w:p w14:paraId="57800B0E" w14:textId="77777777" w:rsidR="007B5A1C" w:rsidRPr="0097756C" w:rsidRDefault="007B5A1C" w:rsidP="007B5A1C">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6634FD50" w14:textId="77777777" w:rsidR="007B5A1C" w:rsidRPr="0097756C" w:rsidRDefault="007B5A1C" w:rsidP="007B5A1C">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19E6CF1D" w14:textId="77777777" w:rsidR="007B5A1C" w:rsidRPr="0097756C" w:rsidRDefault="007B5A1C" w:rsidP="007B5A1C">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46A45856" w14:textId="77777777" w:rsidR="007B5A1C" w:rsidRPr="0097756C" w:rsidRDefault="007B5A1C" w:rsidP="007B5A1C">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29DDBC0D" w14:textId="77777777" w:rsidR="007B5A1C" w:rsidRPr="0097756C" w:rsidRDefault="007B5A1C" w:rsidP="007B5A1C">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3A840C46" w14:textId="77777777" w:rsidR="007B5A1C" w:rsidRPr="0097756C" w:rsidRDefault="007B5A1C" w:rsidP="007B5A1C">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76D7B331" w14:textId="77777777" w:rsidR="007B5A1C" w:rsidRPr="0097756C" w:rsidRDefault="007B5A1C" w:rsidP="007B5A1C">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4C024FDE" w14:textId="77777777" w:rsidR="007B5A1C" w:rsidRPr="0097756C" w:rsidRDefault="007B5A1C" w:rsidP="007B5A1C">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0FBED53D" w14:textId="77777777" w:rsidR="007B5A1C" w:rsidRPr="0097756C" w:rsidRDefault="007B5A1C" w:rsidP="007B5A1C">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707339E" w14:textId="77777777" w:rsidR="007B5A1C" w:rsidRPr="0097756C" w:rsidRDefault="007B5A1C" w:rsidP="007B5A1C">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5A53FF8D" w14:textId="77777777" w:rsidR="007B5A1C" w:rsidRPr="0097756C" w:rsidRDefault="007B5A1C" w:rsidP="007B5A1C">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637FA52E" w14:textId="77777777" w:rsidR="007B5A1C" w:rsidRPr="0097756C" w:rsidRDefault="007B5A1C" w:rsidP="007B5A1C">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2F0B133" w14:textId="77777777" w:rsidR="007B5A1C" w:rsidRPr="0097756C" w:rsidRDefault="007B5A1C" w:rsidP="007B5A1C">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6CAC30C" w14:textId="77777777" w:rsidR="007B5A1C" w:rsidRPr="0097756C" w:rsidRDefault="007B5A1C" w:rsidP="007B5A1C">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7B5A1C" w:rsidRPr="0097756C" w14:paraId="0AFA5D2D" w14:textId="77777777" w:rsidTr="008B496E">
        <w:trPr>
          <w:cantSplit/>
        </w:trPr>
        <w:tc>
          <w:tcPr>
            <w:tcW w:w="779" w:type="dxa"/>
            <w:tcBorders>
              <w:top w:val="double" w:sz="2" w:space="0" w:color="000000"/>
              <w:left w:val="double" w:sz="2" w:space="0" w:color="000000"/>
              <w:bottom w:val="single" w:sz="2" w:space="0" w:color="000000"/>
              <w:right w:val="nil"/>
            </w:tcBorders>
            <w:hideMark/>
          </w:tcPr>
          <w:p w14:paraId="3BA9952D" w14:textId="77777777" w:rsidR="007B5A1C" w:rsidRPr="0097756C" w:rsidRDefault="007B5A1C" w:rsidP="008B496E">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73CCB5D0" w14:textId="77777777" w:rsidR="007B5A1C" w:rsidRPr="0097756C" w:rsidRDefault="007B5A1C" w:rsidP="008B496E">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0F67DDEF" w14:textId="77777777" w:rsidR="007B5A1C" w:rsidRPr="0097756C" w:rsidRDefault="007B5A1C" w:rsidP="008B496E">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1EB9C68F" w14:textId="77777777" w:rsidR="007B5A1C" w:rsidRPr="0097756C" w:rsidRDefault="007B5A1C" w:rsidP="008B496E">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58032048" w14:textId="77777777" w:rsidR="007B5A1C" w:rsidRPr="0097756C" w:rsidRDefault="007B5A1C" w:rsidP="008B496E">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7B5A1C" w:rsidRPr="0097756C" w14:paraId="283A100C" w14:textId="77777777" w:rsidTr="008B496E">
        <w:trPr>
          <w:cantSplit/>
          <w:trHeight w:val="397"/>
        </w:trPr>
        <w:tc>
          <w:tcPr>
            <w:tcW w:w="779" w:type="dxa"/>
            <w:tcBorders>
              <w:top w:val="single" w:sz="2" w:space="0" w:color="000000"/>
              <w:left w:val="double" w:sz="2" w:space="0" w:color="000000"/>
              <w:bottom w:val="single" w:sz="2" w:space="0" w:color="000000"/>
              <w:right w:val="nil"/>
            </w:tcBorders>
            <w:hideMark/>
          </w:tcPr>
          <w:p w14:paraId="41D533DB" w14:textId="77777777" w:rsidR="007B5A1C" w:rsidRPr="0097756C" w:rsidRDefault="007B5A1C" w:rsidP="008B496E">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B332E5A"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65860BB5"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27C16DD"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D85FCA4"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r>
      <w:tr w:rsidR="007B5A1C" w:rsidRPr="0097756C" w14:paraId="1BC1D620" w14:textId="77777777" w:rsidTr="008B496E">
        <w:trPr>
          <w:cantSplit/>
          <w:trHeight w:val="397"/>
        </w:trPr>
        <w:tc>
          <w:tcPr>
            <w:tcW w:w="779" w:type="dxa"/>
            <w:tcBorders>
              <w:top w:val="single" w:sz="2" w:space="0" w:color="000000"/>
              <w:left w:val="double" w:sz="2" w:space="0" w:color="000000"/>
              <w:bottom w:val="single" w:sz="2" w:space="0" w:color="000000"/>
              <w:right w:val="nil"/>
            </w:tcBorders>
            <w:hideMark/>
          </w:tcPr>
          <w:p w14:paraId="5686687C" w14:textId="77777777" w:rsidR="007B5A1C" w:rsidRPr="0097756C" w:rsidRDefault="007B5A1C" w:rsidP="008B496E">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7D634BDD"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65624FEC"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07A10DA5"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8951E8D"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r>
      <w:tr w:rsidR="007B5A1C" w:rsidRPr="0097756C" w14:paraId="6765BC75" w14:textId="77777777" w:rsidTr="008B496E">
        <w:trPr>
          <w:cantSplit/>
          <w:trHeight w:val="397"/>
        </w:trPr>
        <w:tc>
          <w:tcPr>
            <w:tcW w:w="779" w:type="dxa"/>
            <w:tcBorders>
              <w:top w:val="single" w:sz="2" w:space="0" w:color="000000"/>
              <w:left w:val="double" w:sz="2" w:space="0" w:color="000000"/>
              <w:bottom w:val="single" w:sz="2" w:space="0" w:color="000000"/>
              <w:right w:val="nil"/>
            </w:tcBorders>
            <w:hideMark/>
          </w:tcPr>
          <w:p w14:paraId="7640475D" w14:textId="77777777" w:rsidR="007B5A1C" w:rsidRPr="0097756C" w:rsidRDefault="007B5A1C" w:rsidP="008B496E">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1AFEAE67"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7756362"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2D7288C2"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1DF5525F" w14:textId="77777777" w:rsidR="007B5A1C" w:rsidRPr="0097756C" w:rsidRDefault="007B5A1C" w:rsidP="008B496E">
            <w:pPr>
              <w:tabs>
                <w:tab w:val="left" w:pos="426"/>
              </w:tabs>
              <w:suppressAutoHyphens/>
              <w:snapToGrid w:val="0"/>
              <w:spacing w:line="360" w:lineRule="auto"/>
              <w:rPr>
                <w:rFonts w:ascii="Arial" w:eastAsia="Times New Roman" w:hAnsi="Arial" w:cs="Arial"/>
                <w:sz w:val="22"/>
                <w:szCs w:val="22"/>
                <w:lang w:eastAsia="ar-SA"/>
              </w:rPr>
            </w:pPr>
          </w:p>
        </w:tc>
      </w:tr>
    </w:tbl>
    <w:p w14:paraId="44FBCC50" w14:textId="77777777" w:rsidR="007B5A1C" w:rsidRPr="0097756C" w:rsidRDefault="007B5A1C" w:rsidP="007B5A1C">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Pr="00951254">
        <w:rPr>
          <w:rFonts w:ascii="Arial" w:eastAsia="Times New Roman" w:hAnsi="Arial" w:cs="Arial"/>
          <w:sz w:val="22"/>
          <w:szCs w:val="22"/>
          <w:lang w:eastAsia="ar-SA"/>
        </w:rPr>
        <w:t xml:space="preserve">[instalacji wraz z uruchomieniem  Urządzenia i szkoleniem personelu medycznego (jeśli dotyczy)],  </w:t>
      </w:r>
    </w:p>
    <w:p w14:paraId="0ADA03EA" w14:textId="77777777" w:rsidR="007B5A1C" w:rsidRPr="0097756C" w:rsidRDefault="007B5A1C" w:rsidP="007B5A1C">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instrukcje obsługi w języku polskim,</w:t>
      </w:r>
    </w:p>
    <w:p w14:paraId="68D4DC3B" w14:textId="77777777" w:rsidR="007B5A1C" w:rsidRPr="0097756C" w:rsidRDefault="007B5A1C" w:rsidP="007B5A1C">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kartę gwarancyjną, </w:t>
      </w:r>
    </w:p>
    <w:p w14:paraId="4911B46D" w14:textId="77777777" w:rsidR="007B5A1C" w:rsidRPr="0097756C" w:rsidRDefault="007B5A1C" w:rsidP="007B5A1C">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 serwis                        w okresie gwarancyjnym i pogwarancyjnym,</w:t>
      </w:r>
    </w:p>
    <w:p w14:paraId="47439024" w14:textId="77777777" w:rsidR="007B5A1C" w:rsidRPr="0097756C" w:rsidRDefault="007B5A1C" w:rsidP="007B5A1C">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05FD870E" w14:textId="77777777" w:rsidR="007B5A1C" w:rsidRPr="0097756C" w:rsidRDefault="007B5A1C" w:rsidP="007B5A1C">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6A32CC9F" w14:textId="77777777" w:rsidR="007B5A1C" w:rsidRPr="0097756C" w:rsidRDefault="007B5A1C" w:rsidP="007B5A1C">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w:t>
      </w:r>
      <w:r>
        <w:rPr>
          <w:rFonts w:ascii="Arial" w:eastAsia="Times New Roman" w:hAnsi="Arial" w:cs="Arial"/>
          <w:sz w:val="22"/>
          <w:szCs w:val="22"/>
          <w:lang w:eastAsia="ar-SA"/>
        </w:rPr>
        <w:t xml:space="preserve">[jeśli dotyczy] </w:t>
      </w:r>
      <w:r w:rsidRPr="0097756C">
        <w:rPr>
          <w:rFonts w:ascii="Arial" w:eastAsia="Times New Roman" w:hAnsi="Arial" w:cs="Arial"/>
          <w:sz w:val="22"/>
          <w:szCs w:val="22"/>
          <w:lang w:eastAsia="ar-SA"/>
        </w:rPr>
        <w:t xml:space="preserve">dotyczące  przedmiotowego zamówienia  </w:t>
      </w:r>
    </w:p>
    <w:p w14:paraId="39E0D3DE" w14:textId="77777777" w:rsidR="007B5A1C" w:rsidRPr="0097756C" w:rsidRDefault="007B5A1C" w:rsidP="007B5A1C">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  osób </w:t>
      </w:r>
      <w:r>
        <w:rPr>
          <w:rFonts w:ascii="Arial" w:eastAsia="Times New Roman" w:hAnsi="Arial" w:cs="Arial"/>
          <w:sz w:val="22"/>
          <w:szCs w:val="22"/>
          <w:lang w:eastAsia="ar-SA"/>
        </w:rPr>
        <w:t xml:space="preserve">[jeśli dotyczy] </w:t>
      </w:r>
      <w:r w:rsidRPr="0097756C">
        <w:rPr>
          <w:rFonts w:ascii="Arial" w:eastAsia="Times New Roman" w:hAnsi="Arial" w:cs="Arial"/>
          <w:i/>
          <w:sz w:val="22"/>
          <w:szCs w:val="22"/>
          <w:vertAlign w:val="subscript"/>
          <w:lang w:eastAsia="ar-SA"/>
        </w:rPr>
        <w:t xml:space="preserve">[*podać ilość] </w:t>
      </w:r>
      <w:r w:rsidRPr="0097756C">
        <w:rPr>
          <w:rFonts w:ascii="Arial" w:eastAsia="Times New Roman" w:hAnsi="Arial" w:cs="Arial"/>
          <w:i/>
          <w:sz w:val="22"/>
          <w:szCs w:val="22"/>
          <w:lang w:eastAsia="ar-SA"/>
        </w:rPr>
        <w:t xml:space="preserve">. Lista osób stanowi odrębny dokument.  </w:t>
      </w:r>
    </w:p>
    <w:p w14:paraId="012CB8E7" w14:textId="77777777" w:rsidR="007B5A1C" w:rsidRPr="0097756C" w:rsidRDefault="007B5A1C" w:rsidP="007B5A1C">
      <w:pPr>
        <w:tabs>
          <w:tab w:val="left" w:pos="0"/>
        </w:tabs>
        <w:suppressAutoHyphens/>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2BBE33CF" w14:textId="77777777" w:rsidR="007B5A1C" w:rsidRPr="0097756C" w:rsidRDefault="007B5A1C" w:rsidP="007B5A1C">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3AD66764" w14:textId="77777777" w:rsidR="007B5A1C" w:rsidRPr="0097756C" w:rsidRDefault="007B5A1C" w:rsidP="007B5A1C">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4E49287A" w14:textId="77777777" w:rsidR="007B5A1C" w:rsidRPr="0097756C" w:rsidRDefault="007B5A1C" w:rsidP="007B5A1C">
      <w:pPr>
        <w:tabs>
          <w:tab w:val="left" w:pos="568"/>
          <w:tab w:val="center" w:pos="4821"/>
        </w:tabs>
        <w:suppressAutoHyphens/>
        <w:ind w:left="284" w:hanging="284"/>
        <w:rPr>
          <w:rFonts w:ascii="Arial" w:eastAsia="Times New Roman" w:hAnsi="Arial" w:cs="Arial"/>
          <w:b/>
          <w:sz w:val="22"/>
          <w:szCs w:val="22"/>
          <w:lang w:eastAsia="ar-SA"/>
        </w:rPr>
      </w:pPr>
    </w:p>
    <w:p w14:paraId="67A2BADE" w14:textId="77777777" w:rsidR="007B5A1C" w:rsidRPr="0097756C" w:rsidRDefault="007B5A1C" w:rsidP="007B5A1C">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68E7BBB9" w14:textId="77777777" w:rsidR="007B5A1C" w:rsidRPr="0097756C" w:rsidRDefault="007B5A1C" w:rsidP="007B5A1C">
      <w:pPr>
        <w:spacing w:before="120" w:line="276" w:lineRule="auto"/>
        <w:jc w:val="right"/>
        <w:rPr>
          <w:rFonts w:ascii="Arial" w:eastAsia="Times New Roman" w:hAnsi="Arial" w:cs="Arial"/>
          <w:b/>
          <w:bCs/>
          <w:sz w:val="22"/>
          <w:szCs w:val="22"/>
        </w:rPr>
      </w:pPr>
    </w:p>
    <w:p w14:paraId="1D19A9B0" w14:textId="77777777" w:rsidR="007B5A1C" w:rsidRPr="0097756C" w:rsidRDefault="007B5A1C" w:rsidP="007B5A1C">
      <w:pPr>
        <w:spacing w:before="120" w:line="276" w:lineRule="auto"/>
        <w:jc w:val="right"/>
        <w:rPr>
          <w:rFonts w:ascii="Arial" w:eastAsia="Times New Roman" w:hAnsi="Arial" w:cs="Arial"/>
          <w:b/>
          <w:bCs/>
          <w:sz w:val="22"/>
          <w:szCs w:val="22"/>
        </w:rPr>
      </w:pPr>
    </w:p>
    <w:p w14:paraId="7C8F739D" w14:textId="77777777" w:rsidR="007B5A1C" w:rsidRPr="0097756C" w:rsidRDefault="007B5A1C" w:rsidP="007B5A1C">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36CF8F73" w:rsidR="004C0E1E" w:rsidRPr="0097756C" w:rsidRDefault="00657295" w:rsidP="00016F83">
      <w:pPr>
        <w:spacing w:line="276" w:lineRule="auto"/>
        <w:rPr>
          <w:rFonts w:ascii="Arial" w:eastAsia="Times New Roman" w:hAnsi="Arial" w:cs="Arial"/>
          <w:bCs/>
          <w:sz w:val="22"/>
          <w:szCs w:val="22"/>
        </w:rPr>
      </w:pPr>
      <w:r w:rsidRPr="00657295">
        <w:rPr>
          <w:rFonts w:ascii="Arial" w:eastAsia="Times New Roman" w:hAnsi="Arial" w:cs="Arial"/>
          <w:b/>
          <w:sz w:val="22"/>
          <w:szCs w:val="22"/>
        </w:rPr>
        <w:t xml:space="preserve">Zakup i dostawa </w:t>
      </w:r>
      <w:r w:rsidR="00986A6D">
        <w:rPr>
          <w:rFonts w:ascii="Arial" w:eastAsia="Times New Roman" w:hAnsi="Arial" w:cs="Arial"/>
          <w:b/>
          <w:sz w:val="22"/>
          <w:szCs w:val="22"/>
        </w:rPr>
        <w:t xml:space="preserve">urządzeń </w:t>
      </w:r>
      <w:r w:rsidRPr="00657295">
        <w:rPr>
          <w:rFonts w:ascii="Arial" w:eastAsia="Times New Roman" w:hAnsi="Arial" w:cs="Arial"/>
          <w:b/>
          <w:sz w:val="22"/>
          <w:szCs w:val="22"/>
        </w:rPr>
        <w:t xml:space="preserve">medycznych </w:t>
      </w:r>
      <w:r w:rsidR="007B5A1C">
        <w:rPr>
          <w:rFonts w:ascii="Arial" w:eastAsia="Times New Roman" w:hAnsi="Arial" w:cs="Arial"/>
          <w:b/>
          <w:sz w:val="22"/>
          <w:szCs w:val="22"/>
        </w:rPr>
        <w:t>–</w:t>
      </w:r>
      <w:r w:rsidR="00A87DF4" w:rsidRPr="0097756C">
        <w:rPr>
          <w:rFonts w:ascii="Arial" w:eastAsia="Times New Roman" w:hAnsi="Arial" w:cs="Arial"/>
          <w:b/>
          <w:sz w:val="22"/>
          <w:szCs w:val="22"/>
        </w:rPr>
        <w:t xml:space="preserve"> </w:t>
      </w:r>
      <w:r w:rsidR="007B5A1C">
        <w:rPr>
          <w:rFonts w:ascii="Arial" w:eastAsia="Times New Roman" w:hAnsi="Arial" w:cs="Arial"/>
          <w:b/>
          <w:sz w:val="22"/>
          <w:szCs w:val="22"/>
        </w:rPr>
        <w:t>12/2024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1614D5">
        <w:rPr>
          <w:rFonts w:ascii="Arial" w:eastAsia="Times New Roman" w:hAnsi="Arial" w:cs="Arial"/>
          <w:sz w:val="22"/>
          <w:szCs w:val="22"/>
        </w:rPr>
      </w:r>
      <w:r w:rsidR="001614D5">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1614D5">
        <w:rPr>
          <w:rFonts w:ascii="Arial" w:eastAsia="Times New Roman" w:hAnsi="Arial" w:cs="Arial"/>
          <w:sz w:val="22"/>
          <w:szCs w:val="22"/>
        </w:rPr>
      </w:r>
      <w:r w:rsidR="001614D5">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64E54BDA" w:rsidR="004C0E1E" w:rsidRPr="00657295" w:rsidRDefault="00657295" w:rsidP="004C0E1E">
      <w:pPr>
        <w:rPr>
          <w:rFonts w:ascii="Arial" w:hAnsi="Arial" w:cs="Arial"/>
          <w:b/>
          <w:sz w:val="22"/>
          <w:szCs w:val="22"/>
        </w:rPr>
      </w:pPr>
      <w:r w:rsidRPr="00657295">
        <w:rPr>
          <w:rFonts w:ascii="Arial" w:hAnsi="Arial" w:cs="Arial"/>
          <w:b/>
          <w:bCs/>
          <w:sz w:val="22"/>
          <w:szCs w:val="22"/>
        </w:rPr>
        <w:t xml:space="preserve">Zakup i dostawa </w:t>
      </w:r>
      <w:r w:rsidR="00986A6D">
        <w:rPr>
          <w:rFonts w:ascii="Arial" w:hAnsi="Arial" w:cs="Arial"/>
          <w:b/>
          <w:bCs/>
          <w:sz w:val="22"/>
          <w:szCs w:val="22"/>
        </w:rPr>
        <w:t xml:space="preserve">urządzeń </w:t>
      </w:r>
      <w:r w:rsidRPr="00657295">
        <w:rPr>
          <w:rFonts w:ascii="Arial" w:hAnsi="Arial" w:cs="Arial"/>
          <w:b/>
          <w:bCs/>
          <w:sz w:val="22"/>
          <w:szCs w:val="22"/>
        </w:rPr>
        <w:t xml:space="preserve">medycznych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sidR="007B5A1C">
        <w:rPr>
          <w:rFonts w:ascii="Arial" w:hAnsi="Arial" w:cs="Arial"/>
          <w:b/>
          <w:sz w:val="22"/>
          <w:szCs w:val="22"/>
        </w:rPr>
        <w:t>12/2024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7B5A1C">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7B5A1C">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7B5A1C">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7B5A1C">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Pr="0097756C" w:rsidRDefault="00E002FA" w:rsidP="004C0E1E">
      <w:pPr>
        <w:rPr>
          <w:rFonts w:ascii="Arial" w:hAnsi="Arial" w:cs="Arial"/>
          <w:bCs/>
          <w:sz w:val="22"/>
          <w:szCs w:val="22"/>
        </w:rPr>
      </w:pPr>
    </w:p>
    <w:p w14:paraId="0B6C1F27" w14:textId="77777777" w:rsidR="00F61256" w:rsidRPr="0097756C" w:rsidRDefault="00F61256" w:rsidP="004C0E1E">
      <w:pPr>
        <w:rPr>
          <w:rFonts w:ascii="Arial" w:hAnsi="Arial" w:cs="Arial"/>
          <w:bCs/>
          <w:sz w:val="22"/>
          <w:szCs w:val="22"/>
        </w:rPr>
      </w:pPr>
    </w:p>
    <w:p w14:paraId="141B86F8" w14:textId="77777777" w:rsidR="0062319E" w:rsidRPr="0097756C" w:rsidRDefault="0062319E" w:rsidP="000E67B6">
      <w:pPr>
        <w:tabs>
          <w:tab w:val="left" w:pos="5812"/>
        </w:tabs>
        <w:jc w:val="right"/>
        <w:rPr>
          <w:rFonts w:ascii="Arial" w:hAnsi="Arial" w:cs="Arial"/>
          <w:b/>
          <w:sz w:val="22"/>
          <w:szCs w:val="22"/>
        </w:rPr>
      </w:pPr>
    </w:p>
    <w:p w14:paraId="7F158426" w14:textId="77777777" w:rsidR="0062319E" w:rsidRPr="0097756C" w:rsidRDefault="0062319E" w:rsidP="000E67B6">
      <w:pPr>
        <w:tabs>
          <w:tab w:val="left" w:pos="5812"/>
        </w:tabs>
        <w:jc w:val="right"/>
        <w:rPr>
          <w:rFonts w:ascii="Arial" w:hAnsi="Arial" w:cs="Arial"/>
          <w:b/>
          <w:sz w:val="22"/>
          <w:szCs w:val="22"/>
        </w:rPr>
      </w:pPr>
    </w:p>
    <w:p w14:paraId="5C7CF968" w14:textId="77777777" w:rsidR="0062319E" w:rsidRPr="0097756C" w:rsidRDefault="0062319E" w:rsidP="00986A6D">
      <w:pPr>
        <w:tabs>
          <w:tab w:val="left" w:pos="5812"/>
        </w:tabs>
        <w:rPr>
          <w:rFonts w:ascii="Arial" w:hAnsi="Arial" w:cs="Arial"/>
          <w:b/>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97756C" w14:paraId="7BCBD84B" w14:textId="77777777" w:rsidTr="00D7118E">
        <w:trPr>
          <w:cantSplit/>
          <w:trHeight w:val="1266"/>
        </w:trPr>
        <w:tc>
          <w:tcPr>
            <w:tcW w:w="1937" w:type="dxa"/>
            <w:vMerge w:val="restart"/>
            <w:shd w:val="clear" w:color="auto" w:fill="FFFFFF"/>
            <w:vAlign w:val="center"/>
          </w:tcPr>
          <w:p w14:paraId="4EF92991" w14:textId="0A0F7086" w:rsidR="00D7118E" w:rsidRPr="0097756C" w:rsidRDefault="00D7118E" w:rsidP="00F05033">
            <w:pPr>
              <w:jc w:val="center"/>
              <w:rPr>
                <w:rFonts w:ascii="Arial" w:hAnsi="Arial" w:cs="Arial"/>
                <w:sz w:val="22"/>
                <w:szCs w:val="22"/>
              </w:rPr>
            </w:pPr>
            <w:r w:rsidRPr="0097756C">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C05801" w:rsidRDefault="00C05801"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C05801" w:rsidRDefault="00C05801"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97756C" w:rsidRDefault="00D7118E" w:rsidP="00F05033">
            <w:pPr>
              <w:jc w:val="center"/>
              <w:rPr>
                <w:rFonts w:ascii="Arial" w:hAnsi="Arial" w:cs="Arial"/>
                <w:smallCaps/>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Uczestnik postępowania o udzielenie zamówienia publicznego w Wielkopolskim Centrum Onkologii</w:t>
            </w:r>
            <w:r w:rsidRPr="0097756C">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97756C" w:rsidRDefault="00D7118E" w:rsidP="00F05033">
            <w:pPr>
              <w:rPr>
                <w:rFonts w:ascii="Arial" w:hAnsi="Arial" w:cs="Arial"/>
                <w:sz w:val="22"/>
                <w:szCs w:val="22"/>
              </w:rPr>
            </w:pPr>
            <w:r w:rsidRPr="0097756C">
              <w:rPr>
                <w:rFonts w:ascii="Arial" w:hAnsi="Arial" w:cs="Arial"/>
                <w:sz w:val="22"/>
                <w:szCs w:val="22"/>
              </w:rPr>
              <w:t>Wersja: 03.01</w:t>
            </w:r>
            <w:r w:rsidRPr="0097756C">
              <w:rPr>
                <w:rFonts w:ascii="Arial" w:hAnsi="Arial" w:cs="Arial"/>
                <w:sz w:val="22"/>
                <w:szCs w:val="22"/>
              </w:rPr>
              <w:br/>
              <w:t>Data: 2022-01-03</w:t>
            </w:r>
          </w:p>
          <w:p w14:paraId="04289F0D" w14:textId="528435B3" w:rsidR="00D7118E" w:rsidRPr="0097756C" w:rsidRDefault="00D7118E" w:rsidP="00F05033">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1614D5">
              <w:rPr>
                <w:rFonts w:ascii="Arial" w:hAnsi="Arial" w:cs="Arial"/>
                <w:noProof/>
                <w:sz w:val="22"/>
                <w:szCs w:val="22"/>
              </w:rPr>
              <w:t>61</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1614D5">
              <w:rPr>
                <w:rFonts w:ascii="Arial" w:hAnsi="Arial" w:cs="Arial"/>
                <w:noProof/>
                <w:sz w:val="22"/>
                <w:szCs w:val="22"/>
              </w:rPr>
              <w:t>80</w:t>
            </w:r>
            <w:r w:rsidRPr="0097756C">
              <w:rPr>
                <w:rFonts w:ascii="Arial" w:hAnsi="Arial" w:cs="Arial"/>
                <w:sz w:val="22"/>
                <w:szCs w:val="22"/>
              </w:rPr>
              <w:fldChar w:fldCharType="end"/>
            </w:r>
          </w:p>
          <w:p w14:paraId="256A5857" w14:textId="77777777" w:rsidR="00D7118E" w:rsidRPr="0097756C" w:rsidRDefault="00D7118E" w:rsidP="00F05033">
            <w:pPr>
              <w:rPr>
                <w:rFonts w:ascii="Arial" w:hAnsi="Arial" w:cs="Arial"/>
                <w:sz w:val="22"/>
                <w:szCs w:val="22"/>
              </w:rPr>
            </w:pPr>
            <w:r w:rsidRPr="0097756C">
              <w:rPr>
                <w:rFonts w:ascii="Arial" w:hAnsi="Arial" w:cs="Arial"/>
                <w:sz w:val="22"/>
                <w:szCs w:val="22"/>
              </w:rPr>
              <w:t>Załącznik nr E011n do PBDO</w:t>
            </w:r>
          </w:p>
        </w:tc>
      </w:tr>
      <w:tr w:rsidR="00D7118E" w:rsidRPr="0097756C" w14:paraId="77E9FF44" w14:textId="77777777" w:rsidTr="00D7118E">
        <w:trPr>
          <w:cantSplit/>
          <w:trHeight w:hRule="exact" w:val="296"/>
        </w:trPr>
        <w:tc>
          <w:tcPr>
            <w:tcW w:w="1937" w:type="dxa"/>
            <w:vMerge/>
            <w:shd w:val="clear" w:color="auto" w:fill="FFFFFF"/>
            <w:vAlign w:val="center"/>
          </w:tcPr>
          <w:p w14:paraId="5635BB84" w14:textId="77777777" w:rsidR="00D7118E" w:rsidRPr="0097756C"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97756C" w:rsidRDefault="00D7118E" w:rsidP="00F050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97756C" w:rsidRDefault="00D7118E" w:rsidP="00F05033">
            <w:pPr>
              <w:rPr>
                <w:rFonts w:ascii="Arial" w:hAnsi="Arial" w:cs="Arial"/>
                <w:sz w:val="22"/>
                <w:szCs w:val="22"/>
              </w:rPr>
            </w:pPr>
          </w:p>
        </w:tc>
      </w:tr>
    </w:tbl>
    <w:p w14:paraId="41DC8E0C" w14:textId="1A16EA03" w:rsidR="00D7118E" w:rsidRPr="0097756C" w:rsidRDefault="00D7118E" w:rsidP="00D7118E">
      <w:pPr>
        <w:pStyle w:val="Nagwek1"/>
        <w:jc w:val="center"/>
        <w:rPr>
          <w:smallCaps/>
          <w:sz w:val="22"/>
          <w:szCs w:val="22"/>
        </w:rPr>
      </w:pPr>
      <w:r w:rsidRPr="0097756C">
        <w:rPr>
          <w:smallCaps/>
          <w:sz w:val="22"/>
          <w:szCs w:val="22"/>
        </w:rPr>
        <w:t>Klauzula Obowiązku Informacyjnego – Uczestnik postępowania  o udzielenie zamówienia publicznego w Wielkopolskim Centrum Onkologii</w:t>
      </w:r>
    </w:p>
    <w:p w14:paraId="1A7C31A6" w14:textId="77777777" w:rsidR="00D7118E" w:rsidRPr="0097756C" w:rsidRDefault="00D7118E" w:rsidP="00D7118E">
      <w:pPr>
        <w:ind w:left="-567"/>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298969EC" w14:textId="77777777" w:rsidR="00D7118E" w:rsidRPr="0097756C" w:rsidRDefault="00D7118E" w:rsidP="00D7118E">
      <w:pPr>
        <w:ind w:left="-567"/>
        <w:jc w:val="both"/>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97756C" w:rsidRDefault="00D7118E" w:rsidP="00D7118E">
      <w:pPr>
        <w:ind w:left="-567"/>
        <w:jc w:val="both"/>
        <w:rPr>
          <w:rFonts w:ascii="Arial" w:eastAsia="Times New Roman" w:hAnsi="Arial" w:cs="Arial"/>
          <w:sz w:val="22"/>
          <w:szCs w:val="22"/>
        </w:rPr>
      </w:pPr>
    </w:p>
    <w:p w14:paraId="09EBA892" w14:textId="37B553BE" w:rsidR="00D7118E" w:rsidRPr="0097756C" w:rsidRDefault="00D7118E" w:rsidP="00D7118E">
      <w:pPr>
        <w:ind w:left="-567" w:right="142"/>
        <w:jc w:val="both"/>
        <w:rPr>
          <w:rFonts w:ascii="Arial" w:hAnsi="Arial" w:cs="Arial"/>
          <w:sz w:val="22"/>
          <w:szCs w:val="22"/>
        </w:rPr>
      </w:pPr>
      <w:bookmarkStart w:id="6" w:name="_Toc22202054"/>
      <w:r w:rsidRPr="0097756C">
        <w:rPr>
          <w:rFonts w:ascii="Arial" w:hAnsi="Arial" w:cs="Arial"/>
          <w:sz w:val="22"/>
          <w:szCs w:val="22"/>
        </w:rPr>
        <w:t xml:space="preserve">Na podstawie art. 13 Rozporządzenie Parlamentu Europejskiego i Rady (UE) 2016/679 z dnia </w:t>
      </w:r>
      <w:r w:rsidR="0066320D" w:rsidRPr="0097756C">
        <w:rPr>
          <w:rFonts w:ascii="Arial" w:hAnsi="Arial" w:cs="Arial"/>
          <w:sz w:val="22"/>
          <w:szCs w:val="22"/>
        </w:rPr>
        <w:t xml:space="preserve">            </w:t>
      </w:r>
      <w:r w:rsidRPr="0097756C">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lang w:eastAsia="zh-CN"/>
        </w:rPr>
        <w:t xml:space="preserve">Administratorem danych osobowych przetwarzanych w związku z prowadzeniem postępowania o udzielenie zamówienia publicznego </w:t>
      </w:r>
      <w:r w:rsidRPr="0097756C">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r w:rsidRPr="0097756C">
        <w:rPr>
          <w:rFonts w:ascii="Arial" w:hAnsi="Arial" w:cs="Arial"/>
          <w:sz w:val="22"/>
          <w:szCs w:val="22"/>
        </w:rPr>
        <w:t>lub listowanie na adres: ul. Garbary 15 Poznań (61-866) z dopiskiem Inspektor Ochrony Danych.</w:t>
      </w:r>
    </w:p>
    <w:p w14:paraId="454950BF"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97756C">
        <w:rPr>
          <w:rFonts w:ascii="Arial" w:hAnsi="Arial" w:cs="Arial"/>
          <w:sz w:val="22"/>
          <w:szCs w:val="22"/>
          <w:lang w:eastAsia="zh-CN"/>
        </w:rPr>
        <w:t xml:space="preserve">  </w:t>
      </w:r>
      <w:r w:rsidR="004D555E"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Posiada Pani/Pan:</w:t>
      </w:r>
    </w:p>
    <w:p w14:paraId="6500C855" w14:textId="77777777" w:rsidR="00D7118E" w:rsidRPr="0097756C" w:rsidRDefault="00D7118E" w:rsidP="007B5A1C">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15 RODO prawo dostępu do danych osobowych Pani/Pana dotyczących,</w:t>
      </w:r>
    </w:p>
    <w:p w14:paraId="6A123F9D" w14:textId="70C996FB" w:rsidR="00D7118E" w:rsidRPr="0097756C" w:rsidRDefault="00D7118E" w:rsidP="007B5A1C">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16 RODO prawo do sprostowania Pani/Pana danych osobowych (</w:t>
      </w:r>
      <w:r w:rsidRPr="0097756C">
        <w:rPr>
          <w:rFonts w:ascii="Arial" w:hAnsi="Arial" w:cs="Arial"/>
          <w:sz w:val="22"/>
          <w:szCs w:val="22"/>
        </w:rPr>
        <w:t>skorzystanie z prawa do sprostowania nie może skutkować zmianą wyniku postępowania</w:t>
      </w:r>
      <w:r w:rsidR="00F31CD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o udzielenie zamówienia publicznego ani zmianą postanowień umowy w zakresie niezgodnym</w:t>
      </w:r>
      <w:r w:rsidR="004D555E"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z ustawą Prawo zamówień publicznych oraz nie może naruszać integralności protokołu oraz jego załączników)</w:t>
      </w:r>
      <w:r w:rsidRPr="0097756C">
        <w:rPr>
          <w:rFonts w:ascii="Arial" w:hAnsi="Arial" w:cs="Arial"/>
          <w:sz w:val="22"/>
          <w:szCs w:val="22"/>
          <w:lang w:eastAsia="zh-CN"/>
        </w:rPr>
        <w:t>,</w:t>
      </w:r>
    </w:p>
    <w:p w14:paraId="591F68F6" w14:textId="77777777" w:rsidR="00D7118E" w:rsidRPr="0097756C" w:rsidRDefault="00D7118E" w:rsidP="007B5A1C">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97756C">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97756C" w:rsidRDefault="00D7118E" w:rsidP="00D7118E">
      <w:pPr>
        <w:pStyle w:val="Akapitzlist"/>
        <w:tabs>
          <w:tab w:val="left" w:pos="357"/>
        </w:tabs>
        <w:ind w:left="-567"/>
        <w:jc w:val="both"/>
        <w:rPr>
          <w:rFonts w:ascii="Arial" w:hAnsi="Arial" w:cs="Arial"/>
          <w:sz w:val="22"/>
          <w:szCs w:val="22"/>
          <w:lang w:eastAsia="zh-CN"/>
        </w:rPr>
      </w:pPr>
      <w:r w:rsidRPr="0097756C">
        <w:rPr>
          <w:rFonts w:ascii="Arial" w:hAnsi="Arial" w:cs="Arial"/>
          <w:sz w:val="22"/>
          <w:szCs w:val="22"/>
          <w:lang w:eastAsia="zh-CN"/>
        </w:rPr>
        <w:t xml:space="preserve">Jeżeli chce Pan/Pani skorzystać z ww. uprawnień – proszę wysłać wiadomość pocztową na adres </w:t>
      </w:r>
      <w:hyperlink r:id="rId43" w:history="1">
        <w:r w:rsidRPr="0097756C">
          <w:rPr>
            <w:rStyle w:val="Hipercze"/>
            <w:rFonts w:ascii="Arial" w:hAnsi="Arial" w:cs="Arial"/>
            <w:sz w:val="22"/>
            <w:szCs w:val="22"/>
            <w:lang w:eastAsia="zh-CN"/>
          </w:rPr>
          <w:t>daneosobowe@wco.pl</w:t>
        </w:r>
      </w:hyperlink>
      <w:r w:rsidRPr="0097756C">
        <w:rPr>
          <w:rFonts w:ascii="Arial" w:hAnsi="Arial" w:cs="Arial"/>
          <w:sz w:val="22"/>
          <w:szCs w:val="22"/>
          <w:lang w:eastAsia="zh-CN"/>
        </w:rPr>
        <w:t xml:space="preserve"> </w:t>
      </w:r>
    </w:p>
    <w:p w14:paraId="22C3F7A1"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Nie przysługuje Pani/Panu:</w:t>
      </w:r>
    </w:p>
    <w:p w14:paraId="52FFA358" w14:textId="77777777" w:rsidR="00D7118E" w:rsidRPr="0097756C" w:rsidRDefault="00D7118E" w:rsidP="007B5A1C">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w związku z art. 17 ust. 3 lit. b, d lub e RODO prawo do usunięcia danych osobowych,</w:t>
      </w:r>
    </w:p>
    <w:p w14:paraId="342A483A" w14:textId="77777777" w:rsidR="00D7118E" w:rsidRPr="0097756C" w:rsidRDefault="00D7118E" w:rsidP="007B5A1C">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prawo do przenoszenia danych osobowych, o którym mowa w art. 20 RODO,</w:t>
      </w:r>
    </w:p>
    <w:p w14:paraId="5521AA11" w14:textId="77777777" w:rsidR="00D7118E" w:rsidRPr="0097756C" w:rsidRDefault="00D7118E" w:rsidP="007B5A1C">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97756C" w:rsidRDefault="00D7118E" w:rsidP="007B5A1C">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osobom lub podmiotom, którym udostępniona zostanie dokumentacja postępowania</w:t>
      </w:r>
      <w:r w:rsidR="00F31CD5" w:rsidRPr="0097756C">
        <w:rPr>
          <w:rFonts w:ascii="Arial" w:hAnsi="Arial" w:cs="Arial"/>
          <w:sz w:val="22"/>
          <w:szCs w:val="22"/>
          <w:lang w:eastAsia="zh-CN"/>
        </w:rPr>
        <w:t xml:space="preserve"> </w:t>
      </w:r>
      <w:r w:rsidR="00A87DF4" w:rsidRPr="0097756C">
        <w:rPr>
          <w:rFonts w:ascii="Arial" w:hAnsi="Arial" w:cs="Arial"/>
          <w:sz w:val="22"/>
          <w:szCs w:val="22"/>
          <w:lang w:eastAsia="zh-CN"/>
        </w:rPr>
        <w:t xml:space="preserve">                     </w:t>
      </w:r>
      <w:r w:rsidRPr="0097756C">
        <w:rPr>
          <w:rFonts w:ascii="Arial" w:hAnsi="Arial" w:cs="Arial"/>
          <w:sz w:val="22"/>
          <w:szCs w:val="22"/>
          <w:lang w:eastAsia="zh-CN"/>
        </w:rPr>
        <w:t xml:space="preserve">w oparciu o ustawę Prawo zamówień publicznych i aktów wykonawczych, </w:t>
      </w:r>
    </w:p>
    <w:p w14:paraId="4B4FD861" w14:textId="77777777" w:rsidR="00D7118E" w:rsidRPr="0097756C" w:rsidRDefault="00D7118E" w:rsidP="007B5A1C">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97756C" w:rsidRDefault="00D7118E" w:rsidP="007B5A1C">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Podmiotom kontrolującym,</w:t>
      </w:r>
    </w:p>
    <w:p w14:paraId="40F73EC6" w14:textId="77777777" w:rsidR="00D7118E" w:rsidRPr="0097756C" w:rsidRDefault="00D7118E" w:rsidP="007B5A1C">
      <w:pPr>
        <w:pStyle w:val="Akapitzlist"/>
        <w:numPr>
          <w:ilvl w:val="0"/>
          <w:numId w:val="29"/>
        </w:numPr>
        <w:tabs>
          <w:tab w:val="left" w:pos="357"/>
        </w:tabs>
        <w:spacing w:line="276" w:lineRule="auto"/>
        <w:ind w:left="-567" w:firstLine="283"/>
        <w:contextualSpacing/>
        <w:jc w:val="both"/>
        <w:rPr>
          <w:rFonts w:ascii="Arial" w:hAnsi="Arial" w:cs="Arial"/>
          <w:sz w:val="22"/>
          <w:szCs w:val="22"/>
          <w:lang w:eastAsia="zh-CN"/>
        </w:rPr>
      </w:pPr>
      <w:r w:rsidRPr="0097756C">
        <w:rPr>
          <w:rFonts w:ascii="Arial" w:hAnsi="Arial" w:cs="Arial"/>
          <w:sz w:val="22"/>
          <w:szCs w:val="22"/>
          <w:lang w:eastAsia="zh-CN"/>
        </w:rPr>
        <w:t>lub innym podmiotom upoważnionym na podstawie przepisów prawa.</w:t>
      </w:r>
    </w:p>
    <w:p w14:paraId="68300C97"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nie podlegają zautomatyzowanemu podejmowaniu decyzji, w tym profilowaniu.</w:t>
      </w:r>
    </w:p>
    <w:p w14:paraId="7A3FC858" w14:textId="12C0E36C"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 xml:space="preserve">Dane osobowe mogą być przekazywane do państwa trzeciego/organizacji międzynarodowej </w:t>
      </w:r>
      <w:r w:rsidR="003824AA" w:rsidRPr="0097756C">
        <w:rPr>
          <w:rFonts w:ascii="Arial" w:hAnsi="Arial" w:cs="Arial"/>
          <w:sz w:val="22"/>
          <w:szCs w:val="22"/>
          <w:lang w:eastAsia="zh-CN"/>
        </w:rPr>
        <w:t xml:space="preserve">               </w:t>
      </w:r>
      <w:r w:rsidRPr="0097756C">
        <w:rPr>
          <w:rFonts w:ascii="Arial" w:hAnsi="Arial" w:cs="Arial"/>
          <w:sz w:val="22"/>
          <w:szCs w:val="22"/>
          <w:lang w:eastAsia="zh-CN"/>
        </w:rPr>
        <w:t>z zastrzeżeniem, o którym mowa w pkt. 9.</w:t>
      </w:r>
    </w:p>
    <w:p w14:paraId="7BF5D0AD" w14:textId="7B43B736" w:rsidR="00D7118E" w:rsidRPr="0097756C" w:rsidRDefault="00D7118E" w:rsidP="007B5A1C">
      <w:pPr>
        <w:pStyle w:val="Akapitzlist"/>
        <w:numPr>
          <w:ilvl w:val="0"/>
          <w:numId w:val="28"/>
        </w:numPr>
        <w:tabs>
          <w:tab w:val="left" w:pos="-142"/>
        </w:tabs>
        <w:spacing w:line="276" w:lineRule="auto"/>
        <w:ind w:left="-567" w:firstLine="0"/>
        <w:contextualSpacing/>
        <w:jc w:val="both"/>
        <w:rPr>
          <w:rFonts w:ascii="Arial" w:hAnsi="Arial" w:cs="Arial"/>
          <w:sz w:val="22"/>
          <w:szCs w:val="22"/>
          <w:lang w:eastAsia="zh-CN"/>
        </w:rPr>
      </w:pPr>
      <w:r w:rsidRPr="0097756C">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97756C">
        <w:rPr>
          <w:rFonts w:ascii="Arial" w:hAnsi="Arial" w:cs="Arial"/>
          <w:sz w:val="22"/>
          <w:szCs w:val="22"/>
          <w:lang w:eastAsia="zh-CN"/>
        </w:rPr>
        <w:t xml:space="preserve">    </w:t>
      </w:r>
      <w:r w:rsidRPr="0097756C">
        <w:rPr>
          <w:rFonts w:ascii="Arial" w:hAnsi="Arial" w:cs="Arial"/>
          <w:sz w:val="22"/>
          <w:szCs w:val="22"/>
          <w:lang w:eastAsia="zh-CN"/>
        </w:rPr>
        <w:t>a jeżeli czas trwania umowy przekracza 4 lata, okres przechowywania obejmuje cały czas trwania umowy.</w:t>
      </w:r>
      <w:bookmarkEnd w:id="6"/>
      <w:r w:rsidRPr="0097756C">
        <w:rPr>
          <w:rFonts w:ascii="Arial" w:hAnsi="Arial" w:cs="Arial"/>
          <w:sz w:val="22"/>
          <w:szCs w:val="22"/>
        </w:rPr>
        <w:t xml:space="preserve"> </w:t>
      </w:r>
    </w:p>
    <w:p w14:paraId="7BA90B24" w14:textId="77777777" w:rsidR="0030745C" w:rsidRPr="0097756C" w:rsidRDefault="0030745C" w:rsidP="0030745C">
      <w:pPr>
        <w:ind w:left="708"/>
        <w:rPr>
          <w:rFonts w:ascii="Arial" w:hAnsi="Arial" w:cs="Arial"/>
          <w:b/>
          <w:color w:val="000000"/>
          <w:sz w:val="22"/>
          <w:szCs w:val="22"/>
        </w:rPr>
      </w:pPr>
    </w:p>
    <w:p w14:paraId="1F1D5A9E" w14:textId="77777777" w:rsidR="0030745C" w:rsidRPr="0097756C" w:rsidRDefault="0030745C" w:rsidP="0030745C">
      <w:pPr>
        <w:ind w:left="708"/>
        <w:rPr>
          <w:rFonts w:ascii="Arial" w:hAnsi="Arial" w:cs="Arial"/>
          <w:b/>
          <w:color w:val="000000"/>
          <w:sz w:val="22"/>
          <w:szCs w:val="22"/>
        </w:rPr>
      </w:pPr>
    </w:p>
    <w:p w14:paraId="442A20A9" w14:textId="77777777" w:rsidR="0030745C" w:rsidRPr="0097756C" w:rsidRDefault="0030745C" w:rsidP="0030745C">
      <w:pPr>
        <w:ind w:left="708"/>
        <w:rPr>
          <w:rFonts w:ascii="Arial" w:hAnsi="Arial" w:cs="Arial"/>
          <w:b/>
          <w:color w:val="000000"/>
          <w:sz w:val="22"/>
          <w:szCs w:val="22"/>
        </w:rPr>
      </w:pPr>
    </w:p>
    <w:p w14:paraId="1F33D541" w14:textId="77777777" w:rsidR="0030745C" w:rsidRPr="0097756C" w:rsidRDefault="0030745C" w:rsidP="0030745C">
      <w:pPr>
        <w:ind w:left="708"/>
        <w:rPr>
          <w:rFonts w:ascii="Arial" w:hAnsi="Arial" w:cs="Arial"/>
          <w:b/>
          <w:color w:val="000000"/>
          <w:sz w:val="22"/>
          <w:szCs w:val="22"/>
        </w:rPr>
      </w:pPr>
    </w:p>
    <w:p w14:paraId="2288DAA2" w14:textId="34C27ADE" w:rsidR="006418FA" w:rsidRPr="0097756C" w:rsidRDefault="006418FA" w:rsidP="0030745C">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Pr="0097756C" w:rsidRDefault="00813289"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Pr="0097756C" w:rsidRDefault="00813289" w:rsidP="0030745C">
      <w:pPr>
        <w:tabs>
          <w:tab w:val="left" w:pos="5812"/>
        </w:tabs>
        <w:jc w:val="right"/>
        <w:rPr>
          <w:rFonts w:ascii="Arial" w:hAnsi="Arial" w:cs="Arial"/>
          <w:b/>
          <w:sz w:val="22"/>
          <w:szCs w:val="22"/>
        </w:rPr>
      </w:pPr>
    </w:p>
    <w:p w14:paraId="6B388EAE" w14:textId="77777777" w:rsidR="00813289" w:rsidRPr="0097756C" w:rsidRDefault="00813289"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C05801" w:rsidRDefault="00C05801"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C05801" w:rsidRDefault="00C05801"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1614D5">
              <w:rPr>
                <w:rFonts w:ascii="Arial" w:hAnsi="Arial" w:cs="Arial"/>
                <w:noProof/>
                <w:sz w:val="22"/>
                <w:szCs w:val="22"/>
              </w:rPr>
              <w:t>63</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1614D5">
              <w:rPr>
                <w:rFonts w:ascii="Arial" w:hAnsi="Arial" w:cs="Arial"/>
                <w:noProof/>
                <w:sz w:val="22"/>
                <w:szCs w:val="22"/>
              </w:rPr>
              <w:t>80</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7B5A1C">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7B5A1C">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7B5A1C">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97756C"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97756C" w:rsidRDefault="00E002FA" w:rsidP="00370564">
      <w:pPr>
        <w:pStyle w:val="western"/>
        <w:ind w:left="-426"/>
        <w:jc w:val="both"/>
        <w:rPr>
          <w:rFonts w:ascii="Arial" w:hAnsi="Arial" w:cs="Arial"/>
          <w:sz w:val="22"/>
          <w:szCs w:val="22"/>
        </w:rPr>
      </w:pPr>
    </w:p>
    <w:p w14:paraId="27D82461" w14:textId="77777777" w:rsidR="00182685" w:rsidRPr="0097756C" w:rsidRDefault="00E22708" w:rsidP="00E22708">
      <w:pPr>
        <w:tabs>
          <w:tab w:val="left" w:pos="5812"/>
        </w:tabs>
        <w:rPr>
          <w:rFonts w:ascii="Arial" w:eastAsia="Arial Unicode MS" w:hAnsi="Arial" w:cs="Arial"/>
          <w:b/>
          <w:sz w:val="22"/>
          <w:szCs w:val="22"/>
        </w:rPr>
      </w:pPr>
      <w:r w:rsidRPr="0097756C">
        <w:rPr>
          <w:rFonts w:ascii="Arial" w:eastAsia="Arial Unicode MS" w:hAnsi="Arial" w:cs="Arial"/>
          <w:b/>
          <w:sz w:val="22"/>
          <w:szCs w:val="22"/>
        </w:rPr>
        <w:tab/>
      </w:r>
    </w:p>
    <w:p w14:paraId="4F7F9232" w14:textId="45EEFFA0" w:rsidR="00813289" w:rsidRDefault="00813289" w:rsidP="00813289">
      <w:pPr>
        <w:spacing w:after="200" w:line="276" w:lineRule="auto"/>
        <w:jc w:val="right"/>
        <w:rPr>
          <w:rFonts w:ascii="Arial" w:hAnsi="Arial" w:cs="Arial"/>
          <w:b/>
          <w:sz w:val="22"/>
          <w:szCs w:val="22"/>
        </w:rPr>
      </w:pPr>
    </w:p>
    <w:p w14:paraId="047B95AD" w14:textId="77777777" w:rsidR="007B5A1C" w:rsidRPr="00EF666F" w:rsidRDefault="007B5A1C" w:rsidP="007B5A1C">
      <w:pPr>
        <w:spacing w:after="200" w:line="276" w:lineRule="auto"/>
        <w:jc w:val="right"/>
        <w:rPr>
          <w:rFonts w:ascii="Arial" w:hAnsi="Arial" w:cs="Arial"/>
          <w:b/>
          <w:sz w:val="22"/>
          <w:szCs w:val="22"/>
        </w:rPr>
      </w:pPr>
      <w:r w:rsidRPr="00EF666F">
        <w:rPr>
          <w:rFonts w:ascii="Arial" w:hAnsi="Arial" w:cs="Arial"/>
          <w:b/>
          <w:sz w:val="22"/>
          <w:szCs w:val="22"/>
        </w:rPr>
        <w:t xml:space="preserve">Załącznik nr </w:t>
      </w:r>
      <w:r>
        <w:rPr>
          <w:rFonts w:ascii="Arial" w:hAnsi="Arial" w:cs="Arial"/>
          <w:b/>
          <w:sz w:val="22"/>
          <w:szCs w:val="22"/>
        </w:rPr>
        <w:t>9</w:t>
      </w:r>
      <w:r w:rsidRPr="00EF666F">
        <w:rPr>
          <w:rFonts w:ascii="Arial" w:hAnsi="Arial" w:cs="Arial"/>
          <w:b/>
          <w:sz w:val="22"/>
          <w:szCs w:val="22"/>
        </w:rPr>
        <w:t xml:space="preserve"> do SWZ</w:t>
      </w:r>
    </w:p>
    <w:p w14:paraId="1429C18D" w14:textId="77777777" w:rsidR="007B5A1C" w:rsidRPr="00EF666F" w:rsidRDefault="007B5A1C" w:rsidP="007B5A1C">
      <w:pPr>
        <w:jc w:val="center"/>
        <w:rPr>
          <w:rFonts w:ascii="Arial" w:hAnsi="Arial" w:cs="Arial"/>
          <w:b/>
          <w:sz w:val="22"/>
          <w:szCs w:val="22"/>
        </w:rPr>
      </w:pPr>
      <w:bookmarkStart w:id="7" w:name="_Toc271037278"/>
      <w:bookmarkStart w:id="8" w:name="_Toc446402497"/>
      <w:r w:rsidRPr="00EF666F">
        <w:rPr>
          <w:rFonts w:ascii="Arial" w:hAnsi="Arial" w:cs="Arial"/>
          <w:b/>
          <w:sz w:val="22"/>
          <w:szCs w:val="22"/>
        </w:rPr>
        <w:t>Umowa przetwarzania danych osobowych w imieniu administratora</w:t>
      </w:r>
    </w:p>
    <w:p w14:paraId="20F2FE70" w14:textId="77777777" w:rsidR="007B5A1C" w:rsidRPr="00DA429F" w:rsidRDefault="007B5A1C" w:rsidP="007B5A1C">
      <w:pPr>
        <w:jc w:val="center"/>
        <w:rPr>
          <w:rFonts w:ascii="Arial" w:hAnsi="Arial" w:cs="Arial"/>
          <w:b/>
          <w:sz w:val="20"/>
          <w:szCs w:val="22"/>
        </w:rPr>
      </w:pPr>
      <w:r w:rsidRPr="00DA429F">
        <w:rPr>
          <w:rFonts w:ascii="Arial" w:hAnsi="Arial" w:cs="Arial"/>
          <w:b/>
          <w:sz w:val="20"/>
          <w:szCs w:val="22"/>
        </w:rPr>
        <w:t>(Powierzenia przetwarzania danych osobowych)</w:t>
      </w:r>
    </w:p>
    <w:p w14:paraId="2517DBB7" w14:textId="77777777" w:rsidR="007B5A1C" w:rsidRPr="00EF666F" w:rsidRDefault="007B5A1C" w:rsidP="007B5A1C">
      <w:pPr>
        <w:tabs>
          <w:tab w:val="left" w:leader="dot" w:pos="3686"/>
        </w:tabs>
        <w:jc w:val="both"/>
        <w:rPr>
          <w:rFonts w:ascii="Arial" w:hAnsi="Arial" w:cs="Arial"/>
          <w:sz w:val="22"/>
          <w:szCs w:val="22"/>
        </w:rPr>
      </w:pPr>
      <w:r w:rsidRPr="00EF666F">
        <w:rPr>
          <w:rFonts w:ascii="Arial" w:hAnsi="Arial" w:cs="Arial"/>
          <w:sz w:val="22"/>
          <w:szCs w:val="22"/>
        </w:rPr>
        <w:t xml:space="preserve">zawarta dnia </w:t>
      </w:r>
      <w:r w:rsidRPr="00EF666F">
        <w:rPr>
          <w:rFonts w:ascii="Arial" w:hAnsi="Arial" w:cs="Arial"/>
          <w:sz w:val="22"/>
          <w:szCs w:val="22"/>
        </w:rPr>
        <w:tab/>
        <w:t xml:space="preserve"> (zwana dalej Umową) pomiędzy</w:t>
      </w:r>
    </w:p>
    <w:p w14:paraId="1F54CAD5" w14:textId="77777777" w:rsidR="007B5A1C" w:rsidRPr="00EF666F" w:rsidRDefault="007B5A1C" w:rsidP="007B5A1C">
      <w:pPr>
        <w:tabs>
          <w:tab w:val="left" w:leader="dot" w:pos="9070"/>
        </w:tabs>
        <w:jc w:val="both"/>
        <w:rPr>
          <w:rFonts w:ascii="Arial" w:hAnsi="Arial" w:cs="Arial"/>
          <w:sz w:val="22"/>
          <w:szCs w:val="22"/>
        </w:rPr>
      </w:pPr>
      <w:r w:rsidRPr="00EF666F">
        <w:rPr>
          <w:rFonts w:ascii="Arial" w:hAnsi="Arial" w:cs="Arial"/>
          <w:sz w:val="22"/>
          <w:szCs w:val="22"/>
        </w:rPr>
        <w:t>………………………………………………………………………………………………………………………………………………………………………………………………………………………………………………</w:t>
      </w:r>
    </w:p>
    <w:p w14:paraId="12F60E92" w14:textId="77777777" w:rsidR="007B5A1C" w:rsidRPr="00EF666F" w:rsidRDefault="007B5A1C" w:rsidP="007B5A1C">
      <w:pPr>
        <w:tabs>
          <w:tab w:val="left" w:leader="dot" w:pos="9070"/>
        </w:tabs>
        <w:jc w:val="both"/>
        <w:rPr>
          <w:rFonts w:ascii="Arial" w:hAnsi="Arial" w:cs="Arial"/>
          <w:i/>
          <w:sz w:val="22"/>
          <w:szCs w:val="22"/>
          <w:vertAlign w:val="superscript"/>
        </w:rPr>
      </w:pPr>
      <w:r w:rsidRPr="00EF666F">
        <w:rPr>
          <w:rFonts w:ascii="Arial" w:hAnsi="Arial" w:cs="Arial"/>
          <w:i/>
          <w:sz w:val="22"/>
          <w:szCs w:val="22"/>
          <w:vertAlign w:val="superscript"/>
        </w:rPr>
        <w:t>(dane podmiotu, który Umowę zawiera)</w:t>
      </w:r>
    </w:p>
    <w:p w14:paraId="0499AB91" w14:textId="77777777" w:rsidR="007B5A1C" w:rsidRPr="00EF666F" w:rsidRDefault="007B5A1C" w:rsidP="007B5A1C">
      <w:pPr>
        <w:tabs>
          <w:tab w:val="left" w:leader="dot" w:pos="8505"/>
        </w:tabs>
        <w:jc w:val="both"/>
        <w:rPr>
          <w:rFonts w:ascii="Arial" w:hAnsi="Arial" w:cs="Arial"/>
          <w:sz w:val="22"/>
          <w:szCs w:val="22"/>
        </w:rPr>
      </w:pPr>
      <w:r w:rsidRPr="00EF666F">
        <w:rPr>
          <w:rFonts w:ascii="Arial" w:hAnsi="Arial" w:cs="Arial"/>
          <w:sz w:val="22"/>
          <w:szCs w:val="22"/>
        </w:rPr>
        <w:t>zwany w dalszej części Umowy Podmiotem przetwarzającym, reprezentowana przez:</w:t>
      </w:r>
    </w:p>
    <w:p w14:paraId="165799D1" w14:textId="77777777" w:rsidR="007B5A1C" w:rsidRPr="00EF666F" w:rsidRDefault="007B5A1C" w:rsidP="007B5A1C">
      <w:pPr>
        <w:tabs>
          <w:tab w:val="left" w:leader="dot" w:pos="8505"/>
        </w:tabs>
        <w:jc w:val="both"/>
        <w:rPr>
          <w:rFonts w:ascii="Arial" w:hAnsi="Arial" w:cs="Arial"/>
          <w:sz w:val="22"/>
          <w:szCs w:val="22"/>
        </w:rPr>
      </w:pPr>
      <w:r w:rsidRPr="00EF666F">
        <w:rPr>
          <w:rFonts w:ascii="Arial" w:hAnsi="Arial" w:cs="Arial"/>
          <w:sz w:val="22"/>
          <w:szCs w:val="22"/>
        </w:rPr>
        <w:t>…………………………………………………</w:t>
      </w:r>
    </w:p>
    <w:p w14:paraId="39B4ACFC" w14:textId="77777777" w:rsidR="007B5A1C" w:rsidRPr="00EF666F" w:rsidRDefault="007B5A1C" w:rsidP="007B5A1C">
      <w:pPr>
        <w:tabs>
          <w:tab w:val="left" w:leader="dot" w:pos="8505"/>
        </w:tabs>
        <w:jc w:val="both"/>
        <w:rPr>
          <w:rFonts w:ascii="Arial" w:hAnsi="Arial" w:cs="Arial"/>
          <w:i/>
          <w:sz w:val="22"/>
          <w:szCs w:val="22"/>
          <w:vertAlign w:val="superscript"/>
        </w:rPr>
      </w:pPr>
      <w:r w:rsidRPr="00EF666F">
        <w:rPr>
          <w:rFonts w:ascii="Arial" w:hAnsi="Arial" w:cs="Arial"/>
          <w:sz w:val="22"/>
          <w:szCs w:val="22"/>
        </w:rPr>
        <w:t>…………………………………………………</w:t>
      </w:r>
      <w:r w:rsidRPr="00EF666F">
        <w:rPr>
          <w:rFonts w:ascii="Arial" w:hAnsi="Arial" w:cs="Arial"/>
          <w:sz w:val="22"/>
          <w:szCs w:val="22"/>
        </w:rPr>
        <w:br/>
      </w:r>
      <w:r w:rsidRPr="00EF666F">
        <w:rPr>
          <w:rFonts w:ascii="Arial" w:hAnsi="Arial" w:cs="Arial"/>
          <w:i/>
          <w:sz w:val="22"/>
          <w:szCs w:val="22"/>
          <w:vertAlign w:val="superscript"/>
        </w:rPr>
        <w:t>(dane osoby reprezentanta Podmiotu przetwarzającego)</w:t>
      </w:r>
    </w:p>
    <w:p w14:paraId="635D1304" w14:textId="77777777" w:rsidR="007B5A1C" w:rsidRPr="00EF666F" w:rsidRDefault="007B5A1C" w:rsidP="007B5A1C">
      <w:pPr>
        <w:tabs>
          <w:tab w:val="left" w:leader="dot" w:pos="8505"/>
        </w:tabs>
        <w:jc w:val="both"/>
        <w:rPr>
          <w:rFonts w:ascii="Arial" w:hAnsi="Arial" w:cs="Arial"/>
          <w:sz w:val="22"/>
          <w:szCs w:val="22"/>
        </w:rPr>
      </w:pPr>
      <w:r w:rsidRPr="00EF666F">
        <w:rPr>
          <w:rFonts w:ascii="Arial" w:hAnsi="Arial" w:cs="Arial"/>
          <w:sz w:val="22"/>
          <w:szCs w:val="22"/>
        </w:rPr>
        <w:t>a</w:t>
      </w:r>
    </w:p>
    <w:p w14:paraId="04AF67A2" w14:textId="77777777" w:rsidR="007B5A1C" w:rsidRDefault="007B5A1C" w:rsidP="007B5A1C">
      <w:pPr>
        <w:tabs>
          <w:tab w:val="left" w:leader="dot" w:pos="9638"/>
        </w:tabs>
        <w:jc w:val="both"/>
        <w:rPr>
          <w:rFonts w:ascii="Arial" w:hAnsi="Arial" w:cs="Arial"/>
          <w:b/>
          <w:sz w:val="22"/>
          <w:szCs w:val="22"/>
        </w:rPr>
      </w:pPr>
      <w:r w:rsidRPr="00EF666F">
        <w:rPr>
          <w:rFonts w:ascii="Arial" w:hAnsi="Arial" w:cs="Arial"/>
          <w:b/>
          <w:sz w:val="22"/>
          <w:szCs w:val="22"/>
        </w:rPr>
        <w:t xml:space="preserve">Wielkopolskim Centrum Onkologii im. Marii Skłodowskiej-Curie </w:t>
      </w:r>
    </w:p>
    <w:p w14:paraId="582769E6" w14:textId="77777777" w:rsidR="007B5A1C" w:rsidRDefault="007B5A1C" w:rsidP="007B5A1C">
      <w:pPr>
        <w:tabs>
          <w:tab w:val="left" w:leader="dot" w:pos="9638"/>
        </w:tabs>
        <w:jc w:val="both"/>
        <w:rPr>
          <w:rFonts w:ascii="Arial" w:hAnsi="Arial" w:cs="Arial"/>
          <w:b/>
          <w:sz w:val="22"/>
          <w:szCs w:val="22"/>
        </w:rPr>
      </w:pPr>
      <w:r w:rsidRPr="00EF666F">
        <w:rPr>
          <w:rFonts w:ascii="Arial" w:hAnsi="Arial" w:cs="Arial"/>
          <w:b/>
          <w:sz w:val="22"/>
          <w:szCs w:val="22"/>
        </w:rPr>
        <w:t xml:space="preserve">z siedzibą </w:t>
      </w:r>
      <w:r>
        <w:rPr>
          <w:rFonts w:ascii="Arial" w:hAnsi="Arial" w:cs="Arial"/>
          <w:b/>
          <w:sz w:val="22"/>
          <w:szCs w:val="22"/>
        </w:rPr>
        <w:t xml:space="preserve"> </w:t>
      </w:r>
      <w:r w:rsidRPr="00EF666F">
        <w:rPr>
          <w:rFonts w:ascii="Arial" w:hAnsi="Arial" w:cs="Arial"/>
          <w:b/>
          <w:sz w:val="22"/>
          <w:szCs w:val="22"/>
        </w:rPr>
        <w:t xml:space="preserve">w Poznaniu ul. Garbary 15, 61-866 Poznań, </w:t>
      </w:r>
    </w:p>
    <w:p w14:paraId="7B16714C" w14:textId="77777777" w:rsidR="007B5A1C" w:rsidRPr="00EF666F" w:rsidRDefault="007B5A1C" w:rsidP="007B5A1C">
      <w:pPr>
        <w:tabs>
          <w:tab w:val="left" w:leader="dot" w:pos="9638"/>
        </w:tabs>
        <w:jc w:val="both"/>
        <w:rPr>
          <w:rFonts w:ascii="Arial" w:hAnsi="Arial" w:cs="Arial"/>
          <w:sz w:val="22"/>
          <w:szCs w:val="22"/>
        </w:rPr>
      </w:pPr>
      <w:r w:rsidRPr="00DA429F">
        <w:rPr>
          <w:rFonts w:ascii="Arial" w:hAnsi="Arial" w:cs="Arial"/>
          <w:sz w:val="22"/>
          <w:szCs w:val="22"/>
        </w:rPr>
        <w:t>w</w:t>
      </w:r>
      <w:r w:rsidRPr="00EF666F">
        <w:rPr>
          <w:rFonts w:ascii="Arial" w:hAnsi="Arial" w:cs="Arial"/>
          <w:sz w:val="22"/>
          <w:szCs w:val="22"/>
        </w:rPr>
        <w:t>pisanym do rejestru stowarzyszeń, innych organizacji społecznych  i zawodowych, fundacji oraz publicznych zakładów opieki zdrowotnej Krajowego Rejestru Sądowego pod numerem KRS 8784, posiadającym numer NIP 778-13-42-057 oraz numer REGON: 000291204;</w:t>
      </w:r>
    </w:p>
    <w:p w14:paraId="27055B29" w14:textId="77777777" w:rsidR="007B5A1C" w:rsidRPr="00EF666F" w:rsidRDefault="007B5A1C" w:rsidP="007B5A1C">
      <w:pPr>
        <w:tabs>
          <w:tab w:val="right" w:leader="dot" w:pos="6237"/>
        </w:tabs>
        <w:jc w:val="both"/>
        <w:rPr>
          <w:rFonts w:ascii="Arial" w:hAnsi="Arial" w:cs="Arial"/>
          <w:sz w:val="22"/>
          <w:szCs w:val="22"/>
        </w:rPr>
      </w:pPr>
      <w:r w:rsidRPr="00EF666F">
        <w:rPr>
          <w:rFonts w:ascii="Arial" w:hAnsi="Arial" w:cs="Arial"/>
          <w:sz w:val="22"/>
          <w:szCs w:val="22"/>
        </w:rPr>
        <w:t>zwany w dalszej części Umowy Administratorem, reprezentowana przez:</w:t>
      </w:r>
    </w:p>
    <w:p w14:paraId="1386F2C3" w14:textId="77777777" w:rsidR="007B5A1C" w:rsidRPr="00EF666F" w:rsidRDefault="007B5A1C" w:rsidP="006A531F">
      <w:pPr>
        <w:numPr>
          <w:ilvl w:val="0"/>
          <w:numId w:val="66"/>
        </w:numPr>
        <w:tabs>
          <w:tab w:val="right" w:leader="dot" w:pos="6237"/>
        </w:tabs>
        <w:jc w:val="both"/>
        <w:rPr>
          <w:rFonts w:ascii="Arial" w:hAnsi="Arial" w:cs="Arial"/>
          <w:sz w:val="22"/>
          <w:szCs w:val="22"/>
        </w:rPr>
      </w:pPr>
      <w:r w:rsidRPr="00EF666F">
        <w:rPr>
          <w:rFonts w:ascii="Arial" w:hAnsi="Arial" w:cs="Arial"/>
          <w:sz w:val="22"/>
          <w:szCs w:val="22"/>
        </w:rPr>
        <w:t>mgr inż. Magdalenę Kraszewską - Z-cę Dyrektora ds. ekonomicznych,</w:t>
      </w:r>
    </w:p>
    <w:p w14:paraId="3B1BE587" w14:textId="77777777" w:rsidR="007B5A1C" w:rsidRPr="00EF666F" w:rsidRDefault="007B5A1C" w:rsidP="006A531F">
      <w:pPr>
        <w:numPr>
          <w:ilvl w:val="0"/>
          <w:numId w:val="66"/>
        </w:numPr>
        <w:tabs>
          <w:tab w:val="right" w:leader="dot" w:pos="6237"/>
        </w:tabs>
        <w:jc w:val="both"/>
        <w:rPr>
          <w:rFonts w:ascii="Arial" w:hAnsi="Arial" w:cs="Arial"/>
          <w:i/>
          <w:sz w:val="22"/>
          <w:szCs w:val="22"/>
        </w:rPr>
      </w:pPr>
      <w:r w:rsidRPr="00EF666F">
        <w:rPr>
          <w:rFonts w:ascii="Arial" w:hAnsi="Arial" w:cs="Arial"/>
          <w:sz w:val="22"/>
          <w:szCs w:val="22"/>
        </w:rPr>
        <w:t>dr Mirellę Śmigielską - Głównego Księgowego,</w:t>
      </w:r>
      <w:r w:rsidRPr="00EF666F">
        <w:rPr>
          <w:rFonts w:ascii="Arial" w:hAnsi="Arial" w:cs="Arial"/>
          <w:i/>
          <w:sz w:val="22"/>
          <w:szCs w:val="22"/>
        </w:rPr>
        <w:t xml:space="preserve"> </w:t>
      </w:r>
    </w:p>
    <w:p w14:paraId="384138D8" w14:textId="77777777" w:rsidR="007B5A1C" w:rsidRPr="00EF666F" w:rsidRDefault="007B5A1C" w:rsidP="007B5A1C">
      <w:pPr>
        <w:autoSpaceDE w:val="0"/>
        <w:autoSpaceDN w:val="0"/>
        <w:jc w:val="center"/>
        <w:rPr>
          <w:rFonts w:ascii="Arial" w:hAnsi="Arial" w:cs="Arial"/>
          <w:b/>
          <w:sz w:val="22"/>
          <w:szCs w:val="22"/>
        </w:rPr>
      </w:pPr>
    </w:p>
    <w:p w14:paraId="392E9747" w14:textId="77777777" w:rsidR="007B5A1C" w:rsidRPr="00EF666F" w:rsidRDefault="007B5A1C" w:rsidP="007B5A1C">
      <w:pPr>
        <w:autoSpaceDE w:val="0"/>
        <w:autoSpaceDN w:val="0"/>
        <w:jc w:val="center"/>
        <w:rPr>
          <w:rFonts w:ascii="Arial" w:hAnsi="Arial" w:cs="Arial"/>
          <w:b/>
          <w:sz w:val="22"/>
          <w:szCs w:val="22"/>
        </w:rPr>
      </w:pPr>
      <w:r w:rsidRPr="00EF666F">
        <w:rPr>
          <w:rFonts w:ascii="Arial" w:hAnsi="Arial" w:cs="Arial"/>
          <w:b/>
          <w:sz w:val="22"/>
          <w:szCs w:val="22"/>
        </w:rPr>
        <w:t xml:space="preserve">§ 1 </w:t>
      </w:r>
    </w:p>
    <w:p w14:paraId="4B6E4C58" w14:textId="77777777" w:rsidR="007B5A1C" w:rsidRPr="00EF666F" w:rsidRDefault="007B5A1C" w:rsidP="007B5A1C">
      <w:pPr>
        <w:autoSpaceDE w:val="0"/>
        <w:autoSpaceDN w:val="0"/>
        <w:jc w:val="center"/>
        <w:rPr>
          <w:rFonts w:ascii="Arial" w:hAnsi="Arial" w:cs="Arial"/>
          <w:b/>
          <w:sz w:val="22"/>
          <w:szCs w:val="22"/>
        </w:rPr>
      </w:pPr>
      <w:r w:rsidRPr="00EF666F">
        <w:rPr>
          <w:rFonts w:ascii="Arial" w:hAnsi="Arial" w:cs="Arial"/>
          <w:b/>
          <w:sz w:val="22"/>
          <w:szCs w:val="22"/>
        </w:rPr>
        <w:t>Powierzenie przetwarzania danych osobowych</w:t>
      </w:r>
    </w:p>
    <w:p w14:paraId="6173A5BB" w14:textId="4FF416D3" w:rsidR="007B5A1C" w:rsidRPr="00EF666F" w:rsidRDefault="007B5A1C" w:rsidP="006A531F">
      <w:pPr>
        <w:numPr>
          <w:ilvl w:val="0"/>
          <w:numId w:val="59"/>
        </w:numPr>
        <w:ind w:left="357" w:hanging="357"/>
        <w:jc w:val="both"/>
        <w:rPr>
          <w:rFonts w:ascii="Arial" w:hAnsi="Arial" w:cs="Arial"/>
          <w:sz w:val="22"/>
          <w:szCs w:val="22"/>
        </w:rPr>
      </w:pPr>
      <w:r w:rsidRPr="00EF666F">
        <w:rPr>
          <w:rFonts w:ascii="Arial" w:hAnsi="Arial" w:cs="Arial"/>
          <w:sz w:val="22"/>
          <w:szCs w:val="22"/>
        </w:rPr>
        <w:t xml:space="preserve">W związku z zawarciem i realizacją </w:t>
      </w:r>
      <w:r w:rsidRPr="00EF666F">
        <w:rPr>
          <w:rFonts w:ascii="Arial" w:hAnsi="Arial" w:cs="Arial"/>
          <w:b/>
          <w:sz w:val="22"/>
          <w:szCs w:val="22"/>
        </w:rPr>
        <w:t xml:space="preserve">Umowy nr </w:t>
      </w:r>
      <w:r w:rsidR="001F6CBA">
        <w:rPr>
          <w:rFonts w:ascii="Arial" w:hAnsi="Arial" w:cs="Arial"/>
          <w:b/>
          <w:sz w:val="22"/>
          <w:szCs w:val="22"/>
        </w:rPr>
        <w:t>12</w:t>
      </w:r>
      <w:r>
        <w:rPr>
          <w:rFonts w:ascii="Arial" w:hAnsi="Arial" w:cs="Arial"/>
          <w:b/>
          <w:sz w:val="22"/>
          <w:szCs w:val="22"/>
        </w:rPr>
        <w:t xml:space="preserve">/2024 </w:t>
      </w:r>
      <w:r w:rsidRPr="00EF666F">
        <w:rPr>
          <w:rFonts w:ascii="Arial" w:hAnsi="Arial" w:cs="Arial"/>
          <w:sz w:val="22"/>
          <w:szCs w:val="22"/>
        </w:rPr>
        <w:t xml:space="preserve">z dnia …………… dotyczącej ………………………………………………………………………………………………………………… </w:t>
      </w:r>
      <w:r w:rsidRPr="00EF666F">
        <w:rPr>
          <w:rFonts w:ascii="Arial" w:hAnsi="Arial" w:cs="Arial"/>
          <w:b/>
          <w:sz w:val="22"/>
          <w:szCs w:val="22"/>
        </w:rPr>
        <w:t>&lt;należy podać nr, datę, przedmiot umowy głównej&gt;</w:t>
      </w:r>
      <w:r w:rsidRPr="00EF666F">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 </w:t>
      </w:r>
      <w:r w:rsidRPr="00EF666F">
        <w:rPr>
          <w:rFonts w:ascii="Arial" w:hAnsi="Arial" w:cs="Arial"/>
          <w:b/>
          <w:sz w:val="22"/>
          <w:szCs w:val="22"/>
        </w:rPr>
        <w:t>&lt;nazwa Podmiotu przetwarzającego&gt;</w:t>
      </w:r>
      <w:r w:rsidRPr="00EF666F">
        <w:rPr>
          <w:rFonts w:ascii="Arial" w:hAnsi="Arial" w:cs="Arial"/>
          <w:color w:val="00B0F0"/>
          <w:sz w:val="22"/>
          <w:szCs w:val="22"/>
        </w:rPr>
        <w:t xml:space="preserve"> </w:t>
      </w:r>
      <w:r w:rsidRPr="00EF666F">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EF666F">
        <w:rPr>
          <w:rFonts w:ascii="Arial" w:hAnsi="Arial" w:cs="Arial"/>
          <w:iCs/>
          <w:sz w:val="22"/>
          <w:szCs w:val="22"/>
        </w:rPr>
        <w:t xml:space="preserve"> </w:t>
      </w:r>
    </w:p>
    <w:p w14:paraId="2CA9E800" w14:textId="77777777" w:rsidR="007B5A1C" w:rsidRPr="00EF666F" w:rsidRDefault="007B5A1C" w:rsidP="006A531F">
      <w:pPr>
        <w:numPr>
          <w:ilvl w:val="0"/>
          <w:numId w:val="59"/>
        </w:numPr>
        <w:ind w:left="357" w:hanging="357"/>
        <w:jc w:val="both"/>
        <w:rPr>
          <w:rFonts w:ascii="Arial" w:hAnsi="Arial" w:cs="Arial"/>
          <w:sz w:val="22"/>
          <w:szCs w:val="22"/>
        </w:rPr>
      </w:pPr>
      <w:r w:rsidRPr="00EF666F">
        <w:rPr>
          <w:rFonts w:ascii="Arial" w:hAnsi="Arial" w:cs="Arial"/>
          <w:iCs/>
          <w:sz w:val="22"/>
          <w:szCs w:val="22"/>
        </w:rPr>
        <w:t xml:space="preserve">Rozpoczęcie przetwarzania danych osobowych nastąpi z dniem </w:t>
      </w:r>
      <w:r>
        <w:rPr>
          <w:rFonts w:ascii="Arial" w:hAnsi="Arial" w:cs="Arial"/>
          <w:iCs/>
          <w:sz w:val="22"/>
          <w:szCs w:val="22"/>
        </w:rPr>
        <w:t>……………………………..</w:t>
      </w:r>
      <w:r w:rsidRPr="00EF666F">
        <w:rPr>
          <w:rFonts w:ascii="Arial" w:hAnsi="Arial" w:cs="Arial"/>
          <w:iCs/>
          <w:sz w:val="22"/>
          <w:szCs w:val="22"/>
        </w:rPr>
        <w:t>…………………..</w:t>
      </w:r>
      <w:r w:rsidRPr="00EF666F">
        <w:rPr>
          <w:rFonts w:ascii="Arial" w:hAnsi="Arial" w:cs="Arial"/>
          <w:b/>
          <w:sz w:val="22"/>
          <w:szCs w:val="22"/>
        </w:rPr>
        <w:t>&lt;należy podać datę&gt;</w:t>
      </w:r>
      <w:r w:rsidRPr="00EF666F">
        <w:rPr>
          <w:rFonts w:ascii="Arial" w:hAnsi="Arial" w:cs="Arial"/>
          <w:sz w:val="22"/>
          <w:szCs w:val="22"/>
        </w:rPr>
        <w:t xml:space="preserve"> </w:t>
      </w:r>
      <w:r w:rsidRPr="00EF666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EF666F">
        <w:rPr>
          <w:rFonts w:ascii="Arial" w:hAnsi="Arial" w:cs="Arial"/>
          <w:sz w:val="22"/>
          <w:szCs w:val="22"/>
        </w:rPr>
        <w:t>.</w:t>
      </w:r>
    </w:p>
    <w:p w14:paraId="0D362584" w14:textId="77777777" w:rsidR="007B5A1C" w:rsidRPr="00EF666F" w:rsidRDefault="007B5A1C" w:rsidP="006A531F">
      <w:pPr>
        <w:numPr>
          <w:ilvl w:val="0"/>
          <w:numId w:val="59"/>
        </w:numPr>
        <w:autoSpaceDE w:val="0"/>
        <w:autoSpaceDN w:val="0"/>
        <w:adjustRightInd w:val="0"/>
        <w:ind w:left="357" w:hanging="357"/>
        <w:contextualSpacing/>
        <w:jc w:val="both"/>
        <w:rPr>
          <w:rFonts w:ascii="Arial" w:hAnsi="Arial" w:cs="Arial"/>
        </w:rPr>
      </w:pPr>
      <w:r w:rsidRPr="00EF666F">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7149E070" w14:textId="77777777" w:rsidR="007B5A1C" w:rsidRDefault="007B5A1C" w:rsidP="006A531F">
      <w:pPr>
        <w:numPr>
          <w:ilvl w:val="0"/>
          <w:numId w:val="59"/>
        </w:numPr>
        <w:autoSpaceDE w:val="0"/>
        <w:autoSpaceDN w:val="0"/>
        <w:adjustRightInd w:val="0"/>
        <w:ind w:left="357" w:hanging="357"/>
        <w:contextualSpacing/>
        <w:jc w:val="both"/>
        <w:rPr>
          <w:rFonts w:ascii="Arial" w:hAnsi="Arial" w:cs="Arial"/>
        </w:rPr>
      </w:pPr>
      <w:r w:rsidRPr="00EF666F">
        <w:rPr>
          <w:rFonts w:ascii="Arial" w:hAnsi="Arial" w:cs="Arial"/>
        </w:rPr>
        <w:t>Podmiot przetwarzający oświadcza, że stosuje środki bezpieczeństwa spełniające wymogi RODO.</w:t>
      </w:r>
    </w:p>
    <w:p w14:paraId="3A341E53" w14:textId="77777777" w:rsidR="007B5A1C" w:rsidRPr="00EF666F" w:rsidRDefault="007B5A1C" w:rsidP="007B5A1C">
      <w:pPr>
        <w:jc w:val="center"/>
        <w:rPr>
          <w:rFonts w:ascii="Arial" w:hAnsi="Arial" w:cs="Arial"/>
          <w:b/>
          <w:sz w:val="22"/>
          <w:szCs w:val="22"/>
        </w:rPr>
      </w:pPr>
      <w:r w:rsidRPr="00EF666F">
        <w:rPr>
          <w:rFonts w:ascii="Arial" w:hAnsi="Arial" w:cs="Arial"/>
          <w:b/>
          <w:sz w:val="22"/>
          <w:szCs w:val="22"/>
        </w:rPr>
        <w:t>§ 2</w:t>
      </w:r>
    </w:p>
    <w:p w14:paraId="7C7C36E2" w14:textId="77777777" w:rsidR="007B5A1C" w:rsidRPr="00EF666F" w:rsidRDefault="007B5A1C" w:rsidP="007B5A1C">
      <w:pPr>
        <w:autoSpaceDE w:val="0"/>
        <w:autoSpaceDN w:val="0"/>
        <w:adjustRightInd w:val="0"/>
        <w:jc w:val="center"/>
        <w:rPr>
          <w:rFonts w:ascii="Arial" w:hAnsi="Arial" w:cs="Arial"/>
          <w:b/>
        </w:rPr>
      </w:pPr>
      <w:r w:rsidRPr="00EF666F">
        <w:rPr>
          <w:rFonts w:ascii="Arial" w:hAnsi="Arial" w:cs="Arial"/>
          <w:b/>
        </w:rPr>
        <w:t>Zakres i cel przetwarzania danych</w:t>
      </w:r>
    </w:p>
    <w:p w14:paraId="4452690C" w14:textId="77777777" w:rsidR="007B5A1C" w:rsidRPr="00EF666F" w:rsidRDefault="007B5A1C" w:rsidP="006A531F">
      <w:pPr>
        <w:numPr>
          <w:ilvl w:val="0"/>
          <w:numId w:val="50"/>
        </w:numPr>
        <w:autoSpaceDE w:val="0"/>
        <w:autoSpaceDN w:val="0"/>
        <w:adjustRightInd w:val="0"/>
        <w:contextualSpacing/>
        <w:rPr>
          <w:rFonts w:ascii="Arial" w:hAnsi="Arial" w:cs="Arial"/>
          <w:smallCaps/>
        </w:rPr>
      </w:pPr>
      <w:r w:rsidRPr="00EF666F">
        <w:rPr>
          <w:rFonts w:ascii="Arial" w:hAnsi="Arial" w:cs="Arial"/>
        </w:rPr>
        <w:t>Podmiot przetwarzający będzie przetwarzał powierzone na podstawie Umowy dane w celu ………………………………………………………………</w:t>
      </w:r>
      <w:r w:rsidRPr="00EF666F">
        <w:rPr>
          <w:rFonts w:ascii="Arial" w:hAnsi="Arial" w:cs="Arial"/>
          <w:b/>
        </w:rPr>
        <w:t>&lt;określić cel przetwarzania danych osobowych&gt;</w:t>
      </w:r>
      <w:r w:rsidRPr="00EF666F">
        <w:rPr>
          <w:rFonts w:ascii="Arial" w:hAnsi="Arial" w:cs="Arial"/>
        </w:rPr>
        <w:t>.</w:t>
      </w:r>
    </w:p>
    <w:p w14:paraId="2894CF65" w14:textId="77777777" w:rsidR="007B5A1C" w:rsidRPr="00EF666F" w:rsidRDefault="007B5A1C" w:rsidP="006A531F">
      <w:pPr>
        <w:numPr>
          <w:ilvl w:val="0"/>
          <w:numId w:val="50"/>
        </w:numPr>
        <w:tabs>
          <w:tab w:val="left" w:pos="425"/>
        </w:tabs>
        <w:ind w:hanging="425"/>
        <w:jc w:val="both"/>
        <w:rPr>
          <w:rFonts w:ascii="Arial" w:hAnsi="Arial" w:cs="Arial"/>
          <w:sz w:val="22"/>
          <w:szCs w:val="22"/>
        </w:rPr>
      </w:pPr>
      <w:r w:rsidRPr="00EF666F">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6FE52DF4" w14:textId="77777777" w:rsidR="007B5A1C" w:rsidRPr="00EF666F" w:rsidRDefault="007B5A1C" w:rsidP="006A531F">
      <w:pPr>
        <w:numPr>
          <w:ilvl w:val="0"/>
          <w:numId w:val="50"/>
        </w:numPr>
        <w:tabs>
          <w:tab w:val="left" w:pos="425"/>
        </w:tabs>
        <w:autoSpaceDE w:val="0"/>
        <w:autoSpaceDN w:val="0"/>
        <w:adjustRightInd w:val="0"/>
        <w:ind w:hanging="425"/>
        <w:contextualSpacing/>
        <w:jc w:val="both"/>
        <w:rPr>
          <w:rFonts w:ascii="Arial" w:hAnsi="Arial" w:cs="Arial"/>
          <w:smallCaps/>
        </w:rPr>
      </w:pPr>
      <w:r w:rsidRPr="00EF666F">
        <w:rPr>
          <w:rFonts w:ascii="Arial" w:hAnsi="Arial" w:cs="Arial"/>
        </w:rPr>
        <w:t>Podmiot przetwarzający będzie przetwarzał powierzone na podstawie niniejszej Umowy:</w:t>
      </w:r>
    </w:p>
    <w:p w14:paraId="4620E8CB" w14:textId="77777777" w:rsidR="007B5A1C" w:rsidRPr="00EF666F" w:rsidRDefault="007B5A1C" w:rsidP="007B5A1C">
      <w:pPr>
        <w:rPr>
          <w:rFonts w:ascii="Arial" w:hAnsi="Arial" w:cs="Arial"/>
          <w:b/>
          <w:sz w:val="22"/>
          <w:szCs w:val="22"/>
        </w:rPr>
      </w:pPr>
      <w:r w:rsidRPr="00EF666F">
        <w:rPr>
          <w:rFonts w:ascii="Arial" w:hAnsi="Arial" w:cs="Arial"/>
          <w:sz w:val="22"/>
          <w:szCs w:val="22"/>
        </w:rPr>
        <w:tab/>
      </w:r>
      <w:r w:rsidRPr="00EF666F">
        <w:rPr>
          <w:rFonts w:ascii="Arial" w:hAnsi="Arial" w:cs="Arial"/>
          <w:b/>
          <w:sz w:val="22"/>
          <w:szCs w:val="22"/>
        </w:rPr>
        <w:t xml:space="preserve">x dane osobowe </w:t>
      </w:r>
      <w:r w:rsidRPr="00EF666F">
        <w:rPr>
          <w:rFonts w:ascii="Arial" w:hAnsi="Arial" w:cs="Arial"/>
          <w:b/>
          <w:sz w:val="22"/>
          <w:szCs w:val="22"/>
          <w:u w:val="single"/>
        </w:rPr>
        <w:t>pacjentów</w:t>
      </w:r>
      <w:r w:rsidRPr="00EF666F">
        <w:rPr>
          <w:rFonts w:ascii="Arial" w:hAnsi="Arial" w:cs="Arial"/>
          <w:b/>
          <w:sz w:val="22"/>
          <w:szCs w:val="22"/>
        </w:rPr>
        <w:t xml:space="preserve"> w zakresie takich danych jak:</w:t>
      </w:r>
    </w:p>
    <w:p w14:paraId="778F9706" w14:textId="77777777" w:rsidR="007B5A1C" w:rsidRPr="00EF666F" w:rsidRDefault="007B5A1C" w:rsidP="007B5A1C">
      <w:pPr>
        <w:ind w:left="709"/>
        <w:jc w:val="both"/>
        <w:rPr>
          <w:rFonts w:ascii="Arial" w:hAnsi="Arial" w:cs="Arial"/>
          <w:b/>
          <w:sz w:val="22"/>
          <w:szCs w:val="22"/>
        </w:rPr>
      </w:pPr>
      <w:r w:rsidRPr="00EF666F">
        <w:rPr>
          <w:rFonts w:ascii="Arial" w:hAnsi="Arial" w:cs="Arial"/>
          <w:b/>
          <w:sz w:val="22"/>
          <w:szCs w:val="22"/>
        </w:rPr>
        <w:t>x dane osobowe zwykłe -</w:t>
      </w:r>
      <w:r w:rsidRPr="00EF666F">
        <w:rPr>
          <w:rFonts w:ascii="Arial" w:hAnsi="Arial" w:cs="Arial"/>
          <w:sz w:val="22"/>
          <w:szCs w:val="22"/>
        </w:rPr>
        <w:t xml:space="preserve"> należy wymienić wszystkie dane osobowe, które zostaną powierzone Podmiotowi przetwarzającemu</w:t>
      </w:r>
      <w:r w:rsidRPr="00EF666F">
        <w:rPr>
          <w:rFonts w:ascii="Arial" w:hAnsi="Arial" w:cs="Arial"/>
          <w:b/>
          <w:sz w:val="22"/>
          <w:szCs w:val="22"/>
        </w:rPr>
        <w:t>:</w:t>
      </w:r>
    </w:p>
    <w:p w14:paraId="5AA1B4DE" w14:textId="77777777" w:rsidR="007B5A1C" w:rsidRPr="00EF666F" w:rsidRDefault="007B5A1C" w:rsidP="006A531F">
      <w:pPr>
        <w:numPr>
          <w:ilvl w:val="0"/>
          <w:numId w:val="52"/>
        </w:numPr>
        <w:ind w:left="1800"/>
        <w:jc w:val="both"/>
        <w:rPr>
          <w:rFonts w:ascii="Arial" w:hAnsi="Arial" w:cs="Arial"/>
          <w:sz w:val="22"/>
          <w:szCs w:val="22"/>
          <w:u w:val="single"/>
        </w:rPr>
      </w:pPr>
      <w:r w:rsidRPr="00EF666F">
        <w:rPr>
          <w:rFonts w:ascii="Arial" w:hAnsi="Arial" w:cs="Arial"/>
          <w:sz w:val="22"/>
          <w:szCs w:val="22"/>
          <w:u w:val="single"/>
        </w:rPr>
        <w:t>nazwisko i imię (imiona),</w:t>
      </w:r>
    </w:p>
    <w:p w14:paraId="08A493E0" w14:textId="77777777" w:rsidR="007B5A1C" w:rsidRPr="00EF666F" w:rsidRDefault="007B5A1C" w:rsidP="006A531F">
      <w:pPr>
        <w:numPr>
          <w:ilvl w:val="0"/>
          <w:numId w:val="52"/>
        </w:numPr>
        <w:ind w:left="1800"/>
        <w:jc w:val="both"/>
        <w:rPr>
          <w:rFonts w:ascii="Arial" w:hAnsi="Arial" w:cs="Arial"/>
          <w:sz w:val="22"/>
          <w:szCs w:val="22"/>
        </w:rPr>
      </w:pPr>
      <w:r w:rsidRPr="00EF666F">
        <w:rPr>
          <w:rFonts w:ascii="Arial" w:hAnsi="Arial" w:cs="Arial"/>
          <w:sz w:val="22"/>
          <w:szCs w:val="22"/>
        </w:rPr>
        <w:t>imiona rodziców,</w:t>
      </w:r>
    </w:p>
    <w:p w14:paraId="2CC9A914" w14:textId="77777777" w:rsidR="007B5A1C" w:rsidRPr="00EF666F" w:rsidRDefault="007B5A1C" w:rsidP="006A531F">
      <w:pPr>
        <w:numPr>
          <w:ilvl w:val="0"/>
          <w:numId w:val="52"/>
        </w:numPr>
        <w:ind w:left="1800"/>
        <w:jc w:val="both"/>
        <w:rPr>
          <w:rFonts w:ascii="Arial" w:hAnsi="Arial" w:cs="Arial"/>
          <w:sz w:val="22"/>
          <w:szCs w:val="22"/>
          <w:u w:val="single"/>
        </w:rPr>
      </w:pPr>
      <w:r w:rsidRPr="00EF666F">
        <w:rPr>
          <w:rFonts w:ascii="Arial" w:hAnsi="Arial" w:cs="Arial"/>
          <w:sz w:val="22"/>
          <w:szCs w:val="22"/>
          <w:u w:val="single"/>
        </w:rPr>
        <w:t>numer PESEL,</w:t>
      </w:r>
    </w:p>
    <w:p w14:paraId="4F6840A7" w14:textId="77777777" w:rsidR="007B5A1C" w:rsidRPr="00EF666F" w:rsidRDefault="007B5A1C" w:rsidP="006A531F">
      <w:pPr>
        <w:numPr>
          <w:ilvl w:val="0"/>
          <w:numId w:val="52"/>
        </w:numPr>
        <w:ind w:left="1800"/>
        <w:jc w:val="both"/>
        <w:rPr>
          <w:rFonts w:ascii="Arial" w:hAnsi="Arial" w:cs="Arial"/>
          <w:sz w:val="22"/>
          <w:szCs w:val="22"/>
        </w:rPr>
      </w:pPr>
      <w:r w:rsidRPr="00EF666F">
        <w:rPr>
          <w:rFonts w:ascii="Arial" w:hAnsi="Arial" w:cs="Arial"/>
          <w:sz w:val="22"/>
          <w:szCs w:val="22"/>
        </w:rPr>
        <w:t xml:space="preserve">data urodzenia, </w:t>
      </w:r>
    </w:p>
    <w:p w14:paraId="6D851F15"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adres zamieszkania</w:t>
      </w:r>
    </w:p>
    <w:p w14:paraId="27064F5C"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numer telefonu,</w:t>
      </w:r>
    </w:p>
    <w:p w14:paraId="381F3119"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w:t>
      </w:r>
    </w:p>
    <w:p w14:paraId="1FAB5A29" w14:textId="77777777" w:rsidR="007B5A1C" w:rsidRPr="001F6CBA" w:rsidRDefault="007B5A1C" w:rsidP="007B5A1C">
      <w:pPr>
        <w:ind w:left="709"/>
        <w:jc w:val="both"/>
        <w:rPr>
          <w:rFonts w:ascii="Arial" w:hAnsi="Arial" w:cs="Arial"/>
          <w:b/>
          <w:sz w:val="22"/>
          <w:szCs w:val="22"/>
        </w:rPr>
      </w:pPr>
      <w:r w:rsidRPr="001F6CBA">
        <w:rPr>
          <w:rFonts w:ascii="Arial" w:hAnsi="Arial" w:cs="Arial"/>
          <w:b/>
          <w:sz w:val="22"/>
          <w:szCs w:val="22"/>
        </w:rPr>
        <w:sym w:font="Wingdings" w:char="F06F"/>
      </w:r>
      <w:r w:rsidRPr="001F6CBA">
        <w:rPr>
          <w:rFonts w:ascii="Arial" w:hAnsi="Arial" w:cs="Arial"/>
          <w:b/>
          <w:sz w:val="22"/>
          <w:szCs w:val="22"/>
        </w:rPr>
        <w:t xml:space="preserve"> dane osobowe szczególnie chronione wskazane w art. 9 RODO -</w:t>
      </w:r>
      <w:r w:rsidRPr="001F6CBA">
        <w:rPr>
          <w:rFonts w:ascii="Arial" w:hAnsi="Arial" w:cs="Arial"/>
          <w:sz w:val="22"/>
          <w:szCs w:val="22"/>
        </w:rPr>
        <w:t xml:space="preserve"> należy wymienić wszystkie dane osobowe, które zostaną powierzone Podmiotowi przetwarzającemu</w:t>
      </w:r>
      <w:r w:rsidRPr="001F6CBA">
        <w:rPr>
          <w:rFonts w:ascii="Arial" w:hAnsi="Arial" w:cs="Arial"/>
          <w:b/>
          <w:sz w:val="22"/>
          <w:szCs w:val="22"/>
        </w:rPr>
        <w:t>:</w:t>
      </w:r>
    </w:p>
    <w:p w14:paraId="0BAE94B7"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dane o stanie zdrowia,</w:t>
      </w:r>
    </w:p>
    <w:p w14:paraId="438BDE56"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dane genetyczne,</w:t>
      </w:r>
    </w:p>
    <w:p w14:paraId="67DD6960"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w:t>
      </w:r>
    </w:p>
    <w:p w14:paraId="34206370"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w:t>
      </w:r>
    </w:p>
    <w:p w14:paraId="5993982D" w14:textId="77777777" w:rsidR="007B5A1C" w:rsidRPr="001F6CBA" w:rsidRDefault="007B5A1C" w:rsidP="007B5A1C">
      <w:pPr>
        <w:ind w:left="360"/>
        <w:jc w:val="both"/>
        <w:rPr>
          <w:rFonts w:ascii="Arial" w:hAnsi="Arial" w:cs="Arial"/>
          <w:color w:val="70AD47"/>
          <w:sz w:val="22"/>
          <w:szCs w:val="22"/>
        </w:rPr>
      </w:pPr>
      <w:r w:rsidRPr="001F6CBA">
        <w:rPr>
          <w:rFonts w:ascii="Arial" w:hAnsi="Arial" w:cs="Arial"/>
          <w:b/>
          <w:sz w:val="22"/>
          <w:szCs w:val="22"/>
        </w:rPr>
        <w:t>celem wykonania na danych operacji niezbędnych do wykonana celu Umowy</w:t>
      </w:r>
      <w:r w:rsidRPr="001F6CBA">
        <w:rPr>
          <w:rFonts w:ascii="Arial" w:hAnsi="Arial" w:cs="Arial"/>
          <w:sz w:val="22"/>
          <w:szCs w:val="22"/>
        </w:rPr>
        <w:t>:</w:t>
      </w:r>
    </w:p>
    <w:p w14:paraId="0E41E40C" w14:textId="77777777" w:rsidR="007B5A1C" w:rsidRPr="001F6CBA" w:rsidRDefault="007B5A1C" w:rsidP="007B5A1C">
      <w:pPr>
        <w:ind w:left="360"/>
        <w:jc w:val="both"/>
        <w:rPr>
          <w:rFonts w:ascii="Arial" w:hAnsi="Arial" w:cs="Arial"/>
          <w:sz w:val="22"/>
          <w:szCs w:val="22"/>
        </w:rPr>
      </w:pPr>
      <w:r w:rsidRPr="001F6CBA">
        <w:rPr>
          <w:rFonts w:ascii="Arial" w:hAnsi="Arial" w:cs="Arial"/>
          <w:sz w:val="22"/>
          <w:szCs w:val="22"/>
        </w:rPr>
        <w:t xml:space="preserve">………………………………………..…………………………………………………………………..... </w:t>
      </w:r>
    </w:p>
    <w:p w14:paraId="10D650D7" w14:textId="77777777" w:rsidR="007B5A1C" w:rsidRPr="001F6CBA" w:rsidRDefault="007B5A1C" w:rsidP="007B5A1C">
      <w:pPr>
        <w:ind w:left="360"/>
        <w:jc w:val="both"/>
        <w:rPr>
          <w:rFonts w:ascii="Arial" w:hAnsi="Arial" w:cs="Arial"/>
          <w:sz w:val="22"/>
          <w:szCs w:val="22"/>
        </w:rPr>
      </w:pPr>
      <w:r w:rsidRPr="001F6CBA">
        <w:rPr>
          <w:rFonts w:ascii="Arial" w:hAnsi="Arial" w:cs="Arial"/>
          <w:sz w:val="22"/>
          <w:szCs w:val="22"/>
        </w:rPr>
        <w:t xml:space="preserve">……………………………….…………………………………………………………………… </w:t>
      </w:r>
    </w:p>
    <w:p w14:paraId="08E80F97" w14:textId="77777777" w:rsidR="007B5A1C" w:rsidRPr="001F6CBA" w:rsidRDefault="007B5A1C" w:rsidP="007B5A1C">
      <w:pPr>
        <w:ind w:left="360"/>
        <w:jc w:val="both"/>
        <w:rPr>
          <w:rFonts w:ascii="Arial" w:hAnsi="Arial" w:cs="Arial"/>
          <w:sz w:val="22"/>
          <w:szCs w:val="22"/>
        </w:rPr>
      </w:pPr>
    </w:p>
    <w:p w14:paraId="49AAD245" w14:textId="77777777" w:rsidR="007B5A1C" w:rsidRPr="001F6CBA" w:rsidRDefault="007B5A1C" w:rsidP="007B5A1C">
      <w:pPr>
        <w:ind w:left="360"/>
        <w:jc w:val="both"/>
        <w:rPr>
          <w:rFonts w:ascii="Arial" w:hAnsi="Arial" w:cs="Arial"/>
          <w:b/>
          <w:sz w:val="22"/>
          <w:szCs w:val="22"/>
        </w:rPr>
      </w:pPr>
      <w:r w:rsidRPr="001F6CBA">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395186AB" w14:textId="77777777" w:rsidR="007B5A1C" w:rsidRPr="001F6CBA" w:rsidRDefault="007B5A1C" w:rsidP="007B5A1C">
      <w:pPr>
        <w:ind w:left="360"/>
        <w:jc w:val="both"/>
        <w:rPr>
          <w:rFonts w:ascii="Arial" w:hAnsi="Arial" w:cs="Arial"/>
          <w:b/>
          <w:sz w:val="22"/>
          <w:szCs w:val="22"/>
        </w:rPr>
      </w:pPr>
      <w:r w:rsidRPr="001F6CBA">
        <w:rPr>
          <w:rFonts w:ascii="Arial" w:hAnsi="Arial" w:cs="Arial"/>
          <w:b/>
          <w:sz w:val="22"/>
          <w:szCs w:val="22"/>
        </w:rPr>
        <w:t xml:space="preserve">x dane osobowe </w:t>
      </w:r>
      <w:r w:rsidRPr="001F6CBA">
        <w:rPr>
          <w:rFonts w:ascii="Arial" w:hAnsi="Arial" w:cs="Arial"/>
          <w:b/>
          <w:sz w:val="22"/>
          <w:szCs w:val="22"/>
          <w:u w:val="single"/>
        </w:rPr>
        <w:t>pracowników/personelu</w:t>
      </w:r>
      <w:r w:rsidRPr="001F6CBA">
        <w:rPr>
          <w:rFonts w:ascii="Arial" w:hAnsi="Arial" w:cs="Arial"/>
          <w:b/>
          <w:sz w:val="22"/>
          <w:szCs w:val="22"/>
        </w:rPr>
        <w:t xml:space="preserve">/stażystów/studentów/kontrahentów/……..  </w:t>
      </w:r>
    </w:p>
    <w:p w14:paraId="07A833A7" w14:textId="77777777" w:rsidR="007B5A1C" w:rsidRPr="001F6CBA" w:rsidRDefault="007B5A1C" w:rsidP="007B5A1C">
      <w:pPr>
        <w:ind w:left="360"/>
        <w:jc w:val="both"/>
        <w:rPr>
          <w:rFonts w:ascii="Arial" w:hAnsi="Arial" w:cs="Arial"/>
          <w:b/>
          <w:sz w:val="22"/>
          <w:szCs w:val="22"/>
        </w:rPr>
      </w:pPr>
      <w:r w:rsidRPr="001F6CBA">
        <w:rPr>
          <w:rFonts w:ascii="Arial" w:hAnsi="Arial" w:cs="Arial"/>
          <w:b/>
          <w:sz w:val="22"/>
          <w:szCs w:val="22"/>
        </w:rPr>
        <w:t>w zakresie takich danych jak:</w:t>
      </w:r>
    </w:p>
    <w:p w14:paraId="5AD245DD" w14:textId="77777777" w:rsidR="007B5A1C" w:rsidRPr="001F6CBA" w:rsidRDefault="007B5A1C" w:rsidP="007B5A1C">
      <w:pPr>
        <w:ind w:left="709"/>
        <w:jc w:val="both"/>
        <w:rPr>
          <w:rFonts w:ascii="Arial" w:hAnsi="Arial" w:cs="Arial"/>
          <w:b/>
          <w:sz w:val="22"/>
          <w:szCs w:val="22"/>
        </w:rPr>
      </w:pPr>
      <w:r w:rsidRPr="001F6CBA">
        <w:rPr>
          <w:rFonts w:ascii="Arial" w:hAnsi="Arial" w:cs="Arial"/>
          <w:b/>
          <w:sz w:val="22"/>
          <w:szCs w:val="22"/>
        </w:rPr>
        <w:sym w:font="Wingdings" w:char="F06F"/>
      </w:r>
      <w:r w:rsidRPr="001F6CBA">
        <w:rPr>
          <w:rFonts w:ascii="Arial" w:hAnsi="Arial" w:cs="Arial"/>
          <w:b/>
          <w:sz w:val="22"/>
          <w:szCs w:val="22"/>
        </w:rPr>
        <w:t xml:space="preserve"> dane osobowe zwykłe - </w:t>
      </w:r>
      <w:r w:rsidRPr="001F6CBA">
        <w:rPr>
          <w:rFonts w:ascii="Arial" w:hAnsi="Arial" w:cs="Arial"/>
          <w:sz w:val="22"/>
          <w:szCs w:val="22"/>
        </w:rPr>
        <w:t xml:space="preserve">należy wymienić wszystkie dane osobowe, które zostaną powierzone Podmiotowi przetwarzającemu: </w:t>
      </w:r>
    </w:p>
    <w:p w14:paraId="4FCF11F7" w14:textId="77777777" w:rsidR="007B5A1C" w:rsidRPr="001F6CBA" w:rsidRDefault="007B5A1C" w:rsidP="006A531F">
      <w:pPr>
        <w:numPr>
          <w:ilvl w:val="0"/>
          <w:numId w:val="52"/>
        </w:numPr>
        <w:ind w:left="1800"/>
        <w:jc w:val="both"/>
        <w:rPr>
          <w:rFonts w:ascii="Arial" w:hAnsi="Arial" w:cs="Arial"/>
          <w:sz w:val="22"/>
          <w:szCs w:val="22"/>
          <w:u w:val="single"/>
        </w:rPr>
      </w:pPr>
      <w:r w:rsidRPr="001F6CBA">
        <w:rPr>
          <w:rFonts w:ascii="Arial" w:hAnsi="Arial" w:cs="Arial"/>
          <w:sz w:val="22"/>
          <w:szCs w:val="22"/>
          <w:u w:val="single"/>
        </w:rPr>
        <w:t>nazwisko i imię (imiona),</w:t>
      </w:r>
    </w:p>
    <w:p w14:paraId="55F11309"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imiona rodziców,</w:t>
      </w:r>
    </w:p>
    <w:p w14:paraId="1C742619"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 xml:space="preserve">PESEL, </w:t>
      </w:r>
    </w:p>
    <w:p w14:paraId="2EE66127"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data urodzenia,</w:t>
      </w:r>
    </w:p>
    <w:p w14:paraId="5729E75D"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 xml:space="preserve">adres zamieszkania, </w:t>
      </w:r>
    </w:p>
    <w:p w14:paraId="7D9DBE96" w14:textId="77777777" w:rsidR="007B5A1C" w:rsidRPr="001F6CBA" w:rsidRDefault="007B5A1C" w:rsidP="006A531F">
      <w:pPr>
        <w:numPr>
          <w:ilvl w:val="0"/>
          <w:numId w:val="52"/>
        </w:numPr>
        <w:ind w:left="1800"/>
        <w:jc w:val="both"/>
        <w:rPr>
          <w:rFonts w:ascii="Arial" w:hAnsi="Arial" w:cs="Arial"/>
          <w:sz w:val="22"/>
          <w:szCs w:val="22"/>
          <w:u w:val="single"/>
        </w:rPr>
      </w:pPr>
      <w:r w:rsidRPr="001F6CBA">
        <w:rPr>
          <w:rFonts w:ascii="Arial" w:hAnsi="Arial" w:cs="Arial"/>
          <w:sz w:val="22"/>
          <w:szCs w:val="22"/>
          <w:u w:val="single"/>
        </w:rPr>
        <w:t>nr prawa wykonywania zawodu,</w:t>
      </w:r>
    </w:p>
    <w:p w14:paraId="27A57E99"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w:t>
      </w:r>
    </w:p>
    <w:p w14:paraId="12F68209" w14:textId="77777777" w:rsidR="007B5A1C" w:rsidRPr="001F6CBA" w:rsidRDefault="007B5A1C" w:rsidP="007B5A1C">
      <w:pPr>
        <w:ind w:left="567"/>
        <w:jc w:val="both"/>
        <w:rPr>
          <w:rFonts w:ascii="Arial" w:hAnsi="Arial" w:cs="Arial"/>
          <w:sz w:val="22"/>
          <w:szCs w:val="22"/>
        </w:rPr>
      </w:pPr>
      <w:r w:rsidRPr="001F6CBA">
        <w:rPr>
          <w:rFonts w:ascii="Arial" w:hAnsi="Arial" w:cs="Arial"/>
          <w:sz w:val="22"/>
          <w:szCs w:val="22"/>
        </w:rPr>
        <w:sym w:font="Wingdings" w:char="F06F"/>
      </w:r>
      <w:r w:rsidRPr="001F6CBA">
        <w:rPr>
          <w:rFonts w:ascii="Arial" w:hAnsi="Arial" w:cs="Arial"/>
          <w:sz w:val="22"/>
          <w:szCs w:val="22"/>
        </w:rPr>
        <w:t xml:space="preserve"> </w:t>
      </w:r>
      <w:r w:rsidRPr="001F6CBA">
        <w:rPr>
          <w:rFonts w:ascii="Arial" w:hAnsi="Arial" w:cs="Arial"/>
          <w:b/>
          <w:sz w:val="22"/>
          <w:szCs w:val="22"/>
        </w:rPr>
        <w:t>dane osobowe szczególnie chronione wskazane w art. 9 RODO</w:t>
      </w:r>
      <w:r w:rsidRPr="001F6CBA">
        <w:rPr>
          <w:rFonts w:ascii="Arial" w:hAnsi="Arial" w:cs="Arial"/>
          <w:sz w:val="22"/>
          <w:szCs w:val="22"/>
        </w:rPr>
        <w:t>: należy wymienić wszystkie dane osobowe, które zostaną powierzone Podmiotowi przetwarzającemu</w:t>
      </w:r>
    </w:p>
    <w:p w14:paraId="15E74D91"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dane o stanie zdrowia,</w:t>
      </w:r>
    </w:p>
    <w:p w14:paraId="6597734A"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dane genetyczne,</w:t>
      </w:r>
    </w:p>
    <w:p w14:paraId="7E2EBFE3"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dane biometryczne,</w:t>
      </w:r>
    </w:p>
    <w:p w14:paraId="628457C8" w14:textId="77777777" w:rsidR="007B5A1C" w:rsidRPr="001F6CBA" w:rsidRDefault="007B5A1C" w:rsidP="006A531F">
      <w:pPr>
        <w:numPr>
          <w:ilvl w:val="0"/>
          <w:numId w:val="52"/>
        </w:numPr>
        <w:ind w:left="1800"/>
        <w:jc w:val="both"/>
        <w:rPr>
          <w:rFonts w:ascii="Arial" w:hAnsi="Arial" w:cs="Arial"/>
          <w:sz w:val="22"/>
          <w:szCs w:val="22"/>
        </w:rPr>
      </w:pPr>
      <w:r w:rsidRPr="001F6CBA">
        <w:rPr>
          <w:rFonts w:ascii="Arial" w:hAnsi="Arial" w:cs="Arial"/>
          <w:sz w:val="22"/>
          <w:szCs w:val="22"/>
        </w:rPr>
        <w:t>…</w:t>
      </w:r>
    </w:p>
    <w:p w14:paraId="0A28784A" w14:textId="77777777" w:rsidR="007B5A1C" w:rsidRPr="001F6CBA" w:rsidRDefault="007B5A1C" w:rsidP="007B5A1C">
      <w:pPr>
        <w:ind w:left="360"/>
        <w:jc w:val="both"/>
        <w:rPr>
          <w:rFonts w:ascii="Arial" w:hAnsi="Arial" w:cs="Arial"/>
          <w:sz w:val="22"/>
          <w:szCs w:val="22"/>
        </w:rPr>
      </w:pPr>
      <w:r w:rsidRPr="001F6CBA">
        <w:rPr>
          <w:rFonts w:ascii="Arial" w:hAnsi="Arial" w:cs="Arial"/>
          <w:b/>
          <w:sz w:val="22"/>
          <w:szCs w:val="22"/>
        </w:rPr>
        <w:t>celem wykonania na danych operacji niezbędnych do wykonana celu Umowy:</w:t>
      </w:r>
    </w:p>
    <w:p w14:paraId="4D9B602F" w14:textId="77777777" w:rsidR="007B5A1C" w:rsidRPr="001F6CBA" w:rsidRDefault="007B5A1C" w:rsidP="007B5A1C">
      <w:pPr>
        <w:ind w:left="360"/>
        <w:jc w:val="both"/>
        <w:rPr>
          <w:rFonts w:ascii="Arial" w:hAnsi="Arial" w:cs="Arial"/>
          <w:sz w:val="22"/>
          <w:szCs w:val="22"/>
        </w:rPr>
      </w:pPr>
      <w:r w:rsidRPr="001F6CBA">
        <w:rPr>
          <w:rFonts w:ascii="Arial" w:hAnsi="Arial" w:cs="Arial"/>
          <w:sz w:val="22"/>
          <w:szCs w:val="22"/>
        </w:rPr>
        <w:t xml:space="preserve">……………………………….……………………………………………………………………… </w:t>
      </w:r>
    </w:p>
    <w:p w14:paraId="5CC5D8D8" w14:textId="77777777" w:rsidR="007B5A1C" w:rsidRPr="001F6CBA" w:rsidRDefault="007B5A1C" w:rsidP="007B5A1C">
      <w:pPr>
        <w:ind w:left="360"/>
        <w:jc w:val="both"/>
        <w:rPr>
          <w:rFonts w:ascii="Arial" w:hAnsi="Arial" w:cs="Arial"/>
          <w:sz w:val="22"/>
          <w:szCs w:val="22"/>
        </w:rPr>
      </w:pPr>
      <w:r w:rsidRPr="001F6CBA">
        <w:rPr>
          <w:rFonts w:ascii="Arial" w:hAnsi="Arial" w:cs="Arial"/>
          <w:sz w:val="22"/>
          <w:szCs w:val="22"/>
        </w:rPr>
        <w:t xml:space="preserve">……………………………….……………………………………………………………………… </w:t>
      </w:r>
    </w:p>
    <w:p w14:paraId="2D1CB448" w14:textId="77777777" w:rsidR="007B5A1C" w:rsidRPr="001F6CBA" w:rsidRDefault="007B5A1C" w:rsidP="007B5A1C">
      <w:pPr>
        <w:ind w:left="360"/>
        <w:jc w:val="both"/>
        <w:rPr>
          <w:rFonts w:ascii="Arial" w:hAnsi="Arial" w:cs="Arial"/>
          <w:sz w:val="22"/>
          <w:szCs w:val="22"/>
        </w:rPr>
      </w:pPr>
      <w:r w:rsidRPr="001F6CBA">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413CF184" w14:textId="77777777" w:rsidR="007B5A1C" w:rsidRPr="001F6CBA" w:rsidRDefault="007B5A1C" w:rsidP="006A531F">
      <w:pPr>
        <w:numPr>
          <w:ilvl w:val="0"/>
          <w:numId w:val="50"/>
        </w:numPr>
        <w:jc w:val="both"/>
        <w:rPr>
          <w:rFonts w:ascii="Arial" w:hAnsi="Arial" w:cs="Arial"/>
          <w:sz w:val="22"/>
          <w:szCs w:val="22"/>
        </w:rPr>
      </w:pPr>
      <w:r w:rsidRPr="001F6CBA">
        <w:rPr>
          <w:rFonts w:ascii="Arial" w:hAnsi="Arial" w:cs="Arial"/>
          <w:sz w:val="22"/>
          <w:szCs w:val="22"/>
        </w:rPr>
        <w:t>Powierzone Podmiotowi przetwarzającemu do przetwarzania dane osobowe:</w:t>
      </w:r>
    </w:p>
    <w:p w14:paraId="5A0A3A1B" w14:textId="77777777" w:rsidR="007B5A1C" w:rsidRPr="001F6CBA" w:rsidRDefault="007B5A1C" w:rsidP="007B5A1C">
      <w:pPr>
        <w:ind w:left="708"/>
        <w:jc w:val="both"/>
        <w:rPr>
          <w:rFonts w:ascii="Arial" w:hAnsi="Arial" w:cs="Arial"/>
          <w:sz w:val="22"/>
          <w:szCs w:val="22"/>
        </w:rPr>
      </w:pPr>
      <w:r w:rsidRPr="001F6CBA">
        <w:rPr>
          <w:rFonts w:ascii="Arial" w:hAnsi="Arial" w:cs="Arial"/>
          <w:sz w:val="22"/>
          <w:szCs w:val="22"/>
        </w:rPr>
        <w:sym w:font="Wingdings" w:char="F06F"/>
      </w:r>
      <w:r w:rsidRPr="001F6CBA">
        <w:rPr>
          <w:rFonts w:ascii="Arial" w:hAnsi="Arial" w:cs="Arial"/>
          <w:sz w:val="22"/>
          <w:szCs w:val="22"/>
        </w:rPr>
        <w:t xml:space="preserve"> obejmują dane osobowe dzieci,</w:t>
      </w:r>
    </w:p>
    <w:p w14:paraId="5563FFE4" w14:textId="77777777" w:rsidR="007B5A1C" w:rsidRPr="001F6CBA" w:rsidRDefault="007B5A1C" w:rsidP="007B5A1C">
      <w:pPr>
        <w:ind w:left="708"/>
        <w:jc w:val="both"/>
        <w:rPr>
          <w:rFonts w:ascii="Arial" w:hAnsi="Arial" w:cs="Arial"/>
          <w:sz w:val="22"/>
          <w:szCs w:val="22"/>
        </w:rPr>
      </w:pPr>
      <w:r w:rsidRPr="001F6CBA">
        <w:rPr>
          <w:rFonts w:ascii="Arial" w:hAnsi="Arial" w:cs="Arial"/>
          <w:sz w:val="22"/>
          <w:szCs w:val="22"/>
        </w:rPr>
        <w:sym w:font="Wingdings" w:char="F06F"/>
      </w:r>
      <w:r w:rsidRPr="001F6CBA">
        <w:rPr>
          <w:rFonts w:ascii="Arial" w:hAnsi="Arial" w:cs="Arial"/>
          <w:sz w:val="22"/>
          <w:szCs w:val="22"/>
        </w:rPr>
        <w:t xml:space="preserve"> nie obejmują danych osobowych dzieci.</w:t>
      </w:r>
    </w:p>
    <w:p w14:paraId="785C9EBF" w14:textId="77777777" w:rsidR="007B5A1C" w:rsidRPr="001F6CBA" w:rsidRDefault="007B5A1C" w:rsidP="006A531F">
      <w:pPr>
        <w:numPr>
          <w:ilvl w:val="0"/>
          <w:numId w:val="50"/>
        </w:numPr>
        <w:jc w:val="both"/>
        <w:rPr>
          <w:rFonts w:ascii="Arial" w:hAnsi="Arial" w:cs="Arial"/>
          <w:sz w:val="22"/>
          <w:szCs w:val="22"/>
        </w:rPr>
      </w:pPr>
      <w:r w:rsidRPr="001F6CBA">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14430C30"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 3</w:t>
      </w:r>
    </w:p>
    <w:p w14:paraId="6B373838"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Obowiązki podmiotu przetwarzającego</w:t>
      </w:r>
    </w:p>
    <w:p w14:paraId="4074B1AF"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zobowiązuje się dołożyć należytej staranności przy przetwarzaniu powierzonych mu danych osobowych.</w:t>
      </w:r>
    </w:p>
    <w:p w14:paraId="57D14B6F"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1347B865"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4179B0B7" w14:textId="77777777" w:rsidR="007B5A1C" w:rsidRPr="001F6CBA" w:rsidRDefault="007B5A1C" w:rsidP="006A531F">
      <w:pPr>
        <w:numPr>
          <w:ilvl w:val="0"/>
          <w:numId w:val="58"/>
        </w:numPr>
        <w:ind w:left="709" w:hanging="284"/>
        <w:contextualSpacing/>
        <w:jc w:val="both"/>
        <w:rPr>
          <w:rFonts w:ascii="Arial" w:hAnsi="Arial" w:cs="Arial"/>
          <w:sz w:val="22"/>
          <w:szCs w:val="22"/>
        </w:rPr>
      </w:pPr>
      <w:r w:rsidRPr="001F6CBA">
        <w:rPr>
          <w:rFonts w:ascii="Arial" w:hAnsi="Arial" w:cs="Arial"/>
          <w:sz w:val="22"/>
          <w:szCs w:val="22"/>
        </w:rPr>
        <w:t>pseudonimizacji i szyfrowania danych osobowych;</w:t>
      </w:r>
    </w:p>
    <w:p w14:paraId="747D34E5" w14:textId="77777777" w:rsidR="007B5A1C" w:rsidRPr="001F6CBA" w:rsidRDefault="007B5A1C" w:rsidP="006A531F">
      <w:pPr>
        <w:numPr>
          <w:ilvl w:val="0"/>
          <w:numId w:val="58"/>
        </w:numPr>
        <w:ind w:left="709" w:hanging="284"/>
        <w:contextualSpacing/>
        <w:jc w:val="both"/>
        <w:rPr>
          <w:rFonts w:ascii="Arial" w:hAnsi="Arial" w:cs="Arial"/>
          <w:sz w:val="22"/>
          <w:szCs w:val="22"/>
        </w:rPr>
      </w:pPr>
      <w:r w:rsidRPr="001F6CBA">
        <w:rPr>
          <w:rFonts w:ascii="Arial" w:hAnsi="Arial" w:cs="Arial"/>
          <w:sz w:val="22"/>
          <w:szCs w:val="22"/>
        </w:rPr>
        <w:t>zdolności do ciągłego zapewnienia poufności, integralności, dostępności i odporności systemów i usług przetwarzania;</w:t>
      </w:r>
    </w:p>
    <w:p w14:paraId="02631BEC" w14:textId="77777777" w:rsidR="007B5A1C" w:rsidRPr="001F6CBA" w:rsidRDefault="007B5A1C" w:rsidP="006A531F">
      <w:pPr>
        <w:numPr>
          <w:ilvl w:val="0"/>
          <w:numId w:val="58"/>
        </w:numPr>
        <w:ind w:left="709" w:hanging="284"/>
        <w:contextualSpacing/>
        <w:jc w:val="both"/>
        <w:rPr>
          <w:rFonts w:ascii="Arial" w:hAnsi="Arial" w:cs="Arial"/>
          <w:sz w:val="22"/>
          <w:szCs w:val="22"/>
        </w:rPr>
      </w:pPr>
      <w:r w:rsidRPr="001F6CBA">
        <w:rPr>
          <w:rFonts w:ascii="Arial" w:hAnsi="Arial" w:cs="Arial"/>
          <w:sz w:val="22"/>
          <w:szCs w:val="22"/>
        </w:rPr>
        <w:t>zdolności do szybkiego przywrócenia dostępności danych osobowych i dostępu do nich w razie incydentu fizycznego lub technicznego;</w:t>
      </w:r>
    </w:p>
    <w:p w14:paraId="2F32E169" w14:textId="77777777" w:rsidR="007B5A1C" w:rsidRPr="001F6CBA" w:rsidRDefault="007B5A1C" w:rsidP="006A531F">
      <w:pPr>
        <w:numPr>
          <w:ilvl w:val="0"/>
          <w:numId w:val="58"/>
        </w:numPr>
        <w:ind w:left="709" w:hanging="284"/>
        <w:contextualSpacing/>
        <w:jc w:val="both"/>
        <w:rPr>
          <w:rFonts w:ascii="Arial" w:hAnsi="Arial" w:cs="Arial"/>
          <w:sz w:val="22"/>
          <w:szCs w:val="22"/>
        </w:rPr>
      </w:pPr>
      <w:r w:rsidRPr="001F6CBA">
        <w:rPr>
          <w:rFonts w:ascii="Arial" w:hAnsi="Arial" w:cs="Arial"/>
          <w:sz w:val="22"/>
          <w:szCs w:val="22"/>
        </w:rPr>
        <w:t>prowadzeniu regularnego testowania, mierzenia i oceniania skuteczności środków technicznych i organizacyjnych mających zapewnić bezpieczeństwo przetwarzania.</w:t>
      </w:r>
    </w:p>
    <w:p w14:paraId="4DFE4739"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2EFF2A87" w14:textId="77777777" w:rsidR="007B5A1C" w:rsidRPr="001F6CBA" w:rsidRDefault="007B5A1C" w:rsidP="006A531F">
      <w:pPr>
        <w:numPr>
          <w:ilvl w:val="0"/>
          <w:numId w:val="64"/>
        </w:numPr>
        <w:ind w:left="709" w:hanging="284"/>
        <w:contextualSpacing/>
        <w:jc w:val="both"/>
        <w:rPr>
          <w:rFonts w:ascii="Arial" w:hAnsi="Arial" w:cs="Arial"/>
          <w:sz w:val="22"/>
          <w:szCs w:val="22"/>
        </w:rPr>
      </w:pPr>
      <w:r w:rsidRPr="001F6CBA">
        <w:rPr>
          <w:rFonts w:ascii="Arial" w:hAnsi="Arial" w:cs="Arial"/>
          <w:sz w:val="22"/>
          <w:szCs w:val="22"/>
        </w:rPr>
        <w:t>zatwierdzony kodeks dobrych praktyk w rozumieniu art. 40 RODO oraz oświadczenie  o spełnianiu wymogów wynikających z tego kodeksu,</w:t>
      </w:r>
    </w:p>
    <w:p w14:paraId="0E0F4833" w14:textId="77777777" w:rsidR="007B5A1C" w:rsidRPr="001F6CBA" w:rsidRDefault="007B5A1C" w:rsidP="006A531F">
      <w:pPr>
        <w:numPr>
          <w:ilvl w:val="0"/>
          <w:numId w:val="64"/>
        </w:numPr>
        <w:ind w:left="709" w:hanging="284"/>
        <w:contextualSpacing/>
        <w:jc w:val="both"/>
        <w:rPr>
          <w:rFonts w:ascii="Arial" w:hAnsi="Arial" w:cs="Arial"/>
          <w:sz w:val="22"/>
          <w:szCs w:val="22"/>
        </w:rPr>
      </w:pPr>
      <w:r w:rsidRPr="001F6CBA">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7B51871E" w14:textId="77777777" w:rsidR="007B5A1C" w:rsidRPr="001F6CBA" w:rsidRDefault="007B5A1C" w:rsidP="006A531F">
      <w:pPr>
        <w:numPr>
          <w:ilvl w:val="0"/>
          <w:numId w:val="64"/>
        </w:numPr>
        <w:ind w:left="709" w:hanging="284"/>
        <w:contextualSpacing/>
        <w:jc w:val="both"/>
        <w:rPr>
          <w:rFonts w:ascii="Arial" w:hAnsi="Arial" w:cs="Arial"/>
          <w:sz w:val="22"/>
          <w:szCs w:val="22"/>
        </w:rPr>
      </w:pPr>
      <w:r w:rsidRPr="001F6CBA">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01B98BC1" w14:textId="77777777" w:rsidR="007B5A1C" w:rsidRPr="001F6CBA" w:rsidRDefault="007B5A1C" w:rsidP="007B5A1C">
      <w:pPr>
        <w:ind w:left="357"/>
        <w:jc w:val="both"/>
        <w:rPr>
          <w:rFonts w:ascii="Arial" w:hAnsi="Arial" w:cs="Arial"/>
          <w:sz w:val="22"/>
          <w:szCs w:val="22"/>
        </w:rPr>
      </w:pPr>
      <w:r w:rsidRPr="001F6CBA">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46331659"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30ED26C2"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14F4A377" w14:textId="77777777" w:rsidR="007B5A1C" w:rsidRPr="001F6CBA" w:rsidRDefault="007B5A1C" w:rsidP="006A531F">
      <w:pPr>
        <w:numPr>
          <w:ilvl w:val="0"/>
          <w:numId w:val="65"/>
        </w:numPr>
        <w:ind w:left="709" w:hanging="284"/>
        <w:contextualSpacing/>
        <w:jc w:val="both"/>
        <w:rPr>
          <w:rFonts w:ascii="Arial" w:hAnsi="Arial" w:cs="Arial"/>
          <w:sz w:val="22"/>
          <w:szCs w:val="22"/>
        </w:rPr>
      </w:pPr>
      <w:r w:rsidRPr="001F6CBA">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082FCE8C" w14:textId="77777777" w:rsidR="007B5A1C" w:rsidRPr="001F6CBA" w:rsidRDefault="007B5A1C" w:rsidP="006A531F">
      <w:pPr>
        <w:numPr>
          <w:ilvl w:val="0"/>
          <w:numId w:val="65"/>
        </w:numPr>
        <w:ind w:left="709" w:hanging="284"/>
        <w:contextualSpacing/>
        <w:jc w:val="both"/>
        <w:rPr>
          <w:rFonts w:ascii="Arial" w:hAnsi="Arial" w:cs="Arial"/>
          <w:sz w:val="22"/>
          <w:szCs w:val="22"/>
        </w:rPr>
      </w:pPr>
      <w:r w:rsidRPr="001F6CBA">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D137AD2"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1F6CBA">
        <w:rPr>
          <w:rFonts w:ascii="Arial" w:hAnsi="Arial" w:cs="Arial"/>
          <w:sz w:val="22"/>
          <w:szCs w:val="22"/>
        </w:rPr>
        <w:t>:</w:t>
      </w:r>
    </w:p>
    <w:p w14:paraId="5F5B9956" w14:textId="77777777" w:rsidR="007B5A1C" w:rsidRPr="001F6CBA" w:rsidRDefault="007B5A1C" w:rsidP="006A531F">
      <w:pPr>
        <w:numPr>
          <w:ilvl w:val="4"/>
          <w:numId w:val="60"/>
        </w:numPr>
        <w:tabs>
          <w:tab w:val="left" w:pos="425"/>
        </w:tabs>
        <w:autoSpaceDE w:val="0"/>
        <w:autoSpaceDN w:val="0"/>
        <w:adjustRightInd w:val="0"/>
        <w:ind w:left="709" w:hanging="284"/>
        <w:contextualSpacing/>
        <w:jc w:val="both"/>
        <w:rPr>
          <w:rFonts w:ascii="Arial" w:hAnsi="Arial" w:cs="Arial"/>
          <w:sz w:val="22"/>
          <w:szCs w:val="22"/>
        </w:rPr>
      </w:pPr>
      <w:r w:rsidRPr="001F6CBA">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1F6CBA">
        <w:rPr>
          <w:rFonts w:ascii="Arial" w:hAnsi="Arial" w:cs="Arial"/>
          <w:sz w:val="22"/>
          <w:szCs w:val="22"/>
        </w:rPr>
        <w:t>,</w:t>
      </w:r>
    </w:p>
    <w:p w14:paraId="58166A48" w14:textId="77777777" w:rsidR="007B5A1C" w:rsidRPr="001F6CBA" w:rsidRDefault="007B5A1C" w:rsidP="006A531F">
      <w:pPr>
        <w:numPr>
          <w:ilvl w:val="4"/>
          <w:numId w:val="60"/>
        </w:numPr>
        <w:tabs>
          <w:tab w:val="left" w:pos="425"/>
        </w:tabs>
        <w:autoSpaceDE w:val="0"/>
        <w:autoSpaceDN w:val="0"/>
        <w:adjustRightInd w:val="0"/>
        <w:ind w:left="709" w:hanging="284"/>
        <w:contextualSpacing/>
        <w:jc w:val="both"/>
        <w:rPr>
          <w:rFonts w:ascii="Arial" w:hAnsi="Arial" w:cs="Arial"/>
          <w:sz w:val="22"/>
          <w:szCs w:val="22"/>
        </w:rPr>
      </w:pPr>
      <w:r w:rsidRPr="001F6CBA">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6EF83787" w14:textId="77777777" w:rsidR="007B5A1C" w:rsidRPr="001F6CBA" w:rsidRDefault="007B5A1C" w:rsidP="006A531F">
      <w:pPr>
        <w:numPr>
          <w:ilvl w:val="4"/>
          <w:numId w:val="60"/>
        </w:numPr>
        <w:tabs>
          <w:tab w:val="left" w:pos="425"/>
        </w:tabs>
        <w:autoSpaceDE w:val="0"/>
        <w:autoSpaceDN w:val="0"/>
        <w:adjustRightInd w:val="0"/>
        <w:ind w:left="709" w:hanging="284"/>
        <w:contextualSpacing/>
        <w:jc w:val="both"/>
        <w:rPr>
          <w:rFonts w:ascii="Arial" w:hAnsi="Arial" w:cs="Arial"/>
          <w:sz w:val="22"/>
          <w:szCs w:val="22"/>
        </w:rPr>
      </w:pPr>
      <w:r w:rsidRPr="001F6CBA">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43771B0C"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4B556F81"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27A38108"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4699C93A"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14C98E30"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1360924B"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7AD90C54"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w:t>
      </w:r>
      <w:r w:rsidRPr="001F6CBA">
        <w:rPr>
          <w:rFonts w:ascii="Arial" w:hAnsi="Arial" w:cs="Arial"/>
          <w:i/>
          <w:sz w:val="22"/>
          <w:szCs w:val="22"/>
        </w:rPr>
        <w:t xml:space="preserve"> </w:t>
      </w:r>
      <w:r w:rsidRPr="001F6CBA">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73BADE7C"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62F63182"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zobowiązuje się do niezwłocznego poinformowania Administratorao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19D628D0" w14:textId="77777777" w:rsidR="007B5A1C" w:rsidRPr="001F6CBA" w:rsidRDefault="007B5A1C" w:rsidP="006A531F">
      <w:pPr>
        <w:numPr>
          <w:ilvl w:val="0"/>
          <w:numId w:val="63"/>
        </w:numPr>
        <w:jc w:val="both"/>
        <w:rPr>
          <w:rFonts w:ascii="Arial" w:hAnsi="Arial" w:cs="Arial"/>
          <w:sz w:val="22"/>
          <w:szCs w:val="22"/>
        </w:rPr>
      </w:pPr>
      <w:r w:rsidRPr="001F6CBA">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7E86C35"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 4</w:t>
      </w:r>
    </w:p>
    <w:p w14:paraId="3A8C1362"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Inspektor Ochrony Danych</w:t>
      </w:r>
    </w:p>
    <w:p w14:paraId="2AD0602F" w14:textId="77777777" w:rsidR="007B5A1C" w:rsidRPr="001F6CBA" w:rsidRDefault="007B5A1C" w:rsidP="007B5A1C">
      <w:pPr>
        <w:jc w:val="both"/>
        <w:rPr>
          <w:rFonts w:ascii="Arial" w:hAnsi="Arial" w:cs="Arial"/>
          <w:sz w:val="22"/>
          <w:szCs w:val="22"/>
        </w:rPr>
      </w:pPr>
      <w:r w:rsidRPr="001F6CBA">
        <w:rPr>
          <w:rFonts w:ascii="Arial" w:hAnsi="Arial" w:cs="Arial"/>
          <w:sz w:val="22"/>
          <w:szCs w:val="22"/>
        </w:rPr>
        <w:t xml:space="preserve">Podmiot przetwarzający oświadcza, iż ma / nie ma* powołanego Inspektora Ochrony Danych: </w:t>
      </w:r>
    </w:p>
    <w:p w14:paraId="1706ACCA" w14:textId="77777777" w:rsidR="007B5A1C" w:rsidRPr="001F6CBA" w:rsidRDefault="007B5A1C" w:rsidP="007B5A1C">
      <w:pPr>
        <w:jc w:val="both"/>
        <w:rPr>
          <w:rFonts w:ascii="Arial" w:hAnsi="Arial" w:cs="Arial"/>
          <w:sz w:val="22"/>
          <w:szCs w:val="22"/>
        </w:rPr>
      </w:pPr>
      <w:r w:rsidRPr="001F6CBA">
        <w:rPr>
          <w:rFonts w:ascii="Arial" w:hAnsi="Arial" w:cs="Arial"/>
          <w:sz w:val="22"/>
          <w:szCs w:val="22"/>
        </w:rPr>
        <w:t>.…………………………………………………………………………………………………………</w:t>
      </w:r>
    </w:p>
    <w:p w14:paraId="761F8052" w14:textId="77777777" w:rsidR="007B5A1C" w:rsidRPr="001F6CBA" w:rsidRDefault="007B5A1C" w:rsidP="007B5A1C">
      <w:pPr>
        <w:rPr>
          <w:rFonts w:ascii="Arial" w:hAnsi="Arial" w:cs="Arial"/>
          <w:b/>
          <w:smallCaps/>
          <w:sz w:val="22"/>
          <w:szCs w:val="22"/>
        </w:rPr>
      </w:pPr>
      <w:r w:rsidRPr="001F6CBA">
        <w:rPr>
          <w:rFonts w:ascii="Arial" w:hAnsi="Arial" w:cs="Arial"/>
          <w:b/>
          <w:sz w:val="22"/>
          <w:szCs w:val="22"/>
        </w:rPr>
        <w:t>&lt;wpisać imię, nazwisko, adres poczty elektronicznej lub numer telefonu kontaktowego&gt;</w:t>
      </w:r>
    </w:p>
    <w:p w14:paraId="318AB9CF" w14:textId="77777777" w:rsidR="007B5A1C" w:rsidRPr="001F6CBA" w:rsidRDefault="007B5A1C" w:rsidP="007B5A1C">
      <w:pPr>
        <w:jc w:val="center"/>
        <w:rPr>
          <w:rFonts w:ascii="Arial" w:hAnsi="Arial" w:cs="Arial"/>
          <w:b/>
          <w:sz w:val="22"/>
          <w:szCs w:val="22"/>
        </w:rPr>
      </w:pPr>
    </w:p>
    <w:p w14:paraId="320702F5"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 5</w:t>
      </w:r>
    </w:p>
    <w:p w14:paraId="520932CA" w14:textId="77777777" w:rsidR="007B5A1C" w:rsidRPr="001F6CBA" w:rsidRDefault="007B5A1C" w:rsidP="007B5A1C">
      <w:pPr>
        <w:jc w:val="center"/>
        <w:rPr>
          <w:rFonts w:ascii="Arial" w:hAnsi="Arial" w:cs="Arial"/>
          <w:sz w:val="22"/>
          <w:szCs w:val="22"/>
        </w:rPr>
      </w:pPr>
      <w:r w:rsidRPr="001F6CBA">
        <w:rPr>
          <w:rFonts w:ascii="Arial" w:hAnsi="Arial" w:cs="Arial"/>
          <w:b/>
          <w:sz w:val="22"/>
          <w:szCs w:val="22"/>
        </w:rPr>
        <w:t>Prawo do kontroli</w:t>
      </w:r>
    </w:p>
    <w:p w14:paraId="45EE5BA7" w14:textId="77777777" w:rsidR="007B5A1C" w:rsidRPr="001F6CBA" w:rsidRDefault="007B5A1C" w:rsidP="006A531F">
      <w:pPr>
        <w:numPr>
          <w:ilvl w:val="6"/>
          <w:numId w:val="53"/>
        </w:numPr>
        <w:tabs>
          <w:tab w:val="num" w:pos="426"/>
        </w:tabs>
        <w:ind w:left="425" w:hanging="425"/>
        <w:contextualSpacing/>
        <w:jc w:val="both"/>
        <w:rPr>
          <w:rFonts w:ascii="Arial" w:hAnsi="Arial" w:cs="Arial"/>
          <w:sz w:val="22"/>
          <w:szCs w:val="22"/>
        </w:rPr>
      </w:pPr>
      <w:r w:rsidRPr="001F6CBA">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643F0190" w14:textId="77777777" w:rsidR="007B5A1C" w:rsidRPr="001F6CBA" w:rsidRDefault="007B5A1C" w:rsidP="006A531F">
      <w:pPr>
        <w:numPr>
          <w:ilvl w:val="0"/>
          <w:numId w:val="51"/>
        </w:numPr>
        <w:ind w:left="851" w:hanging="425"/>
        <w:contextualSpacing/>
        <w:jc w:val="both"/>
        <w:rPr>
          <w:rFonts w:ascii="Arial" w:hAnsi="Arial" w:cs="Arial"/>
          <w:sz w:val="22"/>
          <w:szCs w:val="22"/>
        </w:rPr>
      </w:pPr>
      <w:r w:rsidRPr="001F6CBA">
        <w:rPr>
          <w:rFonts w:ascii="Arial" w:hAnsi="Arial" w:cs="Arial"/>
          <w:sz w:val="22"/>
          <w:szCs w:val="22"/>
        </w:rPr>
        <w:t xml:space="preserve">żądanie złożenia pisemnych (również w ramach korespondencji e-mail) i ustnych wyjaśnień: </w:t>
      </w:r>
    </w:p>
    <w:p w14:paraId="602BE0BB" w14:textId="77777777" w:rsidR="007B5A1C" w:rsidRPr="001F6CBA" w:rsidRDefault="007B5A1C" w:rsidP="006A531F">
      <w:pPr>
        <w:numPr>
          <w:ilvl w:val="0"/>
          <w:numId w:val="49"/>
        </w:numPr>
        <w:contextualSpacing/>
        <w:jc w:val="both"/>
        <w:rPr>
          <w:rFonts w:ascii="Arial" w:hAnsi="Arial" w:cs="Arial"/>
          <w:sz w:val="22"/>
          <w:szCs w:val="22"/>
        </w:rPr>
      </w:pPr>
      <w:r w:rsidRPr="001F6CBA">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0E594399" w14:textId="77777777" w:rsidR="007B5A1C" w:rsidRPr="001F6CBA" w:rsidRDefault="007B5A1C" w:rsidP="006A531F">
      <w:pPr>
        <w:numPr>
          <w:ilvl w:val="0"/>
          <w:numId w:val="49"/>
        </w:numPr>
        <w:contextualSpacing/>
        <w:jc w:val="both"/>
        <w:rPr>
          <w:rFonts w:ascii="Arial" w:hAnsi="Arial" w:cs="Arial"/>
          <w:sz w:val="22"/>
          <w:szCs w:val="22"/>
        </w:rPr>
      </w:pPr>
      <w:r w:rsidRPr="001F6CBA">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1182FA02" w14:textId="77777777" w:rsidR="007B5A1C" w:rsidRPr="001F6CBA" w:rsidRDefault="007B5A1C" w:rsidP="006A531F">
      <w:pPr>
        <w:numPr>
          <w:ilvl w:val="0"/>
          <w:numId w:val="51"/>
        </w:numPr>
        <w:ind w:left="709" w:hanging="284"/>
        <w:contextualSpacing/>
        <w:jc w:val="both"/>
        <w:rPr>
          <w:rFonts w:ascii="Arial" w:hAnsi="Arial" w:cs="Arial"/>
          <w:sz w:val="22"/>
          <w:szCs w:val="22"/>
        </w:rPr>
      </w:pPr>
      <w:r w:rsidRPr="001F6CBA">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68BDE5C2" w14:textId="77777777" w:rsidR="007B5A1C" w:rsidRPr="001F6CBA" w:rsidRDefault="007B5A1C" w:rsidP="006A531F">
      <w:pPr>
        <w:numPr>
          <w:ilvl w:val="0"/>
          <w:numId w:val="51"/>
        </w:numPr>
        <w:ind w:left="709" w:hanging="284"/>
        <w:contextualSpacing/>
        <w:jc w:val="both"/>
        <w:rPr>
          <w:rFonts w:ascii="Arial" w:hAnsi="Arial" w:cs="Arial"/>
          <w:sz w:val="22"/>
          <w:szCs w:val="22"/>
        </w:rPr>
      </w:pPr>
      <w:r w:rsidRPr="001F6CBA">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582424CF" w14:textId="77777777" w:rsidR="007B5A1C" w:rsidRPr="001F6CBA" w:rsidRDefault="007B5A1C" w:rsidP="006A531F">
      <w:pPr>
        <w:numPr>
          <w:ilvl w:val="0"/>
          <w:numId w:val="54"/>
        </w:numPr>
        <w:contextualSpacing/>
        <w:jc w:val="both"/>
        <w:rPr>
          <w:rFonts w:ascii="Arial" w:hAnsi="Arial" w:cs="Arial"/>
          <w:sz w:val="22"/>
          <w:szCs w:val="22"/>
        </w:rPr>
      </w:pPr>
      <w:r w:rsidRPr="001F6CBA">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7DA4F129" w14:textId="77777777" w:rsidR="007B5A1C" w:rsidRPr="001F6CBA" w:rsidRDefault="007B5A1C" w:rsidP="006A531F">
      <w:pPr>
        <w:numPr>
          <w:ilvl w:val="0"/>
          <w:numId w:val="54"/>
        </w:numPr>
        <w:contextualSpacing/>
        <w:jc w:val="both"/>
        <w:rPr>
          <w:rFonts w:ascii="Arial" w:hAnsi="Arial" w:cs="Arial"/>
          <w:sz w:val="22"/>
          <w:szCs w:val="22"/>
        </w:rPr>
      </w:pPr>
      <w:r w:rsidRPr="001F6CBA">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3BC4BB8A" w14:textId="77777777" w:rsidR="007B5A1C" w:rsidRPr="001F6CBA" w:rsidRDefault="007B5A1C" w:rsidP="006A531F">
      <w:pPr>
        <w:numPr>
          <w:ilvl w:val="0"/>
          <w:numId w:val="54"/>
        </w:numPr>
        <w:contextualSpacing/>
        <w:jc w:val="both"/>
        <w:rPr>
          <w:rFonts w:ascii="Arial" w:hAnsi="Arial" w:cs="Arial"/>
          <w:sz w:val="22"/>
          <w:szCs w:val="22"/>
        </w:rPr>
      </w:pPr>
      <w:r w:rsidRPr="001F6CBA">
        <w:rPr>
          <w:rFonts w:ascii="Arial" w:hAnsi="Arial" w:cs="Arial"/>
          <w:sz w:val="22"/>
          <w:szCs w:val="22"/>
        </w:rPr>
        <w:t>Podmiot przetwarzający obowiązany jest umożliwić Administratorowi przeprowadzenie inspekcji we wskazanym przez Administratora terminie,</w:t>
      </w:r>
    </w:p>
    <w:p w14:paraId="055B6A8A" w14:textId="77777777" w:rsidR="007B5A1C" w:rsidRPr="001F6CBA" w:rsidRDefault="007B5A1C" w:rsidP="006A531F">
      <w:pPr>
        <w:numPr>
          <w:ilvl w:val="0"/>
          <w:numId w:val="54"/>
        </w:numPr>
        <w:contextualSpacing/>
        <w:jc w:val="both"/>
        <w:rPr>
          <w:rFonts w:ascii="Arial" w:hAnsi="Arial" w:cs="Arial"/>
          <w:sz w:val="22"/>
          <w:szCs w:val="22"/>
        </w:rPr>
      </w:pPr>
      <w:r w:rsidRPr="001F6CBA">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1F12D599" w14:textId="77777777" w:rsidR="007B5A1C" w:rsidRPr="001F6CBA" w:rsidRDefault="007B5A1C" w:rsidP="006A531F">
      <w:pPr>
        <w:numPr>
          <w:ilvl w:val="0"/>
          <w:numId w:val="53"/>
        </w:numPr>
        <w:jc w:val="both"/>
        <w:rPr>
          <w:rFonts w:ascii="Arial" w:hAnsi="Arial" w:cs="Arial"/>
          <w:sz w:val="22"/>
          <w:szCs w:val="22"/>
        </w:rPr>
      </w:pPr>
      <w:r w:rsidRPr="001F6CBA">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0992187" w14:textId="77777777" w:rsidR="007B5A1C" w:rsidRPr="001F6CBA" w:rsidRDefault="007B5A1C" w:rsidP="007B5A1C">
      <w:pPr>
        <w:ind w:left="360"/>
        <w:jc w:val="center"/>
        <w:rPr>
          <w:rFonts w:ascii="Arial" w:hAnsi="Arial" w:cs="Arial"/>
          <w:b/>
          <w:sz w:val="22"/>
          <w:szCs w:val="22"/>
        </w:rPr>
      </w:pPr>
    </w:p>
    <w:p w14:paraId="7DA814CD" w14:textId="77777777" w:rsidR="007B5A1C" w:rsidRPr="001F6CBA" w:rsidRDefault="007B5A1C" w:rsidP="007B5A1C">
      <w:pPr>
        <w:ind w:left="360"/>
        <w:jc w:val="center"/>
        <w:rPr>
          <w:rFonts w:ascii="Arial" w:hAnsi="Arial" w:cs="Arial"/>
          <w:b/>
          <w:sz w:val="22"/>
          <w:szCs w:val="22"/>
        </w:rPr>
      </w:pPr>
      <w:r w:rsidRPr="001F6CBA">
        <w:rPr>
          <w:rFonts w:ascii="Arial" w:hAnsi="Arial" w:cs="Arial"/>
          <w:b/>
          <w:sz w:val="22"/>
          <w:szCs w:val="22"/>
        </w:rPr>
        <w:t>§ 6</w:t>
      </w:r>
    </w:p>
    <w:p w14:paraId="3432F7BB" w14:textId="77777777" w:rsidR="007B5A1C" w:rsidRPr="001F6CBA" w:rsidRDefault="007B5A1C" w:rsidP="007B5A1C">
      <w:pPr>
        <w:ind w:left="360"/>
        <w:jc w:val="center"/>
        <w:rPr>
          <w:rFonts w:ascii="Arial" w:hAnsi="Arial" w:cs="Arial"/>
          <w:b/>
          <w:sz w:val="22"/>
          <w:szCs w:val="22"/>
        </w:rPr>
      </w:pPr>
      <w:r w:rsidRPr="001F6CBA">
        <w:rPr>
          <w:rFonts w:ascii="Arial" w:hAnsi="Arial" w:cs="Arial"/>
          <w:b/>
          <w:sz w:val="22"/>
          <w:szCs w:val="22"/>
        </w:rPr>
        <w:t>Współdziałanie przy kontroli organu nadzorczego</w:t>
      </w:r>
    </w:p>
    <w:p w14:paraId="22569322" w14:textId="77777777" w:rsidR="007B5A1C" w:rsidRPr="001F6CBA" w:rsidRDefault="007B5A1C" w:rsidP="007B5A1C">
      <w:pPr>
        <w:ind w:left="360"/>
        <w:jc w:val="both"/>
        <w:rPr>
          <w:rFonts w:ascii="Arial" w:hAnsi="Arial" w:cs="Arial"/>
          <w:sz w:val="22"/>
          <w:szCs w:val="22"/>
        </w:rPr>
      </w:pPr>
    </w:p>
    <w:p w14:paraId="6E573CCA" w14:textId="77777777" w:rsidR="007B5A1C" w:rsidRPr="001F6CBA" w:rsidRDefault="007B5A1C" w:rsidP="006A531F">
      <w:pPr>
        <w:numPr>
          <w:ilvl w:val="3"/>
          <w:numId w:val="53"/>
        </w:numPr>
        <w:tabs>
          <w:tab w:val="left" w:pos="357"/>
        </w:tabs>
        <w:ind w:left="357" w:hanging="357"/>
        <w:jc w:val="both"/>
        <w:rPr>
          <w:rFonts w:ascii="Arial" w:hAnsi="Arial" w:cs="Arial"/>
          <w:sz w:val="22"/>
          <w:szCs w:val="22"/>
        </w:rPr>
      </w:pPr>
      <w:r w:rsidRPr="001F6CBA">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23C40F7D" w14:textId="77777777" w:rsidR="007B5A1C" w:rsidRPr="001F6CBA" w:rsidRDefault="007B5A1C" w:rsidP="006A531F">
      <w:pPr>
        <w:numPr>
          <w:ilvl w:val="3"/>
          <w:numId w:val="53"/>
        </w:numPr>
        <w:tabs>
          <w:tab w:val="left" w:pos="357"/>
        </w:tabs>
        <w:ind w:left="357" w:hanging="357"/>
        <w:jc w:val="both"/>
        <w:rPr>
          <w:rFonts w:ascii="Arial" w:hAnsi="Arial" w:cs="Arial"/>
          <w:sz w:val="22"/>
          <w:szCs w:val="22"/>
        </w:rPr>
      </w:pPr>
      <w:r w:rsidRPr="001F6CBA">
        <w:rPr>
          <w:rFonts w:ascii="Arial" w:hAnsi="Arial" w:cs="Arial"/>
          <w:sz w:val="22"/>
          <w:szCs w:val="22"/>
        </w:rPr>
        <w:t>Na żądanie Administratora Podmiot przetwarzający stawi się w wyznaczonym na przeprowadzenie kontroli miejscu i czasie.</w:t>
      </w:r>
    </w:p>
    <w:p w14:paraId="3392FCDC" w14:textId="77777777" w:rsidR="007B5A1C" w:rsidRPr="001F6CBA" w:rsidRDefault="007B5A1C" w:rsidP="006A531F">
      <w:pPr>
        <w:numPr>
          <w:ilvl w:val="3"/>
          <w:numId w:val="53"/>
        </w:numPr>
        <w:tabs>
          <w:tab w:val="left" w:pos="357"/>
        </w:tabs>
        <w:ind w:left="357" w:hanging="357"/>
        <w:jc w:val="both"/>
        <w:rPr>
          <w:rFonts w:ascii="Arial" w:hAnsi="Arial" w:cs="Arial"/>
          <w:sz w:val="22"/>
          <w:szCs w:val="22"/>
        </w:rPr>
      </w:pPr>
      <w:r w:rsidRPr="001F6CBA">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28FB6495" w14:textId="77777777" w:rsidR="007B5A1C" w:rsidRPr="001F6CBA" w:rsidRDefault="007B5A1C" w:rsidP="007B5A1C">
      <w:pPr>
        <w:ind w:left="360"/>
        <w:jc w:val="center"/>
        <w:rPr>
          <w:rFonts w:ascii="Arial" w:hAnsi="Arial" w:cs="Arial"/>
          <w:b/>
          <w:sz w:val="22"/>
          <w:szCs w:val="22"/>
        </w:rPr>
      </w:pPr>
    </w:p>
    <w:p w14:paraId="4F4E67BE" w14:textId="77777777" w:rsidR="007B5A1C" w:rsidRPr="001F6CBA" w:rsidRDefault="007B5A1C" w:rsidP="007B5A1C">
      <w:pPr>
        <w:ind w:left="360"/>
        <w:jc w:val="center"/>
        <w:rPr>
          <w:rFonts w:ascii="Arial" w:hAnsi="Arial" w:cs="Arial"/>
          <w:b/>
          <w:smallCaps/>
          <w:sz w:val="22"/>
          <w:szCs w:val="22"/>
        </w:rPr>
      </w:pPr>
      <w:r w:rsidRPr="001F6CBA">
        <w:rPr>
          <w:rFonts w:ascii="Arial" w:hAnsi="Arial" w:cs="Arial"/>
          <w:b/>
          <w:sz w:val="22"/>
          <w:szCs w:val="22"/>
        </w:rPr>
        <w:t>§ 7</w:t>
      </w:r>
      <w:r w:rsidRPr="001F6CBA">
        <w:rPr>
          <w:rFonts w:ascii="Arial" w:hAnsi="Arial" w:cs="Arial"/>
          <w:b/>
          <w:sz w:val="22"/>
          <w:szCs w:val="22"/>
        </w:rPr>
        <w:br/>
        <w:t>Dalsze powierzenie przetwarzania danych osobowych i przekazanie danych do państwa trzeciego</w:t>
      </w:r>
    </w:p>
    <w:p w14:paraId="0DEEC608" w14:textId="77777777" w:rsidR="007B5A1C" w:rsidRPr="001F6CBA" w:rsidRDefault="007B5A1C" w:rsidP="006A531F">
      <w:pPr>
        <w:numPr>
          <w:ilvl w:val="0"/>
          <w:numId w:val="55"/>
        </w:numPr>
        <w:jc w:val="both"/>
        <w:rPr>
          <w:rFonts w:ascii="Arial" w:hAnsi="Arial" w:cs="Arial"/>
          <w:sz w:val="22"/>
          <w:szCs w:val="22"/>
        </w:rPr>
      </w:pPr>
      <w:r w:rsidRPr="001F6CBA">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1C2FEADD" w14:textId="77777777" w:rsidR="007B5A1C" w:rsidRPr="001F6CBA" w:rsidRDefault="007B5A1C" w:rsidP="006A531F">
      <w:pPr>
        <w:numPr>
          <w:ilvl w:val="0"/>
          <w:numId w:val="55"/>
        </w:numPr>
        <w:ind w:left="357" w:hanging="357"/>
        <w:jc w:val="both"/>
        <w:rPr>
          <w:rFonts w:ascii="Arial" w:hAnsi="Arial" w:cs="Arial"/>
          <w:sz w:val="22"/>
          <w:szCs w:val="22"/>
        </w:rPr>
      </w:pPr>
      <w:r w:rsidRPr="001F6CBA">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7551DE79" w14:textId="77777777" w:rsidR="007B5A1C" w:rsidRPr="001F6CBA" w:rsidRDefault="007B5A1C" w:rsidP="006A531F">
      <w:pPr>
        <w:numPr>
          <w:ilvl w:val="0"/>
          <w:numId w:val="55"/>
        </w:numPr>
        <w:ind w:left="357" w:hanging="357"/>
        <w:jc w:val="both"/>
        <w:rPr>
          <w:rFonts w:ascii="Arial" w:hAnsi="Arial" w:cs="Arial"/>
          <w:sz w:val="22"/>
          <w:szCs w:val="22"/>
        </w:rPr>
      </w:pPr>
      <w:r w:rsidRPr="001F6CBA">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60D0BF04" w14:textId="77777777" w:rsidR="007B5A1C" w:rsidRPr="001F6CBA" w:rsidRDefault="007B5A1C" w:rsidP="006A531F">
      <w:pPr>
        <w:numPr>
          <w:ilvl w:val="0"/>
          <w:numId w:val="55"/>
        </w:numPr>
        <w:jc w:val="both"/>
        <w:rPr>
          <w:rFonts w:ascii="Arial" w:hAnsi="Arial" w:cs="Arial"/>
          <w:sz w:val="22"/>
          <w:szCs w:val="22"/>
        </w:rPr>
      </w:pPr>
      <w:r w:rsidRPr="001F6CBA">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433CEE6B" w14:textId="77777777" w:rsidR="007B5A1C" w:rsidRPr="001F6CBA" w:rsidRDefault="007B5A1C" w:rsidP="007B5A1C">
      <w:pPr>
        <w:jc w:val="center"/>
        <w:rPr>
          <w:rFonts w:ascii="Arial" w:hAnsi="Arial" w:cs="Arial"/>
          <w:b/>
          <w:sz w:val="22"/>
          <w:szCs w:val="22"/>
        </w:rPr>
      </w:pPr>
    </w:p>
    <w:p w14:paraId="13936347"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 8</w:t>
      </w:r>
    </w:p>
    <w:p w14:paraId="18545D8F"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Odpowiedzialność</w:t>
      </w:r>
    </w:p>
    <w:p w14:paraId="7795E45A" w14:textId="77777777" w:rsidR="007B5A1C" w:rsidRPr="001F6CBA" w:rsidRDefault="007B5A1C" w:rsidP="006A531F">
      <w:pPr>
        <w:numPr>
          <w:ilvl w:val="3"/>
          <w:numId w:val="55"/>
        </w:numPr>
        <w:tabs>
          <w:tab w:val="left" w:pos="357"/>
        </w:tabs>
        <w:ind w:left="357" w:hanging="357"/>
        <w:jc w:val="both"/>
        <w:rPr>
          <w:rFonts w:ascii="Arial" w:hAnsi="Arial" w:cs="Arial"/>
          <w:sz w:val="22"/>
          <w:szCs w:val="22"/>
        </w:rPr>
      </w:pPr>
      <w:r w:rsidRPr="001F6CBA">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4C6653BF" w14:textId="77777777" w:rsidR="007B5A1C" w:rsidRPr="001F6CBA" w:rsidRDefault="007B5A1C" w:rsidP="006A531F">
      <w:pPr>
        <w:numPr>
          <w:ilvl w:val="3"/>
          <w:numId w:val="55"/>
        </w:numPr>
        <w:tabs>
          <w:tab w:val="left" w:pos="357"/>
        </w:tabs>
        <w:ind w:left="357" w:hanging="357"/>
        <w:jc w:val="both"/>
        <w:rPr>
          <w:rFonts w:ascii="Arial" w:hAnsi="Arial" w:cs="Arial"/>
          <w:sz w:val="22"/>
          <w:szCs w:val="22"/>
        </w:rPr>
      </w:pPr>
      <w:r w:rsidRPr="001F6CBA">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0CA79464" w14:textId="77777777" w:rsidR="007B5A1C" w:rsidRPr="001F6CBA" w:rsidRDefault="007B5A1C" w:rsidP="006A531F">
      <w:pPr>
        <w:numPr>
          <w:ilvl w:val="3"/>
          <w:numId w:val="55"/>
        </w:numPr>
        <w:tabs>
          <w:tab w:val="left" w:pos="357"/>
        </w:tabs>
        <w:ind w:left="357" w:hanging="357"/>
        <w:jc w:val="both"/>
        <w:rPr>
          <w:rFonts w:ascii="Arial" w:hAnsi="Arial" w:cs="Arial"/>
          <w:sz w:val="22"/>
          <w:szCs w:val="22"/>
        </w:rPr>
      </w:pPr>
      <w:r w:rsidRPr="001F6CBA">
        <w:rPr>
          <w:rFonts w:ascii="Arial" w:hAnsi="Arial" w:cs="Arial"/>
          <w:sz w:val="22"/>
          <w:szCs w:val="22"/>
        </w:rPr>
        <w:t>Administrator i Podmiot przetwarzający odpowiadają w stosunku do osób zainteresowanych oraz  w stosunku do siebie nawzajem w sposób opisany w art. 82 RODO.</w:t>
      </w:r>
    </w:p>
    <w:p w14:paraId="13F4772E" w14:textId="77777777" w:rsidR="007B5A1C" w:rsidRPr="001F6CBA" w:rsidRDefault="007B5A1C" w:rsidP="006A531F">
      <w:pPr>
        <w:numPr>
          <w:ilvl w:val="3"/>
          <w:numId w:val="55"/>
        </w:numPr>
        <w:tabs>
          <w:tab w:val="left" w:pos="357"/>
        </w:tabs>
        <w:ind w:left="357" w:hanging="357"/>
        <w:jc w:val="both"/>
        <w:rPr>
          <w:rFonts w:ascii="Arial" w:hAnsi="Arial" w:cs="Arial"/>
          <w:sz w:val="22"/>
          <w:szCs w:val="22"/>
        </w:rPr>
      </w:pPr>
      <w:r w:rsidRPr="001F6CBA">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48CD1B1" w14:textId="77777777" w:rsidR="007B5A1C" w:rsidRPr="001F6CBA" w:rsidRDefault="007B5A1C" w:rsidP="006A531F">
      <w:pPr>
        <w:numPr>
          <w:ilvl w:val="3"/>
          <w:numId w:val="55"/>
        </w:numPr>
        <w:tabs>
          <w:tab w:val="left" w:pos="357"/>
        </w:tabs>
        <w:ind w:left="357" w:hanging="357"/>
        <w:jc w:val="both"/>
        <w:rPr>
          <w:rFonts w:ascii="Arial" w:hAnsi="Arial" w:cs="Arial"/>
          <w:sz w:val="22"/>
          <w:szCs w:val="22"/>
        </w:rPr>
      </w:pPr>
      <w:r w:rsidRPr="001F6CBA">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49552CB2" w14:textId="77777777" w:rsidR="007B5A1C" w:rsidRPr="001F6CBA" w:rsidRDefault="007B5A1C" w:rsidP="007B5A1C">
      <w:pPr>
        <w:ind w:left="360"/>
        <w:jc w:val="center"/>
        <w:rPr>
          <w:rFonts w:ascii="Arial" w:hAnsi="Arial" w:cs="Arial"/>
          <w:b/>
          <w:sz w:val="22"/>
          <w:szCs w:val="22"/>
        </w:rPr>
      </w:pPr>
    </w:p>
    <w:p w14:paraId="63A087BF" w14:textId="77777777" w:rsidR="007B5A1C" w:rsidRPr="001F6CBA" w:rsidRDefault="007B5A1C" w:rsidP="007B5A1C">
      <w:pPr>
        <w:ind w:left="360"/>
        <w:jc w:val="center"/>
        <w:rPr>
          <w:rFonts w:ascii="Arial" w:hAnsi="Arial" w:cs="Arial"/>
          <w:b/>
          <w:sz w:val="22"/>
          <w:szCs w:val="22"/>
        </w:rPr>
      </w:pPr>
      <w:r w:rsidRPr="001F6CBA">
        <w:rPr>
          <w:rFonts w:ascii="Arial" w:hAnsi="Arial" w:cs="Arial"/>
          <w:b/>
          <w:sz w:val="22"/>
          <w:szCs w:val="22"/>
        </w:rPr>
        <w:t>§ 9</w:t>
      </w:r>
    </w:p>
    <w:p w14:paraId="2084977C" w14:textId="77777777" w:rsidR="007B5A1C" w:rsidRPr="001F6CBA" w:rsidRDefault="007B5A1C" w:rsidP="007B5A1C">
      <w:pPr>
        <w:ind w:left="360"/>
        <w:jc w:val="center"/>
        <w:rPr>
          <w:rFonts w:ascii="Arial" w:hAnsi="Arial" w:cs="Arial"/>
          <w:b/>
          <w:sz w:val="22"/>
          <w:szCs w:val="22"/>
        </w:rPr>
      </w:pPr>
      <w:r w:rsidRPr="001F6CBA">
        <w:rPr>
          <w:rFonts w:ascii="Arial" w:hAnsi="Arial" w:cs="Arial"/>
          <w:b/>
          <w:sz w:val="22"/>
          <w:szCs w:val="22"/>
        </w:rPr>
        <w:t>Zasady zachowania poufności</w:t>
      </w:r>
    </w:p>
    <w:p w14:paraId="19B43582" w14:textId="77777777" w:rsidR="007B5A1C" w:rsidRPr="001F6CBA" w:rsidRDefault="007B5A1C" w:rsidP="006A531F">
      <w:pPr>
        <w:numPr>
          <w:ilvl w:val="0"/>
          <w:numId w:val="56"/>
        </w:numPr>
        <w:contextualSpacing/>
        <w:jc w:val="both"/>
        <w:rPr>
          <w:rFonts w:ascii="Arial" w:hAnsi="Arial" w:cs="Arial"/>
          <w:sz w:val="22"/>
          <w:szCs w:val="22"/>
        </w:rPr>
      </w:pPr>
      <w:r w:rsidRPr="001F6CBA">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31757E51" w14:textId="77777777" w:rsidR="007B5A1C" w:rsidRPr="001F6CBA" w:rsidRDefault="007B5A1C" w:rsidP="006A531F">
      <w:pPr>
        <w:numPr>
          <w:ilvl w:val="0"/>
          <w:numId w:val="56"/>
        </w:numPr>
        <w:contextualSpacing/>
        <w:jc w:val="both"/>
        <w:rPr>
          <w:rFonts w:ascii="Arial" w:hAnsi="Arial" w:cs="Arial"/>
          <w:sz w:val="22"/>
          <w:szCs w:val="22"/>
        </w:rPr>
      </w:pPr>
      <w:r w:rsidRPr="001F6CBA">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037BA4D9" w14:textId="77777777" w:rsidR="007B5A1C" w:rsidRPr="001F6CBA" w:rsidRDefault="007B5A1C" w:rsidP="006A531F">
      <w:pPr>
        <w:numPr>
          <w:ilvl w:val="0"/>
          <w:numId w:val="56"/>
        </w:numPr>
        <w:contextualSpacing/>
        <w:jc w:val="both"/>
        <w:rPr>
          <w:rFonts w:ascii="Arial" w:hAnsi="Arial" w:cs="Arial"/>
          <w:sz w:val="22"/>
          <w:szCs w:val="22"/>
        </w:rPr>
      </w:pPr>
      <w:r w:rsidRPr="001F6CBA">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96FCDE2" w14:textId="77777777" w:rsidR="007B5A1C" w:rsidRPr="001F6CBA" w:rsidRDefault="007B5A1C" w:rsidP="007B5A1C">
      <w:pPr>
        <w:jc w:val="center"/>
        <w:rPr>
          <w:rFonts w:ascii="Arial" w:hAnsi="Arial" w:cs="Arial"/>
          <w:b/>
          <w:sz w:val="22"/>
          <w:szCs w:val="22"/>
        </w:rPr>
      </w:pPr>
    </w:p>
    <w:p w14:paraId="113A21A9"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 10</w:t>
      </w:r>
    </w:p>
    <w:p w14:paraId="7E29F99A"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Rozwiązania umowy</w:t>
      </w:r>
    </w:p>
    <w:p w14:paraId="2B598567" w14:textId="77777777" w:rsidR="007B5A1C" w:rsidRPr="001F6CBA" w:rsidRDefault="007B5A1C" w:rsidP="006A531F">
      <w:pPr>
        <w:numPr>
          <w:ilvl w:val="0"/>
          <w:numId w:val="61"/>
        </w:numPr>
        <w:rPr>
          <w:rFonts w:ascii="Arial" w:hAnsi="Arial" w:cs="Arial"/>
          <w:sz w:val="22"/>
          <w:szCs w:val="22"/>
        </w:rPr>
      </w:pPr>
      <w:r w:rsidRPr="001F6CBA">
        <w:rPr>
          <w:rFonts w:ascii="Arial" w:hAnsi="Arial" w:cs="Arial"/>
          <w:sz w:val="22"/>
          <w:szCs w:val="22"/>
        </w:rPr>
        <w:t>Administrator może rozwiązać niniejszą Umowę ze skutkiem natychmiastowym, gdy Podmiot przetwarzający:</w:t>
      </w:r>
    </w:p>
    <w:p w14:paraId="245F8F05" w14:textId="77777777" w:rsidR="007B5A1C" w:rsidRPr="001F6CBA" w:rsidRDefault="007B5A1C" w:rsidP="006A531F">
      <w:pPr>
        <w:numPr>
          <w:ilvl w:val="0"/>
          <w:numId w:val="62"/>
        </w:numPr>
        <w:rPr>
          <w:rFonts w:ascii="Arial" w:hAnsi="Arial" w:cs="Arial"/>
          <w:sz w:val="22"/>
          <w:szCs w:val="22"/>
        </w:rPr>
      </w:pPr>
      <w:r w:rsidRPr="001F6CBA">
        <w:rPr>
          <w:rFonts w:ascii="Arial" w:hAnsi="Arial" w:cs="Arial"/>
          <w:sz w:val="22"/>
          <w:szCs w:val="22"/>
        </w:rPr>
        <w:t>pomimo zobowiązania go do usunięcia uchybień stwierdzonych podczas kontroli nie usunie ich w wyznaczonym terminie,</w:t>
      </w:r>
    </w:p>
    <w:p w14:paraId="00FE7B0D" w14:textId="77777777" w:rsidR="007B5A1C" w:rsidRPr="001F6CBA" w:rsidRDefault="007B5A1C" w:rsidP="006A531F">
      <w:pPr>
        <w:numPr>
          <w:ilvl w:val="0"/>
          <w:numId w:val="62"/>
        </w:numPr>
        <w:rPr>
          <w:rFonts w:ascii="Arial" w:hAnsi="Arial" w:cs="Arial"/>
          <w:sz w:val="22"/>
          <w:szCs w:val="22"/>
        </w:rPr>
      </w:pPr>
      <w:r w:rsidRPr="001F6CBA">
        <w:rPr>
          <w:rFonts w:ascii="Arial" w:hAnsi="Arial" w:cs="Arial"/>
          <w:sz w:val="22"/>
          <w:szCs w:val="22"/>
        </w:rPr>
        <w:t>przetwarza powierzone dane osobowe niezgodnie z niniejszą Umową,</w:t>
      </w:r>
    </w:p>
    <w:p w14:paraId="3DC35918" w14:textId="77777777" w:rsidR="007B5A1C" w:rsidRPr="001F6CBA" w:rsidRDefault="007B5A1C" w:rsidP="006A531F">
      <w:pPr>
        <w:numPr>
          <w:ilvl w:val="0"/>
          <w:numId w:val="62"/>
        </w:numPr>
        <w:rPr>
          <w:rFonts w:ascii="Arial" w:hAnsi="Arial" w:cs="Arial"/>
          <w:sz w:val="22"/>
          <w:szCs w:val="22"/>
        </w:rPr>
      </w:pPr>
      <w:r w:rsidRPr="001F6CBA">
        <w:rPr>
          <w:rFonts w:ascii="Arial" w:hAnsi="Arial" w:cs="Arial"/>
          <w:sz w:val="22"/>
          <w:szCs w:val="22"/>
        </w:rPr>
        <w:t>powierzył przetwarzanie danych osobowych innemu podmiotowi mimo sprzeciwu Administratora.</w:t>
      </w:r>
    </w:p>
    <w:p w14:paraId="0A3DD07B"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 11</w:t>
      </w:r>
    </w:p>
    <w:p w14:paraId="0073A6B3" w14:textId="77777777" w:rsidR="007B5A1C" w:rsidRPr="001F6CBA" w:rsidRDefault="007B5A1C" w:rsidP="007B5A1C">
      <w:pPr>
        <w:jc w:val="center"/>
        <w:rPr>
          <w:rFonts w:ascii="Arial" w:hAnsi="Arial" w:cs="Arial"/>
          <w:b/>
          <w:sz w:val="22"/>
          <w:szCs w:val="22"/>
        </w:rPr>
      </w:pPr>
      <w:r w:rsidRPr="001F6CBA">
        <w:rPr>
          <w:rFonts w:ascii="Arial" w:hAnsi="Arial" w:cs="Arial"/>
          <w:b/>
          <w:sz w:val="22"/>
          <w:szCs w:val="22"/>
        </w:rPr>
        <w:t>Postanowienia końcowe</w:t>
      </w:r>
    </w:p>
    <w:p w14:paraId="6FCED45A" w14:textId="77777777" w:rsidR="007B5A1C" w:rsidRPr="001F6CBA" w:rsidRDefault="007B5A1C" w:rsidP="006A531F">
      <w:pPr>
        <w:numPr>
          <w:ilvl w:val="0"/>
          <w:numId w:val="57"/>
        </w:numPr>
        <w:contextualSpacing/>
        <w:jc w:val="both"/>
        <w:rPr>
          <w:rFonts w:ascii="Arial" w:hAnsi="Arial" w:cs="Arial"/>
          <w:sz w:val="22"/>
          <w:szCs w:val="22"/>
        </w:rPr>
      </w:pPr>
      <w:r w:rsidRPr="001F6CBA">
        <w:rPr>
          <w:rFonts w:ascii="Arial" w:hAnsi="Arial" w:cs="Arial"/>
          <w:sz w:val="22"/>
          <w:szCs w:val="22"/>
        </w:rPr>
        <w:t>Dni robocze na potrzeby niniejszej Umowy oznaczają dni tygodnia od poniedziałku do piątku z wyłączeniem dni ustawowo wolnych od pracy.</w:t>
      </w:r>
    </w:p>
    <w:p w14:paraId="6CB56ACB" w14:textId="77777777" w:rsidR="007B5A1C" w:rsidRPr="001F6CBA" w:rsidRDefault="007B5A1C" w:rsidP="006A531F">
      <w:pPr>
        <w:numPr>
          <w:ilvl w:val="0"/>
          <w:numId w:val="57"/>
        </w:numPr>
        <w:contextualSpacing/>
        <w:jc w:val="both"/>
        <w:rPr>
          <w:rFonts w:ascii="Arial" w:hAnsi="Arial" w:cs="Arial"/>
          <w:sz w:val="22"/>
          <w:szCs w:val="22"/>
        </w:rPr>
      </w:pPr>
      <w:r w:rsidRPr="001F6CBA">
        <w:rPr>
          <w:rFonts w:ascii="Arial" w:hAnsi="Arial" w:cs="Arial"/>
          <w:sz w:val="22"/>
          <w:szCs w:val="22"/>
        </w:rPr>
        <w:t>Wszelkie zmiany niniejszej Umowy wymagają zachowania formy pisemnej pod rygorem nieważności.</w:t>
      </w:r>
    </w:p>
    <w:p w14:paraId="06CEDAEC" w14:textId="77777777" w:rsidR="007B5A1C" w:rsidRPr="001F6CBA" w:rsidRDefault="007B5A1C" w:rsidP="006A531F">
      <w:pPr>
        <w:numPr>
          <w:ilvl w:val="0"/>
          <w:numId w:val="57"/>
        </w:numPr>
        <w:contextualSpacing/>
        <w:jc w:val="both"/>
        <w:rPr>
          <w:rFonts w:ascii="Arial" w:hAnsi="Arial" w:cs="Arial"/>
          <w:sz w:val="22"/>
          <w:szCs w:val="22"/>
        </w:rPr>
      </w:pPr>
      <w:r w:rsidRPr="001F6CBA">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48B135DF" w14:textId="77777777" w:rsidR="007B5A1C" w:rsidRPr="001F6CBA" w:rsidRDefault="007B5A1C" w:rsidP="006A531F">
      <w:pPr>
        <w:numPr>
          <w:ilvl w:val="0"/>
          <w:numId w:val="57"/>
        </w:numPr>
        <w:contextualSpacing/>
        <w:jc w:val="both"/>
        <w:rPr>
          <w:rFonts w:ascii="Arial" w:hAnsi="Arial" w:cs="Arial"/>
          <w:sz w:val="22"/>
          <w:szCs w:val="22"/>
        </w:rPr>
      </w:pPr>
      <w:r w:rsidRPr="001F6CBA">
        <w:rPr>
          <w:rFonts w:ascii="Arial" w:hAnsi="Arial" w:cs="Arial"/>
          <w:sz w:val="22"/>
          <w:szCs w:val="22"/>
        </w:rPr>
        <w:t>Sądem właściwym dla rozpatrzenia sporów wynikłych z niniejszej Umowy będzie sąd właściwy dla siedziby powoda.</w:t>
      </w:r>
    </w:p>
    <w:p w14:paraId="516C974F" w14:textId="77777777" w:rsidR="007B5A1C" w:rsidRPr="001F6CBA" w:rsidRDefault="007B5A1C" w:rsidP="006A531F">
      <w:pPr>
        <w:numPr>
          <w:ilvl w:val="0"/>
          <w:numId w:val="57"/>
        </w:numPr>
        <w:contextualSpacing/>
        <w:jc w:val="both"/>
        <w:rPr>
          <w:rFonts w:ascii="Arial" w:hAnsi="Arial" w:cs="Arial"/>
          <w:sz w:val="22"/>
          <w:szCs w:val="22"/>
        </w:rPr>
      </w:pPr>
      <w:r w:rsidRPr="001F6CBA">
        <w:rPr>
          <w:rFonts w:ascii="Arial" w:hAnsi="Arial" w:cs="Arial"/>
          <w:sz w:val="22"/>
          <w:szCs w:val="22"/>
        </w:rPr>
        <w:t>Umowa została sporządzona w dwóch jednobrzmiących egzemplarzach dla każdej ze stron.</w:t>
      </w:r>
    </w:p>
    <w:p w14:paraId="4DF58FBC" w14:textId="77777777" w:rsidR="007B5A1C" w:rsidRPr="001F6CBA" w:rsidRDefault="007B5A1C" w:rsidP="007B5A1C">
      <w:pPr>
        <w:tabs>
          <w:tab w:val="left" w:leader="underscore" w:pos="2835"/>
          <w:tab w:val="left" w:pos="6237"/>
          <w:tab w:val="left" w:leader="underscore" w:pos="9072"/>
        </w:tabs>
        <w:rPr>
          <w:rFonts w:ascii="Arial" w:hAnsi="Arial" w:cs="Arial"/>
          <w:sz w:val="22"/>
          <w:szCs w:val="22"/>
        </w:rPr>
      </w:pPr>
      <w:r w:rsidRPr="001F6CBA">
        <w:rPr>
          <w:rFonts w:ascii="Arial" w:hAnsi="Arial" w:cs="Arial"/>
          <w:sz w:val="22"/>
          <w:szCs w:val="22"/>
        </w:rPr>
        <w:tab/>
        <w:t xml:space="preserve">                                                       _____________________</w:t>
      </w:r>
    </w:p>
    <w:p w14:paraId="6097F790" w14:textId="77777777" w:rsidR="007B5A1C" w:rsidRPr="001F6CBA" w:rsidRDefault="007B5A1C" w:rsidP="007B5A1C">
      <w:pPr>
        <w:rPr>
          <w:rFonts w:ascii="Arial" w:hAnsi="Arial" w:cs="Arial"/>
          <w:sz w:val="22"/>
          <w:szCs w:val="22"/>
        </w:rPr>
      </w:pPr>
      <w:r w:rsidRPr="001F6CBA">
        <w:rPr>
          <w:rFonts w:ascii="Arial" w:hAnsi="Arial" w:cs="Arial"/>
          <w:sz w:val="22"/>
          <w:szCs w:val="22"/>
        </w:rPr>
        <w:t>Administrator</w:t>
      </w:r>
      <w:r w:rsidRPr="001F6CBA">
        <w:rPr>
          <w:rFonts w:ascii="Arial" w:hAnsi="Arial" w:cs="Arial"/>
          <w:sz w:val="22"/>
          <w:szCs w:val="22"/>
        </w:rPr>
        <w:tab/>
      </w:r>
      <w:r w:rsidRPr="001F6CBA">
        <w:rPr>
          <w:rFonts w:ascii="Arial" w:hAnsi="Arial" w:cs="Arial"/>
          <w:sz w:val="22"/>
          <w:szCs w:val="22"/>
        </w:rPr>
        <w:tab/>
      </w:r>
      <w:r w:rsidRPr="001F6CBA">
        <w:rPr>
          <w:rFonts w:ascii="Arial" w:hAnsi="Arial" w:cs="Arial"/>
          <w:sz w:val="22"/>
          <w:szCs w:val="22"/>
        </w:rPr>
        <w:tab/>
      </w:r>
      <w:r w:rsidRPr="001F6CBA">
        <w:rPr>
          <w:rFonts w:ascii="Arial" w:hAnsi="Arial" w:cs="Arial"/>
          <w:sz w:val="22"/>
          <w:szCs w:val="22"/>
        </w:rPr>
        <w:tab/>
        <w:t xml:space="preserve">                            Podmiot przetwarzający</w:t>
      </w:r>
    </w:p>
    <w:p w14:paraId="4101281A" w14:textId="77777777" w:rsidR="007B5A1C" w:rsidRPr="001F6CBA" w:rsidRDefault="007B5A1C" w:rsidP="007B5A1C">
      <w:pPr>
        <w:rPr>
          <w:rFonts w:ascii="Arial" w:hAnsi="Arial" w:cs="Arial"/>
          <w:sz w:val="22"/>
          <w:szCs w:val="22"/>
        </w:rPr>
      </w:pPr>
      <w:r w:rsidRPr="001F6CBA">
        <w:rPr>
          <w:rFonts w:ascii="Arial" w:hAnsi="Arial" w:cs="Arial"/>
          <w:sz w:val="22"/>
          <w:szCs w:val="22"/>
        </w:rPr>
        <w:t>(podpis i pieczęć)</w:t>
      </w:r>
      <w:r w:rsidRPr="001F6CBA">
        <w:rPr>
          <w:rFonts w:ascii="Arial" w:hAnsi="Arial" w:cs="Arial"/>
          <w:sz w:val="22"/>
          <w:szCs w:val="22"/>
        </w:rPr>
        <w:tab/>
        <w:t xml:space="preserve">                                                 (podpis i pieczęć)                </w:t>
      </w:r>
    </w:p>
    <w:p w14:paraId="646C50A6" w14:textId="77777777" w:rsidR="007B5A1C" w:rsidRDefault="007B5A1C" w:rsidP="007B5A1C">
      <w:pPr>
        <w:rPr>
          <w:rFonts w:ascii="Arial" w:hAnsi="Arial" w:cs="Arial"/>
          <w:sz w:val="20"/>
          <w:szCs w:val="22"/>
          <w:vertAlign w:val="subscript"/>
        </w:rPr>
      </w:pPr>
    </w:p>
    <w:p w14:paraId="2A5EDD07" w14:textId="77777777" w:rsidR="007B5A1C" w:rsidRPr="00EF666F" w:rsidRDefault="007B5A1C" w:rsidP="007B5A1C">
      <w:pPr>
        <w:rPr>
          <w:rFonts w:ascii="Arial" w:hAnsi="Arial" w:cs="Arial"/>
          <w:sz w:val="20"/>
          <w:szCs w:val="22"/>
          <w:vertAlign w:val="subscript"/>
        </w:rPr>
      </w:pPr>
      <w:r w:rsidRPr="00EF666F">
        <w:rPr>
          <w:rFonts w:ascii="Arial" w:hAnsi="Arial" w:cs="Arial"/>
          <w:sz w:val="20"/>
          <w:szCs w:val="22"/>
          <w:vertAlign w:val="subscript"/>
        </w:rPr>
        <w:t>* niepotrzebne skreślić</w:t>
      </w:r>
      <w:bookmarkEnd w:id="7"/>
      <w:bookmarkEnd w:id="8"/>
      <w:r w:rsidRPr="00EF666F">
        <w:rPr>
          <w:rFonts w:ascii="Arial" w:hAnsi="Arial" w:cs="Arial"/>
          <w:sz w:val="20"/>
          <w:szCs w:val="22"/>
          <w:vertAlign w:val="subscript"/>
        </w:rPr>
        <w:t xml:space="preserve"> </w:t>
      </w:r>
    </w:p>
    <w:p w14:paraId="14521E87" w14:textId="77777777" w:rsidR="007B5A1C" w:rsidRPr="00EF666F" w:rsidRDefault="007B5A1C" w:rsidP="007B5A1C">
      <w:pPr>
        <w:tabs>
          <w:tab w:val="left" w:pos="5812"/>
        </w:tabs>
        <w:spacing w:line="276" w:lineRule="auto"/>
        <w:jc w:val="right"/>
        <w:rPr>
          <w:rFonts w:ascii="Arial" w:hAnsi="Arial" w:cs="Arial"/>
          <w:b/>
          <w:sz w:val="22"/>
          <w:szCs w:val="22"/>
        </w:rPr>
      </w:pPr>
    </w:p>
    <w:p w14:paraId="2D69D160" w14:textId="77777777" w:rsidR="007B5A1C" w:rsidRPr="00EF666F" w:rsidRDefault="007B5A1C" w:rsidP="007B5A1C">
      <w:pPr>
        <w:tabs>
          <w:tab w:val="left" w:pos="5812"/>
        </w:tabs>
        <w:spacing w:line="276" w:lineRule="auto"/>
        <w:jc w:val="right"/>
        <w:rPr>
          <w:rFonts w:ascii="Arial" w:hAnsi="Arial" w:cs="Arial"/>
          <w:b/>
          <w:sz w:val="22"/>
          <w:szCs w:val="22"/>
        </w:rPr>
      </w:pPr>
    </w:p>
    <w:p w14:paraId="4F92096B" w14:textId="77777777" w:rsidR="007B5A1C" w:rsidRPr="00EF666F" w:rsidRDefault="007B5A1C" w:rsidP="007B5A1C">
      <w:pPr>
        <w:tabs>
          <w:tab w:val="left" w:pos="5812"/>
        </w:tabs>
        <w:spacing w:line="276" w:lineRule="auto"/>
        <w:jc w:val="right"/>
        <w:rPr>
          <w:rFonts w:ascii="Arial" w:hAnsi="Arial" w:cs="Arial"/>
          <w:b/>
          <w:sz w:val="22"/>
          <w:szCs w:val="22"/>
        </w:rPr>
      </w:pPr>
    </w:p>
    <w:p w14:paraId="30803AE5" w14:textId="77777777" w:rsidR="007B5A1C" w:rsidRDefault="007B5A1C" w:rsidP="007B5A1C">
      <w:pPr>
        <w:tabs>
          <w:tab w:val="left" w:pos="5812"/>
        </w:tabs>
        <w:spacing w:line="276" w:lineRule="auto"/>
        <w:jc w:val="right"/>
        <w:rPr>
          <w:rFonts w:ascii="Arial" w:hAnsi="Arial" w:cs="Arial"/>
          <w:b/>
          <w:sz w:val="22"/>
          <w:szCs w:val="22"/>
        </w:rPr>
      </w:pPr>
    </w:p>
    <w:p w14:paraId="426021AF" w14:textId="77777777" w:rsidR="007B5A1C" w:rsidRDefault="007B5A1C" w:rsidP="007B5A1C">
      <w:pPr>
        <w:tabs>
          <w:tab w:val="left" w:pos="5812"/>
        </w:tabs>
        <w:spacing w:line="276" w:lineRule="auto"/>
        <w:jc w:val="right"/>
        <w:rPr>
          <w:rFonts w:ascii="Arial" w:hAnsi="Arial" w:cs="Arial"/>
          <w:b/>
          <w:sz w:val="22"/>
          <w:szCs w:val="22"/>
        </w:rPr>
      </w:pPr>
    </w:p>
    <w:p w14:paraId="7CF8FCC7" w14:textId="77777777" w:rsidR="007B5A1C" w:rsidRDefault="007B5A1C" w:rsidP="007B5A1C">
      <w:pPr>
        <w:tabs>
          <w:tab w:val="left" w:pos="5812"/>
        </w:tabs>
        <w:spacing w:line="276" w:lineRule="auto"/>
        <w:jc w:val="right"/>
        <w:rPr>
          <w:rFonts w:ascii="Arial" w:hAnsi="Arial" w:cs="Arial"/>
          <w:b/>
          <w:sz w:val="22"/>
          <w:szCs w:val="22"/>
        </w:rPr>
      </w:pPr>
    </w:p>
    <w:p w14:paraId="7706660F" w14:textId="77777777" w:rsidR="007B5A1C" w:rsidRDefault="007B5A1C" w:rsidP="007B5A1C">
      <w:pPr>
        <w:tabs>
          <w:tab w:val="left" w:pos="5812"/>
        </w:tabs>
        <w:spacing w:line="276" w:lineRule="auto"/>
        <w:jc w:val="right"/>
        <w:rPr>
          <w:rFonts w:ascii="Arial" w:hAnsi="Arial" w:cs="Arial"/>
          <w:b/>
          <w:sz w:val="22"/>
          <w:szCs w:val="22"/>
        </w:rPr>
      </w:pPr>
    </w:p>
    <w:p w14:paraId="4B8652BF" w14:textId="77777777" w:rsidR="007B5A1C" w:rsidRDefault="007B5A1C" w:rsidP="007B5A1C">
      <w:pPr>
        <w:tabs>
          <w:tab w:val="left" w:pos="5812"/>
        </w:tabs>
        <w:spacing w:line="276" w:lineRule="auto"/>
        <w:jc w:val="right"/>
        <w:rPr>
          <w:rFonts w:ascii="Arial" w:hAnsi="Arial" w:cs="Arial"/>
          <w:b/>
          <w:sz w:val="22"/>
          <w:szCs w:val="22"/>
        </w:rPr>
      </w:pPr>
    </w:p>
    <w:p w14:paraId="7B21489E" w14:textId="77777777" w:rsidR="007B5A1C" w:rsidRDefault="007B5A1C" w:rsidP="007B5A1C">
      <w:pPr>
        <w:tabs>
          <w:tab w:val="left" w:pos="5812"/>
        </w:tabs>
        <w:spacing w:line="276" w:lineRule="auto"/>
        <w:jc w:val="right"/>
        <w:rPr>
          <w:rFonts w:ascii="Arial" w:hAnsi="Arial" w:cs="Arial"/>
          <w:b/>
          <w:sz w:val="22"/>
          <w:szCs w:val="22"/>
        </w:rPr>
      </w:pPr>
    </w:p>
    <w:p w14:paraId="46EBD06E" w14:textId="77777777" w:rsidR="007B5A1C" w:rsidRDefault="007B5A1C" w:rsidP="007B5A1C">
      <w:pPr>
        <w:tabs>
          <w:tab w:val="left" w:pos="5812"/>
        </w:tabs>
        <w:spacing w:line="276" w:lineRule="auto"/>
        <w:jc w:val="right"/>
        <w:rPr>
          <w:rFonts w:ascii="Arial" w:hAnsi="Arial" w:cs="Arial"/>
          <w:b/>
          <w:sz w:val="22"/>
          <w:szCs w:val="22"/>
        </w:rPr>
      </w:pPr>
    </w:p>
    <w:p w14:paraId="5FA7EFB0" w14:textId="77777777" w:rsidR="007B5A1C" w:rsidRDefault="007B5A1C" w:rsidP="007B5A1C">
      <w:pPr>
        <w:tabs>
          <w:tab w:val="left" w:pos="5812"/>
        </w:tabs>
        <w:spacing w:line="276" w:lineRule="auto"/>
        <w:jc w:val="right"/>
        <w:rPr>
          <w:rFonts w:ascii="Arial" w:hAnsi="Arial" w:cs="Arial"/>
          <w:b/>
          <w:sz w:val="22"/>
          <w:szCs w:val="22"/>
        </w:rPr>
      </w:pPr>
    </w:p>
    <w:p w14:paraId="48A32A13" w14:textId="77777777" w:rsidR="007B5A1C" w:rsidRDefault="007B5A1C" w:rsidP="007B5A1C">
      <w:pPr>
        <w:tabs>
          <w:tab w:val="left" w:pos="5812"/>
        </w:tabs>
        <w:spacing w:line="276" w:lineRule="auto"/>
        <w:jc w:val="right"/>
        <w:rPr>
          <w:rFonts w:ascii="Arial" w:hAnsi="Arial" w:cs="Arial"/>
          <w:b/>
          <w:sz w:val="22"/>
          <w:szCs w:val="22"/>
        </w:rPr>
      </w:pPr>
    </w:p>
    <w:p w14:paraId="3691ED66" w14:textId="77777777" w:rsidR="007B5A1C" w:rsidRDefault="007B5A1C" w:rsidP="007B5A1C">
      <w:pPr>
        <w:tabs>
          <w:tab w:val="left" w:pos="5812"/>
        </w:tabs>
        <w:spacing w:line="276" w:lineRule="auto"/>
        <w:jc w:val="right"/>
        <w:rPr>
          <w:rFonts w:ascii="Arial" w:hAnsi="Arial" w:cs="Arial"/>
          <w:b/>
          <w:sz w:val="22"/>
          <w:szCs w:val="22"/>
        </w:rPr>
      </w:pPr>
    </w:p>
    <w:p w14:paraId="1E238286" w14:textId="77777777" w:rsidR="001F6CBA" w:rsidRDefault="001F6CBA" w:rsidP="007B5A1C">
      <w:pPr>
        <w:tabs>
          <w:tab w:val="left" w:pos="5812"/>
        </w:tabs>
        <w:spacing w:line="276" w:lineRule="auto"/>
        <w:jc w:val="right"/>
        <w:rPr>
          <w:rFonts w:ascii="Arial" w:hAnsi="Arial" w:cs="Arial"/>
          <w:b/>
          <w:sz w:val="22"/>
          <w:szCs w:val="22"/>
        </w:rPr>
      </w:pPr>
    </w:p>
    <w:p w14:paraId="53530587" w14:textId="77777777" w:rsidR="001F6CBA" w:rsidRDefault="001F6CBA" w:rsidP="007B5A1C">
      <w:pPr>
        <w:tabs>
          <w:tab w:val="left" w:pos="5812"/>
        </w:tabs>
        <w:spacing w:line="276" w:lineRule="auto"/>
        <w:jc w:val="right"/>
        <w:rPr>
          <w:rFonts w:ascii="Arial" w:hAnsi="Arial" w:cs="Arial"/>
          <w:b/>
          <w:sz w:val="22"/>
          <w:szCs w:val="22"/>
        </w:rPr>
      </w:pPr>
    </w:p>
    <w:p w14:paraId="3307E462" w14:textId="77777777" w:rsidR="001F6CBA" w:rsidRDefault="001F6CBA" w:rsidP="007B5A1C">
      <w:pPr>
        <w:tabs>
          <w:tab w:val="left" w:pos="5812"/>
        </w:tabs>
        <w:spacing w:line="276" w:lineRule="auto"/>
        <w:jc w:val="right"/>
        <w:rPr>
          <w:rFonts w:ascii="Arial" w:hAnsi="Arial" w:cs="Arial"/>
          <w:b/>
          <w:sz w:val="22"/>
          <w:szCs w:val="22"/>
        </w:rPr>
      </w:pPr>
    </w:p>
    <w:p w14:paraId="174D3B5F" w14:textId="77777777" w:rsidR="007B5A1C" w:rsidRDefault="007B5A1C" w:rsidP="007B5A1C">
      <w:pPr>
        <w:tabs>
          <w:tab w:val="left" w:pos="5812"/>
        </w:tabs>
        <w:spacing w:line="276" w:lineRule="auto"/>
        <w:jc w:val="right"/>
        <w:rPr>
          <w:rFonts w:ascii="Arial" w:hAnsi="Arial" w:cs="Arial"/>
          <w:b/>
          <w:sz w:val="22"/>
          <w:szCs w:val="22"/>
        </w:rPr>
      </w:pPr>
    </w:p>
    <w:p w14:paraId="08EB72C6" w14:textId="77777777" w:rsidR="007B5A1C" w:rsidRDefault="007B5A1C" w:rsidP="007B5A1C">
      <w:pPr>
        <w:tabs>
          <w:tab w:val="left" w:pos="5812"/>
        </w:tabs>
        <w:spacing w:line="276" w:lineRule="auto"/>
        <w:jc w:val="right"/>
        <w:rPr>
          <w:rFonts w:ascii="Arial" w:hAnsi="Arial" w:cs="Arial"/>
          <w:b/>
          <w:sz w:val="22"/>
          <w:szCs w:val="22"/>
        </w:rPr>
      </w:pPr>
    </w:p>
    <w:p w14:paraId="4B9EBF71" w14:textId="77777777" w:rsidR="007B5A1C" w:rsidRDefault="007B5A1C" w:rsidP="007B5A1C">
      <w:pPr>
        <w:tabs>
          <w:tab w:val="left" w:pos="5812"/>
        </w:tabs>
        <w:spacing w:line="276" w:lineRule="auto"/>
        <w:jc w:val="right"/>
        <w:rPr>
          <w:rFonts w:ascii="Arial" w:hAnsi="Arial" w:cs="Arial"/>
          <w:b/>
          <w:sz w:val="22"/>
          <w:szCs w:val="22"/>
        </w:rPr>
      </w:pPr>
    </w:p>
    <w:p w14:paraId="24231DA8" w14:textId="77777777" w:rsidR="007B5A1C" w:rsidRDefault="007B5A1C" w:rsidP="007B5A1C">
      <w:pPr>
        <w:tabs>
          <w:tab w:val="left" w:pos="5812"/>
        </w:tabs>
        <w:spacing w:line="276" w:lineRule="auto"/>
        <w:jc w:val="right"/>
        <w:rPr>
          <w:rFonts w:ascii="Arial" w:hAnsi="Arial" w:cs="Arial"/>
          <w:b/>
          <w:sz w:val="22"/>
          <w:szCs w:val="22"/>
        </w:rPr>
      </w:pPr>
    </w:p>
    <w:p w14:paraId="72357412" w14:textId="77777777" w:rsidR="007B5A1C" w:rsidRPr="00EF666F" w:rsidRDefault="007B5A1C" w:rsidP="007B5A1C">
      <w:pPr>
        <w:tabs>
          <w:tab w:val="left" w:pos="5812"/>
        </w:tabs>
        <w:spacing w:line="276" w:lineRule="auto"/>
        <w:jc w:val="right"/>
        <w:rPr>
          <w:rFonts w:ascii="Arial" w:hAnsi="Arial" w:cs="Arial"/>
          <w:b/>
          <w:sz w:val="22"/>
          <w:szCs w:val="22"/>
        </w:rPr>
      </w:pPr>
      <w:r w:rsidRPr="00EF666F">
        <w:rPr>
          <w:rFonts w:ascii="Arial" w:hAnsi="Arial" w:cs="Arial"/>
          <w:b/>
          <w:sz w:val="22"/>
          <w:szCs w:val="22"/>
        </w:rPr>
        <w:t xml:space="preserve">Załącznik nr </w:t>
      </w:r>
      <w:r>
        <w:rPr>
          <w:rFonts w:ascii="Arial" w:hAnsi="Arial" w:cs="Arial"/>
          <w:b/>
          <w:sz w:val="22"/>
          <w:szCs w:val="22"/>
        </w:rPr>
        <w:t>10</w:t>
      </w:r>
      <w:r w:rsidRPr="00EF666F">
        <w:rPr>
          <w:rFonts w:ascii="Arial" w:hAnsi="Arial" w:cs="Arial"/>
          <w:b/>
          <w:sz w:val="22"/>
          <w:szCs w:val="22"/>
        </w:rPr>
        <w:t xml:space="preserve"> do SWZ</w:t>
      </w:r>
    </w:p>
    <w:p w14:paraId="07B2BFAB" w14:textId="77777777" w:rsidR="007B5A1C" w:rsidRDefault="007B5A1C" w:rsidP="007B5A1C">
      <w:pPr>
        <w:rPr>
          <w:rFonts w:ascii="Arial" w:hAnsi="Arial" w:cs="Arial"/>
          <w:b/>
          <w:sz w:val="22"/>
          <w:szCs w:val="22"/>
        </w:rPr>
      </w:pPr>
      <w:r w:rsidRPr="00EF666F">
        <w:rPr>
          <w:rFonts w:ascii="Arial" w:hAnsi="Arial" w:cs="Arial"/>
          <w:b/>
          <w:sz w:val="22"/>
          <w:szCs w:val="22"/>
        </w:rPr>
        <w:t>Odrębna umowa o zdalny dostęp (dane osobowe)</w:t>
      </w:r>
      <w:r>
        <w:rPr>
          <w:rFonts w:ascii="Arial" w:hAnsi="Arial" w:cs="Arial"/>
          <w:b/>
          <w:sz w:val="22"/>
          <w:szCs w:val="22"/>
        </w:rPr>
        <w:t xml:space="preserve">. </w:t>
      </w:r>
    </w:p>
    <w:p w14:paraId="6F6FB09A" w14:textId="77777777" w:rsidR="007B5A1C" w:rsidRPr="00EF666F" w:rsidRDefault="007B5A1C" w:rsidP="007B5A1C">
      <w:pPr>
        <w:rPr>
          <w:rFonts w:ascii="Arial" w:hAnsi="Arial" w:cs="Arial"/>
          <w:b/>
          <w:sz w:val="22"/>
          <w:szCs w:val="22"/>
        </w:rPr>
      </w:pPr>
      <w:r w:rsidRPr="00843BF4">
        <w:rPr>
          <w:rFonts w:ascii="Arial" w:hAnsi="Arial" w:cs="Arial"/>
          <w:b/>
          <w:sz w:val="22"/>
          <w:szCs w:val="22"/>
          <w:u w:val="single"/>
        </w:rPr>
        <w:t>Umowa zdalnego dostępu</w:t>
      </w:r>
      <w:r w:rsidRPr="00EF666F">
        <w:rPr>
          <w:rFonts w:ascii="Arial" w:hAnsi="Arial" w:cs="Arial"/>
          <w:b/>
          <w:sz w:val="22"/>
          <w:szCs w:val="22"/>
        </w:rPr>
        <w:t xml:space="preserve"> do środowiska informatycznego Wielkopolskiego Centrum Onkologii</w:t>
      </w:r>
    </w:p>
    <w:p w14:paraId="2AD6E79A" w14:textId="77777777" w:rsidR="007B5A1C" w:rsidRPr="00EF666F" w:rsidRDefault="007B5A1C" w:rsidP="007B5A1C">
      <w:pPr>
        <w:tabs>
          <w:tab w:val="left" w:leader="dot" w:pos="3686"/>
        </w:tabs>
        <w:jc w:val="both"/>
        <w:rPr>
          <w:rFonts w:ascii="Arial" w:hAnsi="Arial" w:cs="Arial"/>
          <w:sz w:val="22"/>
          <w:szCs w:val="22"/>
        </w:rPr>
      </w:pPr>
      <w:r w:rsidRPr="00EF666F">
        <w:rPr>
          <w:rFonts w:ascii="Arial" w:hAnsi="Arial" w:cs="Arial"/>
          <w:sz w:val="22"/>
          <w:szCs w:val="22"/>
        </w:rPr>
        <w:t xml:space="preserve">zawarta dnia </w:t>
      </w:r>
      <w:r w:rsidRPr="00843BF4">
        <w:rPr>
          <w:rFonts w:ascii="Arial" w:hAnsi="Arial" w:cs="Arial"/>
          <w:sz w:val="22"/>
          <w:szCs w:val="22"/>
        </w:rPr>
        <w:t>………….……… r. (</w:t>
      </w:r>
      <w:r w:rsidRPr="00EF666F">
        <w:rPr>
          <w:rFonts w:ascii="Arial" w:hAnsi="Arial" w:cs="Arial"/>
          <w:sz w:val="22"/>
          <w:szCs w:val="22"/>
        </w:rPr>
        <w:t>zwana dalej Umową) pomiędzy</w:t>
      </w:r>
    </w:p>
    <w:p w14:paraId="117FC8E7" w14:textId="77777777" w:rsidR="007B5A1C" w:rsidRPr="00EF666F" w:rsidRDefault="007B5A1C" w:rsidP="007B5A1C">
      <w:pPr>
        <w:jc w:val="both"/>
        <w:rPr>
          <w:rFonts w:ascii="Arial" w:hAnsi="Arial" w:cs="Arial"/>
          <w:b/>
          <w:color w:val="000000"/>
          <w:sz w:val="22"/>
          <w:szCs w:val="22"/>
        </w:rPr>
      </w:pPr>
      <w:r w:rsidRPr="00EF666F">
        <w:rPr>
          <w:rFonts w:ascii="Arial" w:hAnsi="Arial" w:cs="Arial"/>
          <w:b/>
          <w:color w:val="000000"/>
          <w:sz w:val="22"/>
          <w:szCs w:val="22"/>
        </w:rPr>
        <w:t>……………………</w:t>
      </w:r>
    </w:p>
    <w:p w14:paraId="6E4B041B" w14:textId="77777777" w:rsidR="007B5A1C" w:rsidRPr="00EF666F" w:rsidRDefault="007B5A1C" w:rsidP="007B5A1C">
      <w:pPr>
        <w:tabs>
          <w:tab w:val="left" w:pos="1994"/>
        </w:tabs>
        <w:jc w:val="both"/>
        <w:rPr>
          <w:rFonts w:ascii="Arial" w:hAnsi="Arial" w:cs="Arial"/>
          <w:b/>
          <w:color w:val="000000"/>
          <w:sz w:val="22"/>
          <w:szCs w:val="22"/>
        </w:rPr>
      </w:pPr>
      <w:r w:rsidRPr="00EF666F">
        <w:rPr>
          <w:rFonts w:ascii="Arial" w:hAnsi="Arial" w:cs="Arial"/>
          <w:b/>
          <w:color w:val="000000"/>
          <w:sz w:val="22"/>
          <w:szCs w:val="22"/>
        </w:rPr>
        <w:t>………………………</w:t>
      </w:r>
    </w:p>
    <w:p w14:paraId="4EE976DE" w14:textId="77777777" w:rsidR="007B5A1C" w:rsidRPr="00EF666F" w:rsidRDefault="007B5A1C" w:rsidP="007B5A1C">
      <w:pPr>
        <w:tabs>
          <w:tab w:val="left" w:pos="1994"/>
        </w:tabs>
        <w:jc w:val="both"/>
        <w:rPr>
          <w:rFonts w:ascii="Arial" w:hAnsi="Arial" w:cs="Arial"/>
          <w:b/>
          <w:color w:val="000000"/>
          <w:sz w:val="22"/>
          <w:szCs w:val="22"/>
        </w:rPr>
      </w:pPr>
      <w:r w:rsidRPr="00EF666F">
        <w:rPr>
          <w:rFonts w:ascii="Arial" w:hAnsi="Arial" w:cs="Arial"/>
          <w:b/>
          <w:color w:val="000000"/>
          <w:sz w:val="22"/>
          <w:szCs w:val="22"/>
        </w:rPr>
        <w:t>………………………</w:t>
      </w:r>
    </w:p>
    <w:p w14:paraId="6D82149D" w14:textId="77777777" w:rsidR="007B5A1C" w:rsidRPr="00EF666F" w:rsidRDefault="007B5A1C" w:rsidP="007B5A1C">
      <w:pPr>
        <w:tabs>
          <w:tab w:val="left" w:pos="1994"/>
        </w:tabs>
        <w:jc w:val="both"/>
        <w:rPr>
          <w:rFonts w:ascii="Arial" w:hAnsi="Arial" w:cs="Arial"/>
          <w:b/>
          <w:color w:val="000000"/>
          <w:sz w:val="22"/>
          <w:szCs w:val="22"/>
        </w:rPr>
      </w:pPr>
      <w:r w:rsidRPr="00EF666F">
        <w:rPr>
          <w:rFonts w:ascii="Arial" w:hAnsi="Arial" w:cs="Arial"/>
          <w:b/>
          <w:color w:val="000000"/>
          <w:sz w:val="22"/>
          <w:szCs w:val="22"/>
        </w:rPr>
        <w:t>NIP ……………………., Regon ……………………., KRS …………………………</w:t>
      </w:r>
    </w:p>
    <w:p w14:paraId="325DAF71" w14:textId="77777777" w:rsidR="007B5A1C" w:rsidRPr="00EF666F" w:rsidRDefault="007B5A1C" w:rsidP="007B5A1C">
      <w:pPr>
        <w:tabs>
          <w:tab w:val="left" w:leader="dot" w:pos="9070"/>
        </w:tabs>
        <w:jc w:val="both"/>
        <w:rPr>
          <w:rFonts w:ascii="Arial" w:hAnsi="Arial" w:cs="Arial"/>
          <w:sz w:val="22"/>
          <w:szCs w:val="22"/>
        </w:rPr>
      </w:pPr>
      <w:r w:rsidRPr="00EF666F">
        <w:rPr>
          <w:rFonts w:ascii="Arial" w:hAnsi="Arial" w:cs="Arial"/>
          <w:sz w:val="22"/>
          <w:szCs w:val="22"/>
        </w:rPr>
        <w:t>(dane podmiotu, który Umowę zawiera)</w:t>
      </w:r>
    </w:p>
    <w:p w14:paraId="4F2044D0" w14:textId="77777777" w:rsidR="007B5A1C" w:rsidRPr="00EF666F" w:rsidRDefault="007B5A1C" w:rsidP="007B5A1C">
      <w:pPr>
        <w:tabs>
          <w:tab w:val="left" w:leader="dot" w:pos="8505"/>
        </w:tabs>
        <w:jc w:val="both"/>
        <w:rPr>
          <w:rFonts w:ascii="Arial" w:hAnsi="Arial" w:cs="Arial"/>
          <w:sz w:val="22"/>
          <w:szCs w:val="22"/>
        </w:rPr>
      </w:pPr>
    </w:p>
    <w:p w14:paraId="23FCB356" w14:textId="77777777" w:rsidR="007B5A1C" w:rsidRPr="00EF666F" w:rsidRDefault="007B5A1C" w:rsidP="007B5A1C">
      <w:pPr>
        <w:tabs>
          <w:tab w:val="left" w:leader="dot" w:pos="8505"/>
        </w:tabs>
        <w:jc w:val="both"/>
        <w:rPr>
          <w:rFonts w:ascii="Arial" w:hAnsi="Arial" w:cs="Arial"/>
          <w:sz w:val="22"/>
          <w:szCs w:val="22"/>
        </w:rPr>
      </w:pPr>
      <w:r w:rsidRPr="00EF666F">
        <w:rPr>
          <w:rFonts w:ascii="Arial" w:hAnsi="Arial" w:cs="Arial"/>
          <w:sz w:val="22"/>
          <w:szCs w:val="22"/>
        </w:rPr>
        <w:t>zwany w dalszej części Umowy Zleceniobiorcą/Wykonawcą, reprezentowana przez</w:t>
      </w:r>
    </w:p>
    <w:p w14:paraId="3078A091" w14:textId="77777777" w:rsidR="007B5A1C" w:rsidRPr="00EF666F" w:rsidRDefault="007B5A1C" w:rsidP="007B5A1C">
      <w:pPr>
        <w:tabs>
          <w:tab w:val="left" w:leader="dot" w:pos="9638"/>
        </w:tabs>
        <w:jc w:val="both"/>
        <w:rPr>
          <w:rFonts w:ascii="Arial" w:hAnsi="Arial" w:cs="Arial"/>
          <w:sz w:val="22"/>
          <w:szCs w:val="22"/>
        </w:rPr>
      </w:pPr>
      <w:r w:rsidRPr="00EF666F">
        <w:rPr>
          <w:rFonts w:ascii="Arial" w:hAnsi="Arial" w:cs="Arial"/>
          <w:sz w:val="22"/>
          <w:szCs w:val="22"/>
        </w:rPr>
        <w:tab/>
      </w:r>
    </w:p>
    <w:p w14:paraId="1EB4A89B" w14:textId="77777777" w:rsidR="007B5A1C" w:rsidRPr="00EF666F" w:rsidRDefault="007B5A1C" w:rsidP="007B5A1C">
      <w:pPr>
        <w:tabs>
          <w:tab w:val="left" w:leader="dot" w:pos="8505"/>
        </w:tabs>
        <w:jc w:val="both"/>
        <w:rPr>
          <w:rFonts w:ascii="Arial" w:hAnsi="Arial" w:cs="Arial"/>
          <w:sz w:val="22"/>
          <w:szCs w:val="22"/>
        </w:rPr>
      </w:pPr>
      <w:r w:rsidRPr="00EF666F">
        <w:rPr>
          <w:rFonts w:ascii="Arial" w:hAnsi="Arial" w:cs="Arial"/>
          <w:sz w:val="22"/>
          <w:szCs w:val="22"/>
        </w:rPr>
        <w:t>a</w:t>
      </w:r>
    </w:p>
    <w:p w14:paraId="13B4F231" w14:textId="77777777" w:rsidR="007B5A1C" w:rsidRPr="00EF666F" w:rsidRDefault="007B5A1C" w:rsidP="007B5A1C">
      <w:pPr>
        <w:tabs>
          <w:tab w:val="left" w:leader="dot" w:pos="8505"/>
        </w:tabs>
        <w:jc w:val="both"/>
        <w:rPr>
          <w:rFonts w:ascii="Arial" w:hAnsi="Arial" w:cs="Arial"/>
          <w:b/>
          <w:sz w:val="22"/>
          <w:szCs w:val="22"/>
        </w:rPr>
      </w:pPr>
      <w:r w:rsidRPr="00EF666F">
        <w:rPr>
          <w:rFonts w:ascii="Arial" w:hAnsi="Arial" w:cs="Arial"/>
          <w:b/>
          <w:sz w:val="22"/>
          <w:szCs w:val="22"/>
        </w:rPr>
        <w:t xml:space="preserve">Wielkopolskim Centrum Onkologii im. Marii Skłodowskiej-Curie </w:t>
      </w:r>
    </w:p>
    <w:p w14:paraId="1FBBF7E7" w14:textId="77777777" w:rsidR="007B5A1C" w:rsidRPr="00EF666F" w:rsidRDefault="007B5A1C" w:rsidP="007B5A1C">
      <w:pPr>
        <w:tabs>
          <w:tab w:val="left" w:leader="dot" w:pos="8505"/>
        </w:tabs>
        <w:jc w:val="both"/>
        <w:rPr>
          <w:rFonts w:ascii="Arial" w:hAnsi="Arial" w:cs="Arial"/>
          <w:b/>
          <w:sz w:val="22"/>
          <w:szCs w:val="22"/>
        </w:rPr>
      </w:pPr>
      <w:r w:rsidRPr="00EF666F">
        <w:rPr>
          <w:rFonts w:ascii="Arial" w:hAnsi="Arial" w:cs="Arial"/>
          <w:b/>
          <w:sz w:val="22"/>
          <w:szCs w:val="22"/>
        </w:rPr>
        <w:t xml:space="preserve">z siedzibą w Poznaniu  ul. Garbary 15, 61-866 Poznań, </w:t>
      </w:r>
    </w:p>
    <w:p w14:paraId="092211F1" w14:textId="77777777" w:rsidR="007B5A1C" w:rsidRPr="00EF666F" w:rsidRDefault="007B5A1C" w:rsidP="007B5A1C">
      <w:pPr>
        <w:tabs>
          <w:tab w:val="left" w:leader="dot" w:pos="8505"/>
        </w:tabs>
        <w:jc w:val="both"/>
        <w:rPr>
          <w:rFonts w:ascii="Arial" w:hAnsi="Arial" w:cs="Arial"/>
          <w:sz w:val="22"/>
          <w:szCs w:val="22"/>
        </w:rPr>
      </w:pPr>
      <w:r w:rsidRPr="00EF666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7B1706CA" w14:textId="77777777" w:rsidR="007B5A1C" w:rsidRPr="00EF666F" w:rsidRDefault="007B5A1C" w:rsidP="007B5A1C">
      <w:pPr>
        <w:tabs>
          <w:tab w:val="left" w:leader="dot" w:pos="8505"/>
        </w:tabs>
        <w:jc w:val="both"/>
        <w:rPr>
          <w:rFonts w:ascii="Arial" w:hAnsi="Arial" w:cs="Arial"/>
          <w:sz w:val="22"/>
          <w:szCs w:val="22"/>
        </w:rPr>
      </w:pPr>
    </w:p>
    <w:p w14:paraId="3D6C7516" w14:textId="77777777" w:rsidR="007B5A1C" w:rsidRPr="00EF666F" w:rsidRDefault="007B5A1C" w:rsidP="007B5A1C">
      <w:pPr>
        <w:tabs>
          <w:tab w:val="right" w:leader="dot" w:pos="6237"/>
        </w:tabs>
        <w:jc w:val="both"/>
        <w:rPr>
          <w:rFonts w:ascii="Arial" w:hAnsi="Arial" w:cs="Arial"/>
          <w:sz w:val="22"/>
          <w:szCs w:val="22"/>
        </w:rPr>
      </w:pPr>
      <w:r w:rsidRPr="00EF666F">
        <w:rPr>
          <w:rFonts w:ascii="Arial" w:hAnsi="Arial" w:cs="Arial"/>
          <w:sz w:val="22"/>
          <w:szCs w:val="22"/>
        </w:rPr>
        <w:t>zwany w dalszej części Umowy Zleceniodawcą, reprezentowana przez</w:t>
      </w:r>
    </w:p>
    <w:p w14:paraId="04D490A8" w14:textId="77777777" w:rsidR="007B5A1C" w:rsidRPr="00EF666F" w:rsidRDefault="007B5A1C" w:rsidP="007B5A1C">
      <w:pPr>
        <w:rPr>
          <w:rFonts w:ascii="Arial" w:hAnsi="Arial" w:cs="Arial"/>
          <w:color w:val="000000"/>
          <w:sz w:val="22"/>
          <w:szCs w:val="22"/>
        </w:rPr>
      </w:pPr>
      <w:r w:rsidRPr="00EF666F">
        <w:rPr>
          <w:rFonts w:ascii="Arial" w:hAnsi="Arial" w:cs="Arial"/>
          <w:color w:val="000000"/>
          <w:sz w:val="22"/>
          <w:szCs w:val="22"/>
        </w:rPr>
        <w:t>mgr inż. Magdalenę Kraszewską – Z-cę Dyrektora ds. ekonomicznych,</w:t>
      </w:r>
    </w:p>
    <w:p w14:paraId="69BE3154" w14:textId="77777777" w:rsidR="007B5A1C" w:rsidRPr="00EF666F" w:rsidRDefault="007B5A1C" w:rsidP="007B5A1C">
      <w:pPr>
        <w:rPr>
          <w:rFonts w:ascii="Arial" w:hAnsi="Arial" w:cs="Arial"/>
          <w:color w:val="000000"/>
          <w:sz w:val="22"/>
          <w:szCs w:val="22"/>
        </w:rPr>
      </w:pPr>
      <w:r w:rsidRPr="00EF666F">
        <w:rPr>
          <w:rFonts w:ascii="Arial" w:hAnsi="Arial" w:cs="Arial"/>
          <w:color w:val="000000"/>
          <w:sz w:val="22"/>
          <w:szCs w:val="22"/>
        </w:rPr>
        <w:t>dr n. med. Mirellę Śmigielską – Głównego Księgowego</w:t>
      </w:r>
    </w:p>
    <w:p w14:paraId="40775B7A" w14:textId="77777777" w:rsidR="007B5A1C" w:rsidRPr="00EF666F" w:rsidRDefault="007B5A1C" w:rsidP="007B5A1C">
      <w:pPr>
        <w:autoSpaceDE w:val="0"/>
        <w:autoSpaceDN w:val="0"/>
        <w:jc w:val="center"/>
        <w:rPr>
          <w:rFonts w:ascii="Arial" w:hAnsi="Arial" w:cs="Arial"/>
          <w:b/>
          <w:sz w:val="22"/>
          <w:szCs w:val="22"/>
        </w:rPr>
      </w:pPr>
    </w:p>
    <w:p w14:paraId="3DFD29BE" w14:textId="77777777" w:rsidR="007B5A1C" w:rsidRPr="00EF666F" w:rsidRDefault="007B5A1C" w:rsidP="007B5A1C">
      <w:pPr>
        <w:autoSpaceDE w:val="0"/>
        <w:autoSpaceDN w:val="0"/>
        <w:spacing w:before="60"/>
        <w:jc w:val="center"/>
        <w:rPr>
          <w:rFonts w:ascii="Arial" w:hAnsi="Arial" w:cs="Arial"/>
          <w:smallCaps/>
          <w:sz w:val="22"/>
          <w:szCs w:val="22"/>
        </w:rPr>
      </w:pPr>
      <w:r w:rsidRPr="00EF666F">
        <w:rPr>
          <w:rFonts w:ascii="Arial" w:hAnsi="Arial" w:cs="Arial"/>
          <w:b/>
          <w:sz w:val="22"/>
          <w:szCs w:val="22"/>
        </w:rPr>
        <w:t>§ 1</w:t>
      </w:r>
    </w:p>
    <w:p w14:paraId="3437305F" w14:textId="0BDD9F82" w:rsidR="007B5A1C" w:rsidRPr="00EF666F" w:rsidRDefault="007B5A1C" w:rsidP="006A531F">
      <w:pPr>
        <w:numPr>
          <w:ilvl w:val="0"/>
          <w:numId w:val="72"/>
        </w:numPr>
        <w:tabs>
          <w:tab w:val="clear" w:pos="360"/>
          <w:tab w:val="left" w:pos="357"/>
          <w:tab w:val="right" w:leader="dot" w:pos="9638"/>
        </w:tabs>
        <w:spacing w:before="60" w:line="257" w:lineRule="auto"/>
        <w:ind w:left="357"/>
        <w:jc w:val="both"/>
        <w:rPr>
          <w:rFonts w:ascii="Arial" w:hAnsi="Arial" w:cs="Arial"/>
          <w:i/>
          <w:sz w:val="22"/>
          <w:szCs w:val="22"/>
        </w:rPr>
      </w:pPr>
      <w:r w:rsidRPr="00EF666F">
        <w:rPr>
          <w:rFonts w:ascii="Arial" w:hAnsi="Arial" w:cs="Arial"/>
          <w:sz w:val="22"/>
          <w:szCs w:val="22"/>
        </w:rPr>
        <w:t xml:space="preserve">W związku z zawarciem i realizacją Umowy </w:t>
      </w:r>
      <w:r w:rsidRPr="00EF666F">
        <w:rPr>
          <w:rFonts w:ascii="Arial" w:hAnsi="Arial" w:cs="Arial"/>
          <w:b/>
          <w:sz w:val="22"/>
          <w:szCs w:val="22"/>
        </w:rPr>
        <w:t xml:space="preserve">nr </w:t>
      </w:r>
      <w:r w:rsidR="001F6CBA">
        <w:rPr>
          <w:rFonts w:ascii="Arial" w:hAnsi="Arial" w:cs="Arial"/>
          <w:b/>
          <w:sz w:val="22"/>
          <w:szCs w:val="22"/>
        </w:rPr>
        <w:t>12</w:t>
      </w:r>
      <w:r>
        <w:rPr>
          <w:rFonts w:ascii="Arial" w:hAnsi="Arial" w:cs="Arial"/>
          <w:b/>
          <w:sz w:val="22"/>
          <w:szCs w:val="22"/>
        </w:rPr>
        <w:t>/2024</w:t>
      </w:r>
      <w:r w:rsidRPr="00EF666F">
        <w:rPr>
          <w:rFonts w:ascii="Arial" w:hAnsi="Arial" w:cs="Arial"/>
          <w:b/>
          <w:sz w:val="22"/>
          <w:szCs w:val="22"/>
        </w:rPr>
        <w:t xml:space="preserve"> z dnia …………….</w:t>
      </w:r>
      <w:r w:rsidRPr="00EF666F">
        <w:rPr>
          <w:rFonts w:ascii="Arial" w:hAnsi="Arial" w:cs="Arial"/>
          <w:sz w:val="22"/>
          <w:szCs w:val="22"/>
        </w:rPr>
        <w:t xml:space="preserve"> dotyczącej    ……………………….……………………………. </w:t>
      </w:r>
      <w:r w:rsidRPr="00EF666F">
        <w:rPr>
          <w:rFonts w:ascii="Arial" w:hAnsi="Arial" w:cs="Arial"/>
          <w:i/>
          <w:sz w:val="22"/>
          <w:szCs w:val="22"/>
        </w:rPr>
        <w:t>&lt;należy podać nr, datę, przedmiot umowy głównej&gt;</w:t>
      </w:r>
      <w:r w:rsidRPr="00EF666F">
        <w:rPr>
          <w:rFonts w:ascii="Arial" w:hAnsi="Arial" w:cs="Arial"/>
          <w:i/>
          <w:color w:val="70AD47"/>
          <w:sz w:val="22"/>
          <w:szCs w:val="22"/>
        </w:rPr>
        <w:t xml:space="preserve"> </w:t>
      </w:r>
      <w:r w:rsidRPr="00EF666F">
        <w:rPr>
          <w:rFonts w:ascii="Arial" w:hAnsi="Arial" w:cs="Arial"/>
          <w:sz w:val="22"/>
          <w:szCs w:val="22"/>
        </w:rPr>
        <w:t xml:space="preserve">zawartej przez Strony, Wielkopolskie Centrum Onkologii udziela </w:t>
      </w:r>
      <w:r w:rsidRPr="00EF666F">
        <w:rPr>
          <w:rFonts w:ascii="Arial" w:hAnsi="Arial" w:cs="Arial"/>
          <w:b/>
          <w:sz w:val="22"/>
          <w:szCs w:val="22"/>
        </w:rPr>
        <w:t>…………………</w:t>
      </w:r>
      <w:r>
        <w:rPr>
          <w:rFonts w:ascii="Arial" w:hAnsi="Arial" w:cs="Arial"/>
          <w:b/>
          <w:sz w:val="22"/>
          <w:szCs w:val="22"/>
        </w:rPr>
        <w:t>……….</w:t>
      </w:r>
      <w:r w:rsidRPr="00EF666F">
        <w:rPr>
          <w:rFonts w:ascii="Arial" w:hAnsi="Arial" w:cs="Arial"/>
          <w:b/>
          <w:sz w:val="22"/>
          <w:szCs w:val="22"/>
        </w:rPr>
        <w:t>…….</w:t>
      </w:r>
      <w:r w:rsidRPr="00EF666F">
        <w:rPr>
          <w:rFonts w:ascii="Arial" w:hAnsi="Arial" w:cs="Arial"/>
          <w:color w:val="70AD47"/>
          <w:sz w:val="22"/>
          <w:szCs w:val="22"/>
        </w:rPr>
        <w:t xml:space="preserve"> </w:t>
      </w:r>
      <w:r w:rsidRPr="00EF666F">
        <w:rPr>
          <w:rFonts w:ascii="Arial" w:hAnsi="Arial" w:cs="Arial"/>
          <w:i/>
          <w:sz w:val="22"/>
          <w:szCs w:val="22"/>
        </w:rPr>
        <w:t>&lt;Zleceniobiorcy/Wykonawcy&gt;</w:t>
      </w:r>
      <w:r w:rsidRPr="00EF666F">
        <w:rPr>
          <w:rFonts w:ascii="Arial" w:hAnsi="Arial" w:cs="Arial"/>
          <w:color w:val="0070C0"/>
          <w:sz w:val="22"/>
          <w:szCs w:val="22"/>
        </w:rPr>
        <w:t xml:space="preserve"> - </w:t>
      </w:r>
      <w:r w:rsidRPr="00EF666F">
        <w:rPr>
          <w:rFonts w:ascii="Arial" w:hAnsi="Arial" w:cs="Arial"/>
          <w:sz w:val="22"/>
          <w:szCs w:val="22"/>
        </w:rPr>
        <w:t>dostępu zdalnego do środowiska informatycznego Zleceniodawcy na zasadach i w celu określonym w niniejszej Umowie</w:t>
      </w:r>
      <w:r w:rsidRPr="00EF666F">
        <w:rPr>
          <w:rFonts w:ascii="Arial" w:hAnsi="Arial" w:cs="Arial"/>
          <w:i/>
          <w:sz w:val="22"/>
          <w:szCs w:val="22"/>
        </w:rPr>
        <w:t>.</w:t>
      </w:r>
    </w:p>
    <w:p w14:paraId="444777E4"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 xml:space="preserve">Rozpoczęcie realizacji usług zdalnego dostępu oraz przetwarzania danych osobowych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04CF3555"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oświadcza, iż w ramach realizacji przedmiotu Umowy osoby ze strony Zleceniobiorcy/Wykonawcy wykonujące Umowę będą miały dostęp do danych osobowych przetwarzanych na urządzeniach i w systemach, do których dostęp ten będzie realizowany.</w:t>
      </w:r>
    </w:p>
    <w:p w14:paraId="1C3DA6A4"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zobowiązuje się do przetwarzania danych osobowych zgodnie z niniejszą Umową, przepisami ogólnego rozporządzenia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„Rozporządzeniem”) oraz innymi przepisami prawa powszechnie obowiązującego, które chronią prawa osób, których dane dotyczą.</w:t>
      </w:r>
    </w:p>
    <w:p w14:paraId="042EB43A"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oświadcza, że stosuje środki bezpieczeństwa spełniające wymogi przepisów Rozporządzenia i dołoży należytej staranności przy przetwarzaniu danych osobowych.</w:t>
      </w:r>
    </w:p>
    <w:p w14:paraId="0EC4D5F6"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b/>
          <w:sz w:val="22"/>
          <w:szCs w:val="22"/>
        </w:rPr>
      </w:pPr>
      <w:r w:rsidRPr="00EF666F">
        <w:rPr>
          <w:rFonts w:ascii="Arial" w:hAnsi="Arial" w:cs="Arial"/>
          <w:sz w:val="22"/>
          <w:szCs w:val="22"/>
        </w:rPr>
        <w:t>Przed rozpoczęciem realizacji usługi Zleceniobiorca/Wykonawca jest zobligowany do wdrożenia odpowiednich środków technicznych i organizacyjnych mających na celu zapewnienie adekwatnego poziomu bezpieczeństwa danych osobowych z uwzględnieniem zakresu usług świadczonych przez Zleceniobiorcę/Wykonawcę.</w:t>
      </w:r>
    </w:p>
    <w:p w14:paraId="3050FD62"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Zleceniodawca zezwala na zdalny dostęp Zleceniobiorcy/Wykonawcy do systemu informatycznego o nazwie:</w:t>
      </w:r>
    </w:p>
    <w:p w14:paraId="2E15693A" w14:textId="77777777" w:rsidR="007B5A1C" w:rsidRPr="00EF666F" w:rsidRDefault="007B5A1C" w:rsidP="007B5A1C">
      <w:pPr>
        <w:tabs>
          <w:tab w:val="left" w:pos="357"/>
          <w:tab w:val="left" w:leader="dot" w:pos="9072"/>
        </w:tabs>
        <w:spacing w:before="60" w:line="257" w:lineRule="auto"/>
        <w:ind w:left="357"/>
        <w:jc w:val="both"/>
        <w:rPr>
          <w:rFonts w:ascii="Arial" w:hAnsi="Arial" w:cs="Arial"/>
          <w:sz w:val="22"/>
          <w:szCs w:val="22"/>
        </w:rPr>
      </w:pPr>
      <w:r w:rsidRPr="00EF666F">
        <w:rPr>
          <w:rFonts w:ascii="Arial" w:hAnsi="Arial" w:cs="Arial"/>
          <w:sz w:val="22"/>
          <w:szCs w:val="22"/>
        </w:rPr>
        <w:tab/>
        <w:t>………………………………………………………………………………………………………</w:t>
      </w:r>
    </w:p>
    <w:p w14:paraId="06729AA2" w14:textId="77777777" w:rsidR="007B5A1C" w:rsidRPr="00EF666F" w:rsidRDefault="007B5A1C" w:rsidP="007B5A1C">
      <w:pPr>
        <w:tabs>
          <w:tab w:val="left" w:pos="357"/>
          <w:tab w:val="left" w:pos="6804"/>
          <w:tab w:val="left" w:leader="dot" w:pos="8931"/>
        </w:tabs>
        <w:spacing w:before="60" w:line="257" w:lineRule="auto"/>
        <w:ind w:left="357"/>
        <w:rPr>
          <w:rFonts w:ascii="Arial" w:hAnsi="Arial" w:cs="Arial"/>
          <w:sz w:val="22"/>
          <w:szCs w:val="22"/>
        </w:rPr>
      </w:pPr>
      <w:r w:rsidRPr="00EF666F">
        <w:rPr>
          <w:rFonts w:ascii="Arial" w:hAnsi="Arial" w:cs="Arial"/>
          <w:sz w:val="22"/>
          <w:szCs w:val="22"/>
        </w:rPr>
        <w:t>zgodnie z niniejszymi zasadami:</w:t>
      </w:r>
    </w:p>
    <w:p w14:paraId="75A2F40B" w14:textId="77777777" w:rsidR="007B5A1C" w:rsidRPr="00EF666F" w:rsidRDefault="007B5A1C" w:rsidP="006A531F">
      <w:pPr>
        <w:numPr>
          <w:ilvl w:val="0"/>
          <w:numId w:val="6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dostęp jest realizowany tylko dla osób upoważnionych do przetwarzania danych osobowych, którego imienną listę Zleceniobiorca/Wykonawca przedstawia Kierownikowi Działu Informatyki Zleceniodawcy w terminie 7 dni od daty zawarcia Umowy,</w:t>
      </w:r>
    </w:p>
    <w:p w14:paraId="077936DF" w14:textId="77777777" w:rsidR="007B5A1C" w:rsidRPr="00EF666F" w:rsidRDefault="007B5A1C" w:rsidP="006A531F">
      <w:pPr>
        <w:numPr>
          <w:ilvl w:val="0"/>
          <w:numId w:val="68"/>
        </w:numPr>
        <w:tabs>
          <w:tab w:val="left" w:pos="357"/>
          <w:tab w:val="left" w:pos="425"/>
        </w:tabs>
        <w:spacing w:before="60" w:line="257" w:lineRule="auto"/>
        <w:ind w:left="714" w:hanging="357"/>
        <w:jc w:val="both"/>
        <w:rPr>
          <w:rFonts w:ascii="Arial" w:hAnsi="Arial" w:cs="Arial"/>
          <w:sz w:val="22"/>
          <w:szCs w:val="22"/>
        </w:rPr>
      </w:pPr>
      <w:r w:rsidRPr="00EF666F">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przetwarzania danych osobowych oraz zdalnego dostępu do tych danych,</w:t>
      </w:r>
    </w:p>
    <w:p w14:paraId="503AB9A4" w14:textId="77777777" w:rsidR="007B5A1C" w:rsidRPr="00EF666F" w:rsidRDefault="007B5A1C" w:rsidP="006A531F">
      <w:pPr>
        <w:numPr>
          <w:ilvl w:val="0"/>
          <w:numId w:val="68"/>
        </w:numPr>
        <w:tabs>
          <w:tab w:val="left" w:pos="357"/>
          <w:tab w:val="left" w:pos="425"/>
        </w:tabs>
        <w:spacing w:before="60" w:line="257" w:lineRule="auto"/>
        <w:ind w:left="714" w:hanging="357"/>
        <w:jc w:val="both"/>
        <w:rPr>
          <w:rFonts w:ascii="Arial" w:hAnsi="Arial" w:cs="Arial"/>
          <w:sz w:val="22"/>
          <w:szCs w:val="22"/>
        </w:rPr>
      </w:pPr>
      <w:r w:rsidRPr="00EF666F">
        <w:rPr>
          <w:rFonts w:ascii="Arial" w:hAnsi="Arial" w:cs="Arial"/>
          <w:sz w:val="22"/>
          <w:szCs w:val="22"/>
        </w:rPr>
        <w:t>dostęp z użyciem szyfrowanego protokołu ………………………………………………. wyłącznie ze stałego(ych) adresu(ów) IP Zleceniobiorcy/Wykonawcy:</w:t>
      </w:r>
    </w:p>
    <w:p w14:paraId="77F09DFE" w14:textId="77777777" w:rsidR="007B5A1C" w:rsidRPr="00EF666F" w:rsidRDefault="007B5A1C" w:rsidP="007B5A1C">
      <w:pPr>
        <w:tabs>
          <w:tab w:val="left" w:pos="357"/>
          <w:tab w:val="left" w:pos="425"/>
        </w:tabs>
        <w:spacing w:before="60" w:line="257" w:lineRule="auto"/>
        <w:ind w:left="714"/>
        <w:jc w:val="both"/>
        <w:rPr>
          <w:rFonts w:ascii="Arial" w:hAnsi="Arial" w:cs="Arial"/>
          <w:sz w:val="22"/>
          <w:szCs w:val="22"/>
        </w:rPr>
      </w:pPr>
      <w:r w:rsidRPr="00EF666F">
        <w:rPr>
          <w:rFonts w:ascii="Arial" w:hAnsi="Arial" w:cs="Arial"/>
          <w:sz w:val="22"/>
          <w:szCs w:val="22"/>
        </w:rPr>
        <w:t>……………………………………….……………………………………………………………………………………………………………………………………………………………</w:t>
      </w:r>
    </w:p>
    <w:p w14:paraId="64EA1C2C" w14:textId="77777777" w:rsidR="007B5A1C" w:rsidRPr="00EF666F" w:rsidRDefault="007B5A1C" w:rsidP="006A531F">
      <w:pPr>
        <w:numPr>
          <w:ilvl w:val="0"/>
          <w:numId w:val="6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61-88-50-636 lub 61-88-50-883</w:t>
      </w:r>
    </w:p>
    <w:p w14:paraId="0447AA6A" w14:textId="77777777" w:rsidR="007B5A1C" w:rsidRPr="00EF666F" w:rsidRDefault="007B5A1C" w:rsidP="006A531F">
      <w:pPr>
        <w:numPr>
          <w:ilvl w:val="0"/>
          <w:numId w:val="6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f. niniejszego ustępu,</w:t>
      </w:r>
    </w:p>
    <w:p w14:paraId="4C616399" w14:textId="77777777" w:rsidR="007B5A1C" w:rsidRPr="00EF666F" w:rsidRDefault="007B5A1C" w:rsidP="006A531F">
      <w:pPr>
        <w:numPr>
          <w:ilvl w:val="0"/>
          <w:numId w:val="6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4F36BC2C" w14:textId="77777777" w:rsidR="007B5A1C" w:rsidRPr="00EF666F" w:rsidRDefault="007B5A1C" w:rsidP="006A531F">
      <w:pPr>
        <w:numPr>
          <w:ilvl w:val="0"/>
          <w:numId w:val="6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01DDCACA"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w ramach pracy w sieci WCO zobowiązuje się do:</w:t>
      </w:r>
    </w:p>
    <w:p w14:paraId="34B962F4"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przestrzegania przepisów niniejszej Umowy oraz przepisów Rozporządzenia,</w:t>
      </w:r>
    </w:p>
    <w:p w14:paraId="4715EDA1"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2F4A12CE" w14:textId="77777777" w:rsidR="007B5A1C" w:rsidRPr="00EF666F" w:rsidRDefault="007B5A1C" w:rsidP="006A531F">
      <w:pPr>
        <w:numPr>
          <w:ilvl w:val="0"/>
          <w:numId w:val="69"/>
        </w:numPr>
        <w:tabs>
          <w:tab w:val="left" w:pos="357"/>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47C03018"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nieuruchamiania aplikacji, które mogą zakłócać lub destabilizować pracę systemu lub sieci komputerowej, bądź naruszyć prywatność zasobów systemowych,</w:t>
      </w:r>
    </w:p>
    <w:p w14:paraId="3301D898"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nieprzekazywania danych dostępowych osobom trzecim,</w:t>
      </w:r>
    </w:p>
    <w:p w14:paraId="68DF0AD2"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nieprzesyłania i nieudostępniania treści mogących naruszyć przepisy Rozporządzenia, czyjeś dobra osobiste lub narażałyby te osoby na straty moralne lub materialne,</w:t>
      </w:r>
    </w:p>
    <w:p w14:paraId="4FAEFEB1"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przestrzegania przyjętych zasad współżycia społecznego, dobrych obyczajów oraz norm etycznych i przestrzegania ogólnie przyjętych zasad etykiety sieciowej,</w:t>
      </w:r>
    </w:p>
    <w:p w14:paraId="076DB56E"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nierozpowszechniania wirusów komputerowych mogących uszkodzić komputery innych użytkowników sieci WCO i Internetu,</w:t>
      </w:r>
    </w:p>
    <w:p w14:paraId="16D5EA5F"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niewysyłania masowej poczty kierowanej do losowych odbiorców (SPAM),</w:t>
      </w:r>
    </w:p>
    <w:p w14:paraId="278CF4D6"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nierozpowszechniania informacji o charakterze komercyjnym, reklamowym lub politycznym, ani świadczenia usług drogą elektroniczną w rozumieniu Ustawy o świadczeniu usług drogą elektroniczną,</w:t>
      </w:r>
    </w:p>
    <w:p w14:paraId="659983AA"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zabezpieczenia komputera poprzez m.in. ochronę antywirusową, uaktualnianie oprogramowania systemowego i użytkowego i zabezpieczenie komputera przed dostępem osób nieuprawnionych w tym wdrożone mechanizmy szyfrowania nośników wykorzystywanych do realizacji Umowy,</w:t>
      </w:r>
    </w:p>
    <w:p w14:paraId="4D5D0D5D"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niepodejmowania prób korzystania z zasobów chronionych, jeżeli nie posiada stosownego zezwolenia,</w:t>
      </w:r>
    </w:p>
    <w:p w14:paraId="05D68540"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 xml:space="preserve">utrzymania zdolności ciągłego zapewnienia poufności, integralności, dostępności                   i odporności systemów i usług przetwarzania, </w:t>
      </w:r>
    </w:p>
    <w:p w14:paraId="11C2A146"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utrzymania zdolności do szybkiego przywrócenia dostępności danych osobowych                 i dostępu do nich w razie incydentu fizycznego lub technicznego,</w:t>
      </w:r>
    </w:p>
    <w:p w14:paraId="72B1B6AB" w14:textId="77777777" w:rsidR="007B5A1C" w:rsidRPr="00EF666F" w:rsidRDefault="007B5A1C" w:rsidP="006A531F">
      <w:pPr>
        <w:numPr>
          <w:ilvl w:val="0"/>
          <w:numId w:val="6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stosowania się do zaleceń WCO w sprawach dotyczących bezpieczeństwa i funkcjonowania komputerów w sieci, a także efektywności ich eksploatacji w sieci.</w:t>
      </w:r>
    </w:p>
    <w:p w14:paraId="26B9BFD3" w14:textId="77777777" w:rsidR="007B5A1C" w:rsidRPr="00EF666F" w:rsidRDefault="007B5A1C" w:rsidP="006A531F">
      <w:pPr>
        <w:numPr>
          <w:ilvl w:val="0"/>
          <w:numId w:val="72"/>
        </w:numPr>
        <w:tabs>
          <w:tab w:val="clear" w:pos="360"/>
          <w:tab w:val="left" w:pos="357"/>
        </w:tabs>
        <w:spacing w:before="60" w:line="257" w:lineRule="auto"/>
        <w:ind w:left="357"/>
        <w:jc w:val="both"/>
        <w:rPr>
          <w:rFonts w:ascii="Arial" w:hAnsi="Arial" w:cs="Arial"/>
          <w:sz w:val="22"/>
          <w:szCs w:val="22"/>
        </w:rPr>
      </w:pPr>
      <w:r w:rsidRPr="00EF666F">
        <w:rPr>
          <w:rFonts w:ascii="Arial" w:hAnsi="Arial" w:cs="Arial"/>
          <w:sz w:val="22"/>
          <w:szCs w:val="22"/>
        </w:rPr>
        <w:t>Zleceniobiorca/Wykonawca ponosi odpowiedzialność:</w:t>
      </w:r>
    </w:p>
    <w:p w14:paraId="3F00C550" w14:textId="77777777" w:rsidR="007B5A1C" w:rsidRPr="00EF666F" w:rsidRDefault="007B5A1C" w:rsidP="006A531F">
      <w:pPr>
        <w:numPr>
          <w:ilvl w:val="0"/>
          <w:numId w:val="7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nielicencjonowanego (nielegalnego) oprogramowania, nagrań audio i wideo jak również wszelkich innych treści chronionych prawem autorskim,</w:t>
      </w:r>
    </w:p>
    <w:p w14:paraId="1B9E68BA" w14:textId="77777777" w:rsidR="007B5A1C" w:rsidRPr="00EF666F" w:rsidRDefault="007B5A1C" w:rsidP="006A531F">
      <w:pPr>
        <w:numPr>
          <w:ilvl w:val="0"/>
          <w:numId w:val="7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2724792B" w14:textId="77777777" w:rsidR="007B5A1C" w:rsidRPr="00EF666F" w:rsidRDefault="007B5A1C" w:rsidP="006A531F">
      <w:pPr>
        <w:numPr>
          <w:ilvl w:val="0"/>
          <w:numId w:val="7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działania mogące narazić na uszczerbek dobre imię WCO.</w:t>
      </w:r>
    </w:p>
    <w:p w14:paraId="3D49390B" w14:textId="77777777" w:rsidR="007B5A1C" w:rsidRPr="00EF666F" w:rsidRDefault="007B5A1C" w:rsidP="006A531F">
      <w:pPr>
        <w:numPr>
          <w:ilvl w:val="0"/>
          <w:numId w:val="72"/>
        </w:numPr>
        <w:tabs>
          <w:tab w:val="clear" w:pos="360"/>
          <w:tab w:val="left" w:pos="357"/>
          <w:tab w:val="left" w:pos="3885"/>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3D1E2D58" w14:textId="77777777" w:rsidR="007B5A1C" w:rsidRPr="00EF666F" w:rsidRDefault="007B5A1C" w:rsidP="006A531F">
      <w:pPr>
        <w:numPr>
          <w:ilvl w:val="0"/>
          <w:numId w:val="72"/>
        </w:numPr>
        <w:tabs>
          <w:tab w:val="clear" w:pos="360"/>
          <w:tab w:val="left" w:pos="357"/>
          <w:tab w:val="left" w:pos="3885"/>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nie jest uprawniony do udostępniania danych osobowych osobom trzecim, a każde żądanie udostępnienia danych osobowych skierowane bezpośrednio do Zleceniobiorcy/Wykonawcy winno być niezwłocznie przekazane Zleceniodawcy, chyba że Zleceniobiorca/Wykonawca jest obowiązany do udostępnienia danych osobowych na żądanie uprawnionego organu działającego zgodnie z obowiązującymi przepisami prawa.</w:t>
      </w:r>
    </w:p>
    <w:p w14:paraId="49BE5459" w14:textId="77777777" w:rsidR="007B5A1C" w:rsidRPr="00EF666F" w:rsidRDefault="007B5A1C" w:rsidP="006A531F">
      <w:pPr>
        <w:numPr>
          <w:ilvl w:val="0"/>
          <w:numId w:val="7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Zleceniodawcy przysługuje prawo do żądania przedłożenia pisemnych lub ustnych informacji przez Zleceniobiorcę/Wykonawcę na pytania dotyczące wypełniania warunków Umowy w tym informacji  o zabezpieczeniach technicznych i organizacyjnych.</w:t>
      </w:r>
    </w:p>
    <w:p w14:paraId="25B6A9D5" w14:textId="77777777" w:rsidR="007B5A1C" w:rsidRPr="00EF666F" w:rsidRDefault="007B5A1C" w:rsidP="007B5A1C">
      <w:pPr>
        <w:spacing w:before="60" w:line="257" w:lineRule="auto"/>
        <w:jc w:val="center"/>
        <w:rPr>
          <w:rFonts w:ascii="Arial" w:hAnsi="Arial" w:cs="Arial"/>
          <w:b/>
          <w:sz w:val="22"/>
          <w:szCs w:val="22"/>
        </w:rPr>
      </w:pPr>
      <w:r w:rsidRPr="00EF666F">
        <w:rPr>
          <w:rFonts w:ascii="Arial" w:hAnsi="Arial" w:cs="Arial"/>
          <w:b/>
          <w:sz w:val="22"/>
          <w:szCs w:val="22"/>
        </w:rPr>
        <w:t>§ 2</w:t>
      </w:r>
    </w:p>
    <w:p w14:paraId="6B9E1F80" w14:textId="77777777" w:rsidR="007B5A1C" w:rsidRPr="00EF666F" w:rsidRDefault="007B5A1C" w:rsidP="007B5A1C">
      <w:pPr>
        <w:spacing w:before="60" w:line="257" w:lineRule="auto"/>
        <w:jc w:val="center"/>
        <w:rPr>
          <w:rFonts w:ascii="Arial" w:hAnsi="Arial" w:cs="Arial"/>
          <w:b/>
          <w:sz w:val="22"/>
          <w:szCs w:val="22"/>
        </w:rPr>
      </w:pPr>
      <w:r w:rsidRPr="00EF666F">
        <w:rPr>
          <w:rFonts w:ascii="Arial" w:hAnsi="Arial" w:cs="Arial"/>
          <w:b/>
          <w:sz w:val="22"/>
          <w:szCs w:val="22"/>
        </w:rPr>
        <w:t>Postanowienia końcowe</w:t>
      </w:r>
    </w:p>
    <w:p w14:paraId="2C2B6A83" w14:textId="77777777" w:rsidR="007B5A1C" w:rsidRPr="00EF666F" w:rsidRDefault="007B5A1C" w:rsidP="006A531F">
      <w:pPr>
        <w:numPr>
          <w:ilvl w:val="0"/>
          <w:numId w:val="7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Osoba uprawnioną do reprezentowania Zleceniodawcy w kwestiach dotyczących postanowień Umowy jest Mirosława Mocydlarz-Adamcewicz tel. 61/88 50 678 oraz Dariusz Kowalczyk tel. 61/88 50 833.</w:t>
      </w:r>
    </w:p>
    <w:p w14:paraId="18A1E48E" w14:textId="77777777" w:rsidR="007B5A1C" w:rsidRPr="00EF666F" w:rsidRDefault="007B5A1C" w:rsidP="006A531F">
      <w:pPr>
        <w:numPr>
          <w:ilvl w:val="0"/>
          <w:numId w:val="7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Osobami uprawnionymi do realizacji umowy ze strony Zleceniodawcy są pracownicy Działu Informatyki.</w:t>
      </w:r>
    </w:p>
    <w:p w14:paraId="15C9E192" w14:textId="77777777" w:rsidR="007B5A1C" w:rsidRPr="00EF666F" w:rsidRDefault="007B5A1C" w:rsidP="006A531F">
      <w:pPr>
        <w:numPr>
          <w:ilvl w:val="0"/>
          <w:numId w:val="7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7CDF6A8A" w14:textId="77777777" w:rsidR="007B5A1C" w:rsidRPr="00EF666F" w:rsidRDefault="007B5A1C" w:rsidP="006A531F">
      <w:pPr>
        <w:numPr>
          <w:ilvl w:val="0"/>
          <w:numId w:val="7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Wszelkie zmiany niniejszej Umowy wymagają zachowania formy pisemnej pod rygorem nieważności.</w:t>
      </w:r>
    </w:p>
    <w:p w14:paraId="22071B6F" w14:textId="77777777" w:rsidR="007B5A1C" w:rsidRPr="00EF666F" w:rsidRDefault="007B5A1C" w:rsidP="006A531F">
      <w:pPr>
        <w:numPr>
          <w:ilvl w:val="0"/>
          <w:numId w:val="7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Niniejsza Umowa obowiązuje na czas trwania Umowy, o której mowa w § 1 pkt. 1.</w:t>
      </w:r>
    </w:p>
    <w:p w14:paraId="05B42900" w14:textId="77777777" w:rsidR="007B5A1C" w:rsidRPr="00EF666F" w:rsidRDefault="007B5A1C" w:rsidP="006A531F">
      <w:pPr>
        <w:numPr>
          <w:ilvl w:val="0"/>
          <w:numId w:val="7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Umowa została sporządzona w dwóch jednobrzmiących egzemplarzach dla każdej ze stron.</w:t>
      </w:r>
    </w:p>
    <w:p w14:paraId="6B9596E6" w14:textId="77777777" w:rsidR="007B5A1C" w:rsidRPr="00EF666F" w:rsidRDefault="007B5A1C" w:rsidP="007B5A1C">
      <w:pPr>
        <w:tabs>
          <w:tab w:val="left" w:pos="357"/>
        </w:tabs>
        <w:spacing w:before="60"/>
        <w:jc w:val="both"/>
        <w:rPr>
          <w:rFonts w:ascii="Arial" w:hAnsi="Arial" w:cs="Arial"/>
          <w:sz w:val="22"/>
          <w:szCs w:val="22"/>
        </w:rPr>
      </w:pPr>
    </w:p>
    <w:p w14:paraId="64CAF4B5" w14:textId="77777777" w:rsidR="007B5A1C" w:rsidRPr="00EF666F" w:rsidRDefault="007B5A1C" w:rsidP="007B5A1C">
      <w:pPr>
        <w:spacing w:before="60"/>
        <w:jc w:val="both"/>
        <w:rPr>
          <w:rFonts w:ascii="Arial" w:hAnsi="Arial" w:cs="Arial"/>
          <w:sz w:val="22"/>
          <w:szCs w:val="22"/>
        </w:rPr>
      </w:pPr>
      <w:r>
        <w:rPr>
          <w:rFonts w:ascii="Arial" w:hAnsi="Arial" w:cs="Arial"/>
          <w:sz w:val="22"/>
          <w:szCs w:val="22"/>
        </w:rPr>
        <w:t xml:space="preserve">     </w:t>
      </w:r>
      <w:r w:rsidRPr="00EF666F">
        <w:rPr>
          <w:rFonts w:ascii="Arial" w:hAnsi="Arial" w:cs="Arial"/>
          <w:sz w:val="22"/>
          <w:szCs w:val="22"/>
        </w:rPr>
        <w:t xml:space="preserve">    Zleceniodawca</w:t>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t xml:space="preserve">     Zleceniobiorca / Wykonawca</w:t>
      </w:r>
    </w:p>
    <w:p w14:paraId="591AA708" w14:textId="77777777" w:rsidR="007B5A1C" w:rsidRPr="00EF666F" w:rsidRDefault="007B5A1C" w:rsidP="007B5A1C">
      <w:pPr>
        <w:spacing w:before="60"/>
        <w:ind w:firstLine="426"/>
        <w:jc w:val="both"/>
        <w:rPr>
          <w:rFonts w:ascii="Arial" w:hAnsi="Arial" w:cs="Arial"/>
          <w:sz w:val="22"/>
          <w:szCs w:val="22"/>
        </w:rPr>
      </w:pPr>
      <w:r w:rsidRPr="00EF666F">
        <w:rPr>
          <w:rFonts w:ascii="Arial" w:hAnsi="Arial" w:cs="Arial"/>
          <w:sz w:val="22"/>
          <w:szCs w:val="22"/>
        </w:rPr>
        <w:t>(podpis i pieczęć)</w:t>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t>(podpis i pieczęć)</w:t>
      </w:r>
    </w:p>
    <w:p w14:paraId="6E86D198" w14:textId="77777777" w:rsidR="007B5A1C" w:rsidRDefault="007B5A1C" w:rsidP="007B5A1C">
      <w:pPr>
        <w:tabs>
          <w:tab w:val="left" w:pos="5812"/>
        </w:tabs>
        <w:spacing w:line="276" w:lineRule="auto"/>
        <w:jc w:val="right"/>
        <w:rPr>
          <w:rFonts w:ascii="Arial" w:hAnsi="Arial" w:cs="Arial"/>
          <w:b/>
          <w:sz w:val="22"/>
          <w:szCs w:val="22"/>
        </w:rPr>
      </w:pPr>
    </w:p>
    <w:p w14:paraId="45239F71" w14:textId="77777777" w:rsidR="007B5A1C" w:rsidRDefault="007B5A1C" w:rsidP="007B5A1C">
      <w:pPr>
        <w:tabs>
          <w:tab w:val="left" w:pos="5812"/>
        </w:tabs>
        <w:spacing w:line="276" w:lineRule="auto"/>
        <w:jc w:val="right"/>
        <w:rPr>
          <w:rFonts w:ascii="Arial" w:hAnsi="Arial" w:cs="Arial"/>
          <w:b/>
          <w:sz w:val="22"/>
          <w:szCs w:val="22"/>
        </w:rPr>
      </w:pPr>
    </w:p>
    <w:p w14:paraId="02A88932" w14:textId="77777777" w:rsidR="007B5A1C" w:rsidRDefault="007B5A1C" w:rsidP="007B5A1C">
      <w:pPr>
        <w:tabs>
          <w:tab w:val="left" w:pos="5812"/>
        </w:tabs>
        <w:spacing w:line="276" w:lineRule="auto"/>
        <w:jc w:val="right"/>
        <w:rPr>
          <w:rFonts w:ascii="Arial" w:hAnsi="Arial" w:cs="Arial"/>
          <w:b/>
          <w:sz w:val="22"/>
          <w:szCs w:val="22"/>
        </w:rPr>
      </w:pPr>
    </w:p>
    <w:p w14:paraId="16A40029" w14:textId="77777777" w:rsidR="007B5A1C" w:rsidRDefault="007B5A1C" w:rsidP="007B5A1C">
      <w:pPr>
        <w:tabs>
          <w:tab w:val="left" w:pos="5812"/>
        </w:tabs>
        <w:spacing w:line="276" w:lineRule="auto"/>
        <w:jc w:val="right"/>
        <w:rPr>
          <w:rFonts w:ascii="Arial" w:hAnsi="Arial" w:cs="Arial"/>
          <w:b/>
          <w:sz w:val="22"/>
          <w:szCs w:val="22"/>
        </w:rPr>
      </w:pPr>
    </w:p>
    <w:p w14:paraId="2CA6D2D4" w14:textId="77777777" w:rsidR="007B5A1C" w:rsidRDefault="007B5A1C" w:rsidP="007B5A1C">
      <w:pPr>
        <w:tabs>
          <w:tab w:val="left" w:pos="5812"/>
        </w:tabs>
        <w:spacing w:line="276" w:lineRule="auto"/>
        <w:jc w:val="right"/>
        <w:rPr>
          <w:rFonts w:ascii="Arial" w:hAnsi="Arial" w:cs="Arial"/>
          <w:b/>
          <w:sz w:val="22"/>
          <w:szCs w:val="22"/>
        </w:rPr>
      </w:pPr>
    </w:p>
    <w:p w14:paraId="16F2E6C2" w14:textId="77777777" w:rsidR="007B5A1C" w:rsidRDefault="007B5A1C" w:rsidP="007B5A1C">
      <w:pPr>
        <w:tabs>
          <w:tab w:val="left" w:pos="5812"/>
        </w:tabs>
        <w:spacing w:line="276" w:lineRule="auto"/>
        <w:jc w:val="right"/>
        <w:rPr>
          <w:rFonts w:ascii="Arial" w:hAnsi="Arial" w:cs="Arial"/>
          <w:b/>
          <w:sz w:val="22"/>
          <w:szCs w:val="22"/>
        </w:rPr>
      </w:pPr>
    </w:p>
    <w:p w14:paraId="7F8B6ED9" w14:textId="77777777" w:rsidR="007B5A1C" w:rsidRDefault="007B5A1C" w:rsidP="007B5A1C">
      <w:pPr>
        <w:tabs>
          <w:tab w:val="left" w:pos="5812"/>
        </w:tabs>
        <w:spacing w:line="276" w:lineRule="auto"/>
        <w:jc w:val="right"/>
        <w:rPr>
          <w:rFonts w:ascii="Arial" w:hAnsi="Arial" w:cs="Arial"/>
          <w:b/>
          <w:sz w:val="22"/>
          <w:szCs w:val="22"/>
        </w:rPr>
      </w:pPr>
    </w:p>
    <w:p w14:paraId="23287AE3" w14:textId="77777777" w:rsidR="007B5A1C" w:rsidRDefault="007B5A1C" w:rsidP="007B5A1C">
      <w:pPr>
        <w:tabs>
          <w:tab w:val="left" w:pos="5812"/>
        </w:tabs>
        <w:spacing w:line="276" w:lineRule="auto"/>
        <w:jc w:val="right"/>
        <w:rPr>
          <w:rFonts w:ascii="Arial" w:hAnsi="Arial" w:cs="Arial"/>
          <w:b/>
          <w:sz w:val="22"/>
          <w:szCs w:val="22"/>
        </w:rPr>
      </w:pPr>
    </w:p>
    <w:p w14:paraId="62FF1A46" w14:textId="77777777" w:rsidR="007B5A1C" w:rsidRDefault="007B5A1C" w:rsidP="007B5A1C">
      <w:pPr>
        <w:tabs>
          <w:tab w:val="left" w:pos="5812"/>
        </w:tabs>
        <w:spacing w:line="276" w:lineRule="auto"/>
        <w:jc w:val="right"/>
        <w:rPr>
          <w:rFonts w:ascii="Arial" w:hAnsi="Arial" w:cs="Arial"/>
          <w:b/>
          <w:sz w:val="22"/>
          <w:szCs w:val="22"/>
        </w:rPr>
      </w:pPr>
    </w:p>
    <w:p w14:paraId="6F9FD807" w14:textId="77777777" w:rsidR="007B5A1C" w:rsidRDefault="007B5A1C" w:rsidP="007B5A1C">
      <w:pPr>
        <w:tabs>
          <w:tab w:val="left" w:pos="5812"/>
        </w:tabs>
        <w:spacing w:line="276" w:lineRule="auto"/>
        <w:jc w:val="right"/>
        <w:rPr>
          <w:rFonts w:ascii="Arial" w:hAnsi="Arial" w:cs="Arial"/>
          <w:b/>
          <w:sz w:val="22"/>
          <w:szCs w:val="22"/>
        </w:rPr>
      </w:pPr>
    </w:p>
    <w:p w14:paraId="622F7442" w14:textId="77777777" w:rsidR="007B5A1C" w:rsidRDefault="007B5A1C" w:rsidP="007B5A1C">
      <w:pPr>
        <w:tabs>
          <w:tab w:val="left" w:pos="5812"/>
        </w:tabs>
        <w:spacing w:line="276" w:lineRule="auto"/>
        <w:jc w:val="right"/>
        <w:rPr>
          <w:rFonts w:ascii="Arial" w:hAnsi="Arial" w:cs="Arial"/>
          <w:b/>
          <w:sz w:val="22"/>
          <w:szCs w:val="22"/>
        </w:rPr>
      </w:pPr>
    </w:p>
    <w:p w14:paraId="518C0196" w14:textId="77777777" w:rsidR="007B5A1C" w:rsidRDefault="007B5A1C" w:rsidP="007B5A1C">
      <w:pPr>
        <w:tabs>
          <w:tab w:val="left" w:pos="5812"/>
        </w:tabs>
        <w:spacing w:line="276" w:lineRule="auto"/>
        <w:jc w:val="right"/>
        <w:rPr>
          <w:rFonts w:ascii="Arial" w:hAnsi="Arial" w:cs="Arial"/>
          <w:b/>
          <w:sz w:val="22"/>
          <w:szCs w:val="22"/>
        </w:rPr>
      </w:pPr>
    </w:p>
    <w:p w14:paraId="0325A9C4" w14:textId="77777777" w:rsidR="007B5A1C" w:rsidRDefault="007B5A1C" w:rsidP="007B5A1C">
      <w:pPr>
        <w:tabs>
          <w:tab w:val="left" w:pos="5812"/>
        </w:tabs>
        <w:spacing w:line="276" w:lineRule="auto"/>
        <w:jc w:val="right"/>
        <w:rPr>
          <w:rFonts w:ascii="Arial" w:hAnsi="Arial" w:cs="Arial"/>
          <w:b/>
          <w:sz w:val="22"/>
          <w:szCs w:val="22"/>
        </w:rPr>
      </w:pPr>
    </w:p>
    <w:p w14:paraId="56EE889D" w14:textId="77777777" w:rsidR="007B5A1C" w:rsidRDefault="007B5A1C" w:rsidP="007B5A1C">
      <w:pPr>
        <w:tabs>
          <w:tab w:val="left" w:pos="5812"/>
        </w:tabs>
        <w:spacing w:line="276" w:lineRule="auto"/>
        <w:jc w:val="right"/>
        <w:rPr>
          <w:rFonts w:ascii="Arial" w:hAnsi="Arial" w:cs="Arial"/>
          <w:b/>
          <w:sz w:val="22"/>
          <w:szCs w:val="22"/>
        </w:rPr>
      </w:pPr>
    </w:p>
    <w:p w14:paraId="17FBC2A9" w14:textId="77777777" w:rsidR="007B5A1C" w:rsidRDefault="007B5A1C" w:rsidP="007B5A1C">
      <w:pPr>
        <w:tabs>
          <w:tab w:val="left" w:pos="5812"/>
        </w:tabs>
        <w:spacing w:line="276" w:lineRule="auto"/>
        <w:jc w:val="right"/>
        <w:rPr>
          <w:rFonts w:ascii="Arial" w:hAnsi="Arial" w:cs="Arial"/>
          <w:b/>
          <w:sz w:val="22"/>
          <w:szCs w:val="22"/>
        </w:rPr>
      </w:pPr>
    </w:p>
    <w:p w14:paraId="30678CC9" w14:textId="77777777" w:rsidR="007B5A1C" w:rsidRDefault="007B5A1C" w:rsidP="007B5A1C">
      <w:pPr>
        <w:tabs>
          <w:tab w:val="left" w:pos="5812"/>
        </w:tabs>
        <w:spacing w:line="276" w:lineRule="auto"/>
        <w:jc w:val="right"/>
        <w:rPr>
          <w:rFonts w:ascii="Arial" w:hAnsi="Arial" w:cs="Arial"/>
          <w:b/>
          <w:sz w:val="22"/>
          <w:szCs w:val="22"/>
        </w:rPr>
      </w:pPr>
    </w:p>
    <w:p w14:paraId="0F90C820" w14:textId="77777777" w:rsidR="007B5A1C" w:rsidRDefault="007B5A1C" w:rsidP="007B5A1C">
      <w:pPr>
        <w:tabs>
          <w:tab w:val="left" w:pos="5812"/>
        </w:tabs>
        <w:spacing w:line="276" w:lineRule="auto"/>
        <w:jc w:val="right"/>
        <w:rPr>
          <w:rFonts w:ascii="Arial" w:hAnsi="Arial" w:cs="Arial"/>
          <w:b/>
          <w:sz w:val="22"/>
          <w:szCs w:val="22"/>
        </w:rPr>
      </w:pPr>
    </w:p>
    <w:p w14:paraId="405A2394" w14:textId="77777777" w:rsidR="007B5A1C" w:rsidRDefault="007B5A1C" w:rsidP="007B5A1C">
      <w:pPr>
        <w:tabs>
          <w:tab w:val="left" w:pos="5812"/>
        </w:tabs>
        <w:spacing w:line="276" w:lineRule="auto"/>
        <w:jc w:val="right"/>
        <w:rPr>
          <w:rFonts w:ascii="Arial" w:hAnsi="Arial" w:cs="Arial"/>
          <w:b/>
          <w:sz w:val="22"/>
          <w:szCs w:val="22"/>
        </w:rPr>
      </w:pPr>
    </w:p>
    <w:p w14:paraId="5D13C832" w14:textId="77777777" w:rsidR="007B5A1C" w:rsidRDefault="007B5A1C" w:rsidP="007B5A1C">
      <w:pPr>
        <w:tabs>
          <w:tab w:val="left" w:pos="5812"/>
        </w:tabs>
        <w:spacing w:line="276" w:lineRule="auto"/>
        <w:jc w:val="right"/>
        <w:rPr>
          <w:rFonts w:ascii="Arial" w:hAnsi="Arial" w:cs="Arial"/>
          <w:b/>
          <w:sz w:val="22"/>
          <w:szCs w:val="22"/>
        </w:rPr>
      </w:pPr>
    </w:p>
    <w:p w14:paraId="5AF4016D" w14:textId="77777777" w:rsidR="007B5A1C" w:rsidRDefault="007B5A1C" w:rsidP="007B5A1C">
      <w:pPr>
        <w:tabs>
          <w:tab w:val="left" w:pos="5812"/>
        </w:tabs>
        <w:spacing w:line="276" w:lineRule="auto"/>
        <w:jc w:val="right"/>
        <w:rPr>
          <w:rFonts w:ascii="Arial" w:hAnsi="Arial" w:cs="Arial"/>
          <w:b/>
          <w:sz w:val="22"/>
          <w:szCs w:val="22"/>
        </w:rPr>
      </w:pPr>
    </w:p>
    <w:p w14:paraId="5DE79594" w14:textId="77777777" w:rsidR="007B5A1C" w:rsidRDefault="007B5A1C" w:rsidP="007B5A1C">
      <w:pPr>
        <w:tabs>
          <w:tab w:val="left" w:pos="5812"/>
        </w:tabs>
        <w:spacing w:line="276" w:lineRule="auto"/>
        <w:jc w:val="right"/>
        <w:rPr>
          <w:rFonts w:ascii="Arial" w:hAnsi="Arial" w:cs="Arial"/>
          <w:b/>
          <w:sz w:val="22"/>
          <w:szCs w:val="22"/>
        </w:rPr>
      </w:pPr>
    </w:p>
    <w:p w14:paraId="18622696" w14:textId="77777777" w:rsidR="007B5A1C" w:rsidRDefault="007B5A1C" w:rsidP="007B5A1C">
      <w:pPr>
        <w:tabs>
          <w:tab w:val="left" w:pos="5812"/>
        </w:tabs>
        <w:spacing w:line="276" w:lineRule="auto"/>
        <w:jc w:val="right"/>
        <w:rPr>
          <w:rFonts w:ascii="Arial" w:hAnsi="Arial" w:cs="Arial"/>
          <w:b/>
          <w:sz w:val="22"/>
          <w:szCs w:val="22"/>
        </w:rPr>
      </w:pPr>
    </w:p>
    <w:p w14:paraId="086EF77A" w14:textId="77777777" w:rsidR="007B5A1C" w:rsidRDefault="007B5A1C" w:rsidP="007B5A1C">
      <w:pPr>
        <w:tabs>
          <w:tab w:val="left" w:pos="5812"/>
        </w:tabs>
        <w:spacing w:line="276" w:lineRule="auto"/>
        <w:jc w:val="right"/>
        <w:rPr>
          <w:rFonts w:ascii="Arial" w:hAnsi="Arial" w:cs="Arial"/>
          <w:b/>
          <w:sz w:val="22"/>
          <w:szCs w:val="22"/>
        </w:rPr>
      </w:pPr>
    </w:p>
    <w:p w14:paraId="2418B287" w14:textId="77777777" w:rsidR="007B5A1C" w:rsidRDefault="007B5A1C" w:rsidP="007B5A1C">
      <w:pPr>
        <w:tabs>
          <w:tab w:val="left" w:pos="5812"/>
        </w:tabs>
        <w:spacing w:line="276" w:lineRule="auto"/>
        <w:jc w:val="right"/>
        <w:rPr>
          <w:rFonts w:ascii="Arial" w:hAnsi="Arial" w:cs="Arial"/>
          <w:b/>
          <w:sz w:val="22"/>
          <w:szCs w:val="22"/>
        </w:rPr>
      </w:pPr>
    </w:p>
    <w:p w14:paraId="6285A927" w14:textId="77777777" w:rsidR="007B5A1C" w:rsidRDefault="007B5A1C" w:rsidP="007B5A1C">
      <w:pPr>
        <w:tabs>
          <w:tab w:val="left" w:pos="5812"/>
        </w:tabs>
        <w:spacing w:line="276" w:lineRule="auto"/>
        <w:jc w:val="right"/>
        <w:rPr>
          <w:rFonts w:ascii="Arial" w:hAnsi="Arial" w:cs="Arial"/>
          <w:b/>
          <w:sz w:val="22"/>
          <w:szCs w:val="22"/>
        </w:rPr>
      </w:pPr>
    </w:p>
    <w:p w14:paraId="3CB71B47" w14:textId="77777777" w:rsidR="007B5A1C" w:rsidRDefault="007B5A1C" w:rsidP="007B5A1C">
      <w:pPr>
        <w:tabs>
          <w:tab w:val="left" w:pos="5812"/>
        </w:tabs>
        <w:spacing w:line="276" w:lineRule="auto"/>
        <w:jc w:val="right"/>
        <w:rPr>
          <w:rFonts w:ascii="Arial" w:hAnsi="Arial" w:cs="Arial"/>
          <w:b/>
          <w:sz w:val="22"/>
          <w:szCs w:val="22"/>
        </w:rPr>
      </w:pPr>
    </w:p>
    <w:p w14:paraId="579E5207" w14:textId="77777777" w:rsidR="007B5A1C" w:rsidRDefault="007B5A1C" w:rsidP="007B5A1C">
      <w:pPr>
        <w:tabs>
          <w:tab w:val="left" w:pos="5812"/>
        </w:tabs>
        <w:spacing w:line="276" w:lineRule="auto"/>
        <w:jc w:val="right"/>
        <w:rPr>
          <w:rFonts w:ascii="Arial" w:hAnsi="Arial" w:cs="Arial"/>
          <w:b/>
          <w:sz w:val="22"/>
          <w:szCs w:val="22"/>
        </w:rPr>
      </w:pPr>
    </w:p>
    <w:p w14:paraId="6FBDAB36" w14:textId="77777777" w:rsidR="007B5A1C" w:rsidRDefault="007B5A1C" w:rsidP="007B5A1C">
      <w:pPr>
        <w:tabs>
          <w:tab w:val="left" w:pos="5812"/>
        </w:tabs>
        <w:spacing w:line="276" w:lineRule="auto"/>
        <w:jc w:val="right"/>
        <w:rPr>
          <w:rFonts w:ascii="Arial" w:hAnsi="Arial" w:cs="Arial"/>
          <w:b/>
          <w:sz w:val="22"/>
          <w:szCs w:val="22"/>
        </w:rPr>
      </w:pPr>
    </w:p>
    <w:p w14:paraId="5A5E1A32" w14:textId="77777777" w:rsidR="007B5A1C" w:rsidRDefault="007B5A1C" w:rsidP="007B5A1C">
      <w:pPr>
        <w:tabs>
          <w:tab w:val="left" w:pos="5812"/>
        </w:tabs>
        <w:spacing w:line="276" w:lineRule="auto"/>
        <w:jc w:val="right"/>
        <w:rPr>
          <w:rFonts w:ascii="Arial" w:hAnsi="Arial" w:cs="Arial"/>
          <w:b/>
          <w:sz w:val="22"/>
          <w:szCs w:val="22"/>
        </w:rPr>
      </w:pPr>
    </w:p>
    <w:p w14:paraId="671FD970" w14:textId="77777777" w:rsidR="007B5A1C" w:rsidRDefault="007B5A1C" w:rsidP="007B5A1C">
      <w:pPr>
        <w:tabs>
          <w:tab w:val="left" w:pos="5812"/>
        </w:tabs>
        <w:spacing w:line="276" w:lineRule="auto"/>
        <w:jc w:val="right"/>
        <w:rPr>
          <w:rFonts w:ascii="Arial" w:hAnsi="Arial" w:cs="Arial"/>
          <w:b/>
          <w:sz w:val="22"/>
          <w:szCs w:val="22"/>
        </w:rPr>
      </w:pPr>
    </w:p>
    <w:p w14:paraId="4BE57F65" w14:textId="77777777" w:rsidR="007B5A1C" w:rsidRDefault="007B5A1C" w:rsidP="007B5A1C">
      <w:pPr>
        <w:tabs>
          <w:tab w:val="left" w:pos="5812"/>
        </w:tabs>
        <w:spacing w:line="276" w:lineRule="auto"/>
        <w:jc w:val="right"/>
        <w:rPr>
          <w:rFonts w:ascii="Arial" w:hAnsi="Arial" w:cs="Arial"/>
          <w:b/>
          <w:sz w:val="22"/>
          <w:szCs w:val="22"/>
        </w:rPr>
      </w:pPr>
    </w:p>
    <w:p w14:paraId="3E551A23" w14:textId="77777777" w:rsidR="007B5A1C" w:rsidRDefault="007B5A1C" w:rsidP="007B5A1C">
      <w:pPr>
        <w:tabs>
          <w:tab w:val="left" w:pos="5812"/>
        </w:tabs>
        <w:spacing w:line="276" w:lineRule="auto"/>
        <w:jc w:val="right"/>
        <w:rPr>
          <w:rFonts w:ascii="Arial" w:hAnsi="Arial" w:cs="Arial"/>
          <w:b/>
          <w:sz w:val="22"/>
          <w:szCs w:val="22"/>
        </w:rPr>
      </w:pPr>
    </w:p>
    <w:p w14:paraId="61D87F63" w14:textId="77777777" w:rsidR="007B5A1C" w:rsidRDefault="007B5A1C" w:rsidP="007B5A1C">
      <w:pPr>
        <w:tabs>
          <w:tab w:val="left" w:pos="5812"/>
        </w:tabs>
        <w:spacing w:line="276" w:lineRule="auto"/>
        <w:jc w:val="right"/>
        <w:rPr>
          <w:rFonts w:ascii="Arial" w:hAnsi="Arial" w:cs="Arial"/>
          <w:b/>
          <w:sz w:val="22"/>
          <w:szCs w:val="22"/>
        </w:rPr>
      </w:pPr>
    </w:p>
    <w:p w14:paraId="499BEE87" w14:textId="77777777" w:rsidR="007B5A1C" w:rsidRDefault="007B5A1C" w:rsidP="007B5A1C">
      <w:pPr>
        <w:tabs>
          <w:tab w:val="left" w:pos="5812"/>
        </w:tabs>
        <w:spacing w:line="276" w:lineRule="auto"/>
        <w:jc w:val="right"/>
        <w:rPr>
          <w:rFonts w:ascii="Arial" w:hAnsi="Arial" w:cs="Arial"/>
          <w:b/>
          <w:sz w:val="22"/>
          <w:szCs w:val="22"/>
        </w:rPr>
      </w:pPr>
    </w:p>
    <w:p w14:paraId="7E1A8AA7" w14:textId="77777777" w:rsidR="007B5A1C" w:rsidRDefault="007B5A1C" w:rsidP="007B5A1C">
      <w:pPr>
        <w:tabs>
          <w:tab w:val="left" w:pos="5812"/>
        </w:tabs>
        <w:spacing w:line="276" w:lineRule="auto"/>
        <w:jc w:val="right"/>
        <w:rPr>
          <w:rFonts w:ascii="Arial" w:hAnsi="Arial" w:cs="Arial"/>
          <w:b/>
          <w:sz w:val="22"/>
          <w:szCs w:val="22"/>
        </w:rPr>
      </w:pPr>
    </w:p>
    <w:p w14:paraId="5B463229" w14:textId="77777777" w:rsidR="007B5A1C" w:rsidRDefault="007B5A1C" w:rsidP="007B5A1C">
      <w:pPr>
        <w:tabs>
          <w:tab w:val="left" w:pos="5812"/>
        </w:tabs>
        <w:spacing w:line="276" w:lineRule="auto"/>
        <w:jc w:val="right"/>
        <w:rPr>
          <w:rFonts w:ascii="Arial" w:hAnsi="Arial" w:cs="Arial"/>
          <w:b/>
          <w:sz w:val="22"/>
          <w:szCs w:val="22"/>
        </w:rPr>
      </w:pPr>
    </w:p>
    <w:p w14:paraId="2EFF34B9" w14:textId="77777777" w:rsidR="007B5A1C" w:rsidRDefault="007B5A1C" w:rsidP="007B5A1C">
      <w:pPr>
        <w:tabs>
          <w:tab w:val="left" w:pos="5812"/>
        </w:tabs>
        <w:spacing w:line="276" w:lineRule="auto"/>
        <w:jc w:val="right"/>
        <w:rPr>
          <w:rFonts w:ascii="Arial" w:hAnsi="Arial" w:cs="Arial"/>
          <w:b/>
          <w:sz w:val="22"/>
          <w:szCs w:val="22"/>
        </w:rPr>
      </w:pPr>
    </w:p>
    <w:p w14:paraId="7A7ADB51" w14:textId="77777777" w:rsidR="007B5A1C" w:rsidRPr="00EF666F" w:rsidRDefault="007B5A1C" w:rsidP="007B5A1C">
      <w:pPr>
        <w:tabs>
          <w:tab w:val="left" w:pos="5812"/>
        </w:tabs>
        <w:spacing w:line="276" w:lineRule="auto"/>
        <w:jc w:val="right"/>
        <w:rPr>
          <w:rFonts w:ascii="Arial" w:hAnsi="Arial" w:cs="Arial"/>
          <w:b/>
          <w:sz w:val="22"/>
          <w:szCs w:val="22"/>
        </w:rPr>
      </w:pPr>
      <w:r>
        <w:rPr>
          <w:rFonts w:ascii="Arial" w:hAnsi="Arial" w:cs="Arial"/>
          <w:b/>
          <w:sz w:val="22"/>
          <w:szCs w:val="22"/>
        </w:rPr>
        <w:t>Załącznik nr 11</w:t>
      </w:r>
      <w:r w:rsidRPr="00EF666F">
        <w:rPr>
          <w:rFonts w:ascii="Arial" w:hAnsi="Arial" w:cs="Arial"/>
          <w:b/>
          <w:sz w:val="22"/>
          <w:szCs w:val="22"/>
        </w:rPr>
        <w:t xml:space="preserve"> do SWZ</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825"/>
      </w:tblGrid>
      <w:tr w:rsidR="007B5A1C" w:rsidRPr="00EF666F" w14:paraId="7119DF76" w14:textId="77777777" w:rsidTr="008B496E">
        <w:trPr>
          <w:cantSplit/>
          <w:trHeight w:val="1266"/>
        </w:trPr>
        <w:tc>
          <w:tcPr>
            <w:tcW w:w="1937" w:type="dxa"/>
            <w:vMerge w:val="restart"/>
            <w:shd w:val="clear" w:color="auto" w:fill="FFFFFF"/>
            <w:vAlign w:val="center"/>
          </w:tcPr>
          <w:p w14:paraId="563C9C99" w14:textId="77777777" w:rsidR="007B5A1C" w:rsidRPr="00EF666F" w:rsidRDefault="007B5A1C" w:rsidP="008B496E">
            <w:pPr>
              <w:jc w:val="center"/>
              <w:rPr>
                <w:rFonts w:ascii="Arial" w:hAnsi="Arial"/>
              </w:rPr>
            </w:pPr>
            <w:r w:rsidRPr="004A3FE5">
              <w:rPr>
                <w:rFonts w:ascii="Arial" w:hAnsi="Arial"/>
                <w:noProof/>
              </w:rPr>
              <w:drawing>
                <wp:inline distT="0" distB="0" distL="0" distR="0" wp14:anchorId="453A3F04" wp14:editId="66905EE8">
                  <wp:extent cx="1085850" cy="390525"/>
                  <wp:effectExtent l="0" t="0" r="0" b="9525"/>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66432" behindDoc="1" locked="0" layoutInCell="0" allowOverlap="1" wp14:anchorId="4B95DE0C" wp14:editId="4F743E30">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6C0E9676" w14:textId="77777777" w:rsidR="00C05801" w:rsidRDefault="00C05801" w:rsidP="007B5A1C">
                                  <w:pPr>
                                    <w:pStyle w:val="NormalnyWeb"/>
                                    <w:spacing w:before="0" w:beforeAutospacing="0" w:after="0" w:afterAutospacing="0"/>
                                    <w:jc w:val="center"/>
                                  </w:pPr>
                                  <w:r w:rsidRPr="004A3FE5">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95DE0C"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6C0E9676" w14:textId="77777777" w:rsidR="00C05801" w:rsidRDefault="00C05801" w:rsidP="007B5A1C">
                            <w:pPr>
                              <w:pStyle w:val="NormalnyWeb"/>
                              <w:spacing w:before="0" w:beforeAutospacing="0" w:after="0" w:afterAutospacing="0"/>
                              <w:jc w:val="center"/>
                            </w:pPr>
                            <w:r w:rsidRPr="004A3FE5">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6E508241" w14:textId="77777777" w:rsidR="007B5A1C" w:rsidRPr="00EF666F" w:rsidRDefault="007B5A1C" w:rsidP="008B496E">
            <w:pPr>
              <w:jc w:val="center"/>
              <w:rPr>
                <w:rFonts w:ascii="Humnst777LtPL" w:hAnsi="Humnst777LtPL"/>
                <w:b/>
              </w:rPr>
            </w:pPr>
            <w:r w:rsidRPr="00EF666F">
              <w:rPr>
                <w:rFonts w:ascii="Humnst777LtPL" w:hAnsi="Humnst777LtPL" w:cs="Arial"/>
                <w:b/>
                <w:smallCaps/>
                <w:sz w:val="28"/>
                <w:szCs w:val="28"/>
              </w:rPr>
              <w:t>Wielkopolskie Centrum Onkologii</w:t>
            </w:r>
            <w:r w:rsidRPr="00EF666F">
              <w:rPr>
                <w:rFonts w:ascii="Humnst777LtPL" w:hAnsi="Humnst777LtPL" w:cs="Arial"/>
                <w:b/>
                <w:smallCaps/>
                <w:sz w:val="36"/>
                <w:szCs w:val="36"/>
              </w:rPr>
              <w:br/>
            </w:r>
            <w:r w:rsidRPr="00EF666F">
              <w:rPr>
                <w:rFonts w:ascii="Humnst777LtPL" w:hAnsi="Humnst777LtPL"/>
                <w:bCs/>
                <w:smallCaps/>
                <w:sz w:val="20"/>
                <w:szCs w:val="20"/>
              </w:rPr>
              <w:t>Ankieta dla podmiotu przetwarzającego przy zawarciu umowy z Wielkopolskim Centrum Onkologii.</w:t>
            </w:r>
          </w:p>
          <w:p w14:paraId="21A1EE4D" w14:textId="77777777" w:rsidR="007B5A1C" w:rsidRPr="00EF666F" w:rsidRDefault="007B5A1C" w:rsidP="008B496E">
            <w:pPr>
              <w:jc w:val="center"/>
              <w:rPr>
                <w:rFonts w:ascii="Humnst777LtPL" w:hAnsi="Humnst777LtPL"/>
                <w:smallCaps/>
              </w:rPr>
            </w:pPr>
            <w:r w:rsidRPr="00EF666F">
              <w:rPr>
                <w:rFonts w:ascii="Humnst777LtPL" w:hAnsi="Humnst777LtPL" w:cs="Arial"/>
                <w:bCs/>
                <w:smallCaps/>
                <w:sz w:val="18"/>
                <w:szCs w:val="18"/>
              </w:rPr>
              <w:t>Identyfikator: WCO.PBI.PBDO.E035</w:t>
            </w:r>
          </w:p>
        </w:tc>
        <w:tc>
          <w:tcPr>
            <w:tcW w:w="1825" w:type="dxa"/>
            <w:vMerge w:val="restart"/>
            <w:shd w:val="clear" w:color="auto" w:fill="FFFFFF"/>
            <w:vAlign w:val="center"/>
          </w:tcPr>
          <w:p w14:paraId="5C3FCF05" w14:textId="77777777" w:rsidR="007B5A1C" w:rsidRPr="00EF666F" w:rsidRDefault="007B5A1C" w:rsidP="008B496E">
            <w:pPr>
              <w:rPr>
                <w:rFonts w:ascii="Humnst777LtPL" w:hAnsi="Humnst777LtPL"/>
                <w:sz w:val="18"/>
                <w:szCs w:val="18"/>
              </w:rPr>
            </w:pPr>
            <w:r w:rsidRPr="00EF666F">
              <w:rPr>
                <w:rFonts w:ascii="Humnst777LtPL" w:hAnsi="Humnst777LtPL"/>
                <w:sz w:val="18"/>
                <w:szCs w:val="18"/>
              </w:rPr>
              <w:t>Wersja: 01.02</w:t>
            </w:r>
            <w:r w:rsidRPr="00EF666F">
              <w:rPr>
                <w:rFonts w:ascii="Humnst777LtPL" w:hAnsi="Humnst777LtPL"/>
                <w:sz w:val="18"/>
                <w:szCs w:val="18"/>
              </w:rPr>
              <w:br/>
              <w:t>Data: 2021-07-05</w:t>
            </w:r>
          </w:p>
          <w:p w14:paraId="16F5E4DC" w14:textId="77777777" w:rsidR="007B5A1C" w:rsidRPr="00EF666F" w:rsidRDefault="007B5A1C" w:rsidP="008B496E">
            <w:pPr>
              <w:rPr>
                <w:rFonts w:ascii="Arial" w:hAnsi="Arial"/>
                <w:sz w:val="18"/>
                <w:szCs w:val="18"/>
              </w:rPr>
            </w:pPr>
            <w:r w:rsidRPr="00EF666F">
              <w:rPr>
                <w:rFonts w:ascii="Humnst777LtPL" w:hAnsi="Humnst777LtPL"/>
                <w:sz w:val="18"/>
                <w:szCs w:val="18"/>
              </w:rPr>
              <w:t>Strona: 1</w:t>
            </w:r>
          </w:p>
          <w:p w14:paraId="725990EE" w14:textId="77777777" w:rsidR="007B5A1C" w:rsidRPr="00EF666F" w:rsidRDefault="007B5A1C" w:rsidP="008B496E">
            <w:pPr>
              <w:rPr>
                <w:rFonts w:ascii="Humnst777LtPL" w:hAnsi="Humnst777LtPL"/>
                <w:sz w:val="18"/>
                <w:szCs w:val="18"/>
              </w:rPr>
            </w:pPr>
            <w:r w:rsidRPr="00EF666F">
              <w:rPr>
                <w:rFonts w:ascii="Humnst777LtPL" w:hAnsi="Humnst777LtPL"/>
                <w:sz w:val="18"/>
                <w:szCs w:val="18"/>
              </w:rPr>
              <w:t>Załącznik nr E035 do PBDO</w:t>
            </w:r>
          </w:p>
        </w:tc>
      </w:tr>
      <w:tr w:rsidR="007B5A1C" w:rsidRPr="00EF666F" w14:paraId="0CD96070" w14:textId="77777777" w:rsidTr="008B496E">
        <w:trPr>
          <w:cantSplit/>
          <w:trHeight w:hRule="exact" w:val="296"/>
        </w:trPr>
        <w:tc>
          <w:tcPr>
            <w:tcW w:w="1937" w:type="dxa"/>
            <w:vMerge/>
            <w:shd w:val="clear" w:color="auto" w:fill="FFFFFF"/>
            <w:vAlign w:val="center"/>
          </w:tcPr>
          <w:p w14:paraId="089EAC61" w14:textId="77777777" w:rsidR="007B5A1C" w:rsidRPr="00EF666F" w:rsidRDefault="007B5A1C" w:rsidP="008B496E">
            <w:pPr>
              <w:jc w:val="center"/>
              <w:rPr>
                <w:rFonts w:ascii="Arial" w:hAnsi="Arial"/>
                <w:noProof/>
              </w:rPr>
            </w:pPr>
          </w:p>
        </w:tc>
        <w:tc>
          <w:tcPr>
            <w:tcW w:w="6086" w:type="dxa"/>
            <w:shd w:val="clear" w:color="auto" w:fill="auto"/>
            <w:vAlign w:val="center"/>
          </w:tcPr>
          <w:p w14:paraId="4A47B81D" w14:textId="77777777" w:rsidR="007B5A1C" w:rsidRPr="00EF666F" w:rsidRDefault="007B5A1C" w:rsidP="008B496E">
            <w:pPr>
              <w:jc w:val="center"/>
              <w:rPr>
                <w:rFonts w:ascii="Humnst777LtPL" w:hAnsi="Humnst777LtPL" w:cs="Arial"/>
                <w:b/>
                <w:smallCaps/>
                <w:sz w:val="28"/>
                <w:szCs w:val="28"/>
              </w:rPr>
            </w:pPr>
            <w:r w:rsidRPr="00EF666F">
              <w:rPr>
                <w:rFonts w:ascii="Humnst777LtPL" w:hAnsi="Humnst777LtPL" w:cs="Arial"/>
                <w:bCs/>
                <w:smallCaps/>
                <w:sz w:val="18"/>
                <w:szCs w:val="18"/>
              </w:rPr>
              <w:t>Inspektor Ochrony Danych (IOD)</w:t>
            </w:r>
          </w:p>
        </w:tc>
        <w:tc>
          <w:tcPr>
            <w:tcW w:w="1825" w:type="dxa"/>
            <w:vMerge/>
            <w:shd w:val="clear" w:color="auto" w:fill="FFFFFF"/>
            <w:vAlign w:val="center"/>
          </w:tcPr>
          <w:p w14:paraId="3C6F1730" w14:textId="77777777" w:rsidR="007B5A1C" w:rsidRPr="00EF666F" w:rsidRDefault="007B5A1C" w:rsidP="008B496E">
            <w:pPr>
              <w:rPr>
                <w:rFonts w:ascii="Humnst777LtPL" w:hAnsi="Humnst777LtPL"/>
                <w:sz w:val="18"/>
                <w:szCs w:val="18"/>
              </w:rPr>
            </w:pPr>
          </w:p>
        </w:tc>
      </w:tr>
    </w:tbl>
    <w:p w14:paraId="0A554D8E" w14:textId="77777777" w:rsidR="007B5A1C" w:rsidRPr="00EF666F" w:rsidRDefault="007B5A1C" w:rsidP="007B5A1C">
      <w:pPr>
        <w:jc w:val="center"/>
        <w:rPr>
          <w:rFonts w:ascii="Humnst777LtPL" w:hAnsi="Humnst777LtPL" w:cs="Arial"/>
          <w:smallCaps/>
          <w:sz w:val="32"/>
          <w:szCs w:val="32"/>
        </w:rPr>
      </w:pPr>
    </w:p>
    <w:p w14:paraId="058D0227" w14:textId="77777777" w:rsidR="007B5A1C" w:rsidRPr="00EF666F" w:rsidRDefault="007B5A1C" w:rsidP="007B5A1C">
      <w:pPr>
        <w:jc w:val="center"/>
        <w:rPr>
          <w:rFonts w:ascii="Humnst777LtPL" w:hAnsi="Humnst777LtPL" w:cs="Arial"/>
          <w:b/>
          <w:smallCaps/>
          <w:sz w:val="32"/>
          <w:szCs w:val="32"/>
        </w:rPr>
      </w:pPr>
      <w:r w:rsidRPr="00EF666F">
        <w:rPr>
          <w:rFonts w:ascii="Humnst777LtPL" w:hAnsi="Humnst777LtPL" w:cs="Arial"/>
          <w:smallCaps/>
          <w:sz w:val="32"/>
          <w:szCs w:val="32"/>
        </w:rPr>
        <w:t>Ankieta dla podmiotu przetwarzającego przy zawarciu umowy z</w:t>
      </w:r>
      <w:r w:rsidRPr="00EF666F">
        <w:rPr>
          <w:rFonts w:ascii="Humnst777LtPL" w:hAnsi="Humnst777LtPL" w:cs="Arial"/>
          <w:b/>
          <w:smallCaps/>
          <w:sz w:val="32"/>
          <w:szCs w:val="32"/>
        </w:rPr>
        <w:t xml:space="preserve"> Wielkopolskim Centrum Onkologii.</w:t>
      </w:r>
    </w:p>
    <w:tbl>
      <w:tblPr>
        <w:tblpPr w:leftFromText="141" w:rightFromText="141" w:vertAnchor="text" w:horzAnchor="margin" w:tblpXSpec="center" w:tblpY="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57"/>
      </w:tblGrid>
      <w:tr w:rsidR="007B5A1C" w:rsidRPr="00EF666F" w14:paraId="65D56608" w14:textId="77777777" w:rsidTr="008B496E">
        <w:trPr>
          <w:trHeight w:val="577"/>
        </w:trPr>
        <w:tc>
          <w:tcPr>
            <w:tcW w:w="4077" w:type="dxa"/>
            <w:shd w:val="clear" w:color="auto" w:fill="auto"/>
            <w:vAlign w:val="center"/>
          </w:tcPr>
          <w:p w14:paraId="0D98432D" w14:textId="77777777" w:rsidR="007B5A1C" w:rsidRPr="00EF666F" w:rsidRDefault="007B5A1C" w:rsidP="008B496E">
            <w:pPr>
              <w:rPr>
                <w:rFonts w:ascii="Humnst777LtPL" w:hAnsi="Humnst777LtPL"/>
                <w:b/>
              </w:rPr>
            </w:pPr>
            <w:r w:rsidRPr="00EF666F">
              <w:rPr>
                <w:rFonts w:ascii="Humnst777LtPL" w:hAnsi="Humnst777LtPL"/>
                <w:b/>
              </w:rPr>
              <w:t>Nazwa firmy/organizacji/podmiotu</w:t>
            </w:r>
          </w:p>
        </w:tc>
        <w:tc>
          <w:tcPr>
            <w:tcW w:w="5557" w:type="dxa"/>
            <w:vAlign w:val="center"/>
          </w:tcPr>
          <w:p w14:paraId="2555C0E2" w14:textId="77777777" w:rsidR="007B5A1C" w:rsidRPr="00EF666F" w:rsidRDefault="007B5A1C" w:rsidP="008B496E">
            <w:pPr>
              <w:jc w:val="both"/>
              <w:rPr>
                <w:rFonts w:ascii="Humnst777LtPL" w:hAnsi="Humnst777LtPL"/>
              </w:rPr>
            </w:pPr>
          </w:p>
        </w:tc>
      </w:tr>
      <w:tr w:rsidR="007B5A1C" w:rsidRPr="00EF666F" w14:paraId="2C70FAD9" w14:textId="77777777" w:rsidTr="008B496E">
        <w:trPr>
          <w:trHeight w:val="579"/>
        </w:trPr>
        <w:tc>
          <w:tcPr>
            <w:tcW w:w="4077" w:type="dxa"/>
            <w:shd w:val="clear" w:color="auto" w:fill="auto"/>
            <w:vAlign w:val="center"/>
          </w:tcPr>
          <w:p w14:paraId="46B82922" w14:textId="77777777" w:rsidR="007B5A1C" w:rsidRPr="00EF666F" w:rsidRDefault="007B5A1C" w:rsidP="008B496E">
            <w:pPr>
              <w:rPr>
                <w:rFonts w:ascii="Humnst777LtPL" w:hAnsi="Humnst777LtPL"/>
                <w:b/>
              </w:rPr>
            </w:pPr>
            <w:r w:rsidRPr="00EF666F">
              <w:rPr>
                <w:rFonts w:ascii="Humnst777LtPL" w:hAnsi="Humnst777LtPL"/>
                <w:b/>
              </w:rPr>
              <w:t>Adres siedziby</w:t>
            </w:r>
          </w:p>
        </w:tc>
        <w:tc>
          <w:tcPr>
            <w:tcW w:w="5557" w:type="dxa"/>
            <w:vAlign w:val="center"/>
          </w:tcPr>
          <w:p w14:paraId="220ECA3B" w14:textId="77777777" w:rsidR="007B5A1C" w:rsidRPr="00EF666F" w:rsidRDefault="007B5A1C" w:rsidP="008B496E">
            <w:pPr>
              <w:jc w:val="both"/>
              <w:rPr>
                <w:rFonts w:ascii="Humnst777LtPL" w:hAnsi="Humnst777LtPL"/>
              </w:rPr>
            </w:pPr>
          </w:p>
        </w:tc>
      </w:tr>
      <w:tr w:rsidR="007B5A1C" w:rsidRPr="00EF666F" w14:paraId="02F529DF" w14:textId="77777777" w:rsidTr="008B496E">
        <w:trPr>
          <w:trHeight w:val="1034"/>
        </w:trPr>
        <w:tc>
          <w:tcPr>
            <w:tcW w:w="4077" w:type="dxa"/>
            <w:shd w:val="clear" w:color="auto" w:fill="auto"/>
            <w:vAlign w:val="center"/>
          </w:tcPr>
          <w:p w14:paraId="05542044" w14:textId="77777777" w:rsidR="007B5A1C" w:rsidRPr="00EF666F" w:rsidRDefault="007B5A1C" w:rsidP="008B496E">
            <w:pPr>
              <w:rPr>
                <w:rFonts w:ascii="Humnst777LtPL" w:hAnsi="Humnst777LtPL"/>
                <w:b/>
              </w:rPr>
            </w:pPr>
            <w:r w:rsidRPr="00EF666F">
              <w:rPr>
                <w:rFonts w:ascii="Humnst777LtPL" w:hAnsi="Humnst777LtPL"/>
                <w:b/>
              </w:rPr>
              <w:t>Dane kontaktowe Inspektora Ochrony Danych</w:t>
            </w:r>
          </w:p>
        </w:tc>
        <w:tc>
          <w:tcPr>
            <w:tcW w:w="5557" w:type="dxa"/>
            <w:vAlign w:val="center"/>
          </w:tcPr>
          <w:p w14:paraId="0766847B" w14:textId="77777777" w:rsidR="007B5A1C" w:rsidRPr="00EF666F" w:rsidRDefault="007B5A1C" w:rsidP="008B496E">
            <w:pPr>
              <w:jc w:val="both"/>
              <w:rPr>
                <w:rFonts w:ascii="Humnst777LtPL" w:hAnsi="Humnst777LtPL"/>
              </w:rPr>
            </w:pPr>
          </w:p>
        </w:tc>
      </w:tr>
    </w:tbl>
    <w:p w14:paraId="1253F28F" w14:textId="77777777" w:rsidR="007B5A1C" w:rsidRPr="00EF666F" w:rsidRDefault="007B5A1C" w:rsidP="007B5A1C">
      <w:pPr>
        <w:jc w:val="both"/>
        <w:rPr>
          <w:rFonts w:ascii="Humnst777LtPL" w:hAnsi="Humnst777LtPL"/>
          <w:b/>
        </w:rPr>
      </w:pPr>
    </w:p>
    <w:p w14:paraId="398D0150" w14:textId="77777777" w:rsidR="007B5A1C" w:rsidRPr="00EF666F" w:rsidRDefault="007B5A1C" w:rsidP="007B5A1C">
      <w:pPr>
        <w:jc w:val="both"/>
        <w:rPr>
          <w:rFonts w:ascii="Humnst777LtPL" w:hAnsi="Humnst777LtPL"/>
          <w:b/>
        </w:rPr>
      </w:pPr>
      <w:r w:rsidRPr="00EF666F">
        <w:rPr>
          <w:rFonts w:ascii="Humnst777LtPL" w:hAnsi="Humnst777LtPL"/>
          <w:b/>
        </w:rPr>
        <w:t>Dane podmiotu przetwarzającego</w:t>
      </w:r>
    </w:p>
    <w:p w14:paraId="71782EBB" w14:textId="77777777" w:rsidR="007B5A1C" w:rsidRPr="00EF666F" w:rsidRDefault="007B5A1C" w:rsidP="007B5A1C">
      <w:pPr>
        <w:rPr>
          <w:rFonts w:ascii="Arial" w:hAnsi="Aria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35"/>
      </w:tblGrid>
      <w:tr w:rsidR="007B5A1C" w:rsidRPr="00EF666F" w14:paraId="1D7FED85" w14:textId="77777777" w:rsidTr="008B496E">
        <w:tc>
          <w:tcPr>
            <w:tcW w:w="3652" w:type="dxa"/>
            <w:shd w:val="clear" w:color="auto" w:fill="auto"/>
          </w:tcPr>
          <w:p w14:paraId="2AA59F84" w14:textId="77777777" w:rsidR="007B5A1C" w:rsidRPr="00EF666F" w:rsidRDefault="007B5A1C" w:rsidP="008B496E">
            <w:pPr>
              <w:jc w:val="center"/>
              <w:outlineLvl w:val="0"/>
              <w:rPr>
                <w:rFonts w:ascii="Humnst777LtPL" w:hAnsi="Humnst777LtPL"/>
                <w:b/>
              </w:rPr>
            </w:pPr>
            <w:bookmarkStart w:id="9" w:name="_Toc65073062"/>
            <w:r w:rsidRPr="00EF666F">
              <w:rPr>
                <w:rFonts w:ascii="Humnst777LtPL" w:hAnsi="Humnst777LtPL"/>
                <w:b/>
              </w:rPr>
              <w:t>Opis wymogu/kryterium</w:t>
            </w:r>
            <w:bookmarkEnd w:id="9"/>
          </w:p>
        </w:tc>
        <w:tc>
          <w:tcPr>
            <w:tcW w:w="2977" w:type="dxa"/>
            <w:shd w:val="clear" w:color="auto" w:fill="auto"/>
          </w:tcPr>
          <w:p w14:paraId="2EE54DDE" w14:textId="77777777" w:rsidR="007B5A1C" w:rsidRPr="00EF666F" w:rsidRDefault="007B5A1C" w:rsidP="008B496E">
            <w:pPr>
              <w:jc w:val="center"/>
              <w:outlineLvl w:val="0"/>
              <w:rPr>
                <w:rFonts w:ascii="Humnst777LtPL" w:hAnsi="Humnst777LtPL"/>
                <w:b/>
              </w:rPr>
            </w:pPr>
            <w:bookmarkStart w:id="10" w:name="_Toc65073063"/>
            <w:r w:rsidRPr="00EF666F">
              <w:rPr>
                <w:rFonts w:ascii="Humnst777LtPL" w:hAnsi="Humnst777LtPL"/>
                <w:b/>
              </w:rPr>
              <w:t xml:space="preserve">Odpowiedź </w:t>
            </w:r>
            <w:r w:rsidRPr="00EF666F">
              <w:rPr>
                <w:rFonts w:ascii="Humnst777LtPL" w:hAnsi="Humnst777LtPL"/>
                <w:b/>
              </w:rPr>
              <w:br/>
              <w:t>(wypełnia Procesor/Podmiot przetwarzający)</w:t>
            </w:r>
            <w:bookmarkEnd w:id="10"/>
          </w:p>
        </w:tc>
        <w:tc>
          <w:tcPr>
            <w:tcW w:w="1701" w:type="dxa"/>
            <w:shd w:val="clear" w:color="auto" w:fill="auto"/>
          </w:tcPr>
          <w:p w14:paraId="2DE8F8FE" w14:textId="77777777" w:rsidR="007B5A1C" w:rsidRPr="00EF666F" w:rsidRDefault="007B5A1C" w:rsidP="008B496E">
            <w:pPr>
              <w:jc w:val="center"/>
              <w:outlineLvl w:val="0"/>
              <w:rPr>
                <w:rFonts w:ascii="Humnst777LtPL" w:hAnsi="Humnst777LtPL"/>
                <w:b/>
              </w:rPr>
            </w:pPr>
            <w:bookmarkStart w:id="11" w:name="_Toc65073064"/>
            <w:r w:rsidRPr="00EF666F">
              <w:rPr>
                <w:rFonts w:ascii="Humnst777LtPL" w:hAnsi="Humnst777LtPL"/>
                <w:b/>
              </w:rPr>
              <w:t>Stopień zgodności (wypełnia Administrator)</w:t>
            </w:r>
            <w:bookmarkEnd w:id="11"/>
          </w:p>
        </w:tc>
        <w:tc>
          <w:tcPr>
            <w:tcW w:w="1735" w:type="dxa"/>
            <w:shd w:val="clear" w:color="auto" w:fill="auto"/>
          </w:tcPr>
          <w:p w14:paraId="5DA4FCB7" w14:textId="77777777" w:rsidR="007B5A1C" w:rsidRPr="00EF666F" w:rsidRDefault="007B5A1C" w:rsidP="008B496E">
            <w:pPr>
              <w:jc w:val="center"/>
              <w:outlineLvl w:val="0"/>
              <w:rPr>
                <w:rFonts w:ascii="Humnst777LtPL" w:hAnsi="Humnst777LtPL"/>
                <w:b/>
              </w:rPr>
            </w:pPr>
            <w:bookmarkStart w:id="12" w:name="_Toc65073065"/>
            <w:r w:rsidRPr="00EF666F">
              <w:rPr>
                <w:rFonts w:ascii="Humnst777LtPL" w:hAnsi="Humnst777LtPL"/>
                <w:b/>
              </w:rPr>
              <w:t>Rekomendacje (wypełnia Administrator)</w:t>
            </w:r>
            <w:bookmarkEnd w:id="12"/>
          </w:p>
        </w:tc>
      </w:tr>
      <w:tr w:rsidR="007B5A1C" w:rsidRPr="00EF666F" w14:paraId="79E2C1F4" w14:textId="77777777" w:rsidTr="008B496E">
        <w:tc>
          <w:tcPr>
            <w:tcW w:w="3652" w:type="dxa"/>
            <w:shd w:val="clear" w:color="auto" w:fill="auto"/>
          </w:tcPr>
          <w:p w14:paraId="4FC7D684" w14:textId="77777777" w:rsidR="007B5A1C" w:rsidRPr="00EF666F" w:rsidRDefault="007B5A1C" w:rsidP="008B496E">
            <w:pPr>
              <w:rPr>
                <w:rFonts w:ascii="Humnst777LtPL" w:hAnsi="Humnst777LtPL"/>
              </w:rPr>
            </w:pPr>
            <w:r w:rsidRPr="00EF666F">
              <w:rPr>
                <w:rFonts w:ascii="Humnst777LtPL" w:hAnsi="Humnst777LtP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407D5F91" w14:textId="77777777" w:rsidR="007B5A1C" w:rsidRPr="00EF666F" w:rsidRDefault="007B5A1C" w:rsidP="008B496E">
            <w:pPr>
              <w:rPr>
                <w:rFonts w:ascii="Humnst777LtPL" w:hAnsi="Humnst777LtPL"/>
              </w:rPr>
            </w:pPr>
          </w:p>
        </w:tc>
        <w:tc>
          <w:tcPr>
            <w:tcW w:w="1701" w:type="dxa"/>
            <w:shd w:val="clear" w:color="auto" w:fill="auto"/>
          </w:tcPr>
          <w:p w14:paraId="24C820CF" w14:textId="77777777" w:rsidR="007B5A1C" w:rsidRPr="00EF666F" w:rsidRDefault="007B5A1C" w:rsidP="008B496E">
            <w:pPr>
              <w:rPr>
                <w:rFonts w:ascii="Humnst777LtPL" w:hAnsi="Humnst777LtPL"/>
              </w:rPr>
            </w:pPr>
          </w:p>
        </w:tc>
        <w:tc>
          <w:tcPr>
            <w:tcW w:w="1735" w:type="dxa"/>
            <w:shd w:val="clear" w:color="auto" w:fill="auto"/>
          </w:tcPr>
          <w:p w14:paraId="2C9F6497" w14:textId="77777777" w:rsidR="007B5A1C" w:rsidRPr="00EF666F" w:rsidRDefault="007B5A1C" w:rsidP="008B496E">
            <w:pPr>
              <w:rPr>
                <w:rFonts w:ascii="Humnst777LtPL" w:hAnsi="Humnst777LtPL"/>
              </w:rPr>
            </w:pPr>
          </w:p>
        </w:tc>
      </w:tr>
      <w:tr w:rsidR="007B5A1C" w:rsidRPr="00EF666F" w14:paraId="5F395983" w14:textId="77777777" w:rsidTr="008B496E">
        <w:tc>
          <w:tcPr>
            <w:tcW w:w="3652" w:type="dxa"/>
            <w:shd w:val="clear" w:color="auto" w:fill="auto"/>
          </w:tcPr>
          <w:p w14:paraId="0B37AA53" w14:textId="77777777" w:rsidR="007B5A1C" w:rsidRPr="00EF666F" w:rsidRDefault="007B5A1C" w:rsidP="008B496E">
            <w:pPr>
              <w:rPr>
                <w:rFonts w:ascii="Humnst777LtPL" w:hAnsi="Humnst777LtPL"/>
              </w:rPr>
            </w:pPr>
            <w:r w:rsidRPr="00EF666F">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718DEF37" w14:textId="77777777" w:rsidR="007B5A1C" w:rsidRPr="00EF666F" w:rsidRDefault="007B5A1C" w:rsidP="008B496E">
            <w:pPr>
              <w:rPr>
                <w:rFonts w:ascii="Humnst777LtPL" w:hAnsi="Humnst777LtPL"/>
              </w:rPr>
            </w:pPr>
          </w:p>
        </w:tc>
        <w:tc>
          <w:tcPr>
            <w:tcW w:w="1701" w:type="dxa"/>
            <w:shd w:val="clear" w:color="auto" w:fill="auto"/>
          </w:tcPr>
          <w:p w14:paraId="6D1F129B" w14:textId="77777777" w:rsidR="007B5A1C" w:rsidRPr="00EF666F" w:rsidRDefault="007B5A1C" w:rsidP="008B496E">
            <w:pPr>
              <w:rPr>
                <w:rFonts w:ascii="Humnst777LtPL" w:hAnsi="Humnst777LtPL"/>
              </w:rPr>
            </w:pPr>
          </w:p>
        </w:tc>
        <w:tc>
          <w:tcPr>
            <w:tcW w:w="1735" w:type="dxa"/>
            <w:shd w:val="clear" w:color="auto" w:fill="auto"/>
          </w:tcPr>
          <w:p w14:paraId="5C19A770" w14:textId="77777777" w:rsidR="007B5A1C" w:rsidRPr="00EF666F" w:rsidRDefault="007B5A1C" w:rsidP="008B496E">
            <w:pPr>
              <w:rPr>
                <w:rFonts w:ascii="Humnst777LtPL" w:hAnsi="Humnst777LtPL"/>
              </w:rPr>
            </w:pPr>
          </w:p>
        </w:tc>
      </w:tr>
      <w:tr w:rsidR="007B5A1C" w:rsidRPr="00EF666F" w14:paraId="5303B004" w14:textId="77777777" w:rsidTr="008B496E">
        <w:tc>
          <w:tcPr>
            <w:tcW w:w="3652" w:type="dxa"/>
            <w:shd w:val="clear" w:color="auto" w:fill="auto"/>
          </w:tcPr>
          <w:p w14:paraId="362BF106" w14:textId="77777777" w:rsidR="007B5A1C" w:rsidRPr="00EF666F" w:rsidRDefault="007B5A1C" w:rsidP="008B496E">
            <w:pPr>
              <w:rPr>
                <w:rFonts w:ascii="Humnst777LtPL" w:hAnsi="Humnst777LtPL"/>
              </w:rPr>
            </w:pPr>
            <w:r w:rsidRPr="00EF666F">
              <w:rPr>
                <w:rFonts w:ascii="Humnst777LtPL" w:hAnsi="Humnst777LtPL"/>
              </w:rPr>
              <w:t>Czy podmiot przetwarzający zapewnia pracownikom, odpowiednie szkolenia w zakresie ochrony danych osobowych?</w:t>
            </w:r>
          </w:p>
        </w:tc>
        <w:tc>
          <w:tcPr>
            <w:tcW w:w="2977" w:type="dxa"/>
            <w:shd w:val="clear" w:color="auto" w:fill="auto"/>
          </w:tcPr>
          <w:p w14:paraId="4ECA4560" w14:textId="77777777" w:rsidR="007B5A1C" w:rsidRPr="00EF666F" w:rsidRDefault="007B5A1C" w:rsidP="008B496E">
            <w:pPr>
              <w:rPr>
                <w:rFonts w:ascii="Humnst777LtPL" w:hAnsi="Humnst777LtPL"/>
              </w:rPr>
            </w:pPr>
          </w:p>
        </w:tc>
        <w:tc>
          <w:tcPr>
            <w:tcW w:w="1701" w:type="dxa"/>
            <w:shd w:val="clear" w:color="auto" w:fill="auto"/>
          </w:tcPr>
          <w:p w14:paraId="40D457AE" w14:textId="77777777" w:rsidR="007B5A1C" w:rsidRPr="00EF666F" w:rsidRDefault="007B5A1C" w:rsidP="008B496E">
            <w:pPr>
              <w:rPr>
                <w:rFonts w:ascii="Humnst777LtPL" w:hAnsi="Humnst777LtPL"/>
              </w:rPr>
            </w:pPr>
          </w:p>
        </w:tc>
        <w:tc>
          <w:tcPr>
            <w:tcW w:w="1735" w:type="dxa"/>
            <w:shd w:val="clear" w:color="auto" w:fill="auto"/>
          </w:tcPr>
          <w:p w14:paraId="2D3485F4" w14:textId="77777777" w:rsidR="007B5A1C" w:rsidRPr="00EF666F" w:rsidRDefault="007B5A1C" w:rsidP="008B496E">
            <w:pPr>
              <w:rPr>
                <w:rFonts w:ascii="Humnst777LtPL" w:hAnsi="Humnst777LtPL"/>
              </w:rPr>
            </w:pPr>
          </w:p>
        </w:tc>
      </w:tr>
      <w:tr w:rsidR="007B5A1C" w:rsidRPr="00EF666F" w14:paraId="58FADD30" w14:textId="77777777" w:rsidTr="008B496E">
        <w:tc>
          <w:tcPr>
            <w:tcW w:w="3652" w:type="dxa"/>
            <w:shd w:val="clear" w:color="auto" w:fill="auto"/>
          </w:tcPr>
          <w:p w14:paraId="4F846324" w14:textId="77777777" w:rsidR="007B5A1C" w:rsidRPr="00EF666F" w:rsidRDefault="007B5A1C" w:rsidP="008B496E">
            <w:pPr>
              <w:rPr>
                <w:rFonts w:ascii="Humnst777LtPL" w:hAnsi="Humnst777LtPL"/>
              </w:rPr>
            </w:pPr>
            <w:r w:rsidRPr="00EF666F">
              <w:rPr>
                <w:rFonts w:ascii="Humnst777LtPL" w:hAnsi="Humnst777LtPL"/>
              </w:rPr>
              <w:t>Czy pracownicy podmiotu przetwarzającego, którzy uczestniczą w operacjach przetwarzania danych osobowych zostali pisemnie (lub w inny weryfikowalny sposób) zobowiązani do zachowania tajemnicy?</w:t>
            </w:r>
          </w:p>
        </w:tc>
        <w:tc>
          <w:tcPr>
            <w:tcW w:w="2977" w:type="dxa"/>
            <w:shd w:val="clear" w:color="auto" w:fill="auto"/>
          </w:tcPr>
          <w:p w14:paraId="24DC462E" w14:textId="77777777" w:rsidR="007B5A1C" w:rsidRPr="00EF666F" w:rsidRDefault="007B5A1C" w:rsidP="008B496E">
            <w:pPr>
              <w:rPr>
                <w:rFonts w:ascii="Humnst777LtPL" w:hAnsi="Humnst777LtPL"/>
              </w:rPr>
            </w:pPr>
          </w:p>
        </w:tc>
        <w:tc>
          <w:tcPr>
            <w:tcW w:w="1701" w:type="dxa"/>
            <w:shd w:val="clear" w:color="auto" w:fill="auto"/>
          </w:tcPr>
          <w:p w14:paraId="317D0DFB" w14:textId="77777777" w:rsidR="007B5A1C" w:rsidRPr="00EF666F" w:rsidRDefault="007B5A1C" w:rsidP="008B496E">
            <w:pPr>
              <w:rPr>
                <w:rFonts w:ascii="Humnst777LtPL" w:hAnsi="Humnst777LtPL"/>
              </w:rPr>
            </w:pPr>
          </w:p>
        </w:tc>
        <w:tc>
          <w:tcPr>
            <w:tcW w:w="1735" w:type="dxa"/>
            <w:shd w:val="clear" w:color="auto" w:fill="auto"/>
          </w:tcPr>
          <w:p w14:paraId="258E23A9" w14:textId="77777777" w:rsidR="007B5A1C" w:rsidRPr="00EF666F" w:rsidRDefault="007B5A1C" w:rsidP="008B496E">
            <w:pPr>
              <w:rPr>
                <w:rFonts w:ascii="Humnst777LtPL" w:hAnsi="Humnst777LtPL"/>
              </w:rPr>
            </w:pPr>
          </w:p>
        </w:tc>
      </w:tr>
      <w:tr w:rsidR="007B5A1C" w:rsidRPr="00EF666F" w14:paraId="4478BF59" w14:textId="77777777" w:rsidTr="008B496E">
        <w:tc>
          <w:tcPr>
            <w:tcW w:w="3652" w:type="dxa"/>
            <w:shd w:val="clear" w:color="auto" w:fill="auto"/>
          </w:tcPr>
          <w:p w14:paraId="2B046FA0" w14:textId="77777777" w:rsidR="007B5A1C" w:rsidRPr="00EF666F" w:rsidRDefault="007B5A1C" w:rsidP="008B496E">
            <w:pPr>
              <w:rPr>
                <w:rFonts w:ascii="Humnst777LtPL" w:hAnsi="Humnst777LtPL"/>
              </w:rPr>
            </w:pPr>
            <w:r w:rsidRPr="00EF666F">
              <w:rPr>
                <w:rFonts w:ascii="Humnst777LtPL" w:hAnsi="Humnst777LtPL"/>
              </w:rPr>
              <w:t>Czy podmiot przetwarzający realizuje prawa osób, których dane dotyczą zgodnie z przepisami od art. 15 do art. 22 RODO?</w:t>
            </w:r>
          </w:p>
        </w:tc>
        <w:tc>
          <w:tcPr>
            <w:tcW w:w="2977" w:type="dxa"/>
            <w:shd w:val="clear" w:color="auto" w:fill="auto"/>
          </w:tcPr>
          <w:p w14:paraId="643B2A42" w14:textId="77777777" w:rsidR="007B5A1C" w:rsidRPr="00EF666F" w:rsidRDefault="007B5A1C" w:rsidP="008B496E">
            <w:pPr>
              <w:rPr>
                <w:rFonts w:ascii="Humnst777LtPL" w:hAnsi="Humnst777LtPL"/>
              </w:rPr>
            </w:pPr>
          </w:p>
        </w:tc>
        <w:tc>
          <w:tcPr>
            <w:tcW w:w="1701" w:type="dxa"/>
            <w:shd w:val="clear" w:color="auto" w:fill="auto"/>
          </w:tcPr>
          <w:p w14:paraId="4CD11DB6" w14:textId="77777777" w:rsidR="007B5A1C" w:rsidRPr="00EF666F" w:rsidRDefault="007B5A1C" w:rsidP="008B496E">
            <w:pPr>
              <w:rPr>
                <w:rFonts w:ascii="Humnst777LtPL" w:hAnsi="Humnst777LtPL"/>
              </w:rPr>
            </w:pPr>
          </w:p>
        </w:tc>
        <w:tc>
          <w:tcPr>
            <w:tcW w:w="1735" w:type="dxa"/>
            <w:shd w:val="clear" w:color="auto" w:fill="auto"/>
          </w:tcPr>
          <w:p w14:paraId="0D6DB300" w14:textId="77777777" w:rsidR="007B5A1C" w:rsidRPr="00EF666F" w:rsidRDefault="007B5A1C" w:rsidP="008B496E">
            <w:pPr>
              <w:rPr>
                <w:rFonts w:ascii="Humnst777LtPL" w:hAnsi="Humnst777LtPL"/>
              </w:rPr>
            </w:pPr>
          </w:p>
        </w:tc>
      </w:tr>
      <w:tr w:rsidR="007B5A1C" w:rsidRPr="00EF666F" w14:paraId="04F52CDF" w14:textId="77777777" w:rsidTr="008B496E">
        <w:tc>
          <w:tcPr>
            <w:tcW w:w="3652" w:type="dxa"/>
            <w:shd w:val="clear" w:color="auto" w:fill="auto"/>
          </w:tcPr>
          <w:p w14:paraId="67518395" w14:textId="77777777" w:rsidR="007B5A1C" w:rsidRPr="00EF666F" w:rsidRDefault="007B5A1C" w:rsidP="008B496E">
            <w:pPr>
              <w:rPr>
                <w:rFonts w:ascii="Humnst777LtPL" w:hAnsi="Humnst777LtPL"/>
              </w:rPr>
            </w:pPr>
            <w:r w:rsidRPr="00EF666F">
              <w:rPr>
                <w:rFonts w:ascii="Humnst777LtPL" w:hAnsi="Humnst777LtP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3D31EB8E" w14:textId="77777777" w:rsidR="007B5A1C" w:rsidRPr="00EF666F" w:rsidRDefault="007B5A1C" w:rsidP="008B496E">
            <w:pPr>
              <w:rPr>
                <w:rFonts w:ascii="Humnst777LtPL" w:hAnsi="Humnst777LtPL"/>
              </w:rPr>
            </w:pPr>
          </w:p>
        </w:tc>
        <w:tc>
          <w:tcPr>
            <w:tcW w:w="1701" w:type="dxa"/>
            <w:shd w:val="clear" w:color="auto" w:fill="auto"/>
          </w:tcPr>
          <w:p w14:paraId="3F268D2A" w14:textId="77777777" w:rsidR="007B5A1C" w:rsidRPr="00EF666F" w:rsidRDefault="007B5A1C" w:rsidP="008B496E">
            <w:pPr>
              <w:rPr>
                <w:rFonts w:ascii="Humnst777LtPL" w:hAnsi="Humnst777LtPL"/>
              </w:rPr>
            </w:pPr>
          </w:p>
        </w:tc>
        <w:tc>
          <w:tcPr>
            <w:tcW w:w="1735" w:type="dxa"/>
            <w:shd w:val="clear" w:color="auto" w:fill="auto"/>
          </w:tcPr>
          <w:p w14:paraId="45025149" w14:textId="77777777" w:rsidR="007B5A1C" w:rsidRPr="00EF666F" w:rsidRDefault="007B5A1C" w:rsidP="008B496E">
            <w:pPr>
              <w:rPr>
                <w:rFonts w:ascii="Humnst777LtPL" w:hAnsi="Humnst777LtPL"/>
              </w:rPr>
            </w:pPr>
          </w:p>
        </w:tc>
      </w:tr>
      <w:tr w:rsidR="007B5A1C" w:rsidRPr="00EF666F" w14:paraId="6DA32E46" w14:textId="77777777" w:rsidTr="008B496E">
        <w:tc>
          <w:tcPr>
            <w:tcW w:w="3652" w:type="dxa"/>
            <w:shd w:val="clear" w:color="auto" w:fill="auto"/>
          </w:tcPr>
          <w:p w14:paraId="4CC72833" w14:textId="77777777" w:rsidR="007B5A1C" w:rsidRPr="00EF666F" w:rsidRDefault="007B5A1C" w:rsidP="008B496E">
            <w:pPr>
              <w:rPr>
                <w:rFonts w:ascii="Humnst777LtPL" w:hAnsi="Humnst777LtPL"/>
              </w:rPr>
            </w:pPr>
            <w:r w:rsidRPr="00EF666F">
              <w:rPr>
                <w:rFonts w:ascii="Humnst777LtPL" w:hAnsi="Humnst777LtP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0F5E076B" w14:textId="77777777" w:rsidR="007B5A1C" w:rsidRPr="00EF666F" w:rsidRDefault="007B5A1C" w:rsidP="008B496E">
            <w:pPr>
              <w:rPr>
                <w:rFonts w:ascii="Humnst777LtPL" w:hAnsi="Humnst777LtPL"/>
              </w:rPr>
            </w:pPr>
          </w:p>
        </w:tc>
        <w:tc>
          <w:tcPr>
            <w:tcW w:w="1701" w:type="dxa"/>
            <w:shd w:val="clear" w:color="auto" w:fill="auto"/>
          </w:tcPr>
          <w:p w14:paraId="254F5403" w14:textId="77777777" w:rsidR="007B5A1C" w:rsidRPr="00EF666F" w:rsidRDefault="007B5A1C" w:rsidP="008B496E">
            <w:pPr>
              <w:rPr>
                <w:rFonts w:ascii="Humnst777LtPL" w:hAnsi="Humnst777LtPL"/>
              </w:rPr>
            </w:pPr>
          </w:p>
        </w:tc>
        <w:tc>
          <w:tcPr>
            <w:tcW w:w="1735" w:type="dxa"/>
            <w:shd w:val="clear" w:color="auto" w:fill="auto"/>
          </w:tcPr>
          <w:p w14:paraId="6F56BD25" w14:textId="77777777" w:rsidR="007B5A1C" w:rsidRPr="00EF666F" w:rsidRDefault="007B5A1C" w:rsidP="008B496E">
            <w:pPr>
              <w:rPr>
                <w:rFonts w:ascii="Humnst777LtPL" w:hAnsi="Humnst777LtPL"/>
              </w:rPr>
            </w:pPr>
          </w:p>
        </w:tc>
      </w:tr>
      <w:tr w:rsidR="007B5A1C" w:rsidRPr="00EF666F" w14:paraId="1BFCFF3F" w14:textId="77777777" w:rsidTr="008B496E">
        <w:tc>
          <w:tcPr>
            <w:tcW w:w="3652" w:type="dxa"/>
            <w:shd w:val="clear" w:color="auto" w:fill="auto"/>
          </w:tcPr>
          <w:p w14:paraId="28331AC2" w14:textId="77777777" w:rsidR="007B5A1C" w:rsidRPr="00EF666F" w:rsidRDefault="007B5A1C" w:rsidP="008B496E">
            <w:pPr>
              <w:rPr>
                <w:rFonts w:ascii="Humnst777LtPL" w:hAnsi="Humnst777LtPL"/>
              </w:rPr>
            </w:pPr>
            <w:r w:rsidRPr="00EF666F">
              <w:rPr>
                <w:rFonts w:ascii="Humnst777LtPL" w:hAnsi="Humnst777LtPL"/>
              </w:rPr>
              <w:t>Czy podmiot przetwarzający stosuje środki bezpieczeństwa przewidziane w art. 32 RODO dotyczące:</w:t>
            </w:r>
          </w:p>
          <w:p w14:paraId="4B964A89" w14:textId="77777777" w:rsidR="007B5A1C" w:rsidRPr="00EF666F" w:rsidRDefault="007B5A1C" w:rsidP="006A531F">
            <w:pPr>
              <w:numPr>
                <w:ilvl w:val="0"/>
                <w:numId w:val="67"/>
              </w:numPr>
              <w:spacing w:line="276" w:lineRule="auto"/>
              <w:rPr>
                <w:rFonts w:ascii="Humnst777LtPL" w:hAnsi="Humnst777LtPL"/>
              </w:rPr>
            </w:pPr>
            <w:r w:rsidRPr="00EF666F">
              <w:rPr>
                <w:rFonts w:ascii="Humnst777LtPL" w:hAnsi="Humnst777LtPL"/>
              </w:rPr>
              <w:t>pseudonimizacji i szyfrowania powierzonych danych,</w:t>
            </w:r>
          </w:p>
          <w:p w14:paraId="5FB63D3D" w14:textId="77777777" w:rsidR="007B5A1C" w:rsidRPr="00EF666F" w:rsidRDefault="007B5A1C" w:rsidP="006A531F">
            <w:pPr>
              <w:numPr>
                <w:ilvl w:val="0"/>
                <w:numId w:val="67"/>
              </w:numPr>
              <w:spacing w:line="276" w:lineRule="auto"/>
              <w:rPr>
                <w:rFonts w:ascii="Humnst777LtPL" w:hAnsi="Humnst777LtPL"/>
              </w:rPr>
            </w:pPr>
            <w:r w:rsidRPr="00EF666F">
              <w:rPr>
                <w:rFonts w:ascii="Humnst777LtPL" w:hAnsi="Humnst777LtPL"/>
              </w:rPr>
              <w:t>zdolności do ciągłego zapewnienia poufności, integralności, dostępności i odporności systemów i usług przetwarzania powierzonych danych,</w:t>
            </w:r>
          </w:p>
          <w:p w14:paraId="6D583455" w14:textId="77777777" w:rsidR="007B5A1C" w:rsidRPr="00EF666F" w:rsidRDefault="007B5A1C" w:rsidP="006A531F">
            <w:pPr>
              <w:numPr>
                <w:ilvl w:val="0"/>
                <w:numId w:val="67"/>
              </w:numPr>
              <w:spacing w:line="276" w:lineRule="auto"/>
              <w:rPr>
                <w:rFonts w:ascii="Humnst777LtPL" w:hAnsi="Humnst777LtPL"/>
              </w:rPr>
            </w:pPr>
            <w:r w:rsidRPr="00EF666F">
              <w:rPr>
                <w:rFonts w:ascii="Humnst777LtPL" w:hAnsi="Humnst777LtPL"/>
              </w:rPr>
              <w:t>zdolności do szybkiego przywrócenia dostępności danych,</w:t>
            </w:r>
          </w:p>
          <w:p w14:paraId="6BDCA5A6" w14:textId="77777777" w:rsidR="007B5A1C" w:rsidRPr="00EF666F" w:rsidRDefault="007B5A1C" w:rsidP="006A531F">
            <w:pPr>
              <w:numPr>
                <w:ilvl w:val="0"/>
                <w:numId w:val="67"/>
              </w:numPr>
              <w:spacing w:line="276" w:lineRule="auto"/>
              <w:rPr>
                <w:rFonts w:ascii="Humnst777LtPL" w:hAnsi="Humnst777LtPL"/>
              </w:rPr>
            </w:pPr>
            <w:r w:rsidRPr="00EF666F">
              <w:rPr>
                <w:rFonts w:ascii="Humnst777LtPL" w:hAnsi="Humnst777LtPL"/>
              </w:rPr>
              <w:t xml:space="preserve">prowadzenia regularnego testowania, mieszenia i oceniania skuteczności zastosowanych zabezpieczeń? </w:t>
            </w:r>
          </w:p>
        </w:tc>
        <w:tc>
          <w:tcPr>
            <w:tcW w:w="2977" w:type="dxa"/>
            <w:shd w:val="clear" w:color="auto" w:fill="auto"/>
          </w:tcPr>
          <w:p w14:paraId="0ACBCC6A" w14:textId="77777777" w:rsidR="007B5A1C" w:rsidRPr="00EF666F" w:rsidRDefault="007B5A1C" w:rsidP="008B496E">
            <w:pPr>
              <w:rPr>
                <w:rFonts w:ascii="Humnst777LtPL" w:hAnsi="Humnst777LtPL"/>
              </w:rPr>
            </w:pPr>
          </w:p>
        </w:tc>
        <w:tc>
          <w:tcPr>
            <w:tcW w:w="1701" w:type="dxa"/>
            <w:shd w:val="clear" w:color="auto" w:fill="auto"/>
          </w:tcPr>
          <w:p w14:paraId="476DC2C4" w14:textId="77777777" w:rsidR="007B5A1C" w:rsidRPr="00EF666F" w:rsidRDefault="007B5A1C" w:rsidP="008B496E">
            <w:pPr>
              <w:rPr>
                <w:rFonts w:ascii="Humnst777LtPL" w:hAnsi="Humnst777LtPL"/>
              </w:rPr>
            </w:pPr>
          </w:p>
        </w:tc>
        <w:tc>
          <w:tcPr>
            <w:tcW w:w="1735" w:type="dxa"/>
            <w:shd w:val="clear" w:color="auto" w:fill="auto"/>
          </w:tcPr>
          <w:p w14:paraId="58D5C540" w14:textId="77777777" w:rsidR="007B5A1C" w:rsidRPr="00EF666F" w:rsidRDefault="007B5A1C" w:rsidP="008B496E">
            <w:pPr>
              <w:rPr>
                <w:rFonts w:ascii="Humnst777LtPL" w:hAnsi="Humnst777LtPL"/>
              </w:rPr>
            </w:pPr>
          </w:p>
        </w:tc>
      </w:tr>
      <w:tr w:rsidR="007B5A1C" w:rsidRPr="00EF666F" w14:paraId="1793D9DB" w14:textId="77777777" w:rsidTr="008B496E">
        <w:tc>
          <w:tcPr>
            <w:tcW w:w="3652" w:type="dxa"/>
            <w:shd w:val="clear" w:color="auto" w:fill="auto"/>
          </w:tcPr>
          <w:p w14:paraId="53D8C2F1" w14:textId="77777777" w:rsidR="007B5A1C" w:rsidRPr="00EF666F" w:rsidRDefault="007B5A1C" w:rsidP="008B496E">
            <w:pPr>
              <w:rPr>
                <w:rFonts w:ascii="Humnst777LtPL" w:hAnsi="Humnst777LtPL"/>
              </w:rPr>
            </w:pPr>
            <w:r w:rsidRPr="00EF666F">
              <w:rPr>
                <w:rFonts w:ascii="Humnst777LtPL" w:hAnsi="Humnst777LtPL"/>
              </w:rPr>
              <w:t>Czy podmiot przetwarzający posiada procedurę/instrukcję/mechanizm przekazania informacji do Administratora w sprawie naruszenia ochrony danych osobowych?</w:t>
            </w:r>
          </w:p>
        </w:tc>
        <w:tc>
          <w:tcPr>
            <w:tcW w:w="2977" w:type="dxa"/>
            <w:shd w:val="clear" w:color="auto" w:fill="auto"/>
          </w:tcPr>
          <w:p w14:paraId="3DBB7416" w14:textId="77777777" w:rsidR="007B5A1C" w:rsidRPr="00EF666F" w:rsidRDefault="007B5A1C" w:rsidP="008B496E">
            <w:pPr>
              <w:rPr>
                <w:rFonts w:ascii="Humnst777LtPL" w:hAnsi="Humnst777LtPL"/>
              </w:rPr>
            </w:pPr>
          </w:p>
        </w:tc>
        <w:tc>
          <w:tcPr>
            <w:tcW w:w="1701" w:type="dxa"/>
            <w:shd w:val="clear" w:color="auto" w:fill="auto"/>
          </w:tcPr>
          <w:p w14:paraId="5B615658" w14:textId="77777777" w:rsidR="007B5A1C" w:rsidRPr="00EF666F" w:rsidRDefault="007B5A1C" w:rsidP="008B496E">
            <w:pPr>
              <w:rPr>
                <w:rFonts w:ascii="Humnst777LtPL" w:hAnsi="Humnst777LtPL"/>
              </w:rPr>
            </w:pPr>
          </w:p>
        </w:tc>
        <w:tc>
          <w:tcPr>
            <w:tcW w:w="1735" w:type="dxa"/>
            <w:shd w:val="clear" w:color="auto" w:fill="auto"/>
          </w:tcPr>
          <w:p w14:paraId="403A4C74" w14:textId="77777777" w:rsidR="007B5A1C" w:rsidRPr="00EF666F" w:rsidRDefault="007B5A1C" w:rsidP="008B496E">
            <w:pPr>
              <w:rPr>
                <w:rFonts w:ascii="Humnst777LtPL" w:hAnsi="Humnst777LtPL"/>
              </w:rPr>
            </w:pPr>
          </w:p>
        </w:tc>
      </w:tr>
      <w:tr w:rsidR="007B5A1C" w:rsidRPr="00EF666F" w14:paraId="5D6DC509" w14:textId="77777777" w:rsidTr="008B496E">
        <w:tc>
          <w:tcPr>
            <w:tcW w:w="3652" w:type="dxa"/>
            <w:shd w:val="clear" w:color="auto" w:fill="auto"/>
          </w:tcPr>
          <w:p w14:paraId="1E1966A0" w14:textId="77777777" w:rsidR="007B5A1C" w:rsidRPr="00EF666F" w:rsidRDefault="007B5A1C" w:rsidP="008B496E">
            <w:pPr>
              <w:rPr>
                <w:rFonts w:ascii="Humnst777LtPL" w:hAnsi="Humnst777LtPL"/>
              </w:rPr>
            </w:pPr>
            <w:r w:rsidRPr="00EF666F">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4F82C737" w14:textId="77777777" w:rsidR="007B5A1C" w:rsidRPr="00EF666F" w:rsidRDefault="007B5A1C" w:rsidP="008B496E">
            <w:pPr>
              <w:rPr>
                <w:rFonts w:ascii="Humnst777LtPL" w:hAnsi="Humnst777LtPL"/>
              </w:rPr>
            </w:pPr>
          </w:p>
        </w:tc>
        <w:tc>
          <w:tcPr>
            <w:tcW w:w="1701" w:type="dxa"/>
            <w:shd w:val="clear" w:color="auto" w:fill="auto"/>
          </w:tcPr>
          <w:p w14:paraId="67216092" w14:textId="77777777" w:rsidR="007B5A1C" w:rsidRPr="00EF666F" w:rsidRDefault="007B5A1C" w:rsidP="008B496E">
            <w:pPr>
              <w:rPr>
                <w:rFonts w:ascii="Humnst777LtPL" w:hAnsi="Humnst777LtPL"/>
              </w:rPr>
            </w:pPr>
          </w:p>
        </w:tc>
        <w:tc>
          <w:tcPr>
            <w:tcW w:w="1735" w:type="dxa"/>
            <w:shd w:val="clear" w:color="auto" w:fill="auto"/>
          </w:tcPr>
          <w:p w14:paraId="0682A7D8" w14:textId="77777777" w:rsidR="007B5A1C" w:rsidRPr="00EF666F" w:rsidRDefault="007B5A1C" w:rsidP="008B496E">
            <w:pPr>
              <w:rPr>
                <w:rFonts w:ascii="Humnst777LtPL" w:hAnsi="Humnst777LtPL"/>
              </w:rPr>
            </w:pPr>
          </w:p>
        </w:tc>
      </w:tr>
      <w:tr w:rsidR="007B5A1C" w:rsidRPr="00EF666F" w14:paraId="5C55D2F0" w14:textId="77777777" w:rsidTr="008B496E">
        <w:tc>
          <w:tcPr>
            <w:tcW w:w="3652" w:type="dxa"/>
            <w:shd w:val="clear" w:color="auto" w:fill="auto"/>
          </w:tcPr>
          <w:p w14:paraId="572CD39E" w14:textId="77777777" w:rsidR="007B5A1C" w:rsidRPr="00EF666F" w:rsidRDefault="007B5A1C" w:rsidP="008B496E">
            <w:pPr>
              <w:rPr>
                <w:rFonts w:ascii="Humnst777LtPL" w:hAnsi="Humnst777LtPL"/>
              </w:rPr>
            </w:pPr>
            <w:r w:rsidRPr="00EF666F">
              <w:rPr>
                <w:rFonts w:ascii="Humnst777LtPL" w:hAnsi="Humnst777LtPL"/>
              </w:rPr>
              <w:t>Czy podmiot przetwarzający planuje podpowierzyć powierzone mu dane osobowe?</w:t>
            </w:r>
          </w:p>
        </w:tc>
        <w:tc>
          <w:tcPr>
            <w:tcW w:w="2977" w:type="dxa"/>
            <w:shd w:val="clear" w:color="auto" w:fill="auto"/>
          </w:tcPr>
          <w:p w14:paraId="6DBF3D12" w14:textId="77777777" w:rsidR="007B5A1C" w:rsidRPr="00EF666F" w:rsidRDefault="007B5A1C" w:rsidP="008B496E">
            <w:pPr>
              <w:rPr>
                <w:rFonts w:ascii="Humnst777LtPL" w:hAnsi="Humnst777LtPL"/>
              </w:rPr>
            </w:pPr>
          </w:p>
        </w:tc>
        <w:tc>
          <w:tcPr>
            <w:tcW w:w="1701" w:type="dxa"/>
            <w:shd w:val="clear" w:color="auto" w:fill="auto"/>
          </w:tcPr>
          <w:p w14:paraId="5C96D239" w14:textId="77777777" w:rsidR="007B5A1C" w:rsidRPr="00EF666F" w:rsidRDefault="007B5A1C" w:rsidP="008B496E">
            <w:pPr>
              <w:rPr>
                <w:rFonts w:ascii="Humnst777LtPL" w:hAnsi="Humnst777LtPL"/>
              </w:rPr>
            </w:pPr>
          </w:p>
        </w:tc>
        <w:tc>
          <w:tcPr>
            <w:tcW w:w="1735" w:type="dxa"/>
            <w:shd w:val="clear" w:color="auto" w:fill="auto"/>
          </w:tcPr>
          <w:p w14:paraId="210BCA1F" w14:textId="77777777" w:rsidR="007B5A1C" w:rsidRPr="00EF666F" w:rsidRDefault="007B5A1C" w:rsidP="008B496E">
            <w:pPr>
              <w:rPr>
                <w:rFonts w:ascii="Humnst777LtPL" w:hAnsi="Humnst777LtPL"/>
              </w:rPr>
            </w:pPr>
          </w:p>
        </w:tc>
      </w:tr>
      <w:tr w:rsidR="007B5A1C" w:rsidRPr="00EF666F" w14:paraId="10590CC3" w14:textId="77777777" w:rsidTr="008B496E">
        <w:tc>
          <w:tcPr>
            <w:tcW w:w="3652" w:type="dxa"/>
            <w:shd w:val="clear" w:color="auto" w:fill="auto"/>
          </w:tcPr>
          <w:p w14:paraId="638A2C8F" w14:textId="77777777" w:rsidR="007B5A1C" w:rsidRPr="00EF666F" w:rsidRDefault="007B5A1C" w:rsidP="008B496E">
            <w:pPr>
              <w:rPr>
                <w:rFonts w:ascii="Humnst777LtPL" w:hAnsi="Humnst777LtPL"/>
              </w:rPr>
            </w:pPr>
            <w:r w:rsidRPr="00EF666F">
              <w:rPr>
                <w:rFonts w:ascii="Humnst777LtPL" w:hAnsi="Humnst777LtPL"/>
              </w:rPr>
              <w:t>Czy podmiot przetwarzający zweryfikował podmiot, któremu podpowierza dane osobowe pod kątem spełnienia wymagań RODO?</w:t>
            </w:r>
          </w:p>
        </w:tc>
        <w:tc>
          <w:tcPr>
            <w:tcW w:w="2977" w:type="dxa"/>
            <w:shd w:val="clear" w:color="auto" w:fill="auto"/>
          </w:tcPr>
          <w:p w14:paraId="46DC4EF4" w14:textId="77777777" w:rsidR="007B5A1C" w:rsidRPr="00EF666F" w:rsidRDefault="007B5A1C" w:rsidP="008B496E">
            <w:pPr>
              <w:rPr>
                <w:rFonts w:ascii="Humnst777LtPL" w:hAnsi="Humnst777LtPL"/>
              </w:rPr>
            </w:pPr>
          </w:p>
        </w:tc>
        <w:tc>
          <w:tcPr>
            <w:tcW w:w="1701" w:type="dxa"/>
            <w:shd w:val="clear" w:color="auto" w:fill="auto"/>
          </w:tcPr>
          <w:p w14:paraId="0CCDBACA" w14:textId="77777777" w:rsidR="007B5A1C" w:rsidRPr="00EF666F" w:rsidRDefault="007B5A1C" w:rsidP="008B496E">
            <w:pPr>
              <w:rPr>
                <w:rFonts w:ascii="Humnst777LtPL" w:hAnsi="Humnst777LtPL"/>
              </w:rPr>
            </w:pPr>
          </w:p>
        </w:tc>
        <w:tc>
          <w:tcPr>
            <w:tcW w:w="1735" w:type="dxa"/>
            <w:shd w:val="clear" w:color="auto" w:fill="auto"/>
          </w:tcPr>
          <w:p w14:paraId="4B838A2F" w14:textId="77777777" w:rsidR="007B5A1C" w:rsidRPr="00EF666F" w:rsidRDefault="007B5A1C" w:rsidP="008B496E">
            <w:pPr>
              <w:rPr>
                <w:rFonts w:ascii="Humnst777LtPL" w:hAnsi="Humnst777LtPL"/>
              </w:rPr>
            </w:pPr>
          </w:p>
        </w:tc>
      </w:tr>
      <w:tr w:rsidR="007B5A1C" w:rsidRPr="00EF666F" w14:paraId="0D0F9658" w14:textId="77777777" w:rsidTr="008B496E">
        <w:tc>
          <w:tcPr>
            <w:tcW w:w="3652" w:type="dxa"/>
            <w:shd w:val="clear" w:color="auto" w:fill="auto"/>
          </w:tcPr>
          <w:p w14:paraId="434B4698" w14:textId="77777777" w:rsidR="007B5A1C" w:rsidRPr="00EF666F" w:rsidRDefault="007B5A1C" w:rsidP="008B496E">
            <w:pPr>
              <w:rPr>
                <w:rFonts w:ascii="Humnst777LtPL" w:hAnsi="Humnst777LtPL"/>
              </w:rPr>
            </w:pPr>
            <w:r w:rsidRPr="00EF666F">
              <w:rPr>
                <w:rFonts w:ascii="Humnst777LtPL" w:hAnsi="Humnst777LtPL"/>
              </w:rPr>
              <w:t>Czy podmiot przetwarzający przekazuje powierzone mu dane osobowe poza Europejski Obszar Gospodarczy, a jeżeli tak, to na jakiej podstawie (dotyczy to również dalszych podmiotów, którym podmiot przetwarzający podpowierza dane osobowe).</w:t>
            </w:r>
          </w:p>
        </w:tc>
        <w:tc>
          <w:tcPr>
            <w:tcW w:w="2977" w:type="dxa"/>
            <w:shd w:val="clear" w:color="auto" w:fill="auto"/>
          </w:tcPr>
          <w:p w14:paraId="39E00013" w14:textId="77777777" w:rsidR="007B5A1C" w:rsidRPr="00EF666F" w:rsidRDefault="007B5A1C" w:rsidP="008B496E">
            <w:pPr>
              <w:rPr>
                <w:rFonts w:ascii="Humnst777LtPL" w:hAnsi="Humnst777LtPL"/>
              </w:rPr>
            </w:pPr>
          </w:p>
        </w:tc>
        <w:tc>
          <w:tcPr>
            <w:tcW w:w="1701" w:type="dxa"/>
            <w:shd w:val="clear" w:color="auto" w:fill="auto"/>
          </w:tcPr>
          <w:p w14:paraId="616F9DFC" w14:textId="77777777" w:rsidR="007B5A1C" w:rsidRPr="00EF666F" w:rsidRDefault="007B5A1C" w:rsidP="008B496E">
            <w:pPr>
              <w:rPr>
                <w:rFonts w:ascii="Humnst777LtPL" w:hAnsi="Humnst777LtPL"/>
              </w:rPr>
            </w:pPr>
          </w:p>
        </w:tc>
        <w:tc>
          <w:tcPr>
            <w:tcW w:w="1735" w:type="dxa"/>
            <w:shd w:val="clear" w:color="auto" w:fill="auto"/>
          </w:tcPr>
          <w:p w14:paraId="120CB886" w14:textId="77777777" w:rsidR="007B5A1C" w:rsidRPr="00EF666F" w:rsidRDefault="007B5A1C" w:rsidP="008B496E">
            <w:pPr>
              <w:rPr>
                <w:rFonts w:ascii="Humnst777LtPL" w:hAnsi="Humnst777LtPL"/>
              </w:rPr>
            </w:pPr>
          </w:p>
        </w:tc>
      </w:tr>
      <w:tr w:rsidR="007B5A1C" w:rsidRPr="00EF666F" w14:paraId="7826A49A" w14:textId="77777777" w:rsidTr="008B496E">
        <w:tc>
          <w:tcPr>
            <w:tcW w:w="10065" w:type="dxa"/>
            <w:gridSpan w:val="4"/>
            <w:shd w:val="clear" w:color="auto" w:fill="auto"/>
          </w:tcPr>
          <w:p w14:paraId="2A076125" w14:textId="77777777" w:rsidR="007B5A1C" w:rsidRPr="00EF666F" w:rsidRDefault="007B5A1C" w:rsidP="008B496E">
            <w:pPr>
              <w:jc w:val="center"/>
              <w:rPr>
                <w:rFonts w:ascii="Humnst777LtPL" w:hAnsi="Humnst777LtPL"/>
                <w:b/>
              </w:rPr>
            </w:pPr>
            <w:r w:rsidRPr="00EF666F">
              <w:rPr>
                <w:rFonts w:ascii="Humnst777LtPL" w:hAnsi="Humnst777LtPL"/>
                <w:b/>
              </w:rPr>
              <w:t>Poniższą część Ankiety należy wypełnić, jeżeli dojdzie do powierzenia przetwarzania danych osobowych stanowiących Dokumentację medyczną</w:t>
            </w:r>
          </w:p>
        </w:tc>
      </w:tr>
      <w:tr w:rsidR="007B5A1C" w:rsidRPr="00EF666F" w14:paraId="4331E5DB" w14:textId="77777777" w:rsidTr="008B496E">
        <w:tc>
          <w:tcPr>
            <w:tcW w:w="3652" w:type="dxa"/>
            <w:shd w:val="clear" w:color="auto" w:fill="auto"/>
          </w:tcPr>
          <w:p w14:paraId="7D8591D1" w14:textId="77777777" w:rsidR="007B5A1C" w:rsidRPr="00EF666F" w:rsidRDefault="007B5A1C" w:rsidP="008B496E">
            <w:pPr>
              <w:rPr>
                <w:rFonts w:ascii="Humnst777LtPL" w:hAnsi="Humnst777LtPL"/>
              </w:rPr>
            </w:pPr>
            <w:r w:rsidRPr="00EF666F">
              <w:rPr>
                <w:rFonts w:ascii="Humnst777LtPL" w:hAnsi="Humnst777LtPL"/>
              </w:rPr>
              <w:t>Czy podmiot przetwarzający systematycznie szacuje ryzyko zagrożeń oraz zarządza tym ryzykiem?</w:t>
            </w:r>
          </w:p>
        </w:tc>
        <w:tc>
          <w:tcPr>
            <w:tcW w:w="2977" w:type="dxa"/>
            <w:shd w:val="clear" w:color="auto" w:fill="auto"/>
          </w:tcPr>
          <w:p w14:paraId="0837F218" w14:textId="77777777" w:rsidR="007B5A1C" w:rsidRPr="00EF666F" w:rsidRDefault="007B5A1C" w:rsidP="008B496E">
            <w:pPr>
              <w:rPr>
                <w:rFonts w:ascii="Humnst777LtPL" w:hAnsi="Humnst777LtPL"/>
              </w:rPr>
            </w:pPr>
          </w:p>
        </w:tc>
        <w:tc>
          <w:tcPr>
            <w:tcW w:w="1701" w:type="dxa"/>
            <w:shd w:val="clear" w:color="auto" w:fill="auto"/>
          </w:tcPr>
          <w:p w14:paraId="654F3D3C" w14:textId="77777777" w:rsidR="007B5A1C" w:rsidRPr="00EF666F" w:rsidRDefault="007B5A1C" w:rsidP="008B496E">
            <w:pPr>
              <w:rPr>
                <w:rFonts w:ascii="Humnst777LtPL" w:hAnsi="Humnst777LtPL"/>
              </w:rPr>
            </w:pPr>
          </w:p>
        </w:tc>
        <w:tc>
          <w:tcPr>
            <w:tcW w:w="1735" w:type="dxa"/>
            <w:shd w:val="clear" w:color="auto" w:fill="auto"/>
          </w:tcPr>
          <w:p w14:paraId="2BED21AE" w14:textId="77777777" w:rsidR="007B5A1C" w:rsidRPr="00EF666F" w:rsidRDefault="007B5A1C" w:rsidP="008B496E">
            <w:pPr>
              <w:rPr>
                <w:rFonts w:ascii="Humnst777LtPL" w:hAnsi="Humnst777LtPL"/>
              </w:rPr>
            </w:pPr>
          </w:p>
        </w:tc>
      </w:tr>
      <w:tr w:rsidR="007B5A1C" w:rsidRPr="00EF666F" w14:paraId="3430F62C" w14:textId="77777777" w:rsidTr="008B496E">
        <w:tc>
          <w:tcPr>
            <w:tcW w:w="3652" w:type="dxa"/>
            <w:shd w:val="clear" w:color="auto" w:fill="auto"/>
          </w:tcPr>
          <w:p w14:paraId="6C4BCDA2" w14:textId="77777777" w:rsidR="007B5A1C" w:rsidRPr="00EF666F" w:rsidRDefault="007B5A1C" w:rsidP="008B496E">
            <w:pPr>
              <w:rPr>
                <w:rFonts w:ascii="Humnst777LtPL" w:hAnsi="Humnst777LtPL"/>
              </w:rPr>
            </w:pPr>
            <w:r w:rsidRPr="00EF666F">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331CC034" w14:textId="77777777" w:rsidR="007B5A1C" w:rsidRPr="00EF666F" w:rsidRDefault="007B5A1C" w:rsidP="008B496E">
            <w:pPr>
              <w:rPr>
                <w:rFonts w:ascii="Humnst777LtPL" w:hAnsi="Humnst777LtPL"/>
              </w:rPr>
            </w:pPr>
          </w:p>
        </w:tc>
        <w:tc>
          <w:tcPr>
            <w:tcW w:w="1701" w:type="dxa"/>
            <w:shd w:val="clear" w:color="auto" w:fill="auto"/>
          </w:tcPr>
          <w:p w14:paraId="71066A92" w14:textId="77777777" w:rsidR="007B5A1C" w:rsidRPr="00EF666F" w:rsidRDefault="007B5A1C" w:rsidP="008B496E">
            <w:pPr>
              <w:rPr>
                <w:rFonts w:ascii="Humnst777LtPL" w:hAnsi="Humnst777LtPL"/>
              </w:rPr>
            </w:pPr>
          </w:p>
        </w:tc>
        <w:tc>
          <w:tcPr>
            <w:tcW w:w="1735" w:type="dxa"/>
            <w:shd w:val="clear" w:color="auto" w:fill="auto"/>
          </w:tcPr>
          <w:p w14:paraId="1E336185" w14:textId="77777777" w:rsidR="007B5A1C" w:rsidRPr="00EF666F" w:rsidRDefault="007B5A1C" w:rsidP="008B496E">
            <w:pPr>
              <w:rPr>
                <w:rFonts w:ascii="Humnst777LtPL" w:hAnsi="Humnst777LtPL"/>
              </w:rPr>
            </w:pPr>
          </w:p>
        </w:tc>
      </w:tr>
      <w:tr w:rsidR="007B5A1C" w:rsidRPr="00EF666F" w14:paraId="47D2D5BF" w14:textId="77777777" w:rsidTr="008B496E">
        <w:tc>
          <w:tcPr>
            <w:tcW w:w="3652" w:type="dxa"/>
            <w:shd w:val="clear" w:color="auto" w:fill="auto"/>
          </w:tcPr>
          <w:p w14:paraId="5560BB11" w14:textId="77777777" w:rsidR="007B5A1C" w:rsidRPr="00EF666F" w:rsidRDefault="007B5A1C" w:rsidP="008B496E">
            <w:pPr>
              <w:rPr>
                <w:rFonts w:ascii="Humnst777LtPL" w:hAnsi="Humnst777LtPL"/>
              </w:rPr>
            </w:pPr>
            <w:r w:rsidRPr="00EF666F">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7AF56725" w14:textId="77777777" w:rsidR="007B5A1C" w:rsidRPr="00EF666F" w:rsidRDefault="007B5A1C" w:rsidP="008B496E">
            <w:pPr>
              <w:rPr>
                <w:rFonts w:ascii="Humnst777LtPL" w:hAnsi="Humnst777LtPL"/>
              </w:rPr>
            </w:pPr>
          </w:p>
        </w:tc>
        <w:tc>
          <w:tcPr>
            <w:tcW w:w="1701" w:type="dxa"/>
            <w:shd w:val="clear" w:color="auto" w:fill="auto"/>
          </w:tcPr>
          <w:p w14:paraId="3382ECD4" w14:textId="77777777" w:rsidR="007B5A1C" w:rsidRPr="00EF666F" w:rsidRDefault="007B5A1C" w:rsidP="008B496E">
            <w:pPr>
              <w:rPr>
                <w:rFonts w:ascii="Humnst777LtPL" w:hAnsi="Humnst777LtPL"/>
              </w:rPr>
            </w:pPr>
          </w:p>
        </w:tc>
        <w:tc>
          <w:tcPr>
            <w:tcW w:w="1735" w:type="dxa"/>
            <w:shd w:val="clear" w:color="auto" w:fill="auto"/>
          </w:tcPr>
          <w:p w14:paraId="40C45A8E" w14:textId="77777777" w:rsidR="007B5A1C" w:rsidRPr="00EF666F" w:rsidRDefault="007B5A1C" w:rsidP="008B496E">
            <w:pPr>
              <w:rPr>
                <w:rFonts w:ascii="Humnst777LtPL" w:hAnsi="Humnst777LtPL"/>
              </w:rPr>
            </w:pPr>
          </w:p>
        </w:tc>
      </w:tr>
      <w:tr w:rsidR="007B5A1C" w:rsidRPr="00EF666F" w14:paraId="5445D703" w14:textId="77777777" w:rsidTr="008B496E">
        <w:tc>
          <w:tcPr>
            <w:tcW w:w="3652" w:type="dxa"/>
            <w:shd w:val="clear" w:color="auto" w:fill="auto"/>
          </w:tcPr>
          <w:p w14:paraId="7E5EEA42" w14:textId="77777777" w:rsidR="007B5A1C" w:rsidRPr="00EF666F" w:rsidRDefault="007B5A1C" w:rsidP="008B496E">
            <w:pPr>
              <w:rPr>
                <w:rFonts w:ascii="Humnst777LtPL" w:hAnsi="Humnst777LtPL"/>
              </w:rPr>
            </w:pPr>
            <w:r w:rsidRPr="00EF666F">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A4DD912" w14:textId="77777777" w:rsidR="007B5A1C" w:rsidRPr="00EF666F" w:rsidRDefault="007B5A1C" w:rsidP="008B496E">
            <w:pPr>
              <w:rPr>
                <w:rFonts w:ascii="Humnst777LtPL" w:hAnsi="Humnst777LtPL"/>
              </w:rPr>
            </w:pPr>
          </w:p>
        </w:tc>
        <w:tc>
          <w:tcPr>
            <w:tcW w:w="1701" w:type="dxa"/>
            <w:shd w:val="clear" w:color="auto" w:fill="auto"/>
          </w:tcPr>
          <w:p w14:paraId="378D3B04" w14:textId="77777777" w:rsidR="007B5A1C" w:rsidRPr="00EF666F" w:rsidRDefault="007B5A1C" w:rsidP="008B496E">
            <w:pPr>
              <w:rPr>
                <w:rFonts w:ascii="Humnst777LtPL" w:hAnsi="Humnst777LtPL"/>
              </w:rPr>
            </w:pPr>
          </w:p>
        </w:tc>
        <w:tc>
          <w:tcPr>
            <w:tcW w:w="1735" w:type="dxa"/>
            <w:shd w:val="clear" w:color="auto" w:fill="auto"/>
          </w:tcPr>
          <w:p w14:paraId="401DDA20" w14:textId="77777777" w:rsidR="007B5A1C" w:rsidRPr="00EF666F" w:rsidRDefault="007B5A1C" w:rsidP="008B496E">
            <w:pPr>
              <w:rPr>
                <w:rFonts w:ascii="Humnst777LtPL" w:hAnsi="Humnst777LtPL"/>
              </w:rPr>
            </w:pPr>
          </w:p>
        </w:tc>
      </w:tr>
    </w:tbl>
    <w:p w14:paraId="165682AE" w14:textId="77777777" w:rsidR="007B5A1C" w:rsidRPr="00EF666F" w:rsidRDefault="007B5A1C" w:rsidP="007B5A1C">
      <w:pPr>
        <w:rPr>
          <w:rFonts w:ascii="Humnst777LtPL" w:hAnsi="Humnst777LtPL"/>
        </w:rPr>
      </w:pPr>
    </w:p>
    <w:p w14:paraId="0FE018F7" w14:textId="77777777" w:rsidR="007B5A1C" w:rsidRPr="00EF666F" w:rsidRDefault="007B5A1C" w:rsidP="007B5A1C">
      <w:pPr>
        <w:jc w:val="right"/>
        <w:rPr>
          <w:rFonts w:ascii="Humnst777LtPL" w:hAnsi="Humnst777LtPL"/>
        </w:rPr>
      </w:pPr>
    </w:p>
    <w:p w14:paraId="232A87B6" w14:textId="77777777" w:rsidR="007B5A1C" w:rsidRPr="00EF666F" w:rsidRDefault="007B5A1C" w:rsidP="007B5A1C">
      <w:pPr>
        <w:jc w:val="right"/>
        <w:rPr>
          <w:rFonts w:ascii="Humnst777LtPL" w:hAnsi="Humnst777LtPL"/>
          <w:sz w:val="18"/>
        </w:rPr>
      </w:pPr>
      <w:r w:rsidRPr="00EF666F">
        <w:rPr>
          <w:rFonts w:ascii="Humnst777LtPL" w:hAnsi="Humnst777LtPL"/>
        </w:rPr>
        <w:t>…………………………………………………………………</w:t>
      </w:r>
      <w:r w:rsidRPr="00EF666F">
        <w:rPr>
          <w:rFonts w:ascii="Humnst777LtPL" w:hAnsi="Humnst777LtPL"/>
        </w:rPr>
        <w:br/>
      </w:r>
      <w:r w:rsidRPr="00EF666F">
        <w:rPr>
          <w:rFonts w:ascii="Humnst777LtPL" w:hAnsi="Humnst777LtPL"/>
          <w:sz w:val="18"/>
        </w:rPr>
        <w:t>(data i podpis ADO/IOD Podmiotu przetwarzającego)</w:t>
      </w:r>
    </w:p>
    <w:p w14:paraId="31A50BA3" w14:textId="77777777" w:rsidR="007B5A1C" w:rsidRPr="00EF666F" w:rsidRDefault="007B5A1C" w:rsidP="007B5A1C">
      <w:pPr>
        <w:jc w:val="right"/>
        <w:rPr>
          <w:rFonts w:ascii="Humnst777LtPL" w:hAnsi="Humnst777LtPL"/>
          <w:sz w:val="18"/>
        </w:rPr>
      </w:pPr>
    </w:p>
    <w:p w14:paraId="23BC40BC" w14:textId="77777777" w:rsidR="007B5A1C" w:rsidRPr="00EF666F" w:rsidRDefault="007B5A1C" w:rsidP="007B5A1C">
      <w:pPr>
        <w:jc w:val="right"/>
        <w:rPr>
          <w:rFonts w:ascii="Humnst777LtPL" w:hAnsi="Humnst777LtPL"/>
        </w:rPr>
      </w:pPr>
      <w:r w:rsidRPr="00EF666F">
        <w:rPr>
          <w:rFonts w:ascii="Humnst777LtPL" w:hAnsi="Humnst777LtPL"/>
        </w:rPr>
        <w:t>…………………………………………………………………</w:t>
      </w:r>
      <w:r w:rsidRPr="00EF666F">
        <w:rPr>
          <w:rFonts w:ascii="Humnst777LtPL" w:hAnsi="Humnst777LtPL"/>
        </w:rPr>
        <w:br/>
      </w:r>
      <w:r w:rsidRPr="00EF666F">
        <w:rPr>
          <w:rFonts w:ascii="Humnst777LtPL" w:hAnsi="Humnst777LtPL"/>
          <w:sz w:val="18"/>
        </w:rPr>
        <w:t xml:space="preserve">(data i podpis osoby IOD/ABI/ABSI WCO) </w:t>
      </w:r>
    </w:p>
    <w:p w14:paraId="080C41F2" w14:textId="77777777" w:rsidR="007B5A1C" w:rsidRPr="00EF666F" w:rsidRDefault="007B5A1C" w:rsidP="007B5A1C">
      <w:pPr>
        <w:rPr>
          <w:rFonts w:ascii="Arial" w:eastAsia="Arial Unicode MS" w:hAnsi="Arial" w:cs="Arial"/>
          <w:b/>
          <w:sz w:val="22"/>
          <w:szCs w:val="22"/>
        </w:rPr>
      </w:pPr>
    </w:p>
    <w:p w14:paraId="594A85A1" w14:textId="77777777" w:rsidR="007B5A1C" w:rsidRDefault="007B5A1C" w:rsidP="007B5A1C">
      <w:pPr>
        <w:spacing w:before="100" w:beforeAutospacing="1" w:after="100" w:afterAutospacing="1"/>
        <w:ind w:left="-426"/>
        <w:jc w:val="both"/>
        <w:rPr>
          <w:rFonts w:ascii="Arial" w:hAnsi="Arial" w:cs="Arial"/>
          <w:sz w:val="22"/>
          <w:szCs w:val="22"/>
        </w:rPr>
      </w:pPr>
    </w:p>
    <w:p w14:paraId="7E3901FF" w14:textId="77777777" w:rsidR="007B5A1C" w:rsidRPr="0097756C" w:rsidRDefault="007B5A1C" w:rsidP="001F6CBA">
      <w:pPr>
        <w:spacing w:after="200" w:line="276" w:lineRule="auto"/>
        <w:rPr>
          <w:rFonts w:ascii="Arial" w:hAnsi="Arial" w:cs="Arial"/>
          <w:b/>
          <w:sz w:val="22"/>
          <w:szCs w:val="22"/>
        </w:rPr>
      </w:pPr>
    </w:p>
    <w:sectPr w:rsidR="007B5A1C" w:rsidRPr="0097756C" w:rsidSect="00F31CD5">
      <w:footerReference w:type="even" r:id="rId46"/>
      <w:footerReference w:type="default" r:id="rId47"/>
      <w:footerReference w:type="first" r:id="rId48"/>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C05801" w:rsidRDefault="00C05801" w:rsidP="004C0E1E">
      <w:r>
        <w:separator/>
      </w:r>
    </w:p>
  </w:endnote>
  <w:endnote w:type="continuationSeparator" w:id="0">
    <w:p w14:paraId="0E34EB74" w14:textId="77777777" w:rsidR="00C05801" w:rsidRDefault="00C05801"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panose1 w:val="00000400000000000000"/>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rier">
    <w:altName w:val="Cambria"/>
    <w:charset w:val="00"/>
    <w:family w:val="roman"/>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C05801" w:rsidRDefault="00C05801">
        <w:pPr>
          <w:pStyle w:val="Stopka"/>
          <w:jc w:val="right"/>
        </w:pPr>
        <w:r>
          <w:fldChar w:fldCharType="begin"/>
        </w:r>
        <w:r>
          <w:instrText>PAGE   \* MERGEFORMAT</w:instrText>
        </w:r>
        <w:r>
          <w:fldChar w:fldCharType="separate"/>
        </w:r>
        <w:r w:rsidR="001614D5">
          <w:rPr>
            <w:noProof/>
          </w:rPr>
          <w:t>22</w:t>
        </w:r>
        <w:r>
          <w:fldChar w:fldCharType="end"/>
        </w:r>
      </w:p>
    </w:sdtContent>
  </w:sdt>
  <w:p w14:paraId="569B8534" w14:textId="77777777" w:rsidR="00C05801" w:rsidRDefault="00C058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C05801" w:rsidRDefault="00C05801" w:rsidP="0066613D">
    <w:r>
      <w:fldChar w:fldCharType="begin"/>
    </w:r>
    <w:r>
      <w:instrText xml:space="preserve">PAGE  </w:instrText>
    </w:r>
    <w:r>
      <w:fldChar w:fldCharType="end"/>
    </w:r>
  </w:p>
  <w:p w14:paraId="13D07DC3" w14:textId="77777777" w:rsidR="00C05801" w:rsidRDefault="00C05801"/>
  <w:p w14:paraId="40754D99" w14:textId="77777777" w:rsidR="00C05801" w:rsidRDefault="00C05801"/>
  <w:p w14:paraId="6F2EC36A" w14:textId="77777777" w:rsidR="00C05801" w:rsidRDefault="00C05801"/>
  <w:p w14:paraId="700BBBBB" w14:textId="77777777" w:rsidR="00C05801" w:rsidRDefault="00C05801"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C05801" w:rsidRPr="00807343" w:rsidRDefault="00C05801"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C05801" w:rsidRDefault="00C05801">
        <w:pPr>
          <w:pStyle w:val="Stopka"/>
          <w:jc w:val="right"/>
        </w:pPr>
        <w:r>
          <w:fldChar w:fldCharType="begin"/>
        </w:r>
        <w:r>
          <w:instrText>PAGE   \* MERGEFORMAT</w:instrText>
        </w:r>
        <w:r>
          <w:fldChar w:fldCharType="separate"/>
        </w:r>
        <w:r w:rsidR="001614D5">
          <w:rPr>
            <w:noProof/>
          </w:rPr>
          <w:t>80</w:t>
        </w:r>
        <w:r>
          <w:fldChar w:fldCharType="end"/>
        </w:r>
      </w:p>
    </w:sdtContent>
  </w:sdt>
  <w:p w14:paraId="1B34E78C" w14:textId="77777777" w:rsidR="00C05801" w:rsidRDefault="00C05801"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C05801" w:rsidRDefault="00C05801">
        <w:pPr>
          <w:pStyle w:val="Stopka"/>
          <w:jc w:val="right"/>
        </w:pPr>
        <w:r>
          <w:fldChar w:fldCharType="begin"/>
        </w:r>
        <w:r>
          <w:instrText>PAGE   \* MERGEFORMAT</w:instrText>
        </w:r>
        <w:r>
          <w:fldChar w:fldCharType="separate"/>
        </w:r>
        <w:r w:rsidR="001614D5">
          <w:rPr>
            <w:noProof/>
          </w:rPr>
          <w:t>53</w:t>
        </w:r>
        <w:r>
          <w:fldChar w:fldCharType="end"/>
        </w:r>
      </w:p>
    </w:sdtContent>
  </w:sdt>
  <w:p w14:paraId="41B2FD5E" w14:textId="77777777" w:rsidR="00C05801" w:rsidRDefault="00C058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C05801" w:rsidRDefault="00C05801" w:rsidP="004C0E1E">
      <w:r>
        <w:separator/>
      </w:r>
    </w:p>
  </w:footnote>
  <w:footnote w:type="continuationSeparator" w:id="0">
    <w:p w14:paraId="11A25B80" w14:textId="77777777" w:rsidR="00C05801" w:rsidRDefault="00C05801"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multilevel"/>
    <w:tmpl w:val="00000002"/>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6098E"/>
    <w:multiLevelType w:val="hybridMultilevel"/>
    <w:tmpl w:val="64FEF78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0364749"/>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941CAA"/>
    <w:multiLevelType w:val="hybridMultilevel"/>
    <w:tmpl w:val="CD56F21E"/>
    <w:lvl w:ilvl="0" w:tplc="2D5201E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052C1215"/>
    <w:multiLevelType w:val="hybridMultilevel"/>
    <w:tmpl w:val="4D76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20" w15:restartNumberingAfterBreak="0">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0B710D55"/>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3"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4D62F8"/>
    <w:multiLevelType w:val="hybridMultilevel"/>
    <w:tmpl w:val="ED047B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13F377FF"/>
    <w:multiLevelType w:val="hybridMultilevel"/>
    <w:tmpl w:val="70D885F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19405FDD"/>
    <w:multiLevelType w:val="hybridMultilevel"/>
    <w:tmpl w:val="62A4BD56"/>
    <w:lvl w:ilvl="0" w:tplc="9AA07874">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195746DE"/>
    <w:multiLevelType w:val="hybridMultilevel"/>
    <w:tmpl w:val="4650C2B8"/>
    <w:lvl w:ilvl="0" w:tplc="04150017">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2"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B131F4"/>
    <w:multiLevelType w:val="multilevel"/>
    <w:tmpl w:val="1A825C2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C94EC8"/>
    <w:multiLevelType w:val="multilevel"/>
    <w:tmpl w:val="5838F9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3" w15:restartNumberingAfterBreak="0">
    <w:nsid w:val="282D7D77"/>
    <w:multiLevelType w:val="hybridMultilevel"/>
    <w:tmpl w:val="4A0E48E2"/>
    <w:lvl w:ilvl="0" w:tplc="47BC7B1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CFD234CE">
      <w:start w:val="1"/>
      <w:numFmt w:val="decimal"/>
      <w:lvlText w:val="%4."/>
      <w:lvlJc w:val="left"/>
      <w:pPr>
        <w:ind w:left="3240" w:hanging="360"/>
      </w:pPr>
      <w:rPr>
        <w:rFonts w:cs="Times New Roman" w:hint="default"/>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8"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9"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34CA5F22"/>
    <w:multiLevelType w:val="hybridMultilevel"/>
    <w:tmpl w:val="D86E9AAC"/>
    <w:lvl w:ilvl="0" w:tplc="0415000F">
      <w:start w:val="1"/>
      <w:numFmt w:val="decimal"/>
      <w:lvlText w:val="%1."/>
      <w:lvlJc w:val="left"/>
      <w:pPr>
        <w:ind w:left="643"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84B5351"/>
    <w:multiLevelType w:val="hybridMultilevel"/>
    <w:tmpl w:val="886E55EE"/>
    <w:lvl w:ilvl="0" w:tplc="E018BE92">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6" w15:restartNumberingAfterBreak="0">
    <w:nsid w:val="3AB14528"/>
    <w:multiLevelType w:val="hybridMultilevel"/>
    <w:tmpl w:val="A4E8E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47123F2D"/>
    <w:multiLevelType w:val="hybridMultilevel"/>
    <w:tmpl w:val="E74E4DBA"/>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BE837FE"/>
    <w:multiLevelType w:val="hybridMultilevel"/>
    <w:tmpl w:val="6C209D8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4E84578E"/>
    <w:multiLevelType w:val="hybridMultilevel"/>
    <w:tmpl w:val="97B0C5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19C1C4C"/>
    <w:multiLevelType w:val="hybridMultilevel"/>
    <w:tmpl w:val="15363D0C"/>
    <w:lvl w:ilvl="0" w:tplc="2D5201E6">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2" w15:restartNumberingAfterBreak="0">
    <w:nsid w:val="59FE1B99"/>
    <w:multiLevelType w:val="hybridMultilevel"/>
    <w:tmpl w:val="505AF9B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F1328EF"/>
    <w:multiLevelType w:val="hybridMultilevel"/>
    <w:tmpl w:val="143A569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8"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14607B2"/>
    <w:multiLevelType w:val="hybridMultilevel"/>
    <w:tmpl w:val="E94478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2B46E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473A84"/>
    <w:multiLevelType w:val="hybridMultilevel"/>
    <w:tmpl w:val="48A09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5"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13B2E43"/>
    <w:multiLevelType w:val="hybridMultilevel"/>
    <w:tmpl w:val="9B4C33B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874450B"/>
    <w:multiLevelType w:val="hybridMultilevel"/>
    <w:tmpl w:val="FA505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9"/>
  </w:num>
  <w:num w:numId="8">
    <w:abstractNumId w:val="47"/>
  </w:num>
  <w:num w:numId="9">
    <w:abstractNumId w:val="67"/>
  </w:num>
  <w:num w:numId="10">
    <w:abstractNumId w:val="27"/>
  </w:num>
  <w:num w:numId="11">
    <w:abstractNumId w:val="41"/>
  </w:num>
  <w:num w:numId="12">
    <w:abstractNumId w:val="42"/>
  </w:num>
  <w:num w:numId="13">
    <w:abstractNumId w:val="87"/>
  </w:num>
  <w:num w:numId="14">
    <w:abstractNumId w:val="83"/>
  </w:num>
  <w:num w:numId="15">
    <w:abstractNumId w:val="32"/>
  </w:num>
  <w:num w:numId="16">
    <w:abstractNumId w:val="44"/>
  </w:num>
  <w:num w:numId="17">
    <w:abstractNumId w:val="7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96"/>
  </w:num>
  <w:num w:numId="19">
    <w:abstractNumId w:val="96"/>
    <w:lvlOverride w:ilvl="1">
      <w:lvl w:ilvl="1">
        <w:numFmt w:val="lowerLetter"/>
        <w:lvlText w:val="%2."/>
        <w:lvlJc w:val="left"/>
      </w:lvl>
    </w:lvlOverride>
  </w:num>
  <w:num w:numId="20">
    <w:abstractNumId w:val="66"/>
    <w:lvlOverride w:ilvl="1">
      <w:lvl w:ilvl="1">
        <w:numFmt w:val="lowerLetter"/>
        <w:lvlText w:val="%2."/>
        <w:lvlJc w:val="left"/>
        <w:rPr>
          <w:b/>
        </w:rPr>
      </w:lvl>
    </w:lvlOverride>
  </w:num>
  <w:num w:numId="21">
    <w:abstractNumId w:val="37"/>
  </w:num>
  <w:num w:numId="22">
    <w:abstractNumId w:val="88"/>
  </w:num>
  <w:num w:numId="23">
    <w:abstractNumId w:val="16"/>
  </w:num>
  <w:num w:numId="24">
    <w:abstractNumId w:val="52"/>
  </w:num>
  <w:num w:numId="25">
    <w:abstractNumId w:val="4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84"/>
  </w:num>
  <w:num w:numId="30">
    <w:abstractNumId w:val="48"/>
  </w:num>
  <w:num w:numId="31">
    <w:abstractNumId w:val="19"/>
  </w:num>
  <w:num w:numId="32">
    <w:abstractNumId w:val="59"/>
  </w:num>
  <w:num w:numId="33">
    <w:abstractNumId w:val="62"/>
  </w:num>
  <w:num w:numId="34">
    <w:abstractNumId w:val="14"/>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num>
  <w:num w:numId="43">
    <w:abstractNumId w:val="92"/>
  </w:num>
  <w:num w:numId="44">
    <w:abstractNumId w:val="35"/>
  </w:num>
  <w:num w:numId="45">
    <w:abstractNumId w:val="41"/>
    <w:lvlOverride w:ilvl="0">
      <w:startOverride w:val="8"/>
    </w:lvlOverride>
  </w:num>
  <w:num w:numId="46">
    <w:abstractNumId w:val="7"/>
  </w:num>
  <w:num w:numId="47">
    <w:abstractNumId w:val="8"/>
  </w:num>
  <w:num w:numId="48">
    <w:abstractNumId w:val="38"/>
  </w:num>
  <w:num w:numId="49">
    <w:abstractNumId w:val="17"/>
  </w:num>
  <w:num w:numId="50">
    <w:abstractNumId w:val="53"/>
  </w:num>
  <w:num w:numId="51">
    <w:abstractNumId w:val="45"/>
  </w:num>
  <w:num w:numId="52">
    <w:abstractNumId w:val="20"/>
  </w:num>
  <w:num w:numId="53">
    <w:abstractNumId w:val="28"/>
  </w:num>
  <w:num w:numId="54">
    <w:abstractNumId w:val="57"/>
  </w:num>
  <w:num w:numId="55">
    <w:abstractNumId w:val="50"/>
  </w:num>
  <w:num w:numId="56">
    <w:abstractNumId w:val="97"/>
  </w:num>
  <w:num w:numId="57">
    <w:abstractNumId w:val="75"/>
  </w:num>
  <w:num w:numId="58">
    <w:abstractNumId w:val="33"/>
  </w:num>
  <w:num w:numId="59">
    <w:abstractNumId w:val="91"/>
  </w:num>
  <w:num w:numId="60">
    <w:abstractNumId w:val="95"/>
  </w:num>
  <w:num w:numId="61">
    <w:abstractNumId w:val="63"/>
  </w:num>
  <w:num w:numId="62">
    <w:abstractNumId w:val="80"/>
  </w:num>
  <w:num w:numId="63">
    <w:abstractNumId w:val="23"/>
  </w:num>
  <w:num w:numId="64">
    <w:abstractNumId w:val="73"/>
  </w:num>
  <w:num w:numId="65">
    <w:abstractNumId w:val="24"/>
  </w:num>
  <w:num w:numId="66">
    <w:abstractNumId w:val="86"/>
  </w:num>
  <w:num w:numId="67">
    <w:abstractNumId w:val="61"/>
  </w:num>
  <w:num w:numId="68">
    <w:abstractNumId w:val="30"/>
  </w:num>
  <w:num w:numId="69">
    <w:abstractNumId w:val="11"/>
  </w:num>
  <w:num w:numId="70">
    <w:abstractNumId w:val="21"/>
  </w:num>
  <w:num w:numId="71">
    <w:abstractNumId w:val="81"/>
  </w:num>
  <w:num w:numId="72">
    <w:abstractNumId w:val="36"/>
  </w:num>
  <w:num w:numId="73">
    <w:abstractNumId w:val="82"/>
  </w:num>
  <w:num w:numId="74">
    <w:abstractNumId w:val="70"/>
  </w:num>
  <w:num w:numId="75">
    <w:abstractNumId w:val="15"/>
  </w:num>
  <w:num w:numId="76">
    <w:abstractNumId w:val="18"/>
  </w:num>
  <w:num w:numId="77">
    <w:abstractNumId w:val="79"/>
  </w:num>
  <w:num w:numId="78">
    <w:abstractNumId w:val="54"/>
  </w:num>
  <w:num w:numId="79">
    <w:abstractNumId w:val="10"/>
  </w:num>
  <w:num w:numId="80">
    <w:abstractNumId w:val="94"/>
  </w:num>
  <w:num w:numId="81">
    <w:abstractNumId w:val="72"/>
  </w:num>
  <w:num w:numId="82">
    <w:abstractNumId w:val="51"/>
  </w:num>
  <w:num w:numId="83">
    <w:abstractNumId w:val="26"/>
  </w:num>
  <w:num w:numId="84">
    <w:abstractNumId w:val="43"/>
  </w:num>
  <w:num w:numId="85">
    <w:abstractNumId w:val="25"/>
  </w:num>
  <w:num w:numId="86">
    <w:abstractNumId w:val="68"/>
  </w:num>
  <w:num w:numId="87">
    <w:abstractNumId w:val="76"/>
  </w:num>
  <w:num w:numId="88">
    <w:abstractNumId w:val="69"/>
  </w:num>
  <w:num w:numId="89">
    <w:abstractNumId w:val="89"/>
  </w:num>
  <w:num w:numId="90">
    <w:abstractNumId w:val="29"/>
  </w:num>
  <w:num w:numId="91">
    <w:abstractNumId w:val="34"/>
  </w:num>
  <w:num w:numId="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num>
  <w:num w:numId="94">
    <w:abstractNumId w:val="6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BEE"/>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A0205"/>
    <w:rsid w:val="000A21DE"/>
    <w:rsid w:val="000B1617"/>
    <w:rsid w:val="000B28F8"/>
    <w:rsid w:val="000B51BC"/>
    <w:rsid w:val="000C1A1A"/>
    <w:rsid w:val="000C5374"/>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1724"/>
    <w:rsid w:val="0013326E"/>
    <w:rsid w:val="00133960"/>
    <w:rsid w:val="00133BD0"/>
    <w:rsid w:val="00141F7B"/>
    <w:rsid w:val="001441F5"/>
    <w:rsid w:val="0014437C"/>
    <w:rsid w:val="0014565B"/>
    <w:rsid w:val="00152714"/>
    <w:rsid w:val="00153D1A"/>
    <w:rsid w:val="001614D5"/>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B7B2A"/>
    <w:rsid w:val="001C09A3"/>
    <w:rsid w:val="001C2BC8"/>
    <w:rsid w:val="001D1CE8"/>
    <w:rsid w:val="001D400C"/>
    <w:rsid w:val="001D612B"/>
    <w:rsid w:val="001E1917"/>
    <w:rsid w:val="001E5610"/>
    <w:rsid w:val="001F15D3"/>
    <w:rsid w:val="001F2B02"/>
    <w:rsid w:val="001F3A9B"/>
    <w:rsid w:val="001F3B16"/>
    <w:rsid w:val="001F6CBA"/>
    <w:rsid w:val="002005AD"/>
    <w:rsid w:val="00200F0E"/>
    <w:rsid w:val="00201A2C"/>
    <w:rsid w:val="00205B9D"/>
    <w:rsid w:val="00214403"/>
    <w:rsid w:val="002176A2"/>
    <w:rsid w:val="00222B73"/>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B46B5"/>
    <w:rsid w:val="002D016E"/>
    <w:rsid w:val="002D341D"/>
    <w:rsid w:val="002E0545"/>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2F98"/>
    <w:rsid w:val="003B6364"/>
    <w:rsid w:val="003C06B7"/>
    <w:rsid w:val="003C5DA3"/>
    <w:rsid w:val="003C6034"/>
    <w:rsid w:val="003D16A7"/>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2391"/>
    <w:rsid w:val="00513597"/>
    <w:rsid w:val="0052139E"/>
    <w:rsid w:val="005244B7"/>
    <w:rsid w:val="005273F3"/>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7818"/>
    <w:rsid w:val="005C78D7"/>
    <w:rsid w:val="005D0D59"/>
    <w:rsid w:val="005D20FB"/>
    <w:rsid w:val="005D5D8E"/>
    <w:rsid w:val="005D613F"/>
    <w:rsid w:val="005E1007"/>
    <w:rsid w:val="005F10C6"/>
    <w:rsid w:val="005F3F3D"/>
    <w:rsid w:val="005F4159"/>
    <w:rsid w:val="005F5FE9"/>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57295"/>
    <w:rsid w:val="0066063E"/>
    <w:rsid w:val="00661EF6"/>
    <w:rsid w:val="0066320D"/>
    <w:rsid w:val="006649CB"/>
    <w:rsid w:val="0066613D"/>
    <w:rsid w:val="00667792"/>
    <w:rsid w:val="006743D4"/>
    <w:rsid w:val="00685059"/>
    <w:rsid w:val="006864E2"/>
    <w:rsid w:val="006917DA"/>
    <w:rsid w:val="0069386A"/>
    <w:rsid w:val="006963F9"/>
    <w:rsid w:val="0069756E"/>
    <w:rsid w:val="006A4D83"/>
    <w:rsid w:val="006A531F"/>
    <w:rsid w:val="006A74AA"/>
    <w:rsid w:val="006A7CDB"/>
    <w:rsid w:val="006B0CE9"/>
    <w:rsid w:val="006C2760"/>
    <w:rsid w:val="006C3EC3"/>
    <w:rsid w:val="006D1663"/>
    <w:rsid w:val="006E7DB9"/>
    <w:rsid w:val="006F351D"/>
    <w:rsid w:val="006F5DCF"/>
    <w:rsid w:val="006F6DEC"/>
    <w:rsid w:val="006F6F40"/>
    <w:rsid w:val="00702122"/>
    <w:rsid w:val="0070486A"/>
    <w:rsid w:val="007075CA"/>
    <w:rsid w:val="00707DC7"/>
    <w:rsid w:val="0071061A"/>
    <w:rsid w:val="00715704"/>
    <w:rsid w:val="0072028D"/>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3738"/>
    <w:rsid w:val="00795716"/>
    <w:rsid w:val="007963DF"/>
    <w:rsid w:val="007A758C"/>
    <w:rsid w:val="007B079E"/>
    <w:rsid w:val="007B4260"/>
    <w:rsid w:val="007B5A1C"/>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4AC0"/>
    <w:rsid w:val="0085647F"/>
    <w:rsid w:val="00862130"/>
    <w:rsid w:val="00864CE9"/>
    <w:rsid w:val="00865A55"/>
    <w:rsid w:val="00865B7A"/>
    <w:rsid w:val="00870A6A"/>
    <w:rsid w:val="008717B0"/>
    <w:rsid w:val="008820FA"/>
    <w:rsid w:val="00887D49"/>
    <w:rsid w:val="00890713"/>
    <w:rsid w:val="00892603"/>
    <w:rsid w:val="00893A4D"/>
    <w:rsid w:val="00896DE8"/>
    <w:rsid w:val="008976E8"/>
    <w:rsid w:val="008B48AF"/>
    <w:rsid w:val="008B496E"/>
    <w:rsid w:val="008B5348"/>
    <w:rsid w:val="008B71EE"/>
    <w:rsid w:val="008B7C68"/>
    <w:rsid w:val="008C0CFD"/>
    <w:rsid w:val="008C1AC1"/>
    <w:rsid w:val="008C3D03"/>
    <w:rsid w:val="008C50E2"/>
    <w:rsid w:val="008D0D9D"/>
    <w:rsid w:val="008D1CE2"/>
    <w:rsid w:val="008D217C"/>
    <w:rsid w:val="008E03AC"/>
    <w:rsid w:val="008E62F6"/>
    <w:rsid w:val="008F08BE"/>
    <w:rsid w:val="008F249B"/>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6E9A"/>
    <w:rsid w:val="00972520"/>
    <w:rsid w:val="0097756C"/>
    <w:rsid w:val="009811D1"/>
    <w:rsid w:val="00981265"/>
    <w:rsid w:val="00986A6D"/>
    <w:rsid w:val="00990782"/>
    <w:rsid w:val="00995DD9"/>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E0BE6"/>
    <w:rsid w:val="009E2E69"/>
    <w:rsid w:val="009E397B"/>
    <w:rsid w:val="009E4293"/>
    <w:rsid w:val="009F096D"/>
    <w:rsid w:val="009F3768"/>
    <w:rsid w:val="009F3852"/>
    <w:rsid w:val="00A001DF"/>
    <w:rsid w:val="00A01BC0"/>
    <w:rsid w:val="00A06261"/>
    <w:rsid w:val="00A114DC"/>
    <w:rsid w:val="00A12D8A"/>
    <w:rsid w:val="00A166C5"/>
    <w:rsid w:val="00A17673"/>
    <w:rsid w:val="00A24173"/>
    <w:rsid w:val="00A2554C"/>
    <w:rsid w:val="00A3430D"/>
    <w:rsid w:val="00A3703A"/>
    <w:rsid w:val="00A376AF"/>
    <w:rsid w:val="00A41464"/>
    <w:rsid w:val="00A50209"/>
    <w:rsid w:val="00A611C1"/>
    <w:rsid w:val="00A6453A"/>
    <w:rsid w:val="00A702C3"/>
    <w:rsid w:val="00A708C9"/>
    <w:rsid w:val="00A7577F"/>
    <w:rsid w:val="00A7660E"/>
    <w:rsid w:val="00A77CFC"/>
    <w:rsid w:val="00A863DF"/>
    <w:rsid w:val="00A87DF4"/>
    <w:rsid w:val="00A95E9D"/>
    <w:rsid w:val="00A96981"/>
    <w:rsid w:val="00AA00F0"/>
    <w:rsid w:val="00AA0BCA"/>
    <w:rsid w:val="00AA0F1E"/>
    <w:rsid w:val="00AA3FE3"/>
    <w:rsid w:val="00AA5C39"/>
    <w:rsid w:val="00AB5BAA"/>
    <w:rsid w:val="00AB749B"/>
    <w:rsid w:val="00AB7C0E"/>
    <w:rsid w:val="00AC1870"/>
    <w:rsid w:val="00AC20CF"/>
    <w:rsid w:val="00AC5A4F"/>
    <w:rsid w:val="00AC65E3"/>
    <w:rsid w:val="00AD33BC"/>
    <w:rsid w:val="00AE0CC3"/>
    <w:rsid w:val="00AE1C60"/>
    <w:rsid w:val="00AF5805"/>
    <w:rsid w:val="00AF6C58"/>
    <w:rsid w:val="00B034A7"/>
    <w:rsid w:val="00B03AA7"/>
    <w:rsid w:val="00B03DD3"/>
    <w:rsid w:val="00B045A7"/>
    <w:rsid w:val="00B063F3"/>
    <w:rsid w:val="00B116FC"/>
    <w:rsid w:val="00B152E7"/>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37CB"/>
    <w:rsid w:val="00B8387B"/>
    <w:rsid w:val="00B92F0F"/>
    <w:rsid w:val="00B94081"/>
    <w:rsid w:val="00B950A3"/>
    <w:rsid w:val="00BA0A0E"/>
    <w:rsid w:val="00BA2125"/>
    <w:rsid w:val="00BA61CA"/>
    <w:rsid w:val="00BB3011"/>
    <w:rsid w:val="00BC51B9"/>
    <w:rsid w:val="00BD6FB8"/>
    <w:rsid w:val="00BE2E37"/>
    <w:rsid w:val="00BE690E"/>
    <w:rsid w:val="00BF5AD6"/>
    <w:rsid w:val="00C0108F"/>
    <w:rsid w:val="00C02137"/>
    <w:rsid w:val="00C02604"/>
    <w:rsid w:val="00C039C6"/>
    <w:rsid w:val="00C03E0B"/>
    <w:rsid w:val="00C05801"/>
    <w:rsid w:val="00C06304"/>
    <w:rsid w:val="00C07C31"/>
    <w:rsid w:val="00C11B19"/>
    <w:rsid w:val="00C12C03"/>
    <w:rsid w:val="00C12E70"/>
    <w:rsid w:val="00C1363A"/>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965DF"/>
    <w:rsid w:val="00CA34EB"/>
    <w:rsid w:val="00CA35BF"/>
    <w:rsid w:val="00CA78E8"/>
    <w:rsid w:val="00CB5DA6"/>
    <w:rsid w:val="00CC1AEF"/>
    <w:rsid w:val="00CC3E34"/>
    <w:rsid w:val="00CC5F7A"/>
    <w:rsid w:val="00CC756E"/>
    <w:rsid w:val="00CD0CFC"/>
    <w:rsid w:val="00CE1197"/>
    <w:rsid w:val="00CE74C8"/>
    <w:rsid w:val="00CF074F"/>
    <w:rsid w:val="00CF4599"/>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57C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C6D08"/>
    <w:rsid w:val="00DD2742"/>
    <w:rsid w:val="00DD5B83"/>
    <w:rsid w:val="00DE55D5"/>
    <w:rsid w:val="00DE6BCA"/>
    <w:rsid w:val="00DF2F39"/>
    <w:rsid w:val="00DF3C51"/>
    <w:rsid w:val="00DF4FAB"/>
    <w:rsid w:val="00DF6B60"/>
    <w:rsid w:val="00E002FA"/>
    <w:rsid w:val="00E02635"/>
    <w:rsid w:val="00E15832"/>
    <w:rsid w:val="00E17A47"/>
    <w:rsid w:val="00E216C3"/>
    <w:rsid w:val="00E22708"/>
    <w:rsid w:val="00E27127"/>
    <w:rsid w:val="00E30838"/>
    <w:rsid w:val="00E30A92"/>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D2016"/>
    <w:rsid w:val="00ED2531"/>
    <w:rsid w:val="00ED32B4"/>
    <w:rsid w:val="00ED5C04"/>
    <w:rsid w:val="00EE0381"/>
    <w:rsid w:val="00EE19FE"/>
    <w:rsid w:val="00EE1FC6"/>
    <w:rsid w:val="00EE2F3B"/>
    <w:rsid w:val="00EE5724"/>
    <w:rsid w:val="00EF1F35"/>
    <w:rsid w:val="00EF6918"/>
    <w:rsid w:val="00EF743C"/>
    <w:rsid w:val="00F01463"/>
    <w:rsid w:val="00F05033"/>
    <w:rsid w:val="00F057BD"/>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5B80"/>
    <w:rsid w:val="00F5385A"/>
    <w:rsid w:val="00F565D9"/>
    <w:rsid w:val="00F606CA"/>
    <w:rsid w:val="00F61256"/>
    <w:rsid w:val="00F6129D"/>
    <w:rsid w:val="00F637F0"/>
    <w:rsid w:val="00F66385"/>
    <w:rsid w:val="00F70DB1"/>
    <w:rsid w:val="00F72569"/>
    <w:rsid w:val="00F73940"/>
    <w:rsid w:val="00F746AA"/>
    <w:rsid w:val="00F747D3"/>
    <w:rsid w:val="00F81C3D"/>
    <w:rsid w:val="00F83B27"/>
    <w:rsid w:val="00F84D08"/>
    <w:rsid w:val="00F909EC"/>
    <w:rsid w:val="00F95656"/>
    <w:rsid w:val="00FA0626"/>
    <w:rsid w:val="00FA6B68"/>
    <w:rsid w:val="00FB1C5C"/>
    <w:rsid w:val="00FB57AD"/>
    <w:rsid w:val="00FB6E01"/>
    <w:rsid w:val="00FC0963"/>
    <w:rsid w:val="00FC4352"/>
    <w:rsid w:val="00FC46E1"/>
    <w:rsid w:val="00FD4839"/>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381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character" w:customStyle="1" w:styleId="Brak">
    <w:name w:val="Brak"/>
    <w:rsid w:val="006A531F"/>
  </w:style>
  <w:style w:type="character" w:customStyle="1" w:styleId="Hyperlink0">
    <w:name w:val="Hyperlink.0"/>
    <w:basedOn w:val="Brak"/>
    <w:rsid w:val="006A531F"/>
  </w:style>
  <w:style w:type="numbering" w:customStyle="1" w:styleId="WWNum1">
    <w:name w:val="WWNum1"/>
    <w:rsid w:val="00222B73"/>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673607670">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marcin.kania@wco.pl"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platformazakupowa.pl" TargetMode="External"/><Relationship Id="rId38" Type="http://schemas.openxmlformats.org/officeDocument/2006/relationships/footer" Target="footer1.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zaopatrzenie@wco.pl"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odatki.gov.pl" TargetMode="Externa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wioletta.korczakowska-smolarek@wco.pl" TargetMode="External"/><Relationship Id="rId36" Type="http://schemas.openxmlformats.org/officeDocument/2006/relationships/hyperlink" Target="http://www.platformazakupowa.pl" TargetMode="External"/><Relationship Id="rId49" Type="http://schemas.openxmlformats.org/officeDocument/2006/relationships/fontTable" Target="fontTable.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ewa.leporo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054C-01B8-40EB-BA65-7550CBE4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80</Pages>
  <Words>24804</Words>
  <Characters>148827</Characters>
  <Application>Microsoft Office Word</Application>
  <DocSecurity>0</DocSecurity>
  <Lines>1240</Lines>
  <Paragraphs>346</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173285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36</cp:revision>
  <cp:lastPrinted>2024-02-26T08:32:00Z</cp:lastPrinted>
  <dcterms:created xsi:type="dcterms:W3CDTF">2023-11-06T13:26:00Z</dcterms:created>
  <dcterms:modified xsi:type="dcterms:W3CDTF">2024-02-26T08:32:00Z</dcterms:modified>
</cp:coreProperties>
</file>