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63AC" w14:textId="77777777" w:rsidR="008A2DC4" w:rsidRPr="002E35A1" w:rsidRDefault="008A2DC4" w:rsidP="008A2DC4">
      <w:pPr>
        <w:widowControl w:val="0"/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  <w:bookmarkStart w:id="0" w:name="_Hlk71525970"/>
      <w:bookmarkStart w:id="1" w:name="_Hlk112175762"/>
      <w:r w:rsidRPr="002E35A1">
        <w:rPr>
          <w:rFonts w:ascii="Calibri" w:hAnsi="Calibri" w:cs="Calibri"/>
          <w:b/>
          <w:bCs/>
          <w:sz w:val="20"/>
          <w:szCs w:val="20"/>
        </w:rPr>
        <w:t>Zamawiający:</w:t>
      </w:r>
    </w:p>
    <w:p w14:paraId="06A96892" w14:textId="77777777" w:rsidR="008A2DC4" w:rsidRPr="002E35A1" w:rsidRDefault="008A2DC4" w:rsidP="008A2DC4">
      <w:pPr>
        <w:spacing w:after="0" w:line="240" w:lineRule="auto"/>
        <w:rPr>
          <w:rStyle w:val="Hyperlink3"/>
          <w:rFonts w:ascii="Calibri" w:hAnsi="Calibri" w:cs="Calibri"/>
        </w:rPr>
      </w:pPr>
      <w:r w:rsidRPr="002E35A1">
        <w:rPr>
          <w:rStyle w:val="Hyperlink3"/>
          <w:rFonts w:ascii="Calibri" w:eastAsia="Arial Unicode MS" w:hAnsi="Calibri" w:cs="Calibri"/>
        </w:rPr>
        <w:t>Polskie Wydawnictwo Muzyczne</w:t>
      </w:r>
    </w:p>
    <w:p w14:paraId="2C1D6D86" w14:textId="77777777" w:rsidR="008A2DC4" w:rsidRPr="002E35A1" w:rsidRDefault="008A2DC4" w:rsidP="008A2DC4">
      <w:pPr>
        <w:spacing w:after="0" w:line="240" w:lineRule="auto"/>
        <w:rPr>
          <w:rStyle w:val="Hyperlink3"/>
          <w:rFonts w:ascii="Calibri" w:hAnsi="Calibri" w:cs="Calibri"/>
        </w:rPr>
      </w:pPr>
      <w:r w:rsidRPr="002E35A1">
        <w:rPr>
          <w:rStyle w:val="Hyperlink3"/>
          <w:rFonts w:ascii="Calibri" w:eastAsia="Arial Unicode MS" w:hAnsi="Calibri" w:cs="Calibri"/>
        </w:rPr>
        <w:t>al. Krasińskiego 11a</w:t>
      </w:r>
    </w:p>
    <w:p w14:paraId="7FFF8844" w14:textId="77777777" w:rsidR="008A2DC4" w:rsidRPr="002E35A1" w:rsidRDefault="008A2DC4" w:rsidP="008A2DC4">
      <w:pPr>
        <w:spacing w:after="0" w:line="240" w:lineRule="auto"/>
        <w:rPr>
          <w:rStyle w:val="Hyperlink3"/>
          <w:rFonts w:ascii="Calibri" w:hAnsi="Calibri" w:cs="Calibri"/>
        </w:rPr>
      </w:pPr>
      <w:r w:rsidRPr="002E35A1">
        <w:rPr>
          <w:rStyle w:val="Hyperlink3"/>
          <w:rFonts w:ascii="Calibri" w:eastAsia="Arial Unicode MS" w:hAnsi="Calibri" w:cs="Calibri"/>
        </w:rPr>
        <w:t>31-111 Kraków</w:t>
      </w:r>
    </w:p>
    <w:p w14:paraId="091B89B3" w14:textId="77777777" w:rsidR="008A2DC4" w:rsidRPr="002E35A1" w:rsidRDefault="008A2DC4" w:rsidP="008A2DC4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007E4836" w14:textId="77777777" w:rsidR="008A2DC4" w:rsidRPr="002E35A1" w:rsidRDefault="008A2DC4" w:rsidP="008A2DC4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2E35A1">
        <w:rPr>
          <w:rStyle w:val="Hyperlink3"/>
          <w:rFonts w:ascii="Calibri" w:hAnsi="Calibri" w:cs="Calibri"/>
        </w:rPr>
        <w:t>Zespół Zamówień Publicznych</w:t>
      </w:r>
    </w:p>
    <w:p w14:paraId="07A4EB3B" w14:textId="77777777" w:rsidR="008A2DC4" w:rsidRPr="002E35A1" w:rsidRDefault="008A2DC4" w:rsidP="008A2DC4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2E35A1">
        <w:rPr>
          <w:rStyle w:val="Hyperlink3"/>
          <w:rFonts w:ascii="Calibri" w:hAnsi="Calibri" w:cs="Calibri"/>
        </w:rPr>
        <w:t xml:space="preserve">Telefon: (+48) 12 422 70 44 </w:t>
      </w:r>
    </w:p>
    <w:p w14:paraId="5CE0DEF8" w14:textId="77777777" w:rsidR="008A2DC4" w:rsidRPr="002E35A1" w:rsidRDefault="008A2DC4" w:rsidP="008A2DC4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2E35A1">
        <w:rPr>
          <w:rStyle w:val="Hyperlink3"/>
          <w:rFonts w:ascii="Calibri" w:hAnsi="Calibri" w:cs="Calibri"/>
        </w:rPr>
        <w:t>Fax.: (+48) 12 422 01 74</w:t>
      </w:r>
    </w:p>
    <w:p w14:paraId="39D6BFB3" w14:textId="77777777" w:rsidR="008A2DC4" w:rsidRPr="0004118A" w:rsidRDefault="008A2DC4" w:rsidP="008A2DC4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  <w:lang w:val="en-US"/>
        </w:rPr>
      </w:pPr>
      <w:r w:rsidRPr="0004118A">
        <w:rPr>
          <w:rStyle w:val="Hyperlink3"/>
          <w:rFonts w:ascii="Calibri" w:hAnsi="Calibri" w:cs="Calibri"/>
          <w:lang w:val="en-US"/>
        </w:rPr>
        <w:t>e – mail: zamowienia_publiczne@pwm.com.pl</w:t>
      </w:r>
    </w:p>
    <w:p w14:paraId="7E8511E3" w14:textId="77777777" w:rsidR="008A2DC4" w:rsidRPr="0004118A" w:rsidRDefault="008A2DC4" w:rsidP="008A2DC4">
      <w:pPr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  <w:lang w:val="en-US"/>
        </w:rPr>
      </w:pPr>
    </w:p>
    <w:p w14:paraId="520C25D4" w14:textId="77777777" w:rsidR="008A2DC4" w:rsidRPr="002E35A1" w:rsidRDefault="008A2DC4" w:rsidP="008A2DC4">
      <w:pPr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2E35A1">
        <w:rPr>
          <w:rFonts w:ascii="Calibri" w:hAnsi="Calibri" w:cs="Calibri"/>
          <w:b/>
          <w:bCs/>
          <w:sz w:val="20"/>
          <w:szCs w:val="20"/>
        </w:rPr>
        <w:t xml:space="preserve">strona internetowa: </w:t>
      </w:r>
      <w:hyperlink r:id="rId7" w:history="1">
        <w:r w:rsidRPr="002E35A1">
          <w:rPr>
            <w:rStyle w:val="Hyperlink0"/>
            <w:rFonts w:ascii="Calibri" w:hAnsi="Calibri" w:cs="Calibri"/>
          </w:rPr>
          <w:t>www.pwm.com.pl</w:t>
        </w:r>
      </w:hyperlink>
      <w:r w:rsidRPr="002E35A1">
        <w:rPr>
          <w:rStyle w:val="BrakA"/>
          <w:rFonts w:ascii="Calibri" w:hAnsi="Calibri" w:cs="Calibri"/>
        </w:rPr>
        <w:t xml:space="preserve"> </w:t>
      </w:r>
    </w:p>
    <w:p w14:paraId="3714134D" w14:textId="77777777" w:rsidR="008A2DC4" w:rsidRPr="002E35A1" w:rsidRDefault="008A2DC4" w:rsidP="008A2DC4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14:paraId="18355049" w14:textId="77777777" w:rsidR="008A2DC4" w:rsidRPr="002E35A1" w:rsidRDefault="008A2DC4" w:rsidP="008A2DC4">
      <w:pPr>
        <w:spacing w:after="0" w:line="240" w:lineRule="auto"/>
        <w:rPr>
          <w:rFonts w:ascii="Calibri" w:eastAsia="Arial" w:hAnsi="Calibri" w:cs="Calibri"/>
          <w:b/>
          <w:bCs/>
          <w:sz w:val="20"/>
          <w:szCs w:val="20"/>
        </w:rPr>
      </w:pPr>
      <w:r w:rsidRPr="002E35A1">
        <w:rPr>
          <w:rFonts w:ascii="Calibri" w:hAnsi="Calibri" w:cs="Calibri"/>
          <w:b/>
          <w:bCs/>
          <w:sz w:val="20"/>
          <w:szCs w:val="20"/>
        </w:rPr>
        <w:t>Znak postępowania:</w:t>
      </w:r>
      <w:bookmarkEnd w:id="0"/>
      <w:r w:rsidRPr="002E35A1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2" w:name="_Hlk66439538"/>
      <w:r w:rsidRPr="002E35A1">
        <w:rPr>
          <w:rFonts w:ascii="Calibri" w:hAnsi="Calibri" w:cs="Calibri"/>
          <w:b/>
          <w:bCs/>
          <w:sz w:val="20"/>
          <w:szCs w:val="20"/>
        </w:rPr>
        <w:t>ZZP.261.</w:t>
      </w:r>
      <w:r>
        <w:rPr>
          <w:rFonts w:ascii="Calibri" w:hAnsi="Calibri" w:cs="Calibri"/>
          <w:b/>
          <w:bCs/>
          <w:sz w:val="20"/>
          <w:szCs w:val="20"/>
        </w:rPr>
        <w:t xml:space="preserve"> 30</w:t>
      </w:r>
      <w:r w:rsidRPr="002E35A1">
        <w:rPr>
          <w:rFonts w:ascii="Calibri" w:hAnsi="Calibri" w:cs="Calibri"/>
          <w:b/>
          <w:bCs/>
          <w:sz w:val="20"/>
          <w:szCs w:val="20"/>
        </w:rPr>
        <w:t>.202</w:t>
      </w:r>
      <w:bookmarkEnd w:id="2"/>
      <w:r w:rsidRPr="002E35A1">
        <w:rPr>
          <w:rFonts w:ascii="Calibri" w:hAnsi="Calibri" w:cs="Calibri"/>
          <w:b/>
          <w:bCs/>
          <w:sz w:val="20"/>
          <w:szCs w:val="20"/>
        </w:rPr>
        <w:t>2</w:t>
      </w:r>
    </w:p>
    <w:p w14:paraId="5055B5CB" w14:textId="77777777" w:rsidR="008A2DC4" w:rsidRPr="002E35A1" w:rsidRDefault="008A2DC4" w:rsidP="008A2DC4">
      <w:pPr>
        <w:rPr>
          <w:rFonts w:ascii="Calibri" w:eastAsia="Cambria" w:hAnsi="Calibri" w:cs="Calibri"/>
          <w:b/>
          <w:bCs/>
        </w:rPr>
      </w:pPr>
    </w:p>
    <w:p w14:paraId="032C0C35" w14:textId="77777777" w:rsidR="008A2DC4" w:rsidRPr="002E35A1" w:rsidRDefault="008A2DC4" w:rsidP="008A2DC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4BDD1077" w14:textId="77777777" w:rsidR="008A2DC4" w:rsidRPr="002E35A1" w:rsidRDefault="008A2DC4" w:rsidP="008A2DC4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7ACD7C72" w14:textId="77777777" w:rsidR="008A2DC4" w:rsidRPr="002E35A1" w:rsidRDefault="008A2DC4" w:rsidP="008A2DC4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E35A1">
        <w:rPr>
          <w:rFonts w:ascii="Calibri" w:hAnsi="Calibri" w:cs="Calibri"/>
          <w:b/>
          <w:bCs/>
          <w:sz w:val="20"/>
          <w:szCs w:val="20"/>
        </w:rPr>
        <w:t>SPECYFIKACJA WARUNKÓW ZAMÓWIENIA</w:t>
      </w:r>
    </w:p>
    <w:p w14:paraId="382C22BE" w14:textId="77777777" w:rsidR="008A2DC4" w:rsidRPr="002E35A1" w:rsidRDefault="008A2DC4" w:rsidP="008A2DC4">
      <w:pPr>
        <w:tabs>
          <w:tab w:val="center" w:pos="4592"/>
          <w:tab w:val="right" w:pos="9046"/>
        </w:tabs>
        <w:spacing w:after="0" w:line="240" w:lineRule="auto"/>
        <w:jc w:val="center"/>
        <w:rPr>
          <w:rStyle w:val="Hyperlink3"/>
          <w:rFonts w:ascii="Calibri" w:hAnsi="Calibri" w:cs="Calibri"/>
        </w:rPr>
      </w:pPr>
      <w:r w:rsidRPr="002E35A1">
        <w:rPr>
          <w:rStyle w:val="Hyperlink3"/>
          <w:rFonts w:ascii="Calibri" w:hAnsi="Calibri" w:cs="Calibri"/>
        </w:rPr>
        <w:t>(SWZ)</w:t>
      </w:r>
    </w:p>
    <w:p w14:paraId="103D9A49" w14:textId="77777777" w:rsidR="008A2DC4" w:rsidRPr="002E35A1" w:rsidRDefault="008A2DC4" w:rsidP="008A2DC4">
      <w:pPr>
        <w:spacing w:after="0" w:line="240" w:lineRule="auto"/>
        <w:jc w:val="center"/>
        <w:rPr>
          <w:rStyle w:val="Hyperlink3"/>
          <w:rFonts w:ascii="Calibri" w:hAnsi="Calibri" w:cs="Calibri"/>
        </w:rPr>
      </w:pPr>
      <w:r w:rsidRPr="002E35A1">
        <w:rPr>
          <w:rFonts w:ascii="Calibri" w:hAnsi="Calibri" w:cs="Calibri"/>
          <w:b/>
          <w:bCs/>
          <w:sz w:val="20"/>
          <w:szCs w:val="20"/>
        </w:rPr>
        <w:t>TRYB PODSTAWOWY BEZ NEGOCJACJI</w:t>
      </w:r>
      <w:r w:rsidRPr="002E35A1">
        <w:rPr>
          <w:rStyle w:val="Hyperlink3"/>
          <w:rFonts w:ascii="Calibri" w:hAnsi="Calibri" w:cs="Calibri"/>
        </w:rPr>
        <w:tab/>
      </w:r>
    </w:p>
    <w:p w14:paraId="26548C08" w14:textId="5CC044C7" w:rsidR="008A2DC4" w:rsidRPr="002E35A1" w:rsidRDefault="008A2DC4" w:rsidP="008A2DC4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E35A1">
        <w:rPr>
          <w:rFonts w:ascii="Calibri" w:hAnsi="Calibri" w:cs="Calibri"/>
          <w:b/>
          <w:bCs/>
          <w:sz w:val="20"/>
          <w:szCs w:val="20"/>
        </w:rPr>
        <w:t xml:space="preserve">prowadzony zgodnie z postanowieniami ustawy z dnia 11 września 2019 r. </w:t>
      </w:r>
      <w:r w:rsidRPr="002E35A1">
        <w:rPr>
          <w:rFonts w:ascii="Calibri" w:eastAsia="Arial" w:hAnsi="Calibri" w:cs="Calibri"/>
          <w:b/>
          <w:bCs/>
          <w:sz w:val="20"/>
          <w:szCs w:val="20"/>
        </w:rPr>
        <w:br/>
      </w:r>
      <w:r w:rsidRPr="002E35A1">
        <w:rPr>
          <w:rFonts w:ascii="Calibri" w:hAnsi="Calibri" w:cs="Calibri"/>
          <w:b/>
          <w:bCs/>
          <w:sz w:val="20"/>
          <w:szCs w:val="20"/>
        </w:rPr>
        <w:t>Prawo zamówień publicznych (</w:t>
      </w:r>
      <w:r>
        <w:rPr>
          <w:rFonts w:ascii="Calibri" w:hAnsi="Calibri" w:cs="Calibri"/>
          <w:b/>
          <w:bCs/>
          <w:sz w:val="20"/>
          <w:szCs w:val="20"/>
        </w:rPr>
        <w:t xml:space="preserve">tekst jedn. </w:t>
      </w:r>
      <w:r w:rsidRPr="002E35A1">
        <w:rPr>
          <w:rFonts w:ascii="Calibri" w:hAnsi="Calibri" w:cs="Calibri"/>
          <w:b/>
          <w:bCs/>
          <w:sz w:val="20"/>
          <w:szCs w:val="20"/>
        </w:rPr>
        <w:t>Dz. U. z 20</w:t>
      </w:r>
      <w:r>
        <w:rPr>
          <w:rFonts w:ascii="Calibri" w:hAnsi="Calibri" w:cs="Calibri"/>
          <w:b/>
          <w:bCs/>
          <w:sz w:val="20"/>
          <w:szCs w:val="20"/>
        </w:rPr>
        <w:t>22</w:t>
      </w:r>
      <w:r w:rsidRPr="002E35A1">
        <w:rPr>
          <w:rFonts w:ascii="Calibri" w:hAnsi="Calibri" w:cs="Calibri"/>
          <w:b/>
          <w:bCs/>
          <w:sz w:val="20"/>
          <w:szCs w:val="20"/>
        </w:rPr>
        <w:t xml:space="preserve"> r. poz. </w:t>
      </w:r>
      <w:r>
        <w:rPr>
          <w:rFonts w:ascii="Calibri" w:hAnsi="Calibri" w:cs="Calibri"/>
          <w:b/>
          <w:bCs/>
          <w:sz w:val="20"/>
          <w:szCs w:val="20"/>
        </w:rPr>
        <w:t>1710</w:t>
      </w:r>
      <w:r w:rsidR="001A62ED">
        <w:rPr>
          <w:rFonts w:ascii="Calibri" w:hAnsi="Calibri" w:cs="Calibri"/>
          <w:b/>
          <w:bCs/>
          <w:sz w:val="20"/>
          <w:szCs w:val="20"/>
        </w:rPr>
        <w:t xml:space="preserve"> ze zm.</w:t>
      </w:r>
      <w:r w:rsidRPr="002E35A1">
        <w:rPr>
          <w:rFonts w:ascii="Calibri" w:hAnsi="Calibri" w:cs="Calibri"/>
          <w:b/>
          <w:bCs/>
          <w:sz w:val="20"/>
          <w:szCs w:val="20"/>
        </w:rPr>
        <w:t>)</w:t>
      </w:r>
    </w:p>
    <w:p w14:paraId="148CDA83" w14:textId="77777777" w:rsidR="008A2DC4" w:rsidRPr="002E35A1" w:rsidRDefault="008A2DC4" w:rsidP="008A2DC4">
      <w:pPr>
        <w:spacing w:after="0" w:line="240" w:lineRule="auto"/>
        <w:jc w:val="center"/>
        <w:rPr>
          <w:rFonts w:ascii="Calibri" w:eastAsia="Arial" w:hAnsi="Calibri" w:cs="Calibri"/>
          <w:sz w:val="20"/>
          <w:szCs w:val="20"/>
        </w:rPr>
      </w:pPr>
    </w:p>
    <w:p w14:paraId="7AA791A1" w14:textId="77777777" w:rsidR="008A2DC4" w:rsidRPr="002E35A1" w:rsidRDefault="008A2DC4" w:rsidP="008A2DC4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E35A1">
        <w:rPr>
          <w:rFonts w:ascii="Calibri" w:hAnsi="Calibri" w:cs="Calibri"/>
          <w:b/>
          <w:bCs/>
          <w:sz w:val="20"/>
          <w:szCs w:val="20"/>
        </w:rPr>
        <w:t>na dostawy pn.:</w:t>
      </w:r>
    </w:p>
    <w:p w14:paraId="098AB69E" w14:textId="77777777" w:rsidR="008A2DC4" w:rsidRPr="002E35A1" w:rsidRDefault="008A2DC4" w:rsidP="008A2DC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98C78E2" w14:textId="77777777" w:rsidR="008A2DC4" w:rsidRDefault="008A2DC4" w:rsidP="008A2DC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E35A1">
        <w:rPr>
          <w:rFonts w:ascii="Calibri" w:hAnsi="Calibri" w:cs="Calibri"/>
          <w:b/>
          <w:bCs/>
          <w:sz w:val="20"/>
          <w:szCs w:val="20"/>
        </w:rPr>
        <w:t>„</w:t>
      </w:r>
      <w:r w:rsidRPr="00230799">
        <w:rPr>
          <w:rFonts w:ascii="Calibri" w:hAnsi="Calibri" w:cs="Calibri"/>
          <w:b/>
          <w:bCs/>
          <w:sz w:val="20"/>
          <w:szCs w:val="20"/>
        </w:rPr>
        <w:t xml:space="preserve">Zakup sprzętu komputerowego (laptopy, zestawy komputerowe, stacja graficzna) </w:t>
      </w:r>
    </w:p>
    <w:p w14:paraId="0D063365" w14:textId="77777777" w:rsidR="008A2DC4" w:rsidRPr="00230799" w:rsidRDefault="008A2DC4" w:rsidP="008A2DC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30799">
        <w:rPr>
          <w:rFonts w:ascii="Calibri" w:hAnsi="Calibri" w:cs="Calibri"/>
          <w:b/>
          <w:bCs/>
          <w:sz w:val="20"/>
          <w:szCs w:val="20"/>
        </w:rPr>
        <w:t>oraz urządzeń drukująco- skanujących</w:t>
      </w:r>
      <w:r>
        <w:rPr>
          <w:rFonts w:ascii="Calibri" w:hAnsi="Calibri" w:cs="Calibri"/>
          <w:b/>
          <w:bCs/>
          <w:sz w:val="20"/>
          <w:szCs w:val="20"/>
        </w:rPr>
        <w:t>.”</w:t>
      </w:r>
    </w:p>
    <w:p w14:paraId="73D1A5C0" w14:textId="77777777" w:rsidR="008A2DC4" w:rsidRDefault="008A2DC4" w:rsidP="008A2DC4">
      <w:pPr>
        <w:rPr>
          <w:rFonts w:ascii="Calibri" w:eastAsia="Arial" w:hAnsi="Calibri" w:cs="Calibri"/>
          <w:sz w:val="20"/>
          <w:szCs w:val="20"/>
        </w:rPr>
      </w:pPr>
    </w:p>
    <w:p w14:paraId="4CD0B60D" w14:textId="77777777" w:rsidR="008A2DC4" w:rsidRPr="002E35A1" w:rsidRDefault="008A2DC4" w:rsidP="008A2DC4">
      <w:pPr>
        <w:rPr>
          <w:rFonts w:ascii="Calibri" w:eastAsia="Arial" w:hAnsi="Calibri" w:cs="Calibri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8A2DC4" w:rsidRPr="002E35A1" w14:paraId="66FE15F9" w14:textId="77777777" w:rsidTr="006A4ABF">
        <w:trPr>
          <w:trHeight w:val="54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501F0" w14:textId="77777777" w:rsidR="008A2DC4" w:rsidRPr="002E35A1" w:rsidRDefault="008A2DC4" w:rsidP="006A4ABF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E35A1">
              <w:rPr>
                <w:rFonts w:ascii="Calibri" w:hAnsi="Calibri" w:cs="Calibri"/>
                <w:b/>
                <w:bCs/>
                <w:sz w:val="18"/>
                <w:szCs w:val="18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83FA2" w14:textId="77777777" w:rsidR="008A2DC4" w:rsidRPr="002E35A1" w:rsidRDefault="008A2DC4" w:rsidP="006A4ABF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E35A1">
              <w:rPr>
                <w:rFonts w:ascii="Calibri" w:hAnsi="Calibri" w:cs="Calibri"/>
                <w:b/>
                <w:bCs/>
                <w:sz w:val="18"/>
                <w:szCs w:val="18"/>
              </w:rPr>
              <w:t>Nazwa Części</w:t>
            </w:r>
          </w:p>
        </w:tc>
      </w:tr>
      <w:tr w:rsidR="008A2DC4" w:rsidRPr="002E35A1" w14:paraId="47A50788" w14:textId="77777777" w:rsidTr="006A4ABF">
        <w:trPr>
          <w:trHeight w:val="50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DCF6B" w14:textId="1AE59912" w:rsidR="008A2DC4" w:rsidRPr="002E35A1" w:rsidRDefault="008A2DC4" w:rsidP="006A4ABF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E35A1">
              <w:rPr>
                <w:rFonts w:ascii="Calibri" w:hAnsi="Calibri" w:cs="Calibri"/>
                <w:b/>
                <w:bCs/>
                <w:sz w:val="20"/>
                <w:szCs w:val="20"/>
              </w:rPr>
              <w:t>Część 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B0D2C" w14:textId="61F73790" w:rsidR="008A2DC4" w:rsidRPr="002E35A1" w:rsidRDefault="008A2DC4" w:rsidP="006A4ABF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Opis Przedmiotu Zamówienia</w:t>
            </w:r>
            <w:r w:rsidRPr="002E35A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OPZ</w:t>
            </w:r>
            <w:r w:rsidRPr="002E35A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</w:tbl>
    <w:p w14:paraId="211ECF3D" w14:textId="77777777" w:rsidR="008A2DC4" w:rsidRPr="002E35A1" w:rsidRDefault="008A2DC4" w:rsidP="008A2DC4">
      <w:pPr>
        <w:widowControl w:val="0"/>
        <w:jc w:val="center"/>
        <w:rPr>
          <w:rFonts w:ascii="Calibri" w:eastAsia="Arial" w:hAnsi="Calibri" w:cs="Calibri"/>
          <w:sz w:val="20"/>
          <w:szCs w:val="20"/>
        </w:rPr>
      </w:pPr>
    </w:p>
    <w:p w14:paraId="3601210A" w14:textId="77777777" w:rsidR="008A2DC4" w:rsidRPr="002E35A1" w:rsidRDefault="008A2DC4" w:rsidP="008A2DC4">
      <w:pPr>
        <w:widowControl w:val="0"/>
        <w:ind w:left="216" w:hanging="216"/>
        <w:jc w:val="center"/>
        <w:rPr>
          <w:rFonts w:ascii="Calibri" w:eastAsia="Arial" w:hAnsi="Calibri" w:cs="Calibri"/>
          <w:sz w:val="20"/>
          <w:szCs w:val="20"/>
        </w:rPr>
      </w:pPr>
    </w:p>
    <w:p w14:paraId="76FC7568" w14:textId="77777777" w:rsidR="008A2DC4" w:rsidRPr="002E35A1" w:rsidRDefault="008A2DC4" w:rsidP="008A2DC4">
      <w:pPr>
        <w:spacing w:after="0" w:line="240" w:lineRule="auto"/>
        <w:rPr>
          <w:rFonts w:ascii="Calibri" w:eastAsia="Arial" w:hAnsi="Calibri" w:cs="Calibri"/>
        </w:rPr>
      </w:pPr>
    </w:p>
    <w:p w14:paraId="4E311E2D" w14:textId="77777777" w:rsidR="008A2DC4" w:rsidRPr="002E35A1" w:rsidRDefault="008A2DC4" w:rsidP="008A2DC4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4D5F86E1" w14:textId="77777777" w:rsidR="008A2DC4" w:rsidRPr="002E35A1" w:rsidRDefault="008A2DC4" w:rsidP="008A2DC4">
      <w:pPr>
        <w:spacing w:after="0" w:line="240" w:lineRule="auto"/>
        <w:rPr>
          <w:rFonts w:ascii="Calibri" w:eastAsia="Calibri" w:hAnsi="Calibri" w:cs="Calibri"/>
        </w:rPr>
      </w:pPr>
    </w:p>
    <w:p w14:paraId="64C63A1B" w14:textId="77777777" w:rsidR="008A2DC4" w:rsidRPr="002E35A1" w:rsidRDefault="008A2DC4" w:rsidP="008A2DC4">
      <w:pPr>
        <w:spacing w:after="0" w:line="240" w:lineRule="auto"/>
        <w:rPr>
          <w:rFonts w:ascii="Calibri" w:eastAsia="Calibri" w:hAnsi="Calibri" w:cs="Calibri"/>
        </w:rPr>
      </w:pPr>
    </w:p>
    <w:p w14:paraId="23B00BE1" w14:textId="77777777" w:rsidR="008A2DC4" w:rsidRPr="002E35A1" w:rsidRDefault="008A2DC4" w:rsidP="008A2DC4">
      <w:pPr>
        <w:spacing w:after="0" w:line="240" w:lineRule="auto"/>
        <w:rPr>
          <w:rFonts w:ascii="Calibri" w:eastAsia="Calibri" w:hAnsi="Calibri" w:cs="Calibri"/>
        </w:rPr>
      </w:pPr>
    </w:p>
    <w:p w14:paraId="33C48A0F" w14:textId="77777777" w:rsidR="008A2DC4" w:rsidRPr="002E35A1" w:rsidRDefault="008A2DC4" w:rsidP="008A2DC4">
      <w:pPr>
        <w:spacing w:after="0" w:line="240" w:lineRule="auto"/>
        <w:rPr>
          <w:rFonts w:ascii="Calibri" w:eastAsia="Calibri" w:hAnsi="Calibri" w:cs="Calibri"/>
        </w:rPr>
      </w:pPr>
    </w:p>
    <w:p w14:paraId="15F13AB1" w14:textId="77777777" w:rsidR="008A2DC4" w:rsidRPr="002E35A1" w:rsidRDefault="008A2DC4" w:rsidP="008A2DC4">
      <w:pPr>
        <w:spacing w:after="0" w:line="240" w:lineRule="auto"/>
        <w:rPr>
          <w:rFonts w:ascii="Calibri" w:eastAsia="Calibri" w:hAnsi="Calibri" w:cs="Calibri"/>
        </w:rPr>
      </w:pPr>
    </w:p>
    <w:p w14:paraId="62655896" w14:textId="77777777" w:rsidR="008A2DC4" w:rsidRPr="002E35A1" w:rsidRDefault="008A2DC4" w:rsidP="008A2DC4">
      <w:pPr>
        <w:spacing w:after="120"/>
        <w:rPr>
          <w:rFonts w:ascii="Calibri" w:eastAsia="Calibri" w:hAnsi="Calibri" w:cs="Calibri"/>
        </w:rPr>
      </w:pPr>
    </w:p>
    <w:p w14:paraId="65046CD9" w14:textId="77777777" w:rsidR="008A2DC4" w:rsidRPr="002E35A1" w:rsidRDefault="008A2DC4" w:rsidP="008A2DC4">
      <w:pPr>
        <w:rPr>
          <w:rFonts w:ascii="Calibri" w:hAnsi="Calibri" w:cs="Calibri"/>
        </w:rPr>
      </w:pPr>
      <w:r w:rsidRPr="002E35A1">
        <w:rPr>
          <w:rFonts w:ascii="Calibri" w:eastAsia="Arial Unicode MS" w:hAnsi="Calibri" w:cs="Calibri"/>
        </w:rPr>
        <w:br w:type="page"/>
      </w:r>
    </w:p>
    <w:bookmarkEnd w:id="1"/>
    <w:p w14:paraId="77802827" w14:textId="77777777" w:rsidR="008A2DC4" w:rsidRPr="008A2DC4" w:rsidRDefault="008A2DC4" w:rsidP="008A2DC4"/>
    <w:p w14:paraId="2DDB2DFE" w14:textId="74C29647" w:rsidR="00F45C0D" w:rsidRDefault="00B53D8B" w:rsidP="00F0230F">
      <w:pPr>
        <w:pStyle w:val="Nagwek1"/>
        <w:rPr>
          <w:b/>
          <w:bCs/>
        </w:rPr>
      </w:pPr>
      <w:r w:rsidRPr="00F0230F">
        <w:rPr>
          <w:b/>
          <w:bCs/>
        </w:rPr>
        <w:t>Zadanie 1</w:t>
      </w:r>
      <w:r w:rsidR="00BA6E0A">
        <w:rPr>
          <w:b/>
          <w:bCs/>
        </w:rPr>
        <w:t xml:space="preserve"> </w:t>
      </w:r>
      <w:r w:rsidR="00BA6E0A" w:rsidRPr="00BA6E0A">
        <w:rPr>
          <w:b/>
          <w:bCs/>
        </w:rPr>
        <w:t xml:space="preserve"> Zakup i dostawa komputerów osobistych, komputerów przenośnych, graficznej stacji roboczej i monitorów graficznych.</w:t>
      </w:r>
    </w:p>
    <w:p w14:paraId="0C2FE213" w14:textId="77777777" w:rsidR="00F0230F" w:rsidRPr="00F0230F" w:rsidRDefault="00F0230F" w:rsidP="00F0230F"/>
    <w:p w14:paraId="5A35A9B6" w14:textId="79C0BBA5" w:rsidR="00B53D8B" w:rsidRDefault="00483C09" w:rsidP="00D74346">
      <w:pPr>
        <w:pStyle w:val="Nagwek2"/>
        <w:numPr>
          <w:ilvl w:val="0"/>
          <w:numId w:val="2"/>
        </w:numPr>
      </w:pPr>
      <w:bookmarkStart w:id="3" w:name="_Hlk54778488"/>
      <w:r w:rsidRPr="00483C09">
        <w:rPr>
          <w:bCs/>
          <w:iCs/>
        </w:rPr>
        <w:t xml:space="preserve">Komputer osobisty w kompaktowej obudowie typu micro </w:t>
      </w:r>
      <w:r w:rsidR="00B53D8B">
        <w:t xml:space="preserve">–  </w:t>
      </w:r>
      <w:r w:rsidR="00B53D8B" w:rsidRPr="00F0230F">
        <w:rPr>
          <w:b/>
          <w:bCs/>
        </w:rPr>
        <w:t>2</w:t>
      </w:r>
      <w:r w:rsidR="00B53D8B">
        <w:t xml:space="preserve"> szt.</w:t>
      </w:r>
    </w:p>
    <w:p w14:paraId="57BC93A4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3F0331E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78E353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B5E4CE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7A433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7F820D9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9B5F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2A5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ECF3" w14:textId="77777777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osobisty w kompaktowej obudowie typu micro</w:t>
            </w:r>
          </w:p>
        </w:tc>
        <w:bookmarkEnd w:id="3"/>
      </w:tr>
      <w:tr w:rsidR="00B53D8B" w14:paraId="04ECA1B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B95E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1EB2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5A73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Obsługa technologii bezpieczeństwa, zarządzania i wsparcia, wbudowany układ graficzny. Parametr wydajności – procesor powinien osiągać w teście wydajności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CPU Mark (https://www.cpubenchmark.net/), wynik co najmniej 17507 punktów.</w:t>
            </w:r>
          </w:p>
        </w:tc>
      </w:tr>
      <w:tr w:rsidR="00B53D8B" w14:paraId="62CA27F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4B83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A14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0B16" w14:textId="3B5F89DB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 GB (DDR4,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3200MHz)</w:t>
            </w:r>
          </w:p>
        </w:tc>
      </w:tr>
      <w:tr w:rsidR="00B53D8B" w14:paraId="2FB1748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8BA0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188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obsługiwana ilość pamięci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844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64GB</w:t>
            </w:r>
          </w:p>
        </w:tc>
      </w:tr>
      <w:tr w:rsidR="00B53D8B" w14:paraId="2CAB115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407B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80C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3BA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</w:tr>
      <w:tr w:rsidR="00B53D8B" w14:paraId="79FCED6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5155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071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D5B2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Wbudowana</w:t>
            </w:r>
          </w:p>
        </w:tc>
      </w:tr>
      <w:tr w:rsidR="00B53D8B" w14:paraId="3B7DF5E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2751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3B9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291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Wbudowana karta dźwiękowa</w:t>
            </w:r>
          </w:p>
        </w:tc>
      </w:tr>
      <w:tr w:rsidR="00B53D8B" w14:paraId="6C6C21A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6321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7E79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7130" w14:textId="00867A3F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10/100/1000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Mbps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044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10449" w:rsidRPr="00C104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0449">
              <w:rPr>
                <w:rFonts w:ascii="Arial" w:hAnsi="Arial" w:cs="Arial"/>
                <w:bCs/>
                <w:sz w:val="20"/>
                <w:szCs w:val="20"/>
              </w:rPr>
              <w:t>(802.11 a/b/g/n/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C10449">
              <w:rPr>
                <w:rFonts w:ascii="Arial" w:hAnsi="Arial" w:cs="Arial"/>
                <w:bCs/>
                <w:sz w:val="20"/>
                <w:szCs w:val="20"/>
              </w:rPr>
              <w:t>lub wyższy</w:t>
            </w:r>
            <w:r w:rsidRPr="00C10449">
              <w:rPr>
                <w:rFonts w:ascii="Arial" w:hAnsi="Arial" w:cs="Arial"/>
                <w:bCs/>
                <w:sz w:val="20"/>
                <w:szCs w:val="20"/>
              </w:rPr>
              <w:t>, Bluetooth 5.x</w:t>
            </w:r>
          </w:p>
        </w:tc>
      </w:tr>
      <w:tr w:rsidR="00B53D8B" w14:paraId="3CA1E5F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7D4D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BC0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– panel tylny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3634" w14:textId="2D21A1E8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Gen. 1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8844AE" w14:textId="48AAE8A8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 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3BF8E3F" w14:textId="2D03322E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1.4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6C0C1DA" w14:textId="60E2BB69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RJ-45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BD9C687" w14:textId="3A141352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Zasilanie 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3C1D34B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DBB2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008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– panel przedni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EBC0" w14:textId="44194648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USB 3.2 Gen 2.x typ C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E7CDAC6" w14:textId="44DAFDF8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z funkcją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PowerShare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6E1B659" w14:textId="6BB86F4E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Uniwersalne gniazdo audio - 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1C58DAD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C78D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360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812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Dysk SSD M.2 2230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Class 35 o pojemności 256GB</w:t>
            </w:r>
          </w:p>
        </w:tc>
      </w:tr>
      <w:tr w:rsidR="00B53D8B" w14:paraId="2B3E3EC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0E86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E8C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A3D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/ Windows 11 Pro PL</w:t>
            </w:r>
          </w:p>
        </w:tc>
      </w:tr>
      <w:tr w:rsidR="00B53D8B" w14:paraId="3F54D01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4F2D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3BC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i Mysz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1CC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Klawiatura US, wydzielony blok numeryczny przewodowa, Mysz przewodowa. </w:t>
            </w:r>
          </w:p>
        </w:tc>
      </w:tr>
      <w:tr w:rsidR="00B53D8B" w14:paraId="668AC01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A9C5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B2D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Opcje rozbudowy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F9B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Możliwość instalacji dodatkowego dysku M.2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</w:p>
        </w:tc>
      </w:tr>
      <w:tr w:rsidR="00B53D8B" w14:paraId="17BD223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0242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832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6B3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Moduł TPM, port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Kensington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Lock</w:t>
            </w:r>
          </w:p>
        </w:tc>
      </w:tr>
      <w:tr w:rsidR="00B53D8B" w14:paraId="79EF68C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FD15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AE07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831B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Typ micro Bez podświetlania, możliwość montażu na podstawie kompatybilnego monitora</w:t>
            </w:r>
          </w:p>
        </w:tc>
      </w:tr>
      <w:tr w:rsidR="00B53D8B" w14:paraId="118A354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003F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5C4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350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Sieciowy  </w:t>
            </w:r>
          </w:p>
        </w:tc>
      </w:tr>
      <w:tr w:rsidR="00B53D8B" w14:paraId="33C88308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9A83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9CD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C74C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1.5kg</w:t>
            </w:r>
          </w:p>
        </w:tc>
      </w:tr>
      <w:tr w:rsidR="00B53D8B" w14:paraId="53C239D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9F1A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701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7B9F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lata na miejscu u Klienta, realizacja następnego dnia roboczego (3YNBD) z aktywną usługą zachowania dysku twardego na okres 36 miesięcy</w:t>
            </w:r>
          </w:p>
        </w:tc>
      </w:tr>
      <w:tr w:rsidR="00B53D8B" w14:paraId="01FD833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8D9F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068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FC8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4C04E76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82FC" w14:textId="77777777" w:rsidR="00B53D8B" w:rsidRDefault="00B53D8B" w:rsidP="00CA1B01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EB9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oprogramowania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F6B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732D5BB6" w14:textId="77777777" w:rsidR="00B53D8B" w:rsidRDefault="00B53D8B" w:rsidP="00B53D8B">
      <w:pPr>
        <w:pStyle w:val="Nagwek2"/>
      </w:pPr>
    </w:p>
    <w:p w14:paraId="17C70A92" w14:textId="36ADDCAA" w:rsidR="00B53D8B" w:rsidRDefault="00483C09" w:rsidP="00D74346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t>Komputer osobisty nabiurkowy w obudowie S</w:t>
      </w:r>
      <w:r>
        <w:rPr>
          <w:bCs/>
          <w:iCs/>
        </w:rPr>
        <w:t>F</w:t>
      </w:r>
      <w:r w:rsidRPr="00483C09">
        <w:rPr>
          <w:bCs/>
          <w:iCs/>
        </w:rPr>
        <w:t xml:space="preserve">F </w:t>
      </w:r>
      <w:r w:rsidR="00B53D8B">
        <w:t xml:space="preserve">–  </w:t>
      </w:r>
      <w:r w:rsidR="00333842">
        <w:rPr>
          <w:b/>
          <w:bCs/>
        </w:rPr>
        <w:t>6</w:t>
      </w:r>
      <w:r w:rsidR="00B53D8B">
        <w:t xml:space="preserve"> szt.</w:t>
      </w:r>
    </w:p>
    <w:p w14:paraId="49ED3D09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1F161D9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4B4C60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BDCB01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21ADD1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49AF85E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1A12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E892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268C" w14:textId="6049551F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osobisty nabiurkowy w obudowie S</w:t>
            </w:r>
            <w:r w:rsidR="00483C0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53D8B" w14:paraId="79CDFA0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B05C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9C67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F350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Obsługa technologii bezpieczeństwa, zarządzania i wsparcia, wbudowany układ graficzny. Parametr wydajności – procesor powinien osiągać w teście wydajności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CPU Mark (https://www.cpubenchmark.net/), wynik co najmniej 20293 punktów.</w:t>
            </w:r>
          </w:p>
        </w:tc>
      </w:tr>
      <w:tr w:rsidR="00B53D8B" w14:paraId="5F58F94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1689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70B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17F0" w14:textId="4D099146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 GB (DIMM DDR4,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3200 MHz)</w:t>
            </w:r>
          </w:p>
        </w:tc>
      </w:tr>
      <w:tr w:rsidR="00B53D8B" w14:paraId="7DDE849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D1C4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416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 (ogółem/wolne)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767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2/1</w:t>
            </w:r>
          </w:p>
        </w:tc>
      </w:tr>
      <w:tr w:rsidR="00B53D8B" w14:paraId="4A4F119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EBD3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DC6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obsługiwana ilość pamięci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85E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64GB</w:t>
            </w:r>
          </w:p>
        </w:tc>
      </w:tr>
      <w:tr w:rsidR="00B53D8B" w14:paraId="515DFDB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8E71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74E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53C7A" w14:textId="45BBA5C0" w:rsidR="00B53D8B" w:rsidRDefault="002B28B7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rak</w:t>
            </w:r>
          </w:p>
        </w:tc>
      </w:tr>
      <w:tr w:rsidR="00B53D8B" w14:paraId="70718A1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51BE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B93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57E7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Wbudowana</w:t>
            </w:r>
          </w:p>
        </w:tc>
      </w:tr>
      <w:tr w:rsidR="00B53D8B" w14:paraId="2321F0F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C0DF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FFD5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7DC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Zintegrowana karta dźwiękowa</w:t>
            </w:r>
          </w:p>
        </w:tc>
      </w:tr>
      <w:tr w:rsidR="00B53D8B" w14:paraId="7A7B921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4F94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D9C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682F" w14:textId="57375146" w:rsidR="00B53D8B" w:rsidRDefault="00C10449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10/100/1000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Mbps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5 (802.11 a/b/g/n/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>) lub wyższy, Bluetooth 5.x</w:t>
            </w:r>
          </w:p>
        </w:tc>
      </w:tr>
      <w:tr w:rsidR="00B53D8B" w14:paraId="786F80E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4CFA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FDB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– panel tylny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3A8" w14:textId="0A8D3E2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2.0 -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345182" w14:textId="4DEAF0BF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 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527BB06" w14:textId="5C4871A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1.4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03EA401" w14:textId="664C7CC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RJ-45 – 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E269781" w14:textId="6B3BF662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HDMI 1.4b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98EDADE" w14:textId="0BB77CA3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Zasilanie 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326C72A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899C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1D5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– panel przedni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22CB" w14:textId="03B530E6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2.0 -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E298236" w14:textId="2AC216A5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 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97541DC" w14:textId="46E72F39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Uniwersalne gniazdo audio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 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45F6F01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79CA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FD4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07F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Dysk SSD M.2 2230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Class 35 o pojemności 512GB</w:t>
            </w:r>
          </w:p>
        </w:tc>
      </w:tr>
      <w:tr w:rsidR="00B53D8B" w14:paraId="335AA28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4AAB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515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906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/ Windows 11 Pro PL</w:t>
            </w:r>
          </w:p>
        </w:tc>
      </w:tr>
      <w:tr w:rsidR="00B53D8B" w14:paraId="301D4D5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BA9D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E62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i Mysz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A30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Klawiatura US, wydzielony blok numeryczny przewodowa, Mysz przewodowa. </w:t>
            </w:r>
          </w:p>
        </w:tc>
      </w:tr>
      <w:tr w:rsidR="00B53D8B" w14:paraId="5935FA9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B781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B2D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Opcje rozbudowy/ gniazda wewnętrzne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E05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PCI-e x16 - 1 szt.</w:t>
            </w:r>
          </w:p>
          <w:p w14:paraId="3E4905BC" w14:textId="64F423F0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PCI-e x1 -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  <w:p w14:paraId="126DCEBF" w14:textId="535B1D01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SATA III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  <w:p w14:paraId="19A139E0" w14:textId="0EBE9572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Kieszeń wewnętrzna 3,5" lub 2,5"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</w:tr>
      <w:tr w:rsidR="00B53D8B" w14:paraId="0774695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B094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CDF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8EE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Moduł TPM, port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Kensington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Lock</w:t>
            </w:r>
          </w:p>
        </w:tc>
      </w:tr>
      <w:tr w:rsidR="00B53D8B" w14:paraId="4A37D08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F8E4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101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B38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Typ SFF Bez podświetlenia, </w:t>
            </w:r>
          </w:p>
        </w:tc>
      </w:tr>
      <w:tr w:rsidR="00B53D8B" w14:paraId="5C8CAAF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0E0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2D4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2B08" w14:textId="43FEB731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Wbudowany o mocy nie mniejszej niż 180 W o sprawności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85%</w:t>
            </w:r>
          </w:p>
        </w:tc>
      </w:tr>
      <w:tr w:rsidR="00B53D8B" w14:paraId="455DF51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D15B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45E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AC4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lata na miejscu u Klienta, realizacja następnego dnia roboczego (3YNBD) z aktywną usługą zachowania dysku twardego na okres 36 miesięcy</w:t>
            </w:r>
          </w:p>
        </w:tc>
      </w:tr>
      <w:tr w:rsidR="00B53D8B" w14:paraId="46BFF49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5B95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300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7E23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1AFB791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D93C" w14:textId="77777777" w:rsidR="00B53D8B" w:rsidRDefault="00B53D8B" w:rsidP="003F2301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BC3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oprogramowania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9FF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3C622893" w14:textId="50A09D51" w:rsidR="000474FB" w:rsidRDefault="000474FB" w:rsidP="00B53D8B">
      <w:pPr>
        <w:pStyle w:val="Nagwek2"/>
      </w:pPr>
    </w:p>
    <w:p w14:paraId="3CC00E35" w14:textId="77777777" w:rsidR="000474FB" w:rsidRDefault="000474F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C8D9BE1" w14:textId="5C145417" w:rsidR="003F2301" w:rsidRDefault="00483C09" w:rsidP="003F2301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lastRenderedPageBreak/>
        <w:t xml:space="preserve">Monitor do pracy biurowej z funkcją PIVOT </w:t>
      </w:r>
      <w:r w:rsidR="003F2301">
        <w:t xml:space="preserve">–  </w:t>
      </w:r>
      <w:r w:rsidR="00CF3CEB">
        <w:rPr>
          <w:b/>
          <w:bCs/>
        </w:rPr>
        <w:t>6</w:t>
      </w:r>
      <w:r w:rsidR="003F2301">
        <w:t xml:space="preserve"> szt.</w:t>
      </w:r>
    </w:p>
    <w:p w14:paraId="0FA1FE67" w14:textId="77777777" w:rsidR="003F2301" w:rsidRPr="004355F6" w:rsidRDefault="003F2301" w:rsidP="003F230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3F2301" w:rsidRPr="00EE4512" w14:paraId="12B35898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96C0A" w14:textId="77777777" w:rsidR="003F2301" w:rsidRPr="00EE4512" w:rsidRDefault="003F2301" w:rsidP="00F65B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E45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2A570" w14:textId="77777777" w:rsidR="003F2301" w:rsidRPr="00EE4512" w:rsidRDefault="003F2301" w:rsidP="00F65B6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12"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15915" w14:textId="77777777" w:rsidR="003F2301" w:rsidRPr="00EE4512" w:rsidRDefault="003F2301" w:rsidP="00F65B6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12"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3F2301" w:rsidRPr="00EE4512" w14:paraId="77CB005B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8129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17757178"/>
          </w:p>
        </w:tc>
        <w:tc>
          <w:tcPr>
            <w:tcW w:w="2147" w:type="dxa"/>
          </w:tcPr>
          <w:p w14:paraId="7C19AF5F" w14:textId="77777777" w:rsidR="003F2301" w:rsidRPr="00EE4512" w:rsidRDefault="003F2301" w:rsidP="00F65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09C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</w:tcPr>
          <w:p w14:paraId="0069D989" w14:textId="5D5D9366" w:rsidR="003F2301" w:rsidRPr="00EE4512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 w:rsidRPr="003F2301">
              <w:rPr>
                <w:rFonts w:ascii="Arial" w:hAnsi="Arial" w:cs="Arial"/>
                <w:sz w:val="20"/>
                <w:szCs w:val="20"/>
              </w:rPr>
              <w:t>Monitor do pracy biurowej</w:t>
            </w:r>
            <w:r>
              <w:rPr>
                <w:rFonts w:ascii="Arial" w:hAnsi="Arial" w:cs="Arial"/>
                <w:sz w:val="20"/>
                <w:szCs w:val="20"/>
              </w:rPr>
              <w:t xml:space="preserve"> z funkcją PIVOT</w:t>
            </w:r>
          </w:p>
        </w:tc>
      </w:tr>
      <w:tr w:rsidR="003F2301" w:rsidRPr="00EE4512" w14:paraId="67A2FBE9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ADFA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6F42EE7" w14:textId="77777777" w:rsidR="003F2301" w:rsidRPr="00EE4512" w:rsidRDefault="003F2301" w:rsidP="00F65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Ekran dotykowy</w:t>
            </w:r>
          </w:p>
        </w:tc>
        <w:tc>
          <w:tcPr>
            <w:tcW w:w="6338" w:type="dxa"/>
          </w:tcPr>
          <w:p w14:paraId="70B84103" w14:textId="77777777" w:rsidR="003F2301" w:rsidRPr="00EE4512" w:rsidRDefault="003F2301" w:rsidP="00F65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3F2301" w:rsidRPr="00EE4512" w14:paraId="07500482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022B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C0B1460" w14:textId="77777777" w:rsidR="003F2301" w:rsidRPr="0011209C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Przekątna matrycy</w:t>
            </w:r>
          </w:p>
        </w:tc>
        <w:tc>
          <w:tcPr>
            <w:tcW w:w="6338" w:type="dxa"/>
          </w:tcPr>
          <w:p w14:paraId="201957F5" w14:textId="77777777" w:rsidR="003F2301" w:rsidRPr="0011209C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27.0”</w:t>
            </w:r>
          </w:p>
        </w:tc>
      </w:tr>
      <w:bookmarkEnd w:id="4"/>
      <w:tr w:rsidR="003F2301" w:rsidRPr="00EE4512" w14:paraId="69925551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B30A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BE648DF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Matrycy</w:t>
            </w:r>
          </w:p>
        </w:tc>
        <w:tc>
          <w:tcPr>
            <w:tcW w:w="6338" w:type="dxa"/>
          </w:tcPr>
          <w:p w14:paraId="1C865C5E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FHD</w:t>
            </w:r>
          </w:p>
        </w:tc>
      </w:tr>
      <w:tr w:rsidR="003F2301" w:rsidRPr="00EE4512" w14:paraId="1C095369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F618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3F0BF41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matrycy</w:t>
            </w:r>
          </w:p>
        </w:tc>
        <w:tc>
          <w:tcPr>
            <w:tcW w:w="6338" w:type="dxa"/>
          </w:tcPr>
          <w:p w14:paraId="45E5CD7F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1920x1080</w:t>
            </w:r>
          </w:p>
        </w:tc>
      </w:tr>
      <w:tr w:rsidR="003F2301" w:rsidRPr="00EE4512" w14:paraId="765D3288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A78E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215C636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obrazu</w:t>
            </w:r>
          </w:p>
        </w:tc>
        <w:tc>
          <w:tcPr>
            <w:tcW w:w="6338" w:type="dxa"/>
          </w:tcPr>
          <w:p w14:paraId="1861AE02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16:9</w:t>
            </w:r>
          </w:p>
        </w:tc>
      </w:tr>
      <w:tr w:rsidR="003F2301" w:rsidRPr="00EE4512" w14:paraId="337A5044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77E6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72CCB35B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Powłoka matrycy</w:t>
            </w:r>
          </w:p>
        </w:tc>
        <w:tc>
          <w:tcPr>
            <w:tcW w:w="6338" w:type="dxa"/>
          </w:tcPr>
          <w:p w14:paraId="32098D31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Przeciwodblaskowa, matowa</w:t>
            </w:r>
          </w:p>
        </w:tc>
      </w:tr>
      <w:tr w:rsidR="003F2301" w:rsidRPr="00EE4512" w14:paraId="51881892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14C5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537C220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ekranu</w:t>
            </w:r>
          </w:p>
        </w:tc>
        <w:tc>
          <w:tcPr>
            <w:tcW w:w="6338" w:type="dxa"/>
          </w:tcPr>
          <w:p w14:paraId="071F2982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IPS</w:t>
            </w:r>
          </w:p>
        </w:tc>
      </w:tr>
      <w:tr w:rsidR="003F2301" w:rsidRPr="00EE4512" w14:paraId="4FB63F60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89A7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764CC19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Kontrast</w:t>
            </w:r>
          </w:p>
        </w:tc>
        <w:tc>
          <w:tcPr>
            <w:tcW w:w="6338" w:type="dxa"/>
          </w:tcPr>
          <w:p w14:paraId="40F69B72" w14:textId="2121BB5D" w:rsidR="003F2301" w:rsidRDefault="00997126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3F2301">
              <w:rPr>
                <w:rFonts w:ascii="Arial" w:hAnsi="Arial" w:cs="Arial"/>
                <w:bCs/>
                <w:sz w:val="20"/>
                <w:szCs w:val="20"/>
              </w:rPr>
              <w:t>1000:1</w:t>
            </w:r>
          </w:p>
        </w:tc>
      </w:tr>
      <w:tr w:rsidR="003F2301" w:rsidRPr="00EE4512" w14:paraId="6B35E74C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3359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5809F45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Jasność matrycy</w:t>
            </w:r>
          </w:p>
        </w:tc>
        <w:tc>
          <w:tcPr>
            <w:tcW w:w="6338" w:type="dxa"/>
          </w:tcPr>
          <w:p w14:paraId="526AEDE9" w14:textId="7DFF0983" w:rsidR="003F2301" w:rsidRDefault="00997126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3F2301">
              <w:rPr>
                <w:rFonts w:ascii="Arial" w:hAnsi="Arial" w:cs="Arial"/>
                <w:bCs/>
                <w:sz w:val="20"/>
                <w:szCs w:val="20"/>
              </w:rPr>
              <w:t>300 nit</w:t>
            </w:r>
          </w:p>
        </w:tc>
      </w:tr>
      <w:tr w:rsidR="003F2301" w:rsidRPr="00EE4512" w14:paraId="337FA42A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3EC8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1302EFC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Częstotliwość odświeżania</w:t>
            </w:r>
          </w:p>
        </w:tc>
        <w:tc>
          <w:tcPr>
            <w:tcW w:w="6338" w:type="dxa"/>
          </w:tcPr>
          <w:p w14:paraId="10875975" w14:textId="6E8CEDA7" w:rsidR="003F2301" w:rsidRPr="00B36C43" w:rsidRDefault="00997126" w:rsidP="00F65B6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3F2301" w:rsidRPr="0078018E">
              <w:rPr>
                <w:rFonts w:ascii="Arial" w:hAnsi="Arial" w:cs="Arial"/>
                <w:bCs/>
                <w:sz w:val="20"/>
                <w:szCs w:val="20"/>
              </w:rPr>
              <w:t xml:space="preserve">75 </w:t>
            </w:r>
            <w:proofErr w:type="spellStart"/>
            <w:r w:rsidR="003F2301" w:rsidRPr="0078018E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</w:p>
        </w:tc>
      </w:tr>
      <w:tr w:rsidR="003F2301" w:rsidRPr="00EE4512" w14:paraId="64CA696C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9DC0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BB594F5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6338" w:type="dxa"/>
          </w:tcPr>
          <w:p w14:paraId="10205C6A" w14:textId="4625C669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2.1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4860714" w14:textId="22B92F6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HDMI 1.4–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F2301" w:rsidRPr="00EE4512" w14:paraId="4752A0F0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484C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1517350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pochylenia monitora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38" w:type="dxa"/>
          </w:tcPr>
          <w:p w14:paraId="1CC18687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F2301" w:rsidRPr="00EE4512" w14:paraId="69F13D0C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045C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DB509DA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wysokości monitora</w:t>
            </w:r>
          </w:p>
        </w:tc>
        <w:tc>
          <w:tcPr>
            <w:tcW w:w="6338" w:type="dxa"/>
          </w:tcPr>
          <w:p w14:paraId="4547AE29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F2301" w:rsidRPr="00EE4512" w14:paraId="1FB56238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F39D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CF1AA58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Obrotowa podstawa</w:t>
            </w:r>
          </w:p>
        </w:tc>
        <w:tc>
          <w:tcPr>
            <w:tcW w:w="6338" w:type="dxa"/>
          </w:tcPr>
          <w:p w14:paraId="0E20E9C8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F2301" w:rsidRPr="00EE4512" w14:paraId="43800997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B98A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12BA9A5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PIVOT</w:t>
            </w:r>
          </w:p>
        </w:tc>
        <w:tc>
          <w:tcPr>
            <w:tcW w:w="6338" w:type="dxa"/>
          </w:tcPr>
          <w:p w14:paraId="0317CF80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F2301" w:rsidRPr="00EE4512" w14:paraId="140A746D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ABA7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7551DCF6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na ścianie</w:t>
            </w:r>
          </w:p>
        </w:tc>
        <w:tc>
          <w:tcPr>
            <w:tcW w:w="6338" w:type="dxa"/>
          </w:tcPr>
          <w:p w14:paraId="6096CB84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 standard VESA</w:t>
            </w:r>
          </w:p>
        </w:tc>
      </w:tr>
      <w:tr w:rsidR="003F2301" w:rsidRPr="00EE4512" w14:paraId="793E4BF9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3B88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5F5CA9D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6338" w:type="dxa"/>
          </w:tcPr>
          <w:p w14:paraId="016ACCC5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Wbudowany</w:t>
            </w:r>
          </w:p>
        </w:tc>
      </w:tr>
      <w:tr w:rsidR="003F2301" w:rsidRPr="00EE4512" w14:paraId="01EB7B16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8851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77B705B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</w:tcPr>
          <w:p w14:paraId="7592203B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lata na miejscu u Klienta</w:t>
            </w:r>
          </w:p>
        </w:tc>
      </w:tr>
      <w:tr w:rsidR="003F2301" w:rsidRPr="00EE4512" w14:paraId="34390B65" w14:textId="77777777" w:rsidTr="00F65B6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B403" w14:textId="77777777" w:rsidR="003F2301" w:rsidRPr="00EE4512" w:rsidRDefault="003F2301" w:rsidP="003F2301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714FB9B2" w14:textId="77777777" w:rsidR="003F2301" w:rsidRDefault="003F2301" w:rsidP="00F65B6A">
            <w:pPr>
              <w:rPr>
                <w:rFonts w:ascii="Arial" w:hAnsi="Arial" w:cs="Arial"/>
                <w:sz w:val="20"/>
                <w:szCs w:val="20"/>
              </w:rPr>
            </w:pPr>
            <w:r w:rsidRPr="0011209C"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</w:tcPr>
          <w:p w14:paraId="1A93D402" w14:textId="77777777" w:rsidR="003F2301" w:rsidRDefault="003F2301" w:rsidP="00F65B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209C"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</w:tbl>
    <w:p w14:paraId="0B770427" w14:textId="77777777" w:rsidR="003F2301" w:rsidRPr="009E744B" w:rsidRDefault="003F2301" w:rsidP="003F2301">
      <w:pPr>
        <w:pStyle w:val="Nagwek2"/>
      </w:pPr>
    </w:p>
    <w:p w14:paraId="14967EDD" w14:textId="1E0B76BF" w:rsidR="003F2301" w:rsidRDefault="003F2301" w:rsidP="003F2301"/>
    <w:p w14:paraId="38D73103" w14:textId="77777777" w:rsidR="00997126" w:rsidRPr="003F2301" w:rsidRDefault="00997126" w:rsidP="003F2301"/>
    <w:p w14:paraId="443D5531" w14:textId="532D8EFF" w:rsidR="00B53D8B" w:rsidRDefault="00483C09" w:rsidP="00D74346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t xml:space="preserve">Komputer zintegrowany z monitorem </w:t>
      </w:r>
      <w:r w:rsidR="00B53D8B">
        <w:t xml:space="preserve">–  </w:t>
      </w:r>
      <w:r w:rsidR="00D74346" w:rsidRPr="00F0230F">
        <w:rPr>
          <w:b/>
          <w:bCs/>
        </w:rPr>
        <w:t>2</w:t>
      </w:r>
      <w:r w:rsidR="00B53D8B">
        <w:t xml:space="preserve"> szt.</w:t>
      </w:r>
    </w:p>
    <w:p w14:paraId="7FFA05D3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4054106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BE655E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438869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50601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7618FE2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4608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9739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11FD" w14:textId="77777777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zintegrowany z monitorem</w:t>
            </w:r>
          </w:p>
        </w:tc>
      </w:tr>
      <w:tr w:rsidR="00B53D8B" w14:paraId="1C4B1C6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5046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5E20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E384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Obsługa technologii bezpieczeństwa, zarządzania i wsparcia, wbudowany układ graficzny. Parametr wydajności – procesor powinien osiągać w teście wydajności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CPU Mark (https://www.cpubenchmark.net/), wynik co najmniej 20293 punktów.</w:t>
            </w:r>
          </w:p>
        </w:tc>
      </w:tr>
      <w:tr w:rsidR="00B53D8B" w14:paraId="35A59B2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EF37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BE0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594D" w14:textId="6D3987E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 GB (SO-DIMM DDR4,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2666MHz)</w:t>
            </w:r>
          </w:p>
        </w:tc>
      </w:tr>
      <w:tr w:rsidR="00B53D8B" w14:paraId="5B2EBA6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8873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6B7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 (ogółem/wolne)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475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2/1</w:t>
            </w:r>
          </w:p>
        </w:tc>
      </w:tr>
      <w:tr w:rsidR="00B53D8B" w14:paraId="3FD0074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4E9E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D76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obsługiwana ilość pamięci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08E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64GB</w:t>
            </w:r>
          </w:p>
        </w:tc>
      </w:tr>
      <w:tr w:rsidR="00B53D8B" w14:paraId="4B11122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C5FB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E81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16F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</w:tr>
      <w:tr w:rsidR="00B53D8B" w14:paraId="6EF73F3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9D69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C24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DE4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Wbudowana</w:t>
            </w:r>
          </w:p>
        </w:tc>
      </w:tr>
      <w:tr w:rsidR="00B53D8B" w14:paraId="6668030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C607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BD4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2D1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Wbudowane głośniki stereo</w:t>
            </w:r>
          </w:p>
          <w:p w14:paraId="2334417F" w14:textId="25FFF1BF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4 mikrofony kierunkowe</w:t>
            </w:r>
          </w:p>
          <w:p w14:paraId="26C1731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kamera FHD wysuwana, sygnalizacja pracy kamery</w:t>
            </w:r>
          </w:p>
        </w:tc>
      </w:tr>
      <w:tr w:rsidR="00B53D8B" w14:paraId="28268C5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0C8C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63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CB2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10/100/1000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Mbps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6E (802.11 a/b/g/n/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ax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>) , Bluetooth 5.2</w:t>
            </w:r>
          </w:p>
        </w:tc>
      </w:tr>
      <w:tr w:rsidR="00B53D8B" w14:paraId="0164BA5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3619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2572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– panel tylny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5D5CB" w14:textId="6459A6D5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Gen1 - 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2B7C529" w14:textId="1FF676C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Gen2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F136567" w14:textId="58E2E8D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1.4a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625DA0A" w14:textId="507D2BA0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RJ-45 – 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2A7F42" w14:textId="45AA5193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Audio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60E7B6" w14:textId="3104696C" w:rsidR="00B53D8B" w:rsidRPr="00C10449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49">
              <w:rPr>
                <w:rFonts w:ascii="Arial" w:hAnsi="Arial" w:cs="Arial"/>
                <w:bCs/>
                <w:sz w:val="20"/>
                <w:szCs w:val="20"/>
              </w:rPr>
              <w:t>Wejście HDMI 1.4a –1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0449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2A5F7B3" w14:textId="566F3D49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Wyjście HDMI 2.0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>przynajmniej</w:t>
            </w:r>
            <w:r w:rsidR="00997126" w:rsidRPr="00C104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0449"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41C6BE9" w14:textId="634F8AC5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Zasilanie 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34598DC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5647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9DE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– panel boczny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E65D" w14:textId="1C76D016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USB 3.2 Gen 2.1 typ C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1E7EA0" w14:textId="14AF7195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2B2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ECAA9A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Uniwersalne gniazdo audio -  1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B53D8B" w14:paraId="67A8BF4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7E67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2C5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767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Dysk SSD M.2 2280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Class 40 o pojemności 512GB</w:t>
            </w:r>
          </w:p>
        </w:tc>
      </w:tr>
      <w:tr w:rsidR="00B53D8B" w14:paraId="45E5619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A690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BCC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F4C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/ Windows 11 Pro PL</w:t>
            </w:r>
          </w:p>
        </w:tc>
      </w:tr>
      <w:tr w:rsidR="00B53D8B" w14:paraId="5276194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E1FD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567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E05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23.8” 1920 x 1080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FullHD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), matowy LED IPS, bez obsługi dotykowej</w:t>
            </w:r>
          </w:p>
        </w:tc>
      </w:tr>
      <w:tr w:rsidR="00B53D8B" w14:paraId="553032E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1875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FB8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i Mysz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08C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Klawiatura US, wydzielony blok numeryczny bezprzewodowa, Mysz bezprzewodowa. </w:t>
            </w:r>
          </w:p>
        </w:tc>
      </w:tr>
      <w:tr w:rsidR="00B53D8B" w14:paraId="735C9B5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BBFC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73E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Opcje rozbudowy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8DE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instalacji dodatkowego dysku SATA III 2.5”, elementy montażowe do rozbudowy w zestawie, 1 wolne gniazdo M.2 2230/2280</w:t>
            </w:r>
          </w:p>
        </w:tc>
      </w:tr>
      <w:tr w:rsidR="00B53D8B" w14:paraId="5AFE254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DF3B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A6E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0A1F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Moduł TPM, port Noble Wedge</w:t>
            </w:r>
          </w:p>
        </w:tc>
      </w:tr>
      <w:tr w:rsidR="00B53D8B" w14:paraId="3C8DE79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ACE0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E62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BC7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Zintegrowana z wyświetlaczem, obudowa bez podświetlania, płynna regulacja wysokości, możliwość montażu przy użyciu uchwytów VESA 100 x 100 mm</w:t>
            </w:r>
          </w:p>
        </w:tc>
      </w:tr>
      <w:tr w:rsidR="00B53D8B" w14:paraId="1027CA7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54D6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6C6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BE3B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Wbudowany, sprawność minimum 80% </w:t>
            </w:r>
          </w:p>
        </w:tc>
      </w:tr>
      <w:tr w:rsidR="00B53D8B" w14:paraId="27E3E3B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F0DC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F5A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BC7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lata na miejscu u Klienta, realizacja następnego dnia roboczego (3YNBD) z aktywną usługą zachowania dysku twardego na okres 36 miesięcy </w:t>
            </w:r>
          </w:p>
        </w:tc>
      </w:tr>
      <w:tr w:rsidR="00B53D8B" w14:paraId="72B4EB2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DB8F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EA1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73C3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5CF9769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7BC1" w14:textId="77777777" w:rsidR="00B53D8B" w:rsidRDefault="00B53D8B" w:rsidP="003F2301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4D1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oprogramowania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4B1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69487891" w14:textId="77777777" w:rsidR="00B53D8B" w:rsidRDefault="00B53D8B" w:rsidP="00B53D8B">
      <w:pPr>
        <w:pStyle w:val="Nagwek2"/>
      </w:pPr>
    </w:p>
    <w:p w14:paraId="12CDDA4D" w14:textId="17EACD6A" w:rsidR="00B53D8B" w:rsidRDefault="00483C09" w:rsidP="00D74346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t>Komputer przenośny</w:t>
      </w:r>
      <w:r>
        <w:rPr>
          <w:bCs/>
          <w:iCs/>
        </w:rPr>
        <w:t xml:space="preserve"> 14”</w:t>
      </w:r>
      <w:r w:rsidR="00B53D8B">
        <w:t xml:space="preserve"> –  </w:t>
      </w:r>
      <w:r w:rsidR="00D74346" w:rsidRPr="00F0230F">
        <w:rPr>
          <w:b/>
          <w:bCs/>
        </w:rPr>
        <w:t>5</w:t>
      </w:r>
      <w:r w:rsidR="00B53D8B">
        <w:t xml:space="preserve"> szt.</w:t>
      </w:r>
    </w:p>
    <w:p w14:paraId="7E3C78BC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02DA95F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0D069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783FC2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32D9CE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0B126E3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092B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6C92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057C" w14:textId="15D3AC40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18447906"/>
            <w:r>
              <w:rPr>
                <w:rFonts w:ascii="Arial" w:hAnsi="Arial" w:cs="Arial"/>
                <w:bCs/>
                <w:sz w:val="20"/>
                <w:szCs w:val="20"/>
              </w:rPr>
              <w:t xml:space="preserve">Komputer przenośny </w:t>
            </w:r>
            <w:bookmarkEnd w:id="5"/>
          </w:p>
        </w:tc>
      </w:tr>
      <w:tr w:rsidR="00B53D8B" w14:paraId="3B63064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2949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CD67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DA3D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technologii bezpieczeństwa, zarządzania i wsparcia, wbudowany układ graficzny. Parametr wydajności – procesor powinien osiągać w teście wydajności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CPU Mark (https://www.cpubenchmark.net/), wynik co najmniej </w:t>
            </w:r>
            <w:r>
              <w:rPr>
                <w:rFonts w:ascii="Arial" w:hAnsi="Arial" w:cs="Arial"/>
                <w:sz w:val="20"/>
                <w:szCs w:val="20"/>
              </w:rPr>
              <w:t>13161 punktów.</w:t>
            </w:r>
          </w:p>
        </w:tc>
      </w:tr>
      <w:tr w:rsidR="00B53D8B" w14:paraId="7EB92E4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29B5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0E56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D31F" w14:textId="1399807C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 GB (DDR4,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3200MHz)</w:t>
            </w:r>
          </w:p>
        </w:tc>
      </w:tr>
      <w:tr w:rsidR="00B53D8B" w14:paraId="14D2FD0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D706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BF7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501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</w:tr>
      <w:tr w:rsidR="00B53D8B" w14:paraId="1B9A932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2027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68D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A0F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Wbudowana</w:t>
            </w:r>
          </w:p>
        </w:tc>
      </w:tr>
      <w:tr w:rsidR="00B53D8B" w14:paraId="6CF870E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D35B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11C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5F8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Wbudowane głośniki stereo, dwa mikrofony, kamera 1Mpix HD</w:t>
            </w:r>
          </w:p>
        </w:tc>
      </w:tr>
      <w:tr w:rsidR="00B53D8B" w14:paraId="6FA62AA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CE07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A74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31B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6, Bluetooth 5.1</w:t>
            </w:r>
          </w:p>
        </w:tc>
      </w:tr>
      <w:tr w:rsidR="00B53D8B" w14:paraId="51A709C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2055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4AC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5FDB" w14:textId="516A3765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EC360A" w14:textId="7EB17D6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Typ C (z obsługą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Power Delivery)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EE20389" w14:textId="4461C7D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HDMI 1.4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FAE79C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Czytnik kart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microSD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 szt.</w:t>
            </w:r>
          </w:p>
          <w:p w14:paraId="6383C846" w14:textId="6599C1AF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Uniwersalne złącze audio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1D7540B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39A3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D3B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FC5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512 GB, M.2 2230,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x4 3. generacji, SSD</w:t>
            </w:r>
          </w:p>
        </w:tc>
      </w:tr>
      <w:tr w:rsidR="00B53D8B" w14:paraId="1C3E328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8AC9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1B9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FA4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/ Windows 11 Pro PL</w:t>
            </w:r>
          </w:p>
        </w:tc>
      </w:tr>
      <w:tr w:rsidR="00B53D8B" w14:paraId="351FE94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C3ED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2A0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FBF" w14:textId="60EE6F2F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14” 1920 x 1080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FullHD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matowy, LED WVA, brak obsługi dotykowej, jasność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250 nitów</w:t>
            </w:r>
          </w:p>
        </w:tc>
      </w:tr>
      <w:tr w:rsidR="00B53D8B" w14:paraId="63EA9D2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06B0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42C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0EDA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E181A">
              <w:rPr>
                <w:rFonts w:ascii="Arial" w:hAnsi="Arial" w:cs="Arial"/>
                <w:bCs/>
                <w:sz w:val="20"/>
                <w:szCs w:val="20"/>
              </w:rPr>
              <w:t>US, podświetlana w kolorze szarym</w:t>
            </w:r>
          </w:p>
        </w:tc>
      </w:tr>
      <w:tr w:rsidR="00B53D8B" w14:paraId="0E750E6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F652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80E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107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Litowo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jonowa Pojemność nie mniej niż 3420mAh</w:t>
            </w:r>
          </w:p>
        </w:tc>
      </w:tr>
      <w:tr w:rsidR="00B53D8B" w14:paraId="5EAFFF6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69B8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807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95F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moduł TPM, port Noble Wedge, kamera z wbudowaną zaślepką</w:t>
            </w:r>
          </w:p>
        </w:tc>
      </w:tr>
      <w:tr w:rsidR="00B53D8B" w14:paraId="62A2CEC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BD62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28B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3B8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Aluminiowa pokrywa matrycy, aluminiowe chassis</w:t>
            </w:r>
          </w:p>
        </w:tc>
      </w:tr>
      <w:tr w:rsidR="00B53D8B" w14:paraId="0B9B313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C573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95F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A9C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1,5kg</w:t>
            </w:r>
          </w:p>
        </w:tc>
      </w:tr>
      <w:tr w:rsidR="00B53D8B" w14:paraId="77FA0B6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5FAC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23C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380C" w14:textId="2FE77962" w:rsidR="00B53D8B" w:rsidRDefault="00F0230F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230F">
              <w:rPr>
                <w:rFonts w:ascii="Arial" w:hAnsi="Arial" w:cs="Arial"/>
                <w:bCs/>
                <w:sz w:val="20"/>
                <w:szCs w:val="20"/>
              </w:rPr>
              <w:t>Nie mniej niż 24 miesiące</w:t>
            </w:r>
            <w:r w:rsidR="00B53D8B" w:rsidRPr="00F0230F">
              <w:rPr>
                <w:rFonts w:ascii="Arial" w:hAnsi="Arial" w:cs="Arial"/>
                <w:bCs/>
                <w:sz w:val="20"/>
                <w:szCs w:val="20"/>
              </w:rPr>
              <w:t xml:space="preserve"> na miejscu u Klienta</w:t>
            </w:r>
          </w:p>
        </w:tc>
      </w:tr>
      <w:tr w:rsidR="00B53D8B" w14:paraId="50BA265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A583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769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780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2A3D539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E554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80B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dodatkowe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AA1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HUB USB z portem Ethernet. </w:t>
            </w:r>
          </w:p>
          <w:p w14:paraId="637C13FE" w14:textId="1F5F439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 porty USB 3.0 ze wsparciem  transmisji 5Gbps</w:t>
            </w:r>
          </w:p>
          <w:p w14:paraId="2A17E20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- 1 port Ethernet  10/100/1000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Mbps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7147B9FA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kontrolka LED obrazująca stan łącza Ethernet</w:t>
            </w:r>
          </w:p>
          <w:p w14:paraId="67B6A0E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 Wtyk USB-A 3.0</w:t>
            </w:r>
          </w:p>
          <w:p w14:paraId="6448C71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Maksymalna moc na portach USB: 1.5A</w:t>
            </w:r>
          </w:p>
          <w:p w14:paraId="5709B3A3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Obudowa: aluminium</w:t>
            </w:r>
          </w:p>
        </w:tc>
      </w:tr>
      <w:tr w:rsidR="00B53D8B" w14:paraId="4A06EB6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F731" w14:textId="77777777" w:rsidR="00B53D8B" w:rsidRDefault="00B53D8B" w:rsidP="003F230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C7C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oprogramowania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E0E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0682D71F" w14:textId="4277B06C" w:rsidR="000474FB" w:rsidRDefault="000474FB" w:rsidP="00B53D8B">
      <w:pPr>
        <w:pStyle w:val="Nagwek2"/>
      </w:pPr>
    </w:p>
    <w:p w14:paraId="04B7F57B" w14:textId="77777777" w:rsidR="000474FB" w:rsidRDefault="000474F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4ACCFB2" w14:textId="4325CD3A" w:rsidR="00B53D8B" w:rsidRDefault="00483C09" w:rsidP="00D74346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lastRenderedPageBreak/>
        <w:t xml:space="preserve">Komputer przenośny </w:t>
      </w:r>
      <w:r>
        <w:rPr>
          <w:bCs/>
          <w:iCs/>
        </w:rPr>
        <w:t xml:space="preserve">15.6” </w:t>
      </w:r>
      <w:r w:rsidR="00B53D8B">
        <w:t xml:space="preserve">–  </w:t>
      </w:r>
      <w:r w:rsidR="00D74346" w:rsidRPr="00F0230F">
        <w:rPr>
          <w:b/>
          <w:bCs/>
        </w:rPr>
        <w:t>14</w:t>
      </w:r>
      <w:r w:rsidR="00B53D8B">
        <w:t xml:space="preserve"> szt.</w:t>
      </w:r>
    </w:p>
    <w:p w14:paraId="04A8B5E9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1B2E464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5761BE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4D9568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699964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441A304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E1EC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EE6E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C7AE" w14:textId="77777777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 przenośny spełniający poniższe wymagania</w:t>
            </w:r>
          </w:p>
        </w:tc>
      </w:tr>
      <w:tr w:rsidR="00B53D8B" w14:paraId="5511CDE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29D8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2373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E6C5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technologii bezpieczeństwa, zarządzania i wsparcia, wbudowany układ graficzny. Parametr wydajności – procesor powinien osiągać w teście wydajności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CPU Mark (https://www.cpubenchmark.net/), wynik co najmniej 13463 punktów</w:t>
            </w:r>
          </w:p>
        </w:tc>
      </w:tr>
      <w:tr w:rsidR="00B53D8B" w14:paraId="0B9AA1A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36C6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017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8979" w14:textId="3762A15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 GB (DDR4,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3200MHz)</w:t>
            </w:r>
          </w:p>
        </w:tc>
      </w:tr>
      <w:tr w:rsidR="00B53D8B" w14:paraId="375FCFB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5995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768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 (ogólnie/wolne)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0B3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2/1</w:t>
            </w:r>
          </w:p>
        </w:tc>
      </w:tr>
      <w:tr w:rsidR="00B53D8B" w14:paraId="710398B1" w14:textId="77777777" w:rsidTr="00B53D8B">
        <w:trPr>
          <w:trHeight w:val="4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88C8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5BE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F23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</w:tr>
      <w:tr w:rsidR="00B53D8B" w14:paraId="6F5F605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BC68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03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A817" w14:textId="475D9395" w:rsidR="00B53D8B" w:rsidRDefault="000E181A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budowana</w:t>
            </w:r>
          </w:p>
        </w:tc>
      </w:tr>
      <w:tr w:rsidR="00B53D8B" w14:paraId="5AA32D6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7EF6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745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FB3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Wbudowane głośniki,  2 mikrofony kierunkowe, kamera 1Mpix</w:t>
            </w:r>
          </w:p>
        </w:tc>
      </w:tr>
      <w:tr w:rsidR="00B53D8B" w14:paraId="6C58C03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1DB6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D946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F41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(10/100/1000),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6, Bluetooth 5.2</w:t>
            </w:r>
          </w:p>
        </w:tc>
      </w:tr>
      <w:tr w:rsidR="00B53D8B" w14:paraId="46A6E52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18D4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4EC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6F33" w14:textId="39CFE4F9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USB2.0 -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AFC1A3" w14:textId="0EB6E12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EA42FFA" w14:textId="5BA10B43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USB 3.2 Gen2 Typ C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Power Delivery)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BD178A5" w14:textId="0CAA4DF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z obsługą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PowerShare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E0E0EDB" w14:textId="02FBCFE6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2.0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C5CDB3F" w14:textId="3E20DAAE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HDMI 1.4b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153EB1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Czytnik kart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microSD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 szt.</w:t>
            </w:r>
          </w:p>
          <w:p w14:paraId="5B6F6850" w14:textId="68D2EB5E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RJ-45 – 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01A86B" w14:textId="0E70971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Uniwersalny port audio - 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4E4AE5F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635D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97D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D22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Dysk SSD M.2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Class 35 o pojemności 512GB</w:t>
            </w:r>
          </w:p>
        </w:tc>
      </w:tr>
      <w:tr w:rsidR="00B53D8B" w14:paraId="4B7983D8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906C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489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Opcje rozbudowy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9C0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Jeden dysk 2.5” SATA</w:t>
            </w:r>
          </w:p>
        </w:tc>
      </w:tr>
      <w:tr w:rsidR="00B53D8B" w14:paraId="5323595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E471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76E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4A1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/ Windows 11 Pro PL</w:t>
            </w:r>
          </w:p>
        </w:tc>
      </w:tr>
      <w:tr w:rsidR="00B53D8B" w14:paraId="1656ACA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9567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587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F64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15.6” 1920 x 1080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FullHD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), matowy, LED</w:t>
            </w:r>
          </w:p>
        </w:tc>
      </w:tr>
      <w:tr w:rsidR="00B53D8B" w14:paraId="19F5FB7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7EB5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A40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2B7B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US, wydzielony blok numeryczny, podświetlana</w:t>
            </w:r>
          </w:p>
        </w:tc>
      </w:tr>
      <w:tr w:rsidR="00B53D8B" w14:paraId="691D053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6EF4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4A0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C72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Litowo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jonowa Pojemność nie mniej niż 54Wh z funkcją szybkiego ładowania</w:t>
            </w:r>
          </w:p>
        </w:tc>
      </w:tr>
      <w:tr w:rsidR="00B53D8B" w14:paraId="4873863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3940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0D4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9CD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Czytnik linii papilarnych, moduł TPM, gniazdo blokady klinowej</w:t>
            </w:r>
          </w:p>
        </w:tc>
      </w:tr>
      <w:tr w:rsidR="00B53D8B" w14:paraId="323748B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41E8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313B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E9F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1,9kg</w:t>
            </w:r>
          </w:p>
        </w:tc>
      </w:tr>
      <w:tr w:rsidR="00B53D8B" w14:paraId="46B17D4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D0A1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67C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65CF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lata na miejscu u Klienta, realizacja następnego dnia roboczego (3YNBD) z aktywną usługą zachowania dysku twardego na okres 36 miesięcy</w:t>
            </w:r>
          </w:p>
        </w:tc>
      </w:tr>
      <w:tr w:rsidR="00B53D8B" w14:paraId="456C9A9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01A3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89E0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891A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3403413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4FA6" w14:textId="77777777" w:rsidR="00B53D8B" w:rsidRDefault="00B53D8B" w:rsidP="003F230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929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oprogramowania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358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7BE93477" w14:textId="77777777" w:rsidR="00B53D8B" w:rsidRDefault="00B53D8B" w:rsidP="00B53D8B">
      <w:pPr>
        <w:pStyle w:val="Nagwek2"/>
      </w:pPr>
    </w:p>
    <w:p w14:paraId="75BBEB33" w14:textId="2A6BD00E" w:rsidR="00B53D8B" w:rsidRPr="00EF09DD" w:rsidRDefault="00483C09" w:rsidP="00D74346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t xml:space="preserve">Komputer przenośny </w:t>
      </w:r>
      <w:r>
        <w:rPr>
          <w:bCs/>
          <w:iCs/>
        </w:rPr>
        <w:t>14”</w:t>
      </w:r>
      <w:r w:rsidR="00B53D8B" w:rsidRPr="00EF09DD">
        <w:t xml:space="preserve"> –  </w:t>
      </w:r>
      <w:r w:rsidR="00B53D8B" w:rsidRPr="00F0230F">
        <w:rPr>
          <w:b/>
          <w:bCs/>
        </w:rPr>
        <w:t>1</w:t>
      </w:r>
      <w:r w:rsidR="00B53D8B" w:rsidRPr="00EF09DD">
        <w:t xml:space="preserve"> szt.</w:t>
      </w:r>
    </w:p>
    <w:p w14:paraId="453B09B9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5672351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F0E457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7480D3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7EE05E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1C6E218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7D02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A4C6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FAE5" w14:textId="77777777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 przenośny spełniający poniższe wymagania</w:t>
            </w:r>
          </w:p>
        </w:tc>
      </w:tr>
      <w:tr w:rsidR="00B53D8B" w14:paraId="1E806F5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CEBF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0A7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D348" w14:textId="16749049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technologii bezpieczeństwa, zarządzania i wsparcia, wbudowany układ graficzny. Parametr wydajności – procesor powinien osiągać w teście wydajności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CPU Mark (https://www.cpubenchmark.net/), wynik co najmniej </w:t>
            </w:r>
            <w:r w:rsidR="00EF09DD" w:rsidRPr="00EF09DD">
              <w:rPr>
                <w:rFonts w:ascii="Arial" w:hAnsi="Arial" w:cs="Arial"/>
                <w:color w:val="000000"/>
                <w:sz w:val="20"/>
                <w:szCs w:val="20"/>
              </w:rPr>
              <w:t>13438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punktów.</w:t>
            </w:r>
          </w:p>
        </w:tc>
      </w:tr>
      <w:tr w:rsidR="00B53D8B" w14:paraId="7B5627D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0B96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4F0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DCEC" w14:textId="6250841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 GB (SODIM, DDR4,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3200MHz)</w:t>
            </w:r>
          </w:p>
        </w:tc>
      </w:tr>
      <w:tr w:rsidR="00B53D8B" w14:paraId="65EDDCA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68B4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962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 / wolne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80E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2/0</w:t>
            </w:r>
          </w:p>
        </w:tc>
      </w:tr>
      <w:tr w:rsidR="00B53D8B" w14:paraId="436666B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0E09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71A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A2E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</w:tr>
      <w:tr w:rsidR="00B53D8B" w14:paraId="49E3FF8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06D8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653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984F" w14:textId="1EC85703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budowana</w:t>
            </w:r>
          </w:p>
        </w:tc>
      </w:tr>
      <w:tr w:rsidR="00B53D8B" w14:paraId="65AF940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4040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0BF6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9853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Wbudowane głośniki stereo, 2 mikrofony kierunkowe</w:t>
            </w:r>
            <w:r w:rsidRPr="00EF09DD">
              <w:rPr>
                <w:rFonts w:ascii="Arial" w:hAnsi="Arial" w:cs="Arial"/>
                <w:bCs/>
                <w:sz w:val="20"/>
                <w:szCs w:val="20"/>
              </w:rPr>
              <w:t>, kamera FHD + IR</w:t>
            </w:r>
          </w:p>
        </w:tc>
      </w:tr>
      <w:tr w:rsidR="00B53D8B" w14:paraId="0E156100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7FC8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D2F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B66E" w14:textId="096FD4CE" w:rsidR="00B53D8B" w:rsidRPr="003211C6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 w:rsidRPr="00EF09DD"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proofErr w:type="spellEnd"/>
            <w:r w:rsidRPr="00EF09DD">
              <w:rPr>
                <w:rFonts w:ascii="Arial" w:hAnsi="Arial" w:cs="Arial"/>
                <w:bCs/>
                <w:sz w:val="20"/>
                <w:szCs w:val="20"/>
              </w:rPr>
              <w:t xml:space="preserve"> GBE, </w:t>
            </w:r>
            <w:proofErr w:type="spellStart"/>
            <w:r w:rsidRPr="00EF09DD"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 w:rsidRPr="00EF09DD">
              <w:rPr>
                <w:rFonts w:ascii="Arial" w:hAnsi="Arial" w:cs="Arial"/>
                <w:bCs/>
                <w:sz w:val="20"/>
                <w:szCs w:val="20"/>
              </w:rPr>
              <w:t xml:space="preserve"> , Bluetooth 5.</w:t>
            </w:r>
            <w:r w:rsidR="00EF09DD" w:rsidRPr="00EF09DD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Pr="00EF09DD">
              <w:rPr>
                <w:rFonts w:ascii="Arial" w:hAnsi="Arial" w:cs="Arial"/>
                <w:bCs/>
                <w:sz w:val="20"/>
                <w:szCs w:val="20"/>
              </w:rPr>
              <w:t>,  WWAN LTE-A 4G</w:t>
            </w:r>
          </w:p>
        </w:tc>
      </w:tr>
      <w:tr w:rsidR="00B53D8B" w14:paraId="26B7953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E89B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779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60024" w14:textId="2C4050EF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(z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PowerShare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  <w:p w14:paraId="4E6058B1" w14:textId="33902A1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Typu-C (z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Thunderbolt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™ 4)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  <w:p w14:paraId="579B5EE9" w14:textId="74E5770F" w:rsidR="00CE6D90" w:rsidRDefault="00CE6D90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13762A1" w14:textId="49CC15AC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HDMI 2.0 – 1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4CF9CA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Czytnik kart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microSD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 szt.</w:t>
            </w:r>
          </w:p>
          <w:p w14:paraId="4BB93DD5" w14:textId="3568490B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RJ-45 – 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C85F0B1" w14:textId="6B06BCD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Uniwersalne gniazdo audio 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96F87BF" w14:textId="1FD3934E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Gniazdo SIM – 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073990D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F962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159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3EC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Dysk SSD M.2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Class 35 o pojemności 512GB</w:t>
            </w:r>
          </w:p>
        </w:tc>
      </w:tr>
      <w:tr w:rsidR="00B53D8B" w14:paraId="378FA10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4A76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74F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41B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/ Windows 11 Pro PL</w:t>
            </w:r>
          </w:p>
        </w:tc>
      </w:tr>
      <w:tr w:rsidR="00B53D8B" w14:paraId="3A7A591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A4EB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810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978C1" w14:textId="130D6EE3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E6D9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” 1920 x 1080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FullHD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), matowy, LED, jasność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250 nitów</w:t>
            </w:r>
          </w:p>
        </w:tc>
      </w:tr>
      <w:tr w:rsidR="00B53D8B" w14:paraId="03B196E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53B9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928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543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US, wydzielony blok numeryczny, podświetlana</w:t>
            </w:r>
          </w:p>
        </w:tc>
      </w:tr>
      <w:tr w:rsidR="00B53D8B" w14:paraId="6D65A84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9B46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A77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74AB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Litowo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jonowa Pojemność nie mniej niż 58Wh z obsługa funkcji szybkiego ładowania</w:t>
            </w:r>
          </w:p>
        </w:tc>
      </w:tr>
      <w:tr w:rsidR="00B53D8B" w14:paraId="2F4F375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6631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45E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BD76" w14:textId="1DBCA5E7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90 W ze złączem USB-C</w:t>
            </w:r>
          </w:p>
        </w:tc>
      </w:tr>
      <w:tr w:rsidR="00B53D8B" w14:paraId="173ACF2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54BB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3AC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1B5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Czytnik linii papilarnych, moduł TPM, gniazdo blokady klinowej, kamera z wbudowaną zaślepką</w:t>
            </w:r>
          </w:p>
        </w:tc>
      </w:tr>
      <w:tr w:rsidR="00B53D8B" w14:paraId="433843F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F9B7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9C0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8085" w14:textId="0FFBAE4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1,</w:t>
            </w:r>
            <w:r w:rsidR="00CE6D9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kg</w:t>
            </w:r>
          </w:p>
        </w:tc>
      </w:tr>
      <w:tr w:rsidR="00B53D8B" w14:paraId="0C2032B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FF72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926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590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lata na miejscu u Klienta, realizacja następnego dnia roboczego (3YNBD) z aktywną usługą zachowania dysku twardego na okres 36 miesięcy</w:t>
            </w:r>
          </w:p>
        </w:tc>
      </w:tr>
      <w:tr w:rsidR="00B53D8B" w14:paraId="4AE7A0E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7F46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8B8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CF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3964AC8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9596" w14:textId="77777777" w:rsidR="00B53D8B" w:rsidRDefault="00B53D8B" w:rsidP="003F2301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B62E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oprogramowania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EF5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663ADC61" w14:textId="77777777" w:rsidR="00B53D8B" w:rsidRDefault="00B53D8B" w:rsidP="00B53D8B">
      <w:pPr>
        <w:pStyle w:val="Nagwek2"/>
      </w:pPr>
    </w:p>
    <w:p w14:paraId="5FDAC2E0" w14:textId="2A0BEFB9" w:rsidR="00B53D8B" w:rsidRDefault="00483C09" w:rsidP="00D74346">
      <w:pPr>
        <w:pStyle w:val="Nagwek2"/>
        <w:numPr>
          <w:ilvl w:val="0"/>
          <w:numId w:val="2"/>
        </w:numPr>
      </w:pPr>
      <w:r>
        <w:rPr>
          <w:bCs/>
          <w:iCs/>
        </w:rPr>
        <w:t>Graficzna stacja robocza</w:t>
      </w:r>
      <w:r w:rsidR="00B53D8B">
        <w:t xml:space="preserve"> –  </w:t>
      </w:r>
      <w:r w:rsidR="00B53D8B" w:rsidRPr="00F0230F">
        <w:rPr>
          <w:b/>
          <w:bCs/>
        </w:rPr>
        <w:t>1</w:t>
      </w:r>
      <w:r w:rsidR="00B53D8B">
        <w:t xml:space="preserve"> szt.</w:t>
      </w:r>
    </w:p>
    <w:p w14:paraId="6673032F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440B153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4E0CEC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529452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10FEC8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37FC430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177F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5866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253B" w14:textId="77777777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 klasy biznesowej, wyprodukowany jako całość, posiadający oznaczenie modelu oraz powtarzalną konfigurację przetestowaną przez producenta pod kątem wzajemnej współpracy komponentów oraz zgodności z zainstalowanym systemem operacyjnym</w:t>
            </w:r>
          </w:p>
        </w:tc>
      </w:tr>
      <w:tr w:rsidR="00B53D8B" w14:paraId="1346181A" w14:textId="77777777" w:rsidTr="00B53D8B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D096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E60F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77F94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technologii bezpieczeństwa, zarządzania i wsparcia, wbudowany układ graficzny. Parametr wydajności – procesor powinien osiągać w teście wydajności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CPU Mark (https://www.cpubenchmark.net/), wynik co najmniej 34629 punktów.</w:t>
            </w:r>
          </w:p>
        </w:tc>
      </w:tr>
      <w:tr w:rsidR="00B53D8B" w14:paraId="5B71BF1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4DEE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449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C68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32 SDRAM DDR5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nonECC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2 moduły po 16 GB  do 4400MHz</w:t>
            </w:r>
          </w:p>
        </w:tc>
      </w:tr>
      <w:tr w:rsidR="00B53D8B" w14:paraId="4741E61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24E8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B7A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 / wolne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D75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/ 2</w:t>
            </w:r>
          </w:p>
        </w:tc>
      </w:tr>
      <w:tr w:rsidR="00B53D8B" w14:paraId="38AD28B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1D36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745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pojemność pamięci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F6C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128GB</w:t>
            </w:r>
          </w:p>
        </w:tc>
      </w:tr>
      <w:tr w:rsidR="00B53D8B" w14:paraId="1A44810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5742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5EF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D0F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DVD+/- RW 9.5mm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slim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B53D8B" w14:paraId="0B4B115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F04F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E49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 podstawowa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D3" w14:textId="6F25E1D1" w:rsidR="00B53D8B" w:rsidRDefault="000E181A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budowana</w:t>
            </w:r>
          </w:p>
        </w:tc>
      </w:tr>
      <w:tr w:rsidR="00B53D8B" w14:paraId="570BA89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593E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934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karta graficzna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17B8" w14:textId="13EEDEBF" w:rsidR="00901552" w:rsidRDefault="00901552" w:rsidP="00901552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1552">
              <w:rPr>
                <w:rFonts w:ascii="Arial" w:hAnsi="Arial" w:cs="Arial"/>
                <w:bCs/>
                <w:sz w:val="20"/>
                <w:szCs w:val="20"/>
              </w:rPr>
              <w:t>Parametr wydajności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karta </w:t>
            </w:r>
            <w:r w:rsidRPr="00901552">
              <w:rPr>
                <w:rFonts w:ascii="Arial" w:hAnsi="Arial" w:cs="Arial"/>
                <w:bCs/>
                <w:sz w:val="20"/>
                <w:szCs w:val="20"/>
              </w:rPr>
              <w:t>powi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nna </w:t>
            </w:r>
            <w:r w:rsidRPr="00901552">
              <w:rPr>
                <w:rFonts w:ascii="Arial" w:hAnsi="Arial" w:cs="Arial"/>
                <w:bCs/>
                <w:sz w:val="20"/>
                <w:szCs w:val="20"/>
              </w:rPr>
              <w:t xml:space="preserve">osiągać w teście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901552">
              <w:rPr>
                <w:rFonts w:ascii="Arial" w:hAnsi="Arial" w:cs="Arial"/>
                <w:bCs/>
                <w:sz w:val="20"/>
                <w:szCs w:val="20"/>
              </w:rPr>
              <w:t>ydajności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01552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9015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Videocard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1552">
              <w:rPr>
                <w:rFonts w:ascii="Arial" w:hAnsi="Arial" w:cs="Arial"/>
                <w:bCs/>
                <w:sz w:val="20"/>
                <w:szCs w:val="20"/>
              </w:rPr>
              <w:t xml:space="preserve">(https://www.videocardbenchmark.net/), wynik co 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6539</w:t>
            </w:r>
            <w:r w:rsidRPr="00901552">
              <w:rPr>
                <w:rFonts w:ascii="Arial" w:hAnsi="Arial" w:cs="Arial"/>
                <w:bCs/>
                <w:sz w:val="20"/>
                <w:szCs w:val="20"/>
              </w:rPr>
              <w:t xml:space="preserve"> punktów</w:t>
            </w:r>
          </w:p>
          <w:p w14:paraId="6784D082" w14:textId="78074471" w:rsidR="00E66138" w:rsidRDefault="00901552" w:rsidP="00901552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Pamięć :</w:t>
            </w:r>
            <w:r w:rsidRPr="009015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4 GB GDDR 6</w:t>
            </w:r>
          </w:p>
          <w:p w14:paraId="505F49B6" w14:textId="165D1CA5" w:rsidR="00B53D8B" w:rsidRDefault="00901552" w:rsidP="00901552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Złącza: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4x </w:t>
            </w:r>
            <w:proofErr w:type="spellStart"/>
            <w:r w:rsidR="00B53D8B">
              <w:rPr>
                <w:rFonts w:ascii="Arial" w:hAnsi="Arial" w:cs="Arial"/>
                <w:bCs/>
                <w:sz w:val="20"/>
                <w:szCs w:val="20"/>
              </w:rPr>
              <w:t>miniDP</w:t>
            </w:r>
            <w:proofErr w:type="spellEnd"/>
          </w:p>
          <w:p w14:paraId="729B9E0F" w14:textId="77777777" w:rsidR="00B53D8B" w:rsidRDefault="00B53D8B" w:rsidP="00901552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B53D8B" w14:paraId="19FBECA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E471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C97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FBB3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Karta dźwiękowa zintegrowana</w:t>
            </w:r>
          </w:p>
        </w:tc>
      </w:tr>
      <w:tr w:rsidR="00B53D8B" w14:paraId="33E8737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8859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BBB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246F" w14:textId="011E0793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10/100/1000 Ethernet,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 6  (802.11 </w:t>
            </w:r>
            <w:proofErr w:type="spellStart"/>
            <w:r w:rsidRPr="00C10449">
              <w:rPr>
                <w:rFonts w:ascii="Arial" w:hAnsi="Arial" w:cs="Arial"/>
                <w:bCs/>
                <w:sz w:val="20"/>
                <w:szCs w:val="20"/>
              </w:rPr>
              <w:t>ax</w:t>
            </w:r>
            <w:proofErr w:type="spellEnd"/>
            <w:r w:rsidRPr="00C1044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C10449" w:rsidRPr="00C10449">
              <w:rPr>
                <w:rFonts w:ascii="Arial" w:hAnsi="Arial" w:cs="Arial"/>
                <w:bCs/>
                <w:sz w:val="20"/>
                <w:szCs w:val="20"/>
              </w:rPr>
              <w:t xml:space="preserve"> oraz </w:t>
            </w:r>
            <w:r w:rsidRPr="00C10449">
              <w:rPr>
                <w:rFonts w:ascii="Arial" w:hAnsi="Arial" w:cs="Arial"/>
                <w:bCs/>
                <w:sz w:val="20"/>
                <w:szCs w:val="20"/>
              </w:rPr>
              <w:t xml:space="preserve"> Bluetooth 5.2</w:t>
            </w:r>
            <w:r w:rsidR="00C10449">
              <w:rPr>
                <w:rFonts w:ascii="Arial" w:hAnsi="Arial" w:cs="Arial"/>
                <w:bCs/>
                <w:sz w:val="20"/>
                <w:szCs w:val="20"/>
              </w:rPr>
              <w:t xml:space="preserve"> karta M2</w:t>
            </w:r>
            <w:r w:rsidR="00C10449" w:rsidRPr="00C10449">
              <w:rPr>
                <w:rFonts w:ascii="Arial" w:hAnsi="Arial" w:cs="Arial"/>
                <w:bCs/>
                <w:sz w:val="20"/>
                <w:szCs w:val="20"/>
              </w:rPr>
              <w:t xml:space="preserve"> 2x2</w:t>
            </w:r>
          </w:p>
        </w:tc>
      </w:tr>
      <w:tr w:rsidR="00B53D8B" w14:paraId="65CC4498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7E75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53B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tylny panel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DEE9" w14:textId="3B04911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2.0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2D67067" w14:textId="49C3307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 2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7A2FE80" w14:textId="746EFA9B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 2 typ C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0A6198" w14:textId="4F083C90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2.0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04EF00A" w14:textId="09C323A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RJ-45 – 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5B982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  <w:p w14:paraId="17E91F5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Wyjście Audio (3.5mm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jack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564C451" w14:textId="19C86533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1.4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2A97083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6E02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270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przedni panel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263D" w14:textId="4B26F5C0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Uniwersalne gniazdo audio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C73F06A" w14:textId="28105A7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 1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DAEEE5" w14:textId="3DE4E189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 2 typ C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80B9F9B" w14:textId="6BFCF72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 Gen 2x2 typ C  -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0F6E409" w14:textId="48BE643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Gniazd kart SD – 1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1E69FF18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ACE6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D023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AF231" w14:textId="1A3A0D6C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Dysk SSD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M.2 Class 40 o pojemności 1TB</w:t>
            </w:r>
          </w:p>
        </w:tc>
      </w:tr>
      <w:tr w:rsidR="00B53D8B" w14:paraId="3A20EF7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0585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BC4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złącza płyty głównej ogólnie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888C" w14:textId="26521BED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1 x M.2 (Wi-Fi)</w:t>
            </w:r>
          </w:p>
          <w:p w14:paraId="6F335400" w14:textId="6F486C5C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3 x M.2 (SSD)</w:t>
            </w:r>
          </w:p>
          <w:p w14:paraId="1F2A687B" w14:textId="0D560CD3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1 x </w:t>
            </w:r>
            <w:proofErr w:type="spellStart"/>
            <w:r w:rsidR="00B53D8B"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 x16 Gen 5</w:t>
            </w:r>
          </w:p>
          <w:p w14:paraId="38F7007D" w14:textId="650CFF4E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1 x </w:t>
            </w:r>
            <w:proofErr w:type="spellStart"/>
            <w:r w:rsidR="00B53D8B"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 x4 Gen 4</w:t>
            </w:r>
          </w:p>
          <w:p w14:paraId="76DA9206" w14:textId="119F8795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1 x </w:t>
            </w:r>
            <w:proofErr w:type="spellStart"/>
            <w:r w:rsidR="00B53D8B"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 x4 Gen 3</w:t>
            </w:r>
          </w:p>
        </w:tc>
      </w:tr>
      <w:tr w:rsidR="00B53D8B" w14:paraId="76F2347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32E7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D8D0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Zatoki montażowe na dysk twardy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24F9" w14:textId="44945938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3.5” – </w:t>
            </w:r>
            <w:r w:rsidR="00997126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53D8B" w14:paraId="4CA1F34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2C39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62F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A86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64 bit / Windows 11 Pro PL 64 bit</w:t>
            </w:r>
          </w:p>
        </w:tc>
      </w:tr>
      <w:tr w:rsidR="00B53D8B" w14:paraId="00EE1AB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84D2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60C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83B3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Klawiatura pełnowymiarowa, przewodowa QWERTY, mysz przewodowa</w:t>
            </w:r>
          </w:p>
        </w:tc>
      </w:tr>
      <w:tr w:rsidR="00B53D8B" w14:paraId="45B1F79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5452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A63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Zasilacz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0B15" w14:textId="124FB644" w:rsidR="00B53D8B" w:rsidRDefault="00997126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 xml:space="preserve">500W o sprawności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PLATINIUM</w:t>
            </w:r>
          </w:p>
        </w:tc>
      </w:tr>
      <w:tr w:rsidR="00B53D8B" w14:paraId="0D39F0B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9F2A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E32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214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Moduł TPM. Gniazdo linki zabezpieczającej</w:t>
            </w:r>
          </w:p>
        </w:tc>
      </w:tr>
      <w:tr w:rsidR="00B53D8B" w14:paraId="3352DFB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EC9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33A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5A3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Tower</w:t>
            </w:r>
          </w:p>
        </w:tc>
      </w:tr>
      <w:tr w:rsidR="00B53D8B" w14:paraId="38D438E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A933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D4D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B7E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lata na miejscu u Klienta, realizacja następnego dnia roboczego (3YNBD) z aktywną usługą zachowania dysku twardego na okres 36 miesięcy</w:t>
            </w:r>
          </w:p>
        </w:tc>
      </w:tr>
      <w:tr w:rsidR="00B53D8B" w14:paraId="74A94EA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552D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16996517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6AB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oprogramowania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3112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  <w:bookmarkEnd w:id="6"/>
      </w:tr>
      <w:tr w:rsidR="00B53D8B" w14:paraId="309A6A2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A268" w14:textId="77777777" w:rsidR="00B53D8B" w:rsidRDefault="00B53D8B" w:rsidP="003F23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30B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D55F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</w:tbl>
    <w:p w14:paraId="2EE7A021" w14:textId="150CF34E" w:rsidR="00B53D8B" w:rsidRDefault="00B53D8B" w:rsidP="00B53D8B">
      <w:pPr>
        <w:pStyle w:val="Nagwek2"/>
      </w:pPr>
    </w:p>
    <w:p w14:paraId="26D600B4" w14:textId="62219C49" w:rsidR="00363A60" w:rsidRDefault="00483C09" w:rsidP="00363A60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t xml:space="preserve">Monitor graficzny </w:t>
      </w:r>
      <w:r w:rsidR="00DA2D33">
        <w:rPr>
          <w:bCs/>
          <w:iCs/>
        </w:rPr>
        <w:t xml:space="preserve">z </w:t>
      </w:r>
      <w:r w:rsidRPr="00483C09">
        <w:rPr>
          <w:bCs/>
          <w:iCs/>
        </w:rPr>
        <w:t xml:space="preserve">funkcją PIVOT </w:t>
      </w:r>
      <w:r w:rsidR="00363A60">
        <w:t>–  2 szt.</w:t>
      </w:r>
    </w:p>
    <w:p w14:paraId="7AE5B2EF" w14:textId="77777777" w:rsidR="00363A60" w:rsidRPr="004355F6" w:rsidRDefault="00363A60" w:rsidP="00363A60"/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"/>
        <w:gridCol w:w="2126"/>
        <w:gridCol w:w="6336"/>
      </w:tblGrid>
      <w:tr w:rsidR="00363A60" w:rsidRPr="00EE4512" w14:paraId="2318E8DD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E7ED9" w14:textId="77777777" w:rsidR="00363A60" w:rsidRPr="00EE4512" w:rsidRDefault="00363A60" w:rsidP="00C144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E45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526C6" w14:textId="77777777" w:rsidR="00363A60" w:rsidRPr="00EE4512" w:rsidRDefault="00363A60" w:rsidP="00C144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12"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D2889" w14:textId="77777777" w:rsidR="00363A60" w:rsidRPr="00EE4512" w:rsidRDefault="00363A60" w:rsidP="00C144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12"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8644C8" w:rsidRPr="00EE4512" w14:paraId="2B0BF642" w14:textId="77777777" w:rsidTr="008644C8"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9C77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675C44" w14:textId="77777777" w:rsidR="008644C8" w:rsidRPr="00EE4512" w:rsidRDefault="008644C8" w:rsidP="00C1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09C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6" w:type="dxa"/>
          </w:tcPr>
          <w:p w14:paraId="614B9124" w14:textId="7CF5BB32" w:rsidR="008644C8" w:rsidRPr="00EE4512" w:rsidRDefault="008644C8" w:rsidP="00C14449">
            <w:pPr>
              <w:rPr>
                <w:rFonts w:ascii="Arial" w:hAnsi="Arial" w:cs="Arial"/>
                <w:sz w:val="20"/>
                <w:szCs w:val="20"/>
              </w:rPr>
            </w:pPr>
            <w:r w:rsidRPr="003F2301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r>
              <w:rPr>
                <w:rFonts w:ascii="Arial" w:hAnsi="Arial" w:cs="Arial"/>
                <w:sz w:val="20"/>
                <w:szCs w:val="20"/>
              </w:rPr>
              <w:t>graficzny funkcją PIVOT</w:t>
            </w:r>
          </w:p>
        </w:tc>
      </w:tr>
      <w:tr w:rsidR="008644C8" w:rsidRPr="00EE4512" w14:paraId="1E8F8FA0" w14:textId="77777777" w:rsidTr="008644C8"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1633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A75C4B" w14:textId="77777777" w:rsidR="008644C8" w:rsidRPr="00EE4512" w:rsidRDefault="008644C8" w:rsidP="00C1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Ekran dotykowy</w:t>
            </w:r>
          </w:p>
        </w:tc>
        <w:tc>
          <w:tcPr>
            <w:tcW w:w="6336" w:type="dxa"/>
          </w:tcPr>
          <w:p w14:paraId="3B8CAB2C" w14:textId="77777777" w:rsidR="008644C8" w:rsidRPr="00EE4512" w:rsidRDefault="008644C8" w:rsidP="00C1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8644C8" w:rsidRPr="00EE4512" w14:paraId="38A0FA0E" w14:textId="77777777" w:rsidTr="008644C8"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C266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7F6B4B" w14:textId="77777777" w:rsidR="008644C8" w:rsidRPr="0011209C" w:rsidRDefault="008644C8" w:rsidP="00C14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Przekątna matrycy</w:t>
            </w:r>
          </w:p>
        </w:tc>
        <w:tc>
          <w:tcPr>
            <w:tcW w:w="6336" w:type="dxa"/>
          </w:tcPr>
          <w:p w14:paraId="2543E47B" w14:textId="77777777" w:rsidR="008644C8" w:rsidRPr="0011209C" w:rsidRDefault="008644C8" w:rsidP="00C1444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27.0”</w:t>
            </w:r>
          </w:p>
        </w:tc>
      </w:tr>
      <w:tr w:rsidR="008644C8" w:rsidRPr="00EE4512" w14:paraId="2CE0615E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18A4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1800173" w14:textId="58D99F22" w:rsidR="008644C8" w:rsidRPr="00EE4512" w:rsidRDefault="008644C8" w:rsidP="00864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5F6">
              <w:t xml:space="preserve">Technologia </w:t>
            </w:r>
            <w:proofErr w:type="spellStart"/>
            <w:r w:rsidRPr="008575F6">
              <w:t>Adaptive-Sync</w:t>
            </w:r>
            <w:proofErr w:type="spellEnd"/>
          </w:p>
        </w:tc>
        <w:tc>
          <w:tcPr>
            <w:tcW w:w="6336" w:type="dxa"/>
          </w:tcPr>
          <w:p w14:paraId="36C4899F" w14:textId="3D5ACEF2" w:rsidR="008644C8" w:rsidRPr="00EE4512" w:rsidRDefault="00E66138" w:rsidP="008644C8">
            <w:pPr>
              <w:rPr>
                <w:rFonts w:ascii="Arial" w:hAnsi="Arial" w:cs="Arial"/>
                <w:sz w:val="20"/>
                <w:szCs w:val="20"/>
              </w:rPr>
            </w:pPr>
            <w:r>
              <w:t>TAK</w:t>
            </w:r>
          </w:p>
        </w:tc>
      </w:tr>
      <w:tr w:rsidR="008644C8" w:rsidRPr="00EE4512" w14:paraId="2D6C558F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2D5D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64D16F0" w14:textId="2B18EFB4" w:rsidR="008644C8" w:rsidRPr="00EE4512" w:rsidRDefault="008644C8" w:rsidP="00864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5F6">
              <w:t xml:space="preserve">Typ </w:t>
            </w:r>
            <w:proofErr w:type="spellStart"/>
            <w:r w:rsidRPr="008575F6">
              <w:t>panela</w:t>
            </w:r>
            <w:proofErr w:type="spellEnd"/>
          </w:p>
        </w:tc>
        <w:tc>
          <w:tcPr>
            <w:tcW w:w="6336" w:type="dxa"/>
          </w:tcPr>
          <w:p w14:paraId="4675B9F9" w14:textId="76B09CB6" w:rsidR="008644C8" w:rsidRPr="00EE4512" w:rsidRDefault="008644C8" w:rsidP="00864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5F6">
              <w:t>IPS</w:t>
            </w:r>
          </w:p>
        </w:tc>
      </w:tr>
      <w:tr w:rsidR="008644C8" w:rsidRPr="00EE4512" w14:paraId="21F851C7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0918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838B5C3" w14:textId="7078E787" w:rsidR="008644C8" w:rsidRPr="0011209C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Współczynnik kształtu</w:t>
            </w:r>
          </w:p>
        </w:tc>
        <w:tc>
          <w:tcPr>
            <w:tcW w:w="6336" w:type="dxa"/>
          </w:tcPr>
          <w:p w14:paraId="52A1BDB9" w14:textId="5FC1E3B8" w:rsidR="008644C8" w:rsidRPr="0011209C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>1</w:t>
            </w:r>
            <w:r w:rsidR="008644C8" w:rsidRPr="008575F6">
              <w:t>6:9</w:t>
            </w:r>
          </w:p>
        </w:tc>
      </w:tr>
      <w:tr w:rsidR="008644C8" w:rsidRPr="00EE4512" w14:paraId="65DA2180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0487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AC88297" w14:textId="4D46A8F2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Rozdzielczość natywna</w:t>
            </w:r>
          </w:p>
        </w:tc>
        <w:tc>
          <w:tcPr>
            <w:tcW w:w="6336" w:type="dxa"/>
          </w:tcPr>
          <w:p w14:paraId="3946A2A3" w14:textId="2ACC33C4" w:rsidR="008644C8" w:rsidRDefault="008644C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75F6">
              <w:t xml:space="preserve">QHD 2560 x 1440 przy 75 </w:t>
            </w:r>
            <w:proofErr w:type="spellStart"/>
            <w:r w:rsidRPr="008575F6">
              <w:t>Hz</w:t>
            </w:r>
            <w:proofErr w:type="spellEnd"/>
          </w:p>
        </w:tc>
      </w:tr>
      <w:tr w:rsidR="008644C8" w:rsidRPr="00EE4512" w14:paraId="2B3DD937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26FA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D985235" w14:textId="76EAB699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Rozstaw pikseli</w:t>
            </w:r>
          </w:p>
        </w:tc>
        <w:tc>
          <w:tcPr>
            <w:tcW w:w="6336" w:type="dxa"/>
          </w:tcPr>
          <w:p w14:paraId="3796B22A" w14:textId="2D1FBF92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Nie większy niż </w:t>
            </w:r>
            <w:r w:rsidR="008644C8" w:rsidRPr="008575F6">
              <w:t>0.2331 mm</w:t>
            </w:r>
          </w:p>
        </w:tc>
      </w:tr>
      <w:tr w:rsidR="008644C8" w:rsidRPr="00EE4512" w14:paraId="128F03ED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D24B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30A73BF" w14:textId="3C7A564A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Jasność</w:t>
            </w:r>
          </w:p>
        </w:tc>
        <w:tc>
          <w:tcPr>
            <w:tcW w:w="6336" w:type="dxa"/>
          </w:tcPr>
          <w:p w14:paraId="13071A77" w14:textId="3BD9EED0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Nie mniej niż </w:t>
            </w:r>
            <w:r w:rsidR="008644C8" w:rsidRPr="008575F6">
              <w:t>350 cd/m²</w:t>
            </w:r>
          </w:p>
        </w:tc>
      </w:tr>
      <w:tr w:rsidR="008644C8" w:rsidRPr="00EE4512" w14:paraId="265549DB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5386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090EE68B" w14:textId="74F5842F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Współczynnik kontrastu</w:t>
            </w:r>
          </w:p>
        </w:tc>
        <w:tc>
          <w:tcPr>
            <w:tcW w:w="6336" w:type="dxa"/>
          </w:tcPr>
          <w:p w14:paraId="1BAF1214" w14:textId="4FCFA48B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Nie </w:t>
            </w:r>
            <w:proofErr w:type="spellStart"/>
            <w:r>
              <w:t>mnije</w:t>
            </w:r>
            <w:proofErr w:type="spellEnd"/>
            <w:r>
              <w:t xml:space="preserve"> niż </w:t>
            </w:r>
            <w:r w:rsidR="008644C8" w:rsidRPr="008575F6">
              <w:t>1000:1</w:t>
            </w:r>
          </w:p>
        </w:tc>
      </w:tr>
      <w:tr w:rsidR="008644C8" w:rsidRPr="00EE4512" w14:paraId="060E9165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2011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467DE6EB" w14:textId="7A4925DB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Czas reakcji</w:t>
            </w:r>
          </w:p>
        </w:tc>
        <w:tc>
          <w:tcPr>
            <w:tcW w:w="6336" w:type="dxa"/>
          </w:tcPr>
          <w:p w14:paraId="6710AECB" w14:textId="4FB06EC3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 Nie więcej </w:t>
            </w:r>
            <w:r w:rsidR="008644C8" w:rsidRPr="008575F6">
              <w:t>4 ms (szary-do-szarego, wartość ekstremalna)</w:t>
            </w:r>
          </w:p>
        </w:tc>
      </w:tr>
      <w:tr w:rsidR="008644C8" w:rsidRPr="00EE4512" w14:paraId="3C755E89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7587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4565B1D5" w14:textId="64D0B8F7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Obsługa kolorów</w:t>
            </w:r>
          </w:p>
        </w:tc>
        <w:tc>
          <w:tcPr>
            <w:tcW w:w="6336" w:type="dxa"/>
          </w:tcPr>
          <w:p w14:paraId="69640088" w14:textId="21BE513F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Nie mnij niż </w:t>
            </w:r>
            <w:r w:rsidR="008644C8" w:rsidRPr="008575F6">
              <w:t>16,7 miliony kolorów</w:t>
            </w:r>
          </w:p>
        </w:tc>
      </w:tr>
      <w:tr w:rsidR="008644C8" w:rsidRPr="00EE4512" w14:paraId="712C9A3A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2B69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425749E4" w14:textId="011B9DF7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Powłoka ekranu</w:t>
            </w:r>
          </w:p>
        </w:tc>
        <w:tc>
          <w:tcPr>
            <w:tcW w:w="6336" w:type="dxa"/>
          </w:tcPr>
          <w:p w14:paraId="29BA7523" w14:textId="1B87AADB" w:rsidR="008644C8" w:rsidRPr="00B36C43" w:rsidRDefault="008644C8" w:rsidP="008644C8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 w:rsidRPr="008575F6">
              <w:t>Anti-glare</w:t>
            </w:r>
            <w:proofErr w:type="spellEnd"/>
            <w:r w:rsidRPr="008575F6">
              <w:t xml:space="preserve"> 3H </w:t>
            </w:r>
            <w:proofErr w:type="spellStart"/>
            <w:r w:rsidRPr="008575F6">
              <w:t>hardness</w:t>
            </w:r>
            <w:proofErr w:type="spellEnd"/>
          </w:p>
        </w:tc>
      </w:tr>
      <w:tr w:rsidR="008644C8" w:rsidRPr="00EE4512" w14:paraId="5FD30FD3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8D18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6A2AC75" w14:textId="3EB247C9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Napięcie</w:t>
            </w:r>
          </w:p>
        </w:tc>
        <w:tc>
          <w:tcPr>
            <w:tcW w:w="6336" w:type="dxa"/>
          </w:tcPr>
          <w:p w14:paraId="6A33C9D6" w14:textId="5878C026" w:rsidR="008644C8" w:rsidRDefault="008644C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75F6">
              <w:t xml:space="preserve">AC 100-240 V (50/60 </w:t>
            </w:r>
            <w:proofErr w:type="spellStart"/>
            <w:r w:rsidRPr="008575F6">
              <w:t>Hz</w:t>
            </w:r>
            <w:proofErr w:type="spellEnd"/>
            <w:r w:rsidRPr="008575F6">
              <w:t>)</w:t>
            </w:r>
          </w:p>
        </w:tc>
      </w:tr>
      <w:tr w:rsidR="008644C8" w:rsidRPr="00EE4512" w14:paraId="5B757C36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FFDF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6EEEF44" w14:textId="0FC4D717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Poziomy kąt widzenia</w:t>
            </w:r>
          </w:p>
        </w:tc>
        <w:tc>
          <w:tcPr>
            <w:tcW w:w="6336" w:type="dxa"/>
          </w:tcPr>
          <w:p w14:paraId="275DFB11" w14:textId="0DB52F47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Nie mniej niż </w:t>
            </w:r>
            <w:r w:rsidR="008644C8" w:rsidRPr="008575F6">
              <w:t>178</w:t>
            </w:r>
          </w:p>
        </w:tc>
      </w:tr>
      <w:tr w:rsidR="008644C8" w:rsidRPr="00EE4512" w14:paraId="0AD11BD4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16EF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11B9735" w14:textId="0F569FC9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Pionowy kąt widzenia</w:t>
            </w:r>
          </w:p>
        </w:tc>
        <w:tc>
          <w:tcPr>
            <w:tcW w:w="6336" w:type="dxa"/>
          </w:tcPr>
          <w:p w14:paraId="3A849190" w14:textId="1A98B3E6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Nie mniej niż </w:t>
            </w:r>
            <w:r w:rsidR="008644C8" w:rsidRPr="008575F6">
              <w:t>178</w:t>
            </w:r>
          </w:p>
        </w:tc>
      </w:tr>
      <w:tr w:rsidR="008644C8" w:rsidRPr="00EE4512" w14:paraId="72FFBCDB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57AE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AA16283" w14:textId="00E7D70D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 xml:space="preserve">Przestrzeń barw: </w:t>
            </w:r>
          </w:p>
        </w:tc>
        <w:tc>
          <w:tcPr>
            <w:tcW w:w="6336" w:type="dxa"/>
          </w:tcPr>
          <w:p w14:paraId="3C4D0D30" w14:textId="799039AA" w:rsidR="008644C8" w:rsidRDefault="00E6613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Nie mnij niż </w:t>
            </w:r>
            <w:r w:rsidR="008644C8" w:rsidRPr="008575F6">
              <w:t xml:space="preserve">99% </w:t>
            </w:r>
            <w:proofErr w:type="spellStart"/>
            <w:r w:rsidR="008644C8" w:rsidRPr="008575F6">
              <w:t>sRGB</w:t>
            </w:r>
            <w:proofErr w:type="spellEnd"/>
          </w:p>
        </w:tc>
      </w:tr>
      <w:tr w:rsidR="008644C8" w:rsidRPr="00EE4512" w14:paraId="1D8F3E06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1644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34C2085" w14:textId="3270407C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Technologia</w:t>
            </w:r>
            <w:r>
              <w:t>:</w:t>
            </w:r>
          </w:p>
        </w:tc>
        <w:tc>
          <w:tcPr>
            <w:tcW w:w="6336" w:type="dxa"/>
          </w:tcPr>
          <w:p w14:paraId="3A8864C9" w14:textId="3915B7EA" w:rsidR="008644C8" w:rsidRDefault="008644C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5F6">
              <w:t>Flicker</w:t>
            </w:r>
            <w:proofErr w:type="spellEnd"/>
            <w:r w:rsidRPr="008575F6">
              <w:t xml:space="preserve"> </w:t>
            </w:r>
            <w:proofErr w:type="spellStart"/>
            <w:r w:rsidRPr="008575F6">
              <w:t>Free</w:t>
            </w:r>
            <w:proofErr w:type="spellEnd"/>
            <w:r w:rsidRPr="008575F6">
              <w:t>, bezrtęciowy, szkło niezawierające arsenu</w:t>
            </w:r>
            <w:r>
              <w:t xml:space="preserve">, </w:t>
            </w:r>
            <w:r w:rsidRPr="008575F6">
              <w:t xml:space="preserve">technologia </w:t>
            </w:r>
            <w:proofErr w:type="spellStart"/>
            <w:r w:rsidRPr="008575F6">
              <w:t>Low</w:t>
            </w:r>
            <w:proofErr w:type="spellEnd"/>
            <w:r w:rsidRPr="008575F6">
              <w:t xml:space="preserve"> Blue </w:t>
            </w:r>
            <w:proofErr w:type="spellStart"/>
            <w:r w:rsidRPr="008575F6">
              <w:t>Light</w:t>
            </w:r>
            <w:proofErr w:type="spellEnd"/>
          </w:p>
        </w:tc>
      </w:tr>
      <w:tr w:rsidR="008644C8" w:rsidRPr="00EE4512" w14:paraId="7357FF3E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3F34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0C46B42" w14:textId="78BFB9E7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 xml:space="preserve">Głośnik: </w:t>
            </w:r>
          </w:p>
        </w:tc>
        <w:tc>
          <w:tcPr>
            <w:tcW w:w="6336" w:type="dxa"/>
          </w:tcPr>
          <w:p w14:paraId="7A5393BF" w14:textId="6AECC0AA" w:rsidR="008644C8" w:rsidRDefault="008644C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75F6">
              <w:t>stereo minimum 3W na kanał</w:t>
            </w:r>
          </w:p>
        </w:tc>
      </w:tr>
      <w:tr w:rsidR="008644C8" w:rsidRPr="00EE4512" w14:paraId="6438B8E8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ED48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09868B19" w14:textId="2B8AE6B4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Interfejsy:</w:t>
            </w:r>
          </w:p>
        </w:tc>
        <w:tc>
          <w:tcPr>
            <w:tcW w:w="6336" w:type="dxa"/>
          </w:tcPr>
          <w:p w14:paraId="7AF7AD52" w14:textId="200C155B" w:rsidR="008644C8" w:rsidRDefault="00E66138" w:rsidP="008644C8">
            <w:r>
              <w:rPr>
                <w:rFonts w:ascii="Arial" w:hAnsi="Arial" w:cs="Arial"/>
                <w:bCs/>
                <w:sz w:val="20"/>
                <w:szCs w:val="20"/>
              </w:rPr>
              <w:t>przynajmniej</w:t>
            </w:r>
            <w:r w:rsidRPr="008575F6">
              <w:t xml:space="preserve"> </w:t>
            </w:r>
            <w:r w:rsidR="008644C8" w:rsidRPr="008575F6">
              <w:t>2 x HDMI,</w:t>
            </w:r>
          </w:p>
          <w:p w14:paraId="3CC8E841" w14:textId="39705A35" w:rsidR="008644C8" w:rsidRDefault="008644C8" w:rsidP="008644C8">
            <w:proofErr w:type="spellStart"/>
            <w:r w:rsidRPr="008575F6">
              <w:t>Upstream</w:t>
            </w:r>
            <w:proofErr w:type="spellEnd"/>
            <w:r w:rsidRPr="008575F6">
              <w:t xml:space="preserve"> USB-C / </w:t>
            </w:r>
            <w:proofErr w:type="spellStart"/>
            <w:r w:rsidRPr="008575F6">
              <w:t>DisplayPort</w:t>
            </w:r>
            <w:proofErr w:type="spellEnd"/>
            <w:r w:rsidRPr="008575F6">
              <w:t xml:space="preserve"> z Zasilaniem (</w:t>
            </w:r>
            <w:proofErr w:type="spellStart"/>
            <w:r w:rsidRPr="008575F6">
              <w:t>DisplayPort</w:t>
            </w:r>
            <w:proofErr w:type="spellEnd"/>
            <w:r w:rsidRPr="008575F6">
              <w:t xml:space="preserve"> 1.2 </w:t>
            </w:r>
            <w:proofErr w:type="spellStart"/>
            <w:r w:rsidRPr="008575F6">
              <w:t>mode</w:t>
            </w:r>
            <w:proofErr w:type="spellEnd"/>
            <w:r w:rsidRPr="008575F6">
              <w:t xml:space="preserve"> </w:t>
            </w:r>
            <w:r>
              <w:t xml:space="preserve"> </w:t>
            </w:r>
            <w:r w:rsidRPr="008575F6">
              <w:t>65W),</w:t>
            </w:r>
          </w:p>
          <w:p w14:paraId="7AB39BFF" w14:textId="03AABB05" w:rsidR="008644C8" w:rsidRDefault="008644C8" w:rsidP="008644C8">
            <w:r w:rsidRPr="008575F6">
              <w:t xml:space="preserve">USB 3.2 Generacji 1. </w:t>
            </w:r>
            <w:proofErr w:type="spellStart"/>
            <w:r w:rsidRPr="008575F6">
              <w:t>downstream</w:t>
            </w:r>
            <w:proofErr w:type="spellEnd"/>
            <w:r w:rsidRPr="008575F6">
              <w:t xml:space="preserve"> z Ładowaniem Baterii</w:t>
            </w:r>
            <w:r>
              <w:t>,</w:t>
            </w:r>
          </w:p>
          <w:p w14:paraId="1DFFB9B0" w14:textId="77777777" w:rsidR="008644C8" w:rsidRDefault="008644C8" w:rsidP="008644C8">
            <w:r w:rsidRPr="008575F6">
              <w:t xml:space="preserve">USB 3.2 Generacji 1. , </w:t>
            </w:r>
            <w:proofErr w:type="spellStart"/>
            <w:r w:rsidRPr="008575F6">
              <w:t>downstream</w:t>
            </w:r>
            <w:proofErr w:type="spellEnd"/>
            <w:r w:rsidRPr="008575F6">
              <w:t>,</w:t>
            </w:r>
          </w:p>
          <w:p w14:paraId="0992EA71" w14:textId="28C16300" w:rsidR="008644C8" w:rsidRDefault="008644C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75F6">
              <w:t>Wyjście audio</w:t>
            </w:r>
          </w:p>
        </w:tc>
      </w:tr>
      <w:tr w:rsidR="008644C8" w:rsidRPr="00EE4512" w14:paraId="440CA626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7D89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664EE821" w14:textId="0881E2FE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 xml:space="preserve">Regulacja pozycji ekranu: </w:t>
            </w:r>
          </w:p>
        </w:tc>
        <w:tc>
          <w:tcPr>
            <w:tcW w:w="6336" w:type="dxa"/>
          </w:tcPr>
          <w:p w14:paraId="7C2C2176" w14:textId="5742D5B4" w:rsidR="008644C8" w:rsidRDefault="008644C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75F6">
              <w:t xml:space="preserve">Wysokość, </w:t>
            </w:r>
            <w:proofErr w:type="spellStart"/>
            <w:r w:rsidRPr="008575F6">
              <w:t>pivot</w:t>
            </w:r>
            <w:proofErr w:type="spellEnd"/>
            <w:r w:rsidRPr="008575F6">
              <w:t xml:space="preserve">, </w:t>
            </w:r>
            <w:r>
              <w:t>obrót</w:t>
            </w:r>
            <w:r w:rsidRPr="008575F6">
              <w:t>, odchylenie</w:t>
            </w:r>
          </w:p>
        </w:tc>
      </w:tr>
      <w:tr w:rsidR="008644C8" w:rsidRPr="00EE4512" w14:paraId="7785913D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EA6E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28443A5" w14:textId="24F27DF5" w:rsidR="008644C8" w:rsidRDefault="008644C8" w:rsidP="008644C8">
            <w:pPr>
              <w:rPr>
                <w:rFonts w:ascii="Arial" w:hAnsi="Arial" w:cs="Arial"/>
                <w:sz w:val="20"/>
                <w:szCs w:val="20"/>
              </w:rPr>
            </w:pPr>
            <w:r w:rsidRPr="008575F6">
              <w:t>Kąt pochylenia:</w:t>
            </w:r>
          </w:p>
        </w:tc>
        <w:tc>
          <w:tcPr>
            <w:tcW w:w="6336" w:type="dxa"/>
          </w:tcPr>
          <w:p w14:paraId="3723E7EF" w14:textId="77E3DB6F" w:rsidR="008644C8" w:rsidRDefault="008644C8" w:rsidP="008644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W zakresie: </w:t>
            </w:r>
            <w:r w:rsidRPr="008575F6">
              <w:t>-5/+21</w:t>
            </w:r>
            <w:r>
              <w:t xml:space="preserve"> stopni</w:t>
            </w:r>
          </w:p>
        </w:tc>
      </w:tr>
      <w:tr w:rsidR="008644C8" w:rsidRPr="00EE4512" w14:paraId="0C9D4265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3110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CD2FC9E" w14:textId="6FB30CC9" w:rsidR="008644C8" w:rsidRPr="008575F6" w:rsidRDefault="008644C8" w:rsidP="008644C8">
            <w:r w:rsidRPr="008575F6">
              <w:t>Kąt obrotu:</w:t>
            </w:r>
          </w:p>
        </w:tc>
        <w:tc>
          <w:tcPr>
            <w:tcW w:w="6336" w:type="dxa"/>
          </w:tcPr>
          <w:p w14:paraId="25321004" w14:textId="1BF3E971" w:rsidR="008644C8" w:rsidRPr="008575F6" w:rsidRDefault="008644C8" w:rsidP="008644C8">
            <w:r>
              <w:t xml:space="preserve">Nie mniej niż </w:t>
            </w:r>
            <w:r w:rsidRPr="008575F6">
              <w:t>60</w:t>
            </w:r>
            <w:r>
              <w:t xml:space="preserve"> stopni</w:t>
            </w:r>
          </w:p>
        </w:tc>
      </w:tr>
      <w:tr w:rsidR="008644C8" w:rsidRPr="00EE4512" w14:paraId="783CB5C8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06DC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2F1EE14" w14:textId="624CA26D" w:rsidR="008644C8" w:rsidRPr="008575F6" w:rsidRDefault="008644C8" w:rsidP="008644C8">
            <w:r w:rsidRPr="008575F6">
              <w:t>Kąt rotacji:</w:t>
            </w:r>
          </w:p>
        </w:tc>
        <w:tc>
          <w:tcPr>
            <w:tcW w:w="6336" w:type="dxa"/>
          </w:tcPr>
          <w:p w14:paraId="06474C09" w14:textId="6CD4A7EB" w:rsidR="008644C8" w:rsidRPr="008575F6" w:rsidRDefault="008644C8" w:rsidP="008644C8">
            <w:r>
              <w:t xml:space="preserve">Nie mniej niż </w:t>
            </w:r>
            <w:r w:rsidRPr="008575F6">
              <w:t>180</w:t>
            </w:r>
            <w:r>
              <w:t xml:space="preserve"> stopni</w:t>
            </w:r>
          </w:p>
        </w:tc>
      </w:tr>
      <w:tr w:rsidR="008644C8" w:rsidRPr="00EE4512" w14:paraId="6A247EB1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4DD7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FC3EB8D" w14:textId="6DD22D2E" w:rsidR="008644C8" w:rsidRPr="008575F6" w:rsidRDefault="008644C8" w:rsidP="008644C8">
            <w:r w:rsidRPr="008575F6">
              <w:t>Regulacja wysokości:</w:t>
            </w:r>
          </w:p>
        </w:tc>
        <w:tc>
          <w:tcPr>
            <w:tcW w:w="6336" w:type="dxa"/>
          </w:tcPr>
          <w:p w14:paraId="3A304DC6" w14:textId="0AC393C4" w:rsidR="008644C8" w:rsidRPr="008575F6" w:rsidRDefault="008644C8" w:rsidP="008644C8">
            <w:r>
              <w:t xml:space="preserve">Nie mnie niż </w:t>
            </w:r>
            <w:r w:rsidRPr="008575F6">
              <w:t>110 mm</w:t>
            </w:r>
          </w:p>
        </w:tc>
      </w:tr>
      <w:tr w:rsidR="008644C8" w:rsidRPr="00EE4512" w14:paraId="767DB1A4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392A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4BDBA7A" w14:textId="59867989" w:rsidR="008644C8" w:rsidRPr="008575F6" w:rsidRDefault="008644C8" w:rsidP="008644C8">
            <w:r w:rsidRPr="008575F6">
              <w:t xml:space="preserve">Interfejs Montażowy VESA: </w:t>
            </w:r>
          </w:p>
        </w:tc>
        <w:tc>
          <w:tcPr>
            <w:tcW w:w="6336" w:type="dxa"/>
          </w:tcPr>
          <w:p w14:paraId="0DA7B955" w14:textId="16F15E2E" w:rsidR="008644C8" w:rsidRPr="008575F6" w:rsidRDefault="008644C8" w:rsidP="008644C8">
            <w:r w:rsidRPr="008575F6">
              <w:t>100 x 100 mm</w:t>
            </w:r>
          </w:p>
        </w:tc>
      </w:tr>
      <w:tr w:rsidR="008644C8" w:rsidRPr="00EE4512" w14:paraId="347C2A5F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B76F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C181B21" w14:textId="5E14B5DB" w:rsidR="008644C8" w:rsidRPr="008575F6" w:rsidRDefault="008644C8" w:rsidP="008644C8">
            <w:r w:rsidRPr="008575F6">
              <w:t xml:space="preserve"> Pozostałe: </w:t>
            </w:r>
          </w:p>
        </w:tc>
        <w:tc>
          <w:tcPr>
            <w:tcW w:w="6336" w:type="dxa"/>
          </w:tcPr>
          <w:p w14:paraId="03D599DB" w14:textId="01879C1A" w:rsidR="008644C8" w:rsidRPr="008575F6" w:rsidRDefault="008644C8" w:rsidP="008644C8">
            <w:r w:rsidRPr="008575F6">
              <w:t>Zintegrowane zarządzanie kablami</w:t>
            </w:r>
            <w:r w:rsidR="00CF3CEB">
              <w:t>, funkcja zarządzania oknami u</w:t>
            </w:r>
            <w:r w:rsidR="00CF3CEB" w:rsidRPr="00CF3CEB">
              <w:t>możliwia</w:t>
            </w:r>
            <w:r w:rsidR="00CF3CEB">
              <w:t xml:space="preserve">jąca </w:t>
            </w:r>
            <w:r w:rsidR="00CF3CEB" w:rsidRPr="00CF3CEB">
              <w:t>organizowanie pulpitu wybranego monitora w różne predefiniowane lub niestandardowe układy okien</w:t>
            </w:r>
          </w:p>
        </w:tc>
      </w:tr>
      <w:tr w:rsidR="008644C8" w:rsidRPr="00EE4512" w14:paraId="56B99491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957D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991A4F1" w14:textId="543D7120" w:rsidR="008644C8" w:rsidRPr="008575F6" w:rsidRDefault="008644C8" w:rsidP="008644C8">
            <w:r w:rsidRPr="008575F6">
              <w:t xml:space="preserve">Dołączone przewody: </w:t>
            </w:r>
          </w:p>
        </w:tc>
        <w:tc>
          <w:tcPr>
            <w:tcW w:w="6336" w:type="dxa"/>
          </w:tcPr>
          <w:p w14:paraId="2371904D" w14:textId="5429C053" w:rsidR="008644C8" w:rsidRPr="008575F6" w:rsidRDefault="008644C8" w:rsidP="008644C8">
            <w:r w:rsidRPr="008575F6">
              <w:t>1 x kabel USB-C 3.2 Generacji 1 - 1.8 m</w:t>
            </w:r>
          </w:p>
        </w:tc>
      </w:tr>
      <w:tr w:rsidR="008644C8" w:rsidRPr="00EE4512" w14:paraId="2167D946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ADAF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DDBC959" w14:textId="05306819" w:rsidR="008644C8" w:rsidRPr="008575F6" w:rsidRDefault="008644C8" w:rsidP="008644C8">
            <w:r w:rsidRPr="008575F6">
              <w:t xml:space="preserve">Zgodność z normami: </w:t>
            </w:r>
          </w:p>
        </w:tc>
        <w:tc>
          <w:tcPr>
            <w:tcW w:w="6336" w:type="dxa"/>
          </w:tcPr>
          <w:p w14:paraId="33C82CB5" w14:textId="2D162847" w:rsidR="008644C8" w:rsidRPr="008575F6" w:rsidRDefault="008644C8" w:rsidP="008644C8">
            <w:proofErr w:type="spellStart"/>
            <w:r w:rsidRPr="008575F6">
              <w:t>RoHS</w:t>
            </w:r>
            <w:proofErr w:type="spellEnd"/>
            <w:r w:rsidRPr="008575F6">
              <w:t>, bez BFR, PVC-</w:t>
            </w:r>
            <w:proofErr w:type="spellStart"/>
            <w:r w:rsidRPr="008575F6">
              <w:t>free</w:t>
            </w:r>
            <w:proofErr w:type="spellEnd"/>
          </w:p>
        </w:tc>
      </w:tr>
      <w:tr w:rsidR="008644C8" w:rsidRPr="00EE4512" w14:paraId="7B1BE5F0" w14:textId="77777777" w:rsidTr="008644C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F650" w14:textId="77777777" w:rsidR="008644C8" w:rsidRPr="00EE4512" w:rsidRDefault="008644C8" w:rsidP="008644C8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41472817" w14:textId="20EE329E" w:rsidR="008644C8" w:rsidRPr="008575F6" w:rsidRDefault="008644C8" w:rsidP="008644C8">
            <w:r>
              <w:t>Gwarancja</w:t>
            </w:r>
          </w:p>
        </w:tc>
        <w:tc>
          <w:tcPr>
            <w:tcW w:w="6336" w:type="dxa"/>
          </w:tcPr>
          <w:p w14:paraId="61D9C9B4" w14:textId="500283E5" w:rsidR="008644C8" w:rsidRPr="008575F6" w:rsidRDefault="00CF3CEB" w:rsidP="008644C8">
            <w:r>
              <w:t>Nie mniej niż 36 miesięcy</w:t>
            </w:r>
          </w:p>
        </w:tc>
      </w:tr>
    </w:tbl>
    <w:p w14:paraId="289E86EB" w14:textId="64AAABBA" w:rsidR="00363A60" w:rsidRDefault="00363A60" w:rsidP="00363A60"/>
    <w:p w14:paraId="7DB5531D" w14:textId="0A9943B6" w:rsidR="00B53D8B" w:rsidRDefault="00483C09" w:rsidP="003F2301">
      <w:pPr>
        <w:pStyle w:val="Nagwek2"/>
        <w:numPr>
          <w:ilvl w:val="0"/>
          <w:numId w:val="2"/>
        </w:numPr>
      </w:pPr>
      <w:r w:rsidRPr="00483C09">
        <w:rPr>
          <w:bCs/>
          <w:iCs/>
        </w:rPr>
        <w:t xml:space="preserve">Komputer przenośny </w:t>
      </w:r>
      <w:r>
        <w:rPr>
          <w:bCs/>
          <w:iCs/>
        </w:rPr>
        <w:t xml:space="preserve">17” </w:t>
      </w:r>
      <w:r w:rsidR="00B53D8B">
        <w:t xml:space="preserve">–  </w:t>
      </w:r>
      <w:r w:rsidR="00B53D8B" w:rsidRPr="00F0230F">
        <w:rPr>
          <w:b/>
          <w:bCs/>
        </w:rPr>
        <w:t>1</w:t>
      </w:r>
      <w:r w:rsidR="00B53D8B">
        <w:t xml:space="preserve"> szt.</w:t>
      </w:r>
    </w:p>
    <w:p w14:paraId="30427446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669B976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737B46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4CD7BC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FD470D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2C172C6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813D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0928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1116" w14:textId="77777777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 przenośny spełniający poniższe wymagania</w:t>
            </w:r>
          </w:p>
        </w:tc>
      </w:tr>
      <w:tr w:rsidR="00B53D8B" w14:paraId="76830D4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E966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A534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89BF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Parametr wydajności – procesor powinien osiągać w teście wydajności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CPU Mark (https://www.cpubenchmark.net/), wynik co najmniej 23797 punktów.</w:t>
            </w:r>
          </w:p>
        </w:tc>
      </w:tr>
      <w:tr w:rsidR="00B53D8B" w14:paraId="09C47FF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FD32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1FE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0E32" w14:textId="2B981360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 GB (DDR5,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4800MHz)</w:t>
            </w:r>
          </w:p>
        </w:tc>
      </w:tr>
      <w:tr w:rsidR="00B53D8B" w14:paraId="315E6D1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CEFF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EE6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 podstawowa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5A4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Wbudowana</w:t>
            </w:r>
          </w:p>
        </w:tc>
      </w:tr>
      <w:tr w:rsidR="00B53D8B" w14:paraId="5C163F6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4F1E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E3E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E822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</w:tr>
      <w:tr w:rsidR="00B53D8B" w14:paraId="067E6B8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726B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5EB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 dedykowana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94C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NVIDIA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GeForce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RTX 3050</w:t>
            </w:r>
          </w:p>
        </w:tc>
      </w:tr>
      <w:tr w:rsidR="00B53D8B" w14:paraId="6C8E8B1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1BD2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11D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5B0B" w14:textId="1AE4554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Wbudowane głośniki stereo,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 mikrofony, kamera HD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720p</w:t>
            </w:r>
          </w:p>
        </w:tc>
      </w:tr>
      <w:tr w:rsidR="00B53D8B" w14:paraId="2684F4F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BFE2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025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8BA4" w14:textId="1F497EDA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6E</w:t>
            </w:r>
            <w:r w:rsidRPr="00F0230F">
              <w:rPr>
                <w:rFonts w:ascii="Arial" w:hAnsi="Arial" w:cs="Arial"/>
                <w:bCs/>
                <w:sz w:val="20"/>
                <w:szCs w:val="20"/>
              </w:rPr>
              <w:t>, Bluetooth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5.</w:t>
            </w:r>
            <w:r w:rsidR="00F0230F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B53D8B" w14:paraId="457C40E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47E0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334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92B2" w14:textId="0A2BA78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3.2 Gen. 2  -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  <w:p w14:paraId="4FC49752" w14:textId="1523940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Typu-C (z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PowerDeliwery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 -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  <w:p w14:paraId="43EE0AC4" w14:textId="22868FD2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HDMI 2.1 –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5C5892" w14:textId="38D091F2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Audio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combo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przynajmniej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szt</w:t>
            </w:r>
            <w:r w:rsidR="000E18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9BEBD9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Czytnik kart pamięci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microSD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- 1 szt.</w:t>
            </w:r>
          </w:p>
        </w:tc>
      </w:tr>
      <w:tr w:rsidR="00B53D8B" w14:paraId="65522AE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42E6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4EF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2D2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Dysk SSD M.2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1TB </w:t>
            </w:r>
          </w:p>
        </w:tc>
      </w:tr>
      <w:tr w:rsidR="00B53D8B" w14:paraId="76EFCCB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A662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C0B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E2E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Windows 10 Pro PL / Windows 11 Pro PL</w:t>
            </w:r>
          </w:p>
        </w:tc>
      </w:tr>
      <w:tr w:rsidR="00B53D8B" w14:paraId="3C247DC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CB84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7FF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E79F" w14:textId="5EA76778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17.3” 2560 x 1440 (WQHD),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165Hz,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nie mniejsze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100% pokrycie przestrzeni barw DCI-P3, IPS, matowy</w:t>
            </w:r>
          </w:p>
        </w:tc>
      </w:tr>
      <w:tr w:rsidR="00B53D8B" w14:paraId="7EEDAC5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0BEA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FAE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5E0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US, wydzielony blok numeryczny, podświetlana</w:t>
            </w:r>
          </w:p>
        </w:tc>
      </w:tr>
      <w:tr w:rsidR="00B53D8B" w14:paraId="3506EB9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C324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37F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AF6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Litowo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jonowa </w:t>
            </w:r>
          </w:p>
        </w:tc>
      </w:tr>
      <w:tr w:rsidR="00B53D8B" w14:paraId="74D0338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E723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0DC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8E92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Czytnik linii papilarnych, moduł TPM</w:t>
            </w:r>
          </w:p>
        </w:tc>
      </w:tr>
      <w:tr w:rsidR="00B53D8B" w14:paraId="58E8D230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CC1A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058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885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Standard militarny MIL-STD-810H</w:t>
            </w:r>
          </w:p>
          <w:p w14:paraId="29D6C86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Aluminiowa pokrywa matrycy</w:t>
            </w:r>
          </w:p>
          <w:p w14:paraId="2FD2A84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Aluminiowe wnętrze laptopa</w:t>
            </w:r>
          </w:p>
          <w:p w14:paraId="3F8E809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Aluminiowa obudowa</w:t>
            </w:r>
          </w:p>
        </w:tc>
      </w:tr>
      <w:tr w:rsidR="00B53D8B" w14:paraId="61CC011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5C64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6A2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384F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2,4kg</w:t>
            </w:r>
          </w:p>
        </w:tc>
      </w:tr>
      <w:tr w:rsidR="00B53D8B" w14:paraId="456383D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D49B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300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0323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2 lata </w:t>
            </w:r>
          </w:p>
        </w:tc>
      </w:tr>
      <w:tr w:rsidR="00B53D8B" w14:paraId="589DB53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5507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BAE6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975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78B52D6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CFE" w14:textId="77777777" w:rsidR="00B53D8B" w:rsidRDefault="00B53D8B" w:rsidP="003F230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5DD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dodatkowe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67AE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Przejściówka USB-&gt;RJ54</w:t>
            </w:r>
          </w:p>
        </w:tc>
      </w:tr>
    </w:tbl>
    <w:p w14:paraId="6F79C093" w14:textId="79375ED3" w:rsidR="00F0230F" w:rsidRDefault="00F0230F"/>
    <w:p w14:paraId="5C3DAB4D" w14:textId="3FB42645" w:rsidR="00F0230F" w:rsidRDefault="00F0230F"/>
    <w:p w14:paraId="6A138557" w14:textId="1FBFABEB" w:rsidR="00B53D8B" w:rsidRPr="00F0230F" w:rsidRDefault="00B53D8B" w:rsidP="00F0230F">
      <w:pPr>
        <w:pStyle w:val="Nagwek1"/>
        <w:rPr>
          <w:b/>
          <w:bCs/>
        </w:rPr>
      </w:pPr>
      <w:r w:rsidRPr="00F0230F">
        <w:rPr>
          <w:b/>
          <w:bCs/>
        </w:rPr>
        <w:t>Zadanie 2</w:t>
      </w:r>
      <w:r w:rsidR="00BA6E0A">
        <w:rPr>
          <w:b/>
          <w:bCs/>
        </w:rPr>
        <w:t xml:space="preserve"> </w:t>
      </w:r>
      <w:r w:rsidR="00BA6E0A" w:rsidRPr="00BA6E0A">
        <w:rPr>
          <w:b/>
          <w:bCs/>
        </w:rPr>
        <w:t>– Zakup i dostawa urządzeń wielofunkcyjnych</w:t>
      </w:r>
      <w:r w:rsidR="00BA6E0A">
        <w:rPr>
          <w:b/>
          <w:bCs/>
        </w:rPr>
        <w:t>.</w:t>
      </w:r>
    </w:p>
    <w:p w14:paraId="1F757960" w14:textId="0FCC415E" w:rsidR="00B53D8B" w:rsidRDefault="00213F96" w:rsidP="003F2301">
      <w:pPr>
        <w:pStyle w:val="Nagwek2"/>
        <w:numPr>
          <w:ilvl w:val="3"/>
          <w:numId w:val="11"/>
        </w:numPr>
        <w:tabs>
          <w:tab w:val="clear" w:pos="2520"/>
        </w:tabs>
        <w:ind w:left="567" w:hanging="567"/>
      </w:pPr>
      <w:r w:rsidRPr="00213F96">
        <w:rPr>
          <w:bCs/>
          <w:iCs/>
        </w:rPr>
        <w:t xml:space="preserve">Urządzenie wielofunkcyjne </w:t>
      </w:r>
      <w:r w:rsidR="0071698D">
        <w:rPr>
          <w:bCs/>
          <w:iCs/>
        </w:rPr>
        <w:t>wraz z kompleksową obsługą serwisową na okres 36 miesięcy</w:t>
      </w:r>
      <w:r>
        <w:rPr>
          <w:bCs/>
          <w:iCs/>
        </w:rPr>
        <w:t xml:space="preserve"> </w:t>
      </w:r>
      <w:r w:rsidR="00B53D8B">
        <w:t xml:space="preserve">–  </w:t>
      </w:r>
      <w:r w:rsidR="00B53D8B" w:rsidRPr="00F0230F">
        <w:rPr>
          <w:b/>
          <w:bCs/>
        </w:rPr>
        <w:t>1</w:t>
      </w:r>
      <w:r w:rsidR="00B53D8B">
        <w:t xml:space="preserve"> szt.</w:t>
      </w:r>
    </w:p>
    <w:p w14:paraId="78BE164A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2147"/>
        <w:gridCol w:w="6338"/>
      </w:tblGrid>
      <w:tr w:rsidR="00B53D8B" w14:paraId="7A079D0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69FA7D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BB4C94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7581F7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2F32DA96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B7AB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</w:pPr>
            <w:r>
              <w:t>Urządzenie wielofunkcyjne (skaner. ksero. drukarka, faks)</w:t>
            </w:r>
          </w:p>
        </w:tc>
      </w:tr>
      <w:tr w:rsidR="00B53D8B" w14:paraId="7468E682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8090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Specyfikacja urządzenia</w:t>
            </w:r>
          </w:p>
        </w:tc>
      </w:tr>
      <w:tr w:rsidR="00B53D8B" w14:paraId="3E1D7DC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ED07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23A6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Pamięć systemowa (standardowa/maks.)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65C1" w14:textId="0FF5FE36" w:rsidR="00B53D8B" w:rsidRDefault="00E6613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przynajmniej</w:t>
            </w:r>
            <w:r w:rsidR="00B53D8B">
              <w:rPr>
                <w:b/>
                <w:bCs/>
                <w:sz w:val="20"/>
                <w:szCs w:val="20"/>
              </w:rPr>
              <w:t xml:space="preserve"> </w:t>
            </w:r>
            <w:r w:rsidR="00B53D8B">
              <w:rPr>
                <w:sz w:val="20"/>
                <w:szCs w:val="20"/>
              </w:rPr>
              <w:t xml:space="preserve">4 096 MB </w:t>
            </w:r>
          </w:p>
        </w:tc>
      </w:tr>
      <w:tr w:rsidR="00B53D8B" w14:paraId="44EB267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D48C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BA8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Twardy dysk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B0D1" w14:textId="2C40E7F2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przynajmniej</w:t>
            </w:r>
            <w:r w:rsidR="00B53D8B">
              <w:rPr>
                <w:b/>
                <w:bCs/>
                <w:sz w:val="20"/>
                <w:szCs w:val="20"/>
              </w:rPr>
              <w:t xml:space="preserve"> </w:t>
            </w:r>
            <w:r w:rsidR="00B53D8B">
              <w:rPr>
                <w:sz w:val="20"/>
                <w:szCs w:val="20"/>
              </w:rPr>
              <w:t xml:space="preserve">16 GB  </w:t>
            </w:r>
          </w:p>
        </w:tc>
      </w:tr>
      <w:tr w:rsidR="00B53D8B" w14:paraId="6ACA237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0D63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342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Interfejsy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B36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10/100/1,000-Base-T Ethernet; USB 2.0; </w:t>
            </w:r>
          </w:p>
        </w:tc>
      </w:tr>
      <w:tr w:rsidR="00B53D8B" w14:paraId="12A361A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F914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548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Protokoły sieciowe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685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TCP/IP (IPv4/IPv6); SMB; LPD; IPP; SNMP; HTTP(S); AppleTalk; </w:t>
            </w:r>
            <w:proofErr w:type="spellStart"/>
            <w:r>
              <w:rPr>
                <w:sz w:val="20"/>
                <w:szCs w:val="20"/>
              </w:rPr>
              <w:t>Bonjour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53D8B" w14:paraId="195B262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CB91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497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Automatyczny podajnik dokumentów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91F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80 oryginałów; A6-A4; 50-128 g/m²; </w:t>
            </w:r>
            <w:proofErr w:type="spellStart"/>
            <w:r>
              <w:rPr>
                <w:sz w:val="20"/>
                <w:szCs w:val="20"/>
              </w:rPr>
              <w:t>Dualscan</w:t>
            </w:r>
            <w:proofErr w:type="spellEnd"/>
            <w:r>
              <w:rPr>
                <w:sz w:val="20"/>
                <w:szCs w:val="20"/>
              </w:rPr>
              <w:t xml:space="preserve"> ADF </w:t>
            </w:r>
          </w:p>
        </w:tc>
      </w:tr>
      <w:tr w:rsidR="00B53D8B" w14:paraId="4229DB70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0202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DE0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 wejściowa papieru (standardowa/maks.)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30BF" w14:textId="449F9791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="00B53D8B">
              <w:rPr>
                <w:sz w:val="20"/>
                <w:szCs w:val="20"/>
              </w:rPr>
              <w:t>600 arkuszy / 1 100 arkuszy</w:t>
            </w:r>
          </w:p>
        </w:tc>
      </w:tr>
      <w:tr w:rsidR="00B53D8B" w14:paraId="7207412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3F89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618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Podajniki papieru (standardowe)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746C" w14:textId="04B404BD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="00B53D8B">
              <w:rPr>
                <w:sz w:val="20"/>
                <w:szCs w:val="20"/>
              </w:rPr>
              <w:t xml:space="preserve">1x 500 arkuszy; A6-A4; własne formaty papieru; 60-210 g/m² </w:t>
            </w:r>
          </w:p>
        </w:tc>
      </w:tr>
      <w:tr w:rsidR="00B53D8B" w14:paraId="7126F13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60FE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B27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Podajnik boczny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3514" w14:textId="79F656C5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="00B53D8B">
              <w:rPr>
                <w:sz w:val="20"/>
                <w:szCs w:val="20"/>
              </w:rPr>
              <w:t xml:space="preserve">100 arkuszy; A6-A4; własne formaty papieru; 60-210 g/m² </w:t>
            </w:r>
          </w:p>
        </w:tc>
      </w:tr>
      <w:tr w:rsidR="00B53D8B" w14:paraId="72990423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D617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22C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Automatyczny druk dwustronny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3C77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A4; 60-210 g/m² </w:t>
            </w:r>
          </w:p>
        </w:tc>
      </w:tr>
      <w:tr w:rsidR="00B53D8B" w14:paraId="2E99667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AAF9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00D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Tryby wykańczania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8DE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grupowanie; sortowanie; </w:t>
            </w:r>
          </w:p>
        </w:tc>
      </w:tr>
      <w:tr w:rsidR="00B53D8B" w14:paraId="4B63C55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7A89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B70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 wyjściowa papieru (standardowa)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C736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Maks. 250 arkuszy </w:t>
            </w:r>
          </w:p>
        </w:tc>
      </w:tr>
      <w:tr w:rsidR="00B53D8B" w14:paraId="6486D99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06F9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680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Wolumen kopiowania/druku (miesięczny)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D22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Zalecany 6 500 stron, Maks. 96 000 stron¹ </w:t>
            </w:r>
          </w:p>
        </w:tc>
      </w:tr>
      <w:tr w:rsidR="00B53D8B" w14:paraId="3FC1081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1FAB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A43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Wydajność tonera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65B7" w14:textId="7E920C7F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 czarny </w:t>
            </w:r>
            <w:r w:rsidR="00E66138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13 000 stron; CMY do 9 000 stron </w:t>
            </w:r>
          </w:p>
        </w:tc>
      </w:tr>
      <w:tr w:rsidR="00B53D8B" w14:paraId="605F893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B97D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EDC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Wydajność sekcji obrazowania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4DB2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 czarny do 155 000 stron CMY do 55 000 stron </w:t>
            </w:r>
          </w:p>
        </w:tc>
      </w:tr>
      <w:tr w:rsidR="00B53D8B" w14:paraId="60E5ABF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F8B9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ABF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Pobór mocy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3B7B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220-240 V / 50/60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; Mniej niż 1.45 kW </w:t>
            </w:r>
          </w:p>
        </w:tc>
      </w:tr>
      <w:tr w:rsidR="00B53D8B" w14:paraId="6FB47E4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B544" w14:textId="77777777" w:rsidR="00B53D8B" w:rsidRDefault="00B53D8B" w:rsidP="003F2301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DFEC" w14:textId="77777777" w:rsidR="00B53D8B" w:rsidRDefault="00B53D8B">
            <w:pPr>
              <w:spacing w:line="256" w:lineRule="auto"/>
              <w:rPr>
                <w:rFonts w:ascii="Calibri" w:hAnsi="Calibri" w:cs="Times New Roman"/>
                <w:b/>
                <w:bCs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Technologia druku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41FE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Laserowa, kolorowa</w:t>
            </w:r>
          </w:p>
        </w:tc>
      </w:tr>
      <w:tr w:rsidR="00B53D8B" w14:paraId="5D813C8B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0477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Specyfikacja drukarki</w:t>
            </w:r>
          </w:p>
        </w:tc>
      </w:tr>
      <w:tr w:rsidR="00B53D8B" w14:paraId="5808880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8F51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E2B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Rozdzielczość drukowania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E9C9" w14:textId="016CD7CD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1,800 (odpowiednik) x 600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; 1200 x 1200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53D8B" w14:paraId="378BE2E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583A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8C6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opisu strony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05E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PCL 6 (XL3.0); PCL 5c; </w:t>
            </w:r>
            <w:proofErr w:type="spellStart"/>
            <w:r>
              <w:rPr>
                <w:sz w:val="20"/>
                <w:szCs w:val="20"/>
              </w:rPr>
              <w:t>PostScript</w:t>
            </w:r>
            <w:proofErr w:type="spellEnd"/>
            <w:r>
              <w:rPr>
                <w:sz w:val="20"/>
                <w:szCs w:val="20"/>
              </w:rPr>
              <w:t xml:space="preserve"> 3 (CPSI 3016); XPS </w:t>
            </w:r>
          </w:p>
        </w:tc>
      </w:tr>
      <w:tr w:rsidR="00B53D8B" w14:paraId="648A749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D9BE8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C5C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Obsługiwane systemy operacyjne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73D5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Windows 7 (32/64); Windows 8/8.1 (32/64); Windows 10 (32/64); Windows Server 2008 (32/64); Windows Server 2008 R2; Windows Server 2012; Windows Server 2012 R2; Windows Server 2016; Windows Server 2019; Macintosh OS X 10.10 lub późniejsze; Unix; Linux; </w:t>
            </w:r>
            <w:proofErr w:type="spellStart"/>
            <w:r>
              <w:rPr>
                <w:sz w:val="20"/>
                <w:szCs w:val="20"/>
              </w:rPr>
              <w:t>Citrix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53D8B" w14:paraId="2EF24F2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9AC1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B14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Czcionki drukarki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08D3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80 PCL </w:t>
            </w:r>
            <w:proofErr w:type="spellStart"/>
            <w:r>
              <w:rPr>
                <w:sz w:val="20"/>
                <w:szCs w:val="20"/>
              </w:rPr>
              <w:t>Latin</w:t>
            </w:r>
            <w:proofErr w:type="spellEnd"/>
            <w:r>
              <w:rPr>
                <w:sz w:val="20"/>
                <w:szCs w:val="20"/>
              </w:rPr>
              <w:t xml:space="preserve">; 137 </w:t>
            </w:r>
            <w:proofErr w:type="spellStart"/>
            <w:r>
              <w:rPr>
                <w:sz w:val="20"/>
                <w:szCs w:val="20"/>
              </w:rPr>
              <w:t>PostScript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Emulation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53D8B" w14:paraId="1CA57154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9152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7C91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Drukowanie mobilne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2F3A" w14:textId="37A09EA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AirPrint</w:t>
            </w:r>
            <w:proofErr w:type="spellEnd"/>
            <w:r>
              <w:rPr>
                <w:sz w:val="20"/>
                <w:szCs w:val="20"/>
              </w:rPr>
              <w:t xml:space="preserve"> (iOS); </w:t>
            </w:r>
            <w:proofErr w:type="spellStart"/>
            <w:r>
              <w:rPr>
                <w:sz w:val="20"/>
                <w:szCs w:val="20"/>
              </w:rPr>
              <w:t>Mopria</w:t>
            </w:r>
            <w:proofErr w:type="spellEnd"/>
            <w:r>
              <w:rPr>
                <w:sz w:val="20"/>
                <w:szCs w:val="20"/>
              </w:rPr>
              <w:t xml:space="preserve"> (Android);</w:t>
            </w:r>
          </w:p>
        </w:tc>
      </w:tr>
      <w:tr w:rsidR="00B53D8B" w14:paraId="29A170DF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7245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Specyfikacja kopiarki</w:t>
            </w:r>
          </w:p>
        </w:tc>
      </w:tr>
      <w:tr w:rsidR="00B53D8B" w14:paraId="2D1F2819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F082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685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Technologia obrazowania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C06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Laserowa </w:t>
            </w:r>
          </w:p>
        </w:tc>
      </w:tr>
      <w:tr w:rsidR="00B53D8B" w14:paraId="06755BC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1F46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924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Technologia tonera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889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polimeryzowany </w:t>
            </w:r>
            <w:proofErr w:type="spellStart"/>
            <w:r>
              <w:rPr>
                <w:sz w:val="20"/>
                <w:szCs w:val="20"/>
              </w:rPr>
              <w:t>Simitri</w:t>
            </w:r>
            <w:proofErr w:type="spellEnd"/>
            <w:r>
              <w:rPr>
                <w:sz w:val="20"/>
                <w:szCs w:val="20"/>
              </w:rPr>
              <w:t xml:space="preserve">® HD </w:t>
            </w:r>
          </w:p>
        </w:tc>
      </w:tr>
      <w:tr w:rsidR="00B53D8B" w14:paraId="127CD87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A140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FF8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Szybkość kopiowania/druku A4 (mono/kolor)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B7BE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33/33 str./min. </w:t>
            </w:r>
          </w:p>
        </w:tc>
      </w:tr>
      <w:tr w:rsidR="00B53D8B" w14:paraId="6DC9DC7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D94B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F57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Szybkość w automatycznym trybie dwustronnym A4 (mono/kolor)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298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33/33 str./min. </w:t>
            </w:r>
          </w:p>
        </w:tc>
      </w:tr>
      <w:tr w:rsidR="00B53D8B" w14:paraId="19F9138A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315F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0FD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Czas oczekiwania na pierwszą kopię A4 (mono/kolor)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38A0" w14:textId="6C7AABF6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="00B53D8B">
              <w:rPr>
                <w:sz w:val="20"/>
                <w:szCs w:val="20"/>
              </w:rPr>
              <w:t xml:space="preserve">6.0/7.2 sek. </w:t>
            </w:r>
          </w:p>
        </w:tc>
      </w:tr>
      <w:tr w:rsidR="00B53D8B" w14:paraId="46FF520F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5E91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947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Czas przygotowania do pracy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ED53" w14:textId="68081D16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66138">
              <w:rPr>
                <w:sz w:val="20"/>
                <w:szCs w:val="20"/>
              </w:rPr>
              <w:t>koło</w:t>
            </w:r>
            <w:r>
              <w:rPr>
                <w:sz w:val="20"/>
                <w:szCs w:val="20"/>
              </w:rPr>
              <w:t xml:space="preserve">. 13 sek. w trybie mono, </w:t>
            </w:r>
            <w:r w:rsidR="00E66138">
              <w:rPr>
                <w:sz w:val="20"/>
                <w:szCs w:val="20"/>
              </w:rPr>
              <w:t xml:space="preserve">około </w:t>
            </w:r>
            <w:r>
              <w:rPr>
                <w:sz w:val="20"/>
                <w:szCs w:val="20"/>
              </w:rPr>
              <w:t xml:space="preserve">15 sek. w trybie kolorowym² </w:t>
            </w:r>
          </w:p>
        </w:tc>
      </w:tr>
      <w:tr w:rsidR="00B53D8B" w14:paraId="2C6A30AC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D92C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510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Rozdzielczość kopiowania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CCBC" w14:textId="1F708292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="00B53D8B">
              <w:rPr>
                <w:sz w:val="20"/>
                <w:szCs w:val="20"/>
              </w:rPr>
              <w:t xml:space="preserve">600 x 600 </w:t>
            </w:r>
            <w:proofErr w:type="spellStart"/>
            <w:r w:rsidR="00B53D8B">
              <w:rPr>
                <w:sz w:val="20"/>
                <w:szCs w:val="20"/>
              </w:rPr>
              <w:t>dpi</w:t>
            </w:r>
            <w:proofErr w:type="spellEnd"/>
            <w:r w:rsidR="00B53D8B">
              <w:rPr>
                <w:sz w:val="20"/>
                <w:szCs w:val="20"/>
              </w:rPr>
              <w:t xml:space="preserve"> </w:t>
            </w:r>
          </w:p>
        </w:tc>
      </w:tr>
      <w:tr w:rsidR="00B53D8B" w14:paraId="3A798352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114D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702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Półtony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59F" w14:textId="2FFAFC92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="00B53D8B">
              <w:rPr>
                <w:sz w:val="20"/>
                <w:szCs w:val="20"/>
              </w:rPr>
              <w:t xml:space="preserve">256 odcieni </w:t>
            </w:r>
          </w:p>
        </w:tc>
      </w:tr>
      <w:tr w:rsidR="00B53D8B" w14:paraId="7149A0A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C378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B4E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kopii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AC162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1-9 999 </w:t>
            </w:r>
          </w:p>
        </w:tc>
      </w:tr>
      <w:tr w:rsidR="00B53D8B" w14:paraId="4DF24A6E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B8AF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CF1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Format oryginału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8411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A6-A4; formaty użytkownika </w:t>
            </w:r>
          </w:p>
        </w:tc>
      </w:tr>
      <w:tr w:rsidR="00B53D8B" w14:paraId="05386B37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3806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24C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Powiększenie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F38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25-400% w odstępach 0,1%; automatyczny zoom </w:t>
            </w:r>
          </w:p>
        </w:tc>
      </w:tr>
      <w:tr w:rsidR="00B53D8B" w14:paraId="24D8F283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5DE2B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Specyfikacja skanera</w:t>
            </w:r>
          </w:p>
        </w:tc>
      </w:tr>
      <w:tr w:rsidR="00B53D8B" w14:paraId="55578FA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4BBB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0AF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Prędkość skanowania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85B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(mono/kolor) Do 28/28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./m w trybie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simplex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Do 56/56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ipm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 trybie</w:t>
            </w:r>
          </w:p>
          <w:p w14:paraId="5523B159" w14:textId="5170B344" w:rsidR="00B53D8B" w:rsidRDefault="00F0230F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wustronnym</w:t>
            </w:r>
          </w:p>
        </w:tc>
      </w:tr>
      <w:tr w:rsidR="00B53D8B" w14:paraId="67DDDE0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D2B7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7B6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Tryby skanowania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6F8B" w14:textId="77777777" w:rsidR="00B53D8B" w:rsidRDefault="00B53D8B">
            <w:pPr>
              <w:spacing w:line="256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Scan-to-</w:t>
            </w: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(Scan-to-Me); Scan-to-SMB (Scan-to-Home); Scan-to-FTP;</w:t>
            </w:r>
          </w:p>
          <w:p w14:paraId="40CDFFC3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Scan-to-USB; Scan-to-</w:t>
            </w:r>
            <w:proofErr w:type="spellStart"/>
            <w:r>
              <w:rPr>
                <w:sz w:val="20"/>
                <w:szCs w:val="20"/>
              </w:rPr>
              <w:t>WebDAV</w:t>
            </w:r>
            <w:proofErr w:type="spellEnd"/>
            <w:r>
              <w:rPr>
                <w:sz w:val="20"/>
                <w:szCs w:val="20"/>
              </w:rPr>
              <w:t>; Scan-to-URL Formaty plików JPEG; TIFF; PDF; Compact</w:t>
            </w:r>
          </w:p>
          <w:p w14:paraId="39D9B4A1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PDF; Szyfrowanie PDF; XPS; Compact XPS; PPTX Miejsca przeznaczenia skanowanych</w:t>
            </w:r>
          </w:p>
          <w:p w14:paraId="6FF367B1" w14:textId="12F89824" w:rsidR="00B53D8B" w:rsidRDefault="00F0230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53D8B">
              <w:rPr>
                <w:sz w:val="20"/>
                <w:szCs w:val="20"/>
              </w:rPr>
              <w:t>okumentów</w:t>
            </w:r>
          </w:p>
        </w:tc>
      </w:tr>
      <w:tr w:rsidR="00B53D8B" w14:paraId="7321BC74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553C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Specyfikacja faksu</w:t>
            </w:r>
          </w:p>
        </w:tc>
      </w:tr>
      <w:tr w:rsidR="00B53D8B" w14:paraId="1E59D25B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B04A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F45B" w14:textId="77777777" w:rsidR="00B53D8B" w:rsidRDefault="00B53D8B">
            <w:pPr>
              <w:spacing w:line="256" w:lineRule="auto"/>
              <w:rPr>
                <w:rFonts w:ascii="Calibri" w:hAnsi="Calibri" w:cs="Times New Roman"/>
                <w:b/>
                <w:bCs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Transmisja faksu Analogowa;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0911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i-Fax; Kolorowy i-Fax; IP-Fax</w:t>
            </w:r>
          </w:p>
        </w:tc>
      </w:tr>
      <w:tr w:rsidR="00B53D8B" w14:paraId="55B6F56D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A63A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EF9D" w14:textId="77777777" w:rsidR="00B53D8B" w:rsidRDefault="00B53D8B">
            <w:pPr>
              <w:spacing w:line="256" w:lineRule="auto"/>
              <w:rPr>
                <w:rFonts w:ascii="Calibri" w:hAnsi="Calibri" w:cs="Times New Roman"/>
                <w:b/>
                <w:bCs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Rozdzielczość faksu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2D47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600 x 600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B53D8B" w14:paraId="246E7BB1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415E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AD21" w14:textId="77777777" w:rsidR="00B53D8B" w:rsidRDefault="00B53D8B">
            <w:pPr>
              <w:spacing w:line="256" w:lineRule="auto"/>
              <w:rPr>
                <w:rFonts w:ascii="Calibri" w:hAnsi="Calibri" w:cs="Times New Roman"/>
                <w:b/>
                <w:bCs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Kompresja faksu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C01A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MH; MR; MMR; JBIG</w:t>
            </w:r>
          </w:p>
        </w:tc>
      </w:tr>
      <w:tr w:rsidR="00B53D8B" w14:paraId="7B383695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EB66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8770" w14:textId="77777777" w:rsidR="00B53D8B" w:rsidRDefault="00B53D8B">
            <w:pPr>
              <w:spacing w:line="256" w:lineRule="auto"/>
              <w:rPr>
                <w:rFonts w:ascii="Calibri" w:hAnsi="Calibri" w:cs="Times New Roman"/>
                <w:b/>
                <w:bCs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Modem faksu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B64C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33.6 </w:t>
            </w:r>
            <w:proofErr w:type="spellStart"/>
            <w:r>
              <w:rPr>
                <w:sz w:val="20"/>
                <w:szCs w:val="20"/>
              </w:rPr>
              <w:t>Kbps</w:t>
            </w:r>
            <w:proofErr w:type="spellEnd"/>
          </w:p>
        </w:tc>
      </w:tr>
      <w:tr w:rsidR="00B53D8B" w14:paraId="3B11BF1C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DC14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Funkcje systemu</w:t>
            </w:r>
          </w:p>
        </w:tc>
      </w:tr>
      <w:tr w:rsidR="00B53D8B" w14:paraId="07E437E0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D78D4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26D1" w14:textId="77777777" w:rsidR="00B53D8B" w:rsidRDefault="00B53D8B">
            <w:pPr>
              <w:spacing w:line="256" w:lineRule="auto"/>
              <w:rPr>
                <w:rFonts w:ascii="Calibri" w:hAnsi="Calibri" w:cs="Times New Roman"/>
                <w:b/>
                <w:bCs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1CE9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z ISO 15408/IEEE 2600.2(w trakcie oceny); filtrowanie IP</w:t>
            </w:r>
          </w:p>
          <w:p w14:paraId="0A01F36C" w14:textId="2C8897B3" w:rsidR="00B53D8B" w:rsidRDefault="00B53D8B" w:rsidP="00E6613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blokowanie portów; komunikacja sieciowa SSL2; SSL3 i TSL1.0/1.1/1/2;</w:t>
            </w:r>
            <w:r w:rsidR="00E66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komunikacja sieciowa; obsługa </w:t>
            </w:r>
            <w:proofErr w:type="spellStart"/>
            <w:r>
              <w:rPr>
                <w:sz w:val="20"/>
                <w:szCs w:val="20"/>
              </w:rPr>
              <w:t>IPsec</w:t>
            </w:r>
            <w:proofErr w:type="spellEnd"/>
            <w:r>
              <w:rPr>
                <w:sz w:val="20"/>
                <w:szCs w:val="20"/>
              </w:rPr>
              <w:t>; obsługa IEEE 802.1x; uwierzytelnianie</w:t>
            </w:r>
            <w:r w:rsidR="00E66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użytkowników; rejestr uwierzytelniania; bezpieczne drukowanie; nadpisywanie</w:t>
            </w:r>
            <w:r w:rsidR="00E66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dysku twardego (8 standardowych typów); szyfrowanie danych na dysku twardym</w:t>
            </w:r>
            <w:r w:rsidR="00E66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(AES 256); tworzenie kopii dysku twardego (opcjonalnie); automatyczne usuwanie</w:t>
            </w:r>
            <w:r w:rsidR="00E66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danych z pamięci; odbiór poufnych faksów; szyfrowanie danych druku użytkownika</w:t>
            </w:r>
            <w:r w:rsidR="00E66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zabezpieczenie kopiowania (ochrona przed kopiowaniem/kopia zabezpieczona hasłem)</w:t>
            </w:r>
          </w:p>
        </w:tc>
      </w:tr>
      <w:tr w:rsidR="00B53D8B" w14:paraId="64DED836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4458" w14:textId="77777777" w:rsidR="00B53D8B" w:rsidRDefault="00B53D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AD81C" w14:textId="77777777" w:rsidR="00B53D8B" w:rsidRDefault="00B53D8B">
            <w:pPr>
              <w:spacing w:line="256" w:lineRule="auto"/>
              <w:rPr>
                <w:rFonts w:ascii="Calibri" w:hAnsi="Calibri" w:cs="Times New Roman"/>
                <w:b/>
                <w:bCs/>
                <w:w w:val="8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Rozliczanie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727B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proofErr w:type="spellStart"/>
            <w:r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B568C">
              <w:rPr>
                <w:rFonts w:ascii="Arial" w:hAnsi="Arial" w:cs="Arial"/>
                <w:sz w:val="20"/>
                <w:szCs w:val="20"/>
              </w:rPr>
              <w:t>Device Manager</w:t>
            </w:r>
            <w:r>
              <w:rPr>
                <w:sz w:val="20"/>
                <w:szCs w:val="20"/>
              </w:rPr>
              <w:t>; Data Administrator;</w:t>
            </w:r>
          </w:p>
          <w:p w14:paraId="64E19706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 Connection;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Status </w:t>
            </w:r>
            <w:proofErr w:type="spellStart"/>
            <w:r>
              <w:rPr>
                <w:sz w:val="20"/>
                <w:szCs w:val="20"/>
              </w:rPr>
              <w:t>Notifier</w:t>
            </w:r>
            <w:proofErr w:type="spellEnd"/>
            <w:r>
              <w:rPr>
                <w:sz w:val="20"/>
                <w:szCs w:val="20"/>
              </w:rPr>
              <w:t xml:space="preserve">; Driver </w:t>
            </w:r>
            <w:proofErr w:type="spellStart"/>
            <w:r>
              <w:rPr>
                <w:sz w:val="20"/>
                <w:szCs w:val="20"/>
              </w:rPr>
              <w:t>Packaging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Utility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3D6B9FD1" w14:textId="77777777" w:rsidR="00B53D8B" w:rsidRDefault="00B53D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Management </w:t>
            </w:r>
            <w:proofErr w:type="spellStart"/>
            <w:r>
              <w:rPr>
                <w:sz w:val="20"/>
                <w:szCs w:val="20"/>
              </w:rPr>
              <w:t>Utility</w:t>
            </w:r>
            <w:proofErr w:type="spellEnd"/>
          </w:p>
        </w:tc>
      </w:tr>
      <w:tr w:rsidR="00B53D8B" w14:paraId="6E9637AC" w14:textId="77777777" w:rsidTr="00B53D8B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96DCD" w14:textId="77777777" w:rsidR="00B53D8B" w:rsidRDefault="00B53D8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Pozostałe</w:t>
            </w:r>
          </w:p>
        </w:tc>
      </w:tr>
      <w:tr w:rsidR="00B53D8B" w14:paraId="1A4C14F0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B866" w14:textId="73E5017A" w:rsidR="00B53D8B" w:rsidRDefault="00BB56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DEB8" w14:textId="77777777" w:rsidR="00B53D8B" w:rsidRPr="00BB568C" w:rsidRDefault="00B53D8B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BB568C">
              <w:rPr>
                <w:b/>
                <w:bCs/>
                <w:sz w:val="20"/>
                <w:szCs w:val="20"/>
              </w:rPr>
              <w:t>Stan urządzenia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257D" w14:textId="77777777" w:rsidR="00B53D8B" w:rsidRPr="00BB568C" w:rsidRDefault="00B53D8B">
            <w:pPr>
              <w:spacing w:line="256" w:lineRule="auto"/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  <w:tr w:rsidR="00B53D8B" w14:paraId="2A10ED38" w14:textId="77777777" w:rsidTr="00B53D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FD92" w14:textId="33769770" w:rsidR="00B53D8B" w:rsidRDefault="00BB56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C7B1" w14:textId="77777777" w:rsidR="00B53D8B" w:rsidRPr="00BB568C" w:rsidRDefault="00B53D8B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BB568C">
              <w:rPr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C2AA" w14:textId="77777777" w:rsidR="00B53D8B" w:rsidRPr="00BB568C" w:rsidRDefault="00B53D8B">
            <w:pPr>
              <w:spacing w:line="256" w:lineRule="auto"/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Nie mniej niż 24 miesiące z możliwością przedłużenia</w:t>
            </w:r>
          </w:p>
        </w:tc>
      </w:tr>
    </w:tbl>
    <w:p w14:paraId="6C48C1F2" w14:textId="77777777" w:rsidR="0071698D" w:rsidRPr="0071698D" w:rsidRDefault="0071698D" w:rsidP="0071698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1560"/>
        <w:gridCol w:w="1842"/>
      </w:tblGrid>
      <w:tr w:rsidR="00BB568C" w:rsidRPr="0071698D" w14:paraId="3220A326" w14:textId="77777777" w:rsidTr="0043378A">
        <w:tc>
          <w:tcPr>
            <w:tcW w:w="9067" w:type="dxa"/>
            <w:gridSpan w:val="5"/>
          </w:tcPr>
          <w:p w14:paraId="5BF070B4" w14:textId="7B95B4C1" w:rsidR="00BB568C" w:rsidRPr="0071698D" w:rsidRDefault="00BB568C" w:rsidP="00BB568C">
            <w:pPr>
              <w:spacing w:after="160" w:line="256" w:lineRule="auto"/>
              <w:jc w:val="center"/>
            </w:pPr>
            <w:r w:rsidRPr="00BB568C">
              <w:rPr>
                <w:rFonts w:ascii="Arial" w:hAnsi="Arial" w:cs="Arial"/>
                <w:b/>
                <w:sz w:val="20"/>
                <w:szCs w:val="20"/>
              </w:rPr>
              <w:t>Wymagania umowy serwisowej</w:t>
            </w:r>
          </w:p>
        </w:tc>
      </w:tr>
      <w:tr w:rsidR="0071698D" w:rsidRPr="0071698D" w14:paraId="5E505754" w14:textId="77777777" w:rsidTr="0095326B">
        <w:tc>
          <w:tcPr>
            <w:tcW w:w="562" w:type="dxa"/>
          </w:tcPr>
          <w:p w14:paraId="7DCE8ACD" w14:textId="679C6FBD" w:rsidR="0071698D" w:rsidRPr="0071698D" w:rsidRDefault="00BB568C" w:rsidP="00E02EA1">
            <w:r>
              <w:t>1</w:t>
            </w:r>
          </w:p>
        </w:tc>
        <w:tc>
          <w:tcPr>
            <w:tcW w:w="3402" w:type="dxa"/>
          </w:tcPr>
          <w:p w14:paraId="77AFE77C" w14:textId="395FAF8E" w:rsidR="0071698D" w:rsidRPr="00BB568C" w:rsidRDefault="0071698D" w:rsidP="00E02EA1">
            <w:pPr>
              <w:rPr>
                <w:b/>
                <w:bCs/>
                <w:sz w:val="20"/>
                <w:szCs w:val="20"/>
              </w:rPr>
            </w:pPr>
            <w:r w:rsidRPr="00BB568C">
              <w:rPr>
                <w:b/>
                <w:bCs/>
                <w:sz w:val="20"/>
                <w:szCs w:val="20"/>
              </w:rPr>
              <w:t>Czas trwania usługi</w:t>
            </w:r>
          </w:p>
        </w:tc>
        <w:tc>
          <w:tcPr>
            <w:tcW w:w="5103" w:type="dxa"/>
            <w:gridSpan w:val="3"/>
          </w:tcPr>
          <w:p w14:paraId="7893EF4D" w14:textId="1D81A504" w:rsidR="0071698D" w:rsidRPr="00BB568C" w:rsidRDefault="0071698D" w:rsidP="00E02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Nie mniej niż 36 miesięcy</w:t>
            </w:r>
          </w:p>
        </w:tc>
      </w:tr>
      <w:tr w:rsidR="0071698D" w:rsidRPr="0071698D" w14:paraId="6569DE3A" w14:textId="77777777" w:rsidTr="004D6916">
        <w:tc>
          <w:tcPr>
            <w:tcW w:w="562" w:type="dxa"/>
          </w:tcPr>
          <w:p w14:paraId="739115C5" w14:textId="77778D82" w:rsidR="0071698D" w:rsidRPr="0071698D" w:rsidRDefault="00BB568C" w:rsidP="00E02EA1">
            <w:r>
              <w:t>2</w:t>
            </w:r>
          </w:p>
        </w:tc>
        <w:tc>
          <w:tcPr>
            <w:tcW w:w="3402" w:type="dxa"/>
          </w:tcPr>
          <w:p w14:paraId="1FFD29EB" w14:textId="6C0F697F" w:rsidR="0071698D" w:rsidRPr="00BB568C" w:rsidRDefault="0071698D" w:rsidP="00E02EA1">
            <w:pPr>
              <w:rPr>
                <w:b/>
                <w:bCs/>
                <w:sz w:val="20"/>
                <w:szCs w:val="20"/>
              </w:rPr>
            </w:pPr>
            <w:r w:rsidRPr="00BB568C">
              <w:rPr>
                <w:b/>
                <w:bCs/>
                <w:sz w:val="20"/>
                <w:szCs w:val="20"/>
              </w:rPr>
              <w:t>Dostawa wszystkich materiałów eksploatacyjnych</w:t>
            </w:r>
          </w:p>
        </w:tc>
        <w:tc>
          <w:tcPr>
            <w:tcW w:w="5103" w:type="dxa"/>
            <w:gridSpan w:val="3"/>
          </w:tcPr>
          <w:p w14:paraId="659377DA" w14:textId="615D06C3" w:rsidR="0071698D" w:rsidRPr="00BB568C" w:rsidRDefault="0071698D" w:rsidP="00E02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TAK</w:t>
            </w:r>
          </w:p>
        </w:tc>
      </w:tr>
      <w:tr w:rsidR="0071698D" w:rsidRPr="0071698D" w14:paraId="3D114569" w14:textId="77777777" w:rsidTr="001A7E72">
        <w:tc>
          <w:tcPr>
            <w:tcW w:w="562" w:type="dxa"/>
          </w:tcPr>
          <w:p w14:paraId="6F10BEF6" w14:textId="407CAAFD" w:rsidR="0071698D" w:rsidRPr="0071698D" w:rsidRDefault="00BB568C" w:rsidP="00E02EA1">
            <w:r>
              <w:t>3</w:t>
            </w:r>
          </w:p>
        </w:tc>
        <w:tc>
          <w:tcPr>
            <w:tcW w:w="3402" w:type="dxa"/>
          </w:tcPr>
          <w:p w14:paraId="707AC96B" w14:textId="69656161" w:rsidR="0071698D" w:rsidRPr="00BB568C" w:rsidRDefault="0071698D" w:rsidP="00E02EA1">
            <w:pPr>
              <w:rPr>
                <w:b/>
                <w:bCs/>
                <w:sz w:val="20"/>
                <w:szCs w:val="20"/>
              </w:rPr>
            </w:pPr>
            <w:r w:rsidRPr="00BB568C">
              <w:rPr>
                <w:b/>
                <w:bCs/>
                <w:sz w:val="20"/>
                <w:szCs w:val="20"/>
              </w:rPr>
              <w:t>Dostawa wszystkich części zamiennych</w:t>
            </w:r>
          </w:p>
        </w:tc>
        <w:tc>
          <w:tcPr>
            <w:tcW w:w="5103" w:type="dxa"/>
            <w:gridSpan w:val="3"/>
          </w:tcPr>
          <w:p w14:paraId="513A1A56" w14:textId="2DF29A89" w:rsidR="0071698D" w:rsidRPr="00BB568C" w:rsidRDefault="0071698D" w:rsidP="00E02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TAK</w:t>
            </w:r>
          </w:p>
        </w:tc>
      </w:tr>
      <w:tr w:rsidR="0071698D" w:rsidRPr="0071698D" w14:paraId="5B1429F6" w14:textId="77777777" w:rsidTr="00B84F5C">
        <w:tc>
          <w:tcPr>
            <w:tcW w:w="562" w:type="dxa"/>
          </w:tcPr>
          <w:p w14:paraId="1D91D59C" w14:textId="09B88202" w:rsidR="0071698D" w:rsidRPr="0071698D" w:rsidRDefault="00BB568C" w:rsidP="00E02EA1">
            <w:r>
              <w:t>4</w:t>
            </w:r>
          </w:p>
        </w:tc>
        <w:tc>
          <w:tcPr>
            <w:tcW w:w="3402" w:type="dxa"/>
          </w:tcPr>
          <w:p w14:paraId="7EBC8E65" w14:textId="2CADE1E1" w:rsidR="0071698D" w:rsidRPr="00BB568C" w:rsidRDefault="0071698D" w:rsidP="00E02EA1">
            <w:pPr>
              <w:rPr>
                <w:b/>
                <w:bCs/>
                <w:sz w:val="20"/>
                <w:szCs w:val="20"/>
              </w:rPr>
            </w:pPr>
            <w:r w:rsidRPr="00BB568C">
              <w:rPr>
                <w:b/>
                <w:bCs/>
                <w:sz w:val="20"/>
                <w:szCs w:val="20"/>
              </w:rPr>
              <w:t>Czas reakcji serwisu – usterki i awarie</w:t>
            </w:r>
          </w:p>
        </w:tc>
        <w:tc>
          <w:tcPr>
            <w:tcW w:w="5103" w:type="dxa"/>
            <w:gridSpan w:val="3"/>
          </w:tcPr>
          <w:p w14:paraId="392BA98C" w14:textId="65981186" w:rsidR="0071698D" w:rsidRPr="00BB568C" w:rsidRDefault="00BB568C" w:rsidP="00E02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 xml:space="preserve">Nie więcej niż </w:t>
            </w:r>
            <w:r w:rsidR="0071698D" w:rsidRPr="00BB568C">
              <w:rPr>
                <w:sz w:val="20"/>
                <w:szCs w:val="20"/>
              </w:rPr>
              <w:t>24</w:t>
            </w:r>
            <w:r w:rsidRPr="00BB568C">
              <w:rPr>
                <w:sz w:val="20"/>
                <w:szCs w:val="20"/>
              </w:rPr>
              <w:t xml:space="preserve"> </w:t>
            </w:r>
            <w:r w:rsidR="0071698D" w:rsidRPr="00BB568C">
              <w:rPr>
                <w:sz w:val="20"/>
                <w:szCs w:val="20"/>
              </w:rPr>
              <w:t>godziny</w:t>
            </w:r>
          </w:p>
        </w:tc>
      </w:tr>
      <w:tr w:rsidR="00BB568C" w:rsidRPr="0071698D" w14:paraId="77469F7F" w14:textId="77777777" w:rsidTr="00B84F5C">
        <w:tc>
          <w:tcPr>
            <w:tcW w:w="562" w:type="dxa"/>
          </w:tcPr>
          <w:p w14:paraId="64EA484E" w14:textId="06602EE4" w:rsidR="00BB568C" w:rsidRPr="0071698D" w:rsidRDefault="00BB568C" w:rsidP="00E02EA1">
            <w:r>
              <w:t>5</w:t>
            </w:r>
          </w:p>
        </w:tc>
        <w:tc>
          <w:tcPr>
            <w:tcW w:w="3402" w:type="dxa"/>
          </w:tcPr>
          <w:p w14:paraId="0AE4C7E8" w14:textId="0C2F363D" w:rsidR="00BB568C" w:rsidRPr="00BB568C" w:rsidRDefault="00BB568C" w:rsidP="00E02EA1">
            <w:pPr>
              <w:rPr>
                <w:b/>
                <w:bCs/>
                <w:sz w:val="20"/>
                <w:szCs w:val="20"/>
              </w:rPr>
            </w:pPr>
            <w:r w:rsidRPr="00BB568C">
              <w:rPr>
                <w:b/>
                <w:bCs/>
                <w:sz w:val="20"/>
                <w:szCs w:val="20"/>
              </w:rPr>
              <w:t xml:space="preserve">Czas dostarczenia  materiałów eksploatacyjnych </w:t>
            </w:r>
          </w:p>
        </w:tc>
        <w:tc>
          <w:tcPr>
            <w:tcW w:w="5103" w:type="dxa"/>
            <w:gridSpan w:val="3"/>
          </w:tcPr>
          <w:p w14:paraId="05D5D485" w14:textId="2F3780FC" w:rsidR="00BB568C" w:rsidRPr="00BB568C" w:rsidRDefault="00BB568C" w:rsidP="00E02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Nie więcej niż 24 godziny</w:t>
            </w:r>
          </w:p>
        </w:tc>
      </w:tr>
      <w:tr w:rsidR="00BB568C" w:rsidRPr="0071698D" w14:paraId="0D0B259E" w14:textId="77777777" w:rsidTr="00B84F5C">
        <w:tc>
          <w:tcPr>
            <w:tcW w:w="562" w:type="dxa"/>
          </w:tcPr>
          <w:p w14:paraId="33DBAC37" w14:textId="32F3A217" w:rsidR="00BB568C" w:rsidRPr="0071698D" w:rsidRDefault="00BB568C" w:rsidP="00E02EA1">
            <w:r>
              <w:t>6</w:t>
            </w:r>
          </w:p>
        </w:tc>
        <w:tc>
          <w:tcPr>
            <w:tcW w:w="3402" w:type="dxa"/>
          </w:tcPr>
          <w:p w14:paraId="0D6A8DC1" w14:textId="28E6E758" w:rsidR="00BB568C" w:rsidRPr="00BB568C" w:rsidRDefault="00BB568C" w:rsidP="00E02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realizowania serwisu</w:t>
            </w:r>
          </w:p>
        </w:tc>
        <w:tc>
          <w:tcPr>
            <w:tcW w:w="5103" w:type="dxa"/>
            <w:gridSpan w:val="3"/>
          </w:tcPr>
          <w:p w14:paraId="4BCCDB70" w14:textId="44FBC543" w:rsidR="00BB568C" w:rsidRPr="00BB568C" w:rsidRDefault="00BB568C" w:rsidP="00E02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miejscu użytkowania sprzętu</w:t>
            </w:r>
          </w:p>
        </w:tc>
      </w:tr>
      <w:tr w:rsidR="00A06EA1" w:rsidRPr="0071698D" w14:paraId="5457990E" w14:textId="77777777" w:rsidTr="00A06EA1">
        <w:tc>
          <w:tcPr>
            <w:tcW w:w="562" w:type="dxa"/>
          </w:tcPr>
          <w:p w14:paraId="7CEFA27E" w14:textId="3F9794AA" w:rsidR="00A06EA1" w:rsidRDefault="00A06EA1" w:rsidP="00A06EA1">
            <w:r>
              <w:t>7</w:t>
            </w:r>
          </w:p>
        </w:tc>
        <w:tc>
          <w:tcPr>
            <w:tcW w:w="3402" w:type="dxa"/>
          </w:tcPr>
          <w:p w14:paraId="5E3D6A1B" w14:textId="0DF9E075" w:rsidR="00A06EA1" w:rsidRDefault="00A06EA1" w:rsidP="00A06EA1">
            <w:pPr>
              <w:rPr>
                <w:sz w:val="20"/>
                <w:szCs w:val="20"/>
              </w:rPr>
            </w:pPr>
            <w:r w:rsidRPr="00A06EA1">
              <w:rPr>
                <w:b/>
                <w:bCs/>
                <w:sz w:val="20"/>
                <w:szCs w:val="20"/>
              </w:rPr>
              <w:t>Autoryzacje i certyfikaty</w:t>
            </w:r>
          </w:p>
        </w:tc>
        <w:tc>
          <w:tcPr>
            <w:tcW w:w="5103" w:type="dxa"/>
            <w:gridSpan w:val="3"/>
          </w:tcPr>
          <w:p w14:paraId="12A80F17" w14:textId="6270B906" w:rsidR="00A06EA1" w:rsidRDefault="00C54AB8" w:rsidP="00A06EA1">
            <w:pPr>
              <w:rPr>
                <w:sz w:val="20"/>
                <w:szCs w:val="20"/>
              </w:rPr>
            </w:pPr>
            <w:r w:rsidRPr="00C54AB8">
              <w:rPr>
                <w:sz w:val="20"/>
                <w:szCs w:val="20"/>
              </w:rPr>
              <w:t xml:space="preserve">Wykonawca zobowiązany jest posiadać udokumentowaną aktualną na dzień zawarcia umowy autoryzację producenta na serwis dostarczanych w ramach zamówienia  urządzeń oraz Wykonawca zobowiązuje się wykonywać naprawy serwisowe dostarczonych urządzeń zgodnie z wymaganiami producenta tych urządzeń, w tym w oparciu </w:t>
            </w:r>
            <w:r w:rsidR="00F53476">
              <w:rPr>
                <w:sz w:val="20"/>
                <w:szCs w:val="20"/>
              </w:rPr>
              <w:t xml:space="preserve">o </w:t>
            </w:r>
            <w:r w:rsidRPr="00C54AB8">
              <w:rPr>
                <w:sz w:val="20"/>
                <w:szCs w:val="20"/>
              </w:rPr>
              <w:t>posiadaną autoryzację na serwis urządzeń.</w:t>
            </w:r>
          </w:p>
        </w:tc>
      </w:tr>
      <w:tr w:rsidR="00A06EA1" w:rsidRPr="0071698D" w14:paraId="6FD55A1E" w14:textId="77777777" w:rsidTr="00BD6DC6">
        <w:tc>
          <w:tcPr>
            <w:tcW w:w="9067" w:type="dxa"/>
            <w:gridSpan w:val="5"/>
          </w:tcPr>
          <w:p w14:paraId="069C7081" w14:textId="77777777" w:rsidR="00A06EA1" w:rsidRDefault="00A06EA1" w:rsidP="00A06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C17CD" w14:textId="77777777" w:rsidR="00A06EA1" w:rsidRDefault="00A06EA1" w:rsidP="00A06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68C">
              <w:rPr>
                <w:rFonts w:ascii="Arial" w:hAnsi="Arial" w:cs="Arial"/>
                <w:b/>
                <w:sz w:val="20"/>
                <w:szCs w:val="20"/>
              </w:rPr>
              <w:t>Koszty usług</w:t>
            </w:r>
          </w:p>
          <w:p w14:paraId="0FEC1B05" w14:textId="3A94B5B8" w:rsidR="00A06EA1" w:rsidRDefault="00A06EA1" w:rsidP="00A06EA1">
            <w:pPr>
              <w:jc w:val="center"/>
              <w:rPr>
                <w:sz w:val="20"/>
                <w:szCs w:val="20"/>
              </w:rPr>
            </w:pPr>
          </w:p>
        </w:tc>
      </w:tr>
      <w:tr w:rsidR="00A06EA1" w:rsidRPr="0071698D" w14:paraId="34C0167E" w14:textId="77777777" w:rsidTr="0071698D">
        <w:tc>
          <w:tcPr>
            <w:tcW w:w="562" w:type="dxa"/>
          </w:tcPr>
          <w:p w14:paraId="147C9CAE" w14:textId="0C448123" w:rsidR="00A06EA1" w:rsidRPr="0071698D" w:rsidRDefault="00A06EA1" w:rsidP="00A06EA1"/>
        </w:tc>
        <w:tc>
          <w:tcPr>
            <w:tcW w:w="3402" w:type="dxa"/>
          </w:tcPr>
          <w:p w14:paraId="0B936D72" w14:textId="68E8F39C" w:rsidR="00A06EA1" w:rsidRPr="00BB568C" w:rsidRDefault="00A06EA1" w:rsidP="00A06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Nazwa usługi</w:t>
            </w:r>
          </w:p>
        </w:tc>
        <w:tc>
          <w:tcPr>
            <w:tcW w:w="1701" w:type="dxa"/>
          </w:tcPr>
          <w:p w14:paraId="225494B8" w14:textId="77777777" w:rsidR="00A06EA1" w:rsidRPr="00BB568C" w:rsidRDefault="00A06EA1" w:rsidP="00A06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Cena netto</w:t>
            </w:r>
          </w:p>
        </w:tc>
        <w:tc>
          <w:tcPr>
            <w:tcW w:w="1560" w:type="dxa"/>
          </w:tcPr>
          <w:p w14:paraId="21DA0AD9" w14:textId="77777777" w:rsidR="00A06EA1" w:rsidRPr="00BB568C" w:rsidRDefault="00A06EA1" w:rsidP="00A06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Vat</w:t>
            </w:r>
          </w:p>
        </w:tc>
        <w:tc>
          <w:tcPr>
            <w:tcW w:w="1842" w:type="dxa"/>
          </w:tcPr>
          <w:p w14:paraId="44DEDC8E" w14:textId="77777777" w:rsidR="00A06EA1" w:rsidRPr="00BB568C" w:rsidRDefault="00A06EA1" w:rsidP="00A06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Cena brutto</w:t>
            </w:r>
          </w:p>
        </w:tc>
      </w:tr>
      <w:tr w:rsidR="00A06EA1" w:rsidRPr="0071698D" w14:paraId="1325D8B2" w14:textId="77777777" w:rsidTr="0071698D">
        <w:tc>
          <w:tcPr>
            <w:tcW w:w="562" w:type="dxa"/>
          </w:tcPr>
          <w:p w14:paraId="222111DE" w14:textId="479E2E36" w:rsidR="00A06EA1" w:rsidRPr="0071698D" w:rsidRDefault="00A06EA1" w:rsidP="00A06EA1">
            <w:r>
              <w:t>1</w:t>
            </w:r>
          </w:p>
        </w:tc>
        <w:tc>
          <w:tcPr>
            <w:tcW w:w="3402" w:type="dxa"/>
          </w:tcPr>
          <w:p w14:paraId="69B73E73" w14:textId="72C14A9B" w:rsidR="00A06EA1" w:rsidRPr="00BB568C" w:rsidRDefault="00A06EA1" w:rsidP="00A06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Koszt kopii/wydruku czarnobiałego</w:t>
            </w:r>
          </w:p>
        </w:tc>
        <w:tc>
          <w:tcPr>
            <w:tcW w:w="1701" w:type="dxa"/>
          </w:tcPr>
          <w:p w14:paraId="35E3A296" w14:textId="77777777" w:rsidR="00A06EA1" w:rsidRPr="00BB568C" w:rsidRDefault="00A06EA1" w:rsidP="00A06E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8E1220A" w14:textId="77777777" w:rsidR="00A06EA1" w:rsidRPr="00BB568C" w:rsidRDefault="00A06EA1" w:rsidP="00A06EA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FE3D9C2" w14:textId="77777777" w:rsidR="00A06EA1" w:rsidRPr="00BB568C" w:rsidRDefault="00A06EA1" w:rsidP="00A06EA1">
            <w:pPr>
              <w:rPr>
                <w:sz w:val="20"/>
                <w:szCs w:val="20"/>
              </w:rPr>
            </w:pPr>
          </w:p>
        </w:tc>
      </w:tr>
      <w:tr w:rsidR="00A06EA1" w:rsidRPr="0071698D" w14:paraId="05D1D7FB" w14:textId="77777777" w:rsidTr="0071698D">
        <w:tc>
          <w:tcPr>
            <w:tcW w:w="562" w:type="dxa"/>
          </w:tcPr>
          <w:p w14:paraId="6AA09624" w14:textId="1A5FB000" w:rsidR="00A06EA1" w:rsidRPr="0071698D" w:rsidRDefault="00A06EA1" w:rsidP="00A06EA1">
            <w:r>
              <w:t>2</w:t>
            </w:r>
          </w:p>
        </w:tc>
        <w:tc>
          <w:tcPr>
            <w:tcW w:w="3402" w:type="dxa"/>
          </w:tcPr>
          <w:p w14:paraId="2DACD86B" w14:textId="0C1DA652" w:rsidR="00A06EA1" w:rsidRPr="00BB568C" w:rsidRDefault="00A06EA1" w:rsidP="00A06EA1">
            <w:pPr>
              <w:rPr>
                <w:sz w:val="20"/>
                <w:szCs w:val="20"/>
              </w:rPr>
            </w:pPr>
            <w:r w:rsidRPr="00BB568C">
              <w:rPr>
                <w:sz w:val="20"/>
                <w:szCs w:val="20"/>
              </w:rPr>
              <w:t>Koszt kopii/wydruku kolorowego</w:t>
            </w:r>
          </w:p>
        </w:tc>
        <w:tc>
          <w:tcPr>
            <w:tcW w:w="1701" w:type="dxa"/>
          </w:tcPr>
          <w:p w14:paraId="5AF74594" w14:textId="77777777" w:rsidR="00A06EA1" w:rsidRPr="00BB568C" w:rsidRDefault="00A06EA1" w:rsidP="00A06E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352E42" w14:textId="77777777" w:rsidR="00A06EA1" w:rsidRPr="00BB568C" w:rsidRDefault="00A06EA1" w:rsidP="00A06EA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23C7E9B" w14:textId="77777777" w:rsidR="00A06EA1" w:rsidRPr="00BB568C" w:rsidRDefault="00A06EA1" w:rsidP="00A06EA1">
            <w:pPr>
              <w:rPr>
                <w:sz w:val="20"/>
                <w:szCs w:val="20"/>
              </w:rPr>
            </w:pPr>
          </w:p>
        </w:tc>
      </w:tr>
    </w:tbl>
    <w:p w14:paraId="224945BC" w14:textId="77777777" w:rsidR="0071698D" w:rsidRPr="0071698D" w:rsidRDefault="0071698D" w:rsidP="0071698D"/>
    <w:p w14:paraId="4E28570C" w14:textId="7ACD280F" w:rsidR="00B53D8B" w:rsidRDefault="00D74346" w:rsidP="00B53D8B">
      <w:pPr>
        <w:pStyle w:val="Nagwek2"/>
      </w:pPr>
      <w:r>
        <w:rPr>
          <w:bCs/>
          <w:iCs/>
        </w:rPr>
        <w:t xml:space="preserve">2. </w:t>
      </w:r>
      <w:r w:rsidR="00213F96" w:rsidRPr="00213F96">
        <w:rPr>
          <w:bCs/>
          <w:iCs/>
        </w:rPr>
        <w:t xml:space="preserve">Urządzenie wielofunkcyjne </w:t>
      </w:r>
      <w:r w:rsidR="00213F96">
        <w:rPr>
          <w:bCs/>
          <w:iCs/>
        </w:rPr>
        <w:t xml:space="preserve"> </w:t>
      </w:r>
      <w:r w:rsidR="00B53D8B">
        <w:t xml:space="preserve">–  </w:t>
      </w:r>
      <w:r w:rsidR="00B53D8B" w:rsidRPr="00F0230F">
        <w:rPr>
          <w:b/>
          <w:bCs/>
        </w:rPr>
        <w:t>3</w:t>
      </w:r>
      <w:r w:rsidR="00B53D8B">
        <w:t xml:space="preserve"> szt.</w:t>
      </w:r>
    </w:p>
    <w:p w14:paraId="7CA0458A" w14:textId="77777777" w:rsidR="00B53D8B" w:rsidRDefault="00B53D8B" w:rsidP="00B53D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2629"/>
        <w:gridCol w:w="5863"/>
      </w:tblGrid>
      <w:tr w:rsidR="00B53D8B" w14:paraId="61B5D9BC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98CBB3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CB6294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komponentu, parametru lub cechy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91855B" w14:textId="77777777" w:rsidR="00B53D8B" w:rsidRDefault="00B53D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</w:p>
        </w:tc>
      </w:tr>
      <w:tr w:rsidR="00B53D8B" w14:paraId="629DDDEC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EDCC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5F2F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7121" w14:textId="77777777" w:rsidR="00B53D8B" w:rsidRDefault="00B53D8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wielofunkcyjne (skaner. ksero. drukarka, faks)</w:t>
            </w:r>
          </w:p>
        </w:tc>
      </w:tr>
      <w:tr w:rsidR="00B53D8B" w14:paraId="4CA8D4DF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85E4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6FE5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6588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Laserowa, monochromatyczna</w:t>
            </w:r>
          </w:p>
        </w:tc>
      </w:tr>
      <w:tr w:rsidR="00B53D8B" w14:paraId="1D283A42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3DEA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2F7BF" w14:textId="77777777" w:rsidR="00B53D8B" w:rsidRDefault="00B53D8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74E01" w14:textId="0E75904F" w:rsidR="00B53D8B" w:rsidRDefault="00E6613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128MB</w:t>
            </w:r>
          </w:p>
        </w:tc>
      </w:tr>
      <w:tr w:rsidR="00B53D8B" w14:paraId="4102575B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AACD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567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AEF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USB Hi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Speed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2.0</w:t>
            </w:r>
          </w:p>
          <w:p w14:paraId="4117CE8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WIFI 802.11 b/g/n</w:t>
            </w:r>
          </w:p>
          <w:p w14:paraId="2E95B9B6" w14:textId="4F2DD800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LAN 10/100</w:t>
            </w:r>
          </w:p>
        </w:tc>
      </w:tr>
      <w:tr w:rsidR="00B53D8B" w14:paraId="08A52987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088A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5EB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kopiowanie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52DF" w14:textId="00E1F86B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600x600dpi</w:t>
            </w:r>
          </w:p>
        </w:tc>
      </w:tr>
      <w:tr w:rsidR="00B53D8B" w14:paraId="07FAA40A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E4D4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691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Współczynnik powiększenia/zmniejszenia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5E0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25%-400% co 1%</w:t>
            </w:r>
          </w:p>
        </w:tc>
      </w:tr>
      <w:tr w:rsidR="00B53D8B" w14:paraId="329489B5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D785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DE06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kopiowania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5601A" w14:textId="551A1F60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34 kopie na minutę</w:t>
            </w:r>
          </w:p>
        </w:tc>
      </w:tr>
      <w:tr w:rsidR="00B53D8B" w14:paraId="286E6E07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AA71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61A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Faks-modem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25A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33.6kb/s</w:t>
            </w:r>
          </w:p>
        </w:tc>
      </w:tr>
      <w:tr w:rsidR="00B53D8B" w14:paraId="761353C2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C29C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99C3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Funkcje faksu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A56F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Faks internetowy, PC Fax</w:t>
            </w:r>
          </w:p>
        </w:tc>
      </w:tr>
      <w:tr w:rsidR="00B53D8B" w14:paraId="28A58BCA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41C5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0BFE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Direct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D88D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B53D8B" w14:paraId="560B2E66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93CE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345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 sieci przewodowej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5DE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SMTP-AUTH, SSL/TLS, SNMP v3</w:t>
            </w:r>
          </w:p>
        </w:tc>
      </w:tr>
      <w:tr w:rsidR="00B53D8B" w14:paraId="37E41DAD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E3D6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47F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 sieci bezprzewodowej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4DB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WEP 64/128 bit, WPA-PSK (TKIP/AES). WPA2-PSK (TKIP/AES), SMTP-AUTH, SNMP v3</w:t>
            </w:r>
          </w:p>
        </w:tc>
      </w:tr>
      <w:tr w:rsidR="00B53D8B" w14:paraId="3A4C41F7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5887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8155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AirPrint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DD2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B53D8B" w14:paraId="672F5C3F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7314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91A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Obsługiwane formaty nośników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3670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A4, A5, A6,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Letter</w:t>
            </w:r>
            <w:proofErr w:type="spellEnd"/>
          </w:p>
        </w:tc>
      </w:tr>
      <w:tr w:rsidR="00B53D8B" w14:paraId="71B59470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DCDE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ED6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gramatura papieru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E144" w14:textId="0957486D" w:rsidR="00B53D8B" w:rsidRDefault="00E66138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Około </w:t>
            </w:r>
            <w:r w:rsidR="00B53D8B">
              <w:rPr>
                <w:rFonts w:ascii="Arial" w:hAnsi="Arial" w:cs="Arial"/>
                <w:bCs/>
                <w:sz w:val="20"/>
                <w:szCs w:val="20"/>
              </w:rPr>
              <w:t>230 g/m²</w:t>
            </w:r>
          </w:p>
        </w:tc>
      </w:tr>
      <w:tr w:rsidR="00B53D8B" w14:paraId="2F676286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895E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BE9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Obsługiwany typ nośnika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0F07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Papier zwykły</w:t>
            </w:r>
          </w:p>
        </w:tc>
      </w:tr>
      <w:tr w:rsidR="00B53D8B" w14:paraId="1E9158BA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867F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8B7C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Podajnik papieru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C340" w14:textId="6D31603F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Tacka oraz  kaseta o pojemości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nie mniej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250 arkuszy</w:t>
            </w:r>
          </w:p>
        </w:tc>
      </w:tr>
      <w:tr w:rsidR="00B53D8B" w14:paraId="73505CB7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A652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6DF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rozdzielczość druku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2580" w14:textId="3A9790B8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2400x600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dpi</w:t>
            </w:r>
            <w:proofErr w:type="spellEnd"/>
          </w:p>
        </w:tc>
      </w:tr>
      <w:tr w:rsidR="00B53D8B" w14:paraId="403AE0B7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C1AD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0AF2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drukowania dokumentów poufnych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4EB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B53D8B" w14:paraId="06AFAFA6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A20D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90D4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Druk dwustronny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197D" w14:textId="66DBC7F4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TAK, automatyczny o pojemności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nie mniejszej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 arkuszy</w:t>
            </w:r>
          </w:p>
        </w:tc>
      </w:tr>
      <w:tr w:rsidR="00B53D8B" w14:paraId="087A9F85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219D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4141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wykonania pierwszego wydruku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1D72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Mniej niż 8.5 sekundy</w:t>
            </w:r>
          </w:p>
        </w:tc>
      </w:tr>
      <w:tr w:rsidR="00B53D8B" w14:paraId="27D7C853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6397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937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faksu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1F104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B53D8B" w14:paraId="6F56485C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CF87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22A6F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rozdzielczość skanowania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CD9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1200 x 1200dpi (z szyby skanera); do 600 x 600dpi (ADF); Do 19,200 x 19,200dpi (interpolowana)</w:t>
            </w:r>
          </w:p>
        </w:tc>
      </w:tr>
      <w:tr w:rsidR="00B53D8B" w14:paraId="4D564214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F345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9607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skanera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5CF6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CIS</w:t>
            </w:r>
          </w:p>
        </w:tc>
      </w:tr>
      <w:tr w:rsidR="00B53D8B" w14:paraId="0FCC0789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C4A6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BD70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 format skanu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D672C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A4</w:t>
            </w:r>
          </w:p>
        </w:tc>
      </w:tr>
      <w:tr w:rsidR="00B53D8B" w14:paraId="1CE8547E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D2B0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5B18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Podajnik dokumentów do skanera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6131" w14:textId="3477D8D2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TAK – automatyczny (ADF) o pojemności </w:t>
            </w:r>
            <w:r w:rsidR="00E66138">
              <w:rPr>
                <w:rFonts w:ascii="Arial" w:hAnsi="Arial" w:cs="Arial"/>
                <w:bCs/>
                <w:sz w:val="20"/>
                <w:szCs w:val="20"/>
              </w:rPr>
              <w:t xml:space="preserve">nie mniejszej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 arkuszy</w:t>
            </w:r>
          </w:p>
        </w:tc>
      </w:tr>
      <w:tr w:rsidR="00B53D8B" w14:paraId="3BD502CF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2863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23C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2E09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 – wbudowany</w:t>
            </w:r>
          </w:p>
        </w:tc>
      </w:tr>
      <w:tr w:rsidR="00B53D8B" w14:paraId="55F1721F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9C7B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205B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Emulacje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1EB2" w14:textId="613BD8EE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PCL6, , PDF Version 1.7</w:t>
            </w:r>
          </w:p>
        </w:tc>
      </w:tr>
      <w:tr w:rsidR="00B53D8B" w14:paraId="46D4E3B0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F8D6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00F5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Funkcje dodatkowe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A155" w14:textId="17331E15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Drukowanie bezpośrednio ze smartfonów i tabletów Obsługa połączeń mobilnych: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AirPrint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Cloud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iPrint&amp;Scan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Mopria</w:t>
            </w:r>
            <w:proofErr w:type="spellEnd"/>
          </w:p>
        </w:tc>
      </w:tr>
      <w:tr w:rsidR="00B53D8B" w14:paraId="297D2C78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BE69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BC6D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Poziom hałasu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8C38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45dB lub mniej w trybie cichym</w:t>
            </w:r>
          </w:p>
        </w:tc>
      </w:tr>
      <w:tr w:rsidR="00B53D8B" w14:paraId="6BACDE1A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F31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BC19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E7F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mniej niż 24 miesiące z możliwością przedłużenia</w:t>
            </w:r>
          </w:p>
        </w:tc>
      </w:tr>
      <w:tr w:rsidR="00B53D8B" w14:paraId="75577BB5" w14:textId="77777777" w:rsidTr="00E661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8A08" w14:textId="77777777" w:rsidR="00B53D8B" w:rsidRDefault="00B53D8B" w:rsidP="003F2301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295A" w14:textId="77777777" w:rsidR="00B53D8B" w:rsidRDefault="00B53D8B">
            <w:pPr>
              <w:spacing w:line="256" w:lineRule="auto"/>
              <w:rPr>
                <w:rFonts w:ascii="Arial" w:hAnsi="Arial" w:cs="Arial"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urządzenia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305E" w14:textId="77777777" w:rsidR="00B53D8B" w:rsidRDefault="00B53D8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fabrycznie nowe, wolne od wad, w nienaruszonym opakowaniu, z oficjalnego kanału sprzedaży producenta na rynku polskim</w:t>
            </w:r>
          </w:p>
        </w:tc>
      </w:tr>
    </w:tbl>
    <w:p w14:paraId="526D792E" w14:textId="77777777" w:rsidR="00B53D8B" w:rsidRDefault="00B53D8B" w:rsidP="00B53D8B">
      <w:pPr>
        <w:pStyle w:val="Nagwek2"/>
      </w:pPr>
    </w:p>
    <w:p w14:paraId="1FAC44D7" w14:textId="77777777" w:rsidR="00B53D8B" w:rsidRDefault="00B53D8B"/>
    <w:sectPr w:rsidR="00B53D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5686" w14:textId="77777777" w:rsidR="009231A4" w:rsidRDefault="009231A4" w:rsidP="008A2DC4">
      <w:pPr>
        <w:spacing w:after="0" w:line="240" w:lineRule="auto"/>
      </w:pPr>
      <w:r>
        <w:separator/>
      </w:r>
    </w:p>
  </w:endnote>
  <w:endnote w:type="continuationSeparator" w:id="0">
    <w:p w14:paraId="2EFDB0BD" w14:textId="77777777" w:rsidR="009231A4" w:rsidRDefault="009231A4" w:rsidP="008A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77C1" w14:textId="77777777" w:rsidR="009231A4" w:rsidRDefault="009231A4" w:rsidP="008A2DC4">
      <w:pPr>
        <w:spacing w:after="0" w:line="240" w:lineRule="auto"/>
      </w:pPr>
      <w:r>
        <w:separator/>
      </w:r>
    </w:p>
  </w:footnote>
  <w:footnote w:type="continuationSeparator" w:id="0">
    <w:p w14:paraId="13CEE5D3" w14:textId="77777777" w:rsidR="009231A4" w:rsidRDefault="009231A4" w:rsidP="008A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D120" w14:textId="7B61C7E3" w:rsidR="008A2DC4" w:rsidRDefault="008A2DC4">
    <w:pPr>
      <w:pStyle w:val="Nagwek"/>
    </w:pPr>
    <w:r>
      <w:rPr>
        <w:rFonts w:ascii="Calibri" w:eastAsia="Calibri" w:hAnsi="Calibri" w:cs="Times New Roman"/>
        <w:noProof/>
      </w:rPr>
      <w:drawing>
        <wp:inline distT="0" distB="0" distL="0" distR="0" wp14:anchorId="2FB70088" wp14:editId="1A9C2E36">
          <wp:extent cx="5396230" cy="534504"/>
          <wp:effectExtent l="0" t="0" r="0" b="0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230" cy="5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E4A92" w14:textId="77777777" w:rsidR="008A2DC4" w:rsidRDefault="008A2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79F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5B59A2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844BE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F242F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7A17DE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9E5310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867158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5446BC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725416"/>
    <w:multiLevelType w:val="hybridMultilevel"/>
    <w:tmpl w:val="74F4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31942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74187D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C914CB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307C1C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0095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128259">
    <w:abstractNumId w:val="8"/>
  </w:num>
  <w:num w:numId="3" w16cid:durableId="1984970095">
    <w:abstractNumId w:val="10"/>
  </w:num>
  <w:num w:numId="4" w16cid:durableId="1900286447">
    <w:abstractNumId w:val="11"/>
  </w:num>
  <w:num w:numId="5" w16cid:durableId="260063719">
    <w:abstractNumId w:val="12"/>
  </w:num>
  <w:num w:numId="6" w16cid:durableId="1599823849">
    <w:abstractNumId w:val="2"/>
  </w:num>
  <w:num w:numId="7" w16cid:durableId="1770814311">
    <w:abstractNumId w:val="7"/>
  </w:num>
  <w:num w:numId="8" w16cid:durableId="1237204680">
    <w:abstractNumId w:val="3"/>
  </w:num>
  <w:num w:numId="9" w16cid:durableId="1260526707">
    <w:abstractNumId w:val="4"/>
  </w:num>
  <w:num w:numId="10" w16cid:durableId="1338729569">
    <w:abstractNumId w:val="5"/>
  </w:num>
  <w:num w:numId="11" w16cid:durableId="619461137">
    <w:abstractNumId w:val="9"/>
  </w:num>
  <w:num w:numId="12" w16cid:durableId="247005704">
    <w:abstractNumId w:val="6"/>
  </w:num>
  <w:num w:numId="13" w16cid:durableId="1575580815">
    <w:abstractNumId w:val="1"/>
  </w:num>
  <w:num w:numId="14" w16cid:durableId="43321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B"/>
    <w:rsid w:val="0003112A"/>
    <w:rsid w:val="000474FB"/>
    <w:rsid w:val="000E181A"/>
    <w:rsid w:val="00117CC5"/>
    <w:rsid w:val="001A62ED"/>
    <w:rsid w:val="00213F96"/>
    <w:rsid w:val="002B28B7"/>
    <w:rsid w:val="003211C6"/>
    <w:rsid w:val="00333842"/>
    <w:rsid w:val="00363A60"/>
    <w:rsid w:val="003F2301"/>
    <w:rsid w:val="00483C09"/>
    <w:rsid w:val="00547CAC"/>
    <w:rsid w:val="00594804"/>
    <w:rsid w:val="006348DF"/>
    <w:rsid w:val="0071698D"/>
    <w:rsid w:val="00823DBF"/>
    <w:rsid w:val="008644C8"/>
    <w:rsid w:val="008A2DC4"/>
    <w:rsid w:val="00901552"/>
    <w:rsid w:val="009231A4"/>
    <w:rsid w:val="00997126"/>
    <w:rsid w:val="009F0B2B"/>
    <w:rsid w:val="00A06EA1"/>
    <w:rsid w:val="00B53D8B"/>
    <w:rsid w:val="00BA6E0A"/>
    <w:rsid w:val="00BB568C"/>
    <w:rsid w:val="00C10449"/>
    <w:rsid w:val="00C54AB8"/>
    <w:rsid w:val="00C54EC6"/>
    <w:rsid w:val="00CE6D90"/>
    <w:rsid w:val="00CF3CEB"/>
    <w:rsid w:val="00D74346"/>
    <w:rsid w:val="00DA2D33"/>
    <w:rsid w:val="00E66138"/>
    <w:rsid w:val="00EF09DD"/>
    <w:rsid w:val="00F0230F"/>
    <w:rsid w:val="00F45C0D"/>
    <w:rsid w:val="00F53476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6748"/>
  <w15:chartTrackingRefBased/>
  <w15:docId w15:val="{96F4695A-BEAD-478A-86C8-AA00A06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4C8"/>
  </w:style>
  <w:style w:type="paragraph" w:styleId="Nagwek1">
    <w:name w:val="heading 1"/>
    <w:basedOn w:val="Normalny"/>
    <w:next w:val="Normalny"/>
    <w:link w:val="Nagwek1Znak"/>
    <w:uiPriority w:val="9"/>
    <w:qFormat/>
    <w:rsid w:val="00F02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3D8B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3D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1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02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rsid w:val="008A2D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qFormat/>
    <w:rsid w:val="008A2DC4"/>
  </w:style>
  <w:style w:type="character" w:customStyle="1" w:styleId="Hyperlink3">
    <w:name w:val="Hyperlink.3"/>
    <w:qFormat/>
    <w:rsid w:val="008A2DC4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8A2DC4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8A2D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DC4"/>
  </w:style>
  <w:style w:type="paragraph" w:styleId="Stopka">
    <w:name w:val="footer"/>
    <w:basedOn w:val="Normalny"/>
    <w:link w:val="StopkaZnak"/>
    <w:uiPriority w:val="99"/>
    <w:unhideWhenUsed/>
    <w:rsid w:val="008A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DC4"/>
  </w:style>
  <w:style w:type="character" w:styleId="Odwoaniedokomentarza">
    <w:name w:val="annotation reference"/>
    <w:basedOn w:val="Domylnaczcionkaakapitu"/>
    <w:uiPriority w:val="99"/>
    <w:semiHidden/>
    <w:unhideWhenUsed/>
    <w:rsid w:val="00547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C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3991</Words>
  <Characters>23948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Domagala</dc:creator>
  <cp:keywords/>
  <dc:description/>
  <cp:lastModifiedBy>Wanda Kondracka</cp:lastModifiedBy>
  <cp:revision>2</cp:revision>
  <dcterms:created xsi:type="dcterms:W3CDTF">2022-11-17T12:29:00Z</dcterms:created>
  <dcterms:modified xsi:type="dcterms:W3CDTF">2022-11-17T12:29:00Z</dcterms:modified>
</cp:coreProperties>
</file>