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8A6087">
        <w:rPr>
          <w:rFonts w:eastAsia="Calibri"/>
          <w:b/>
          <w:szCs w:val="24"/>
          <w:lang w:eastAsia="en-US"/>
        </w:rPr>
        <w:t>nr 4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Default="00960658" w:rsidP="00F6063D">
      <w:pPr>
        <w:ind w:left="20"/>
        <w:jc w:val="center"/>
        <w:rPr>
          <w:b/>
          <w:szCs w:val="24"/>
        </w:rPr>
      </w:pPr>
      <w:r>
        <w:rPr>
          <w:b/>
          <w:bCs/>
          <w:szCs w:val="24"/>
          <w:lang w:eastAsia="x-none"/>
        </w:rPr>
        <w:t>o</w:t>
      </w:r>
      <w:r w:rsidRPr="00E22729">
        <w:rPr>
          <w:b/>
          <w:bCs/>
          <w:szCs w:val="24"/>
          <w:lang w:val="x-none" w:eastAsia="x-none"/>
        </w:rPr>
        <w:t>pracowanie programu rozwoju gospodarczego wojew</w:t>
      </w:r>
      <w:r w:rsidR="00B620CD">
        <w:rPr>
          <w:b/>
          <w:bCs/>
          <w:szCs w:val="24"/>
          <w:lang w:val="x-none" w:eastAsia="x-none"/>
        </w:rPr>
        <w:t>ództwa określającego rolę MSP w </w:t>
      </w:r>
      <w:bookmarkStart w:id="0" w:name="_GoBack"/>
      <w:bookmarkEnd w:id="0"/>
      <w:r w:rsidRPr="00E22729">
        <w:rPr>
          <w:b/>
          <w:bCs/>
          <w:szCs w:val="24"/>
          <w:lang w:val="x-none" w:eastAsia="x-none"/>
        </w:rPr>
        <w:t>jego rozwoju we współdziałaniu i kooperacji z kluczowymi firmami regionu oraz przeprowadzenie pilotażu opracowanego programu</w:t>
      </w:r>
      <w:r w:rsidR="00F6063D">
        <w:rPr>
          <w:b/>
          <w:szCs w:val="24"/>
        </w:rPr>
        <w:t xml:space="preserve"> (sprawa nr </w:t>
      </w:r>
      <w:r w:rsidR="00F6063D" w:rsidRPr="00F6063D">
        <w:rPr>
          <w:b/>
          <w:szCs w:val="24"/>
        </w:rPr>
        <w:t>WZP.272.</w:t>
      </w:r>
      <w:r>
        <w:rPr>
          <w:b/>
          <w:szCs w:val="24"/>
        </w:rPr>
        <w:t>50</w:t>
      </w:r>
      <w:r w:rsidR="00660950">
        <w:rPr>
          <w:b/>
          <w:szCs w:val="24"/>
        </w:rPr>
        <w:t>.2019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7F4B92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0F" w:rsidRDefault="002B500F">
      <w:r>
        <w:separator/>
      </w:r>
    </w:p>
  </w:endnote>
  <w:endnote w:type="continuationSeparator" w:id="0">
    <w:p w:rsidR="002B500F" w:rsidRDefault="002B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0F" w:rsidRDefault="002B500F">
      <w:r>
        <w:separator/>
      </w:r>
    </w:p>
  </w:footnote>
  <w:footnote w:type="continuationSeparator" w:id="0">
    <w:p w:rsidR="002B500F" w:rsidRDefault="002B5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500F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60950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64E0F"/>
    <w:rsid w:val="00871202"/>
    <w:rsid w:val="00883A4A"/>
    <w:rsid w:val="008A2341"/>
    <w:rsid w:val="008A6087"/>
    <w:rsid w:val="008E3EF1"/>
    <w:rsid w:val="008F1DA1"/>
    <w:rsid w:val="008F762A"/>
    <w:rsid w:val="009019F1"/>
    <w:rsid w:val="00911378"/>
    <w:rsid w:val="00921A55"/>
    <w:rsid w:val="00947DB5"/>
    <w:rsid w:val="00960658"/>
    <w:rsid w:val="00980A49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AE2588"/>
    <w:rsid w:val="00B049E1"/>
    <w:rsid w:val="00B04CF0"/>
    <w:rsid w:val="00B125B6"/>
    <w:rsid w:val="00B4397A"/>
    <w:rsid w:val="00B620CD"/>
    <w:rsid w:val="00B845F6"/>
    <w:rsid w:val="00BB34F3"/>
    <w:rsid w:val="00C54188"/>
    <w:rsid w:val="00C70EEA"/>
    <w:rsid w:val="00C8058B"/>
    <w:rsid w:val="00C90862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D75AA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Marta Jaroszewska</dc:creator>
  <cp:keywords/>
  <cp:lastModifiedBy>Olgierd Sobkowiak</cp:lastModifiedBy>
  <cp:revision>3</cp:revision>
  <cp:lastPrinted>2013-06-04T08:28:00Z</cp:lastPrinted>
  <dcterms:created xsi:type="dcterms:W3CDTF">2019-08-12T12:36:00Z</dcterms:created>
  <dcterms:modified xsi:type="dcterms:W3CDTF">2019-08-12T12:36:00Z</dcterms:modified>
</cp:coreProperties>
</file>