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C44D" w14:textId="2A825BC4" w:rsidR="007B2BA6" w:rsidRDefault="00FF1067" w:rsidP="00FF1067">
      <w:pPr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 do SWZ</w:t>
      </w:r>
    </w:p>
    <w:p w14:paraId="409D1D15" w14:textId="77777777" w:rsidR="00FF1067" w:rsidRDefault="00FF1067" w:rsidP="009728A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8823E4B" w14:textId="6607498A" w:rsidR="00983148" w:rsidRPr="00472B20" w:rsidRDefault="00971EAB" w:rsidP="009728A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B20">
        <w:rPr>
          <w:rFonts w:ascii="Calibri" w:hAnsi="Calibri" w:cs="Calibri"/>
          <w:b/>
          <w:bCs/>
        </w:rPr>
        <w:t>OPIS PRZEDMIOTU ZAMÓWIENIA</w:t>
      </w:r>
    </w:p>
    <w:p w14:paraId="1C1769FB" w14:textId="4949882B" w:rsidR="00880F42" w:rsidRPr="00472B20" w:rsidRDefault="00880F42" w:rsidP="003D40A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4F9A620" w14:textId="77777777" w:rsidR="00880F42" w:rsidRPr="00472B20" w:rsidRDefault="00880F42" w:rsidP="003D40A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4DB7112" w14:textId="73BE8770" w:rsidR="002A787D" w:rsidRDefault="00B36C74" w:rsidP="003D40A8">
      <w:pPr>
        <w:spacing w:after="0" w:line="240" w:lineRule="auto"/>
        <w:jc w:val="both"/>
        <w:rPr>
          <w:rFonts w:cstheme="minorHAnsi"/>
        </w:rPr>
      </w:pPr>
      <w:r w:rsidRPr="002A787D">
        <w:rPr>
          <w:rFonts w:cstheme="minorHAnsi"/>
        </w:rPr>
        <w:t xml:space="preserve">Przedmiotem zamówienia jest kompleksowa realizacja robót budowlanych związanych z </w:t>
      </w:r>
      <w:r w:rsidR="002E46CF" w:rsidRPr="002E46CF">
        <w:rPr>
          <w:rFonts w:cstheme="minorHAnsi"/>
          <w:b/>
          <w:bCs/>
        </w:rPr>
        <w:t>rozbudową ul. Powstańców Śląskich w Skoczowie</w:t>
      </w:r>
      <w:r w:rsidR="002E46CF">
        <w:rPr>
          <w:rFonts w:cstheme="minorHAnsi"/>
          <w:b/>
          <w:bCs/>
        </w:rPr>
        <w:t>.</w:t>
      </w:r>
    </w:p>
    <w:p w14:paraId="3B1D27CD" w14:textId="77777777" w:rsidR="00377BE0" w:rsidRDefault="00377BE0" w:rsidP="003D40A8">
      <w:pPr>
        <w:spacing w:after="0" w:line="240" w:lineRule="auto"/>
        <w:jc w:val="both"/>
        <w:rPr>
          <w:rFonts w:cstheme="minorHAnsi"/>
        </w:rPr>
      </w:pPr>
    </w:p>
    <w:p w14:paraId="0644B8F5" w14:textId="38EFACC0" w:rsidR="00AD7A54" w:rsidRDefault="00AD7A54" w:rsidP="00AD7A5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Roboty należy wykonać zgodnie z dokumentacją projektową opracowaną przez </w:t>
      </w:r>
      <w:r w:rsidR="002E46CF" w:rsidRPr="002E46CF">
        <w:rPr>
          <w:rFonts w:ascii="Calibri" w:hAnsi="Calibri" w:cs="Calibri"/>
        </w:rPr>
        <w:t xml:space="preserve">Pracownię Inżynierską S1 Marcin </w:t>
      </w:r>
      <w:proofErr w:type="spellStart"/>
      <w:r w:rsidR="002E46CF" w:rsidRPr="002E46CF">
        <w:rPr>
          <w:rFonts w:ascii="Calibri" w:hAnsi="Calibri" w:cs="Calibri"/>
        </w:rPr>
        <w:t>Hajost</w:t>
      </w:r>
      <w:proofErr w:type="spellEnd"/>
      <w:r w:rsidR="002E46CF" w:rsidRPr="002E46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obejmującą:</w:t>
      </w:r>
    </w:p>
    <w:p w14:paraId="15783080" w14:textId="4D71B215" w:rsidR="00AD7A54" w:rsidRPr="000A58C2" w:rsidRDefault="00AD7A54" w:rsidP="00AD7A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 w:rsidRPr="00E12156">
        <w:rPr>
          <w:rFonts w:ascii="Calibri" w:hAnsi="Calibri" w:cs="Calibri"/>
        </w:rPr>
        <w:t>projekt zagospodarowania teren</w:t>
      </w:r>
      <w:r>
        <w:rPr>
          <w:rFonts w:ascii="Calibri" w:hAnsi="Calibri" w:cs="Calibri"/>
        </w:rPr>
        <w:t xml:space="preserve">u oraz </w:t>
      </w:r>
      <w:r w:rsidRPr="000A58C2">
        <w:rPr>
          <w:rFonts w:ascii="Calibri" w:hAnsi="Calibri" w:cs="Calibri"/>
        </w:rPr>
        <w:t xml:space="preserve">projekt </w:t>
      </w:r>
      <w:proofErr w:type="spellStart"/>
      <w:r w:rsidRPr="000A58C2">
        <w:rPr>
          <w:rFonts w:ascii="Calibri" w:hAnsi="Calibri" w:cs="Calibri"/>
        </w:rPr>
        <w:t>architektoniczno</w:t>
      </w:r>
      <w:proofErr w:type="spellEnd"/>
      <w:r w:rsidRPr="000A58C2">
        <w:rPr>
          <w:rFonts w:ascii="Calibri" w:hAnsi="Calibri" w:cs="Calibri"/>
        </w:rPr>
        <w:t xml:space="preserve"> – budowlan</w:t>
      </w:r>
      <w:r>
        <w:rPr>
          <w:rFonts w:ascii="Calibri" w:hAnsi="Calibri" w:cs="Calibri"/>
        </w:rPr>
        <w:t>y</w:t>
      </w:r>
      <w:r w:rsidRPr="000A58C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zatwierdzony </w:t>
      </w:r>
      <w:r w:rsidR="002E46CF" w:rsidRPr="002E46CF">
        <w:rPr>
          <w:rFonts w:ascii="Calibri" w:hAnsi="Calibri" w:cs="Calibri"/>
        </w:rPr>
        <w:t>decyzją o zezwoleniu na realizację inwestycji drogowej nr 3 sygn. WB.6740.1662.2021.DP z dnia 24.02.2022 r.</w:t>
      </w:r>
      <w:r>
        <w:rPr>
          <w:rFonts w:ascii="Calibri" w:hAnsi="Calibri" w:cs="Calibri"/>
        </w:rPr>
        <w:t>, wydan</w:t>
      </w:r>
      <w:r w:rsidR="002E46CF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przez Starostę Cieszyńskiego,</w:t>
      </w:r>
    </w:p>
    <w:p w14:paraId="56DE5A44" w14:textId="77777777" w:rsidR="002E46CF" w:rsidRPr="002E46CF" w:rsidRDefault="002E46CF" w:rsidP="002E46C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 w:rsidRPr="002E46CF">
        <w:rPr>
          <w:rFonts w:ascii="Calibri" w:hAnsi="Calibri" w:cs="Calibri"/>
        </w:rPr>
        <w:t>Projekt techniczny:</w:t>
      </w:r>
    </w:p>
    <w:p w14:paraId="2B39BE58" w14:textId="77777777" w:rsidR="002E46CF" w:rsidRPr="002E46CF" w:rsidRDefault="002E46CF" w:rsidP="002E46CF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 w:rsidRPr="002E46CF">
        <w:rPr>
          <w:rFonts w:ascii="Calibri" w:hAnsi="Calibri" w:cs="Calibri"/>
        </w:rPr>
        <w:t>- branża drogowa</w:t>
      </w:r>
    </w:p>
    <w:p w14:paraId="6147EF10" w14:textId="77777777" w:rsidR="002E46CF" w:rsidRPr="002E46CF" w:rsidRDefault="002E46CF" w:rsidP="002E46CF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 w:rsidRPr="002E46CF">
        <w:rPr>
          <w:rFonts w:ascii="Calibri" w:hAnsi="Calibri" w:cs="Calibri"/>
        </w:rPr>
        <w:t>- branża sanitarna sieć gazowa</w:t>
      </w:r>
    </w:p>
    <w:p w14:paraId="1FAB2264" w14:textId="77777777" w:rsidR="002E46CF" w:rsidRPr="002E46CF" w:rsidRDefault="002E46CF" w:rsidP="002E46CF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 w:rsidRPr="002E46CF">
        <w:rPr>
          <w:rFonts w:ascii="Calibri" w:hAnsi="Calibri" w:cs="Calibri"/>
        </w:rPr>
        <w:t>- branża sanitarna sieć kanalizacji deszczowej</w:t>
      </w:r>
    </w:p>
    <w:p w14:paraId="0353072F" w14:textId="77777777" w:rsidR="002E46CF" w:rsidRPr="002E46CF" w:rsidRDefault="002E46CF" w:rsidP="002E46CF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 w:rsidRPr="002E46CF">
        <w:rPr>
          <w:rFonts w:ascii="Calibri" w:hAnsi="Calibri" w:cs="Calibri"/>
        </w:rPr>
        <w:t>- branża teletechniczna</w:t>
      </w:r>
    </w:p>
    <w:p w14:paraId="23475A09" w14:textId="77777777" w:rsidR="002E46CF" w:rsidRPr="002E46CF" w:rsidRDefault="002E46CF" w:rsidP="002E46C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 w:rsidRPr="002E46CF">
        <w:rPr>
          <w:rFonts w:ascii="Calibri" w:hAnsi="Calibri" w:cs="Calibri"/>
        </w:rPr>
        <w:t>Projekt docelowej organizacji ruchu</w:t>
      </w:r>
    </w:p>
    <w:p w14:paraId="0355DB73" w14:textId="54842F47" w:rsidR="002E46CF" w:rsidRPr="002E46CF" w:rsidRDefault="002E46CF" w:rsidP="002E46C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2E46CF">
        <w:rPr>
          <w:rFonts w:ascii="Calibri" w:hAnsi="Calibri" w:cs="Calibri"/>
        </w:rPr>
        <w:t>rzedmiar</w:t>
      </w:r>
      <w:r>
        <w:rPr>
          <w:rFonts w:ascii="Calibri" w:hAnsi="Calibri" w:cs="Calibri"/>
        </w:rPr>
        <w:t>y</w:t>
      </w:r>
      <w:r w:rsidRPr="002E46CF">
        <w:rPr>
          <w:rFonts w:ascii="Calibri" w:hAnsi="Calibri" w:cs="Calibri"/>
        </w:rPr>
        <w:t xml:space="preserve"> robót,</w:t>
      </w:r>
    </w:p>
    <w:p w14:paraId="0FD07C88" w14:textId="72ABE90A" w:rsidR="002E46CF" w:rsidRPr="002E46CF" w:rsidRDefault="002E46CF" w:rsidP="002E46C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2E46CF">
        <w:rPr>
          <w:rFonts w:ascii="Calibri" w:hAnsi="Calibri" w:cs="Calibri"/>
        </w:rPr>
        <w:t xml:space="preserve">pecyfikacje techniczne wykonania i odbioru robót budowlanych, </w:t>
      </w:r>
    </w:p>
    <w:p w14:paraId="2D4C6F57" w14:textId="5DF71DC5" w:rsidR="00AD7A54" w:rsidRDefault="002E46CF" w:rsidP="002E46C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2E46CF">
        <w:rPr>
          <w:rFonts w:ascii="Calibri" w:hAnsi="Calibri" w:cs="Calibri"/>
        </w:rPr>
        <w:t>zgodnienia</w:t>
      </w:r>
      <w:r w:rsidR="00AD7A54">
        <w:rPr>
          <w:rFonts w:ascii="Calibri" w:hAnsi="Calibri" w:cs="Calibri"/>
        </w:rPr>
        <w:t>.</w:t>
      </w:r>
    </w:p>
    <w:p w14:paraId="6858298E" w14:textId="2C680086" w:rsidR="00AD7A54" w:rsidRPr="004D7226" w:rsidRDefault="004D7226" w:rsidP="00AD7A54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4D7226">
        <w:rPr>
          <w:rFonts w:ascii="Calibri" w:hAnsi="Calibri" w:cs="Calibri"/>
          <w:i/>
          <w:iCs/>
        </w:rPr>
        <w:t xml:space="preserve">Uproszczona dokumentacja projektowa, SST i wszystkie dodatkowe dokumenty przekazane Wykonawcy przez Zamawiającego stanowią część umowy, a wymagania określone w choćby jednym z nich są obowiązujące dla Wykonawcy tak jakby zawarte były w całej dokumentacji. Wykonawca nie może wykorzystywać błędów lub </w:t>
      </w:r>
      <w:proofErr w:type="spellStart"/>
      <w:r w:rsidRPr="004D7226">
        <w:rPr>
          <w:rFonts w:ascii="Calibri" w:hAnsi="Calibri" w:cs="Calibri"/>
          <w:i/>
          <w:iCs/>
        </w:rPr>
        <w:t>opuszczeń</w:t>
      </w:r>
      <w:proofErr w:type="spellEnd"/>
      <w:r w:rsidRPr="004D7226">
        <w:rPr>
          <w:rFonts w:ascii="Calibri" w:hAnsi="Calibri" w:cs="Calibri"/>
          <w:i/>
          <w:iCs/>
        </w:rPr>
        <w:t xml:space="preserve"> w dokumentach kontraktowych, a o ich wykryciu winien natychmiast powiadomić Inspektora nadzoru, który podejmie decyzję o wprowadzeniu odpowiednich zmian i poprawek.</w:t>
      </w:r>
    </w:p>
    <w:p w14:paraId="7871C8C4" w14:textId="77777777" w:rsidR="004D7226" w:rsidRDefault="004D7226" w:rsidP="00AD7A54">
      <w:pPr>
        <w:spacing w:after="0" w:line="240" w:lineRule="auto"/>
        <w:jc w:val="both"/>
        <w:rPr>
          <w:rFonts w:ascii="Calibri" w:hAnsi="Calibri" w:cs="Calibri"/>
        </w:rPr>
      </w:pPr>
    </w:p>
    <w:p w14:paraId="5349F055" w14:textId="77777777" w:rsidR="002E46CF" w:rsidRPr="002E46CF" w:rsidRDefault="002E46CF" w:rsidP="002E46CF">
      <w:pPr>
        <w:spacing w:after="0" w:line="240" w:lineRule="auto"/>
        <w:jc w:val="both"/>
        <w:rPr>
          <w:rFonts w:cstheme="minorHAnsi"/>
          <w:b/>
          <w:bCs/>
        </w:rPr>
      </w:pPr>
      <w:r w:rsidRPr="002E46CF">
        <w:rPr>
          <w:rFonts w:cstheme="minorHAnsi"/>
          <w:b/>
          <w:bCs/>
        </w:rPr>
        <w:t>Zakres zamówienia obejmuje realizację robót budowlanych:</w:t>
      </w:r>
    </w:p>
    <w:p w14:paraId="5695C751" w14:textId="77777777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 w:rsidRPr="002E46CF">
        <w:rPr>
          <w:rFonts w:cstheme="minorHAnsi"/>
        </w:rPr>
        <w:t>- rozbiórkę sieci kanalizacji deszczowej, rozbudowę jezdni ul. Powstańców Śląskich, przebudowę zjazdów, jezdni, rozbiórkę słupów napowietrznej sieci teletechnicznej wraz z siecią w ramach przebudowy, sieci teletechnicznej napowietrznej (słupy oraz linia), rozbiórkę sieci kablowej teletechnicznej w ramach przebudowy, sieci teletechnicznej kablowej, rozbiórkę sieci gazowej w ramach przebudowy, sieci gazowej,  remont chodnika oraz miejsc postojowych, budowę chodnika, sieci kanalizacji deszczowej i kanału technologicznego oraz wykonanie zabezpieczenia infrastruktury technicznej rurami ochronnymi.</w:t>
      </w:r>
    </w:p>
    <w:p w14:paraId="4B0C517B" w14:textId="77777777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 w:rsidRPr="002E46CF">
        <w:rPr>
          <w:rFonts w:cstheme="minorHAnsi"/>
        </w:rPr>
        <w:t>Podstawowe parametry zadania:</w:t>
      </w:r>
    </w:p>
    <w:p w14:paraId="329EBA78" w14:textId="77777777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 w:rsidRPr="002E46CF">
        <w:rPr>
          <w:rFonts w:cstheme="minorHAnsi"/>
        </w:rPr>
        <w:t>•</w:t>
      </w:r>
      <w:r w:rsidRPr="002E46CF">
        <w:rPr>
          <w:rFonts w:cstheme="minorHAnsi"/>
        </w:rPr>
        <w:tab/>
        <w:t xml:space="preserve">całkowita długość odcinka </w:t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  <w:t>-</w:t>
      </w:r>
      <w:r w:rsidRPr="002E46CF">
        <w:rPr>
          <w:rFonts w:cstheme="minorHAnsi"/>
        </w:rPr>
        <w:tab/>
        <w:t>275,31 m</w:t>
      </w:r>
    </w:p>
    <w:p w14:paraId="0E645ED2" w14:textId="77777777" w:rsidR="002E46CF" w:rsidRPr="002E46CF" w:rsidRDefault="002E46CF" w:rsidP="002E46CF">
      <w:pPr>
        <w:spacing w:after="0" w:line="240" w:lineRule="auto"/>
        <w:ind w:left="709"/>
        <w:jc w:val="both"/>
        <w:rPr>
          <w:rFonts w:cstheme="minorHAnsi"/>
        </w:rPr>
      </w:pPr>
      <w:r w:rsidRPr="002E46CF">
        <w:rPr>
          <w:rFonts w:cstheme="minorHAnsi"/>
        </w:rPr>
        <w:t>długość jezdni do rozbudowy</w:t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  <w:t>-</w:t>
      </w:r>
      <w:r w:rsidRPr="002E46CF">
        <w:rPr>
          <w:rFonts w:cstheme="minorHAnsi"/>
        </w:rPr>
        <w:tab/>
        <w:t>270,56 m</w:t>
      </w:r>
    </w:p>
    <w:p w14:paraId="3B964DDE" w14:textId="77777777" w:rsidR="002E46CF" w:rsidRPr="002E46CF" w:rsidRDefault="002E46CF" w:rsidP="002E46CF">
      <w:pPr>
        <w:spacing w:after="0" w:line="240" w:lineRule="auto"/>
        <w:ind w:left="709"/>
        <w:jc w:val="both"/>
        <w:rPr>
          <w:rFonts w:cstheme="minorHAnsi"/>
        </w:rPr>
      </w:pPr>
      <w:r w:rsidRPr="002E46CF">
        <w:rPr>
          <w:rFonts w:cstheme="minorHAnsi"/>
        </w:rPr>
        <w:t>długość jezdni do przebudowy</w:t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  <w:t xml:space="preserve">- </w:t>
      </w:r>
      <w:r w:rsidRPr="002E46CF">
        <w:rPr>
          <w:rFonts w:cstheme="minorHAnsi"/>
        </w:rPr>
        <w:tab/>
        <w:t>4,75 m</w:t>
      </w:r>
    </w:p>
    <w:p w14:paraId="1036249A" w14:textId="28BD2807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 w:rsidRPr="002E46CF">
        <w:rPr>
          <w:rFonts w:cstheme="minorHAnsi"/>
        </w:rPr>
        <w:t>•</w:t>
      </w:r>
      <w:r w:rsidRPr="002E46CF">
        <w:rPr>
          <w:rFonts w:cstheme="minorHAnsi"/>
        </w:rPr>
        <w:tab/>
        <w:t>szerokość jezdni</w:t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  <w:t>-  od 4,00 m do 6,00 m</w:t>
      </w:r>
    </w:p>
    <w:p w14:paraId="0826F174" w14:textId="77777777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 w:rsidRPr="002E46CF">
        <w:rPr>
          <w:rFonts w:cstheme="minorHAnsi"/>
        </w:rPr>
        <w:t>•</w:t>
      </w:r>
      <w:r w:rsidRPr="002E46CF">
        <w:rPr>
          <w:rFonts w:cstheme="minorHAnsi"/>
        </w:rPr>
        <w:tab/>
        <w:t>szerokość chodnika</w:t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  <w:t>-</w:t>
      </w:r>
      <w:r w:rsidRPr="002E46CF">
        <w:rPr>
          <w:rFonts w:cstheme="minorHAnsi"/>
        </w:rPr>
        <w:tab/>
        <w:t>2,00 m</w:t>
      </w:r>
    </w:p>
    <w:p w14:paraId="5909A9E2" w14:textId="77777777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 w:rsidRPr="002E46CF">
        <w:rPr>
          <w:rFonts w:cstheme="minorHAnsi"/>
        </w:rPr>
        <w:t>•</w:t>
      </w:r>
      <w:r w:rsidRPr="002E46CF">
        <w:rPr>
          <w:rFonts w:cstheme="minorHAnsi"/>
        </w:rPr>
        <w:tab/>
        <w:t>wymiary miejsc postojowych</w:t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  <w:t>-</w:t>
      </w:r>
      <w:r w:rsidRPr="002E46CF">
        <w:rPr>
          <w:rFonts w:cstheme="minorHAnsi"/>
        </w:rPr>
        <w:tab/>
        <w:t>2,5 x 5,0 m</w:t>
      </w:r>
    </w:p>
    <w:p w14:paraId="62C72C86" w14:textId="2CE8EAB3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 w:rsidRPr="002E46CF">
        <w:rPr>
          <w:rFonts w:cstheme="minorHAnsi"/>
        </w:rPr>
        <w:t>•</w:t>
      </w:r>
      <w:r w:rsidRPr="002E46CF">
        <w:rPr>
          <w:rFonts w:cstheme="minorHAnsi"/>
        </w:rPr>
        <w:tab/>
        <w:t>ilość miejsc postojowych</w:t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  <w:t>-</w:t>
      </w:r>
      <w:r w:rsidRPr="002E46CF">
        <w:rPr>
          <w:rFonts w:cstheme="minorHAnsi"/>
        </w:rPr>
        <w:tab/>
        <w:t>3 szt.</w:t>
      </w:r>
    </w:p>
    <w:p w14:paraId="0E040054" w14:textId="7E80A815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 w:rsidRPr="002E46CF">
        <w:rPr>
          <w:rFonts w:cstheme="minorHAnsi"/>
        </w:rPr>
        <w:t>•</w:t>
      </w:r>
      <w:r w:rsidRPr="002E46CF">
        <w:rPr>
          <w:rFonts w:cstheme="minorHAnsi"/>
        </w:rPr>
        <w:tab/>
        <w:t>klasa drogi</w:t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</w:r>
      <w:r w:rsidRPr="002E46CF">
        <w:rPr>
          <w:rFonts w:cstheme="minorHAnsi"/>
        </w:rPr>
        <w:tab/>
        <w:t>-</w:t>
      </w:r>
      <w:r w:rsidRPr="002E46CF">
        <w:rPr>
          <w:rFonts w:cstheme="minorHAnsi"/>
        </w:rPr>
        <w:tab/>
        <w:t xml:space="preserve">     D</w:t>
      </w:r>
      <w:r w:rsidRPr="002E46CF">
        <w:rPr>
          <w:rFonts w:cstheme="minorHAnsi"/>
        </w:rPr>
        <w:tab/>
      </w:r>
    </w:p>
    <w:p w14:paraId="2ED9CC0F" w14:textId="694ABB18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 w:rsidRPr="002E46CF">
        <w:rPr>
          <w:rFonts w:cstheme="minorHAnsi"/>
        </w:rPr>
        <w:t>szczegółowy zakres robót:</w:t>
      </w:r>
    </w:p>
    <w:p w14:paraId="74762BEB" w14:textId="01479401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wycinka krzewów;</w:t>
      </w:r>
    </w:p>
    <w:p w14:paraId="747FD9B8" w14:textId="1AAAC81F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frezowanie istniejącej nawierzchni jezdni, rozbiórka istniejących nawierzchni;</w:t>
      </w:r>
    </w:p>
    <w:p w14:paraId="67D051B7" w14:textId="4157D37E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korytowanie pod warstwy konstrukcyjne nawierzchni;</w:t>
      </w:r>
    </w:p>
    <w:p w14:paraId="3DDBCCA5" w14:textId="3BF3F093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zabezpieczenie infrastruktury technicznej;</w:t>
      </w:r>
    </w:p>
    <w:p w14:paraId="3446B6C0" w14:textId="5BAEEDEC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rozbiórka sieci kanalizacji deszczowej, rozbiórka wpustów deszczowych;</w:t>
      </w:r>
    </w:p>
    <w:p w14:paraId="17DDB14E" w14:textId="1AFC083A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</w:t>
      </w:r>
      <w:r w:rsidRPr="002E46CF">
        <w:rPr>
          <w:rFonts w:cstheme="minorHAnsi"/>
        </w:rPr>
        <w:tab/>
        <w:t>rozbiórka sieci gazowej w ramach przebudowy;</w:t>
      </w:r>
    </w:p>
    <w:p w14:paraId="2EE7B0BD" w14:textId="5C9439F9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rozbiórka sieci teletechnicznej kablowej w ramach przebudowy;</w:t>
      </w:r>
    </w:p>
    <w:p w14:paraId="09740D5E" w14:textId="15D4E355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budowa sieci kanalizacji deszczowej;</w:t>
      </w:r>
    </w:p>
    <w:p w14:paraId="4431864C" w14:textId="6A13B8EE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przebudowa sieci gazowej;</w:t>
      </w:r>
    </w:p>
    <w:p w14:paraId="3AF9DF76" w14:textId="5404D535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przebudowa sieci teletechnicznej kablowej;</w:t>
      </w:r>
    </w:p>
    <w:p w14:paraId="1EFE8125" w14:textId="7C56602E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budowa kanału technologicznego;</w:t>
      </w:r>
    </w:p>
    <w:p w14:paraId="24AD22AA" w14:textId="68FBE1E0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rozbiórka słupów teletechnicznych wraz z siecią napowietrzną w ramach przebudowy;</w:t>
      </w:r>
    </w:p>
    <w:p w14:paraId="21178C68" w14:textId="230D5CA0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przebudowa słupów teletechnicznych wraz z siecią napowietrzną;</w:t>
      </w:r>
    </w:p>
    <w:p w14:paraId="1F72318C" w14:textId="72A4770D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wykonanie warstw konstrukcyjnych jezdni, chodników, zjazdów, miejsc postojowych;</w:t>
      </w:r>
    </w:p>
    <w:p w14:paraId="7AE39170" w14:textId="5C59335E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wykonanie nawierzchni jezdni z betonu asfaltowego, kostki granitowej, kostki brukowej;</w:t>
      </w:r>
    </w:p>
    <w:p w14:paraId="074F5DC4" w14:textId="5F619FD8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wykonanie nawierzchni zjazdów z betonowej kostki brukowej;</w:t>
      </w:r>
    </w:p>
    <w:p w14:paraId="0ACCE739" w14:textId="4B628EE4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wykonanie nawierzchni miejsc postojowych z betonowej kostki brukowej;</w:t>
      </w:r>
    </w:p>
    <w:p w14:paraId="71CF1FF7" w14:textId="5D23EB9C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>wykonanie nawierzchni chodnika z betonowej kostki brukowej,</w:t>
      </w:r>
    </w:p>
    <w:p w14:paraId="320A31A8" w14:textId="52056EDB" w:rsidR="002E46CF" w:rsidRPr="002E46CF" w:rsidRDefault="002E46CF" w:rsidP="002E46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 xml:space="preserve">wykonanie docelowej organizacji ruchu </w:t>
      </w:r>
    </w:p>
    <w:p w14:paraId="31F9BC20" w14:textId="3F3D98D1" w:rsidR="002A787D" w:rsidRDefault="002E46CF" w:rsidP="002E46CF">
      <w:pPr>
        <w:spacing w:after="0" w:line="240" w:lineRule="auto"/>
        <w:ind w:left="709" w:hanging="709"/>
        <w:jc w:val="both"/>
        <w:rPr>
          <w:rFonts w:ascii="Calibri" w:hAnsi="Calibri" w:cs="Calibri"/>
        </w:rPr>
      </w:pPr>
      <w:r>
        <w:rPr>
          <w:rFonts w:cstheme="minorHAnsi"/>
        </w:rPr>
        <w:t>-</w:t>
      </w:r>
      <w:r w:rsidRPr="002E46CF">
        <w:rPr>
          <w:rFonts w:cstheme="minorHAnsi"/>
        </w:rPr>
        <w:tab/>
        <w:t xml:space="preserve">wykonanie i montaż tablicy informacyjnej (zgodnie par.2 pkt. 1 Rozporządzenia Rady </w:t>
      </w:r>
      <w:r>
        <w:rPr>
          <w:rFonts w:cstheme="minorHAnsi"/>
        </w:rPr>
        <w:t>M</w:t>
      </w:r>
      <w:r w:rsidRPr="002E46CF">
        <w:rPr>
          <w:rFonts w:cstheme="minorHAnsi"/>
        </w:rPr>
        <w:t>inistrów z dnia 20.12.2021 r. Dz.U.2021 poz. 2506.</w:t>
      </w:r>
    </w:p>
    <w:p w14:paraId="2B32939B" w14:textId="77777777" w:rsidR="00953F08" w:rsidRPr="00315298" w:rsidRDefault="00953F08" w:rsidP="00953F08">
      <w:pPr>
        <w:spacing w:before="120" w:after="0" w:line="240" w:lineRule="auto"/>
        <w:jc w:val="both"/>
      </w:pPr>
      <w:bookmarkStart w:id="0" w:name="_Hlk137804165"/>
      <w:r w:rsidRPr="00315298">
        <w:t xml:space="preserve">Wykonawca we własnym zakresie i własnym kosztem wykona projekt tymczasowej organizacji ruchu, uzgodni projekt TOR z Zamawiającym oraz uzyska zatwierdzenie wszystkich niezbędnych instytucji. </w:t>
      </w:r>
    </w:p>
    <w:p w14:paraId="4E5559A7" w14:textId="77777777" w:rsidR="00953F08" w:rsidRPr="00315298" w:rsidRDefault="00953F08" w:rsidP="00953F08">
      <w:pPr>
        <w:spacing w:after="0" w:line="240" w:lineRule="auto"/>
        <w:jc w:val="both"/>
      </w:pPr>
      <w:r w:rsidRPr="00315298">
        <w:t>Projekt tymczasowej organizacji ruchu musi przewidywać zminimalizowanie utrudnień związanych z dojazdem i dojściem z drogi publicznej do nieruchomości, budynków zamieszkałych, budynków usługowo -handlowych, hal produkcyjnych. W zależności od potrzeb i postępu robót projekt organizacji ruchu powinien być aktualizowany przez Wykonawcę na bieżąco.</w:t>
      </w:r>
    </w:p>
    <w:p w14:paraId="05446696" w14:textId="77777777" w:rsidR="00953F08" w:rsidRPr="00315298" w:rsidRDefault="00953F08" w:rsidP="00315298">
      <w:pPr>
        <w:spacing w:after="0" w:line="240" w:lineRule="auto"/>
        <w:jc w:val="both"/>
      </w:pPr>
      <w:r w:rsidRPr="00315298">
        <w:t xml:space="preserve">Roboty prowadzone muszą być z uwzględnieniem dojścia  i dojazdu dla mieszkańców oraz dostawców, pracowników i klientów przedsiębiorstw mieszczących się przy ul. Powstańców Śląskich. </w:t>
      </w:r>
    </w:p>
    <w:p w14:paraId="2C2048B5" w14:textId="77777777" w:rsidR="00953F08" w:rsidRPr="00315298" w:rsidRDefault="00953F08" w:rsidP="00315298">
      <w:pPr>
        <w:spacing w:after="0" w:line="240" w:lineRule="auto"/>
        <w:jc w:val="both"/>
      </w:pPr>
      <w:r w:rsidRPr="00315298">
        <w:t>Całkowite zamknięcie ulicy dla ruchu pojazdów z powodu specyfiki prowadzonych robót budowlanych jest dopuszczone jedynie na czas prowadzenia robót (np. wykonania warstwy bitumicznej). Mieszkańcy i przedsiębiorcy muszą zostać powiadomieniu o całkowitym wyłączeniu jezdni z ruchu z co najmniej 3 dniowym wyprzedzeniem.</w:t>
      </w:r>
    </w:p>
    <w:p w14:paraId="18340C02" w14:textId="77777777" w:rsidR="00953F08" w:rsidRPr="00315298" w:rsidRDefault="00953F08" w:rsidP="00315298">
      <w:pPr>
        <w:spacing w:after="0" w:line="240" w:lineRule="auto"/>
        <w:jc w:val="both"/>
      </w:pPr>
      <w:r w:rsidRPr="00315298">
        <w:t>Wykonawca, na każdym etapie realizacji robót zabezpieczy możliwość dojazdu pojazdów uprzywilejowanych (straż, pogotowie itp.).</w:t>
      </w:r>
    </w:p>
    <w:p w14:paraId="4097F0C4" w14:textId="77777777" w:rsidR="00953F08" w:rsidRPr="00315298" w:rsidRDefault="00953F08" w:rsidP="00315298">
      <w:pPr>
        <w:spacing w:after="0" w:line="240" w:lineRule="auto"/>
        <w:jc w:val="both"/>
      </w:pPr>
      <w:r w:rsidRPr="00315298">
        <w:t>Oznakowanie TOR musi zostać dostosowane np. poprzez umieszczenie pod znakiem B-2 tablicy TO  z treścią „Nie dotyczy mieszkańców ul. Powstańców Śl. oraz dojazdu do placówek handlowych”.</w:t>
      </w:r>
    </w:p>
    <w:p w14:paraId="329E4DED" w14:textId="77777777" w:rsidR="00953F08" w:rsidRPr="00315298" w:rsidRDefault="00953F08" w:rsidP="00315298">
      <w:pPr>
        <w:spacing w:after="0" w:line="240" w:lineRule="auto"/>
        <w:jc w:val="both"/>
      </w:pPr>
      <w:r w:rsidRPr="00315298">
        <w:t>Wykonawca będzie ponosił wszelkie konsekwencje spowodowane niewłaściwym oznakowaniem i jego utrzymaniem oraz zabezpieczeniem miejsca robót w czasie ich realizacji jak również w okresie przerw w prowadzonych robotach wobec Zamawiającego, jak również wobec osób trzecich.</w:t>
      </w:r>
    </w:p>
    <w:p w14:paraId="72872C31" w14:textId="77777777" w:rsidR="00315298" w:rsidRPr="00315298" w:rsidRDefault="00953F08" w:rsidP="00315298">
      <w:pPr>
        <w:spacing w:after="0" w:line="240" w:lineRule="auto"/>
        <w:jc w:val="both"/>
        <w:rPr>
          <w:rFonts w:ascii="Calibri" w:hAnsi="Calibri" w:cs="Calibri"/>
        </w:rPr>
      </w:pPr>
      <w:r w:rsidRPr="00315298">
        <w:t>Przez cały okres prowadzenia robót Wykonawca, odpowiedzialny jest za organizację ruchu w rozumieniu Rozporządzenia Ministra Infrastruktury z dnia 23.09.2003 r. w sprawie szczegółowych warunków zarządzania ruchem na drogach oraz wykonania nadzoru nad tym zarządzaniem (</w:t>
      </w:r>
      <w:proofErr w:type="spellStart"/>
      <w:r w:rsidRPr="00315298">
        <w:t>t.j</w:t>
      </w:r>
      <w:proofErr w:type="spellEnd"/>
      <w:r w:rsidRPr="00315298">
        <w:t>. Dz. U. 2017 poz.784).</w:t>
      </w:r>
      <w:bookmarkEnd w:id="0"/>
      <w:r w:rsidR="00315298" w:rsidRPr="00315298">
        <w:t xml:space="preserve"> </w:t>
      </w:r>
      <w:r w:rsidR="00315298" w:rsidRPr="00315298">
        <w:rPr>
          <w:rFonts w:ascii="Calibri" w:hAnsi="Calibri" w:cs="Calibri"/>
        </w:rPr>
        <w:t xml:space="preserve">Wykonane znaki oraz sposób ich umieszczenia muszą spełniać wymagania zawarte w Rozporządzeniu Ministra Infrastruktury z dnia 3 lipca 2003 r. w sprawie szczegółowych warunków technicznych dla znaków i sygnałów drogowych oraz urządzeń bezpieczeństwa ruchu drogowego i warunków ich umieszczania na drogach (Dz.U.2019 </w:t>
      </w:r>
      <w:proofErr w:type="spellStart"/>
      <w:r w:rsidR="00315298" w:rsidRPr="00315298">
        <w:rPr>
          <w:rFonts w:ascii="Calibri" w:hAnsi="Calibri" w:cs="Calibri"/>
        </w:rPr>
        <w:t>poz</w:t>
      </w:r>
      <w:proofErr w:type="spellEnd"/>
      <w:r w:rsidR="00315298" w:rsidRPr="00315298">
        <w:rPr>
          <w:rFonts w:ascii="Calibri" w:hAnsi="Calibri" w:cs="Calibri"/>
        </w:rPr>
        <w:t xml:space="preserve"> 2311 z </w:t>
      </w:r>
      <w:proofErr w:type="spellStart"/>
      <w:r w:rsidR="00315298" w:rsidRPr="00315298">
        <w:rPr>
          <w:rFonts w:ascii="Calibri" w:hAnsi="Calibri" w:cs="Calibri"/>
        </w:rPr>
        <w:t>późn</w:t>
      </w:r>
      <w:proofErr w:type="spellEnd"/>
      <w:r w:rsidR="00315298" w:rsidRPr="00315298">
        <w:rPr>
          <w:rFonts w:ascii="Calibri" w:hAnsi="Calibri" w:cs="Calibri"/>
        </w:rPr>
        <w:t xml:space="preserve">. </w:t>
      </w:r>
      <w:proofErr w:type="spellStart"/>
      <w:r w:rsidR="00315298" w:rsidRPr="00315298">
        <w:rPr>
          <w:rFonts w:ascii="Calibri" w:hAnsi="Calibri" w:cs="Calibri"/>
        </w:rPr>
        <w:t>zm</w:t>
      </w:r>
      <w:proofErr w:type="spellEnd"/>
      <w:r w:rsidR="00315298" w:rsidRPr="00315298">
        <w:rPr>
          <w:rFonts w:ascii="Calibri" w:hAnsi="Calibri" w:cs="Calibri"/>
        </w:rPr>
        <w:t>).</w:t>
      </w:r>
    </w:p>
    <w:p w14:paraId="4F9C4887" w14:textId="7C1952B7" w:rsidR="00042CCD" w:rsidRPr="00315298" w:rsidRDefault="00314268" w:rsidP="00315298">
      <w:pPr>
        <w:spacing w:before="120" w:after="0" w:line="240" w:lineRule="auto"/>
        <w:jc w:val="both"/>
        <w:rPr>
          <w:rFonts w:ascii="Calibri" w:hAnsi="Calibri" w:cs="Calibri"/>
        </w:rPr>
      </w:pPr>
      <w:r w:rsidRPr="00315298">
        <w:rPr>
          <w:rFonts w:ascii="Calibri" w:hAnsi="Calibri" w:cs="Calibri"/>
        </w:rPr>
        <w:t>Teren inwestycji zlokalizowany jest częściowo w strefie ścisłej ochrony konserwatorskiej i podlega ochronie konserwatorskiej. Wojewódzki Urząd Ochrony Zabytków w Katowicach Delegatura w Bielsku – Białej udzielił Pozwolenia nr BB/949/2021 na prowadzenie robót budowlanych przy zabytku nieruchomym wpisanym do rejestru zabytków przy spełnieniu warunków i obowiązków wynikających z pozwolenia.</w:t>
      </w:r>
    </w:p>
    <w:p w14:paraId="03F3B711" w14:textId="77777777" w:rsidR="009C4D90" w:rsidRPr="00315298" w:rsidRDefault="009C4D90" w:rsidP="003D40A8">
      <w:pPr>
        <w:spacing w:after="0" w:line="240" w:lineRule="auto"/>
        <w:jc w:val="both"/>
        <w:rPr>
          <w:rFonts w:ascii="Calibri" w:hAnsi="Calibri" w:cs="Calibri"/>
        </w:rPr>
      </w:pPr>
    </w:p>
    <w:p w14:paraId="06868EE0" w14:textId="4DAAA63E" w:rsidR="009C4D90" w:rsidRPr="00315298" w:rsidRDefault="009C4D90" w:rsidP="009C4D90">
      <w:pPr>
        <w:pStyle w:val="Stopka"/>
        <w:widowControl w:val="0"/>
        <w:suppressLineNumbers/>
        <w:tabs>
          <w:tab w:val="clear" w:pos="4536"/>
          <w:tab w:val="clear" w:pos="9072"/>
          <w:tab w:val="left" w:pos="-1812"/>
          <w:tab w:val="center" w:pos="2016"/>
          <w:tab w:val="right" w:pos="6552"/>
        </w:tabs>
        <w:suppressAutoHyphens/>
        <w:autoSpaceDN w:val="0"/>
        <w:spacing w:line="23" w:lineRule="atLeast"/>
        <w:jc w:val="both"/>
        <w:textAlignment w:val="baseline"/>
        <w:rPr>
          <w:rFonts w:cstheme="minorHAnsi"/>
        </w:rPr>
      </w:pPr>
      <w:r w:rsidRPr="00315298">
        <w:rPr>
          <w:rFonts w:cstheme="minorHAnsi"/>
        </w:rPr>
        <w:t xml:space="preserve">Zamawiający zastrzega obowiązek osobistego wykonania przez wykonawcę warstwy podbudowy z kruszywa  </w:t>
      </w:r>
      <w:r w:rsidR="00315298" w:rsidRPr="00315298">
        <w:rPr>
          <w:rFonts w:cstheme="minorHAnsi"/>
        </w:rPr>
        <w:t>łamanego</w:t>
      </w:r>
      <w:r w:rsidRPr="00315298">
        <w:rPr>
          <w:rFonts w:cstheme="minorHAnsi"/>
        </w:rPr>
        <w:t xml:space="preserve"> stabilizowanego mechanicznie.</w:t>
      </w:r>
      <w:r w:rsidRPr="00315298">
        <w:rPr>
          <w:rFonts w:cstheme="minorHAnsi"/>
        </w:rPr>
        <w:tab/>
      </w:r>
    </w:p>
    <w:p w14:paraId="45206319" w14:textId="77777777" w:rsidR="009C4D90" w:rsidRPr="009C4D90" w:rsidRDefault="009C4D90" w:rsidP="003D40A8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sectPr w:rsidR="009C4D90" w:rsidRPr="009C4D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098D" w14:textId="77777777" w:rsidR="00366BD2" w:rsidRDefault="00366BD2" w:rsidP="00F521D1">
      <w:pPr>
        <w:spacing w:after="0" w:line="240" w:lineRule="auto"/>
      </w:pPr>
      <w:r>
        <w:separator/>
      </w:r>
    </w:p>
  </w:endnote>
  <w:endnote w:type="continuationSeparator" w:id="0">
    <w:p w14:paraId="416DBCCE" w14:textId="77777777" w:rsidR="00366BD2" w:rsidRDefault="00366BD2" w:rsidP="00F5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7992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C98795" w14:textId="12FDF141" w:rsidR="00F521D1" w:rsidRPr="00F521D1" w:rsidRDefault="00F521D1">
        <w:pPr>
          <w:pStyle w:val="Stopka"/>
          <w:jc w:val="right"/>
          <w:rPr>
            <w:sz w:val="18"/>
            <w:szCs w:val="18"/>
          </w:rPr>
        </w:pPr>
        <w:r w:rsidRPr="00F521D1">
          <w:rPr>
            <w:sz w:val="18"/>
            <w:szCs w:val="18"/>
          </w:rPr>
          <w:fldChar w:fldCharType="begin"/>
        </w:r>
        <w:r w:rsidRPr="00F521D1">
          <w:rPr>
            <w:sz w:val="18"/>
            <w:szCs w:val="18"/>
          </w:rPr>
          <w:instrText>PAGE   \* MERGEFORMAT</w:instrText>
        </w:r>
        <w:r w:rsidRPr="00F521D1">
          <w:rPr>
            <w:sz w:val="18"/>
            <w:szCs w:val="18"/>
          </w:rPr>
          <w:fldChar w:fldCharType="separate"/>
        </w:r>
        <w:r w:rsidRPr="00F521D1">
          <w:rPr>
            <w:sz w:val="18"/>
            <w:szCs w:val="18"/>
          </w:rPr>
          <w:t>2</w:t>
        </w:r>
        <w:r w:rsidRPr="00F521D1">
          <w:rPr>
            <w:sz w:val="18"/>
            <w:szCs w:val="18"/>
          </w:rPr>
          <w:fldChar w:fldCharType="end"/>
        </w:r>
      </w:p>
    </w:sdtContent>
  </w:sdt>
  <w:p w14:paraId="2BF67BEC" w14:textId="77777777" w:rsidR="00F521D1" w:rsidRDefault="00F5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F791" w14:textId="77777777" w:rsidR="00366BD2" w:rsidRDefault="00366BD2" w:rsidP="00F521D1">
      <w:pPr>
        <w:spacing w:after="0" w:line="240" w:lineRule="auto"/>
      </w:pPr>
      <w:r>
        <w:separator/>
      </w:r>
    </w:p>
  </w:footnote>
  <w:footnote w:type="continuationSeparator" w:id="0">
    <w:p w14:paraId="1872E0CD" w14:textId="77777777" w:rsidR="00366BD2" w:rsidRDefault="00366BD2" w:rsidP="00F5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58D"/>
    <w:multiLevelType w:val="hybridMultilevel"/>
    <w:tmpl w:val="243C8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A51EF"/>
    <w:multiLevelType w:val="hybridMultilevel"/>
    <w:tmpl w:val="FD429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B0D"/>
    <w:multiLevelType w:val="hybridMultilevel"/>
    <w:tmpl w:val="7146FF9A"/>
    <w:lvl w:ilvl="0" w:tplc="0F429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2751E"/>
    <w:multiLevelType w:val="hybridMultilevel"/>
    <w:tmpl w:val="BC42BC9C"/>
    <w:lvl w:ilvl="0" w:tplc="5D60C142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930748"/>
    <w:multiLevelType w:val="hybridMultilevel"/>
    <w:tmpl w:val="E8FC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6EB2"/>
    <w:multiLevelType w:val="hybridMultilevel"/>
    <w:tmpl w:val="E6B405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AD2106"/>
    <w:multiLevelType w:val="hybridMultilevel"/>
    <w:tmpl w:val="475021D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EAA"/>
    <w:multiLevelType w:val="singleLevel"/>
    <w:tmpl w:val="0CEAE538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8" w15:restartNumberingAfterBreak="0">
    <w:nsid w:val="144D771A"/>
    <w:multiLevelType w:val="hybridMultilevel"/>
    <w:tmpl w:val="939C4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3A0530"/>
    <w:multiLevelType w:val="hybridMultilevel"/>
    <w:tmpl w:val="747EA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5178"/>
    <w:multiLevelType w:val="hybridMultilevel"/>
    <w:tmpl w:val="243C8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0762"/>
    <w:multiLevelType w:val="hybridMultilevel"/>
    <w:tmpl w:val="68388FB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0180"/>
    <w:multiLevelType w:val="hybridMultilevel"/>
    <w:tmpl w:val="4E1C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053B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44820"/>
    <w:multiLevelType w:val="singleLevel"/>
    <w:tmpl w:val="4B4E44A0"/>
    <w:lvl w:ilvl="0">
      <w:start w:val="18"/>
      <w:numFmt w:val="decimal"/>
      <w:lvlText w:val="%1."/>
      <w:legacy w:legacy="1" w:legacySpace="0" w:legacyIndent="326"/>
      <w:lvlJc w:val="left"/>
      <w:rPr>
        <w:rFonts w:asciiTheme="minorHAnsi" w:hAnsiTheme="minorHAnsi" w:cstheme="minorHAnsi" w:hint="default"/>
      </w:rPr>
    </w:lvl>
  </w:abstractNum>
  <w:abstractNum w:abstractNumId="14" w15:restartNumberingAfterBreak="0">
    <w:nsid w:val="38776587"/>
    <w:multiLevelType w:val="hybridMultilevel"/>
    <w:tmpl w:val="D9461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B61DA"/>
    <w:multiLevelType w:val="hybridMultilevel"/>
    <w:tmpl w:val="49F8260E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3B002E6B"/>
    <w:multiLevelType w:val="hybridMultilevel"/>
    <w:tmpl w:val="0A26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14377"/>
    <w:multiLevelType w:val="singleLevel"/>
    <w:tmpl w:val="7EF61AF4"/>
    <w:lvl w:ilvl="0">
      <w:start w:val="1"/>
      <w:numFmt w:val="decimal"/>
      <w:lvlText w:val="%1)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18" w15:restartNumberingAfterBreak="0">
    <w:nsid w:val="437F2A22"/>
    <w:multiLevelType w:val="hybridMultilevel"/>
    <w:tmpl w:val="3CF28AF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43DA529F"/>
    <w:multiLevelType w:val="hybridMultilevel"/>
    <w:tmpl w:val="68388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7347E"/>
    <w:multiLevelType w:val="hybridMultilevel"/>
    <w:tmpl w:val="A41A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54B9E"/>
    <w:multiLevelType w:val="hybridMultilevel"/>
    <w:tmpl w:val="A2DC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379CB"/>
    <w:multiLevelType w:val="multilevel"/>
    <w:tmpl w:val="F81CD62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35" w:hanging="720"/>
      </w:pPr>
    </w:lvl>
    <w:lvl w:ilvl="2">
      <w:start w:val="1"/>
      <w:numFmt w:val="decimal"/>
      <w:lvlText w:val="%1.%2.%3."/>
      <w:lvlJc w:val="left"/>
      <w:pPr>
        <w:ind w:left="735" w:hanging="720"/>
      </w:p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455" w:hanging="144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5" w:hanging="1800"/>
      </w:pPr>
    </w:lvl>
    <w:lvl w:ilvl="7">
      <w:start w:val="1"/>
      <w:numFmt w:val="decimal"/>
      <w:lvlText w:val="%1.%2.%3.%4.%5.%6.%7.%8."/>
      <w:lvlJc w:val="left"/>
      <w:pPr>
        <w:ind w:left="2175" w:hanging="2160"/>
      </w:pPr>
    </w:lvl>
    <w:lvl w:ilvl="8">
      <w:start w:val="1"/>
      <w:numFmt w:val="decimal"/>
      <w:lvlText w:val="%1.%2.%3.%4.%5.%6.%7.%8.%9."/>
      <w:lvlJc w:val="left"/>
      <w:pPr>
        <w:ind w:left="2175" w:hanging="2160"/>
      </w:pPr>
    </w:lvl>
  </w:abstractNum>
  <w:abstractNum w:abstractNumId="23" w15:restartNumberingAfterBreak="0">
    <w:nsid w:val="46D345AB"/>
    <w:multiLevelType w:val="hybridMultilevel"/>
    <w:tmpl w:val="7DFCA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840C3"/>
    <w:multiLevelType w:val="hybridMultilevel"/>
    <w:tmpl w:val="9092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1CA1"/>
    <w:multiLevelType w:val="hybridMultilevel"/>
    <w:tmpl w:val="FAF09638"/>
    <w:lvl w:ilvl="0" w:tplc="0F429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1557"/>
    <w:multiLevelType w:val="hybridMultilevel"/>
    <w:tmpl w:val="3A1218AE"/>
    <w:lvl w:ilvl="0" w:tplc="3530F4C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36C"/>
    <w:multiLevelType w:val="hybridMultilevel"/>
    <w:tmpl w:val="EB46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D11F7"/>
    <w:multiLevelType w:val="multilevel"/>
    <w:tmpl w:val="DFBCC41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9" w15:restartNumberingAfterBreak="0">
    <w:nsid w:val="58032DC1"/>
    <w:multiLevelType w:val="hybridMultilevel"/>
    <w:tmpl w:val="25FA44DE"/>
    <w:lvl w:ilvl="0" w:tplc="5D585F26">
      <w:start w:val="6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723D5"/>
    <w:multiLevelType w:val="hybridMultilevel"/>
    <w:tmpl w:val="C3762028"/>
    <w:lvl w:ilvl="0" w:tplc="D9D2D9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F713164"/>
    <w:multiLevelType w:val="hybridMultilevel"/>
    <w:tmpl w:val="DE04E2B6"/>
    <w:lvl w:ilvl="0" w:tplc="291A52A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65F005D9"/>
    <w:multiLevelType w:val="hybridMultilevel"/>
    <w:tmpl w:val="6264E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E6DA5"/>
    <w:multiLevelType w:val="multilevel"/>
    <w:tmpl w:val="67D85E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B45B4"/>
    <w:multiLevelType w:val="hybridMultilevel"/>
    <w:tmpl w:val="79B81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46BE3"/>
    <w:multiLevelType w:val="hybridMultilevel"/>
    <w:tmpl w:val="EE781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37D7B"/>
    <w:multiLevelType w:val="singleLevel"/>
    <w:tmpl w:val="A0CC592E"/>
    <w:lvl w:ilvl="0">
      <w:start w:val="12"/>
      <w:numFmt w:val="decimal"/>
      <w:lvlText w:val="%1."/>
      <w:legacy w:legacy="1" w:legacySpace="0" w:legacyIndent="326"/>
      <w:lvlJc w:val="left"/>
      <w:rPr>
        <w:rFonts w:asciiTheme="minorHAnsi" w:hAnsiTheme="minorHAnsi" w:cstheme="minorHAnsi" w:hint="default"/>
      </w:rPr>
    </w:lvl>
  </w:abstractNum>
  <w:abstractNum w:abstractNumId="37" w15:restartNumberingAfterBreak="0">
    <w:nsid w:val="71813488"/>
    <w:multiLevelType w:val="hybridMultilevel"/>
    <w:tmpl w:val="04A210B0"/>
    <w:lvl w:ilvl="0" w:tplc="08EA72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EA7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07544"/>
    <w:multiLevelType w:val="hybridMultilevel"/>
    <w:tmpl w:val="B762B900"/>
    <w:lvl w:ilvl="0" w:tplc="8EA4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35D13"/>
    <w:multiLevelType w:val="hybridMultilevel"/>
    <w:tmpl w:val="D616C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D7F86"/>
    <w:multiLevelType w:val="hybridMultilevel"/>
    <w:tmpl w:val="FA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E682C"/>
    <w:multiLevelType w:val="hybridMultilevel"/>
    <w:tmpl w:val="6F12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994"/>
    <w:multiLevelType w:val="hybridMultilevel"/>
    <w:tmpl w:val="49A2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C6683"/>
    <w:multiLevelType w:val="hybridMultilevel"/>
    <w:tmpl w:val="0504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B36E8"/>
    <w:multiLevelType w:val="singleLevel"/>
    <w:tmpl w:val="23D40000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45" w15:restartNumberingAfterBreak="0">
    <w:nsid w:val="7AFC5893"/>
    <w:multiLevelType w:val="multilevel"/>
    <w:tmpl w:val="35845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31B00"/>
    <w:multiLevelType w:val="hybridMultilevel"/>
    <w:tmpl w:val="57364BC6"/>
    <w:lvl w:ilvl="0" w:tplc="83DE5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48923">
    <w:abstractNumId w:val="41"/>
  </w:num>
  <w:num w:numId="2" w16cid:durableId="1913156170">
    <w:abstractNumId w:val="20"/>
  </w:num>
  <w:num w:numId="3" w16cid:durableId="2014140205">
    <w:abstractNumId w:val="43"/>
  </w:num>
  <w:num w:numId="4" w16cid:durableId="1926110809">
    <w:abstractNumId w:val="21"/>
  </w:num>
  <w:num w:numId="5" w16cid:durableId="1774082767">
    <w:abstractNumId w:val="1"/>
  </w:num>
  <w:num w:numId="6" w16cid:durableId="1202983887">
    <w:abstractNumId w:val="3"/>
  </w:num>
  <w:num w:numId="7" w16cid:durableId="728455238">
    <w:abstractNumId w:val="35"/>
  </w:num>
  <w:num w:numId="8" w16cid:durableId="1448348310">
    <w:abstractNumId w:val="39"/>
  </w:num>
  <w:num w:numId="9" w16cid:durableId="927275664">
    <w:abstractNumId w:val="42"/>
  </w:num>
  <w:num w:numId="10" w16cid:durableId="1506365243">
    <w:abstractNumId w:val="32"/>
  </w:num>
  <w:num w:numId="11" w16cid:durableId="393284239">
    <w:abstractNumId w:val="44"/>
  </w:num>
  <w:num w:numId="12" w16cid:durableId="622157881">
    <w:abstractNumId w:val="7"/>
  </w:num>
  <w:num w:numId="13" w16cid:durableId="1377122465">
    <w:abstractNumId w:val="36"/>
  </w:num>
  <w:num w:numId="14" w16cid:durableId="470025463">
    <w:abstractNumId w:val="17"/>
  </w:num>
  <w:num w:numId="15" w16cid:durableId="507525152">
    <w:abstractNumId w:val="13"/>
  </w:num>
  <w:num w:numId="16" w16cid:durableId="990064292">
    <w:abstractNumId w:val="31"/>
  </w:num>
  <w:num w:numId="17" w16cid:durableId="539123104">
    <w:abstractNumId w:val="29"/>
  </w:num>
  <w:num w:numId="18" w16cid:durableId="809445673">
    <w:abstractNumId w:val="15"/>
  </w:num>
  <w:num w:numId="19" w16cid:durableId="33506420">
    <w:abstractNumId w:val="2"/>
  </w:num>
  <w:num w:numId="20" w16cid:durableId="882596050">
    <w:abstractNumId w:val="18"/>
  </w:num>
  <w:num w:numId="21" w16cid:durableId="489565402">
    <w:abstractNumId w:val="23"/>
  </w:num>
  <w:num w:numId="22" w16cid:durableId="1249459529">
    <w:abstractNumId w:val="26"/>
  </w:num>
  <w:num w:numId="23" w16cid:durableId="49498392">
    <w:abstractNumId w:val="34"/>
  </w:num>
  <w:num w:numId="24" w16cid:durableId="1345671758">
    <w:abstractNumId w:val="28"/>
  </w:num>
  <w:num w:numId="25" w16cid:durableId="817916460">
    <w:abstractNumId w:val="45"/>
  </w:num>
  <w:num w:numId="26" w16cid:durableId="1528980833">
    <w:abstractNumId w:val="37"/>
  </w:num>
  <w:num w:numId="27" w16cid:durableId="1984461181">
    <w:abstractNumId w:val="33"/>
  </w:num>
  <w:num w:numId="28" w16cid:durableId="1895777328">
    <w:abstractNumId w:val="30"/>
  </w:num>
  <w:num w:numId="29" w16cid:durableId="2111243073">
    <w:abstractNumId w:val="6"/>
  </w:num>
  <w:num w:numId="30" w16cid:durableId="4523440">
    <w:abstractNumId w:val="16"/>
  </w:num>
  <w:num w:numId="31" w16cid:durableId="389889586">
    <w:abstractNumId w:val="14"/>
  </w:num>
  <w:num w:numId="32" w16cid:durableId="1023938721">
    <w:abstractNumId w:val="19"/>
  </w:num>
  <w:num w:numId="33" w16cid:durableId="1536038205">
    <w:abstractNumId w:val="38"/>
  </w:num>
  <w:num w:numId="34" w16cid:durableId="918250532">
    <w:abstractNumId w:val="27"/>
  </w:num>
  <w:num w:numId="35" w16cid:durableId="2131321009">
    <w:abstractNumId w:val="8"/>
  </w:num>
  <w:num w:numId="36" w16cid:durableId="425080552">
    <w:abstractNumId w:val="9"/>
  </w:num>
  <w:num w:numId="37" w16cid:durableId="829833226">
    <w:abstractNumId w:val="40"/>
  </w:num>
  <w:num w:numId="38" w16cid:durableId="1788889863">
    <w:abstractNumId w:val="12"/>
  </w:num>
  <w:num w:numId="39" w16cid:durableId="568156465">
    <w:abstractNumId w:val="5"/>
  </w:num>
  <w:num w:numId="40" w16cid:durableId="1740864164">
    <w:abstractNumId w:val="4"/>
  </w:num>
  <w:num w:numId="41" w16cid:durableId="751857201">
    <w:abstractNumId w:val="24"/>
  </w:num>
  <w:num w:numId="42" w16cid:durableId="1013411927">
    <w:abstractNumId w:val="0"/>
  </w:num>
  <w:num w:numId="43" w16cid:durableId="1929802269">
    <w:abstractNumId w:val="10"/>
  </w:num>
  <w:num w:numId="44" w16cid:durableId="855340473">
    <w:abstractNumId w:val="25"/>
  </w:num>
  <w:num w:numId="45" w16cid:durableId="2122677791">
    <w:abstractNumId w:val="46"/>
  </w:num>
  <w:num w:numId="46" w16cid:durableId="1797791100">
    <w:abstractNumId w:val="11"/>
  </w:num>
  <w:num w:numId="47" w16cid:durableId="1469205308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b w:val="0"/>
          <w:sz w:val="22"/>
          <w:szCs w:val="22"/>
        </w:rPr>
      </w:lvl>
    </w:lvlOverride>
  </w:num>
  <w:num w:numId="48" w16cid:durableId="431703752">
    <w:abstractNumId w:val="22"/>
  </w:num>
  <w:num w:numId="49" w16cid:durableId="607661970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eastAsia="Times New Roman" w:hAnsi="Cambria" w:hint="default"/>
          <w:b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74"/>
    <w:rsid w:val="0000375A"/>
    <w:rsid w:val="00022507"/>
    <w:rsid w:val="0003004D"/>
    <w:rsid w:val="0003092E"/>
    <w:rsid w:val="00042CCD"/>
    <w:rsid w:val="00045557"/>
    <w:rsid w:val="000A33BA"/>
    <w:rsid w:val="000A4462"/>
    <w:rsid w:val="000A58C2"/>
    <w:rsid w:val="000A5D4A"/>
    <w:rsid w:val="000E020B"/>
    <w:rsid w:val="000F789B"/>
    <w:rsid w:val="0011437E"/>
    <w:rsid w:val="0012559C"/>
    <w:rsid w:val="00134086"/>
    <w:rsid w:val="00176CCB"/>
    <w:rsid w:val="00194EA1"/>
    <w:rsid w:val="001B1C93"/>
    <w:rsid w:val="001C7684"/>
    <w:rsid w:val="001F32CA"/>
    <w:rsid w:val="00223891"/>
    <w:rsid w:val="0022787A"/>
    <w:rsid w:val="00230AF9"/>
    <w:rsid w:val="002447F3"/>
    <w:rsid w:val="002535B4"/>
    <w:rsid w:val="00260775"/>
    <w:rsid w:val="00282D79"/>
    <w:rsid w:val="002953B6"/>
    <w:rsid w:val="002A0693"/>
    <w:rsid w:val="002A787D"/>
    <w:rsid w:val="002B6DEC"/>
    <w:rsid w:val="002E09A4"/>
    <w:rsid w:val="002E46CF"/>
    <w:rsid w:val="002E7032"/>
    <w:rsid w:val="002F0352"/>
    <w:rsid w:val="002F3F4C"/>
    <w:rsid w:val="00314268"/>
    <w:rsid w:val="00315298"/>
    <w:rsid w:val="00366BD2"/>
    <w:rsid w:val="00377BE0"/>
    <w:rsid w:val="003963EA"/>
    <w:rsid w:val="003A58E7"/>
    <w:rsid w:val="003C37AA"/>
    <w:rsid w:val="003C7BEB"/>
    <w:rsid w:val="003D40A8"/>
    <w:rsid w:val="00417C56"/>
    <w:rsid w:val="00451E32"/>
    <w:rsid w:val="00472B20"/>
    <w:rsid w:val="0049711D"/>
    <w:rsid w:val="004C5150"/>
    <w:rsid w:val="004D7226"/>
    <w:rsid w:val="0050009C"/>
    <w:rsid w:val="005221ED"/>
    <w:rsid w:val="005270AF"/>
    <w:rsid w:val="00561748"/>
    <w:rsid w:val="00572C4D"/>
    <w:rsid w:val="005810BF"/>
    <w:rsid w:val="005A5B3B"/>
    <w:rsid w:val="005B1911"/>
    <w:rsid w:val="005C1896"/>
    <w:rsid w:val="005D0181"/>
    <w:rsid w:val="005D44AD"/>
    <w:rsid w:val="005D45E3"/>
    <w:rsid w:val="006035F4"/>
    <w:rsid w:val="006222F3"/>
    <w:rsid w:val="00653100"/>
    <w:rsid w:val="00660D54"/>
    <w:rsid w:val="006D6017"/>
    <w:rsid w:val="006F3E10"/>
    <w:rsid w:val="006F3E7E"/>
    <w:rsid w:val="00701DF4"/>
    <w:rsid w:val="00782D8A"/>
    <w:rsid w:val="007B2BA6"/>
    <w:rsid w:val="007B5A7A"/>
    <w:rsid w:val="007E5AB5"/>
    <w:rsid w:val="0083655C"/>
    <w:rsid w:val="008513D3"/>
    <w:rsid w:val="008713B5"/>
    <w:rsid w:val="008733D3"/>
    <w:rsid w:val="00873919"/>
    <w:rsid w:val="00880F42"/>
    <w:rsid w:val="00895717"/>
    <w:rsid w:val="008A03D2"/>
    <w:rsid w:val="008A451D"/>
    <w:rsid w:val="008B0094"/>
    <w:rsid w:val="008B7748"/>
    <w:rsid w:val="008C67D3"/>
    <w:rsid w:val="008E2CDF"/>
    <w:rsid w:val="008F710E"/>
    <w:rsid w:val="00917496"/>
    <w:rsid w:val="009475C8"/>
    <w:rsid w:val="00953F08"/>
    <w:rsid w:val="00971EAB"/>
    <w:rsid w:val="009728A2"/>
    <w:rsid w:val="00983148"/>
    <w:rsid w:val="009B0584"/>
    <w:rsid w:val="009C4D90"/>
    <w:rsid w:val="009D4DAD"/>
    <w:rsid w:val="00A2384C"/>
    <w:rsid w:val="00A66C4E"/>
    <w:rsid w:val="00A945E9"/>
    <w:rsid w:val="00A96F81"/>
    <w:rsid w:val="00AC1509"/>
    <w:rsid w:val="00AC4554"/>
    <w:rsid w:val="00AD7A54"/>
    <w:rsid w:val="00AF55AF"/>
    <w:rsid w:val="00AF79D9"/>
    <w:rsid w:val="00B36C74"/>
    <w:rsid w:val="00B419B5"/>
    <w:rsid w:val="00B67EDF"/>
    <w:rsid w:val="00B769E6"/>
    <w:rsid w:val="00B90DC4"/>
    <w:rsid w:val="00B91359"/>
    <w:rsid w:val="00BA34C5"/>
    <w:rsid w:val="00BB19BB"/>
    <w:rsid w:val="00BD6A31"/>
    <w:rsid w:val="00BD7780"/>
    <w:rsid w:val="00BE1D4F"/>
    <w:rsid w:val="00C442FF"/>
    <w:rsid w:val="00C706FD"/>
    <w:rsid w:val="00C70ABA"/>
    <w:rsid w:val="00C83181"/>
    <w:rsid w:val="00CA12C4"/>
    <w:rsid w:val="00CB02FD"/>
    <w:rsid w:val="00D00ADC"/>
    <w:rsid w:val="00D13DDE"/>
    <w:rsid w:val="00D442F6"/>
    <w:rsid w:val="00DB11C0"/>
    <w:rsid w:val="00DB7D3C"/>
    <w:rsid w:val="00DE0B83"/>
    <w:rsid w:val="00DE106E"/>
    <w:rsid w:val="00DF00E6"/>
    <w:rsid w:val="00DF3B50"/>
    <w:rsid w:val="00E11A4A"/>
    <w:rsid w:val="00E12156"/>
    <w:rsid w:val="00E139C8"/>
    <w:rsid w:val="00E31C6D"/>
    <w:rsid w:val="00E43780"/>
    <w:rsid w:val="00E70C8B"/>
    <w:rsid w:val="00E73B08"/>
    <w:rsid w:val="00E869D3"/>
    <w:rsid w:val="00EE141D"/>
    <w:rsid w:val="00EE4A15"/>
    <w:rsid w:val="00EE79DD"/>
    <w:rsid w:val="00F03A68"/>
    <w:rsid w:val="00F427FB"/>
    <w:rsid w:val="00F521D1"/>
    <w:rsid w:val="00F658D1"/>
    <w:rsid w:val="00F722A6"/>
    <w:rsid w:val="00F72D2E"/>
    <w:rsid w:val="00F91776"/>
    <w:rsid w:val="00FA7EE4"/>
    <w:rsid w:val="00FC38DE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FCC"/>
  <w15:chartTrackingRefBased/>
  <w15:docId w15:val="{052817A3-44C8-4F51-BD63-A3C264C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wypunktowanie,Akapit z list¹,Obiekt,List Paragraph1,List Paragraph,BulletC,Wyliczanie,normalny,Wypunktowanie,Akapit z listą31"/>
    <w:basedOn w:val="Normalny"/>
    <w:link w:val="AkapitzlistZnak"/>
    <w:uiPriority w:val="34"/>
    <w:qFormat/>
    <w:rsid w:val="0049711D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E11A4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E11A4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1A4A"/>
    <w:rPr>
      <w:rFonts w:cs="Times New Roman"/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rsid w:val="00472B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72B20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Akapit z list¹ Znak,Obiekt Znak,List Paragraph1 Znak,BulletC Znak"/>
    <w:link w:val="Akapitzlist"/>
    <w:uiPriority w:val="34"/>
    <w:qFormat/>
    <w:locked/>
    <w:rsid w:val="00042CCD"/>
  </w:style>
  <w:style w:type="character" w:customStyle="1" w:styleId="markedcontent">
    <w:name w:val="markedcontent"/>
    <w:basedOn w:val="Domylnaczcionkaakapitu"/>
    <w:rsid w:val="005D44AD"/>
  </w:style>
  <w:style w:type="paragraph" w:styleId="Nagwek">
    <w:name w:val="header"/>
    <w:basedOn w:val="Normalny"/>
    <w:link w:val="NagwekZnak"/>
    <w:uiPriority w:val="99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1D1"/>
  </w:style>
  <w:style w:type="paragraph" w:styleId="Stopka">
    <w:name w:val="footer"/>
    <w:basedOn w:val="Normalny"/>
    <w:link w:val="StopkaZnak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1D1"/>
  </w:style>
  <w:style w:type="character" w:styleId="Odwoaniedokomentarza">
    <w:name w:val="annotation reference"/>
    <w:basedOn w:val="Domylnaczcionkaakapitu"/>
    <w:uiPriority w:val="99"/>
    <w:semiHidden/>
    <w:unhideWhenUsed/>
    <w:rsid w:val="00D1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D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3DDE"/>
    <w:pPr>
      <w:spacing w:after="0" w:line="240" w:lineRule="auto"/>
    </w:pPr>
  </w:style>
  <w:style w:type="numbering" w:customStyle="1" w:styleId="WWNum1">
    <w:name w:val="WWNum1"/>
    <w:basedOn w:val="Bezlisty"/>
    <w:rsid w:val="00AD7A54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7F30-4AF1-443A-829C-542B96F1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Stanula</dc:creator>
  <cp:keywords/>
  <dc:description/>
  <cp:lastModifiedBy>Danuta Hubczyk</cp:lastModifiedBy>
  <cp:revision>9</cp:revision>
  <cp:lastPrinted>2023-06-22T08:51:00Z</cp:lastPrinted>
  <dcterms:created xsi:type="dcterms:W3CDTF">2023-06-07T12:49:00Z</dcterms:created>
  <dcterms:modified xsi:type="dcterms:W3CDTF">2023-06-22T08:51:00Z</dcterms:modified>
</cp:coreProperties>
</file>