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9F2C" w14:textId="77777777" w:rsidR="001E4B1E" w:rsidRPr="001E4B1E" w:rsidRDefault="001E4B1E" w:rsidP="001E4B1E">
      <w:pPr>
        <w:widowControl w:val="0"/>
        <w:suppressAutoHyphens/>
        <w:autoSpaceDE w:val="0"/>
        <w:spacing w:after="0" w:line="276" w:lineRule="auto"/>
        <w:ind w:left="119"/>
        <w:jc w:val="right"/>
        <w:rPr>
          <w:rFonts w:ascii="Arial" w:eastAsia="Times New Roman" w:hAnsi="Arial" w:cs="Arial"/>
          <w:b/>
          <w:sz w:val="18"/>
          <w:szCs w:val="18"/>
          <w:lang w:eastAsia="pl-PL"/>
        </w:rPr>
      </w:pPr>
    </w:p>
    <w:p w14:paraId="1E15435D" w14:textId="77777777" w:rsidR="001E4B1E" w:rsidRPr="001E4B1E" w:rsidRDefault="001E4B1E" w:rsidP="001E4B1E">
      <w:pPr>
        <w:widowControl w:val="0"/>
        <w:suppressAutoHyphens/>
        <w:autoSpaceDE w:val="0"/>
        <w:spacing w:after="0" w:line="276" w:lineRule="auto"/>
        <w:ind w:left="119"/>
        <w:jc w:val="right"/>
        <w:rPr>
          <w:rFonts w:ascii="Arial" w:eastAsia="Times New Roman" w:hAnsi="Arial" w:cs="Arial"/>
          <w:b/>
          <w:sz w:val="18"/>
          <w:szCs w:val="18"/>
          <w:lang w:eastAsia="pl-PL"/>
        </w:rPr>
      </w:pPr>
    </w:p>
    <w:p w14:paraId="30C5FB3C" w14:textId="77777777" w:rsidR="001E4B1E" w:rsidRPr="001E4B1E" w:rsidRDefault="001E4B1E" w:rsidP="001E4B1E">
      <w:pPr>
        <w:widowControl w:val="0"/>
        <w:suppressAutoHyphens/>
        <w:autoSpaceDE w:val="0"/>
        <w:spacing w:after="0" w:line="276" w:lineRule="auto"/>
        <w:ind w:left="119"/>
        <w:jc w:val="right"/>
        <w:rPr>
          <w:rFonts w:ascii="Arial" w:eastAsia="Times New Roman" w:hAnsi="Arial" w:cs="Arial"/>
          <w:b/>
          <w:sz w:val="18"/>
          <w:szCs w:val="18"/>
          <w:lang w:eastAsia="pl-PL"/>
        </w:rPr>
      </w:pPr>
    </w:p>
    <w:p w14:paraId="36440C55" w14:textId="77777777" w:rsidR="001E4B1E" w:rsidRPr="001E4B1E" w:rsidRDefault="001E4B1E" w:rsidP="001E4B1E">
      <w:pPr>
        <w:widowControl w:val="0"/>
        <w:suppressAutoHyphens/>
        <w:autoSpaceDE w:val="0"/>
        <w:spacing w:after="0" w:line="276" w:lineRule="auto"/>
        <w:ind w:left="119"/>
        <w:jc w:val="right"/>
        <w:rPr>
          <w:rFonts w:ascii="Arial" w:eastAsia="Times New Roman" w:hAnsi="Arial" w:cs="Arial"/>
          <w:sz w:val="24"/>
          <w:szCs w:val="24"/>
          <w:lang w:eastAsia="pl-PL"/>
        </w:rPr>
      </w:pPr>
      <w:r w:rsidRPr="001E4B1E">
        <w:rPr>
          <w:rFonts w:ascii="Arial" w:eastAsia="Times New Roman" w:hAnsi="Arial" w:cs="Arial"/>
          <w:b/>
          <w:sz w:val="18"/>
          <w:szCs w:val="18"/>
          <w:lang w:eastAsia="pl-PL"/>
        </w:rPr>
        <w:t>Załącznik nr 1A do SWZ</w:t>
      </w:r>
      <w:r w:rsidRPr="001E4B1E">
        <w:rPr>
          <w:rFonts w:ascii="Arial" w:eastAsia="Times New Roman" w:hAnsi="Arial" w:cs="Arial"/>
          <w:sz w:val="18"/>
          <w:szCs w:val="18"/>
          <w:lang w:eastAsia="pl-PL"/>
        </w:rPr>
        <w:t xml:space="preserve"> </w:t>
      </w:r>
    </w:p>
    <w:p w14:paraId="6B99E30E"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Pełna nazwa Wykonawcy</w:t>
      </w:r>
      <w:r w:rsidRPr="001E4B1E">
        <w:rPr>
          <w:rFonts w:ascii="Arial" w:eastAsia="Times New Roman" w:hAnsi="Arial" w:cs="Arial"/>
          <w:sz w:val="18"/>
          <w:szCs w:val="18"/>
          <w:vertAlign w:val="superscript"/>
          <w:lang w:eastAsia="pl-PL"/>
        </w:rPr>
        <w:footnoteReference w:id="1"/>
      </w:r>
      <w:r w:rsidRPr="001E4B1E">
        <w:rPr>
          <w:rFonts w:ascii="Arial" w:eastAsia="Times New Roman" w:hAnsi="Arial" w:cs="Arial"/>
          <w:sz w:val="18"/>
          <w:szCs w:val="18"/>
          <w:lang w:eastAsia="pl-PL"/>
        </w:rPr>
        <w:t>:</w:t>
      </w:r>
    </w:p>
    <w:p w14:paraId="09A8898C"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____________________________</w:t>
      </w:r>
    </w:p>
    <w:p w14:paraId="21B18445"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p>
    <w:p w14:paraId="322C1EB0"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adres siedziby Wykonawcy:</w:t>
      </w:r>
    </w:p>
    <w:p w14:paraId="61A214AF"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ulica _________________________</w:t>
      </w:r>
    </w:p>
    <w:p w14:paraId="22007A1B"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kod, miasto ___________________</w:t>
      </w:r>
    </w:p>
    <w:p w14:paraId="0759334E"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NIP __________________________</w:t>
      </w:r>
    </w:p>
    <w:p w14:paraId="0411F47B"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REGON _______________________</w:t>
      </w:r>
    </w:p>
    <w:p w14:paraId="3FDCCE8D" w14:textId="77777777" w:rsidR="001E4B1E" w:rsidRPr="001E4B1E" w:rsidRDefault="001E4B1E" w:rsidP="001E4B1E">
      <w:pPr>
        <w:autoSpaceDE w:val="0"/>
        <w:autoSpaceDN w:val="0"/>
        <w:adjustRightInd w:val="0"/>
        <w:spacing w:after="0" w:line="360" w:lineRule="auto"/>
        <w:jc w:val="both"/>
        <w:rPr>
          <w:rFonts w:ascii="Arial" w:eastAsia="Times New Roman" w:hAnsi="Arial" w:cs="Arial"/>
          <w:i/>
          <w:iCs/>
          <w:sz w:val="18"/>
          <w:szCs w:val="18"/>
          <w:lang w:eastAsia="pl-PL"/>
        </w:rPr>
      </w:pPr>
      <w:r w:rsidRPr="001E4B1E">
        <w:rPr>
          <w:rFonts w:ascii="Arial" w:eastAsia="Times New Roman" w:hAnsi="Arial" w:cs="Arial"/>
          <w:sz w:val="18"/>
          <w:szCs w:val="18"/>
          <w:lang w:eastAsia="pl-PL"/>
        </w:rPr>
        <w:t>KRS/</w:t>
      </w:r>
      <w:proofErr w:type="spellStart"/>
      <w:r w:rsidRPr="001E4B1E">
        <w:rPr>
          <w:rFonts w:ascii="Arial" w:eastAsia="Times New Roman" w:hAnsi="Arial" w:cs="Arial"/>
          <w:sz w:val="18"/>
          <w:szCs w:val="18"/>
          <w:lang w:eastAsia="pl-PL"/>
        </w:rPr>
        <w:t>CEiDG</w:t>
      </w:r>
      <w:proofErr w:type="spellEnd"/>
      <w:r w:rsidRPr="001E4B1E">
        <w:rPr>
          <w:rFonts w:ascii="Arial" w:eastAsia="Times New Roman" w:hAnsi="Arial" w:cs="Arial"/>
          <w:sz w:val="18"/>
          <w:szCs w:val="18"/>
          <w:lang w:eastAsia="pl-PL"/>
        </w:rPr>
        <w:t>: _______________________ (ogólnodostępna i bezpłatna baza danych umożliwiająca dostęp do danych Krajowego Rejestru Sądowego, Centralnej Ewidencji i Informacji o Działalności Gospodarczej lub innego właściwego rejestru znajduje się pod adresem internetowym:</w:t>
      </w:r>
      <w:r w:rsidRPr="001E4B1E">
        <w:rPr>
          <w:rFonts w:ascii="Arial" w:eastAsia="Times New Roman" w:hAnsi="Arial" w:cs="Arial"/>
          <w:i/>
          <w:iCs/>
          <w:sz w:val="18"/>
          <w:szCs w:val="18"/>
          <w:lang w:eastAsia="pl-PL"/>
        </w:rPr>
        <w:t xml:space="preserve"> </w:t>
      </w:r>
      <w:r w:rsidRPr="001E4B1E">
        <w:rPr>
          <w:rFonts w:ascii="Arial" w:eastAsia="Times New Roman" w:hAnsi="Arial" w:cs="Arial"/>
          <w:sz w:val="18"/>
          <w:szCs w:val="18"/>
          <w:lang w:eastAsia="pl-PL"/>
        </w:rPr>
        <w:t>_______________________);</w:t>
      </w:r>
    </w:p>
    <w:p w14:paraId="14ECD616"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val="it-IT" w:eastAsia="pl-PL"/>
        </w:rPr>
        <w:t>adres poczty elektronicznej  ____________________________________________</w:t>
      </w:r>
    </w:p>
    <w:p w14:paraId="5CDDBBD1" w14:textId="77777777" w:rsidR="001E4B1E" w:rsidRPr="001E4B1E" w:rsidRDefault="001E4B1E" w:rsidP="001E4B1E">
      <w:pPr>
        <w:tabs>
          <w:tab w:val="left" w:pos="0"/>
        </w:tabs>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val="it-IT" w:eastAsia="pl-PL"/>
        </w:rPr>
        <w:t>nr telefonu ______________________________________________</w:t>
      </w:r>
    </w:p>
    <w:p w14:paraId="417B391C" w14:textId="77777777" w:rsidR="001E4B1E" w:rsidRPr="001E4B1E" w:rsidRDefault="001E4B1E" w:rsidP="001E4B1E">
      <w:pPr>
        <w:autoSpaceDE w:val="0"/>
        <w:autoSpaceDN w:val="0"/>
        <w:adjustRightInd w:val="0"/>
        <w:spacing w:after="0" w:line="36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Rodzaj Wykonawcy:</w:t>
      </w:r>
      <w:r w:rsidRPr="001E4B1E">
        <w:rPr>
          <w:rFonts w:ascii="Arial" w:eastAsia="Times New Roman" w:hAnsi="Arial" w:cs="Arial"/>
          <w:sz w:val="18"/>
          <w:szCs w:val="18"/>
          <w:vertAlign w:val="superscript"/>
          <w:lang w:eastAsia="pl-PL"/>
        </w:rPr>
        <w:footnoteReference w:id="2"/>
      </w:r>
    </w:p>
    <w:p w14:paraId="2F4ACE80" w14:textId="77777777" w:rsidR="001E4B1E" w:rsidRPr="001E4B1E" w:rsidRDefault="001E4B1E" w:rsidP="001E4B1E">
      <w:pPr>
        <w:suppressAutoHyphens/>
        <w:autoSpaceDE w:val="0"/>
        <w:autoSpaceDN w:val="0"/>
        <w:adjustRightInd w:val="0"/>
        <w:spacing w:after="0" w:line="360" w:lineRule="auto"/>
        <w:ind w:left="360"/>
        <w:rPr>
          <w:rFonts w:ascii="Arial" w:eastAsia="Times New Roman" w:hAnsi="Arial" w:cs="Arial"/>
          <w:sz w:val="18"/>
          <w:szCs w:val="18"/>
          <w:lang w:eastAsia="pl-PL"/>
        </w:rPr>
      </w:pPr>
      <w:r w:rsidRPr="001E4B1E">
        <w:rPr>
          <w:rFonts w:ascii="Arial" w:eastAsia="Times New Roman" w:hAnsi="Arial" w:cs="Arial"/>
          <w:b/>
          <w:sz w:val="18"/>
          <w:szCs w:val="18"/>
          <w:lang w:eastAsia="pl-PL"/>
        </w:rPr>
        <w:fldChar w:fldCharType="begin">
          <w:ffData>
            <w:name w:val="Wybór20"/>
            <w:enabled/>
            <w:calcOnExit w:val="0"/>
            <w:checkBox>
              <w:sizeAuto/>
              <w:default w:val="0"/>
            </w:checkBox>
          </w:ffData>
        </w:fldChar>
      </w:r>
      <w:r w:rsidRPr="001E4B1E">
        <w:rPr>
          <w:rFonts w:ascii="Arial" w:eastAsia="Times New Roman" w:hAnsi="Arial" w:cs="Arial"/>
          <w:b/>
          <w:sz w:val="18"/>
          <w:szCs w:val="18"/>
          <w:lang w:eastAsia="pl-PL"/>
        </w:rPr>
        <w:instrText xml:space="preserve"> FORMCHECKBOX </w:instrText>
      </w:r>
      <w:r w:rsidRPr="001E4B1E">
        <w:rPr>
          <w:rFonts w:ascii="Arial" w:eastAsia="Times New Roman" w:hAnsi="Arial" w:cs="Arial"/>
          <w:b/>
          <w:sz w:val="18"/>
          <w:szCs w:val="18"/>
          <w:lang w:eastAsia="pl-PL"/>
        </w:rPr>
      </w:r>
      <w:r w:rsidRPr="001E4B1E">
        <w:rPr>
          <w:rFonts w:ascii="Arial" w:eastAsia="Times New Roman" w:hAnsi="Arial" w:cs="Arial"/>
          <w:b/>
          <w:sz w:val="18"/>
          <w:szCs w:val="18"/>
          <w:lang w:eastAsia="pl-PL"/>
        </w:rPr>
        <w:fldChar w:fldCharType="separate"/>
      </w:r>
      <w:r w:rsidRPr="001E4B1E">
        <w:rPr>
          <w:rFonts w:ascii="Arial" w:eastAsia="Times New Roman" w:hAnsi="Arial" w:cs="Arial"/>
          <w:sz w:val="18"/>
          <w:szCs w:val="18"/>
          <w:lang w:eastAsia="pl-PL"/>
        </w:rPr>
        <w:fldChar w:fldCharType="end"/>
      </w:r>
      <w:r w:rsidRPr="001E4B1E">
        <w:rPr>
          <w:rFonts w:ascii="Arial" w:eastAsia="Times New Roman" w:hAnsi="Arial" w:cs="Arial"/>
          <w:sz w:val="18"/>
          <w:szCs w:val="18"/>
          <w:lang w:eastAsia="pl-PL"/>
        </w:rPr>
        <w:t xml:space="preserve"> mikroprzedsiębiorstwo</w:t>
      </w:r>
    </w:p>
    <w:p w14:paraId="63E0CA7B" w14:textId="77777777" w:rsidR="001E4B1E" w:rsidRPr="001E4B1E" w:rsidRDefault="001E4B1E" w:rsidP="001E4B1E">
      <w:pPr>
        <w:suppressAutoHyphens/>
        <w:autoSpaceDE w:val="0"/>
        <w:autoSpaceDN w:val="0"/>
        <w:adjustRightInd w:val="0"/>
        <w:spacing w:after="0" w:line="360" w:lineRule="auto"/>
        <w:ind w:left="360"/>
        <w:rPr>
          <w:rFonts w:ascii="Arial" w:eastAsia="Times New Roman" w:hAnsi="Arial" w:cs="Arial"/>
          <w:sz w:val="18"/>
          <w:szCs w:val="18"/>
          <w:lang w:eastAsia="pl-PL"/>
        </w:rPr>
      </w:pPr>
      <w:r w:rsidRPr="001E4B1E">
        <w:rPr>
          <w:rFonts w:ascii="Arial" w:eastAsia="Times New Roman" w:hAnsi="Arial" w:cs="Arial"/>
          <w:b/>
          <w:sz w:val="18"/>
          <w:szCs w:val="18"/>
          <w:lang w:eastAsia="pl-PL"/>
        </w:rPr>
        <w:fldChar w:fldCharType="begin">
          <w:ffData>
            <w:name w:val="Wybór20"/>
            <w:enabled/>
            <w:calcOnExit w:val="0"/>
            <w:checkBox>
              <w:sizeAuto/>
              <w:default w:val="0"/>
            </w:checkBox>
          </w:ffData>
        </w:fldChar>
      </w:r>
      <w:r w:rsidRPr="001E4B1E">
        <w:rPr>
          <w:rFonts w:ascii="Arial" w:eastAsia="Times New Roman" w:hAnsi="Arial" w:cs="Arial"/>
          <w:b/>
          <w:sz w:val="18"/>
          <w:szCs w:val="18"/>
          <w:lang w:eastAsia="pl-PL"/>
        </w:rPr>
        <w:instrText xml:space="preserve"> FORMCHECKBOX </w:instrText>
      </w:r>
      <w:r w:rsidRPr="001E4B1E">
        <w:rPr>
          <w:rFonts w:ascii="Arial" w:eastAsia="Times New Roman" w:hAnsi="Arial" w:cs="Arial"/>
          <w:b/>
          <w:sz w:val="18"/>
          <w:szCs w:val="18"/>
          <w:lang w:eastAsia="pl-PL"/>
        </w:rPr>
      </w:r>
      <w:r w:rsidRPr="001E4B1E">
        <w:rPr>
          <w:rFonts w:ascii="Arial" w:eastAsia="Times New Roman" w:hAnsi="Arial" w:cs="Arial"/>
          <w:b/>
          <w:sz w:val="18"/>
          <w:szCs w:val="18"/>
          <w:lang w:eastAsia="pl-PL"/>
        </w:rPr>
        <w:fldChar w:fldCharType="separate"/>
      </w:r>
      <w:r w:rsidRPr="001E4B1E">
        <w:rPr>
          <w:rFonts w:ascii="Arial" w:eastAsia="Times New Roman" w:hAnsi="Arial" w:cs="Arial"/>
          <w:sz w:val="18"/>
          <w:szCs w:val="18"/>
          <w:lang w:eastAsia="pl-PL"/>
        </w:rPr>
        <w:fldChar w:fldCharType="end"/>
      </w:r>
      <w:r w:rsidRPr="001E4B1E">
        <w:rPr>
          <w:rFonts w:ascii="Arial" w:eastAsia="Times New Roman" w:hAnsi="Arial" w:cs="Arial"/>
          <w:sz w:val="18"/>
          <w:szCs w:val="18"/>
          <w:lang w:eastAsia="pl-PL"/>
        </w:rPr>
        <w:t xml:space="preserve"> małe przedsiębiorstwo</w:t>
      </w:r>
    </w:p>
    <w:p w14:paraId="41C4C38D" w14:textId="77777777" w:rsidR="001E4B1E" w:rsidRPr="001E4B1E" w:rsidRDefault="001E4B1E" w:rsidP="001E4B1E">
      <w:pPr>
        <w:suppressAutoHyphens/>
        <w:autoSpaceDE w:val="0"/>
        <w:autoSpaceDN w:val="0"/>
        <w:adjustRightInd w:val="0"/>
        <w:spacing w:after="0" w:line="360" w:lineRule="auto"/>
        <w:ind w:left="360"/>
        <w:rPr>
          <w:rFonts w:ascii="Arial" w:eastAsia="Times New Roman" w:hAnsi="Arial" w:cs="Arial"/>
          <w:sz w:val="18"/>
          <w:szCs w:val="18"/>
          <w:lang w:eastAsia="pl-PL"/>
        </w:rPr>
      </w:pPr>
      <w:r w:rsidRPr="001E4B1E">
        <w:rPr>
          <w:rFonts w:ascii="Arial" w:eastAsia="Times New Roman" w:hAnsi="Arial" w:cs="Arial"/>
          <w:b/>
          <w:sz w:val="18"/>
          <w:szCs w:val="18"/>
          <w:lang w:eastAsia="pl-PL"/>
        </w:rPr>
        <w:fldChar w:fldCharType="begin">
          <w:ffData>
            <w:name w:val="Wybór20"/>
            <w:enabled/>
            <w:calcOnExit w:val="0"/>
            <w:checkBox>
              <w:sizeAuto/>
              <w:default w:val="0"/>
            </w:checkBox>
          </w:ffData>
        </w:fldChar>
      </w:r>
      <w:r w:rsidRPr="001E4B1E">
        <w:rPr>
          <w:rFonts w:ascii="Arial" w:eastAsia="Times New Roman" w:hAnsi="Arial" w:cs="Arial"/>
          <w:b/>
          <w:sz w:val="18"/>
          <w:szCs w:val="18"/>
          <w:lang w:eastAsia="pl-PL"/>
        </w:rPr>
        <w:instrText xml:space="preserve"> FORMCHECKBOX </w:instrText>
      </w:r>
      <w:r w:rsidRPr="001E4B1E">
        <w:rPr>
          <w:rFonts w:ascii="Arial" w:eastAsia="Times New Roman" w:hAnsi="Arial" w:cs="Arial"/>
          <w:b/>
          <w:sz w:val="18"/>
          <w:szCs w:val="18"/>
          <w:lang w:eastAsia="pl-PL"/>
        </w:rPr>
      </w:r>
      <w:r w:rsidRPr="001E4B1E">
        <w:rPr>
          <w:rFonts w:ascii="Arial" w:eastAsia="Times New Roman" w:hAnsi="Arial" w:cs="Arial"/>
          <w:b/>
          <w:sz w:val="18"/>
          <w:szCs w:val="18"/>
          <w:lang w:eastAsia="pl-PL"/>
        </w:rPr>
        <w:fldChar w:fldCharType="separate"/>
      </w:r>
      <w:r w:rsidRPr="001E4B1E">
        <w:rPr>
          <w:rFonts w:ascii="Arial" w:eastAsia="Times New Roman" w:hAnsi="Arial" w:cs="Arial"/>
          <w:sz w:val="18"/>
          <w:szCs w:val="18"/>
          <w:lang w:eastAsia="pl-PL"/>
        </w:rPr>
        <w:fldChar w:fldCharType="end"/>
      </w:r>
      <w:r w:rsidRPr="001E4B1E">
        <w:rPr>
          <w:rFonts w:ascii="Arial" w:eastAsia="Times New Roman" w:hAnsi="Arial" w:cs="Arial"/>
          <w:sz w:val="18"/>
          <w:szCs w:val="18"/>
          <w:lang w:eastAsia="pl-PL"/>
        </w:rPr>
        <w:t xml:space="preserve"> średnie przedsiębiorstwo</w:t>
      </w:r>
    </w:p>
    <w:p w14:paraId="348EBD28" w14:textId="77777777" w:rsidR="001E4B1E" w:rsidRPr="001E4B1E" w:rsidRDefault="001E4B1E" w:rsidP="001E4B1E">
      <w:pPr>
        <w:suppressAutoHyphens/>
        <w:autoSpaceDE w:val="0"/>
        <w:autoSpaceDN w:val="0"/>
        <w:adjustRightInd w:val="0"/>
        <w:spacing w:after="0" w:line="360" w:lineRule="auto"/>
        <w:ind w:left="360"/>
        <w:rPr>
          <w:rFonts w:ascii="Arial" w:eastAsia="Times New Roman" w:hAnsi="Arial" w:cs="Arial"/>
          <w:sz w:val="18"/>
          <w:szCs w:val="18"/>
          <w:lang w:eastAsia="pl-PL"/>
        </w:rPr>
      </w:pPr>
      <w:r w:rsidRPr="001E4B1E">
        <w:rPr>
          <w:rFonts w:ascii="Arial" w:eastAsia="Times New Roman" w:hAnsi="Arial" w:cs="Arial"/>
          <w:b/>
          <w:sz w:val="18"/>
          <w:szCs w:val="18"/>
          <w:lang w:eastAsia="pl-PL"/>
        </w:rPr>
        <w:fldChar w:fldCharType="begin">
          <w:ffData>
            <w:name w:val="Wybór20"/>
            <w:enabled/>
            <w:calcOnExit w:val="0"/>
            <w:checkBox>
              <w:sizeAuto/>
              <w:default w:val="0"/>
            </w:checkBox>
          </w:ffData>
        </w:fldChar>
      </w:r>
      <w:r w:rsidRPr="001E4B1E">
        <w:rPr>
          <w:rFonts w:ascii="Arial" w:eastAsia="Times New Roman" w:hAnsi="Arial" w:cs="Arial"/>
          <w:b/>
          <w:sz w:val="18"/>
          <w:szCs w:val="18"/>
          <w:lang w:eastAsia="pl-PL"/>
        </w:rPr>
        <w:instrText xml:space="preserve"> FORMCHECKBOX </w:instrText>
      </w:r>
      <w:r w:rsidRPr="001E4B1E">
        <w:rPr>
          <w:rFonts w:ascii="Arial" w:eastAsia="Times New Roman" w:hAnsi="Arial" w:cs="Arial"/>
          <w:b/>
          <w:sz w:val="18"/>
          <w:szCs w:val="18"/>
          <w:lang w:eastAsia="pl-PL"/>
        </w:rPr>
      </w:r>
      <w:r w:rsidRPr="001E4B1E">
        <w:rPr>
          <w:rFonts w:ascii="Arial" w:eastAsia="Times New Roman" w:hAnsi="Arial" w:cs="Arial"/>
          <w:b/>
          <w:sz w:val="18"/>
          <w:szCs w:val="18"/>
          <w:lang w:eastAsia="pl-PL"/>
        </w:rPr>
        <w:fldChar w:fldCharType="separate"/>
      </w:r>
      <w:r w:rsidRPr="001E4B1E">
        <w:rPr>
          <w:rFonts w:ascii="Arial" w:eastAsia="Times New Roman" w:hAnsi="Arial" w:cs="Arial"/>
          <w:sz w:val="18"/>
          <w:szCs w:val="18"/>
          <w:lang w:eastAsia="pl-PL"/>
        </w:rPr>
        <w:fldChar w:fldCharType="end"/>
      </w:r>
      <w:r w:rsidRPr="001E4B1E">
        <w:rPr>
          <w:rFonts w:ascii="Arial" w:eastAsia="Times New Roman" w:hAnsi="Arial" w:cs="Arial"/>
          <w:sz w:val="18"/>
          <w:szCs w:val="18"/>
          <w:lang w:eastAsia="pl-PL"/>
        </w:rPr>
        <w:t xml:space="preserve"> jednoosobowa działalność gospodarcza</w:t>
      </w:r>
    </w:p>
    <w:p w14:paraId="62FB8590" w14:textId="77777777" w:rsidR="001E4B1E" w:rsidRPr="001E4B1E" w:rsidRDefault="001E4B1E" w:rsidP="001E4B1E">
      <w:pPr>
        <w:suppressAutoHyphens/>
        <w:autoSpaceDE w:val="0"/>
        <w:autoSpaceDN w:val="0"/>
        <w:adjustRightInd w:val="0"/>
        <w:spacing w:after="0" w:line="360" w:lineRule="auto"/>
        <w:ind w:left="360"/>
        <w:rPr>
          <w:rFonts w:ascii="Arial" w:eastAsia="Times New Roman" w:hAnsi="Arial" w:cs="Arial"/>
          <w:sz w:val="18"/>
          <w:szCs w:val="18"/>
          <w:lang w:eastAsia="pl-PL"/>
        </w:rPr>
      </w:pPr>
      <w:r w:rsidRPr="001E4B1E">
        <w:rPr>
          <w:rFonts w:ascii="Arial" w:eastAsia="Times New Roman" w:hAnsi="Arial" w:cs="Arial"/>
          <w:b/>
          <w:sz w:val="18"/>
          <w:szCs w:val="18"/>
          <w:lang w:eastAsia="pl-PL"/>
        </w:rPr>
        <w:fldChar w:fldCharType="begin">
          <w:ffData>
            <w:name w:val="Wybór20"/>
            <w:enabled/>
            <w:calcOnExit w:val="0"/>
            <w:checkBox>
              <w:sizeAuto/>
              <w:default w:val="0"/>
            </w:checkBox>
          </w:ffData>
        </w:fldChar>
      </w:r>
      <w:r w:rsidRPr="001E4B1E">
        <w:rPr>
          <w:rFonts w:ascii="Arial" w:eastAsia="Times New Roman" w:hAnsi="Arial" w:cs="Arial"/>
          <w:b/>
          <w:sz w:val="18"/>
          <w:szCs w:val="18"/>
          <w:lang w:eastAsia="pl-PL"/>
        </w:rPr>
        <w:instrText xml:space="preserve"> FORMCHECKBOX </w:instrText>
      </w:r>
      <w:r w:rsidRPr="001E4B1E">
        <w:rPr>
          <w:rFonts w:ascii="Arial" w:eastAsia="Times New Roman" w:hAnsi="Arial" w:cs="Arial"/>
          <w:b/>
          <w:sz w:val="18"/>
          <w:szCs w:val="18"/>
          <w:lang w:eastAsia="pl-PL"/>
        </w:rPr>
      </w:r>
      <w:r w:rsidRPr="001E4B1E">
        <w:rPr>
          <w:rFonts w:ascii="Arial" w:eastAsia="Times New Roman" w:hAnsi="Arial" w:cs="Arial"/>
          <w:b/>
          <w:sz w:val="18"/>
          <w:szCs w:val="18"/>
          <w:lang w:eastAsia="pl-PL"/>
        </w:rPr>
        <w:fldChar w:fldCharType="separate"/>
      </w:r>
      <w:r w:rsidRPr="001E4B1E">
        <w:rPr>
          <w:rFonts w:ascii="Arial" w:eastAsia="Times New Roman" w:hAnsi="Arial" w:cs="Arial"/>
          <w:sz w:val="18"/>
          <w:szCs w:val="18"/>
          <w:lang w:eastAsia="pl-PL"/>
        </w:rPr>
        <w:fldChar w:fldCharType="end"/>
      </w:r>
      <w:r w:rsidRPr="001E4B1E">
        <w:rPr>
          <w:rFonts w:ascii="Arial" w:eastAsia="Times New Roman" w:hAnsi="Arial" w:cs="Arial"/>
          <w:sz w:val="18"/>
          <w:szCs w:val="18"/>
          <w:lang w:eastAsia="pl-PL"/>
        </w:rPr>
        <w:t xml:space="preserve"> osoba fizyczna nieprowadząca działalności gospodarczej</w:t>
      </w:r>
    </w:p>
    <w:p w14:paraId="663FE3F0" w14:textId="77777777" w:rsidR="001E4B1E" w:rsidRPr="001E4B1E" w:rsidRDefault="001E4B1E" w:rsidP="001E4B1E">
      <w:pPr>
        <w:suppressAutoHyphens/>
        <w:autoSpaceDE w:val="0"/>
        <w:autoSpaceDN w:val="0"/>
        <w:adjustRightInd w:val="0"/>
        <w:spacing w:after="0" w:line="360" w:lineRule="auto"/>
        <w:ind w:left="360"/>
        <w:rPr>
          <w:rFonts w:ascii="Arial" w:eastAsia="Times New Roman" w:hAnsi="Arial" w:cs="Arial"/>
          <w:sz w:val="18"/>
          <w:szCs w:val="18"/>
          <w:lang w:eastAsia="pl-PL"/>
        </w:rPr>
      </w:pPr>
      <w:r w:rsidRPr="001E4B1E">
        <w:rPr>
          <w:rFonts w:ascii="Arial" w:eastAsia="Times New Roman" w:hAnsi="Arial" w:cs="Arial"/>
          <w:b/>
          <w:sz w:val="18"/>
          <w:szCs w:val="18"/>
          <w:lang w:eastAsia="pl-PL"/>
        </w:rPr>
        <w:fldChar w:fldCharType="begin">
          <w:ffData>
            <w:name w:val="Wybór20"/>
            <w:enabled/>
            <w:calcOnExit w:val="0"/>
            <w:checkBox>
              <w:sizeAuto/>
              <w:default w:val="0"/>
            </w:checkBox>
          </w:ffData>
        </w:fldChar>
      </w:r>
      <w:r w:rsidRPr="001E4B1E">
        <w:rPr>
          <w:rFonts w:ascii="Arial" w:eastAsia="Times New Roman" w:hAnsi="Arial" w:cs="Arial"/>
          <w:b/>
          <w:sz w:val="18"/>
          <w:szCs w:val="18"/>
          <w:lang w:eastAsia="pl-PL"/>
        </w:rPr>
        <w:instrText xml:space="preserve"> FORMCHECKBOX </w:instrText>
      </w:r>
      <w:r w:rsidRPr="001E4B1E">
        <w:rPr>
          <w:rFonts w:ascii="Arial" w:eastAsia="Times New Roman" w:hAnsi="Arial" w:cs="Arial"/>
          <w:b/>
          <w:sz w:val="18"/>
          <w:szCs w:val="18"/>
          <w:lang w:eastAsia="pl-PL"/>
        </w:rPr>
      </w:r>
      <w:r w:rsidRPr="001E4B1E">
        <w:rPr>
          <w:rFonts w:ascii="Arial" w:eastAsia="Times New Roman" w:hAnsi="Arial" w:cs="Arial"/>
          <w:b/>
          <w:sz w:val="18"/>
          <w:szCs w:val="18"/>
          <w:lang w:eastAsia="pl-PL"/>
        </w:rPr>
        <w:fldChar w:fldCharType="separate"/>
      </w:r>
      <w:r w:rsidRPr="001E4B1E">
        <w:rPr>
          <w:rFonts w:ascii="Arial" w:eastAsia="Times New Roman" w:hAnsi="Arial" w:cs="Arial"/>
          <w:sz w:val="18"/>
          <w:szCs w:val="18"/>
          <w:lang w:eastAsia="pl-PL"/>
        </w:rPr>
        <w:fldChar w:fldCharType="end"/>
      </w:r>
      <w:r w:rsidRPr="001E4B1E">
        <w:rPr>
          <w:rFonts w:ascii="Arial" w:eastAsia="Times New Roman" w:hAnsi="Arial" w:cs="Arial"/>
          <w:sz w:val="18"/>
          <w:szCs w:val="18"/>
          <w:lang w:eastAsia="pl-PL"/>
        </w:rPr>
        <w:t xml:space="preserve"> inny rodzaj</w:t>
      </w:r>
    </w:p>
    <w:p w14:paraId="3C186D57" w14:textId="77777777" w:rsidR="001E4B1E" w:rsidRPr="001E4B1E" w:rsidRDefault="001E4B1E" w:rsidP="001E4B1E">
      <w:pPr>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upełnomocniony przedstawiciel:…………………………………………..............................................</w:t>
      </w:r>
    </w:p>
    <w:tbl>
      <w:tblPr>
        <w:tblW w:w="0" w:type="auto"/>
        <w:jc w:val="center"/>
        <w:tblLayout w:type="fixed"/>
        <w:tblLook w:val="0000" w:firstRow="0" w:lastRow="0" w:firstColumn="0" w:lastColumn="0" w:noHBand="0" w:noVBand="0"/>
      </w:tblPr>
      <w:tblGrid>
        <w:gridCol w:w="9203"/>
      </w:tblGrid>
      <w:tr w:rsidR="001E4B1E" w:rsidRPr="001E4B1E" w14:paraId="172520B8" w14:textId="77777777" w:rsidTr="00D71718">
        <w:trPr>
          <w:trHeight w:val="601"/>
          <w:jc w:val="center"/>
        </w:trPr>
        <w:tc>
          <w:tcPr>
            <w:tcW w:w="9203" w:type="dxa"/>
            <w:tcBorders>
              <w:top w:val="single" w:sz="4" w:space="0" w:color="000000"/>
              <w:left w:val="single" w:sz="4" w:space="0" w:color="000000"/>
              <w:bottom w:val="single" w:sz="4" w:space="0" w:color="000000"/>
              <w:right w:val="single" w:sz="4" w:space="0" w:color="000000"/>
            </w:tcBorders>
            <w:shd w:val="clear" w:color="auto" w:fill="A6A6A6"/>
          </w:tcPr>
          <w:p w14:paraId="102785D0" w14:textId="77777777" w:rsidR="001E4B1E" w:rsidRPr="001E4B1E" w:rsidRDefault="001E4B1E" w:rsidP="001E4B1E">
            <w:pPr>
              <w:keepNext/>
              <w:keepLines/>
              <w:suppressAutoHyphens/>
              <w:spacing w:before="200" w:after="0" w:line="360" w:lineRule="auto"/>
              <w:jc w:val="center"/>
              <w:outlineLvl w:val="1"/>
              <w:rPr>
                <w:rFonts w:ascii="Arial" w:eastAsia="Cambria" w:hAnsi="Arial" w:cs="Arial"/>
                <w:b/>
                <w:bCs/>
                <w:sz w:val="18"/>
                <w:szCs w:val="18"/>
                <w:lang w:eastAsia="pl-PL"/>
              </w:rPr>
            </w:pPr>
            <w:r w:rsidRPr="001E4B1E">
              <w:rPr>
                <w:rFonts w:ascii="Arial" w:eastAsia="Cambria" w:hAnsi="Arial" w:cs="Arial"/>
                <w:b/>
                <w:bCs/>
                <w:sz w:val="18"/>
                <w:szCs w:val="18"/>
                <w:lang w:eastAsia="pl-PL"/>
              </w:rPr>
              <w:t>FORMULARZ OFERTY</w:t>
            </w:r>
          </w:p>
          <w:p w14:paraId="574542EB" w14:textId="77777777" w:rsidR="001E4B1E" w:rsidRPr="001E4B1E" w:rsidRDefault="001E4B1E" w:rsidP="001E4B1E">
            <w:pPr>
              <w:suppressAutoHyphens/>
              <w:spacing w:after="0" w:line="240" w:lineRule="auto"/>
              <w:rPr>
                <w:rFonts w:ascii="Arial" w:eastAsia="Times New Roman" w:hAnsi="Arial" w:cs="Arial"/>
                <w:sz w:val="18"/>
                <w:szCs w:val="18"/>
                <w:lang w:eastAsia="pl-PL"/>
              </w:rPr>
            </w:pPr>
          </w:p>
        </w:tc>
      </w:tr>
    </w:tbl>
    <w:p w14:paraId="0664E32D" w14:textId="77777777" w:rsidR="001E4B1E" w:rsidRPr="001E4B1E" w:rsidRDefault="001E4B1E" w:rsidP="001E4B1E">
      <w:pPr>
        <w:tabs>
          <w:tab w:val="left" w:pos="0"/>
        </w:tabs>
        <w:suppressAutoHyphens/>
        <w:spacing w:after="0" w:line="360" w:lineRule="auto"/>
        <w:jc w:val="both"/>
        <w:rPr>
          <w:rFonts w:ascii="Arial" w:eastAsia="Times New Roman" w:hAnsi="Arial" w:cs="Arial"/>
          <w:b/>
          <w:sz w:val="18"/>
          <w:szCs w:val="18"/>
          <w:lang w:eastAsia="pl-PL"/>
        </w:rPr>
      </w:pPr>
    </w:p>
    <w:p w14:paraId="676BEEE4" w14:textId="77777777" w:rsidR="001E4B1E" w:rsidRPr="001E4B1E" w:rsidRDefault="001E4B1E" w:rsidP="001E4B1E">
      <w:pPr>
        <w:tabs>
          <w:tab w:val="left" w:pos="0"/>
        </w:tabs>
        <w:suppressAutoHyphens/>
        <w:spacing w:after="0" w:line="276" w:lineRule="auto"/>
        <w:jc w:val="both"/>
        <w:rPr>
          <w:rFonts w:ascii="Arial" w:eastAsia="Times New Roman" w:hAnsi="Arial" w:cs="Arial"/>
          <w:b/>
          <w:sz w:val="18"/>
          <w:szCs w:val="18"/>
          <w:lang w:eastAsia="pl-PL"/>
        </w:rPr>
      </w:pPr>
      <w:r w:rsidRPr="001E4B1E">
        <w:rPr>
          <w:rFonts w:ascii="Arial" w:eastAsia="Times New Roman" w:hAnsi="Arial" w:cs="Arial"/>
          <w:b/>
          <w:sz w:val="18"/>
          <w:szCs w:val="18"/>
          <w:lang w:eastAsia="pl-PL"/>
        </w:rPr>
        <w:t xml:space="preserve">Przystępując do udziału w postępowaniu o udzielenie zamówienia publicznego pn.: </w:t>
      </w:r>
      <w:bookmarkStart w:id="1" w:name="_Hlk88637730"/>
      <w:r w:rsidRPr="001E4B1E">
        <w:rPr>
          <w:rFonts w:ascii="Arial" w:eastAsia="Times New Roman" w:hAnsi="Arial" w:cs="Arial"/>
          <w:b/>
          <w:sz w:val="18"/>
          <w:szCs w:val="18"/>
          <w:lang w:eastAsia="pl-PL"/>
        </w:rPr>
        <w:t>Usługa ubezpieczenia majątku i interesu majątkowego oraz ubezpieczenie pojazdów Gminy Bojanowo – część 1.</w:t>
      </w:r>
    </w:p>
    <w:bookmarkEnd w:id="1"/>
    <w:p w14:paraId="32B88DDA" w14:textId="77777777" w:rsidR="001E4B1E" w:rsidRPr="001E4B1E" w:rsidRDefault="001E4B1E" w:rsidP="001E4B1E">
      <w:pPr>
        <w:tabs>
          <w:tab w:val="left" w:pos="0"/>
        </w:tabs>
        <w:suppressAutoHyphens/>
        <w:spacing w:after="0" w:line="276" w:lineRule="auto"/>
        <w:jc w:val="both"/>
        <w:rPr>
          <w:rFonts w:ascii="Arial" w:eastAsia="Times New Roman" w:hAnsi="Arial" w:cs="Arial"/>
          <w:b/>
          <w:sz w:val="18"/>
          <w:szCs w:val="18"/>
          <w:lang w:eastAsia="pl-PL"/>
        </w:rPr>
      </w:pPr>
    </w:p>
    <w:p w14:paraId="6D26A2AF" w14:textId="77777777" w:rsidR="001E4B1E" w:rsidRPr="001E4B1E" w:rsidRDefault="001E4B1E" w:rsidP="001E4B1E">
      <w:pPr>
        <w:numPr>
          <w:ilvl w:val="0"/>
          <w:numId w:val="2"/>
        </w:numPr>
        <w:suppressAutoHyphens/>
        <w:spacing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Zobowiązujemy się wykonać usługę ubezpieczenia majątku oraz interesu majątkowego Gminy Bojanowo,</w:t>
      </w:r>
    </w:p>
    <w:p w14:paraId="7E3C0024" w14:textId="77777777" w:rsidR="001E4B1E" w:rsidRPr="001E4B1E" w:rsidRDefault="001E4B1E" w:rsidP="001E4B1E">
      <w:pPr>
        <w:suppressAutoHyphens/>
        <w:spacing w:after="0" w:line="360" w:lineRule="auto"/>
        <w:ind w:left="502"/>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za cenę brutto............................. zł,</w:t>
      </w:r>
    </w:p>
    <w:p w14:paraId="5EDE6CEC" w14:textId="77777777" w:rsidR="001E4B1E" w:rsidRPr="001E4B1E" w:rsidRDefault="001E4B1E" w:rsidP="001E4B1E">
      <w:pPr>
        <w:suppressAutoHyphens/>
        <w:spacing w:after="0" w:line="360" w:lineRule="auto"/>
        <w:ind w:left="502"/>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słownie złotych ……………………………………………………………………..</w:t>
      </w:r>
    </w:p>
    <w:p w14:paraId="16057FB7" w14:textId="77777777" w:rsidR="001E4B1E" w:rsidRPr="001E4B1E" w:rsidRDefault="001E4B1E" w:rsidP="001E4B1E">
      <w:pPr>
        <w:suppressAutoHyphens/>
        <w:spacing w:after="0" w:line="276" w:lineRule="auto"/>
        <w:jc w:val="center"/>
        <w:rPr>
          <w:rFonts w:ascii="Arial" w:eastAsia="Times New Roman" w:hAnsi="Arial" w:cs="Arial"/>
          <w:b/>
          <w:sz w:val="18"/>
          <w:szCs w:val="18"/>
          <w:lang w:eastAsia="pl-PL"/>
        </w:rPr>
      </w:pPr>
    </w:p>
    <w:p w14:paraId="6C014B1F" w14:textId="77777777" w:rsidR="001E4B1E" w:rsidRPr="001E4B1E" w:rsidRDefault="001E4B1E" w:rsidP="001E4B1E">
      <w:pPr>
        <w:suppressAutoHyphens/>
        <w:spacing w:after="0" w:line="276" w:lineRule="auto"/>
        <w:jc w:val="both"/>
        <w:rPr>
          <w:rFonts w:ascii="Arial" w:eastAsia="Times New Roman" w:hAnsi="Arial" w:cs="Arial"/>
          <w:bCs/>
          <w:sz w:val="18"/>
          <w:szCs w:val="18"/>
          <w:lang w:eastAsia="pl-PL"/>
        </w:rPr>
      </w:pPr>
      <w:r w:rsidRPr="001E4B1E">
        <w:rPr>
          <w:rFonts w:ascii="Arial" w:eastAsia="Times New Roman" w:hAnsi="Arial" w:cs="Arial"/>
          <w:bCs/>
          <w:sz w:val="18"/>
          <w:szCs w:val="18"/>
          <w:lang w:eastAsia="pl-PL"/>
        </w:rPr>
        <w:t>Wyszczególnienie zakresu rzeczowego przedmiotu zamówienia z podaniem kosztu ubezpieczenia poszczególnych ryzyk oraz łącznej wartości zamówienia:</w:t>
      </w:r>
    </w:p>
    <w:tbl>
      <w:tblPr>
        <w:tblW w:w="9124" w:type="dxa"/>
        <w:tblCellMar>
          <w:top w:w="19" w:type="dxa"/>
          <w:left w:w="57" w:type="dxa"/>
          <w:right w:w="113" w:type="dxa"/>
        </w:tblCellMar>
        <w:tblLook w:val="0000" w:firstRow="0" w:lastRow="0" w:firstColumn="0" w:lastColumn="0" w:noHBand="0" w:noVBand="0"/>
      </w:tblPr>
      <w:tblGrid>
        <w:gridCol w:w="596"/>
        <w:gridCol w:w="4540"/>
        <w:gridCol w:w="1961"/>
        <w:gridCol w:w="2027"/>
      </w:tblGrid>
      <w:tr w:rsidR="001E4B1E" w:rsidRPr="001E4B1E" w14:paraId="01F2F85D" w14:textId="77777777" w:rsidTr="00D71718">
        <w:trPr>
          <w:trHeight w:val="315"/>
        </w:trPr>
        <w:tc>
          <w:tcPr>
            <w:tcW w:w="7097" w:type="dxa"/>
            <w:gridSpan w:val="3"/>
            <w:shd w:val="clear" w:color="auto" w:fill="auto"/>
            <w:vAlign w:val="bottom"/>
          </w:tcPr>
          <w:p w14:paraId="08ABD495" w14:textId="77777777" w:rsidR="001E4B1E" w:rsidRPr="001E4B1E" w:rsidRDefault="001E4B1E" w:rsidP="001E4B1E">
            <w:pPr>
              <w:numPr>
                <w:ilvl w:val="1"/>
                <w:numId w:val="1"/>
              </w:numPr>
              <w:suppressAutoHyphens/>
              <w:spacing w:after="0" w:line="276" w:lineRule="auto"/>
              <w:rPr>
                <w:rFonts w:ascii="Arial" w:eastAsia="Arial Unicode MS" w:hAnsi="Arial" w:cs="Arial"/>
                <w:b/>
                <w:sz w:val="18"/>
                <w:szCs w:val="18"/>
                <w:lang w:eastAsia="pl-PL"/>
              </w:rPr>
            </w:pPr>
            <w:r w:rsidRPr="001E4B1E">
              <w:rPr>
                <w:rFonts w:ascii="Arial" w:eastAsia="Times New Roman" w:hAnsi="Arial" w:cs="Arial"/>
                <w:b/>
                <w:sz w:val="18"/>
                <w:szCs w:val="18"/>
                <w:lang w:eastAsia="pl-PL"/>
              </w:rPr>
              <w:t xml:space="preserve"> Ubezpieczenie od wszystkich ryzyk </w:t>
            </w:r>
          </w:p>
        </w:tc>
        <w:tc>
          <w:tcPr>
            <w:tcW w:w="2027" w:type="dxa"/>
            <w:shd w:val="clear" w:color="auto" w:fill="auto"/>
            <w:tcMar>
              <w:top w:w="0" w:type="dxa"/>
              <w:left w:w="170" w:type="dxa"/>
            </w:tcMar>
          </w:tcPr>
          <w:p w14:paraId="43071665"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p>
        </w:tc>
      </w:tr>
      <w:tr w:rsidR="001E4B1E" w:rsidRPr="001E4B1E" w14:paraId="76952D0E"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2EA8D4"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Lp.</w:t>
            </w:r>
          </w:p>
        </w:tc>
        <w:tc>
          <w:tcPr>
            <w:tcW w:w="4540" w:type="dxa"/>
            <w:tcBorders>
              <w:top w:val="single" w:sz="4" w:space="0" w:color="000000"/>
              <w:bottom w:val="single" w:sz="4" w:space="0" w:color="000000"/>
              <w:right w:val="single" w:sz="4" w:space="0" w:color="000000"/>
            </w:tcBorders>
            <w:shd w:val="clear" w:color="auto" w:fill="BFBFBF"/>
            <w:vAlign w:val="center"/>
          </w:tcPr>
          <w:p w14:paraId="560FAAD4"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Przedmiot ubezpieczenia</w:t>
            </w:r>
          </w:p>
        </w:tc>
        <w:tc>
          <w:tcPr>
            <w:tcW w:w="1961" w:type="dxa"/>
            <w:tcBorders>
              <w:top w:val="single" w:sz="4" w:space="0" w:color="000000"/>
              <w:bottom w:val="single" w:sz="4" w:space="0" w:color="000000"/>
              <w:right w:val="single" w:sz="4" w:space="0" w:color="000000"/>
            </w:tcBorders>
            <w:shd w:val="clear" w:color="auto" w:fill="BFBFBF"/>
            <w:vAlign w:val="center"/>
          </w:tcPr>
          <w:p w14:paraId="32196161"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Suma ubezpieczenia (*)</w:t>
            </w:r>
          </w:p>
        </w:tc>
        <w:tc>
          <w:tcPr>
            <w:tcW w:w="2027" w:type="dxa"/>
            <w:tcBorders>
              <w:top w:val="single" w:sz="4" w:space="0" w:color="000000"/>
              <w:bottom w:val="single" w:sz="4" w:space="0" w:color="000000"/>
              <w:right w:val="single" w:sz="4" w:space="0" w:color="000000"/>
            </w:tcBorders>
            <w:shd w:val="clear" w:color="auto" w:fill="BFBFBF"/>
            <w:tcMar>
              <w:top w:w="0" w:type="dxa"/>
              <w:left w:w="170" w:type="dxa"/>
            </w:tcMar>
            <w:vAlign w:val="center"/>
          </w:tcPr>
          <w:p w14:paraId="12B9A254"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Składka za 4 lata</w:t>
            </w:r>
          </w:p>
        </w:tc>
      </w:tr>
      <w:tr w:rsidR="001E4B1E" w:rsidRPr="001E4B1E" w14:paraId="5C287EC6"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53EE694C"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w:t>
            </w:r>
          </w:p>
        </w:tc>
        <w:tc>
          <w:tcPr>
            <w:tcW w:w="4540" w:type="dxa"/>
            <w:tcBorders>
              <w:bottom w:val="single" w:sz="4" w:space="0" w:color="000000"/>
              <w:right w:val="single" w:sz="4" w:space="0" w:color="000000"/>
            </w:tcBorders>
            <w:shd w:val="clear" w:color="auto" w:fill="auto"/>
            <w:vAlign w:val="bottom"/>
          </w:tcPr>
          <w:p w14:paraId="7C4A6225"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Budynki </w:t>
            </w:r>
          </w:p>
        </w:tc>
        <w:tc>
          <w:tcPr>
            <w:tcW w:w="1961" w:type="dxa"/>
            <w:tcBorders>
              <w:bottom w:val="single" w:sz="4" w:space="0" w:color="000000"/>
              <w:right w:val="single" w:sz="4" w:space="0" w:color="000000"/>
            </w:tcBorders>
            <w:shd w:val="clear" w:color="auto" w:fill="auto"/>
            <w:vAlign w:val="bottom"/>
          </w:tcPr>
          <w:p w14:paraId="4CA427F7"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77 056 808,00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509E18C1"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17949FDE"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189469E5"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lastRenderedPageBreak/>
              <w:t>2</w:t>
            </w:r>
          </w:p>
        </w:tc>
        <w:tc>
          <w:tcPr>
            <w:tcW w:w="4540" w:type="dxa"/>
            <w:tcBorders>
              <w:bottom w:val="single" w:sz="4" w:space="0" w:color="000000"/>
              <w:right w:val="single" w:sz="4" w:space="0" w:color="000000"/>
            </w:tcBorders>
            <w:shd w:val="clear" w:color="auto" w:fill="auto"/>
            <w:vAlign w:val="bottom"/>
          </w:tcPr>
          <w:p w14:paraId="10AF2241"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Budynki mieszkalne </w:t>
            </w:r>
            <w:proofErr w:type="spellStart"/>
            <w:r w:rsidRPr="001E4B1E">
              <w:rPr>
                <w:rFonts w:ascii="Arial" w:eastAsia="Times New Roman" w:hAnsi="Arial" w:cs="Arial"/>
                <w:sz w:val="18"/>
                <w:szCs w:val="18"/>
                <w:lang w:eastAsia="pl-PL"/>
              </w:rPr>
              <w:t>ZGKiM</w:t>
            </w:r>
            <w:proofErr w:type="spellEnd"/>
          </w:p>
        </w:tc>
        <w:tc>
          <w:tcPr>
            <w:tcW w:w="1961" w:type="dxa"/>
            <w:tcBorders>
              <w:bottom w:val="single" w:sz="4" w:space="0" w:color="000000"/>
              <w:right w:val="single" w:sz="4" w:space="0" w:color="000000"/>
            </w:tcBorders>
            <w:shd w:val="clear" w:color="auto" w:fill="auto"/>
            <w:vAlign w:val="bottom"/>
          </w:tcPr>
          <w:p w14:paraId="29C1C399" w14:textId="77777777" w:rsidR="001E4B1E" w:rsidRPr="001E4B1E" w:rsidRDefault="001E4B1E" w:rsidP="001E4B1E">
            <w:pPr>
              <w:suppressAutoHyphens/>
              <w:spacing w:after="0" w:line="276" w:lineRule="auto"/>
              <w:jc w:val="right"/>
              <w:rPr>
                <w:rFonts w:ascii="Arial" w:eastAsia="Times New Roman" w:hAnsi="Arial" w:cs="Arial"/>
                <w:bCs/>
                <w:sz w:val="18"/>
                <w:szCs w:val="18"/>
                <w:lang w:eastAsia="pl-PL"/>
              </w:rPr>
            </w:pPr>
            <w:r w:rsidRPr="001E4B1E">
              <w:rPr>
                <w:rFonts w:ascii="Arial" w:eastAsia="Times New Roman" w:hAnsi="Arial" w:cs="Arial"/>
                <w:bCs/>
                <w:sz w:val="18"/>
                <w:szCs w:val="18"/>
                <w:lang w:eastAsia="pl-PL"/>
              </w:rPr>
              <w:t>18 177 912,00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09798FF7"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7CE2630E" w14:textId="77777777" w:rsidTr="00D71718">
        <w:trPr>
          <w:trHeight w:val="315"/>
        </w:trPr>
        <w:tc>
          <w:tcPr>
            <w:tcW w:w="596" w:type="dxa"/>
            <w:tcBorders>
              <w:left w:val="single" w:sz="4" w:space="0" w:color="000000"/>
              <w:bottom w:val="single" w:sz="4" w:space="0" w:color="auto"/>
              <w:right w:val="single" w:sz="4" w:space="0" w:color="000000"/>
            </w:tcBorders>
            <w:shd w:val="clear" w:color="auto" w:fill="auto"/>
            <w:vAlign w:val="bottom"/>
          </w:tcPr>
          <w:p w14:paraId="3BC5D6C6"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3</w:t>
            </w:r>
          </w:p>
        </w:tc>
        <w:tc>
          <w:tcPr>
            <w:tcW w:w="4540" w:type="dxa"/>
            <w:tcBorders>
              <w:bottom w:val="single" w:sz="4" w:space="0" w:color="auto"/>
              <w:right w:val="single" w:sz="4" w:space="0" w:color="000000"/>
            </w:tcBorders>
            <w:shd w:val="clear" w:color="auto" w:fill="auto"/>
            <w:vAlign w:val="bottom"/>
          </w:tcPr>
          <w:p w14:paraId="2FCD3C94"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Budynki mieszkalne </w:t>
            </w:r>
            <w:proofErr w:type="spellStart"/>
            <w:r w:rsidRPr="001E4B1E">
              <w:rPr>
                <w:rFonts w:ascii="Arial" w:eastAsia="Times New Roman" w:hAnsi="Arial" w:cs="Arial"/>
                <w:sz w:val="18"/>
                <w:szCs w:val="18"/>
                <w:lang w:eastAsia="pl-PL"/>
              </w:rPr>
              <w:t>ZGKiM</w:t>
            </w:r>
            <w:proofErr w:type="spellEnd"/>
            <w:r w:rsidRPr="001E4B1E">
              <w:rPr>
                <w:rFonts w:ascii="Arial" w:eastAsia="Times New Roman" w:hAnsi="Arial" w:cs="Arial"/>
                <w:sz w:val="18"/>
                <w:szCs w:val="18"/>
                <w:lang w:eastAsia="pl-PL"/>
              </w:rPr>
              <w:t xml:space="preserve"> (Wspólnoty Mieszkaniowe)</w:t>
            </w:r>
          </w:p>
        </w:tc>
        <w:tc>
          <w:tcPr>
            <w:tcW w:w="1961" w:type="dxa"/>
            <w:tcBorders>
              <w:bottom w:val="single" w:sz="4" w:space="0" w:color="auto"/>
              <w:right w:val="single" w:sz="4" w:space="0" w:color="000000"/>
            </w:tcBorders>
            <w:shd w:val="clear" w:color="auto" w:fill="auto"/>
            <w:vAlign w:val="bottom"/>
          </w:tcPr>
          <w:p w14:paraId="6F99BAA7"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27 642 044,00 zł</w:t>
            </w:r>
          </w:p>
        </w:tc>
        <w:tc>
          <w:tcPr>
            <w:tcW w:w="2027" w:type="dxa"/>
            <w:tcBorders>
              <w:top w:val="single" w:sz="4" w:space="0" w:color="000000"/>
              <w:bottom w:val="single" w:sz="4" w:space="0" w:color="auto"/>
              <w:right w:val="single" w:sz="4" w:space="0" w:color="000000"/>
            </w:tcBorders>
            <w:shd w:val="clear" w:color="auto" w:fill="auto"/>
            <w:tcMar>
              <w:top w:w="0" w:type="dxa"/>
              <w:left w:w="170" w:type="dxa"/>
            </w:tcMar>
            <w:vAlign w:val="bottom"/>
          </w:tcPr>
          <w:p w14:paraId="779A7E0B"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494AD935" w14:textId="77777777" w:rsidTr="00D71718">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13FF020E"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4</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tcPr>
          <w:p w14:paraId="38FE9134"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Budynki gospodarcze </w:t>
            </w:r>
            <w:proofErr w:type="spellStart"/>
            <w:r w:rsidRPr="001E4B1E">
              <w:rPr>
                <w:rFonts w:ascii="Arial" w:eastAsia="Times New Roman" w:hAnsi="Arial" w:cs="Arial"/>
                <w:sz w:val="18"/>
                <w:szCs w:val="18"/>
                <w:lang w:eastAsia="pl-PL"/>
              </w:rPr>
              <w:t>ZGKiM</w:t>
            </w:r>
            <w:proofErr w:type="spellEnd"/>
          </w:p>
        </w:tc>
        <w:tc>
          <w:tcPr>
            <w:tcW w:w="1961" w:type="dxa"/>
            <w:tcBorders>
              <w:top w:val="single" w:sz="4" w:space="0" w:color="auto"/>
              <w:left w:val="single" w:sz="4" w:space="0" w:color="auto"/>
              <w:bottom w:val="single" w:sz="4" w:space="0" w:color="auto"/>
              <w:right w:val="single" w:sz="4" w:space="0" w:color="auto"/>
            </w:tcBorders>
            <w:shd w:val="clear" w:color="auto" w:fill="auto"/>
            <w:vAlign w:val="bottom"/>
          </w:tcPr>
          <w:p w14:paraId="1915419F"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7 022 840,00 zł</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170" w:type="dxa"/>
            </w:tcMar>
            <w:vAlign w:val="bottom"/>
          </w:tcPr>
          <w:p w14:paraId="5F834069"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433E5C6E"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577B90A8"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5</w:t>
            </w:r>
          </w:p>
        </w:tc>
        <w:tc>
          <w:tcPr>
            <w:tcW w:w="4540" w:type="dxa"/>
            <w:tcBorders>
              <w:bottom w:val="single" w:sz="4" w:space="0" w:color="000000"/>
              <w:right w:val="single" w:sz="4" w:space="0" w:color="000000"/>
            </w:tcBorders>
            <w:shd w:val="clear" w:color="auto" w:fill="auto"/>
            <w:vAlign w:val="bottom"/>
          </w:tcPr>
          <w:p w14:paraId="3A696508"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Wiaty przystankowe</w:t>
            </w:r>
          </w:p>
        </w:tc>
        <w:tc>
          <w:tcPr>
            <w:tcW w:w="1961" w:type="dxa"/>
            <w:tcBorders>
              <w:bottom w:val="single" w:sz="4" w:space="0" w:color="000000"/>
              <w:right w:val="single" w:sz="4" w:space="0" w:color="000000"/>
            </w:tcBorders>
            <w:shd w:val="clear" w:color="auto" w:fill="auto"/>
            <w:vAlign w:val="bottom"/>
          </w:tcPr>
          <w:p w14:paraId="7855C23D"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152 852,87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0D09924D"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4D7FBC46"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4A6CB43D"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6</w:t>
            </w:r>
          </w:p>
        </w:tc>
        <w:tc>
          <w:tcPr>
            <w:tcW w:w="4540" w:type="dxa"/>
            <w:tcBorders>
              <w:bottom w:val="single" w:sz="4" w:space="0" w:color="000000"/>
              <w:right w:val="single" w:sz="4" w:space="0" w:color="000000"/>
            </w:tcBorders>
            <w:shd w:val="clear" w:color="auto" w:fill="auto"/>
            <w:vAlign w:val="bottom"/>
          </w:tcPr>
          <w:p w14:paraId="474B5E8D"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Budowle </w:t>
            </w:r>
          </w:p>
        </w:tc>
        <w:tc>
          <w:tcPr>
            <w:tcW w:w="1961" w:type="dxa"/>
            <w:tcBorders>
              <w:bottom w:val="single" w:sz="4" w:space="0" w:color="000000"/>
              <w:right w:val="single" w:sz="4" w:space="0" w:color="000000"/>
            </w:tcBorders>
            <w:shd w:val="clear" w:color="auto" w:fill="auto"/>
            <w:vAlign w:val="bottom"/>
          </w:tcPr>
          <w:p w14:paraId="3177319F"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1 000 000,00 zł</w:t>
            </w:r>
          </w:p>
        </w:tc>
        <w:tc>
          <w:tcPr>
            <w:tcW w:w="2027" w:type="dxa"/>
            <w:tcBorders>
              <w:top w:val="single" w:sz="4" w:space="0" w:color="000000"/>
              <w:bottom w:val="single" w:sz="4" w:space="0" w:color="000000"/>
              <w:right w:val="single" w:sz="4" w:space="0" w:color="000000"/>
            </w:tcBorders>
            <w:shd w:val="clear" w:color="auto" w:fill="FFFFFF"/>
            <w:tcMar>
              <w:top w:w="0" w:type="dxa"/>
              <w:left w:w="170" w:type="dxa"/>
            </w:tcMar>
            <w:vAlign w:val="bottom"/>
          </w:tcPr>
          <w:p w14:paraId="44B777E7"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10721BBA"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38669DBA"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7</w:t>
            </w:r>
          </w:p>
        </w:tc>
        <w:tc>
          <w:tcPr>
            <w:tcW w:w="4540" w:type="dxa"/>
            <w:tcBorders>
              <w:bottom w:val="single" w:sz="4" w:space="0" w:color="000000"/>
              <w:right w:val="single" w:sz="4" w:space="0" w:color="000000"/>
            </w:tcBorders>
            <w:shd w:val="clear" w:color="auto" w:fill="auto"/>
            <w:vAlign w:val="bottom"/>
          </w:tcPr>
          <w:p w14:paraId="53BDA94F"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Maszyny, urządzenia, wyposażenie </w:t>
            </w:r>
          </w:p>
        </w:tc>
        <w:tc>
          <w:tcPr>
            <w:tcW w:w="1961" w:type="dxa"/>
            <w:tcBorders>
              <w:bottom w:val="single" w:sz="4" w:space="0" w:color="000000"/>
              <w:right w:val="single" w:sz="4" w:space="0" w:color="000000"/>
            </w:tcBorders>
            <w:shd w:val="clear" w:color="auto" w:fill="auto"/>
            <w:vAlign w:val="bottom"/>
          </w:tcPr>
          <w:p w14:paraId="2E151324"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1 000 000,00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798C24F1"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26FBC18F"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049E70E3"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8</w:t>
            </w:r>
          </w:p>
        </w:tc>
        <w:tc>
          <w:tcPr>
            <w:tcW w:w="4540" w:type="dxa"/>
            <w:tcBorders>
              <w:bottom w:val="single" w:sz="4" w:space="0" w:color="000000"/>
              <w:right w:val="single" w:sz="4" w:space="0" w:color="000000"/>
            </w:tcBorders>
            <w:shd w:val="clear" w:color="auto" w:fill="auto"/>
            <w:vAlign w:val="bottom"/>
          </w:tcPr>
          <w:p w14:paraId="4D5D5E6D" w14:textId="77777777" w:rsidR="001E4B1E" w:rsidRPr="001E4B1E" w:rsidRDefault="001E4B1E" w:rsidP="001E4B1E">
            <w:pPr>
              <w:spacing w:after="0" w:line="276" w:lineRule="auto"/>
              <w:rPr>
                <w:rFonts w:ascii="Arial" w:eastAsia="Times New Roman" w:hAnsi="Arial" w:cs="Arial"/>
                <w:sz w:val="18"/>
                <w:szCs w:val="18"/>
                <w:lang w:eastAsia="pl-PL"/>
              </w:rPr>
            </w:pPr>
            <w:proofErr w:type="spellStart"/>
            <w:r w:rsidRPr="001E4B1E">
              <w:rPr>
                <w:rFonts w:ascii="Arial" w:eastAsia="Times New Roman" w:hAnsi="Arial" w:cs="Arial"/>
                <w:sz w:val="18"/>
                <w:szCs w:val="18"/>
                <w:lang w:eastAsia="pl-PL"/>
              </w:rPr>
              <w:t>Niskocenne</w:t>
            </w:r>
            <w:proofErr w:type="spellEnd"/>
            <w:r w:rsidRPr="001E4B1E">
              <w:rPr>
                <w:rFonts w:ascii="Arial" w:eastAsia="Times New Roman" w:hAnsi="Arial" w:cs="Arial"/>
                <w:sz w:val="18"/>
                <w:szCs w:val="18"/>
                <w:lang w:eastAsia="pl-PL"/>
              </w:rPr>
              <w:t xml:space="preserve"> składniki majątku</w:t>
            </w:r>
          </w:p>
        </w:tc>
        <w:tc>
          <w:tcPr>
            <w:tcW w:w="1961" w:type="dxa"/>
            <w:tcBorders>
              <w:bottom w:val="single" w:sz="4" w:space="0" w:color="000000"/>
              <w:right w:val="single" w:sz="4" w:space="0" w:color="000000"/>
            </w:tcBorders>
            <w:shd w:val="clear" w:color="auto" w:fill="auto"/>
            <w:vAlign w:val="bottom"/>
          </w:tcPr>
          <w:p w14:paraId="11FC4AA6"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100 000,00 zł</w:t>
            </w:r>
          </w:p>
        </w:tc>
        <w:tc>
          <w:tcPr>
            <w:tcW w:w="2027" w:type="dxa"/>
            <w:tcBorders>
              <w:top w:val="single" w:sz="4" w:space="0" w:color="000000"/>
              <w:bottom w:val="single" w:sz="4" w:space="0" w:color="000000"/>
              <w:right w:val="single" w:sz="4" w:space="0" w:color="000000"/>
            </w:tcBorders>
            <w:shd w:val="clear" w:color="auto" w:fill="FFFFFF"/>
            <w:tcMar>
              <w:top w:w="0" w:type="dxa"/>
              <w:left w:w="170" w:type="dxa"/>
            </w:tcMar>
            <w:vAlign w:val="bottom"/>
          </w:tcPr>
          <w:p w14:paraId="16C88DFC"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212F862C"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233D4997"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9</w:t>
            </w:r>
          </w:p>
        </w:tc>
        <w:tc>
          <w:tcPr>
            <w:tcW w:w="4540" w:type="dxa"/>
            <w:tcBorders>
              <w:bottom w:val="single" w:sz="4" w:space="0" w:color="000000"/>
              <w:right w:val="single" w:sz="4" w:space="0" w:color="000000"/>
            </w:tcBorders>
            <w:shd w:val="clear" w:color="auto" w:fill="auto"/>
            <w:vAlign w:val="bottom"/>
          </w:tcPr>
          <w:p w14:paraId="013CFA01"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Zbiory biblioteczne, księgowe, dokumenty  </w:t>
            </w:r>
          </w:p>
        </w:tc>
        <w:tc>
          <w:tcPr>
            <w:tcW w:w="1961" w:type="dxa"/>
            <w:tcBorders>
              <w:bottom w:val="single" w:sz="4" w:space="0" w:color="000000"/>
              <w:right w:val="single" w:sz="4" w:space="0" w:color="000000"/>
            </w:tcBorders>
            <w:shd w:val="clear" w:color="auto" w:fill="auto"/>
            <w:vAlign w:val="bottom"/>
          </w:tcPr>
          <w:p w14:paraId="1B4FAB2B" w14:textId="77777777" w:rsidR="001E4B1E" w:rsidRPr="001E4B1E" w:rsidRDefault="001E4B1E" w:rsidP="001E4B1E">
            <w:pPr>
              <w:suppressAutoHyphens/>
              <w:snapToGrid w:val="0"/>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200 000,00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5A6649F1"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4A743D31"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373AF916"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10</w:t>
            </w:r>
          </w:p>
        </w:tc>
        <w:tc>
          <w:tcPr>
            <w:tcW w:w="4540" w:type="dxa"/>
            <w:tcBorders>
              <w:bottom w:val="single" w:sz="4" w:space="0" w:color="000000"/>
              <w:right w:val="single" w:sz="4" w:space="0" w:color="000000"/>
            </w:tcBorders>
            <w:shd w:val="clear" w:color="auto" w:fill="auto"/>
            <w:vAlign w:val="bottom"/>
          </w:tcPr>
          <w:p w14:paraId="6C72962F"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Gotówka </w:t>
            </w:r>
          </w:p>
        </w:tc>
        <w:tc>
          <w:tcPr>
            <w:tcW w:w="1961" w:type="dxa"/>
            <w:tcBorders>
              <w:bottom w:val="single" w:sz="4" w:space="0" w:color="000000"/>
              <w:right w:val="single" w:sz="4" w:space="0" w:color="000000"/>
            </w:tcBorders>
            <w:shd w:val="clear" w:color="auto" w:fill="auto"/>
            <w:vAlign w:val="bottom"/>
          </w:tcPr>
          <w:p w14:paraId="02F87713"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20 000,00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10FCB9E5"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00317B47"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685C57B7"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11</w:t>
            </w:r>
          </w:p>
        </w:tc>
        <w:tc>
          <w:tcPr>
            <w:tcW w:w="4540" w:type="dxa"/>
            <w:tcBorders>
              <w:bottom w:val="single" w:sz="4" w:space="0" w:color="000000"/>
              <w:right w:val="single" w:sz="4" w:space="0" w:color="000000"/>
            </w:tcBorders>
            <w:shd w:val="clear" w:color="auto" w:fill="auto"/>
            <w:vAlign w:val="bottom"/>
          </w:tcPr>
          <w:p w14:paraId="399DFC4B"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Mienie osób trzecich</w:t>
            </w:r>
          </w:p>
        </w:tc>
        <w:tc>
          <w:tcPr>
            <w:tcW w:w="1961" w:type="dxa"/>
            <w:tcBorders>
              <w:bottom w:val="single" w:sz="4" w:space="0" w:color="000000"/>
              <w:right w:val="single" w:sz="4" w:space="0" w:color="000000"/>
            </w:tcBorders>
            <w:shd w:val="clear" w:color="auto" w:fill="auto"/>
            <w:vAlign w:val="bottom"/>
          </w:tcPr>
          <w:p w14:paraId="7CE4A9E6"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20 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6B56E8E5"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55C26396"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0552FD6E"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12</w:t>
            </w:r>
          </w:p>
        </w:tc>
        <w:tc>
          <w:tcPr>
            <w:tcW w:w="4540" w:type="dxa"/>
            <w:tcBorders>
              <w:bottom w:val="single" w:sz="4" w:space="0" w:color="000000"/>
              <w:right w:val="single" w:sz="4" w:space="0" w:color="000000"/>
            </w:tcBorders>
            <w:shd w:val="clear" w:color="auto" w:fill="auto"/>
            <w:vAlign w:val="bottom"/>
          </w:tcPr>
          <w:p w14:paraId="5BD12600"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Mienie pracownicze</w:t>
            </w:r>
          </w:p>
        </w:tc>
        <w:tc>
          <w:tcPr>
            <w:tcW w:w="1961" w:type="dxa"/>
            <w:tcBorders>
              <w:bottom w:val="single" w:sz="4" w:space="0" w:color="000000"/>
              <w:right w:val="single" w:sz="4" w:space="0" w:color="000000"/>
            </w:tcBorders>
            <w:shd w:val="clear" w:color="auto" w:fill="auto"/>
            <w:vAlign w:val="bottom"/>
          </w:tcPr>
          <w:p w14:paraId="01ABA954"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10 000,00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318BA840"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0032376F"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1D735526"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13</w:t>
            </w:r>
          </w:p>
        </w:tc>
        <w:tc>
          <w:tcPr>
            <w:tcW w:w="4540" w:type="dxa"/>
            <w:tcBorders>
              <w:bottom w:val="single" w:sz="4" w:space="0" w:color="000000"/>
              <w:right w:val="single" w:sz="4" w:space="0" w:color="000000"/>
            </w:tcBorders>
            <w:shd w:val="clear" w:color="auto" w:fill="auto"/>
            <w:vAlign w:val="bottom"/>
          </w:tcPr>
          <w:p w14:paraId="6C965C9B"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Środki obrotowe</w:t>
            </w:r>
          </w:p>
        </w:tc>
        <w:tc>
          <w:tcPr>
            <w:tcW w:w="1961" w:type="dxa"/>
            <w:tcBorders>
              <w:bottom w:val="single" w:sz="4" w:space="0" w:color="000000"/>
              <w:right w:val="single" w:sz="4" w:space="0" w:color="000000"/>
            </w:tcBorders>
            <w:shd w:val="clear" w:color="auto" w:fill="auto"/>
            <w:vAlign w:val="bottom"/>
          </w:tcPr>
          <w:p w14:paraId="5F6BA34A"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20 000,00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3F6426D3"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3BD4A277"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21855B71"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14</w:t>
            </w:r>
          </w:p>
        </w:tc>
        <w:tc>
          <w:tcPr>
            <w:tcW w:w="4540" w:type="dxa"/>
            <w:tcBorders>
              <w:bottom w:val="single" w:sz="4" w:space="0" w:color="000000"/>
              <w:right w:val="single" w:sz="4" w:space="0" w:color="000000"/>
            </w:tcBorders>
            <w:shd w:val="clear" w:color="auto" w:fill="auto"/>
            <w:vAlign w:val="bottom"/>
          </w:tcPr>
          <w:p w14:paraId="1411C7C9" w14:textId="77777777" w:rsidR="001E4B1E" w:rsidRPr="001E4B1E" w:rsidRDefault="001E4B1E" w:rsidP="001E4B1E">
            <w:pPr>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Nakłady inwestycyjne</w:t>
            </w:r>
          </w:p>
        </w:tc>
        <w:tc>
          <w:tcPr>
            <w:tcW w:w="1961" w:type="dxa"/>
            <w:tcBorders>
              <w:bottom w:val="single" w:sz="4" w:space="0" w:color="000000"/>
              <w:right w:val="single" w:sz="4" w:space="0" w:color="000000"/>
            </w:tcBorders>
            <w:shd w:val="clear" w:color="auto" w:fill="auto"/>
            <w:vAlign w:val="bottom"/>
          </w:tcPr>
          <w:p w14:paraId="092A21B2"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100 000,00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305B5B91"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3C6C224C"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center"/>
          </w:tcPr>
          <w:p w14:paraId="6769926F" w14:textId="77777777" w:rsidR="001E4B1E" w:rsidRPr="001E4B1E" w:rsidRDefault="001E4B1E" w:rsidP="001E4B1E">
            <w:pPr>
              <w:suppressAutoHyphens/>
              <w:spacing w:after="0" w:line="276" w:lineRule="auto"/>
              <w:jc w:val="center"/>
              <w:rPr>
                <w:rFonts w:ascii="Arial" w:eastAsia="Arial Unicode MS" w:hAnsi="Arial" w:cs="Arial"/>
                <w:sz w:val="18"/>
                <w:szCs w:val="18"/>
                <w:lang w:eastAsia="pl-PL"/>
              </w:rPr>
            </w:pPr>
          </w:p>
        </w:tc>
        <w:tc>
          <w:tcPr>
            <w:tcW w:w="6501" w:type="dxa"/>
            <w:gridSpan w:val="2"/>
            <w:tcBorders>
              <w:bottom w:val="single" w:sz="4" w:space="0" w:color="000000"/>
              <w:right w:val="single" w:sz="4" w:space="0" w:color="000000"/>
            </w:tcBorders>
            <w:shd w:val="clear" w:color="auto" w:fill="auto"/>
            <w:vAlign w:val="bottom"/>
          </w:tcPr>
          <w:p w14:paraId="5823990B" w14:textId="77777777" w:rsidR="001E4B1E" w:rsidRPr="001E4B1E" w:rsidRDefault="001E4B1E" w:rsidP="001E4B1E">
            <w:pPr>
              <w:suppressAutoHyphens/>
              <w:spacing w:after="0" w:line="276" w:lineRule="auto"/>
              <w:jc w:val="center"/>
              <w:rPr>
                <w:rFonts w:ascii="Arial" w:eastAsia="Arial Unicode MS" w:hAnsi="Arial" w:cs="Arial"/>
                <w:b/>
                <w:sz w:val="18"/>
                <w:szCs w:val="18"/>
                <w:lang w:eastAsia="pl-PL"/>
              </w:rPr>
            </w:pPr>
            <w:r w:rsidRPr="001E4B1E">
              <w:rPr>
                <w:rFonts w:ascii="Arial" w:eastAsia="Times New Roman" w:hAnsi="Arial" w:cs="Arial"/>
                <w:b/>
                <w:bCs/>
                <w:sz w:val="18"/>
                <w:szCs w:val="18"/>
                <w:lang w:eastAsia="pl-PL"/>
              </w:rPr>
              <w:t>Suma:</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68B32A56" w14:textId="77777777" w:rsidR="001E4B1E" w:rsidRPr="001E4B1E" w:rsidRDefault="001E4B1E" w:rsidP="001E4B1E">
            <w:pPr>
              <w:suppressAutoHyphens/>
              <w:spacing w:after="0" w:line="276" w:lineRule="auto"/>
              <w:jc w:val="right"/>
              <w:rPr>
                <w:rFonts w:ascii="Arial" w:eastAsia="Arial Unicode MS" w:hAnsi="Arial" w:cs="Arial"/>
                <w:b/>
                <w:sz w:val="18"/>
                <w:szCs w:val="18"/>
                <w:lang w:eastAsia="pl-PL"/>
              </w:rPr>
            </w:pPr>
          </w:p>
        </w:tc>
      </w:tr>
      <w:tr w:rsidR="001E4B1E" w:rsidRPr="001E4B1E" w14:paraId="2BFBDE50" w14:textId="77777777" w:rsidTr="00D71718">
        <w:trPr>
          <w:trHeight w:val="315"/>
        </w:trPr>
        <w:tc>
          <w:tcPr>
            <w:tcW w:w="7097" w:type="dxa"/>
            <w:gridSpan w:val="3"/>
            <w:shd w:val="clear" w:color="auto" w:fill="auto"/>
            <w:vAlign w:val="bottom"/>
          </w:tcPr>
          <w:p w14:paraId="1B6C9D85" w14:textId="77777777" w:rsidR="001E4B1E" w:rsidRPr="001E4B1E" w:rsidRDefault="001E4B1E" w:rsidP="001E4B1E">
            <w:pPr>
              <w:numPr>
                <w:ilvl w:val="0"/>
                <w:numId w:val="7"/>
              </w:numPr>
              <w:suppressAutoHyphens/>
              <w:spacing w:after="0" w:line="276" w:lineRule="auto"/>
              <w:rPr>
                <w:rFonts w:ascii="Arial" w:eastAsia="Arial Unicode MS" w:hAnsi="Arial" w:cs="Arial"/>
                <w:b/>
                <w:sz w:val="18"/>
                <w:szCs w:val="18"/>
                <w:lang w:eastAsia="pl-PL"/>
              </w:rPr>
            </w:pPr>
            <w:r w:rsidRPr="001E4B1E">
              <w:rPr>
                <w:rFonts w:ascii="Arial" w:eastAsia="Times New Roman" w:hAnsi="Arial" w:cs="Arial"/>
                <w:b/>
                <w:sz w:val="18"/>
                <w:szCs w:val="18"/>
                <w:lang w:eastAsia="pl-PL"/>
              </w:rPr>
              <w:t>Ubezpieczenie szyb i innych przedmiotów od stłuczenia</w:t>
            </w:r>
          </w:p>
        </w:tc>
        <w:tc>
          <w:tcPr>
            <w:tcW w:w="2027" w:type="dxa"/>
            <w:shd w:val="clear" w:color="auto" w:fill="auto"/>
            <w:tcMar>
              <w:top w:w="0" w:type="dxa"/>
              <w:left w:w="170" w:type="dxa"/>
            </w:tcMar>
          </w:tcPr>
          <w:p w14:paraId="30E3BDFA"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p>
        </w:tc>
      </w:tr>
      <w:tr w:rsidR="001E4B1E" w:rsidRPr="001E4B1E" w14:paraId="010ACD9D"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8C6944" w14:textId="77777777" w:rsidR="001E4B1E" w:rsidRPr="001E4B1E" w:rsidRDefault="001E4B1E" w:rsidP="001E4B1E">
            <w:pPr>
              <w:suppressAutoHyphens/>
              <w:spacing w:after="0" w:line="276" w:lineRule="auto"/>
              <w:jc w:val="center"/>
              <w:rPr>
                <w:rFonts w:ascii="Arial" w:eastAsia="Times New Roman" w:hAnsi="Arial" w:cs="Arial"/>
                <w:b/>
                <w:bCs/>
                <w:sz w:val="18"/>
                <w:szCs w:val="18"/>
                <w:lang w:eastAsia="pl-PL"/>
              </w:rPr>
            </w:pPr>
            <w:r w:rsidRPr="001E4B1E">
              <w:rPr>
                <w:rFonts w:ascii="Arial" w:eastAsia="Times New Roman" w:hAnsi="Arial" w:cs="Arial"/>
                <w:b/>
                <w:bCs/>
                <w:sz w:val="18"/>
                <w:szCs w:val="18"/>
                <w:lang w:eastAsia="pl-PL"/>
              </w:rPr>
              <w:t>Lp.</w:t>
            </w:r>
          </w:p>
        </w:tc>
        <w:tc>
          <w:tcPr>
            <w:tcW w:w="4540" w:type="dxa"/>
            <w:tcBorders>
              <w:top w:val="single" w:sz="4" w:space="0" w:color="000000"/>
              <w:bottom w:val="single" w:sz="4" w:space="0" w:color="000000"/>
              <w:right w:val="single" w:sz="4" w:space="0" w:color="000000"/>
            </w:tcBorders>
            <w:shd w:val="clear" w:color="auto" w:fill="BFBFBF"/>
            <w:vAlign w:val="center"/>
          </w:tcPr>
          <w:p w14:paraId="3DAF5D79"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Przedmiot ubezpieczenia</w:t>
            </w:r>
          </w:p>
        </w:tc>
        <w:tc>
          <w:tcPr>
            <w:tcW w:w="1961" w:type="dxa"/>
            <w:tcBorders>
              <w:top w:val="single" w:sz="4" w:space="0" w:color="000000"/>
              <w:bottom w:val="single" w:sz="4" w:space="0" w:color="000000"/>
              <w:right w:val="single" w:sz="4" w:space="0" w:color="000000"/>
            </w:tcBorders>
            <w:shd w:val="clear" w:color="auto" w:fill="BFBFBF"/>
            <w:vAlign w:val="center"/>
          </w:tcPr>
          <w:p w14:paraId="0BA1C9E5"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Suma ubezpieczenia (*)</w:t>
            </w:r>
          </w:p>
        </w:tc>
        <w:tc>
          <w:tcPr>
            <w:tcW w:w="2027" w:type="dxa"/>
            <w:tcBorders>
              <w:top w:val="single" w:sz="4" w:space="0" w:color="000000"/>
              <w:bottom w:val="single" w:sz="4" w:space="0" w:color="000000"/>
              <w:right w:val="single" w:sz="4" w:space="0" w:color="000000"/>
            </w:tcBorders>
            <w:shd w:val="clear" w:color="auto" w:fill="BFBFBF"/>
            <w:tcMar>
              <w:top w:w="0" w:type="dxa"/>
              <w:left w:w="170" w:type="dxa"/>
            </w:tcMar>
            <w:vAlign w:val="center"/>
          </w:tcPr>
          <w:p w14:paraId="58CB0EFC"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Składka za 4 lata</w:t>
            </w:r>
          </w:p>
        </w:tc>
      </w:tr>
      <w:tr w:rsidR="001E4B1E" w:rsidRPr="001E4B1E" w14:paraId="5B52B32A"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167EC160" w14:textId="77777777" w:rsidR="001E4B1E" w:rsidRPr="001E4B1E" w:rsidRDefault="001E4B1E" w:rsidP="001E4B1E">
            <w:pPr>
              <w:suppressAutoHyphens/>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w:t>
            </w:r>
          </w:p>
        </w:tc>
        <w:tc>
          <w:tcPr>
            <w:tcW w:w="4540" w:type="dxa"/>
            <w:tcBorders>
              <w:bottom w:val="single" w:sz="4" w:space="0" w:color="000000"/>
              <w:right w:val="single" w:sz="4" w:space="0" w:color="000000"/>
            </w:tcBorders>
            <w:shd w:val="clear" w:color="auto" w:fill="auto"/>
            <w:vAlign w:val="bottom"/>
          </w:tcPr>
          <w:p w14:paraId="17CD4257" w14:textId="77777777" w:rsidR="001E4B1E" w:rsidRPr="001E4B1E" w:rsidRDefault="001E4B1E" w:rsidP="001E4B1E">
            <w:pPr>
              <w:pBdr>
                <w:left w:val="nil"/>
                <w:bottom w:val="nil"/>
                <w:right w:val="nil"/>
              </w:pBdr>
              <w:suppressAutoHyphens/>
              <w:spacing w:after="0" w:line="276" w:lineRule="auto"/>
              <w:rPr>
                <w:rFonts w:ascii="Arial" w:eastAsia="Times New Roman" w:hAnsi="Arial" w:cs="Arial"/>
                <w:sz w:val="18"/>
                <w:szCs w:val="18"/>
                <w:lang w:eastAsia="ar-SA"/>
              </w:rPr>
            </w:pPr>
            <w:r w:rsidRPr="001E4B1E">
              <w:rPr>
                <w:rFonts w:ascii="Arial" w:eastAsia="Times New Roman" w:hAnsi="Arial" w:cs="Arial"/>
                <w:sz w:val="18"/>
                <w:szCs w:val="18"/>
                <w:lang w:eastAsia="ar-SA"/>
              </w:rPr>
              <w:t>Szyby i inne szklane przedmioty</w:t>
            </w:r>
          </w:p>
        </w:tc>
        <w:tc>
          <w:tcPr>
            <w:tcW w:w="1961" w:type="dxa"/>
            <w:tcBorders>
              <w:bottom w:val="single" w:sz="4" w:space="0" w:color="000000"/>
              <w:right w:val="single" w:sz="4" w:space="0" w:color="000000"/>
            </w:tcBorders>
            <w:shd w:val="clear" w:color="auto" w:fill="auto"/>
            <w:vAlign w:val="bottom"/>
          </w:tcPr>
          <w:p w14:paraId="3876C701"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20 000,00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3FBD46D2" w14:textId="77777777" w:rsidR="001E4B1E" w:rsidRPr="001E4B1E" w:rsidRDefault="001E4B1E" w:rsidP="001E4B1E">
            <w:pPr>
              <w:suppressAutoHyphens/>
              <w:spacing w:after="0" w:line="276" w:lineRule="auto"/>
              <w:jc w:val="right"/>
              <w:rPr>
                <w:rFonts w:ascii="Arial" w:eastAsia="Arial Unicode MS" w:hAnsi="Arial" w:cs="Arial"/>
                <w:b/>
                <w:sz w:val="18"/>
                <w:szCs w:val="18"/>
                <w:lang w:eastAsia="pl-PL"/>
              </w:rPr>
            </w:pPr>
          </w:p>
        </w:tc>
      </w:tr>
      <w:tr w:rsidR="001E4B1E" w:rsidRPr="001E4B1E" w14:paraId="3862D8E4" w14:textId="77777777" w:rsidTr="00D71718">
        <w:trPr>
          <w:trHeight w:val="315"/>
        </w:trPr>
        <w:tc>
          <w:tcPr>
            <w:tcW w:w="7097" w:type="dxa"/>
            <w:gridSpan w:val="3"/>
            <w:shd w:val="clear" w:color="auto" w:fill="auto"/>
            <w:vAlign w:val="bottom"/>
          </w:tcPr>
          <w:p w14:paraId="0EB03A09" w14:textId="77777777" w:rsidR="001E4B1E" w:rsidRPr="001E4B1E" w:rsidRDefault="001E4B1E" w:rsidP="001E4B1E">
            <w:pPr>
              <w:suppressAutoHyphens/>
              <w:spacing w:after="0" w:line="276" w:lineRule="auto"/>
              <w:jc w:val="both"/>
              <w:rPr>
                <w:rFonts w:ascii="Arial" w:eastAsia="Arial Unicode MS" w:hAnsi="Arial" w:cs="Arial"/>
                <w:bCs/>
                <w:sz w:val="18"/>
                <w:szCs w:val="18"/>
                <w:lang w:eastAsia="pl-PL"/>
              </w:rPr>
            </w:pPr>
            <w:r w:rsidRPr="001E4B1E">
              <w:rPr>
                <w:rFonts w:ascii="Arial" w:eastAsia="Arial Unicode MS" w:hAnsi="Arial" w:cs="Arial"/>
                <w:bCs/>
                <w:sz w:val="18"/>
                <w:szCs w:val="18"/>
                <w:lang w:eastAsia="pl-PL"/>
              </w:rPr>
              <w:t>(*) suma ubezpieczenia ustalona na jedno i wszystkie zdarzenia w rocznym okresie ubezpieczenia</w:t>
            </w:r>
          </w:p>
          <w:p w14:paraId="19AF34B4" w14:textId="77777777" w:rsidR="001E4B1E" w:rsidRPr="001E4B1E" w:rsidRDefault="001E4B1E" w:rsidP="001E4B1E">
            <w:pPr>
              <w:suppressAutoHyphens/>
              <w:spacing w:after="0" w:line="276" w:lineRule="auto"/>
              <w:rPr>
                <w:rFonts w:ascii="Arial" w:eastAsia="Arial Unicode MS" w:hAnsi="Arial" w:cs="Arial"/>
                <w:b/>
                <w:sz w:val="18"/>
                <w:szCs w:val="18"/>
                <w:lang w:eastAsia="pl-PL"/>
              </w:rPr>
            </w:pPr>
          </w:p>
          <w:p w14:paraId="7185912A" w14:textId="77777777" w:rsidR="001E4B1E" w:rsidRPr="001E4B1E" w:rsidRDefault="001E4B1E" w:rsidP="001E4B1E">
            <w:pPr>
              <w:numPr>
                <w:ilvl w:val="0"/>
                <w:numId w:val="7"/>
              </w:numPr>
              <w:suppressAutoHyphens/>
              <w:spacing w:after="0" w:line="276" w:lineRule="auto"/>
              <w:rPr>
                <w:rFonts w:ascii="Arial" w:eastAsia="Arial Unicode MS" w:hAnsi="Arial" w:cs="Arial"/>
                <w:b/>
                <w:sz w:val="18"/>
                <w:szCs w:val="18"/>
                <w:lang w:eastAsia="pl-PL"/>
              </w:rPr>
            </w:pPr>
            <w:r w:rsidRPr="001E4B1E">
              <w:rPr>
                <w:rFonts w:ascii="Arial" w:eastAsia="Arial Unicode MS" w:hAnsi="Arial" w:cs="Arial"/>
                <w:b/>
                <w:sz w:val="18"/>
                <w:szCs w:val="18"/>
                <w:lang w:eastAsia="pl-PL"/>
              </w:rPr>
              <w:t xml:space="preserve">Ubezpieczenie sprzętu elektronicznego </w:t>
            </w:r>
          </w:p>
        </w:tc>
        <w:tc>
          <w:tcPr>
            <w:tcW w:w="2027" w:type="dxa"/>
            <w:shd w:val="clear" w:color="auto" w:fill="auto"/>
            <w:tcMar>
              <w:top w:w="0" w:type="dxa"/>
              <w:left w:w="170" w:type="dxa"/>
            </w:tcMar>
          </w:tcPr>
          <w:p w14:paraId="2C1EE5CE"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p>
        </w:tc>
      </w:tr>
      <w:tr w:rsidR="001E4B1E" w:rsidRPr="001E4B1E" w14:paraId="1BA4CB20"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27807D" w14:textId="77777777" w:rsidR="001E4B1E" w:rsidRPr="001E4B1E" w:rsidRDefault="001E4B1E" w:rsidP="001E4B1E">
            <w:pPr>
              <w:suppressAutoHyphens/>
              <w:spacing w:after="0" w:line="276" w:lineRule="auto"/>
              <w:jc w:val="center"/>
              <w:rPr>
                <w:rFonts w:ascii="Arial" w:eastAsia="Times New Roman" w:hAnsi="Arial" w:cs="Arial"/>
                <w:b/>
                <w:bCs/>
                <w:sz w:val="18"/>
                <w:szCs w:val="18"/>
                <w:lang w:eastAsia="pl-PL"/>
              </w:rPr>
            </w:pPr>
            <w:r w:rsidRPr="001E4B1E">
              <w:rPr>
                <w:rFonts w:ascii="Arial" w:eastAsia="Times New Roman" w:hAnsi="Arial" w:cs="Arial"/>
                <w:b/>
                <w:bCs/>
                <w:sz w:val="18"/>
                <w:szCs w:val="18"/>
                <w:lang w:eastAsia="pl-PL"/>
              </w:rPr>
              <w:t>Lp.</w:t>
            </w:r>
          </w:p>
        </w:tc>
        <w:tc>
          <w:tcPr>
            <w:tcW w:w="4540" w:type="dxa"/>
            <w:tcBorders>
              <w:top w:val="single" w:sz="4" w:space="0" w:color="000000"/>
              <w:bottom w:val="single" w:sz="4" w:space="0" w:color="000000"/>
              <w:right w:val="single" w:sz="4" w:space="0" w:color="000000"/>
            </w:tcBorders>
            <w:shd w:val="clear" w:color="auto" w:fill="BFBFBF"/>
            <w:vAlign w:val="center"/>
          </w:tcPr>
          <w:p w14:paraId="5D791732"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Przedmiot ubezpieczenia</w:t>
            </w:r>
          </w:p>
        </w:tc>
        <w:tc>
          <w:tcPr>
            <w:tcW w:w="1961" w:type="dxa"/>
            <w:tcBorders>
              <w:top w:val="single" w:sz="4" w:space="0" w:color="000000"/>
              <w:bottom w:val="single" w:sz="4" w:space="0" w:color="000000"/>
              <w:right w:val="single" w:sz="4" w:space="0" w:color="000000"/>
            </w:tcBorders>
            <w:shd w:val="clear" w:color="auto" w:fill="BFBFBF"/>
            <w:vAlign w:val="center"/>
          </w:tcPr>
          <w:p w14:paraId="097BC690"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Suma ubezpieczenia (*)</w:t>
            </w:r>
          </w:p>
        </w:tc>
        <w:tc>
          <w:tcPr>
            <w:tcW w:w="2027" w:type="dxa"/>
            <w:tcBorders>
              <w:top w:val="single" w:sz="4" w:space="0" w:color="000000"/>
              <w:bottom w:val="single" w:sz="4" w:space="0" w:color="000000"/>
              <w:right w:val="single" w:sz="4" w:space="0" w:color="000000"/>
            </w:tcBorders>
            <w:shd w:val="clear" w:color="auto" w:fill="BFBFBF"/>
            <w:tcMar>
              <w:top w:w="0" w:type="dxa"/>
              <w:left w:w="170" w:type="dxa"/>
            </w:tcMar>
            <w:vAlign w:val="center"/>
          </w:tcPr>
          <w:p w14:paraId="6C7D3D47"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Składka za 4 lata</w:t>
            </w:r>
          </w:p>
        </w:tc>
      </w:tr>
      <w:tr w:rsidR="001E4B1E" w:rsidRPr="001E4B1E" w14:paraId="0B102729"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1C1147B2" w14:textId="77777777" w:rsidR="001E4B1E" w:rsidRPr="001E4B1E" w:rsidRDefault="001E4B1E" w:rsidP="001E4B1E">
            <w:pPr>
              <w:suppressAutoHyphens/>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w:t>
            </w:r>
          </w:p>
        </w:tc>
        <w:tc>
          <w:tcPr>
            <w:tcW w:w="4540" w:type="dxa"/>
            <w:tcBorders>
              <w:bottom w:val="single" w:sz="4" w:space="0" w:color="000000"/>
              <w:right w:val="single" w:sz="4" w:space="0" w:color="000000"/>
            </w:tcBorders>
            <w:shd w:val="clear" w:color="auto" w:fill="auto"/>
            <w:vAlign w:val="bottom"/>
          </w:tcPr>
          <w:p w14:paraId="5DF82C90"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Sprzęt elektroniczny stacjonarny</w:t>
            </w:r>
          </w:p>
        </w:tc>
        <w:tc>
          <w:tcPr>
            <w:tcW w:w="1961" w:type="dxa"/>
            <w:tcBorders>
              <w:bottom w:val="single" w:sz="4" w:space="0" w:color="000000"/>
              <w:right w:val="single" w:sz="4" w:space="0" w:color="000000"/>
            </w:tcBorders>
            <w:shd w:val="clear" w:color="auto" w:fill="auto"/>
            <w:vAlign w:val="bottom"/>
          </w:tcPr>
          <w:p w14:paraId="14D2734C"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788 732,53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689DDC0F"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15ED543A"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05BAFF1A" w14:textId="77777777" w:rsidR="001E4B1E" w:rsidRPr="001E4B1E" w:rsidRDefault="001E4B1E" w:rsidP="001E4B1E">
            <w:pPr>
              <w:suppressAutoHyphens/>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2</w:t>
            </w:r>
          </w:p>
        </w:tc>
        <w:tc>
          <w:tcPr>
            <w:tcW w:w="4540" w:type="dxa"/>
            <w:tcBorders>
              <w:bottom w:val="single" w:sz="4" w:space="0" w:color="000000"/>
              <w:right w:val="single" w:sz="4" w:space="0" w:color="000000"/>
            </w:tcBorders>
            <w:shd w:val="clear" w:color="auto" w:fill="auto"/>
            <w:vAlign w:val="bottom"/>
          </w:tcPr>
          <w:p w14:paraId="71D94C8D"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Sprzęt elektroniczny przenośny</w:t>
            </w:r>
          </w:p>
        </w:tc>
        <w:tc>
          <w:tcPr>
            <w:tcW w:w="1961" w:type="dxa"/>
            <w:tcBorders>
              <w:bottom w:val="single" w:sz="4" w:space="0" w:color="000000"/>
              <w:right w:val="single" w:sz="4" w:space="0" w:color="000000"/>
            </w:tcBorders>
            <w:shd w:val="clear" w:color="auto" w:fill="auto"/>
            <w:vAlign w:val="bottom"/>
          </w:tcPr>
          <w:p w14:paraId="385AC1B2"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Times New Roman" w:hAnsi="Arial" w:cs="Arial"/>
                <w:sz w:val="18"/>
                <w:szCs w:val="18"/>
                <w:lang w:eastAsia="pl-PL"/>
              </w:rPr>
              <w:t>910 449,55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0CC5A8E7"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5BD3DAF6"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4CC4F249" w14:textId="77777777" w:rsidR="001E4B1E" w:rsidRPr="001E4B1E" w:rsidRDefault="001E4B1E" w:rsidP="001E4B1E">
            <w:pPr>
              <w:suppressAutoHyphens/>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3</w:t>
            </w:r>
          </w:p>
        </w:tc>
        <w:tc>
          <w:tcPr>
            <w:tcW w:w="4540" w:type="dxa"/>
            <w:tcBorders>
              <w:bottom w:val="single" w:sz="4" w:space="0" w:color="000000"/>
              <w:right w:val="single" w:sz="4" w:space="0" w:color="000000"/>
            </w:tcBorders>
            <w:shd w:val="clear" w:color="auto" w:fill="auto"/>
            <w:vAlign w:val="bottom"/>
          </w:tcPr>
          <w:p w14:paraId="3A8FC3B8"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Wymienne nośniki danych, oprogramowanie</w:t>
            </w:r>
          </w:p>
        </w:tc>
        <w:tc>
          <w:tcPr>
            <w:tcW w:w="1961" w:type="dxa"/>
            <w:tcBorders>
              <w:bottom w:val="single" w:sz="4" w:space="0" w:color="000000"/>
              <w:right w:val="single" w:sz="4" w:space="0" w:color="000000"/>
            </w:tcBorders>
            <w:shd w:val="clear" w:color="auto" w:fill="auto"/>
            <w:vAlign w:val="bottom"/>
          </w:tcPr>
          <w:p w14:paraId="38544495"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20 000,00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13D7E0B2"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05EFD631"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69840873" w14:textId="77777777" w:rsidR="001E4B1E" w:rsidRPr="001E4B1E" w:rsidRDefault="001E4B1E" w:rsidP="001E4B1E">
            <w:pPr>
              <w:suppressAutoHyphens/>
              <w:spacing w:after="0" w:line="276" w:lineRule="auto"/>
              <w:jc w:val="center"/>
              <w:rPr>
                <w:rFonts w:ascii="Arial" w:eastAsia="Times New Roman" w:hAnsi="Arial" w:cs="Arial"/>
                <w:sz w:val="18"/>
                <w:szCs w:val="18"/>
                <w:lang w:eastAsia="pl-PL"/>
              </w:rPr>
            </w:pPr>
          </w:p>
        </w:tc>
        <w:tc>
          <w:tcPr>
            <w:tcW w:w="6501" w:type="dxa"/>
            <w:gridSpan w:val="2"/>
            <w:tcBorders>
              <w:bottom w:val="single" w:sz="4" w:space="0" w:color="000000"/>
              <w:right w:val="single" w:sz="4" w:space="0" w:color="000000"/>
            </w:tcBorders>
            <w:shd w:val="clear" w:color="auto" w:fill="auto"/>
            <w:vAlign w:val="bottom"/>
          </w:tcPr>
          <w:p w14:paraId="09451200" w14:textId="77777777" w:rsidR="001E4B1E" w:rsidRPr="001E4B1E" w:rsidRDefault="001E4B1E" w:rsidP="001E4B1E">
            <w:pPr>
              <w:suppressAutoHyphens/>
              <w:spacing w:after="0" w:line="276" w:lineRule="auto"/>
              <w:jc w:val="center"/>
              <w:rPr>
                <w:rFonts w:ascii="Arial" w:eastAsia="Arial Unicode MS" w:hAnsi="Arial" w:cs="Arial"/>
                <w:b/>
                <w:sz w:val="18"/>
                <w:szCs w:val="18"/>
                <w:lang w:eastAsia="pl-PL"/>
              </w:rPr>
            </w:pPr>
            <w:r w:rsidRPr="001E4B1E">
              <w:rPr>
                <w:rFonts w:ascii="Arial" w:eastAsia="Arial Unicode MS" w:hAnsi="Arial" w:cs="Arial"/>
                <w:b/>
                <w:sz w:val="18"/>
                <w:szCs w:val="18"/>
                <w:lang w:eastAsia="pl-PL"/>
              </w:rPr>
              <w:t>Suma:</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bottom"/>
          </w:tcPr>
          <w:p w14:paraId="39D044E5" w14:textId="77777777" w:rsidR="001E4B1E" w:rsidRPr="001E4B1E" w:rsidRDefault="001E4B1E" w:rsidP="001E4B1E">
            <w:pPr>
              <w:suppressAutoHyphens/>
              <w:spacing w:after="0" w:line="276" w:lineRule="auto"/>
              <w:jc w:val="right"/>
              <w:rPr>
                <w:rFonts w:ascii="Arial" w:eastAsia="Arial Unicode MS" w:hAnsi="Arial" w:cs="Arial"/>
                <w:b/>
                <w:sz w:val="18"/>
                <w:szCs w:val="18"/>
                <w:lang w:eastAsia="pl-PL"/>
              </w:rPr>
            </w:pPr>
          </w:p>
        </w:tc>
      </w:tr>
      <w:tr w:rsidR="001E4B1E" w:rsidRPr="001E4B1E" w14:paraId="44847873" w14:textId="77777777" w:rsidTr="00D71718">
        <w:trPr>
          <w:trHeight w:val="315"/>
        </w:trPr>
        <w:tc>
          <w:tcPr>
            <w:tcW w:w="5136" w:type="dxa"/>
            <w:gridSpan w:val="2"/>
            <w:shd w:val="clear" w:color="auto" w:fill="auto"/>
            <w:vAlign w:val="bottom"/>
          </w:tcPr>
          <w:p w14:paraId="5CF8D6D6" w14:textId="77777777" w:rsidR="001E4B1E" w:rsidRPr="001E4B1E" w:rsidRDefault="001E4B1E" w:rsidP="001E4B1E">
            <w:pPr>
              <w:suppressAutoHyphens/>
              <w:spacing w:after="0" w:line="276" w:lineRule="auto"/>
              <w:rPr>
                <w:rFonts w:ascii="Arial" w:eastAsia="Times New Roman" w:hAnsi="Arial" w:cs="Arial"/>
                <w:b/>
                <w:sz w:val="18"/>
                <w:szCs w:val="18"/>
                <w:lang w:eastAsia="pl-PL"/>
              </w:rPr>
            </w:pPr>
          </w:p>
          <w:p w14:paraId="5156C30E" w14:textId="77777777" w:rsidR="001E4B1E" w:rsidRPr="001E4B1E" w:rsidRDefault="001E4B1E" w:rsidP="001E4B1E">
            <w:pPr>
              <w:numPr>
                <w:ilvl w:val="0"/>
                <w:numId w:val="7"/>
              </w:numPr>
              <w:suppressAutoHyphens/>
              <w:spacing w:after="0" w:line="276" w:lineRule="auto"/>
              <w:rPr>
                <w:rFonts w:ascii="Arial" w:eastAsia="Arial Unicode MS" w:hAnsi="Arial" w:cs="Arial"/>
                <w:b/>
                <w:sz w:val="18"/>
                <w:szCs w:val="18"/>
                <w:lang w:eastAsia="pl-PL"/>
              </w:rPr>
            </w:pPr>
            <w:r w:rsidRPr="001E4B1E">
              <w:rPr>
                <w:rFonts w:ascii="Arial" w:eastAsia="Times New Roman" w:hAnsi="Arial" w:cs="Arial"/>
                <w:b/>
                <w:sz w:val="18"/>
                <w:szCs w:val="18"/>
                <w:lang w:eastAsia="pl-PL"/>
              </w:rPr>
              <w:t>Ubezpieczenie odpowiedzialności cywilnej</w:t>
            </w:r>
          </w:p>
        </w:tc>
        <w:tc>
          <w:tcPr>
            <w:tcW w:w="1961" w:type="dxa"/>
            <w:shd w:val="clear" w:color="auto" w:fill="auto"/>
            <w:vAlign w:val="bottom"/>
          </w:tcPr>
          <w:p w14:paraId="0885DED5" w14:textId="77777777" w:rsidR="001E4B1E" w:rsidRPr="001E4B1E" w:rsidRDefault="001E4B1E" w:rsidP="001E4B1E">
            <w:pPr>
              <w:suppressAutoHyphens/>
              <w:spacing w:after="0" w:line="276" w:lineRule="auto"/>
              <w:rPr>
                <w:rFonts w:ascii="Arial" w:eastAsia="Arial Unicode MS" w:hAnsi="Arial" w:cs="Arial"/>
                <w:sz w:val="18"/>
                <w:szCs w:val="18"/>
                <w:lang w:eastAsia="pl-PL"/>
              </w:rPr>
            </w:pPr>
          </w:p>
        </w:tc>
        <w:tc>
          <w:tcPr>
            <w:tcW w:w="2027" w:type="dxa"/>
            <w:shd w:val="clear" w:color="auto" w:fill="auto"/>
            <w:tcMar>
              <w:top w:w="0" w:type="dxa"/>
              <w:left w:w="170" w:type="dxa"/>
            </w:tcMar>
          </w:tcPr>
          <w:p w14:paraId="12C256B1"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p>
        </w:tc>
      </w:tr>
      <w:tr w:rsidR="001E4B1E" w:rsidRPr="001E4B1E" w14:paraId="0FCF5665"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0DBDCD" w14:textId="77777777" w:rsidR="001E4B1E" w:rsidRPr="001E4B1E" w:rsidRDefault="001E4B1E" w:rsidP="001E4B1E">
            <w:pPr>
              <w:suppressAutoHyphens/>
              <w:spacing w:after="0" w:line="276" w:lineRule="auto"/>
              <w:jc w:val="center"/>
              <w:rPr>
                <w:rFonts w:ascii="Arial" w:eastAsia="Times New Roman" w:hAnsi="Arial" w:cs="Arial"/>
                <w:b/>
                <w:bCs/>
                <w:sz w:val="18"/>
                <w:szCs w:val="18"/>
                <w:lang w:eastAsia="pl-PL"/>
              </w:rPr>
            </w:pPr>
            <w:r w:rsidRPr="001E4B1E">
              <w:rPr>
                <w:rFonts w:ascii="Arial" w:eastAsia="Times New Roman" w:hAnsi="Arial" w:cs="Arial"/>
                <w:b/>
                <w:bCs/>
                <w:sz w:val="18"/>
                <w:szCs w:val="18"/>
                <w:lang w:eastAsia="pl-PL"/>
              </w:rPr>
              <w:t>Lp.</w:t>
            </w:r>
          </w:p>
        </w:tc>
        <w:tc>
          <w:tcPr>
            <w:tcW w:w="4540" w:type="dxa"/>
            <w:tcBorders>
              <w:top w:val="single" w:sz="4" w:space="0" w:color="000000"/>
              <w:bottom w:val="single" w:sz="4" w:space="0" w:color="000000"/>
              <w:right w:val="single" w:sz="4" w:space="0" w:color="000000"/>
            </w:tcBorders>
            <w:shd w:val="clear" w:color="auto" w:fill="BFBFBF"/>
            <w:vAlign w:val="center"/>
          </w:tcPr>
          <w:p w14:paraId="0F373C24"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Przedmiot ubezpieczenia</w:t>
            </w:r>
          </w:p>
        </w:tc>
        <w:tc>
          <w:tcPr>
            <w:tcW w:w="1961" w:type="dxa"/>
            <w:tcBorders>
              <w:top w:val="single" w:sz="4" w:space="0" w:color="000000"/>
              <w:bottom w:val="single" w:sz="4" w:space="0" w:color="000000"/>
              <w:right w:val="single" w:sz="4" w:space="0" w:color="000000"/>
            </w:tcBorders>
            <w:shd w:val="clear" w:color="auto" w:fill="BFBFBF"/>
            <w:vAlign w:val="center"/>
          </w:tcPr>
          <w:p w14:paraId="550ADC50"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Suma gwarancyjna (*)</w:t>
            </w:r>
          </w:p>
        </w:tc>
        <w:tc>
          <w:tcPr>
            <w:tcW w:w="2027" w:type="dxa"/>
            <w:tcBorders>
              <w:top w:val="single" w:sz="4" w:space="0" w:color="000000"/>
              <w:bottom w:val="single" w:sz="4" w:space="0" w:color="000000"/>
              <w:right w:val="single" w:sz="4" w:space="0" w:color="000000"/>
            </w:tcBorders>
            <w:shd w:val="clear" w:color="auto" w:fill="BFBFBF"/>
            <w:tcMar>
              <w:top w:w="0" w:type="dxa"/>
              <w:left w:w="170" w:type="dxa"/>
            </w:tcMar>
            <w:vAlign w:val="center"/>
          </w:tcPr>
          <w:p w14:paraId="1CB2BB7C" w14:textId="77777777" w:rsidR="001E4B1E" w:rsidRPr="001E4B1E" w:rsidRDefault="001E4B1E" w:rsidP="001E4B1E">
            <w:pPr>
              <w:suppressAutoHyphens/>
              <w:spacing w:after="0" w:line="276" w:lineRule="auto"/>
              <w:jc w:val="center"/>
              <w:rPr>
                <w:rFonts w:ascii="Arial" w:eastAsia="Arial Unicode MS" w:hAnsi="Arial" w:cs="Arial"/>
                <w:b/>
                <w:bCs/>
                <w:sz w:val="18"/>
                <w:szCs w:val="18"/>
                <w:lang w:eastAsia="pl-PL"/>
              </w:rPr>
            </w:pPr>
            <w:r w:rsidRPr="001E4B1E">
              <w:rPr>
                <w:rFonts w:ascii="Arial" w:eastAsia="Times New Roman" w:hAnsi="Arial" w:cs="Arial"/>
                <w:b/>
                <w:bCs/>
                <w:sz w:val="18"/>
                <w:szCs w:val="18"/>
                <w:lang w:eastAsia="pl-PL"/>
              </w:rPr>
              <w:t>Składka za 4 lata</w:t>
            </w:r>
          </w:p>
        </w:tc>
      </w:tr>
      <w:tr w:rsidR="001E4B1E" w:rsidRPr="001E4B1E" w14:paraId="74A07183"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20322C12"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r w:rsidRPr="001E4B1E">
              <w:rPr>
                <w:rFonts w:ascii="Arial" w:eastAsia="Times New Roman" w:hAnsi="Arial" w:cs="Arial"/>
                <w:bCs/>
                <w:sz w:val="18"/>
                <w:szCs w:val="18"/>
                <w:lang w:eastAsia="pl-PL"/>
              </w:rPr>
              <w:t>1</w:t>
            </w:r>
          </w:p>
        </w:tc>
        <w:tc>
          <w:tcPr>
            <w:tcW w:w="4540" w:type="dxa"/>
            <w:tcBorders>
              <w:bottom w:val="single" w:sz="4" w:space="0" w:color="000000"/>
              <w:right w:val="single" w:sz="4" w:space="0" w:color="000000"/>
            </w:tcBorders>
            <w:shd w:val="clear" w:color="auto" w:fill="auto"/>
            <w:vAlign w:val="bottom"/>
          </w:tcPr>
          <w:p w14:paraId="3FD17E0A" w14:textId="77777777" w:rsidR="001E4B1E" w:rsidRPr="001E4B1E" w:rsidRDefault="001E4B1E" w:rsidP="001E4B1E">
            <w:pPr>
              <w:suppressAutoHyphens/>
              <w:spacing w:after="0" w:line="276" w:lineRule="auto"/>
              <w:jc w:val="both"/>
              <w:rPr>
                <w:rFonts w:ascii="Arial" w:eastAsia="Arial Unicode MS" w:hAnsi="Arial" w:cs="Arial"/>
                <w:bCs/>
                <w:sz w:val="18"/>
                <w:szCs w:val="18"/>
                <w:lang w:eastAsia="pl-PL"/>
              </w:rPr>
            </w:pPr>
            <w:r w:rsidRPr="001E4B1E">
              <w:rPr>
                <w:rFonts w:ascii="Arial" w:eastAsia="Times New Roman" w:hAnsi="Arial" w:cs="Arial"/>
                <w:bCs/>
                <w:sz w:val="18"/>
                <w:szCs w:val="18"/>
                <w:lang w:eastAsia="pl-PL"/>
              </w:rPr>
              <w:t xml:space="preserve">OC </w:t>
            </w:r>
            <w:r w:rsidRPr="001E4B1E">
              <w:rPr>
                <w:rFonts w:ascii="Arial" w:eastAsia="Times New Roman" w:hAnsi="Arial" w:cs="Arial"/>
                <w:kern w:val="2"/>
                <w:sz w:val="18"/>
                <w:szCs w:val="18"/>
                <w:lang w:eastAsia="pl-PL"/>
              </w:rPr>
              <w:t xml:space="preserve">deliktowa i kontraktowa z tytułu winy i ryzyka (w tym </w:t>
            </w:r>
            <w:proofErr w:type="spellStart"/>
            <w:r w:rsidRPr="001E4B1E">
              <w:rPr>
                <w:rFonts w:ascii="Arial" w:eastAsia="Times New Roman" w:hAnsi="Arial" w:cs="Arial"/>
                <w:kern w:val="2"/>
                <w:sz w:val="18"/>
                <w:szCs w:val="18"/>
                <w:lang w:eastAsia="pl-PL"/>
              </w:rPr>
              <w:t>oc</w:t>
            </w:r>
            <w:proofErr w:type="spellEnd"/>
            <w:r w:rsidRPr="001E4B1E">
              <w:rPr>
                <w:rFonts w:ascii="Arial" w:eastAsia="Times New Roman" w:hAnsi="Arial" w:cs="Arial"/>
                <w:kern w:val="2"/>
                <w:sz w:val="18"/>
                <w:szCs w:val="18"/>
                <w:lang w:eastAsia="pl-PL"/>
              </w:rPr>
              <w:t xml:space="preserve"> organów gminy)</w:t>
            </w:r>
          </w:p>
        </w:tc>
        <w:tc>
          <w:tcPr>
            <w:tcW w:w="1961" w:type="dxa"/>
            <w:tcBorders>
              <w:bottom w:val="single" w:sz="4" w:space="0" w:color="000000"/>
              <w:right w:val="single" w:sz="4" w:space="0" w:color="000000"/>
            </w:tcBorders>
            <w:shd w:val="clear" w:color="auto" w:fill="auto"/>
            <w:vAlign w:val="center"/>
          </w:tcPr>
          <w:p w14:paraId="62DD14C1" w14:textId="77777777" w:rsidR="001E4B1E" w:rsidRPr="001E4B1E" w:rsidRDefault="001E4B1E" w:rsidP="001E4B1E">
            <w:pPr>
              <w:suppressAutoHyphens/>
              <w:spacing w:after="0" w:line="276" w:lineRule="auto"/>
              <w:ind w:left="-57"/>
              <w:jc w:val="right"/>
              <w:rPr>
                <w:rFonts w:ascii="Arial" w:eastAsia="Arial Unicode MS" w:hAnsi="Arial" w:cs="Arial"/>
                <w:bCs/>
                <w:sz w:val="18"/>
                <w:szCs w:val="18"/>
                <w:lang w:eastAsia="pl-PL"/>
              </w:rPr>
            </w:pPr>
            <w:r w:rsidRPr="001E4B1E">
              <w:rPr>
                <w:rFonts w:ascii="Arial" w:eastAsia="Times New Roman" w:hAnsi="Arial" w:cs="Arial"/>
                <w:bCs/>
                <w:sz w:val="18"/>
                <w:szCs w:val="18"/>
                <w:lang w:eastAsia="pl-PL"/>
              </w:rPr>
              <w:t xml:space="preserve">500  000,00 zł  </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5672291F"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65D4D19B"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4A2F93F8"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000000"/>
              <w:right w:val="single" w:sz="4" w:space="0" w:color="000000"/>
            </w:tcBorders>
            <w:shd w:val="clear" w:color="auto" w:fill="auto"/>
            <w:vAlign w:val="bottom"/>
          </w:tcPr>
          <w:p w14:paraId="1E4C61CB" w14:textId="77777777" w:rsidR="001E4B1E" w:rsidRPr="001E4B1E" w:rsidRDefault="001E4B1E" w:rsidP="001E4B1E">
            <w:pPr>
              <w:suppressAutoHyphens/>
              <w:spacing w:after="0" w:line="276" w:lineRule="auto"/>
              <w:jc w:val="both"/>
              <w:rPr>
                <w:rFonts w:ascii="Arial" w:eastAsia="Times New Roman" w:hAnsi="Arial" w:cs="Arial"/>
                <w:bCs/>
                <w:sz w:val="18"/>
                <w:szCs w:val="18"/>
                <w:lang w:eastAsia="pl-PL"/>
              </w:rPr>
            </w:pPr>
            <w:r w:rsidRPr="001E4B1E">
              <w:rPr>
                <w:rFonts w:ascii="Arial" w:eastAsia="Times New Roman" w:hAnsi="Arial" w:cs="Arial"/>
                <w:sz w:val="18"/>
                <w:szCs w:val="18"/>
                <w:lang w:eastAsia="pl-PL"/>
              </w:rPr>
              <w:t xml:space="preserve">OC z tytułu zarządzania drogami – </w:t>
            </w:r>
            <w:proofErr w:type="spellStart"/>
            <w:r w:rsidRPr="001E4B1E">
              <w:rPr>
                <w:rFonts w:ascii="Arial" w:eastAsia="Times New Roman" w:hAnsi="Arial" w:cs="Arial"/>
                <w:sz w:val="18"/>
                <w:szCs w:val="18"/>
                <w:lang w:eastAsia="pl-PL"/>
              </w:rPr>
              <w:t>podlimit</w:t>
            </w:r>
            <w:proofErr w:type="spellEnd"/>
          </w:p>
        </w:tc>
        <w:tc>
          <w:tcPr>
            <w:tcW w:w="1961" w:type="dxa"/>
            <w:tcBorders>
              <w:bottom w:val="single" w:sz="4" w:space="0" w:color="000000"/>
              <w:right w:val="single" w:sz="4" w:space="0" w:color="000000"/>
            </w:tcBorders>
            <w:shd w:val="clear" w:color="auto" w:fill="auto"/>
            <w:vAlign w:val="center"/>
          </w:tcPr>
          <w:p w14:paraId="73507445" w14:textId="77777777" w:rsidR="001E4B1E" w:rsidRPr="001E4B1E" w:rsidRDefault="001E4B1E" w:rsidP="001E4B1E">
            <w:pPr>
              <w:suppressAutoHyphens/>
              <w:spacing w:after="0" w:line="276" w:lineRule="auto"/>
              <w:ind w:left="-57"/>
              <w:jc w:val="right"/>
              <w:rPr>
                <w:rFonts w:ascii="Arial" w:eastAsia="Times New Roman" w:hAnsi="Arial" w:cs="Arial"/>
                <w:sz w:val="18"/>
                <w:szCs w:val="18"/>
                <w:lang w:eastAsia="pl-PL"/>
              </w:rPr>
            </w:pPr>
            <w:r w:rsidRPr="001E4B1E">
              <w:rPr>
                <w:rFonts w:ascii="Arial" w:eastAsia="Times New Roman" w:hAnsi="Arial" w:cs="Arial"/>
                <w:bCs/>
                <w:sz w:val="18"/>
                <w:szCs w:val="18"/>
                <w:lang w:eastAsia="pl-PL"/>
              </w:rPr>
              <w:t>500 000,00 zł</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70897EDD"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472C43AC"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307A01C0"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000000"/>
              <w:right w:val="single" w:sz="4" w:space="0" w:color="000000"/>
            </w:tcBorders>
            <w:shd w:val="clear" w:color="auto" w:fill="auto"/>
            <w:vAlign w:val="bottom"/>
          </w:tcPr>
          <w:p w14:paraId="53A1DF71" w14:textId="77777777" w:rsidR="001E4B1E" w:rsidRPr="001E4B1E" w:rsidRDefault="001E4B1E" w:rsidP="001E4B1E">
            <w:pPr>
              <w:suppressAutoHyphens/>
              <w:spacing w:after="0" w:line="276" w:lineRule="auto"/>
              <w:rPr>
                <w:rFonts w:ascii="Arial" w:eastAsia="Times New Roman" w:hAnsi="Arial" w:cs="Arial"/>
                <w:sz w:val="18"/>
                <w:szCs w:val="18"/>
                <w:lang w:eastAsia="ar-SA"/>
              </w:rPr>
            </w:pPr>
            <w:r w:rsidRPr="001E4B1E">
              <w:rPr>
                <w:rFonts w:ascii="Arial" w:eastAsia="Times New Roman" w:hAnsi="Arial" w:cs="Arial"/>
                <w:sz w:val="18"/>
                <w:szCs w:val="18"/>
                <w:lang w:eastAsia="ar-SA"/>
              </w:rPr>
              <w:t xml:space="preserve">OC z tytułu </w:t>
            </w:r>
            <w:proofErr w:type="spellStart"/>
            <w:r w:rsidRPr="001E4B1E">
              <w:rPr>
                <w:rFonts w:ascii="Arial" w:eastAsia="Times New Roman" w:hAnsi="Arial" w:cs="Arial"/>
                <w:sz w:val="18"/>
                <w:szCs w:val="18"/>
                <w:lang w:eastAsia="ar-SA"/>
              </w:rPr>
              <w:t>zalań</w:t>
            </w:r>
            <w:proofErr w:type="spellEnd"/>
            <w:r w:rsidRPr="001E4B1E">
              <w:rPr>
                <w:rFonts w:ascii="Arial" w:eastAsia="Times New Roman" w:hAnsi="Arial" w:cs="Arial"/>
                <w:sz w:val="18"/>
                <w:szCs w:val="18"/>
                <w:lang w:eastAsia="ar-SA"/>
              </w:rPr>
              <w:t xml:space="preserve"> i przepięć - </w:t>
            </w:r>
            <w:proofErr w:type="spellStart"/>
            <w:r w:rsidRPr="001E4B1E">
              <w:rPr>
                <w:rFonts w:ascii="Arial" w:eastAsia="Times New Roman" w:hAnsi="Arial" w:cs="Arial"/>
                <w:sz w:val="18"/>
                <w:szCs w:val="18"/>
                <w:lang w:eastAsia="ar-SA"/>
              </w:rPr>
              <w:t>podlimit</w:t>
            </w:r>
            <w:proofErr w:type="spellEnd"/>
            <w:r w:rsidRPr="001E4B1E">
              <w:rPr>
                <w:rFonts w:ascii="Arial" w:eastAsia="Times New Roman" w:hAnsi="Arial" w:cs="Arial"/>
                <w:sz w:val="18"/>
                <w:szCs w:val="18"/>
                <w:lang w:eastAsia="ar-SA"/>
              </w:rPr>
              <w:t xml:space="preserve"> </w:t>
            </w:r>
          </w:p>
        </w:tc>
        <w:tc>
          <w:tcPr>
            <w:tcW w:w="1961" w:type="dxa"/>
            <w:tcBorders>
              <w:bottom w:val="single" w:sz="4" w:space="0" w:color="000000"/>
              <w:right w:val="single" w:sz="4" w:space="0" w:color="000000"/>
            </w:tcBorders>
            <w:shd w:val="clear" w:color="auto" w:fill="auto"/>
            <w:vAlign w:val="center"/>
          </w:tcPr>
          <w:p w14:paraId="0405D0D7" w14:textId="77777777" w:rsidR="001E4B1E" w:rsidRPr="001E4B1E" w:rsidRDefault="001E4B1E" w:rsidP="001E4B1E">
            <w:pPr>
              <w:tabs>
                <w:tab w:val="left" w:pos="2232"/>
              </w:tabs>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 xml:space="preserve">100 000,00 zł </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6E2972F6"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4F00AF67"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082D0484"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000000"/>
              <w:right w:val="single" w:sz="4" w:space="0" w:color="000000"/>
            </w:tcBorders>
            <w:shd w:val="clear" w:color="auto" w:fill="auto"/>
            <w:vAlign w:val="bottom"/>
          </w:tcPr>
          <w:p w14:paraId="4212E610" w14:textId="77777777" w:rsidR="001E4B1E" w:rsidRPr="001E4B1E" w:rsidRDefault="001E4B1E" w:rsidP="001E4B1E">
            <w:pPr>
              <w:suppressAutoHyphens/>
              <w:spacing w:after="0" w:line="276" w:lineRule="auto"/>
              <w:rPr>
                <w:rFonts w:ascii="Arial" w:eastAsia="Times New Roman" w:hAnsi="Arial" w:cs="Arial"/>
                <w:sz w:val="18"/>
                <w:szCs w:val="18"/>
                <w:lang w:eastAsia="ar-SA"/>
              </w:rPr>
            </w:pPr>
            <w:r w:rsidRPr="001E4B1E">
              <w:rPr>
                <w:rFonts w:ascii="Arial" w:eastAsia="Times New Roman" w:hAnsi="Arial" w:cs="Arial"/>
                <w:sz w:val="18"/>
                <w:szCs w:val="18"/>
                <w:lang w:eastAsia="ar-SA"/>
              </w:rPr>
              <w:t xml:space="preserve">OC najemcy - </w:t>
            </w:r>
            <w:proofErr w:type="spellStart"/>
            <w:r w:rsidRPr="001E4B1E">
              <w:rPr>
                <w:rFonts w:ascii="Arial" w:eastAsia="Times New Roman" w:hAnsi="Arial" w:cs="Arial"/>
                <w:sz w:val="18"/>
                <w:szCs w:val="18"/>
                <w:lang w:eastAsia="ar-SA"/>
              </w:rPr>
              <w:t>podlimit</w:t>
            </w:r>
            <w:proofErr w:type="spellEnd"/>
            <w:r w:rsidRPr="001E4B1E">
              <w:rPr>
                <w:rFonts w:ascii="Arial" w:eastAsia="Times New Roman" w:hAnsi="Arial" w:cs="Arial"/>
                <w:sz w:val="18"/>
                <w:szCs w:val="18"/>
                <w:lang w:eastAsia="ar-SA"/>
              </w:rPr>
              <w:t xml:space="preserve"> </w:t>
            </w:r>
          </w:p>
        </w:tc>
        <w:tc>
          <w:tcPr>
            <w:tcW w:w="1961" w:type="dxa"/>
            <w:tcBorders>
              <w:bottom w:val="single" w:sz="4" w:space="0" w:color="000000"/>
              <w:right w:val="single" w:sz="4" w:space="0" w:color="000000"/>
            </w:tcBorders>
            <w:shd w:val="clear" w:color="auto" w:fill="auto"/>
            <w:vAlign w:val="center"/>
          </w:tcPr>
          <w:p w14:paraId="6A10D0CC"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 xml:space="preserve">300 000,00 zł </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22270BE9"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1FD9F3F4"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6855E060"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000000"/>
              <w:right w:val="single" w:sz="4" w:space="0" w:color="000000"/>
            </w:tcBorders>
            <w:shd w:val="clear" w:color="auto" w:fill="auto"/>
            <w:vAlign w:val="bottom"/>
          </w:tcPr>
          <w:p w14:paraId="418DBA89" w14:textId="77777777" w:rsidR="001E4B1E" w:rsidRPr="001E4B1E" w:rsidRDefault="001E4B1E" w:rsidP="001E4B1E">
            <w:pPr>
              <w:suppressAutoHyphens/>
              <w:spacing w:after="0" w:line="276" w:lineRule="auto"/>
              <w:rPr>
                <w:rFonts w:ascii="Arial" w:eastAsia="Times New Roman" w:hAnsi="Arial" w:cs="Arial"/>
                <w:sz w:val="18"/>
                <w:szCs w:val="18"/>
                <w:lang w:eastAsia="ar-SA"/>
              </w:rPr>
            </w:pPr>
            <w:r w:rsidRPr="001E4B1E">
              <w:rPr>
                <w:rFonts w:ascii="Arial" w:eastAsia="Times New Roman" w:hAnsi="Arial" w:cs="Arial"/>
                <w:sz w:val="18"/>
                <w:szCs w:val="18"/>
                <w:lang w:eastAsia="ar-SA"/>
              </w:rPr>
              <w:t xml:space="preserve">OC pracodawcy - </w:t>
            </w:r>
            <w:proofErr w:type="spellStart"/>
            <w:r w:rsidRPr="001E4B1E">
              <w:rPr>
                <w:rFonts w:ascii="Arial" w:eastAsia="Times New Roman" w:hAnsi="Arial" w:cs="Arial"/>
                <w:sz w:val="18"/>
                <w:szCs w:val="18"/>
                <w:lang w:eastAsia="ar-SA"/>
              </w:rPr>
              <w:t>podlimit</w:t>
            </w:r>
            <w:proofErr w:type="spellEnd"/>
            <w:r w:rsidRPr="001E4B1E">
              <w:rPr>
                <w:rFonts w:ascii="Arial" w:eastAsia="Times New Roman" w:hAnsi="Arial" w:cs="Arial"/>
                <w:sz w:val="18"/>
                <w:szCs w:val="18"/>
                <w:lang w:eastAsia="ar-SA"/>
              </w:rPr>
              <w:t xml:space="preserve"> </w:t>
            </w:r>
          </w:p>
        </w:tc>
        <w:tc>
          <w:tcPr>
            <w:tcW w:w="1961" w:type="dxa"/>
            <w:tcBorders>
              <w:bottom w:val="single" w:sz="4" w:space="0" w:color="000000"/>
              <w:right w:val="single" w:sz="4" w:space="0" w:color="000000"/>
            </w:tcBorders>
            <w:shd w:val="clear" w:color="auto" w:fill="auto"/>
            <w:vAlign w:val="center"/>
          </w:tcPr>
          <w:p w14:paraId="7539F6AD"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 xml:space="preserve">500 000,00 zł </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4BB9540A"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71C741F4"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077095D6"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000000"/>
              <w:right w:val="single" w:sz="4" w:space="0" w:color="000000"/>
            </w:tcBorders>
            <w:shd w:val="clear" w:color="auto" w:fill="auto"/>
            <w:vAlign w:val="bottom"/>
          </w:tcPr>
          <w:p w14:paraId="0530DD15" w14:textId="77777777" w:rsidR="001E4B1E" w:rsidRPr="001E4B1E" w:rsidRDefault="001E4B1E" w:rsidP="001E4B1E">
            <w:pPr>
              <w:suppressAutoHyphens/>
              <w:spacing w:after="0" w:line="276" w:lineRule="auto"/>
              <w:rPr>
                <w:rFonts w:ascii="Arial" w:eastAsia="Times New Roman" w:hAnsi="Arial" w:cs="Arial"/>
                <w:sz w:val="18"/>
                <w:szCs w:val="18"/>
                <w:lang w:eastAsia="ar-SA"/>
              </w:rPr>
            </w:pPr>
            <w:r w:rsidRPr="001E4B1E">
              <w:rPr>
                <w:rFonts w:ascii="Arial" w:eastAsia="Times New Roman" w:hAnsi="Arial" w:cs="Arial"/>
                <w:bCs/>
                <w:sz w:val="18"/>
                <w:szCs w:val="18"/>
                <w:lang w:eastAsia="ar-SA"/>
              </w:rPr>
              <w:t>OC organizatora imprez niepodlegających obowiązkowi ubezpieczenia</w:t>
            </w:r>
            <w:r w:rsidRPr="001E4B1E">
              <w:rPr>
                <w:rFonts w:ascii="Arial" w:eastAsia="Times New Roman" w:hAnsi="Arial" w:cs="Arial"/>
                <w:sz w:val="18"/>
                <w:szCs w:val="18"/>
                <w:lang w:eastAsia="ar-SA"/>
              </w:rPr>
              <w:t xml:space="preserve"> OC - </w:t>
            </w:r>
            <w:proofErr w:type="spellStart"/>
            <w:r w:rsidRPr="001E4B1E">
              <w:rPr>
                <w:rFonts w:ascii="Arial" w:eastAsia="Times New Roman" w:hAnsi="Arial" w:cs="Arial"/>
                <w:sz w:val="18"/>
                <w:szCs w:val="18"/>
                <w:lang w:eastAsia="ar-SA"/>
              </w:rPr>
              <w:t>podlimit</w:t>
            </w:r>
            <w:proofErr w:type="spellEnd"/>
            <w:r w:rsidRPr="001E4B1E">
              <w:rPr>
                <w:rFonts w:ascii="Arial" w:eastAsia="Times New Roman" w:hAnsi="Arial" w:cs="Arial"/>
                <w:sz w:val="18"/>
                <w:szCs w:val="18"/>
                <w:lang w:eastAsia="ar-SA"/>
              </w:rPr>
              <w:t xml:space="preserve"> </w:t>
            </w:r>
          </w:p>
        </w:tc>
        <w:tc>
          <w:tcPr>
            <w:tcW w:w="1961" w:type="dxa"/>
            <w:tcBorders>
              <w:bottom w:val="single" w:sz="4" w:space="0" w:color="000000"/>
              <w:right w:val="single" w:sz="4" w:space="0" w:color="000000"/>
            </w:tcBorders>
            <w:shd w:val="clear" w:color="auto" w:fill="auto"/>
            <w:vAlign w:val="center"/>
          </w:tcPr>
          <w:p w14:paraId="3E9E13CB"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 xml:space="preserve">500 000,00 zł </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516A302E"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2C899A96"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043A2767"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000000"/>
              <w:right w:val="single" w:sz="4" w:space="0" w:color="000000"/>
            </w:tcBorders>
            <w:shd w:val="clear" w:color="auto" w:fill="auto"/>
            <w:vAlign w:val="bottom"/>
          </w:tcPr>
          <w:p w14:paraId="46065456" w14:textId="77777777" w:rsidR="001E4B1E" w:rsidRPr="001E4B1E" w:rsidRDefault="001E4B1E" w:rsidP="001E4B1E">
            <w:pPr>
              <w:suppressAutoHyphens/>
              <w:spacing w:after="0" w:line="276" w:lineRule="auto"/>
              <w:rPr>
                <w:rFonts w:ascii="Arial" w:eastAsia="Times New Roman" w:hAnsi="Arial" w:cs="Arial"/>
                <w:sz w:val="18"/>
                <w:szCs w:val="18"/>
                <w:lang w:eastAsia="ar-SA"/>
              </w:rPr>
            </w:pPr>
            <w:r w:rsidRPr="001E4B1E">
              <w:rPr>
                <w:rFonts w:ascii="Arial" w:eastAsia="Times New Roman" w:hAnsi="Arial" w:cs="Arial"/>
                <w:sz w:val="18"/>
                <w:szCs w:val="18"/>
                <w:lang w:eastAsia="ar-SA"/>
              </w:rPr>
              <w:t>OC z tytułu świadczenia usług gastronomicznych -</w:t>
            </w:r>
            <w:proofErr w:type="spellStart"/>
            <w:r w:rsidRPr="001E4B1E">
              <w:rPr>
                <w:rFonts w:ascii="Arial" w:eastAsia="Times New Roman" w:hAnsi="Arial" w:cs="Arial"/>
                <w:sz w:val="18"/>
                <w:szCs w:val="18"/>
                <w:lang w:eastAsia="ar-SA"/>
              </w:rPr>
              <w:t>podlimit</w:t>
            </w:r>
            <w:proofErr w:type="spellEnd"/>
            <w:r w:rsidRPr="001E4B1E">
              <w:rPr>
                <w:rFonts w:ascii="Arial" w:eastAsia="Times New Roman" w:hAnsi="Arial" w:cs="Arial"/>
                <w:sz w:val="18"/>
                <w:szCs w:val="18"/>
                <w:lang w:eastAsia="ar-SA"/>
              </w:rPr>
              <w:t xml:space="preserve"> </w:t>
            </w:r>
          </w:p>
        </w:tc>
        <w:tc>
          <w:tcPr>
            <w:tcW w:w="1961" w:type="dxa"/>
            <w:tcBorders>
              <w:bottom w:val="single" w:sz="4" w:space="0" w:color="000000"/>
              <w:right w:val="single" w:sz="4" w:space="0" w:color="000000"/>
            </w:tcBorders>
            <w:shd w:val="clear" w:color="auto" w:fill="auto"/>
            <w:vAlign w:val="center"/>
          </w:tcPr>
          <w:p w14:paraId="7BDE50BD"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 xml:space="preserve">100 000,00 zł </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1ACC5946"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10F36F0B"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auto"/>
            <w:vAlign w:val="bottom"/>
          </w:tcPr>
          <w:p w14:paraId="35FC4343"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000000"/>
              <w:right w:val="single" w:sz="4" w:space="0" w:color="000000"/>
            </w:tcBorders>
            <w:shd w:val="clear" w:color="auto" w:fill="auto"/>
            <w:vAlign w:val="bottom"/>
          </w:tcPr>
          <w:p w14:paraId="29AD21DB"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OC organizatora wycieczek - </w:t>
            </w:r>
            <w:proofErr w:type="spellStart"/>
            <w:r w:rsidRPr="001E4B1E">
              <w:rPr>
                <w:rFonts w:ascii="Arial" w:eastAsia="Times New Roman" w:hAnsi="Arial" w:cs="Arial"/>
                <w:sz w:val="18"/>
                <w:szCs w:val="18"/>
                <w:lang w:eastAsia="pl-PL"/>
              </w:rPr>
              <w:t>podlimit</w:t>
            </w:r>
            <w:proofErr w:type="spellEnd"/>
            <w:r w:rsidRPr="001E4B1E">
              <w:rPr>
                <w:rFonts w:ascii="Arial" w:eastAsia="Times New Roman" w:hAnsi="Arial" w:cs="Arial"/>
                <w:sz w:val="18"/>
                <w:szCs w:val="18"/>
                <w:lang w:eastAsia="pl-PL"/>
              </w:rPr>
              <w:t xml:space="preserve"> </w:t>
            </w:r>
          </w:p>
        </w:tc>
        <w:tc>
          <w:tcPr>
            <w:tcW w:w="1961" w:type="dxa"/>
            <w:tcBorders>
              <w:bottom w:val="single" w:sz="4" w:space="0" w:color="000000"/>
              <w:right w:val="single" w:sz="4" w:space="0" w:color="000000"/>
            </w:tcBorders>
            <w:shd w:val="clear" w:color="auto" w:fill="auto"/>
            <w:vAlign w:val="center"/>
          </w:tcPr>
          <w:p w14:paraId="71F89118"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 xml:space="preserve">100 000,00 zł </w:t>
            </w:r>
          </w:p>
        </w:tc>
        <w:tc>
          <w:tcPr>
            <w:tcW w:w="2027" w:type="dxa"/>
            <w:tcBorders>
              <w:top w:val="single" w:sz="4" w:space="0" w:color="000000"/>
              <w:bottom w:val="single" w:sz="4" w:space="0" w:color="000000"/>
              <w:right w:val="single" w:sz="4" w:space="0" w:color="000000"/>
            </w:tcBorders>
            <w:shd w:val="clear" w:color="auto" w:fill="auto"/>
            <w:tcMar>
              <w:top w:w="0" w:type="dxa"/>
              <w:left w:w="170" w:type="dxa"/>
            </w:tcMar>
            <w:vAlign w:val="center"/>
          </w:tcPr>
          <w:p w14:paraId="67E32AF2"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10A8A799" w14:textId="77777777" w:rsidTr="00D71718">
        <w:trPr>
          <w:trHeight w:val="315"/>
        </w:trPr>
        <w:tc>
          <w:tcPr>
            <w:tcW w:w="596" w:type="dxa"/>
            <w:tcBorders>
              <w:left w:val="single" w:sz="4" w:space="0" w:color="000000"/>
              <w:bottom w:val="single" w:sz="4" w:space="0" w:color="auto"/>
              <w:right w:val="single" w:sz="4" w:space="0" w:color="000000"/>
            </w:tcBorders>
            <w:shd w:val="clear" w:color="auto" w:fill="auto"/>
            <w:vAlign w:val="bottom"/>
          </w:tcPr>
          <w:p w14:paraId="65F7A667"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bottom w:val="single" w:sz="4" w:space="0" w:color="auto"/>
              <w:right w:val="single" w:sz="4" w:space="0" w:color="000000"/>
            </w:tcBorders>
            <w:shd w:val="clear" w:color="auto" w:fill="auto"/>
            <w:vAlign w:val="bottom"/>
          </w:tcPr>
          <w:p w14:paraId="68B79A1A"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bCs/>
                <w:sz w:val="18"/>
                <w:szCs w:val="18"/>
                <w:lang w:eastAsia="pl-PL"/>
              </w:rPr>
              <w:t xml:space="preserve">OC za szkody powstałe w mieniu przechowywanym, kontrolowanym lub chronionym przez ubezpieczonego </w:t>
            </w:r>
            <w:r w:rsidRPr="001E4B1E">
              <w:rPr>
                <w:rFonts w:ascii="Arial" w:eastAsia="Times New Roman" w:hAnsi="Arial" w:cs="Arial"/>
                <w:sz w:val="18"/>
                <w:szCs w:val="18"/>
                <w:lang w:eastAsia="pl-PL"/>
              </w:rPr>
              <w:t xml:space="preserve">- </w:t>
            </w:r>
            <w:proofErr w:type="spellStart"/>
            <w:r w:rsidRPr="001E4B1E">
              <w:rPr>
                <w:rFonts w:ascii="Arial" w:eastAsia="Times New Roman" w:hAnsi="Arial" w:cs="Arial"/>
                <w:sz w:val="18"/>
                <w:szCs w:val="18"/>
                <w:lang w:eastAsia="pl-PL"/>
              </w:rPr>
              <w:t>podlimit</w:t>
            </w:r>
            <w:proofErr w:type="spellEnd"/>
          </w:p>
        </w:tc>
        <w:tc>
          <w:tcPr>
            <w:tcW w:w="1961" w:type="dxa"/>
            <w:tcBorders>
              <w:bottom w:val="single" w:sz="4" w:space="0" w:color="auto"/>
              <w:right w:val="single" w:sz="4" w:space="0" w:color="000000"/>
            </w:tcBorders>
            <w:shd w:val="clear" w:color="auto" w:fill="auto"/>
            <w:vAlign w:val="center"/>
          </w:tcPr>
          <w:p w14:paraId="669FCBBB"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 xml:space="preserve">100 000,00 zł </w:t>
            </w:r>
          </w:p>
        </w:tc>
        <w:tc>
          <w:tcPr>
            <w:tcW w:w="2027" w:type="dxa"/>
            <w:tcBorders>
              <w:top w:val="single" w:sz="4" w:space="0" w:color="000000"/>
              <w:bottom w:val="single" w:sz="4" w:space="0" w:color="auto"/>
              <w:right w:val="single" w:sz="4" w:space="0" w:color="000000"/>
            </w:tcBorders>
            <w:shd w:val="clear" w:color="auto" w:fill="auto"/>
            <w:tcMar>
              <w:top w:w="0" w:type="dxa"/>
              <w:left w:w="170" w:type="dxa"/>
            </w:tcMar>
            <w:vAlign w:val="center"/>
          </w:tcPr>
          <w:p w14:paraId="1B57C18B"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62DF911F" w14:textId="77777777" w:rsidTr="00D71718">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3132519B"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tcPr>
          <w:p w14:paraId="7271638C"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OC za podwykonawców- </w:t>
            </w:r>
            <w:proofErr w:type="spellStart"/>
            <w:r w:rsidRPr="001E4B1E">
              <w:rPr>
                <w:rFonts w:ascii="Arial" w:eastAsia="Times New Roman" w:hAnsi="Arial" w:cs="Arial"/>
                <w:sz w:val="18"/>
                <w:szCs w:val="18"/>
                <w:lang w:eastAsia="pl-PL"/>
              </w:rPr>
              <w:t>podlimit</w:t>
            </w:r>
            <w:proofErr w:type="spellEnd"/>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0304F390"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 xml:space="preserve">100 000,00 zł </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170" w:type="dxa"/>
            </w:tcMar>
            <w:vAlign w:val="center"/>
          </w:tcPr>
          <w:p w14:paraId="70009EF8"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09DC58FD" w14:textId="77777777" w:rsidTr="00D71718">
        <w:trPr>
          <w:trHeight w:val="315"/>
        </w:trPr>
        <w:tc>
          <w:tcPr>
            <w:tcW w:w="596" w:type="dxa"/>
            <w:tcBorders>
              <w:top w:val="single" w:sz="4" w:space="0" w:color="auto"/>
              <w:left w:val="single" w:sz="4" w:space="0" w:color="000000"/>
              <w:bottom w:val="single" w:sz="4" w:space="0" w:color="auto"/>
              <w:right w:val="single" w:sz="4" w:space="0" w:color="000000"/>
            </w:tcBorders>
            <w:shd w:val="clear" w:color="auto" w:fill="auto"/>
            <w:vAlign w:val="bottom"/>
          </w:tcPr>
          <w:p w14:paraId="35CF3AF0"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top w:val="single" w:sz="4" w:space="0" w:color="auto"/>
              <w:bottom w:val="single" w:sz="4" w:space="0" w:color="auto"/>
              <w:right w:val="single" w:sz="4" w:space="0" w:color="000000"/>
            </w:tcBorders>
            <w:shd w:val="clear" w:color="auto" w:fill="auto"/>
            <w:vAlign w:val="bottom"/>
          </w:tcPr>
          <w:p w14:paraId="6A14D982"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OC za pojazdy niepodlegające obowiązkowemu ubezpieczeniu OC - </w:t>
            </w:r>
            <w:proofErr w:type="spellStart"/>
            <w:r w:rsidRPr="001E4B1E">
              <w:rPr>
                <w:rFonts w:ascii="Arial" w:eastAsia="Times New Roman" w:hAnsi="Arial" w:cs="Arial"/>
                <w:sz w:val="18"/>
                <w:szCs w:val="18"/>
                <w:lang w:eastAsia="pl-PL"/>
              </w:rPr>
              <w:t>podlimit</w:t>
            </w:r>
            <w:proofErr w:type="spellEnd"/>
          </w:p>
        </w:tc>
        <w:tc>
          <w:tcPr>
            <w:tcW w:w="1961" w:type="dxa"/>
            <w:tcBorders>
              <w:top w:val="single" w:sz="4" w:space="0" w:color="auto"/>
              <w:bottom w:val="single" w:sz="4" w:space="0" w:color="auto"/>
              <w:right w:val="single" w:sz="4" w:space="0" w:color="000000"/>
            </w:tcBorders>
            <w:shd w:val="clear" w:color="auto" w:fill="auto"/>
            <w:vAlign w:val="center"/>
          </w:tcPr>
          <w:p w14:paraId="3CE945A4"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100 000,00 zł</w:t>
            </w:r>
          </w:p>
        </w:tc>
        <w:tc>
          <w:tcPr>
            <w:tcW w:w="2027" w:type="dxa"/>
            <w:tcBorders>
              <w:top w:val="single" w:sz="4" w:space="0" w:color="auto"/>
              <w:bottom w:val="single" w:sz="4" w:space="0" w:color="auto"/>
              <w:right w:val="single" w:sz="4" w:space="0" w:color="000000"/>
            </w:tcBorders>
            <w:shd w:val="clear" w:color="auto" w:fill="auto"/>
            <w:tcMar>
              <w:top w:w="0" w:type="dxa"/>
              <w:left w:w="170" w:type="dxa"/>
            </w:tcMar>
            <w:vAlign w:val="center"/>
          </w:tcPr>
          <w:p w14:paraId="5C217041"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75147393" w14:textId="77777777" w:rsidTr="00D71718">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54EA08C"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tcPr>
          <w:p w14:paraId="1472155F"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OC za szkody w środowisku – </w:t>
            </w:r>
            <w:proofErr w:type="spellStart"/>
            <w:r w:rsidRPr="001E4B1E">
              <w:rPr>
                <w:rFonts w:ascii="Arial" w:eastAsia="Times New Roman" w:hAnsi="Arial" w:cs="Arial"/>
                <w:sz w:val="18"/>
                <w:szCs w:val="18"/>
                <w:lang w:eastAsia="pl-PL"/>
              </w:rPr>
              <w:t>podlimit</w:t>
            </w:r>
            <w:proofErr w:type="spellEnd"/>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77AA904F" w14:textId="77777777" w:rsidR="001E4B1E" w:rsidRPr="001E4B1E" w:rsidRDefault="001E4B1E" w:rsidP="001E4B1E">
            <w:pPr>
              <w:suppressAutoHyphens/>
              <w:spacing w:after="0" w:line="276" w:lineRule="auto"/>
              <w:jc w:val="right"/>
              <w:rPr>
                <w:rFonts w:ascii="Arial" w:eastAsia="Times New Roman" w:hAnsi="Arial" w:cs="Arial"/>
                <w:sz w:val="18"/>
                <w:szCs w:val="18"/>
                <w:lang w:eastAsia="pl-PL"/>
              </w:rPr>
            </w:pPr>
            <w:r w:rsidRPr="001E4B1E">
              <w:rPr>
                <w:rFonts w:ascii="Arial" w:eastAsia="Arial Unicode MS" w:hAnsi="Arial" w:cs="Arial"/>
                <w:sz w:val="18"/>
                <w:szCs w:val="18"/>
                <w:lang w:eastAsia="pl-PL"/>
              </w:rPr>
              <w:t>100 000,00 zł</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170" w:type="dxa"/>
            </w:tcMar>
            <w:vAlign w:val="center"/>
          </w:tcPr>
          <w:p w14:paraId="656F2CBE"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760B137F" w14:textId="77777777" w:rsidTr="00D71718">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2CA2C697"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tcPr>
          <w:p w14:paraId="7BA94FD1"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OC z tytułu prowadzenia Punktu Selektywnej Zbiórki Odpadów (</w:t>
            </w:r>
            <w:proofErr w:type="spellStart"/>
            <w:r w:rsidRPr="001E4B1E">
              <w:rPr>
                <w:rFonts w:ascii="Arial" w:eastAsia="Times New Roman" w:hAnsi="Arial" w:cs="Arial"/>
                <w:sz w:val="18"/>
                <w:szCs w:val="18"/>
                <w:lang w:eastAsia="pl-PL"/>
              </w:rPr>
              <w:t>ZGKiM</w:t>
            </w:r>
            <w:proofErr w:type="spellEnd"/>
            <w:r w:rsidRPr="001E4B1E">
              <w:rPr>
                <w:rFonts w:ascii="Arial" w:eastAsia="Times New Roman" w:hAnsi="Arial" w:cs="Arial"/>
                <w:sz w:val="18"/>
                <w:szCs w:val="18"/>
                <w:lang w:eastAsia="pl-PL"/>
              </w:rPr>
              <w:t xml:space="preserve">)– </w:t>
            </w:r>
            <w:proofErr w:type="spellStart"/>
            <w:r w:rsidRPr="001E4B1E">
              <w:rPr>
                <w:rFonts w:ascii="Arial" w:eastAsia="Times New Roman" w:hAnsi="Arial" w:cs="Arial"/>
                <w:sz w:val="18"/>
                <w:szCs w:val="18"/>
                <w:lang w:eastAsia="pl-PL"/>
              </w:rPr>
              <w:t>podlimit</w:t>
            </w:r>
            <w:proofErr w:type="spellEnd"/>
            <w:r w:rsidRPr="001E4B1E">
              <w:rPr>
                <w:rFonts w:ascii="Arial" w:eastAsia="Times New Roman" w:hAnsi="Arial" w:cs="Arial"/>
                <w:sz w:val="18"/>
                <w:szCs w:val="18"/>
                <w:lang w:eastAsia="pl-PL"/>
              </w:rPr>
              <w:t xml:space="preserve"> 100.000 zł </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2967F146"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100 000,00 zł</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170" w:type="dxa"/>
            </w:tcMar>
            <w:vAlign w:val="center"/>
          </w:tcPr>
          <w:p w14:paraId="139FD716"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78C99800" w14:textId="77777777" w:rsidTr="00D71718">
        <w:trPr>
          <w:trHeight w:val="315"/>
        </w:trPr>
        <w:tc>
          <w:tcPr>
            <w:tcW w:w="596" w:type="dxa"/>
            <w:tcBorders>
              <w:top w:val="single" w:sz="4" w:space="0" w:color="auto"/>
              <w:left w:val="single" w:sz="4" w:space="0" w:color="000000"/>
              <w:bottom w:val="single" w:sz="4" w:space="0" w:color="auto"/>
              <w:right w:val="single" w:sz="4" w:space="0" w:color="000000"/>
            </w:tcBorders>
            <w:shd w:val="clear" w:color="auto" w:fill="auto"/>
            <w:vAlign w:val="bottom"/>
          </w:tcPr>
          <w:p w14:paraId="21F7EB4C"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r w:rsidRPr="001E4B1E">
              <w:rPr>
                <w:rFonts w:ascii="Arial" w:eastAsia="Times New Roman" w:hAnsi="Arial" w:cs="Arial"/>
                <w:bCs/>
                <w:sz w:val="18"/>
                <w:szCs w:val="18"/>
                <w:lang w:eastAsia="pl-PL"/>
              </w:rPr>
              <w:t>2</w:t>
            </w:r>
          </w:p>
        </w:tc>
        <w:tc>
          <w:tcPr>
            <w:tcW w:w="4540" w:type="dxa"/>
            <w:tcBorders>
              <w:top w:val="single" w:sz="4" w:space="0" w:color="auto"/>
              <w:bottom w:val="single" w:sz="4" w:space="0" w:color="auto"/>
              <w:right w:val="single" w:sz="4" w:space="0" w:color="000000"/>
            </w:tcBorders>
            <w:shd w:val="clear" w:color="auto" w:fill="auto"/>
            <w:vAlign w:val="bottom"/>
          </w:tcPr>
          <w:p w14:paraId="3F0A7556"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OC obowiązkowe zarządcy nieruchomości </w:t>
            </w:r>
          </w:p>
        </w:tc>
        <w:tc>
          <w:tcPr>
            <w:tcW w:w="1961" w:type="dxa"/>
            <w:tcBorders>
              <w:top w:val="single" w:sz="4" w:space="0" w:color="auto"/>
              <w:bottom w:val="single" w:sz="4" w:space="0" w:color="auto"/>
              <w:right w:val="single" w:sz="4" w:space="0" w:color="000000"/>
            </w:tcBorders>
            <w:shd w:val="clear" w:color="auto" w:fill="auto"/>
            <w:vAlign w:val="center"/>
          </w:tcPr>
          <w:p w14:paraId="0F443CF6"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r w:rsidRPr="001E4B1E">
              <w:rPr>
                <w:rFonts w:ascii="Arial" w:eastAsia="Arial Unicode MS" w:hAnsi="Arial" w:cs="Arial"/>
                <w:sz w:val="18"/>
                <w:szCs w:val="18"/>
                <w:lang w:eastAsia="pl-PL"/>
              </w:rPr>
              <w:t xml:space="preserve">50 000 euro  </w:t>
            </w:r>
          </w:p>
        </w:tc>
        <w:tc>
          <w:tcPr>
            <w:tcW w:w="2027" w:type="dxa"/>
            <w:tcBorders>
              <w:top w:val="single" w:sz="4" w:space="0" w:color="auto"/>
              <w:bottom w:val="single" w:sz="4" w:space="0" w:color="auto"/>
              <w:right w:val="single" w:sz="4" w:space="0" w:color="000000"/>
            </w:tcBorders>
            <w:shd w:val="clear" w:color="auto" w:fill="auto"/>
            <w:tcMar>
              <w:top w:w="0" w:type="dxa"/>
              <w:left w:w="170" w:type="dxa"/>
            </w:tcMar>
            <w:vAlign w:val="center"/>
          </w:tcPr>
          <w:p w14:paraId="47E35F3E" w14:textId="77777777" w:rsidR="001E4B1E" w:rsidRPr="001E4B1E" w:rsidRDefault="001E4B1E" w:rsidP="001E4B1E">
            <w:pPr>
              <w:suppressAutoHyphens/>
              <w:spacing w:after="0" w:line="276" w:lineRule="auto"/>
              <w:jc w:val="right"/>
              <w:rPr>
                <w:rFonts w:ascii="Arial" w:eastAsia="Arial Unicode MS" w:hAnsi="Arial" w:cs="Arial"/>
                <w:sz w:val="18"/>
                <w:szCs w:val="18"/>
                <w:lang w:eastAsia="pl-PL"/>
              </w:rPr>
            </w:pPr>
          </w:p>
        </w:tc>
      </w:tr>
      <w:tr w:rsidR="001E4B1E" w:rsidRPr="001E4B1E" w14:paraId="50E64FDF" w14:textId="77777777" w:rsidTr="00D71718">
        <w:trPr>
          <w:trHeight w:val="315"/>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8D926F7"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65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B8D261" w14:textId="77777777" w:rsidR="001E4B1E" w:rsidRPr="001E4B1E" w:rsidRDefault="001E4B1E" w:rsidP="001E4B1E">
            <w:pPr>
              <w:suppressAutoHyphens/>
              <w:spacing w:after="0" w:line="276" w:lineRule="auto"/>
              <w:jc w:val="center"/>
              <w:rPr>
                <w:rFonts w:ascii="Arial" w:eastAsia="Arial Unicode MS" w:hAnsi="Arial" w:cs="Arial"/>
                <w:b/>
                <w:sz w:val="18"/>
                <w:szCs w:val="18"/>
                <w:lang w:eastAsia="pl-PL"/>
              </w:rPr>
            </w:pPr>
            <w:r w:rsidRPr="001E4B1E">
              <w:rPr>
                <w:rFonts w:ascii="Arial" w:eastAsia="Arial Unicode MS" w:hAnsi="Arial" w:cs="Arial"/>
                <w:b/>
                <w:sz w:val="18"/>
                <w:szCs w:val="18"/>
                <w:lang w:eastAsia="pl-PL"/>
              </w:rPr>
              <w:t>Suma:</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170" w:type="dxa"/>
            </w:tcMar>
            <w:vAlign w:val="bottom"/>
          </w:tcPr>
          <w:p w14:paraId="666BCEB8" w14:textId="77777777" w:rsidR="001E4B1E" w:rsidRPr="001E4B1E" w:rsidRDefault="001E4B1E" w:rsidP="001E4B1E">
            <w:pPr>
              <w:suppressAutoHyphens/>
              <w:spacing w:after="0" w:line="276" w:lineRule="auto"/>
              <w:jc w:val="right"/>
              <w:rPr>
                <w:rFonts w:ascii="Arial" w:eastAsia="Arial Unicode MS" w:hAnsi="Arial" w:cs="Arial"/>
                <w:b/>
                <w:sz w:val="18"/>
                <w:szCs w:val="18"/>
                <w:lang w:eastAsia="pl-PL"/>
              </w:rPr>
            </w:pPr>
          </w:p>
        </w:tc>
      </w:tr>
      <w:tr w:rsidR="001E4B1E" w:rsidRPr="001E4B1E" w14:paraId="75193982" w14:textId="77777777" w:rsidTr="00D71718">
        <w:trPr>
          <w:trHeight w:val="315"/>
        </w:trPr>
        <w:tc>
          <w:tcPr>
            <w:tcW w:w="596" w:type="dxa"/>
            <w:tcBorders>
              <w:top w:val="single" w:sz="4" w:space="0" w:color="auto"/>
            </w:tcBorders>
            <w:shd w:val="clear" w:color="auto" w:fill="auto"/>
            <w:vAlign w:val="bottom"/>
          </w:tcPr>
          <w:p w14:paraId="2E92EE7C"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6501" w:type="dxa"/>
            <w:gridSpan w:val="2"/>
            <w:tcBorders>
              <w:top w:val="single" w:sz="4" w:space="0" w:color="auto"/>
            </w:tcBorders>
            <w:shd w:val="clear" w:color="auto" w:fill="auto"/>
            <w:vAlign w:val="bottom"/>
          </w:tcPr>
          <w:p w14:paraId="55D3E808" w14:textId="77777777" w:rsidR="001E4B1E" w:rsidRPr="001E4B1E" w:rsidRDefault="001E4B1E" w:rsidP="001E4B1E">
            <w:pPr>
              <w:suppressAutoHyphens/>
              <w:spacing w:after="0" w:line="276" w:lineRule="auto"/>
              <w:jc w:val="center"/>
              <w:rPr>
                <w:rFonts w:ascii="Arial" w:eastAsia="Arial Unicode MS" w:hAnsi="Arial" w:cs="Arial"/>
                <w:b/>
                <w:sz w:val="18"/>
                <w:szCs w:val="18"/>
                <w:lang w:eastAsia="pl-PL"/>
              </w:rPr>
            </w:pPr>
          </w:p>
        </w:tc>
        <w:tc>
          <w:tcPr>
            <w:tcW w:w="2027" w:type="dxa"/>
            <w:tcBorders>
              <w:top w:val="single" w:sz="4" w:space="0" w:color="auto"/>
            </w:tcBorders>
            <w:shd w:val="clear" w:color="auto" w:fill="auto"/>
            <w:tcMar>
              <w:top w:w="0" w:type="dxa"/>
              <w:left w:w="170" w:type="dxa"/>
            </w:tcMar>
            <w:vAlign w:val="bottom"/>
          </w:tcPr>
          <w:p w14:paraId="3D7964B5" w14:textId="77777777" w:rsidR="001E4B1E" w:rsidRPr="001E4B1E" w:rsidRDefault="001E4B1E" w:rsidP="001E4B1E">
            <w:pPr>
              <w:suppressAutoHyphens/>
              <w:spacing w:after="0" w:line="276" w:lineRule="auto"/>
              <w:jc w:val="right"/>
              <w:rPr>
                <w:rFonts w:ascii="Arial" w:eastAsia="Arial Unicode MS" w:hAnsi="Arial" w:cs="Arial"/>
                <w:b/>
                <w:sz w:val="18"/>
                <w:szCs w:val="18"/>
                <w:lang w:eastAsia="pl-PL"/>
              </w:rPr>
            </w:pPr>
          </w:p>
        </w:tc>
      </w:tr>
      <w:tr w:rsidR="001E4B1E" w:rsidRPr="001E4B1E" w14:paraId="13602CAF" w14:textId="77777777" w:rsidTr="00D71718">
        <w:trPr>
          <w:trHeight w:val="315"/>
        </w:trPr>
        <w:tc>
          <w:tcPr>
            <w:tcW w:w="596" w:type="dxa"/>
            <w:shd w:val="clear" w:color="auto" w:fill="auto"/>
            <w:vAlign w:val="bottom"/>
          </w:tcPr>
          <w:p w14:paraId="63C0348C" w14:textId="77777777" w:rsidR="001E4B1E" w:rsidRPr="001E4B1E" w:rsidRDefault="001E4B1E" w:rsidP="001E4B1E">
            <w:pPr>
              <w:suppressAutoHyphens/>
              <w:spacing w:after="0" w:line="276" w:lineRule="auto"/>
              <w:jc w:val="center"/>
              <w:rPr>
                <w:rFonts w:ascii="Arial" w:eastAsia="Times New Roman" w:hAnsi="Arial" w:cs="Arial"/>
                <w:bCs/>
                <w:sz w:val="18"/>
                <w:szCs w:val="18"/>
                <w:lang w:eastAsia="pl-PL"/>
              </w:rPr>
            </w:pPr>
          </w:p>
        </w:tc>
        <w:tc>
          <w:tcPr>
            <w:tcW w:w="6501" w:type="dxa"/>
            <w:gridSpan w:val="2"/>
            <w:shd w:val="clear" w:color="auto" w:fill="auto"/>
            <w:vAlign w:val="bottom"/>
          </w:tcPr>
          <w:p w14:paraId="5FACD6AB" w14:textId="77777777" w:rsidR="001E4B1E" w:rsidRPr="001E4B1E" w:rsidRDefault="001E4B1E" w:rsidP="001E4B1E">
            <w:pPr>
              <w:numPr>
                <w:ilvl w:val="0"/>
                <w:numId w:val="7"/>
              </w:numPr>
              <w:suppressAutoHyphens/>
              <w:spacing w:after="0" w:line="276" w:lineRule="auto"/>
              <w:rPr>
                <w:rFonts w:ascii="Arial" w:eastAsia="Arial Unicode MS" w:hAnsi="Arial" w:cs="Arial"/>
                <w:b/>
                <w:sz w:val="18"/>
                <w:szCs w:val="18"/>
                <w:lang w:eastAsia="pl-PL"/>
              </w:rPr>
            </w:pPr>
            <w:r w:rsidRPr="001E4B1E">
              <w:rPr>
                <w:rFonts w:ascii="Arial" w:eastAsia="Arial Unicode MS" w:hAnsi="Arial" w:cs="Arial"/>
                <w:b/>
                <w:sz w:val="18"/>
                <w:szCs w:val="18"/>
                <w:lang w:eastAsia="pl-PL"/>
              </w:rPr>
              <w:t xml:space="preserve">Ubezpieczenia NNW </w:t>
            </w:r>
          </w:p>
        </w:tc>
        <w:tc>
          <w:tcPr>
            <w:tcW w:w="2027" w:type="dxa"/>
            <w:shd w:val="clear" w:color="auto" w:fill="auto"/>
            <w:tcMar>
              <w:top w:w="0" w:type="dxa"/>
              <w:left w:w="170" w:type="dxa"/>
            </w:tcMar>
            <w:vAlign w:val="bottom"/>
          </w:tcPr>
          <w:p w14:paraId="04B448F9" w14:textId="77777777" w:rsidR="001E4B1E" w:rsidRPr="001E4B1E" w:rsidRDefault="001E4B1E" w:rsidP="001E4B1E">
            <w:pPr>
              <w:suppressAutoHyphens/>
              <w:spacing w:after="0" w:line="276" w:lineRule="auto"/>
              <w:jc w:val="right"/>
              <w:rPr>
                <w:rFonts w:ascii="Arial" w:eastAsia="Arial Unicode MS" w:hAnsi="Arial" w:cs="Arial"/>
                <w:b/>
                <w:sz w:val="18"/>
                <w:szCs w:val="18"/>
                <w:lang w:eastAsia="pl-PL"/>
              </w:rPr>
            </w:pPr>
          </w:p>
        </w:tc>
      </w:tr>
      <w:tr w:rsidR="001E4B1E" w:rsidRPr="001E4B1E" w14:paraId="3B5F2C39" w14:textId="77777777" w:rsidTr="00D71718">
        <w:trPr>
          <w:trHeight w:val="315"/>
        </w:trPr>
        <w:tc>
          <w:tcPr>
            <w:tcW w:w="596" w:type="dxa"/>
            <w:tcBorders>
              <w:left w:val="single" w:sz="4" w:space="0" w:color="000000"/>
              <w:bottom w:val="single" w:sz="4" w:space="0" w:color="000000"/>
              <w:right w:val="single" w:sz="4" w:space="0" w:color="000000"/>
            </w:tcBorders>
            <w:shd w:val="clear" w:color="auto" w:fill="C0C0C0"/>
            <w:vAlign w:val="center"/>
          </w:tcPr>
          <w:p w14:paraId="6B9F0033" w14:textId="77777777" w:rsidR="001E4B1E" w:rsidRPr="001E4B1E" w:rsidRDefault="001E4B1E" w:rsidP="001E4B1E">
            <w:pPr>
              <w:suppressAutoHyphens/>
              <w:snapToGrid w:val="0"/>
              <w:spacing w:after="0" w:line="276" w:lineRule="auto"/>
              <w:jc w:val="center"/>
              <w:rPr>
                <w:rFonts w:ascii="Arial" w:eastAsia="Times New Roman" w:hAnsi="Arial" w:cs="Arial"/>
                <w:b/>
                <w:sz w:val="18"/>
                <w:szCs w:val="18"/>
                <w:lang w:eastAsia="pl-PL"/>
              </w:rPr>
            </w:pPr>
            <w:r w:rsidRPr="001E4B1E">
              <w:rPr>
                <w:rFonts w:ascii="Arial" w:eastAsia="Times New Roman" w:hAnsi="Arial" w:cs="Arial"/>
                <w:b/>
                <w:sz w:val="18"/>
                <w:szCs w:val="18"/>
                <w:lang w:eastAsia="pl-PL"/>
              </w:rPr>
              <w:t>Lp.</w:t>
            </w:r>
          </w:p>
        </w:tc>
        <w:tc>
          <w:tcPr>
            <w:tcW w:w="4540" w:type="dxa"/>
            <w:tcBorders>
              <w:bottom w:val="single" w:sz="4" w:space="0" w:color="000000"/>
              <w:right w:val="single" w:sz="4" w:space="0" w:color="000000"/>
            </w:tcBorders>
            <w:shd w:val="clear" w:color="auto" w:fill="C0C0C0"/>
            <w:vAlign w:val="center"/>
          </w:tcPr>
          <w:p w14:paraId="4DD7A16F" w14:textId="77777777" w:rsidR="001E4B1E" w:rsidRPr="001E4B1E" w:rsidRDefault="001E4B1E" w:rsidP="001E4B1E">
            <w:pPr>
              <w:suppressAutoHyphens/>
              <w:snapToGrid w:val="0"/>
              <w:spacing w:after="0" w:line="276" w:lineRule="auto"/>
              <w:jc w:val="center"/>
              <w:rPr>
                <w:rFonts w:ascii="Arial" w:eastAsia="Times New Roman" w:hAnsi="Arial" w:cs="Arial"/>
                <w:b/>
                <w:sz w:val="18"/>
                <w:szCs w:val="18"/>
                <w:lang w:eastAsia="pl-PL"/>
              </w:rPr>
            </w:pPr>
            <w:r w:rsidRPr="001E4B1E">
              <w:rPr>
                <w:rFonts w:ascii="Arial" w:eastAsia="Times New Roman" w:hAnsi="Arial" w:cs="Arial"/>
                <w:b/>
                <w:sz w:val="18"/>
                <w:szCs w:val="18"/>
                <w:lang w:eastAsia="pl-PL"/>
              </w:rPr>
              <w:t>Przedmiot ubezpieczenia</w:t>
            </w:r>
          </w:p>
        </w:tc>
        <w:tc>
          <w:tcPr>
            <w:tcW w:w="1961" w:type="dxa"/>
            <w:tcBorders>
              <w:bottom w:val="single" w:sz="4" w:space="0" w:color="000000"/>
              <w:right w:val="single" w:sz="4" w:space="0" w:color="000000"/>
            </w:tcBorders>
            <w:shd w:val="clear" w:color="auto" w:fill="C0C0C0"/>
            <w:vAlign w:val="center"/>
          </w:tcPr>
          <w:p w14:paraId="6458F15E" w14:textId="77777777" w:rsidR="001E4B1E" w:rsidRPr="001E4B1E" w:rsidRDefault="001E4B1E" w:rsidP="001E4B1E">
            <w:pPr>
              <w:suppressAutoHyphens/>
              <w:snapToGrid w:val="0"/>
              <w:spacing w:after="0" w:line="276" w:lineRule="auto"/>
              <w:jc w:val="center"/>
              <w:rPr>
                <w:rFonts w:ascii="Arial" w:eastAsia="Times New Roman" w:hAnsi="Arial" w:cs="Arial"/>
                <w:b/>
                <w:bCs/>
                <w:sz w:val="18"/>
                <w:szCs w:val="18"/>
                <w:lang w:eastAsia="pl-PL"/>
              </w:rPr>
            </w:pPr>
            <w:r w:rsidRPr="001E4B1E">
              <w:rPr>
                <w:rFonts w:ascii="Arial" w:eastAsia="Times New Roman" w:hAnsi="Arial" w:cs="Arial"/>
                <w:b/>
                <w:bCs/>
                <w:sz w:val="18"/>
                <w:szCs w:val="18"/>
                <w:lang w:eastAsia="pl-PL"/>
              </w:rPr>
              <w:t xml:space="preserve">Suma ubezpieczenia </w:t>
            </w:r>
          </w:p>
        </w:tc>
        <w:tc>
          <w:tcPr>
            <w:tcW w:w="2027" w:type="dxa"/>
            <w:tcBorders>
              <w:left w:val="single" w:sz="4" w:space="0" w:color="000000"/>
              <w:bottom w:val="single" w:sz="4" w:space="0" w:color="000000"/>
              <w:right w:val="single" w:sz="4" w:space="0" w:color="000000"/>
            </w:tcBorders>
            <w:shd w:val="clear" w:color="auto" w:fill="C0C0C0"/>
            <w:tcMar>
              <w:top w:w="0" w:type="dxa"/>
              <w:left w:w="170" w:type="dxa"/>
            </w:tcMar>
            <w:vAlign w:val="center"/>
          </w:tcPr>
          <w:p w14:paraId="43309F61" w14:textId="77777777" w:rsidR="001E4B1E" w:rsidRPr="001E4B1E" w:rsidRDefault="001E4B1E" w:rsidP="001E4B1E">
            <w:pPr>
              <w:suppressAutoHyphens/>
              <w:snapToGrid w:val="0"/>
              <w:spacing w:after="0" w:line="276" w:lineRule="auto"/>
              <w:jc w:val="center"/>
              <w:rPr>
                <w:rFonts w:ascii="Arial" w:eastAsia="Times New Roman" w:hAnsi="Arial" w:cs="Arial"/>
                <w:b/>
                <w:bCs/>
                <w:sz w:val="18"/>
                <w:szCs w:val="18"/>
                <w:lang w:eastAsia="pl-PL"/>
              </w:rPr>
            </w:pPr>
            <w:r w:rsidRPr="001E4B1E">
              <w:rPr>
                <w:rFonts w:ascii="Arial" w:eastAsia="Times New Roman" w:hAnsi="Arial" w:cs="Arial"/>
                <w:b/>
                <w:bCs/>
                <w:sz w:val="18"/>
                <w:szCs w:val="18"/>
                <w:lang w:eastAsia="pl-PL"/>
              </w:rPr>
              <w:t>Składka za 4 lata</w:t>
            </w:r>
          </w:p>
        </w:tc>
      </w:tr>
      <w:tr w:rsidR="001E4B1E" w:rsidRPr="001E4B1E" w14:paraId="5AC253D9"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05455"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1.</w:t>
            </w:r>
          </w:p>
        </w:tc>
        <w:tc>
          <w:tcPr>
            <w:tcW w:w="4540" w:type="dxa"/>
            <w:tcBorders>
              <w:top w:val="single" w:sz="4" w:space="0" w:color="000000"/>
              <w:bottom w:val="single" w:sz="4" w:space="0" w:color="000000"/>
              <w:right w:val="single" w:sz="4" w:space="0" w:color="000000"/>
            </w:tcBorders>
            <w:shd w:val="clear" w:color="auto" w:fill="auto"/>
            <w:vAlign w:val="bottom"/>
          </w:tcPr>
          <w:p w14:paraId="5220219C" w14:textId="77777777" w:rsidR="001E4B1E" w:rsidRPr="001E4B1E" w:rsidRDefault="001E4B1E" w:rsidP="001E4B1E">
            <w:pPr>
              <w:spacing w:after="0" w:line="276"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NNW uczestników imprez rekreacji ruchowej</w:t>
            </w:r>
          </w:p>
        </w:tc>
        <w:tc>
          <w:tcPr>
            <w:tcW w:w="1961" w:type="dxa"/>
            <w:tcBorders>
              <w:top w:val="single" w:sz="4" w:space="0" w:color="000000"/>
              <w:bottom w:val="single" w:sz="4" w:space="0" w:color="000000"/>
              <w:right w:val="single" w:sz="4" w:space="0" w:color="000000"/>
            </w:tcBorders>
            <w:shd w:val="clear" w:color="auto" w:fill="auto"/>
            <w:vAlign w:val="bottom"/>
          </w:tcPr>
          <w:p w14:paraId="35B64A9E" w14:textId="77777777" w:rsidR="001E4B1E" w:rsidRPr="001E4B1E" w:rsidRDefault="001E4B1E" w:rsidP="001E4B1E">
            <w:pPr>
              <w:spacing w:after="0" w:line="276" w:lineRule="auto"/>
              <w:ind w:firstLineChars="100" w:firstLine="180"/>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3 000,00 zł / osobę </w:t>
            </w:r>
            <w:r w:rsidRPr="001E4B1E">
              <w:rPr>
                <w:rFonts w:ascii="Arial" w:eastAsia="Times New Roman" w:hAnsi="Arial" w:cs="Arial"/>
                <w:b/>
                <w:sz w:val="18"/>
                <w:szCs w:val="18"/>
                <w:lang w:eastAsia="pl-PL"/>
              </w:rPr>
              <w:t>(300 osób)</w:t>
            </w:r>
          </w:p>
        </w:tc>
        <w:tc>
          <w:tcPr>
            <w:tcW w:w="2027" w:type="dxa"/>
            <w:tcBorders>
              <w:left w:val="single" w:sz="4" w:space="0" w:color="000000"/>
              <w:bottom w:val="single" w:sz="4" w:space="0" w:color="000000"/>
              <w:right w:val="single" w:sz="4" w:space="0" w:color="000000"/>
            </w:tcBorders>
            <w:shd w:val="clear" w:color="auto" w:fill="auto"/>
            <w:tcMar>
              <w:top w:w="0" w:type="dxa"/>
              <w:left w:w="170" w:type="dxa"/>
            </w:tcMar>
            <w:vAlign w:val="center"/>
          </w:tcPr>
          <w:p w14:paraId="2D596D49" w14:textId="77777777" w:rsidR="001E4B1E" w:rsidRPr="001E4B1E" w:rsidRDefault="001E4B1E" w:rsidP="001E4B1E">
            <w:pPr>
              <w:suppressAutoHyphens/>
              <w:snapToGrid w:val="0"/>
              <w:spacing w:after="0" w:line="276" w:lineRule="auto"/>
              <w:jc w:val="right"/>
              <w:rPr>
                <w:rFonts w:ascii="Arial" w:eastAsia="Arial Unicode MS" w:hAnsi="Arial" w:cs="Arial"/>
                <w:sz w:val="18"/>
                <w:szCs w:val="18"/>
                <w:lang w:eastAsia="pl-PL"/>
              </w:rPr>
            </w:pPr>
          </w:p>
        </w:tc>
      </w:tr>
      <w:tr w:rsidR="001E4B1E" w:rsidRPr="001E4B1E" w14:paraId="6926BCA9"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78CDD"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2.</w:t>
            </w:r>
          </w:p>
        </w:tc>
        <w:tc>
          <w:tcPr>
            <w:tcW w:w="4540" w:type="dxa"/>
            <w:tcBorders>
              <w:top w:val="single" w:sz="4" w:space="0" w:color="000000"/>
              <w:bottom w:val="single" w:sz="4" w:space="0" w:color="000000"/>
              <w:right w:val="single" w:sz="4" w:space="0" w:color="000000"/>
            </w:tcBorders>
            <w:shd w:val="clear" w:color="auto" w:fill="auto"/>
            <w:vAlign w:val="bottom"/>
          </w:tcPr>
          <w:p w14:paraId="5E83DCBD" w14:textId="77777777" w:rsidR="001E4B1E" w:rsidRPr="001E4B1E" w:rsidRDefault="001E4B1E" w:rsidP="001E4B1E">
            <w:pPr>
              <w:spacing w:after="0" w:line="276"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NNW członków OSP i MDP</w:t>
            </w:r>
          </w:p>
        </w:tc>
        <w:tc>
          <w:tcPr>
            <w:tcW w:w="1961" w:type="dxa"/>
            <w:tcBorders>
              <w:top w:val="single" w:sz="4" w:space="0" w:color="000000"/>
              <w:bottom w:val="single" w:sz="4" w:space="0" w:color="000000"/>
              <w:right w:val="single" w:sz="4" w:space="0" w:color="000000"/>
            </w:tcBorders>
            <w:shd w:val="clear" w:color="auto" w:fill="auto"/>
            <w:vAlign w:val="bottom"/>
          </w:tcPr>
          <w:p w14:paraId="03B83294"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20 000,00 zł / osobę</w:t>
            </w:r>
          </w:p>
          <w:p w14:paraId="4C790B2A"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b/>
                <w:sz w:val="18"/>
                <w:szCs w:val="18"/>
                <w:lang w:eastAsia="pl-PL"/>
              </w:rPr>
              <w:t>(349 osób)</w:t>
            </w:r>
          </w:p>
        </w:tc>
        <w:tc>
          <w:tcPr>
            <w:tcW w:w="2027" w:type="dxa"/>
            <w:tcBorders>
              <w:left w:val="single" w:sz="4" w:space="0" w:color="000000"/>
              <w:bottom w:val="single" w:sz="4" w:space="0" w:color="000000"/>
              <w:right w:val="single" w:sz="4" w:space="0" w:color="000000"/>
            </w:tcBorders>
            <w:shd w:val="clear" w:color="auto" w:fill="auto"/>
            <w:tcMar>
              <w:top w:w="0" w:type="dxa"/>
              <w:left w:w="170" w:type="dxa"/>
            </w:tcMar>
            <w:vAlign w:val="center"/>
          </w:tcPr>
          <w:p w14:paraId="5AAE3B53" w14:textId="77777777" w:rsidR="001E4B1E" w:rsidRPr="001E4B1E" w:rsidRDefault="001E4B1E" w:rsidP="001E4B1E">
            <w:pPr>
              <w:suppressAutoHyphens/>
              <w:snapToGrid w:val="0"/>
              <w:spacing w:after="0" w:line="276" w:lineRule="auto"/>
              <w:jc w:val="right"/>
              <w:rPr>
                <w:rFonts w:ascii="Arial" w:eastAsia="Arial Unicode MS" w:hAnsi="Arial" w:cs="Arial"/>
                <w:sz w:val="18"/>
                <w:szCs w:val="18"/>
                <w:lang w:eastAsia="pl-PL"/>
              </w:rPr>
            </w:pPr>
          </w:p>
        </w:tc>
      </w:tr>
      <w:tr w:rsidR="001E4B1E" w:rsidRPr="001E4B1E" w14:paraId="3C468E92"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0939D"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3.</w:t>
            </w:r>
          </w:p>
        </w:tc>
        <w:tc>
          <w:tcPr>
            <w:tcW w:w="4540" w:type="dxa"/>
            <w:tcBorders>
              <w:top w:val="single" w:sz="4" w:space="0" w:color="000000"/>
              <w:bottom w:val="single" w:sz="4" w:space="0" w:color="000000"/>
              <w:right w:val="single" w:sz="4" w:space="0" w:color="000000"/>
            </w:tcBorders>
            <w:shd w:val="clear" w:color="auto" w:fill="auto"/>
            <w:vAlign w:val="bottom"/>
          </w:tcPr>
          <w:p w14:paraId="12CB96F3" w14:textId="77777777" w:rsidR="001E4B1E" w:rsidRPr="001E4B1E" w:rsidRDefault="001E4B1E" w:rsidP="001E4B1E">
            <w:pPr>
              <w:spacing w:after="0" w:line="276"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NNW bezrobotnych</w:t>
            </w:r>
          </w:p>
        </w:tc>
        <w:tc>
          <w:tcPr>
            <w:tcW w:w="1961" w:type="dxa"/>
            <w:tcBorders>
              <w:top w:val="single" w:sz="4" w:space="0" w:color="000000"/>
              <w:bottom w:val="single" w:sz="4" w:space="0" w:color="000000"/>
              <w:right w:val="single" w:sz="4" w:space="0" w:color="000000"/>
            </w:tcBorders>
            <w:shd w:val="clear" w:color="auto" w:fill="auto"/>
            <w:vAlign w:val="bottom"/>
          </w:tcPr>
          <w:p w14:paraId="276AA280" w14:textId="77777777" w:rsidR="001E4B1E" w:rsidRPr="001E4B1E" w:rsidRDefault="001E4B1E" w:rsidP="001E4B1E">
            <w:pPr>
              <w:spacing w:after="0" w:line="276" w:lineRule="auto"/>
              <w:ind w:firstLineChars="100" w:firstLine="180"/>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5 000,00 zł / osobę </w:t>
            </w:r>
            <w:r w:rsidRPr="001E4B1E">
              <w:rPr>
                <w:rFonts w:ascii="Arial" w:eastAsia="Times New Roman" w:hAnsi="Arial" w:cs="Arial"/>
                <w:b/>
                <w:sz w:val="18"/>
                <w:szCs w:val="18"/>
                <w:lang w:eastAsia="pl-PL"/>
              </w:rPr>
              <w:t>(18 osób)</w:t>
            </w:r>
          </w:p>
        </w:tc>
        <w:tc>
          <w:tcPr>
            <w:tcW w:w="2027" w:type="dxa"/>
            <w:tcBorders>
              <w:left w:val="single" w:sz="4" w:space="0" w:color="000000"/>
              <w:bottom w:val="single" w:sz="4" w:space="0" w:color="000000"/>
              <w:right w:val="single" w:sz="4" w:space="0" w:color="000000"/>
            </w:tcBorders>
            <w:shd w:val="clear" w:color="auto" w:fill="auto"/>
            <w:tcMar>
              <w:top w:w="0" w:type="dxa"/>
              <w:left w:w="170" w:type="dxa"/>
            </w:tcMar>
            <w:vAlign w:val="center"/>
          </w:tcPr>
          <w:p w14:paraId="40E8C125" w14:textId="77777777" w:rsidR="001E4B1E" w:rsidRPr="001E4B1E" w:rsidRDefault="001E4B1E" w:rsidP="001E4B1E">
            <w:pPr>
              <w:suppressAutoHyphens/>
              <w:snapToGrid w:val="0"/>
              <w:spacing w:after="0" w:line="276" w:lineRule="auto"/>
              <w:jc w:val="right"/>
              <w:rPr>
                <w:rFonts w:ascii="Arial" w:eastAsia="Arial Unicode MS" w:hAnsi="Arial" w:cs="Arial"/>
                <w:sz w:val="18"/>
                <w:szCs w:val="18"/>
                <w:lang w:eastAsia="pl-PL"/>
              </w:rPr>
            </w:pPr>
          </w:p>
        </w:tc>
      </w:tr>
      <w:tr w:rsidR="001E4B1E" w:rsidRPr="001E4B1E" w14:paraId="170B9828" w14:textId="77777777" w:rsidTr="00D71718">
        <w:trPr>
          <w:trHeight w:val="315"/>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8409E"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4.</w:t>
            </w:r>
          </w:p>
        </w:tc>
        <w:tc>
          <w:tcPr>
            <w:tcW w:w="4540" w:type="dxa"/>
            <w:tcBorders>
              <w:top w:val="single" w:sz="4" w:space="0" w:color="000000"/>
              <w:bottom w:val="single" w:sz="4" w:space="0" w:color="000000"/>
              <w:right w:val="single" w:sz="4" w:space="0" w:color="000000"/>
            </w:tcBorders>
            <w:shd w:val="clear" w:color="auto" w:fill="auto"/>
            <w:vAlign w:val="bottom"/>
          </w:tcPr>
          <w:p w14:paraId="7833D579" w14:textId="77777777" w:rsidR="001E4B1E" w:rsidRPr="001E4B1E" w:rsidRDefault="001E4B1E" w:rsidP="001E4B1E">
            <w:pPr>
              <w:spacing w:after="0" w:line="276"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NNW aresztantów</w:t>
            </w:r>
          </w:p>
        </w:tc>
        <w:tc>
          <w:tcPr>
            <w:tcW w:w="1961" w:type="dxa"/>
            <w:tcBorders>
              <w:top w:val="single" w:sz="4" w:space="0" w:color="000000"/>
              <w:bottom w:val="single" w:sz="4" w:space="0" w:color="000000"/>
              <w:right w:val="single" w:sz="4" w:space="0" w:color="000000"/>
            </w:tcBorders>
            <w:shd w:val="clear" w:color="auto" w:fill="auto"/>
            <w:vAlign w:val="bottom"/>
          </w:tcPr>
          <w:p w14:paraId="77916855" w14:textId="77777777" w:rsidR="001E4B1E" w:rsidRPr="001E4B1E" w:rsidRDefault="001E4B1E" w:rsidP="001E4B1E">
            <w:pPr>
              <w:spacing w:after="0" w:line="276" w:lineRule="auto"/>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5 000,00 zł / osobę</w:t>
            </w:r>
            <w:r w:rsidRPr="001E4B1E">
              <w:rPr>
                <w:rFonts w:ascii="Arial" w:eastAsia="Times New Roman" w:hAnsi="Arial" w:cs="Arial"/>
                <w:sz w:val="18"/>
                <w:szCs w:val="18"/>
                <w:lang w:eastAsia="pl-PL"/>
              </w:rPr>
              <w:br/>
            </w:r>
            <w:r w:rsidRPr="001E4B1E">
              <w:rPr>
                <w:rFonts w:ascii="Arial" w:eastAsia="Times New Roman" w:hAnsi="Arial" w:cs="Arial"/>
                <w:b/>
                <w:sz w:val="18"/>
                <w:szCs w:val="18"/>
                <w:lang w:eastAsia="pl-PL"/>
              </w:rPr>
              <w:t>(10 osób)</w:t>
            </w:r>
          </w:p>
        </w:tc>
        <w:tc>
          <w:tcPr>
            <w:tcW w:w="2027" w:type="dxa"/>
            <w:tcBorders>
              <w:left w:val="single" w:sz="4" w:space="0" w:color="000000"/>
              <w:bottom w:val="single" w:sz="4" w:space="0" w:color="000000"/>
              <w:right w:val="single" w:sz="4" w:space="0" w:color="000000"/>
            </w:tcBorders>
            <w:shd w:val="clear" w:color="auto" w:fill="auto"/>
            <w:tcMar>
              <w:top w:w="0" w:type="dxa"/>
              <w:left w:w="170" w:type="dxa"/>
            </w:tcMar>
            <w:vAlign w:val="center"/>
          </w:tcPr>
          <w:p w14:paraId="205C7BF1" w14:textId="77777777" w:rsidR="001E4B1E" w:rsidRPr="001E4B1E" w:rsidRDefault="001E4B1E" w:rsidP="001E4B1E">
            <w:pPr>
              <w:suppressAutoHyphens/>
              <w:snapToGrid w:val="0"/>
              <w:spacing w:after="0" w:line="276" w:lineRule="auto"/>
              <w:jc w:val="right"/>
              <w:rPr>
                <w:rFonts w:ascii="Arial" w:eastAsia="Arial Unicode MS" w:hAnsi="Arial" w:cs="Arial"/>
                <w:sz w:val="18"/>
                <w:szCs w:val="18"/>
                <w:lang w:eastAsia="pl-PL"/>
              </w:rPr>
            </w:pPr>
          </w:p>
        </w:tc>
      </w:tr>
      <w:tr w:rsidR="001E4B1E" w:rsidRPr="001E4B1E" w14:paraId="482B6E2A" w14:textId="77777777" w:rsidTr="00D71718">
        <w:trPr>
          <w:trHeight w:val="315"/>
        </w:trPr>
        <w:tc>
          <w:tcPr>
            <w:tcW w:w="91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D8F493" w14:textId="77777777" w:rsidR="001E4B1E" w:rsidRPr="001E4B1E" w:rsidRDefault="001E4B1E" w:rsidP="001E4B1E">
            <w:pPr>
              <w:suppressAutoHyphens/>
              <w:spacing w:after="0" w:line="276" w:lineRule="auto"/>
              <w:rPr>
                <w:rFonts w:ascii="Arial" w:eastAsia="Times New Roman" w:hAnsi="Arial" w:cs="Arial"/>
                <w:b/>
                <w:bCs/>
                <w:sz w:val="18"/>
                <w:szCs w:val="18"/>
                <w:lang w:eastAsia="pl-PL"/>
              </w:rPr>
            </w:pPr>
            <w:r w:rsidRPr="001E4B1E">
              <w:rPr>
                <w:rFonts w:ascii="Arial" w:eastAsia="Times New Roman" w:hAnsi="Arial" w:cs="Arial"/>
                <w:sz w:val="18"/>
                <w:szCs w:val="18"/>
                <w:lang w:eastAsia="pl-PL"/>
              </w:rPr>
              <w:t>(*) – suma ubezpieczenia na osobę</w:t>
            </w:r>
          </w:p>
        </w:tc>
      </w:tr>
      <w:tr w:rsidR="001E4B1E" w:rsidRPr="001E4B1E" w14:paraId="0168C75D" w14:textId="77777777" w:rsidTr="00D71718">
        <w:trPr>
          <w:trHeight w:val="285"/>
        </w:trPr>
        <w:tc>
          <w:tcPr>
            <w:tcW w:w="7097" w:type="dxa"/>
            <w:gridSpan w:val="3"/>
            <w:shd w:val="clear" w:color="auto" w:fill="auto"/>
            <w:vAlign w:val="bottom"/>
          </w:tcPr>
          <w:p w14:paraId="452E1507" w14:textId="77777777" w:rsidR="001E4B1E" w:rsidRPr="001E4B1E" w:rsidRDefault="001E4B1E" w:rsidP="001E4B1E">
            <w:pPr>
              <w:suppressAutoHyphens/>
              <w:spacing w:after="0" w:line="276" w:lineRule="auto"/>
              <w:rPr>
                <w:rFonts w:ascii="Arial" w:eastAsia="Arial Unicode MS" w:hAnsi="Arial" w:cs="Arial"/>
                <w:bCs/>
                <w:sz w:val="18"/>
                <w:szCs w:val="18"/>
                <w:lang w:eastAsia="pl-PL"/>
              </w:rPr>
            </w:pPr>
          </w:p>
        </w:tc>
        <w:tc>
          <w:tcPr>
            <w:tcW w:w="2027" w:type="dxa"/>
            <w:shd w:val="clear" w:color="auto" w:fill="auto"/>
            <w:tcMar>
              <w:top w:w="0" w:type="dxa"/>
              <w:left w:w="170" w:type="dxa"/>
            </w:tcMar>
          </w:tcPr>
          <w:p w14:paraId="13E98A3B" w14:textId="77777777" w:rsidR="001E4B1E" w:rsidRPr="001E4B1E" w:rsidRDefault="001E4B1E" w:rsidP="001E4B1E">
            <w:pPr>
              <w:suppressAutoHyphens/>
              <w:spacing w:after="0" w:line="276" w:lineRule="auto"/>
              <w:rPr>
                <w:rFonts w:ascii="Arial" w:eastAsia="Times New Roman" w:hAnsi="Arial" w:cs="Arial"/>
                <w:sz w:val="18"/>
                <w:szCs w:val="18"/>
                <w:lang w:eastAsia="pl-PL"/>
              </w:rPr>
            </w:pPr>
          </w:p>
        </w:tc>
      </w:tr>
    </w:tbl>
    <w:p w14:paraId="2BB4EAAA" w14:textId="77777777" w:rsidR="001E4B1E" w:rsidRPr="001E4B1E" w:rsidRDefault="001E4B1E" w:rsidP="001E4B1E">
      <w:pPr>
        <w:suppressAutoHyphens/>
        <w:autoSpaceDN w:val="0"/>
        <w:spacing w:after="0" w:line="360" w:lineRule="auto"/>
        <w:textAlignment w:val="baseline"/>
        <w:rPr>
          <w:rFonts w:ascii="Arial" w:eastAsia="Times New Roman" w:hAnsi="Arial" w:cs="Arial"/>
          <w:b/>
          <w:sz w:val="18"/>
          <w:szCs w:val="18"/>
          <w:lang w:eastAsia="zh-CN"/>
        </w:rPr>
      </w:pPr>
    </w:p>
    <w:p w14:paraId="569B5838" w14:textId="77777777" w:rsidR="001E4B1E" w:rsidRPr="001E4B1E" w:rsidRDefault="001E4B1E" w:rsidP="001E4B1E">
      <w:pPr>
        <w:widowControl w:val="0"/>
        <w:numPr>
          <w:ilvl w:val="0"/>
          <w:numId w:val="2"/>
        </w:numPr>
        <w:suppressAutoHyphens/>
        <w:autoSpaceDE w:val="0"/>
        <w:autoSpaceDN w:val="0"/>
        <w:adjustRightInd w:val="0"/>
        <w:spacing w:after="0" w:line="276"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Zakres ryzyk podlegających ocenie przez Zamawiającego w ramach kryterium </w:t>
      </w:r>
      <w:proofErr w:type="spellStart"/>
      <w:r w:rsidRPr="001E4B1E">
        <w:rPr>
          <w:rFonts w:ascii="Arial" w:eastAsia="Times New Roman" w:hAnsi="Arial" w:cs="Arial"/>
          <w:sz w:val="18"/>
          <w:szCs w:val="18"/>
          <w:lang w:eastAsia="pl-PL"/>
        </w:rPr>
        <w:t>pozacenowego</w:t>
      </w:r>
      <w:proofErr w:type="spellEnd"/>
      <w:r w:rsidRPr="001E4B1E">
        <w:rPr>
          <w:rFonts w:ascii="Arial" w:eastAsia="Times New Roman" w:hAnsi="Arial" w:cs="Arial"/>
          <w:sz w:val="18"/>
          <w:szCs w:val="18"/>
          <w:lang w:eastAsia="pl-PL"/>
        </w:rPr>
        <w:t>.</w:t>
      </w:r>
    </w:p>
    <w:p w14:paraId="2094473B" w14:textId="77777777" w:rsidR="001E4B1E" w:rsidRPr="001E4B1E" w:rsidRDefault="001E4B1E" w:rsidP="001E4B1E">
      <w:pPr>
        <w:widowControl w:val="0"/>
        <w:autoSpaceDE w:val="0"/>
        <w:autoSpaceDN w:val="0"/>
        <w:adjustRightInd w:val="0"/>
        <w:spacing w:after="0" w:line="276" w:lineRule="auto"/>
        <w:ind w:left="502"/>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Należy wskazać: Tak – przyjęcie ryzyka , Nie- brak przyjęcia ryzyka, (................) należy podać wartość.</w:t>
      </w:r>
    </w:p>
    <w:p w14:paraId="737D6D5C" w14:textId="77777777" w:rsidR="001E4B1E" w:rsidRPr="001E4B1E" w:rsidRDefault="001E4B1E" w:rsidP="001E4B1E">
      <w:pPr>
        <w:widowControl w:val="0"/>
        <w:autoSpaceDE w:val="0"/>
        <w:autoSpaceDN w:val="0"/>
        <w:adjustRightInd w:val="0"/>
        <w:spacing w:after="0" w:line="276" w:lineRule="auto"/>
        <w:ind w:left="502"/>
        <w:jc w:val="both"/>
        <w:rPr>
          <w:rFonts w:ascii="Arial" w:eastAsia="Times New Roman" w:hAnsi="Arial" w:cs="Arial"/>
          <w:sz w:val="18"/>
          <w:szCs w:val="18"/>
          <w:lang w:eastAsia="pl-PL"/>
        </w:rPr>
      </w:pPr>
    </w:p>
    <w:p w14:paraId="2DD954D7" w14:textId="77777777" w:rsidR="001E4B1E" w:rsidRPr="001E4B1E" w:rsidRDefault="001E4B1E" w:rsidP="001E4B1E">
      <w:pPr>
        <w:numPr>
          <w:ilvl w:val="0"/>
          <w:numId w:val="8"/>
        </w:numPr>
        <w:suppressAutoHyphens/>
        <w:spacing w:after="0" w:line="240" w:lineRule="auto"/>
        <w:ind w:hanging="1004"/>
        <w:rPr>
          <w:rFonts w:ascii="Arial" w:eastAsia="Times New Roman" w:hAnsi="Arial" w:cs="Arial"/>
          <w:b/>
          <w:bCs/>
          <w:sz w:val="18"/>
          <w:szCs w:val="18"/>
          <w:lang w:eastAsia="zh-CN"/>
        </w:rPr>
      </w:pPr>
      <w:r w:rsidRPr="001E4B1E">
        <w:rPr>
          <w:rFonts w:ascii="Arial" w:eastAsia="Times New Roman" w:hAnsi="Arial" w:cs="Arial"/>
          <w:b/>
          <w:bCs/>
          <w:sz w:val="18"/>
          <w:szCs w:val="18"/>
          <w:lang w:eastAsia="zh-CN"/>
        </w:rPr>
        <w:t>Ubezpieczenie od wszystkich ryzyk</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1E4B1E" w:rsidRPr="001E4B1E" w14:paraId="692DB7A1" w14:textId="77777777" w:rsidTr="00D71718">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14:paraId="05987DAC"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sz w:val="18"/>
                <w:szCs w:val="18"/>
                <w:lang w:eastAsia="zh-CN"/>
              </w:rPr>
              <w:t>1</w:t>
            </w:r>
          </w:p>
        </w:tc>
        <w:tc>
          <w:tcPr>
            <w:tcW w:w="7371" w:type="dxa"/>
            <w:tcBorders>
              <w:top w:val="single" w:sz="4" w:space="0" w:color="auto"/>
              <w:left w:val="single" w:sz="4" w:space="0" w:color="auto"/>
              <w:bottom w:val="single" w:sz="4" w:space="0" w:color="auto"/>
              <w:right w:val="single" w:sz="4" w:space="0" w:color="auto"/>
            </w:tcBorders>
          </w:tcPr>
          <w:p w14:paraId="4619E07D"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b/>
                <w:sz w:val="18"/>
                <w:szCs w:val="18"/>
                <w:lang w:eastAsia="zh-CN"/>
              </w:rPr>
              <w:t xml:space="preserve">Zamieszki, strajk  – </w:t>
            </w:r>
            <w:r w:rsidRPr="001E4B1E">
              <w:rPr>
                <w:rFonts w:ascii="Arial" w:eastAsia="Times New Roman" w:hAnsi="Arial" w:cs="Arial"/>
                <w:sz w:val="18"/>
                <w:szCs w:val="18"/>
                <w:lang w:eastAsia="zh-CN"/>
              </w:rPr>
              <w:t xml:space="preserve">szkody powstałe w ubezpieczonym mieniu wskutek zakłócania porządku publicznego przez grupę co najmniej 30 osób, któremu towarzyszyły akty agresji wobec ludzi i/lub mienia (zamieszki) lub szkody powstałe wskutek planowo przeprowadzonego i nastawionego na konkretny cel wspólnego przerwania pracy przez grupę pracowników stanowiącą co najmniej 10% ogółu zatrudnionych w danym miejscu ubezpieczenia lub co najmniej przez 30 osób, któremu towarzyszą akty agresji wobec ludzi i/lub mienia (strajk). </w:t>
            </w:r>
            <w:proofErr w:type="spellStart"/>
            <w:r w:rsidRPr="001E4B1E">
              <w:rPr>
                <w:rFonts w:ascii="Arial" w:eastAsia="Times New Roman" w:hAnsi="Arial" w:cs="Arial"/>
                <w:sz w:val="18"/>
                <w:szCs w:val="18"/>
                <w:lang w:eastAsia="zh-CN"/>
              </w:rPr>
              <w:t>Podlimit</w:t>
            </w:r>
            <w:proofErr w:type="spellEnd"/>
            <w:r w:rsidRPr="001E4B1E">
              <w:rPr>
                <w:rFonts w:ascii="Arial" w:eastAsia="Times New Roman" w:hAnsi="Arial" w:cs="Arial"/>
                <w:sz w:val="18"/>
                <w:szCs w:val="18"/>
                <w:lang w:eastAsia="zh-CN"/>
              </w:rPr>
              <w:t xml:space="preserve"> 50 000 PLN</w:t>
            </w:r>
          </w:p>
        </w:tc>
        <w:tc>
          <w:tcPr>
            <w:tcW w:w="1062" w:type="dxa"/>
            <w:tcBorders>
              <w:top w:val="single" w:sz="4" w:space="0" w:color="auto"/>
              <w:left w:val="single" w:sz="4" w:space="0" w:color="auto"/>
              <w:bottom w:val="single" w:sz="4" w:space="0" w:color="auto"/>
              <w:right w:val="single" w:sz="4" w:space="0" w:color="auto"/>
            </w:tcBorders>
            <w:vAlign w:val="center"/>
          </w:tcPr>
          <w:p w14:paraId="69C5ED4E" w14:textId="77777777" w:rsidR="001E4B1E" w:rsidRPr="001E4B1E" w:rsidRDefault="001E4B1E" w:rsidP="001E4B1E">
            <w:pPr>
              <w:tabs>
                <w:tab w:val="num" w:pos="360"/>
              </w:tabs>
              <w:suppressAutoHyphens/>
              <w:spacing w:after="0" w:line="240" w:lineRule="auto"/>
              <w:jc w:val="center"/>
              <w:rPr>
                <w:rFonts w:ascii="Arial" w:eastAsia="Times New Roman" w:hAnsi="Arial" w:cs="Arial"/>
                <w:b/>
                <w:bCs/>
                <w:sz w:val="18"/>
                <w:szCs w:val="18"/>
                <w:lang w:eastAsia="zh-CN"/>
              </w:rPr>
            </w:pPr>
          </w:p>
        </w:tc>
      </w:tr>
      <w:tr w:rsidR="001E4B1E" w:rsidRPr="001E4B1E" w14:paraId="20E34D2D" w14:textId="77777777" w:rsidTr="00D71718">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14:paraId="19EA83B7" w14:textId="77777777" w:rsidR="001E4B1E" w:rsidRPr="001E4B1E" w:rsidRDefault="001E4B1E" w:rsidP="001E4B1E">
            <w:pPr>
              <w:tabs>
                <w:tab w:val="num" w:pos="360"/>
              </w:tabs>
              <w:spacing w:after="0" w:line="24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2</w:t>
            </w:r>
          </w:p>
        </w:tc>
        <w:tc>
          <w:tcPr>
            <w:tcW w:w="7371" w:type="dxa"/>
            <w:tcBorders>
              <w:top w:val="single" w:sz="4" w:space="0" w:color="auto"/>
              <w:left w:val="single" w:sz="4" w:space="0" w:color="auto"/>
              <w:bottom w:val="single" w:sz="4" w:space="0" w:color="auto"/>
              <w:right w:val="single" w:sz="4" w:space="0" w:color="auto"/>
            </w:tcBorders>
          </w:tcPr>
          <w:p w14:paraId="54CBD05B"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b/>
                <w:sz w:val="18"/>
                <w:szCs w:val="18"/>
                <w:lang w:eastAsia="zh-CN"/>
              </w:rPr>
              <w:t>Akty terrorystyczne</w:t>
            </w:r>
            <w:r w:rsidRPr="001E4B1E">
              <w:rPr>
                <w:rFonts w:ascii="Arial" w:eastAsia="Times New Roman" w:hAnsi="Arial" w:cs="Arial"/>
                <w:sz w:val="18"/>
                <w:szCs w:val="18"/>
                <w:lang w:eastAsia="zh-CN"/>
              </w:rPr>
              <w:t xml:space="preserve"> – szkody powstałe w ubezpieczonym mieniu wskutek przeprowadzonych akcji o charakterze przestępczym, organizowanych indywidualnie lub zbiorowo z pobudek ideologicznych, politycznych, ekonomicznych, lub socjalnych, skierowanych przeciwko interesom politycznym i gospodarczym kraju albo życiu i zdrowiu osób, bądź przeciwko stosunkom majątkowym osób, instytucji i podmiotów gospodarczych oraz bezpieczeństwu publicznemu, w celu wprowadzenia chaosu, zastraszenia ludności i dezorganizacji życia publicznego, bądź zdezorganizowania pracy instytucji i zakładów, bądź w celu pozbawienia życia lub zdrowia. Limit odpowiedzialności 1.000.000 zł na jedno i wszystkie zdarzenia w okresie ubezpieczenia, udział własny w każdej szkodzie 10.000 zł</w:t>
            </w:r>
          </w:p>
        </w:tc>
        <w:tc>
          <w:tcPr>
            <w:tcW w:w="1062" w:type="dxa"/>
            <w:tcBorders>
              <w:top w:val="single" w:sz="4" w:space="0" w:color="auto"/>
              <w:left w:val="single" w:sz="4" w:space="0" w:color="auto"/>
              <w:bottom w:val="single" w:sz="4" w:space="0" w:color="auto"/>
              <w:right w:val="single" w:sz="4" w:space="0" w:color="auto"/>
            </w:tcBorders>
            <w:vAlign w:val="center"/>
          </w:tcPr>
          <w:p w14:paraId="2A051AD6" w14:textId="77777777" w:rsidR="001E4B1E" w:rsidRPr="001E4B1E" w:rsidRDefault="001E4B1E" w:rsidP="001E4B1E">
            <w:pPr>
              <w:tabs>
                <w:tab w:val="num" w:pos="360"/>
              </w:tabs>
              <w:spacing w:after="0" w:line="240" w:lineRule="auto"/>
              <w:jc w:val="center"/>
              <w:rPr>
                <w:rFonts w:ascii="Arial" w:eastAsia="Times New Roman" w:hAnsi="Arial" w:cs="Arial"/>
                <w:b/>
                <w:bCs/>
                <w:sz w:val="18"/>
                <w:szCs w:val="18"/>
                <w:lang w:eastAsia="pl-PL"/>
              </w:rPr>
            </w:pPr>
          </w:p>
        </w:tc>
      </w:tr>
      <w:tr w:rsidR="001E4B1E" w:rsidRPr="001E4B1E" w14:paraId="3E226A88" w14:textId="77777777" w:rsidTr="00D71718">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14:paraId="4B146B1F" w14:textId="77777777" w:rsidR="001E4B1E" w:rsidRPr="001E4B1E" w:rsidRDefault="001E4B1E" w:rsidP="001E4B1E">
            <w:pPr>
              <w:tabs>
                <w:tab w:val="num" w:pos="360"/>
              </w:tabs>
              <w:spacing w:after="0" w:line="24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3</w:t>
            </w:r>
          </w:p>
        </w:tc>
        <w:tc>
          <w:tcPr>
            <w:tcW w:w="7371" w:type="dxa"/>
            <w:tcBorders>
              <w:top w:val="single" w:sz="4" w:space="0" w:color="auto"/>
              <w:left w:val="single" w:sz="4" w:space="0" w:color="auto"/>
              <w:bottom w:val="single" w:sz="4" w:space="0" w:color="auto"/>
              <w:right w:val="single" w:sz="4" w:space="0" w:color="auto"/>
            </w:tcBorders>
          </w:tcPr>
          <w:p w14:paraId="695E71CE" w14:textId="77777777" w:rsidR="001E4B1E" w:rsidRPr="001E4B1E" w:rsidRDefault="001E4B1E" w:rsidP="001E4B1E">
            <w:pPr>
              <w:suppressAutoHyphens/>
              <w:spacing w:after="0" w:line="240" w:lineRule="auto"/>
              <w:jc w:val="both"/>
              <w:rPr>
                <w:rFonts w:ascii="Arial" w:eastAsia="Times New Roman" w:hAnsi="Arial" w:cs="Arial"/>
                <w:sz w:val="18"/>
                <w:szCs w:val="18"/>
                <w:lang w:eastAsia="pl-PL"/>
              </w:rPr>
            </w:pPr>
            <w:r w:rsidRPr="001E4B1E">
              <w:rPr>
                <w:rFonts w:ascii="Arial" w:eastAsia="Times New Roman" w:hAnsi="Arial" w:cs="Arial"/>
                <w:b/>
                <w:sz w:val="18"/>
                <w:szCs w:val="18"/>
                <w:lang w:eastAsia="pl-PL"/>
              </w:rPr>
              <w:t xml:space="preserve">Katastrofa budowlana </w:t>
            </w:r>
            <w:r w:rsidRPr="001E4B1E">
              <w:rPr>
                <w:rFonts w:ascii="Arial" w:eastAsia="Times New Roman" w:hAnsi="Arial" w:cs="Arial"/>
                <w:sz w:val="18"/>
                <w:szCs w:val="18"/>
                <w:lang w:eastAsia="pl-PL"/>
              </w:rPr>
              <w:t xml:space="preserve">–szkody powstałe w ubezpieczonym mieniu wskutek niezamierzonego gwałtownego zniszczenia obiektu budowlanego lub jego części, w rozumieniu prawa budowlanego - </w:t>
            </w:r>
            <w:proofErr w:type="spellStart"/>
            <w:r w:rsidRPr="001E4B1E">
              <w:rPr>
                <w:rFonts w:ascii="Arial" w:eastAsia="Times New Roman" w:hAnsi="Arial" w:cs="Arial"/>
                <w:sz w:val="18"/>
                <w:szCs w:val="18"/>
                <w:lang w:eastAsia="pl-PL"/>
              </w:rPr>
              <w:t>podlimit</w:t>
            </w:r>
            <w:proofErr w:type="spellEnd"/>
            <w:r w:rsidRPr="001E4B1E">
              <w:rPr>
                <w:rFonts w:ascii="Arial" w:eastAsia="Times New Roman" w:hAnsi="Arial" w:cs="Arial"/>
                <w:sz w:val="18"/>
                <w:szCs w:val="18"/>
                <w:lang w:eastAsia="pl-PL"/>
              </w:rPr>
              <w:t xml:space="preserve"> </w:t>
            </w:r>
            <w:r w:rsidRPr="001E4B1E">
              <w:rPr>
                <w:rFonts w:ascii="Arial" w:eastAsia="Times New Roman" w:hAnsi="Arial" w:cs="Arial"/>
                <w:b/>
                <w:sz w:val="18"/>
                <w:szCs w:val="18"/>
                <w:lang w:eastAsia="pl-PL"/>
              </w:rPr>
              <w:t>3.000.000 zł</w:t>
            </w:r>
            <w:r w:rsidRPr="001E4B1E">
              <w:rPr>
                <w:rFonts w:ascii="Arial" w:eastAsia="Times New Roman" w:hAnsi="Arial" w:cs="Arial"/>
                <w:sz w:val="18"/>
                <w:szCs w:val="18"/>
                <w:lang w:eastAsia="pl-PL"/>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14:paraId="6740DB1A" w14:textId="77777777" w:rsidR="001E4B1E" w:rsidRPr="001E4B1E" w:rsidRDefault="001E4B1E" w:rsidP="001E4B1E">
            <w:pPr>
              <w:tabs>
                <w:tab w:val="num" w:pos="360"/>
              </w:tabs>
              <w:spacing w:after="0" w:line="240" w:lineRule="auto"/>
              <w:jc w:val="center"/>
              <w:rPr>
                <w:rFonts w:ascii="Arial" w:eastAsia="Times New Roman" w:hAnsi="Arial" w:cs="Arial"/>
                <w:b/>
                <w:bCs/>
                <w:sz w:val="18"/>
                <w:szCs w:val="18"/>
                <w:lang w:eastAsia="pl-PL"/>
              </w:rPr>
            </w:pPr>
          </w:p>
        </w:tc>
      </w:tr>
      <w:tr w:rsidR="001E4B1E" w:rsidRPr="001E4B1E" w14:paraId="3052C168" w14:textId="77777777" w:rsidTr="00D71718">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14:paraId="495DC76F" w14:textId="77777777" w:rsidR="001E4B1E" w:rsidRPr="001E4B1E" w:rsidRDefault="001E4B1E" w:rsidP="001E4B1E">
            <w:pPr>
              <w:tabs>
                <w:tab w:val="num" w:pos="360"/>
              </w:tabs>
              <w:spacing w:after="0" w:line="24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4</w:t>
            </w:r>
          </w:p>
        </w:tc>
        <w:tc>
          <w:tcPr>
            <w:tcW w:w="7371" w:type="dxa"/>
            <w:tcBorders>
              <w:top w:val="single" w:sz="4" w:space="0" w:color="auto"/>
              <w:left w:val="single" w:sz="4" w:space="0" w:color="auto"/>
              <w:bottom w:val="single" w:sz="4" w:space="0" w:color="auto"/>
              <w:right w:val="single" w:sz="4" w:space="0" w:color="auto"/>
            </w:tcBorders>
          </w:tcPr>
          <w:p w14:paraId="2DB8D9F9" w14:textId="77777777" w:rsidR="001E4B1E" w:rsidRPr="001E4B1E" w:rsidRDefault="001E4B1E" w:rsidP="001E4B1E">
            <w:pPr>
              <w:tabs>
                <w:tab w:val="num" w:pos="360"/>
              </w:tabs>
              <w:suppressAutoHyphens/>
              <w:spacing w:after="0" w:line="240" w:lineRule="auto"/>
              <w:jc w:val="both"/>
              <w:rPr>
                <w:rFonts w:ascii="Arial" w:eastAsia="Times New Roman" w:hAnsi="Arial" w:cs="Arial"/>
                <w:b/>
                <w:sz w:val="18"/>
                <w:szCs w:val="18"/>
                <w:lang w:eastAsia="zh-CN"/>
              </w:rPr>
            </w:pPr>
            <w:r w:rsidRPr="001E4B1E">
              <w:rPr>
                <w:rFonts w:ascii="Arial" w:eastAsia="Times New Roman" w:hAnsi="Arial" w:cs="Arial"/>
                <w:b/>
                <w:sz w:val="18"/>
                <w:szCs w:val="18"/>
                <w:lang w:eastAsia="zh-CN"/>
              </w:rPr>
              <w:t xml:space="preserve">Wody gruntowe – </w:t>
            </w:r>
            <w:r w:rsidRPr="001E4B1E">
              <w:rPr>
                <w:rFonts w:ascii="Arial" w:eastAsia="Times New Roman" w:hAnsi="Arial" w:cs="Arial"/>
                <w:sz w:val="18"/>
                <w:szCs w:val="18"/>
                <w:lang w:eastAsia="zh-CN"/>
              </w:rPr>
              <w:t xml:space="preserve">szkody powstałe wskutek zalania w następstwie podniesienia się wód gruntowych. </w:t>
            </w:r>
            <w:proofErr w:type="spellStart"/>
            <w:r w:rsidRPr="001E4B1E">
              <w:rPr>
                <w:rFonts w:ascii="Arial" w:eastAsia="Times New Roman" w:hAnsi="Arial" w:cs="Arial"/>
                <w:b/>
                <w:sz w:val="18"/>
                <w:szCs w:val="18"/>
                <w:lang w:eastAsia="zh-CN"/>
              </w:rPr>
              <w:t>Podlimit</w:t>
            </w:r>
            <w:proofErr w:type="spellEnd"/>
            <w:r w:rsidRPr="001E4B1E">
              <w:rPr>
                <w:rFonts w:ascii="Arial" w:eastAsia="Times New Roman" w:hAnsi="Arial" w:cs="Arial"/>
                <w:b/>
                <w:sz w:val="18"/>
                <w:szCs w:val="18"/>
                <w:lang w:eastAsia="zh-CN"/>
              </w:rPr>
              <w:t xml:space="preserve"> 50 000 zł</w:t>
            </w:r>
            <w:r w:rsidRPr="001E4B1E">
              <w:rPr>
                <w:rFonts w:ascii="Arial" w:eastAsia="Times New Roman" w:hAnsi="Arial" w:cs="Arial"/>
                <w:sz w:val="18"/>
                <w:szCs w:val="18"/>
                <w:lang w:eastAsia="zh-CN"/>
              </w:rPr>
              <w:t xml:space="preserve"> na jedno i wszystkie zdarzenia w okresie ubezpieczenia</w:t>
            </w:r>
          </w:p>
        </w:tc>
        <w:tc>
          <w:tcPr>
            <w:tcW w:w="1062" w:type="dxa"/>
            <w:tcBorders>
              <w:top w:val="single" w:sz="4" w:space="0" w:color="auto"/>
              <w:left w:val="single" w:sz="4" w:space="0" w:color="auto"/>
              <w:bottom w:val="single" w:sz="4" w:space="0" w:color="auto"/>
              <w:right w:val="single" w:sz="4" w:space="0" w:color="auto"/>
            </w:tcBorders>
            <w:vAlign w:val="center"/>
          </w:tcPr>
          <w:p w14:paraId="278EE778" w14:textId="77777777" w:rsidR="001E4B1E" w:rsidRPr="001E4B1E" w:rsidRDefault="001E4B1E" w:rsidP="001E4B1E">
            <w:pPr>
              <w:tabs>
                <w:tab w:val="num" w:pos="360"/>
              </w:tabs>
              <w:spacing w:after="0" w:line="240" w:lineRule="auto"/>
              <w:jc w:val="center"/>
              <w:rPr>
                <w:rFonts w:ascii="Arial" w:eastAsia="Times New Roman" w:hAnsi="Arial" w:cs="Arial"/>
                <w:b/>
                <w:bCs/>
                <w:sz w:val="18"/>
                <w:szCs w:val="18"/>
                <w:lang w:eastAsia="pl-PL"/>
              </w:rPr>
            </w:pPr>
          </w:p>
        </w:tc>
      </w:tr>
      <w:tr w:rsidR="001E4B1E" w:rsidRPr="001E4B1E" w14:paraId="62E0C1DB" w14:textId="77777777" w:rsidTr="00D71718">
        <w:trPr>
          <w:cantSplit/>
          <w:trHeight w:val="570"/>
          <w:jc w:val="center"/>
        </w:trPr>
        <w:tc>
          <w:tcPr>
            <w:tcW w:w="851" w:type="dxa"/>
            <w:tcBorders>
              <w:top w:val="single" w:sz="4" w:space="0" w:color="auto"/>
              <w:left w:val="single" w:sz="4" w:space="0" w:color="auto"/>
              <w:bottom w:val="single" w:sz="4" w:space="0" w:color="auto"/>
              <w:right w:val="single" w:sz="4" w:space="0" w:color="auto"/>
            </w:tcBorders>
          </w:tcPr>
          <w:p w14:paraId="71D29250" w14:textId="77777777" w:rsidR="001E4B1E" w:rsidRPr="001E4B1E" w:rsidRDefault="001E4B1E" w:rsidP="001E4B1E">
            <w:pPr>
              <w:tabs>
                <w:tab w:val="num" w:pos="360"/>
              </w:tabs>
              <w:spacing w:after="0" w:line="24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5</w:t>
            </w:r>
          </w:p>
        </w:tc>
        <w:tc>
          <w:tcPr>
            <w:tcW w:w="7371" w:type="dxa"/>
            <w:tcBorders>
              <w:top w:val="single" w:sz="4" w:space="0" w:color="auto"/>
              <w:left w:val="single" w:sz="4" w:space="0" w:color="auto"/>
              <w:bottom w:val="single" w:sz="4" w:space="0" w:color="auto"/>
              <w:right w:val="single" w:sz="4" w:space="0" w:color="auto"/>
            </w:tcBorders>
          </w:tcPr>
          <w:p w14:paraId="3643F79B" w14:textId="77777777" w:rsidR="001E4B1E" w:rsidRPr="001E4B1E" w:rsidRDefault="001E4B1E" w:rsidP="001E4B1E">
            <w:pPr>
              <w:tabs>
                <w:tab w:val="num" w:pos="360"/>
              </w:tabs>
              <w:suppressAutoHyphens/>
              <w:spacing w:after="0" w:line="240" w:lineRule="auto"/>
              <w:jc w:val="both"/>
              <w:rPr>
                <w:rFonts w:ascii="Arial" w:eastAsia="Times New Roman" w:hAnsi="Arial" w:cs="Arial"/>
                <w:b/>
                <w:sz w:val="18"/>
                <w:szCs w:val="18"/>
                <w:lang w:eastAsia="zh-CN"/>
              </w:rPr>
            </w:pPr>
            <w:r w:rsidRPr="001E4B1E">
              <w:rPr>
                <w:rFonts w:ascii="Arial" w:eastAsia="Times New Roman" w:hAnsi="Arial" w:cs="Arial"/>
                <w:b/>
                <w:sz w:val="18"/>
                <w:szCs w:val="18"/>
                <w:lang w:eastAsia="zh-CN"/>
              </w:rPr>
              <w:t xml:space="preserve">Mróz – </w:t>
            </w:r>
            <w:r w:rsidRPr="001E4B1E">
              <w:rPr>
                <w:rFonts w:ascii="Arial" w:eastAsia="Times New Roman" w:hAnsi="Arial" w:cs="Arial"/>
                <w:sz w:val="18"/>
                <w:szCs w:val="18"/>
                <w:lang w:eastAsia="zh-CN"/>
              </w:rPr>
              <w:t xml:space="preserve">szkody powstałe w ubezpieczonym mieniu na skutek działania niskiej temperatury – poniżej </w:t>
            </w:r>
            <w:smartTag w:uri="urn:schemas-microsoft-com:office:smarttags" w:element="metricconverter">
              <w:smartTagPr>
                <w:attr w:name="ProductID" w:val="0 st"/>
              </w:smartTagPr>
              <w:r w:rsidRPr="001E4B1E">
                <w:rPr>
                  <w:rFonts w:ascii="Arial" w:eastAsia="Times New Roman" w:hAnsi="Arial" w:cs="Arial"/>
                  <w:sz w:val="18"/>
                  <w:szCs w:val="18"/>
                  <w:lang w:eastAsia="zh-CN"/>
                </w:rPr>
                <w:t>0 st</w:t>
              </w:r>
            </w:smartTag>
            <w:r w:rsidRPr="001E4B1E">
              <w:rPr>
                <w:rFonts w:ascii="Arial" w:eastAsia="Times New Roman" w:hAnsi="Arial" w:cs="Arial"/>
                <w:sz w:val="18"/>
                <w:szCs w:val="18"/>
                <w:lang w:eastAsia="zh-CN"/>
              </w:rPr>
              <w:t xml:space="preserve">. Celsjusza. </w:t>
            </w:r>
            <w:proofErr w:type="spellStart"/>
            <w:r w:rsidRPr="001E4B1E">
              <w:rPr>
                <w:rFonts w:ascii="Arial" w:eastAsia="Times New Roman" w:hAnsi="Arial" w:cs="Arial"/>
                <w:sz w:val="18"/>
                <w:szCs w:val="18"/>
                <w:lang w:eastAsia="zh-CN"/>
              </w:rPr>
              <w:t>Podlimit</w:t>
            </w:r>
            <w:proofErr w:type="spellEnd"/>
            <w:r w:rsidRPr="001E4B1E">
              <w:rPr>
                <w:rFonts w:ascii="Arial" w:eastAsia="Times New Roman" w:hAnsi="Arial" w:cs="Arial"/>
                <w:sz w:val="18"/>
                <w:szCs w:val="18"/>
                <w:lang w:eastAsia="zh-CN"/>
              </w:rPr>
              <w:t xml:space="preserve"> 100 000 zł na jedno i wszystkie zdarzenia w okresie ubezpieczenia.</w:t>
            </w:r>
            <w:r w:rsidRPr="001E4B1E">
              <w:rPr>
                <w:rFonts w:ascii="Arial" w:eastAsia="Times New Roman" w:hAnsi="Arial" w:cs="Arial"/>
                <w:b/>
                <w:sz w:val="18"/>
                <w:szCs w:val="18"/>
                <w:lang w:eastAsia="zh-CN"/>
              </w:rPr>
              <w:t xml:space="preserve"> </w:t>
            </w:r>
          </w:p>
        </w:tc>
        <w:tc>
          <w:tcPr>
            <w:tcW w:w="1062" w:type="dxa"/>
            <w:tcBorders>
              <w:top w:val="single" w:sz="4" w:space="0" w:color="auto"/>
              <w:left w:val="single" w:sz="4" w:space="0" w:color="auto"/>
              <w:bottom w:val="single" w:sz="4" w:space="0" w:color="auto"/>
              <w:right w:val="single" w:sz="4" w:space="0" w:color="auto"/>
            </w:tcBorders>
            <w:vAlign w:val="center"/>
          </w:tcPr>
          <w:p w14:paraId="687EC88D" w14:textId="77777777" w:rsidR="001E4B1E" w:rsidRPr="001E4B1E" w:rsidRDefault="001E4B1E" w:rsidP="001E4B1E">
            <w:pPr>
              <w:tabs>
                <w:tab w:val="num" w:pos="360"/>
              </w:tabs>
              <w:spacing w:after="0" w:line="240" w:lineRule="auto"/>
              <w:jc w:val="center"/>
              <w:rPr>
                <w:rFonts w:ascii="Arial" w:eastAsia="Times New Roman" w:hAnsi="Arial" w:cs="Arial"/>
                <w:b/>
                <w:bCs/>
                <w:sz w:val="18"/>
                <w:szCs w:val="18"/>
                <w:lang w:eastAsia="pl-PL"/>
              </w:rPr>
            </w:pPr>
          </w:p>
        </w:tc>
      </w:tr>
      <w:tr w:rsidR="001E4B1E" w:rsidRPr="001E4B1E" w14:paraId="498EA36B" w14:textId="77777777" w:rsidTr="00D71718">
        <w:trPr>
          <w:cantSplit/>
          <w:trHeight w:val="488"/>
          <w:jc w:val="center"/>
        </w:trPr>
        <w:tc>
          <w:tcPr>
            <w:tcW w:w="851" w:type="dxa"/>
            <w:tcBorders>
              <w:top w:val="single" w:sz="4" w:space="0" w:color="auto"/>
              <w:left w:val="single" w:sz="4" w:space="0" w:color="auto"/>
              <w:bottom w:val="single" w:sz="4" w:space="0" w:color="auto"/>
              <w:right w:val="single" w:sz="4" w:space="0" w:color="auto"/>
            </w:tcBorders>
          </w:tcPr>
          <w:p w14:paraId="6379D954" w14:textId="77777777" w:rsidR="001E4B1E" w:rsidRPr="001E4B1E" w:rsidRDefault="001E4B1E" w:rsidP="001E4B1E">
            <w:pPr>
              <w:tabs>
                <w:tab w:val="num" w:pos="360"/>
              </w:tabs>
              <w:spacing w:after="0" w:line="24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6</w:t>
            </w:r>
          </w:p>
        </w:tc>
        <w:tc>
          <w:tcPr>
            <w:tcW w:w="7371" w:type="dxa"/>
            <w:tcBorders>
              <w:top w:val="single" w:sz="4" w:space="0" w:color="auto"/>
              <w:left w:val="single" w:sz="4" w:space="0" w:color="auto"/>
              <w:bottom w:val="single" w:sz="4" w:space="0" w:color="auto"/>
              <w:right w:val="single" w:sz="4" w:space="0" w:color="auto"/>
            </w:tcBorders>
          </w:tcPr>
          <w:p w14:paraId="5493657F" w14:textId="77777777" w:rsidR="001E4B1E" w:rsidRPr="001E4B1E" w:rsidRDefault="001E4B1E" w:rsidP="001E4B1E">
            <w:pPr>
              <w:tabs>
                <w:tab w:val="num" w:pos="360"/>
              </w:tabs>
              <w:suppressAutoHyphens/>
              <w:spacing w:after="0" w:line="240" w:lineRule="auto"/>
              <w:jc w:val="both"/>
              <w:rPr>
                <w:rFonts w:ascii="Arial" w:eastAsia="Times New Roman" w:hAnsi="Arial" w:cs="Arial"/>
                <w:b/>
                <w:sz w:val="18"/>
                <w:szCs w:val="18"/>
                <w:lang w:eastAsia="zh-CN"/>
              </w:rPr>
            </w:pPr>
            <w:r w:rsidRPr="001E4B1E">
              <w:rPr>
                <w:rFonts w:ascii="Arial" w:eastAsia="Times New Roman" w:hAnsi="Arial" w:cs="Arial"/>
                <w:sz w:val="18"/>
                <w:szCs w:val="18"/>
                <w:lang w:eastAsia="zh-CN"/>
              </w:rPr>
              <w:t>Zwiększenie limitu w ryzyku kradzieży zwykłej do 70 000 zł</w:t>
            </w:r>
          </w:p>
        </w:tc>
        <w:tc>
          <w:tcPr>
            <w:tcW w:w="1062" w:type="dxa"/>
            <w:tcBorders>
              <w:top w:val="single" w:sz="4" w:space="0" w:color="auto"/>
              <w:left w:val="single" w:sz="4" w:space="0" w:color="auto"/>
              <w:bottom w:val="single" w:sz="4" w:space="0" w:color="auto"/>
              <w:right w:val="single" w:sz="4" w:space="0" w:color="auto"/>
            </w:tcBorders>
            <w:vAlign w:val="center"/>
          </w:tcPr>
          <w:p w14:paraId="35A9AE40" w14:textId="77777777" w:rsidR="001E4B1E" w:rsidRPr="001E4B1E" w:rsidRDefault="001E4B1E" w:rsidP="001E4B1E">
            <w:pPr>
              <w:tabs>
                <w:tab w:val="num" w:pos="360"/>
              </w:tabs>
              <w:spacing w:after="0" w:line="240" w:lineRule="auto"/>
              <w:rPr>
                <w:rFonts w:ascii="Arial" w:eastAsia="Times New Roman" w:hAnsi="Arial" w:cs="Arial"/>
                <w:b/>
                <w:bCs/>
                <w:sz w:val="18"/>
                <w:szCs w:val="18"/>
                <w:lang w:eastAsia="pl-PL"/>
              </w:rPr>
            </w:pPr>
          </w:p>
        </w:tc>
      </w:tr>
    </w:tbl>
    <w:p w14:paraId="0020155E" w14:textId="77777777" w:rsidR="001E4B1E" w:rsidRPr="001E4B1E" w:rsidRDefault="001E4B1E" w:rsidP="001E4B1E">
      <w:pPr>
        <w:suppressAutoHyphens/>
        <w:spacing w:after="0" w:line="240" w:lineRule="auto"/>
        <w:rPr>
          <w:rFonts w:ascii="Arial" w:eastAsia="Times New Roman" w:hAnsi="Arial" w:cs="Arial"/>
          <w:b/>
          <w:bCs/>
          <w:sz w:val="18"/>
          <w:szCs w:val="18"/>
          <w:lang w:eastAsia="pl-PL"/>
        </w:rPr>
      </w:pPr>
    </w:p>
    <w:p w14:paraId="69E0744A" w14:textId="77777777" w:rsidR="001E4B1E" w:rsidRPr="001E4B1E" w:rsidRDefault="001E4B1E" w:rsidP="001E4B1E">
      <w:pPr>
        <w:suppressAutoHyphens/>
        <w:spacing w:after="0" w:line="240" w:lineRule="auto"/>
        <w:rPr>
          <w:rFonts w:ascii="Arial" w:eastAsia="Times New Roman" w:hAnsi="Arial" w:cs="Arial"/>
          <w:b/>
          <w:bCs/>
          <w:sz w:val="18"/>
          <w:szCs w:val="18"/>
          <w:lang w:eastAsia="pl-PL"/>
        </w:rPr>
      </w:pPr>
      <w:r w:rsidRPr="001E4B1E">
        <w:rPr>
          <w:rFonts w:ascii="Arial" w:eastAsia="Times New Roman" w:hAnsi="Arial" w:cs="Arial"/>
          <w:b/>
          <w:bCs/>
          <w:sz w:val="18"/>
          <w:szCs w:val="18"/>
          <w:lang w:eastAsia="pl-PL"/>
        </w:rPr>
        <w:t xml:space="preserve">II. </w:t>
      </w:r>
      <w:r w:rsidRPr="001E4B1E">
        <w:rPr>
          <w:rFonts w:ascii="Arial" w:eastAsia="Times New Roman" w:hAnsi="Arial" w:cs="Arial"/>
          <w:b/>
          <w:bCs/>
          <w:sz w:val="18"/>
          <w:szCs w:val="18"/>
          <w:lang w:eastAsia="pl-PL"/>
        </w:rPr>
        <w:tab/>
        <w:t>Ubezpieczenie sprzętu elektronicznego</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1E4B1E" w:rsidRPr="001E4B1E" w14:paraId="0B4DACEF" w14:textId="77777777" w:rsidTr="00D71718">
        <w:trPr>
          <w:jc w:val="center"/>
        </w:trPr>
        <w:tc>
          <w:tcPr>
            <w:tcW w:w="851" w:type="dxa"/>
            <w:tcBorders>
              <w:top w:val="single" w:sz="4" w:space="0" w:color="auto"/>
              <w:left w:val="single" w:sz="4" w:space="0" w:color="auto"/>
              <w:bottom w:val="single" w:sz="4" w:space="0" w:color="auto"/>
              <w:right w:val="single" w:sz="4" w:space="0" w:color="auto"/>
            </w:tcBorders>
          </w:tcPr>
          <w:p w14:paraId="62DA1D1D"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sz w:val="18"/>
                <w:szCs w:val="18"/>
                <w:lang w:eastAsia="zh-CN"/>
              </w:rPr>
              <w:lastRenderedPageBreak/>
              <w:t>7</w:t>
            </w:r>
          </w:p>
        </w:tc>
        <w:tc>
          <w:tcPr>
            <w:tcW w:w="7371" w:type="dxa"/>
            <w:tcBorders>
              <w:top w:val="single" w:sz="4" w:space="0" w:color="auto"/>
              <w:left w:val="single" w:sz="4" w:space="0" w:color="auto"/>
              <w:bottom w:val="single" w:sz="4" w:space="0" w:color="auto"/>
              <w:right w:val="single" w:sz="4" w:space="0" w:color="auto"/>
            </w:tcBorders>
          </w:tcPr>
          <w:p w14:paraId="649BCEC7"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sz w:val="18"/>
                <w:szCs w:val="18"/>
                <w:u w:val="single"/>
                <w:lang w:eastAsia="zh-CN"/>
              </w:rPr>
              <w:t xml:space="preserve">Ograniczenia odszkodowawcze w odniesieniu do ryzyk wymaganych przez zamawiającego oraz ryzyk dodatkowych  </w:t>
            </w:r>
          </w:p>
        </w:tc>
        <w:tc>
          <w:tcPr>
            <w:tcW w:w="1062" w:type="dxa"/>
            <w:tcBorders>
              <w:top w:val="single" w:sz="4" w:space="0" w:color="auto"/>
              <w:left w:val="single" w:sz="4" w:space="0" w:color="auto"/>
              <w:bottom w:val="single" w:sz="4" w:space="0" w:color="auto"/>
              <w:right w:val="single" w:sz="4" w:space="0" w:color="auto"/>
            </w:tcBorders>
          </w:tcPr>
          <w:p w14:paraId="4858A20D" w14:textId="77777777" w:rsidR="001E4B1E" w:rsidRPr="001E4B1E" w:rsidRDefault="001E4B1E" w:rsidP="001E4B1E">
            <w:pPr>
              <w:tabs>
                <w:tab w:val="num" w:pos="360"/>
              </w:tabs>
              <w:suppressAutoHyphens/>
              <w:spacing w:after="0" w:line="240" w:lineRule="auto"/>
              <w:jc w:val="center"/>
              <w:rPr>
                <w:rFonts w:ascii="Arial" w:eastAsia="Times New Roman" w:hAnsi="Arial" w:cs="Arial"/>
                <w:b/>
                <w:bCs/>
                <w:sz w:val="18"/>
                <w:szCs w:val="18"/>
                <w:lang w:eastAsia="zh-CN"/>
              </w:rPr>
            </w:pPr>
            <w:r w:rsidRPr="001E4B1E">
              <w:rPr>
                <w:rFonts w:ascii="Arial" w:eastAsia="Times New Roman" w:hAnsi="Arial" w:cs="Arial"/>
                <w:b/>
                <w:bCs/>
                <w:sz w:val="18"/>
                <w:szCs w:val="18"/>
                <w:lang w:eastAsia="zh-CN"/>
              </w:rPr>
              <w:t>_</w:t>
            </w:r>
          </w:p>
        </w:tc>
      </w:tr>
      <w:tr w:rsidR="001E4B1E" w:rsidRPr="001E4B1E" w14:paraId="6624BC9F" w14:textId="77777777" w:rsidTr="00D71718">
        <w:trPr>
          <w:jc w:val="center"/>
        </w:trPr>
        <w:tc>
          <w:tcPr>
            <w:tcW w:w="851" w:type="dxa"/>
            <w:tcBorders>
              <w:top w:val="single" w:sz="4" w:space="0" w:color="auto"/>
              <w:left w:val="single" w:sz="4" w:space="0" w:color="auto"/>
              <w:bottom w:val="single" w:sz="4" w:space="0" w:color="auto"/>
              <w:right w:val="single" w:sz="4" w:space="0" w:color="auto"/>
            </w:tcBorders>
          </w:tcPr>
          <w:p w14:paraId="3DF008FE"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sz w:val="18"/>
                <w:szCs w:val="18"/>
                <w:lang w:eastAsia="zh-CN"/>
              </w:rPr>
              <w:t>7</w:t>
            </w:r>
          </w:p>
        </w:tc>
        <w:tc>
          <w:tcPr>
            <w:tcW w:w="7371" w:type="dxa"/>
            <w:tcBorders>
              <w:top w:val="single" w:sz="4" w:space="0" w:color="auto"/>
              <w:left w:val="single" w:sz="4" w:space="0" w:color="auto"/>
              <w:bottom w:val="single" w:sz="4" w:space="0" w:color="auto"/>
              <w:right w:val="single" w:sz="4" w:space="0" w:color="auto"/>
            </w:tcBorders>
          </w:tcPr>
          <w:p w14:paraId="3C95CCA5" w14:textId="77777777" w:rsidR="001E4B1E" w:rsidRPr="001E4B1E" w:rsidRDefault="001E4B1E" w:rsidP="001E4B1E">
            <w:pPr>
              <w:suppressAutoHyphens/>
              <w:spacing w:after="0" w:line="240" w:lineRule="auto"/>
              <w:rPr>
                <w:rFonts w:ascii="Arial" w:eastAsia="Times New Roman" w:hAnsi="Arial" w:cs="Arial"/>
                <w:b/>
                <w:bCs/>
                <w:sz w:val="18"/>
                <w:szCs w:val="18"/>
                <w:lang w:eastAsia="pl-PL"/>
              </w:rPr>
            </w:pPr>
            <w:r w:rsidRPr="001E4B1E">
              <w:rPr>
                <w:rFonts w:ascii="Arial" w:eastAsia="Times New Roman" w:hAnsi="Arial" w:cs="Arial"/>
                <w:b/>
                <w:bCs/>
                <w:sz w:val="18"/>
                <w:szCs w:val="18"/>
                <w:lang w:eastAsia="pl-PL"/>
              </w:rPr>
              <w:t>Udział własny w klauzuli sprzętu przenośnego - brak</w:t>
            </w:r>
          </w:p>
        </w:tc>
        <w:tc>
          <w:tcPr>
            <w:tcW w:w="1062" w:type="dxa"/>
            <w:tcBorders>
              <w:top w:val="single" w:sz="4" w:space="0" w:color="auto"/>
              <w:left w:val="single" w:sz="4" w:space="0" w:color="auto"/>
              <w:bottom w:val="single" w:sz="4" w:space="0" w:color="auto"/>
              <w:right w:val="single" w:sz="4" w:space="0" w:color="auto"/>
            </w:tcBorders>
          </w:tcPr>
          <w:p w14:paraId="59D89DA6" w14:textId="77777777" w:rsidR="001E4B1E" w:rsidRPr="001E4B1E" w:rsidRDefault="001E4B1E" w:rsidP="001E4B1E">
            <w:pPr>
              <w:tabs>
                <w:tab w:val="num" w:pos="360"/>
              </w:tabs>
              <w:suppressAutoHyphens/>
              <w:spacing w:after="0" w:line="240" w:lineRule="auto"/>
              <w:jc w:val="center"/>
              <w:rPr>
                <w:rFonts w:ascii="Arial" w:eastAsia="Times New Roman" w:hAnsi="Arial" w:cs="Arial"/>
                <w:b/>
                <w:bCs/>
                <w:sz w:val="18"/>
                <w:szCs w:val="18"/>
                <w:lang w:eastAsia="zh-CN"/>
              </w:rPr>
            </w:pPr>
          </w:p>
        </w:tc>
      </w:tr>
      <w:tr w:rsidR="001E4B1E" w:rsidRPr="001E4B1E" w14:paraId="7D5251CC" w14:textId="77777777" w:rsidTr="00D71718">
        <w:trPr>
          <w:jc w:val="center"/>
        </w:trPr>
        <w:tc>
          <w:tcPr>
            <w:tcW w:w="851" w:type="dxa"/>
            <w:tcBorders>
              <w:top w:val="single" w:sz="4" w:space="0" w:color="auto"/>
              <w:left w:val="single" w:sz="4" w:space="0" w:color="auto"/>
              <w:bottom w:val="single" w:sz="4" w:space="0" w:color="auto"/>
              <w:right w:val="single" w:sz="4" w:space="0" w:color="auto"/>
            </w:tcBorders>
          </w:tcPr>
          <w:p w14:paraId="2A651F5E"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sz w:val="18"/>
                <w:szCs w:val="18"/>
                <w:lang w:eastAsia="zh-CN"/>
              </w:rPr>
              <w:t>7.1</w:t>
            </w:r>
          </w:p>
        </w:tc>
        <w:tc>
          <w:tcPr>
            <w:tcW w:w="7371" w:type="dxa"/>
            <w:tcBorders>
              <w:top w:val="single" w:sz="4" w:space="0" w:color="auto"/>
              <w:left w:val="single" w:sz="4" w:space="0" w:color="auto"/>
              <w:bottom w:val="single" w:sz="4" w:space="0" w:color="auto"/>
              <w:right w:val="single" w:sz="4" w:space="0" w:color="auto"/>
            </w:tcBorders>
          </w:tcPr>
          <w:p w14:paraId="04711971" w14:textId="77777777" w:rsidR="001E4B1E" w:rsidRPr="001E4B1E" w:rsidRDefault="001E4B1E" w:rsidP="001E4B1E">
            <w:pPr>
              <w:suppressAutoHyphens/>
              <w:spacing w:after="0" w:line="24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do 15%                                                                                   …………….. %</w:t>
            </w:r>
          </w:p>
        </w:tc>
        <w:tc>
          <w:tcPr>
            <w:tcW w:w="1062" w:type="dxa"/>
            <w:tcBorders>
              <w:top w:val="single" w:sz="4" w:space="0" w:color="auto"/>
              <w:left w:val="single" w:sz="4" w:space="0" w:color="auto"/>
              <w:bottom w:val="single" w:sz="4" w:space="0" w:color="auto"/>
              <w:right w:val="single" w:sz="4" w:space="0" w:color="auto"/>
            </w:tcBorders>
          </w:tcPr>
          <w:p w14:paraId="01E9B1B0" w14:textId="77777777" w:rsidR="001E4B1E" w:rsidRPr="001E4B1E" w:rsidRDefault="001E4B1E" w:rsidP="001E4B1E">
            <w:pPr>
              <w:tabs>
                <w:tab w:val="num" w:pos="360"/>
              </w:tabs>
              <w:suppressAutoHyphens/>
              <w:spacing w:after="0" w:line="240" w:lineRule="auto"/>
              <w:jc w:val="center"/>
              <w:rPr>
                <w:rFonts w:ascii="Arial" w:eastAsia="Times New Roman" w:hAnsi="Arial" w:cs="Arial"/>
                <w:sz w:val="18"/>
                <w:szCs w:val="18"/>
                <w:lang w:eastAsia="zh-CN"/>
              </w:rPr>
            </w:pPr>
          </w:p>
        </w:tc>
      </w:tr>
      <w:tr w:rsidR="001E4B1E" w:rsidRPr="001E4B1E" w14:paraId="798C9AB7" w14:textId="77777777" w:rsidTr="00D71718">
        <w:trPr>
          <w:jc w:val="center"/>
        </w:trPr>
        <w:tc>
          <w:tcPr>
            <w:tcW w:w="851" w:type="dxa"/>
            <w:tcBorders>
              <w:top w:val="single" w:sz="4" w:space="0" w:color="auto"/>
              <w:left w:val="single" w:sz="4" w:space="0" w:color="auto"/>
              <w:bottom w:val="single" w:sz="4" w:space="0" w:color="auto"/>
              <w:right w:val="single" w:sz="4" w:space="0" w:color="auto"/>
            </w:tcBorders>
          </w:tcPr>
          <w:p w14:paraId="5A190D66"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sz w:val="18"/>
                <w:szCs w:val="18"/>
                <w:lang w:eastAsia="zh-CN"/>
              </w:rPr>
              <w:t>7.2</w:t>
            </w:r>
          </w:p>
        </w:tc>
        <w:tc>
          <w:tcPr>
            <w:tcW w:w="7371" w:type="dxa"/>
            <w:tcBorders>
              <w:top w:val="single" w:sz="4" w:space="0" w:color="auto"/>
              <w:left w:val="single" w:sz="4" w:space="0" w:color="auto"/>
              <w:bottom w:val="single" w:sz="4" w:space="0" w:color="auto"/>
              <w:right w:val="single" w:sz="4" w:space="0" w:color="auto"/>
            </w:tcBorders>
          </w:tcPr>
          <w:p w14:paraId="0E23F06D" w14:textId="77777777" w:rsidR="001E4B1E" w:rsidRPr="001E4B1E" w:rsidRDefault="001E4B1E" w:rsidP="001E4B1E">
            <w:pPr>
              <w:suppressAutoHyphens/>
              <w:spacing w:after="0" w:line="240" w:lineRule="auto"/>
              <w:rPr>
                <w:rFonts w:ascii="Arial" w:eastAsia="Times New Roman" w:hAnsi="Arial" w:cs="Arial"/>
                <w:sz w:val="18"/>
                <w:szCs w:val="18"/>
                <w:lang w:eastAsia="pl-PL"/>
              </w:rPr>
            </w:pPr>
            <w:r w:rsidRPr="001E4B1E">
              <w:rPr>
                <w:rFonts w:ascii="Arial" w:eastAsia="Times New Roman" w:hAnsi="Arial" w:cs="Arial"/>
                <w:sz w:val="18"/>
                <w:szCs w:val="18"/>
                <w:lang w:eastAsia="pl-PL"/>
              </w:rPr>
              <w:t>- od 16% do 24%                                                                     ………………%</w:t>
            </w:r>
          </w:p>
        </w:tc>
        <w:tc>
          <w:tcPr>
            <w:tcW w:w="1062" w:type="dxa"/>
            <w:tcBorders>
              <w:top w:val="single" w:sz="4" w:space="0" w:color="auto"/>
              <w:left w:val="single" w:sz="4" w:space="0" w:color="auto"/>
              <w:bottom w:val="single" w:sz="4" w:space="0" w:color="auto"/>
              <w:right w:val="single" w:sz="4" w:space="0" w:color="auto"/>
            </w:tcBorders>
          </w:tcPr>
          <w:p w14:paraId="13CB4E6E" w14:textId="77777777" w:rsidR="001E4B1E" w:rsidRPr="001E4B1E" w:rsidRDefault="001E4B1E" w:rsidP="001E4B1E">
            <w:pPr>
              <w:tabs>
                <w:tab w:val="num" w:pos="360"/>
              </w:tabs>
              <w:suppressAutoHyphens/>
              <w:spacing w:after="0" w:line="240" w:lineRule="auto"/>
              <w:jc w:val="center"/>
              <w:rPr>
                <w:rFonts w:ascii="Arial" w:eastAsia="Times New Roman" w:hAnsi="Arial" w:cs="Arial"/>
                <w:sz w:val="18"/>
                <w:szCs w:val="18"/>
                <w:lang w:eastAsia="zh-CN"/>
              </w:rPr>
            </w:pPr>
          </w:p>
        </w:tc>
      </w:tr>
    </w:tbl>
    <w:p w14:paraId="221846A2" w14:textId="77777777" w:rsidR="001E4B1E" w:rsidRPr="001E4B1E" w:rsidRDefault="001E4B1E" w:rsidP="001E4B1E">
      <w:pPr>
        <w:suppressAutoHyphens/>
        <w:spacing w:after="0" w:line="240" w:lineRule="auto"/>
        <w:jc w:val="both"/>
        <w:rPr>
          <w:rFonts w:ascii="Arial" w:eastAsia="Times New Roman" w:hAnsi="Arial" w:cs="Arial"/>
          <w:b/>
          <w:sz w:val="18"/>
          <w:szCs w:val="18"/>
          <w:lang w:eastAsia="pl-PL"/>
        </w:rPr>
      </w:pPr>
    </w:p>
    <w:p w14:paraId="185A7AEA" w14:textId="77777777" w:rsidR="001E4B1E" w:rsidRPr="001E4B1E" w:rsidRDefault="001E4B1E" w:rsidP="001E4B1E">
      <w:pPr>
        <w:suppressAutoHyphens/>
        <w:spacing w:after="0" w:line="240" w:lineRule="auto"/>
        <w:jc w:val="both"/>
        <w:rPr>
          <w:rFonts w:ascii="Arial" w:eastAsia="Times New Roman" w:hAnsi="Arial" w:cs="Arial"/>
          <w:b/>
          <w:sz w:val="18"/>
          <w:szCs w:val="18"/>
          <w:lang w:eastAsia="pl-PL"/>
        </w:rPr>
      </w:pPr>
      <w:r w:rsidRPr="001E4B1E">
        <w:rPr>
          <w:rFonts w:ascii="Arial" w:eastAsia="Times New Roman" w:hAnsi="Arial" w:cs="Arial"/>
          <w:b/>
          <w:sz w:val="18"/>
          <w:szCs w:val="18"/>
          <w:lang w:eastAsia="pl-PL"/>
        </w:rPr>
        <w:t>III. Klauzule polisowe do powyższych ryzyk</w:t>
      </w:r>
    </w:p>
    <w:tbl>
      <w:tblPr>
        <w:tblW w:w="928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1E4B1E" w:rsidRPr="001E4B1E" w14:paraId="626DEACA" w14:textId="77777777" w:rsidTr="00D71718">
        <w:trPr>
          <w:jc w:val="center"/>
        </w:trPr>
        <w:tc>
          <w:tcPr>
            <w:tcW w:w="851" w:type="dxa"/>
            <w:tcBorders>
              <w:top w:val="single" w:sz="4" w:space="0" w:color="auto"/>
              <w:left w:val="single" w:sz="4" w:space="0" w:color="auto"/>
              <w:bottom w:val="single" w:sz="4" w:space="0" w:color="auto"/>
              <w:right w:val="single" w:sz="4" w:space="0" w:color="auto"/>
            </w:tcBorders>
          </w:tcPr>
          <w:p w14:paraId="622A101D" w14:textId="77777777" w:rsidR="001E4B1E" w:rsidRPr="001E4B1E" w:rsidRDefault="001E4B1E" w:rsidP="001E4B1E">
            <w:pPr>
              <w:tabs>
                <w:tab w:val="num" w:pos="360"/>
              </w:tabs>
              <w:suppressAutoHyphens/>
              <w:spacing w:after="0" w:line="240" w:lineRule="auto"/>
              <w:rPr>
                <w:rFonts w:ascii="Arial" w:eastAsia="Times New Roman" w:hAnsi="Arial" w:cs="Arial"/>
                <w:sz w:val="18"/>
                <w:szCs w:val="18"/>
                <w:lang w:eastAsia="zh-CN"/>
              </w:rPr>
            </w:pPr>
            <w:r w:rsidRPr="001E4B1E">
              <w:rPr>
                <w:rFonts w:ascii="Arial" w:eastAsia="Times New Roman" w:hAnsi="Arial" w:cs="Arial"/>
                <w:sz w:val="18"/>
                <w:szCs w:val="18"/>
                <w:lang w:eastAsia="zh-CN"/>
              </w:rPr>
              <w:t>8</w:t>
            </w:r>
          </w:p>
        </w:tc>
        <w:tc>
          <w:tcPr>
            <w:tcW w:w="7371" w:type="dxa"/>
            <w:tcBorders>
              <w:top w:val="single" w:sz="4" w:space="0" w:color="auto"/>
              <w:left w:val="single" w:sz="4" w:space="0" w:color="auto"/>
              <w:bottom w:val="single" w:sz="4" w:space="0" w:color="auto"/>
              <w:right w:val="single" w:sz="4" w:space="0" w:color="auto"/>
            </w:tcBorders>
          </w:tcPr>
          <w:p w14:paraId="02B90FB7" w14:textId="77777777" w:rsidR="001E4B1E" w:rsidRPr="001E4B1E" w:rsidRDefault="001E4B1E" w:rsidP="001E4B1E">
            <w:pPr>
              <w:suppressAutoHyphens/>
              <w:spacing w:after="0" w:line="240" w:lineRule="auto"/>
              <w:jc w:val="both"/>
              <w:rPr>
                <w:rFonts w:ascii="Arial" w:eastAsia="Times New Roman" w:hAnsi="Arial" w:cs="Arial"/>
                <w:sz w:val="18"/>
                <w:szCs w:val="18"/>
                <w:u w:val="single"/>
                <w:lang w:eastAsia="pl-PL"/>
              </w:rPr>
            </w:pPr>
            <w:r w:rsidRPr="001E4B1E">
              <w:rPr>
                <w:rFonts w:ascii="Arial" w:eastAsia="Times New Roman" w:hAnsi="Arial" w:cs="Arial"/>
                <w:b/>
                <w:bCs/>
                <w:sz w:val="18"/>
                <w:szCs w:val="18"/>
                <w:lang w:eastAsia="pl-PL"/>
              </w:rPr>
              <w:t>Klauzula Reprezentantów</w:t>
            </w:r>
            <w:r w:rsidRPr="001E4B1E">
              <w:rPr>
                <w:rFonts w:ascii="Arial" w:eastAsia="Times New Roman" w:hAnsi="Arial" w:cs="Arial"/>
                <w:sz w:val="18"/>
                <w:szCs w:val="18"/>
                <w:lang w:eastAsia="pl-PL"/>
              </w:rPr>
              <w:t xml:space="preserve">  – zakład ubezpieczeń nie odpowiada za szkody wyrządzone umyślnie lub wskutek rażącego niedbalstwa, jedynie przez osoby reprezentujące ubezpieczającego. Dla celów niniejszej umowy, wyłącznymi osobami reprezentującymi ubezpieczającego są władze Gminy Krobia (Burmistrz, Zastępca Burmistrza, skarbnik, sekretarz) i dyrektorzy/kierownicy (zastępcy dyrektorów / kierowników) ubezpieczonych jednostek organizacyjnych</w:t>
            </w:r>
          </w:p>
        </w:tc>
        <w:tc>
          <w:tcPr>
            <w:tcW w:w="1062" w:type="dxa"/>
            <w:tcBorders>
              <w:top w:val="single" w:sz="4" w:space="0" w:color="auto"/>
              <w:left w:val="single" w:sz="4" w:space="0" w:color="auto"/>
              <w:bottom w:val="single" w:sz="4" w:space="0" w:color="auto"/>
              <w:right w:val="single" w:sz="4" w:space="0" w:color="auto"/>
            </w:tcBorders>
          </w:tcPr>
          <w:p w14:paraId="109C9788" w14:textId="77777777" w:rsidR="001E4B1E" w:rsidRPr="001E4B1E" w:rsidRDefault="001E4B1E" w:rsidP="001E4B1E">
            <w:pPr>
              <w:tabs>
                <w:tab w:val="num" w:pos="360"/>
              </w:tabs>
              <w:suppressAutoHyphens/>
              <w:spacing w:after="0" w:line="240" w:lineRule="auto"/>
              <w:jc w:val="center"/>
              <w:rPr>
                <w:rFonts w:ascii="Arial" w:eastAsia="Times New Roman" w:hAnsi="Arial" w:cs="Arial"/>
                <w:b/>
                <w:bCs/>
                <w:sz w:val="18"/>
                <w:szCs w:val="18"/>
                <w:lang w:eastAsia="zh-CN"/>
              </w:rPr>
            </w:pPr>
          </w:p>
        </w:tc>
      </w:tr>
      <w:tr w:rsidR="001E4B1E" w:rsidRPr="001E4B1E" w14:paraId="06A40D5E" w14:textId="77777777" w:rsidTr="00D71718">
        <w:trPr>
          <w:jc w:val="center"/>
        </w:trPr>
        <w:tc>
          <w:tcPr>
            <w:tcW w:w="851" w:type="dxa"/>
            <w:tcBorders>
              <w:top w:val="single" w:sz="4" w:space="0" w:color="auto"/>
              <w:left w:val="single" w:sz="4" w:space="0" w:color="auto"/>
              <w:bottom w:val="single" w:sz="4" w:space="0" w:color="auto"/>
              <w:right w:val="single" w:sz="4" w:space="0" w:color="auto"/>
            </w:tcBorders>
          </w:tcPr>
          <w:p w14:paraId="2DD52292" w14:textId="77777777" w:rsidR="001E4B1E" w:rsidRPr="001E4B1E" w:rsidRDefault="001E4B1E" w:rsidP="001E4B1E">
            <w:pPr>
              <w:tabs>
                <w:tab w:val="num" w:pos="360"/>
              </w:tabs>
              <w:suppressAutoHyphens/>
              <w:spacing w:after="0" w:line="240" w:lineRule="auto"/>
              <w:rPr>
                <w:rFonts w:ascii="Arial" w:eastAsia="Times New Roman" w:hAnsi="Arial" w:cs="Arial"/>
                <w:sz w:val="18"/>
                <w:szCs w:val="18"/>
                <w:lang w:eastAsia="zh-CN"/>
              </w:rPr>
            </w:pPr>
            <w:r w:rsidRPr="001E4B1E">
              <w:rPr>
                <w:rFonts w:ascii="Arial" w:eastAsia="Times New Roman" w:hAnsi="Arial" w:cs="Arial"/>
                <w:sz w:val="18"/>
                <w:szCs w:val="18"/>
                <w:lang w:eastAsia="zh-CN"/>
              </w:rPr>
              <w:t>9</w:t>
            </w:r>
          </w:p>
        </w:tc>
        <w:tc>
          <w:tcPr>
            <w:tcW w:w="7371" w:type="dxa"/>
            <w:tcBorders>
              <w:top w:val="single" w:sz="4" w:space="0" w:color="auto"/>
              <w:left w:val="single" w:sz="4" w:space="0" w:color="auto"/>
              <w:bottom w:val="single" w:sz="4" w:space="0" w:color="auto"/>
              <w:right w:val="single" w:sz="4" w:space="0" w:color="auto"/>
            </w:tcBorders>
          </w:tcPr>
          <w:p w14:paraId="649C170D" w14:textId="77777777" w:rsidR="001E4B1E" w:rsidRPr="001E4B1E" w:rsidRDefault="001E4B1E" w:rsidP="001E4B1E">
            <w:pPr>
              <w:tabs>
                <w:tab w:val="num" w:pos="360"/>
              </w:tabs>
              <w:suppressAutoHyphens/>
              <w:spacing w:after="0" w:line="240" w:lineRule="auto"/>
              <w:jc w:val="both"/>
              <w:rPr>
                <w:rFonts w:ascii="Arial" w:eastAsia="Times New Roman" w:hAnsi="Arial" w:cs="Arial"/>
                <w:b/>
                <w:sz w:val="18"/>
                <w:szCs w:val="18"/>
                <w:lang w:eastAsia="zh-CN"/>
              </w:rPr>
            </w:pPr>
            <w:r w:rsidRPr="001E4B1E">
              <w:rPr>
                <w:rFonts w:ascii="Arial" w:eastAsia="Times New Roman" w:hAnsi="Arial" w:cs="Arial"/>
                <w:b/>
                <w:bCs/>
                <w:sz w:val="18"/>
                <w:szCs w:val="18"/>
                <w:lang w:eastAsia="zh-CN"/>
              </w:rPr>
              <w:t xml:space="preserve">Klauzula </w:t>
            </w:r>
            <w:proofErr w:type="spellStart"/>
            <w:r w:rsidRPr="001E4B1E">
              <w:rPr>
                <w:rFonts w:ascii="Arial" w:eastAsia="Times New Roman" w:hAnsi="Arial" w:cs="Arial"/>
                <w:b/>
                <w:bCs/>
                <w:sz w:val="18"/>
                <w:szCs w:val="18"/>
                <w:lang w:eastAsia="zh-CN"/>
              </w:rPr>
              <w:t>Leeway</w:t>
            </w:r>
            <w:proofErr w:type="spellEnd"/>
            <w:r w:rsidRPr="001E4B1E">
              <w:rPr>
                <w:rFonts w:ascii="Arial" w:eastAsia="Times New Roman" w:hAnsi="Arial" w:cs="Arial"/>
                <w:b/>
                <w:bCs/>
                <w:sz w:val="18"/>
                <w:szCs w:val="18"/>
                <w:lang w:eastAsia="zh-CN"/>
              </w:rPr>
              <w:t xml:space="preserve"> </w:t>
            </w:r>
            <w:r w:rsidRPr="001E4B1E">
              <w:rPr>
                <w:rFonts w:ascii="Arial" w:eastAsia="Times New Roman" w:hAnsi="Arial" w:cs="Arial"/>
                <w:sz w:val="18"/>
                <w:szCs w:val="18"/>
                <w:lang w:eastAsia="zh-CN"/>
              </w:rPr>
              <w:t xml:space="preserve"> – zakład ubezpieczeń oświadcza, że postanowienia dotyczące niedoubezpieczenia nie znajdą zastosowania jeżeli odtworzeniowa wartość przedmiotu ubezpieczenia nie będzie wyższa niż 40 % od podanej sumy ubezpieczenia.</w:t>
            </w:r>
          </w:p>
        </w:tc>
        <w:tc>
          <w:tcPr>
            <w:tcW w:w="1062" w:type="dxa"/>
            <w:tcBorders>
              <w:top w:val="single" w:sz="4" w:space="0" w:color="auto"/>
              <w:left w:val="single" w:sz="4" w:space="0" w:color="auto"/>
              <w:bottom w:val="single" w:sz="4" w:space="0" w:color="auto"/>
              <w:right w:val="single" w:sz="4" w:space="0" w:color="auto"/>
            </w:tcBorders>
          </w:tcPr>
          <w:p w14:paraId="532D29A9" w14:textId="77777777" w:rsidR="001E4B1E" w:rsidRPr="001E4B1E" w:rsidRDefault="001E4B1E" w:rsidP="001E4B1E">
            <w:pPr>
              <w:tabs>
                <w:tab w:val="num" w:pos="360"/>
              </w:tabs>
              <w:suppressAutoHyphens/>
              <w:spacing w:after="0" w:line="240" w:lineRule="auto"/>
              <w:jc w:val="center"/>
              <w:rPr>
                <w:rFonts w:ascii="Arial" w:eastAsia="Times New Roman" w:hAnsi="Arial" w:cs="Arial"/>
                <w:b/>
                <w:bCs/>
                <w:sz w:val="18"/>
                <w:szCs w:val="18"/>
                <w:lang w:eastAsia="zh-CN"/>
              </w:rPr>
            </w:pPr>
          </w:p>
        </w:tc>
      </w:tr>
      <w:tr w:rsidR="001E4B1E" w:rsidRPr="001E4B1E" w14:paraId="6646A6C5" w14:textId="77777777" w:rsidTr="00D71718">
        <w:trPr>
          <w:trHeight w:val="536"/>
          <w:jc w:val="center"/>
        </w:trPr>
        <w:tc>
          <w:tcPr>
            <w:tcW w:w="851" w:type="dxa"/>
            <w:tcBorders>
              <w:top w:val="single" w:sz="4" w:space="0" w:color="auto"/>
              <w:left w:val="single" w:sz="4" w:space="0" w:color="auto"/>
              <w:bottom w:val="single" w:sz="4" w:space="0" w:color="auto"/>
              <w:right w:val="single" w:sz="4" w:space="0" w:color="auto"/>
            </w:tcBorders>
          </w:tcPr>
          <w:p w14:paraId="5EA181E0" w14:textId="77777777" w:rsidR="001E4B1E" w:rsidRPr="001E4B1E" w:rsidRDefault="001E4B1E" w:rsidP="001E4B1E">
            <w:pPr>
              <w:tabs>
                <w:tab w:val="num" w:pos="360"/>
              </w:tabs>
              <w:suppressAutoHyphens/>
              <w:spacing w:after="0" w:line="240" w:lineRule="auto"/>
              <w:rPr>
                <w:rFonts w:ascii="Arial" w:eastAsia="Times New Roman" w:hAnsi="Arial" w:cs="Arial"/>
                <w:sz w:val="18"/>
                <w:szCs w:val="18"/>
                <w:lang w:eastAsia="zh-CN"/>
              </w:rPr>
            </w:pPr>
            <w:r w:rsidRPr="001E4B1E">
              <w:rPr>
                <w:rFonts w:ascii="Arial" w:eastAsia="Times New Roman" w:hAnsi="Arial" w:cs="Arial"/>
                <w:sz w:val="18"/>
                <w:szCs w:val="18"/>
                <w:lang w:eastAsia="zh-CN"/>
              </w:rPr>
              <w:t>10</w:t>
            </w:r>
          </w:p>
        </w:tc>
        <w:tc>
          <w:tcPr>
            <w:tcW w:w="7371" w:type="dxa"/>
            <w:tcBorders>
              <w:top w:val="single" w:sz="4" w:space="0" w:color="auto"/>
              <w:left w:val="single" w:sz="4" w:space="0" w:color="auto"/>
              <w:bottom w:val="single" w:sz="4" w:space="0" w:color="auto"/>
              <w:right w:val="single" w:sz="4" w:space="0" w:color="auto"/>
            </w:tcBorders>
          </w:tcPr>
          <w:p w14:paraId="75004716" w14:textId="77777777" w:rsidR="001E4B1E" w:rsidRPr="001E4B1E" w:rsidRDefault="001E4B1E" w:rsidP="001E4B1E">
            <w:pPr>
              <w:tabs>
                <w:tab w:val="num" w:pos="360"/>
              </w:tabs>
              <w:suppressAutoHyphens/>
              <w:spacing w:after="0" w:line="240" w:lineRule="auto"/>
              <w:jc w:val="both"/>
              <w:rPr>
                <w:rFonts w:ascii="Arial" w:eastAsia="Times New Roman" w:hAnsi="Arial" w:cs="Arial"/>
                <w:sz w:val="18"/>
                <w:szCs w:val="18"/>
                <w:lang w:eastAsia="zh-CN"/>
              </w:rPr>
            </w:pPr>
            <w:r w:rsidRPr="001E4B1E">
              <w:rPr>
                <w:rFonts w:ascii="Arial" w:eastAsia="Times New Roman" w:hAnsi="Arial" w:cs="Arial"/>
                <w:b/>
                <w:bCs/>
                <w:sz w:val="18"/>
                <w:szCs w:val="18"/>
                <w:lang w:eastAsia="zh-CN"/>
              </w:rPr>
              <w:t>Klauzula Informacji</w:t>
            </w:r>
            <w:r w:rsidRPr="001E4B1E">
              <w:rPr>
                <w:rFonts w:ascii="Arial" w:eastAsia="Times New Roman" w:hAnsi="Arial" w:cs="Arial"/>
                <w:sz w:val="18"/>
                <w:szCs w:val="18"/>
                <w:lang w:eastAsia="zh-CN"/>
              </w:rPr>
              <w:t xml:space="preserve"> dotyczących ryzyka  – zakład ubezpieczeń uznaje, że podczas zawierania umowy ubezpieczenia, były mu znane wszystkie okoliczności, które są niezbędne do oceny ryzyka, chyba że pewne informacje zostały świadomie zatajone.</w:t>
            </w:r>
          </w:p>
        </w:tc>
        <w:tc>
          <w:tcPr>
            <w:tcW w:w="1062" w:type="dxa"/>
            <w:tcBorders>
              <w:top w:val="single" w:sz="4" w:space="0" w:color="auto"/>
              <w:left w:val="single" w:sz="4" w:space="0" w:color="auto"/>
              <w:bottom w:val="single" w:sz="4" w:space="0" w:color="auto"/>
              <w:right w:val="single" w:sz="4" w:space="0" w:color="auto"/>
            </w:tcBorders>
          </w:tcPr>
          <w:p w14:paraId="26B41998" w14:textId="77777777" w:rsidR="001E4B1E" w:rsidRPr="001E4B1E" w:rsidRDefault="001E4B1E" w:rsidP="001E4B1E">
            <w:pPr>
              <w:tabs>
                <w:tab w:val="num" w:pos="360"/>
              </w:tabs>
              <w:suppressAutoHyphens/>
              <w:spacing w:after="0" w:line="240" w:lineRule="auto"/>
              <w:jc w:val="center"/>
              <w:rPr>
                <w:rFonts w:ascii="Arial" w:eastAsia="Times New Roman" w:hAnsi="Arial" w:cs="Arial"/>
                <w:b/>
                <w:bCs/>
                <w:sz w:val="18"/>
                <w:szCs w:val="18"/>
                <w:lang w:eastAsia="zh-CN"/>
              </w:rPr>
            </w:pPr>
          </w:p>
        </w:tc>
      </w:tr>
      <w:tr w:rsidR="001E4B1E" w:rsidRPr="001E4B1E" w14:paraId="563A33FA" w14:textId="77777777" w:rsidTr="00D71718">
        <w:trPr>
          <w:trHeight w:val="536"/>
          <w:jc w:val="center"/>
        </w:trPr>
        <w:tc>
          <w:tcPr>
            <w:tcW w:w="851" w:type="dxa"/>
            <w:tcBorders>
              <w:top w:val="single" w:sz="4" w:space="0" w:color="auto"/>
              <w:left w:val="single" w:sz="4" w:space="0" w:color="auto"/>
              <w:bottom w:val="single" w:sz="4" w:space="0" w:color="auto"/>
              <w:right w:val="single" w:sz="4" w:space="0" w:color="auto"/>
            </w:tcBorders>
          </w:tcPr>
          <w:p w14:paraId="3F78C981" w14:textId="77777777" w:rsidR="001E4B1E" w:rsidRPr="001E4B1E" w:rsidRDefault="001E4B1E" w:rsidP="001E4B1E">
            <w:pPr>
              <w:tabs>
                <w:tab w:val="num" w:pos="360"/>
              </w:tabs>
              <w:suppressAutoHyphens/>
              <w:spacing w:after="0" w:line="240" w:lineRule="auto"/>
              <w:rPr>
                <w:rFonts w:ascii="Arial" w:eastAsia="Times New Roman" w:hAnsi="Arial" w:cs="Arial"/>
                <w:sz w:val="18"/>
                <w:szCs w:val="18"/>
                <w:lang w:eastAsia="zh-CN"/>
              </w:rPr>
            </w:pPr>
            <w:r w:rsidRPr="001E4B1E">
              <w:rPr>
                <w:rFonts w:ascii="Arial" w:eastAsia="Times New Roman" w:hAnsi="Arial" w:cs="Arial"/>
                <w:sz w:val="18"/>
                <w:szCs w:val="18"/>
                <w:lang w:eastAsia="zh-CN"/>
              </w:rPr>
              <w:t>11</w:t>
            </w:r>
          </w:p>
        </w:tc>
        <w:tc>
          <w:tcPr>
            <w:tcW w:w="7371" w:type="dxa"/>
            <w:tcBorders>
              <w:top w:val="single" w:sz="4" w:space="0" w:color="auto"/>
              <w:left w:val="single" w:sz="4" w:space="0" w:color="auto"/>
              <w:bottom w:val="single" w:sz="4" w:space="0" w:color="auto"/>
              <w:right w:val="single" w:sz="4" w:space="0" w:color="auto"/>
            </w:tcBorders>
          </w:tcPr>
          <w:p w14:paraId="17D72FF5" w14:textId="77777777" w:rsidR="001E4B1E" w:rsidRPr="001E4B1E" w:rsidRDefault="001E4B1E" w:rsidP="001E4B1E">
            <w:pPr>
              <w:suppressAutoHyphens/>
              <w:spacing w:after="0" w:line="240" w:lineRule="auto"/>
              <w:jc w:val="both"/>
              <w:rPr>
                <w:rFonts w:ascii="Arial" w:eastAsia="Times New Roman" w:hAnsi="Arial" w:cs="Arial"/>
                <w:sz w:val="18"/>
                <w:szCs w:val="18"/>
                <w:lang w:eastAsia="pl-PL"/>
              </w:rPr>
            </w:pPr>
            <w:r w:rsidRPr="001E4B1E">
              <w:rPr>
                <w:rFonts w:ascii="Arial" w:eastAsia="Times New Roman" w:hAnsi="Arial" w:cs="Arial"/>
                <w:b/>
                <w:sz w:val="18"/>
                <w:szCs w:val="18"/>
                <w:lang w:eastAsia="pl-PL"/>
              </w:rPr>
              <w:t>Klauzula automatycznego odnowienia sumy ubezpieczenia</w:t>
            </w:r>
            <w:r w:rsidRPr="001E4B1E">
              <w:rPr>
                <w:rFonts w:ascii="Arial" w:eastAsia="Times New Roman" w:hAnsi="Arial" w:cs="Arial"/>
                <w:sz w:val="18"/>
                <w:szCs w:val="18"/>
                <w:lang w:eastAsia="pl-PL"/>
              </w:rPr>
              <w:t xml:space="preserve"> (dotyczy ubezpieczeń na pierwsze ryzyko – oraz ubezpieczenia OC)</w:t>
            </w:r>
          </w:p>
          <w:p w14:paraId="35579888" w14:textId="77777777" w:rsidR="001E4B1E" w:rsidRPr="001E4B1E" w:rsidRDefault="001E4B1E" w:rsidP="001E4B1E">
            <w:pPr>
              <w:suppressAutoHyphens/>
              <w:spacing w:after="0" w:line="24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 xml:space="preserve">Jednokrotne odnowienie limitu sumy ubezpieczenia po szkodzie za opłatą dodatkowej składki na wniosek Zamawiającego (rozliczenie proporcjonalnie co do dnia w terminie 30 dni po zakończeniu okresu ubezpieczenia). </w:t>
            </w:r>
          </w:p>
        </w:tc>
        <w:tc>
          <w:tcPr>
            <w:tcW w:w="1062" w:type="dxa"/>
            <w:tcBorders>
              <w:top w:val="single" w:sz="4" w:space="0" w:color="auto"/>
              <w:left w:val="single" w:sz="4" w:space="0" w:color="auto"/>
              <w:bottom w:val="single" w:sz="4" w:space="0" w:color="auto"/>
              <w:right w:val="single" w:sz="4" w:space="0" w:color="auto"/>
            </w:tcBorders>
          </w:tcPr>
          <w:p w14:paraId="7C835AAA" w14:textId="77777777" w:rsidR="001E4B1E" w:rsidRPr="001E4B1E" w:rsidRDefault="001E4B1E" w:rsidP="001E4B1E">
            <w:pPr>
              <w:tabs>
                <w:tab w:val="num" w:pos="360"/>
              </w:tabs>
              <w:suppressAutoHyphens/>
              <w:spacing w:after="0" w:line="240" w:lineRule="auto"/>
              <w:jc w:val="center"/>
              <w:rPr>
                <w:rFonts w:ascii="Arial" w:eastAsia="Times New Roman" w:hAnsi="Arial" w:cs="Arial"/>
                <w:b/>
                <w:bCs/>
                <w:sz w:val="18"/>
                <w:szCs w:val="18"/>
                <w:lang w:eastAsia="zh-CN"/>
              </w:rPr>
            </w:pPr>
          </w:p>
        </w:tc>
      </w:tr>
    </w:tbl>
    <w:p w14:paraId="11E8E05B" w14:textId="77777777" w:rsidR="001E4B1E" w:rsidRPr="001E4B1E" w:rsidRDefault="001E4B1E" w:rsidP="001E4B1E">
      <w:pPr>
        <w:widowControl w:val="0"/>
        <w:autoSpaceDE w:val="0"/>
        <w:autoSpaceDN w:val="0"/>
        <w:adjustRightInd w:val="0"/>
        <w:spacing w:after="0" w:line="276" w:lineRule="auto"/>
        <w:ind w:left="502"/>
        <w:jc w:val="both"/>
        <w:rPr>
          <w:rFonts w:ascii="Arial" w:eastAsia="Times New Roman" w:hAnsi="Arial" w:cs="Arial"/>
          <w:sz w:val="18"/>
          <w:szCs w:val="18"/>
          <w:lang w:eastAsia="pl-PL"/>
        </w:rPr>
      </w:pPr>
    </w:p>
    <w:p w14:paraId="2DF3B111" w14:textId="77777777" w:rsidR="001E4B1E" w:rsidRPr="001E4B1E" w:rsidRDefault="001E4B1E" w:rsidP="001E4B1E">
      <w:pPr>
        <w:widowControl w:val="0"/>
        <w:numPr>
          <w:ilvl w:val="0"/>
          <w:numId w:val="2"/>
        </w:numPr>
        <w:suppressAutoHyphens/>
        <w:autoSpaceDE w:val="0"/>
        <w:autoSpaceDN w:val="0"/>
        <w:adjustRightInd w:val="0"/>
        <w:spacing w:after="0" w:line="276"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Oświadczamy, że usługa ubezpieczenia zwolniona jest z podatku VAT zgodnie z art. 43 ust. 1 pkt 37 ustawy z dnia 11 marca 2004 o podatku od towarów i usług.</w:t>
      </w:r>
    </w:p>
    <w:p w14:paraId="78DCA0E1"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Oświadczamy, że zobowiązujemy się do wykonania zamówienia w terminie określonym w SWZ.</w:t>
      </w:r>
    </w:p>
    <w:p w14:paraId="4314D16C"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 xml:space="preserve">Oświadczamy, że zapoznaliśmy się ze Specyfikacją Warunków Zamówienia wraz z załącznikami (w tym </w:t>
      </w:r>
      <w:r w:rsidRPr="001E4B1E">
        <w:rPr>
          <w:rFonts w:ascii="Arial" w:eastAsia="Times New Roman" w:hAnsi="Arial" w:cs="Arial"/>
          <w:sz w:val="18"/>
          <w:szCs w:val="18"/>
          <w:lang w:eastAsia="pl-PL"/>
        </w:rPr>
        <w:br/>
        <w:t>z projektowanymi postanowieniami umownymi) i uznajemy się za związanych określonymi w niej wymaganiami i zasadami postępowania.</w:t>
      </w:r>
    </w:p>
    <w:p w14:paraId="10B2F57A"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Oświadczamy, że projektowane postanowienia umowne zostały przez nas zaakceptowane i zobowiązujemy się w przypadku wyboru naszej oferty do zawarcia umowy na podanych warunkach w miejscu i terminie wyznaczonym przez Zamawiającego.</w:t>
      </w:r>
    </w:p>
    <w:p w14:paraId="3C80099C"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Oświadczamy, że uważamy się za związanych niniejszą ofertą na okres wskazany w SWZ.</w:t>
      </w:r>
    </w:p>
    <w:p w14:paraId="16FD79AB"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Oświadczamy, że za wyjątkiem następujących informacji i dokumentów _____________________________ wydzielonych oraz zawartych w pliku o nazwie _____________________________, niniejsza oferta oraz wszelkie załączniki do niej są jawne i nie zawierają informacji stanowiących tajemnice przedsiębiorstwa w rozumieniu przepisów o zwalczaniu nieuczciwej konkurencji, które chcemy zastrzec przed ogólnym dostępem.</w:t>
      </w:r>
    </w:p>
    <w:p w14:paraId="1531605A" w14:textId="77777777" w:rsidR="001E4B1E" w:rsidRPr="001E4B1E" w:rsidRDefault="001E4B1E" w:rsidP="001E4B1E">
      <w:pPr>
        <w:suppressAutoHyphens/>
        <w:spacing w:after="0" w:line="276" w:lineRule="auto"/>
        <w:ind w:left="426"/>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 xml:space="preserve">Powyższe informacje zostały zastrzeżone, jako tajemnica przedsiębiorstwa z uwagi na </w:t>
      </w:r>
      <w:r w:rsidRPr="001E4B1E">
        <w:rPr>
          <w:rFonts w:ascii="Arial" w:eastAsia="Times New Roman" w:hAnsi="Arial" w:cs="Arial"/>
          <w:i/>
          <w:sz w:val="16"/>
          <w:szCs w:val="16"/>
          <w:lang w:eastAsia="pl-PL"/>
        </w:rPr>
        <w:t>(proszę wykazać, iż zastrzeżone informacje stanowią tajemnicę przedsiębiorstwa):</w:t>
      </w:r>
    </w:p>
    <w:p w14:paraId="224A1E42" w14:textId="77777777" w:rsidR="001E4B1E" w:rsidRPr="001E4B1E" w:rsidRDefault="001E4B1E" w:rsidP="001E4B1E">
      <w:pPr>
        <w:suppressAutoHyphens/>
        <w:spacing w:after="0" w:line="276" w:lineRule="auto"/>
        <w:ind w:left="426"/>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_____________________________________________________________________________</w:t>
      </w:r>
    </w:p>
    <w:p w14:paraId="1077A159" w14:textId="77777777" w:rsidR="001E4B1E" w:rsidRPr="001E4B1E" w:rsidRDefault="001E4B1E" w:rsidP="001E4B1E">
      <w:pPr>
        <w:suppressAutoHyphens/>
        <w:spacing w:after="0" w:line="276" w:lineRule="auto"/>
        <w:ind w:left="426"/>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Oświadczam, że nie polegam*/polegam* na zasobach innych podmiotów</w:t>
      </w:r>
    </w:p>
    <w:p w14:paraId="58757EDD" w14:textId="77777777" w:rsidR="001E4B1E" w:rsidRPr="001E4B1E" w:rsidRDefault="001E4B1E" w:rsidP="001E4B1E">
      <w:pPr>
        <w:suppressAutoHyphens/>
        <w:spacing w:after="0" w:line="276" w:lineRule="auto"/>
        <w:ind w:left="426"/>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*niepotrzebne skreślić.</w:t>
      </w:r>
    </w:p>
    <w:tbl>
      <w:tblPr>
        <w:tblW w:w="0" w:type="auto"/>
        <w:tblInd w:w="812" w:type="dxa"/>
        <w:tblLayout w:type="fixed"/>
        <w:tblLook w:val="0000" w:firstRow="0" w:lastRow="0" w:firstColumn="0" w:lastColumn="0" w:noHBand="0" w:noVBand="0"/>
      </w:tblPr>
      <w:tblGrid>
        <w:gridCol w:w="3993"/>
        <w:gridCol w:w="4393"/>
      </w:tblGrid>
      <w:tr w:rsidR="001E4B1E" w:rsidRPr="001E4B1E" w14:paraId="54CE6026" w14:textId="77777777" w:rsidTr="00D71718">
        <w:tc>
          <w:tcPr>
            <w:tcW w:w="3993" w:type="dxa"/>
            <w:tcBorders>
              <w:top w:val="single" w:sz="4" w:space="0" w:color="000000"/>
              <w:left w:val="single" w:sz="4" w:space="0" w:color="000000"/>
              <w:bottom w:val="single" w:sz="4" w:space="0" w:color="000000"/>
            </w:tcBorders>
            <w:shd w:val="clear" w:color="auto" w:fill="DFDFDF"/>
            <w:vAlign w:val="center"/>
          </w:tcPr>
          <w:p w14:paraId="2E90D295" w14:textId="77777777" w:rsidR="001E4B1E" w:rsidRPr="001E4B1E" w:rsidRDefault="001E4B1E" w:rsidP="001E4B1E">
            <w:pPr>
              <w:suppressAutoHyphens/>
              <w:spacing w:after="0" w:line="276" w:lineRule="auto"/>
              <w:rPr>
                <w:rFonts w:ascii="Arial" w:eastAsia="Times New Roman" w:hAnsi="Arial" w:cs="Arial"/>
                <w:sz w:val="24"/>
                <w:szCs w:val="24"/>
                <w:lang w:eastAsia="pl-PL"/>
              </w:rPr>
            </w:pPr>
            <w:r w:rsidRPr="001E4B1E">
              <w:rPr>
                <w:rFonts w:ascii="Arial" w:eastAsia="Times New Roman" w:hAnsi="Arial" w:cs="Arial"/>
                <w:sz w:val="18"/>
                <w:szCs w:val="18"/>
                <w:lang w:eastAsia="pl-PL"/>
              </w:rPr>
              <w:t>Nazwa i adres podmiotu udostępniającego zasób Wykonawcy</w:t>
            </w:r>
          </w:p>
        </w:tc>
        <w:tc>
          <w:tcPr>
            <w:tcW w:w="4393"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04EB5FFF" w14:textId="77777777" w:rsidR="001E4B1E" w:rsidRPr="001E4B1E" w:rsidRDefault="001E4B1E" w:rsidP="001E4B1E">
            <w:pPr>
              <w:suppressAutoHyphens/>
              <w:spacing w:after="0" w:line="276" w:lineRule="auto"/>
              <w:rPr>
                <w:rFonts w:ascii="Arial" w:eastAsia="Times New Roman" w:hAnsi="Arial" w:cs="Arial"/>
                <w:sz w:val="24"/>
                <w:szCs w:val="24"/>
                <w:lang w:eastAsia="pl-PL"/>
              </w:rPr>
            </w:pPr>
            <w:r w:rsidRPr="001E4B1E">
              <w:rPr>
                <w:rFonts w:ascii="Arial" w:eastAsia="Times New Roman" w:hAnsi="Arial" w:cs="Arial"/>
                <w:sz w:val="18"/>
                <w:szCs w:val="18"/>
                <w:lang w:eastAsia="pl-PL"/>
              </w:rPr>
              <w:t>Zdolności techniczne lub zawodowe lub sytuacja finansowa lub ekonomiczna udostępniana Wykonawcy przez podmiot udostępniający zasoby</w:t>
            </w:r>
          </w:p>
        </w:tc>
      </w:tr>
      <w:tr w:rsidR="001E4B1E" w:rsidRPr="001E4B1E" w14:paraId="53C8D216" w14:textId="77777777" w:rsidTr="00D71718">
        <w:tc>
          <w:tcPr>
            <w:tcW w:w="3993" w:type="dxa"/>
            <w:tcBorders>
              <w:top w:val="single" w:sz="4" w:space="0" w:color="000000"/>
              <w:left w:val="single" w:sz="4" w:space="0" w:color="000000"/>
              <w:bottom w:val="single" w:sz="4" w:space="0" w:color="000000"/>
            </w:tcBorders>
            <w:shd w:val="clear" w:color="auto" w:fill="auto"/>
          </w:tcPr>
          <w:p w14:paraId="0C4B7995" w14:textId="77777777" w:rsidR="001E4B1E" w:rsidRPr="001E4B1E" w:rsidRDefault="001E4B1E" w:rsidP="001E4B1E">
            <w:pPr>
              <w:suppressAutoHyphens/>
              <w:snapToGrid w:val="0"/>
              <w:spacing w:before="120" w:after="0" w:line="276" w:lineRule="auto"/>
              <w:jc w:val="both"/>
              <w:rPr>
                <w:rFonts w:ascii="Arial" w:eastAsia="Times New Roman" w:hAnsi="Arial" w:cs="Arial"/>
                <w:sz w:val="18"/>
                <w:szCs w:val="18"/>
                <w:lang w:eastAsia="pl-PL"/>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4684128F" w14:textId="77777777" w:rsidR="001E4B1E" w:rsidRPr="001E4B1E" w:rsidRDefault="001E4B1E" w:rsidP="001E4B1E">
            <w:pPr>
              <w:suppressAutoHyphens/>
              <w:snapToGrid w:val="0"/>
              <w:spacing w:before="120" w:after="0" w:line="276" w:lineRule="auto"/>
              <w:jc w:val="both"/>
              <w:rPr>
                <w:rFonts w:ascii="Arial" w:eastAsia="Times New Roman" w:hAnsi="Arial" w:cs="Arial"/>
                <w:sz w:val="18"/>
                <w:szCs w:val="18"/>
                <w:lang w:eastAsia="pl-PL"/>
              </w:rPr>
            </w:pPr>
          </w:p>
        </w:tc>
      </w:tr>
    </w:tbl>
    <w:p w14:paraId="5A308389" w14:textId="77777777" w:rsidR="001E4B1E" w:rsidRPr="001E4B1E" w:rsidRDefault="001E4B1E" w:rsidP="001E4B1E">
      <w:pPr>
        <w:suppressAutoHyphens/>
        <w:spacing w:after="0" w:line="276" w:lineRule="auto"/>
        <w:ind w:left="709"/>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w:t>
      </w:r>
      <w:r w:rsidRPr="001E4B1E">
        <w:rPr>
          <w:rFonts w:ascii="Arial" w:eastAsia="Times New Roman" w:hAnsi="Arial" w:cs="Arial"/>
          <w:i/>
          <w:sz w:val="16"/>
          <w:szCs w:val="16"/>
          <w:lang w:eastAsia="pl-PL"/>
        </w:rPr>
        <w:t>w przypadku nie wskazania</w:t>
      </w:r>
      <w:r w:rsidRPr="001E4B1E">
        <w:rPr>
          <w:rFonts w:ascii="Arial" w:eastAsia="Times New Roman" w:hAnsi="Arial" w:cs="Arial"/>
          <w:sz w:val="16"/>
          <w:szCs w:val="16"/>
          <w:lang w:eastAsia="pl-PL"/>
        </w:rPr>
        <w:t xml:space="preserve"> </w:t>
      </w:r>
      <w:r w:rsidRPr="001E4B1E">
        <w:rPr>
          <w:rFonts w:ascii="Arial" w:eastAsia="Times New Roman" w:hAnsi="Arial" w:cs="Arial"/>
          <w:i/>
          <w:sz w:val="16"/>
          <w:szCs w:val="16"/>
          <w:lang w:eastAsia="pl-PL"/>
        </w:rPr>
        <w:t>podmiotu udostępniającego zasób Wykonawcy, Wykonawca samodzielnie będzie wykazywał spełnianie warunków udziału w postępowaniu oraz nie będzie polegał na zasobach podmiotów je udostępniających).</w:t>
      </w:r>
    </w:p>
    <w:p w14:paraId="12330E0B" w14:textId="77777777" w:rsidR="001E4B1E" w:rsidRPr="001E4B1E" w:rsidRDefault="001E4B1E" w:rsidP="001E4B1E">
      <w:pPr>
        <w:suppressAutoHyphens/>
        <w:spacing w:after="0" w:line="276" w:lineRule="auto"/>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Uwaga:</w:t>
      </w:r>
    </w:p>
    <w:p w14:paraId="4BAE655B" w14:textId="77777777" w:rsidR="001E4B1E" w:rsidRPr="001E4B1E" w:rsidRDefault="001E4B1E" w:rsidP="001E4B1E">
      <w:pPr>
        <w:suppressAutoHyphens/>
        <w:spacing w:after="0" w:line="276" w:lineRule="auto"/>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W przypadku polegania na zasobach podmiotów udostępniających zasób Wykonawca zobowiązany jest do złożenia wraz z ofertą:</w:t>
      </w:r>
    </w:p>
    <w:p w14:paraId="7C733816" w14:textId="77777777" w:rsidR="001E4B1E" w:rsidRPr="001E4B1E" w:rsidRDefault="001E4B1E" w:rsidP="001E4B1E">
      <w:pPr>
        <w:numPr>
          <w:ilvl w:val="0"/>
          <w:numId w:val="5"/>
        </w:numPr>
        <w:suppressAutoHyphens/>
        <w:spacing w:after="0" w:line="276" w:lineRule="auto"/>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zobowiązania, o którym mowa  w rozdziale I, sekcja 5 ust. 5.3 oraz 5.4 SWZ</w:t>
      </w:r>
    </w:p>
    <w:p w14:paraId="6B3B90A3" w14:textId="77777777" w:rsidR="001E4B1E" w:rsidRPr="001E4B1E" w:rsidRDefault="001E4B1E" w:rsidP="001E4B1E">
      <w:pPr>
        <w:numPr>
          <w:ilvl w:val="0"/>
          <w:numId w:val="5"/>
        </w:numPr>
        <w:suppressAutoHyphens/>
        <w:spacing w:after="0" w:line="276" w:lineRule="auto"/>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oświadczenia, o którym mowa w rozdziale IV sekcja 1 ust. 1.2 SWZ dla podmiotu udostępniającego zasób</w:t>
      </w:r>
    </w:p>
    <w:p w14:paraId="6728A5BD" w14:textId="77777777" w:rsidR="001E4B1E" w:rsidRPr="001E4B1E" w:rsidRDefault="001E4B1E" w:rsidP="001E4B1E">
      <w:pPr>
        <w:numPr>
          <w:ilvl w:val="0"/>
          <w:numId w:val="5"/>
        </w:numPr>
        <w:suppressAutoHyphens/>
        <w:spacing w:after="0" w:line="276" w:lineRule="auto"/>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odpisu lub informacji z Krajowego Rejestru Sądowego, Centralnej Ewidencji i Informacji o Działalności Gospodarczej lub innego właściwego rejestru potwierdzającego, że osoba działająca w imieniu podmiotu udostępniającego Wykonawcy zasób jest umocowana do jego reprezentowania, z zastrzeżeniem rozdziału IV sekcja 1 ust. 1.5 SWZ,</w:t>
      </w:r>
    </w:p>
    <w:p w14:paraId="1D6B2C7D" w14:textId="77777777" w:rsidR="001E4B1E" w:rsidRPr="001E4B1E" w:rsidRDefault="001E4B1E" w:rsidP="001E4B1E">
      <w:pPr>
        <w:numPr>
          <w:ilvl w:val="0"/>
          <w:numId w:val="5"/>
        </w:numPr>
        <w:suppressAutoHyphens/>
        <w:spacing w:after="0" w:line="276" w:lineRule="auto"/>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pełnomocnictwo lub inny dokument potwierdzający umocowanie do reprezentowania podmiotu udostępniającego zasób, gdy umocowanie osoby składającej ofertę nie wynika z dokumentów opisanych powyżej),</w:t>
      </w:r>
    </w:p>
    <w:p w14:paraId="33966F4F"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Oświadczam, że niżej wymienieni Wykonawcy wspólnie ubiegający się o udzielenie zamówienia wykonają następujące usługi składające się na przedmiot zamówienia</w:t>
      </w:r>
    </w:p>
    <w:p w14:paraId="2D38F082" w14:textId="77777777" w:rsidR="001E4B1E" w:rsidRPr="001E4B1E" w:rsidRDefault="001E4B1E" w:rsidP="001E4B1E">
      <w:pPr>
        <w:suppressAutoHyphens/>
        <w:spacing w:after="0" w:line="276" w:lineRule="auto"/>
        <w:ind w:left="426"/>
        <w:jc w:val="both"/>
        <w:rPr>
          <w:rFonts w:ascii="Arial" w:eastAsia="Times New Roman" w:hAnsi="Arial" w:cs="Arial"/>
          <w:sz w:val="18"/>
          <w:szCs w:val="18"/>
          <w:lang w:eastAsia="pl-PL"/>
        </w:rPr>
      </w:pPr>
    </w:p>
    <w:p w14:paraId="7C6F77A6" w14:textId="77777777" w:rsidR="001E4B1E" w:rsidRPr="001E4B1E" w:rsidRDefault="001E4B1E" w:rsidP="001E4B1E">
      <w:pPr>
        <w:suppressAutoHyphens/>
        <w:spacing w:after="0" w:line="276" w:lineRule="auto"/>
        <w:ind w:left="426"/>
        <w:jc w:val="both"/>
        <w:rPr>
          <w:rFonts w:ascii="Arial" w:eastAsia="Times New Roman" w:hAnsi="Arial" w:cs="Arial"/>
          <w:sz w:val="18"/>
          <w:szCs w:val="18"/>
          <w:lang w:eastAsia="pl-PL"/>
        </w:rPr>
      </w:pPr>
    </w:p>
    <w:tbl>
      <w:tblPr>
        <w:tblW w:w="0" w:type="auto"/>
        <w:tblInd w:w="812" w:type="dxa"/>
        <w:tblLayout w:type="fixed"/>
        <w:tblLook w:val="0000" w:firstRow="0" w:lastRow="0" w:firstColumn="0" w:lastColumn="0" w:noHBand="0" w:noVBand="0"/>
      </w:tblPr>
      <w:tblGrid>
        <w:gridCol w:w="3993"/>
        <w:gridCol w:w="4393"/>
      </w:tblGrid>
      <w:tr w:rsidR="001E4B1E" w:rsidRPr="001E4B1E" w14:paraId="0EF9E883" w14:textId="77777777" w:rsidTr="00D71718">
        <w:tc>
          <w:tcPr>
            <w:tcW w:w="3993" w:type="dxa"/>
            <w:tcBorders>
              <w:top w:val="single" w:sz="4" w:space="0" w:color="000000"/>
              <w:left w:val="single" w:sz="4" w:space="0" w:color="000000"/>
              <w:bottom w:val="single" w:sz="4" w:space="0" w:color="000000"/>
            </w:tcBorders>
            <w:shd w:val="clear" w:color="auto" w:fill="DFDFDF"/>
            <w:vAlign w:val="center"/>
          </w:tcPr>
          <w:p w14:paraId="5B4E25FF" w14:textId="77777777" w:rsidR="001E4B1E" w:rsidRPr="001E4B1E" w:rsidRDefault="001E4B1E" w:rsidP="001E4B1E">
            <w:pPr>
              <w:suppressAutoHyphens/>
              <w:spacing w:after="0" w:line="276" w:lineRule="auto"/>
              <w:rPr>
                <w:rFonts w:ascii="Arial" w:eastAsia="Times New Roman" w:hAnsi="Arial" w:cs="Arial"/>
                <w:sz w:val="24"/>
                <w:szCs w:val="24"/>
                <w:lang w:eastAsia="pl-PL"/>
              </w:rPr>
            </w:pPr>
            <w:r w:rsidRPr="001E4B1E">
              <w:rPr>
                <w:rFonts w:ascii="Arial" w:eastAsia="Times New Roman" w:hAnsi="Arial" w:cs="Arial"/>
                <w:sz w:val="18"/>
                <w:szCs w:val="18"/>
                <w:lang w:eastAsia="pl-PL"/>
              </w:rPr>
              <w:t>Nazwa Wykonawcy, spośród Wykonawców wspólnie ubiegających się o udzielenie zamówienia</w:t>
            </w:r>
          </w:p>
        </w:tc>
        <w:tc>
          <w:tcPr>
            <w:tcW w:w="4393"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01489DE" w14:textId="77777777" w:rsidR="001E4B1E" w:rsidRPr="001E4B1E" w:rsidRDefault="001E4B1E" w:rsidP="001E4B1E">
            <w:pPr>
              <w:suppressAutoHyphens/>
              <w:spacing w:after="0" w:line="276" w:lineRule="auto"/>
              <w:rPr>
                <w:rFonts w:ascii="Arial" w:eastAsia="Times New Roman" w:hAnsi="Arial" w:cs="Arial"/>
                <w:sz w:val="24"/>
                <w:szCs w:val="24"/>
                <w:lang w:eastAsia="pl-PL"/>
              </w:rPr>
            </w:pPr>
            <w:r w:rsidRPr="001E4B1E">
              <w:rPr>
                <w:rFonts w:ascii="Arial" w:eastAsia="Times New Roman" w:hAnsi="Arial" w:cs="Arial"/>
                <w:sz w:val="18"/>
                <w:szCs w:val="18"/>
                <w:lang w:eastAsia="pl-PL"/>
              </w:rPr>
              <w:t>Usługa składająca się na przedmiot zamówienia, która zostanie wykonana przez Wykonawcę wskazanego w kol. 1</w:t>
            </w:r>
          </w:p>
        </w:tc>
      </w:tr>
      <w:tr w:rsidR="001E4B1E" w:rsidRPr="001E4B1E" w14:paraId="13C852A1" w14:textId="77777777" w:rsidTr="00D71718">
        <w:tc>
          <w:tcPr>
            <w:tcW w:w="3993" w:type="dxa"/>
            <w:tcBorders>
              <w:top w:val="single" w:sz="4" w:space="0" w:color="000000"/>
              <w:left w:val="single" w:sz="4" w:space="0" w:color="000000"/>
              <w:bottom w:val="single" w:sz="4" w:space="0" w:color="000000"/>
            </w:tcBorders>
            <w:shd w:val="clear" w:color="auto" w:fill="auto"/>
          </w:tcPr>
          <w:p w14:paraId="24599B6B" w14:textId="77777777" w:rsidR="001E4B1E" w:rsidRPr="001E4B1E" w:rsidRDefault="001E4B1E" w:rsidP="001E4B1E">
            <w:pPr>
              <w:suppressAutoHyphens/>
              <w:snapToGrid w:val="0"/>
              <w:spacing w:before="120" w:after="0" w:line="276" w:lineRule="auto"/>
              <w:jc w:val="both"/>
              <w:rPr>
                <w:rFonts w:ascii="Arial" w:eastAsia="Times New Roman" w:hAnsi="Arial" w:cs="Arial"/>
                <w:sz w:val="18"/>
                <w:szCs w:val="18"/>
                <w:lang w:eastAsia="pl-PL"/>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CAC29B2" w14:textId="77777777" w:rsidR="001E4B1E" w:rsidRPr="001E4B1E" w:rsidRDefault="001E4B1E" w:rsidP="001E4B1E">
            <w:pPr>
              <w:suppressAutoHyphens/>
              <w:snapToGrid w:val="0"/>
              <w:spacing w:before="120" w:after="0" w:line="276" w:lineRule="auto"/>
              <w:jc w:val="both"/>
              <w:rPr>
                <w:rFonts w:ascii="Arial" w:eastAsia="Times New Roman" w:hAnsi="Arial" w:cs="Arial"/>
                <w:sz w:val="18"/>
                <w:szCs w:val="18"/>
                <w:lang w:eastAsia="pl-PL"/>
              </w:rPr>
            </w:pPr>
          </w:p>
        </w:tc>
      </w:tr>
    </w:tbl>
    <w:p w14:paraId="0716B07A" w14:textId="77777777" w:rsidR="001E4B1E" w:rsidRPr="001E4B1E" w:rsidRDefault="001E4B1E" w:rsidP="001E4B1E">
      <w:pPr>
        <w:suppressAutoHyphens/>
        <w:spacing w:after="0" w:line="276" w:lineRule="auto"/>
        <w:ind w:left="709"/>
        <w:jc w:val="both"/>
        <w:rPr>
          <w:rFonts w:ascii="Arial" w:eastAsia="Times New Roman" w:hAnsi="Arial" w:cs="Arial"/>
          <w:sz w:val="16"/>
          <w:szCs w:val="16"/>
          <w:lang w:eastAsia="pl-PL"/>
        </w:rPr>
      </w:pPr>
      <w:r w:rsidRPr="001E4B1E">
        <w:rPr>
          <w:rFonts w:ascii="Arial" w:eastAsia="Times New Roman" w:hAnsi="Arial" w:cs="Arial"/>
          <w:sz w:val="16"/>
          <w:szCs w:val="16"/>
          <w:lang w:eastAsia="pl-PL"/>
        </w:rPr>
        <w:t>(UWAGA: pkt 9 dotyczy jedynie Wykonawców wspólnie ubiegających się o udzielenie zamówienia publicznego)</w:t>
      </w:r>
    </w:p>
    <w:p w14:paraId="0C7CDE76" w14:textId="77777777" w:rsidR="001E4B1E" w:rsidRPr="001E4B1E" w:rsidRDefault="001E4B1E" w:rsidP="001E4B1E">
      <w:pPr>
        <w:suppressAutoHyphens/>
        <w:spacing w:after="0" w:line="276" w:lineRule="auto"/>
        <w:ind w:left="709"/>
        <w:jc w:val="both"/>
        <w:rPr>
          <w:rFonts w:ascii="Arial" w:eastAsia="Times New Roman" w:hAnsi="Arial" w:cs="Arial"/>
          <w:sz w:val="18"/>
          <w:szCs w:val="18"/>
          <w:lang w:eastAsia="pl-PL"/>
        </w:rPr>
      </w:pPr>
    </w:p>
    <w:p w14:paraId="2D6F19CD"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Oświadczamy, że:</w:t>
      </w:r>
    </w:p>
    <w:p w14:paraId="1A3DAB83" w14:textId="77777777" w:rsidR="001E4B1E" w:rsidRPr="001E4B1E" w:rsidRDefault="001E4B1E" w:rsidP="001E4B1E">
      <w:pPr>
        <w:numPr>
          <w:ilvl w:val="0"/>
          <w:numId w:val="6"/>
        </w:numPr>
        <w:suppressAutoHyphens/>
        <w:spacing w:after="0" w:line="276" w:lineRule="auto"/>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4AE9727E" w14:textId="77777777" w:rsidR="001E4B1E" w:rsidRPr="001E4B1E" w:rsidRDefault="001E4B1E" w:rsidP="001E4B1E">
      <w:pPr>
        <w:numPr>
          <w:ilvl w:val="0"/>
          <w:numId w:val="6"/>
        </w:numPr>
        <w:suppressAutoHyphens/>
        <w:spacing w:after="0" w:line="276" w:lineRule="auto"/>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poinformowaliśmy wszystkie osoby, których dane są zawarte w ofercie oraz poinformujemy wszystkie osoby wskazane w uzupełnieniach i wyjaśnieniach do oferty, że dane zostaną udostępnione Zamawiającemu;</w:t>
      </w:r>
    </w:p>
    <w:p w14:paraId="78DA248F" w14:textId="77777777" w:rsidR="001E4B1E" w:rsidRPr="001E4B1E" w:rsidRDefault="001E4B1E" w:rsidP="001E4B1E">
      <w:pPr>
        <w:numPr>
          <w:ilvl w:val="0"/>
          <w:numId w:val="6"/>
        </w:numPr>
        <w:suppressAutoHyphens/>
        <w:spacing w:after="0" w:line="276" w:lineRule="auto"/>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63B98B84"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Wykonawca oświadcza, że:</w:t>
      </w:r>
    </w:p>
    <w:p w14:paraId="602A33AC" w14:textId="77777777" w:rsidR="001E4B1E" w:rsidRPr="001E4B1E" w:rsidRDefault="001E4B1E" w:rsidP="001E4B1E">
      <w:pPr>
        <w:numPr>
          <w:ilvl w:val="1"/>
          <w:numId w:val="4"/>
        </w:numPr>
        <w:tabs>
          <w:tab w:val="left" w:pos="709"/>
        </w:tabs>
        <w:suppressAutoHyphens/>
        <w:spacing w:after="0" w:line="276" w:lineRule="auto"/>
        <w:ind w:left="709" w:hanging="283"/>
        <w:jc w:val="both"/>
        <w:rPr>
          <w:rFonts w:ascii="Arial" w:eastAsia="Calibri" w:hAnsi="Arial" w:cs="Arial"/>
          <w:szCs w:val="24"/>
          <w:lang w:eastAsia="zh-CN"/>
        </w:rPr>
      </w:pPr>
      <w:r w:rsidRPr="001E4B1E">
        <w:rPr>
          <w:rFonts w:ascii="Arial" w:eastAsia="Calibri" w:hAnsi="Arial" w:cs="Arial"/>
          <w:sz w:val="18"/>
          <w:szCs w:val="18"/>
          <w:lang w:eastAsia="zh-CN"/>
        </w:rPr>
        <w:t>przetwarza dane osobowe zawarte w ofercie oraz wskazane w uzupełnieniach i wyjaśnieniach do oferty, zgodnie z art. 6 i 9 RODO,</w:t>
      </w:r>
    </w:p>
    <w:p w14:paraId="4E0D3CD4" w14:textId="77777777" w:rsidR="001E4B1E" w:rsidRPr="001E4B1E" w:rsidRDefault="001E4B1E" w:rsidP="001E4B1E">
      <w:pPr>
        <w:numPr>
          <w:ilvl w:val="1"/>
          <w:numId w:val="4"/>
        </w:numPr>
        <w:tabs>
          <w:tab w:val="left" w:pos="709"/>
        </w:tabs>
        <w:suppressAutoHyphens/>
        <w:spacing w:after="0" w:line="276" w:lineRule="auto"/>
        <w:ind w:left="709" w:hanging="283"/>
        <w:jc w:val="both"/>
        <w:rPr>
          <w:rFonts w:ascii="Arial" w:eastAsia="Calibri" w:hAnsi="Arial" w:cs="Arial"/>
          <w:szCs w:val="24"/>
          <w:lang w:eastAsia="zh-CN"/>
        </w:rPr>
      </w:pPr>
      <w:r w:rsidRPr="001E4B1E">
        <w:rPr>
          <w:rFonts w:ascii="Arial" w:eastAsia="Calibri" w:hAnsi="Arial" w:cs="Arial"/>
          <w:sz w:val="18"/>
          <w:szCs w:val="18"/>
          <w:lang w:eastAsia="zh-CN"/>
        </w:rPr>
        <w:t>wypełnił obowiązki informacyjne przewidziane w art. 13 lub art. 14 RODO wobec osób fizycznych, od których dane osobowe bezpośrednio lub pośrednio pozyskano w celu ubiegania się o udzielenie zamówienia publicznego w niniejszym postępowaniu.</w:t>
      </w:r>
    </w:p>
    <w:p w14:paraId="6CE367B5" w14:textId="77777777" w:rsidR="001E4B1E" w:rsidRPr="001E4B1E" w:rsidRDefault="001E4B1E" w:rsidP="001E4B1E">
      <w:pPr>
        <w:numPr>
          <w:ilvl w:val="1"/>
          <w:numId w:val="4"/>
        </w:numPr>
        <w:tabs>
          <w:tab w:val="left" w:pos="709"/>
        </w:tabs>
        <w:suppressAutoHyphens/>
        <w:spacing w:after="0" w:line="276" w:lineRule="auto"/>
        <w:ind w:left="709" w:hanging="283"/>
        <w:jc w:val="both"/>
        <w:rPr>
          <w:rFonts w:ascii="Arial" w:eastAsia="Calibri" w:hAnsi="Arial" w:cs="Arial"/>
          <w:szCs w:val="24"/>
          <w:lang w:eastAsia="zh-CN"/>
        </w:rPr>
      </w:pPr>
      <w:r w:rsidRPr="001E4B1E">
        <w:rPr>
          <w:rFonts w:ascii="Arial" w:eastAsia="Calibri" w:hAnsi="Arial" w:cs="Arial"/>
          <w:sz w:val="18"/>
          <w:szCs w:val="18"/>
          <w:lang w:eastAsia="zh-CN"/>
        </w:rPr>
        <w:t>poinformowano osoby, których dane dotyczą o przekazaniu ich danych Zamawiającemu, o celu przekazania oraz o innych informacjach dotyczących Zamawiającego wynikających z art. 14 RODO,</w:t>
      </w:r>
    </w:p>
    <w:p w14:paraId="6B0E6AA9" w14:textId="77777777" w:rsidR="001E4B1E" w:rsidRPr="001E4B1E" w:rsidRDefault="001E4B1E" w:rsidP="001E4B1E">
      <w:pPr>
        <w:numPr>
          <w:ilvl w:val="1"/>
          <w:numId w:val="4"/>
        </w:numPr>
        <w:tabs>
          <w:tab w:val="left" w:pos="709"/>
        </w:tabs>
        <w:suppressAutoHyphens/>
        <w:spacing w:after="0" w:line="276" w:lineRule="auto"/>
        <w:ind w:left="709" w:hanging="283"/>
        <w:jc w:val="both"/>
        <w:rPr>
          <w:rFonts w:ascii="Arial" w:eastAsia="Calibri" w:hAnsi="Arial" w:cs="Arial"/>
          <w:szCs w:val="24"/>
          <w:lang w:eastAsia="zh-CN"/>
        </w:rPr>
      </w:pPr>
      <w:r w:rsidRPr="001E4B1E">
        <w:rPr>
          <w:rFonts w:ascii="Arial" w:eastAsia="Calibri" w:hAnsi="Arial" w:cs="Arial"/>
          <w:sz w:val="18"/>
          <w:szCs w:val="18"/>
          <w:lang w:eastAsia="zh-CN"/>
        </w:rPr>
        <w:t>poinformowano wszystkie osoby, których dane są zawarte w ofercie oraz zostaną poinformowane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231EC26B" w14:textId="77777777" w:rsidR="001E4B1E" w:rsidRPr="001E4B1E" w:rsidRDefault="001E4B1E" w:rsidP="001E4B1E">
      <w:pPr>
        <w:numPr>
          <w:ilvl w:val="1"/>
          <w:numId w:val="4"/>
        </w:numPr>
        <w:tabs>
          <w:tab w:val="left" w:pos="709"/>
        </w:tabs>
        <w:suppressAutoHyphens/>
        <w:spacing w:after="0" w:line="276" w:lineRule="auto"/>
        <w:ind w:left="709" w:hanging="283"/>
        <w:jc w:val="both"/>
        <w:rPr>
          <w:rFonts w:ascii="Arial" w:eastAsia="Calibri" w:hAnsi="Arial" w:cs="Arial"/>
          <w:szCs w:val="24"/>
          <w:lang w:eastAsia="zh-CN"/>
        </w:rPr>
      </w:pPr>
      <w:r w:rsidRPr="001E4B1E">
        <w:rPr>
          <w:rFonts w:ascii="Arial" w:eastAsia="Calibri" w:hAnsi="Arial" w:cs="Arial"/>
          <w:sz w:val="18"/>
          <w:szCs w:val="18"/>
        </w:rPr>
        <w:t>Wykonawca oświadcza, że spełnia wymagania określone w art. 28, 29, 30, 32, 33</w:t>
      </w:r>
      <w:r w:rsidRPr="001E4B1E">
        <w:rPr>
          <w:rFonts w:ascii="Arial" w:eastAsia="Calibri" w:hAnsi="Arial" w:cs="Arial"/>
          <w:sz w:val="18"/>
          <w:szCs w:val="18"/>
          <w:lang w:eastAsia="zh-CN"/>
        </w:rPr>
        <w:t xml:space="preserve"> </w:t>
      </w:r>
      <w:r w:rsidRPr="001E4B1E">
        <w:rPr>
          <w:rFonts w:ascii="Arial" w:eastAsia="Calibri" w:hAnsi="Arial" w:cs="Arial"/>
          <w:sz w:val="18"/>
          <w:szCs w:val="18"/>
        </w:rPr>
        <w:t>Rozporządzenia Parlamentu Europejskiego i Rady (UE) 2016/679 z dnia 27 kwietnia 2016 r.</w:t>
      </w:r>
      <w:r w:rsidRPr="001E4B1E">
        <w:rPr>
          <w:rFonts w:ascii="Arial" w:eastAsia="Calibri" w:hAnsi="Arial" w:cs="Arial"/>
          <w:sz w:val="18"/>
          <w:szCs w:val="18"/>
          <w:lang w:eastAsia="zh-CN"/>
        </w:rPr>
        <w:t xml:space="preserve"> </w:t>
      </w:r>
      <w:r w:rsidRPr="001E4B1E">
        <w:rPr>
          <w:rFonts w:ascii="Arial" w:eastAsia="Calibri" w:hAnsi="Arial" w:cs="Arial"/>
          <w:sz w:val="18"/>
          <w:szCs w:val="18"/>
        </w:rPr>
        <w:t xml:space="preserve">w sprawie ochrony osób fizycznych w związku z przetwarzaniem danych osobowych i w sprawie swobodnego przepływu takich danych oraz uchylenia dyrektywy 95/46/WE, </w:t>
      </w:r>
    </w:p>
    <w:p w14:paraId="6E15416F" w14:textId="77777777" w:rsidR="001E4B1E" w:rsidRPr="001E4B1E" w:rsidRDefault="001E4B1E" w:rsidP="001E4B1E">
      <w:pPr>
        <w:numPr>
          <w:ilvl w:val="1"/>
          <w:numId w:val="4"/>
        </w:numPr>
        <w:tabs>
          <w:tab w:val="left" w:pos="709"/>
        </w:tabs>
        <w:suppressAutoHyphens/>
        <w:spacing w:after="0" w:line="276" w:lineRule="auto"/>
        <w:ind w:left="709" w:hanging="283"/>
        <w:jc w:val="both"/>
        <w:rPr>
          <w:rFonts w:ascii="Arial" w:eastAsia="Calibri" w:hAnsi="Arial" w:cs="Arial"/>
          <w:szCs w:val="24"/>
          <w:lang w:eastAsia="zh-CN"/>
        </w:rPr>
      </w:pPr>
      <w:r w:rsidRPr="001E4B1E">
        <w:rPr>
          <w:rFonts w:ascii="Arial" w:eastAsia="Calibri" w:hAnsi="Arial" w:cs="Arial"/>
          <w:sz w:val="18"/>
          <w:szCs w:val="18"/>
        </w:rPr>
        <w:t xml:space="preserve">prowadzi dokumentację potwierdzającą wykonywanie powyższych czynności oraz, że na żądanie administratora udostępni wskazaną dokumentację. </w:t>
      </w:r>
    </w:p>
    <w:p w14:paraId="407C32DD" w14:textId="77777777" w:rsidR="001E4B1E" w:rsidRPr="001E4B1E" w:rsidRDefault="001E4B1E" w:rsidP="001E4B1E">
      <w:pPr>
        <w:numPr>
          <w:ilvl w:val="0"/>
          <w:numId w:val="2"/>
        </w:numPr>
        <w:suppressAutoHyphens/>
        <w:spacing w:after="0" w:line="276" w:lineRule="auto"/>
        <w:ind w:left="426" w:hanging="284"/>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Załącznikami do niniejszej oferty są:</w:t>
      </w:r>
    </w:p>
    <w:p w14:paraId="77B825B8" w14:textId="77777777" w:rsidR="001E4B1E" w:rsidRPr="001E4B1E" w:rsidRDefault="001E4B1E" w:rsidP="001E4B1E">
      <w:pPr>
        <w:numPr>
          <w:ilvl w:val="0"/>
          <w:numId w:val="3"/>
        </w:numPr>
        <w:tabs>
          <w:tab w:val="left" w:pos="426"/>
        </w:tabs>
        <w:suppressAutoHyphens/>
        <w:spacing w:after="0" w:line="276" w:lineRule="auto"/>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_____________________________</w:t>
      </w:r>
    </w:p>
    <w:p w14:paraId="6E8BF116" w14:textId="77777777" w:rsidR="001E4B1E" w:rsidRPr="001E4B1E" w:rsidRDefault="001E4B1E" w:rsidP="001E4B1E">
      <w:pPr>
        <w:numPr>
          <w:ilvl w:val="0"/>
          <w:numId w:val="3"/>
        </w:numPr>
        <w:tabs>
          <w:tab w:val="left" w:pos="426"/>
        </w:tabs>
        <w:suppressAutoHyphens/>
        <w:spacing w:after="0" w:line="276" w:lineRule="auto"/>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_____________________________</w:t>
      </w:r>
    </w:p>
    <w:p w14:paraId="09ACD2E7" w14:textId="77777777" w:rsidR="001E4B1E" w:rsidRPr="001E4B1E" w:rsidRDefault="001E4B1E" w:rsidP="001E4B1E">
      <w:pPr>
        <w:numPr>
          <w:ilvl w:val="0"/>
          <w:numId w:val="3"/>
        </w:numPr>
        <w:tabs>
          <w:tab w:val="left" w:pos="426"/>
        </w:tabs>
        <w:suppressAutoHyphens/>
        <w:spacing w:after="0" w:line="276" w:lineRule="auto"/>
        <w:jc w:val="both"/>
        <w:rPr>
          <w:rFonts w:ascii="Arial" w:eastAsia="Times New Roman" w:hAnsi="Arial" w:cs="Arial"/>
          <w:sz w:val="24"/>
          <w:szCs w:val="24"/>
          <w:lang w:eastAsia="pl-PL"/>
        </w:rPr>
      </w:pPr>
      <w:r w:rsidRPr="001E4B1E">
        <w:rPr>
          <w:rFonts w:ascii="Arial" w:eastAsia="Times New Roman" w:hAnsi="Arial" w:cs="Arial"/>
          <w:sz w:val="18"/>
          <w:szCs w:val="18"/>
          <w:lang w:eastAsia="pl-PL"/>
        </w:rPr>
        <w:t>_____________________________</w:t>
      </w:r>
    </w:p>
    <w:p w14:paraId="4623AFC6" w14:textId="77777777" w:rsidR="001E4B1E" w:rsidRPr="001E4B1E" w:rsidRDefault="001E4B1E" w:rsidP="001E4B1E">
      <w:pPr>
        <w:tabs>
          <w:tab w:val="left" w:pos="0"/>
        </w:tabs>
        <w:suppressAutoHyphens/>
        <w:spacing w:after="0" w:line="276" w:lineRule="auto"/>
        <w:jc w:val="both"/>
        <w:rPr>
          <w:rFonts w:ascii="Arial" w:eastAsia="Times New Roman" w:hAnsi="Arial" w:cs="Arial"/>
          <w:b/>
          <w:sz w:val="18"/>
          <w:szCs w:val="18"/>
          <w:lang w:eastAsia="pl-PL"/>
        </w:rPr>
      </w:pPr>
    </w:p>
    <w:p w14:paraId="621B202F" w14:textId="77777777" w:rsidR="001E4B1E" w:rsidRPr="001E4B1E" w:rsidRDefault="001E4B1E" w:rsidP="001E4B1E">
      <w:pPr>
        <w:tabs>
          <w:tab w:val="left" w:pos="0"/>
        </w:tabs>
        <w:suppressAutoHyphens/>
        <w:spacing w:after="0" w:line="276" w:lineRule="auto"/>
        <w:jc w:val="both"/>
        <w:rPr>
          <w:rFonts w:ascii="Arial" w:eastAsia="Times New Roman" w:hAnsi="Arial" w:cs="Arial"/>
          <w:b/>
          <w:sz w:val="18"/>
          <w:szCs w:val="18"/>
          <w:lang w:eastAsia="pl-PL"/>
        </w:rPr>
      </w:pPr>
    </w:p>
    <w:p w14:paraId="45AEA26F" w14:textId="77777777" w:rsidR="001E4B1E" w:rsidRPr="001E4B1E" w:rsidRDefault="001E4B1E" w:rsidP="001E4B1E">
      <w:pPr>
        <w:tabs>
          <w:tab w:val="left" w:pos="0"/>
        </w:tabs>
        <w:suppressAutoHyphens/>
        <w:spacing w:after="0" w:line="276" w:lineRule="auto"/>
        <w:jc w:val="both"/>
        <w:rPr>
          <w:rFonts w:ascii="Arial" w:eastAsia="Times New Roman" w:hAnsi="Arial" w:cs="Arial"/>
          <w:b/>
          <w:sz w:val="18"/>
          <w:szCs w:val="18"/>
          <w:lang w:eastAsia="pl-PL"/>
        </w:rPr>
      </w:pPr>
    </w:p>
    <w:p w14:paraId="579A63B9" w14:textId="77777777" w:rsidR="001E4B1E" w:rsidRPr="001E4B1E" w:rsidRDefault="001E4B1E" w:rsidP="001E4B1E">
      <w:pPr>
        <w:tabs>
          <w:tab w:val="left" w:pos="0"/>
        </w:tabs>
        <w:suppressAutoHyphens/>
        <w:spacing w:after="0" w:line="276" w:lineRule="auto"/>
        <w:jc w:val="right"/>
        <w:rPr>
          <w:rFonts w:ascii="Arial" w:eastAsia="Times New Roman" w:hAnsi="Arial" w:cs="Arial"/>
          <w:b/>
          <w:sz w:val="18"/>
          <w:szCs w:val="18"/>
          <w:lang w:eastAsia="pl-PL"/>
        </w:rPr>
      </w:pPr>
    </w:p>
    <w:p w14:paraId="58F0A385" w14:textId="77777777" w:rsidR="001E4B1E" w:rsidRPr="001E4B1E" w:rsidRDefault="001E4B1E" w:rsidP="001E4B1E">
      <w:pPr>
        <w:widowControl w:val="0"/>
        <w:suppressAutoHyphens/>
        <w:spacing w:before="240" w:after="0" w:line="360" w:lineRule="auto"/>
        <w:jc w:val="both"/>
        <w:rPr>
          <w:rFonts w:ascii="Arial" w:eastAsia="Times New Roman" w:hAnsi="Arial" w:cs="Arial"/>
          <w:sz w:val="18"/>
          <w:szCs w:val="18"/>
          <w:lang w:eastAsia="pl-PL"/>
        </w:rPr>
      </w:pPr>
      <w:r w:rsidRPr="001E4B1E">
        <w:rPr>
          <w:rFonts w:ascii="Arial" w:eastAsia="Times New Roman" w:hAnsi="Arial" w:cs="Arial"/>
          <w:sz w:val="18"/>
          <w:szCs w:val="18"/>
          <w:lang w:eastAsia="pl-PL"/>
        </w:rPr>
        <w:t>Miejscowość ……………, dnia …………… 2022 r.</w:t>
      </w:r>
    </w:p>
    <w:p w14:paraId="22BE1410" w14:textId="77777777" w:rsidR="001E4B1E" w:rsidRPr="001E4B1E" w:rsidRDefault="001E4B1E" w:rsidP="001E4B1E">
      <w:pPr>
        <w:widowControl w:val="0"/>
        <w:suppressAutoHyphens/>
        <w:spacing w:after="0" w:line="360" w:lineRule="auto"/>
        <w:ind w:left="4536"/>
        <w:jc w:val="center"/>
        <w:rPr>
          <w:rFonts w:ascii="Arial" w:eastAsia="Times New Roman" w:hAnsi="Arial" w:cs="Arial"/>
          <w:sz w:val="18"/>
          <w:szCs w:val="18"/>
          <w:lang w:eastAsia="pl-PL"/>
        </w:rPr>
      </w:pPr>
      <w:r w:rsidRPr="001E4B1E">
        <w:rPr>
          <w:rFonts w:ascii="Arial" w:eastAsia="Times New Roman" w:hAnsi="Arial" w:cs="Arial"/>
          <w:sz w:val="18"/>
          <w:szCs w:val="18"/>
          <w:lang w:eastAsia="pl-PL"/>
        </w:rPr>
        <w:t>…………………………………………</w:t>
      </w:r>
    </w:p>
    <w:p w14:paraId="71146F1E" w14:textId="77777777" w:rsidR="001E4B1E" w:rsidRPr="001E4B1E" w:rsidRDefault="001E4B1E" w:rsidP="001E4B1E">
      <w:pPr>
        <w:widowControl w:val="0"/>
        <w:suppressAutoHyphens/>
        <w:spacing w:after="0" w:line="360" w:lineRule="auto"/>
        <w:ind w:left="4536"/>
        <w:jc w:val="center"/>
        <w:rPr>
          <w:rFonts w:ascii="Arial" w:eastAsia="Times New Roman" w:hAnsi="Arial" w:cs="Arial"/>
          <w:i/>
          <w:sz w:val="18"/>
          <w:szCs w:val="18"/>
          <w:lang w:eastAsia="pl-PL"/>
        </w:rPr>
      </w:pPr>
      <w:r w:rsidRPr="001E4B1E">
        <w:rPr>
          <w:rFonts w:ascii="Arial" w:eastAsia="Times New Roman" w:hAnsi="Arial" w:cs="Arial"/>
          <w:i/>
          <w:sz w:val="18"/>
          <w:szCs w:val="18"/>
          <w:lang w:eastAsia="pl-PL"/>
        </w:rPr>
        <w:t>(podpis elektroniczny)</w:t>
      </w:r>
    </w:p>
    <w:p w14:paraId="37F7D2C7" w14:textId="77777777" w:rsidR="001E4B1E" w:rsidRPr="001E4B1E" w:rsidRDefault="001E4B1E" w:rsidP="001E4B1E">
      <w:pPr>
        <w:tabs>
          <w:tab w:val="left" w:pos="0"/>
        </w:tabs>
        <w:suppressAutoHyphens/>
        <w:spacing w:after="0" w:line="276" w:lineRule="auto"/>
        <w:jc w:val="right"/>
        <w:rPr>
          <w:rFonts w:ascii="Arial" w:eastAsia="Times New Roman" w:hAnsi="Arial" w:cs="Arial"/>
          <w:b/>
          <w:sz w:val="18"/>
          <w:szCs w:val="18"/>
          <w:lang w:eastAsia="pl-PL"/>
        </w:rPr>
      </w:pPr>
    </w:p>
    <w:p w14:paraId="395DDFF4" w14:textId="77777777" w:rsidR="001E4B1E" w:rsidRPr="001E4B1E" w:rsidRDefault="001E4B1E" w:rsidP="001E4B1E">
      <w:pPr>
        <w:tabs>
          <w:tab w:val="left" w:pos="0"/>
        </w:tabs>
        <w:suppressAutoHyphens/>
        <w:spacing w:after="0" w:line="276" w:lineRule="auto"/>
        <w:jc w:val="right"/>
        <w:rPr>
          <w:rFonts w:ascii="Arial" w:eastAsia="Times New Roman" w:hAnsi="Arial" w:cs="Arial"/>
          <w:b/>
          <w:sz w:val="18"/>
          <w:szCs w:val="18"/>
          <w:lang w:eastAsia="pl-PL"/>
        </w:rPr>
      </w:pPr>
    </w:p>
    <w:p w14:paraId="61656E4D" w14:textId="77777777" w:rsidR="001E4B1E" w:rsidRPr="001E4B1E" w:rsidRDefault="001E4B1E" w:rsidP="001E4B1E">
      <w:pPr>
        <w:tabs>
          <w:tab w:val="left" w:pos="0"/>
        </w:tabs>
        <w:suppressAutoHyphens/>
        <w:spacing w:after="0" w:line="276" w:lineRule="auto"/>
        <w:jc w:val="right"/>
        <w:rPr>
          <w:rFonts w:ascii="Arial" w:eastAsia="Times New Roman" w:hAnsi="Arial" w:cs="Arial"/>
          <w:b/>
          <w:sz w:val="18"/>
          <w:szCs w:val="18"/>
          <w:lang w:eastAsia="pl-PL"/>
        </w:rPr>
      </w:pPr>
    </w:p>
    <w:p w14:paraId="0B4577F0" w14:textId="77777777" w:rsidR="001E4B1E" w:rsidRPr="001E4B1E" w:rsidRDefault="001E4B1E" w:rsidP="001E4B1E">
      <w:pPr>
        <w:tabs>
          <w:tab w:val="left" w:pos="0"/>
        </w:tabs>
        <w:suppressAutoHyphens/>
        <w:spacing w:after="0" w:line="276" w:lineRule="auto"/>
        <w:jc w:val="right"/>
        <w:rPr>
          <w:rFonts w:ascii="Arial" w:eastAsia="Times New Roman" w:hAnsi="Arial" w:cs="Arial"/>
          <w:b/>
          <w:sz w:val="18"/>
          <w:szCs w:val="18"/>
          <w:lang w:eastAsia="pl-PL"/>
        </w:rPr>
      </w:pPr>
    </w:p>
    <w:p w14:paraId="0316DE40" w14:textId="77777777" w:rsidR="001E4B1E" w:rsidRPr="001E4B1E" w:rsidRDefault="001E4B1E" w:rsidP="001E4B1E">
      <w:pPr>
        <w:tabs>
          <w:tab w:val="left" w:pos="0"/>
        </w:tabs>
        <w:suppressAutoHyphens/>
        <w:spacing w:after="0" w:line="276" w:lineRule="auto"/>
        <w:jc w:val="right"/>
        <w:rPr>
          <w:rFonts w:ascii="Arial" w:eastAsia="Times New Roman" w:hAnsi="Arial" w:cs="Arial"/>
          <w:b/>
          <w:sz w:val="18"/>
          <w:szCs w:val="18"/>
          <w:lang w:eastAsia="pl-PL"/>
        </w:rPr>
      </w:pPr>
    </w:p>
    <w:p w14:paraId="1F58E93C" w14:textId="77777777" w:rsidR="001E4B1E" w:rsidRPr="001E4B1E" w:rsidRDefault="001E4B1E" w:rsidP="001E4B1E">
      <w:pPr>
        <w:tabs>
          <w:tab w:val="left" w:pos="0"/>
        </w:tabs>
        <w:suppressAutoHyphens/>
        <w:spacing w:after="0" w:line="276" w:lineRule="auto"/>
        <w:jc w:val="right"/>
        <w:rPr>
          <w:rFonts w:ascii="Arial" w:eastAsia="Times New Roman" w:hAnsi="Arial" w:cs="Arial"/>
          <w:b/>
          <w:sz w:val="18"/>
          <w:szCs w:val="18"/>
          <w:lang w:eastAsia="pl-PL"/>
        </w:rPr>
      </w:pPr>
    </w:p>
    <w:p w14:paraId="6C2DC9D7" w14:textId="77777777" w:rsidR="00E27DF8" w:rsidRDefault="00E27DF8"/>
    <w:sectPr w:rsidR="00E27D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D2A4" w14:textId="77777777" w:rsidR="001E4B1E" w:rsidRDefault="001E4B1E" w:rsidP="001E4B1E">
      <w:pPr>
        <w:spacing w:after="0" w:line="240" w:lineRule="auto"/>
      </w:pPr>
      <w:r>
        <w:separator/>
      </w:r>
    </w:p>
  </w:endnote>
  <w:endnote w:type="continuationSeparator" w:id="0">
    <w:p w14:paraId="3CBD6634" w14:textId="77777777" w:rsidR="001E4B1E" w:rsidRDefault="001E4B1E" w:rsidP="001E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BA6B" w14:textId="77777777" w:rsidR="001E4B1E" w:rsidRDefault="001E4B1E" w:rsidP="001E4B1E">
      <w:pPr>
        <w:spacing w:after="0" w:line="240" w:lineRule="auto"/>
      </w:pPr>
      <w:r>
        <w:separator/>
      </w:r>
    </w:p>
  </w:footnote>
  <w:footnote w:type="continuationSeparator" w:id="0">
    <w:p w14:paraId="75E6270B" w14:textId="77777777" w:rsidR="001E4B1E" w:rsidRDefault="001E4B1E" w:rsidP="001E4B1E">
      <w:pPr>
        <w:spacing w:after="0" w:line="240" w:lineRule="auto"/>
      </w:pPr>
      <w:r>
        <w:continuationSeparator/>
      </w:r>
    </w:p>
  </w:footnote>
  <w:footnote w:id="1">
    <w:p w14:paraId="30F86E2E" w14:textId="77777777" w:rsidR="001E4B1E" w:rsidRPr="003926B1" w:rsidRDefault="001E4B1E" w:rsidP="001E4B1E">
      <w:pPr>
        <w:tabs>
          <w:tab w:val="left" w:pos="0"/>
        </w:tabs>
        <w:jc w:val="both"/>
        <w:rPr>
          <w:rFonts w:ascii="Arial" w:hAnsi="Arial" w:cs="Arial"/>
          <w:sz w:val="14"/>
          <w:szCs w:val="14"/>
        </w:rPr>
      </w:pPr>
      <w:r w:rsidRPr="003926B1">
        <w:rPr>
          <w:rStyle w:val="Odwoanieprzypisudolnego"/>
          <w:rFonts w:ascii="Arial" w:hAnsi="Arial" w:cs="Arial"/>
          <w:sz w:val="14"/>
          <w:szCs w:val="14"/>
        </w:rPr>
        <w:footnoteRef/>
      </w:r>
      <w:r w:rsidRPr="003926B1">
        <w:rPr>
          <w:rFonts w:ascii="Arial" w:hAnsi="Arial" w:cs="Arial"/>
          <w:sz w:val="14"/>
          <w:szCs w:val="14"/>
        </w:rPr>
        <w:t xml:space="preserve"> W przypadku wykonawców wspólnie ubiegających się o udzielenie zamówienia należy podać nazwę Pełnomocnika oraz zaznaczyć, iż wykonawcy wspólnie ubiegają się o udzielenie zamówienia, a także wymienić wszystkich pozostałych wykonawców.</w:t>
      </w:r>
    </w:p>
  </w:footnote>
  <w:footnote w:id="2">
    <w:p w14:paraId="45A79AD9" w14:textId="77777777" w:rsidR="001E4B1E" w:rsidRPr="0011305D" w:rsidRDefault="001E4B1E" w:rsidP="001E4B1E">
      <w:pPr>
        <w:autoSpaceDE w:val="0"/>
        <w:autoSpaceDN w:val="0"/>
        <w:adjustRightInd w:val="0"/>
        <w:jc w:val="both"/>
        <w:rPr>
          <w:rFonts w:ascii="Arial" w:hAnsi="Arial" w:cs="Arial"/>
          <w:sz w:val="14"/>
          <w:szCs w:val="14"/>
        </w:rPr>
      </w:pPr>
      <w:r w:rsidRPr="003926B1">
        <w:rPr>
          <w:rStyle w:val="Odwoanieprzypisudolnego"/>
          <w:rFonts w:ascii="Arial" w:hAnsi="Arial" w:cs="Arial"/>
          <w:sz w:val="14"/>
          <w:szCs w:val="14"/>
        </w:rPr>
        <w:footnoteRef/>
      </w:r>
      <w:r w:rsidRPr="003926B1">
        <w:rPr>
          <w:rFonts w:ascii="Arial" w:hAnsi="Arial" w:cs="Arial"/>
          <w:sz w:val="14"/>
          <w:szCs w:val="14"/>
        </w:rPr>
        <w:t xml:space="preserve"> </w:t>
      </w:r>
      <w:bookmarkStart w:id="0" w:name="_Hlk88485726"/>
      <w:r w:rsidRPr="003926B1">
        <w:rPr>
          <w:rFonts w:ascii="Arial" w:hAnsi="Arial" w:cs="Arial"/>
          <w:sz w:val="14"/>
          <w:szCs w:val="14"/>
        </w:rPr>
        <w:t xml:space="preserve">Wybrać właściwe, poprzez zaznaczenie odpowiedniego pola symbolem </w:t>
      </w:r>
      <w:r w:rsidRPr="003926B1">
        <w:rPr>
          <w:rFonts w:ascii="Arial" w:hAnsi="Arial" w:cs="Arial"/>
          <w:b/>
          <w:bCs/>
          <w:sz w:val="14"/>
          <w:szCs w:val="14"/>
        </w:rPr>
        <w:t xml:space="preserve">X </w:t>
      </w:r>
      <w:bookmarkEnd w:id="0"/>
      <w:r w:rsidRPr="003926B1">
        <w:rPr>
          <w:rFonts w:ascii="Arial" w:hAnsi="Arial" w:cs="Arial"/>
          <w:sz w:val="14"/>
          <w:szCs w:val="14"/>
        </w:rPr>
        <w:t xml:space="preserve">(zgodnie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w:t>
      </w:r>
      <w:r w:rsidRPr="0011305D">
        <w:rPr>
          <w:rFonts w:ascii="Arial" w:hAnsi="Arial" w:cs="Arial"/>
          <w:sz w:val="14"/>
          <w:szCs w:val="14"/>
        </w:rPr>
        <w:t>zatrudniają mniej niż 250 osób i których roczny obrót nie przekracza 50 milionów euro lub roczna suma bilansowa nie przekracza 43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44"/>
    <w:lvl w:ilvl="0">
      <w:start w:val="1"/>
      <w:numFmt w:val="decimal"/>
      <w:lvlText w:val="%1."/>
      <w:lvlJc w:val="right"/>
      <w:pPr>
        <w:tabs>
          <w:tab w:val="num" w:pos="-579"/>
        </w:tabs>
        <w:ind w:left="502" w:hanging="360"/>
      </w:pPr>
      <w:rPr>
        <w:rFonts w:ascii="Arial" w:hAnsi="Arial" w:cs="Arial" w:hint="default"/>
        <w:b/>
        <w:bCs/>
        <w:sz w:val="18"/>
        <w:szCs w:val="18"/>
      </w:rPr>
    </w:lvl>
  </w:abstractNum>
  <w:abstractNum w:abstractNumId="1" w15:restartNumberingAfterBreak="0">
    <w:nsid w:val="00000034"/>
    <w:multiLevelType w:val="multilevel"/>
    <w:tmpl w:val="00000034"/>
    <w:name w:val="WW8Num65"/>
    <w:lvl w:ilvl="0">
      <w:start w:val="1"/>
      <w:numFmt w:val="decimal"/>
      <w:lvlText w:val="%1)"/>
      <w:lvlJc w:val="left"/>
      <w:pPr>
        <w:tabs>
          <w:tab w:val="num" w:pos="0"/>
        </w:tabs>
        <w:ind w:left="1211" w:hanging="360"/>
      </w:pPr>
      <w:rPr>
        <w:rFonts w:ascii="Arial" w:hAnsi="Arial" w:cs="Arial"/>
        <w:sz w:val="18"/>
        <w:szCs w:val="18"/>
      </w:rPr>
    </w:lvl>
    <w:lvl w:ilvl="1">
      <w:start w:val="1"/>
      <w:numFmt w:val="decimal"/>
      <w:lvlText w:val="%2)"/>
      <w:lvlJc w:val="left"/>
      <w:pPr>
        <w:tabs>
          <w:tab w:val="num" w:pos="-1571"/>
        </w:tabs>
        <w:ind w:left="360" w:hanging="360"/>
      </w:pPr>
      <w:rPr>
        <w:rFonts w:ascii="Arial" w:hAnsi="Arial" w:cs="Arial"/>
        <w:sz w:val="18"/>
        <w:szCs w:val="18"/>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15:restartNumberingAfterBreak="0">
    <w:nsid w:val="0000003A"/>
    <w:multiLevelType w:val="singleLevel"/>
    <w:tmpl w:val="FA949AA8"/>
    <w:name w:val="WW8Num73"/>
    <w:lvl w:ilvl="0">
      <w:start w:val="1"/>
      <w:numFmt w:val="decimal"/>
      <w:lvlText w:val="%1)"/>
      <w:lvlJc w:val="left"/>
      <w:pPr>
        <w:tabs>
          <w:tab w:val="num" w:pos="0"/>
        </w:tabs>
        <w:ind w:left="786" w:hanging="360"/>
      </w:pPr>
      <w:rPr>
        <w:rFonts w:ascii="Arial" w:hAnsi="Arial" w:cs="Arial" w:hint="default"/>
        <w:sz w:val="18"/>
        <w:szCs w:val="18"/>
      </w:rPr>
    </w:lvl>
  </w:abstractNum>
  <w:abstractNum w:abstractNumId="3"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1B3DAC"/>
    <w:multiLevelType w:val="multilevel"/>
    <w:tmpl w:val="01E4DC5C"/>
    <w:name w:val="WW8Num652"/>
    <w:lvl w:ilvl="0">
      <w:start w:val="2"/>
      <w:numFmt w:val="decimal"/>
      <w:lvlText w:val="%1)"/>
      <w:lvlJc w:val="left"/>
      <w:pPr>
        <w:tabs>
          <w:tab w:val="num" w:pos="-851"/>
        </w:tabs>
        <w:ind w:left="360" w:hanging="360"/>
      </w:pPr>
      <w:rPr>
        <w:rFonts w:ascii="Arial" w:hAnsi="Arial" w:cs="Arial" w:hint="default"/>
        <w:b/>
        <w:bCs/>
        <w:sz w:val="18"/>
        <w:szCs w:val="18"/>
      </w:rPr>
    </w:lvl>
    <w:lvl w:ilvl="1">
      <w:start w:val="1"/>
      <w:numFmt w:val="decimal"/>
      <w:lvlText w:val="%2)"/>
      <w:lvlJc w:val="left"/>
      <w:pPr>
        <w:tabs>
          <w:tab w:val="num" w:pos="-2422"/>
        </w:tabs>
        <w:ind w:left="-491" w:hanging="360"/>
      </w:pPr>
      <w:rPr>
        <w:rFonts w:ascii="Arial" w:hAnsi="Arial" w:cs="Arial" w:hint="default"/>
        <w:sz w:val="18"/>
        <w:szCs w:val="18"/>
      </w:rPr>
    </w:lvl>
    <w:lvl w:ilvl="2">
      <w:start w:val="1"/>
      <w:numFmt w:val="lowerRoman"/>
      <w:lvlText w:val="%3."/>
      <w:lvlJc w:val="right"/>
      <w:pPr>
        <w:tabs>
          <w:tab w:val="num" w:pos="-851"/>
        </w:tabs>
        <w:ind w:left="1800" w:hanging="180"/>
      </w:pPr>
      <w:rPr>
        <w:rFonts w:hint="default"/>
      </w:rPr>
    </w:lvl>
    <w:lvl w:ilvl="3">
      <w:start w:val="1"/>
      <w:numFmt w:val="decimal"/>
      <w:lvlText w:val="%4."/>
      <w:lvlJc w:val="left"/>
      <w:pPr>
        <w:tabs>
          <w:tab w:val="num" w:pos="-851"/>
        </w:tabs>
        <w:ind w:left="2520" w:hanging="360"/>
      </w:pPr>
      <w:rPr>
        <w:rFonts w:hint="default"/>
      </w:rPr>
    </w:lvl>
    <w:lvl w:ilvl="4">
      <w:start w:val="1"/>
      <w:numFmt w:val="lowerLetter"/>
      <w:lvlText w:val="%5."/>
      <w:lvlJc w:val="left"/>
      <w:pPr>
        <w:tabs>
          <w:tab w:val="num" w:pos="-851"/>
        </w:tabs>
        <w:ind w:left="3240" w:hanging="360"/>
      </w:pPr>
      <w:rPr>
        <w:rFonts w:hint="default"/>
      </w:rPr>
    </w:lvl>
    <w:lvl w:ilvl="5">
      <w:start w:val="1"/>
      <w:numFmt w:val="lowerRoman"/>
      <w:lvlText w:val="%6."/>
      <w:lvlJc w:val="right"/>
      <w:pPr>
        <w:tabs>
          <w:tab w:val="num" w:pos="-851"/>
        </w:tabs>
        <w:ind w:left="3960" w:hanging="180"/>
      </w:pPr>
      <w:rPr>
        <w:rFonts w:hint="default"/>
      </w:rPr>
    </w:lvl>
    <w:lvl w:ilvl="6">
      <w:start w:val="1"/>
      <w:numFmt w:val="decimal"/>
      <w:lvlText w:val="%7."/>
      <w:lvlJc w:val="left"/>
      <w:pPr>
        <w:tabs>
          <w:tab w:val="num" w:pos="-851"/>
        </w:tabs>
        <w:ind w:left="4680" w:hanging="360"/>
      </w:pPr>
      <w:rPr>
        <w:rFonts w:hint="default"/>
      </w:rPr>
    </w:lvl>
    <w:lvl w:ilvl="7">
      <w:start w:val="1"/>
      <w:numFmt w:val="lowerLetter"/>
      <w:lvlText w:val="%8."/>
      <w:lvlJc w:val="left"/>
      <w:pPr>
        <w:tabs>
          <w:tab w:val="num" w:pos="-851"/>
        </w:tabs>
        <w:ind w:left="5400" w:hanging="360"/>
      </w:pPr>
      <w:rPr>
        <w:rFonts w:hint="default"/>
      </w:rPr>
    </w:lvl>
    <w:lvl w:ilvl="8">
      <w:start w:val="1"/>
      <w:numFmt w:val="lowerRoman"/>
      <w:lvlText w:val="%9."/>
      <w:lvlJc w:val="right"/>
      <w:pPr>
        <w:tabs>
          <w:tab w:val="num" w:pos="-851"/>
        </w:tabs>
        <w:ind w:left="6120" w:hanging="180"/>
      </w:pPr>
      <w:rPr>
        <w:rFonts w:hint="default"/>
      </w:rPr>
    </w:lvl>
  </w:abstractNum>
  <w:abstractNum w:abstractNumId="5" w15:restartNumberingAfterBreak="0">
    <w:nsid w:val="0BD82142"/>
    <w:multiLevelType w:val="hybridMultilevel"/>
    <w:tmpl w:val="680294EE"/>
    <w:lvl w:ilvl="0" w:tplc="E376B1C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7B65927"/>
    <w:multiLevelType w:val="hybridMultilevel"/>
    <w:tmpl w:val="D5DE3134"/>
    <w:lvl w:ilvl="0" w:tplc="3D9CD3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73F3AE3"/>
    <w:multiLevelType w:val="hybridMultilevel"/>
    <w:tmpl w:val="459272FA"/>
    <w:lvl w:ilvl="0" w:tplc="58AA0D7E">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0140968">
    <w:abstractNumId w:val="1"/>
  </w:num>
  <w:num w:numId="2" w16cid:durableId="947463810">
    <w:abstractNumId w:val="0"/>
  </w:num>
  <w:num w:numId="3" w16cid:durableId="101153880">
    <w:abstractNumId w:val="2"/>
  </w:num>
  <w:num w:numId="4" w16cid:durableId="451440742">
    <w:abstractNumId w:val="3"/>
  </w:num>
  <w:num w:numId="5" w16cid:durableId="1233585664">
    <w:abstractNumId w:val="6"/>
  </w:num>
  <w:num w:numId="6" w16cid:durableId="1447891057">
    <w:abstractNumId w:val="7"/>
  </w:num>
  <w:num w:numId="7" w16cid:durableId="83846096">
    <w:abstractNumId w:val="4"/>
  </w:num>
  <w:num w:numId="8" w16cid:durableId="1663000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1E"/>
    <w:rsid w:val="001E4B1E"/>
    <w:rsid w:val="00E27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E8D48C"/>
  <w15:chartTrackingRefBased/>
  <w15:docId w15:val="{44F1D699-EB11-40AB-9B8C-E990FCF0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przypisy dolne,Odwołanie przypisu"/>
    <w:uiPriority w:val="99"/>
    <w:qFormat/>
    <w:rsid w:val="001E4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12052</Characters>
  <Application>Microsoft Office Word</Application>
  <DocSecurity>0</DocSecurity>
  <Lines>100</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z701</dc:creator>
  <cp:keywords/>
  <dc:description/>
  <cp:lastModifiedBy>z701</cp:lastModifiedBy>
  <cp:revision>1</cp:revision>
  <dcterms:created xsi:type="dcterms:W3CDTF">2022-04-28T10:36:00Z</dcterms:created>
  <dcterms:modified xsi:type="dcterms:W3CDTF">2022-04-28T10:36:00Z</dcterms:modified>
</cp:coreProperties>
</file>