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869893F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731592">
        <w:t>4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D5198D2" w14:textId="77777777" w:rsidR="00056528" w:rsidRPr="00056528" w:rsidRDefault="00056528" w:rsidP="0005652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Hlk119414849"/>
      <w:r w:rsidRPr="00056528">
        <w:rPr>
          <w:rFonts w:ascii="Calibri" w:hAnsi="Calibri" w:cs="Calibri"/>
          <w:b/>
          <w:sz w:val="24"/>
          <w:szCs w:val="24"/>
        </w:rPr>
        <w:t xml:space="preserve">Samodzielna Pracownia </w:t>
      </w:r>
      <w:proofErr w:type="spellStart"/>
      <w:r w:rsidRPr="00056528">
        <w:rPr>
          <w:rFonts w:ascii="Calibri" w:hAnsi="Calibri" w:cs="Calibri"/>
          <w:b/>
          <w:sz w:val="24"/>
          <w:szCs w:val="24"/>
        </w:rPr>
        <w:t>Nanomedycyny</w:t>
      </w:r>
      <w:proofErr w:type="spellEnd"/>
      <w:r w:rsidRPr="00056528">
        <w:rPr>
          <w:rFonts w:ascii="Calibri" w:hAnsi="Calibri" w:cs="Calibri"/>
          <w:b/>
          <w:sz w:val="24"/>
          <w:szCs w:val="24"/>
        </w:rPr>
        <w:t xml:space="preserve"> UMB </w:t>
      </w:r>
    </w:p>
    <w:p w14:paraId="06B66BC5" w14:textId="2A27AEA1" w:rsidR="007B3AED" w:rsidRPr="00EF5816" w:rsidRDefault="006F3A1A" w:rsidP="003F45A0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Czytnik </w:t>
      </w:r>
      <w:r w:rsidR="0064243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mikropłytek z możliwością pomiarów kolorymetrycznych, </w:t>
      </w:r>
      <w:proofErr w:type="spellStart"/>
      <w:r w:rsidR="0064243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luminometrycznych</w:t>
      </w:r>
      <w:proofErr w:type="spellEnd"/>
      <w:r w:rsidR="0064243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oraz </w:t>
      </w:r>
      <w:proofErr w:type="spellStart"/>
      <w:r w:rsidR="0064243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fluorometrycznych</w:t>
      </w:r>
      <w:proofErr w:type="spellEnd"/>
      <w:r w:rsidR="0064243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- 1 szt. </w:t>
      </w:r>
    </w:p>
    <w:bookmarkEnd w:id="0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4D508CA8" w14:textId="38AF2253" w:rsidR="007B3AED" w:rsidRPr="00731592" w:rsidRDefault="007B3AED" w:rsidP="00731592">
      <w:pPr>
        <w:widowControl/>
        <w:tabs>
          <w:tab w:val="left" w:pos="9214"/>
        </w:tabs>
        <w:autoSpaceDE/>
        <w:spacing w:after="160" w:line="360" w:lineRule="auto"/>
        <w:ind w:right="-1"/>
        <w:contextualSpacing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bookmarkStart w:id="1" w:name="_Hlk119414547"/>
    </w:p>
    <w:bookmarkEnd w:id="1"/>
    <w:p w14:paraId="2630E62B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3CFAD0FE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7D308426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494AAAE1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2022</w:t>
      </w:r>
    </w:p>
    <w:p w14:paraId="6EE22362" w14:textId="2B8F18CA" w:rsidR="007B3AED" w:rsidRPr="00D55035" w:rsidRDefault="00D55035" w:rsidP="00A774A6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7CCCA7A" w14:textId="2E8AB62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0FC59BE" w14:textId="010F3B12" w:rsidR="003F23FA" w:rsidRPr="00E02F37" w:rsidRDefault="003F23FA" w:rsidP="003F45A0">
      <w:pPr>
        <w:tabs>
          <w:tab w:val="left" w:pos="9214"/>
        </w:tabs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3F23FA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Czytnik mikropłytek z możliwością pomiarów kolorymetrycznych, </w:t>
      </w:r>
      <w:proofErr w:type="spellStart"/>
      <w:r w:rsidRPr="003F23FA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luminometrycznych</w:t>
      </w:r>
      <w:proofErr w:type="spellEnd"/>
      <w:r w:rsidRPr="003F23FA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oraz </w:t>
      </w:r>
      <w:proofErr w:type="spellStart"/>
      <w:r w:rsidRPr="003F23FA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fluorometrycznych</w:t>
      </w:r>
      <w:proofErr w:type="spellEnd"/>
      <w:r w:rsidRPr="003F23FA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- 1 szt.</w:t>
      </w:r>
      <w:r w:rsidR="00CC0F6A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</w:t>
      </w:r>
      <w:bookmarkStart w:id="2" w:name="_GoBack"/>
      <w:r w:rsidR="00CC0F6A" w:rsidRPr="00E02F3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MODYFIKACJA </w:t>
      </w:r>
      <w:r w:rsidR="00E02F37" w:rsidRPr="00E02F3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PKT. 10.a, dodano pkt.21 </w:t>
      </w:r>
    </w:p>
    <w:bookmarkEnd w:id="2"/>
    <w:p w14:paraId="400EB76D" w14:textId="77777777" w:rsidR="004B1E15" w:rsidRPr="00950CDD" w:rsidRDefault="004B1E15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Urządzenie wyposażone w układ 4 monochromatorów – 2 wzbudzających i 2 emisyjnych;</w:t>
      </w:r>
    </w:p>
    <w:p w14:paraId="565BFFCC" w14:textId="3D621838" w:rsidR="003F45A0" w:rsidRPr="00950CDD" w:rsidRDefault="004B1E15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Możliwość odczytu płytek</w:t>
      </w:r>
      <w:r w:rsidR="003F45A0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co najmniej w zakresie od  6 do  1536- dołkowych;</w:t>
      </w:r>
    </w:p>
    <w:p w14:paraId="39F69B4F" w14:textId="77777777" w:rsidR="003F45A0" w:rsidRPr="00950CDD" w:rsidRDefault="003F45A0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Automatyczna regulacja orbity (amplitudy) </w:t>
      </w:r>
    </w:p>
    <w:p w14:paraId="00A5511D" w14:textId="397C09E7" w:rsidR="00512BEE" w:rsidRPr="00950CDD" w:rsidRDefault="003F45A0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Regulacja prędkości obrotowej co najmniej w zakresie od 60 do 1200 obrotów/ min. </w:t>
      </w:r>
    </w:p>
    <w:p w14:paraId="6694A348" w14:textId="71BB8120" w:rsidR="003F45A0" w:rsidRPr="00950CDD" w:rsidRDefault="003F45A0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Uchwyt na płytki pełniący jednocześnie funkcję inkubatora;</w:t>
      </w:r>
    </w:p>
    <w:p w14:paraId="415590ED" w14:textId="1EE021F8" w:rsidR="00703A6D" w:rsidRPr="00950CDD" w:rsidRDefault="00703A6D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Czytnik sprawdza obecność płytki w uchwycie, blokując odczyt przy jej braku;</w:t>
      </w:r>
    </w:p>
    <w:p w14:paraId="5C210092" w14:textId="19DDA8B7" w:rsidR="003F45A0" w:rsidRPr="00950CDD" w:rsidRDefault="003F45A0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Praca inkubatora w zakresie co najmniej + 4⁰C powyżej temperatury otoczenia do 45 ⁰C;</w:t>
      </w:r>
    </w:p>
    <w:p w14:paraId="679E307F" w14:textId="3BD81F13" w:rsidR="006205B2" w:rsidRPr="00950CDD" w:rsidRDefault="006205B2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Urządzenie umieszczone na profilowanych prowadnicach;</w:t>
      </w:r>
    </w:p>
    <w:p w14:paraId="6D2CFB82" w14:textId="66E702F2" w:rsidR="00DD3782" w:rsidRPr="00950CDD" w:rsidRDefault="00DD3782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Zakres regulacji objętości </w:t>
      </w:r>
      <w:r w:rsidR="00C251B7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mniejszy niż od 2 do 5000 µl;</w:t>
      </w:r>
    </w:p>
    <w:p w14:paraId="630AF7EC" w14:textId="15E6DE5E" w:rsidR="003F45A0" w:rsidRPr="00950CDD" w:rsidRDefault="002A7ACB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Czytnik wyposażony w</w:t>
      </w:r>
      <w:r w:rsidR="00D208EA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54ED8820" w14:textId="60F45E97" w:rsidR="00D208EA" w:rsidRPr="00E02F37" w:rsidRDefault="00D208EA" w:rsidP="00950CDD">
      <w:pPr>
        <w:pStyle w:val="Akapitzlist"/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</w:pPr>
      <w:r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 xml:space="preserve">Dwa dyspensery </w:t>
      </w:r>
      <w:r w:rsidR="006205B2"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 xml:space="preserve">umiejscowione w obudowie  </w:t>
      </w:r>
      <w:r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z funkcją automatycznej identyfikacji i kontroli pozycji końcówki</w:t>
      </w:r>
      <w:r w:rsidR="006205B2"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 xml:space="preserve">, </w:t>
      </w:r>
      <w:r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 xml:space="preserve"> widocznej w </w:t>
      </w:r>
      <w:r w:rsidR="006205B2"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 xml:space="preserve">łatwo dostępnym </w:t>
      </w:r>
      <w:r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panelu frontowym</w:t>
      </w:r>
      <w:r w:rsidR="006205B2"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 xml:space="preserve"> </w:t>
      </w:r>
      <w:r w:rsidRPr="00E02F37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i  oprogramowaniu czytnika;</w:t>
      </w:r>
    </w:p>
    <w:p w14:paraId="22602C66" w14:textId="2666049E" w:rsidR="00D208EA" w:rsidRPr="00950CDD" w:rsidRDefault="00C251B7" w:rsidP="00950CDD">
      <w:pPr>
        <w:pStyle w:val="Akapitzlist"/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Funkcję automatycznej kontroli maksymalnej objętości dozowanej do pojedynczego dołka, zabezpieczającą przed  przelaniem płynu;</w:t>
      </w:r>
    </w:p>
    <w:p w14:paraId="27E55E03" w14:textId="344DA84B" w:rsidR="00C251B7" w:rsidRPr="00950CDD" w:rsidRDefault="00C251B7" w:rsidP="00950CDD">
      <w:pPr>
        <w:pStyle w:val="Akapitzlist"/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Funkcję odzyskiwania niezużytych odczynników (cofnięcie  z powrotem do butelek) uruchamianą z poziomu oprogramowania komputerowego oraz za pomocą  przycisku umieszczonego przy każdym dyspenserze.</w:t>
      </w:r>
    </w:p>
    <w:p w14:paraId="223E0610" w14:textId="43A69C26" w:rsidR="00C64556" w:rsidRPr="00950CDD" w:rsidRDefault="00C64556" w:rsidP="00950CDD">
      <w:pPr>
        <w:pStyle w:val="Akapitzlist"/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Funkcje automatycznego rozpoznawania obecności płytki w uchwycie;</w:t>
      </w:r>
    </w:p>
    <w:p w14:paraId="69C13F22" w14:textId="5C7A312D" w:rsidR="00703A6D" w:rsidRPr="00950CDD" w:rsidRDefault="00703A6D" w:rsidP="00950CDD">
      <w:pPr>
        <w:pStyle w:val="Akapitzlist"/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Automatycznie, dynamicznie regulowany detektor gwarantujący najlepsze wyniki w całym zakresie pomiarowym, bez konieczności wcześniejszego określania siły sygnału w badanych płytek;</w:t>
      </w:r>
    </w:p>
    <w:p w14:paraId="56BD810F" w14:textId="6850091D" w:rsidR="00703A6D" w:rsidRPr="00950CDD" w:rsidRDefault="00703A6D" w:rsidP="00950CDD">
      <w:pPr>
        <w:pStyle w:val="Akapitzlist"/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Gniazda do komunikacji z komputerem USB</w:t>
      </w:r>
    </w:p>
    <w:p w14:paraId="774BE557" w14:textId="1B9EB2BB" w:rsidR="00C976A7" w:rsidRPr="00950CDD" w:rsidRDefault="00C976A7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Końcówki dyspenserów w pozycji roboczej, ustawione względem dna płytki pod k</w:t>
      </w:r>
      <w:r w:rsidR="00FC263C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ą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tem nie mniejszym niż 45⁰ w celu wyeliminowania pienienia się oraz rozpryskiwania dozowanych odczynników do sąsiednich dołków;</w:t>
      </w:r>
    </w:p>
    <w:p w14:paraId="323B8055" w14:textId="5D97F2E2" w:rsidR="008744AC" w:rsidRPr="00950CDD" w:rsidRDefault="008744AC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Pomiary przy kilku długościach fali oraz skanowanie spektrum z regulacją zakresu widma oraz interwałów;</w:t>
      </w:r>
    </w:p>
    <w:p w14:paraId="5ED5AAF4" w14:textId="678B6653" w:rsidR="00973489" w:rsidRPr="00950CDD" w:rsidRDefault="00C67FDB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Elementy składowe spektrofotometrii:</w:t>
      </w:r>
    </w:p>
    <w:p w14:paraId="2BB0E058" w14:textId="1C743C6B" w:rsidR="00C67FDB" w:rsidRPr="00950CDD" w:rsidRDefault="00C67FDB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Źródło światła- ksenonowa lampa błyskowa;</w:t>
      </w:r>
    </w:p>
    <w:p w14:paraId="323E99BB" w14:textId="505D967D" w:rsidR="00C67FDB" w:rsidRPr="00950CDD" w:rsidRDefault="00C67FDB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Długość fali w zakresie co najmniej 200- 1000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1631234" w14:textId="0B785355" w:rsidR="00C67FDB" w:rsidRPr="00950CDD" w:rsidRDefault="009614B4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Zakres pomiarowy co najmniej 0- 6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Abs</w:t>
      </w:r>
      <w:proofErr w:type="spellEnd"/>
    </w:p>
    <w:p w14:paraId="22218B4B" w14:textId="3966863A" w:rsidR="009614B4" w:rsidRPr="00950CDD" w:rsidRDefault="009614B4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Liniowość pomiarów w zakresie co najmniej 0 - 4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Abs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dla płytek 96 – dołkowych;</w:t>
      </w:r>
    </w:p>
    <w:p w14:paraId="2D382CFF" w14:textId="61E36F27" w:rsidR="009614B4" w:rsidRPr="00950CDD" w:rsidRDefault="009614B4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Liniowość pomiarów w zakresie co najmniej 0 – 3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Abs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dla płytek 384 – dołkowych;</w:t>
      </w:r>
    </w:p>
    <w:p w14:paraId="6D2C0441" w14:textId="024D7166" w:rsidR="009614B4" w:rsidRPr="00950CDD" w:rsidRDefault="009614B4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Szerokość połówkowa pasma nie większa niż 5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003F5D2" w14:textId="0B04DC27" w:rsidR="009614B4" w:rsidRPr="00950CDD" w:rsidRDefault="009614B4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bookmarkStart w:id="3" w:name="_Hlk122598289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Regulacja długości fali nie mniej niż co 1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</w:p>
    <w:bookmarkEnd w:id="3"/>
    <w:p w14:paraId="547E81A5" w14:textId="55521F15" w:rsidR="009614B4" w:rsidRPr="00950CDD" w:rsidRDefault="009614B4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Czułość nie gorsza 0,001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Abs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A7F5221" w14:textId="06699696" w:rsidR="009614B4" w:rsidRPr="00950CDD" w:rsidRDefault="009614B4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Szybkość pomiaru nie dłuższ</w:t>
      </w:r>
      <w:r w:rsidR="00566D53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15s dla płytek nie mniej niż  96 dołkowych;</w:t>
      </w:r>
    </w:p>
    <w:p w14:paraId="1B7FDF61" w14:textId="16043E00" w:rsidR="009614B4" w:rsidRPr="00950CDD" w:rsidRDefault="009614B4" w:rsidP="00950CDD">
      <w:pPr>
        <w:pStyle w:val="Akapitzlist"/>
        <w:numPr>
          <w:ilvl w:val="0"/>
          <w:numId w:val="32"/>
        </w:num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Szybkość pomiaru nie dłuższ</w:t>
      </w:r>
      <w:r w:rsidR="00566D53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45s dla płytek 384 dołkowych;</w:t>
      </w:r>
    </w:p>
    <w:p w14:paraId="6997142C" w14:textId="0DE729BC" w:rsidR="009614B4" w:rsidRPr="00950CDD" w:rsidRDefault="009614B4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 xml:space="preserve">Skanowanie spektrum w zakresie nie mniejszym niż 200 – 1000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838CE5C" w14:textId="3FFED79C" w:rsidR="009614B4" w:rsidRPr="00950CDD" w:rsidRDefault="002E12A3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Dokładność nie gorsza niż ±1% lub 0,003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Abs</w:t>
      </w:r>
      <w:proofErr w:type="spellEnd"/>
    </w:p>
    <w:p w14:paraId="2EA250F1" w14:textId="27EF8132" w:rsidR="008744AC" w:rsidRPr="00950CDD" w:rsidRDefault="008744AC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Precyzja nie gorsza niż: SD &lt; 0.001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Abs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2A3C17EF" w14:textId="43F369B8" w:rsidR="008744AC" w:rsidRPr="00950CDD" w:rsidRDefault="008744AC" w:rsidP="00950CDD">
      <w:pPr>
        <w:pStyle w:val="Akapitzlist"/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Typ odczytywanych płytek w zakresie nie mniejszym niż od 6 do 384 – dołkowych</w:t>
      </w:r>
    </w:p>
    <w:p w14:paraId="6C2BA337" w14:textId="49FD946F" w:rsidR="009C70D5" w:rsidRPr="00950CDD" w:rsidRDefault="00FF4195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Elementy składowe fluorymetrii:</w:t>
      </w:r>
    </w:p>
    <w:p w14:paraId="63D4FF01" w14:textId="77777777" w:rsidR="00FF4195" w:rsidRPr="00950CDD" w:rsidRDefault="00FF4195" w:rsidP="00950CDD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Źródło światła- ksenonowa lampa błyskowa;</w:t>
      </w:r>
    </w:p>
    <w:p w14:paraId="20344137" w14:textId="777B1DA3" w:rsidR="00FF4195" w:rsidRPr="00950CDD" w:rsidRDefault="00FF4195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Wzbudzenie w zakresie  co najmniej 200 - 1000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E87B5BF" w14:textId="2EEAEEE9" w:rsidR="00FF4195" w:rsidRPr="00950CDD" w:rsidRDefault="00FF4195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Emisja w zakresie  co najmniej 270 – 840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5DC3205" w14:textId="167FB130" w:rsidR="00FF4195" w:rsidRPr="00950CDD" w:rsidRDefault="00FF4195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Trybu odczytu górny i dolny;</w:t>
      </w:r>
    </w:p>
    <w:p w14:paraId="3BBD4A31" w14:textId="55971A13" w:rsidR="00FF4195" w:rsidRPr="00950CDD" w:rsidRDefault="00FF4195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Szerokość połówkowa pasma  dla wzbudzenia w zakresie   nie mniejszym  niż  5/12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dla emisji w zakresie 12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83409FC" w14:textId="66BF89B7" w:rsidR="00DC72EF" w:rsidRPr="00950CDD" w:rsidRDefault="00DC72EF" w:rsidP="00950CDD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Regulacja długości fali nie mniej niż co 1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20D04018" w14:textId="6832F539" w:rsidR="00FF4195" w:rsidRPr="00950CDD" w:rsidRDefault="00DC72EF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Czułość FI nie mniejsza niż  0.4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fmol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fluoresceiny/dołek dla odczytu górnego oraz nie mniejszy niż  2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fmol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dla innych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fluorochromów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stosowanych w całym zakresie wzbudzenia i emisji,</w:t>
      </w:r>
    </w:p>
    <w:p w14:paraId="2197E559" w14:textId="2089E851" w:rsidR="00FF4195" w:rsidRPr="00950CDD" w:rsidRDefault="00832D4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dynamiczny</w:t>
      </w:r>
      <w:r w:rsidR="002875C3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dla TRF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mniejszy niż 6 dekad;</w:t>
      </w:r>
    </w:p>
    <w:p w14:paraId="7EA7D99C" w14:textId="6327392B" w:rsidR="00832D43" w:rsidRPr="00950CDD" w:rsidRDefault="00832D4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bookmarkStart w:id="4" w:name="_Hlk123115174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Szybkość pomiaru nie dłuższ</w:t>
      </w:r>
      <w:r w:rsidR="00C17BCD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15s dla płytek nie mniej niż  96 dołkowych;</w:t>
      </w:r>
    </w:p>
    <w:p w14:paraId="4D07F683" w14:textId="24687D70" w:rsidR="00832D43" w:rsidRPr="00950CDD" w:rsidRDefault="00832D43" w:rsidP="00950CDD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Szybkość pomiaru nie dłuższ</w:t>
      </w:r>
      <w:r w:rsidR="00C17BCD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45s dla płytek 384 dołkowych;</w:t>
      </w:r>
      <w:bookmarkEnd w:id="4"/>
    </w:p>
    <w:p w14:paraId="5E2E8270" w14:textId="46A34004" w:rsidR="00832D43" w:rsidRPr="00950CDD" w:rsidRDefault="003F11DF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pomiaru dla intensywności fluorescencji (FI) w zakresie nie mniejszym niż od 10 do 1000 ms, dla TRF w zakresie nie mniejszym niż od 10 do 10000 ms;</w:t>
      </w:r>
    </w:p>
    <w:p w14:paraId="7FDBAB0C" w14:textId="68734E62" w:rsidR="003F11DF" w:rsidRPr="00950CDD" w:rsidRDefault="003F11DF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Typ odczytywanych płytek nie mniej niż od  6 do 1536  dołkowych;</w:t>
      </w:r>
    </w:p>
    <w:p w14:paraId="2A92E895" w14:textId="2BDDB962" w:rsidR="003F11DF" w:rsidRPr="00950CDD" w:rsidRDefault="007E6C20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rozbudowy o moduł TRF</w:t>
      </w:r>
      <w:r w:rsidR="002875C3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czuło</w:t>
      </w:r>
      <w:r w:rsidR="002875C3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ścią 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2875C3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mniejszą niż 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amol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Europium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/ dołek</w:t>
      </w:r>
    </w:p>
    <w:p w14:paraId="741DB512" w14:textId="7C71D48D" w:rsidR="002875C3" w:rsidRPr="00950CDD" w:rsidRDefault="002875C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Wzbudzanie w zakresie nie mniejszym niż 334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5F40E80" w14:textId="6BFE506D" w:rsidR="002875C3" w:rsidRPr="00950CDD" w:rsidRDefault="002875C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Zakres emisji co najmniej 400- 700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66068A6" w14:textId="6B480FAA" w:rsidR="002875C3" w:rsidRPr="00950CDD" w:rsidRDefault="002875C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Wybór długości fali emisji poprzez filtry interferencyjne;</w:t>
      </w:r>
    </w:p>
    <w:p w14:paraId="468DEBFC" w14:textId="2D954DE2" w:rsidR="002875C3" w:rsidRPr="00950CDD" w:rsidRDefault="002875C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Tryb skanowania spektrum przez monochromatory;</w:t>
      </w:r>
    </w:p>
    <w:p w14:paraId="53D9B536" w14:textId="7B011283" w:rsidR="002875C3" w:rsidRPr="00950CDD" w:rsidRDefault="002875C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odczytu TR-FRET;</w:t>
      </w:r>
    </w:p>
    <w:p w14:paraId="733022DF" w14:textId="5200581C" w:rsidR="002875C3" w:rsidRPr="00950CDD" w:rsidRDefault="002875C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Certyfikat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CisBio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dla HTRF;</w:t>
      </w:r>
    </w:p>
    <w:p w14:paraId="7241122B" w14:textId="199C1DAB" w:rsidR="002875C3" w:rsidRPr="00950CDD" w:rsidRDefault="002875C3" w:rsidP="00950CDD">
      <w:pPr>
        <w:pStyle w:val="Akapitzlist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Skanowanie spektrum dla FI oraz TRF w zakresie nie mniejszym niż 200 – 840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dla wzbudzenia i co najmniej 270 – 840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dla emisji;</w:t>
      </w:r>
    </w:p>
    <w:p w14:paraId="152AE105" w14:textId="23FE07D6" w:rsidR="002875C3" w:rsidRPr="00950CDD" w:rsidRDefault="002875C3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 xml:space="preserve">Możliwość rozbudowy o moduł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Luminometrii</w:t>
      </w:r>
      <w:proofErr w:type="spellEnd"/>
    </w:p>
    <w:p w14:paraId="637F59A8" w14:textId="7D8238F9" w:rsidR="002875C3" w:rsidRPr="00950CDD" w:rsidRDefault="002875C3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Elementy składowe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luminometrii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07D094A8" w14:textId="3A46D274" w:rsidR="002875C3" w:rsidRPr="00950CDD" w:rsidRDefault="00A25E05" w:rsidP="00950CDD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Długość fali w zakresie co najmniej</w:t>
      </w:r>
      <w:r w:rsidR="001E6DE2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360 - 670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dla trybu normalnego</w:t>
      </w:r>
      <w:r w:rsidR="001E6DE2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co najmniej 270- 840nm dla trybu skanowania;</w:t>
      </w:r>
    </w:p>
    <w:p w14:paraId="4A048AC6" w14:textId="068191BC" w:rsidR="001E6DE2" w:rsidRPr="00950CDD" w:rsidRDefault="001E6DE2" w:rsidP="00950CDD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Tryby odczytu wybierane z poziomu oprogramowania:</w:t>
      </w:r>
    </w:p>
    <w:p w14:paraId="411B049F" w14:textId="47D2A5A7" w:rsidR="001E6DE2" w:rsidRPr="00950CDD" w:rsidRDefault="001E6DE2" w:rsidP="00950CDD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108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- tryb normalny zbierania fotonów </w:t>
      </w:r>
    </w:p>
    <w:p w14:paraId="7729C870" w14:textId="258CB762" w:rsidR="001E6DE2" w:rsidRPr="00950CDD" w:rsidRDefault="001E6DE2" w:rsidP="00950CDD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108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 tryb wykorzystujący filtry interferencyjne (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luminometria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wielobarwna)</w:t>
      </w:r>
    </w:p>
    <w:p w14:paraId="226400D9" w14:textId="7AD91E0D" w:rsidR="001E6DE2" w:rsidRPr="00950CDD" w:rsidRDefault="001E6DE2" w:rsidP="00950CDD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108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 tryb skanowania spektrum</w:t>
      </w:r>
    </w:p>
    <w:p w14:paraId="7662CAFC" w14:textId="7F443604" w:rsidR="001E6DE2" w:rsidRPr="00950CDD" w:rsidRDefault="001E6DE2" w:rsidP="00950CDD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c. </w:t>
      </w:r>
      <w:r w:rsidR="00954927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Szerokość </w:t>
      </w:r>
      <w:r w:rsidR="003711F3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połówkowa pasma wzbudzana nie mniej niż 12nm ;</w:t>
      </w:r>
    </w:p>
    <w:p w14:paraId="76D9225F" w14:textId="6B27FB77" w:rsidR="003711F3" w:rsidRPr="00950CDD" w:rsidRDefault="003711F3" w:rsidP="00950CDD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d. </w:t>
      </w:r>
      <w:r w:rsidR="006A5716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Regulacja </w:t>
      </w:r>
      <w:r w:rsidR="00C17BCD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długości fali co najmniej co 1 </w:t>
      </w:r>
      <w:proofErr w:type="spellStart"/>
      <w:r w:rsidR="00C17BCD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="00C17BCD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7E6E94E" w14:textId="7DFFE77D" w:rsidR="00C17BCD" w:rsidRPr="00950CDD" w:rsidRDefault="00C17BCD" w:rsidP="00950CDD">
      <w:pPr>
        <w:widowControl/>
        <w:autoSpaceDE/>
        <w:autoSpaceDN/>
        <w:spacing w:before="100" w:beforeAutospacing="1" w:after="100" w:afterAutospacing="1" w:line="36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e. Czułość nie mniejsza niż 7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amol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ATP/ dołek dla reakcji typu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flash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zakres dynamiczny nie </w:t>
      </w:r>
      <w:r w:rsidR="00642E91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mniejszy niż 7 dekad;</w:t>
      </w:r>
    </w:p>
    <w:p w14:paraId="440AD654" w14:textId="52E0B39C" w:rsidR="00C17BCD" w:rsidRPr="00950CDD" w:rsidRDefault="00C17BCD" w:rsidP="00950CDD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f. Szybkość pomiaru nie dłuższa niż 15s dla płytek nie mniej niż  96 dołkowych;</w:t>
      </w:r>
    </w:p>
    <w:p w14:paraId="6D237A28" w14:textId="7A0E6121" w:rsidR="00C17BCD" w:rsidRPr="00950CDD" w:rsidRDefault="00C17BCD" w:rsidP="00950CDD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g. Szybkość pomiaru nie dłuższa niż 45s dla płytek 384 dołkowych;</w:t>
      </w:r>
    </w:p>
    <w:p w14:paraId="14B137E3" w14:textId="5161622E" w:rsidR="00186009" w:rsidRPr="00950CDD" w:rsidRDefault="00186009" w:rsidP="00950CDD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h. </w:t>
      </w:r>
      <w:r w:rsidR="00642E91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</w:t>
      </w: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zas pomiaru dla </w:t>
      </w:r>
      <w:r w:rsidR="00642E91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wszystkich trybów w zakresie nie mniejszym niż od 10 do 10000 ms;</w:t>
      </w:r>
    </w:p>
    <w:p w14:paraId="20006FC8" w14:textId="30479A07" w:rsidR="00642E91" w:rsidRPr="00950CDD" w:rsidRDefault="00642E91" w:rsidP="00950CDD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i. Skanowanie spektrum w zakresie nie mniejszym niż co najmniej 270 – 840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0B87572" w14:textId="2BECD788" w:rsidR="00C57574" w:rsidRPr="00950CDD" w:rsidRDefault="00642E91" w:rsidP="00950CDD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j. Typ odczytywanych płytek w zakresie nie mniejszym niż od 6 do 1536- dołkowych </w:t>
      </w:r>
    </w:p>
    <w:p w14:paraId="38154889" w14:textId="6BB6B162" w:rsidR="0082754F" w:rsidRPr="00950CDD" w:rsidRDefault="0082754F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prowadzenia oznaczeń typu DLR i BRET</w:t>
      </w:r>
    </w:p>
    <w:p w14:paraId="5520E473" w14:textId="25367BE6" w:rsidR="0082754F" w:rsidRPr="00950CDD" w:rsidRDefault="0082754F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rozbudowy czytnika o technologię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AlphaScreen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950CDD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/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AlphaLISA</w:t>
      </w:r>
      <w:proofErr w:type="spellEnd"/>
    </w:p>
    <w:p w14:paraId="08960E11" w14:textId="217C14D5" w:rsidR="0082754F" w:rsidRPr="00950CDD" w:rsidRDefault="00950CDD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Niezależne źródło światła dla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AlphaScreen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AlphaLISA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postaci wysokowydajnej diody LED</w:t>
      </w:r>
    </w:p>
    <w:p w14:paraId="73662790" w14:textId="0D756707" w:rsidR="00703A6D" w:rsidRDefault="00703A6D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rozbudowy o kolejne moduły wykonywana w laboratorium, bez konieczności wysyłania czytnika do serwisu </w:t>
      </w:r>
    </w:p>
    <w:p w14:paraId="6BFE294B" w14:textId="5AC8AF58" w:rsidR="00CC0F6A" w:rsidRPr="00E02F37" w:rsidRDefault="00CC0F6A" w:rsidP="00CC0F6A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E02F3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lastRenderedPageBreak/>
        <w:t>Możliwość rozbudowy o d</w:t>
      </w:r>
      <w:r w:rsidRPr="00E02F3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wa dyspensery umiejscowione w obudowie  z funkcją automatycznej identyfikacji i kontroli pozycji końcówki,  widocznej w łatwo dostępnym panelu frontowym i  oprogramowaniu czytnika;</w:t>
      </w:r>
    </w:p>
    <w:p w14:paraId="00CB318F" w14:textId="22AB6EE6" w:rsidR="00C976A7" w:rsidRPr="00950CDD" w:rsidRDefault="00703A6D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Regulacja i odczyt parametrów stężenia gazów w komorze roboczej czytnika z poziomu oprogramowania komputerowego;</w:t>
      </w:r>
    </w:p>
    <w:p w14:paraId="25CA3410" w14:textId="6E629F7E" w:rsidR="00703A6D" w:rsidRPr="00950CDD" w:rsidRDefault="00703A6D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Stała rejestracja temperatury w komorze pomiarowej czytnika odnotowywana w historii każdego oznaczenia</w:t>
      </w:r>
      <w:r w:rsidR="00F06280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588DA739" w14:textId="0FD6D35A" w:rsidR="00681525" w:rsidRPr="00950CDD" w:rsidRDefault="00681525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Oprogramowanie komputerowe bez ograniczeń licencyjnych, dostarczone razem z czytnikiem na nośniku, kompatybilne z Windows 10,11;</w:t>
      </w:r>
    </w:p>
    <w:p w14:paraId="4FE0FA02" w14:textId="45A6D7E1" w:rsidR="00681525" w:rsidRPr="00950CDD" w:rsidRDefault="003F4D15" w:rsidP="00950CDD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Oprogramowanie </w:t>
      </w:r>
      <w:r w:rsidR="00681525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wyposażone w:</w:t>
      </w:r>
    </w:p>
    <w:p w14:paraId="586C83BD" w14:textId="7373C754" w:rsidR="00681525" w:rsidRPr="00950CDD" w:rsidRDefault="0068152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przeliczenia wyników pomiarów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mikropłytkowych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na kuwetę o długości drogi optycznej nie większej niż  10 mm;</w:t>
      </w:r>
    </w:p>
    <w:p w14:paraId="3BB2D342" w14:textId="2C0F86EF" w:rsidR="00681525" w:rsidRPr="00950CDD" w:rsidRDefault="003F4D1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zapisywania i prezentowania danych pomiarowych w czasie rzeczywistym, w tracie trwania oznaczenia, niezależnie od zastosowanej technologii pomiarowej, celem zapewnienia bezpieczeństwa danych na wypadek utraty połączenia między czytnikiem a programem;</w:t>
      </w:r>
    </w:p>
    <w:p w14:paraId="6AB836B8" w14:textId="73A3BC52" w:rsidR="003F4D15" w:rsidRPr="00950CDD" w:rsidRDefault="003F4D1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eksportowania wyników do formatów: TXT, XML, XLS, PDF</w:t>
      </w:r>
    </w:p>
    <w:p w14:paraId="6B7C86C7" w14:textId="69D787F6" w:rsidR="003F4D15" w:rsidRPr="00950CDD" w:rsidRDefault="003F4D1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dokonywania pomiarów ilościowych, jakościowych, kinetycznych, end-point, </w:t>
      </w:r>
      <w:proofErr w:type="spellStart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cut</w:t>
      </w:r>
      <w:proofErr w:type="spellEnd"/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-off</w:t>
      </w:r>
    </w:p>
    <w:p w14:paraId="0C87D89D" w14:textId="0FDEAE0F" w:rsidR="003F4D15" w:rsidRPr="00950CDD" w:rsidRDefault="003F4D1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Wbudowany generator formuł obliczeniowych użytkownika;</w:t>
      </w:r>
    </w:p>
    <w:p w14:paraId="6CC82FF7" w14:textId="1627B9A0" w:rsidR="003F4D15" w:rsidRPr="00950CDD" w:rsidRDefault="003F4D1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programowania kinetycznego skanowania spektrum;</w:t>
      </w:r>
    </w:p>
    <w:p w14:paraId="0D08E06E" w14:textId="3B21751A" w:rsidR="003F4D15" w:rsidRPr="00950CDD" w:rsidRDefault="003F4D1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wyboru ilości punktów pomiarowych w dołku;</w:t>
      </w:r>
    </w:p>
    <w:p w14:paraId="0D964037" w14:textId="28443C17" w:rsidR="003F4D15" w:rsidRPr="00950CDD" w:rsidRDefault="003F4D1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programowania wielofunkcyjnych pomiarów kinetycznych – kilka technologii pomiarowych w jednym kroku;</w:t>
      </w:r>
    </w:p>
    <w:p w14:paraId="5CC20EC1" w14:textId="3549F036" w:rsidR="003F4D15" w:rsidRPr="00950CDD" w:rsidRDefault="00C91ABD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</w:t>
      </w:r>
      <w:r w:rsidR="003F4D15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ryb symulacji umożliwiający naukę działania protokołów bez konieczności podłączania czytnika;</w:t>
      </w:r>
    </w:p>
    <w:p w14:paraId="7DD3A4E8" w14:textId="38D840CC" w:rsidR="003F4D15" w:rsidRPr="00950CDD" w:rsidRDefault="003F4D15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automatycznego przesyłania wyników za pomocą poczty elektronicznej</w:t>
      </w:r>
      <w:r w:rsidR="00966BEA"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5B3AAFEB" w14:textId="79FA016A" w:rsidR="00966BEA" w:rsidRPr="00950CDD" w:rsidRDefault="00966BEA" w:rsidP="00950CDD">
      <w:pPr>
        <w:pStyle w:val="Akapitzlist"/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50CD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ustawienia poziomów dostępu i uprawnień dla poszczególnych użytkowników;</w:t>
      </w:r>
    </w:p>
    <w:p w14:paraId="07153BAB" w14:textId="26D917EA" w:rsidR="00966BEA" w:rsidRDefault="00966BEA" w:rsidP="00966BEA">
      <w:pPr>
        <w:widowControl/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17729AC" w14:textId="03869822" w:rsidR="00950CDD" w:rsidRDefault="00950CDD" w:rsidP="00966BEA">
      <w:pPr>
        <w:widowControl/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D871283" w14:textId="21DE1457" w:rsidR="00950CDD" w:rsidRDefault="00950CDD" w:rsidP="00966BEA">
      <w:pPr>
        <w:widowControl/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FBF24E5" w14:textId="77777777" w:rsidR="00950CDD" w:rsidRPr="00966BEA" w:rsidRDefault="00950CDD" w:rsidP="00966BEA">
      <w:pPr>
        <w:widowControl/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B7F8D3F" w14:textId="77777777" w:rsidR="000030B5" w:rsidRPr="00CD5943" w:rsidRDefault="000030B5" w:rsidP="00CD5943"/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07FB601E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875847">
        <w:rPr>
          <w:rFonts w:asciiTheme="minorHAnsi" w:hAnsiTheme="minorHAnsi" w:cstheme="minorHAnsi"/>
          <w:sz w:val="24"/>
          <w:szCs w:val="24"/>
        </w:rPr>
        <w:t xml:space="preserve">/lub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3D46FA">
      <w:pPr>
        <w:pStyle w:val="Akapitzlist"/>
        <w:numPr>
          <w:ilvl w:val="0"/>
          <w:numId w:val="7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 xml:space="preserve">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310FE3A0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</w:p>
    <w:p w14:paraId="51DB437E" w14:textId="77777777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0854412E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F60D11">
        <w:t>4</w:t>
      </w:r>
    </w:p>
    <w:p w14:paraId="3BE3E0FD" w14:textId="77CB0C45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1638E9">
        <w:rPr>
          <w:rFonts w:asciiTheme="minorHAnsi" w:hAnsiTheme="minorHAnsi" w:cstheme="minorHAnsi"/>
        </w:rPr>
        <w:t>:</w:t>
      </w:r>
    </w:p>
    <w:p w14:paraId="1920B564" w14:textId="77777777" w:rsidR="00056528" w:rsidRPr="0006106D" w:rsidRDefault="00056528" w:rsidP="0005652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6106D">
        <w:rPr>
          <w:rFonts w:ascii="Calibri" w:hAnsi="Calibri" w:cs="Calibri"/>
          <w:b/>
          <w:sz w:val="24"/>
          <w:szCs w:val="24"/>
        </w:rPr>
        <w:t xml:space="preserve">Samodzielna Pracownia </w:t>
      </w:r>
      <w:proofErr w:type="spellStart"/>
      <w:r w:rsidRPr="0006106D">
        <w:rPr>
          <w:rFonts w:ascii="Calibri" w:hAnsi="Calibri" w:cs="Calibri"/>
          <w:b/>
          <w:sz w:val="24"/>
          <w:szCs w:val="24"/>
        </w:rPr>
        <w:t>Nanomedycyny</w:t>
      </w:r>
      <w:proofErr w:type="spellEnd"/>
      <w:r w:rsidRPr="0006106D">
        <w:rPr>
          <w:rFonts w:ascii="Calibri" w:hAnsi="Calibri" w:cs="Calibri"/>
          <w:b/>
          <w:sz w:val="24"/>
          <w:szCs w:val="24"/>
        </w:rPr>
        <w:t xml:space="preserve"> UMB </w:t>
      </w:r>
    </w:p>
    <w:p w14:paraId="59ADA88C" w14:textId="77777777" w:rsidR="00BB6389" w:rsidRDefault="00BB6389" w:rsidP="008E5E29">
      <w:pPr>
        <w:tabs>
          <w:tab w:val="left" w:pos="9214"/>
          <w:tab w:val="right" w:leader="dot" w:pos="9639"/>
        </w:tabs>
        <w:spacing w:before="217" w:line="360" w:lineRule="auto"/>
        <w:ind w:right="352"/>
        <w:jc w:val="both"/>
        <w:outlineLvl w:val="1"/>
        <w:rPr>
          <w:rFonts w:ascii="Calibri" w:hAnsi="Calibri" w:cs="Calibri"/>
          <w:b/>
          <w:sz w:val="24"/>
          <w:szCs w:val="24"/>
        </w:rPr>
      </w:pPr>
    </w:p>
    <w:p w14:paraId="7A576F03" w14:textId="77777777" w:rsidR="003F23FA" w:rsidRPr="00EF5816" w:rsidRDefault="003F23FA" w:rsidP="003F45A0">
      <w:pPr>
        <w:pStyle w:val="Akapitzlist"/>
        <w:numPr>
          <w:ilvl w:val="0"/>
          <w:numId w:val="28"/>
        </w:numPr>
        <w:tabs>
          <w:tab w:val="left" w:pos="9214"/>
        </w:tabs>
        <w:spacing w:line="360" w:lineRule="auto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Czytnik mikropłytek z możliwością pomiarów kolorymetrycznych,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luminometrycznych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oraz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fluorometrycznych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- 1 szt. </w:t>
      </w:r>
    </w:p>
    <w:p w14:paraId="5E246A54" w14:textId="77777777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7CD00EB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A7942">
        <w:rPr>
          <w:rFonts w:asciiTheme="minorHAnsi" w:hAnsiTheme="minorHAnsi" w:cstheme="minorHAnsi"/>
          <w:b/>
          <w:sz w:val="24"/>
          <w:szCs w:val="24"/>
        </w:rPr>
        <w:t>24</w:t>
      </w:r>
      <w:r w:rsidR="00C96943">
        <w:rPr>
          <w:rFonts w:asciiTheme="minorHAnsi" w:hAnsiTheme="minorHAnsi" w:cstheme="minorHAnsi"/>
          <w:b/>
          <w:sz w:val="24"/>
          <w:szCs w:val="24"/>
        </w:rPr>
        <w:t xml:space="preserve"> miesię</w:t>
      </w:r>
      <w:r w:rsidR="00B92202">
        <w:rPr>
          <w:rFonts w:asciiTheme="minorHAnsi" w:hAnsiTheme="minorHAnsi" w:cstheme="minorHAnsi"/>
          <w:b/>
          <w:sz w:val="24"/>
          <w:szCs w:val="24"/>
        </w:rPr>
        <w:t>cy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E3D935" w14:textId="69467402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A7942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8A7942">
        <w:rPr>
          <w:rFonts w:asciiTheme="minorHAnsi" w:hAnsiTheme="minorHAnsi" w:cstheme="minorHAnsi"/>
          <w:b/>
          <w:sz w:val="24"/>
          <w:szCs w:val="24"/>
        </w:rPr>
        <w:t xml:space="preserve">48 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480B473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8A7942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7B9FB89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A7942">
        <w:rPr>
          <w:rFonts w:asciiTheme="minorHAnsi" w:hAnsiTheme="minorHAnsi" w:cstheme="minorHAnsi"/>
          <w:sz w:val="24"/>
          <w:szCs w:val="24"/>
        </w:rPr>
        <w:t>24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10EE8EA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941710">
        <w:t>4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16DB88C9" w14:textId="77777777" w:rsidR="00056528" w:rsidRPr="0006106D" w:rsidRDefault="00056528" w:rsidP="0005652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6106D">
        <w:rPr>
          <w:rFonts w:ascii="Calibri" w:hAnsi="Calibri" w:cs="Calibri"/>
          <w:b/>
          <w:sz w:val="24"/>
          <w:szCs w:val="24"/>
        </w:rPr>
        <w:t xml:space="preserve">Samodzielna Pracownia </w:t>
      </w:r>
      <w:proofErr w:type="spellStart"/>
      <w:r w:rsidRPr="0006106D">
        <w:rPr>
          <w:rFonts w:ascii="Calibri" w:hAnsi="Calibri" w:cs="Calibri"/>
          <w:b/>
          <w:sz w:val="24"/>
          <w:szCs w:val="24"/>
        </w:rPr>
        <w:t>Nanomedycyny</w:t>
      </w:r>
      <w:proofErr w:type="spellEnd"/>
      <w:r w:rsidRPr="0006106D">
        <w:rPr>
          <w:rFonts w:ascii="Calibri" w:hAnsi="Calibri" w:cs="Calibri"/>
          <w:b/>
          <w:sz w:val="24"/>
          <w:szCs w:val="24"/>
        </w:rPr>
        <w:t xml:space="preserve"> UMB </w:t>
      </w:r>
    </w:p>
    <w:p w14:paraId="4699D2B2" w14:textId="77777777" w:rsidR="00941710" w:rsidRDefault="00941710" w:rsidP="007B3AED">
      <w:pPr>
        <w:tabs>
          <w:tab w:val="left" w:pos="9214"/>
          <w:tab w:val="right" w:leader="dot" w:pos="9639"/>
        </w:tabs>
        <w:spacing w:before="217" w:line="360" w:lineRule="auto"/>
        <w:ind w:right="352"/>
        <w:jc w:val="both"/>
        <w:outlineLvl w:val="1"/>
        <w:rPr>
          <w:rFonts w:ascii="Calibri" w:hAnsi="Calibri" w:cs="Calibri"/>
          <w:b/>
          <w:sz w:val="24"/>
          <w:szCs w:val="24"/>
        </w:rPr>
      </w:pPr>
    </w:p>
    <w:p w14:paraId="6FA8A9A9" w14:textId="4A89BD06" w:rsidR="003F23FA" w:rsidRPr="003F23FA" w:rsidRDefault="003F23FA" w:rsidP="003F45A0">
      <w:pPr>
        <w:pStyle w:val="Nagwek2"/>
        <w:numPr>
          <w:ilvl w:val="0"/>
          <w:numId w:val="3"/>
        </w:numPr>
        <w:tabs>
          <w:tab w:val="left" w:pos="9214"/>
        </w:tabs>
        <w:rPr>
          <w:color w:val="000000"/>
          <w:u w:val="single"/>
        </w:rPr>
      </w:pPr>
      <w:r w:rsidRPr="003F23FA">
        <w:rPr>
          <w:color w:val="000000"/>
          <w:u w:val="single"/>
        </w:rPr>
        <w:t xml:space="preserve">Czytnik mikropłytek z możliwością pomiarów kolorymetrycznych, </w:t>
      </w:r>
      <w:proofErr w:type="spellStart"/>
      <w:r w:rsidRPr="003F23FA">
        <w:rPr>
          <w:color w:val="000000"/>
          <w:u w:val="single"/>
        </w:rPr>
        <w:t>luminometrycznych</w:t>
      </w:r>
      <w:proofErr w:type="spellEnd"/>
      <w:r w:rsidRPr="003F23FA">
        <w:rPr>
          <w:color w:val="000000"/>
          <w:u w:val="single"/>
        </w:rPr>
        <w:t xml:space="preserve"> oraz </w:t>
      </w:r>
      <w:proofErr w:type="spellStart"/>
      <w:r w:rsidRPr="003F23FA">
        <w:rPr>
          <w:color w:val="000000"/>
          <w:u w:val="single"/>
        </w:rPr>
        <w:t>fluorometrycznych</w:t>
      </w:r>
      <w:proofErr w:type="spellEnd"/>
      <w:r w:rsidRPr="003F23FA">
        <w:rPr>
          <w:color w:val="000000"/>
          <w:u w:val="single"/>
        </w:rPr>
        <w:t xml:space="preserve">- 1 szt. </w:t>
      </w:r>
    </w:p>
    <w:p w14:paraId="371FCD17" w14:textId="77777777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6EC0834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241DAD88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4DE31F26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 xml:space="preserve">CZĘŚĆ NR </w:t>
      </w:r>
      <w:r w:rsidR="00941710">
        <w:t>4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526F32" w14:textId="1578B7AC" w:rsidR="007B3AED" w:rsidRDefault="00056528" w:rsidP="0005652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6106D">
        <w:rPr>
          <w:rFonts w:ascii="Calibri" w:hAnsi="Calibri" w:cs="Calibri"/>
          <w:b/>
          <w:sz w:val="24"/>
          <w:szCs w:val="24"/>
        </w:rPr>
        <w:t xml:space="preserve">Samodzielna Pracownia </w:t>
      </w:r>
      <w:proofErr w:type="spellStart"/>
      <w:r w:rsidRPr="0006106D">
        <w:rPr>
          <w:rFonts w:ascii="Calibri" w:hAnsi="Calibri" w:cs="Calibri"/>
          <w:b/>
          <w:sz w:val="24"/>
          <w:szCs w:val="24"/>
        </w:rPr>
        <w:t>Nanomedycyny</w:t>
      </w:r>
      <w:proofErr w:type="spellEnd"/>
      <w:r w:rsidRPr="0006106D">
        <w:rPr>
          <w:rFonts w:ascii="Calibri" w:hAnsi="Calibri" w:cs="Calibri"/>
          <w:b/>
          <w:sz w:val="24"/>
          <w:szCs w:val="24"/>
        </w:rPr>
        <w:t xml:space="preserve"> UMB </w:t>
      </w:r>
    </w:p>
    <w:p w14:paraId="608D8F2E" w14:textId="558846D9" w:rsidR="003F23FA" w:rsidRPr="003F23FA" w:rsidRDefault="003F23FA" w:rsidP="003F45A0">
      <w:pPr>
        <w:pStyle w:val="Nagwek2"/>
        <w:numPr>
          <w:ilvl w:val="0"/>
          <w:numId w:val="5"/>
        </w:numPr>
        <w:tabs>
          <w:tab w:val="left" w:pos="9214"/>
        </w:tabs>
        <w:rPr>
          <w:color w:val="000000"/>
          <w:u w:val="single"/>
        </w:rPr>
      </w:pPr>
      <w:r w:rsidRPr="003F23FA">
        <w:rPr>
          <w:color w:val="000000"/>
          <w:u w:val="single"/>
        </w:rPr>
        <w:t xml:space="preserve">Czytnik mikropłytek z możliwością pomiarów kolorymetrycznych, </w:t>
      </w:r>
      <w:proofErr w:type="spellStart"/>
      <w:r w:rsidRPr="003F23FA">
        <w:rPr>
          <w:color w:val="000000"/>
          <w:u w:val="single"/>
        </w:rPr>
        <w:t>luminometrycznych</w:t>
      </w:r>
      <w:proofErr w:type="spellEnd"/>
      <w:r w:rsidRPr="003F23FA">
        <w:rPr>
          <w:color w:val="000000"/>
          <w:u w:val="single"/>
        </w:rPr>
        <w:t xml:space="preserve"> oraz </w:t>
      </w:r>
      <w:proofErr w:type="spellStart"/>
      <w:r w:rsidRPr="003F23FA">
        <w:rPr>
          <w:color w:val="000000"/>
          <w:u w:val="single"/>
        </w:rPr>
        <w:t>fluorometrycznych</w:t>
      </w:r>
      <w:proofErr w:type="spellEnd"/>
      <w:r w:rsidRPr="003F23FA">
        <w:rPr>
          <w:color w:val="000000"/>
          <w:u w:val="single"/>
        </w:rPr>
        <w:t xml:space="preserve">- 1 szt. </w:t>
      </w:r>
    </w:p>
    <w:p w14:paraId="2443233E" w14:textId="2BC75789" w:rsidR="008C0B5E" w:rsidRDefault="008C0B5E" w:rsidP="003F23FA">
      <w:pPr>
        <w:pStyle w:val="Nagwek2"/>
        <w:numPr>
          <w:ilvl w:val="0"/>
          <w:numId w:val="29"/>
        </w:numPr>
        <w:tabs>
          <w:tab w:val="left" w:pos="9214"/>
        </w:tabs>
        <w:jc w:val="both"/>
      </w:pPr>
      <w:r w:rsidRPr="00383D8F">
        <w:t>PROCEDURA DOSTAW URZĄDZEŃ</w:t>
      </w:r>
    </w:p>
    <w:p w14:paraId="662C54B0" w14:textId="77777777" w:rsidR="00FC24C1" w:rsidRDefault="00FC24C1" w:rsidP="00FC24C1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4DB9C0A0" w14:textId="77777777" w:rsidR="00FC24C1" w:rsidRDefault="00FC24C1" w:rsidP="00FC24C1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1F880C" w14:textId="77777777" w:rsidR="00FC24C1" w:rsidRDefault="00FC24C1" w:rsidP="00FC24C1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56B330F7" w14:textId="77777777" w:rsidR="00FC24C1" w:rsidRPr="00DE082C" w:rsidRDefault="00FC24C1" w:rsidP="00FC24C1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6A5031" w14:textId="77777777" w:rsidR="00FC24C1" w:rsidRPr="00E45042" w:rsidRDefault="00FC24C1" w:rsidP="00FC24C1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6E21058D" w14:textId="77777777" w:rsidR="00FC24C1" w:rsidRPr="00FC24C1" w:rsidRDefault="00FC24C1" w:rsidP="00FC24C1"/>
    <w:p w14:paraId="3EABC5EF" w14:textId="00A946AB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5B7933D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 xml:space="preserve">1 dzień przed </w:t>
      </w:r>
      <w:r w:rsidR="000428A1">
        <w:rPr>
          <w:rFonts w:asciiTheme="minorHAnsi" w:hAnsiTheme="minorHAnsi" w:cstheme="minorHAnsi"/>
          <w:sz w:val="24"/>
          <w:szCs w:val="24"/>
        </w:rPr>
        <w:lastRenderedPageBreak/>
        <w:t>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6C1B639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7777777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3384B6FA" w:rsidR="00AB1529" w:rsidRP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>z 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3C3507B3" w14:textId="1011F73A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2D034DE0" w:rsidR="00AB1529" w:rsidRPr="00383D8F" w:rsidRDefault="00AB1529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instrukcje obsługi </w:t>
      </w:r>
      <w:r w:rsidR="000428A1">
        <w:rPr>
          <w:rFonts w:asciiTheme="minorHAnsi" w:hAnsiTheme="minorHAnsi" w:cstheme="minorHAnsi"/>
          <w:sz w:val="24"/>
          <w:szCs w:val="24"/>
        </w:rPr>
        <w:t>urządzenia,</w:t>
      </w:r>
    </w:p>
    <w:p w14:paraId="025FE0A4" w14:textId="7CA4EBA8" w:rsidR="00AB1529" w:rsidRPr="00383D8F" w:rsidRDefault="000428A1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gwarancyjną.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4FBF" w14:textId="77777777" w:rsidR="00F10FFB" w:rsidRDefault="00F10FFB" w:rsidP="00EE7F46">
      <w:r>
        <w:separator/>
      </w:r>
    </w:p>
  </w:endnote>
  <w:endnote w:type="continuationSeparator" w:id="0">
    <w:p w14:paraId="196B7017" w14:textId="77777777" w:rsidR="00F10FFB" w:rsidRDefault="00F10FFB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1EE4" w14:textId="77777777" w:rsidR="00F10FFB" w:rsidRDefault="00F10FFB" w:rsidP="00EE7F46">
      <w:r>
        <w:separator/>
      </w:r>
    </w:p>
  </w:footnote>
  <w:footnote w:type="continuationSeparator" w:id="0">
    <w:p w14:paraId="7A14C27A" w14:textId="77777777" w:rsidR="00F10FFB" w:rsidRDefault="00F10FFB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60813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7BA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6F3"/>
    <w:multiLevelType w:val="hybridMultilevel"/>
    <w:tmpl w:val="56D82020"/>
    <w:lvl w:ilvl="0" w:tplc="1DC09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EE6BF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6FC0"/>
    <w:multiLevelType w:val="hybridMultilevel"/>
    <w:tmpl w:val="7F2E6A18"/>
    <w:lvl w:ilvl="0" w:tplc="F3024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1A3E89"/>
    <w:multiLevelType w:val="hybridMultilevel"/>
    <w:tmpl w:val="9A96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0" w15:restartNumberingAfterBreak="0">
    <w:nsid w:val="38677EC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8EA"/>
    <w:multiLevelType w:val="hybridMultilevel"/>
    <w:tmpl w:val="FEF83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6E5"/>
    <w:multiLevelType w:val="hybridMultilevel"/>
    <w:tmpl w:val="C4884EE8"/>
    <w:lvl w:ilvl="0" w:tplc="27DC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2A90"/>
    <w:multiLevelType w:val="hybridMultilevel"/>
    <w:tmpl w:val="8E7225C2"/>
    <w:lvl w:ilvl="0" w:tplc="5FB2C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41756"/>
    <w:multiLevelType w:val="hybridMultilevel"/>
    <w:tmpl w:val="14C4F27E"/>
    <w:lvl w:ilvl="0" w:tplc="23EC9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1661AF"/>
    <w:multiLevelType w:val="hybridMultilevel"/>
    <w:tmpl w:val="133C6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66FE3"/>
    <w:multiLevelType w:val="hybridMultilevel"/>
    <w:tmpl w:val="473C1EFE"/>
    <w:lvl w:ilvl="0" w:tplc="D5747EE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996564"/>
    <w:multiLevelType w:val="hybridMultilevel"/>
    <w:tmpl w:val="A60E1996"/>
    <w:lvl w:ilvl="0" w:tplc="B7D26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651A9"/>
    <w:multiLevelType w:val="hybridMultilevel"/>
    <w:tmpl w:val="2296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253FEB"/>
    <w:multiLevelType w:val="hybridMultilevel"/>
    <w:tmpl w:val="EB746B8C"/>
    <w:lvl w:ilvl="0" w:tplc="48E60F12">
      <w:start w:val="1"/>
      <w:numFmt w:val="decimal"/>
      <w:pStyle w:val="Nagwek2"/>
      <w:lvlText w:val="%1."/>
      <w:lvlJc w:val="left"/>
      <w:pPr>
        <w:ind w:left="360" w:hanging="360"/>
      </w:pPr>
    </w:lvl>
    <w:lvl w:ilvl="1" w:tplc="91944236">
      <w:start w:val="1"/>
      <w:numFmt w:val="decimal"/>
      <w:lvlText w:val="%2)"/>
      <w:lvlJc w:val="left"/>
      <w:pPr>
        <w:ind w:left="42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E55FFA"/>
    <w:multiLevelType w:val="hybridMultilevel"/>
    <w:tmpl w:val="9992F86C"/>
    <w:lvl w:ilvl="0" w:tplc="E7A2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5B9D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7"/>
    <w:lvlOverride w:ilvl="0">
      <w:startOverride w:val="1"/>
    </w:lvlOverride>
  </w:num>
  <w:num w:numId="6">
    <w:abstractNumId w:val="24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26"/>
  </w:num>
  <w:num w:numId="13">
    <w:abstractNumId w:val="28"/>
  </w:num>
  <w:num w:numId="14">
    <w:abstractNumId w:val="30"/>
  </w:num>
  <w:num w:numId="15">
    <w:abstractNumId w:val="23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5"/>
  </w:num>
  <w:num w:numId="21">
    <w:abstractNumId w:val="19"/>
  </w:num>
  <w:num w:numId="22">
    <w:abstractNumId w:val="8"/>
  </w:num>
  <w:num w:numId="23">
    <w:abstractNumId w:val="1"/>
  </w:num>
  <w:num w:numId="24">
    <w:abstractNumId w:val="5"/>
  </w:num>
  <w:num w:numId="25">
    <w:abstractNumId w:val="2"/>
  </w:num>
  <w:num w:numId="26">
    <w:abstractNumId w:val="10"/>
  </w:num>
  <w:num w:numId="27">
    <w:abstractNumId w:val="20"/>
  </w:num>
  <w:num w:numId="28">
    <w:abstractNumId w:val="29"/>
  </w:num>
  <w:num w:numId="29">
    <w:abstractNumId w:val="27"/>
    <w:lvlOverride w:ilvl="0">
      <w:startOverride w:val="1"/>
    </w:lvlOverride>
  </w:num>
  <w:num w:numId="30">
    <w:abstractNumId w:val="18"/>
  </w:num>
  <w:num w:numId="31">
    <w:abstractNumId w:val="3"/>
  </w:num>
  <w:num w:numId="32">
    <w:abstractNumId w:val="6"/>
  </w:num>
  <w:num w:numId="33">
    <w:abstractNumId w:val="16"/>
  </w:num>
  <w:num w:numId="34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12DC2"/>
    <w:rsid w:val="00030067"/>
    <w:rsid w:val="00036851"/>
    <w:rsid w:val="000428A1"/>
    <w:rsid w:val="00044D4B"/>
    <w:rsid w:val="00046B06"/>
    <w:rsid w:val="000478D5"/>
    <w:rsid w:val="00047F68"/>
    <w:rsid w:val="000529BD"/>
    <w:rsid w:val="00056528"/>
    <w:rsid w:val="00060D46"/>
    <w:rsid w:val="0007137F"/>
    <w:rsid w:val="00077F8E"/>
    <w:rsid w:val="000820E3"/>
    <w:rsid w:val="00083DA8"/>
    <w:rsid w:val="000B29AB"/>
    <w:rsid w:val="000C04DD"/>
    <w:rsid w:val="000D03A5"/>
    <w:rsid w:val="00101D24"/>
    <w:rsid w:val="00105C47"/>
    <w:rsid w:val="001113AD"/>
    <w:rsid w:val="00126F59"/>
    <w:rsid w:val="00140038"/>
    <w:rsid w:val="00140939"/>
    <w:rsid w:val="00144DC7"/>
    <w:rsid w:val="0014651B"/>
    <w:rsid w:val="00154685"/>
    <w:rsid w:val="00161388"/>
    <w:rsid w:val="00161D53"/>
    <w:rsid w:val="0016277B"/>
    <w:rsid w:val="001638E9"/>
    <w:rsid w:val="00163C8A"/>
    <w:rsid w:val="001743A8"/>
    <w:rsid w:val="00186009"/>
    <w:rsid w:val="0018662F"/>
    <w:rsid w:val="00187B9D"/>
    <w:rsid w:val="001A2456"/>
    <w:rsid w:val="001B1256"/>
    <w:rsid w:val="001B4EF8"/>
    <w:rsid w:val="001D4ED0"/>
    <w:rsid w:val="001E4A69"/>
    <w:rsid w:val="001E6DE2"/>
    <w:rsid w:val="001F68B0"/>
    <w:rsid w:val="001F79C8"/>
    <w:rsid w:val="00204CA6"/>
    <w:rsid w:val="002135F9"/>
    <w:rsid w:val="0022241B"/>
    <w:rsid w:val="00222B8D"/>
    <w:rsid w:val="00223B50"/>
    <w:rsid w:val="00224606"/>
    <w:rsid w:val="00226702"/>
    <w:rsid w:val="0024083A"/>
    <w:rsid w:val="00255EA4"/>
    <w:rsid w:val="0025618C"/>
    <w:rsid w:val="002709FA"/>
    <w:rsid w:val="002875C3"/>
    <w:rsid w:val="002A3A44"/>
    <w:rsid w:val="002A7ACB"/>
    <w:rsid w:val="002B1B84"/>
    <w:rsid w:val="002B51F3"/>
    <w:rsid w:val="002E12A3"/>
    <w:rsid w:val="002E3BF6"/>
    <w:rsid w:val="002F23FD"/>
    <w:rsid w:val="002F33D9"/>
    <w:rsid w:val="003052A0"/>
    <w:rsid w:val="00310617"/>
    <w:rsid w:val="00311494"/>
    <w:rsid w:val="0032320B"/>
    <w:rsid w:val="00334231"/>
    <w:rsid w:val="003460E6"/>
    <w:rsid w:val="00351385"/>
    <w:rsid w:val="00353551"/>
    <w:rsid w:val="00354642"/>
    <w:rsid w:val="003571BD"/>
    <w:rsid w:val="00363021"/>
    <w:rsid w:val="003711F3"/>
    <w:rsid w:val="00373607"/>
    <w:rsid w:val="00383D8F"/>
    <w:rsid w:val="003B1B88"/>
    <w:rsid w:val="003B2E7F"/>
    <w:rsid w:val="003B3DDB"/>
    <w:rsid w:val="003C11BB"/>
    <w:rsid w:val="003C541B"/>
    <w:rsid w:val="003D1AF8"/>
    <w:rsid w:val="003D46FA"/>
    <w:rsid w:val="003E1F20"/>
    <w:rsid w:val="003E2476"/>
    <w:rsid w:val="003E47B0"/>
    <w:rsid w:val="003E62E9"/>
    <w:rsid w:val="003E7230"/>
    <w:rsid w:val="003F11DF"/>
    <w:rsid w:val="003F23FA"/>
    <w:rsid w:val="003F45A0"/>
    <w:rsid w:val="003F4D15"/>
    <w:rsid w:val="004005A1"/>
    <w:rsid w:val="00403832"/>
    <w:rsid w:val="004102A2"/>
    <w:rsid w:val="00414BB2"/>
    <w:rsid w:val="00416EFF"/>
    <w:rsid w:val="004171AA"/>
    <w:rsid w:val="00417310"/>
    <w:rsid w:val="004235DA"/>
    <w:rsid w:val="00426A5C"/>
    <w:rsid w:val="00433E58"/>
    <w:rsid w:val="00434EB7"/>
    <w:rsid w:val="004472A3"/>
    <w:rsid w:val="00460685"/>
    <w:rsid w:val="00461E87"/>
    <w:rsid w:val="00472506"/>
    <w:rsid w:val="00472C52"/>
    <w:rsid w:val="00474743"/>
    <w:rsid w:val="00475C3D"/>
    <w:rsid w:val="0048526F"/>
    <w:rsid w:val="00486CB3"/>
    <w:rsid w:val="00490600"/>
    <w:rsid w:val="00497272"/>
    <w:rsid w:val="004A0C32"/>
    <w:rsid w:val="004A1C6C"/>
    <w:rsid w:val="004B1E15"/>
    <w:rsid w:val="004B79E8"/>
    <w:rsid w:val="004C3FEF"/>
    <w:rsid w:val="004F19ED"/>
    <w:rsid w:val="004F2128"/>
    <w:rsid w:val="004F468E"/>
    <w:rsid w:val="004F792A"/>
    <w:rsid w:val="0050070C"/>
    <w:rsid w:val="00501E6D"/>
    <w:rsid w:val="00502298"/>
    <w:rsid w:val="00505232"/>
    <w:rsid w:val="00512BEE"/>
    <w:rsid w:val="00521220"/>
    <w:rsid w:val="00543000"/>
    <w:rsid w:val="00544EA1"/>
    <w:rsid w:val="00554108"/>
    <w:rsid w:val="00555460"/>
    <w:rsid w:val="00566D53"/>
    <w:rsid w:val="005854BC"/>
    <w:rsid w:val="00586EBC"/>
    <w:rsid w:val="005927BA"/>
    <w:rsid w:val="005B1079"/>
    <w:rsid w:val="005D7339"/>
    <w:rsid w:val="005D79DD"/>
    <w:rsid w:val="005E5EFA"/>
    <w:rsid w:val="005F5439"/>
    <w:rsid w:val="005F58EA"/>
    <w:rsid w:val="00601B8F"/>
    <w:rsid w:val="00603351"/>
    <w:rsid w:val="00607CE1"/>
    <w:rsid w:val="006110C6"/>
    <w:rsid w:val="00615C8B"/>
    <w:rsid w:val="006205B2"/>
    <w:rsid w:val="00630388"/>
    <w:rsid w:val="00630BA1"/>
    <w:rsid w:val="00642432"/>
    <w:rsid w:val="00642E91"/>
    <w:rsid w:val="006524D6"/>
    <w:rsid w:val="0065570C"/>
    <w:rsid w:val="006566DD"/>
    <w:rsid w:val="00663289"/>
    <w:rsid w:val="00665602"/>
    <w:rsid w:val="00667422"/>
    <w:rsid w:val="006720BC"/>
    <w:rsid w:val="00675F5A"/>
    <w:rsid w:val="00681525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A5716"/>
    <w:rsid w:val="006B06E3"/>
    <w:rsid w:val="006B1D52"/>
    <w:rsid w:val="006B21BD"/>
    <w:rsid w:val="006B5AF9"/>
    <w:rsid w:val="006C6257"/>
    <w:rsid w:val="006F0458"/>
    <w:rsid w:val="006F3A1A"/>
    <w:rsid w:val="00703A6D"/>
    <w:rsid w:val="00724DDB"/>
    <w:rsid w:val="00731592"/>
    <w:rsid w:val="00731ADB"/>
    <w:rsid w:val="00744135"/>
    <w:rsid w:val="00750DB4"/>
    <w:rsid w:val="0077245D"/>
    <w:rsid w:val="00773D41"/>
    <w:rsid w:val="007765B7"/>
    <w:rsid w:val="00783E05"/>
    <w:rsid w:val="007912AA"/>
    <w:rsid w:val="00796734"/>
    <w:rsid w:val="007B3AED"/>
    <w:rsid w:val="007D500D"/>
    <w:rsid w:val="007D7AEB"/>
    <w:rsid w:val="007E16AA"/>
    <w:rsid w:val="007E6909"/>
    <w:rsid w:val="007E6C20"/>
    <w:rsid w:val="007F140B"/>
    <w:rsid w:val="00811D90"/>
    <w:rsid w:val="0082754F"/>
    <w:rsid w:val="00832D43"/>
    <w:rsid w:val="00834B39"/>
    <w:rsid w:val="00840B58"/>
    <w:rsid w:val="008500A3"/>
    <w:rsid w:val="008744AC"/>
    <w:rsid w:val="00875847"/>
    <w:rsid w:val="008901DD"/>
    <w:rsid w:val="008911C0"/>
    <w:rsid w:val="008A08AC"/>
    <w:rsid w:val="008A2501"/>
    <w:rsid w:val="008A7942"/>
    <w:rsid w:val="008C0B5E"/>
    <w:rsid w:val="008C39CA"/>
    <w:rsid w:val="008D0E16"/>
    <w:rsid w:val="008E5E29"/>
    <w:rsid w:val="00900A37"/>
    <w:rsid w:val="009038CF"/>
    <w:rsid w:val="00903B55"/>
    <w:rsid w:val="00915624"/>
    <w:rsid w:val="00922D6D"/>
    <w:rsid w:val="009368B2"/>
    <w:rsid w:val="00941710"/>
    <w:rsid w:val="00943F67"/>
    <w:rsid w:val="00950CDD"/>
    <w:rsid w:val="00952334"/>
    <w:rsid w:val="00952868"/>
    <w:rsid w:val="00954927"/>
    <w:rsid w:val="0095537D"/>
    <w:rsid w:val="00960696"/>
    <w:rsid w:val="009614B4"/>
    <w:rsid w:val="00961F48"/>
    <w:rsid w:val="00962C70"/>
    <w:rsid w:val="00964656"/>
    <w:rsid w:val="00966BEA"/>
    <w:rsid w:val="00973212"/>
    <w:rsid w:val="00973489"/>
    <w:rsid w:val="00983FAC"/>
    <w:rsid w:val="009A0412"/>
    <w:rsid w:val="009A503C"/>
    <w:rsid w:val="009C70D5"/>
    <w:rsid w:val="009F1B14"/>
    <w:rsid w:val="009F65FE"/>
    <w:rsid w:val="00A029A1"/>
    <w:rsid w:val="00A215BF"/>
    <w:rsid w:val="00A25E05"/>
    <w:rsid w:val="00A32693"/>
    <w:rsid w:val="00A46452"/>
    <w:rsid w:val="00A72171"/>
    <w:rsid w:val="00A774A6"/>
    <w:rsid w:val="00A86417"/>
    <w:rsid w:val="00A97FC5"/>
    <w:rsid w:val="00AB1529"/>
    <w:rsid w:val="00AC034A"/>
    <w:rsid w:val="00AD06E6"/>
    <w:rsid w:val="00AD208C"/>
    <w:rsid w:val="00B04AC5"/>
    <w:rsid w:val="00B16969"/>
    <w:rsid w:val="00B1712D"/>
    <w:rsid w:val="00B43872"/>
    <w:rsid w:val="00B453E4"/>
    <w:rsid w:val="00B617AC"/>
    <w:rsid w:val="00B82E97"/>
    <w:rsid w:val="00B87E66"/>
    <w:rsid w:val="00B92202"/>
    <w:rsid w:val="00B95B98"/>
    <w:rsid w:val="00B96206"/>
    <w:rsid w:val="00B9722A"/>
    <w:rsid w:val="00BA11A6"/>
    <w:rsid w:val="00BB3DE9"/>
    <w:rsid w:val="00BB6389"/>
    <w:rsid w:val="00BB6E6D"/>
    <w:rsid w:val="00BC4EC7"/>
    <w:rsid w:val="00BE3F6E"/>
    <w:rsid w:val="00BE6DCA"/>
    <w:rsid w:val="00BF4E8F"/>
    <w:rsid w:val="00C17BCD"/>
    <w:rsid w:val="00C251B7"/>
    <w:rsid w:val="00C25B30"/>
    <w:rsid w:val="00C27D0D"/>
    <w:rsid w:val="00C32D06"/>
    <w:rsid w:val="00C35C9D"/>
    <w:rsid w:val="00C4066E"/>
    <w:rsid w:val="00C5333A"/>
    <w:rsid w:val="00C57574"/>
    <w:rsid w:val="00C61C44"/>
    <w:rsid w:val="00C64556"/>
    <w:rsid w:val="00C656B7"/>
    <w:rsid w:val="00C67FDB"/>
    <w:rsid w:val="00C749DD"/>
    <w:rsid w:val="00C91ABD"/>
    <w:rsid w:val="00C96943"/>
    <w:rsid w:val="00C976A7"/>
    <w:rsid w:val="00CB5AE2"/>
    <w:rsid w:val="00CC0F6A"/>
    <w:rsid w:val="00CC2736"/>
    <w:rsid w:val="00CD22A5"/>
    <w:rsid w:val="00CD511D"/>
    <w:rsid w:val="00CD5943"/>
    <w:rsid w:val="00CE7529"/>
    <w:rsid w:val="00CF59F5"/>
    <w:rsid w:val="00D12E84"/>
    <w:rsid w:val="00D208EA"/>
    <w:rsid w:val="00D31FDD"/>
    <w:rsid w:val="00D45EC7"/>
    <w:rsid w:val="00D470E1"/>
    <w:rsid w:val="00D52873"/>
    <w:rsid w:val="00D55035"/>
    <w:rsid w:val="00D6367F"/>
    <w:rsid w:val="00D679CB"/>
    <w:rsid w:val="00D80C10"/>
    <w:rsid w:val="00DC72EF"/>
    <w:rsid w:val="00DD3782"/>
    <w:rsid w:val="00DE0F3F"/>
    <w:rsid w:val="00DE4527"/>
    <w:rsid w:val="00E01E97"/>
    <w:rsid w:val="00E02F37"/>
    <w:rsid w:val="00E061EE"/>
    <w:rsid w:val="00E16814"/>
    <w:rsid w:val="00E42D2D"/>
    <w:rsid w:val="00E43A12"/>
    <w:rsid w:val="00E44E82"/>
    <w:rsid w:val="00E578CD"/>
    <w:rsid w:val="00E71ECE"/>
    <w:rsid w:val="00EA22E7"/>
    <w:rsid w:val="00EB4557"/>
    <w:rsid w:val="00EC760F"/>
    <w:rsid w:val="00ED21D6"/>
    <w:rsid w:val="00EE7348"/>
    <w:rsid w:val="00EE7F46"/>
    <w:rsid w:val="00EF5816"/>
    <w:rsid w:val="00EF624E"/>
    <w:rsid w:val="00F01A8C"/>
    <w:rsid w:val="00F06280"/>
    <w:rsid w:val="00F10FFB"/>
    <w:rsid w:val="00F304AD"/>
    <w:rsid w:val="00F46E49"/>
    <w:rsid w:val="00F52419"/>
    <w:rsid w:val="00F52D4D"/>
    <w:rsid w:val="00F5472A"/>
    <w:rsid w:val="00F56215"/>
    <w:rsid w:val="00F60D11"/>
    <w:rsid w:val="00F81CF8"/>
    <w:rsid w:val="00F820B9"/>
    <w:rsid w:val="00F840AC"/>
    <w:rsid w:val="00F92A4E"/>
    <w:rsid w:val="00F949E1"/>
    <w:rsid w:val="00F9756C"/>
    <w:rsid w:val="00FA66B0"/>
    <w:rsid w:val="00FB6827"/>
    <w:rsid w:val="00FB68DF"/>
    <w:rsid w:val="00FC24C1"/>
    <w:rsid w:val="00FC263C"/>
    <w:rsid w:val="00FD1FD2"/>
    <w:rsid w:val="00FE53F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6560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3D39-BF3D-47FA-B3D0-3170BF06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13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22</cp:revision>
  <cp:lastPrinted>2022-10-24T07:05:00Z</cp:lastPrinted>
  <dcterms:created xsi:type="dcterms:W3CDTF">2022-12-20T11:29:00Z</dcterms:created>
  <dcterms:modified xsi:type="dcterms:W3CDTF">2023-02-03T14:04:00Z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