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37C1" w14:textId="1DB6461A" w:rsidR="001C30DF" w:rsidRPr="003A2F5A" w:rsidRDefault="003205BB" w:rsidP="001C30DF">
      <w:pPr>
        <w:spacing w:after="0" w:line="360" w:lineRule="auto"/>
        <w:ind w:left="6372"/>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Łódź, dnia 05.05</w:t>
      </w:r>
      <w:r w:rsidR="001C30DF" w:rsidRPr="003A2F5A">
        <w:rPr>
          <w:rFonts w:ascii="Verdana" w:eastAsia="Times New Roman" w:hAnsi="Verdana" w:cs="Times New Roman"/>
          <w:color w:val="000000"/>
          <w:sz w:val="18"/>
          <w:szCs w:val="18"/>
          <w:lang w:eastAsia="pl-PL"/>
        </w:rPr>
        <w:t>.20</w:t>
      </w:r>
      <w:r w:rsidR="003A2F5A">
        <w:rPr>
          <w:rFonts w:ascii="Verdana" w:eastAsia="Times New Roman" w:hAnsi="Verdana" w:cs="Times New Roman"/>
          <w:color w:val="000000"/>
          <w:sz w:val="18"/>
          <w:szCs w:val="18"/>
          <w:lang w:eastAsia="pl-PL"/>
        </w:rPr>
        <w:t>20</w:t>
      </w:r>
      <w:r w:rsidR="001C30DF" w:rsidRPr="003A2F5A">
        <w:rPr>
          <w:rFonts w:ascii="Verdana" w:eastAsia="Times New Roman" w:hAnsi="Verdana" w:cs="Times New Roman"/>
          <w:color w:val="000000"/>
          <w:sz w:val="18"/>
          <w:szCs w:val="18"/>
          <w:lang w:eastAsia="pl-PL"/>
        </w:rPr>
        <w:t xml:space="preserve"> r.</w:t>
      </w:r>
    </w:p>
    <w:p w14:paraId="2FFBC23A" w14:textId="77777777" w:rsidR="001C30DF" w:rsidRPr="00EC4E51" w:rsidRDefault="00EC4E51" w:rsidP="00EC4E51">
      <w:pPr>
        <w:spacing w:before="120" w:after="0" w:line="240" w:lineRule="auto"/>
        <w:rPr>
          <w:rFonts w:ascii="Verdana" w:eastAsia="Times New Roman" w:hAnsi="Verdana" w:cs="Times New Roman"/>
          <w:b/>
          <w:sz w:val="18"/>
          <w:szCs w:val="18"/>
          <w:lang w:eastAsia="pl-PL"/>
        </w:rPr>
      </w:pPr>
      <w:r w:rsidRPr="00EC4E51">
        <w:rPr>
          <w:rFonts w:ascii="Verdana" w:eastAsia="Times New Roman" w:hAnsi="Verdana" w:cs="Times New Roman"/>
          <w:b/>
          <w:sz w:val="18"/>
          <w:szCs w:val="18"/>
          <w:lang w:eastAsia="pl-PL"/>
        </w:rPr>
        <w:t>Uniwersytet Łódzki</w:t>
      </w:r>
    </w:p>
    <w:p w14:paraId="6857001D" w14:textId="77777777" w:rsidR="00EC4E51" w:rsidRPr="00EC4E51" w:rsidRDefault="00EC4E51" w:rsidP="00EC4E51">
      <w:pPr>
        <w:spacing w:before="120" w:after="0" w:line="240" w:lineRule="auto"/>
        <w:rPr>
          <w:rFonts w:ascii="Verdana" w:eastAsia="Times New Roman" w:hAnsi="Verdana" w:cs="Times New Roman"/>
          <w:b/>
          <w:sz w:val="18"/>
          <w:szCs w:val="18"/>
          <w:lang w:eastAsia="pl-PL"/>
        </w:rPr>
      </w:pPr>
      <w:r w:rsidRPr="00EC4E51">
        <w:rPr>
          <w:rFonts w:ascii="Verdana" w:eastAsia="Times New Roman" w:hAnsi="Verdana" w:cs="Times New Roman"/>
          <w:b/>
          <w:sz w:val="18"/>
          <w:szCs w:val="18"/>
          <w:lang w:eastAsia="pl-PL"/>
        </w:rPr>
        <w:t>ul. Narutowicza 68</w:t>
      </w:r>
    </w:p>
    <w:p w14:paraId="6CAC3897" w14:textId="77777777" w:rsidR="00EC4E51" w:rsidRPr="00EC4E51" w:rsidRDefault="00EC4E51" w:rsidP="00EC4E51">
      <w:pPr>
        <w:spacing w:before="120" w:after="0" w:line="240" w:lineRule="auto"/>
        <w:rPr>
          <w:rFonts w:ascii="Verdana" w:eastAsia="Times New Roman" w:hAnsi="Verdana" w:cs="Times New Roman"/>
          <w:b/>
          <w:sz w:val="18"/>
          <w:szCs w:val="18"/>
          <w:lang w:eastAsia="pl-PL"/>
        </w:rPr>
      </w:pPr>
      <w:r w:rsidRPr="00EC4E51">
        <w:rPr>
          <w:rFonts w:ascii="Verdana" w:eastAsia="Times New Roman" w:hAnsi="Verdana" w:cs="Times New Roman"/>
          <w:b/>
          <w:sz w:val="18"/>
          <w:szCs w:val="18"/>
          <w:lang w:eastAsia="pl-PL"/>
        </w:rPr>
        <w:t>90-136 Łódź</w:t>
      </w:r>
    </w:p>
    <w:p w14:paraId="2603F3D1" w14:textId="77777777" w:rsidR="003A2F5A" w:rsidRPr="003A2F5A" w:rsidRDefault="003A2F5A" w:rsidP="00C70CCC">
      <w:pPr>
        <w:spacing w:after="0" w:line="360" w:lineRule="auto"/>
        <w:rPr>
          <w:rFonts w:ascii="Verdana" w:eastAsia="Times New Roman" w:hAnsi="Verdana" w:cs="Times New Roman"/>
          <w:b/>
          <w:sz w:val="18"/>
          <w:szCs w:val="18"/>
          <w:u w:val="single"/>
          <w:lang w:eastAsia="pl-PL"/>
        </w:rPr>
      </w:pPr>
    </w:p>
    <w:p w14:paraId="00AD4F41" w14:textId="77777777" w:rsidR="003A2F5A" w:rsidRPr="003A2F5A" w:rsidRDefault="003A2F5A" w:rsidP="003A2F5A">
      <w:pPr>
        <w:spacing w:after="0" w:line="360" w:lineRule="auto"/>
        <w:ind w:left="1416" w:firstLine="708"/>
        <w:rPr>
          <w:rFonts w:ascii="Verdana" w:eastAsia="Times New Roman" w:hAnsi="Verdana" w:cs="Times New Roman"/>
          <w:b/>
          <w:sz w:val="18"/>
          <w:szCs w:val="18"/>
          <w:u w:val="single"/>
          <w:lang w:eastAsia="pl-PL"/>
        </w:rPr>
      </w:pPr>
    </w:p>
    <w:p w14:paraId="13C6182E" w14:textId="77777777" w:rsidR="001C30DF" w:rsidRPr="00CF32BA" w:rsidRDefault="00CF32BA" w:rsidP="003A2F5A">
      <w:pPr>
        <w:spacing w:after="0" w:line="360" w:lineRule="auto"/>
        <w:ind w:left="2832" w:firstLine="708"/>
        <w:rPr>
          <w:rFonts w:ascii="Verdana" w:eastAsia="Times New Roman" w:hAnsi="Verdana" w:cs="Times New Roman"/>
          <w:b/>
          <w:sz w:val="20"/>
          <w:szCs w:val="20"/>
          <w:u w:val="single"/>
          <w:lang w:eastAsia="pl-PL"/>
        </w:rPr>
      </w:pPr>
      <w:r w:rsidRPr="00CF32BA">
        <w:rPr>
          <w:rFonts w:ascii="Verdana" w:eastAsia="Times New Roman" w:hAnsi="Verdana" w:cs="Times New Roman"/>
          <w:b/>
          <w:sz w:val="20"/>
          <w:szCs w:val="20"/>
          <w:u w:val="single"/>
          <w:lang w:eastAsia="pl-PL"/>
        </w:rPr>
        <w:t>Zapytanie C</w:t>
      </w:r>
      <w:r w:rsidR="001C30DF" w:rsidRPr="00CF32BA">
        <w:rPr>
          <w:rFonts w:ascii="Verdana" w:eastAsia="Times New Roman" w:hAnsi="Verdana" w:cs="Times New Roman"/>
          <w:b/>
          <w:sz w:val="20"/>
          <w:szCs w:val="20"/>
          <w:u w:val="single"/>
          <w:lang w:eastAsia="pl-PL"/>
        </w:rPr>
        <w:t>enowe</w:t>
      </w:r>
    </w:p>
    <w:p w14:paraId="319A4C98" w14:textId="77777777" w:rsidR="001C30DF" w:rsidRPr="003A2F5A" w:rsidRDefault="001C30DF" w:rsidP="001C30DF">
      <w:pPr>
        <w:spacing w:after="0" w:line="360" w:lineRule="auto"/>
        <w:jc w:val="both"/>
        <w:rPr>
          <w:rFonts w:ascii="Verdana" w:eastAsia="Times New Roman" w:hAnsi="Verdana" w:cs="Times New Roman"/>
          <w:b/>
          <w:sz w:val="18"/>
          <w:szCs w:val="18"/>
          <w:lang w:eastAsia="pl-PL"/>
        </w:rPr>
      </w:pPr>
    </w:p>
    <w:p w14:paraId="077924D2" w14:textId="3D1B9223" w:rsidR="001C30DF" w:rsidRPr="003A2F5A" w:rsidRDefault="001C30DF" w:rsidP="001C30DF">
      <w:pPr>
        <w:spacing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sz w:val="18"/>
          <w:szCs w:val="18"/>
          <w:lang w:eastAsia="pl-PL"/>
        </w:rPr>
        <w:t xml:space="preserve">dotyczy: </w:t>
      </w:r>
      <w:r w:rsidR="00392DB0">
        <w:rPr>
          <w:rFonts w:ascii="Verdana" w:eastAsia="Times New Roman" w:hAnsi="Verdana" w:cs="Times New Roman"/>
          <w:b/>
          <w:sz w:val="18"/>
          <w:szCs w:val="18"/>
          <w:u w:val="single"/>
          <w:lang w:eastAsia="pl-PL"/>
        </w:rPr>
        <w:t>Obsługi</w:t>
      </w:r>
      <w:r w:rsidR="002C4C3A">
        <w:rPr>
          <w:rFonts w:ascii="Verdana" w:eastAsia="Times New Roman" w:hAnsi="Verdana" w:cs="Times New Roman"/>
          <w:b/>
          <w:sz w:val="18"/>
          <w:szCs w:val="18"/>
          <w:u w:val="single"/>
          <w:lang w:eastAsia="pl-PL"/>
        </w:rPr>
        <w:t xml:space="preserve"> </w:t>
      </w:r>
      <w:r w:rsidR="00672D69">
        <w:rPr>
          <w:rFonts w:ascii="Verdana" w:eastAsia="Times New Roman" w:hAnsi="Verdana" w:cs="Times New Roman"/>
          <w:b/>
          <w:sz w:val="18"/>
          <w:szCs w:val="18"/>
          <w:u w:val="single"/>
          <w:lang w:eastAsia="pl-PL"/>
        </w:rPr>
        <w:t xml:space="preserve">bankowej </w:t>
      </w:r>
      <w:r w:rsidR="002C4C3A">
        <w:rPr>
          <w:rFonts w:ascii="Verdana" w:eastAsia="Times New Roman" w:hAnsi="Verdana" w:cs="Times New Roman"/>
          <w:b/>
          <w:sz w:val="18"/>
          <w:szCs w:val="18"/>
          <w:u w:val="single"/>
          <w:lang w:eastAsia="pl-PL"/>
        </w:rPr>
        <w:t>Uniwersytetu Łódzkiego</w:t>
      </w:r>
      <w:r w:rsidR="00392DB0">
        <w:rPr>
          <w:rFonts w:ascii="Verdana" w:eastAsia="Times New Roman" w:hAnsi="Verdana" w:cs="Times New Roman"/>
          <w:b/>
          <w:sz w:val="18"/>
          <w:szCs w:val="18"/>
          <w:u w:val="single"/>
          <w:lang w:eastAsia="pl-PL"/>
        </w:rPr>
        <w:t xml:space="preserve"> na okres</w:t>
      </w:r>
      <w:r w:rsidRPr="003A2F5A">
        <w:rPr>
          <w:rFonts w:ascii="Verdana" w:eastAsia="Times New Roman" w:hAnsi="Verdana" w:cs="Times New Roman"/>
          <w:b/>
          <w:sz w:val="18"/>
          <w:szCs w:val="18"/>
          <w:u w:val="single"/>
          <w:lang w:eastAsia="pl-PL"/>
        </w:rPr>
        <w:t xml:space="preserve"> </w:t>
      </w:r>
      <w:r w:rsidR="003A2F5A">
        <w:rPr>
          <w:rFonts w:ascii="Verdana" w:eastAsia="Times New Roman" w:hAnsi="Verdana" w:cs="Times New Roman"/>
          <w:b/>
          <w:sz w:val="18"/>
          <w:szCs w:val="18"/>
          <w:u w:val="single"/>
          <w:lang w:eastAsia="pl-PL"/>
        </w:rPr>
        <w:t>4</w:t>
      </w:r>
      <w:r w:rsidRPr="003A2F5A">
        <w:rPr>
          <w:rFonts w:ascii="Verdana" w:eastAsia="Times New Roman" w:hAnsi="Verdana" w:cs="Times New Roman"/>
          <w:b/>
          <w:sz w:val="18"/>
          <w:szCs w:val="18"/>
          <w:u w:val="single"/>
          <w:lang w:eastAsia="pl-PL"/>
        </w:rPr>
        <w:t xml:space="preserve"> </w:t>
      </w:r>
      <w:r w:rsidR="003A2F5A">
        <w:rPr>
          <w:rFonts w:ascii="Verdana" w:eastAsia="Times New Roman" w:hAnsi="Verdana" w:cs="Times New Roman"/>
          <w:b/>
          <w:sz w:val="18"/>
          <w:szCs w:val="18"/>
          <w:u w:val="single"/>
          <w:lang w:eastAsia="pl-PL"/>
        </w:rPr>
        <w:t>lat</w:t>
      </w:r>
      <w:r w:rsidRPr="003A2F5A">
        <w:rPr>
          <w:rFonts w:ascii="Verdana" w:eastAsia="Times New Roman" w:hAnsi="Verdana" w:cs="Times New Roman"/>
          <w:b/>
          <w:sz w:val="18"/>
          <w:szCs w:val="18"/>
          <w:u w:val="single"/>
          <w:lang w:eastAsia="pl-PL"/>
        </w:rPr>
        <w:t xml:space="preserve"> od d</w:t>
      </w:r>
      <w:r w:rsidR="00672D69">
        <w:rPr>
          <w:rFonts w:ascii="Verdana" w:eastAsia="Times New Roman" w:hAnsi="Verdana" w:cs="Times New Roman"/>
          <w:b/>
          <w:sz w:val="18"/>
          <w:szCs w:val="18"/>
          <w:u w:val="single"/>
          <w:lang w:eastAsia="pl-PL"/>
        </w:rPr>
        <w:t xml:space="preserve">aty podpisania </w:t>
      </w:r>
      <w:r w:rsidR="00392DB0">
        <w:rPr>
          <w:rFonts w:ascii="Verdana" w:eastAsia="Times New Roman" w:hAnsi="Verdana" w:cs="Times New Roman"/>
          <w:b/>
          <w:sz w:val="18"/>
          <w:szCs w:val="18"/>
          <w:u w:val="single"/>
          <w:lang w:eastAsia="pl-PL"/>
        </w:rPr>
        <w:t>umowy oraz usługi</w:t>
      </w:r>
      <w:r w:rsidRPr="003A2F5A">
        <w:rPr>
          <w:rFonts w:ascii="Verdana" w:eastAsia="Times New Roman" w:hAnsi="Verdana" w:cs="Times New Roman"/>
          <w:b/>
          <w:sz w:val="18"/>
          <w:szCs w:val="18"/>
          <w:u w:val="single"/>
          <w:lang w:eastAsia="pl-PL"/>
        </w:rPr>
        <w:t xml:space="preserve"> udzielenia kredytu odnawialnego w </w:t>
      </w:r>
      <w:r w:rsidR="00451FC5">
        <w:rPr>
          <w:rFonts w:ascii="Verdana" w:eastAsia="Times New Roman" w:hAnsi="Verdana" w:cs="Times New Roman"/>
          <w:b/>
          <w:sz w:val="18"/>
          <w:szCs w:val="18"/>
          <w:u w:val="single"/>
          <w:lang w:eastAsia="pl-PL"/>
        </w:rPr>
        <w:t xml:space="preserve">rachunku bieżącym </w:t>
      </w:r>
      <w:r w:rsidR="00392DB0">
        <w:rPr>
          <w:rFonts w:ascii="Verdana" w:eastAsia="Times New Roman" w:hAnsi="Verdana" w:cs="Times New Roman"/>
          <w:b/>
          <w:sz w:val="18"/>
          <w:szCs w:val="18"/>
          <w:u w:val="single"/>
          <w:lang w:eastAsia="pl-PL"/>
        </w:rPr>
        <w:br/>
      </w:r>
      <w:r w:rsidR="00451FC5">
        <w:rPr>
          <w:rFonts w:ascii="Verdana" w:eastAsia="Times New Roman" w:hAnsi="Verdana" w:cs="Times New Roman"/>
          <w:b/>
          <w:sz w:val="18"/>
          <w:szCs w:val="18"/>
          <w:u w:val="single"/>
          <w:lang w:eastAsia="pl-PL"/>
        </w:rPr>
        <w:t>w wysokości 20</w:t>
      </w:r>
      <w:r w:rsidRPr="003A2F5A">
        <w:rPr>
          <w:rFonts w:ascii="Verdana" w:eastAsia="Times New Roman" w:hAnsi="Verdana" w:cs="Times New Roman"/>
          <w:b/>
          <w:sz w:val="18"/>
          <w:szCs w:val="18"/>
          <w:u w:val="single"/>
          <w:lang w:eastAsia="pl-PL"/>
        </w:rPr>
        <w:t xml:space="preserve"> mln PLN.</w:t>
      </w:r>
    </w:p>
    <w:p w14:paraId="354FC106" w14:textId="357702F2" w:rsidR="00CF32BA" w:rsidRDefault="00CF32BA" w:rsidP="001C30DF">
      <w:pPr>
        <w:spacing w:after="0" w:line="360" w:lineRule="auto"/>
        <w:jc w:val="both"/>
        <w:rPr>
          <w:rFonts w:ascii="Verdana" w:eastAsia="Times New Roman" w:hAnsi="Verdana" w:cs="Times New Roman"/>
          <w:sz w:val="18"/>
          <w:szCs w:val="18"/>
          <w:lang w:eastAsia="pl-PL"/>
        </w:rPr>
      </w:pPr>
      <w:bookmarkStart w:id="0" w:name="_GoBack"/>
      <w:bookmarkEnd w:id="0"/>
    </w:p>
    <w:p w14:paraId="31B8D68E" w14:textId="77777777" w:rsidR="006B2A0A" w:rsidRDefault="006B2A0A" w:rsidP="001C30DF">
      <w:pPr>
        <w:spacing w:after="0" w:line="360" w:lineRule="auto"/>
        <w:jc w:val="both"/>
        <w:rPr>
          <w:rFonts w:ascii="Verdana" w:eastAsia="Times New Roman" w:hAnsi="Verdana" w:cs="Times New Roman"/>
          <w:sz w:val="18"/>
          <w:szCs w:val="18"/>
          <w:lang w:eastAsia="pl-PL"/>
        </w:rPr>
      </w:pPr>
    </w:p>
    <w:p w14:paraId="4FACCB43" w14:textId="43C8F53F" w:rsidR="001C30DF" w:rsidRPr="000E2192" w:rsidRDefault="000E2192" w:rsidP="001C30DF">
      <w:pPr>
        <w:spacing w:after="0" w:line="360" w:lineRule="auto"/>
        <w:jc w:val="both"/>
        <w:rPr>
          <w:rFonts w:ascii="Verdana" w:eastAsia="Times New Roman" w:hAnsi="Verdana" w:cs="Times New Roman"/>
          <w:b/>
          <w:sz w:val="18"/>
          <w:szCs w:val="18"/>
          <w:u w:val="single"/>
          <w:lang w:eastAsia="pl-PL"/>
        </w:rPr>
      </w:pPr>
      <w:r w:rsidRPr="000E2192">
        <w:rPr>
          <w:rFonts w:ascii="Verdana" w:eastAsia="Times New Roman" w:hAnsi="Verdana" w:cs="Times New Roman"/>
          <w:b/>
          <w:sz w:val="18"/>
          <w:szCs w:val="18"/>
          <w:u w:val="single"/>
          <w:lang w:eastAsia="pl-PL"/>
        </w:rPr>
        <w:t xml:space="preserve">I. </w:t>
      </w:r>
      <w:r w:rsidR="001C30DF" w:rsidRPr="000E2192">
        <w:rPr>
          <w:rFonts w:ascii="Verdana" w:eastAsia="Times New Roman" w:hAnsi="Verdana" w:cs="Times New Roman"/>
          <w:b/>
          <w:sz w:val="18"/>
          <w:szCs w:val="18"/>
          <w:u w:val="single"/>
          <w:lang w:eastAsia="pl-PL"/>
        </w:rPr>
        <w:t xml:space="preserve">Zamawiający: </w:t>
      </w:r>
    </w:p>
    <w:p w14:paraId="32FE9924" w14:textId="77777777" w:rsidR="001C30DF" w:rsidRPr="003A2F5A" w:rsidRDefault="001C30DF" w:rsidP="00DC36DE">
      <w:p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Uniwersytet Łódzki, ul. Narutowicza 65, 90-13</w:t>
      </w:r>
      <w:r w:rsidR="00A6010C">
        <w:rPr>
          <w:rFonts w:ascii="Verdana" w:eastAsia="Times New Roman" w:hAnsi="Verdana" w:cs="Times New Roman"/>
          <w:sz w:val="18"/>
          <w:szCs w:val="18"/>
          <w:lang w:eastAsia="pl-PL"/>
        </w:rPr>
        <w:t>6</w:t>
      </w:r>
      <w:r w:rsidRPr="003A2F5A">
        <w:rPr>
          <w:rFonts w:ascii="Verdana" w:eastAsia="Times New Roman" w:hAnsi="Verdana" w:cs="Times New Roman"/>
          <w:sz w:val="18"/>
          <w:szCs w:val="18"/>
          <w:lang w:eastAsia="pl-PL"/>
        </w:rPr>
        <w:t xml:space="preserve"> Łódź, NIP: 724-000-32-43</w:t>
      </w:r>
    </w:p>
    <w:p w14:paraId="4AB234A4" w14:textId="2EDE3E1D" w:rsidR="00A6010C" w:rsidRPr="000E2192" w:rsidRDefault="00CF32BA" w:rsidP="00DC36DE">
      <w:pPr>
        <w:spacing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sz w:val="18"/>
          <w:szCs w:val="18"/>
          <w:lang w:eastAsia="pl-PL"/>
        </w:rPr>
        <w:t>d</w:t>
      </w:r>
      <w:r w:rsidR="001C30DF" w:rsidRPr="003A2F5A">
        <w:rPr>
          <w:rFonts w:ascii="Verdana" w:eastAsia="Times New Roman" w:hAnsi="Verdana" w:cs="Times New Roman"/>
          <w:sz w:val="18"/>
          <w:szCs w:val="18"/>
          <w:lang w:eastAsia="pl-PL"/>
        </w:rPr>
        <w:t>ziałając na podstawie art. 4 punkt 8 ustawy Prawo zamówień publicznych (j.t. Dz. U. z 201</w:t>
      </w:r>
      <w:r w:rsidR="00A6010C">
        <w:rPr>
          <w:rFonts w:ascii="Verdana" w:eastAsia="Times New Roman" w:hAnsi="Verdana" w:cs="Times New Roman"/>
          <w:sz w:val="18"/>
          <w:szCs w:val="18"/>
          <w:lang w:eastAsia="pl-PL"/>
        </w:rPr>
        <w:t>9</w:t>
      </w:r>
      <w:r w:rsidR="001C30DF" w:rsidRPr="003A2F5A">
        <w:rPr>
          <w:rFonts w:ascii="Verdana" w:eastAsia="Times New Roman" w:hAnsi="Verdana" w:cs="Times New Roman"/>
          <w:sz w:val="18"/>
          <w:szCs w:val="18"/>
          <w:lang w:eastAsia="pl-PL"/>
        </w:rPr>
        <w:t xml:space="preserve"> r., poz. </w:t>
      </w:r>
      <w:r w:rsidR="00A6010C">
        <w:rPr>
          <w:rFonts w:ascii="Verdana" w:eastAsia="Times New Roman" w:hAnsi="Verdana" w:cs="Times New Roman"/>
          <w:sz w:val="18"/>
          <w:szCs w:val="18"/>
          <w:lang w:eastAsia="pl-PL"/>
        </w:rPr>
        <w:t>1843</w:t>
      </w:r>
      <w:r w:rsidR="001C30DF" w:rsidRPr="003A2F5A">
        <w:rPr>
          <w:rFonts w:ascii="Verdana" w:eastAsia="Times New Roman" w:hAnsi="Verdana" w:cs="Times New Roman"/>
          <w:sz w:val="18"/>
          <w:szCs w:val="18"/>
          <w:lang w:eastAsia="pl-PL"/>
        </w:rPr>
        <w:t xml:space="preserve"> z późn. zm.) składa zapytanie cenowe dotyczące wykonania </w:t>
      </w:r>
      <w:r w:rsidR="002C4C3A">
        <w:rPr>
          <w:rFonts w:ascii="Verdana" w:eastAsia="Times New Roman" w:hAnsi="Verdana" w:cs="Times New Roman"/>
          <w:b/>
          <w:sz w:val="18"/>
          <w:szCs w:val="18"/>
          <w:u w:val="single"/>
          <w:lang w:eastAsia="pl-PL"/>
        </w:rPr>
        <w:t xml:space="preserve">obsługi </w:t>
      </w:r>
      <w:r w:rsidR="00672D69">
        <w:rPr>
          <w:rFonts w:ascii="Verdana" w:eastAsia="Times New Roman" w:hAnsi="Verdana" w:cs="Times New Roman"/>
          <w:b/>
          <w:sz w:val="18"/>
          <w:szCs w:val="18"/>
          <w:u w:val="single"/>
          <w:lang w:eastAsia="pl-PL"/>
        </w:rPr>
        <w:t>bankowej</w:t>
      </w:r>
      <w:r w:rsidR="002C4C3A">
        <w:rPr>
          <w:rFonts w:ascii="Verdana" w:eastAsia="Times New Roman" w:hAnsi="Verdana" w:cs="Times New Roman"/>
          <w:b/>
          <w:sz w:val="18"/>
          <w:szCs w:val="18"/>
          <w:u w:val="single"/>
          <w:lang w:eastAsia="pl-PL"/>
        </w:rPr>
        <w:t xml:space="preserve"> Uniwersytetu Łódzkiego</w:t>
      </w:r>
      <w:r w:rsidR="00392DB0">
        <w:rPr>
          <w:rFonts w:ascii="Verdana" w:eastAsia="Times New Roman" w:hAnsi="Verdana" w:cs="Times New Roman"/>
          <w:b/>
          <w:sz w:val="18"/>
          <w:szCs w:val="18"/>
          <w:u w:val="single"/>
          <w:lang w:eastAsia="pl-PL"/>
        </w:rPr>
        <w:t xml:space="preserve"> na okres </w:t>
      </w:r>
      <w:r w:rsidR="002C4C3A">
        <w:rPr>
          <w:rFonts w:ascii="Verdana" w:eastAsia="Times New Roman" w:hAnsi="Verdana" w:cs="Times New Roman"/>
          <w:b/>
          <w:sz w:val="18"/>
          <w:szCs w:val="18"/>
          <w:u w:val="single"/>
          <w:lang w:eastAsia="pl-PL"/>
        </w:rPr>
        <w:t>4</w:t>
      </w:r>
      <w:r w:rsidR="002C4C3A" w:rsidRPr="003A2F5A">
        <w:rPr>
          <w:rFonts w:ascii="Verdana" w:eastAsia="Times New Roman" w:hAnsi="Verdana" w:cs="Times New Roman"/>
          <w:b/>
          <w:sz w:val="18"/>
          <w:szCs w:val="18"/>
          <w:u w:val="single"/>
          <w:lang w:eastAsia="pl-PL"/>
        </w:rPr>
        <w:t xml:space="preserve"> </w:t>
      </w:r>
      <w:r w:rsidR="002C4C3A">
        <w:rPr>
          <w:rFonts w:ascii="Verdana" w:eastAsia="Times New Roman" w:hAnsi="Verdana" w:cs="Times New Roman"/>
          <w:b/>
          <w:sz w:val="18"/>
          <w:szCs w:val="18"/>
          <w:u w:val="single"/>
          <w:lang w:eastAsia="pl-PL"/>
        </w:rPr>
        <w:t>lat</w:t>
      </w:r>
      <w:r w:rsidR="002C4C3A" w:rsidRPr="003A2F5A">
        <w:rPr>
          <w:rFonts w:ascii="Verdana" w:eastAsia="Times New Roman" w:hAnsi="Verdana" w:cs="Times New Roman"/>
          <w:b/>
          <w:sz w:val="18"/>
          <w:szCs w:val="18"/>
          <w:u w:val="single"/>
          <w:lang w:eastAsia="pl-PL"/>
        </w:rPr>
        <w:t xml:space="preserve"> od d</w:t>
      </w:r>
      <w:r w:rsidR="00392DB0">
        <w:rPr>
          <w:rFonts w:ascii="Verdana" w:eastAsia="Times New Roman" w:hAnsi="Verdana" w:cs="Times New Roman"/>
          <w:b/>
          <w:sz w:val="18"/>
          <w:szCs w:val="18"/>
          <w:u w:val="single"/>
          <w:lang w:eastAsia="pl-PL"/>
        </w:rPr>
        <w:t>aty podpisania umowy oraz usługi</w:t>
      </w:r>
      <w:r w:rsidR="002C4C3A" w:rsidRPr="003A2F5A">
        <w:rPr>
          <w:rFonts w:ascii="Verdana" w:eastAsia="Times New Roman" w:hAnsi="Verdana" w:cs="Times New Roman"/>
          <w:b/>
          <w:sz w:val="18"/>
          <w:szCs w:val="18"/>
          <w:u w:val="single"/>
          <w:lang w:eastAsia="pl-PL"/>
        </w:rPr>
        <w:t xml:space="preserve"> udzielenia kredytu odnawialnego w </w:t>
      </w:r>
      <w:r w:rsidR="002C4C3A">
        <w:rPr>
          <w:rFonts w:ascii="Verdana" w:eastAsia="Times New Roman" w:hAnsi="Verdana" w:cs="Times New Roman"/>
          <w:b/>
          <w:sz w:val="18"/>
          <w:szCs w:val="18"/>
          <w:u w:val="single"/>
          <w:lang w:eastAsia="pl-PL"/>
        </w:rPr>
        <w:t xml:space="preserve">rachunku bieżącym w wysokości 20 mln PLN na okres 4 lat. </w:t>
      </w:r>
    </w:p>
    <w:p w14:paraId="19785681" w14:textId="77777777" w:rsidR="00BE25F5" w:rsidRPr="006B2A0A" w:rsidRDefault="00BE25F5" w:rsidP="00BE25F5">
      <w:pPr>
        <w:spacing w:before="60" w:after="0" w:line="360" w:lineRule="auto"/>
        <w:jc w:val="both"/>
        <w:rPr>
          <w:rFonts w:ascii="Verdana" w:eastAsia="Times New Roman" w:hAnsi="Verdana" w:cs="Times New Roman"/>
          <w:i/>
          <w:sz w:val="18"/>
          <w:szCs w:val="18"/>
          <w:lang w:eastAsia="pl-PL"/>
        </w:rPr>
      </w:pPr>
      <w:r w:rsidRPr="006B2A0A">
        <w:rPr>
          <w:rFonts w:ascii="Verdana" w:eastAsia="Times New Roman" w:hAnsi="Verdana" w:cs="Times New Roman"/>
          <w:i/>
          <w:sz w:val="18"/>
          <w:szCs w:val="18"/>
          <w:lang w:eastAsia="pl-PL"/>
        </w:rPr>
        <w:t>Komunikacja miedzy Zamawiającym a Wykonawcami odbywa się w formie elektronicznej za pośrednictwem platformazakupowa.pl (zwanej dalej Platformą) dostępnej pod adresem:</w:t>
      </w:r>
    </w:p>
    <w:p w14:paraId="389B5BFE" w14:textId="77777777" w:rsidR="00BE25F5" w:rsidRPr="006B2A0A" w:rsidRDefault="00BE25F5" w:rsidP="00BE25F5">
      <w:pPr>
        <w:spacing w:before="60" w:after="0" w:line="360" w:lineRule="auto"/>
        <w:jc w:val="both"/>
        <w:rPr>
          <w:rFonts w:ascii="Verdana" w:eastAsia="Times New Roman" w:hAnsi="Verdana" w:cs="Times New Roman"/>
          <w:b/>
          <w:i/>
          <w:sz w:val="18"/>
          <w:szCs w:val="18"/>
          <w:lang w:eastAsia="pl-PL"/>
        </w:rPr>
      </w:pPr>
      <w:r w:rsidRPr="006B2A0A">
        <w:rPr>
          <w:rFonts w:ascii="Verdana" w:eastAsia="Times New Roman" w:hAnsi="Verdana" w:cs="Times New Roman"/>
          <w:b/>
          <w:i/>
          <w:sz w:val="18"/>
          <w:szCs w:val="18"/>
          <w:lang w:eastAsia="pl-PL"/>
        </w:rPr>
        <w:t>https://platformazakupowa.pl/pn/uni.lodz</w:t>
      </w:r>
    </w:p>
    <w:p w14:paraId="6E192753" w14:textId="64CFDCAE" w:rsidR="00BE25F5" w:rsidRPr="006B2A0A" w:rsidRDefault="00BE25F5" w:rsidP="006B2A0A">
      <w:pPr>
        <w:spacing w:before="60" w:after="0" w:line="360" w:lineRule="auto"/>
        <w:jc w:val="both"/>
        <w:rPr>
          <w:rFonts w:ascii="Verdana" w:eastAsia="Times New Roman" w:hAnsi="Verdana" w:cs="Times New Roman"/>
          <w:i/>
          <w:sz w:val="18"/>
          <w:szCs w:val="18"/>
          <w:lang w:eastAsia="pl-PL"/>
        </w:rPr>
      </w:pPr>
      <w:r w:rsidRPr="006B2A0A">
        <w:rPr>
          <w:rFonts w:ascii="Verdana" w:eastAsia="Times New Roman" w:hAnsi="Verdana" w:cs="Times New Roman"/>
          <w:i/>
          <w:sz w:val="18"/>
          <w:szCs w:val="18"/>
          <w:lang w:eastAsia="pl-PL"/>
        </w:rPr>
        <w:t>Zamawiający zaleca aby składanie ofert wraz z załącznikami odbywało się w formie elektronicz</w:t>
      </w:r>
      <w:r w:rsidR="00652A31">
        <w:rPr>
          <w:rFonts w:ascii="Verdana" w:eastAsia="Times New Roman" w:hAnsi="Verdana" w:cs="Times New Roman"/>
          <w:i/>
          <w:sz w:val="18"/>
          <w:szCs w:val="18"/>
          <w:lang w:eastAsia="pl-PL"/>
        </w:rPr>
        <w:t xml:space="preserve">nej za pośrednictwem Platformy. </w:t>
      </w:r>
      <w:r w:rsidRPr="006B2A0A">
        <w:rPr>
          <w:rFonts w:ascii="Verdana" w:eastAsia="Times New Roman" w:hAnsi="Verdana" w:cs="Times New Roman"/>
          <w:i/>
          <w:sz w:val="18"/>
          <w:szCs w:val="18"/>
          <w:lang w:eastAsia="pl-PL"/>
        </w:rPr>
        <w:t>Zamawiający dopuszcza składanie ofert wraz załącznikami w formie pisemnej. Dokładny opis przygotowania i składania ofert zawarty jes</w:t>
      </w:r>
      <w:r w:rsidR="00032FC1">
        <w:rPr>
          <w:rFonts w:ascii="Verdana" w:eastAsia="Times New Roman" w:hAnsi="Verdana" w:cs="Times New Roman"/>
          <w:i/>
          <w:sz w:val="18"/>
          <w:szCs w:val="18"/>
          <w:lang w:eastAsia="pl-PL"/>
        </w:rPr>
        <w:t xml:space="preserve">t w </w:t>
      </w:r>
      <w:r w:rsidR="00344F93">
        <w:rPr>
          <w:rFonts w:ascii="Verdana" w:eastAsia="Times New Roman" w:hAnsi="Verdana" w:cs="Times New Roman"/>
          <w:i/>
          <w:sz w:val="18"/>
          <w:szCs w:val="18"/>
          <w:lang w:eastAsia="pl-PL"/>
        </w:rPr>
        <w:t>VI i VII Zapytania Cenowego.</w:t>
      </w:r>
    </w:p>
    <w:p w14:paraId="32F23305" w14:textId="416E35F0" w:rsidR="001C30DF" w:rsidRPr="00A6010C" w:rsidRDefault="00CF32BA" w:rsidP="002C4C3A">
      <w:pPr>
        <w:spacing w:before="120" w:after="0" w:line="360" w:lineRule="auto"/>
        <w:jc w:val="both"/>
        <w:rPr>
          <w:rFonts w:ascii="Verdana" w:eastAsia="Times New Roman" w:hAnsi="Verdana" w:cs="Times New Roman"/>
          <w:sz w:val="18"/>
          <w:szCs w:val="18"/>
          <w:lang w:eastAsia="pl-PL"/>
        </w:rPr>
      </w:pPr>
      <w:r w:rsidRPr="009B6F21">
        <w:rPr>
          <w:rFonts w:ascii="Verdana" w:eastAsia="Times New Roman" w:hAnsi="Verdana" w:cs="Times New Roman"/>
          <w:sz w:val="18"/>
          <w:szCs w:val="18"/>
          <w:lang w:eastAsia="pl-PL"/>
        </w:rPr>
        <w:t xml:space="preserve">Zamawiający </w:t>
      </w:r>
      <w:r w:rsidRPr="009B6F21">
        <w:rPr>
          <w:rFonts w:ascii="Verdana" w:eastAsia="Times New Roman" w:hAnsi="Verdana" w:cs="Times New Roman"/>
          <w:b/>
          <w:sz w:val="18"/>
          <w:szCs w:val="18"/>
          <w:u w:val="single"/>
          <w:lang w:eastAsia="pl-PL"/>
        </w:rPr>
        <w:t>nie dopuszcza</w:t>
      </w:r>
      <w:r w:rsidRPr="009B6F21">
        <w:rPr>
          <w:rFonts w:ascii="Verdana" w:eastAsia="Times New Roman" w:hAnsi="Verdana" w:cs="Times New Roman"/>
          <w:sz w:val="18"/>
          <w:szCs w:val="18"/>
          <w:lang w:eastAsia="pl-PL"/>
        </w:rPr>
        <w:t xml:space="preserve"> składania ofert częściowych.</w:t>
      </w:r>
      <w:r w:rsidRPr="00CF32BA">
        <w:rPr>
          <w:rFonts w:ascii="Verdana" w:eastAsia="Times New Roman" w:hAnsi="Verdana" w:cs="Times New Roman"/>
          <w:sz w:val="18"/>
          <w:szCs w:val="18"/>
          <w:lang w:eastAsia="pl-PL"/>
        </w:rPr>
        <w:t xml:space="preserve"> </w:t>
      </w:r>
      <w:r w:rsidR="002C4C3A">
        <w:rPr>
          <w:rFonts w:ascii="Verdana" w:eastAsia="Times New Roman" w:hAnsi="Verdana" w:cs="Times New Roman"/>
          <w:sz w:val="18"/>
          <w:szCs w:val="18"/>
          <w:lang w:eastAsia="pl-PL"/>
        </w:rPr>
        <w:t xml:space="preserve"> </w:t>
      </w:r>
    </w:p>
    <w:p w14:paraId="109C133F" w14:textId="77777777" w:rsidR="001C30DF" w:rsidRPr="003A2F5A" w:rsidRDefault="001C30DF" w:rsidP="001C30DF">
      <w:pPr>
        <w:spacing w:after="0" w:line="360" w:lineRule="auto"/>
        <w:jc w:val="both"/>
        <w:rPr>
          <w:rFonts w:ascii="Verdana" w:eastAsia="Times New Roman" w:hAnsi="Verdana" w:cs="Times New Roman"/>
          <w:b/>
          <w:i/>
          <w:sz w:val="18"/>
          <w:szCs w:val="18"/>
          <w:u w:val="single"/>
          <w:lang w:eastAsia="pl-PL"/>
        </w:rPr>
      </w:pPr>
    </w:p>
    <w:p w14:paraId="4E9B15DA" w14:textId="77777777" w:rsidR="001C30DF" w:rsidRPr="00EC4E51" w:rsidRDefault="001C30DF" w:rsidP="00EC4E51">
      <w:pPr>
        <w:spacing w:after="0" w:line="360" w:lineRule="auto"/>
        <w:ind w:right="708"/>
        <w:jc w:val="both"/>
        <w:rPr>
          <w:rFonts w:ascii="Verdana" w:eastAsia="Times New Roman" w:hAnsi="Verdana" w:cs="Times New Roman"/>
          <w:b/>
          <w:sz w:val="18"/>
          <w:szCs w:val="18"/>
          <w:u w:val="single"/>
          <w:lang w:eastAsia="pl-PL"/>
        </w:rPr>
      </w:pPr>
      <w:r w:rsidRPr="00EC4E51">
        <w:rPr>
          <w:rFonts w:ascii="Verdana" w:eastAsia="Times New Roman" w:hAnsi="Verdana" w:cs="Times New Roman"/>
          <w:b/>
          <w:sz w:val="18"/>
          <w:szCs w:val="18"/>
          <w:u w:val="single"/>
          <w:lang w:eastAsia="pl-PL"/>
        </w:rPr>
        <w:t>Zamawiający zastrzega sobie możliwość przeprowadzenia negocjacji z wybranymi Wykonawcami po złożeniu przez nich ofert.</w:t>
      </w:r>
    </w:p>
    <w:p w14:paraId="2EA22E5A" w14:textId="77777777" w:rsidR="001C30DF" w:rsidRDefault="001C30DF" w:rsidP="001C30DF">
      <w:pPr>
        <w:spacing w:after="0" w:line="360" w:lineRule="auto"/>
        <w:jc w:val="both"/>
        <w:rPr>
          <w:rFonts w:ascii="Verdana" w:eastAsia="Times New Roman" w:hAnsi="Verdana" w:cs="Times New Roman"/>
          <w:b/>
          <w:i/>
          <w:sz w:val="18"/>
          <w:szCs w:val="18"/>
          <w:u w:val="single"/>
          <w:lang w:eastAsia="pl-PL"/>
        </w:rPr>
      </w:pPr>
    </w:p>
    <w:p w14:paraId="1ED90A97" w14:textId="77777777" w:rsidR="00EC4E51" w:rsidRPr="00EC4E51" w:rsidRDefault="00EC4E51" w:rsidP="001C30DF">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Za podstawę obliczenia oprocentowania Zamawiający </w:t>
      </w:r>
      <w:r w:rsidR="00E26777">
        <w:rPr>
          <w:rFonts w:ascii="Verdana" w:eastAsia="Times New Roman" w:hAnsi="Verdana" w:cs="Times New Roman"/>
          <w:sz w:val="18"/>
          <w:szCs w:val="18"/>
          <w:lang w:eastAsia="pl-PL"/>
        </w:rPr>
        <w:t xml:space="preserve">przyjmuje </w:t>
      </w:r>
      <w:r>
        <w:rPr>
          <w:rFonts w:ascii="Verdana" w:eastAsia="Times New Roman" w:hAnsi="Verdana" w:cs="Times New Roman"/>
          <w:sz w:val="18"/>
          <w:szCs w:val="18"/>
          <w:lang w:eastAsia="pl-PL"/>
        </w:rPr>
        <w:t>WIBOR 1M</w:t>
      </w:r>
      <w:r w:rsidR="00E26777">
        <w:rPr>
          <w:rFonts w:ascii="Verdana" w:eastAsia="Times New Roman" w:hAnsi="Verdana" w:cs="Times New Roman"/>
          <w:sz w:val="18"/>
          <w:szCs w:val="18"/>
          <w:lang w:eastAsia="pl-PL"/>
        </w:rPr>
        <w:t>.</w:t>
      </w:r>
    </w:p>
    <w:p w14:paraId="0777F8CF" w14:textId="77777777" w:rsidR="00EC4E51" w:rsidRPr="003A2F5A" w:rsidRDefault="00EC4E51" w:rsidP="001C30DF">
      <w:pPr>
        <w:spacing w:after="0" w:line="360" w:lineRule="auto"/>
        <w:jc w:val="both"/>
        <w:rPr>
          <w:rFonts w:ascii="Verdana" w:eastAsia="Times New Roman" w:hAnsi="Verdana" w:cs="Times New Roman"/>
          <w:b/>
          <w:i/>
          <w:sz w:val="18"/>
          <w:szCs w:val="18"/>
          <w:u w:val="single"/>
          <w:lang w:eastAsia="pl-PL"/>
        </w:rPr>
      </w:pPr>
    </w:p>
    <w:p w14:paraId="2090C849" w14:textId="77777777" w:rsidR="001C30DF" w:rsidRDefault="00E26777" w:rsidP="001C30DF">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Załącznik nr 1 zawiera Formularz C</w:t>
      </w:r>
      <w:r w:rsidR="001C30DF" w:rsidRPr="003A2F5A">
        <w:rPr>
          <w:rFonts w:ascii="Verdana" w:eastAsia="Times New Roman" w:hAnsi="Verdana" w:cs="Times New Roman"/>
          <w:sz w:val="18"/>
          <w:szCs w:val="18"/>
          <w:lang w:eastAsia="pl-PL"/>
        </w:rPr>
        <w:t xml:space="preserve">enowy, który musi zostać wypełniony przez Wykonawców w zakresie: </w:t>
      </w:r>
    </w:p>
    <w:p w14:paraId="6D605D00" w14:textId="77777777" w:rsidR="00EC4E51" w:rsidRDefault="00EC4E51" w:rsidP="00EC4E51">
      <w:pPr>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Tabela A - Koszty obsługi bankowej</w:t>
      </w:r>
    </w:p>
    <w:p w14:paraId="24DCC9F4" w14:textId="77777777" w:rsidR="001C30DF" w:rsidRDefault="00EC4E51" w:rsidP="001C30DF">
      <w:pPr>
        <w:spacing w:after="0" w:line="360" w:lineRule="auto"/>
        <w:jc w:val="both"/>
        <w:rPr>
          <w:rFonts w:ascii="Verdana" w:eastAsia="Times New Roman" w:hAnsi="Verdana" w:cs="Times New Roman"/>
          <w:sz w:val="18"/>
          <w:szCs w:val="18"/>
          <w:lang w:eastAsia="pl-PL"/>
        </w:rPr>
      </w:pPr>
      <w:r w:rsidRPr="00DC36DE">
        <w:rPr>
          <w:rFonts w:ascii="Verdana" w:eastAsia="Times New Roman" w:hAnsi="Verdana" w:cs="Times New Roman"/>
          <w:sz w:val="18"/>
          <w:szCs w:val="18"/>
          <w:lang w:eastAsia="pl-PL"/>
        </w:rPr>
        <w:t>Tabela B - Koszty kredytu odnawialnego</w:t>
      </w:r>
    </w:p>
    <w:p w14:paraId="58980A1A" w14:textId="499AB90E" w:rsidR="006B2A0A" w:rsidRPr="003A2F5A" w:rsidRDefault="006B2A0A" w:rsidP="001C30DF">
      <w:pPr>
        <w:spacing w:after="0" w:line="360" w:lineRule="auto"/>
        <w:jc w:val="both"/>
        <w:rPr>
          <w:rFonts w:ascii="Verdana" w:eastAsia="Times New Roman" w:hAnsi="Verdana" w:cs="Times New Roman"/>
          <w:sz w:val="18"/>
          <w:szCs w:val="18"/>
          <w:lang w:eastAsia="pl-PL"/>
        </w:rPr>
      </w:pPr>
    </w:p>
    <w:p w14:paraId="3848ED7B" w14:textId="27301B80" w:rsidR="001C30DF" w:rsidRPr="003A2F5A" w:rsidRDefault="000E2192" w:rsidP="001C30DF">
      <w:pPr>
        <w:spacing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b/>
          <w:sz w:val="18"/>
          <w:szCs w:val="18"/>
          <w:u w:val="single"/>
          <w:lang w:eastAsia="pl-PL"/>
        </w:rPr>
        <w:t xml:space="preserve">II. </w:t>
      </w:r>
      <w:r w:rsidR="001C30DF" w:rsidRPr="003A2F5A">
        <w:rPr>
          <w:rFonts w:ascii="Verdana" w:eastAsia="Times New Roman" w:hAnsi="Verdana" w:cs="Times New Roman"/>
          <w:b/>
          <w:sz w:val="18"/>
          <w:szCs w:val="18"/>
          <w:u w:val="single"/>
          <w:lang w:eastAsia="pl-PL"/>
        </w:rPr>
        <w:t>Opis przedmiotu zamówienia</w:t>
      </w:r>
    </w:p>
    <w:p w14:paraId="4BE37325" w14:textId="088EDB55" w:rsidR="00392DB0" w:rsidRPr="000E2192" w:rsidRDefault="001C30DF" w:rsidP="00392DB0">
      <w:pPr>
        <w:spacing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sz w:val="18"/>
          <w:szCs w:val="18"/>
          <w:lang w:eastAsia="pl-PL"/>
        </w:rPr>
        <w:t xml:space="preserve">Przedmiotem zamówienia jest </w:t>
      </w:r>
      <w:r w:rsidR="002C4C3A" w:rsidRPr="003A2F5A">
        <w:rPr>
          <w:rFonts w:ascii="Verdana" w:eastAsia="Times New Roman" w:hAnsi="Verdana" w:cs="Times New Roman"/>
          <w:b/>
          <w:sz w:val="18"/>
          <w:szCs w:val="18"/>
          <w:u w:val="single"/>
          <w:lang w:eastAsia="pl-PL"/>
        </w:rPr>
        <w:t>obsługa</w:t>
      </w:r>
      <w:r w:rsidR="002C4C3A">
        <w:rPr>
          <w:rFonts w:ascii="Verdana" w:eastAsia="Times New Roman" w:hAnsi="Verdana" w:cs="Times New Roman"/>
          <w:b/>
          <w:sz w:val="18"/>
          <w:szCs w:val="18"/>
          <w:u w:val="single"/>
          <w:lang w:eastAsia="pl-PL"/>
        </w:rPr>
        <w:t xml:space="preserve"> </w:t>
      </w:r>
      <w:r w:rsidR="00AB7663">
        <w:rPr>
          <w:rFonts w:ascii="Verdana" w:eastAsia="Times New Roman" w:hAnsi="Verdana" w:cs="Times New Roman"/>
          <w:b/>
          <w:sz w:val="18"/>
          <w:szCs w:val="18"/>
          <w:u w:val="single"/>
          <w:lang w:eastAsia="pl-PL"/>
        </w:rPr>
        <w:t xml:space="preserve">bankowa </w:t>
      </w:r>
      <w:r w:rsidR="002C4C3A">
        <w:rPr>
          <w:rFonts w:ascii="Verdana" w:eastAsia="Times New Roman" w:hAnsi="Verdana" w:cs="Times New Roman"/>
          <w:b/>
          <w:sz w:val="18"/>
          <w:szCs w:val="18"/>
          <w:u w:val="single"/>
          <w:lang w:eastAsia="pl-PL"/>
        </w:rPr>
        <w:t>Uniwersytetu Łódzkiego</w:t>
      </w:r>
      <w:r w:rsidR="00392DB0">
        <w:rPr>
          <w:rFonts w:ascii="Verdana" w:eastAsia="Times New Roman" w:hAnsi="Verdana" w:cs="Times New Roman"/>
          <w:b/>
          <w:sz w:val="18"/>
          <w:szCs w:val="18"/>
          <w:u w:val="single"/>
          <w:lang w:eastAsia="pl-PL"/>
        </w:rPr>
        <w:t xml:space="preserve"> na okres</w:t>
      </w:r>
      <w:r w:rsidR="002C4C3A" w:rsidRPr="003A2F5A">
        <w:rPr>
          <w:rFonts w:ascii="Verdana" w:eastAsia="Times New Roman" w:hAnsi="Verdana" w:cs="Times New Roman"/>
          <w:b/>
          <w:sz w:val="18"/>
          <w:szCs w:val="18"/>
          <w:u w:val="single"/>
          <w:lang w:eastAsia="pl-PL"/>
        </w:rPr>
        <w:t xml:space="preserve"> </w:t>
      </w:r>
      <w:r w:rsidR="002C4C3A">
        <w:rPr>
          <w:rFonts w:ascii="Verdana" w:eastAsia="Times New Roman" w:hAnsi="Verdana" w:cs="Times New Roman"/>
          <w:b/>
          <w:sz w:val="18"/>
          <w:szCs w:val="18"/>
          <w:u w:val="single"/>
          <w:lang w:eastAsia="pl-PL"/>
        </w:rPr>
        <w:t>4</w:t>
      </w:r>
      <w:r w:rsidR="002C4C3A" w:rsidRPr="003A2F5A">
        <w:rPr>
          <w:rFonts w:ascii="Verdana" w:eastAsia="Times New Roman" w:hAnsi="Verdana" w:cs="Times New Roman"/>
          <w:b/>
          <w:sz w:val="18"/>
          <w:szCs w:val="18"/>
          <w:u w:val="single"/>
          <w:lang w:eastAsia="pl-PL"/>
        </w:rPr>
        <w:t xml:space="preserve"> </w:t>
      </w:r>
      <w:r w:rsidR="002C4C3A">
        <w:rPr>
          <w:rFonts w:ascii="Verdana" w:eastAsia="Times New Roman" w:hAnsi="Verdana" w:cs="Times New Roman"/>
          <w:b/>
          <w:sz w:val="18"/>
          <w:szCs w:val="18"/>
          <w:u w:val="single"/>
          <w:lang w:eastAsia="pl-PL"/>
        </w:rPr>
        <w:t>lat</w:t>
      </w:r>
      <w:r w:rsidR="002C4C3A" w:rsidRPr="003A2F5A">
        <w:rPr>
          <w:rFonts w:ascii="Verdana" w:eastAsia="Times New Roman" w:hAnsi="Verdana" w:cs="Times New Roman"/>
          <w:b/>
          <w:sz w:val="18"/>
          <w:szCs w:val="18"/>
          <w:u w:val="single"/>
          <w:lang w:eastAsia="pl-PL"/>
        </w:rPr>
        <w:t xml:space="preserve"> od d</w:t>
      </w:r>
      <w:r w:rsidR="002C4C3A">
        <w:rPr>
          <w:rFonts w:ascii="Verdana" w:eastAsia="Times New Roman" w:hAnsi="Verdana" w:cs="Times New Roman"/>
          <w:b/>
          <w:sz w:val="18"/>
          <w:szCs w:val="18"/>
          <w:u w:val="single"/>
          <w:lang w:eastAsia="pl-PL"/>
        </w:rPr>
        <w:t>aty podpisania umowy oraz usługa</w:t>
      </w:r>
      <w:r w:rsidR="002C4C3A" w:rsidRPr="003A2F5A">
        <w:rPr>
          <w:rFonts w:ascii="Verdana" w:eastAsia="Times New Roman" w:hAnsi="Verdana" w:cs="Times New Roman"/>
          <w:b/>
          <w:sz w:val="18"/>
          <w:szCs w:val="18"/>
          <w:u w:val="single"/>
          <w:lang w:eastAsia="pl-PL"/>
        </w:rPr>
        <w:t xml:space="preserve"> udzielenia kredytu odnawialnego w </w:t>
      </w:r>
      <w:r w:rsidR="002C4C3A">
        <w:rPr>
          <w:rFonts w:ascii="Verdana" w:eastAsia="Times New Roman" w:hAnsi="Verdana" w:cs="Times New Roman"/>
          <w:b/>
          <w:sz w:val="18"/>
          <w:szCs w:val="18"/>
          <w:u w:val="single"/>
          <w:lang w:eastAsia="pl-PL"/>
        </w:rPr>
        <w:t xml:space="preserve">rachunku bieżącym w wysokości 20 mln PLN na okres 4 lat. </w:t>
      </w:r>
    </w:p>
    <w:p w14:paraId="7889EBAA" w14:textId="4C497AC3" w:rsidR="00012336" w:rsidRPr="006B2A0A" w:rsidRDefault="00012336" w:rsidP="006B2A0A">
      <w:pPr>
        <w:spacing w:after="0" w:line="360" w:lineRule="auto"/>
        <w:jc w:val="both"/>
        <w:rPr>
          <w:rFonts w:ascii="Verdana" w:eastAsia="Times New Roman" w:hAnsi="Verdana" w:cs="Times New Roman"/>
          <w:b/>
          <w:sz w:val="18"/>
          <w:szCs w:val="18"/>
          <w:u w:val="single"/>
          <w:lang w:eastAsia="pl-PL"/>
        </w:rPr>
      </w:pPr>
    </w:p>
    <w:p w14:paraId="717BDE93" w14:textId="2FD83795" w:rsidR="001C30DF" w:rsidRPr="00C95480" w:rsidRDefault="000E2192" w:rsidP="006B2A0A">
      <w:pPr>
        <w:spacing w:before="120" w:after="0" w:line="360" w:lineRule="auto"/>
        <w:jc w:val="both"/>
        <w:rPr>
          <w:rFonts w:ascii="Verdana" w:eastAsia="Times New Roman" w:hAnsi="Verdana" w:cs="Times New Roman"/>
          <w:b/>
          <w:sz w:val="18"/>
          <w:szCs w:val="18"/>
          <w:lang w:eastAsia="pl-PL"/>
        </w:rPr>
      </w:pPr>
      <w:r>
        <w:rPr>
          <w:rFonts w:ascii="Verdana" w:eastAsia="Times New Roman" w:hAnsi="Verdana" w:cs="Times New Roman"/>
          <w:b/>
          <w:sz w:val="18"/>
          <w:szCs w:val="18"/>
          <w:lang w:eastAsia="pl-PL"/>
        </w:rPr>
        <w:lastRenderedPageBreak/>
        <w:t xml:space="preserve">Tabela nr 1 </w:t>
      </w:r>
      <w:r w:rsidR="002C4C3A">
        <w:rPr>
          <w:rFonts w:ascii="Verdana" w:eastAsia="Times New Roman" w:hAnsi="Verdana" w:cs="Times New Roman"/>
          <w:b/>
          <w:sz w:val="18"/>
          <w:szCs w:val="18"/>
          <w:lang w:eastAsia="pl-PL"/>
        </w:rPr>
        <w:t>–</w:t>
      </w:r>
      <w:r>
        <w:rPr>
          <w:rFonts w:ascii="Verdana" w:eastAsia="Times New Roman" w:hAnsi="Verdana" w:cs="Times New Roman"/>
          <w:b/>
          <w:sz w:val="18"/>
          <w:szCs w:val="18"/>
          <w:lang w:eastAsia="pl-PL"/>
        </w:rPr>
        <w:t xml:space="preserve"> </w:t>
      </w:r>
      <w:r w:rsidR="00392DB0">
        <w:rPr>
          <w:rFonts w:ascii="Verdana" w:eastAsia="Times New Roman" w:hAnsi="Verdana" w:cs="Times New Roman"/>
          <w:b/>
          <w:sz w:val="18"/>
          <w:szCs w:val="18"/>
          <w:lang w:eastAsia="pl-PL"/>
        </w:rPr>
        <w:t>O</w:t>
      </w:r>
      <w:r w:rsidR="002C4C3A">
        <w:rPr>
          <w:rFonts w:ascii="Verdana" w:eastAsia="Times New Roman" w:hAnsi="Verdana" w:cs="Times New Roman"/>
          <w:b/>
          <w:sz w:val="18"/>
          <w:szCs w:val="18"/>
          <w:lang w:eastAsia="pl-PL"/>
        </w:rPr>
        <w:t xml:space="preserve">bsługa </w:t>
      </w:r>
      <w:r w:rsidR="00672D69">
        <w:rPr>
          <w:rFonts w:ascii="Verdana" w:eastAsia="Times New Roman" w:hAnsi="Verdana" w:cs="Times New Roman"/>
          <w:b/>
          <w:sz w:val="18"/>
          <w:szCs w:val="18"/>
          <w:lang w:eastAsia="pl-PL"/>
        </w:rPr>
        <w:t xml:space="preserve">bankowa </w:t>
      </w:r>
      <w:r w:rsidR="002C4C3A">
        <w:rPr>
          <w:rFonts w:ascii="Verdana" w:eastAsia="Times New Roman" w:hAnsi="Verdana" w:cs="Times New Roman"/>
          <w:b/>
          <w:sz w:val="18"/>
          <w:szCs w:val="18"/>
          <w:lang w:eastAsia="pl-PL"/>
        </w:rPr>
        <w:t>Uniwersytetu Łódzkiego</w:t>
      </w:r>
      <w:r w:rsidR="00392DB0">
        <w:rPr>
          <w:rFonts w:ascii="Verdana" w:eastAsia="Times New Roman" w:hAnsi="Verdana" w:cs="Times New Roman"/>
          <w:b/>
          <w:sz w:val="18"/>
          <w:szCs w:val="18"/>
          <w:lang w:eastAsia="pl-PL"/>
        </w:rPr>
        <w:t xml:space="preserve"> </w:t>
      </w:r>
      <w:r w:rsidR="001C30DF" w:rsidRPr="00C95480">
        <w:rPr>
          <w:rFonts w:ascii="Verdana" w:eastAsia="Times New Roman" w:hAnsi="Verdana" w:cs="Times New Roman"/>
          <w:b/>
          <w:sz w:val="18"/>
          <w:szCs w:val="18"/>
          <w:lang w:eastAsia="pl-PL"/>
        </w:rPr>
        <w:t>obejmuje:</w:t>
      </w:r>
    </w:p>
    <w:p w14:paraId="3816B2DA"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O</w:t>
      </w:r>
      <w:r w:rsidR="001C30DF" w:rsidRPr="003A2F5A">
        <w:rPr>
          <w:rFonts w:ascii="Verdana" w:eastAsia="Times New Roman" w:hAnsi="Verdana" w:cs="Times New Roman"/>
          <w:sz w:val="18"/>
          <w:szCs w:val="18"/>
          <w:lang w:eastAsia="pl-PL"/>
        </w:rPr>
        <w:t>twarcie rachunków bankowych</w:t>
      </w:r>
      <w:r w:rsidR="00EC4E51">
        <w:rPr>
          <w:rFonts w:ascii="Verdana" w:eastAsia="Times New Roman" w:hAnsi="Verdana" w:cs="Times New Roman"/>
          <w:sz w:val="18"/>
          <w:szCs w:val="18"/>
          <w:lang w:eastAsia="pl-PL"/>
        </w:rPr>
        <w:t xml:space="preserve"> (w ujęciu rocznym, z papierowym lub elektronicznym potwierdzeniem przez Bank otwarcia rachunku)</w:t>
      </w:r>
      <w:r w:rsidR="001C30DF" w:rsidRPr="003A2F5A">
        <w:rPr>
          <w:rFonts w:ascii="Verdana" w:eastAsia="Times New Roman" w:hAnsi="Verdana" w:cs="Times New Roman"/>
          <w:sz w:val="18"/>
          <w:szCs w:val="18"/>
          <w:lang w:eastAsia="pl-PL"/>
        </w:rPr>
        <w:t>:</w:t>
      </w:r>
    </w:p>
    <w:p w14:paraId="59D81C00" w14:textId="77777777" w:rsidR="001C30DF" w:rsidRPr="003A2F5A" w:rsidRDefault="001C30DF" w:rsidP="001C30DF">
      <w:pPr>
        <w:numPr>
          <w:ilvl w:val="0"/>
          <w:numId w:val="3"/>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w walucie krajowej w liczbie </w:t>
      </w:r>
      <w:r w:rsidR="00EC4E51">
        <w:rPr>
          <w:rFonts w:ascii="Verdana" w:eastAsia="Times New Roman" w:hAnsi="Verdana" w:cs="Times New Roman"/>
          <w:sz w:val="18"/>
          <w:szCs w:val="18"/>
          <w:lang w:eastAsia="pl-PL"/>
        </w:rPr>
        <w:t>400</w:t>
      </w:r>
    </w:p>
    <w:p w14:paraId="52B71ECA" w14:textId="77777777" w:rsidR="001C30DF" w:rsidRDefault="001C30DF" w:rsidP="001C30DF">
      <w:pPr>
        <w:numPr>
          <w:ilvl w:val="0"/>
          <w:numId w:val="3"/>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w walutach obcych w liczbie 100</w:t>
      </w:r>
      <w:r w:rsidR="000A2AA1">
        <w:rPr>
          <w:rFonts w:ascii="Verdana" w:eastAsia="Times New Roman" w:hAnsi="Verdana" w:cs="Times New Roman"/>
          <w:sz w:val="18"/>
          <w:szCs w:val="18"/>
          <w:lang w:eastAsia="pl-PL"/>
        </w:rPr>
        <w:t>.</w:t>
      </w:r>
    </w:p>
    <w:p w14:paraId="56250FB6" w14:textId="77777777" w:rsidR="00EC4E51" w:rsidRDefault="00EC4E51" w:rsidP="00E26777">
      <w:pPr>
        <w:spacing w:before="60" w:after="0" w:line="360" w:lineRule="auto"/>
        <w:ind w:left="709"/>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Uwaga!</w:t>
      </w:r>
    </w:p>
    <w:p w14:paraId="66D89B45" w14:textId="77777777" w:rsidR="00EC4E51" w:rsidRPr="003A2F5A" w:rsidRDefault="00EC4E51" w:rsidP="00EC4E51">
      <w:pPr>
        <w:spacing w:after="0" w:line="360" w:lineRule="auto"/>
        <w:ind w:left="708"/>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W przypadku zmiany banku obsługującego w pierwszym roku obowiązywania umowy Wykonawca musi skalkulować prowadzenie dodatkowych rachunków bankowych, które będzie </w:t>
      </w:r>
      <w:r w:rsidR="00F25D90">
        <w:rPr>
          <w:rFonts w:ascii="Verdana" w:eastAsia="Times New Roman" w:hAnsi="Verdana" w:cs="Times New Roman"/>
          <w:sz w:val="18"/>
          <w:szCs w:val="18"/>
          <w:lang w:eastAsia="pl-PL"/>
        </w:rPr>
        <w:t>zobowiązany</w:t>
      </w:r>
      <w:r>
        <w:rPr>
          <w:rFonts w:ascii="Verdana" w:eastAsia="Times New Roman" w:hAnsi="Verdana" w:cs="Times New Roman"/>
          <w:sz w:val="18"/>
          <w:szCs w:val="18"/>
          <w:lang w:eastAsia="pl-PL"/>
        </w:rPr>
        <w:t xml:space="preserve"> prowadzić (otworzyć) po zamknięciu rachunków w obecnie obsługującym Zam</w:t>
      </w:r>
      <w:r w:rsidR="00F25D90">
        <w:rPr>
          <w:rFonts w:ascii="Verdana" w:eastAsia="Times New Roman" w:hAnsi="Verdana" w:cs="Times New Roman"/>
          <w:sz w:val="18"/>
          <w:szCs w:val="18"/>
          <w:lang w:eastAsia="pl-PL"/>
        </w:rPr>
        <w:t>awiającego banku.</w:t>
      </w:r>
      <w:r>
        <w:rPr>
          <w:rFonts w:ascii="Verdana" w:eastAsia="Times New Roman" w:hAnsi="Verdana" w:cs="Times New Roman"/>
          <w:sz w:val="18"/>
          <w:szCs w:val="18"/>
          <w:lang w:eastAsia="pl-PL"/>
        </w:rPr>
        <w:t xml:space="preserve"> </w:t>
      </w:r>
    </w:p>
    <w:p w14:paraId="1EC9A453"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3A2F5A">
        <w:rPr>
          <w:rFonts w:ascii="Verdana" w:eastAsia="Times New Roman" w:hAnsi="Verdana" w:cs="Times New Roman"/>
          <w:sz w:val="18"/>
          <w:szCs w:val="18"/>
          <w:lang w:eastAsia="pl-PL"/>
        </w:rPr>
        <w:t>rowadzenie rachunków bankowych:</w:t>
      </w:r>
    </w:p>
    <w:p w14:paraId="38B1BA1A" w14:textId="77777777" w:rsidR="001C30DF" w:rsidRPr="003A2F5A" w:rsidRDefault="001C30DF" w:rsidP="001C30DF">
      <w:pPr>
        <w:numPr>
          <w:ilvl w:val="0"/>
          <w:numId w:val="5"/>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w walucie krajowej w liczbie </w:t>
      </w:r>
      <w:r w:rsidR="00F25D90">
        <w:rPr>
          <w:rFonts w:ascii="Verdana" w:eastAsia="Times New Roman" w:hAnsi="Verdana" w:cs="Times New Roman"/>
          <w:sz w:val="18"/>
          <w:szCs w:val="18"/>
          <w:lang w:eastAsia="pl-PL"/>
        </w:rPr>
        <w:t>1000</w:t>
      </w:r>
    </w:p>
    <w:p w14:paraId="153D48E5" w14:textId="77777777" w:rsidR="001C30DF" w:rsidRPr="003A2F5A" w:rsidRDefault="001C30DF" w:rsidP="001C30DF">
      <w:pPr>
        <w:numPr>
          <w:ilvl w:val="0"/>
          <w:numId w:val="5"/>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w walutach obcych w liczbie </w:t>
      </w:r>
      <w:r w:rsidR="00F25D90">
        <w:rPr>
          <w:rFonts w:ascii="Verdana" w:eastAsia="Times New Roman" w:hAnsi="Verdana" w:cs="Times New Roman"/>
          <w:sz w:val="18"/>
          <w:szCs w:val="18"/>
          <w:lang w:eastAsia="pl-PL"/>
        </w:rPr>
        <w:t>200</w:t>
      </w:r>
      <w:r w:rsidR="000A2AA1">
        <w:rPr>
          <w:rFonts w:ascii="Verdana" w:eastAsia="Times New Roman" w:hAnsi="Verdana" w:cs="Times New Roman"/>
          <w:sz w:val="18"/>
          <w:szCs w:val="18"/>
          <w:lang w:eastAsia="pl-PL"/>
        </w:rPr>
        <w:t>.</w:t>
      </w:r>
    </w:p>
    <w:p w14:paraId="6B223DAC" w14:textId="77777777" w:rsidR="001C30DF"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R</w:t>
      </w:r>
      <w:r w:rsidR="001C30DF" w:rsidRPr="003A2F5A">
        <w:rPr>
          <w:rFonts w:ascii="Verdana" w:eastAsia="Times New Roman" w:hAnsi="Verdana" w:cs="Times New Roman"/>
          <w:sz w:val="18"/>
          <w:szCs w:val="18"/>
          <w:lang w:eastAsia="pl-PL"/>
        </w:rPr>
        <w:t>ealizowanie rozliczeń i płatności w obrocie krajowym i zagranicznym</w:t>
      </w:r>
      <w:r>
        <w:rPr>
          <w:rFonts w:ascii="Verdana" w:eastAsia="Times New Roman" w:hAnsi="Verdana" w:cs="Times New Roman"/>
          <w:sz w:val="18"/>
          <w:szCs w:val="18"/>
          <w:lang w:eastAsia="pl-PL"/>
        </w:rPr>
        <w:t>.</w:t>
      </w:r>
    </w:p>
    <w:p w14:paraId="1BA4F070" w14:textId="77777777" w:rsidR="00F25D90"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Dostępność waluty: e</w:t>
      </w:r>
      <w:r w:rsidR="00F25D90">
        <w:rPr>
          <w:rFonts w:ascii="Verdana" w:eastAsia="Times New Roman" w:hAnsi="Verdana" w:cs="Times New Roman"/>
          <w:sz w:val="18"/>
          <w:szCs w:val="18"/>
          <w:lang w:eastAsia="pl-PL"/>
        </w:rPr>
        <w:t>uro dolara na bieżąco, funty i franki w terminie 24h</w:t>
      </w:r>
      <w:r>
        <w:rPr>
          <w:rFonts w:ascii="Verdana" w:eastAsia="Times New Roman" w:hAnsi="Verdana" w:cs="Times New Roman"/>
          <w:sz w:val="18"/>
          <w:szCs w:val="18"/>
          <w:lang w:eastAsia="pl-PL"/>
        </w:rPr>
        <w:t>.</w:t>
      </w:r>
    </w:p>
    <w:p w14:paraId="21A8C365"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3A2F5A">
        <w:rPr>
          <w:rFonts w:ascii="Verdana" w:eastAsia="Times New Roman" w:hAnsi="Verdana" w:cs="Times New Roman"/>
          <w:sz w:val="18"/>
          <w:szCs w:val="18"/>
          <w:lang w:eastAsia="pl-PL"/>
        </w:rPr>
        <w:t>rzelewy z rachunku bankowego</w:t>
      </w:r>
      <w:r>
        <w:rPr>
          <w:rFonts w:ascii="Verdana" w:eastAsia="Times New Roman" w:hAnsi="Verdana" w:cs="Times New Roman"/>
          <w:sz w:val="18"/>
          <w:szCs w:val="18"/>
          <w:lang w:eastAsia="pl-PL"/>
        </w:rPr>
        <w:t>.</w:t>
      </w:r>
    </w:p>
    <w:p w14:paraId="625CB0D6"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3A2F5A">
        <w:rPr>
          <w:rFonts w:ascii="Verdana" w:eastAsia="Times New Roman" w:hAnsi="Verdana" w:cs="Times New Roman"/>
          <w:sz w:val="18"/>
          <w:szCs w:val="18"/>
          <w:lang w:eastAsia="pl-PL"/>
        </w:rPr>
        <w:t>rzyjmowanie wpłat i dokonywanie wypłat gotówkowych</w:t>
      </w:r>
      <w:r>
        <w:rPr>
          <w:rFonts w:ascii="Verdana" w:eastAsia="Times New Roman" w:hAnsi="Verdana" w:cs="Times New Roman"/>
          <w:sz w:val="18"/>
          <w:szCs w:val="18"/>
          <w:lang w:eastAsia="pl-PL"/>
        </w:rPr>
        <w:t>.</w:t>
      </w:r>
    </w:p>
    <w:p w14:paraId="18F8F5F5" w14:textId="77777777" w:rsidR="001C30DF" w:rsidRPr="003A2F5A" w:rsidRDefault="000A2AA1" w:rsidP="001C30DF">
      <w:pPr>
        <w:numPr>
          <w:ilvl w:val="0"/>
          <w:numId w:val="10"/>
        </w:numPr>
        <w:spacing w:after="0" w:line="360" w:lineRule="auto"/>
        <w:jc w:val="both"/>
        <w:rPr>
          <w:rFonts w:ascii="Verdana" w:eastAsia="Times New Roman" w:hAnsi="Verdana" w:cs="Times New Roman"/>
          <w:color w:val="000000"/>
          <w:sz w:val="18"/>
          <w:szCs w:val="18"/>
          <w:lang w:eastAsia="pl-PL"/>
        </w:rPr>
      </w:pPr>
      <w:r>
        <w:rPr>
          <w:rFonts w:ascii="Verdana" w:eastAsia="Times New Roman" w:hAnsi="Verdana" w:cs="Times New Roman"/>
          <w:sz w:val="18"/>
          <w:szCs w:val="18"/>
          <w:lang w:eastAsia="pl-PL"/>
        </w:rPr>
        <w:t>U</w:t>
      </w:r>
      <w:r w:rsidR="001C30DF" w:rsidRPr="003A2F5A">
        <w:rPr>
          <w:rFonts w:ascii="Verdana" w:eastAsia="Times New Roman" w:hAnsi="Verdana" w:cs="Times New Roman"/>
          <w:sz w:val="18"/>
          <w:szCs w:val="18"/>
          <w:lang w:eastAsia="pl-PL"/>
        </w:rPr>
        <w:t xml:space="preserve">znanie i obciążenie rachunków bankowych w dniu operacji </w:t>
      </w:r>
      <w:r w:rsidR="001C30DF" w:rsidRPr="003A2F5A">
        <w:rPr>
          <w:rFonts w:ascii="Verdana" w:eastAsia="Times New Roman" w:hAnsi="Verdana" w:cs="Times New Roman"/>
          <w:color w:val="000000"/>
          <w:sz w:val="18"/>
          <w:szCs w:val="18"/>
          <w:lang w:eastAsia="pl-PL"/>
        </w:rPr>
        <w:t>(poniedziałek-</w:t>
      </w:r>
      <w:r w:rsidR="00F25D90">
        <w:rPr>
          <w:rFonts w:ascii="Verdana" w:eastAsia="Times New Roman" w:hAnsi="Verdana" w:cs="Times New Roman"/>
          <w:color w:val="000000"/>
          <w:sz w:val="18"/>
          <w:szCs w:val="18"/>
          <w:lang w:eastAsia="pl-PL"/>
        </w:rPr>
        <w:t>piątek</w:t>
      </w:r>
      <w:r w:rsidR="001C30DF" w:rsidRPr="003A2F5A">
        <w:rPr>
          <w:rFonts w:ascii="Verdana" w:eastAsia="Times New Roman" w:hAnsi="Verdana" w:cs="Times New Roman"/>
          <w:color w:val="000000"/>
          <w:sz w:val="18"/>
          <w:szCs w:val="18"/>
          <w:lang w:eastAsia="pl-PL"/>
        </w:rPr>
        <w:t xml:space="preserve"> w godz. 7.00-18.00</w:t>
      </w:r>
      <w:r w:rsidR="00F25D90">
        <w:rPr>
          <w:rFonts w:ascii="Verdana" w:eastAsia="Times New Roman" w:hAnsi="Verdana" w:cs="Times New Roman"/>
          <w:color w:val="000000"/>
          <w:sz w:val="18"/>
          <w:szCs w:val="18"/>
          <w:lang w:eastAsia="pl-PL"/>
        </w:rPr>
        <w:t>, sobota w przypadku przelewów wewnętrznych – w ramach tego samego banku</w:t>
      </w:r>
      <w:r w:rsidR="001C30DF" w:rsidRPr="003A2F5A">
        <w:rPr>
          <w:rFonts w:ascii="Verdana" w:eastAsia="Times New Roman" w:hAnsi="Verdana" w:cs="Times New Roman"/>
          <w:color w:val="000000"/>
          <w:sz w:val="18"/>
          <w:szCs w:val="18"/>
          <w:lang w:eastAsia="pl-PL"/>
        </w:rPr>
        <w:t>)</w:t>
      </w:r>
      <w:r>
        <w:rPr>
          <w:rFonts w:ascii="Verdana" w:eastAsia="Times New Roman" w:hAnsi="Verdana" w:cs="Times New Roman"/>
          <w:color w:val="000000"/>
          <w:sz w:val="18"/>
          <w:szCs w:val="18"/>
          <w:lang w:eastAsia="pl-PL"/>
        </w:rPr>
        <w:t>.</w:t>
      </w:r>
    </w:p>
    <w:p w14:paraId="22008748"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A</w:t>
      </w:r>
      <w:r w:rsidR="001C30DF" w:rsidRPr="003A2F5A">
        <w:rPr>
          <w:rFonts w:ascii="Verdana" w:eastAsia="Times New Roman" w:hAnsi="Verdana" w:cs="Times New Roman"/>
          <w:sz w:val="18"/>
          <w:szCs w:val="18"/>
          <w:lang w:eastAsia="pl-PL"/>
        </w:rPr>
        <w:t>utomatyczne przekazywanie na rachunki bankowe, w dniu kapitalizacji odsetek od zgromadzonych środków</w:t>
      </w:r>
      <w:r>
        <w:rPr>
          <w:rFonts w:ascii="Verdana" w:eastAsia="Times New Roman" w:hAnsi="Verdana" w:cs="Times New Roman"/>
          <w:sz w:val="18"/>
          <w:szCs w:val="18"/>
          <w:lang w:eastAsia="pl-PL"/>
        </w:rPr>
        <w:t>.</w:t>
      </w:r>
    </w:p>
    <w:p w14:paraId="09528F61" w14:textId="77777777" w:rsidR="001C30DF" w:rsidRDefault="000A2AA1" w:rsidP="001C30DF">
      <w:pPr>
        <w:numPr>
          <w:ilvl w:val="0"/>
          <w:numId w:val="10"/>
        </w:numPr>
        <w:spacing w:after="0" w:line="360" w:lineRule="auto"/>
        <w:jc w:val="both"/>
        <w:rPr>
          <w:rFonts w:ascii="Verdana" w:eastAsia="Times New Roman" w:hAnsi="Verdana" w:cs="Times New Roman"/>
          <w:color w:val="000000"/>
          <w:sz w:val="18"/>
          <w:szCs w:val="18"/>
          <w:lang w:eastAsia="pl-PL"/>
        </w:rPr>
      </w:pPr>
      <w:r>
        <w:rPr>
          <w:rFonts w:ascii="Verdana" w:eastAsia="Times New Roman" w:hAnsi="Verdana" w:cs="Times New Roman"/>
          <w:sz w:val="18"/>
          <w:szCs w:val="18"/>
          <w:lang w:eastAsia="pl-PL"/>
        </w:rPr>
        <w:t>S</w:t>
      </w:r>
      <w:r w:rsidR="001C30DF" w:rsidRPr="003A2F5A">
        <w:rPr>
          <w:rFonts w:ascii="Verdana" w:eastAsia="Times New Roman" w:hAnsi="Verdana" w:cs="Times New Roman"/>
          <w:sz w:val="18"/>
          <w:szCs w:val="18"/>
          <w:lang w:eastAsia="pl-PL"/>
        </w:rPr>
        <w:t xml:space="preserve">porządzanie wyciągów bankowych dla poszczególnych rachunków bankowych z ustaleniem salda na każdy dzień roboczy oraz możliwość ich drukowania bezpośrednio przez użytkownika ze stacji roboczej </w:t>
      </w:r>
      <w:r w:rsidR="001C30DF" w:rsidRPr="003A2F5A">
        <w:rPr>
          <w:rFonts w:ascii="Verdana" w:eastAsia="Times New Roman" w:hAnsi="Verdana" w:cs="Times New Roman"/>
          <w:color w:val="000000"/>
          <w:sz w:val="18"/>
          <w:szCs w:val="18"/>
          <w:lang w:eastAsia="pl-PL"/>
        </w:rPr>
        <w:t>(w przypadku kiedy operacje nie występują, wyciąg dotyczy danego okresu czasu od</w:t>
      </w:r>
      <w:r>
        <w:rPr>
          <w:rFonts w:ascii="Verdana" w:eastAsia="Times New Roman" w:hAnsi="Verdana" w:cs="Times New Roman"/>
          <w:color w:val="000000"/>
          <w:sz w:val="18"/>
          <w:szCs w:val="18"/>
          <w:lang w:eastAsia="pl-PL"/>
        </w:rPr>
        <w:t xml:space="preserve"> </w:t>
      </w:r>
      <w:r w:rsidR="001C30DF" w:rsidRPr="003A2F5A">
        <w:rPr>
          <w:rFonts w:ascii="Verdana" w:eastAsia="Times New Roman" w:hAnsi="Verdana" w:cs="Times New Roman"/>
          <w:color w:val="000000"/>
          <w:sz w:val="18"/>
          <w:szCs w:val="18"/>
          <w:lang w:eastAsia="pl-PL"/>
        </w:rPr>
        <w:t>…</w:t>
      </w:r>
      <w:r>
        <w:rPr>
          <w:rFonts w:ascii="Verdana" w:eastAsia="Times New Roman" w:hAnsi="Verdana" w:cs="Times New Roman"/>
          <w:color w:val="000000"/>
          <w:sz w:val="18"/>
          <w:szCs w:val="18"/>
          <w:lang w:eastAsia="pl-PL"/>
        </w:rPr>
        <w:t xml:space="preserve"> </w:t>
      </w:r>
      <w:r w:rsidR="001C30DF" w:rsidRPr="003A2F5A">
        <w:rPr>
          <w:rFonts w:ascii="Verdana" w:eastAsia="Times New Roman" w:hAnsi="Verdana" w:cs="Times New Roman"/>
          <w:color w:val="000000"/>
          <w:sz w:val="18"/>
          <w:szCs w:val="18"/>
          <w:lang w:eastAsia="pl-PL"/>
        </w:rPr>
        <w:t>do</w:t>
      </w:r>
      <w:r>
        <w:rPr>
          <w:rFonts w:ascii="Verdana" w:eastAsia="Times New Roman" w:hAnsi="Verdana" w:cs="Times New Roman"/>
          <w:color w:val="000000"/>
          <w:sz w:val="18"/>
          <w:szCs w:val="18"/>
          <w:lang w:eastAsia="pl-PL"/>
        </w:rPr>
        <w:t xml:space="preserve"> </w:t>
      </w:r>
      <w:r w:rsidR="001C30DF" w:rsidRPr="003A2F5A">
        <w:rPr>
          <w:rFonts w:ascii="Verdana" w:eastAsia="Times New Roman" w:hAnsi="Verdana" w:cs="Times New Roman"/>
          <w:color w:val="000000"/>
          <w:sz w:val="18"/>
          <w:szCs w:val="18"/>
          <w:lang w:eastAsia="pl-PL"/>
        </w:rPr>
        <w:t>…)</w:t>
      </w:r>
      <w:r>
        <w:rPr>
          <w:rFonts w:ascii="Verdana" w:eastAsia="Times New Roman" w:hAnsi="Verdana" w:cs="Times New Roman"/>
          <w:color w:val="000000"/>
          <w:sz w:val="18"/>
          <w:szCs w:val="18"/>
          <w:lang w:eastAsia="pl-PL"/>
        </w:rPr>
        <w:t>.</w:t>
      </w:r>
    </w:p>
    <w:p w14:paraId="3F5334E2" w14:textId="77777777" w:rsidR="00F25D90" w:rsidRPr="003A2F5A" w:rsidRDefault="000A2AA1" w:rsidP="001C30DF">
      <w:pPr>
        <w:numPr>
          <w:ilvl w:val="0"/>
          <w:numId w:val="10"/>
        </w:numPr>
        <w:spacing w:after="0" w:line="360" w:lineRule="auto"/>
        <w:jc w:val="both"/>
        <w:rPr>
          <w:rFonts w:ascii="Verdana" w:eastAsia="Times New Roman" w:hAnsi="Verdana" w:cs="Times New Roman"/>
          <w:color w:val="000000"/>
          <w:sz w:val="18"/>
          <w:szCs w:val="18"/>
          <w:lang w:eastAsia="pl-PL"/>
        </w:rPr>
      </w:pPr>
      <w:r>
        <w:rPr>
          <w:rFonts w:ascii="Verdana" w:eastAsia="Times New Roman" w:hAnsi="Verdana" w:cs="Times New Roman"/>
          <w:sz w:val="18"/>
          <w:szCs w:val="18"/>
          <w:lang w:eastAsia="pl-PL"/>
        </w:rPr>
        <w:t>D</w:t>
      </w:r>
      <w:r w:rsidR="00F25D90">
        <w:rPr>
          <w:rFonts w:ascii="Verdana" w:eastAsia="Times New Roman" w:hAnsi="Verdana" w:cs="Times New Roman"/>
          <w:sz w:val="18"/>
          <w:szCs w:val="18"/>
          <w:lang w:eastAsia="pl-PL"/>
        </w:rPr>
        <w:t>ostępność wyciągów bankowych elektronicznych nie później niż w ciągu 1 dnia roboczego od daty operacji</w:t>
      </w:r>
      <w:r>
        <w:rPr>
          <w:rFonts w:ascii="Verdana" w:eastAsia="Times New Roman" w:hAnsi="Verdana" w:cs="Times New Roman"/>
          <w:sz w:val="18"/>
          <w:szCs w:val="18"/>
          <w:lang w:eastAsia="pl-PL"/>
        </w:rPr>
        <w:t>.</w:t>
      </w:r>
    </w:p>
    <w:p w14:paraId="7620A83A" w14:textId="77777777" w:rsidR="00F25D9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w:t>
      </w:r>
      <w:r w:rsidR="001C30DF" w:rsidRPr="00F25D90">
        <w:rPr>
          <w:rFonts w:ascii="Verdana" w:eastAsia="Times New Roman" w:hAnsi="Verdana" w:cs="Times New Roman"/>
          <w:sz w:val="18"/>
          <w:szCs w:val="18"/>
          <w:lang w:eastAsia="pl-PL"/>
        </w:rPr>
        <w:t>rzekazywanie wyciągów bankowych</w:t>
      </w:r>
      <w:r w:rsidR="00F25D90" w:rsidRPr="00F25D90">
        <w:rPr>
          <w:rFonts w:ascii="Verdana" w:eastAsia="Times New Roman" w:hAnsi="Verdana" w:cs="Times New Roman"/>
          <w:sz w:val="18"/>
          <w:szCs w:val="18"/>
          <w:lang w:eastAsia="pl-PL"/>
        </w:rPr>
        <w:t xml:space="preserve"> za pomocą WEB service, dopuszczalna negocjacja sposobu dostarczenia WB</w:t>
      </w:r>
      <w:r>
        <w:rPr>
          <w:rFonts w:ascii="Verdana" w:eastAsia="Times New Roman" w:hAnsi="Verdana" w:cs="Times New Roman"/>
          <w:sz w:val="18"/>
          <w:szCs w:val="18"/>
          <w:lang w:eastAsia="pl-PL"/>
        </w:rPr>
        <w:t>.</w:t>
      </w:r>
      <w:r w:rsidR="001C30DF" w:rsidRPr="00F25D90">
        <w:rPr>
          <w:rFonts w:ascii="Verdana" w:eastAsia="Times New Roman" w:hAnsi="Verdana" w:cs="Times New Roman"/>
          <w:sz w:val="18"/>
          <w:szCs w:val="18"/>
          <w:lang w:eastAsia="pl-PL"/>
        </w:rPr>
        <w:t xml:space="preserve"> </w:t>
      </w:r>
    </w:p>
    <w:p w14:paraId="5DE2A903" w14:textId="77777777" w:rsidR="001C30DF" w:rsidRPr="00F25D9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t>
      </w:r>
      <w:r w:rsidR="001C30DF" w:rsidRPr="00F25D90">
        <w:rPr>
          <w:rFonts w:ascii="Verdana" w:eastAsia="Times New Roman" w:hAnsi="Verdana" w:cs="Times New Roman"/>
          <w:sz w:val="18"/>
          <w:szCs w:val="18"/>
          <w:lang w:eastAsia="pl-PL"/>
        </w:rPr>
        <w:t>dostępnienie systemu elektronicznej bankowości</w:t>
      </w:r>
      <w:r w:rsidR="00F25D90">
        <w:rPr>
          <w:rFonts w:ascii="Verdana" w:eastAsia="Times New Roman" w:hAnsi="Verdana" w:cs="Times New Roman"/>
          <w:sz w:val="18"/>
          <w:szCs w:val="18"/>
          <w:lang w:eastAsia="pl-PL"/>
        </w:rPr>
        <w:t xml:space="preserve"> </w:t>
      </w:r>
      <w:r w:rsidR="001C30DF" w:rsidRPr="00F25D90">
        <w:rPr>
          <w:rFonts w:ascii="Verdana" w:eastAsia="Times New Roman" w:hAnsi="Verdana" w:cs="Times New Roman"/>
          <w:sz w:val="18"/>
          <w:szCs w:val="18"/>
          <w:lang w:eastAsia="pl-PL"/>
        </w:rPr>
        <w:t>wraz z oprogramowaniem elektronicznej bankowości i właściwą konfiguracją, w tym:</w:t>
      </w:r>
    </w:p>
    <w:p w14:paraId="5B7AC050" w14:textId="77777777" w:rsidR="001C30DF" w:rsidRPr="003A2F5A" w:rsidRDefault="001C30DF" w:rsidP="001C30DF">
      <w:pPr>
        <w:numPr>
          <w:ilvl w:val="0"/>
          <w:numId w:val="4"/>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aktualizacja</w:t>
      </w:r>
    </w:p>
    <w:p w14:paraId="0F30B04E" w14:textId="77777777" w:rsidR="001C30DF" w:rsidRPr="003A2F5A" w:rsidRDefault="001C30DF" w:rsidP="001C30DF">
      <w:pPr>
        <w:numPr>
          <w:ilvl w:val="0"/>
          <w:numId w:val="4"/>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serwis</w:t>
      </w:r>
    </w:p>
    <w:p w14:paraId="59E861BF" w14:textId="77777777" w:rsidR="001C30DF" w:rsidRPr="003A2F5A" w:rsidRDefault="001C30DF" w:rsidP="001C30DF">
      <w:pPr>
        <w:numPr>
          <w:ilvl w:val="0"/>
          <w:numId w:val="4"/>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szkolenie</w:t>
      </w:r>
      <w:r w:rsidR="000A2AA1">
        <w:rPr>
          <w:rFonts w:ascii="Verdana" w:eastAsia="Times New Roman" w:hAnsi="Verdana" w:cs="Times New Roman"/>
          <w:sz w:val="18"/>
          <w:szCs w:val="18"/>
          <w:lang w:eastAsia="pl-PL"/>
        </w:rPr>
        <w:t>.</w:t>
      </w:r>
    </w:p>
    <w:p w14:paraId="42FACC2E" w14:textId="77777777" w:rsidR="00F25D9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t>
      </w:r>
      <w:r w:rsidR="00F25D90">
        <w:rPr>
          <w:rFonts w:ascii="Verdana" w:eastAsia="Times New Roman" w:hAnsi="Verdana" w:cs="Times New Roman"/>
          <w:sz w:val="18"/>
          <w:szCs w:val="18"/>
          <w:lang w:eastAsia="pl-PL"/>
        </w:rPr>
        <w:t>dostępnienie systemu bankowego dla min. 500 osób (w tym 100 osób w zakresie pełnej obsługi a 400 osób w zakresie podglądu stanu rachunków bankowych, bez możliwości wykonywania operacji bankowych)</w:t>
      </w:r>
      <w:r>
        <w:rPr>
          <w:rFonts w:ascii="Verdana" w:eastAsia="Times New Roman" w:hAnsi="Verdana" w:cs="Times New Roman"/>
          <w:sz w:val="18"/>
          <w:szCs w:val="18"/>
          <w:lang w:eastAsia="pl-PL"/>
        </w:rPr>
        <w:t>.</w:t>
      </w:r>
    </w:p>
    <w:p w14:paraId="2A77DADA"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w:t>
      </w:r>
      <w:r w:rsidR="001C30DF" w:rsidRPr="009C4CE1">
        <w:rPr>
          <w:rFonts w:ascii="Verdana" w:eastAsia="Times New Roman" w:hAnsi="Verdana" w:cs="Times New Roman"/>
          <w:sz w:val="18"/>
          <w:szCs w:val="18"/>
          <w:lang w:eastAsia="pl-PL"/>
        </w:rPr>
        <w:t xml:space="preserve">ożliwość eksportu/importu danych do pliku tekstowego w odpowiednim formacie (m.in. </w:t>
      </w:r>
      <w:proofErr w:type="spellStart"/>
      <w:r w:rsidR="001C30DF" w:rsidRPr="009C4CE1">
        <w:rPr>
          <w:rFonts w:ascii="Verdana" w:eastAsia="Times New Roman" w:hAnsi="Verdana" w:cs="Times New Roman"/>
          <w:sz w:val="18"/>
          <w:szCs w:val="18"/>
          <w:lang w:eastAsia="pl-PL"/>
        </w:rPr>
        <w:t>Elixir</w:t>
      </w:r>
      <w:proofErr w:type="spellEnd"/>
      <w:r w:rsidR="001C30DF" w:rsidRPr="009C4CE1">
        <w:rPr>
          <w:rFonts w:ascii="Verdana" w:eastAsia="Times New Roman" w:hAnsi="Verdana" w:cs="Times New Roman"/>
          <w:sz w:val="18"/>
          <w:szCs w:val="18"/>
          <w:lang w:eastAsia="pl-PL"/>
        </w:rPr>
        <w:t xml:space="preserve">), w tym również możliwość realizacji </w:t>
      </w:r>
      <w:r w:rsidR="001C30DF" w:rsidRPr="003A2F5A">
        <w:rPr>
          <w:rFonts w:ascii="Verdana" w:eastAsia="Times New Roman" w:hAnsi="Verdana" w:cs="Times New Roman"/>
          <w:sz w:val="18"/>
          <w:szCs w:val="18"/>
          <w:lang w:eastAsia="pl-PL"/>
        </w:rPr>
        <w:t>dużej ilości przelewów w jednym przelewie zbiorczym, np. przelewy wynagrodzeń pracownikom (utajnienie płac)</w:t>
      </w:r>
      <w:r>
        <w:rPr>
          <w:rFonts w:ascii="Verdana" w:eastAsia="Times New Roman" w:hAnsi="Verdana" w:cs="Times New Roman"/>
          <w:sz w:val="18"/>
          <w:szCs w:val="18"/>
          <w:lang w:eastAsia="pl-PL"/>
        </w:rPr>
        <w:t>.</w:t>
      </w:r>
    </w:p>
    <w:p w14:paraId="5313A460"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w:t>
      </w:r>
      <w:r w:rsidR="001C30DF" w:rsidRPr="003A2F5A">
        <w:rPr>
          <w:rFonts w:ascii="Verdana" w:eastAsia="Times New Roman" w:hAnsi="Verdana" w:cs="Times New Roman"/>
          <w:sz w:val="18"/>
          <w:szCs w:val="18"/>
          <w:lang w:eastAsia="pl-PL"/>
        </w:rPr>
        <w:t>ożliwość identyfikacji płatności masowyc</w:t>
      </w:r>
      <w:r w:rsidR="00F83E2C">
        <w:rPr>
          <w:rFonts w:ascii="Verdana" w:eastAsia="Times New Roman" w:hAnsi="Verdana" w:cs="Times New Roman"/>
          <w:sz w:val="18"/>
          <w:szCs w:val="18"/>
          <w:lang w:eastAsia="pl-PL"/>
        </w:rPr>
        <w:t>h (rachunki wirtualne) w PLN i Euro</w:t>
      </w:r>
      <w:r>
        <w:rPr>
          <w:rFonts w:ascii="Verdana" w:eastAsia="Times New Roman" w:hAnsi="Verdana" w:cs="Times New Roman"/>
          <w:sz w:val="18"/>
          <w:szCs w:val="18"/>
          <w:lang w:eastAsia="pl-PL"/>
        </w:rPr>
        <w:t>.</w:t>
      </w:r>
    </w:p>
    <w:p w14:paraId="3395E625" w14:textId="77777777" w:rsidR="001C30DF"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w:t>
      </w:r>
      <w:r w:rsidR="001C30DF" w:rsidRPr="003A2F5A">
        <w:rPr>
          <w:rFonts w:ascii="Verdana" w:eastAsia="Times New Roman" w:hAnsi="Verdana" w:cs="Times New Roman"/>
          <w:sz w:val="18"/>
          <w:szCs w:val="18"/>
          <w:lang w:eastAsia="pl-PL"/>
        </w:rPr>
        <w:t xml:space="preserve">ożliwość realizowania wypłat gotówkowych dla osób fizycznych, np. wypłata wynagrodzeń pracownikom UŁ we wszystkich placówkach banku/lub placówkach wskazanych przez bank </w:t>
      </w:r>
      <w:r w:rsidR="001C30DF" w:rsidRPr="003A2F5A">
        <w:rPr>
          <w:rFonts w:ascii="Verdana" w:eastAsia="Times New Roman" w:hAnsi="Verdana" w:cs="Times New Roman"/>
          <w:sz w:val="18"/>
          <w:szCs w:val="18"/>
          <w:lang w:eastAsia="pl-PL"/>
        </w:rPr>
        <w:lastRenderedPageBreak/>
        <w:t>(nie jest możliwe realizowanie wypłat gotówkowych dla osób fizycznych w jednej wyodrębnionej placówce Banku)</w:t>
      </w:r>
      <w:r>
        <w:rPr>
          <w:rFonts w:ascii="Verdana" w:eastAsia="Times New Roman" w:hAnsi="Verdana" w:cs="Times New Roman"/>
          <w:sz w:val="18"/>
          <w:szCs w:val="18"/>
          <w:lang w:eastAsia="pl-PL"/>
        </w:rPr>
        <w:t>.</w:t>
      </w:r>
    </w:p>
    <w:p w14:paraId="18AAE92B" w14:textId="77777777" w:rsidR="00D412B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w:t>
      </w:r>
      <w:r w:rsidR="00D412B0">
        <w:rPr>
          <w:rFonts w:ascii="Verdana" w:eastAsia="Times New Roman" w:hAnsi="Verdana" w:cs="Times New Roman"/>
          <w:sz w:val="18"/>
          <w:szCs w:val="18"/>
          <w:lang w:eastAsia="pl-PL"/>
        </w:rPr>
        <w:t>ożliwość realizacji płatności za pomocą kart przedpłaconych i debetowych</w:t>
      </w:r>
      <w:r>
        <w:rPr>
          <w:rFonts w:ascii="Verdana" w:eastAsia="Times New Roman" w:hAnsi="Verdana" w:cs="Times New Roman"/>
          <w:sz w:val="18"/>
          <w:szCs w:val="18"/>
          <w:lang w:eastAsia="pl-PL"/>
        </w:rPr>
        <w:t>.</w:t>
      </w:r>
    </w:p>
    <w:p w14:paraId="6FBFD449" w14:textId="77777777" w:rsidR="00D412B0"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U</w:t>
      </w:r>
      <w:r w:rsidR="00D412B0">
        <w:rPr>
          <w:rFonts w:ascii="Verdana" w:eastAsia="Times New Roman" w:hAnsi="Verdana" w:cs="Times New Roman"/>
          <w:sz w:val="18"/>
          <w:szCs w:val="18"/>
          <w:lang w:eastAsia="pl-PL"/>
        </w:rPr>
        <w:t>dostępnienie terminali w jednostkach przyjmujących wpłaty gotówkowe</w:t>
      </w:r>
      <w:r>
        <w:rPr>
          <w:rFonts w:ascii="Verdana" w:eastAsia="Times New Roman" w:hAnsi="Verdana" w:cs="Times New Roman"/>
          <w:sz w:val="18"/>
          <w:szCs w:val="18"/>
          <w:lang w:eastAsia="pl-PL"/>
        </w:rPr>
        <w:t>.</w:t>
      </w:r>
    </w:p>
    <w:p w14:paraId="2D3FE12B" w14:textId="77777777" w:rsidR="001C30DF" w:rsidRPr="003A2F5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W</w:t>
      </w:r>
      <w:r w:rsidR="001C30DF" w:rsidRPr="003A2F5A">
        <w:rPr>
          <w:rFonts w:ascii="Verdana" w:eastAsia="Times New Roman" w:hAnsi="Verdana" w:cs="Times New Roman"/>
          <w:sz w:val="18"/>
          <w:szCs w:val="18"/>
          <w:lang w:eastAsia="pl-PL"/>
        </w:rPr>
        <w:t xml:space="preserve"> pr</w:t>
      </w:r>
      <w:r>
        <w:rPr>
          <w:rFonts w:ascii="Verdana" w:eastAsia="Times New Roman" w:hAnsi="Verdana" w:cs="Times New Roman"/>
          <w:sz w:val="18"/>
          <w:szCs w:val="18"/>
          <w:lang w:eastAsia="pl-PL"/>
        </w:rPr>
        <w:t>zypadku wyboru oferty wykonawcy,</w:t>
      </w:r>
      <w:r w:rsidR="001C30DF" w:rsidRPr="003A2F5A">
        <w:rPr>
          <w:rFonts w:ascii="Verdana" w:eastAsia="Times New Roman" w:hAnsi="Verdana" w:cs="Times New Roman"/>
          <w:sz w:val="18"/>
          <w:szCs w:val="18"/>
          <w:lang w:eastAsia="pl-PL"/>
        </w:rPr>
        <w:t xml:space="preserve"> zapewni on „płynne przejście” z rachunków obecnie prowadzonych przez bank do rachunków wykonawcy – na swój koszt. Ponadto zobowiązuje się do poinformowania w formie p</w:t>
      </w:r>
      <w:r>
        <w:rPr>
          <w:rFonts w:ascii="Verdana" w:eastAsia="Times New Roman" w:hAnsi="Verdana" w:cs="Times New Roman"/>
          <w:sz w:val="18"/>
          <w:szCs w:val="18"/>
          <w:lang w:eastAsia="pl-PL"/>
        </w:rPr>
        <w:t xml:space="preserve">isemnej wszystkich kontrahentów </w:t>
      </w:r>
      <w:r w:rsidR="001C30DF" w:rsidRPr="003A2F5A">
        <w:rPr>
          <w:rFonts w:ascii="Verdana" w:eastAsia="Times New Roman" w:hAnsi="Verdana" w:cs="Times New Roman"/>
          <w:sz w:val="18"/>
          <w:szCs w:val="18"/>
          <w:lang w:eastAsia="pl-PL"/>
        </w:rPr>
        <w:t xml:space="preserve">Zamawiającego </w:t>
      </w:r>
      <w:r w:rsidR="001C30DF" w:rsidRPr="003A2F5A">
        <w:rPr>
          <w:rFonts w:ascii="Verdana" w:eastAsia="Times New Roman" w:hAnsi="Verdana" w:cs="Times New Roman"/>
          <w:color w:val="000000"/>
          <w:sz w:val="18"/>
          <w:szCs w:val="18"/>
          <w:lang w:eastAsia="pl-PL"/>
        </w:rPr>
        <w:t>(przedsiębiorstwa – ok. 5 000, studenci/emeryci i renciści UŁ – ok. 14 500 /organy administracji publiczn</w:t>
      </w:r>
      <w:r w:rsidR="00D412B0">
        <w:rPr>
          <w:rFonts w:ascii="Verdana" w:eastAsia="Times New Roman" w:hAnsi="Verdana" w:cs="Times New Roman"/>
          <w:color w:val="000000"/>
          <w:sz w:val="18"/>
          <w:szCs w:val="18"/>
          <w:lang w:eastAsia="pl-PL"/>
        </w:rPr>
        <w:t>ej</w:t>
      </w:r>
      <w:r w:rsidR="001C30DF" w:rsidRPr="003A2F5A">
        <w:rPr>
          <w:rFonts w:ascii="Verdana" w:eastAsia="Times New Roman" w:hAnsi="Verdana" w:cs="Times New Roman"/>
          <w:color w:val="000000"/>
          <w:sz w:val="18"/>
          <w:szCs w:val="18"/>
          <w:lang w:eastAsia="pl-PL"/>
        </w:rPr>
        <w:t>, z którymi UŁ ma podpisane umowy o dofinansowanie) o zmianie</w:t>
      </w:r>
      <w:r w:rsidR="001C30DF" w:rsidRPr="003A2F5A">
        <w:rPr>
          <w:rFonts w:ascii="Verdana" w:eastAsia="Times New Roman" w:hAnsi="Verdana" w:cs="Times New Roman"/>
          <w:sz w:val="18"/>
          <w:szCs w:val="18"/>
          <w:lang w:eastAsia="pl-PL"/>
        </w:rPr>
        <w:t xml:space="preserve"> banku obsługującego i zmianie jego rachunku bankowego. Zmiana banku nie może prowadzić do naliczania odsetek od nieterminowych wpłat</w:t>
      </w:r>
      <w:r>
        <w:rPr>
          <w:rFonts w:ascii="Verdana" w:eastAsia="Times New Roman" w:hAnsi="Verdana" w:cs="Times New Roman"/>
          <w:sz w:val="18"/>
          <w:szCs w:val="18"/>
          <w:lang w:eastAsia="pl-PL"/>
        </w:rPr>
        <w:t>.</w:t>
      </w:r>
      <w:r w:rsidR="001C30DF" w:rsidRPr="003A2F5A">
        <w:rPr>
          <w:rFonts w:ascii="Verdana" w:eastAsia="Times New Roman" w:hAnsi="Verdana" w:cs="Times New Roman"/>
          <w:sz w:val="18"/>
          <w:szCs w:val="18"/>
          <w:lang w:eastAsia="pl-PL"/>
        </w:rPr>
        <w:t xml:space="preserve"> </w:t>
      </w:r>
    </w:p>
    <w:p w14:paraId="06ADF0C9" w14:textId="77777777" w:rsidR="001C30DF" w:rsidRPr="00D412B0"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u w:val="single"/>
          <w:lang w:eastAsia="pl-PL"/>
        </w:rPr>
        <w:t>K</w:t>
      </w:r>
      <w:r w:rsidR="001C30DF" w:rsidRPr="003A2F5A">
        <w:rPr>
          <w:rFonts w:ascii="Verdana" w:eastAsia="Times New Roman" w:hAnsi="Verdana" w:cs="Times New Roman"/>
          <w:sz w:val="18"/>
          <w:szCs w:val="18"/>
          <w:u w:val="single"/>
          <w:lang w:eastAsia="pl-PL"/>
        </w:rPr>
        <w:t>ompatybilność z funkcjonującym w UŁ zintegrowanym systemem do zarządzania dla ERP, tj. Simple ERP</w:t>
      </w:r>
      <w:r w:rsidR="00D412B0">
        <w:rPr>
          <w:rFonts w:ascii="Verdana" w:eastAsia="Times New Roman" w:hAnsi="Verdana" w:cs="Times New Roman"/>
          <w:sz w:val="18"/>
          <w:szCs w:val="18"/>
          <w:u w:val="single"/>
          <w:lang w:eastAsia="pl-PL"/>
        </w:rPr>
        <w:t xml:space="preserve"> oraz USOS (Uczelniany System Obsługi Studenta)</w:t>
      </w:r>
      <w:r w:rsidR="001C30DF" w:rsidRPr="003A2F5A">
        <w:rPr>
          <w:rFonts w:ascii="Verdana" w:eastAsia="Times New Roman" w:hAnsi="Verdana" w:cs="Times New Roman"/>
          <w:sz w:val="18"/>
          <w:szCs w:val="18"/>
          <w:u w:val="single"/>
          <w:lang w:eastAsia="pl-PL"/>
        </w:rPr>
        <w:t>.</w:t>
      </w:r>
    </w:p>
    <w:p w14:paraId="59FB1168" w14:textId="77777777" w:rsidR="00CD654A" w:rsidRDefault="000A2AA1"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R</w:t>
      </w:r>
      <w:r w:rsidR="00D412B0">
        <w:rPr>
          <w:rFonts w:ascii="Verdana" w:eastAsia="Times New Roman" w:hAnsi="Verdana" w:cs="Times New Roman"/>
          <w:sz w:val="18"/>
          <w:szCs w:val="18"/>
          <w:lang w:eastAsia="pl-PL"/>
        </w:rPr>
        <w:t xml:space="preserve">aportowanie stanu na każdy wybrany dzień rozrachunków z </w:t>
      </w:r>
      <w:r w:rsidR="00502136">
        <w:rPr>
          <w:rFonts w:ascii="Verdana" w:eastAsia="Times New Roman" w:hAnsi="Verdana" w:cs="Times New Roman"/>
          <w:sz w:val="18"/>
          <w:szCs w:val="18"/>
          <w:lang w:eastAsia="pl-PL"/>
        </w:rPr>
        <w:t>tytułu wadiów i zabezpieczeń należytego wykonania umów – syntetycznie i analitycznie</w:t>
      </w:r>
      <w:r w:rsidR="00061E67">
        <w:rPr>
          <w:rFonts w:ascii="Verdana" w:eastAsia="Times New Roman" w:hAnsi="Verdana" w:cs="Times New Roman"/>
          <w:sz w:val="18"/>
          <w:szCs w:val="18"/>
          <w:lang w:eastAsia="pl-PL"/>
        </w:rPr>
        <w:t>.</w:t>
      </w:r>
    </w:p>
    <w:p w14:paraId="32A9DBD0" w14:textId="77777777" w:rsidR="004C721C" w:rsidRDefault="00224E3D"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Import WB</w:t>
      </w:r>
      <w:r w:rsidR="004C721C" w:rsidRPr="004C721C">
        <w:rPr>
          <w:rFonts w:ascii="Verdana" w:eastAsia="Times New Roman" w:hAnsi="Verdana" w:cs="Times New Roman"/>
          <w:sz w:val="18"/>
          <w:szCs w:val="18"/>
          <w:lang w:eastAsia="pl-PL"/>
        </w:rPr>
        <w:t xml:space="preserve"> z elektronicznego systemu bankowego do systemu F-k obsługującego UŁ</w:t>
      </w:r>
      <w:r>
        <w:rPr>
          <w:rFonts w:ascii="Verdana" w:eastAsia="Times New Roman" w:hAnsi="Verdana" w:cs="Times New Roman"/>
          <w:sz w:val="18"/>
          <w:szCs w:val="18"/>
          <w:lang w:eastAsia="pl-PL"/>
        </w:rPr>
        <w:t>.</w:t>
      </w:r>
    </w:p>
    <w:p w14:paraId="1479D563" w14:textId="2A5AB5B0" w:rsidR="004C721C" w:rsidRPr="001C1761" w:rsidRDefault="00224E3D" w:rsidP="001C1761">
      <w:pPr>
        <w:numPr>
          <w:ilvl w:val="0"/>
          <w:numId w:val="10"/>
        </w:numPr>
        <w:spacing w:after="0" w:line="360" w:lineRule="auto"/>
        <w:jc w:val="both"/>
        <w:rPr>
          <w:rFonts w:ascii="Verdana" w:eastAsia="Times New Roman" w:hAnsi="Verdana" w:cs="Times New Roman"/>
          <w:sz w:val="18"/>
          <w:szCs w:val="18"/>
          <w:lang w:eastAsia="pl-PL"/>
        </w:rPr>
      </w:pPr>
      <w:r w:rsidRPr="001C1761">
        <w:rPr>
          <w:rFonts w:ascii="Verdana" w:eastAsia="Times New Roman" w:hAnsi="Verdana" w:cs="Times New Roman"/>
          <w:sz w:val="18"/>
          <w:szCs w:val="18"/>
          <w:lang w:eastAsia="pl-PL"/>
        </w:rPr>
        <w:t xml:space="preserve">Konsultant na terenie Miasta </w:t>
      </w:r>
      <w:r w:rsidR="004C721C" w:rsidRPr="001C1761">
        <w:rPr>
          <w:rFonts w:ascii="Verdana" w:eastAsia="Times New Roman" w:hAnsi="Verdana" w:cs="Times New Roman"/>
          <w:sz w:val="18"/>
          <w:szCs w:val="18"/>
          <w:lang w:eastAsia="pl-PL"/>
        </w:rPr>
        <w:t>Łodzi</w:t>
      </w:r>
      <w:r w:rsidRPr="001C1761">
        <w:rPr>
          <w:rFonts w:ascii="Verdana" w:eastAsia="Times New Roman" w:hAnsi="Verdana" w:cs="Times New Roman"/>
          <w:sz w:val="18"/>
          <w:szCs w:val="18"/>
          <w:lang w:eastAsia="pl-PL"/>
        </w:rPr>
        <w:t>.</w:t>
      </w:r>
    </w:p>
    <w:p w14:paraId="20FBFE86" w14:textId="77777777" w:rsidR="004C721C" w:rsidRDefault="00224E3D" w:rsidP="001C30DF">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Oprocentowanie rachunku/</w:t>
      </w:r>
      <w:r w:rsidR="004C721C" w:rsidRPr="004C721C">
        <w:rPr>
          <w:rFonts w:ascii="Verdana" w:eastAsia="Times New Roman" w:hAnsi="Verdana" w:cs="Times New Roman"/>
          <w:sz w:val="18"/>
          <w:szCs w:val="18"/>
          <w:lang w:eastAsia="pl-PL"/>
        </w:rPr>
        <w:t>rachunków obsługujących wadia i zabezpieczenia należytego wykonania umowy</w:t>
      </w:r>
      <w:r>
        <w:rPr>
          <w:rFonts w:ascii="Verdana" w:eastAsia="Times New Roman" w:hAnsi="Verdana" w:cs="Times New Roman"/>
          <w:sz w:val="18"/>
          <w:szCs w:val="18"/>
          <w:lang w:eastAsia="pl-PL"/>
        </w:rPr>
        <w:t>.</w:t>
      </w:r>
    </w:p>
    <w:p w14:paraId="7E60200F" w14:textId="77777777" w:rsidR="004C721C" w:rsidRPr="001C1761" w:rsidRDefault="004C721C" w:rsidP="001C30DF">
      <w:pPr>
        <w:numPr>
          <w:ilvl w:val="0"/>
          <w:numId w:val="10"/>
        </w:numPr>
        <w:spacing w:after="0" w:line="360" w:lineRule="auto"/>
        <w:jc w:val="both"/>
        <w:rPr>
          <w:rFonts w:ascii="Verdana" w:eastAsia="Times New Roman" w:hAnsi="Verdana" w:cs="Times New Roman"/>
          <w:sz w:val="18"/>
          <w:szCs w:val="18"/>
          <w:lang w:eastAsia="pl-PL"/>
        </w:rPr>
      </w:pPr>
      <w:r w:rsidRPr="001C1761">
        <w:rPr>
          <w:rFonts w:ascii="Verdana" w:eastAsia="Times New Roman" w:hAnsi="Verdana" w:cs="Times New Roman"/>
          <w:sz w:val="18"/>
          <w:szCs w:val="18"/>
          <w:lang w:eastAsia="pl-PL"/>
        </w:rPr>
        <w:t>Możliwość obsługi pracowników UŁ poza kolejnością</w:t>
      </w:r>
      <w:r w:rsidR="00224E3D" w:rsidRPr="001C1761">
        <w:rPr>
          <w:rFonts w:ascii="Verdana" w:eastAsia="Times New Roman" w:hAnsi="Verdana" w:cs="Times New Roman"/>
          <w:sz w:val="18"/>
          <w:szCs w:val="18"/>
          <w:lang w:eastAsia="pl-PL"/>
        </w:rPr>
        <w:t xml:space="preserve"> (</w:t>
      </w:r>
      <w:r w:rsidRPr="001C1761">
        <w:rPr>
          <w:rFonts w:ascii="Verdana" w:eastAsia="Times New Roman" w:hAnsi="Verdana" w:cs="Times New Roman"/>
          <w:sz w:val="18"/>
          <w:szCs w:val="18"/>
          <w:lang w:eastAsia="pl-PL"/>
        </w:rPr>
        <w:t>lub w wyznaczonym okienku/punkcie)</w:t>
      </w:r>
      <w:r w:rsidR="00224E3D" w:rsidRPr="001C1761">
        <w:rPr>
          <w:rFonts w:ascii="Verdana" w:eastAsia="Times New Roman" w:hAnsi="Verdana" w:cs="Times New Roman"/>
          <w:sz w:val="18"/>
          <w:szCs w:val="18"/>
          <w:lang w:eastAsia="pl-PL"/>
        </w:rPr>
        <w:t>.</w:t>
      </w:r>
    </w:p>
    <w:p w14:paraId="48BAE74B" w14:textId="613D96C5" w:rsidR="004C721C" w:rsidRPr="00DC36DE" w:rsidRDefault="00102D62" w:rsidP="001C30DF">
      <w:pPr>
        <w:numPr>
          <w:ilvl w:val="0"/>
          <w:numId w:val="10"/>
        </w:numPr>
        <w:spacing w:after="0" w:line="360" w:lineRule="auto"/>
        <w:jc w:val="both"/>
        <w:rPr>
          <w:rFonts w:ascii="Verdana" w:eastAsia="Times New Roman" w:hAnsi="Verdana" w:cs="Times New Roman"/>
          <w:sz w:val="18"/>
          <w:szCs w:val="18"/>
          <w:lang w:eastAsia="pl-PL"/>
        </w:rPr>
      </w:pPr>
      <w:r w:rsidRPr="00DC36DE">
        <w:rPr>
          <w:rFonts w:ascii="Verdana" w:eastAsia="Times New Roman" w:hAnsi="Verdana" w:cs="Times New Roman"/>
          <w:sz w:val="18"/>
          <w:szCs w:val="18"/>
          <w:lang w:eastAsia="pl-PL"/>
        </w:rPr>
        <w:t>Min.</w:t>
      </w:r>
      <w:r w:rsidR="001401E8" w:rsidRPr="00DC36DE">
        <w:rPr>
          <w:rFonts w:ascii="Verdana" w:eastAsia="Times New Roman" w:hAnsi="Verdana" w:cs="Times New Roman"/>
          <w:sz w:val="18"/>
          <w:szCs w:val="18"/>
          <w:lang w:eastAsia="pl-PL"/>
        </w:rPr>
        <w:t xml:space="preserve"> 1 placówka</w:t>
      </w:r>
      <w:r w:rsidRPr="00DC36DE">
        <w:rPr>
          <w:rFonts w:ascii="Verdana" w:eastAsia="Times New Roman" w:hAnsi="Verdana" w:cs="Times New Roman"/>
          <w:sz w:val="18"/>
          <w:szCs w:val="18"/>
          <w:lang w:eastAsia="pl-PL"/>
        </w:rPr>
        <w:t xml:space="preserve"> w pobliżu okolic Pomorska-Lumumby</w:t>
      </w:r>
      <w:r w:rsidR="001401E8" w:rsidRPr="00DC36DE">
        <w:rPr>
          <w:rFonts w:ascii="Verdana" w:eastAsia="Times New Roman" w:hAnsi="Verdana" w:cs="Times New Roman"/>
          <w:sz w:val="18"/>
          <w:szCs w:val="18"/>
          <w:lang w:eastAsia="pl-PL"/>
        </w:rPr>
        <w:t xml:space="preserve">/punkt wpłat i wypłat. </w:t>
      </w:r>
    </w:p>
    <w:p w14:paraId="45480E39" w14:textId="44036B40" w:rsidR="001C30DF" w:rsidRDefault="001401E8" w:rsidP="00DC36DE">
      <w:pPr>
        <w:numPr>
          <w:ilvl w:val="0"/>
          <w:numId w:val="10"/>
        </w:numPr>
        <w:spacing w:after="0" w:line="360" w:lineRule="auto"/>
        <w:jc w:val="both"/>
        <w:rPr>
          <w:rFonts w:ascii="Verdana" w:eastAsia="Times New Roman" w:hAnsi="Verdana" w:cs="Times New Roman"/>
          <w:sz w:val="18"/>
          <w:szCs w:val="18"/>
          <w:lang w:eastAsia="pl-PL"/>
        </w:rPr>
      </w:pPr>
      <w:r w:rsidRPr="00DC36DE">
        <w:rPr>
          <w:rFonts w:ascii="Verdana" w:eastAsia="Times New Roman" w:hAnsi="Verdana" w:cs="Times New Roman"/>
          <w:sz w:val="18"/>
          <w:szCs w:val="18"/>
          <w:lang w:eastAsia="pl-PL"/>
        </w:rPr>
        <w:t xml:space="preserve">W przypadku braku placówki z możliwością wpłat i wypłat bank zobligowany jest do otwarcia punktu wpłat/wypłat na osiedlu studenckim Lumumby. </w:t>
      </w:r>
    </w:p>
    <w:p w14:paraId="5236534F" w14:textId="74B32F3B" w:rsidR="008F7F62" w:rsidRPr="00DC36DE" w:rsidRDefault="008F7F62" w:rsidP="00DC36DE">
      <w:pPr>
        <w:numPr>
          <w:ilvl w:val="0"/>
          <w:numId w:val="10"/>
        </w:num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Wstępne przygotowywanie wniosków, formularzy i aneksów przez Bank. </w:t>
      </w:r>
    </w:p>
    <w:p w14:paraId="15FAF186" w14:textId="77777777" w:rsidR="000E2192" w:rsidRPr="003A2F5A" w:rsidRDefault="000E2192" w:rsidP="00DC36DE">
      <w:pPr>
        <w:spacing w:before="60"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b/>
          <w:sz w:val="18"/>
          <w:szCs w:val="18"/>
          <w:u w:val="single"/>
          <w:lang w:eastAsia="pl-PL"/>
        </w:rPr>
        <w:t>Ponadto  prosimy  o  określenie,  ile  wynosi:</w:t>
      </w:r>
    </w:p>
    <w:p w14:paraId="57105382" w14:textId="77777777" w:rsidR="000E2192" w:rsidRPr="003A2F5A" w:rsidRDefault="000E2192" w:rsidP="000E2192">
      <w:pPr>
        <w:numPr>
          <w:ilvl w:val="0"/>
          <w:numId w:val="1"/>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wysokość</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oprocentowania środków zgromadzonych na</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rachunkach w PLN i</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walutach zagranicznych.</w:t>
      </w:r>
    </w:p>
    <w:p w14:paraId="1750D7B0" w14:textId="670B357C" w:rsidR="000E2192" w:rsidRPr="009E6F98" w:rsidRDefault="000E2192" w:rsidP="000E2192">
      <w:pPr>
        <w:spacing w:before="60"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b/>
          <w:sz w:val="18"/>
          <w:szCs w:val="18"/>
          <w:u w:val="single"/>
          <w:lang w:eastAsia="pl-PL"/>
        </w:rPr>
        <w:t>Liczba placówek</w:t>
      </w:r>
      <w:r>
        <w:rPr>
          <w:rFonts w:ascii="Verdana" w:eastAsia="Times New Roman" w:hAnsi="Verdana" w:cs="Times New Roman"/>
          <w:b/>
          <w:sz w:val="18"/>
          <w:szCs w:val="18"/>
          <w:lang w:eastAsia="pl-PL"/>
        </w:rPr>
        <w:t xml:space="preserve"> </w:t>
      </w:r>
      <w:r>
        <w:rPr>
          <w:rFonts w:ascii="Verdana" w:eastAsia="Times New Roman" w:hAnsi="Verdana" w:cs="Times New Roman"/>
          <w:sz w:val="18"/>
          <w:szCs w:val="18"/>
          <w:lang w:eastAsia="pl-PL"/>
        </w:rPr>
        <w:t>(</w:t>
      </w:r>
      <w:r w:rsidRPr="003A2F5A">
        <w:rPr>
          <w:rFonts w:ascii="Verdana" w:eastAsia="Times New Roman" w:hAnsi="Verdana" w:cs="Times New Roman"/>
          <w:sz w:val="18"/>
          <w:szCs w:val="18"/>
          <w:lang w:eastAsia="pl-PL"/>
        </w:rPr>
        <w:t>liczba</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placówek  na  terenie  miasta  Łodzi,  obsługujących  klienta  korporacyjnego oraz  ich adresy</w:t>
      </w:r>
      <w:r>
        <w:rPr>
          <w:rFonts w:ascii="Verdana" w:eastAsia="Times New Roman" w:hAnsi="Verdana" w:cs="Times New Roman"/>
          <w:sz w:val="18"/>
          <w:szCs w:val="18"/>
          <w:lang w:eastAsia="pl-PL"/>
        </w:rPr>
        <w:t>):</w:t>
      </w:r>
    </w:p>
    <w:p w14:paraId="136F40EC" w14:textId="77777777" w:rsidR="000E2192" w:rsidRPr="003A2F5A" w:rsidRDefault="000E2192" w:rsidP="000E2192">
      <w:pPr>
        <w:numPr>
          <w:ilvl w:val="0"/>
          <w:numId w:val="2"/>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godziny otwarcia placówek,</w:t>
      </w:r>
    </w:p>
    <w:p w14:paraId="2E1A6A3D" w14:textId="77777777" w:rsidR="000E2192" w:rsidRPr="003A2F5A" w:rsidRDefault="000E2192" w:rsidP="000E2192">
      <w:pPr>
        <w:numPr>
          <w:ilvl w:val="0"/>
          <w:numId w:val="2"/>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dni, w  których czynne są placówki,  </w:t>
      </w:r>
    </w:p>
    <w:p w14:paraId="466A6B18" w14:textId="77777777" w:rsidR="000E2192" w:rsidRPr="003A2F5A" w:rsidRDefault="000E2192" w:rsidP="000E2192">
      <w:pPr>
        <w:numPr>
          <w:ilvl w:val="0"/>
          <w:numId w:val="2"/>
        </w:numPr>
        <w:spacing w:after="0" w:line="360" w:lineRule="auto"/>
        <w:jc w:val="both"/>
        <w:rPr>
          <w:rFonts w:ascii="Verdana" w:eastAsia="Times New Roman" w:hAnsi="Verdana" w:cs="Times New Roman"/>
          <w:color w:val="000000"/>
          <w:sz w:val="18"/>
          <w:szCs w:val="18"/>
          <w:lang w:eastAsia="pl-PL"/>
        </w:rPr>
      </w:pPr>
      <w:r w:rsidRPr="003A2F5A">
        <w:rPr>
          <w:rFonts w:ascii="Verdana" w:eastAsia="Times New Roman" w:hAnsi="Verdana" w:cs="Times New Roman"/>
          <w:sz w:val="18"/>
          <w:szCs w:val="18"/>
          <w:lang w:eastAsia="pl-PL"/>
        </w:rPr>
        <w:t xml:space="preserve">dostępność  walut,  należy  określić rodzaj  walut  oraz  liczby  placówek  realizujących  wpłaty  gotówkowe oraz wypłaty gotówkowe w tychże  placówkach i ich </w:t>
      </w:r>
      <w:r>
        <w:rPr>
          <w:rFonts w:ascii="Verdana" w:eastAsia="Times New Roman" w:hAnsi="Verdana" w:cs="Times New Roman"/>
          <w:color w:val="000000"/>
          <w:sz w:val="18"/>
          <w:szCs w:val="18"/>
          <w:lang w:eastAsia="pl-PL"/>
        </w:rPr>
        <w:t>adresy (waluta e</w:t>
      </w:r>
      <w:r w:rsidRPr="003A2F5A">
        <w:rPr>
          <w:rFonts w:ascii="Verdana" w:eastAsia="Times New Roman" w:hAnsi="Verdana" w:cs="Times New Roman"/>
          <w:color w:val="000000"/>
          <w:sz w:val="18"/>
          <w:szCs w:val="18"/>
          <w:lang w:eastAsia="pl-PL"/>
        </w:rPr>
        <w:t xml:space="preserve">uro dostępna na bieżąco – codziennie, </w:t>
      </w:r>
      <w:r>
        <w:rPr>
          <w:rFonts w:ascii="Verdana" w:eastAsia="Times New Roman" w:hAnsi="Verdana" w:cs="Times New Roman"/>
          <w:color w:val="000000"/>
          <w:sz w:val="18"/>
          <w:szCs w:val="18"/>
          <w:lang w:eastAsia="pl-PL"/>
        </w:rPr>
        <w:t xml:space="preserve">funt i frank w terminie max. 24 h, </w:t>
      </w:r>
      <w:r w:rsidRPr="003A2F5A">
        <w:rPr>
          <w:rFonts w:ascii="Verdana" w:eastAsia="Times New Roman" w:hAnsi="Verdana" w:cs="Times New Roman"/>
          <w:color w:val="000000"/>
          <w:sz w:val="18"/>
          <w:szCs w:val="18"/>
          <w:lang w:eastAsia="pl-PL"/>
        </w:rPr>
        <w:t xml:space="preserve">pozostałe waluty </w:t>
      </w:r>
      <w:r>
        <w:rPr>
          <w:rFonts w:ascii="Verdana" w:eastAsia="Times New Roman" w:hAnsi="Verdana" w:cs="Times New Roman"/>
          <w:color w:val="000000"/>
          <w:sz w:val="18"/>
          <w:szCs w:val="18"/>
          <w:lang w:eastAsia="pl-PL"/>
        </w:rPr>
        <w:t xml:space="preserve">dostępne </w:t>
      </w:r>
      <w:r w:rsidRPr="003A2F5A">
        <w:rPr>
          <w:rFonts w:ascii="Verdana" w:eastAsia="Times New Roman" w:hAnsi="Verdana" w:cs="Times New Roman"/>
          <w:color w:val="000000"/>
          <w:sz w:val="18"/>
          <w:szCs w:val="18"/>
          <w:lang w:eastAsia="pl-PL"/>
        </w:rPr>
        <w:t>w terminie max. 4 dni od złożenia zamówienia przez UŁ we wskazanym oddziale banku),</w:t>
      </w:r>
    </w:p>
    <w:p w14:paraId="6C6F7596" w14:textId="6A582B43" w:rsidR="00102D62" w:rsidRPr="006B2A0A" w:rsidRDefault="000E2192" w:rsidP="006B2A0A">
      <w:pPr>
        <w:numPr>
          <w:ilvl w:val="0"/>
          <w:numId w:val="2"/>
        </w:numPr>
        <w:spacing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dostępność  -  liczby  placówek  i  ich  adresy,  realizujących  za  pośrednictwem  bankowości  elektronicznej</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usługi umożliwiającej wypłaty gotówkowe dla osób</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fizycznych,</w:t>
      </w:r>
      <w:r>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tj.</w:t>
      </w:r>
      <w:r>
        <w:rPr>
          <w:rFonts w:ascii="Verdana" w:eastAsia="Times New Roman" w:hAnsi="Verdana" w:cs="Times New Roman"/>
          <w:sz w:val="18"/>
          <w:szCs w:val="18"/>
          <w:lang w:eastAsia="pl-PL"/>
        </w:rPr>
        <w:t xml:space="preserve"> </w:t>
      </w:r>
      <w:r w:rsidR="006B2A0A">
        <w:rPr>
          <w:rFonts w:ascii="Verdana" w:eastAsia="Times New Roman" w:hAnsi="Verdana" w:cs="Times New Roman"/>
          <w:sz w:val="18"/>
          <w:szCs w:val="18"/>
          <w:lang w:eastAsia="pl-PL"/>
        </w:rPr>
        <w:t xml:space="preserve">pracownikom, </w:t>
      </w:r>
      <w:r w:rsidRPr="003A2F5A">
        <w:rPr>
          <w:rFonts w:ascii="Verdana" w:eastAsia="Times New Roman" w:hAnsi="Verdana" w:cs="Times New Roman"/>
          <w:sz w:val="18"/>
          <w:szCs w:val="18"/>
          <w:lang w:eastAsia="pl-PL"/>
        </w:rPr>
        <w:t>studentom</w:t>
      </w:r>
      <w:r>
        <w:rPr>
          <w:rFonts w:ascii="Verdana" w:eastAsia="Times New Roman" w:hAnsi="Verdana" w:cs="Times New Roman"/>
          <w:sz w:val="18"/>
          <w:szCs w:val="18"/>
          <w:lang w:eastAsia="pl-PL"/>
        </w:rPr>
        <w:t xml:space="preserve"> emerytom UŁ, innym kontrahentom (np. użytkownikom BUŁ – kaucje)</w:t>
      </w:r>
      <w:r w:rsidRPr="003A2F5A">
        <w:rPr>
          <w:rFonts w:ascii="Verdana" w:eastAsia="Times New Roman" w:hAnsi="Verdana" w:cs="Times New Roman"/>
          <w:sz w:val="18"/>
          <w:szCs w:val="18"/>
          <w:lang w:eastAsia="pl-PL"/>
        </w:rPr>
        <w:t>.</w:t>
      </w:r>
    </w:p>
    <w:p w14:paraId="5C99A687" w14:textId="61CE99A1" w:rsidR="00C95480" w:rsidRPr="00C95480" w:rsidRDefault="000E2192" w:rsidP="006B2A0A">
      <w:pPr>
        <w:spacing w:before="120" w:after="0" w:line="360" w:lineRule="auto"/>
        <w:jc w:val="both"/>
        <w:rPr>
          <w:rFonts w:ascii="Verdana" w:eastAsia="Times New Roman" w:hAnsi="Verdana" w:cs="Times New Roman"/>
          <w:b/>
          <w:sz w:val="18"/>
          <w:szCs w:val="18"/>
          <w:lang w:eastAsia="pl-PL"/>
        </w:rPr>
      </w:pPr>
      <w:r>
        <w:rPr>
          <w:rFonts w:ascii="Verdana" w:eastAsia="Times New Roman" w:hAnsi="Verdana" w:cs="Times New Roman"/>
          <w:b/>
          <w:sz w:val="18"/>
          <w:szCs w:val="18"/>
          <w:lang w:eastAsia="pl-PL"/>
        </w:rPr>
        <w:t xml:space="preserve">Tabela nr 2 - </w:t>
      </w:r>
      <w:r w:rsidR="00C95480" w:rsidRPr="00DC36DE">
        <w:rPr>
          <w:rFonts w:ascii="Verdana" w:eastAsia="Times New Roman" w:hAnsi="Verdana" w:cs="Times New Roman"/>
          <w:b/>
          <w:sz w:val="18"/>
          <w:szCs w:val="18"/>
          <w:lang w:eastAsia="pl-PL"/>
        </w:rPr>
        <w:t>Usługa udzielenia kredytu odnawialnego w rachunku bieżącym:</w:t>
      </w:r>
    </w:p>
    <w:p w14:paraId="4D61ED6E" w14:textId="04BCA3DC" w:rsidR="00C95480" w:rsidRDefault="00C95480" w:rsidP="00C95480">
      <w:pPr>
        <w:numPr>
          <w:ilvl w:val="0"/>
          <w:numId w:val="11"/>
        </w:numPr>
        <w:spacing w:before="120" w:after="0" w:line="360" w:lineRule="auto"/>
        <w:ind w:left="714" w:hanging="357"/>
        <w:jc w:val="both"/>
        <w:rPr>
          <w:rFonts w:ascii="Verdana" w:eastAsia="Times New Roman" w:hAnsi="Verdana" w:cs="Times New Roman"/>
          <w:sz w:val="18"/>
          <w:szCs w:val="18"/>
          <w:lang w:eastAsia="pl-PL"/>
        </w:rPr>
      </w:pPr>
      <w:r w:rsidRPr="00C95480">
        <w:rPr>
          <w:rFonts w:ascii="Verdana" w:eastAsia="Times New Roman" w:hAnsi="Verdana" w:cs="Times New Roman"/>
          <w:sz w:val="18"/>
          <w:szCs w:val="18"/>
          <w:lang w:eastAsia="pl-PL"/>
        </w:rPr>
        <w:t xml:space="preserve">Kwota </w:t>
      </w:r>
      <w:r w:rsidR="001C1761">
        <w:rPr>
          <w:rFonts w:ascii="Verdana" w:eastAsia="Times New Roman" w:hAnsi="Verdana" w:cs="Times New Roman"/>
          <w:sz w:val="18"/>
          <w:szCs w:val="18"/>
          <w:lang w:eastAsia="pl-PL"/>
        </w:rPr>
        <w:t xml:space="preserve">kredytu: </w:t>
      </w:r>
      <w:r w:rsidR="001C1761" w:rsidRPr="00DC36DE">
        <w:rPr>
          <w:rFonts w:ascii="Verdana" w:eastAsia="Times New Roman" w:hAnsi="Verdana" w:cs="Times New Roman"/>
          <w:sz w:val="18"/>
          <w:szCs w:val="18"/>
          <w:lang w:eastAsia="pl-PL"/>
        </w:rPr>
        <w:t>20</w:t>
      </w:r>
      <w:r w:rsidRPr="00DC36DE">
        <w:rPr>
          <w:rFonts w:ascii="Verdana" w:eastAsia="Times New Roman" w:hAnsi="Verdana" w:cs="Times New Roman"/>
          <w:sz w:val="18"/>
          <w:szCs w:val="18"/>
          <w:lang w:eastAsia="pl-PL"/>
        </w:rPr>
        <w:t> 000 000 PLN</w:t>
      </w:r>
      <w:r w:rsidRPr="00C95480">
        <w:rPr>
          <w:rFonts w:ascii="Verdana" w:eastAsia="Times New Roman" w:hAnsi="Verdana" w:cs="Times New Roman"/>
          <w:sz w:val="18"/>
          <w:szCs w:val="18"/>
          <w:lang w:eastAsia="pl-PL"/>
        </w:rPr>
        <w:t xml:space="preserve"> u</w:t>
      </w:r>
      <w:r>
        <w:rPr>
          <w:rFonts w:ascii="Verdana" w:eastAsia="Times New Roman" w:hAnsi="Verdana" w:cs="Times New Roman"/>
          <w:sz w:val="18"/>
          <w:szCs w:val="18"/>
          <w:lang w:eastAsia="pl-PL"/>
        </w:rPr>
        <w:t xml:space="preserve">ruchamiany w dowolnej kwocie. </w:t>
      </w:r>
    </w:p>
    <w:p w14:paraId="26AB14D6" w14:textId="3A2718A8" w:rsidR="00C95480" w:rsidRDefault="00C95480" w:rsidP="00C95480">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Okres kredytowania: 4 lata (48 miesięcy) od dnia podpisania umowy. </w:t>
      </w:r>
    </w:p>
    <w:p w14:paraId="08B7B495" w14:textId="77777777" w:rsidR="00EB05AD" w:rsidRDefault="00EB05AD" w:rsidP="00C95480">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lastRenderedPageBreak/>
        <w:t>Postawienie kredytu do dyspozycji nie później niż 3 dni od daty podpisania umowy i zawiadomienia Zmawiającego.</w:t>
      </w:r>
    </w:p>
    <w:p w14:paraId="362F4BDB" w14:textId="77777777" w:rsidR="00DF1D1C" w:rsidRDefault="00DF1D1C" w:rsidP="00C95480">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Spłata kredytu będzie następowała:</w:t>
      </w:r>
    </w:p>
    <w:p w14:paraId="69A72BFD" w14:textId="42FF0B5A" w:rsidR="00DF1D1C" w:rsidRDefault="00DF1D1C" w:rsidP="00DF1D1C">
      <w:pPr>
        <w:pStyle w:val="Akapitzlist"/>
        <w:numPr>
          <w:ilvl w:val="0"/>
          <w:numId w:val="12"/>
        </w:numPr>
        <w:spacing w:before="60" w:after="0" w:line="360" w:lineRule="auto"/>
        <w:ind w:left="993" w:hanging="28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odsetki kwartalne w malejących ratach </w:t>
      </w:r>
      <w:r w:rsidR="009467E9">
        <w:rPr>
          <w:rFonts w:ascii="Verdana" w:eastAsia="Times New Roman" w:hAnsi="Verdana" w:cs="Times New Roman"/>
          <w:sz w:val="18"/>
          <w:szCs w:val="18"/>
          <w:lang w:eastAsia="pl-PL"/>
        </w:rPr>
        <w:t>płatne do dnia oznaczonego jako koniec każdego kwartału</w:t>
      </w:r>
      <w:r>
        <w:rPr>
          <w:rFonts w:ascii="Verdana" w:eastAsia="Times New Roman" w:hAnsi="Verdana" w:cs="Times New Roman"/>
          <w:sz w:val="18"/>
          <w:szCs w:val="18"/>
          <w:lang w:eastAsia="pl-PL"/>
        </w:rPr>
        <w:t>,</w:t>
      </w:r>
    </w:p>
    <w:p w14:paraId="1C387649" w14:textId="2FD17836" w:rsidR="006E659F" w:rsidRPr="000E2192" w:rsidRDefault="00DF1D1C" w:rsidP="000E2192">
      <w:pPr>
        <w:pStyle w:val="Akapitzlist"/>
        <w:numPr>
          <w:ilvl w:val="0"/>
          <w:numId w:val="12"/>
        </w:numPr>
        <w:spacing w:before="60" w:after="0" w:line="360" w:lineRule="auto"/>
        <w:ind w:left="993" w:hanging="28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raty udzielonego kredytu płatne kwartalnie w ratach równych, z karencją spłaty pierwszej rat</w:t>
      </w:r>
      <w:r w:rsidR="009467E9">
        <w:rPr>
          <w:rFonts w:ascii="Verdana" w:eastAsia="Times New Roman" w:hAnsi="Verdana" w:cs="Times New Roman"/>
          <w:sz w:val="18"/>
          <w:szCs w:val="18"/>
          <w:lang w:eastAsia="pl-PL"/>
        </w:rPr>
        <w:t xml:space="preserve">y kapitałowej do dnia oznaczonego jako koniec każdego kwartału. </w:t>
      </w:r>
      <w:r>
        <w:rPr>
          <w:rFonts w:ascii="Verdana" w:eastAsia="Times New Roman" w:hAnsi="Verdana" w:cs="Times New Roman"/>
          <w:sz w:val="18"/>
          <w:szCs w:val="18"/>
          <w:lang w:eastAsia="pl-PL"/>
        </w:rPr>
        <w:t>Ostatnia rata kredyt</w:t>
      </w:r>
      <w:r w:rsidR="009467E9">
        <w:rPr>
          <w:rFonts w:ascii="Verdana" w:eastAsia="Times New Roman" w:hAnsi="Verdana" w:cs="Times New Roman"/>
          <w:sz w:val="18"/>
          <w:szCs w:val="18"/>
          <w:lang w:eastAsia="pl-PL"/>
        </w:rPr>
        <w:t xml:space="preserve">u płatna będzie zgodnie z harmonogramem spłaty kredytu. </w:t>
      </w:r>
      <w:r>
        <w:rPr>
          <w:rFonts w:ascii="Verdana" w:eastAsia="Times New Roman" w:hAnsi="Verdana" w:cs="Times New Roman"/>
          <w:sz w:val="18"/>
          <w:szCs w:val="18"/>
          <w:lang w:eastAsia="pl-PL"/>
        </w:rPr>
        <w:t xml:space="preserve"> </w:t>
      </w:r>
    </w:p>
    <w:p w14:paraId="3A45EA5B" w14:textId="302D85A2" w:rsidR="00C95480" w:rsidRPr="00DC36DE" w:rsidRDefault="006E659F" w:rsidP="006E659F">
      <w:pPr>
        <w:numPr>
          <w:ilvl w:val="0"/>
          <w:numId w:val="11"/>
        </w:numPr>
        <w:spacing w:before="60" w:after="0" w:line="360" w:lineRule="auto"/>
        <w:ind w:left="714" w:hanging="357"/>
        <w:jc w:val="both"/>
        <w:rPr>
          <w:rFonts w:ascii="Verdana" w:eastAsia="Times New Roman" w:hAnsi="Verdana" w:cs="Times New Roman"/>
          <w:sz w:val="18"/>
          <w:szCs w:val="18"/>
          <w:lang w:eastAsia="pl-PL"/>
        </w:rPr>
      </w:pPr>
      <w:r w:rsidRPr="00DC36DE">
        <w:rPr>
          <w:rFonts w:ascii="Verdana" w:eastAsia="Times New Roman" w:hAnsi="Verdana" w:cs="Times New Roman"/>
          <w:sz w:val="18"/>
          <w:szCs w:val="18"/>
          <w:lang w:eastAsia="pl-PL"/>
        </w:rPr>
        <w:t xml:space="preserve">Koszty obsługi kredytu: </w:t>
      </w:r>
    </w:p>
    <w:p w14:paraId="58E4687B" w14:textId="3E97691A" w:rsidR="006E659F" w:rsidRDefault="002803DD" w:rsidP="006E659F">
      <w:pPr>
        <w:pStyle w:val="Akapitzlist"/>
        <w:numPr>
          <w:ilvl w:val="0"/>
          <w:numId w:val="13"/>
        </w:numPr>
        <w:spacing w:before="60" w:after="0" w:line="360" w:lineRule="auto"/>
        <w:ind w:left="993" w:hanging="284"/>
        <w:contextualSpacing w:val="0"/>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oprocentowanie kredytu: Ko będzie stałe, obliczone w oparciu o stawkę WIBOR 1M (wyliczona jako średnia arytmetyczna stawek obowiązujących w okresie od pierwszego do dziesiątego dnia poprzedniego miesiąca) powiększoną lub pomniejszoną o marżę </w:t>
      </w:r>
      <w:proofErr w:type="spellStart"/>
      <w:r>
        <w:rPr>
          <w:rFonts w:ascii="Verdana" w:eastAsia="Times New Roman" w:hAnsi="Verdana" w:cs="Times New Roman"/>
          <w:sz w:val="18"/>
          <w:szCs w:val="18"/>
          <w:lang w:eastAsia="pl-PL"/>
        </w:rPr>
        <w:t>Mz</w:t>
      </w:r>
      <w:proofErr w:type="spellEnd"/>
      <w:r>
        <w:rPr>
          <w:rFonts w:ascii="Verdana" w:eastAsia="Times New Roman" w:hAnsi="Verdana" w:cs="Times New Roman"/>
          <w:sz w:val="18"/>
          <w:szCs w:val="18"/>
          <w:lang w:eastAsia="pl-PL"/>
        </w:rPr>
        <w:t xml:space="preserve"> Wykonawcy – stałą w okresie kredytowania (obowiązywania umowy). Zatem Wykonawca dla porównania ofert przyjmuje oprocentowani</w:t>
      </w:r>
      <w:r w:rsidR="008670A7">
        <w:rPr>
          <w:rFonts w:ascii="Verdana" w:eastAsia="Times New Roman" w:hAnsi="Verdana" w:cs="Times New Roman"/>
          <w:sz w:val="18"/>
          <w:szCs w:val="18"/>
          <w:lang w:eastAsia="pl-PL"/>
        </w:rPr>
        <w:t>e kre</w:t>
      </w:r>
      <w:r w:rsidR="00AB693E">
        <w:rPr>
          <w:rFonts w:ascii="Verdana" w:eastAsia="Times New Roman" w:hAnsi="Verdana" w:cs="Times New Roman"/>
          <w:sz w:val="18"/>
          <w:szCs w:val="18"/>
          <w:lang w:eastAsia="pl-PL"/>
        </w:rPr>
        <w:t>dytu w oparciu o stawkę WIBOR 1M</w:t>
      </w:r>
      <w:r>
        <w:rPr>
          <w:rFonts w:ascii="Verdana" w:eastAsia="Times New Roman" w:hAnsi="Verdana" w:cs="Times New Roman"/>
          <w:sz w:val="18"/>
          <w:szCs w:val="18"/>
          <w:lang w:eastAsia="pl-PL"/>
        </w:rPr>
        <w:t xml:space="preserve"> + marża stała w okresie kredytowania;</w:t>
      </w:r>
    </w:p>
    <w:p w14:paraId="69E25ADD" w14:textId="51771F3C" w:rsidR="002803DD" w:rsidRPr="006E659F" w:rsidRDefault="002803DD" w:rsidP="006E659F">
      <w:pPr>
        <w:pStyle w:val="Akapitzlist"/>
        <w:numPr>
          <w:ilvl w:val="0"/>
          <w:numId w:val="13"/>
        </w:numPr>
        <w:spacing w:before="60" w:after="0" w:line="360" w:lineRule="auto"/>
        <w:ind w:left="993" w:hanging="284"/>
        <w:contextualSpacing w:val="0"/>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koszty obsługi rachunku kredytowego, suma opłat</w:t>
      </w:r>
      <w:r w:rsidR="00DC36DE">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t xml:space="preserve">bankowych </w:t>
      </w:r>
      <w:proofErr w:type="spellStart"/>
      <w:r>
        <w:rPr>
          <w:rFonts w:ascii="Verdana" w:eastAsia="Times New Roman" w:hAnsi="Verdana" w:cs="Times New Roman"/>
          <w:sz w:val="18"/>
          <w:szCs w:val="18"/>
          <w:lang w:eastAsia="pl-PL"/>
        </w:rPr>
        <w:t>Wo</w:t>
      </w:r>
      <w:proofErr w:type="spellEnd"/>
      <w:r>
        <w:rPr>
          <w:rFonts w:ascii="Verdana" w:eastAsia="Times New Roman" w:hAnsi="Verdana" w:cs="Times New Roman"/>
          <w:sz w:val="18"/>
          <w:szCs w:val="18"/>
          <w:lang w:eastAsia="pl-PL"/>
        </w:rPr>
        <w:t>;</w:t>
      </w:r>
    </w:p>
    <w:p w14:paraId="2A48AAFA" w14:textId="16A5878D" w:rsidR="006E659F" w:rsidRDefault="002803DD" w:rsidP="002803DD">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Zamawiający zastrzega sobie prawo niewykorzystania </w:t>
      </w:r>
      <w:r w:rsidR="00E51DCB">
        <w:rPr>
          <w:rFonts w:ascii="Verdana" w:eastAsia="Times New Roman" w:hAnsi="Verdana" w:cs="Times New Roman"/>
          <w:sz w:val="18"/>
          <w:szCs w:val="18"/>
          <w:lang w:eastAsia="pl-PL"/>
        </w:rPr>
        <w:t xml:space="preserve">kredytu w całości bez konieczności zapłaty z tego tytułu odsetek i innych obciążeń. Odsetki, prowizje oraz inne opłaty banku będą naliczane wyłącznie od wykorzystanej kwoty kredytu. </w:t>
      </w:r>
    </w:p>
    <w:p w14:paraId="674DF14E" w14:textId="1DBEA8D4" w:rsidR="00E51DCB" w:rsidRDefault="00E51DCB" w:rsidP="002803DD">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Dopuszcza się możliwość wcześniejszej spłaty kredytu bez konieczności dodatkowej prowizji </w:t>
      </w:r>
      <w:r w:rsidR="006123AF">
        <w:rPr>
          <w:rFonts w:ascii="Verdana" w:eastAsia="Times New Roman" w:hAnsi="Verdana" w:cs="Times New Roman"/>
          <w:sz w:val="18"/>
          <w:szCs w:val="18"/>
          <w:lang w:eastAsia="pl-PL"/>
        </w:rPr>
        <w:t>lub innych obciążeń z tego tytułu.</w:t>
      </w:r>
    </w:p>
    <w:p w14:paraId="5F741F15" w14:textId="47AEEA9F" w:rsidR="000E2192" w:rsidRDefault="00523D6F" w:rsidP="000E2192">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Marża, prowizja oraz inne opłaty banku w całym okresie kredytowania nie mogą ulec zmianie. Zmiana oprocentowania może nastąpić raz na kwartał i musi być spowodowana zmianą stawki WIBOR 1M. W przypadku wzrostu oprocentowania, wzrost może nastąpić najwyżej o taki procent, o jaki wzrośnie stawka WIBOR 1M</w:t>
      </w:r>
      <w:r w:rsidR="00891F4D">
        <w:rPr>
          <w:rFonts w:ascii="Verdana" w:eastAsia="Times New Roman" w:hAnsi="Verdana" w:cs="Times New Roman"/>
          <w:sz w:val="18"/>
          <w:szCs w:val="18"/>
          <w:lang w:eastAsia="pl-PL"/>
        </w:rPr>
        <w:t>.</w:t>
      </w:r>
    </w:p>
    <w:p w14:paraId="1C6BB227" w14:textId="50DB9902" w:rsidR="000E37BC" w:rsidRDefault="000E37BC" w:rsidP="000E2192">
      <w:pPr>
        <w:numPr>
          <w:ilvl w:val="0"/>
          <w:numId w:val="11"/>
        </w:num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Forma </w:t>
      </w:r>
      <w:r w:rsidR="00AB693E">
        <w:rPr>
          <w:rFonts w:ascii="Verdana" w:eastAsia="Times New Roman" w:hAnsi="Verdana" w:cs="Times New Roman"/>
          <w:sz w:val="18"/>
          <w:szCs w:val="18"/>
          <w:lang w:eastAsia="pl-PL"/>
        </w:rPr>
        <w:t>zabezpieczenia</w:t>
      </w:r>
      <w:r>
        <w:rPr>
          <w:rFonts w:ascii="Verdana" w:eastAsia="Times New Roman" w:hAnsi="Verdana" w:cs="Times New Roman"/>
          <w:sz w:val="18"/>
          <w:szCs w:val="18"/>
          <w:lang w:eastAsia="pl-PL"/>
        </w:rPr>
        <w:t xml:space="preserve"> kredytu:</w:t>
      </w:r>
    </w:p>
    <w:p w14:paraId="4E446414" w14:textId="4793E374" w:rsidR="000E2192" w:rsidRDefault="00AB693E" w:rsidP="003205BB">
      <w:pPr>
        <w:spacing w:before="60" w:after="0" w:line="360" w:lineRule="auto"/>
        <w:ind w:left="71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 weksel własny in </w:t>
      </w:r>
      <w:r w:rsidR="00415210">
        <w:rPr>
          <w:rFonts w:ascii="Verdana" w:eastAsia="Times New Roman" w:hAnsi="Verdana" w:cs="Times New Roman"/>
          <w:sz w:val="18"/>
          <w:szCs w:val="18"/>
          <w:lang w:eastAsia="pl-PL"/>
        </w:rPr>
        <w:t>blanco w momencie zaciągnięcia kredytu.</w:t>
      </w:r>
    </w:p>
    <w:p w14:paraId="16FAF9F9" w14:textId="77777777" w:rsidR="000E2192" w:rsidRPr="003A2F5A" w:rsidRDefault="000E2192" w:rsidP="003205BB">
      <w:pPr>
        <w:spacing w:before="120"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b/>
          <w:sz w:val="18"/>
          <w:szCs w:val="18"/>
          <w:u w:val="single"/>
          <w:lang w:eastAsia="pl-PL"/>
        </w:rPr>
        <w:t xml:space="preserve">III. </w:t>
      </w:r>
      <w:r w:rsidRPr="003A2F5A">
        <w:rPr>
          <w:rFonts w:ascii="Verdana" w:eastAsia="Times New Roman" w:hAnsi="Verdana" w:cs="Times New Roman"/>
          <w:b/>
          <w:sz w:val="18"/>
          <w:szCs w:val="18"/>
          <w:u w:val="single"/>
          <w:lang w:eastAsia="pl-PL"/>
        </w:rPr>
        <w:t>Doświadczenie Wykonawcy:</w:t>
      </w:r>
    </w:p>
    <w:p w14:paraId="7265AAF3" w14:textId="259174E6" w:rsidR="00755AD9" w:rsidRPr="00AB693E" w:rsidRDefault="000E2192" w:rsidP="00AB693E">
      <w:pPr>
        <w:spacing w:after="0" w:line="360" w:lineRule="auto"/>
        <w:jc w:val="both"/>
        <w:rPr>
          <w:rFonts w:ascii="Verdana" w:eastAsia="Times New Roman" w:hAnsi="Verdana" w:cs="Times New Roman"/>
          <w:sz w:val="18"/>
          <w:szCs w:val="18"/>
          <w:u w:val="single"/>
          <w:lang w:eastAsia="pl-PL"/>
        </w:rPr>
      </w:pPr>
      <w:r w:rsidRPr="003A2F5A">
        <w:rPr>
          <w:rFonts w:ascii="Verdana" w:eastAsia="Times New Roman" w:hAnsi="Verdana" w:cs="Times New Roman"/>
          <w:sz w:val="18"/>
          <w:szCs w:val="18"/>
          <w:lang w:eastAsia="pl-PL"/>
        </w:rPr>
        <w:t>Zamawiający wymaga, aby Wykonawcy wykazali się doświadczeniem w ob</w:t>
      </w:r>
      <w:r>
        <w:rPr>
          <w:rFonts w:ascii="Verdana" w:eastAsia="Times New Roman" w:hAnsi="Verdana" w:cs="Times New Roman"/>
          <w:sz w:val="18"/>
          <w:szCs w:val="18"/>
          <w:lang w:eastAsia="pl-PL"/>
        </w:rPr>
        <w:t xml:space="preserve">słudze bankowej Wyższej Uczelni Publicznej lub jednostce sektora finansów publicznych, która zatrudnia min. 1000 osób, </w:t>
      </w:r>
      <w:r>
        <w:rPr>
          <w:rFonts w:ascii="Verdana" w:eastAsia="Times New Roman" w:hAnsi="Verdana" w:cs="Times New Roman"/>
          <w:sz w:val="18"/>
          <w:szCs w:val="18"/>
          <w:lang w:eastAsia="pl-PL"/>
        </w:rPr>
        <w:br/>
      </w:r>
      <w:r w:rsidRPr="003A2F5A">
        <w:rPr>
          <w:rFonts w:ascii="Verdana" w:eastAsia="Times New Roman" w:hAnsi="Verdana" w:cs="Times New Roman"/>
          <w:sz w:val="18"/>
          <w:szCs w:val="18"/>
          <w:lang w:eastAsia="pl-PL"/>
        </w:rPr>
        <w:t>w zakresie zbieżnym z przedmiotem zamówienia, w ostatni</w:t>
      </w:r>
      <w:r>
        <w:rPr>
          <w:rFonts w:ascii="Verdana" w:eastAsia="Times New Roman" w:hAnsi="Verdana" w:cs="Times New Roman"/>
          <w:sz w:val="18"/>
          <w:szCs w:val="18"/>
          <w:lang w:eastAsia="pl-PL"/>
        </w:rPr>
        <w:t>ch 5 (pięciu) latach – minimum 2 (dwie) takie</w:t>
      </w:r>
      <w:r w:rsidRPr="003A2F5A">
        <w:rPr>
          <w:rFonts w:ascii="Verdana" w:eastAsia="Times New Roman" w:hAnsi="Verdana" w:cs="Times New Roman"/>
          <w:sz w:val="18"/>
          <w:szCs w:val="18"/>
          <w:lang w:eastAsia="pl-PL"/>
        </w:rPr>
        <w:t xml:space="preserve"> usług</w:t>
      </w:r>
      <w:r>
        <w:rPr>
          <w:rFonts w:ascii="Verdana" w:eastAsia="Times New Roman" w:hAnsi="Verdana" w:cs="Times New Roman"/>
          <w:sz w:val="18"/>
          <w:szCs w:val="18"/>
          <w:lang w:eastAsia="pl-PL"/>
        </w:rPr>
        <w:t>i</w:t>
      </w:r>
      <w:r w:rsidRPr="003A2F5A">
        <w:rPr>
          <w:rFonts w:ascii="Verdana" w:eastAsia="Times New Roman" w:hAnsi="Verdana" w:cs="Times New Roman"/>
          <w:sz w:val="18"/>
          <w:szCs w:val="18"/>
          <w:lang w:eastAsia="pl-PL"/>
        </w:rPr>
        <w:t>. Spełnienie warunku będzie oceniane na podstawie oświadczenia W</w:t>
      </w:r>
      <w:r>
        <w:rPr>
          <w:rFonts w:ascii="Verdana" w:eastAsia="Times New Roman" w:hAnsi="Verdana" w:cs="Times New Roman"/>
          <w:sz w:val="18"/>
          <w:szCs w:val="18"/>
          <w:lang w:eastAsia="pl-PL"/>
        </w:rPr>
        <w:t xml:space="preserve">ykonawcy oraz </w:t>
      </w:r>
      <w:r w:rsidRPr="0047536F">
        <w:rPr>
          <w:rFonts w:ascii="Verdana" w:eastAsia="Times New Roman" w:hAnsi="Verdana" w:cs="Times New Roman"/>
          <w:i/>
          <w:sz w:val="18"/>
          <w:szCs w:val="18"/>
          <w:lang w:eastAsia="pl-PL"/>
        </w:rPr>
        <w:t>wskazania Wyższej Uczelni Publicznej lub jednostki sektora finansów publicznych</w:t>
      </w:r>
      <w:r>
        <w:rPr>
          <w:rFonts w:ascii="Verdana" w:eastAsia="Times New Roman" w:hAnsi="Verdana" w:cs="Times New Roman"/>
          <w:sz w:val="18"/>
          <w:szCs w:val="18"/>
          <w:lang w:eastAsia="pl-PL"/>
        </w:rPr>
        <w:t xml:space="preserve"> </w:t>
      </w:r>
      <w:r w:rsidRPr="0047536F">
        <w:rPr>
          <w:rFonts w:ascii="Verdana" w:eastAsia="Times New Roman" w:hAnsi="Verdana" w:cs="Times New Roman"/>
          <w:i/>
          <w:sz w:val="18"/>
          <w:szCs w:val="18"/>
          <w:lang w:eastAsia="pl-PL"/>
        </w:rPr>
        <w:t>i zakresu wykonanej usługi.</w:t>
      </w:r>
      <w:r w:rsidRPr="003A2F5A">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u w:val="single"/>
          <w:lang w:eastAsia="pl-PL"/>
        </w:rPr>
        <w:t>W przypadku nie spełnienia powyższego warunku oferta Wykonawcy zostanie odrzucona.</w:t>
      </w:r>
    </w:p>
    <w:p w14:paraId="199890E3" w14:textId="12E9D7A8" w:rsidR="001C30DF" w:rsidRPr="003A2F5A" w:rsidRDefault="005D1875" w:rsidP="005D1875">
      <w:pPr>
        <w:spacing w:before="120" w:after="0" w:line="360" w:lineRule="auto"/>
        <w:jc w:val="both"/>
        <w:rPr>
          <w:rFonts w:ascii="Verdana" w:eastAsia="Times New Roman" w:hAnsi="Verdana" w:cs="Times New Roman"/>
          <w:b/>
          <w:sz w:val="18"/>
          <w:szCs w:val="18"/>
          <w:u w:val="single"/>
          <w:lang w:eastAsia="pl-PL"/>
        </w:rPr>
      </w:pPr>
      <w:r>
        <w:rPr>
          <w:rFonts w:ascii="Verdana" w:eastAsia="Times New Roman" w:hAnsi="Verdana" w:cs="Times New Roman"/>
          <w:b/>
          <w:sz w:val="18"/>
          <w:szCs w:val="18"/>
          <w:u w:val="single"/>
          <w:lang w:eastAsia="pl-PL"/>
        </w:rPr>
        <w:t>IV</w:t>
      </w:r>
      <w:r w:rsidR="001C30DF" w:rsidRPr="003A2F5A">
        <w:rPr>
          <w:rFonts w:ascii="Verdana" w:eastAsia="Times New Roman" w:hAnsi="Verdana" w:cs="Times New Roman"/>
          <w:b/>
          <w:sz w:val="18"/>
          <w:szCs w:val="18"/>
          <w:u w:val="single"/>
          <w:lang w:eastAsia="pl-PL"/>
        </w:rPr>
        <w:t>. Kryterium oceny ofert:</w:t>
      </w:r>
    </w:p>
    <w:p w14:paraId="0CFB03BF" w14:textId="4C2AC623" w:rsidR="001C30DF" w:rsidRDefault="001C30DF" w:rsidP="00D535DB">
      <w:pPr>
        <w:spacing w:before="60" w:after="0" w:line="360" w:lineRule="auto"/>
        <w:ind w:left="714" w:hanging="357"/>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1)</w:t>
      </w:r>
      <w:r w:rsidRPr="003A2F5A">
        <w:rPr>
          <w:rFonts w:ascii="Verdana" w:eastAsia="Times New Roman" w:hAnsi="Verdana" w:cs="Times New Roman"/>
          <w:sz w:val="18"/>
          <w:szCs w:val="18"/>
          <w:lang w:eastAsia="pl-PL"/>
        </w:rPr>
        <w:tab/>
      </w:r>
      <w:r w:rsidR="009E6F98">
        <w:rPr>
          <w:rFonts w:ascii="Verdana" w:eastAsia="Times New Roman" w:hAnsi="Verdana" w:cs="Times New Roman"/>
          <w:sz w:val="18"/>
          <w:szCs w:val="18"/>
          <w:lang w:eastAsia="pl-PL"/>
        </w:rPr>
        <w:t>Oprocentowanie rachunku podstawowego</w:t>
      </w:r>
      <w:r w:rsidRPr="003A2F5A">
        <w:rPr>
          <w:rFonts w:ascii="Verdana" w:eastAsia="Times New Roman" w:hAnsi="Verdana" w:cs="Times New Roman"/>
          <w:sz w:val="18"/>
          <w:szCs w:val="18"/>
          <w:lang w:eastAsia="pl-PL"/>
        </w:rPr>
        <w:tab/>
        <w:t>-</w:t>
      </w:r>
      <w:r w:rsidRPr="003A2F5A">
        <w:rPr>
          <w:rFonts w:ascii="Verdana" w:eastAsia="Times New Roman" w:hAnsi="Verdana" w:cs="Times New Roman"/>
          <w:sz w:val="18"/>
          <w:szCs w:val="18"/>
          <w:lang w:eastAsia="pl-PL"/>
        </w:rPr>
        <w:tab/>
      </w:r>
      <w:r w:rsidR="001D0345">
        <w:rPr>
          <w:rFonts w:ascii="Verdana" w:eastAsia="Times New Roman" w:hAnsi="Verdana" w:cs="Times New Roman"/>
          <w:sz w:val="18"/>
          <w:szCs w:val="18"/>
          <w:lang w:eastAsia="pl-PL"/>
        </w:rPr>
        <w:t>7</w:t>
      </w:r>
      <w:r w:rsidRPr="003A2F5A">
        <w:rPr>
          <w:rFonts w:ascii="Verdana" w:eastAsia="Times New Roman" w:hAnsi="Verdana" w:cs="Times New Roman"/>
          <w:sz w:val="18"/>
          <w:szCs w:val="18"/>
          <w:lang w:eastAsia="pl-PL"/>
        </w:rPr>
        <w:t>0%</w:t>
      </w:r>
    </w:p>
    <w:p w14:paraId="14CB8178" w14:textId="77777777" w:rsidR="009E6F98" w:rsidRDefault="009E6F98" w:rsidP="001C30DF">
      <w:pPr>
        <w:spacing w:after="0" w:line="360" w:lineRule="auto"/>
        <w:ind w:left="720" w:hanging="360"/>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ab/>
        <w:t>w tym:</w:t>
      </w:r>
    </w:p>
    <w:p w14:paraId="5E328C38" w14:textId="29F58D5E" w:rsidR="009E6F98" w:rsidRDefault="001D0345" w:rsidP="001C30DF">
      <w:pPr>
        <w:spacing w:after="0" w:line="360" w:lineRule="auto"/>
        <w:ind w:left="720" w:hanging="360"/>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ab/>
        <w:t>a) w PLN</w:t>
      </w:r>
      <w:r>
        <w:rPr>
          <w:rFonts w:ascii="Verdana" w:eastAsia="Times New Roman" w:hAnsi="Verdana" w:cs="Times New Roman"/>
          <w:sz w:val="18"/>
          <w:szCs w:val="18"/>
          <w:lang w:eastAsia="pl-PL"/>
        </w:rPr>
        <w:tab/>
      </w:r>
      <w:r>
        <w:rPr>
          <w:rFonts w:ascii="Verdana" w:eastAsia="Times New Roman" w:hAnsi="Verdana" w:cs="Times New Roman"/>
          <w:sz w:val="18"/>
          <w:szCs w:val="18"/>
          <w:lang w:eastAsia="pl-PL"/>
        </w:rPr>
        <w:tab/>
      </w:r>
      <w:r>
        <w:rPr>
          <w:rFonts w:ascii="Verdana" w:eastAsia="Times New Roman" w:hAnsi="Verdana" w:cs="Times New Roman"/>
          <w:sz w:val="18"/>
          <w:szCs w:val="18"/>
          <w:lang w:eastAsia="pl-PL"/>
        </w:rPr>
        <w:tab/>
      </w:r>
      <w:r>
        <w:rPr>
          <w:rFonts w:ascii="Verdana" w:eastAsia="Times New Roman" w:hAnsi="Verdana" w:cs="Times New Roman"/>
          <w:sz w:val="18"/>
          <w:szCs w:val="18"/>
          <w:lang w:eastAsia="pl-PL"/>
        </w:rPr>
        <w:tab/>
      </w:r>
      <w:r>
        <w:rPr>
          <w:rFonts w:ascii="Verdana" w:eastAsia="Times New Roman" w:hAnsi="Verdana" w:cs="Times New Roman"/>
          <w:sz w:val="18"/>
          <w:szCs w:val="18"/>
          <w:lang w:eastAsia="pl-PL"/>
        </w:rPr>
        <w:tab/>
        <w:t>-</w:t>
      </w:r>
      <w:r>
        <w:rPr>
          <w:rFonts w:ascii="Verdana" w:eastAsia="Times New Roman" w:hAnsi="Verdana" w:cs="Times New Roman"/>
          <w:sz w:val="18"/>
          <w:szCs w:val="18"/>
          <w:lang w:eastAsia="pl-PL"/>
        </w:rPr>
        <w:tab/>
        <w:t>6</w:t>
      </w:r>
      <w:r w:rsidR="009E6F98">
        <w:rPr>
          <w:rFonts w:ascii="Verdana" w:eastAsia="Times New Roman" w:hAnsi="Verdana" w:cs="Times New Roman"/>
          <w:sz w:val="18"/>
          <w:szCs w:val="18"/>
          <w:lang w:eastAsia="pl-PL"/>
        </w:rPr>
        <w:t>0%</w:t>
      </w:r>
    </w:p>
    <w:p w14:paraId="543A1FF4" w14:textId="77777777" w:rsidR="009E6F98" w:rsidRPr="003A2F5A" w:rsidRDefault="009E6F98" w:rsidP="001C30DF">
      <w:pPr>
        <w:spacing w:after="0" w:line="360" w:lineRule="auto"/>
        <w:ind w:left="720" w:hanging="360"/>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ab/>
        <w:t>b) w EURO</w:t>
      </w:r>
      <w:r>
        <w:rPr>
          <w:rFonts w:ascii="Verdana" w:eastAsia="Times New Roman" w:hAnsi="Verdana" w:cs="Times New Roman"/>
          <w:sz w:val="18"/>
          <w:szCs w:val="18"/>
          <w:lang w:eastAsia="pl-PL"/>
        </w:rPr>
        <w:tab/>
      </w:r>
      <w:r>
        <w:rPr>
          <w:rFonts w:ascii="Verdana" w:eastAsia="Times New Roman" w:hAnsi="Verdana" w:cs="Times New Roman"/>
          <w:sz w:val="18"/>
          <w:szCs w:val="18"/>
          <w:lang w:eastAsia="pl-PL"/>
        </w:rPr>
        <w:tab/>
      </w:r>
      <w:r>
        <w:rPr>
          <w:rFonts w:ascii="Verdana" w:eastAsia="Times New Roman" w:hAnsi="Verdana" w:cs="Times New Roman"/>
          <w:sz w:val="18"/>
          <w:szCs w:val="18"/>
          <w:lang w:eastAsia="pl-PL"/>
        </w:rPr>
        <w:tab/>
      </w:r>
      <w:r>
        <w:rPr>
          <w:rFonts w:ascii="Verdana" w:eastAsia="Times New Roman" w:hAnsi="Verdana" w:cs="Times New Roman"/>
          <w:sz w:val="18"/>
          <w:szCs w:val="18"/>
          <w:lang w:eastAsia="pl-PL"/>
        </w:rPr>
        <w:tab/>
      </w:r>
      <w:r>
        <w:rPr>
          <w:rFonts w:ascii="Verdana" w:eastAsia="Times New Roman" w:hAnsi="Verdana" w:cs="Times New Roman"/>
          <w:sz w:val="18"/>
          <w:szCs w:val="18"/>
          <w:lang w:eastAsia="pl-PL"/>
        </w:rPr>
        <w:tab/>
        <w:t>-</w:t>
      </w:r>
      <w:r>
        <w:rPr>
          <w:rFonts w:ascii="Verdana" w:eastAsia="Times New Roman" w:hAnsi="Verdana" w:cs="Times New Roman"/>
          <w:sz w:val="18"/>
          <w:szCs w:val="18"/>
          <w:lang w:eastAsia="pl-PL"/>
        </w:rPr>
        <w:tab/>
        <w:t>10%</w:t>
      </w:r>
    </w:p>
    <w:p w14:paraId="54E8A4C9" w14:textId="49A61201" w:rsidR="001C30DF" w:rsidRPr="003A2F5A" w:rsidRDefault="001C30DF" w:rsidP="00D535DB">
      <w:pPr>
        <w:spacing w:before="60" w:after="0" w:line="360" w:lineRule="auto"/>
        <w:ind w:left="714" w:hanging="357"/>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lastRenderedPageBreak/>
        <w:t>2)</w:t>
      </w:r>
      <w:r w:rsidRPr="003A2F5A">
        <w:rPr>
          <w:rFonts w:ascii="Verdana" w:eastAsia="Times New Roman" w:hAnsi="Verdana" w:cs="Times New Roman"/>
          <w:sz w:val="18"/>
          <w:szCs w:val="18"/>
          <w:lang w:eastAsia="pl-PL"/>
        </w:rPr>
        <w:tab/>
      </w:r>
      <w:r w:rsidR="009E6F98">
        <w:rPr>
          <w:rFonts w:ascii="Verdana" w:eastAsia="Times New Roman" w:hAnsi="Verdana" w:cs="Times New Roman"/>
          <w:sz w:val="18"/>
          <w:szCs w:val="18"/>
          <w:lang w:eastAsia="pl-PL"/>
        </w:rPr>
        <w:t>Cena oferty</w:t>
      </w:r>
      <w:r w:rsidR="009E6F98">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t>-</w:t>
      </w:r>
      <w:r w:rsidRPr="003A2F5A">
        <w:rPr>
          <w:rFonts w:ascii="Verdana" w:eastAsia="Times New Roman" w:hAnsi="Verdana" w:cs="Times New Roman"/>
          <w:sz w:val="18"/>
          <w:szCs w:val="18"/>
          <w:lang w:eastAsia="pl-PL"/>
        </w:rPr>
        <w:tab/>
        <w:t>1</w:t>
      </w:r>
      <w:r w:rsidR="001D0345">
        <w:rPr>
          <w:rFonts w:ascii="Verdana" w:eastAsia="Times New Roman" w:hAnsi="Verdana" w:cs="Times New Roman"/>
          <w:sz w:val="18"/>
          <w:szCs w:val="18"/>
          <w:lang w:eastAsia="pl-PL"/>
        </w:rPr>
        <w:t>5</w:t>
      </w:r>
      <w:r w:rsidRPr="003A2F5A">
        <w:rPr>
          <w:rFonts w:ascii="Verdana" w:eastAsia="Times New Roman" w:hAnsi="Verdana" w:cs="Times New Roman"/>
          <w:sz w:val="18"/>
          <w:szCs w:val="18"/>
          <w:lang w:eastAsia="pl-PL"/>
        </w:rPr>
        <w:t>%</w:t>
      </w:r>
    </w:p>
    <w:p w14:paraId="7C06A85B" w14:textId="44C5E8A5" w:rsidR="001C30DF" w:rsidRDefault="001C30DF" w:rsidP="00D535DB">
      <w:pPr>
        <w:spacing w:before="60" w:after="0" w:line="360" w:lineRule="auto"/>
        <w:ind w:left="714" w:hanging="357"/>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3)</w:t>
      </w:r>
      <w:r w:rsidRPr="003A2F5A">
        <w:rPr>
          <w:rFonts w:ascii="Verdana" w:eastAsia="Times New Roman" w:hAnsi="Verdana" w:cs="Times New Roman"/>
          <w:sz w:val="18"/>
          <w:szCs w:val="18"/>
          <w:lang w:eastAsia="pl-PL"/>
        </w:rPr>
        <w:tab/>
      </w:r>
      <w:r w:rsidR="009E6F98">
        <w:rPr>
          <w:rFonts w:ascii="Verdana" w:eastAsia="Times New Roman" w:hAnsi="Verdana" w:cs="Times New Roman"/>
          <w:sz w:val="18"/>
          <w:szCs w:val="18"/>
          <w:lang w:eastAsia="pl-PL"/>
        </w:rPr>
        <w:t>Liczba placówek</w:t>
      </w:r>
      <w:r w:rsidR="009E6F98">
        <w:rPr>
          <w:rFonts w:ascii="Verdana" w:eastAsia="Times New Roman" w:hAnsi="Verdana" w:cs="Times New Roman"/>
          <w:sz w:val="18"/>
          <w:szCs w:val="18"/>
          <w:lang w:eastAsia="pl-PL"/>
        </w:rPr>
        <w:tab/>
      </w:r>
      <w:r w:rsidR="009E6F98">
        <w:rPr>
          <w:rFonts w:ascii="Verdana" w:eastAsia="Times New Roman" w:hAnsi="Verdana" w:cs="Times New Roman"/>
          <w:sz w:val="18"/>
          <w:szCs w:val="18"/>
          <w:lang w:eastAsia="pl-PL"/>
        </w:rPr>
        <w:tab/>
      </w:r>
      <w:r w:rsidR="009E6F98">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t>-</w:t>
      </w:r>
      <w:r w:rsidRPr="003A2F5A">
        <w:rPr>
          <w:rFonts w:ascii="Verdana" w:eastAsia="Times New Roman" w:hAnsi="Verdana" w:cs="Times New Roman"/>
          <w:sz w:val="18"/>
          <w:szCs w:val="18"/>
          <w:lang w:eastAsia="pl-PL"/>
        </w:rPr>
        <w:tab/>
      </w:r>
      <w:r w:rsidR="00D535DB">
        <w:rPr>
          <w:rFonts w:ascii="Verdana" w:eastAsia="Times New Roman" w:hAnsi="Verdana" w:cs="Times New Roman"/>
          <w:sz w:val="18"/>
          <w:szCs w:val="18"/>
          <w:lang w:eastAsia="pl-PL"/>
        </w:rPr>
        <w:t>5</w:t>
      </w:r>
      <w:r w:rsidRPr="003A2F5A">
        <w:rPr>
          <w:rFonts w:ascii="Verdana" w:eastAsia="Times New Roman" w:hAnsi="Verdana" w:cs="Times New Roman"/>
          <w:sz w:val="18"/>
          <w:szCs w:val="18"/>
          <w:lang w:eastAsia="pl-PL"/>
        </w:rPr>
        <w:t>%</w:t>
      </w:r>
    </w:p>
    <w:p w14:paraId="777ADCAD" w14:textId="5A7A0762" w:rsidR="00AF00E7" w:rsidRPr="003A2F5A" w:rsidRDefault="00AF00E7" w:rsidP="00D535DB">
      <w:pPr>
        <w:spacing w:before="60" w:after="0" w:line="360" w:lineRule="auto"/>
        <w:ind w:left="714" w:hanging="35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4)</w:t>
      </w:r>
      <w:r w:rsidR="001D0345">
        <w:rPr>
          <w:rFonts w:ascii="Verdana" w:eastAsia="Times New Roman" w:hAnsi="Verdana" w:cs="Times New Roman"/>
          <w:sz w:val="18"/>
          <w:szCs w:val="18"/>
          <w:lang w:eastAsia="pl-PL"/>
        </w:rPr>
        <w:t xml:space="preserve">   </w:t>
      </w:r>
      <w:r w:rsidR="00102D62" w:rsidRPr="00FB692F">
        <w:rPr>
          <w:rFonts w:ascii="Verdana" w:eastAsia="Times New Roman" w:hAnsi="Verdana" w:cs="Times New Roman"/>
          <w:sz w:val="18"/>
          <w:szCs w:val="18"/>
          <w:lang w:eastAsia="pl-PL"/>
        </w:rPr>
        <w:t xml:space="preserve">Oprocentowanie kont, </w:t>
      </w:r>
      <w:r w:rsidRPr="00FB692F">
        <w:rPr>
          <w:rFonts w:ascii="Verdana" w:eastAsia="Times New Roman" w:hAnsi="Verdana" w:cs="Times New Roman"/>
          <w:sz w:val="18"/>
          <w:szCs w:val="18"/>
          <w:lang w:eastAsia="pl-PL"/>
        </w:rPr>
        <w:t>wadiów i zabezpieczeń</w:t>
      </w:r>
      <w:r w:rsidR="00102D62" w:rsidRPr="00FB692F">
        <w:rPr>
          <w:rFonts w:ascii="Verdana" w:eastAsia="Times New Roman" w:hAnsi="Verdana" w:cs="Times New Roman"/>
          <w:sz w:val="18"/>
          <w:szCs w:val="18"/>
          <w:lang w:eastAsia="pl-PL"/>
        </w:rPr>
        <w:t xml:space="preserve"> </w:t>
      </w:r>
      <w:r w:rsidR="00102D62" w:rsidRPr="00FB692F">
        <w:rPr>
          <w:rFonts w:ascii="Verdana" w:eastAsia="Times New Roman" w:hAnsi="Verdana" w:cs="Times New Roman"/>
          <w:sz w:val="18"/>
          <w:szCs w:val="18"/>
          <w:lang w:eastAsia="pl-PL"/>
        </w:rPr>
        <w:tab/>
        <w:t xml:space="preserve">- </w:t>
      </w:r>
      <w:r w:rsidR="00102D62" w:rsidRPr="00FB692F">
        <w:rPr>
          <w:rFonts w:ascii="Verdana" w:eastAsia="Times New Roman" w:hAnsi="Verdana" w:cs="Times New Roman"/>
          <w:sz w:val="18"/>
          <w:szCs w:val="18"/>
          <w:lang w:eastAsia="pl-PL"/>
        </w:rPr>
        <w:tab/>
      </w:r>
      <w:r w:rsidR="001D0345" w:rsidRPr="00FB692F">
        <w:rPr>
          <w:rFonts w:ascii="Verdana" w:eastAsia="Times New Roman" w:hAnsi="Verdana" w:cs="Times New Roman"/>
          <w:sz w:val="18"/>
          <w:szCs w:val="18"/>
          <w:lang w:eastAsia="pl-PL"/>
        </w:rPr>
        <w:t>10%</w:t>
      </w:r>
    </w:p>
    <w:p w14:paraId="26759622" w14:textId="77777777" w:rsidR="001C30DF" w:rsidRPr="003A2F5A" w:rsidRDefault="001C30DF" w:rsidP="001C30DF">
      <w:pPr>
        <w:spacing w:after="0" w:line="360" w:lineRule="auto"/>
        <w:ind w:left="720" w:hanging="360"/>
        <w:jc w:val="both"/>
        <w:rPr>
          <w:rFonts w:ascii="Verdana" w:eastAsia="Times New Roman" w:hAnsi="Verdana" w:cs="Times New Roman"/>
          <w:sz w:val="18"/>
          <w:szCs w:val="18"/>
          <w:lang w:eastAsia="pl-PL"/>
        </w:rPr>
      </w:pPr>
    </w:p>
    <w:p w14:paraId="080D5F8F" w14:textId="77777777" w:rsidR="001C30DF" w:rsidRPr="005D1875" w:rsidRDefault="001C30DF" w:rsidP="001C30DF">
      <w:pPr>
        <w:spacing w:after="0" w:line="360" w:lineRule="auto"/>
        <w:ind w:left="720" w:hanging="360"/>
        <w:jc w:val="both"/>
        <w:rPr>
          <w:rFonts w:ascii="Verdana" w:eastAsia="Times New Roman" w:hAnsi="Verdana" w:cs="Times New Roman"/>
          <w:b/>
          <w:color w:val="FF0000"/>
          <w:sz w:val="18"/>
          <w:szCs w:val="18"/>
          <w:lang w:eastAsia="pl-PL"/>
        </w:rPr>
      </w:pPr>
      <w:r w:rsidRPr="005D1875">
        <w:rPr>
          <w:rFonts w:ascii="Verdana" w:eastAsia="Times New Roman" w:hAnsi="Verdana" w:cs="Times New Roman"/>
          <w:b/>
          <w:sz w:val="18"/>
          <w:szCs w:val="18"/>
          <w:lang w:eastAsia="pl-PL"/>
        </w:rPr>
        <w:t>Ad. 1</w:t>
      </w:r>
    </w:p>
    <w:p w14:paraId="0417B630" w14:textId="77777777" w:rsidR="00D535DB" w:rsidRPr="005D1875" w:rsidRDefault="00D535DB" w:rsidP="001C30DF">
      <w:pPr>
        <w:spacing w:after="0" w:line="360" w:lineRule="auto"/>
        <w:ind w:left="720" w:hanging="12"/>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Oprocentowanie rachunku podstawowego:</w:t>
      </w:r>
    </w:p>
    <w:p w14:paraId="664C278A" w14:textId="2B8DB8BF" w:rsidR="00D535DB" w:rsidRPr="00AF00E7" w:rsidRDefault="001C30DF" w:rsidP="005D1875">
      <w:pPr>
        <w:spacing w:before="60" w:after="0" w:line="360" w:lineRule="auto"/>
        <w:ind w:left="720" w:hanging="11"/>
        <w:jc w:val="both"/>
        <w:rPr>
          <w:rFonts w:ascii="Verdana" w:eastAsia="Times New Roman" w:hAnsi="Verdana" w:cs="Times New Roman"/>
          <w:sz w:val="18"/>
          <w:szCs w:val="18"/>
          <w:lang w:eastAsia="pl-PL"/>
        </w:rPr>
      </w:pPr>
      <w:r w:rsidRPr="00AF00E7">
        <w:rPr>
          <w:rFonts w:ascii="Verdana" w:eastAsia="Times New Roman" w:hAnsi="Verdana" w:cs="Times New Roman"/>
          <w:sz w:val="18"/>
          <w:szCs w:val="18"/>
          <w:lang w:eastAsia="pl-PL"/>
        </w:rPr>
        <w:t xml:space="preserve">Punkty przyznane w tym kryterium </w:t>
      </w:r>
      <w:r w:rsidR="00D535DB" w:rsidRPr="00AF00E7">
        <w:rPr>
          <w:rFonts w:ascii="Verdana" w:eastAsia="Times New Roman" w:hAnsi="Verdana" w:cs="Times New Roman"/>
          <w:sz w:val="18"/>
          <w:szCs w:val="18"/>
          <w:lang w:eastAsia="pl-PL"/>
        </w:rPr>
        <w:t>zostaną obliczone według wzoru</w:t>
      </w:r>
      <w:r w:rsidRPr="00AF00E7">
        <w:rPr>
          <w:rFonts w:ascii="Verdana" w:eastAsia="Times New Roman" w:hAnsi="Verdana" w:cs="Times New Roman"/>
          <w:sz w:val="18"/>
          <w:szCs w:val="18"/>
          <w:lang w:eastAsia="pl-PL"/>
        </w:rPr>
        <w:t>:</w:t>
      </w:r>
    </w:p>
    <w:p w14:paraId="1295D9CA" w14:textId="77777777" w:rsidR="00D535DB" w:rsidRPr="00AF00E7" w:rsidRDefault="00D535DB" w:rsidP="005D1875">
      <w:pPr>
        <w:pStyle w:val="Tekstpodstawowy"/>
        <w:spacing w:before="120" w:line="360" w:lineRule="auto"/>
        <w:ind w:left="113" w:firstLine="312"/>
        <w:rPr>
          <w:rFonts w:ascii="Verdana" w:hAnsi="Verdana"/>
          <w:sz w:val="18"/>
          <w:szCs w:val="18"/>
        </w:rPr>
      </w:pPr>
      <w:r w:rsidRPr="00AF00E7">
        <w:rPr>
          <w:rFonts w:ascii="Verdana" w:hAnsi="Verdana"/>
          <w:sz w:val="18"/>
          <w:szCs w:val="18"/>
        </w:rPr>
        <w:t>A.</w:t>
      </w:r>
      <w:r w:rsidRPr="00AF00E7">
        <w:rPr>
          <w:rFonts w:ascii="Verdana" w:hAnsi="Verdana"/>
          <w:spacing w:val="6"/>
          <w:sz w:val="18"/>
          <w:szCs w:val="18"/>
        </w:rPr>
        <w:t xml:space="preserve"> </w:t>
      </w:r>
      <w:r w:rsidRPr="00AF00E7">
        <w:rPr>
          <w:rFonts w:ascii="Verdana" w:hAnsi="Verdana"/>
          <w:sz w:val="18"/>
          <w:szCs w:val="18"/>
        </w:rPr>
        <w:t>Podkryterium</w:t>
      </w:r>
      <w:r w:rsidRPr="00AF00E7">
        <w:rPr>
          <w:rFonts w:ascii="Verdana" w:hAnsi="Verdana"/>
          <w:spacing w:val="-1"/>
          <w:sz w:val="18"/>
          <w:szCs w:val="18"/>
        </w:rPr>
        <w:t xml:space="preserve"> </w:t>
      </w:r>
      <w:r w:rsidRPr="00AF00E7">
        <w:rPr>
          <w:rFonts w:ascii="Verdana" w:hAnsi="Verdana"/>
          <w:sz w:val="18"/>
          <w:szCs w:val="18"/>
        </w:rPr>
        <w:t>oprocentowanie</w:t>
      </w:r>
      <w:r w:rsidRPr="00AF00E7">
        <w:rPr>
          <w:rFonts w:ascii="Verdana" w:hAnsi="Verdana"/>
          <w:spacing w:val="24"/>
          <w:sz w:val="18"/>
          <w:szCs w:val="18"/>
        </w:rPr>
        <w:t xml:space="preserve"> </w:t>
      </w:r>
      <w:r w:rsidRPr="00AF00E7">
        <w:rPr>
          <w:rFonts w:ascii="Verdana" w:hAnsi="Verdana"/>
          <w:sz w:val="18"/>
          <w:szCs w:val="18"/>
        </w:rPr>
        <w:t>rachunku</w:t>
      </w:r>
      <w:r w:rsidRPr="00AF00E7">
        <w:rPr>
          <w:rFonts w:ascii="Verdana" w:hAnsi="Verdana"/>
          <w:spacing w:val="-11"/>
          <w:sz w:val="18"/>
          <w:szCs w:val="18"/>
        </w:rPr>
        <w:t xml:space="preserve"> </w:t>
      </w:r>
      <w:r w:rsidRPr="00AF00E7">
        <w:rPr>
          <w:rFonts w:ascii="Verdana" w:hAnsi="Verdana"/>
          <w:sz w:val="18"/>
          <w:szCs w:val="18"/>
        </w:rPr>
        <w:t>w</w:t>
      </w:r>
      <w:r w:rsidRPr="00AF00E7">
        <w:rPr>
          <w:rFonts w:ascii="Verdana" w:hAnsi="Verdana"/>
          <w:spacing w:val="1"/>
          <w:sz w:val="18"/>
          <w:szCs w:val="18"/>
        </w:rPr>
        <w:t xml:space="preserve"> </w:t>
      </w:r>
      <w:r w:rsidRPr="00AF00E7">
        <w:rPr>
          <w:rFonts w:ascii="Verdana" w:hAnsi="Verdana"/>
          <w:sz w:val="18"/>
          <w:szCs w:val="18"/>
        </w:rPr>
        <w:t>PLN:</w:t>
      </w:r>
    </w:p>
    <w:p w14:paraId="19D0C924" w14:textId="77777777" w:rsidR="00D535DB" w:rsidRPr="00AF00E7" w:rsidRDefault="00D535DB" w:rsidP="00D535DB">
      <w:pPr>
        <w:pStyle w:val="Tekstpodstawowy"/>
        <w:spacing w:before="60" w:line="360" w:lineRule="auto"/>
        <w:ind w:left="2651"/>
        <w:rPr>
          <w:rFonts w:ascii="Verdana" w:hAnsi="Verdana"/>
          <w:sz w:val="18"/>
          <w:szCs w:val="18"/>
        </w:rPr>
      </w:pPr>
      <w:bookmarkStart w:id="1" w:name="_Hlk34809759"/>
      <w:r w:rsidRPr="00AF00E7">
        <w:rPr>
          <w:rFonts w:ascii="Verdana" w:hAnsi="Verdana"/>
          <w:w w:val="95"/>
          <w:sz w:val="18"/>
          <w:szCs w:val="18"/>
        </w:rPr>
        <w:t>C</w:t>
      </w:r>
      <w:r w:rsidRPr="00AF00E7">
        <w:rPr>
          <w:rFonts w:ascii="Verdana" w:hAnsi="Verdana"/>
          <w:w w:val="95"/>
          <w:sz w:val="24"/>
          <w:szCs w:val="24"/>
          <w:vertAlign w:val="subscript"/>
        </w:rPr>
        <w:t>i</w:t>
      </w:r>
    </w:p>
    <w:p w14:paraId="79C12ABD" w14:textId="63CCF78E" w:rsidR="00D535DB" w:rsidRPr="00AF00E7" w:rsidRDefault="00D535DB" w:rsidP="00D535DB">
      <w:pPr>
        <w:pStyle w:val="Tekstpodstawowy"/>
        <w:spacing w:before="60" w:line="360" w:lineRule="auto"/>
        <w:ind w:left="2252" w:hanging="711"/>
        <w:rPr>
          <w:rFonts w:ascii="Verdana" w:hAnsi="Verdana"/>
          <w:sz w:val="18"/>
          <w:szCs w:val="18"/>
        </w:rPr>
      </w:pPr>
      <w:r w:rsidRPr="00AF00E7">
        <w:rPr>
          <w:rFonts w:ascii="Verdana" w:hAnsi="Verdana"/>
          <w:sz w:val="18"/>
          <w:szCs w:val="18"/>
        </w:rPr>
        <w:t>Co</w:t>
      </w:r>
      <w:r w:rsidRPr="00AF00E7">
        <w:rPr>
          <w:rFonts w:ascii="Verdana" w:hAnsi="Verdana"/>
          <w:sz w:val="24"/>
          <w:szCs w:val="24"/>
          <w:vertAlign w:val="subscript"/>
        </w:rPr>
        <w:t>1</w:t>
      </w:r>
      <w:r w:rsidRPr="00AF00E7">
        <w:rPr>
          <w:rFonts w:ascii="Verdana" w:hAnsi="Verdana"/>
          <w:spacing w:val="-8"/>
          <w:sz w:val="24"/>
          <w:szCs w:val="24"/>
          <w:vertAlign w:val="subscript"/>
        </w:rPr>
        <w:t xml:space="preserve"> </w:t>
      </w:r>
      <w:r w:rsidRPr="00AF00E7">
        <w:rPr>
          <w:rFonts w:ascii="Verdana" w:hAnsi="Verdana"/>
          <w:sz w:val="18"/>
          <w:szCs w:val="18"/>
        </w:rPr>
        <w:t>=</w:t>
      </w:r>
      <w:r w:rsidRPr="00AF00E7">
        <w:rPr>
          <w:rFonts w:ascii="Verdana" w:hAnsi="Verdana"/>
          <w:spacing w:val="-9"/>
          <w:sz w:val="18"/>
          <w:szCs w:val="18"/>
        </w:rPr>
        <w:t xml:space="preserve"> </w:t>
      </w:r>
      <w:r w:rsidRPr="00AF00E7">
        <w:rPr>
          <w:rFonts w:ascii="Verdana" w:hAnsi="Verdana"/>
          <w:sz w:val="18"/>
          <w:szCs w:val="18"/>
        </w:rPr>
        <w:t>-----------------</w:t>
      </w:r>
      <w:r w:rsidRPr="00AF00E7">
        <w:rPr>
          <w:rFonts w:ascii="Verdana" w:hAnsi="Verdana"/>
          <w:spacing w:val="16"/>
          <w:sz w:val="18"/>
          <w:szCs w:val="18"/>
        </w:rPr>
        <w:t xml:space="preserve"> </w:t>
      </w:r>
      <w:r w:rsidR="001D0345">
        <w:rPr>
          <w:rFonts w:ascii="Verdana" w:hAnsi="Verdana"/>
          <w:sz w:val="18"/>
          <w:szCs w:val="18"/>
        </w:rPr>
        <w:t>x 6</w:t>
      </w:r>
      <w:r w:rsidRPr="00AF00E7">
        <w:rPr>
          <w:rFonts w:ascii="Verdana" w:hAnsi="Verdana"/>
          <w:sz w:val="18"/>
          <w:szCs w:val="18"/>
        </w:rPr>
        <w:t>0</w:t>
      </w:r>
      <w:r w:rsidRPr="00AF00E7">
        <w:rPr>
          <w:rFonts w:ascii="Verdana" w:hAnsi="Verdana"/>
          <w:spacing w:val="-1"/>
          <w:sz w:val="18"/>
          <w:szCs w:val="18"/>
        </w:rPr>
        <w:t xml:space="preserve"> </w:t>
      </w:r>
      <w:r w:rsidRPr="00AF00E7">
        <w:rPr>
          <w:rFonts w:ascii="Verdana" w:hAnsi="Verdana"/>
          <w:sz w:val="18"/>
          <w:szCs w:val="18"/>
        </w:rPr>
        <w:t>%</w:t>
      </w:r>
      <w:r w:rsidRPr="00AF00E7">
        <w:rPr>
          <w:rFonts w:ascii="Verdana" w:hAnsi="Verdana"/>
          <w:spacing w:val="-5"/>
          <w:sz w:val="18"/>
          <w:szCs w:val="18"/>
        </w:rPr>
        <w:t xml:space="preserve"> </w:t>
      </w:r>
      <w:r w:rsidRPr="00AF00E7">
        <w:rPr>
          <w:rFonts w:ascii="Verdana" w:hAnsi="Verdana"/>
          <w:sz w:val="18"/>
          <w:szCs w:val="18"/>
        </w:rPr>
        <w:t>(waga kryterium)</w:t>
      </w:r>
    </w:p>
    <w:p w14:paraId="02918B80" w14:textId="77777777" w:rsidR="00D535DB" w:rsidRPr="00AF00E7" w:rsidRDefault="00D535DB" w:rsidP="00D535DB">
      <w:pPr>
        <w:pStyle w:val="Tekstpodstawowy"/>
        <w:spacing w:before="60" w:line="360" w:lineRule="auto"/>
        <w:ind w:left="111" w:firstLine="2140"/>
        <w:rPr>
          <w:rFonts w:ascii="Verdana" w:hAnsi="Verdana"/>
          <w:sz w:val="18"/>
          <w:szCs w:val="18"/>
        </w:rPr>
      </w:pPr>
      <w:r w:rsidRPr="00AF00E7">
        <w:rPr>
          <w:rFonts w:ascii="Verdana" w:hAnsi="Verdana"/>
          <w:sz w:val="18"/>
          <w:szCs w:val="18"/>
        </w:rPr>
        <w:t xml:space="preserve">    C</w:t>
      </w:r>
      <w:r w:rsidRPr="00AF00E7">
        <w:rPr>
          <w:rFonts w:ascii="Verdana" w:hAnsi="Verdana"/>
          <w:sz w:val="22"/>
          <w:szCs w:val="22"/>
          <w:vertAlign w:val="subscript"/>
        </w:rPr>
        <w:t>max</w:t>
      </w:r>
    </w:p>
    <w:bookmarkEnd w:id="1"/>
    <w:p w14:paraId="24A16446" w14:textId="77777777" w:rsidR="00D535DB" w:rsidRPr="00AF00E7" w:rsidRDefault="00D535DB" w:rsidP="00D535DB">
      <w:pPr>
        <w:pStyle w:val="Tekstpodstawowy"/>
        <w:spacing w:before="60" w:line="360" w:lineRule="auto"/>
        <w:ind w:left="111"/>
        <w:rPr>
          <w:rFonts w:ascii="Verdana" w:hAnsi="Verdana"/>
          <w:sz w:val="18"/>
          <w:szCs w:val="18"/>
        </w:rPr>
      </w:pPr>
      <w:r w:rsidRPr="00AF00E7">
        <w:rPr>
          <w:rFonts w:ascii="Verdana" w:hAnsi="Verdana"/>
          <w:sz w:val="18"/>
          <w:szCs w:val="18"/>
        </w:rPr>
        <w:t>gdzie:</w:t>
      </w:r>
    </w:p>
    <w:p w14:paraId="5E90A2CD" w14:textId="77777777" w:rsidR="00735452" w:rsidRDefault="00D535DB" w:rsidP="00735452">
      <w:pPr>
        <w:pStyle w:val="Tekstpodstawowy"/>
        <w:tabs>
          <w:tab w:val="left" w:pos="817"/>
        </w:tabs>
        <w:spacing w:before="60"/>
        <w:ind w:left="113" w:right="1560"/>
        <w:rPr>
          <w:rFonts w:ascii="Verdana" w:hAnsi="Verdana"/>
          <w:w w:val="105"/>
          <w:sz w:val="18"/>
          <w:szCs w:val="18"/>
        </w:rPr>
      </w:pPr>
      <w:bookmarkStart w:id="2" w:name="_Hlk34809874"/>
      <w:r w:rsidRPr="00D535DB">
        <w:rPr>
          <w:rFonts w:ascii="Verdana" w:hAnsi="Verdana"/>
          <w:w w:val="105"/>
          <w:sz w:val="18"/>
          <w:szCs w:val="18"/>
        </w:rPr>
        <w:t>Co</w:t>
      </w:r>
      <w:r w:rsidR="00735452" w:rsidRPr="00735452">
        <w:rPr>
          <w:rFonts w:ascii="Verdana" w:hAnsi="Verdana"/>
          <w:w w:val="105"/>
          <w:sz w:val="24"/>
          <w:szCs w:val="24"/>
          <w:vertAlign w:val="subscript"/>
        </w:rPr>
        <w:t>1</w:t>
      </w:r>
      <w:r w:rsidR="00735452">
        <w:rPr>
          <w:rFonts w:ascii="Verdana" w:hAnsi="Verdana"/>
          <w:w w:val="105"/>
          <w:sz w:val="18"/>
          <w:szCs w:val="18"/>
        </w:rPr>
        <w:t xml:space="preserve"> - </w:t>
      </w:r>
      <w:r w:rsidRPr="00D535DB">
        <w:rPr>
          <w:rFonts w:ascii="Verdana" w:hAnsi="Verdana"/>
          <w:w w:val="105"/>
          <w:sz w:val="18"/>
          <w:szCs w:val="18"/>
        </w:rPr>
        <w:t>ilość</w:t>
      </w:r>
      <w:r w:rsidRPr="00D535DB">
        <w:rPr>
          <w:rFonts w:ascii="Verdana" w:hAnsi="Verdana"/>
          <w:spacing w:val="-20"/>
          <w:w w:val="105"/>
          <w:sz w:val="18"/>
          <w:szCs w:val="18"/>
        </w:rPr>
        <w:t xml:space="preserve"> </w:t>
      </w:r>
      <w:r w:rsidRPr="00D535DB">
        <w:rPr>
          <w:rFonts w:ascii="Verdana" w:hAnsi="Verdana"/>
          <w:w w:val="105"/>
          <w:sz w:val="18"/>
          <w:szCs w:val="18"/>
        </w:rPr>
        <w:t>punktów</w:t>
      </w:r>
      <w:r w:rsidRPr="00D535DB">
        <w:rPr>
          <w:rFonts w:ascii="Verdana" w:hAnsi="Verdana"/>
          <w:spacing w:val="-19"/>
          <w:w w:val="105"/>
          <w:sz w:val="18"/>
          <w:szCs w:val="18"/>
        </w:rPr>
        <w:t xml:space="preserve"> </w:t>
      </w:r>
      <w:r w:rsidRPr="00D535DB">
        <w:rPr>
          <w:rFonts w:ascii="Verdana" w:hAnsi="Verdana"/>
          <w:w w:val="105"/>
          <w:sz w:val="18"/>
          <w:szCs w:val="18"/>
        </w:rPr>
        <w:t>przyznana</w:t>
      </w:r>
      <w:r w:rsidRPr="00D535DB">
        <w:rPr>
          <w:rFonts w:ascii="Verdana" w:hAnsi="Verdana"/>
          <w:spacing w:val="-16"/>
          <w:w w:val="105"/>
          <w:sz w:val="18"/>
          <w:szCs w:val="18"/>
        </w:rPr>
        <w:t xml:space="preserve"> </w:t>
      </w:r>
      <w:r w:rsidRPr="00D535DB">
        <w:rPr>
          <w:rFonts w:ascii="Verdana" w:hAnsi="Verdana"/>
          <w:w w:val="105"/>
          <w:sz w:val="18"/>
          <w:szCs w:val="18"/>
        </w:rPr>
        <w:t>w</w:t>
      </w:r>
      <w:r w:rsidRPr="00D535DB">
        <w:rPr>
          <w:rFonts w:ascii="Verdana" w:hAnsi="Verdana"/>
          <w:spacing w:val="-18"/>
          <w:w w:val="105"/>
          <w:sz w:val="18"/>
          <w:szCs w:val="18"/>
        </w:rPr>
        <w:t xml:space="preserve"> </w:t>
      </w:r>
      <w:r w:rsidRPr="00D535DB">
        <w:rPr>
          <w:rFonts w:ascii="Verdana" w:hAnsi="Verdana"/>
          <w:w w:val="105"/>
          <w:sz w:val="18"/>
          <w:szCs w:val="18"/>
        </w:rPr>
        <w:t>kryterium</w:t>
      </w:r>
      <w:r w:rsidRPr="00D535DB">
        <w:rPr>
          <w:rFonts w:ascii="Verdana" w:hAnsi="Verdana"/>
          <w:spacing w:val="-25"/>
          <w:w w:val="105"/>
          <w:sz w:val="18"/>
          <w:szCs w:val="18"/>
        </w:rPr>
        <w:t xml:space="preserve"> </w:t>
      </w:r>
      <w:r w:rsidRPr="00D535DB">
        <w:rPr>
          <w:rFonts w:ascii="Verdana" w:hAnsi="Verdana"/>
          <w:w w:val="105"/>
          <w:sz w:val="18"/>
          <w:szCs w:val="18"/>
        </w:rPr>
        <w:t>oprocentowanie</w:t>
      </w:r>
      <w:r w:rsidRPr="00D535DB">
        <w:rPr>
          <w:rFonts w:ascii="Verdana" w:hAnsi="Verdana"/>
          <w:spacing w:val="-3"/>
          <w:w w:val="105"/>
          <w:sz w:val="18"/>
          <w:szCs w:val="18"/>
        </w:rPr>
        <w:t xml:space="preserve"> </w:t>
      </w:r>
      <w:r w:rsidRPr="00D535DB">
        <w:rPr>
          <w:rFonts w:ascii="Verdana" w:hAnsi="Verdana"/>
          <w:w w:val="105"/>
          <w:sz w:val="18"/>
          <w:szCs w:val="18"/>
        </w:rPr>
        <w:t>rachunku,</w:t>
      </w:r>
    </w:p>
    <w:p w14:paraId="6DC28D5A" w14:textId="77777777" w:rsidR="00D535DB" w:rsidRPr="00D535DB" w:rsidRDefault="00735452" w:rsidP="00735452">
      <w:pPr>
        <w:pStyle w:val="Tekstpodstawowy"/>
        <w:tabs>
          <w:tab w:val="left" w:pos="817"/>
        </w:tabs>
        <w:spacing w:before="60"/>
        <w:ind w:left="113" w:right="1560"/>
        <w:rPr>
          <w:rFonts w:ascii="Verdana" w:hAnsi="Verdana"/>
          <w:sz w:val="18"/>
          <w:szCs w:val="18"/>
        </w:rPr>
      </w:pPr>
      <w:r>
        <w:rPr>
          <w:rFonts w:ascii="Verdana" w:hAnsi="Verdana"/>
          <w:sz w:val="18"/>
          <w:szCs w:val="18"/>
        </w:rPr>
        <w:t>C</w:t>
      </w:r>
      <w:r w:rsidRPr="00735452">
        <w:rPr>
          <w:rFonts w:ascii="Verdana" w:hAnsi="Verdana"/>
          <w:sz w:val="24"/>
          <w:szCs w:val="24"/>
          <w:vertAlign w:val="subscript"/>
        </w:rPr>
        <w:t>i</w:t>
      </w:r>
      <w:r w:rsidR="00D535DB" w:rsidRPr="00735452">
        <w:rPr>
          <w:rFonts w:ascii="Verdana" w:hAnsi="Verdana"/>
          <w:sz w:val="24"/>
          <w:szCs w:val="24"/>
        </w:rPr>
        <w:t xml:space="preserve"> </w:t>
      </w:r>
      <w:r>
        <w:rPr>
          <w:rFonts w:ascii="Verdana" w:hAnsi="Verdana"/>
          <w:sz w:val="24"/>
          <w:szCs w:val="24"/>
        </w:rPr>
        <w:t xml:space="preserve">  - </w:t>
      </w:r>
      <w:r>
        <w:rPr>
          <w:rFonts w:ascii="Verdana" w:hAnsi="Verdana"/>
          <w:sz w:val="18"/>
          <w:szCs w:val="18"/>
        </w:rPr>
        <w:t>oprocentowanie rachunku PLN oferty badanej,</w:t>
      </w:r>
    </w:p>
    <w:p w14:paraId="5BB5B1B3" w14:textId="77777777" w:rsidR="00D535DB" w:rsidRPr="00D535DB" w:rsidRDefault="00D535DB" w:rsidP="00735452">
      <w:pPr>
        <w:pStyle w:val="Tekstpodstawowy"/>
        <w:tabs>
          <w:tab w:val="left" w:pos="822"/>
        </w:tabs>
        <w:spacing w:before="60"/>
        <w:ind w:left="113"/>
        <w:rPr>
          <w:rFonts w:ascii="Verdana" w:hAnsi="Verdana"/>
          <w:sz w:val="18"/>
          <w:szCs w:val="18"/>
        </w:rPr>
      </w:pPr>
      <w:r w:rsidRPr="00D535DB">
        <w:rPr>
          <w:rFonts w:ascii="Verdana" w:hAnsi="Verdana"/>
          <w:w w:val="90"/>
          <w:sz w:val="18"/>
          <w:szCs w:val="18"/>
        </w:rPr>
        <w:t>C</w:t>
      </w:r>
      <w:r w:rsidRPr="00735452">
        <w:rPr>
          <w:rFonts w:ascii="Verdana" w:hAnsi="Verdana"/>
          <w:w w:val="90"/>
          <w:sz w:val="24"/>
          <w:szCs w:val="24"/>
          <w:vertAlign w:val="subscript"/>
        </w:rPr>
        <w:t>max</w:t>
      </w:r>
      <w:r w:rsidR="00735452">
        <w:rPr>
          <w:rFonts w:ascii="Verdana" w:hAnsi="Verdana"/>
          <w:w w:val="90"/>
          <w:sz w:val="18"/>
          <w:szCs w:val="18"/>
        </w:rPr>
        <w:t xml:space="preserve"> </w:t>
      </w:r>
      <w:r w:rsidRPr="00D535DB">
        <w:rPr>
          <w:rFonts w:ascii="Verdana" w:hAnsi="Verdana"/>
          <w:sz w:val="18"/>
          <w:szCs w:val="18"/>
        </w:rPr>
        <w:t>-</w:t>
      </w:r>
      <w:r w:rsidRPr="00D535DB">
        <w:rPr>
          <w:rFonts w:ascii="Verdana" w:hAnsi="Verdana"/>
          <w:spacing w:val="-6"/>
          <w:sz w:val="18"/>
          <w:szCs w:val="18"/>
        </w:rPr>
        <w:t xml:space="preserve"> </w:t>
      </w:r>
      <w:r w:rsidRPr="00D535DB">
        <w:rPr>
          <w:rFonts w:ascii="Verdana" w:hAnsi="Verdana"/>
          <w:sz w:val="18"/>
          <w:szCs w:val="18"/>
        </w:rPr>
        <w:t>najwyższe</w:t>
      </w:r>
      <w:r w:rsidRPr="00D535DB">
        <w:rPr>
          <w:rFonts w:ascii="Verdana" w:hAnsi="Verdana"/>
          <w:spacing w:val="-2"/>
          <w:sz w:val="18"/>
          <w:szCs w:val="18"/>
        </w:rPr>
        <w:t xml:space="preserve"> </w:t>
      </w:r>
      <w:r w:rsidRPr="00D535DB">
        <w:rPr>
          <w:rFonts w:ascii="Verdana" w:hAnsi="Verdana"/>
          <w:sz w:val="18"/>
          <w:szCs w:val="18"/>
        </w:rPr>
        <w:t>zaoferowane</w:t>
      </w:r>
      <w:r w:rsidRPr="00D535DB">
        <w:rPr>
          <w:rFonts w:ascii="Verdana" w:hAnsi="Verdana"/>
          <w:spacing w:val="10"/>
          <w:sz w:val="18"/>
          <w:szCs w:val="18"/>
        </w:rPr>
        <w:t xml:space="preserve"> </w:t>
      </w:r>
      <w:r w:rsidRPr="00D535DB">
        <w:rPr>
          <w:rFonts w:ascii="Verdana" w:hAnsi="Verdana"/>
          <w:sz w:val="18"/>
          <w:szCs w:val="18"/>
        </w:rPr>
        <w:t>oprocentowanie</w:t>
      </w:r>
      <w:r w:rsidRPr="00D535DB">
        <w:rPr>
          <w:rFonts w:ascii="Verdana" w:hAnsi="Verdana"/>
          <w:spacing w:val="17"/>
          <w:sz w:val="18"/>
          <w:szCs w:val="18"/>
        </w:rPr>
        <w:t xml:space="preserve"> </w:t>
      </w:r>
      <w:r w:rsidRPr="00D535DB">
        <w:rPr>
          <w:rFonts w:ascii="Verdana" w:hAnsi="Verdana"/>
          <w:sz w:val="18"/>
          <w:szCs w:val="18"/>
        </w:rPr>
        <w:t>rachunku</w:t>
      </w:r>
      <w:r w:rsidRPr="00D535DB">
        <w:rPr>
          <w:rFonts w:ascii="Verdana" w:hAnsi="Verdana"/>
          <w:spacing w:val="-2"/>
          <w:sz w:val="18"/>
          <w:szCs w:val="18"/>
        </w:rPr>
        <w:t xml:space="preserve"> </w:t>
      </w:r>
      <w:r w:rsidRPr="00D535DB">
        <w:rPr>
          <w:rFonts w:ascii="Verdana" w:hAnsi="Verdana"/>
          <w:sz w:val="18"/>
          <w:szCs w:val="18"/>
        </w:rPr>
        <w:t>PLN</w:t>
      </w:r>
      <w:r w:rsidRPr="00D535DB">
        <w:rPr>
          <w:rFonts w:ascii="Verdana" w:hAnsi="Verdana"/>
          <w:spacing w:val="-14"/>
          <w:sz w:val="18"/>
          <w:szCs w:val="18"/>
        </w:rPr>
        <w:t xml:space="preserve"> </w:t>
      </w:r>
      <w:r w:rsidRPr="00D535DB">
        <w:rPr>
          <w:rFonts w:ascii="Verdana" w:hAnsi="Verdana"/>
          <w:sz w:val="18"/>
          <w:szCs w:val="18"/>
        </w:rPr>
        <w:t>spośród</w:t>
      </w:r>
      <w:r w:rsidRPr="00D535DB">
        <w:rPr>
          <w:rFonts w:ascii="Verdana" w:hAnsi="Verdana"/>
          <w:spacing w:val="6"/>
          <w:sz w:val="18"/>
          <w:szCs w:val="18"/>
        </w:rPr>
        <w:t xml:space="preserve"> </w:t>
      </w:r>
      <w:r w:rsidRPr="00D535DB">
        <w:rPr>
          <w:rFonts w:ascii="Verdana" w:hAnsi="Verdana"/>
          <w:sz w:val="18"/>
          <w:szCs w:val="18"/>
        </w:rPr>
        <w:t>złożonych</w:t>
      </w:r>
      <w:r w:rsidRPr="00D535DB">
        <w:rPr>
          <w:rFonts w:ascii="Verdana" w:hAnsi="Verdana"/>
          <w:spacing w:val="-3"/>
          <w:sz w:val="18"/>
          <w:szCs w:val="18"/>
        </w:rPr>
        <w:t xml:space="preserve"> </w:t>
      </w:r>
      <w:r w:rsidRPr="00D535DB">
        <w:rPr>
          <w:rFonts w:ascii="Verdana" w:hAnsi="Verdana"/>
          <w:sz w:val="18"/>
          <w:szCs w:val="18"/>
        </w:rPr>
        <w:t>ofert.</w:t>
      </w:r>
    </w:p>
    <w:p w14:paraId="646F118B" w14:textId="77777777" w:rsidR="00D535DB" w:rsidRPr="00D535DB" w:rsidRDefault="00D535DB" w:rsidP="00D535DB">
      <w:pPr>
        <w:spacing w:before="60" w:after="0" w:line="360" w:lineRule="auto"/>
        <w:rPr>
          <w:rFonts w:ascii="Verdana" w:eastAsia="Arial" w:hAnsi="Verdana" w:cs="Arial"/>
          <w:sz w:val="18"/>
          <w:szCs w:val="18"/>
        </w:rPr>
      </w:pPr>
    </w:p>
    <w:bookmarkEnd w:id="2"/>
    <w:p w14:paraId="1400E275" w14:textId="77777777" w:rsidR="00D535DB" w:rsidRPr="00D535DB" w:rsidRDefault="00D535DB" w:rsidP="00735452">
      <w:pPr>
        <w:pStyle w:val="Tekstpodstawowy"/>
        <w:spacing w:before="60" w:line="360" w:lineRule="auto"/>
        <w:ind w:left="126" w:firstLine="300"/>
        <w:rPr>
          <w:rFonts w:ascii="Verdana" w:hAnsi="Verdana"/>
          <w:sz w:val="18"/>
          <w:szCs w:val="18"/>
        </w:rPr>
      </w:pPr>
      <w:r w:rsidRPr="00D535DB">
        <w:rPr>
          <w:rFonts w:ascii="Verdana" w:hAnsi="Verdana"/>
          <w:sz w:val="18"/>
          <w:szCs w:val="18"/>
        </w:rPr>
        <w:t>B.</w:t>
      </w:r>
      <w:r w:rsidRPr="00D535DB">
        <w:rPr>
          <w:rFonts w:ascii="Verdana" w:hAnsi="Verdana"/>
          <w:spacing w:val="-13"/>
          <w:sz w:val="18"/>
          <w:szCs w:val="18"/>
        </w:rPr>
        <w:t xml:space="preserve"> </w:t>
      </w:r>
      <w:r w:rsidRPr="00D535DB">
        <w:rPr>
          <w:rFonts w:ascii="Verdana" w:hAnsi="Verdana"/>
          <w:sz w:val="18"/>
          <w:szCs w:val="18"/>
        </w:rPr>
        <w:t>Podkryterium</w:t>
      </w:r>
      <w:r w:rsidRPr="00D535DB">
        <w:rPr>
          <w:rFonts w:ascii="Verdana" w:hAnsi="Verdana"/>
          <w:spacing w:val="2"/>
          <w:sz w:val="18"/>
          <w:szCs w:val="18"/>
        </w:rPr>
        <w:t xml:space="preserve"> </w:t>
      </w:r>
      <w:r w:rsidRPr="00D535DB">
        <w:rPr>
          <w:rFonts w:ascii="Verdana" w:hAnsi="Verdana"/>
          <w:sz w:val="18"/>
          <w:szCs w:val="18"/>
        </w:rPr>
        <w:t>oprocentowanie</w:t>
      </w:r>
      <w:r w:rsidRPr="00D535DB">
        <w:rPr>
          <w:rFonts w:ascii="Verdana" w:hAnsi="Verdana"/>
          <w:spacing w:val="18"/>
          <w:sz w:val="18"/>
          <w:szCs w:val="18"/>
        </w:rPr>
        <w:t xml:space="preserve"> </w:t>
      </w:r>
      <w:r w:rsidRPr="00D535DB">
        <w:rPr>
          <w:rFonts w:ascii="Verdana" w:hAnsi="Verdana"/>
          <w:sz w:val="18"/>
          <w:szCs w:val="18"/>
        </w:rPr>
        <w:t>rachunku</w:t>
      </w:r>
      <w:r w:rsidRPr="00D535DB">
        <w:rPr>
          <w:rFonts w:ascii="Verdana" w:hAnsi="Verdana"/>
          <w:spacing w:val="-11"/>
          <w:sz w:val="18"/>
          <w:szCs w:val="18"/>
        </w:rPr>
        <w:t xml:space="preserve"> </w:t>
      </w:r>
      <w:r w:rsidRPr="00D535DB">
        <w:rPr>
          <w:rFonts w:ascii="Verdana" w:hAnsi="Verdana"/>
          <w:sz w:val="18"/>
          <w:szCs w:val="18"/>
        </w:rPr>
        <w:t>w</w:t>
      </w:r>
      <w:r w:rsidRPr="00D535DB">
        <w:rPr>
          <w:rFonts w:ascii="Verdana" w:hAnsi="Verdana"/>
          <w:spacing w:val="1"/>
          <w:sz w:val="18"/>
          <w:szCs w:val="18"/>
        </w:rPr>
        <w:t xml:space="preserve"> </w:t>
      </w:r>
      <w:r w:rsidRPr="00D535DB">
        <w:rPr>
          <w:rFonts w:ascii="Verdana" w:hAnsi="Verdana"/>
          <w:sz w:val="18"/>
          <w:szCs w:val="18"/>
        </w:rPr>
        <w:t>EURO:</w:t>
      </w:r>
      <w:r w:rsidR="00735452">
        <w:rPr>
          <w:rFonts w:ascii="Verdana" w:hAnsi="Verdana"/>
          <w:w w:val="105"/>
          <w:sz w:val="18"/>
          <w:szCs w:val="18"/>
        </w:rPr>
        <w:t xml:space="preserve"> </w:t>
      </w:r>
    </w:p>
    <w:p w14:paraId="00FC57A2" w14:textId="77777777" w:rsidR="00735452" w:rsidRPr="00D535DB" w:rsidRDefault="00735452" w:rsidP="00735452">
      <w:pPr>
        <w:pStyle w:val="Tekstpodstawowy"/>
        <w:spacing w:before="60" w:line="360" w:lineRule="auto"/>
        <w:ind w:left="2651"/>
        <w:rPr>
          <w:rFonts w:ascii="Verdana" w:hAnsi="Verdana"/>
          <w:sz w:val="18"/>
          <w:szCs w:val="18"/>
        </w:rPr>
      </w:pPr>
      <w:r w:rsidRPr="00D535DB">
        <w:rPr>
          <w:rFonts w:ascii="Verdana" w:hAnsi="Verdana"/>
          <w:w w:val="95"/>
          <w:sz w:val="18"/>
          <w:szCs w:val="18"/>
        </w:rPr>
        <w:t>C</w:t>
      </w:r>
      <w:r w:rsidRPr="00D535DB">
        <w:rPr>
          <w:rFonts w:ascii="Verdana" w:hAnsi="Verdana"/>
          <w:w w:val="95"/>
          <w:sz w:val="24"/>
          <w:szCs w:val="24"/>
          <w:vertAlign w:val="subscript"/>
        </w:rPr>
        <w:t>i</w:t>
      </w:r>
    </w:p>
    <w:p w14:paraId="6BBA8D02" w14:textId="7E28BD83" w:rsidR="00735452" w:rsidRPr="00D535DB" w:rsidRDefault="00735452" w:rsidP="00735452">
      <w:pPr>
        <w:pStyle w:val="Tekstpodstawowy"/>
        <w:spacing w:before="60" w:line="360" w:lineRule="auto"/>
        <w:ind w:left="2252" w:hanging="711"/>
        <w:rPr>
          <w:rFonts w:ascii="Verdana" w:hAnsi="Verdana"/>
          <w:sz w:val="18"/>
          <w:szCs w:val="18"/>
        </w:rPr>
      </w:pPr>
      <w:r w:rsidRPr="00D535DB">
        <w:rPr>
          <w:rFonts w:ascii="Verdana" w:hAnsi="Verdana"/>
          <w:sz w:val="18"/>
          <w:szCs w:val="18"/>
        </w:rPr>
        <w:t>Co</w:t>
      </w:r>
      <w:r>
        <w:rPr>
          <w:rFonts w:ascii="Verdana" w:hAnsi="Verdana"/>
          <w:sz w:val="24"/>
          <w:szCs w:val="24"/>
          <w:vertAlign w:val="subscript"/>
        </w:rPr>
        <w:t>2</w:t>
      </w:r>
      <w:r w:rsidRPr="00D535DB">
        <w:rPr>
          <w:rFonts w:ascii="Verdana" w:hAnsi="Verdana"/>
          <w:spacing w:val="-8"/>
          <w:sz w:val="24"/>
          <w:szCs w:val="24"/>
          <w:vertAlign w:val="subscript"/>
        </w:rPr>
        <w:t xml:space="preserve"> </w:t>
      </w:r>
      <w:r w:rsidRPr="00D535DB">
        <w:rPr>
          <w:rFonts w:ascii="Verdana" w:hAnsi="Verdana"/>
          <w:sz w:val="18"/>
          <w:szCs w:val="18"/>
        </w:rPr>
        <w:t>=</w:t>
      </w:r>
      <w:r w:rsidRPr="00D535DB">
        <w:rPr>
          <w:rFonts w:ascii="Verdana" w:hAnsi="Verdana"/>
          <w:spacing w:val="-9"/>
          <w:sz w:val="18"/>
          <w:szCs w:val="18"/>
        </w:rPr>
        <w:t xml:space="preserve"> </w:t>
      </w:r>
      <w:r w:rsidRPr="00D535DB">
        <w:rPr>
          <w:rFonts w:ascii="Verdana" w:hAnsi="Verdana"/>
          <w:sz w:val="18"/>
          <w:szCs w:val="18"/>
        </w:rPr>
        <w:t>-----------------</w:t>
      </w:r>
      <w:r w:rsidRPr="00D535DB">
        <w:rPr>
          <w:rFonts w:ascii="Verdana" w:hAnsi="Verdana"/>
          <w:spacing w:val="16"/>
          <w:sz w:val="18"/>
          <w:szCs w:val="18"/>
        </w:rPr>
        <w:t xml:space="preserve"> </w:t>
      </w:r>
      <w:r w:rsidRPr="00D535DB">
        <w:rPr>
          <w:rFonts w:ascii="Verdana" w:hAnsi="Verdana"/>
          <w:sz w:val="18"/>
          <w:szCs w:val="18"/>
        </w:rPr>
        <w:t>x</w:t>
      </w:r>
      <w:r>
        <w:rPr>
          <w:rFonts w:ascii="Verdana" w:hAnsi="Verdana"/>
          <w:sz w:val="18"/>
          <w:szCs w:val="18"/>
        </w:rPr>
        <w:t xml:space="preserve"> 10</w:t>
      </w:r>
      <w:r w:rsidRPr="00D535DB">
        <w:rPr>
          <w:rFonts w:ascii="Verdana" w:hAnsi="Verdana"/>
          <w:spacing w:val="-1"/>
          <w:sz w:val="18"/>
          <w:szCs w:val="18"/>
        </w:rPr>
        <w:t xml:space="preserve"> </w:t>
      </w:r>
      <w:r w:rsidRPr="00D535DB">
        <w:rPr>
          <w:rFonts w:ascii="Verdana" w:hAnsi="Verdana"/>
          <w:sz w:val="18"/>
          <w:szCs w:val="18"/>
        </w:rPr>
        <w:t>%</w:t>
      </w:r>
      <w:r w:rsidRPr="00D535DB">
        <w:rPr>
          <w:rFonts w:ascii="Verdana" w:hAnsi="Verdana"/>
          <w:spacing w:val="-5"/>
          <w:sz w:val="18"/>
          <w:szCs w:val="18"/>
        </w:rPr>
        <w:t xml:space="preserve"> </w:t>
      </w:r>
      <w:r w:rsidRPr="00D535DB">
        <w:rPr>
          <w:rFonts w:ascii="Verdana" w:hAnsi="Verdana"/>
          <w:sz w:val="18"/>
          <w:szCs w:val="18"/>
        </w:rPr>
        <w:t>(</w:t>
      </w:r>
      <w:r>
        <w:rPr>
          <w:rFonts w:ascii="Verdana" w:hAnsi="Verdana"/>
          <w:sz w:val="18"/>
          <w:szCs w:val="18"/>
        </w:rPr>
        <w:t>waga kryterium</w:t>
      </w:r>
      <w:r w:rsidRPr="00D535DB">
        <w:rPr>
          <w:rFonts w:ascii="Verdana" w:hAnsi="Verdana"/>
          <w:sz w:val="18"/>
          <w:szCs w:val="18"/>
        </w:rPr>
        <w:t>)</w:t>
      </w:r>
    </w:p>
    <w:p w14:paraId="6EC0778B" w14:textId="77777777" w:rsidR="00D535DB" w:rsidRPr="00735452" w:rsidRDefault="00735452" w:rsidP="005D1875">
      <w:pPr>
        <w:pStyle w:val="Tekstpodstawowy"/>
        <w:spacing w:before="60"/>
        <w:ind w:left="111" w:firstLine="2140"/>
        <w:rPr>
          <w:rFonts w:ascii="Verdana" w:hAnsi="Verdana"/>
          <w:sz w:val="18"/>
          <w:szCs w:val="18"/>
        </w:rPr>
      </w:pPr>
      <w:r>
        <w:rPr>
          <w:rFonts w:ascii="Verdana" w:hAnsi="Verdana"/>
          <w:sz w:val="18"/>
          <w:szCs w:val="18"/>
        </w:rPr>
        <w:t xml:space="preserve">    </w:t>
      </w:r>
      <w:r w:rsidRPr="00D535DB">
        <w:rPr>
          <w:rFonts w:ascii="Verdana" w:hAnsi="Verdana"/>
          <w:sz w:val="18"/>
          <w:szCs w:val="18"/>
        </w:rPr>
        <w:t>C</w:t>
      </w:r>
      <w:r w:rsidRPr="00D535DB">
        <w:rPr>
          <w:rFonts w:ascii="Verdana" w:hAnsi="Verdana"/>
          <w:sz w:val="22"/>
          <w:szCs w:val="22"/>
          <w:vertAlign w:val="subscript"/>
        </w:rPr>
        <w:t>max</w:t>
      </w:r>
    </w:p>
    <w:p w14:paraId="68B6F193" w14:textId="77777777" w:rsidR="00D535DB" w:rsidRPr="00D535DB" w:rsidRDefault="00D535DB" w:rsidP="005D1875">
      <w:pPr>
        <w:spacing w:before="60" w:after="0" w:line="240" w:lineRule="auto"/>
        <w:ind w:firstLine="142"/>
        <w:rPr>
          <w:rFonts w:ascii="Verdana" w:eastAsia="Arial" w:hAnsi="Verdana" w:cs="Arial"/>
          <w:sz w:val="18"/>
          <w:szCs w:val="18"/>
        </w:rPr>
      </w:pPr>
      <w:r w:rsidRPr="00D535DB">
        <w:rPr>
          <w:rFonts w:ascii="Verdana" w:hAnsi="Verdana"/>
          <w:sz w:val="18"/>
          <w:szCs w:val="18"/>
        </w:rPr>
        <w:t>gdzie:</w:t>
      </w:r>
    </w:p>
    <w:p w14:paraId="4D5E8BC3" w14:textId="77777777" w:rsidR="00735452" w:rsidRDefault="00735452" w:rsidP="005D1875">
      <w:pPr>
        <w:pStyle w:val="Tekstpodstawowy"/>
        <w:tabs>
          <w:tab w:val="left" w:pos="817"/>
        </w:tabs>
        <w:spacing w:before="60"/>
        <w:ind w:left="113" w:right="1560"/>
        <w:rPr>
          <w:rFonts w:ascii="Verdana" w:hAnsi="Verdana"/>
          <w:w w:val="105"/>
          <w:sz w:val="18"/>
          <w:szCs w:val="18"/>
        </w:rPr>
      </w:pPr>
      <w:r w:rsidRPr="00D535DB">
        <w:rPr>
          <w:rFonts w:ascii="Verdana" w:hAnsi="Verdana"/>
          <w:w w:val="105"/>
          <w:sz w:val="18"/>
          <w:szCs w:val="18"/>
        </w:rPr>
        <w:t>Co</w:t>
      </w:r>
      <w:r>
        <w:rPr>
          <w:rFonts w:ascii="Verdana" w:hAnsi="Verdana"/>
          <w:w w:val="105"/>
          <w:sz w:val="24"/>
          <w:szCs w:val="24"/>
          <w:vertAlign w:val="subscript"/>
        </w:rPr>
        <w:t>2</w:t>
      </w:r>
      <w:r>
        <w:rPr>
          <w:rFonts w:ascii="Verdana" w:hAnsi="Verdana"/>
          <w:w w:val="105"/>
          <w:sz w:val="18"/>
          <w:szCs w:val="18"/>
        </w:rPr>
        <w:t xml:space="preserve"> - </w:t>
      </w:r>
      <w:r w:rsidRPr="00D535DB">
        <w:rPr>
          <w:rFonts w:ascii="Verdana" w:hAnsi="Verdana"/>
          <w:w w:val="105"/>
          <w:sz w:val="18"/>
          <w:szCs w:val="18"/>
        </w:rPr>
        <w:t>ilość</w:t>
      </w:r>
      <w:r w:rsidRPr="00D535DB">
        <w:rPr>
          <w:rFonts w:ascii="Verdana" w:hAnsi="Verdana"/>
          <w:spacing w:val="-20"/>
          <w:w w:val="105"/>
          <w:sz w:val="18"/>
          <w:szCs w:val="18"/>
        </w:rPr>
        <w:t xml:space="preserve"> </w:t>
      </w:r>
      <w:r w:rsidRPr="00D535DB">
        <w:rPr>
          <w:rFonts w:ascii="Verdana" w:hAnsi="Verdana"/>
          <w:w w:val="105"/>
          <w:sz w:val="18"/>
          <w:szCs w:val="18"/>
        </w:rPr>
        <w:t>punktów</w:t>
      </w:r>
      <w:r w:rsidRPr="00D535DB">
        <w:rPr>
          <w:rFonts w:ascii="Verdana" w:hAnsi="Verdana"/>
          <w:spacing w:val="-19"/>
          <w:w w:val="105"/>
          <w:sz w:val="18"/>
          <w:szCs w:val="18"/>
        </w:rPr>
        <w:t xml:space="preserve"> </w:t>
      </w:r>
      <w:r w:rsidRPr="00D535DB">
        <w:rPr>
          <w:rFonts w:ascii="Verdana" w:hAnsi="Verdana"/>
          <w:w w:val="105"/>
          <w:sz w:val="18"/>
          <w:szCs w:val="18"/>
        </w:rPr>
        <w:t>przyznana</w:t>
      </w:r>
      <w:r w:rsidRPr="00D535DB">
        <w:rPr>
          <w:rFonts w:ascii="Verdana" w:hAnsi="Verdana"/>
          <w:spacing w:val="-16"/>
          <w:w w:val="105"/>
          <w:sz w:val="18"/>
          <w:szCs w:val="18"/>
        </w:rPr>
        <w:t xml:space="preserve"> </w:t>
      </w:r>
      <w:r w:rsidRPr="00D535DB">
        <w:rPr>
          <w:rFonts w:ascii="Verdana" w:hAnsi="Verdana"/>
          <w:w w:val="105"/>
          <w:sz w:val="18"/>
          <w:szCs w:val="18"/>
        </w:rPr>
        <w:t>w</w:t>
      </w:r>
      <w:r w:rsidRPr="00D535DB">
        <w:rPr>
          <w:rFonts w:ascii="Verdana" w:hAnsi="Verdana"/>
          <w:spacing w:val="-18"/>
          <w:w w:val="105"/>
          <w:sz w:val="18"/>
          <w:szCs w:val="18"/>
        </w:rPr>
        <w:t xml:space="preserve"> </w:t>
      </w:r>
      <w:r w:rsidRPr="00D535DB">
        <w:rPr>
          <w:rFonts w:ascii="Verdana" w:hAnsi="Verdana"/>
          <w:w w:val="105"/>
          <w:sz w:val="18"/>
          <w:szCs w:val="18"/>
        </w:rPr>
        <w:t>kryterium</w:t>
      </w:r>
      <w:r w:rsidRPr="00D535DB">
        <w:rPr>
          <w:rFonts w:ascii="Verdana" w:hAnsi="Verdana"/>
          <w:spacing w:val="-25"/>
          <w:w w:val="105"/>
          <w:sz w:val="18"/>
          <w:szCs w:val="18"/>
        </w:rPr>
        <w:t xml:space="preserve"> </w:t>
      </w:r>
      <w:r w:rsidRPr="00D535DB">
        <w:rPr>
          <w:rFonts w:ascii="Verdana" w:hAnsi="Verdana"/>
          <w:w w:val="105"/>
          <w:sz w:val="18"/>
          <w:szCs w:val="18"/>
        </w:rPr>
        <w:t>oprocentowanie</w:t>
      </w:r>
      <w:r w:rsidRPr="00D535DB">
        <w:rPr>
          <w:rFonts w:ascii="Verdana" w:hAnsi="Verdana"/>
          <w:spacing w:val="-3"/>
          <w:w w:val="105"/>
          <w:sz w:val="18"/>
          <w:szCs w:val="18"/>
        </w:rPr>
        <w:t xml:space="preserve"> </w:t>
      </w:r>
      <w:r w:rsidRPr="00D535DB">
        <w:rPr>
          <w:rFonts w:ascii="Verdana" w:hAnsi="Verdana"/>
          <w:w w:val="105"/>
          <w:sz w:val="18"/>
          <w:szCs w:val="18"/>
        </w:rPr>
        <w:t>rachunku,</w:t>
      </w:r>
    </w:p>
    <w:p w14:paraId="3F249F3E" w14:textId="77777777" w:rsidR="00735452" w:rsidRPr="00D535DB" w:rsidRDefault="00735452" w:rsidP="005D1875">
      <w:pPr>
        <w:pStyle w:val="Tekstpodstawowy"/>
        <w:tabs>
          <w:tab w:val="left" w:pos="817"/>
        </w:tabs>
        <w:spacing w:before="60"/>
        <w:ind w:left="113" w:right="1560"/>
        <w:rPr>
          <w:rFonts w:ascii="Verdana" w:hAnsi="Verdana"/>
          <w:sz w:val="18"/>
          <w:szCs w:val="18"/>
        </w:rPr>
      </w:pPr>
      <w:r>
        <w:rPr>
          <w:rFonts w:ascii="Verdana" w:hAnsi="Verdana"/>
          <w:sz w:val="18"/>
          <w:szCs w:val="18"/>
        </w:rPr>
        <w:t>C</w:t>
      </w:r>
      <w:r w:rsidRPr="00735452">
        <w:rPr>
          <w:rFonts w:ascii="Verdana" w:hAnsi="Verdana"/>
          <w:sz w:val="24"/>
          <w:szCs w:val="24"/>
          <w:vertAlign w:val="subscript"/>
        </w:rPr>
        <w:t>i</w:t>
      </w:r>
      <w:r w:rsidRPr="00735452">
        <w:rPr>
          <w:rFonts w:ascii="Verdana" w:hAnsi="Verdana"/>
          <w:sz w:val="24"/>
          <w:szCs w:val="24"/>
        </w:rPr>
        <w:t xml:space="preserve"> </w:t>
      </w:r>
      <w:r>
        <w:rPr>
          <w:rFonts w:ascii="Verdana" w:hAnsi="Verdana"/>
          <w:sz w:val="24"/>
          <w:szCs w:val="24"/>
        </w:rPr>
        <w:t xml:space="preserve">  - </w:t>
      </w:r>
      <w:r>
        <w:rPr>
          <w:rFonts w:ascii="Verdana" w:hAnsi="Verdana"/>
          <w:sz w:val="18"/>
          <w:szCs w:val="18"/>
        </w:rPr>
        <w:t>oprocentowanie rachunku w walucie oferty badanej,</w:t>
      </w:r>
    </w:p>
    <w:p w14:paraId="77B342B3" w14:textId="7BF81D5E" w:rsidR="00735452" w:rsidRPr="005D1875" w:rsidRDefault="00735452" w:rsidP="005D1875">
      <w:pPr>
        <w:pStyle w:val="Tekstpodstawowy"/>
        <w:tabs>
          <w:tab w:val="left" w:pos="822"/>
        </w:tabs>
        <w:spacing w:before="60"/>
        <w:ind w:left="113"/>
        <w:rPr>
          <w:rFonts w:ascii="Verdana" w:hAnsi="Verdana"/>
          <w:sz w:val="18"/>
          <w:szCs w:val="18"/>
        </w:rPr>
      </w:pPr>
      <w:r w:rsidRPr="00D535DB">
        <w:rPr>
          <w:rFonts w:ascii="Verdana" w:hAnsi="Verdana"/>
          <w:w w:val="90"/>
          <w:sz w:val="18"/>
          <w:szCs w:val="18"/>
        </w:rPr>
        <w:t>C</w:t>
      </w:r>
      <w:r w:rsidRPr="00735452">
        <w:rPr>
          <w:rFonts w:ascii="Verdana" w:hAnsi="Verdana"/>
          <w:w w:val="90"/>
          <w:sz w:val="24"/>
          <w:szCs w:val="24"/>
          <w:vertAlign w:val="subscript"/>
        </w:rPr>
        <w:t>max</w:t>
      </w:r>
      <w:r>
        <w:rPr>
          <w:rFonts w:ascii="Verdana" w:hAnsi="Verdana"/>
          <w:w w:val="90"/>
          <w:sz w:val="18"/>
          <w:szCs w:val="18"/>
        </w:rPr>
        <w:t xml:space="preserve"> </w:t>
      </w:r>
      <w:r w:rsidRPr="00D535DB">
        <w:rPr>
          <w:rFonts w:ascii="Verdana" w:hAnsi="Verdana"/>
          <w:sz w:val="18"/>
          <w:szCs w:val="18"/>
        </w:rPr>
        <w:t>-</w:t>
      </w:r>
      <w:r w:rsidRPr="00D535DB">
        <w:rPr>
          <w:rFonts w:ascii="Verdana" w:hAnsi="Verdana"/>
          <w:spacing w:val="-6"/>
          <w:sz w:val="18"/>
          <w:szCs w:val="18"/>
        </w:rPr>
        <w:t xml:space="preserve"> </w:t>
      </w:r>
      <w:r w:rsidRPr="00D535DB">
        <w:rPr>
          <w:rFonts w:ascii="Verdana" w:hAnsi="Verdana"/>
          <w:sz w:val="18"/>
          <w:szCs w:val="18"/>
        </w:rPr>
        <w:t>najwyższe</w:t>
      </w:r>
      <w:r w:rsidRPr="00D535DB">
        <w:rPr>
          <w:rFonts w:ascii="Verdana" w:hAnsi="Verdana"/>
          <w:spacing w:val="-2"/>
          <w:sz w:val="18"/>
          <w:szCs w:val="18"/>
        </w:rPr>
        <w:t xml:space="preserve"> </w:t>
      </w:r>
      <w:r w:rsidRPr="00D535DB">
        <w:rPr>
          <w:rFonts w:ascii="Verdana" w:hAnsi="Verdana"/>
          <w:sz w:val="18"/>
          <w:szCs w:val="18"/>
        </w:rPr>
        <w:t>zaoferowane</w:t>
      </w:r>
      <w:r w:rsidRPr="00D535DB">
        <w:rPr>
          <w:rFonts w:ascii="Verdana" w:hAnsi="Verdana"/>
          <w:spacing w:val="10"/>
          <w:sz w:val="18"/>
          <w:szCs w:val="18"/>
        </w:rPr>
        <w:t xml:space="preserve"> </w:t>
      </w:r>
      <w:r w:rsidRPr="00D535DB">
        <w:rPr>
          <w:rFonts w:ascii="Verdana" w:hAnsi="Verdana"/>
          <w:sz w:val="18"/>
          <w:szCs w:val="18"/>
        </w:rPr>
        <w:t>oprocentowanie</w:t>
      </w:r>
      <w:r w:rsidRPr="00D535DB">
        <w:rPr>
          <w:rFonts w:ascii="Verdana" w:hAnsi="Verdana"/>
          <w:spacing w:val="17"/>
          <w:sz w:val="18"/>
          <w:szCs w:val="18"/>
        </w:rPr>
        <w:t xml:space="preserve"> </w:t>
      </w:r>
      <w:r w:rsidRPr="00D535DB">
        <w:rPr>
          <w:rFonts w:ascii="Verdana" w:hAnsi="Verdana"/>
          <w:sz w:val="18"/>
          <w:szCs w:val="18"/>
        </w:rPr>
        <w:t>rachunku</w:t>
      </w:r>
      <w:r w:rsidRPr="00D535DB">
        <w:rPr>
          <w:rFonts w:ascii="Verdana" w:hAnsi="Verdana"/>
          <w:spacing w:val="-2"/>
          <w:sz w:val="18"/>
          <w:szCs w:val="18"/>
        </w:rPr>
        <w:t xml:space="preserve"> </w:t>
      </w:r>
      <w:r>
        <w:rPr>
          <w:rFonts w:ascii="Verdana" w:hAnsi="Verdana"/>
          <w:sz w:val="18"/>
          <w:szCs w:val="18"/>
        </w:rPr>
        <w:t>EURO</w:t>
      </w:r>
      <w:r w:rsidRPr="00D535DB">
        <w:rPr>
          <w:rFonts w:ascii="Verdana" w:hAnsi="Verdana"/>
          <w:spacing w:val="-14"/>
          <w:sz w:val="18"/>
          <w:szCs w:val="18"/>
        </w:rPr>
        <w:t xml:space="preserve"> </w:t>
      </w:r>
      <w:r w:rsidRPr="00D535DB">
        <w:rPr>
          <w:rFonts w:ascii="Verdana" w:hAnsi="Verdana"/>
          <w:sz w:val="18"/>
          <w:szCs w:val="18"/>
        </w:rPr>
        <w:t>spośród</w:t>
      </w:r>
      <w:r w:rsidRPr="00D535DB">
        <w:rPr>
          <w:rFonts w:ascii="Verdana" w:hAnsi="Verdana"/>
          <w:spacing w:val="6"/>
          <w:sz w:val="18"/>
          <w:szCs w:val="18"/>
        </w:rPr>
        <w:t xml:space="preserve"> </w:t>
      </w:r>
      <w:r w:rsidRPr="00D535DB">
        <w:rPr>
          <w:rFonts w:ascii="Verdana" w:hAnsi="Verdana"/>
          <w:sz w:val="18"/>
          <w:szCs w:val="18"/>
        </w:rPr>
        <w:t>złożonych</w:t>
      </w:r>
      <w:r w:rsidRPr="00D535DB">
        <w:rPr>
          <w:rFonts w:ascii="Verdana" w:hAnsi="Verdana"/>
          <w:spacing w:val="-3"/>
          <w:sz w:val="18"/>
          <w:szCs w:val="18"/>
        </w:rPr>
        <w:t xml:space="preserve"> </w:t>
      </w:r>
      <w:r w:rsidRPr="00D535DB">
        <w:rPr>
          <w:rFonts w:ascii="Verdana" w:hAnsi="Verdana"/>
          <w:sz w:val="18"/>
          <w:szCs w:val="18"/>
        </w:rPr>
        <w:t>ofert.</w:t>
      </w:r>
    </w:p>
    <w:p w14:paraId="3312B8DA" w14:textId="77777777" w:rsidR="00735452" w:rsidRPr="00D535DB" w:rsidRDefault="00735452" w:rsidP="00735452">
      <w:pPr>
        <w:spacing w:before="60" w:after="0" w:line="360" w:lineRule="auto"/>
        <w:ind w:left="1416"/>
        <w:rPr>
          <w:rFonts w:ascii="Verdana" w:eastAsia="Arial" w:hAnsi="Verdana" w:cs="Arial"/>
          <w:sz w:val="18"/>
          <w:szCs w:val="18"/>
        </w:rPr>
      </w:pPr>
      <w:r>
        <w:rPr>
          <w:rFonts w:ascii="Verdana" w:hAnsi="Verdana"/>
          <w:sz w:val="18"/>
          <w:szCs w:val="18"/>
        </w:rPr>
        <w:t xml:space="preserve">   </w:t>
      </w:r>
      <w:r w:rsidRPr="00D535DB">
        <w:rPr>
          <w:rFonts w:ascii="Verdana" w:hAnsi="Verdana"/>
          <w:sz w:val="18"/>
          <w:szCs w:val="18"/>
        </w:rPr>
        <w:t>Co</w:t>
      </w:r>
      <w:r w:rsidRPr="00D535DB">
        <w:rPr>
          <w:rFonts w:ascii="Verdana" w:hAnsi="Verdana"/>
          <w:sz w:val="24"/>
          <w:szCs w:val="24"/>
          <w:vertAlign w:val="subscript"/>
        </w:rPr>
        <w:t>1</w:t>
      </w:r>
      <w:r>
        <w:rPr>
          <w:rFonts w:ascii="Verdana" w:hAnsi="Verdana"/>
          <w:sz w:val="24"/>
          <w:szCs w:val="24"/>
          <w:vertAlign w:val="subscript"/>
        </w:rPr>
        <w:t xml:space="preserve"> + </w:t>
      </w:r>
      <w:r w:rsidRPr="00D535DB">
        <w:rPr>
          <w:rFonts w:ascii="Verdana" w:hAnsi="Verdana"/>
          <w:sz w:val="18"/>
          <w:szCs w:val="18"/>
        </w:rPr>
        <w:t>Co</w:t>
      </w:r>
      <w:r>
        <w:rPr>
          <w:rFonts w:ascii="Verdana" w:hAnsi="Verdana"/>
          <w:sz w:val="24"/>
          <w:szCs w:val="24"/>
          <w:vertAlign w:val="subscript"/>
        </w:rPr>
        <w:t xml:space="preserve">2 </w:t>
      </w:r>
      <w:r w:rsidRPr="00735452">
        <w:rPr>
          <w:rFonts w:ascii="Verdana" w:hAnsi="Verdana"/>
          <w:sz w:val="18"/>
          <w:szCs w:val="18"/>
        </w:rPr>
        <w:t>oferty badanej</w:t>
      </w:r>
      <w:r>
        <w:rPr>
          <w:rFonts w:ascii="Verdana" w:hAnsi="Verdana"/>
          <w:sz w:val="24"/>
          <w:szCs w:val="24"/>
          <w:vertAlign w:val="subscript"/>
        </w:rPr>
        <w:t xml:space="preserve"> </w:t>
      </w:r>
    </w:p>
    <w:p w14:paraId="704A455B" w14:textId="60FB026A" w:rsidR="00D535DB" w:rsidRPr="00D535DB" w:rsidRDefault="00D535DB" w:rsidP="00735452">
      <w:pPr>
        <w:spacing w:before="60" w:after="0" w:line="360" w:lineRule="auto"/>
        <w:ind w:left="799"/>
        <w:rPr>
          <w:rFonts w:ascii="Verdana" w:eastAsia="Arial" w:hAnsi="Verdana" w:cs="Arial"/>
          <w:sz w:val="18"/>
          <w:szCs w:val="18"/>
        </w:rPr>
      </w:pPr>
      <w:r w:rsidRPr="00D535DB">
        <w:rPr>
          <w:rFonts w:ascii="Verdana" w:hAnsi="Verdana"/>
          <w:sz w:val="18"/>
          <w:szCs w:val="18"/>
        </w:rPr>
        <w:t>C</w:t>
      </w:r>
      <w:r w:rsidRPr="00735452">
        <w:rPr>
          <w:rFonts w:ascii="Verdana" w:hAnsi="Verdana"/>
          <w:vertAlign w:val="subscript"/>
        </w:rPr>
        <w:t>O</w:t>
      </w:r>
      <w:r w:rsidRPr="00D535DB">
        <w:rPr>
          <w:rFonts w:ascii="Verdana" w:hAnsi="Verdana"/>
          <w:spacing w:val="18"/>
          <w:sz w:val="18"/>
          <w:szCs w:val="18"/>
        </w:rPr>
        <w:t xml:space="preserve"> </w:t>
      </w:r>
      <w:r w:rsidRPr="00D535DB">
        <w:rPr>
          <w:rFonts w:ascii="Verdana" w:hAnsi="Verdana"/>
          <w:sz w:val="18"/>
          <w:szCs w:val="18"/>
        </w:rPr>
        <w:t>=</w:t>
      </w:r>
      <w:r w:rsidRPr="00D535DB">
        <w:rPr>
          <w:rFonts w:ascii="Verdana" w:hAnsi="Verdana"/>
          <w:spacing w:val="5"/>
          <w:sz w:val="18"/>
          <w:szCs w:val="18"/>
        </w:rPr>
        <w:t xml:space="preserve"> </w:t>
      </w:r>
      <w:r w:rsidRPr="00D535DB">
        <w:rPr>
          <w:rFonts w:ascii="Verdana" w:hAnsi="Verdana"/>
          <w:sz w:val="18"/>
          <w:szCs w:val="18"/>
        </w:rPr>
        <w:t>-------------------------------------</w:t>
      </w:r>
      <w:r w:rsidRPr="00D535DB">
        <w:rPr>
          <w:rFonts w:ascii="Verdana" w:hAnsi="Verdana"/>
          <w:spacing w:val="50"/>
          <w:sz w:val="18"/>
          <w:szCs w:val="18"/>
        </w:rPr>
        <w:t xml:space="preserve"> </w:t>
      </w:r>
      <w:r w:rsidRPr="00D535DB">
        <w:rPr>
          <w:rFonts w:ascii="Verdana" w:hAnsi="Verdana"/>
          <w:sz w:val="18"/>
          <w:szCs w:val="18"/>
        </w:rPr>
        <w:t>x</w:t>
      </w:r>
      <w:r w:rsidRPr="00D535DB">
        <w:rPr>
          <w:rFonts w:ascii="Verdana" w:hAnsi="Verdana"/>
          <w:spacing w:val="29"/>
          <w:sz w:val="18"/>
          <w:szCs w:val="18"/>
        </w:rPr>
        <w:t xml:space="preserve"> </w:t>
      </w:r>
      <w:r w:rsidR="001D0345">
        <w:rPr>
          <w:rFonts w:ascii="Verdana" w:hAnsi="Verdana"/>
          <w:sz w:val="18"/>
          <w:szCs w:val="18"/>
        </w:rPr>
        <w:t>7</w:t>
      </w:r>
      <w:r w:rsidRPr="00D535DB">
        <w:rPr>
          <w:rFonts w:ascii="Verdana" w:hAnsi="Verdana"/>
          <w:sz w:val="18"/>
          <w:szCs w:val="18"/>
        </w:rPr>
        <w:t>0%</w:t>
      </w:r>
      <w:r w:rsidRPr="00D535DB">
        <w:rPr>
          <w:rFonts w:ascii="Verdana" w:hAnsi="Verdana"/>
          <w:spacing w:val="21"/>
          <w:sz w:val="18"/>
          <w:szCs w:val="18"/>
        </w:rPr>
        <w:t xml:space="preserve"> </w:t>
      </w:r>
      <w:r w:rsidRPr="00D535DB">
        <w:rPr>
          <w:rFonts w:ascii="Verdana" w:hAnsi="Verdana"/>
          <w:sz w:val="18"/>
          <w:szCs w:val="18"/>
        </w:rPr>
        <w:t>(waga</w:t>
      </w:r>
      <w:r w:rsidR="001D0345">
        <w:rPr>
          <w:rFonts w:ascii="Verdana" w:hAnsi="Verdana"/>
          <w:spacing w:val="38"/>
          <w:sz w:val="18"/>
          <w:szCs w:val="18"/>
        </w:rPr>
        <w:t xml:space="preserve"> </w:t>
      </w:r>
      <w:r w:rsidRPr="00D535DB">
        <w:rPr>
          <w:rFonts w:ascii="Verdana" w:hAnsi="Verdana"/>
          <w:sz w:val="18"/>
          <w:szCs w:val="18"/>
        </w:rPr>
        <w:t>kryterium)</w:t>
      </w:r>
    </w:p>
    <w:p w14:paraId="4BD8CFCD" w14:textId="2B73215F" w:rsidR="00AB693E" w:rsidRPr="00755AD9" w:rsidRDefault="00735452" w:rsidP="00755AD9">
      <w:pPr>
        <w:spacing w:before="60" w:after="0" w:line="360" w:lineRule="auto"/>
        <w:ind w:left="1416"/>
        <w:rPr>
          <w:rFonts w:ascii="Verdana" w:eastAsia="Arial" w:hAnsi="Verdana" w:cs="Arial"/>
          <w:sz w:val="18"/>
          <w:szCs w:val="18"/>
        </w:rPr>
      </w:pPr>
      <w:r>
        <w:rPr>
          <w:rFonts w:ascii="Verdana" w:hAnsi="Verdana"/>
          <w:sz w:val="18"/>
          <w:szCs w:val="18"/>
        </w:rPr>
        <w:t xml:space="preserve">    </w:t>
      </w:r>
      <w:r w:rsidRPr="00D535DB">
        <w:rPr>
          <w:rFonts w:ascii="Verdana" w:hAnsi="Verdana"/>
          <w:sz w:val="18"/>
          <w:szCs w:val="18"/>
        </w:rPr>
        <w:t>Co</w:t>
      </w:r>
      <w:r w:rsidRPr="00D535DB">
        <w:rPr>
          <w:rFonts w:ascii="Verdana" w:hAnsi="Verdana"/>
          <w:sz w:val="24"/>
          <w:szCs w:val="24"/>
          <w:vertAlign w:val="subscript"/>
        </w:rPr>
        <w:t>1</w:t>
      </w:r>
      <w:r>
        <w:rPr>
          <w:rFonts w:ascii="Verdana" w:hAnsi="Verdana"/>
          <w:sz w:val="24"/>
          <w:szCs w:val="24"/>
          <w:vertAlign w:val="subscript"/>
        </w:rPr>
        <w:t xml:space="preserve"> + </w:t>
      </w:r>
      <w:r w:rsidRPr="00D535DB">
        <w:rPr>
          <w:rFonts w:ascii="Verdana" w:hAnsi="Verdana"/>
          <w:sz w:val="18"/>
          <w:szCs w:val="18"/>
        </w:rPr>
        <w:t>Co</w:t>
      </w:r>
      <w:r>
        <w:rPr>
          <w:rFonts w:ascii="Verdana" w:hAnsi="Verdana"/>
          <w:sz w:val="24"/>
          <w:szCs w:val="24"/>
          <w:vertAlign w:val="subscript"/>
        </w:rPr>
        <w:t xml:space="preserve">2 </w:t>
      </w:r>
      <w:r>
        <w:rPr>
          <w:rFonts w:ascii="Verdana" w:hAnsi="Verdana"/>
          <w:sz w:val="18"/>
          <w:szCs w:val="18"/>
        </w:rPr>
        <w:t xml:space="preserve">maksymalnie </w:t>
      </w:r>
    </w:p>
    <w:p w14:paraId="0A492634" w14:textId="4BF9DE7A" w:rsidR="002609C6" w:rsidRPr="005D1875" w:rsidRDefault="002609C6" w:rsidP="005D1875">
      <w:pPr>
        <w:spacing w:after="0" w:line="360" w:lineRule="auto"/>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Ad. 2</w:t>
      </w:r>
    </w:p>
    <w:p w14:paraId="334B3C42" w14:textId="77777777" w:rsidR="002609C6" w:rsidRPr="005D1875" w:rsidRDefault="002609C6" w:rsidP="005D1875">
      <w:pPr>
        <w:spacing w:after="0" w:line="360" w:lineRule="auto"/>
        <w:ind w:left="720" w:hanging="153"/>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Ilość punktów jaką Wykonawca otrzyma za cenę obsługi bankowej max. 15 pkt (</w:t>
      </w:r>
      <w:proofErr w:type="spellStart"/>
      <w:r w:rsidRPr="005D1875">
        <w:rPr>
          <w:rFonts w:ascii="Verdana" w:eastAsia="Times New Roman" w:hAnsi="Verdana" w:cs="Times New Roman"/>
          <w:b/>
          <w:sz w:val="18"/>
          <w:szCs w:val="18"/>
          <w:lang w:eastAsia="pl-PL"/>
        </w:rPr>
        <w:t>C</w:t>
      </w:r>
      <w:r w:rsidRPr="005D1875">
        <w:rPr>
          <w:rFonts w:ascii="Verdana" w:eastAsia="Times New Roman" w:hAnsi="Verdana" w:cs="Times New Roman"/>
          <w:b/>
          <w:sz w:val="24"/>
          <w:szCs w:val="24"/>
          <w:vertAlign w:val="subscript"/>
          <w:lang w:eastAsia="pl-PL"/>
        </w:rPr>
        <w:t>b</w:t>
      </w:r>
      <w:proofErr w:type="spellEnd"/>
      <w:r w:rsidRPr="005D1875">
        <w:rPr>
          <w:rFonts w:ascii="Verdana" w:eastAsia="Times New Roman" w:hAnsi="Verdana" w:cs="Times New Roman"/>
          <w:b/>
          <w:sz w:val="18"/>
          <w:szCs w:val="18"/>
          <w:lang w:eastAsia="pl-PL"/>
        </w:rPr>
        <w:t>):</w:t>
      </w:r>
    </w:p>
    <w:p w14:paraId="68537FA0" w14:textId="77777777" w:rsidR="001C30DF" w:rsidRPr="003A2F5A" w:rsidRDefault="001C30DF" w:rsidP="001C30DF">
      <w:pPr>
        <w:spacing w:after="0" w:line="240" w:lineRule="auto"/>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proofErr w:type="spellStart"/>
      <w:r w:rsidRPr="003A2F5A">
        <w:rPr>
          <w:rFonts w:ascii="Verdana" w:eastAsia="Times New Roman" w:hAnsi="Verdana" w:cs="Times New Roman"/>
          <w:sz w:val="18"/>
          <w:szCs w:val="18"/>
          <w:lang w:eastAsia="pl-PL"/>
        </w:rPr>
        <w:t>Co</w:t>
      </w:r>
      <w:r w:rsidRPr="002609C6">
        <w:rPr>
          <w:rFonts w:ascii="Verdana" w:eastAsia="Times New Roman" w:hAnsi="Verdana" w:cs="Times New Roman"/>
          <w:sz w:val="24"/>
          <w:szCs w:val="24"/>
          <w:vertAlign w:val="subscript"/>
          <w:lang w:eastAsia="pl-PL"/>
        </w:rPr>
        <w:t>min</w:t>
      </w:r>
      <w:proofErr w:type="spellEnd"/>
    </w:p>
    <w:p w14:paraId="6653FA2F" w14:textId="77777777" w:rsidR="001C30DF" w:rsidRPr="003A2F5A" w:rsidRDefault="001C30DF" w:rsidP="001C30DF">
      <w:pPr>
        <w:spacing w:after="0" w:line="240" w:lineRule="auto"/>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proofErr w:type="spellStart"/>
      <w:r w:rsidRPr="003A2F5A">
        <w:rPr>
          <w:rFonts w:ascii="Verdana" w:eastAsia="Times New Roman" w:hAnsi="Verdana" w:cs="Times New Roman"/>
          <w:sz w:val="18"/>
          <w:szCs w:val="18"/>
          <w:lang w:eastAsia="pl-PL"/>
        </w:rPr>
        <w:t>Cb</w:t>
      </w:r>
      <w:proofErr w:type="spellEnd"/>
      <w:r w:rsidRPr="003A2F5A">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ab/>
        <w:t xml:space="preserve">--------- x </w:t>
      </w:r>
      <w:bookmarkStart w:id="3" w:name="_Hlk34810529"/>
      <w:proofErr w:type="spellStart"/>
      <w:r w:rsidRPr="003A2F5A">
        <w:rPr>
          <w:rFonts w:ascii="Verdana" w:eastAsia="Times New Roman" w:hAnsi="Verdana" w:cs="Times New Roman"/>
          <w:sz w:val="18"/>
          <w:szCs w:val="18"/>
          <w:lang w:eastAsia="pl-PL"/>
        </w:rPr>
        <w:t>K</w:t>
      </w:r>
      <w:r w:rsidRPr="002609C6">
        <w:rPr>
          <w:rFonts w:ascii="Verdana" w:eastAsia="Times New Roman" w:hAnsi="Verdana" w:cs="Times New Roman"/>
          <w:sz w:val="24"/>
          <w:szCs w:val="24"/>
          <w:vertAlign w:val="subscript"/>
          <w:lang w:eastAsia="pl-PL"/>
        </w:rPr>
        <w:t>p</w:t>
      </w:r>
      <w:bookmarkEnd w:id="3"/>
      <w:proofErr w:type="spellEnd"/>
      <w:r w:rsidRPr="003A2F5A">
        <w:rPr>
          <w:rFonts w:ascii="Verdana" w:eastAsia="Times New Roman" w:hAnsi="Verdana" w:cs="Times New Roman"/>
          <w:sz w:val="18"/>
          <w:szCs w:val="18"/>
          <w:lang w:eastAsia="pl-PL"/>
        </w:rPr>
        <w:t xml:space="preserve"> x </w:t>
      </w:r>
      <w:bookmarkStart w:id="4" w:name="_Hlk34810541"/>
      <w:proofErr w:type="spellStart"/>
      <w:r w:rsidRPr="003A2F5A">
        <w:rPr>
          <w:rFonts w:ascii="Verdana" w:eastAsia="Times New Roman" w:hAnsi="Verdana" w:cs="Times New Roman"/>
          <w:sz w:val="18"/>
          <w:szCs w:val="18"/>
          <w:lang w:eastAsia="pl-PL"/>
        </w:rPr>
        <w:t>W</w:t>
      </w:r>
      <w:r w:rsidRPr="002609C6">
        <w:rPr>
          <w:rFonts w:ascii="Verdana" w:eastAsia="Times New Roman" w:hAnsi="Verdana" w:cs="Times New Roman"/>
          <w:sz w:val="24"/>
          <w:szCs w:val="24"/>
          <w:vertAlign w:val="subscript"/>
          <w:lang w:eastAsia="pl-PL"/>
        </w:rPr>
        <w:t>c</w:t>
      </w:r>
      <w:bookmarkEnd w:id="4"/>
      <w:proofErr w:type="spellEnd"/>
    </w:p>
    <w:p w14:paraId="4632991B" w14:textId="06353831" w:rsidR="002609C6" w:rsidRDefault="001C30DF" w:rsidP="001C30DF">
      <w:pPr>
        <w:spacing w:after="0" w:line="240" w:lineRule="auto"/>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ab/>
      </w:r>
      <w:proofErr w:type="spellStart"/>
      <w:r w:rsidRPr="003A2F5A">
        <w:rPr>
          <w:rFonts w:ascii="Verdana" w:eastAsia="Times New Roman" w:hAnsi="Verdana" w:cs="Times New Roman"/>
          <w:sz w:val="18"/>
          <w:szCs w:val="18"/>
          <w:lang w:eastAsia="pl-PL"/>
        </w:rPr>
        <w:t>Co</w:t>
      </w:r>
      <w:r w:rsidRPr="002609C6">
        <w:rPr>
          <w:rFonts w:ascii="Verdana" w:eastAsia="Times New Roman" w:hAnsi="Verdana" w:cs="Times New Roman"/>
          <w:sz w:val="24"/>
          <w:szCs w:val="24"/>
          <w:vertAlign w:val="subscript"/>
          <w:lang w:eastAsia="pl-PL"/>
        </w:rPr>
        <w:t>bad</w:t>
      </w:r>
      <w:proofErr w:type="spellEnd"/>
    </w:p>
    <w:p w14:paraId="1E287F25" w14:textId="77777777" w:rsidR="002609C6" w:rsidRDefault="002609C6" w:rsidP="001C30DF">
      <w:pPr>
        <w:spacing w:after="0" w:line="240" w:lineRule="auto"/>
        <w:rPr>
          <w:rFonts w:ascii="Verdana" w:eastAsia="Times New Roman" w:hAnsi="Verdana" w:cs="Times New Roman"/>
          <w:sz w:val="18"/>
          <w:szCs w:val="18"/>
          <w:lang w:eastAsia="pl-PL"/>
        </w:rPr>
      </w:pPr>
    </w:p>
    <w:p w14:paraId="12A27C38" w14:textId="77777777" w:rsidR="001C30DF" w:rsidRPr="003A2F5A" w:rsidRDefault="001C30DF" w:rsidP="002609C6">
      <w:pPr>
        <w:spacing w:after="0" w:line="240" w:lineRule="auto"/>
        <w:ind w:firstLine="142"/>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gdzie:</w:t>
      </w:r>
    </w:p>
    <w:p w14:paraId="7E8438A5" w14:textId="77777777" w:rsidR="001C30DF" w:rsidRPr="003A2F5A" w:rsidRDefault="001C30DF" w:rsidP="002609C6">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Co</w:t>
      </w:r>
      <w:r w:rsidRPr="002609C6">
        <w:rPr>
          <w:rFonts w:ascii="Verdana" w:eastAsia="Times New Roman" w:hAnsi="Verdana" w:cs="Times New Roman"/>
          <w:sz w:val="24"/>
          <w:szCs w:val="24"/>
          <w:vertAlign w:val="subscript"/>
          <w:lang w:eastAsia="pl-PL"/>
        </w:rPr>
        <w:t>min</w:t>
      </w:r>
      <w:proofErr w:type="spellEnd"/>
      <w:r w:rsidRPr="003A2F5A">
        <w:rPr>
          <w:rFonts w:ascii="Verdana" w:eastAsia="Times New Roman" w:hAnsi="Verdana" w:cs="Times New Roman"/>
          <w:sz w:val="18"/>
          <w:szCs w:val="18"/>
          <w:lang w:eastAsia="pl-PL"/>
        </w:rPr>
        <w:t xml:space="preserve"> </w:t>
      </w:r>
      <w:r w:rsidR="002609C6">
        <w:rPr>
          <w:rFonts w:ascii="Verdana" w:eastAsia="Times New Roman" w:hAnsi="Verdana" w:cs="Times New Roman"/>
          <w:sz w:val="18"/>
          <w:szCs w:val="18"/>
          <w:lang w:eastAsia="pl-PL"/>
        </w:rPr>
        <w:t xml:space="preserve"> - </w:t>
      </w:r>
      <w:r w:rsidRPr="003A2F5A">
        <w:rPr>
          <w:rFonts w:ascii="Verdana" w:eastAsia="Times New Roman" w:hAnsi="Verdana" w:cs="Times New Roman"/>
          <w:sz w:val="18"/>
          <w:szCs w:val="18"/>
          <w:lang w:eastAsia="pl-PL"/>
        </w:rPr>
        <w:t>najniższa cena oferowana</w:t>
      </w:r>
    </w:p>
    <w:p w14:paraId="317E1D02" w14:textId="77777777" w:rsidR="001C30DF" w:rsidRPr="003A2F5A" w:rsidRDefault="001C30DF" w:rsidP="002609C6">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Co</w:t>
      </w:r>
      <w:r w:rsidR="002609C6">
        <w:rPr>
          <w:rFonts w:ascii="Verdana" w:eastAsia="Times New Roman" w:hAnsi="Verdana" w:cs="Times New Roman"/>
          <w:sz w:val="24"/>
          <w:szCs w:val="24"/>
          <w:vertAlign w:val="subscript"/>
          <w:lang w:eastAsia="pl-PL"/>
        </w:rPr>
        <w:t>bad</w:t>
      </w:r>
      <w:proofErr w:type="spellEnd"/>
      <w:r w:rsidRPr="003A2F5A">
        <w:rPr>
          <w:rFonts w:ascii="Verdana" w:eastAsia="Times New Roman" w:hAnsi="Verdana" w:cs="Times New Roman"/>
          <w:sz w:val="18"/>
          <w:szCs w:val="18"/>
          <w:lang w:eastAsia="pl-PL"/>
        </w:rPr>
        <w:t xml:space="preserve"> </w:t>
      </w:r>
      <w:r w:rsidR="002609C6">
        <w:rPr>
          <w:rFonts w:ascii="Verdana" w:eastAsia="Times New Roman" w:hAnsi="Verdana" w:cs="Times New Roman"/>
          <w:sz w:val="18"/>
          <w:szCs w:val="18"/>
          <w:lang w:eastAsia="pl-PL"/>
        </w:rPr>
        <w:t xml:space="preserve"> - </w:t>
      </w:r>
      <w:r w:rsidRPr="003A2F5A">
        <w:rPr>
          <w:rFonts w:ascii="Verdana" w:eastAsia="Times New Roman" w:hAnsi="Verdana" w:cs="Times New Roman"/>
          <w:sz w:val="18"/>
          <w:szCs w:val="18"/>
          <w:lang w:eastAsia="pl-PL"/>
        </w:rPr>
        <w:t>cena oferowana oferty badanej</w:t>
      </w:r>
    </w:p>
    <w:p w14:paraId="4E2BB45C" w14:textId="77777777" w:rsidR="001C30DF" w:rsidRPr="003A2F5A" w:rsidRDefault="002609C6" w:rsidP="002609C6">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K</w:t>
      </w:r>
      <w:r w:rsidRPr="002609C6">
        <w:rPr>
          <w:rFonts w:ascii="Verdana" w:eastAsia="Times New Roman" w:hAnsi="Verdana" w:cs="Times New Roman"/>
          <w:sz w:val="24"/>
          <w:szCs w:val="24"/>
          <w:vertAlign w:val="subscript"/>
          <w:lang w:eastAsia="pl-PL"/>
        </w:rPr>
        <w:t>p</w:t>
      </w:r>
      <w:proofErr w:type="spellEnd"/>
      <w:r w:rsidR="001C30DF" w:rsidRPr="003A2F5A">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t xml:space="preserve">      - </w:t>
      </w:r>
      <w:r w:rsidR="001C30DF" w:rsidRPr="003A2F5A">
        <w:rPr>
          <w:rFonts w:ascii="Verdana" w:eastAsia="Times New Roman" w:hAnsi="Verdana" w:cs="Times New Roman"/>
          <w:sz w:val="18"/>
          <w:szCs w:val="18"/>
          <w:lang w:eastAsia="pl-PL"/>
        </w:rPr>
        <w:t xml:space="preserve">współczynnik proporcjonalności = </w:t>
      </w:r>
      <w:r>
        <w:rPr>
          <w:rFonts w:ascii="Verdana" w:eastAsia="Times New Roman" w:hAnsi="Verdana" w:cs="Times New Roman"/>
          <w:sz w:val="18"/>
          <w:szCs w:val="18"/>
          <w:lang w:eastAsia="pl-PL"/>
        </w:rPr>
        <w:t>15</w:t>
      </w:r>
      <w:r w:rsidR="001C30DF" w:rsidRPr="003A2F5A">
        <w:rPr>
          <w:rFonts w:ascii="Verdana" w:eastAsia="Times New Roman" w:hAnsi="Verdana" w:cs="Times New Roman"/>
          <w:sz w:val="18"/>
          <w:szCs w:val="18"/>
          <w:lang w:eastAsia="pl-PL"/>
        </w:rPr>
        <w:t>%</w:t>
      </w:r>
    </w:p>
    <w:p w14:paraId="51C7FE7C" w14:textId="4E257A95" w:rsidR="001C30DF" w:rsidRPr="003A2F5A" w:rsidRDefault="002609C6" w:rsidP="003205BB">
      <w:pPr>
        <w:spacing w:after="0" w:line="240" w:lineRule="auto"/>
        <w:ind w:firstLine="567"/>
        <w:rPr>
          <w:rFonts w:ascii="Verdana" w:eastAsia="Times New Roman" w:hAnsi="Verdana" w:cs="Times New Roman"/>
          <w:sz w:val="18"/>
          <w:szCs w:val="18"/>
          <w:lang w:eastAsia="pl-PL"/>
        </w:rPr>
      </w:pPr>
      <w:proofErr w:type="spellStart"/>
      <w:r w:rsidRPr="003A2F5A">
        <w:rPr>
          <w:rFonts w:ascii="Verdana" w:eastAsia="Times New Roman" w:hAnsi="Verdana" w:cs="Times New Roman"/>
          <w:sz w:val="18"/>
          <w:szCs w:val="18"/>
          <w:lang w:eastAsia="pl-PL"/>
        </w:rPr>
        <w:t>W</w:t>
      </w:r>
      <w:r w:rsidRPr="002609C6">
        <w:rPr>
          <w:rFonts w:ascii="Verdana" w:eastAsia="Times New Roman" w:hAnsi="Verdana" w:cs="Times New Roman"/>
          <w:sz w:val="24"/>
          <w:szCs w:val="24"/>
          <w:vertAlign w:val="subscript"/>
          <w:lang w:eastAsia="pl-PL"/>
        </w:rPr>
        <w:t>c</w:t>
      </w:r>
      <w:proofErr w:type="spellEnd"/>
      <w:r w:rsidR="001C30DF" w:rsidRPr="003A2F5A">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t xml:space="preserve">      - </w:t>
      </w:r>
      <w:r w:rsidR="001C30DF" w:rsidRPr="003A2F5A">
        <w:rPr>
          <w:rFonts w:ascii="Verdana" w:eastAsia="Times New Roman" w:hAnsi="Verdana" w:cs="Times New Roman"/>
          <w:sz w:val="18"/>
          <w:szCs w:val="18"/>
          <w:lang w:eastAsia="pl-PL"/>
        </w:rPr>
        <w:t xml:space="preserve">liczba punktów przyznawana w tym </w:t>
      </w:r>
      <w:proofErr w:type="spellStart"/>
      <w:r w:rsidR="001C30DF" w:rsidRPr="003A2F5A">
        <w:rPr>
          <w:rFonts w:ascii="Verdana" w:eastAsia="Times New Roman" w:hAnsi="Verdana" w:cs="Times New Roman"/>
          <w:sz w:val="18"/>
          <w:szCs w:val="18"/>
          <w:lang w:eastAsia="pl-PL"/>
        </w:rPr>
        <w:t>podkryterium</w:t>
      </w:r>
      <w:proofErr w:type="spellEnd"/>
      <w:r w:rsidR="001C30DF" w:rsidRPr="003A2F5A">
        <w:rPr>
          <w:rFonts w:ascii="Verdana" w:eastAsia="Times New Roman" w:hAnsi="Verdana" w:cs="Times New Roman"/>
          <w:sz w:val="18"/>
          <w:szCs w:val="18"/>
          <w:lang w:eastAsia="pl-PL"/>
        </w:rPr>
        <w:t xml:space="preserve"> = 100</w:t>
      </w:r>
      <w:r w:rsidR="003205BB">
        <w:rPr>
          <w:rFonts w:ascii="Verdana" w:eastAsia="Times New Roman" w:hAnsi="Verdana" w:cs="Times New Roman"/>
          <w:sz w:val="18"/>
          <w:szCs w:val="18"/>
          <w:lang w:eastAsia="pl-PL"/>
        </w:rPr>
        <w:t xml:space="preserve"> </w:t>
      </w:r>
    </w:p>
    <w:p w14:paraId="007AB291" w14:textId="77777777" w:rsidR="001C30DF" w:rsidRPr="005D1875" w:rsidRDefault="001C30DF" w:rsidP="001C30DF">
      <w:pPr>
        <w:spacing w:after="0" w:line="360" w:lineRule="auto"/>
        <w:ind w:left="720" w:hanging="360"/>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lastRenderedPageBreak/>
        <w:t xml:space="preserve">Ad. </w:t>
      </w:r>
      <w:r w:rsidR="002609C6" w:rsidRPr="005D1875">
        <w:rPr>
          <w:rFonts w:ascii="Verdana" w:eastAsia="Times New Roman" w:hAnsi="Verdana" w:cs="Times New Roman"/>
          <w:b/>
          <w:sz w:val="18"/>
          <w:szCs w:val="18"/>
          <w:lang w:eastAsia="pl-PL"/>
        </w:rPr>
        <w:t>3</w:t>
      </w:r>
    </w:p>
    <w:p w14:paraId="7E211E24" w14:textId="77777777" w:rsidR="001C30DF" w:rsidRPr="005D1875" w:rsidRDefault="001C30DF" w:rsidP="002609C6">
      <w:pPr>
        <w:spacing w:after="0" w:line="360" w:lineRule="auto"/>
        <w:ind w:left="720" w:hanging="360"/>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ab/>
        <w:t>Ilość punktów przyznawana za ilość placówek banku będzie obliczona w następujący sposób:</w:t>
      </w:r>
    </w:p>
    <w:p w14:paraId="578E577E" w14:textId="77777777" w:rsidR="001C30DF" w:rsidRPr="003A2F5A" w:rsidRDefault="001C30DF" w:rsidP="001C30DF">
      <w:pPr>
        <w:spacing w:after="0" w:line="360" w:lineRule="auto"/>
        <w:ind w:left="720" w:hanging="360"/>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ab/>
      </w:r>
    </w:p>
    <w:p w14:paraId="0ABF714A" w14:textId="77777777" w:rsidR="001C30DF" w:rsidRPr="003A2F5A" w:rsidRDefault="001C30DF" w:rsidP="001C30DF">
      <w:pPr>
        <w:spacing w:after="0" w:line="360" w:lineRule="auto"/>
        <w:ind w:left="720" w:hanging="12"/>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Ilość placówek = ilość placówek w województwie łódzkim (max. 50 pkt) + ilość placówek w mieście Łodzi (max. 50 pkt)</w:t>
      </w:r>
    </w:p>
    <w:p w14:paraId="6D69E8AA" w14:textId="77777777" w:rsidR="001C30DF" w:rsidRPr="003A2F5A" w:rsidRDefault="001C30DF" w:rsidP="001C30DF">
      <w:pPr>
        <w:spacing w:after="0" w:line="360" w:lineRule="auto"/>
        <w:ind w:left="720" w:hanging="12"/>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 Punkty za ilość placówek zostanie przyznawana w sposób następujący:</w:t>
      </w:r>
    </w:p>
    <w:p w14:paraId="16B8BBA5" w14:textId="49FA9A63" w:rsidR="00B51EB8" w:rsidRPr="00B51EB8" w:rsidRDefault="00B51EB8" w:rsidP="00692BF4">
      <w:pPr>
        <w:spacing w:before="60" w:after="0" w:line="360" w:lineRule="auto"/>
        <w:ind w:left="720" w:hanging="11"/>
        <w:jc w:val="both"/>
        <w:rPr>
          <w:rFonts w:ascii="Verdana" w:eastAsia="Times New Roman" w:hAnsi="Verdana" w:cs="Times New Roman"/>
          <w:sz w:val="24"/>
          <w:szCs w:val="24"/>
          <w:lang w:eastAsia="pl-PL"/>
        </w:rPr>
      </w:pPr>
      <w:r>
        <w:rPr>
          <w:rFonts w:ascii="Verdana" w:eastAsia="Times New Roman" w:hAnsi="Verdana" w:cs="Times New Roman"/>
          <w:sz w:val="18"/>
          <w:szCs w:val="18"/>
          <w:lang w:eastAsia="pl-PL"/>
        </w:rPr>
        <w:t>i</w:t>
      </w:r>
      <w:r w:rsidRPr="00B51EB8">
        <w:rPr>
          <w:rFonts w:ascii="Verdana" w:eastAsia="Times New Roman" w:hAnsi="Verdana" w:cs="Times New Roman"/>
          <w:sz w:val="24"/>
          <w:szCs w:val="24"/>
          <w:vertAlign w:val="subscript"/>
          <w:lang w:eastAsia="pl-PL"/>
        </w:rPr>
        <w:t>pm</w:t>
      </w:r>
      <w:r>
        <w:rPr>
          <w:rFonts w:ascii="Verdana" w:eastAsia="Times New Roman" w:hAnsi="Verdana" w:cs="Times New Roman"/>
          <w:sz w:val="24"/>
          <w:szCs w:val="24"/>
          <w:vertAlign w:val="subscript"/>
          <w:lang w:eastAsia="pl-PL"/>
        </w:rPr>
        <w:t>Ł</w:t>
      </w:r>
      <w:r>
        <w:rPr>
          <w:rFonts w:ascii="Verdana" w:eastAsia="Times New Roman" w:hAnsi="Verdana" w:cs="Times New Roman"/>
          <w:sz w:val="24"/>
          <w:szCs w:val="24"/>
          <w:lang w:eastAsia="pl-PL"/>
        </w:rPr>
        <w:t>:</w:t>
      </w:r>
    </w:p>
    <w:p w14:paraId="130FB839" w14:textId="456ECA99" w:rsidR="001C30DF" w:rsidRPr="00B51EB8"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B51EB8">
        <w:rPr>
          <w:rFonts w:ascii="Verdana" w:eastAsia="Times New Roman" w:hAnsi="Verdana" w:cs="Times New Roman"/>
          <w:sz w:val="18"/>
          <w:szCs w:val="18"/>
          <w:lang w:eastAsia="pl-PL"/>
        </w:rPr>
        <w:t>ilość placówek w mieście Łodzi</w:t>
      </w:r>
      <w:r w:rsidR="00B51EB8">
        <w:rPr>
          <w:rFonts w:ascii="Verdana" w:eastAsia="Times New Roman" w:hAnsi="Verdana" w:cs="Times New Roman"/>
          <w:sz w:val="18"/>
          <w:szCs w:val="18"/>
          <w:lang w:eastAsia="pl-PL"/>
        </w:rPr>
        <w:t xml:space="preserve">   </w:t>
      </w:r>
      <w:r w:rsidRPr="00B51EB8">
        <w:rPr>
          <w:rFonts w:ascii="Verdana" w:eastAsia="Times New Roman" w:hAnsi="Verdana" w:cs="Times New Roman"/>
          <w:sz w:val="18"/>
          <w:szCs w:val="18"/>
          <w:lang w:eastAsia="pl-PL"/>
        </w:rPr>
        <w:t>od 0 do 14 - (0 pkt),</w:t>
      </w:r>
    </w:p>
    <w:p w14:paraId="5D1B1CED" w14:textId="6674F12C"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ilość placówek w mieście Łodzi</w:t>
      </w:r>
      <w:r w:rsidR="00B51EB8">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15 do 20 - (20 pkt),</w:t>
      </w:r>
    </w:p>
    <w:p w14:paraId="74318F1B" w14:textId="58D7031A"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ilość placówek w mieście Łodzi</w:t>
      </w:r>
      <w:r w:rsidR="00B51EB8">
        <w:rPr>
          <w:rFonts w:ascii="Verdana" w:eastAsia="Times New Roman" w:hAnsi="Verdana" w:cs="Times New Roman"/>
          <w:sz w:val="18"/>
          <w:szCs w:val="18"/>
          <w:lang w:eastAsia="pl-PL"/>
        </w:rPr>
        <w:t xml:space="preserve">   </w:t>
      </w:r>
      <w:r w:rsidRPr="003A2F5A">
        <w:rPr>
          <w:rFonts w:ascii="Verdana" w:eastAsia="Times New Roman" w:hAnsi="Verdana" w:cs="Times New Roman"/>
          <w:sz w:val="18"/>
          <w:szCs w:val="18"/>
          <w:lang w:eastAsia="pl-PL"/>
        </w:rPr>
        <w:t>powyżej 20 - (50 pkt),</w:t>
      </w:r>
    </w:p>
    <w:p w14:paraId="3BE123B7" w14:textId="2074BE82" w:rsidR="00B51EB8" w:rsidRPr="00B51EB8" w:rsidRDefault="00B51EB8" w:rsidP="00B51EB8">
      <w:pPr>
        <w:spacing w:before="120" w:after="0" w:line="360" w:lineRule="auto"/>
        <w:ind w:firstLine="709"/>
        <w:jc w:val="both"/>
        <w:rPr>
          <w:rFonts w:ascii="Verdana" w:eastAsia="Times New Roman" w:hAnsi="Verdana" w:cs="Times New Roman"/>
          <w:sz w:val="24"/>
          <w:szCs w:val="24"/>
          <w:lang w:eastAsia="pl-PL"/>
        </w:rPr>
      </w:pPr>
      <w:r w:rsidRPr="00B51EB8">
        <w:rPr>
          <w:rFonts w:ascii="Verdana" w:eastAsia="Times New Roman" w:hAnsi="Verdana" w:cs="Times New Roman"/>
          <w:sz w:val="18"/>
          <w:szCs w:val="18"/>
          <w:lang w:eastAsia="pl-PL"/>
        </w:rPr>
        <w:t>i</w:t>
      </w:r>
      <w:r>
        <w:rPr>
          <w:rFonts w:ascii="Verdana" w:eastAsia="Times New Roman" w:hAnsi="Verdana" w:cs="Times New Roman"/>
          <w:sz w:val="24"/>
          <w:szCs w:val="24"/>
          <w:vertAlign w:val="subscript"/>
          <w:lang w:eastAsia="pl-PL"/>
        </w:rPr>
        <w:t>pwŁ</w:t>
      </w:r>
      <w:r w:rsidRPr="00B51EB8">
        <w:rPr>
          <w:rFonts w:ascii="Verdana" w:eastAsia="Times New Roman" w:hAnsi="Verdana" w:cs="Times New Roman"/>
          <w:sz w:val="24"/>
          <w:szCs w:val="24"/>
          <w:lang w:eastAsia="pl-PL"/>
        </w:rPr>
        <w:t>:</w:t>
      </w:r>
    </w:p>
    <w:p w14:paraId="2C4BE4F0" w14:textId="2601A3CC"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w województwie łódzkim </w:t>
      </w:r>
      <w:r w:rsidR="00B51EB8">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od 0 do 40 – (0 pkt),</w:t>
      </w:r>
    </w:p>
    <w:p w14:paraId="769A94D7" w14:textId="63BB0A36" w:rsidR="001C30DF" w:rsidRPr="003A2F5A" w:rsidRDefault="001C30DF" w:rsidP="00B51EB8">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w województwie łódzkim </w:t>
      </w:r>
      <w:r w:rsidR="00692BF4">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od 41 do 70 – (20 pkt),</w:t>
      </w:r>
    </w:p>
    <w:p w14:paraId="62DA05DB" w14:textId="2209E727" w:rsidR="00444274" w:rsidRPr="005E2A63" w:rsidRDefault="001C30DF" w:rsidP="005E2A63">
      <w:pPr>
        <w:pStyle w:val="Akapitzlist"/>
        <w:numPr>
          <w:ilvl w:val="0"/>
          <w:numId w:val="14"/>
        </w:numPr>
        <w:spacing w:before="60" w:after="0" w:line="360" w:lineRule="auto"/>
        <w:ind w:left="993" w:hanging="284"/>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w województwie łódzkim </w:t>
      </w:r>
      <w:r w:rsidR="00692BF4">
        <w:rPr>
          <w:rFonts w:ascii="Verdana" w:eastAsia="Times New Roman" w:hAnsi="Verdana" w:cs="Times New Roman"/>
          <w:sz w:val="18"/>
          <w:szCs w:val="18"/>
          <w:lang w:eastAsia="pl-PL"/>
        </w:rPr>
        <w:tab/>
      </w:r>
      <w:r w:rsidRPr="003A2F5A">
        <w:rPr>
          <w:rFonts w:ascii="Verdana" w:eastAsia="Times New Roman" w:hAnsi="Verdana" w:cs="Times New Roman"/>
          <w:sz w:val="18"/>
          <w:szCs w:val="18"/>
          <w:lang w:eastAsia="pl-PL"/>
        </w:rPr>
        <w:t>powyżej 70 – (50 pkt),</w:t>
      </w:r>
    </w:p>
    <w:p w14:paraId="66C8FECF" w14:textId="738977EB" w:rsidR="00444274" w:rsidRPr="003A2F5A" w:rsidRDefault="00444274" w:rsidP="005E2A63">
      <w:pPr>
        <w:tabs>
          <w:tab w:val="left" w:pos="708"/>
          <w:tab w:val="center" w:pos="4536"/>
          <w:tab w:val="right" w:pos="9072"/>
        </w:tabs>
        <w:spacing w:before="120" w:after="0" w:line="360" w:lineRule="auto"/>
        <w:jc w:val="both"/>
        <w:rPr>
          <w:rFonts w:ascii="Verdana" w:eastAsia="Calibri" w:hAnsi="Verdana" w:cs="Times New Roman"/>
          <w:sz w:val="18"/>
          <w:szCs w:val="18"/>
        </w:rPr>
      </w:pPr>
      <w:r>
        <w:rPr>
          <w:rFonts w:ascii="Verdana" w:eastAsia="Calibri" w:hAnsi="Verdana" w:cs="Times New Roman"/>
          <w:sz w:val="18"/>
          <w:szCs w:val="18"/>
        </w:rPr>
        <w:tab/>
      </w:r>
      <w:r w:rsidRPr="003A2F5A">
        <w:rPr>
          <w:rFonts w:ascii="Verdana" w:eastAsia="Calibri" w:hAnsi="Verdana" w:cs="Times New Roman"/>
          <w:i/>
          <w:sz w:val="18"/>
          <w:szCs w:val="18"/>
        </w:rPr>
        <w:t>Punktacja za ilość placówek obliczana jest w sposób następujący</w:t>
      </w:r>
      <w:r w:rsidRPr="003A2F5A">
        <w:rPr>
          <w:rFonts w:ascii="Verdana" w:eastAsia="Calibri" w:hAnsi="Verdana" w:cs="Times New Roman"/>
          <w:sz w:val="18"/>
          <w:szCs w:val="18"/>
        </w:rPr>
        <w:t xml:space="preserve">: </w:t>
      </w:r>
    </w:p>
    <w:p w14:paraId="47E43B5E" w14:textId="77777777" w:rsidR="00444274" w:rsidRPr="003A2F5A" w:rsidRDefault="00444274" w:rsidP="00444274">
      <w:pPr>
        <w:spacing w:after="0" w:line="360" w:lineRule="auto"/>
        <w:ind w:firstLine="708"/>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Ilość placówek = liczba punktów x </w:t>
      </w:r>
      <w:r>
        <w:rPr>
          <w:rFonts w:ascii="Verdana" w:eastAsia="Times New Roman" w:hAnsi="Verdana" w:cs="Times New Roman"/>
          <w:sz w:val="18"/>
          <w:szCs w:val="18"/>
          <w:lang w:eastAsia="pl-PL"/>
        </w:rPr>
        <w:t>5</w:t>
      </w:r>
      <w:r w:rsidRPr="003A2F5A">
        <w:rPr>
          <w:rFonts w:ascii="Verdana" w:eastAsia="Times New Roman" w:hAnsi="Verdana" w:cs="Times New Roman"/>
          <w:sz w:val="18"/>
          <w:szCs w:val="18"/>
          <w:lang w:eastAsia="pl-PL"/>
        </w:rPr>
        <w:t xml:space="preserve">% </w:t>
      </w:r>
    </w:p>
    <w:p w14:paraId="3BADACB4" w14:textId="77777777" w:rsidR="00444274" w:rsidRPr="00B51EB8" w:rsidRDefault="00444274" w:rsidP="00444274">
      <w:pPr>
        <w:spacing w:before="240" w:after="0" w:line="360" w:lineRule="auto"/>
        <w:ind w:firstLine="709"/>
        <w:jc w:val="both"/>
        <w:rPr>
          <w:rFonts w:ascii="Verdana" w:eastAsia="Times New Roman" w:hAnsi="Verdana" w:cs="Times New Roman"/>
          <w:sz w:val="18"/>
          <w:szCs w:val="18"/>
          <w:lang w:eastAsia="pl-PL"/>
        </w:rPr>
      </w:pPr>
      <w:r w:rsidRPr="00B51EB8">
        <w:rPr>
          <w:rFonts w:ascii="Verdana" w:eastAsia="Times New Roman" w:hAnsi="Verdana" w:cs="Times New Roman"/>
          <w:sz w:val="18"/>
          <w:szCs w:val="18"/>
          <w:lang w:eastAsia="pl-PL"/>
        </w:rPr>
        <w:t>Lp=( i</w:t>
      </w:r>
      <w:r w:rsidRPr="00B51EB8">
        <w:rPr>
          <w:rFonts w:ascii="Verdana" w:eastAsia="Times New Roman" w:hAnsi="Verdana" w:cs="Times New Roman"/>
          <w:sz w:val="18"/>
          <w:szCs w:val="18"/>
          <w:vertAlign w:val="subscript"/>
          <w:lang w:eastAsia="pl-PL"/>
        </w:rPr>
        <w:t>pmŁ +</w:t>
      </w:r>
      <w:r w:rsidRPr="00B51EB8">
        <w:rPr>
          <w:rFonts w:ascii="Verdana" w:eastAsia="Times New Roman" w:hAnsi="Verdana" w:cs="Times New Roman"/>
          <w:sz w:val="18"/>
          <w:szCs w:val="18"/>
          <w:lang w:eastAsia="pl-PL"/>
        </w:rPr>
        <w:t xml:space="preserve"> i</w:t>
      </w:r>
      <w:r w:rsidRPr="00B51EB8">
        <w:rPr>
          <w:rFonts w:ascii="Verdana" w:eastAsia="Times New Roman" w:hAnsi="Verdana" w:cs="Times New Roman"/>
          <w:sz w:val="18"/>
          <w:szCs w:val="18"/>
          <w:vertAlign w:val="subscript"/>
          <w:lang w:eastAsia="pl-PL"/>
        </w:rPr>
        <w:t>pwŁ</w:t>
      </w:r>
      <w:r w:rsidRPr="00B51EB8">
        <w:rPr>
          <w:rFonts w:ascii="Verdana" w:eastAsia="Times New Roman" w:hAnsi="Verdana" w:cs="Times New Roman"/>
          <w:sz w:val="18"/>
          <w:szCs w:val="18"/>
          <w:lang w:eastAsia="pl-PL"/>
        </w:rPr>
        <w:t>)</w:t>
      </w:r>
      <w:r>
        <w:rPr>
          <w:rFonts w:ascii="Verdana" w:eastAsia="Times New Roman" w:hAnsi="Verdana" w:cs="Times New Roman"/>
          <w:sz w:val="18"/>
          <w:szCs w:val="18"/>
          <w:lang w:eastAsia="pl-PL"/>
        </w:rPr>
        <w:t xml:space="preserve"> x 5%</w:t>
      </w:r>
    </w:p>
    <w:p w14:paraId="39C024C2" w14:textId="39D2AB0B" w:rsidR="006E02D5" w:rsidRDefault="006E02D5" w:rsidP="005D1875">
      <w:pPr>
        <w:spacing w:after="0" w:line="360" w:lineRule="auto"/>
        <w:jc w:val="both"/>
        <w:rPr>
          <w:rFonts w:ascii="Verdana" w:eastAsia="Times New Roman" w:hAnsi="Verdana" w:cs="Times New Roman"/>
          <w:sz w:val="18"/>
          <w:szCs w:val="18"/>
          <w:lang w:eastAsia="pl-PL"/>
        </w:rPr>
      </w:pPr>
    </w:p>
    <w:p w14:paraId="088700AF" w14:textId="4A7D089C" w:rsidR="001C30DF" w:rsidRPr="003A2F5A" w:rsidRDefault="001C30DF" w:rsidP="001C30DF">
      <w:pPr>
        <w:spacing w:after="0" w:line="360" w:lineRule="auto"/>
        <w:ind w:left="720" w:hanging="12"/>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Uwaga!</w:t>
      </w:r>
    </w:p>
    <w:p w14:paraId="3E31F67E" w14:textId="77777777" w:rsidR="001C30DF" w:rsidRPr="003A2F5A" w:rsidRDefault="001C30DF" w:rsidP="001C30DF">
      <w:pPr>
        <w:spacing w:after="0" w:line="360" w:lineRule="auto"/>
        <w:ind w:left="720" w:hanging="12"/>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Zamawiający zastrzega sobie, że wykonawca musi posiadać na terenie miasta Łodzi placówkę obsługującą klientów korporacyjnych</w:t>
      </w:r>
      <w:r w:rsidR="000A115B">
        <w:rPr>
          <w:rFonts w:ascii="Verdana" w:eastAsia="Times New Roman" w:hAnsi="Verdana" w:cs="Times New Roman"/>
          <w:sz w:val="18"/>
          <w:szCs w:val="18"/>
          <w:lang w:eastAsia="pl-PL"/>
        </w:rPr>
        <w:t xml:space="preserve"> w tym instytucjonalnych</w:t>
      </w:r>
      <w:r w:rsidRPr="003A2F5A">
        <w:rPr>
          <w:rFonts w:ascii="Verdana" w:eastAsia="Times New Roman" w:hAnsi="Verdana" w:cs="Times New Roman"/>
          <w:sz w:val="18"/>
          <w:szCs w:val="18"/>
          <w:lang w:eastAsia="pl-PL"/>
        </w:rPr>
        <w:t xml:space="preserve">. W przypadku braku takiej placówki na terenie miasta Łodzi oferta Wykonawcy zostanie </w:t>
      </w:r>
      <w:r w:rsidRPr="003A2F5A">
        <w:rPr>
          <w:rFonts w:ascii="Verdana" w:eastAsia="Times New Roman" w:hAnsi="Verdana" w:cs="Times New Roman"/>
          <w:b/>
          <w:sz w:val="18"/>
          <w:szCs w:val="18"/>
          <w:lang w:eastAsia="pl-PL"/>
        </w:rPr>
        <w:t>odrzucona</w:t>
      </w:r>
      <w:r w:rsidRPr="003A2F5A">
        <w:rPr>
          <w:rFonts w:ascii="Verdana" w:eastAsia="Times New Roman" w:hAnsi="Verdana" w:cs="Times New Roman"/>
          <w:sz w:val="18"/>
          <w:szCs w:val="18"/>
          <w:lang w:eastAsia="pl-PL"/>
        </w:rPr>
        <w:t xml:space="preserve">. </w:t>
      </w:r>
    </w:p>
    <w:p w14:paraId="060FA2F9" w14:textId="65A7FCFA" w:rsidR="00AB693E" w:rsidRPr="00392DB0" w:rsidRDefault="001C30DF" w:rsidP="00392DB0">
      <w:pPr>
        <w:tabs>
          <w:tab w:val="left" w:pos="708"/>
          <w:tab w:val="center" w:pos="4536"/>
          <w:tab w:val="right" w:pos="9072"/>
        </w:tabs>
        <w:spacing w:before="60" w:after="0" w:line="360" w:lineRule="auto"/>
        <w:jc w:val="both"/>
        <w:rPr>
          <w:rFonts w:ascii="Verdana" w:eastAsia="Times New Roman" w:hAnsi="Verdana" w:cs="Times New Roman"/>
          <w:sz w:val="18"/>
          <w:szCs w:val="18"/>
          <w:lang w:eastAsia="pl-PL"/>
        </w:rPr>
      </w:pPr>
      <w:r w:rsidRPr="003A2F5A">
        <w:rPr>
          <w:rFonts w:ascii="Verdana" w:eastAsia="Times New Roman" w:hAnsi="Verdana" w:cs="Times New Roman"/>
          <w:sz w:val="18"/>
          <w:szCs w:val="18"/>
          <w:lang w:eastAsia="pl-PL"/>
        </w:rPr>
        <w:t xml:space="preserve">Zamawiający jako najkorzystniejszą uzna ofertę, której suma punktów w poszczególnych kryteriach oceny ofert będzie najwyższa </w:t>
      </w:r>
      <w:r w:rsidR="004F6BBF">
        <w:rPr>
          <w:rFonts w:ascii="Verdana" w:eastAsia="Times New Roman" w:hAnsi="Verdana" w:cs="Times New Roman"/>
          <w:sz w:val="18"/>
          <w:szCs w:val="18"/>
          <w:lang w:eastAsia="pl-PL"/>
        </w:rPr>
        <w:t>(tj. cena oferty</w:t>
      </w:r>
      <w:r w:rsidRPr="003A2F5A">
        <w:rPr>
          <w:rFonts w:ascii="Verdana" w:eastAsia="Times New Roman" w:hAnsi="Verdana" w:cs="Times New Roman"/>
          <w:sz w:val="18"/>
          <w:szCs w:val="18"/>
          <w:lang w:eastAsia="pl-PL"/>
        </w:rPr>
        <w:t>, oprocentowanie rachunków</w:t>
      </w:r>
      <w:r w:rsidR="004F6BBF">
        <w:rPr>
          <w:rFonts w:ascii="Verdana" w:eastAsia="Times New Roman" w:hAnsi="Verdana" w:cs="Times New Roman"/>
          <w:sz w:val="18"/>
          <w:szCs w:val="18"/>
          <w:lang w:eastAsia="pl-PL"/>
        </w:rPr>
        <w:t>, liczba placówek</w:t>
      </w:r>
      <w:r w:rsidRPr="003A2F5A">
        <w:rPr>
          <w:rFonts w:ascii="Verdana" w:eastAsia="Times New Roman" w:hAnsi="Verdana" w:cs="Times New Roman"/>
          <w:sz w:val="18"/>
          <w:szCs w:val="18"/>
          <w:lang w:eastAsia="pl-PL"/>
        </w:rPr>
        <w:t>).</w:t>
      </w:r>
    </w:p>
    <w:p w14:paraId="2CC68747" w14:textId="30C4C49F" w:rsidR="006E02D5" w:rsidRPr="005D1875" w:rsidRDefault="006E02D5" w:rsidP="00652A31">
      <w:pPr>
        <w:spacing w:before="120" w:after="0" w:line="360" w:lineRule="auto"/>
        <w:jc w:val="both"/>
        <w:rPr>
          <w:rFonts w:ascii="Verdana" w:eastAsia="Times New Roman" w:hAnsi="Verdana" w:cs="Times New Roman"/>
          <w:b/>
          <w:sz w:val="18"/>
          <w:szCs w:val="18"/>
          <w:lang w:eastAsia="pl-PL"/>
        </w:rPr>
      </w:pPr>
      <w:r w:rsidRPr="005D1875">
        <w:rPr>
          <w:rFonts w:ascii="Verdana" w:eastAsia="Times New Roman" w:hAnsi="Verdana" w:cs="Times New Roman"/>
          <w:b/>
          <w:sz w:val="18"/>
          <w:szCs w:val="18"/>
          <w:lang w:eastAsia="pl-PL"/>
        </w:rPr>
        <w:t>Ad. 4</w:t>
      </w:r>
      <w:r w:rsidR="00102D62">
        <w:rPr>
          <w:rFonts w:ascii="Verdana" w:eastAsia="Times New Roman" w:hAnsi="Verdana" w:cs="Times New Roman"/>
          <w:b/>
          <w:sz w:val="18"/>
          <w:szCs w:val="18"/>
          <w:lang w:eastAsia="pl-PL"/>
        </w:rPr>
        <w:t xml:space="preserve"> Oprocentowanie kont, </w:t>
      </w:r>
      <w:r w:rsidR="00C35C6B" w:rsidRPr="005D1875">
        <w:rPr>
          <w:rFonts w:ascii="Verdana" w:eastAsia="Times New Roman" w:hAnsi="Verdana" w:cs="Times New Roman"/>
          <w:b/>
          <w:sz w:val="18"/>
          <w:szCs w:val="18"/>
          <w:lang w:eastAsia="pl-PL"/>
        </w:rPr>
        <w:t>wadiów i zabezpieczeń:</w:t>
      </w:r>
    </w:p>
    <w:p w14:paraId="622B1BFF" w14:textId="2734F814" w:rsidR="006E02D5" w:rsidRDefault="006E02D5" w:rsidP="00102D62">
      <w:pPr>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Punkty przyznane w tym kryterium zostaną obliczone według wzoru</w:t>
      </w:r>
    </w:p>
    <w:p w14:paraId="2ADDE83E" w14:textId="77777777" w:rsidR="006E02D5" w:rsidRPr="001D0345" w:rsidRDefault="006E02D5" w:rsidP="006E02D5">
      <w:pPr>
        <w:ind w:right="2940"/>
        <w:jc w:val="center"/>
        <w:rPr>
          <w:rFonts w:ascii="Verdana" w:eastAsia="Arial" w:hAnsi="Verdana" w:cs="Arial"/>
          <w:sz w:val="19"/>
          <w:szCs w:val="19"/>
        </w:rPr>
      </w:pPr>
      <w:r w:rsidRPr="001D0345">
        <w:rPr>
          <w:rFonts w:ascii="Verdana" w:hAnsi="Verdana"/>
          <w:sz w:val="19"/>
        </w:rPr>
        <w:t>Ci</w:t>
      </w:r>
    </w:p>
    <w:p w14:paraId="1E236DDD" w14:textId="5A11EB2A" w:rsidR="006E02D5" w:rsidRPr="001D0345" w:rsidRDefault="006E02D5" w:rsidP="006E02D5">
      <w:pPr>
        <w:spacing w:before="45" w:line="300" w:lineRule="auto"/>
        <w:ind w:left="2920" w:right="2366" w:hanging="653"/>
        <w:rPr>
          <w:rFonts w:ascii="Verdana" w:eastAsia="Arial" w:hAnsi="Verdana" w:cs="Arial"/>
          <w:sz w:val="18"/>
          <w:szCs w:val="18"/>
        </w:rPr>
      </w:pPr>
      <w:r w:rsidRPr="001D0345">
        <w:rPr>
          <w:rFonts w:ascii="Verdana" w:hAnsi="Verdana"/>
          <w:w w:val="105"/>
          <w:sz w:val="18"/>
          <w:szCs w:val="18"/>
        </w:rPr>
        <w:t>Co</w:t>
      </w:r>
      <w:r w:rsidRPr="001D0345">
        <w:rPr>
          <w:rFonts w:ascii="Verdana" w:hAnsi="Verdana"/>
          <w:spacing w:val="-5"/>
          <w:w w:val="105"/>
          <w:sz w:val="18"/>
          <w:szCs w:val="18"/>
        </w:rPr>
        <w:t xml:space="preserve"> </w:t>
      </w:r>
      <w:r w:rsidRPr="001D0345">
        <w:rPr>
          <w:rFonts w:ascii="Verdana" w:hAnsi="Verdana"/>
          <w:w w:val="105"/>
          <w:sz w:val="18"/>
          <w:szCs w:val="18"/>
        </w:rPr>
        <w:t>=</w:t>
      </w:r>
      <w:r w:rsidRPr="001D0345">
        <w:rPr>
          <w:rFonts w:ascii="Verdana" w:hAnsi="Verdana"/>
          <w:spacing w:val="-14"/>
          <w:w w:val="105"/>
          <w:sz w:val="18"/>
          <w:szCs w:val="18"/>
        </w:rPr>
        <w:t xml:space="preserve"> </w:t>
      </w:r>
      <w:r w:rsidRPr="001D0345">
        <w:rPr>
          <w:rFonts w:ascii="Verdana" w:hAnsi="Verdana"/>
          <w:w w:val="105"/>
          <w:sz w:val="18"/>
          <w:szCs w:val="18"/>
        </w:rPr>
        <w:t>-----------------</w:t>
      </w:r>
      <w:r w:rsidR="001D0345">
        <w:rPr>
          <w:rFonts w:ascii="Verdana" w:hAnsi="Verdana"/>
          <w:spacing w:val="13"/>
          <w:w w:val="105"/>
          <w:sz w:val="18"/>
          <w:szCs w:val="18"/>
        </w:rPr>
        <w:t xml:space="preserve"> x 10% </w:t>
      </w:r>
      <w:r w:rsidRPr="001D0345">
        <w:rPr>
          <w:rFonts w:ascii="Verdana" w:hAnsi="Verdana"/>
          <w:w w:val="105"/>
          <w:sz w:val="18"/>
          <w:szCs w:val="18"/>
        </w:rPr>
        <w:t>(</w:t>
      </w:r>
      <w:r w:rsidR="001D0345" w:rsidRPr="001D0345">
        <w:rPr>
          <w:rFonts w:ascii="Verdana" w:hAnsi="Verdana"/>
          <w:w w:val="105"/>
          <w:sz w:val="18"/>
          <w:szCs w:val="18"/>
        </w:rPr>
        <w:t>wag kryterium</w:t>
      </w:r>
      <w:r w:rsidRPr="001D0345">
        <w:rPr>
          <w:rFonts w:ascii="Verdana" w:hAnsi="Verdana"/>
          <w:w w:val="105"/>
          <w:sz w:val="18"/>
          <w:szCs w:val="18"/>
        </w:rPr>
        <w:t>)</w:t>
      </w:r>
      <w:r w:rsidRPr="001D0345">
        <w:rPr>
          <w:rFonts w:ascii="Verdana" w:hAnsi="Verdana"/>
          <w:w w:val="109"/>
          <w:sz w:val="18"/>
          <w:szCs w:val="18"/>
        </w:rPr>
        <w:t xml:space="preserve"> </w:t>
      </w:r>
      <w:r w:rsidRPr="001D0345">
        <w:rPr>
          <w:rFonts w:ascii="Verdana" w:hAnsi="Verdana"/>
          <w:w w:val="105"/>
          <w:sz w:val="18"/>
          <w:szCs w:val="18"/>
        </w:rPr>
        <w:t>Cmax</w:t>
      </w:r>
    </w:p>
    <w:p w14:paraId="503A7ADF" w14:textId="77777777"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 Gdzie: </w:t>
      </w:r>
    </w:p>
    <w:p w14:paraId="6E8890B4" w14:textId="77777777"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Co – ilość punktów przyznana w kryterium oprocentowanie rachunku</w:t>
      </w:r>
    </w:p>
    <w:p w14:paraId="0824457A" w14:textId="77777777"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Ci – oprocentowanie rachunku PLN oferty badanej</w:t>
      </w:r>
    </w:p>
    <w:p w14:paraId="4DBCBE26" w14:textId="4A609B6A" w:rsidR="006E02D5" w:rsidRDefault="006E02D5" w:rsidP="006E02D5">
      <w:pPr>
        <w:spacing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Cmax – najwyższe zaoferowane oprocentowanie rachunku PLN spośród złożonych ofert</w:t>
      </w:r>
    </w:p>
    <w:p w14:paraId="7736FEE8" w14:textId="77777777" w:rsidR="006E02D5" w:rsidRPr="006E02D5" w:rsidRDefault="006E02D5" w:rsidP="006E02D5">
      <w:pPr>
        <w:spacing w:after="0" w:line="360" w:lineRule="auto"/>
        <w:jc w:val="both"/>
        <w:rPr>
          <w:rFonts w:ascii="Verdana" w:eastAsia="Times New Roman" w:hAnsi="Verdana" w:cs="Times New Roman"/>
          <w:sz w:val="18"/>
          <w:szCs w:val="18"/>
          <w:lang w:eastAsia="pl-PL"/>
        </w:rPr>
      </w:pPr>
    </w:p>
    <w:p w14:paraId="43D225C2" w14:textId="426592C7" w:rsidR="001C30DF" w:rsidRPr="003A2F5A" w:rsidRDefault="001C30DF" w:rsidP="00733B74">
      <w:pPr>
        <w:spacing w:before="60" w:after="0" w:line="360" w:lineRule="auto"/>
        <w:jc w:val="both"/>
        <w:rPr>
          <w:rFonts w:ascii="Verdana" w:eastAsia="Times New Roman" w:hAnsi="Verdana" w:cs="Times New Roman"/>
          <w:b/>
          <w:color w:val="000000"/>
          <w:sz w:val="18"/>
          <w:szCs w:val="18"/>
          <w:u w:val="single"/>
          <w:lang w:eastAsia="pl-PL"/>
        </w:rPr>
      </w:pPr>
      <w:r w:rsidRPr="003A2F5A">
        <w:rPr>
          <w:rFonts w:ascii="Verdana" w:eastAsia="Times New Roman" w:hAnsi="Verdana" w:cs="Times New Roman"/>
          <w:b/>
          <w:color w:val="000000"/>
          <w:sz w:val="18"/>
          <w:szCs w:val="18"/>
          <w:u w:val="single"/>
          <w:lang w:eastAsia="pl-PL"/>
        </w:rPr>
        <w:t>W przypadku, jeśli Wykonawca poda jakąkolwiek wartość jako „0” lub wartość ujemną, Zamawiający dla celów i potrzeb obliczeń przyjmie wartość 0,01.</w:t>
      </w:r>
    </w:p>
    <w:p w14:paraId="1241498D" w14:textId="15ACD931" w:rsidR="00761CB5" w:rsidRDefault="00761CB5" w:rsidP="001C30DF">
      <w:pPr>
        <w:spacing w:after="0" w:line="360" w:lineRule="auto"/>
        <w:jc w:val="both"/>
        <w:rPr>
          <w:rFonts w:ascii="Verdana" w:eastAsia="Times New Roman" w:hAnsi="Verdana" w:cs="Times New Roman"/>
          <w:sz w:val="18"/>
          <w:szCs w:val="18"/>
          <w:lang w:eastAsia="pl-PL"/>
        </w:rPr>
      </w:pPr>
    </w:p>
    <w:p w14:paraId="7D60E2D5" w14:textId="40EA4AEE" w:rsidR="006902E0" w:rsidRPr="006902E0" w:rsidRDefault="006902E0" w:rsidP="006902E0">
      <w:pPr>
        <w:spacing w:after="0" w:line="276" w:lineRule="auto"/>
        <w:jc w:val="both"/>
        <w:rPr>
          <w:rFonts w:ascii="Verdana" w:hAnsi="Verdana" w:cs="Calibri"/>
          <w:b/>
          <w:sz w:val="18"/>
          <w:szCs w:val="18"/>
          <w:u w:val="single"/>
        </w:rPr>
      </w:pPr>
      <w:r>
        <w:rPr>
          <w:rFonts w:ascii="Verdana" w:eastAsia="Times New Roman" w:hAnsi="Verdana" w:cs="Times New Roman"/>
          <w:b/>
          <w:sz w:val="18"/>
          <w:szCs w:val="18"/>
          <w:u w:val="single"/>
          <w:lang w:eastAsia="pl-PL"/>
        </w:rPr>
        <w:lastRenderedPageBreak/>
        <w:t xml:space="preserve">V. </w:t>
      </w:r>
      <w:r w:rsidRPr="006902E0">
        <w:rPr>
          <w:rFonts w:ascii="Verdana" w:hAnsi="Verdana" w:cs="Calibri"/>
          <w:b/>
          <w:sz w:val="18"/>
          <w:szCs w:val="18"/>
          <w:u w:val="single"/>
        </w:rPr>
        <w:t>Informacja o sposobie porozumiewania się zamawiającego z wykonawcami oraz przekazywania oświadczeń lub doku</w:t>
      </w:r>
      <w:r w:rsidRPr="006902E0">
        <w:rPr>
          <w:rFonts w:ascii="Verdana" w:hAnsi="Verdana" w:cs="Calibri"/>
          <w:b/>
          <w:sz w:val="18"/>
          <w:szCs w:val="18"/>
          <w:u w:val="single"/>
        </w:rPr>
        <w:softHyphen/>
        <w:t>mentów, a także wskazanie osób uprawnionych do porozumiewania się z wykonawcami</w:t>
      </w:r>
      <w:r w:rsidR="007B03C4">
        <w:rPr>
          <w:rFonts w:ascii="Verdana" w:hAnsi="Verdana" w:cs="Calibri"/>
          <w:b/>
          <w:sz w:val="18"/>
          <w:szCs w:val="18"/>
          <w:u w:val="single"/>
        </w:rPr>
        <w:t>:</w:t>
      </w:r>
    </w:p>
    <w:p w14:paraId="764FDE02" w14:textId="77777777" w:rsidR="006902E0" w:rsidRPr="00576317" w:rsidRDefault="006902E0" w:rsidP="007B03C4">
      <w:pPr>
        <w:pStyle w:val="pkt"/>
        <w:numPr>
          <w:ilvl w:val="0"/>
          <w:numId w:val="27"/>
        </w:numPr>
        <w:spacing w:before="120" w:after="0" w:line="360" w:lineRule="auto"/>
        <w:ind w:left="426" w:hanging="284"/>
        <w:rPr>
          <w:rFonts w:ascii="Verdana" w:hAnsi="Verdana" w:cs="Calibri"/>
          <w:b/>
          <w:bCs/>
          <w:sz w:val="18"/>
          <w:szCs w:val="18"/>
        </w:rPr>
      </w:pPr>
      <w:r w:rsidRPr="00576317">
        <w:rPr>
          <w:rFonts w:ascii="Verdana" w:hAnsi="Verdana"/>
          <w:bCs/>
          <w:kern w:val="24"/>
          <w:sz w:val="18"/>
          <w:szCs w:val="18"/>
        </w:rPr>
        <w:t>Komunikacja miedzy Zamawiającym a Wykonawcami</w:t>
      </w:r>
      <w:r w:rsidRPr="00576317">
        <w:rPr>
          <w:rFonts w:ascii="Verdana" w:hAnsi="Verdana"/>
          <w:b/>
          <w:kern w:val="24"/>
          <w:sz w:val="20"/>
          <w:szCs w:val="20"/>
        </w:rPr>
        <w:t xml:space="preserve"> </w:t>
      </w:r>
      <w:r w:rsidRPr="00576317">
        <w:rPr>
          <w:rFonts w:ascii="Verdana" w:hAnsi="Verdana"/>
          <w:bCs/>
          <w:kern w:val="24"/>
          <w:sz w:val="18"/>
          <w:szCs w:val="18"/>
        </w:rPr>
        <w:t>odbywa się</w:t>
      </w:r>
      <w:r w:rsidRPr="00576317">
        <w:rPr>
          <w:rFonts w:ascii="Verdana" w:hAnsi="Verdana" w:cs="Calibri"/>
          <w:bCs/>
          <w:sz w:val="18"/>
          <w:szCs w:val="18"/>
        </w:rPr>
        <w:t xml:space="preserve"> w formie elektronicznej za pośrednictwem platformazakupowa.pl (zwanej dalej Platformą) dostępną pod adresem </w:t>
      </w:r>
      <w:hyperlink r:id="rId7" w:history="1">
        <w:r w:rsidRPr="00576317">
          <w:rPr>
            <w:rStyle w:val="Hipercze"/>
            <w:rFonts w:ascii="Verdana" w:hAnsi="Verdana" w:cs="Calibri"/>
            <w:bCs/>
            <w:sz w:val="18"/>
            <w:szCs w:val="18"/>
          </w:rPr>
          <w:t>https://platformazakupowa.pl/pn/uni.lodz</w:t>
        </w:r>
      </w:hyperlink>
      <w:r w:rsidRPr="00576317">
        <w:rPr>
          <w:rFonts w:ascii="Verdana" w:hAnsi="Verdana" w:cs="Calibri"/>
          <w:bCs/>
          <w:sz w:val="18"/>
          <w:szCs w:val="18"/>
        </w:rPr>
        <w:t xml:space="preserve"> </w:t>
      </w:r>
    </w:p>
    <w:p w14:paraId="3947E6B8" w14:textId="349224B9" w:rsidR="009833EA" w:rsidRPr="009833EA" w:rsidRDefault="006902E0" w:rsidP="007B03C4">
      <w:pPr>
        <w:pStyle w:val="pkt"/>
        <w:numPr>
          <w:ilvl w:val="0"/>
          <w:numId w:val="27"/>
        </w:numPr>
        <w:spacing w:after="0" w:line="360" w:lineRule="auto"/>
        <w:ind w:left="426" w:hanging="284"/>
        <w:rPr>
          <w:rFonts w:ascii="Verdana" w:hAnsi="Verdana" w:cstheme="minorHAnsi"/>
          <w:sz w:val="18"/>
          <w:szCs w:val="18"/>
        </w:rPr>
      </w:pPr>
      <w:r w:rsidRPr="00576317">
        <w:rPr>
          <w:rFonts w:ascii="Verdana" w:hAnsi="Verdana" w:cs="Calibri"/>
          <w:b/>
          <w:bCs/>
          <w:sz w:val="18"/>
          <w:szCs w:val="18"/>
        </w:rPr>
        <w:t>Osobą upoważnioną do kontaktów z wyk</w:t>
      </w:r>
      <w:r w:rsidR="006418DC">
        <w:rPr>
          <w:rFonts w:ascii="Verdana" w:hAnsi="Verdana" w:cs="Calibri"/>
          <w:b/>
          <w:bCs/>
          <w:sz w:val="18"/>
          <w:szCs w:val="18"/>
        </w:rPr>
        <w:t>onawcami w sprawach dotyczących</w:t>
      </w:r>
      <w:r w:rsidR="009833EA">
        <w:rPr>
          <w:rFonts w:ascii="Verdana" w:hAnsi="Verdana" w:cs="Calibri"/>
          <w:b/>
          <w:bCs/>
          <w:sz w:val="18"/>
          <w:szCs w:val="18"/>
        </w:rPr>
        <w:t>:</w:t>
      </w:r>
    </w:p>
    <w:p w14:paraId="3AA06EFB" w14:textId="37EF07DB" w:rsidR="009833EA" w:rsidRDefault="006418DC" w:rsidP="007B03C4">
      <w:pPr>
        <w:pStyle w:val="pkt"/>
        <w:numPr>
          <w:ilvl w:val="0"/>
          <w:numId w:val="41"/>
        </w:numPr>
        <w:spacing w:after="0" w:line="360" w:lineRule="auto"/>
        <w:ind w:left="851" w:hanging="284"/>
        <w:rPr>
          <w:rFonts w:ascii="Verdana" w:hAnsi="Verdana" w:cs="Calibri"/>
          <w:b/>
          <w:bCs/>
          <w:sz w:val="18"/>
          <w:szCs w:val="18"/>
        </w:rPr>
      </w:pPr>
      <w:r>
        <w:rPr>
          <w:rFonts w:ascii="Verdana" w:hAnsi="Verdana" w:cs="Calibri"/>
          <w:b/>
          <w:bCs/>
          <w:sz w:val="18"/>
          <w:szCs w:val="18"/>
        </w:rPr>
        <w:t>o</w:t>
      </w:r>
      <w:r w:rsidR="009833EA">
        <w:rPr>
          <w:rFonts w:ascii="Verdana" w:hAnsi="Verdana" w:cs="Calibri"/>
          <w:b/>
          <w:bCs/>
          <w:sz w:val="18"/>
          <w:szCs w:val="18"/>
        </w:rPr>
        <w:t>pis</w:t>
      </w:r>
      <w:r>
        <w:rPr>
          <w:rFonts w:ascii="Verdana" w:hAnsi="Verdana" w:cs="Calibri"/>
          <w:b/>
          <w:bCs/>
          <w:sz w:val="18"/>
          <w:szCs w:val="18"/>
        </w:rPr>
        <w:t>u</w:t>
      </w:r>
      <w:r w:rsidR="009833EA">
        <w:rPr>
          <w:rFonts w:ascii="Verdana" w:hAnsi="Verdana" w:cs="Calibri"/>
          <w:b/>
          <w:bCs/>
          <w:sz w:val="18"/>
          <w:szCs w:val="18"/>
        </w:rPr>
        <w:t xml:space="preserve"> przedmiotu </w:t>
      </w:r>
      <w:r w:rsidR="008670A7">
        <w:rPr>
          <w:rFonts w:ascii="Verdana" w:hAnsi="Verdana" w:cs="Calibri"/>
          <w:b/>
          <w:bCs/>
          <w:sz w:val="18"/>
          <w:szCs w:val="18"/>
        </w:rPr>
        <w:t xml:space="preserve">zamówienia jest mgr Ewa Lisiewicz – </w:t>
      </w:r>
      <w:r w:rsidR="00AB693E">
        <w:rPr>
          <w:rFonts w:ascii="Verdana" w:hAnsi="Verdana" w:cs="Calibri"/>
          <w:b/>
          <w:bCs/>
          <w:sz w:val="18"/>
          <w:szCs w:val="18"/>
        </w:rPr>
        <w:t xml:space="preserve">Kierownik Działu Finansowego – </w:t>
      </w:r>
      <w:hyperlink r:id="rId8" w:history="1">
        <w:r w:rsidR="00AB693E" w:rsidRPr="00C9103F">
          <w:rPr>
            <w:rStyle w:val="Hipercze"/>
            <w:rFonts w:ascii="Verdana" w:hAnsi="Verdana" w:cs="Calibri"/>
            <w:b/>
            <w:bCs/>
            <w:sz w:val="18"/>
            <w:szCs w:val="18"/>
          </w:rPr>
          <w:t>ewa.lisiewicz@uni.lodz.pl</w:t>
        </w:r>
      </w:hyperlink>
      <w:r w:rsidR="00AB693E">
        <w:rPr>
          <w:rFonts w:ascii="Verdana" w:hAnsi="Verdana" w:cs="Calibri"/>
          <w:b/>
          <w:bCs/>
          <w:sz w:val="18"/>
          <w:szCs w:val="18"/>
        </w:rPr>
        <w:t xml:space="preserve"> </w:t>
      </w:r>
    </w:p>
    <w:p w14:paraId="1937021D" w14:textId="75C33C17" w:rsidR="009833EA" w:rsidRPr="006418DC" w:rsidRDefault="006418DC" w:rsidP="007B03C4">
      <w:pPr>
        <w:pStyle w:val="pkt"/>
        <w:numPr>
          <w:ilvl w:val="0"/>
          <w:numId w:val="41"/>
        </w:numPr>
        <w:spacing w:after="0" w:line="360" w:lineRule="auto"/>
        <w:ind w:left="851" w:hanging="284"/>
        <w:rPr>
          <w:rFonts w:ascii="Verdana" w:hAnsi="Verdana" w:cs="Calibri"/>
          <w:b/>
          <w:bCs/>
          <w:sz w:val="18"/>
          <w:szCs w:val="18"/>
        </w:rPr>
      </w:pPr>
      <w:r>
        <w:rPr>
          <w:rFonts w:ascii="Verdana" w:hAnsi="Verdana" w:cs="Calibri"/>
          <w:b/>
          <w:bCs/>
          <w:sz w:val="18"/>
          <w:szCs w:val="18"/>
        </w:rPr>
        <w:t>przeprowadzanej procedury jest mgr Pat</w:t>
      </w:r>
      <w:r w:rsidR="00755AD9">
        <w:rPr>
          <w:rFonts w:ascii="Verdana" w:hAnsi="Verdana" w:cs="Calibri"/>
          <w:b/>
          <w:bCs/>
          <w:sz w:val="18"/>
          <w:szCs w:val="18"/>
        </w:rPr>
        <w:t>rycja Rosiak – Specjalista ds. Zamówień P</w:t>
      </w:r>
      <w:r>
        <w:rPr>
          <w:rFonts w:ascii="Verdana" w:hAnsi="Verdana" w:cs="Calibri"/>
          <w:b/>
          <w:bCs/>
          <w:sz w:val="18"/>
          <w:szCs w:val="18"/>
        </w:rPr>
        <w:t xml:space="preserve">ublicznych (Dział </w:t>
      </w:r>
      <w:r w:rsidR="00AB693E">
        <w:rPr>
          <w:rFonts w:ascii="Verdana" w:hAnsi="Verdana" w:cs="Calibri"/>
          <w:b/>
          <w:bCs/>
          <w:sz w:val="18"/>
          <w:szCs w:val="18"/>
        </w:rPr>
        <w:t>Zakupów UŁ),</w:t>
      </w:r>
    </w:p>
    <w:p w14:paraId="7104E5F7" w14:textId="395781E5" w:rsidR="006902E0" w:rsidRPr="00576317" w:rsidRDefault="006902E0" w:rsidP="007B03C4">
      <w:pPr>
        <w:pStyle w:val="pkt"/>
        <w:spacing w:after="0" w:line="360" w:lineRule="auto"/>
        <w:ind w:left="426" w:firstLine="0"/>
        <w:rPr>
          <w:rFonts w:ascii="Verdana" w:hAnsi="Verdana" w:cstheme="minorHAnsi"/>
          <w:sz w:val="18"/>
          <w:szCs w:val="18"/>
        </w:rPr>
      </w:pPr>
      <w:r w:rsidRPr="00576317">
        <w:rPr>
          <w:rFonts w:ascii="Verdana" w:hAnsi="Verdana" w:cs="Calibri"/>
          <w:b/>
          <w:sz w:val="18"/>
          <w:szCs w:val="18"/>
        </w:rPr>
        <w:t xml:space="preserve">W przypadku pytań technicznych związanych z działaniem Platformy należy kontaktować się z Centrum Wsparcia Klienta Platformy pod numerem 22 101 02 02, </w:t>
      </w:r>
      <w:hyperlink r:id="rId9" w:history="1">
        <w:r w:rsidRPr="00576317">
          <w:rPr>
            <w:rStyle w:val="Hipercze"/>
            <w:rFonts w:ascii="Verdana" w:hAnsi="Verdana" w:cs="Calibri"/>
            <w:b/>
            <w:sz w:val="18"/>
            <w:szCs w:val="18"/>
          </w:rPr>
          <w:t>cwk@platformazakupowa.pl</w:t>
        </w:r>
      </w:hyperlink>
      <w:r w:rsidRPr="00576317">
        <w:rPr>
          <w:rFonts w:ascii="Verdana" w:hAnsi="Verdana" w:cs="Calibri"/>
          <w:b/>
          <w:sz w:val="18"/>
          <w:szCs w:val="18"/>
        </w:rPr>
        <w:t xml:space="preserve">. </w:t>
      </w:r>
    </w:p>
    <w:p w14:paraId="63F71CA7" w14:textId="7A7CA8D6" w:rsidR="006902E0" w:rsidRPr="00576317" w:rsidRDefault="006902E0" w:rsidP="007B03C4">
      <w:pPr>
        <w:pStyle w:val="pkt"/>
        <w:numPr>
          <w:ilvl w:val="0"/>
          <w:numId w:val="27"/>
        </w:numPr>
        <w:spacing w:after="0" w:line="360" w:lineRule="auto"/>
        <w:ind w:left="426" w:hanging="284"/>
        <w:rPr>
          <w:rFonts w:ascii="Verdana" w:eastAsia="Calibri" w:hAnsi="Verdana" w:cs="Calibri"/>
          <w:sz w:val="18"/>
          <w:szCs w:val="18"/>
        </w:rPr>
      </w:pPr>
      <w:r w:rsidRPr="00576317">
        <w:rPr>
          <w:rFonts w:ascii="Verdana" w:hAnsi="Verdana" w:cstheme="minorHAnsi"/>
          <w:sz w:val="18"/>
          <w:szCs w:val="18"/>
        </w:rPr>
        <w:t>Wszelkie oświadczenia, wniosk</w:t>
      </w:r>
      <w:r w:rsidR="006418DC">
        <w:rPr>
          <w:rFonts w:ascii="Verdana" w:hAnsi="Verdana" w:cstheme="minorHAnsi"/>
          <w:sz w:val="18"/>
          <w:szCs w:val="18"/>
        </w:rPr>
        <w:t>i, zawiadomienia oraz informacje</w:t>
      </w:r>
      <w:r w:rsidRPr="00576317">
        <w:rPr>
          <w:rFonts w:ascii="Verdana" w:hAnsi="Verdana" w:cstheme="minorHAnsi"/>
          <w:sz w:val="18"/>
          <w:szCs w:val="18"/>
        </w:rPr>
        <w:t xml:space="preserve">, przekazywane są w formie elektronicznej za pośrednictwem Platformy i formularza „Wyślij wiadomość” </w:t>
      </w:r>
      <w:r w:rsidRPr="007B03C4">
        <w:rPr>
          <w:rFonts w:ascii="Verdana" w:hAnsi="Verdana" w:cs="Calibri"/>
          <w:bCs/>
          <w:sz w:val="18"/>
          <w:szCs w:val="18"/>
        </w:rPr>
        <w:t>znajdującego</w:t>
      </w:r>
      <w:r w:rsidRPr="00576317">
        <w:rPr>
          <w:rFonts w:ascii="Verdana" w:hAnsi="Verdana" w:cstheme="minorHAnsi"/>
          <w:sz w:val="18"/>
          <w:szCs w:val="18"/>
        </w:rPr>
        <w:t xml:space="preserve"> się na stronie danego postępowania. Za datę </w:t>
      </w:r>
      <w:r w:rsidR="006418DC">
        <w:rPr>
          <w:rFonts w:ascii="Verdana" w:hAnsi="Verdana" w:cstheme="minorHAnsi"/>
          <w:sz w:val="18"/>
          <w:szCs w:val="18"/>
        </w:rPr>
        <w:t>przekazania (wpływu) oświadczeń</w:t>
      </w:r>
      <w:r w:rsidRPr="00576317">
        <w:rPr>
          <w:rFonts w:ascii="Verdana" w:hAnsi="Verdana" w:cstheme="minorHAnsi"/>
          <w:sz w:val="18"/>
          <w:szCs w:val="18"/>
        </w:rPr>
        <w:t>, wniosków, zawiadomień oraz informacji przyjmuje się datę ich przesłania za pośrednictwem Platformy poprzez klikniecie przycisku „Wyślij wiadomość” po których pojawi się komunikat, że wiadomość została wysłana do zamawiającego.</w:t>
      </w:r>
    </w:p>
    <w:p w14:paraId="1A13307A" w14:textId="5FD503A1" w:rsidR="006902E0" w:rsidRPr="00576317" w:rsidRDefault="006902E0" w:rsidP="007B03C4">
      <w:pPr>
        <w:pStyle w:val="pkt"/>
        <w:numPr>
          <w:ilvl w:val="0"/>
          <w:numId w:val="27"/>
        </w:numPr>
        <w:spacing w:after="0" w:line="360" w:lineRule="auto"/>
        <w:ind w:left="426" w:hanging="284"/>
        <w:rPr>
          <w:rFonts w:ascii="Verdana" w:eastAsia="Calibri" w:hAnsi="Verdana" w:cstheme="minorHAnsi"/>
          <w:sz w:val="18"/>
          <w:szCs w:val="18"/>
        </w:rPr>
      </w:pPr>
      <w:r w:rsidRPr="00576317">
        <w:rPr>
          <w:rFonts w:ascii="Verdana" w:eastAsia="Calibri" w:hAnsi="Verdana" w:cstheme="minorHAnsi"/>
          <w:sz w:val="18"/>
          <w:szCs w:val="18"/>
        </w:rPr>
        <w:t>Zamawiający będzie przekazywał wykonawcom informacje w formie elektronicznej za pośrednictwem Platformy. Informacje dotyczące odpowiedzi</w:t>
      </w:r>
      <w:r w:rsidR="00AB693E">
        <w:rPr>
          <w:rFonts w:ascii="Verdana" w:eastAsia="Calibri" w:hAnsi="Verdana" w:cstheme="minorHAnsi"/>
          <w:sz w:val="18"/>
          <w:szCs w:val="18"/>
        </w:rPr>
        <w:t xml:space="preserve"> na pytania, zmiany zapytania cenowego</w:t>
      </w:r>
      <w:r w:rsidRPr="00576317">
        <w:rPr>
          <w:rFonts w:ascii="Verdana" w:eastAsia="Calibri" w:hAnsi="Verdana" w:cstheme="minorHAnsi"/>
          <w:sz w:val="18"/>
          <w:szCs w:val="18"/>
        </w:rPr>
        <w:t>, zmiany terminu sk</w:t>
      </w:r>
      <w:r w:rsidR="00AB693E">
        <w:rPr>
          <w:rFonts w:ascii="Verdana" w:eastAsia="Calibri" w:hAnsi="Verdana" w:cstheme="minorHAnsi"/>
          <w:sz w:val="18"/>
          <w:szCs w:val="18"/>
        </w:rPr>
        <w:t xml:space="preserve">ładania </w:t>
      </w:r>
      <w:r w:rsidRPr="00576317">
        <w:rPr>
          <w:rFonts w:ascii="Verdana" w:eastAsia="Calibri" w:hAnsi="Verdana" w:cstheme="minorHAnsi"/>
          <w:sz w:val="18"/>
          <w:szCs w:val="18"/>
        </w:rPr>
        <w:t>ofert Zamawiający będzie zami</w:t>
      </w:r>
      <w:r>
        <w:rPr>
          <w:rFonts w:ascii="Verdana" w:eastAsia="Calibri" w:hAnsi="Verdana" w:cstheme="minorHAnsi"/>
          <w:sz w:val="18"/>
          <w:szCs w:val="18"/>
        </w:rPr>
        <w:t>eszczał na platformie w sekcji „</w:t>
      </w:r>
      <w:r w:rsidRPr="00576317">
        <w:rPr>
          <w:rFonts w:ascii="Verdana" w:eastAsia="Calibri" w:hAnsi="Verdana" w:cstheme="minorHAnsi"/>
          <w:sz w:val="18"/>
          <w:szCs w:val="18"/>
        </w:rPr>
        <w:t>Komunikaty”. Korespondencja, której zgodnie z obowiązującymi</w:t>
      </w:r>
      <w:r w:rsidRPr="00576317">
        <w:rPr>
          <w:rFonts w:ascii="Verdana" w:eastAsia="Calibri" w:hAnsi="Verdana" w:cs="Calibri"/>
          <w:sz w:val="18"/>
          <w:szCs w:val="18"/>
        </w:rPr>
        <w:t xml:space="preserve"> przepisami adresatem jest konkretny wykonawca, będzie przekazywana w formie elektronicznej za pośrednictwem Platformy do konkretnego wykonawcy.</w:t>
      </w:r>
    </w:p>
    <w:p w14:paraId="6D376AD2" w14:textId="3F4E460A" w:rsidR="006902E0" w:rsidRPr="00576317" w:rsidRDefault="006902E0" w:rsidP="007B03C4">
      <w:pPr>
        <w:pStyle w:val="pkt"/>
        <w:numPr>
          <w:ilvl w:val="0"/>
          <w:numId w:val="27"/>
        </w:numPr>
        <w:spacing w:after="0" w:line="360" w:lineRule="auto"/>
        <w:ind w:left="426" w:hanging="284"/>
        <w:rPr>
          <w:rFonts w:ascii="Verdana" w:eastAsia="Calibri" w:hAnsi="Verdana" w:cstheme="minorHAnsi"/>
          <w:sz w:val="18"/>
          <w:szCs w:val="18"/>
        </w:rPr>
      </w:pPr>
      <w:r w:rsidRPr="00576317">
        <w:rPr>
          <w:rFonts w:ascii="Verdana" w:eastAsia="Calibri" w:hAnsi="Verdana" w:cstheme="minorHAnsi"/>
          <w:sz w:val="18"/>
          <w:szCs w:val="18"/>
        </w:rPr>
        <w:t>Zamawiający, zgodnie z § 3 ust. 3 Rozporządzenia Prezesa Rady Ministrów w sprawie użycia środków komunikacji elektronicznej w postępowaniu o udzielenie zamówienia publicznego oraz udostępnienia i przechowywa</w:t>
      </w:r>
      <w:r>
        <w:rPr>
          <w:rFonts w:ascii="Verdana" w:eastAsia="Calibri" w:hAnsi="Verdana" w:cstheme="minorHAnsi"/>
          <w:sz w:val="18"/>
          <w:szCs w:val="18"/>
        </w:rPr>
        <w:t xml:space="preserve">nia dokumentów elektronicznych </w:t>
      </w:r>
      <w:r w:rsidRPr="00576317">
        <w:rPr>
          <w:rFonts w:ascii="Verdana" w:eastAsia="Calibri" w:hAnsi="Verdana" w:cstheme="minorHAnsi"/>
          <w:sz w:val="18"/>
          <w:szCs w:val="18"/>
        </w:rPr>
        <w:t xml:space="preserve">(Dz. </w:t>
      </w:r>
      <w:r>
        <w:rPr>
          <w:rFonts w:ascii="Verdana" w:eastAsia="Calibri" w:hAnsi="Verdana" w:cstheme="minorHAnsi"/>
          <w:sz w:val="18"/>
          <w:szCs w:val="18"/>
        </w:rPr>
        <w:t>U. z 2017 r. poz. 1320; dalej: „</w:t>
      </w:r>
      <w:r w:rsidRPr="00576317">
        <w:rPr>
          <w:rFonts w:ascii="Verdana" w:eastAsia="Calibri" w:hAnsi="Verdana" w:cstheme="minorHAnsi"/>
          <w:sz w:val="18"/>
          <w:szCs w:val="18"/>
        </w:rPr>
        <w:t>Rozporządzeni</w:t>
      </w:r>
      <w:r>
        <w:rPr>
          <w:rFonts w:ascii="Verdana" w:eastAsia="Calibri" w:hAnsi="Verdana" w:cstheme="minorHAnsi"/>
          <w:sz w:val="18"/>
          <w:szCs w:val="18"/>
        </w:rPr>
        <w:t xml:space="preserve">e w sprawie środków komunikacji”), </w:t>
      </w:r>
      <w:r w:rsidRPr="00576317">
        <w:rPr>
          <w:rFonts w:ascii="Verdana" w:eastAsia="Calibri" w:hAnsi="Verdana" w:cstheme="minorHAnsi"/>
          <w:sz w:val="18"/>
          <w:szCs w:val="18"/>
        </w:rPr>
        <w:t>określa niezbędne wymagania sprzętowo - aplikacyjne umożliwiające pracę na Platformie tj.:</w:t>
      </w:r>
    </w:p>
    <w:p w14:paraId="0209E477"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 xml:space="preserve">stały dostęp do sieci Internet o gwarantowanej przepustowości nie mniejszej niż 512 </w:t>
      </w:r>
      <w:proofErr w:type="spellStart"/>
      <w:r w:rsidRPr="00576317">
        <w:rPr>
          <w:rFonts w:ascii="Verdana" w:eastAsia="Calibri" w:hAnsi="Verdana" w:cstheme="minorHAnsi"/>
          <w:sz w:val="18"/>
          <w:szCs w:val="18"/>
        </w:rPr>
        <w:t>kb</w:t>
      </w:r>
      <w:proofErr w:type="spellEnd"/>
      <w:r w:rsidRPr="00576317">
        <w:rPr>
          <w:rFonts w:ascii="Verdana" w:eastAsia="Calibri" w:hAnsi="Verdana" w:cstheme="minorHAnsi"/>
          <w:sz w:val="18"/>
          <w:szCs w:val="18"/>
        </w:rPr>
        <w:t>/s,</w:t>
      </w:r>
    </w:p>
    <w:p w14:paraId="508E6B8B"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komputer klasy PC lub MAC o następującej konfiguracji: pamięć min. 2 GB Ram, procesor Intel IV 2 GHZ (lub równoważny) lub jego nowsza wersja, jeden z systemów operacyjnych - MS Windows 7, Mac Os x 10 4, Linux, lub ich nowsze wersje,</w:t>
      </w:r>
    </w:p>
    <w:p w14:paraId="02C083D3"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zainstalowana dowolna przeglądarka internetowa, w przypadku Internet Explorer minimalnie wersja 10 0.,</w:t>
      </w:r>
    </w:p>
    <w:p w14:paraId="2E8DF558"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włączona obsługa JavaScript,</w:t>
      </w:r>
    </w:p>
    <w:p w14:paraId="1709F396"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 xml:space="preserve">zainstalowany program Adobe </w:t>
      </w:r>
      <w:proofErr w:type="spellStart"/>
      <w:r w:rsidRPr="00576317">
        <w:rPr>
          <w:rFonts w:ascii="Verdana" w:eastAsia="Calibri" w:hAnsi="Verdana" w:cstheme="minorHAnsi"/>
          <w:sz w:val="18"/>
          <w:szCs w:val="18"/>
        </w:rPr>
        <w:t>Acrobat</w:t>
      </w:r>
      <w:proofErr w:type="spellEnd"/>
      <w:r w:rsidRPr="00576317">
        <w:rPr>
          <w:rFonts w:ascii="Verdana" w:eastAsia="Calibri" w:hAnsi="Verdana" w:cstheme="minorHAnsi"/>
          <w:sz w:val="18"/>
          <w:szCs w:val="18"/>
        </w:rPr>
        <w:t xml:space="preserve"> Reader lub inny obsługujący format plików .pdf,</w:t>
      </w:r>
    </w:p>
    <w:p w14:paraId="73D277F6"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Platforma działa według standardu przyjętego w komunikacji sieciowej - kodowanie UTF8,</w:t>
      </w:r>
    </w:p>
    <w:p w14:paraId="6C511A97" w14:textId="77777777" w:rsidR="006902E0" w:rsidRPr="00576317" w:rsidRDefault="006902E0" w:rsidP="007B03C4">
      <w:pPr>
        <w:pStyle w:val="Akapitzlist"/>
        <w:numPr>
          <w:ilvl w:val="0"/>
          <w:numId w:val="2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lastRenderedPageBreak/>
        <w:t>Oznaczenie czasu odbioru danych przez platformę zakupową stanowi datę oraz dokładny czas (</w:t>
      </w:r>
      <w:proofErr w:type="spellStart"/>
      <w:r w:rsidRPr="00576317">
        <w:rPr>
          <w:rFonts w:ascii="Verdana" w:eastAsia="Calibri" w:hAnsi="Verdana" w:cstheme="minorHAnsi"/>
          <w:sz w:val="18"/>
          <w:szCs w:val="18"/>
        </w:rPr>
        <w:t>hh:mm:ss</w:t>
      </w:r>
      <w:proofErr w:type="spellEnd"/>
      <w:r w:rsidRPr="00576317">
        <w:rPr>
          <w:rFonts w:ascii="Verdana" w:eastAsia="Calibri" w:hAnsi="Verdana" w:cstheme="minorHAnsi"/>
          <w:sz w:val="18"/>
          <w:szCs w:val="18"/>
        </w:rPr>
        <w:t>) generowany wg. czasu lokalnego serwera synchronizowanego z zegarem Głównego Urzędu Miar.</w:t>
      </w:r>
    </w:p>
    <w:p w14:paraId="7E76075E" w14:textId="77777777" w:rsidR="006902E0" w:rsidRPr="00576317" w:rsidRDefault="006902E0" w:rsidP="007B03C4">
      <w:pPr>
        <w:pStyle w:val="pkt"/>
        <w:numPr>
          <w:ilvl w:val="0"/>
          <w:numId w:val="27"/>
        </w:numPr>
        <w:spacing w:after="0" w:line="360" w:lineRule="auto"/>
        <w:ind w:left="426" w:hanging="284"/>
        <w:rPr>
          <w:rFonts w:ascii="Verdana" w:eastAsia="Calibri" w:hAnsi="Verdana" w:cstheme="minorHAnsi"/>
          <w:sz w:val="18"/>
          <w:szCs w:val="18"/>
        </w:rPr>
      </w:pPr>
      <w:r w:rsidRPr="00576317">
        <w:rPr>
          <w:rFonts w:ascii="Verdana" w:eastAsia="Calibri" w:hAnsi="Verdana" w:cstheme="minorHAnsi"/>
          <w:sz w:val="18"/>
          <w:szCs w:val="18"/>
        </w:rPr>
        <w:t>Wykonawca, przystępując do niniejszego postępowania o udzielenie zamówienia publicznego:</w:t>
      </w:r>
    </w:p>
    <w:p w14:paraId="11058C60" w14:textId="77777777" w:rsidR="006902E0" w:rsidRPr="00576317" w:rsidRDefault="006902E0" w:rsidP="007B03C4">
      <w:pPr>
        <w:pStyle w:val="Akapitzlist"/>
        <w:numPr>
          <w:ilvl w:val="0"/>
          <w:numId w:val="3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 xml:space="preserve">akceptuje warunki korzystania z Platformy określone w Regulaminie zamieszczonym na stronie internetowej </w:t>
      </w:r>
      <w:hyperlink r:id="rId10" w:history="1">
        <w:r w:rsidRPr="00576317">
          <w:rPr>
            <w:rStyle w:val="Hipercze"/>
            <w:rFonts w:ascii="Verdana" w:eastAsia="Calibri" w:hAnsi="Verdana" w:cstheme="minorHAnsi"/>
            <w:sz w:val="18"/>
            <w:szCs w:val="18"/>
          </w:rPr>
          <w:t>pod linkiem</w:t>
        </w:r>
      </w:hyperlink>
      <w:r w:rsidRPr="00576317">
        <w:rPr>
          <w:rFonts w:ascii="Verdana" w:eastAsia="Calibri" w:hAnsi="Verdana" w:cstheme="minorHAnsi"/>
          <w:sz w:val="18"/>
          <w:szCs w:val="18"/>
        </w:rPr>
        <w:t xml:space="preserve"> </w:t>
      </w:r>
      <w:hyperlink r:id="rId11" w:history="1">
        <w:r w:rsidRPr="00576317">
          <w:rPr>
            <w:rStyle w:val="Hipercze"/>
            <w:rFonts w:ascii="Verdana" w:eastAsia="Calibri" w:hAnsi="Verdana" w:cstheme="minorHAnsi"/>
            <w:sz w:val="18"/>
            <w:szCs w:val="18"/>
          </w:rPr>
          <w:t>https://platformazakupowa.pl/</w:t>
        </w:r>
      </w:hyperlink>
      <w:r w:rsidRPr="00576317">
        <w:rPr>
          <w:rFonts w:ascii="Verdana" w:eastAsia="Calibri" w:hAnsi="Verdana" w:cstheme="minorHAnsi"/>
          <w:sz w:val="18"/>
          <w:szCs w:val="18"/>
        </w:rPr>
        <w:t xml:space="preserve"> w zakładce „Regulamin" oraz uznaje go za wiążący,</w:t>
      </w:r>
    </w:p>
    <w:p w14:paraId="1CE6EFA8" w14:textId="77777777" w:rsidR="006902E0" w:rsidRPr="00576317" w:rsidRDefault="006902E0" w:rsidP="007B03C4">
      <w:pPr>
        <w:pStyle w:val="Akapitzlist"/>
        <w:numPr>
          <w:ilvl w:val="0"/>
          <w:numId w:val="38"/>
        </w:numPr>
        <w:spacing w:before="60" w:after="0" w:line="360" w:lineRule="auto"/>
        <w:ind w:left="851" w:hanging="284"/>
        <w:contextualSpacing w:val="0"/>
        <w:jc w:val="both"/>
        <w:rPr>
          <w:rFonts w:ascii="Verdana" w:eastAsia="Calibri" w:hAnsi="Verdana" w:cstheme="minorHAnsi"/>
          <w:sz w:val="18"/>
          <w:szCs w:val="18"/>
        </w:rPr>
      </w:pPr>
      <w:r w:rsidRPr="00576317">
        <w:rPr>
          <w:rFonts w:ascii="Verdana" w:eastAsia="Calibri" w:hAnsi="Verdana" w:cstheme="minorHAnsi"/>
          <w:sz w:val="18"/>
          <w:szCs w:val="18"/>
        </w:rPr>
        <w:t xml:space="preserve">zapoznał i stosuje się do Instrukcji składania ofert/wniosków dostępnej </w:t>
      </w:r>
      <w:hyperlink r:id="rId12" w:history="1">
        <w:r w:rsidRPr="00576317">
          <w:rPr>
            <w:rStyle w:val="Hipercze"/>
            <w:rFonts w:ascii="Verdana" w:eastAsia="Calibri" w:hAnsi="Verdana" w:cstheme="minorHAnsi"/>
            <w:sz w:val="18"/>
            <w:szCs w:val="18"/>
          </w:rPr>
          <w:t>pod linkiem</w:t>
        </w:r>
      </w:hyperlink>
      <w:r w:rsidRPr="00576317">
        <w:rPr>
          <w:rFonts w:ascii="Verdana" w:eastAsia="Calibri" w:hAnsi="Verdana" w:cstheme="minorHAnsi"/>
          <w:sz w:val="18"/>
          <w:szCs w:val="18"/>
        </w:rPr>
        <w:t xml:space="preserve">. </w:t>
      </w:r>
    </w:p>
    <w:p w14:paraId="6284BD05" w14:textId="17160350" w:rsidR="006902E0" w:rsidRPr="00576317" w:rsidRDefault="006902E0" w:rsidP="007B03C4">
      <w:pPr>
        <w:pStyle w:val="pkt"/>
        <w:numPr>
          <w:ilvl w:val="0"/>
          <w:numId w:val="27"/>
        </w:numPr>
        <w:spacing w:after="0" w:line="360" w:lineRule="auto"/>
        <w:ind w:left="426" w:hanging="284"/>
        <w:rPr>
          <w:rFonts w:ascii="Verdana" w:hAnsi="Verdana"/>
          <w:sz w:val="18"/>
          <w:szCs w:val="18"/>
        </w:rPr>
      </w:pPr>
      <w:r w:rsidRPr="00576317">
        <w:rPr>
          <w:rFonts w:ascii="Verdana" w:eastAsia="Calibri" w:hAnsi="Verdana" w:cstheme="minorHAnsi"/>
          <w:sz w:val="18"/>
          <w:szCs w:val="18"/>
        </w:rPr>
        <w:t>Zamawiający informuje, że instrukcje korzystania z Platformy dotyczące w szczególności logowania, składania wni</w:t>
      </w:r>
      <w:r w:rsidR="005E2841">
        <w:rPr>
          <w:rFonts w:ascii="Verdana" w:eastAsia="Calibri" w:hAnsi="Verdana" w:cstheme="minorHAnsi"/>
          <w:sz w:val="18"/>
          <w:szCs w:val="18"/>
        </w:rPr>
        <w:t>osków o wyjaśnienie treści Zapytania</w:t>
      </w:r>
      <w:r w:rsidR="00AB693E">
        <w:rPr>
          <w:rFonts w:ascii="Verdana" w:eastAsia="Calibri" w:hAnsi="Verdana" w:cstheme="minorHAnsi"/>
          <w:sz w:val="18"/>
          <w:szCs w:val="18"/>
        </w:rPr>
        <w:t xml:space="preserve"> cenowego</w:t>
      </w:r>
      <w:r w:rsidR="005E2841">
        <w:rPr>
          <w:rFonts w:ascii="Verdana" w:eastAsia="Calibri" w:hAnsi="Verdana" w:cstheme="minorHAnsi"/>
          <w:sz w:val="18"/>
          <w:szCs w:val="18"/>
        </w:rPr>
        <w:t>,</w:t>
      </w:r>
      <w:r w:rsidRPr="00576317">
        <w:rPr>
          <w:rFonts w:ascii="Verdana" w:eastAsia="Calibri" w:hAnsi="Verdana" w:cstheme="minorHAnsi"/>
          <w:sz w:val="18"/>
          <w:szCs w:val="18"/>
        </w:rPr>
        <w:t xml:space="preserve"> składania ofert oraz innych czynności podejmowanych w niniejszym postępowaniu przy użyciu Platformy znajdują się w zakładce „Instrukcje dla Wykonawców" na stronie internetowej pod adresem: </w:t>
      </w:r>
      <w:hyperlink r:id="rId13" w:history="1">
        <w:r w:rsidR="006418DC" w:rsidRPr="001D449D">
          <w:rPr>
            <w:rStyle w:val="Hipercze"/>
            <w:rFonts w:ascii="Verdana" w:eastAsia="Calibri" w:hAnsi="Verdana" w:cstheme="minorHAnsi"/>
            <w:sz w:val="18"/>
            <w:szCs w:val="18"/>
          </w:rPr>
          <w:t>https://platformazakupowa.pl/strona/45-instrukcje</w:t>
        </w:r>
      </w:hyperlink>
      <w:r w:rsidRPr="00576317">
        <w:rPr>
          <w:rFonts w:ascii="Verdana" w:hAnsi="Verdana"/>
          <w:sz w:val="18"/>
          <w:szCs w:val="18"/>
        </w:rPr>
        <w:t xml:space="preserve"> </w:t>
      </w:r>
    </w:p>
    <w:p w14:paraId="1954637A" w14:textId="77777777" w:rsidR="006902E0" w:rsidRPr="00576317" w:rsidRDefault="006902E0" w:rsidP="007B03C4">
      <w:pPr>
        <w:pStyle w:val="pkt"/>
        <w:numPr>
          <w:ilvl w:val="0"/>
          <w:numId w:val="27"/>
        </w:numPr>
        <w:spacing w:after="0" w:line="360" w:lineRule="auto"/>
        <w:ind w:left="426" w:hanging="284"/>
        <w:rPr>
          <w:rFonts w:ascii="Verdana" w:hAnsi="Verdana"/>
          <w:sz w:val="18"/>
          <w:szCs w:val="18"/>
        </w:rPr>
      </w:pPr>
      <w:r w:rsidRPr="00576317">
        <w:rPr>
          <w:rFonts w:ascii="Verdana" w:hAnsi="Verdana"/>
          <w:sz w:val="18"/>
          <w:szCs w:val="18"/>
        </w:rPr>
        <w:t>Komunikacja między Zamawiającym a Wykonawcą odbywa się zgodnie z:</w:t>
      </w:r>
    </w:p>
    <w:p w14:paraId="5579000F" w14:textId="650D42E7" w:rsidR="006902E0" w:rsidRPr="00576317" w:rsidRDefault="006902E0" w:rsidP="007B03C4">
      <w:pPr>
        <w:pStyle w:val="Akapitzlist"/>
        <w:numPr>
          <w:ilvl w:val="0"/>
          <w:numId w:val="39"/>
        </w:numPr>
        <w:spacing w:before="60" w:after="0" w:line="360" w:lineRule="auto"/>
        <w:ind w:left="851" w:hanging="425"/>
        <w:contextualSpacing w:val="0"/>
        <w:jc w:val="both"/>
        <w:rPr>
          <w:rFonts w:ascii="Verdana" w:hAnsi="Verdana"/>
          <w:sz w:val="18"/>
          <w:szCs w:val="18"/>
        </w:rPr>
      </w:pPr>
      <w:r w:rsidRPr="00576317">
        <w:rPr>
          <w:rFonts w:ascii="Verdana" w:hAnsi="Verdana"/>
          <w:sz w:val="18"/>
          <w:szCs w:val="18"/>
        </w:rPr>
        <w:t>Rozporządzeniem Prezesa Rady Ministrów z dnia 27 lipca 2017 r. w sprawie użycia środków komunikacji elektronicznej w postępowaniu o udzielenie zamówienia publicznego oraz udostępniania i przechowywa</w:t>
      </w:r>
      <w:r>
        <w:rPr>
          <w:rFonts w:ascii="Verdana" w:hAnsi="Verdana"/>
          <w:sz w:val="18"/>
          <w:szCs w:val="18"/>
        </w:rPr>
        <w:t xml:space="preserve">nia dokumentów elektronicznych </w:t>
      </w:r>
      <w:r w:rsidRPr="00576317">
        <w:rPr>
          <w:rFonts w:ascii="Verdana" w:hAnsi="Verdana"/>
          <w:sz w:val="18"/>
          <w:szCs w:val="18"/>
        </w:rPr>
        <w:t>(Dz. U. z 2017 r. poz. 1320)</w:t>
      </w:r>
    </w:p>
    <w:p w14:paraId="1E0416E5" w14:textId="582412FA" w:rsidR="006902E0" w:rsidRPr="00576317" w:rsidRDefault="006902E0" w:rsidP="007B03C4">
      <w:pPr>
        <w:pStyle w:val="Akapitzlist"/>
        <w:numPr>
          <w:ilvl w:val="0"/>
          <w:numId w:val="39"/>
        </w:numPr>
        <w:spacing w:before="60" w:after="0" w:line="360" w:lineRule="auto"/>
        <w:ind w:left="851" w:hanging="425"/>
        <w:contextualSpacing w:val="0"/>
        <w:jc w:val="both"/>
        <w:rPr>
          <w:rFonts w:ascii="Verdana" w:hAnsi="Verdana"/>
          <w:sz w:val="18"/>
          <w:szCs w:val="18"/>
        </w:rPr>
      </w:pPr>
      <w:r w:rsidRPr="00576317">
        <w:rPr>
          <w:rFonts w:ascii="Verdana" w:hAnsi="Verdana"/>
          <w:sz w:val="18"/>
          <w:szCs w:val="18"/>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4E96EF58" w14:textId="3A878C56" w:rsidR="00AB693E" w:rsidRPr="00392DB0" w:rsidRDefault="006902E0" w:rsidP="00392DB0">
      <w:pPr>
        <w:pStyle w:val="pkt"/>
        <w:numPr>
          <w:ilvl w:val="0"/>
          <w:numId w:val="27"/>
        </w:numPr>
        <w:spacing w:after="0" w:line="360" w:lineRule="auto"/>
        <w:ind w:left="426" w:hanging="284"/>
        <w:rPr>
          <w:rFonts w:ascii="Verdana" w:hAnsi="Verdana" w:cs="Calibri"/>
          <w:b/>
          <w:bCs/>
          <w:sz w:val="18"/>
          <w:szCs w:val="18"/>
        </w:rPr>
      </w:pPr>
      <w:r w:rsidRPr="00847496">
        <w:rPr>
          <w:rFonts w:ascii="Verdana" w:hAnsi="Verdana" w:cs="Calibri"/>
          <w:bCs/>
          <w:sz w:val="18"/>
          <w:szCs w:val="18"/>
        </w:rPr>
        <w:t>Wykonawca może zwrócić się do Zama</w:t>
      </w:r>
      <w:r>
        <w:rPr>
          <w:rFonts w:ascii="Verdana" w:hAnsi="Verdana" w:cs="Calibri"/>
          <w:bCs/>
          <w:sz w:val="18"/>
          <w:szCs w:val="18"/>
        </w:rPr>
        <w:t xml:space="preserve">wiającego z wnioskiem </w:t>
      </w:r>
      <w:r w:rsidR="00032FC1">
        <w:rPr>
          <w:rFonts w:ascii="Verdana" w:hAnsi="Verdana" w:cs="Calibri"/>
          <w:bCs/>
          <w:sz w:val="18"/>
          <w:szCs w:val="18"/>
        </w:rPr>
        <w:t>o wyjaśnienie treści Zapytania cenowego</w:t>
      </w:r>
      <w:r w:rsidRPr="00847496">
        <w:rPr>
          <w:rFonts w:ascii="Verdana" w:hAnsi="Verdana" w:cs="Calibri"/>
          <w:bCs/>
          <w:sz w:val="18"/>
          <w:szCs w:val="18"/>
        </w:rPr>
        <w:t>. Zamawiający</w:t>
      </w:r>
      <w:r w:rsidRPr="00F53950">
        <w:rPr>
          <w:rFonts w:ascii="Verdana" w:hAnsi="Verdana" w:cs="Calibri"/>
          <w:bCs/>
          <w:sz w:val="18"/>
          <w:szCs w:val="18"/>
        </w:rPr>
        <w:t xml:space="preserve"> jest zobowiązany udzielić wyjaśnień niezwłocznie, jednak nie później niż na 2 dni przed upływem terminu składania ofert, pod warunkiem, że w</w:t>
      </w:r>
      <w:r w:rsidR="00032FC1">
        <w:rPr>
          <w:rFonts w:ascii="Verdana" w:hAnsi="Verdana" w:cs="Calibri"/>
          <w:bCs/>
          <w:sz w:val="18"/>
          <w:szCs w:val="18"/>
        </w:rPr>
        <w:t>niosek o wyjaśnienie treści Zapytania</w:t>
      </w:r>
      <w:r w:rsidRPr="00F53950">
        <w:rPr>
          <w:rFonts w:ascii="Verdana" w:hAnsi="Verdana" w:cs="Calibri"/>
          <w:bCs/>
          <w:sz w:val="18"/>
          <w:szCs w:val="18"/>
        </w:rPr>
        <w:t xml:space="preserve"> wpłynął do Zamawiającego nie później niż do końca dnia, w którym upływa połowa wyznaczonego terminu składania ofert.</w:t>
      </w:r>
    </w:p>
    <w:p w14:paraId="6DAF513B" w14:textId="52804F92" w:rsidR="001C30DF" w:rsidRPr="003A2F5A" w:rsidRDefault="001C30DF" w:rsidP="00652A31">
      <w:pPr>
        <w:spacing w:before="120" w:after="0" w:line="360" w:lineRule="auto"/>
        <w:jc w:val="both"/>
        <w:rPr>
          <w:rFonts w:ascii="Verdana" w:eastAsia="Times New Roman" w:hAnsi="Verdana" w:cs="Times New Roman"/>
          <w:b/>
          <w:sz w:val="18"/>
          <w:szCs w:val="18"/>
          <w:u w:val="single"/>
          <w:lang w:eastAsia="pl-PL"/>
        </w:rPr>
      </w:pPr>
      <w:r w:rsidRPr="003A2F5A">
        <w:rPr>
          <w:rFonts w:ascii="Verdana" w:eastAsia="Times New Roman" w:hAnsi="Verdana" w:cs="Times New Roman"/>
          <w:b/>
          <w:sz w:val="18"/>
          <w:szCs w:val="18"/>
          <w:u w:val="single"/>
          <w:lang w:eastAsia="pl-PL"/>
        </w:rPr>
        <w:t>V</w:t>
      </w:r>
      <w:r w:rsidR="00652A31">
        <w:rPr>
          <w:rFonts w:ascii="Verdana" w:eastAsia="Times New Roman" w:hAnsi="Verdana" w:cs="Times New Roman"/>
          <w:b/>
          <w:sz w:val="18"/>
          <w:szCs w:val="18"/>
          <w:u w:val="single"/>
          <w:lang w:eastAsia="pl-PL"/>
        </w:rPr>
        <w:t>I</w:t>
      </w:r>
      <w:r w:rsidRPr="003A2F5A">
        <w:rPr>
          <w:rFonts w:ascii="Verdana" w:eastAsia="Times New Roman" w:hAnsi="Verdana" w:cs="Times New Roman"/>
          <w:b/>
          <w:sz w:val="18"/>
          <w:szCs w:val="18"/>
          <w:u w:val="single"/>
          <w:lang w:eastAsia="pl-PL"/>
        </w:rPr>
        <w:t>. Sposób przygotowania oferty:</w:t>
      </w:r>
    </w:p>
    <w:p w14:paraId="6FE84811" w14:textId="279DD01D" w:rsidR="00735FD3" w:rsidRDefault="006B2A0A" w:rsidP="00652A31">
      <w:pPr>
        <w:spacing w:before="60" w:after="0" w:line="360" w:lineRule="auto"/>
        <w:ind w:left="284" w:hanging="28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1. </w:t>
      </w:r>
      <w:r w:rsidR="001C30DF" w:rsidRPr="003A2F5A">
        <w:rPr>
          <w:rFonts w:ascii="Verdana" w:eastAsia="Times New Roman" w:hAnsi="Verdana" w:cs="Times New Roman"/>
          <w:sz w:val="18"/>
          <w:szCs w:val="18"/>
          <w:lang w:eastAsia="pl-PL"/>
        </w:rPr>
        <w:t>Ofertę należy złożyć na załączonym do ni</w:t>
      </w:r>
      <w:r w:rsidR="006E02D5">
        <w:rPr>
          <w:rFonts w:ascii="Verdana" w:eastAsia="Times New Roman" w:hAnsi="Verdana" w:cs="Times New Roman"/>
          <w:sz w:val="18"/>
          <w:szCs w:val="18"/>
          <w:lang w:eastAsia="pl-PL"/>
        </w:rPr>
        <w:t>niejszego zapytania Formularzu O</w:t>
      </w:r>
      <w:r w:rsidR="001C30DF" w:rsidRPr="003A2F5A">
        <w:rPr>
          <w:rFonts w:ascii="Verdana" w:eastAsia="Times New Roman" w:hAnsi="Verdana" w:cs="Times New Roman"/>
          <w:sz w:val="18"/>
          <w:szCs w:val="18"/>
          <w:lang w:eastAsia="pl-PL"/>
        </w:rPr>
        <w:t>fertowym stanowiącym załą</w:t>
      </w:r>
      <w:r w:rsidR="00411BC9">
        <w:rPr>
          <w:rFonts w:ascii="Verdana" w:eastAsia="Times New Roman" w:hAnsi="Verdana" w:cs="Times New Roman"/>
          <w:sz w:val="18"/>
          <w:szCs w:val="18"/>
          <w:lang w:eastAsia="pl-PL"/>
        </w:rPr>
        <w:t>cznik nr 1</w:t>
      </w:r>
      <w:r w:rsidR="006E02D5">
        <w:rPr>
          <w:rFonts w:ascii="Verdana" w:eastAsia="Times New Roman" w:hAnsi="Verdana" w:cs="Times New Roman"/>
          <w:sz w:val="18"/>
          <w:szCs w:val="18"/>
          <w:lang w:eastAsia="pl-PL"/>
        </w:rPr>
        <w:t xml:space="preserve"> wraz z wyceną Formularza C</w:t>
      </w:r>
      <w:r w:rsidR="00411BC9">
        <w:rPr>
          <w:rFonts w:ascii="Verdana" w:eastAsia="Times New Roman" w:hAnsi="Verdana" w:cs="Times New Roman"/>
          <w:sz w:val="18"/>
          <w:szCs w:val="18"/>
          <w:lang w:eastAsia="pl-PL"/>
        </w:rPr>
        <w:t>enowego – załącznik nr 2</w:t>
      </w:r>
      <w:r w:rsidR="001C30DF" w:rsidRPr="003A2F5A">
        <w:rPr>
          <w:rFonts w:ascii="Verdana" w:eastAsia="Times New Roman" w:hAnsi="Verdana" w:cs="Times New Roman"/>
          <w:sz w:val="18"/>
          <w:szCs w:val="18"/>
          <w:lang w:eastAsia="pl-PL"/>
        </w:rPr>
        <w:t xml:space="preserve"> (Tabela </w:t>
      </w:r>
      <w:r w:rsidR="0061619A">
        <w:rPr>
          <w:rFonts w:ascii="Verdana" w:eastAsia="Times New Roman" w:hAnsi="Verdana" w:cs="Times New Roman"/>
          <w:sz w:val="18"/>
          <w:szCs w:val="18"/>
          <w:lang w:eastAsia="pl-PL"/>
        </w:rPr>
        <w:t xml:space="preserve">nr </w:t>
      </w:r>
      <w:r w:rsidR="001C30DF" w:rsidRPr="003A2F5A">
        <w:rPr>
          <w:rFonts w:ascii="Verdana" w:eastAsia="Times New Roman" w:hAnsi="Verdana" w:cs="Times New Roman"/>
          <w:sz w:val="18"/>
          <w:szCs w:val="18"/>
          <w:lang w:eastAsia="pl-PL"/>
        </w:rPr>
        <w:t>1</w:t>
      </w:r>
      <w:r w:rsidR="0061619A">
        <w:rPr>
          <w:rFonts w:ascii="Verdana" w:eastAsia="Times New Roman" w:hAnsi="Verdana" w:cs="Times New Roman"/>
          <w:sz w:val="18"/>
          <w:szCs w:val="18"/>
          <w:lang w:eastAsia="pl-PL"/>
        </w:rPr>
        <w:t xml:space="preserve"> – Koszty obsługi bankowej</w:t>
      </w:r>
      <w:r w:rsidR="001C30DF" w:rsidRPr="003A2F5A">
        <w:rPr>
          <w:rFonts w:ascii="Verdana" w:eastAsia="Times New Roman" w:hAnsi="Verdana" w:cs="Times New Roman"/>
          <w:sz w:val="18"/>
          <w:szCs w:val="18"/>
          <w:lang w:eastAsia="pl-PL"/>
        </w:rPr>
        <w:t xml:space="preserve"> i Tabela</w:t>
      </w:r>
      <w:r w:rsidR="0061619A">
        <w:rPr>
          <w:rFonts w:ascii="Verdana" w:eastAsia="Times New Roman" w:hAnsi="Verdana" w:cs="Times New Roman"/>
          <w:sz w:val="18"/>
          <w:szCs w:val="18"/>
          <w:lang w:eastAsia="pl-PL"/>
        </w:rPr>
        <w:t xml:space="preserve"> nr 2 – Koszty kredytu odnawialnego</w:t>
      </w:r>
      <w:r w:rsidR="001C30DF" w:rsidRPr="003A2F5A">
        <w:rPr>
          <w:rFonts w:ascii="Verdana" w:eastAsia="Times New Roman" w:hAnsi="Verdana" w:cs="Times New Roman"/>
          <w:sz w:val="18"/>
          <w:szCs w:val="18"/>
          <w:lang w:eastAsia="pl-PL"/>
        </w:rPr>
        <w:t>).</w:t>
      </w:r>
    </w:p>
    <w:p w14:paraId="19D61B75" w14:textId="58DAC656" w:rsidR="00917E0D" w:rsidRPr="00735FD3" w:rsidRDefault="00735FD3" w:rsidP="00735FD3">
      <w:pPr>
        <w:suppressLineNumbers/>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2. </w:t>
      </w:r>
      <w:r w:rsidR="006739D2">
        <w:rPr>
          <w:rFonts w:ascii="Verdana" w:eastAsia="Times New Roman" w:hAnsi="Verdana" w:cs="Times New Roman"/>
          <w:sz w:val="18"/>
          <w:szCs w:val="18"/>
          <w:lang w:eastAsia="pl-PL"/>
        </w:rPr>
        <w:t xml:space="preserve">W przypadku składania oferty przez pełnomocnika: </w:t>
      </w:r>
    </w:p>
    <w:p w14:paraId="45E81190" w14:textId="2AAEFE07" w:rsidR="00917E0D" w:rsidRPr="00735FD3" w:rsidRDefault="00917E0D" w:rsidP="00735FD3">
      <w:pPr>
        <w:suppressLineNumbers/>
        <w:spacing w:before="60" w:after="0" w:line="360" w:lineRule="auto"/>
        <w:jc w:val="both"/>
        <w:rPr>
          <w:rFonts w:ascii="Verdana" w:hAnsi="Verdana"/>
          <w:sz w:val="18"/>
          <w:szCs w:val="18"/>
        </w:rPr>
      </w:pPr>
      <w:r w:rsidRPr="00735FD3">
        <w:rPr>
          <w:rFonts w:ascii="Verdana" w:hAnsi="Verdana"/>
          <w:sz w:val="18"/>
          <w:szCs w:val="18"/>
        </w:rPr>
        <w:t xml:space="preserve">- </w:t>
      </w:r>
      <w:r w:rsidRPr="00735FD3">
        <w:rPr>
          <w:rFonts w:ascii="Verdana" w:hAnsi="Verdana"/>
          <w:b/>
          <w:sz w:val="18"/>
          <w:szCs w:val="18"/>
        </w:rPr>
        <w:t>w formie elektronicznej za pośrednictwem Platformy</w:t>
      </w:r>
      <w:r w:rsidRPr="00735FD3">
        <w:rPr>
          <w:rFonts w:ascii="Verdana" w:hAnsi="Verdana"/>
          <w:sz w:val="18"/>
          <w:szCs w:val="18"/>
        </w:rPr>
        <w:t>,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566D8EB9" w14:textId="032BA15F" w:rsidR="00411BC9" w:rsidRPr="00411BC9" w:rsidRDefault="006739D2" w:rsidP="006739D2">
      <w:pPr>
        <w:spacing w:before="60" w:after="0" w:line="360" w:lineRule="auto"/>
        <w:jc w:val="both"/>
        <w:rPr>
          <w:rFonts w:ascii="Verdana" w:hAnsi="Verdana"/>
          <w:bCs/>
          <w:iCs/>
          <w:kern w:val="20"/>
          <w:sz w:val="18"/>
          <w:szCs w:val="18"/>
        </w:rPr>
      </w:pPr>
      <w:r>
        <w:rPr>
          <w:rFonts w:ascii="Verdana" w:hAnsi="Verdana"/>
          <w:b/>
          <w:sz w:val="18"/>
          <w:szCs w:val="18"/>
        </w:rPr>
        <w:t xml:space="preserve">- </w:t>
      </w:r>
      <w:r w:rsidR="00917E0D" w:rsidRPr="00735FD3">
        <w:rPr>
          <w:rFonts w:ascii="Verdana" w:hAnsi="Verdana"/>
          <w:b/>
          <w:sz w:val="18"/>
          <w:szCs w:val="18"/>
        </w:rPr>
        <w:t>w postaci papierowej</w:t>
      </w:r>
      <w:r w:rsidR="00917E0D" w:rsidRPr="00576317">
        <w:rPr>
          <w:rFonts w:ascii="Verdana" w:hAnsi="Verdana"/>
          <w:b/>
          <w:i/>
          <w:sz w:val="18"/>
          <w:szCs w:val="18"/>
        </w:rPr>
        <w:t xml:space="preserve"> </w:t>
      </w:r>
      <w:r w:rsidR="00917E0D" w:rsidRPr="00735FD3">
        <w:rPr>
          <w:rFonts w:ascii="Verdana" w:hAnsi="Verdana"/>
          <w:bCs/>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14:paraId="4F5C295B" w14:textId="0370DD20" w:rsidR="00207F6F" w:rsidRDefault="00917E0D" w:rsidP="006E02D5">
      <w:pPr>
        <w:spacing w:before="60" w:after="0"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3</w:t>
      </w:r>
      <w:r w:rsidR="006B2A0A">
        <w:rPr>
          <w:rFonts w:ascii="Verdana" w:eastAsia="Times New Roman" w:hAnsi="Verdana" w:cs="Times New Roman"/>
          <w:sz w:val="18"/>
          <w:szCs w:val="18"/>
          <w:lang w:eastAsia="pl-PL"/>
        </w:rPr>
        <w:t xml:space="preserve">. </w:t>
      </w:r>
      <w:r w:rsidR="001C30DF" w:rsidRPr="003A2F5A">
        <w:rPr>
          <w:rFonts w:ascii="Verdana" w:eastAsia="Times New Roman" w:hAnsi="Verdana" w:cs="Times New Roman"/>
          <w:sz w:val="18"/>
          <w:szCs w:val="18"/>
          <w:lang w:eastAsia="pl-PL"/>
        </w:rPr>
        <w:t>Formularz oferty wraz z wyceną należy przesłać</w:t>
      </w:r>
      <w:r w:rsidR="00207F6F">
        <w:rPr>
          <w:rFonts w:ascii="Verdana" w:eastAsia="Times New Roman" w:hAnsi="Verdana" w:cs="Times New Roman"/>
          <w:sz w:val="18"/>
          <w:szCs w:val="18"/>
          <w:lang w:eastAsia="pl-PL"/>
        </w:rPr>
        <w:t>:</w:t>
      </w:r>
    </w:p>
    <w:p w14:paraId="79CC284F" w14:textId="5B88DC02" w:rsidR="001C30DF" w:rsidRPr="00C60A73" w:rsidRDefault="00C60A73" w:rsidP="006E02D5">
      <w:pPr>
        <w:pStyle w:val="Akapitzlist"/>
        <w:numPr>
          <w:ilvl w:val="0"/>
          <w:numId w:val="35"/>
        </w:numPr>
        <w:spacing w:before="60" w:after="0" w:line="360" w:lineRule="auto"/>
        <w:ind w:left="426" w:hanging="284"/>
        <w:jc w:val="both"/>
        <w:rPr>
          <w:rFonts w:ascii="Verdana" w:eastAsia="Times New Roman" w:hAnsi="Verdana" w:cs="Times New Roman"/>
          <w:sz w:val="18"/>
          <w:szCs w:val="18"/>
          <w:lang w:eastAsia="pl-PL"/>
        </w:rPr>
      </w:pPr>
      <w:r w:rsidRPr="00C60A73">
        <w:rPr>
          <w:rFonts w:ascii="Verdana" w:eastAsia="Times New Roman" w:hAnsi="Verdana" w:cs="Times New Roman"/>
          <w:b/>
          <w:sz w:val="18"/>
          <w:szCs w:val="18"/>
          <w:lang w:eastAsia="pl-PL"/>
        </w:rPr>
        <w:lastRenderedPageBreak/>
        <w:t>w</w:t>
      </w:r>
      <w:r w:rsidR="00207F6F" w:rsidRPr="00C60A73">
        <w:rPr>
          <w:rFonts w:ascii="Verdana" w:eastAsia="Times New Roman" w:hAnsi="Verdana" w:cs="Times New Roman"/>
          <w:b/>
          <w:sz w:val="18"/>
          <w:szCs w:val="18"/>
          <w:lang w:eastAsia="pl-PL"/>
        </w:rPr>
        <w:t xml:space="preserve"> formie elektronicznej</w:t>
      </w:r>
      <w:r>
        <w:rPr>
          <w:rFonts w:ascii="Verdana" w:eastAsia="Times New Roman" w:hAnsi="Verdana" w:cs="Times New Roman"/>
          <w:sz w:val="18"/>
          <w:szCs w:val="18"/>
          <w:lang w:eastAsia="pl-PL"/>
        </w:rPr>
        <w:t xml:space="preserve"> </w:t>
      </w:r>
      <w:r w:rsidRPr="00C60A73">
        <w:rPr>
          <w:rFonts w:ascii="Verdana" w:eastAsia="Times New Roman" w:hAnsi="Verdana" w:cs="Times New Roman"/>
          <w:sz w:val="18"/>
          <w:szCs w:val="18"/>
          <w:lang w:eastAsia="pl-PL"/>
        </w:rPr>
        <w:t>za pośrednictwem Platformy</w:t>
      </w:r>
      <w:r>
        <w:rPr>
          <w:rFonts w:ascii="Verdana" w:eastAsia="Times New Roman" w:hAnsi="Verdana" w:cs="Times New Roman"/>
          <w:sz w:val="18"/>
          <w:szCs w:val="18"/>
          <w:lang w:eastAsia="pl-PL"/>
        </w:rPr>
        <w:t xml:space="preserve"> </w:t>
      </w:r>
      <w:r w:rsidRPr="00C60A73">
        <w:rPr>
          <w:rFonts w:ascii="Verdana" w:eastAsia="Times New Roman" w:hAnsi="Verdana" w:cs="Times New Roman"/>
          <w:sz w:val="18"/>
          <w:szCs w:val="18"/>
          <w:lang w:eastAsia="pl-PL"/>
        </w:rPr>
        <w:t xml:space="preserve">– </w:t>
      </w:r>
      <w:r w:rsidRPr="00C60A73">
        <w:rPr>
          <w:rFonts w:ascii="Verdana" w:eastAsia="Times New Roman" w:hAnsi="Verdana" w:cs="Times New Roman"/>
          <w:sz w:val="18"/>
          <w:szCs w:val="18"/>
          <w:u w:val="single"/>
          <w:lang w:eastAsia="pl-PL"/>
        </w:rPr>
        <w:t>forma zalecana przez Zamawiającego:</w:t>
      </w:r>
    </w:p>
    <w:p w14:paraId="241EE901" w14:textId="03046067" w:rsidR="00207F6F" w:rsidRPr="00576317" w:rsidRDefault="00C60A73" w:rsidP="00C60A73">
      <w:pPr>
        <w:pStyle w:val="pkt"/>
        <w:numPr>
          <w:ilvl w:val="1"/>
          <w:numId w:val="32"/>
        </w:numPr>
        <w:spacing w:after="0" w:line="360" w:lineRule="auto"/>
        <w:ind w:left="709" w:hanging="305"/>
        <w:rPr>
          <w:rFonts w:ascii="Verdana" w:hAnsi="Verdana"/>
          <w:sz w:val="18"/>
          <w:szCs w:val="18"/>
        </w:rPr>
      </w:pPr>
      <w:bookmarkStart w:id="5" w:name="_Hlk35851968"/>
      <w:r>
        <w:rPr>
          <w:rFonts w:ascii="Verdana" w:hAnsi="Verdana"/>
          <w:sz w:val="18"/>
          <w:szCs w:val="18"/>
        </w:rPr>
        <w:t xml:space="preserve">Ofertę </w:t>
      </w:r>
      <w:r w:rsidR="00207F6F" w:rsidRPr="00576317">
        <w:rPr>
          <w:rFonts w:ascii="Verdana" w:hAnsi="Verdana"/>
          <w:sz w:val="18"/>
          <w:szCs w:val="18"/>
        </w:rPr>
        <w:t xml:space="preserve">należy umieścić na Platformie pod adresem </w:t>
      </w:r>
      <w:hyperlink r:id="rId14" w:history="1">
        <w:r w:rsidR="00207F6F" w:rsidRPr="00576317">
          <w:rPr>
            <w:rStyle w:val="Hipercze"/>
            <w:rFonts w:ascii="Verdana" w:hAnsi="Verdana"/>
            <w:sz w:val="18"/>
            <w:szCs w:val="18"/>
          </w:rPr>
          <w:t>https://platformazakupowa.pl/pn/uni.lodz</w:t>
        </w:r>
      </w:hyperlink>
      <w:r w:rsidR="00207F6F" w:rsidRPr="00576317">
        <w:rPr>
          <w:rFonts w:ascii="Verdana" w:hAnsi="Verdana"/>
          <w:sz w:val="18"/>
          <w:szCs w:val="18"/>
        </w:rPr>
        <w:t xml:space="preserve"> na stronie dotyczącej odpowiedniego postępowania.</w:t>
      </w:r>
    </w:p>
    <w:bookmarkEnd w:id="5"/>
    <w:p w14:paraId="50DD8163" w14:textId="77777777" w:rsidR="00207F6F" w:rsidRPr="00576317" w:rsidRDefault="00207F6F" w:rsidP="00C60A73">
      <w:pPr>
        <w:pStyle w:val="pkt"/>
        <w:numPr>
          <w:ilvl w:val="1"/>
          <w:numId w:val="32"/>
        </w:numPr>
        <w:spacing w:after="0" w:line="360" w:lineRule="auto"/>
        <w:ind w:left="709" w:hanging="305"/>
        <w:rPr>
          <w:rFonts w:ascii="Verdana" w:hAnsi="Verdana"/>
          <w:sz w:val="18"/>
          <w:szCs w:val="18"/>
        </w:rPr>
      </w:pPr>
      <w:r w:rsidRPr="00576317">
        <w:rPr>
          <w:rFonts w:ascii="Verdana" w:hAnsi="Verdana"/>
          <w:sz w:val="18"/>
          <w:szCs w:val="18"/>
        </w:rPr>
        <w:t>Po wypełnieniu Formularza składania oferty i załadowaniu wszystkich wymaganych załączników należy kliknąć przycisk „Przejdź do podsumowania”.</w:t>
      </w:r>
    </w:p>
    <w:p w14:paraId="5CB98B61" w14:textId="77777777" w:rsidR="00207F6F" w:rsidRPr="00576317" w:rsidRDefault="00207F6F" w:rsidP="00C60A73">
      <w:pPr>
        <w:pStyle w:val="pkt"/>
        <w:numPr>
          <w:ilvl w:val="1"/>
          <w:numId w:val="32"/>
        </w:numPr>
        <w:spacing w:after="0" w:line="360" w:lineRule="auto"/>
        <w:ind w:left="709" w:hanging="305"/>
        <w:rPr>
          <w:rFonts w:ascii="Verdana" w:eastAsia="Calibri" w:hAnsi="Verdana" w:cs="Calibri"/>
          <w:sz w:val="18"/>
          <w:szCs w:val="18"/>
        </w:rPr>
      </w:pPr>
      <w:r w:rsidRPr="00576317">
        <w:rPr>
          <w:rFonts w:ascii="Verdana" w:eastAsia="Calibri" w:hAnsi="Verdana" w:cs="Calibri"/>
          <w:sz w:val="18"/>
          <w:szCs w:val="18"/>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524EEF7" w14:textId="54FBB933" w:rsidR="00207F6F" w:rsidRPr="00576317" w:rsidRDefault="00207F6F" w:rsidP="00C60A73">
      <w:pPr>
        <w:pStyle w:val="pkt"/>
        <w:numPr>
          <w:ilvl w:val="1"/>
          <w:numId w:val="32"/>
        </w:numPr>
        <w:spacing w:after="0" w:line="360" w:lineRule="auto"/>
        <w:ind w:left="709" w:hanging="305"/>
        <w:rPr>
          <w:rFonts w:ascii="Verdana" w:eastAsia="Calibri" w:hAnsi="Verdana" w:cs="Calibri"/>
          <w:sz w:val="18"/>
          <w:szCs w:val="18"/>
        </w:rPr>
      </w:pPr>
      <w:r w:rsidRPr="00576317">
        <w:rPr>
          <w:rFonts w:ascii="Verdana" w:eastAsia="Calibri" w:hAnsi="Verdana" w:cs="Calibri"/>
          <w:sz w:val="18"/>
          <w:szCs w:val="18"/>
        </w:rPr>
        <w:t>Za datę przekazania oferty przyjmuje się datę jej przekazania w systemie (platformie) w drugim kroku składania ofert</w:t>
      </w:r>
      <w:r w:rsidR="00C60A73">
        <w:rPr>
          <w:rFonts w:ascii="Verdana" w:eastAsia="Calibri" w:hAnsi="Verdana" w:cs="Calibri"/>
          <w:sz w:val="18"/>
          <w:szCs w:val="18"/>
        </w:rPr>
        <w:t>y poprzez kliknięcie przycisku „Złóż ofertę”</w:t>
      </w:r>
      <w:r w:rsidRPr="00576317">
        <w:rPr>
          <w:rFonts w:ascii="Verdana" w:eastAsia="Calibri" w:hAnsi="Verdana" w:cs="Calibri"/>
          <w:sz w:val="18"/>
          <w:szCs w:val="18"/>
        </w:rPr>
        <w:t xml:space="preserve"> i wyświetlenie się komunikatu, że oferta została zaszyfrowana i złożona.</w:t>
      </w:r>
    </w:p>
    <w:p w14:paraId="04F054B3" w14:textId="77777777" w:rsidR="00207F6F" w:rsidRPr="00576317" w:rsidRDefault="00207F6F" w:rsidP="00C60A73">
      <w:pPr>
        <w:pStyle w:val="pkt"/>
        <w:numPr>
          <w:ilvl w:val="1"/>
          <w:numId w:val="32"/>
        </w:numPr>
        <w:spacing w:after="0" w:line="360" w:lineRule="auto"/>
        <w:ind w:left="709" w:hanging="305"/>
        <w:rPr>
          <w:rFonts w:ascii="Verdana" w:eastAsia="Calibri" w:hAnsi="Verdana" w:cs="Calibri"/>
          <w:sz w:val="18"/>
          <w:szCs w:val="18"/>
        </w:rPr>
      </w:pPr>
      <w:r w:rsidRPr="00576317">
        <w:rPr>
          <w:rFonts w:ascii="Verdana" w:eastAsia="Calibri" w:hAnsi="Verdana" w:cstheme="minorHAnsi"/>
          <w:sz w:val="18"/>
          <w:szCs w:val="18"/>
        </w:rPr>
        <w:t>Wykonawca, za pośrednictwem Platformy może przed upływem terminu do składania ofert zmienić lub wycofać ofertę.</w:t>
      </w:r>
    </w:p>
    <w:p w14:paraId="12EDF7C6" w14:textId="77777777" w:rsidR="00207F6F" w:rsidRPr="00576317" w:rsidRDefault="00207F6F" w:rsidP="00C60A73">
      <w:pPr>
        <w:pStyle w:val="pkt"/>
        <w:numPr>
          <w:ilvl w:val="1"/>
          <w:numId w:val="32"/>
        </w:numPr>
        <w:spacing w:after="0" w:line="360" w:lineRule="auto"/>
        <w:ind w:left="709" w:hanging="305"/>
        <w:rPr>
          <w:rStyle w:val="Hipercze"/>
          <w:rFonts w:ascii="Verdana" w:eastAsia="Calibri" w:hAnsi="Verdana" w:cs="Calibri"/>
          <w:sz w:val="18"/>
          <w:szCs w:val="18"/>
        </w:rPr>
      </w:pPr>
      <w:r w:rsidRPr="00576317">
        <w:rPr>
          <w:rFonts w:ascii="Verdana" w:eastAsia="Calibri" w:hAnsi="Verdana" w:cstheme="minorHAnsi"/>
          <w:sz w:val="18"/>
          <w:szCs w:val="18"/>
        </w:rPr>
        <w:t xml:space="preserve">Szczegółowa instrukcja dla Wykonawców dotycząca złożenia, zmiany i wycofania oferty znajduje się na stronie internetowej pod adresem:  </w:t>
      </w:r>
      <w:hyperlink r:id="rId15" w:history="1">
        <w:r w:rsidRPr="00576317">
          <w:rPr>
            <w:rStyle w:val="Hipercze"/>
            <w:rFonts w:ascii="Verdana" w:eastAsia="Calibri" w:hAnsi="Verdana" w:cstheme="minorHAnsi"/>
            <w:sz w:val="18"/>
            <w:szCs w:val="18"/>
          </w:rPr>
          <w:t>https://platformazakupowa.pl/strona/45-instrukcje</w:t>
        </w:r>
      </w:hyperlink>
    </w:p>
    <w:p w14:paraId="4E4728DE" w14:textId="77777777" w:rsidR="00207F6F" w:rsidRPr="00576317" w:rsidRDefault="00207F6F" w:rsidP="00C60A73">
      <w:pPr>
        <w:pStyle w:val="pkt"/>
        <w:numPr>
          <w:ilvl w:val="1"/>
          <w:numId w:val="32"/>
        </w:numPr>
        <w:spacing w:after="0" w:line="360" w:lineRule="auto"/>
        <w:ind w:left="709" w:hanging="306"/>
        <w:rPr>
          <w:rFonts w:ascii="Verdana" w:eastAsia="Calibri" w:hAnsi="Verdana" w:cs="Calibri"/>
          <w:sz w:val="18"/>
          <w:szCs w:val="18"/>
        </w:rPr>
      </w:pPr>
      <w:r w:rsidRPr="00576317">
        <w:rPr>
          <w:rFonts w:ascii="Verdana" w:hAnsi="Verdana"/>
          <w:sz w:val="18"/>
          <w:szCs w:val="18"/>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576317">
        <w:rPr>
          <w:rFonts w:ascii="Verdana" w:hAnsi="Verdana"/>
          <w:sz w:val="18"/>
          <w:szCs w:val="18"/>
        </w:rPr>
        <w:t>doc</w:t>
      </w:r>
      <w:proofErr w:type="spellEnd"/>
      <w:r w:rsidRPr="00576317">
        <w:rPr>
          <w:rFonts w:ascii="Verdana" w:hAnsi="Verdana"/>
          <w:sz w:val="18"/>
          <w:szCs w:val="18"/>
        </w:rPr>
        <w:t>, .</w:t>
      </w:r>
      <w:proofErr w:type="spellStart"/>
      <w:r w:rsidRPr="00576317">
        <w:rPr>
          <w:rFonts w:ascii="Verdana" w:hAnsi="Verdana"/>
          <w:sz w:val="18"/>
          <w:szCs w:val="18"/>
        </w:rPr>
        <w:t>docx</w:t>
      </w:r>
      <w:proofErr w:type="spellEnd"/>
      <w:r w:rsidRPr="00576317">
        <w:rPr>
          <w:rFonts w:ascii="Verdana" w:hAnsi="Verdana"/>
          <w:sz w:val="18"/>
          <w:szCs w:val="18"/>
        </w:rPr>
        <w:t>, .rtf,.</w:t>
      </w:r>
      <w:proofErr w:type="spellStart"/>
      <w:r w:rsidRPr="00576317">
        <w:rPr>
          <w:rFonts w:ascii="Verdana" w:hAnsi="Verdana"/>
          <w:sz w:val="18"/>
          <w:szCs w:val="18"/>
        </w:rPr>
        <w:t>xps</w:t>
      </w:r>
      <w:proofErr w:type="spellEnd"/>
      <w:r w:rsidRPr="00576317">
        <w:rPr>
          <w:rFonts w:ascii="Verdana" w:hAnsi="Verdana"/>
          <w:sz w:val="18"/>
          <w:szCs w:val="18"/>
        </w:rPr>
        <w:t>, .</w:t>
      </w:r>
      <w:proofErr w:type="spellStart"/>
      <w:r w:rsidRPr="00576317">
        <w:rPr>
          <w:rFonts w:ascii="Verdana" w:hAnsi="Verdana"/>
          <w:sz w:val="18"/>
          <w:szCs w:val="18"/>
        </w:rPr>
        <w:t>odt</w:t>
      </w:r>
      <w:proofErr w:type="spellEnd"/>
      <w:r w:rsidRPr="00576317">
        <w:rPr>
          <w:rFonts w:ascii="Verdana" w:hAnsi="Verdana"/>
          <w:sz w:val="18"/>
          <w:szCs w:val="18"/>
        </w:rPr>
        <w:t>.</w:t>
      </w:r>
    </w:p>
    <w:p w14:paraId="012E3F3B" w14:textId="77777777" w:rsidR="00C60A73" w:rsidRDefault="00207F6F" w:rsidP="00C60A73">
      <w:pPr>
        <w:pStyle w:val="Akapitzlist"/>
        <w:spacing w:before="60" w:after="0" w:line="360" w:lineRule="auto"/>
        <w:ind w:left="709"/>
        <w:contextualSpacing w:val="0"/>
        <w:jc w:val="both"/>
        <w:rPr>
          <w:rFonts w:ascii="Verdana" w:hAnsi="Verdana"/>
          <w:sz w:val="18"/>
          <w:szCs w:val="18"/>
        </w:rPr>
      </w:pPr>
      <w:r w:rsidRPr="00576317">
        <w:rPr>
          <w:rFonts w:ascii="Verdana" w:hAnsi="Verdana"/>
          <w:sz w:val="18"/>
          <w:szCs w:val="18"/>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6317">
        <w:rPr>
          <w:rFonts w:ascii="Verdana" w:hAnsi="Verdana"/>
          <w:sz w:val="18"/>
          <w:szCs w:val="18"/>
        </w:rPr>
        <w:t>PAdES</w:t>
      </w:r>
      <w:proofErr w:type="spellEnd"/>
      <w:r w:rsidRPr="00576317">
        <w:rPr>
          <w:rFonts w:ascii="Verdana" w:hAnsi="Verdana"/>
          <w:sz w:val="18"/>
          <w:szCs w:val="18"/>
        </w:rPr>
        <w:t>.</w:t>
      </w:r>
    </w:p>
    <w:p w14:paraId="28D4E56E" w14:textId="0809F5FA" w:rsidR="00207F6F" w:rsidRPr="00C60A73" w:rsidRDefault="00207F6F" w:rsidP="00C60A73">
      <w:pPr>
        <w:pStyle w:val="pkt"/>
        <w:numPr>
          <w:ilvl w:val="1"/>
          <w:numId w:val="32"/>
        </w:numPr>
        <w:spacing w:after="0" w:line="360" w:lineRule="auto"/>
        <w:ind w:left="709" w:hanging="306"/>
        <w:rPr>
          <w:rFonts w:ascii="Verdana" w:hAnsi="Verdana" w:cstheme="minorBidi"/>
          <w:sz w:val="18"/>
          <w:szCs w:val="18"/>
        </w:rPr>
      </w:pPr>
      <w:r w:rsidRPr="00C60A73">
        <w:rPr>
          <w:rFonts w:ascii="Verdana" w:hAnsi="Verdana"/>
          <w:sz w:val="18"/>
          <w:szCs w:val="18"/>
        </w:rPr>
        <w:t>Zamawiający</w:t>
      </w:r>
      <w:r w:rsidRPr="00576317">
        <w:rPr>
          <w:rFonts w:ascii="Verdana" w:hAnsi="Verdana" w:cs="ArialMT"/>
          <w:sz w:val="18"/>
          <w:szCs w:val="18"/>
        </w:rPr>
        <w:t xml:space="preserve"> zaleca aby:</w:t>
      </w:r>
    </w:p>
    <w:p w14:paraId="0A7276C5" w14:textId="328CFAB7" w:rsidR="00207F6F" w:rsidRPr="00C60A73" w:rsidRDefault="00207F6F" w:rsidP="00C60A73">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sidRPr="00C60A73">
        <w:rPr>
          <w:rFonts w:ascii="Verdana" w:hAnsi="Verdana" w:cs="ArialMT"/>
          <w:sz w:val="18"/>
          <w:szCs w:val="18"/>
        </w:rPr>
        <w:t xml:space="preserve">dokumenty w formacie „pdf” były podpisywane formatem </w:t>
      </w:r>
      <w:proofErr w:type="spellStart"/>
      <w:r w:rsidRPr="00C60A73">
        <w:rPr>
          <w:rFonts w:ascii="Verdana" w:hAnsi="Verdana" w:cs="ArialMT"/>
          <w:sz w:val="18"/>
          <w:szCs w:val="18"/>
        </w:rPr>
        <w:t>PAdES</w:t>
      </w:r>
      <w:proofErr w:type="spellEnd"/>
      <w:r w:rsidRPr="00C60A73">
        <w:rPr>
          <w:rFonts w:ascii="Verdana" w:hAnsi="Verdana" w:cs="ArialMT"/>
          <w:sz w:val="18"/>
          <w:szCs w:val="18"/>
        </w:rPr>
        <w:t>,</w:t>
      </w:r>
    </w:p>
    <w:p w14:paraId="644313D1" w14:textId="310244DB" w:rsidR="00207F6F" w:rsidRPr="00576317" w:rsidRDefault="00207F6F" w:rsidP="00C60A73">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sidRPr="00576317">
        <w:rPr>
          <w:rFonts w:ascii="Verdana" w:hAnsi="Verdana" w:cs="ArialMT"/>
          <w:sz w:val="18"/>
          <w:szCs w:val="18"/>
        </w:rPr>
        <w:t xml:space="preserve">dokumenty w formacie innym niż pdf były podpisywane zewnętrznym podpisem  </w:t>
      </w:r>
      <w:proofErr w:type="spellStart"/>
      <w:r w:rsidRPr="00576317">
        <w:rPr>
          <w:rFonts w:ascii="Verdana" w:hAnsi="Verdana" w:cs="ArialMT"/>
          <w:sz w:val="18"/>
          <w:szCs w:val="18"/>
        </w:rPr>
        <w:t>XAdES</w:t>
      </w:r>
      <w:proofErr w:type="spellEnd"/>
      <w:r w:rsidRPr="00576317">
        <w:rPr>
          <w:rFonts w:ascii="Verdana" w:hAnsi="Verdana" w:cs="ArialMT"/>
          <w:sz w:val="18"/>
          <w:szCs w:val="18"/>
        </w:rPr>
        <w:t>,</w:t>
      </w:r>
    </w:p>
    <w:p w14:paraId="7C5C383A" w14:textId="374EEB1F" w:rsidR="00207F6F" w:rsidRPr="00576317" w:rsidRDefault="00C60A73" w:rsidP="00C60A73">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Pr>
          <w:rFonts w:ascii="Verdana" w:hAnsi="Verdana" w:cs="ArialMT"/>
          <w:sz w:val="18"/>
          <w:szCs w:val="18"/>
        </w:rPr>
        <w:t>stosować</w:t>
      </w:r>
      <w:r w:rsidR="00207F6F" w:rsidRPr="00576317">
        <w:rPr>
          <w:rFonts w:ascii="Verdana" w:hAnsi="Verdana" w:cs="ArialMT"/>
          <w:sz w:val="18"/>
          <w:szCs w:val="18"/>
        </w:rPr>
        <w:t xml:space="preserve"> algorytm skrótu SHA2 zamiast SHA1,</w:t>
      </w:r>
    </w:p>
    <w:p w14:paraId="44FC2B5F" w14:textId="6BD803C1" w:rsidR="00392DB0" w:rsidRPr="003205BB" w:rsidRDefault="00207F6F" w:rsidP="003205BB">
      <w:pPr>
        <w:pStyle w:val="Akapitzlist"/>
        <w:numPr>
          <w:ilvl w:val="0"/>
          <w:numId w:val="35"/>
        </w:numPr>
        <w:autoSpaceDE w:val="0"/>
        <w:autoSpaceDN w:val="0"/>
        <w:adjustRightInd w:val="0"/>
        <w:spacing w:before="60" w:after="0" w:line="360" w:lineRule="auto"/>
        <w:ind w:left="993" w:hanging="284"/>
        <w:jc w:val="both"/>
        <w:rPr>
          <w:rFonts w:ascii="Verdana" w:hAnsi="Verdana" w:cs="ArialMT"/>
          <w:sz w:val="18"/>
          <w:szCs w:val="18"/>
        </w:rPr>
      </w:pPr>
      <w:r w:rsidRPr="00576317">
        <w:rPr>
          <w:rFonts w:ascii="Verdana" w:hAnsi="Verdana" w:cs="ArialMT"/>
          <w:sz w:val="18"/>
          <w:szCs w:val="18"/>
        </w:rPr>
        <w:t>jeżeli wykonawca pakuje dokumenty np. w plik ZIP zamawiający zaleca wcześniejsze podpisanie każdego ze skompresowanych plików.</w:t>
      </w:r>
    </w:p>
    <w:p w14:paraId="4B411EA1" w14:textId="2E5EA428" w:rsidR="00207F6F" w:rsidRPr="00576317" w:rsidRDefault="00A30550" w:rsidP="00C60A73">
      <w:pPr>
        <w:pStyle w:val="Akapitzlist"/>
        <w:numPr>
          <w:ilvl w:val="0"/>
          <w:numId w:val="35"/>
        </w:numPr>
        <w:spacing w:before="60" w:after="0" w:line="360" w:lineRule="auto"/>
        <w:ind w:left="426" w:hanging="284"/>
        <w:contextualSpacing w:val="0"/>
        <w:jc w:val="both"/>
        <w:rPr>
          <w:rFonts w:ascii="Verdana" w:eastAsia="Calibri" w:hAnsi="Verdana" w:cs="Calibri"/>
          <w:b/>
          <w:bCs/>
          <w:sz w:val="18"/>
          <w:szCs w:val="18"/>
        </w:rPr>
      </w:pPr>
      <w:r>
        <w:rPr>
          <w:rFonts w:ascii="Verdana" w:hAnsi="Verdana"/>
          <w:b/>
          <w:bCs/>
          <w:sz w:val="18"/>
          <w:szCs w:val="18"/>
        </w:rPr>
        <w:t xml:space="preserve">lub </w:t>
      </w:r>
      <w:r w:rsidR="00207F6F" w:rsidRPr="00576317">
        <w:rPr>
          <w:rFonts w:ascii="Verdana" w:hAnsi="Verdana"/>
          <w:b/>
          <w:bCs/>
          <w:sz w:val="18"/>
          <w:szCs w:val="18"/>
        </w:rPr>
        <w:t xml:space="preserve">w formie papierowej – forma dopuszczona przez Zamawiającego: </w:t>
      </w:r>
    </w:p>
    <w:p w14:paraId="1C40D4DE" w14:textId="77777777" w:rsidR="00207F6F" w:rsidRPr="0053245B" w:rsidRDefault="00207F6F" w:rsidP="00A30550">
      <w:pPr>
        <w:pStyle w:val="pkt"/>
        <w:numPr>
          <w:ilvl w:val="0"/>
          <w:numId w:val="36"/>
        </w:numPr>
        <w:spacing w:after="0" w:line="360" w:lineRule="auto"/>
        <w:ind w:left="709" w:hanging="283"/>
        <w:rPr>
          <w:rFonts w:ascii="Verdana" w:hAnsi="Verdana" w:cs="Calibri"/>
          <w:kern w:val="20"/>
          <w:sz w:val="18"/>
          <w:szCs w:val="18"/>
        </w:rPr>
      </w:pPr>
      <w:r w:rsidRPr="0053245B">
        <w:rPr>
          <w:rFonts w:ascii="Verdana" w:hAnsi="Verdana" w:cs="Calibri"/>
          <w:kern w:val="20"/>
          <w:sz w:val="18"/>
          <w:szCs w:val="18"/>
        </w:rPr>
        <w:t>Oferta powinna być sporządzona na maszynie do pisania, komputerze lub inną trwałą, czytelną techniką.</w:t>
      </w:r>
    </w:p>
    <w:p w14:paraId="7E32FBF9" w14:textId="5480E99A" w:rsidR="00207F6F" w:rsidRPr="00F53950" w:rsidRDefault="00207F6F" w:rsidP="00A30550">
      <w:pPr>
        <w:pStyle w:val="pkt"/>
        <w:numPr>
          <w:ilvl w:val="0"/>
          <w:numId w:val="36"/>
        </w:numPr>
        <w:spacing w:after="0" w:line="360" w:lineRule="auto"/>
        <w:ind w:left="709" w:hanging="283"/>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sidR="00A30550">
        <w:rPr>
          <w:rFonts w:ascii="Verdana" w:hAnsi="Verdana" w:cs="Calibri"/>
          <w:kern w:val="20"/>
          <w:sz w:val="18"/>
          <w:szCs w:val="18"/>
          <w:u w:val="single"/>
        </w:rPr>
        <w:t xml:space="preserve">oby) uprawnioną do występowania </w:t>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14:paraId="1C522071" w14:textId="7E1E0C1E" w:rsidR="00207F6F" w:rsidRPr="00A30550" w:rsidRDefault="00207F6F" w:rsidP="00A30550">
      <w:pPr>
        <w:pStyle w:val="pkt"/>
        <w:numPr>
          <w:ilvl w:val="0"/>
          <w:numId w:val="36"/>
        </w:numPr>
        <w:spacing w:after="0" w:line="360" w:lineRule="auto"/>
        <w:ind w:left="709" w:hanging="283"/>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7B96A77C" w14:textId="38111CC4" w:rsidR="00652A31" w:rsidRPr="00652A31" w:rsidRDefault="00652A31" w:rsidP="00AB693E">
      <w:pPr>
        <w:pStyle w:val="Akapitzlist"/>
        <w:numPr>
          <w:ilvl w:val="2"/>
          <w:numId w:val="32"/>
        </w:numPr>
        <w:spacing w:before="120" w:after="0" w:line="360" w:lineRule="auto"/>
        <w:ind w:left="567" w:hanging="567"/>
        <w:contextualSpacing w:val="0"/>
        <w:jc w:val="both"/>
        <w:rPr>
          <w:rFonts w:ascii="Verdana" w:hAnsi="Verdana"/>
          <w:b/>
          <w:sz w:val="18"/>
          <w:szCs w:val="18"/>
          <w:u w:val="single"/>
        </w:rPr>
      </w:pPr>
      <w:r w:rsidRPr="00652A31">
        <w:rPr>
          <w:rFonts w:ascii="Verdana" w:hAnsi="Verdana"/>
          <w:b/>
          <w:bCs/>
          <w:sz w:val="18"/>
          <w:szCs w:val="18"/>
          <w:u w:val="single"/>
        </w:rPr>
        <w:lastRenderedPageBreak/>
        <w:t>Termin składania ofert:</w:t>
      </w:r>
    </w:p>
    <w:p w14:paraId="69BC198B" w14:textId="4DC0E178" w:rsidR="006B2A0A" w:rsidRPr="00652A31" w:rsidRDefault="00207F6F" w:rsidP="00652A31">
      <w:pPr>
        <w:pStyle w:val="Akapitzlist"/>
        <w:numPr>
          <w:ilvl w:val="0"/>
          <w:numId w:val="35"/>
        </w:numPr>
        <w:spacing w:before="60" w:after="0" w:line="360" w:lineRule="auto"/>
        <w:ind w:left="426" w:hanging="284"/>
        <w:contextualSpacing w:val="0"/>
        <w:jc w:val="both"/>
        <w:rPr>
          <w:rFonts w:ascii="Verdana" w:hAnsi="Verdana"/>
          <w:b/>
          <w:sz w:val="18"/>
          <w:szCs w:val="18"/>
        </w:rPr>
      </w:pPr>
      <w:r w:rsidRPr="00652A31">
        <w:rPr>
          <w:rFonts w:ascii="Verdana" w:hAnsi="Verdana"/>
          <w:b/>
          <w:bCs/>
          <w:sz w:val="18"/>
          <w:szCs w:val="18"/>
        </w:rPr>
        <w:t>w przypadku składania ofert w formie elektronicznej</w:t>
      </w:r>
      <w:r w:rsidRPr="00652A31">
        <w:rPr>
          <w:rFonts w:ascii="Verdana" w:hAnsi="Verdana"/>
          <w:sz w:val="18"/>
          <w:szCs w:val="18"/>
        </w:rPr>
        <w:t xml:space="preserve">: </w:t>
      </w:r>
    </w:p>
    <w:p w14:paraId="15B35FE7" w14:textId="1047A02E" w:rsidR="00207F6F" w:rsidRPr="003205BB" w:rsidRDefault="00A30550" w:rsidP="006B2A0A">
      <w:pPr>
        <w:pStyle w:val="Akapitzlist"/>
        <w:spacing w:before="60" w:after="0" w:line="360" w:lineRule="auto"/>
        <w:ind w:left="426"/>
        <w:contextualSpacing w:val="0"/>
        <w:jc w:val="both"/>
        <w:rPr>
          <w:rFonts w:ascii="Verdana" w:hAnsi="Verdana"/>
          <w:b/>
          <w:color w:val="FF0000"/>
          <w:sz w:val="18"/>
          <w:szCs w:val="18"/>
        </w:rPr>
      </w:pPr>
      <w:r>
        <w:rPr>
          <w:rFonts w:ascii="Verdana" w:hAnsi="Verdana"/>
          <w:sz w:val="18"/>
          <w:szCs w:val="18"/>
        </w:rPr>
        <w:t xml:space="preserve">Ofertę </w:t>
      </w:r>
      <w:r w:rsidR="00207F6F" w:rsidRPr="007A7E99">
        <w:rPr>
          <w:rFonts w:ascii="Verdana" w:hAnsi="Verdana"/>
          <w:sz w:val="18"/>
          <w:szCs w:val="18"/>
        </w:rPr>
        <w:t xml:space="preserve">należy umieścić na Platformie pod adresem  </w:t>
      </w:r>
      <w:hyperlink r:id="rId16" w:history="1">
        <w:r w:rsidR="00207F6F" w:rsidRPr="007A7E99">
          <w:rPr>
            <w:rStyle w:val="Hipercze"/>
            <w:rFonts w:ascii="Verdana" w:hAnsi="Verdana"/>
            <w:sz w:val="18"/>
            <w:szCs w:val="18"/>
          </w:rPr>
          <w:t>https://platformazakupowa.pl/pn/uni.lodz</w:t>
        </w:r>
      </w:hyperlink>
      <w:r w:rsidR="00207F6F" w:rsidRPr="007A7E99">
        <w:rPr>
          <w:rFonts w:ascii="Verdana" w:hAnsi="Verdana"/>
          <w:sz w:val="18"/>
          <w:szCs w:val="18"/>
        </w:rPr>
        <w:t xml:space="preserve"> na stronie dotyczącej odpowiedniego postępowania</w:t>
      </w:r>
      <w:r>
        <w:rPr>
          <w:rFonts w:ascii="Verdana" w:hAnsi="Verdana"/>
          <w:sz w:val="18"/>
          <w:szCs w:val="18"/>
        </w:rPr>
        <w:t xml:space="preserve"> </w:t>
      </w:r>
      <w:r w:rsidR="008670A7" w:rsidRPr="003205BB">
        <w:rPr>
          <w:rFonts w:ascii="Verdana" w:hAnsi="Verdana"/>
          <w:b/>
          <w:color w:val="FF0000"/>
          <w:sz w:val="18"/>
          <w:szCs w:val="18"/>
        </w:rPr>
        <w:t>do dnia 15</w:t>
      </w:r>
      <w:r w:rsidR="00207F6F" w:rsidRPr="003205BB">
        <w:rPr>
          <w:rFonts w:ascii="Verdana" w:hAnsi="Verdana"/>
          <w:b/>
          <w:color w:val="FF0000"/>
          <w:sz w:val="18"/>
          <w:szCs w:val="18"/>
        </w:rPr>
        <w:t>.05.2020</w:t>
      </w:r>
      <w:r w:rsidRPr="003205BB">
        <w:rPr>
          <w:rFonts w:ascii="Verdana" w:hAnsi="Verdana"/>
          <w:b/>
          <w:color w:val="FF0000"/>
          <w:sz w:val="18"/>
          <w:szCs w:val="18"/>
        </w:rPr>
        <w:t xml:space="preserve"> </w:t>
      </w:r>
      <w:r w:rsidR="00207F6F" w:rsidRPr="003205BB">
        <w:rPr>
          <w:rFonts w:ascii="Verdana" w:hAnsi="Verdana"/>
          <w:b/>
          <w:color w:val="FF0000"/>
          <w:sz w:val="18"/>
          <w:szCs w:val="18"/>
        </w:rPr>
        <w:t xml:space="preserve">r. do godz. </w:t>
      </w:r>
      <w:r w:rsidRPr="003205BB">
        <w:rPr>
          <w:rFonts w:ascii="Verdana" w:hAnsi="Verdana"/>
          <w:b/>
          <w:color w:val="FF0000"/>
          <w:sz w:val="18"/>
          <w:szCs w:val="18"/>
        </w:rPr>
        <w:t>10</w:t>
      </w:r>
      <w:r w:rsidR="00207F6F" w:rsidRPr="003205BB">
        <w:rPr>
          <w:rFonts w:ascii="Verdana" w:hAnsi="Verdana"/>
          <w:b/>
          <w:color w:val="FF0000"/>
          <w:sz w:val="18"/>
          <w:szCs w:val="18"/>
        </w:rPr>
        <w:t>:00</w:t>
      </w:r>
    </w:p>
    <w:p w14:paraId="44A6DFB5" w14:textId="386E827E" w:rsidR="00A30550" w:rsidRDefault="00207F6F" w:rsidP="00A30550">
      <w:pPr>
        <w:pStyle w:val="Akapitzlist"/>
        <w:numPr>
          <w:ilvl w:val="0"/>
          <w:numId w:val="35"/>
        </w:numPr>
        <w:spacing w:before="60" w:after="0" w:line="360" w:lineRule="auto"/>
        <w:ind w:left="426" w:hanging="284"/>
        <w:contextualSpacing w:val="0"/>
        <w:jc w:val="both"/>
        <w:rPr>
          <w:rFonts w:ascii="Verdana" w:hAnsi="Verdana" w:cs="Calibri"/>
          <w:kern w:val="20"/>
          <w:sz w:val="18"/>
          <w:szCs w:val="18"/>
        </w:rPr>
      </w:pPr>
      <w:r w:rsidRPr="007A7E99">
        <w:rPr>
          <w:rFonts w:ascii="Verdana" w:hAnsi="Verdana"/>
          <w:b/>
          <w:bCs/>
          <w:sz w:val="18"/>
          <w:szCs w:val="18"/>
        </w:rPr>
        <w:t>w przypadku składania ofert w formie pisemnej (papierowej):</w:t>
      </w:r>
      <w:r w:rsidRPr="007A7E99">
        <w:rPr>
          <w:rFonts w:ascii="Verdana" w:hAnsi="Verdana"/>
          <w:sz w:val="18"/>
          <w:szCs w:val="18"/>
        </w:rPr>
        <w:t xml:space="preserve"> </w:t>
      </w:r>
      <w:r w:rsidRPr="007A7E99">
        <w:rPr>
          <w:rFonts w:ascii="Verdana" w:hAnsi="Verdana" w:cs="Calibri"/>
          <w:kern w:val="20"/>
          <w:sz w:val="18"/>
          <w:szCs w:val="18"/>
        </w:rPr>
        <w:t>Oferty należy składać na adres Zamawiającego</w:t>
      </w:r>
      <w:r w:rsidR="00A30550">
        <w:rPr>
          <w:rFonts w:ascii="Verdana" w:hAnsi="Verdana" w:cs="Calibri"/>
          <w:kern w:val="20"/>
          <w:sz w:val="18"/>
          <w:szCs w:val="18"/>
        </w:rPr>
        <w:t>:</w:t>
      </w:r>
    </w:p>
    <w:p w14:paraId="4CACDFDA" w14:textId="77777777" w:rsidR="00A30550" w:rsidRPr="00A30550" w:rsidRDefault="00A30550" w:rsidP="00A30550">
      <w:pPr>
        <w:pStyle w:val="Akapitzlist"/>
        <w:spacing w:before="60" w:after="0" w:line="360" w:lineRule="auto"/>
        <w:ind w:left="426"/>
        <w:jc w:val="both"/>
        <w:rPr>
          <w:rFonts w:ascii="Verdana" w:hAnsi="Verdana" w:cs="Calibri"/>
          <w:b/>
          <w:kern w:val="20"/>
          <w:sz w:val="18"/>
          <w:szCs w:val="18"/>
        </w:rPr>
      </w:pPr>
      <w:r w:rsidRPr="00A30550">
        <w:rPr>
          <w:rFonts w:ascii="Verdana" w:hAnsi="Verdana" w:cs="Calibri"/>
          <w:b/>
          <w:kern w:val="20"/>
          <w:sz w:val="18"/>
          <w:szCs w:val="18"/>
        </w:rPr>
        <w:t>KWESTOR  UNIWERSYTETU  ŁÓDZKIEGO</w:t>
      </w:r>
    </w:p>
    <w:p w14:paraId="1F148BEF" w14:textId="77777777" w:rsidR="00A30550" w:rsidRPr="00A30550" w:rsidRDefault="00A30550" w:rsidP="00A30550">
      <w:pPr>
        <w:pStyle w:val="Akapitzlist"/>
        <w:spacing w:before="60" w:after="0" w:line="360" w:lineRule="auto"/>
        <w:ind w:left="426"/>
        <w:jc w:val="both"/>
        <w:rPr>
          <w:rFonts w:ascii="Verdana" w:hAnsi="Verdana" w:cs="Calibri"/>
          <w:kern w:val="20"/>
          <w:sz w:val="18"/>
          <w:szCs w:val="18"/>
        </w:rPr>
      </w:pPr>
      <w:r w:rsidRPr="00A30550">
        <w:rPr>
          <w:rFonts w:ascii="Verdana" w:hAnsi="Verdana" w:cs="Calibri"/>
          <w:kern w:val="20"/>
          <w:sz w:val="18"/>
          <w:szCs w:val="18"/>
        </w:rPr>
        <w:t xml:space="preserve">ul.  Narutowicza  68, 90-136 Łódź      </w:t>
      </w:r>
    </w:p>
    <w:p w14:paraId="0E6E2601" w14:textId="61B012EA" w:rsidR="00BE25F5" w:rsidRPr="006739D2" w:rsidRDefault="00A30550" w:rsidP="006739D2">
      <w:pPr>
        <w:pStyle w:val="Akapitzlist"/>
        <w:spacing w:before="60" w:after="0" w:line="360" w:lineRule="auto"/>
        <w:ind w:left="426"/>
        <w:jc w:val="both"/>
        <w:rPr>
          <w:rFonts w:ascii="Verdana" w:hAnsi="Verdana" w:cs="Calibri"/>
          <w:kern w:val="20"/>
          <w:sz w:val="18"/>
          <w:szCs w:val="18"/>
        </w:rPr>
      </w:pPr>
      <w:r>
        <w:rPr>
          <w:rFonts w:ascii="Verdana" w:hAnsi="Verdana" w:cs="Calibri"/>
          <w:kern w:val="20"/>
          <w:sz w:val="18"/>
          <w:szCs w:val="18"/>
        </w:rPr>
        <w:t xml:space="preserve">w  terminie  </w:t>
      </w:r>
      <w:r w:rsidR="008670A7" w:rsidRPr="003205BB">
        <w:rPr>
          <w:rFonts w:ascii="Verdana" w:hAnsi="Verdana" w:cs="Calibri"/>
          <w:b/>
          <w:color w:val="FF0000"/>
          <w:kern w:val="20"/>
          <w:sz w:val="18"/>
          <w:szCs w:val="18"/>
        </w:rPr>
        <w:t>do  dnia 15</w:t>
      </w:r>
      <w:r w:rsidRPr="003205BB">
        <w:rPr>
          <w:rFonts w:ascii="Verdana" w:hAnsi="Verdana" w:cs="Calibri"/>
          <w:b/>
          <w:color w:val="FF0000"/>
          <w:kern w:val="20"/>
          <w:sz w:val="18"/>
          <w:szCs w:val="18"/>
        </w:rPr>
        <w:t>.05.2020 r. do godz. 10:00</w:t>
      </w:r>
      <w:r w:rsidRPr="003205BB">
        <w:rPr>
          <w:rFonts w:ascii="Verdana" w:hAnsi="Verdana" w:cs="Calibri"/>
          <w:color w:val="FF0000"/>
          <w:kern w:val="20"/>
          <w:sz w:val="18"/>
          <w:szCs w:val="18"/>
        </w:rPr>
        <w:t xml:space="preserve"> </w:t>
      </w:r>
      <w:r w:rsidRPr="00A30550">
        <w:rPr>
          <w:rFonts w:ascii="Verdana" w:hAnsi="Verdana" w:cs="Calibri"/>
          <w:kern w:val="20"/>
          <w:sz w:val="18"/>
          <w:szCs w:val="18"/>
        </w:rPr>
        <w:t xml:space="preserve">z </w:t>
      </w:r>
      <w:r w:rsidR="002C4C3A">
        <w:rPr>
          <w:rFonts w:ascii="Verdana" w:hAnsi="Verdana" w:cs="Calibri"/>
          <w:kern w:val="20"/>
          <w:sz w:val="18"/>
          <w:szCs w:val="18"/>
        </w:rPr>
        <w:t>adnotacją – „Oferta na</w:t>
      </w:r>
      <w:r w:rsidRPr="00A30550">
        <w:rPr>
          <w:rFonts w:ascii="Verdana" w:hAnsi="Verdana" w:cs="Calibri"/>
          <w:kern w:val="20"/>
          <w:sz w:val="18"/>
          <w:szCs w:val="18"/>
        </w:rPr>
        <w:t xml:space="preserve"> </w:t>
      </w:r>
      <w:r w:rsidR="002C4C3A">
        <w:rPr>
          <w:rFonts w:ascii="Verdana" w:eastAsia="Times New Roman" w:hAnsi="Verdana" w:cs="Times New Roman"/>
          <w:sz w:val="18"/>
          <w:szCs w:val="18"/>
          <w:lang w:eastAsia="pl-PL"/>
        </w:rPr>
        <w:t>obsługę bankową</w:t>
      </w:r>
      <w:r w:rsidR="002C4C3A" w:rsidRPr="002C4C3A">
        <w:rPr>
          <w:rFonts w:ascii="Verdana" w:eastAsia="Times New Roman" w:hAnsi="Verdana" w:cs="Times New Roman"/>
          <w:sz w:val="18"/>
          <w:szCs w:val="18"/>
          <w:lang w:eastAsia="pl-PL"/>
        </w:rPr>
        <w:t xml:space="preserve"> Uniwersytetu Łódzkiego</w:t>
      </w:r>
      <w:r w:rsidR="00392DB0">
        <w:rPr>
          <w:rFonts w:ascii="Verdana" w:eastAsia="Times New Roman" w:hAnsi="Verdana" w:cs="Times New Roman"/>
          <w:sz w:val="18"/>
          <w:szCs w:val="18"/>
          <w:lang w:eastAsia="pl-PL"/>
        </w:rPr>
        <w:t xml:space="preserve"> na okres</w:t>
      </w:r>
      <w:r w:rsidR="002C4C3A" w:rsidRPr="002C4C3A">
        <w:rPr>
          <w:rFonts w:ascii="Verdana" w:eastAsia="Times New Roman" w:hAnsi="Verdana" w:cs="Times New Roman"/>
          <w:sz w:val="18"/>
          <w:szCs w:val="18"/>
          <w:lang w:eastAsia="pl-PL"/>
        </w:rPr>
        <w:t xml:space="preserve"> 4 lat od daty podpisania umowy oraz usługa udzielenia kredytu odnawialnego w rachunku bieżącym w wysokości 20</w:t>
      </w:r>
      <w:r w:rsidR="00392DB0">
        <w:rPr>
          <w:rFonts w:ascii="Verdana" w:eastAsia="Times New Roman" w:hAnsi="Verdana" w:cs="Times New Roman"/>
          <w:sz w:val="18"/>
          <w:szCs w:val="18"/>
          <w:lang w:eastAsia="pl-PL"/>
        </w:rPr>
        <w:t xml:space="preserve"> mln PLN </w:t>
      </w:r>
      <w:r w:rsidRPr="002C4C3A">
        <w:rPr>
          <w:rFonts w:ascii="Verdana" w:hAnsi="Verdana" w:cs="Calibri"/>
          <w:kern w:val="20"/>
          <w:sz w:val="18"/>
          <w:szCs w:val="18"/>
        </w:rPr>
        <w:t>dla U</w:t>
      </w:r>
      <w:r w:rsidRPr="00A30550">
        <w:rPr>
          <w:rFonts w:ascii="Verdana" w:hAnsi="Verdana" w:cs="Calibri"/>
          <w:kern w:val="20"/>
          <w:sz w:val="18"/>
          <w:szCs w:val="18"/>
        </w:rPr>
        <w:t>niwersytetu Łódzkiego.”</w:t>
      </w:r>
      <w:r>
        <w:rPr>
          <w:rFonts w:ascii="Verdana" w:hAnsi="Verdana" w:cs="Calibri"/>
          <w:kern w:val="20"/>
          <w:sz w:val="18"/>
          <w:szCs w:val="18"/>
        </w:rPr>
        <w:t xml:space="preserve"> </w:t>
      </w:r>
    </w:p>
    <w:p w14:paraId="6018D155" w14:textId="712A461C" w:rsidR="0069632A" w:rsidRPr="005D1875" w:rsidRDefault="00E866F2" w:rsidP="005D1875">
      <w:pPr>
        <w:widowControl w:val="0"/>
        <w:tabs>
          <w:tab w:val="left" w:pos="284"/>
        </w:tabs>
        <w:spacing w:before="120" w:after="0" w:line="240" w:lineRule="auto"/>
        <w:jc w:val="both"/>
        <w:outlineLvl w:val="2"/>
        <w:rPr>
          <w:rFonts w:ascii="Verdana" w:eastAsia="Arial" w:hAnsi="Verdana" w:cs="Tahoma"/>
          <w:bCs/>
          <w:sz w:val="18"/>
          <w:szCs w:val="18"/>
          <w:u w:val="single"/>
          <w:lang w:val="en-US"/>
        </w:rPr>
      </w:pPr>
      <w:r>
        <w:rPr>
          <w:rFonts w:ascii="Verdana" w:eastAsia="Arial" w:hAnsi="Verdana" w:cs="Tahoma"/>
          <w:b/>
          <w:bCs/>
          <w:sz w:val="18"/>
          <w:szCs w:val="18"/>
          <w:u w:val="single"/>
          <w:lang w:val="en-US"/>
        </w:rPr>
        <w:t>VIII</w:t>
      </w:r>
      <w:r w:rsidR="005D1875" w:rsidRPr="005D1875">
        <w:rPr>
          <w:rFonts w:ascii="Verdana" w:eastAsia="Arial" w:hAnsi="Verdana" w:cs="Tahoma"/>
          <w:b/>
          <w:bCs/>
          <w:sz w:val="18"/>
          <w:szCs w:val="18"/>
          <w:u w:val="single"/>
          <w:lang w:val="en-US"/>
        </w:rPr>
        <w:t xml:space="preserve">. </w:t>
      </w:r>
      <w:r w:rsidR="0069632A" w:rsidRPr="005D1875">
        <w:rPr>
          <w:rFonts w:ascii="Verdana" w:eastAsia="Arial" w:hAnsi="Verdana" w:cs="Tahoma"/>
          <w:b/>
          <w:bCs/>
          <w:sz w:val="18"/>
          <w:szCs w:val="18"/>
          <w:u w:val="single"/>
          <w:lang w:val="en-US"/>
        </w:rPr>
        <w:t>Klauzula informacyjna</w:t>
      </w:r>
      <w:r w:rsidR="00652A31">
        <w:rPr>
          <w:rFonts w:ascii="Verdana" w:eastAsia="Arial" w:hAnsi="Verdana" w:cs="Tahoma"/>
          <w:b/>
          <w:bCs/>
          <w:sz w:val="18"/>
          <w:szCs w:val="18"/>
          <w:u w:val="single"/>
          <w:lang w:val="en-US"/>
        </w:rPr>
        <w:t>:</w:t>
      </w:r>
      <w:r w:rsidR="005D1875" w:rsidRPr="005D1875">
        <w:rPr>
          <w:rFonts w:ascii="Verdana" w:eastAsia="Arial" w:hAnsi="Verdana" w:cs="Tahoma"/>
          <w:b/>
          <w:bCs/>
          <w:sz w:val="18"/>
          <w:szCs w:val="18"/>
          <w:u w:val="single"/>
          <w:lang w:val="en-US"/>
        </w:rPr>
        <w:t xml:space="preserve"> </w:t>
      </w:r>
    </w:p>
    <w:p w14:paraId="3323A3DD" w14:textId="103879B4" w:rsidR="0069632A" w:rsidRPr="0069632A" w:rsidRDefault="0069632A" w:rsidP="0069632A">
      <w:pPr>
        <w:widowControl w:val="0"/>
        <w:numPr>
          <w:ilvl w:val="0"/>
          <w:numId w:val="17"/>
        </w:numPr>
        <w:tabs>
          <w:tab w:val="left" w:pos="360"/>
          <w:tab w:val="left" w:pos="397"/>
          <w:tab w:val="left" w:pos="567"/>
          <w:tab w:val="left" w:pos="3686"/>
        </w:tabs>
        <w:overflowPunct w:val="0"/>
        <w:autoSpaceDE w:val="0"/>
        <w:autoSpaceDN w:val="0"/>
        <w:adjustRightInd w:val="0"/>
        <w:spacing w:before="160" w:after="0" w:line="240" w:lineRule="auto"/>
        <w:ind w:left="568" w:right="96" w:hanging="284"/>
        <w:jc w:val="both"/>
        <w:textAlignment w:val="baseline"/>
        <w:rPr>
          <w:rFonts w:ascii="Verdana" w:eastAsia="Times New Roman" w:hAnsi="Verdana" w:cs="Tahoma"/>
          <w:snapToGrid w:val="0"/>
          <w:position w:val="6"/>
          <w:sz w:val="18"/>
          <w:szCs w:val="18"/>
          <w:lang w:val="en-US" w:eastAsia="pl-PL"/>
        </w:rPr>
      </w:pPr>
      <w:bookmarkStart w:id="6" w:name="_Hlk21610814"/>
      <w:r w:rsidRPr="0069632A">
        <w:rPr>
          <w:rFonts w:ascii="Verdana" w:eastAsia="Times New Roman" w:hAnsi="Verdana" w:cs="Tahoma"/>
          <w:snapToGrid w:val="0"/>
          <w:position w:val="6"/>
          <w:sz w:val="18"/>
          <w:szCs w:val="18"/>
          <w:lang w:val="en-US" w:eastAsia="pl-PL"/>
        </w:rPr>
        <w:t xml:space="preserve">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 </w:t>
      </w:r>
    </w:p>
    <w:p w14:paraId="79522408" w14:textId="0AA52F34" w:rsidR="0069632A" w:rsidRPr="0069632A" w:rsidRDefault="0069632A" w:rsidP="005D1875">
      <w:pPr>
        <w:widowControl w:val="0"/>
        <w:tabs>
          <w:tab w:val="left" w:pos="360"/>
          <w:tab w:val="left" w:pos="397"/>
          <w:tab w:val="left" w:pos="567"/>
          <w:tab w:val="left" w:pos="3686"/>
        </w:tabs>
        <w:overflowPunct w:val="0"/>
        <w:autoSpaceDE w:val="0"/>
        <w:autoSpaceDN w:val="0"/>
        <w:adjustRightInd w:val="0"/>
        <w:spacing w:before="60" w:after="0" w:line="240" w:lineRule="auto"/>
        <w:ind w:left="709" w:right="96" w:hanging="567"/>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ab/>
        <w:t xml:space="preserve">a). Administratorem danych osobowych jest Uniwersytet Łódzki, ul. Narutowicza 68, 90-136 </w:t>
      </w:r>
      <w:r w:rsidR="005D1875">
        <w:rPr>
          <w:rFonts w:ascii="Verdana" w:eastAsia="Times New Roman" w:hAnsi="Verdana" w:cs="Tahoma"/>
          <w:snapToGrid w:val="0"/>
          <w:position w:val="6"/>
          <w:sz w:val="18"/>
          <w:szCs w:val="18"/>
          <w:lang w:eastAsia="pl-PL"/>
        </w:rPr>
        <w:t xml:space="preserve">  </w:t>
      </w:r>
      <w:r w:rsidRPr="0069632A">
        <w:rPr>
          <w:rFonts w:ascii="Verdana" w:eastAsia="Times New Roman" w:hAnsi="Verdana" w:cs="Tahoma"/>
          <w:snapToGrid w:val="0"/>
          <w:position w:val="6"/>
          <w:sz w:val="18"/>
          <w:szCs w:val="18"/>
          <w:lang w:eastAsia="pl-PL"/>
        </w:rPr>
        <w:t>Łódź.</w:t>
      </w:r>
    </w:p>
    <w:p w14:paraId="5F3D436F" w14:textId="77777777" w:rsidR="0069632A" w:rsidRPr="0069632A" w:rsidRDefault="0069632A" w:rsidP="0069632A">
      <w:pPr>
        <w:widowControl w:val="0"/>
        <w:tabs>
          <w:tab w:val="left" w:pos="360"/>
          <w:tab w:val="left" w:pos="397"/>
          <w:tab w:val="left" w:pos="567"/>
          <w:tab w:val="left" w:pos="3686"/>
        </w:tabs>
        <w:overflowPunct w:val="0"/>
        <w:autoSpaceDE w:val="0"/>
        <w:autoSpaceDN w:val="0"/>
        <w:adjustRightInd w:val="0"/>
        <w:spacing w:before="60" w:after="0" w:line="240" w:lineRule="auto"/>
        <w:ind w:right="96"/>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ab/>
        <w:t>b). Kontakt do Inspektora Ochrony Danych Uniwersytetu Łódzkiego e- mail: iod@uni.lodz.pl.</w:t>
      </w:r>
    </w:p>
    <w:p w14:paraId="4C50F555" w14:textId="77777777" w:rsidR="0069632A" w:rsidRPr="0069632A" w:rsidRDefault="0069632A" w:rsidP="0069632A">
      <w:pPr>
        <w:widowControl w:val="0"/>
        <w:tabs>
          <w:tab w:val="left" w:pos="360"/>
          <w:tab w:val="left" w:pos="397"/>
          <w:tab w:val="left" w:pos="567"/>
          <w:tab w:val="left" w:pos="3686"/>
        </w:tabs>
        <w:overflowPunct w:val="0"/>
        <w:autoSpaceDE w:val="0"/>
        <w:autoSpaceDN w:val="0"/>
        <w:adjustRightInd w:val="0"/>
        <w:spacing w:before="60" w:after="0" w:line="240" w:lineRule="auto"/>
        <w:ind w:right="96"/>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ab/>
        <w:t>c). Dane osób fizycznych będą wykorzystywane do przeprowadzenia niniejszego postępowania.</w:t>
      </w:r>
    </w:p>
    <w:p w14:paraId="58E088F5" w14:textId="77777777" w:rsidR="0069632A" w:rsidRPr="0069632A" w:rsidRDefault="0069632A" w:rsidP="0069632A">
      <w:pPr>
        <w:widowControl w:val="0"/>
        <w:tabs>
          <w:tab w:val="left" w:pos="360"/>
          <w:tab w:val="left" w:pos="397"/>
          <w:tab w:val="left" w:pos="567"/>
          <w:tab w:val="left" w:pos="3686"/>
        </w:tabs>
        <w:overflowPunct w:val="0"/>
        <w:autoSpaceDE w:val="0"/>
        <w:autoSpaceDN w:val="0"/>
        <w:adjustRightInd w:val="0"/>
        <w:spacing w:before="60" w:after="0" w:line="240" w:lineRule="auto"/>
        <w:ind w:right="96"/>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ab/>
        <w:t>d). Dane osób fizycznych będą  przetwarzane na podstawie przepisów:</w:t>
      </w:r>
    </w:p>
    <w:p w14:paraId="38F2F8FE" w14:textId="77777777" w:rsidR="0069632A" w:rsidRPr="0069632A" w:rsidRDefault="0069632A" w:rsidP="0069632A">
      <w:pPr>
        <w:widowControl w:val="0"/>
        <w:tabs>
          <w:tab w:val="left" w:pos="360"/>
          <w:tab w:val="left" w:pos="397"/>
          <w:tab w:val="left" w:pos="567"/>
          <w:tab w:val="left" w:pos="3686"/>
        </w:tabs>
        <w:overflowPunct w:val="0"/>
        <w:autoSpaceDE w:val="0"/>
        <w:autoSpaceDN w:val="0"/>
        <w:adjustRightInd w:val="0"/>
        <w:spacing w:before="60" w:after="0" w:line="240" w:lineRule="auto"/>
        <w:ind w:right="96"/>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ab/>
      </w:r>
      <w:r w:rsidRPr="0069632A">
        <w:rPr>
          <w:rFonts w:ascii="Verdana" w:eastAsia="Times New Roman" w:hAnsi="Verdana" w:cs="Tahoma"/>
          <w:snapToGrid w:val="0"/>
          <w:position w:val="6"/>
          <w:sz w:val="18"/>
          <w:szCs w:val="18"/>
          <w:lang w:eastAsia="pl-PL"/>
        </w:rPr>
        <w:tab/>
      </w:r>
      <w:r w:rsidRPr="0069632A">
        <w:rPr>
          <w:rFonts w:ascii="Verdana" w:eastAsia="Times New Roman" w:hAnsi="Verdana" w:cs="Tahoma"/>
          <w:snapToGrid w:val="0"/>
          <w:position w:val="6"/>
          <w:sz w:val="18"/>
          <w:szCs w:val="18"/>
          <w:lang w:eastAsia="pl-PL"/>
        </w:rPr>
        <w:tab/>
        <w:t xml:space="preserve">- obowiązującego Prawa Zamówień Publicznych </w:t>
      </w:r>
    </w:p>
    <w:p w14:paraId="5C4707E1" w14:textId="2E261CE0" w:rsidR="0069632A" w:rsidRPr="0069632A" w:rsidRDefault="0069632A" w:rsidP="0069632A">
      <w:pPr>
        <w:widowControl w:val="0"/>
        <w:tabs>
          <w:tab w:val="left" w:pos="426"/>
          <w:tab w:val="left" w:pos="567"/>
          <w:tab w:val="left" w:pos="3686"/>
        </w:tabs>
        <w:overflowPunct w:val="0"/>
        <w:autoSpaceDE w:val="0"/>
        <w:autoSpaceDN w:val="0"/>
        <w:adjustRightInd w:val="0"/>
        <w:spacing w:before="60" w:after="0" w:line="240" w:lineRule="auto"/>
        <w:ind w:left="709" w:right="96" w:hanging="349"/>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ab/>
      </w:r>
      <w:r w:rsidRPr="0069632A">
        <w:rPr>
          <w:rFonts w:ascii="Verdana" w:eastAsia="Times New Roman" w:hAnsi="Verdana" w:cs="Tahoma"/>
          <w:snapToGrid w:val="0"/>
          <w:position w:val="6"/>
          <w:sz w:val="18"/>
          <w:szCs w:val="18"/>
          <w:lang w:eastAsia="pl-PL"/>
        </w:rPr>
        <w:tab/>
        <w:t xml:space="preserve">- w celu wykonania obowiązku prawnego ciążącego na administratorze (art. 6 </w:t>
      </w:r>
      <w:r w:rsidR="005D1875">
        <w:rPr>
          <w:rFonts w:ascii="Verdana" w:eastAsia="Times New Roman" w:hAnsi="Verdana" w:cs="Tahoma"/>
          <w:snapToGrid w:val="0"/>
          <w:position w:val="6"/>
          <w:sz w:val="18"/>
          <w:szCs w:val="18"/>
          <w:lang w:eastAsia="pl-PL"/>
        </w:rPr>
        <w:t xml:space="preserve">ust. 1 lit. c Rozporządzenie </w:t>
      </w:r>
      <w:r w:rsidRPr="0069632A">
        <w:rPr>
          <w:rFonts w:ascii="Verdana" w:eastAsia="Times New Roman" w:hAnsi="Verdana" w:cs="Tahoma"/>
          <w:snapToGrid w:val="0"/>
          <w:position w:val="6"/>
          <w:sz w:val="18"/>
          <w:szCs w:val="18"/>
          <w:lang w:eastAsia="pl-PL"/>
        </w:rPr>
        <w:t xml:space="preserve">Parlamentu Europejskiego i Rady (UE) 2016/679). </w:t>
      </w:r>
    </w:p>
    <w:p w14:paraId="2C063A40" w14:textId="77777777" w:rsidR="0069632A" w:rsidRPr="0069632A" w:rsidRDefault="0069632A" w:rsidP="005D1875">
      <w:pPr>
        <w:widowControl w:val="0"/>
        <w:tabs>
          <w:tab w:val="left" w:pos="426"/>
          <w:tab w:val="left" w:pos="567"/>
          <w:tab w:val="left" w:pos="3686"/>
        </w:tabs>
        <w:overflowPunct w:val="0"/>
        <w:autoSpaceDE w:val="0"/>
        <w:autoSpaceDN w:val="0"/>
        <w:adjustRightInd w:val="0"/>
        <w:spacing w:before="60" w:after="0" w:line="240" w:lineRule="auto"/>
        <w:ind w:left="709" w:right="96" w:hanging="349"/>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ab/>
        <w:t>e). Pozyskane dane będą przetwarzane i przechowywane  przez okres  określony przez  obowiązujące Prawo  Zamówień Publicznych.</w:t>
      </w:r>
    </w:p>
    <w:p w14:paraId="05F5783A" w14:textId="77777777" w:rsidR="0069632A" w:rsidRPr="0069632A" w:rsidRDefault="0069632A" w:rsidP="005D1875">
      <w:pPr>
        <w:widowControl w:val="0"/>
        <w:tabs>
          <w:tab w:val="left" w:pos="426"/>
          <w:tab w:val="left" w:pos="567"/>
          <w:tab w:val="left" w:pos="3686"/>
        </w:tabs>
        <w:overflowPunct w:val="0"/>
        <w:autoSpaceDE w:val="0"/>
        <w:autoSpaceDN w:val="0"/>
        <w:adjustRightInd w:val="0"/>
        <w:spacing w:before="60" w:after="0" w:line="240" w:lineRule="auto"/>
        <w:ind w:left="709" w:right="96" w:hanging="349"/>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ab/>
        <w:t>f).</w:t>
      </w:r>
      <w:r w:rsidRPr="0069632A">
        <w:rPr>
          <w:rFonts w:ascii="Verdana" w:eastAsia="Times New Roman" w:hAnsi="Verdana" w:cs="Tahoma"/>
          <w:snapToGrid w:val="0"/>
          <w:position w:val="6"/>
          <w:sz w:val="18"/>
          <w:szCs w:val="18"/>
          <w:lang w:eastAsia="pl-PL"/>
        </w:rPr>
        <w:tab/>
        <w:t xml:space="preserve"> Osoby fizyczne  mają prawo żądać dostępu do swoich danych osobowych, ich sprostowania lub ograniczenia przetwarzania oraz do usunięcia, o ile pozwalają na to przepisy prawa.</w:t>
      </w:r>
    </w:p>
    <w:p w14:paraId="35120DC8" w14:textId="77777777" w:rsidR="0069632A" w:rsidRPr="0069632A" w:rsidRDefault="0069632A" w:rsidP="0069632A">
      <w:pPr>
        <w:widowControl w:val="0"/>
        <w:tabs>
          <w:tab w:val="left" w:pos="360"/>
          <w:tab w:val="left" w:pos="397"/>
          <w:tab w:val="left" w:pos="567"/>
          <w:tab w:val="left" w:pos="3686"/>
        </w:tabs>
        <w:overflowPunct w:val="0"/>
        <w:autoSpaceDE w:val="0"/>
        <w:autoSpaceDN w:val="0"/>
        <w:adjustRightInd w:val="0"/>
        <w:spacing w:before="60" w:after="0" w:line="240" w:lineRule="auto"/>
        <w:ind w:left="360" w:right="96" w:hanging="360"/>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ab/>
        <w:t>g). Osoby fizyczne mają prawo wniesienia skargi do organu ds. ochrony danych osobowych w przypadku podejrzenia naruszenia prawa przy ich przetwarzaniu.</w:t>
      </w:r>
    </w:p>
    <w:bookmarkEnd w:id="6"/>
    <w:p w14:paraId="10A77ACA" w14:textId="77777777" w:rsidR="0069632A" w:rsidRPr="0069632A" w:rsidRDefault="0069632A" w:rsidP="0069632A">
      <w:pPr>
        <w:widowControl w:val="0"/>
        <w:numPr>
          <w:ilvl w:val="0"/>
          <w:numId w:val="17"/>
        </w:numPr>
        <w:tabs>
          <w:tab w:val="left" w:pos="360"/>
          <w:tab w:val="left" w:pos="397"/>
          <w:tab w:val="left" w:pos="567"/>
          <w:tab w:val="left" w:pos="3686"/>
        </w:tabs>
        <w:overflowPunct w:val="0"/>
        <w:autoSpaceDE w:val="0"/>
        <w:autoSpaceDN w:val="0"/>
        <w:adjustRightInd w:val="0"/>
        <w:spacing w:before="60" w:after="0" w:line="240" w:lineRule="auto"/>
        <w:ind w:left="567" w:right="96" w:hanging="283"/>
        <w:jc w:val="both"/>
        <w:textAlignment w:val="baseline"/>
        <w:rPr>
          <w:rFonts w:ascii="Verdana" w:eastAsia="Times New Roman" w:hAnsi="Verdana" w:cs="Tahoma"/>
          <w:snapToGrid w:val="0"/>
          <w:position w:val="6"/>
          <w:sz w:val="18"/>
          <w:szCs w:val="18"/>
          <w:lang w:val="en-US" w:eastAsia="pl-PL"/>
        </w:rPr>
      </w:pPr>
      <w:r w:rsidRPr="0069632A">
        <w:rPr>
          <w:rFonts w:ascii="Verdana" w:eastAsia="Times New Roman" w:hAnsi="Verdana" w:cs="Tahoma"/>
          <w:snapToGrid w:val="0"/>
          <w:position w:val="6"/>
          <w:sz w:val="18"/>
          <w:szCs w:val="18"/>
          <w:lang w:val="en-US" w:eastAsia="pl-PL"/>
        </w:rPr>
        <w:t>Zamawiający informuje, że:</w:t>
      </w:r>
    </w:p>
    <w:p w14:paraId="041E55A7" w14:textId="77777777" w:rsidR="0069632A" w:rsidRPr="0069632A" w:rsidRDefault="0069632A" w:rsidP="0069632A">
      <w:pPr>
        <w:widowControl w:val="0"/>
        <w:tabs>
          <w:tab w:val="left" w:pos="360"/>
          <w:tab w:val="left" w:pos="397"/>
          <w:tab w:val="left" w:pos="567"/>
          <w:tab w:val="left" w:pos="3686"/>
        </w:tabs>
        <w:overflowPunct w:val="0"/>
        <w:autoSpaceDE w:val="0"/>
        <w:autoSpaceDN w:val="0"/>
        <w:adjustRightInd w:val="0"/>
        <w:spacing w:before="60" w:after="0" w:line="240" w:lineRule="auto"/>
        <w:ind w:left="426" w:right="96"/>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a). 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14:paraId="1AC898F9" w14:textId="77777777" w:rsidR="0069632A" w:rsidRPr="0069632A" w:rsidRDefault="0069632A" w:rsidP="0069632A">
      <w:pPr>
        <w:widowControl w:val="0"/>
        <w:tabs>
          <w:tab w:val="left" w:pos="360"/>
          <w:tab w:val="left" w:pos="397"/>
          <w:tab w:val="left" w:pos="567"/>
          <w:tab w:val="left" w:pos="3686"/>
        </w:tabs>
        <w:overflowPunct w:val="0"/>
        <w:autoSpaceDE w:val="0"/>
        <w:autoSpaceDN w:val="0"/>
        <w:adjustRightInd w:val="0"/>
        <w:spacing w:before="60" w:after="0" w:line="240" w:lineRule="auto"/>
        <w:ind w:left="426" w:right="96"/>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b). Wystąpienie z żądaniem, o którym mowa w art. 18 ust. 1 rozporządzenia 2016/679, nie ogranicza przetwarzania danych osobowych do czasu zakończenia postępowania o udzielenie zamówienia publicznego.</w:t>
      </w:r>
    </w:p>
    <w:p w14:paraId="1CA14FDE" w14:textId="77777777" w:rsidR="0069632A" w:rsidRPr="0069632A" w:rsidRDefault="0069632A" w:rsidP="0069632A">
      <w:pPr>
        <w:widowControl w:val="0"/>
        <w:tabs>
          <w:tab w:val="left" w:pos="360"/>
          <w:tab w:val="left" w:pos="397"/>
          <w:tab w:val="left" w:pos="567"/>
          <w:tab w:val="left" w:pos="3686"/>
        </w:tabs>
        <w:overflowPunct w:val="0"/>
        <w:autoSpaceDE w:val="0"/>
        <w:autoSpaceDN w:val="0"/>
        <w:adjustRightInd w:val="0"/>
        <w:spacing w:before="60" w:after="0" w:line="240" w:lineRule="auto"/>
        <w:ind w:left="426" w:right="96"/>
        <w:jc w:val="both"/>
        <w:textAlignment w:val="baseline"/>
        <w:rPr>
          <w:rFonts w:ascii="Verdana" w:eastAsia="Times New Roman" w:hAnsi="Verdana" w:cs="Tahoma"/>
          <w:snapToGrid w:val="0"/>
          <w:position w:val="6"/>
          <w:sz w:val="18"/>
          <w:szCs w:val="18"/>
          <w:lang w:eastAsia="pl-PL"/>
        </w:rPr>
      </w:pPr>
      <w:r w:rsidRPr="0069632A">
        <w:rPr>
          <w:rFonts w:ascii="Verdana" w:eastAsia="Times New Roman" w:hAnsi="Verdana" w:cs="Tahoma"/>
          <w:snapToGrid w:val="0"/>
          <w:position w:val="6"/>
          <w:sz w:val="18"/>
          <w:szCs w:val="18"/>
          <w:lang w:eastAsia="pl-PL"/>
        </w:rPr>
        <w:t>c). W przypadku gdy wykonanie obowiązków, o których  mowa w art. 15 ust. 1-3 rozporządzenia 2016/679, wymagałoby niewspółmiernego dużego wysiłku, zamawiający może żądać od osoby, której dane dotyczą, wskazania dodatkowych informacji mających w szczególności na celu sprecyzowanie nazwy lub daty zakończonego postępowania o udzielenie zamówienia.</w:t>
      </w:r>
    </w:p>
    <w:p w14:paraId="3BB5C9E8" w14:textId="29C72B38" w:rsidR="001C30DF" w:rsidRPr="003205BB" w:rsidRDefault="001C30DF" w:rsidP="003205BB">
      <w:pPr>
        <w:spacing w:before="160" w:after="0" w:line="360" w:lineRule="auto"/>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Załączniki:</w:t>
      </w:r>
    </w:p>
    <w:p w14:paraId="0B09C320" w14:textId="6BED653A" w:rsidR="00017A6E" w:rsidRPr="003205BB" w:rsidRDefault="00017A6E" w:rsidP="001C30DF">
      <w:pPr>
        <w:spacing w:after="0" w:line="360" w:lineRule="auto"/>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 Formularz Oferty – załącznik nr 1.</w:t>
      </w:r>
    </w:p>
    <w:p w14:paraId="480F946F" w14:textId="2D7ADD2D" w:rsidR="001C30DF" w:rsidRPr="003205BB" w:rsidRDefault="006739D2" w:rsidP="001C30DF">
      <w:pPr>
        <w:spacing w:after="0" w:line="360" w:lineRule="auto"/>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 xml:space="preserve">- </w:t>
      </w:r>
      <w:r w:rsidR="00017A6E" w:rsidRPr="003205BB">
        <w:rPr>
          <w:rFonts w:ascii="Verdana" w:eastAsia="Times New Roman" w:hAnsi="Verdana" w:cs="Times New Roman"/>
          <w:b/>
          <w:sz w:val="16"/>
          <w:szCs w:val="16"/>
          <w:lang w:eastAsia="pl-PL"/>
        </w:rPr>
        <w:t>Formularz Cenowy (Tabela nr 1 i Tabela nr 2) – załącznik nr 2.</w:t>
      </w:r>
    </w:p>
    <w:p w14:paraId="4A476E43" w14:textId="7FDA6B07" w:rsidR="00E866F2" w:rsidRPr="003205BB" w:rsidRDefault="006739D2" w:rsidP="003205BB">
      <w:pPr>
        <w:spacing w:after="0" w:line="360" w:lineRule="auto"/>
        <w:ind w:left="142" w:hanging="142"/>
        <w:jc w:val="both"/>
        <w:rPr>
          <w:rFonts w:ascii="Verdana" w:eastAsia="Times New Roman" w:hAnsi="Verdana" w:cs="Times New Roman"/>
          <w:b/>
          <w:sz w:val="16"/>
          <w:szCs w:val="16"/>
          <w:lang w:eastAsia="pl-PL"/>
        </w:rPr>
      </w:pPr>
      <w:r w:rsidRPr="003205BB">
        <w:rPr>
          <w:rFonts w:ascii="Verdana" w:eastAsia="Times New Roman" w:hAnsi="Verdana" w:cs="Times New Roman"/>
          <w:b/>
          <w:sz w:val="16"/>
          <w:szCs w:val="16"/>
          <w:lang w:eastAsia="pl-PL"/>
        </w:rPr>
        <w:t xml:space="preserve">- </w:t>
      </w:r>
      <w:r w:rsidR="00AB7663" w:rsidRPr="003205BB">
        <w:rPr>
          <w:rFonts w:ascii="Verdana" w:eastAsia="Times New Roman" w:hAnsi="Verdana" w:cs="Times New Roman"/>
          <w:b/>
          <w:sz w:val="16"/>
          <w:szCs w:val="16"/>
          <w:lang w:eastAsia="pl-PL"/>
        </w:rPr>
        <w:t>Sprawozdanie</w:t>
      </w:r>
      <w:r w:rsidR="001C30DF" w:rsidRPr="003205BB">
        <w:rPr>
          <w:rFonts w:ascii="Verdana" w:eastAsia="Times New Roman" w:hAnsi="Verdana" w:cs="Times New Roman"/>
          <w:b/>
          <w:sz w:val="16"/>
          <w:szCs w:val="16"/>
          <w:lang w:eastAsia="pl-PL"/>
        </w:rPr>
        <w:t xml:space="preserve"> finansowe za 201</w:t>
      </w:r>
      <w:r w:rsidR="008078AC" w:rsidRPr="003205BB">
        <w:rPr>
          <w:rFonts w:ascii="Verdana" w:eastAsia="Times New Roman" w:hAnsi="Verdana" w:cs="Times New Roman"/>
          <w:b/>
          <w:sz w:val="16"/>
          <w:szCs w:val="16"/>
          <w:lang w:eastAsia="pl-PL"/>
        </w:rPr>
        <w:t>8</w:t>
      </w:r>
      <w:r w:rsidR="00AB7663" w:rsidRPr="003205BB">
        <w:rPr>
          <w:rFonts w:ascii="Verdana" w:eastAsia="Times New Roman" w:hAnsi="Verdana" w:cs="Times New Roman"/>
          <w:b/>
          <w:sz w:val="16"/>
          <w:szCs w:val="16"/>
          <w:lang w:eastAsia="pl-PL"/>
        </w:rPr>
        <w:t xml:space="preserve"> r.</w:t>
      </w:r>
      <w:r w:rsidR="004556E3" w:rsidRPr="003205BB">
        <w:rPr>
          <w:rFonts w:ascii="Verdana" w:eastAsia="Times New Roman" w:hAnsi="Verdana" w:cs="Times New Roman"/>
          <w:b/>
          <w:sz w:val="16"/>
          <w:szCs w:val="16"/>
          <w:lang w:eastAsia="pl-PL"/>
        </w:rPr>
        <w:t xml:space="preserve"> wraz z </w:t>
      </w:r>
      <w:r w:rsidR="00AB7663" w:rsidRPr="003205BB">
        <w:rPr>
          <w:rFonts w:ascii="Verdana" w:eastAsia="Times New Roman" w:hAnsi="Verdana" w:cs="Times New Roman"/>
          <w:b/>
          <w:sz w:val="16"/>
          <w:szCs w:val="16"/>
          <w:lang w:eastAsia="pl-PL"/>
        </w:rPr>
        <w:t>opini</w:t>
      </w:r>
      <w:r w:rsidR="004556E3" w:rsidRPr="003205BB">
        <w:rPr>
          <w:rFonts w:ascii="Verdana" w:eastAsia="Times New Roman" w:hAnsi="Verdana" w:cs="Times New Roman"/>
          <w:b/>
          <w:sz w:val="16"/>
          <w:szCs w:val="16"/>
          <w:lang w:eastAsia="pl-PL"/>
        </w:rPr>
        <w:t xml:space="preserve">ą z jego </w:t>
      </w:r>
      <w:r w:rsidR="001C30DF" w:rsidRPr="003205BB">
        <w:rPr>
          <w:rFonts w:ascii="Verdana" w:eastAsia="Times New Roman" w:hAnsi="Verdana" w:cs="Times New Roman"/>
          <w:b/>
          <w:sz w:val="16"/>
          <w:szCs w:val="16"/>
          <w:lang w:eastAsia="pl-PL"/>
        </w:rPr>
        <w:t>badania przeprowadzonego</w:t>
      </w:r>
      <w:r w:rsidRPr="003205BB">
        <w:rPr>
          <w:rFonts w:ascii="Verdana" w:eastAsia="Times New Roman" w:hAnsi="Verdana" w:cs="Times New Roman"/>
          <w:b/>
          <w:sz w:val="16"/>
          <w:szCs w:val="16"/>
          <w:lang w:eastAsia="pl-PL"/>
        </w:rPr>
        <w:t xml:space="preserve"> </w:t>
      </w:r>
      <w:r w:rsidR="002868CE" w:rsidRPr="003205BB">
        <w:rPr>
          <w:rFonts w:ascii="Verdana" w:eastAsia="Times New Roman" w:hAnsi="Verdana" w:cs="Times New Roman"/>
          <w:b/>
          <w:sz w:val="16"/>
          <w:szCs w:val="16"/>
          <w:lang w:eastAsia="pl-PL"/>
        </w:rPr>
        <w:t>przez biegłych rewidentów</w:t>
      </w:r>
      <w:r w:rsidR="00411BC9">
        <w:rPr>
          <w:rFonts w:ascii="Verdana" w:eastAsia="Times New Roman" w:hAnsi="Verdana" w:cs="Times New Roman"/>
          <w:b/>
          <w:sz w:val="16"/>
          <w:szCs w:val="16"/>
          <w:lang w:eastAsia="pl-PL"/>
        </w:rPr>
        <w:t xml:space="preserve">. </w:t>
      </w:r>
    </w:p>
    <w:p w14:paraId="4DC12A6A" w14:textId="6ED3B158" w:rsidR="001C30DF" w:rsidRPr="003A2F5A" w:rsidRDefault="008E04DC" w:rsidP="001C30DF">
      <w:pPr>
        <w:spacing w:after="0" w:line="240" w:lineRule="auto"/>
        <w:jc w:val="right"/>
        <w:rPr>
          <w:rFonts w:ascii="Verdana" w:eastAsia="Times New Roman" w:hAnsi="Verdana" w:cs="Arial"/>
          <w:b/>
          <w:sz w:val="18"/>
          <w:szCs w:val="18"/>
          <w:lang w:eastAsia="pl-PL"/>
        </w:rPr>
      </w:pPr>
      <w:r>
        <w:rPr>
          <w:rFonts w:ascii="Verdana" w:eastAsia="Times New Roman" w:hAnsi="Verdana" w:cs="Arial"/>
          <w:b/>
          <w:sz w:val="18"/>
          <w:szCs w:val="18"/>
          <w:lang w:eastAsia="pl-PL"/>
        </w:rPr>
        <w:lastRenderedPageBreak/>
        <w:t>Załącznik nr 1</w:t>
      </w:r>
    </w:p>
    <w:p w14:paraId="0685132E" w14:textId="6AFDE944" w:rsidR="001C30DF" w:rsidRPr="003A2F5A" w:rsidRDefault="006E02D5" w:rsidP="001C30DF">
      <w:pPr>
        <w:spacing w:after="0" w:line="240" w:lineRule="auto"/>
        <w:jc w:val="right"/>
        <w:rPr>
          <w:rFonts w:ascii="Verdana" w:eastAsia="Times New Roman" w:hAnsi="Verdana" w:cs="Arial"/>
          <w:sz w:val="18"/>
          <w:szCs w:val="18"/>
          <w:lang w:eastAsia="pl-PL"/>
        </w:rPr>
      </w:pPr>
      <w:r>
        <w:rPr>
          <w:rFonts w:ascii="Verdana" w:eastAsia="Times New Roman" w:hAnsi="Verdana" w:cs="Arial"/>
          <w:b/>
          <w:sz w:val="18"/>
          <w:szCs w:val="18"/>
          <w:lang w:eastAsia="pl-PL"/>
        </w:rPr>
        <w:t>do Zapytania C</w:t>
      </w:r>
      <w:r w:rsidR="001C30DF" w:rsidRPr="003A2F5A">
        <w:rPr>
          <w:rFonts w:ascii="Verdana" w:eastAsia="Times New Roman" w:hAnsi="Verdana" w:cs="Arial"/>
          <w:b/>
          <w:sz w:val="18"/>
          <w:szCs w:val="18"/>
          <w:lang w:eastAsia="pl-PL"/>
        </w:rPr>
        <w:t>enowego</w:t>
      </w:r>
    </w:p>
    <w:p w14:paraId="3A3D8A0D" w14:textId="77777777" w:rsidR="001C30DF" w:rsidRPr="003A2F5A" w:rsidRDefault="001C30DF" w:rsidP="001C30DF">
      <w:pPr>
        <w:spacing w:after="0" w:line="240" w:lineRule="auto"/>
        <w:jc w:val="right"/>
        <w:rPr>
          <w:rFonts w:ascii="Verdana" w:eastAsia="Times New Roman" w:hAnsi="Verdana" w:cs="Arial"/>
          <w:b/>
          <w:sz w:val="18"/>
          <w:szCs w:val="18"/>
          <w:lang w:eastAsia="pl-PL"/>
        </w:rPr>
      </w:pPr>
    </w:p>
    <w:p w14:paraId="65E5F35B" w14:textId="77777777" w:rsidR="001C30DF" w:rsidRPr="003A2F5A" w:rsidRDefault="001C30DF" w:rsidP="001C30DF">
      <w:pPr>
        <w:spacing w:after="0" w:line="360" w:lineRule="auto"/>
        <w:jc w:val="center"/>
        <w:rPr>
          <w:rFonts w:ascii="Verdana" w:eastAsia="Times New Roman" w:hAnsi="Verdana" w:cs="Arial"/>
          <w:b/>
          <w:sz w:val="18"/>
          <w:szCs w:val="18"/>
          <w:lang w:eastAsia="pl-PL"/>
        </w:rPr>
      </w:pPr>
    </w:p>
    <w:p w14:paraId="41B5D3B5" w14:textId="77777777" w:rsidR="001C30DF" w:rsidRPr="003A2F5A" w:rsidRDefault="001C30DF" w:rsidP="001C30DF">
      <w:pPr>
        <w:spacing w:after="0" w:line="360" w:lineRule="auto"/>
        <w:jc w:val="center"/>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Formularz oferty</w:t>
      </w:r>
    </w:p>
    <w:p w14:paraId="7787A4F0" w14:textId="77777777" w:rsidR="001C30DF" w:rsidRPr="003A2F5A" w:rsidRDefault="001C30DF" w:rsidP="001C30DF">
      <w:pPr>
        <w:spacing w:after="0" w:line="360" w:lineRule="auto"/>
        <w:ind w:left="540" w:hanging="540"/>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1. </w:t>
      </w:r>
      <w:r w:rsidRPr="003A2F5A">
        <w:rPr>
          <w:rFonts w:ascii="Verdana" w:eastAsia="Times New Roman" w:hAnsi="Verdana" w:cs="Arial"/>
          <w:b/>
          <w:sz w:val="18"/>
          <w:szCs w:val="18"/>
          <w:lang w:eastAsia="pl-PL"/>
        </w:rPr>
        <w:tab/>
        <w:t>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C30DF" w:rsidRPr="003A2F5A" w14:paraId="5DDC4A54" w14:textId="77777777" w:rsidTr="0028335C">
        <w:trPr>
          <w:trHeight w:val="600"/>
        </w:trPr>
        <w:tc>
          <w:tcPr>
            <w:tcW w:w="2050" w:type="dxa"/>
            <w:vAlign w:val="center"/>
          </w:tcPr>
          <w:p w14:paraId="29CF7164"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Nazwa Banku</w:t>
            </w:r>
          </w:p>
        </w:tc>
        <w:tc>
          <w:tcPr>
            <w:tcW w:w="7160" w:type="dxa"/>
          </w:tcPr>
          <w:p w14:paraId="163DD9E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7C38C00B" w14:textId="77777777" w:rsidTr="0028335C">
        <w:trPr>
          <w:trHeight w:val="600"/>
        </w:trPr>
        <w:tc>
          <w:tcPr>
            <w:tcW w:w="2050" w:type="dxa"/>
            <w:vAlign w:val="center"/>
          </w:tcPr>
          <w:p w14:paraId="671C5E3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Adres</w:t>
            </w:r>
          </w:p>
        </w:tc>
        <w:tc>
          <w:tcPr>
            <w:tcW w:w="7160" w:type="dxa"/>
          </w:tcPr>
          <w:p w14:paraId="46566A4C"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630C1235" w14:textId="77777777" w:rsidTr="0028335C">
        <w:trPr>
          <w:trHeight w:val="600"/>
        </w:trPr>
        <w:tc>
          <w:tcPr>
            <w:tcW w:w="2050" w:type="dxa"/>
            <w:vAlign w:val="center"/>
          </w:tcPr>
          <w:p w14:paraId="282C6F6B"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NIP</w:t>
            </w:r>
          </w:p>
        </w:tc>
        <w:tc>
          <w:tcPr>
            <w:tcW w:w="7160" w:type="dxa"/>
          </w:tcPr>
          <w:p w14:paraId="4BBB147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6991DA73" w14:textId="77777777" w:rsidTr="0028335C">
        <w:trPr>
          <w:trHeight w:val="600"/>
        </w:trPr>
        <w:tc>
          <w:tcPr>
            <w:tcW w:w="2050" w:type="dxa"/>
            <w:vAlign w:val="center"/>
          </w:tcPr>
          <w:p w14:paraId="61236F5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Regon</w:t>
            </w:r>
          </w:p>
        </w:tc>
        <w:tc>
          <w:tcPr>
            <w:tcW w:w="7160" w:type="dxa"/>
          </w:tcPr>
          <w:p w14:paraId="27725E2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27AED57B" w14:textId="77777777" w:rsidTr="0028335C">
        <w:trPr>
          <w:trHeight w:val="600"/>
        </w:trPr>
        <w:tc>
          <w:tcPr>
            <w:tcW w:w="2050" w:type="dxa"/>
            <w:vAlign w:val="center"/>
          </w:tcPr>
          <w:p w14:paraId="1B764C0A"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Nr telefonu</w:t>
            </w:r>
          </w:p>
        </w:tc>
        <w:tc>
          <w:tcPr>
            <w:tcW w:w="7160" w:type="dxa"/>
          </w:tcPr>
          <w:p w14:paraId="244FE271"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2169B5E9" w14:textId="77777777" w:rsidTr="0028335C">
        <w:trPr>
          <w:trHeight w:val="420"/>
        </w:trPr>
        <w:tc>
          <w:tcPr>
            <w:tcW w:w="2050" w:type="dxa"/>
            <w:vAlign w:val="center"/>
          </w:tcPr>
          <w:p w14:paraId="79408DA5"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Nr faksu</w:t>
            </w:r>
          </w:p>
        </w:tc>
        <w:tc>
          <w:tcPr>
            <w:tcW w:w="7160" w:type="dxa"/>
          </w:tcPr>
          <w:p w14:paraId="3C86FB76"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r w:rsidR="001C30DF" w:rsidRPr="003A2F5A" w14:paraId="2BCAB558" w14:textId="77777777" w:rsidTr="0028335C">
        <w:trPr>
          <w:trHeight w:val="585"/>
        </w:trPr>
        <w:tc>
          <w:tcPr>
            <w:tcW w:w="2050" w:type="dxa"/>
            <w:vAlign w:val="center"/>
          </w:tcPr>
          <w:p w14:paraId="6F746F87"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Adres e-mail</w:t>
            </w:r>
          </w:p>
        </w:tc>
        <w:tc>
          <w:tcPr>
            <w:tcW w:w="7160" w:type="dxa"/>
          </w:tcPr>
          <w:p w14:paraId="60E77D9C" w14:textId="77777777" w:rsidR="001C30DF" w:rsidRPr="003A2F5A" w:rsidRDefault="001C30DF" w:rsidP="001C30DF">
            <w:pPr>
              <w:tabs>
                <w:tab w:val="left" w:pos="360"/>
              </w:tabs>
              <w:spacing w:after="0" w:line="240" w:lineRule="auto"/>
              <w:rPr>
                <w:rFonts w:ascii="Verdana" w:eastAsia="Times New Roman" w:hAnsi="Verdana" w:cs="Arial"/>
                <w:b/>
                <w:sz w:val="18"/>
                <w:szCs w:val="18"/>
                <w:lang w:eastAsia="pl-PL"/>
              </w:rPr>
            </w:pPr>
          </w:p>
        </w:tc>
      </w:tr>
    </w:tbl>
    <w:p w14:paraId="1A9BCB7C" w14:textId="77777777" w:rsidR="001C30DF" w:rsidRPr="003A2F5A" w:rsidRDefault="001C30DF" w:rsidP="001C30DF">
      <w:pPr>
        <w:spacing w:after="0" w:line="360" w:lineRule="auto"/>
        <w:ind w:left="540" w:hanging="540"/>
        <w:jc w:val="both"/>
        <w:rPr>
          <w:rFonts w:ascii="Verdana" w:eastAsia="Times New Roman" w:hAnsi="Verdana" w:cs="Arial"/>
          <w:b/>
          <w:sz w:val="18"/>
          <w:szCs w:val="18"/>
          <w:lang w:eastAsia="pl-PL"/>
        </w:rPr>
      </w:pPr>
    </w:p>
    <w:p w14:paraId="65DA17B5" w14:textId="77777777" w:rsidR="001C30DF" w:rsidRPr="003A2F5A" w:rsidRDefault="001C30DF" w:rsidP="001C30DF">
      <w:pPr>
        <w:spacing w:after="0" w:line="360" w:lineRule="auto"/>
        <w:ind w:left="540" w:hanging="540"/>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2. </w:t>
      </w:r>
      <w:r w:rsidRPr="003A2F5A">
        <w:rPr>
          <w:rFonts w:ascii="Verdana" w:eastAsia="Times New Roman" w:hAnsi="Verdana" w:cs="Arial"/>
          <w:b/>
          <w:sz w:val="18"/>
          <w:szCs w:val="18"/>
          <w:lang w:eastAsia="pl-PL"/>
        </w:rPr>
        <w:tab/>
        <w:t xml:space="preserve">Zamawiający: </w:t>
      </w:r>
    </w:p>
    <w:p w14:paraId="7ACC556A" w14:textId="77777777" w:rsidR="001C30DF" w:rsidRPr="003A2F5A" w:rsidRDefault="001C30DF" w:rsidP="001C30DF">
      <w:pPr>
        <w:spacing w:after="0" w:line="360" w:lineRule="auto"/>
        <w:ind w:left="540"/>
        <w:rPr>
          <w:rFonts w:ascii="Verdana" w:eastAsia="Times New Roman" w:hAnsi="Verdana" w:cs="Arial"/>
          <w:sz w:val="18"/>
          <w:szCs w:val="18"/>
          <w:lang w:eastAsia="pl-PL"/>
        </w:rPr>
      </w:pPr>
      <w:r w:rsidRPr="003A2F5A">
        <w:rPr>
          <w:rFonts w:ascii="Verdana" w:eastAsia="Times New Roman" w:hAnsi="Verdana" w:cs="Arial"/>
          <w:sz w:val="18"/>
          <w:szCs w:val="18"/>
          <w:lang w:eastAsia="pl-PL"/>
        </w:rPr>
        <w:t>Uniwersytet Łódzki, ul. Narutowicza 6</w:t>
      </w:r>
      <w:r w:rsidR="001D475D">
        <w:rPr>
          <w:rFonts w:ascii="Verdana" w:eastAsia="Times New Roman" w:hAnsi="Verdana" w:cs="Arial"/>
          <w:sz w:val="18"/>
          <w:szCs w:val="18"/>
          <w:lang w:eastAsia="pl-PL"/>
        </w:rPr>
        <w:t>8</w:t>
      </w:r>
      <w:r w:rsidRPr="003A2F5A">
        <w:rPr>
          <w:rFonts w:ascii="Verdana" w:eastAsia="Times New Roman" w:hAnsi="Verdana" w:cs="Arial"/>
          <w:sz w:val="18"/>
          <w:szCs w:val="18"/>
          <w:lang w:eastAsia="pl-PL"/>
        </w:rPr>
        <w:t>, 90-13</w:t>
      </w:r>
      <w:r w:rsidR="001D475D">
        <w:rPr>
          <w:rFonts w:ascii="Verdana" w:eastAsia="Times New Roman" w:hAnsi="Verdana" w:cs="Arial"/>
          <w:sz w:val="18"/>
          <w:szCs w:val="18"/>
          <w:lang w:eastAsia="pl-PL"/>
        </w:rPr>
        <w:t>6</w:t>
      </w:r>
      <w:r w:rsidRPr="003A2F5A">
        <w:rPr>
          <w:rFonts w:ascii="Verdana" w:eastAsia="Times New Roman" w:hAnsi="Verdana" w:cs="Arial"/>
          <w:sz w:val="18"/>
          <w:szCs w:val="18"/>
          <w:lang w:eastAsia="pl-PL"/>
        </w:rPr>
        <w:t xml:space="preserve"> Łódź</w:t>
      </w:r>
    </w:p>
    <w:p w14:paraId="0BF5BB79" w14:textId="77777777" w:rsidR="001C30DF" w:rsidRPr="003A2F5A" w:rsidRDefault="001C30DF" w:rsidP="006E02D5">
      <w:pPr>
        <w:spacing w:before="60" w:after="0" w:line="360" w:lineRule="auto"/>
        <w:ind w:left="539" w:hanging="539"/>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3. </w:t>
      </w:r>
      <w:r w:rsidRPr="003A2F5A">
        <w:rPr>
          <w:rFonts w:ascii="Verdana" w:eastAsia="Times New Roman" w:hAnsi="Verdana" w:cs="Arial"/>
          <w:b/>
          <w:sz w:val="18"/>
          <w:szCs w:val="18"/>
          <w:lang w:eastAsia="pl-PL"/>
        </w:rPr>
        <w:tab/>
        <w:t>Przedmiot zamówienia publicznego</w:t>
      </w:r>
    </w:p>
    <w:p w14:paraId="5DCBAE74" w14:textId="55754D99" w:rsidR="00392DB0" w:rsidRPr="001D475D" w:rsidRDefault="001C30DF" w:rsidP="00392DB0">
      <w:pPr>
        <w:spacing w:after="0" w:line="360" w:lineRule="auto"/>
        <w:ind w:left="567"/>
        <w:jc w:val="both"/>
        <w:rPr>
          <w:rFonts w:ascii="Verdana" w:eastAsia="Times New Roman" w:hAnsi="Verdana" w:cs="Times New Roman"/>
          <w:sz w:val="18"/>
          <w:szCs w:val="18"/>
          <w:lang w:eastAsia="pl-PL"/>
        </w:rPr>
      </w:pPr>
      <w:r w:rsidRPr="003A2F5A">
        <w:rPr>
          <w:rFonts w:ascii="Verdana" w:eastAsia="Times New Roman" w:hAnsi="Verdana" w:cs="Arial"/>
          <w:sz w:val="18"/>
          <w:szCs w:val="18"/>
          <w:lang w:eastAsia="pl-PL"/>
        </w:rPr>
        <w:t xml:space="preserve">Przedmiotem zamówienia jest </w:t>
      </w:r>
      <w:r w:rsidR="001D475D" w:rsidRPr="001D475D">
        <w:rPr>
          <w:rFonts w:ascii="Verdana" w:eastAsia="Times New Roman" w:hAnsi="Verdana" w:cs="Times New Roman"/>
          <w:sz w:val="18"/>
          <w:szCs w:val="18"/>
          <w:lang w:eastAsia="pl-PL"/>
        </w:rPr>
        <w:t>obsługa</w:t>
      </w:r>
      <w:r w:rsidR="00392DB0">
        <w:rPr>
          <w:rFonts w:ascii="Verdana" w:eastAsia="Times New Roman" w:hAnsi="Verdana" w:cs="Times New Roman"/>
          <w:sz w:val="18"/>
          <w:szCs w:val="18"/>
          <w:lang w:eastAsia="pl-PL"/>
        </w:rPr>
        <w:t xml:space="preserve"> bankowa Uniwersytetu Łódzkiego na okres </w:t>
      </w:r>
      <w:r w:rsidR="001D475D" w:rsidRPr="001D475D">
        <w:rPr>
          <w:rFonts w:ascii="Verdana" w:eastAsia="Times New Roman" w:hAnsi="Verdana" w:cs="Times New Roman"/>
          <w:sz w:val="18"/>
          <w:szCs w:val="18"/>
          <w:lang w:eastAsia="pl-PL"/>
        </w:rPr>
        <w:t>4 lat od d</w:t>
      </w:r>
      <w:r w:rsidR="00392DB0">
        <w:rPr>
          <w:rFonts w:ascii="Verdana" w:eastAsia="Times New Roman" w:hAnsi="Verdana" w:cs="Times New Roman"/>
          <w:sz w:val="18"/>
          <w:szCs w:val="18"/>
          <w:lang w:eastAsia="pl-PL"/>
        </w:rPr>
        <w:t>aty podpisania umowy oraz usługa</w:t>
      </w:r>
      <w:r w:rsidR="001D475D" w:rsidRPr="001D475D">
        <w:rPr>
          <w:rFonts w:ascii="Verdana" w:eastAsia="Times New Roman" w:hAnsi="Verdana" w:cs="Times New Roman"/>
          <w:sz w:val="18"/>
          <w:szCs w:val="18"/>
          <w:lang w:eastAsia="pl-PL"/>
        </w:rPr>
        <w:t xml:space="preserve"> udzielenia kredytu odnawialnego w </w:t>
      </w:r>
      <w:r w:rsidR="00451FC5">
        <w:rPr>
          <w:rFonts w:ascii="Verdana" w:eastAsia="Times New Roman" w:hAnsi="Verdana" w:cs="Times New Roman"/>
          <w:sz w:val="18"/>
          <w:szCs w:val="18"/>
          <w:lang w:eastAsia="pl-PL"/>
        </w:rPr>
        <w:t>rachunku bieżącym w wysokości 20</w:t>
      </w:r>
      <w:r w:rsidR="00392DB0">
        <w:rPr>
          <w:rFonts w:ascii="Verdana" w:eastAsia="Times New Roman" w:hAnsi="Verdana" w:cs="Times New Roman"/>
          <w:sz w:val="18"/>
          <w:szCs w:val="18"/>
          <w:lang w:eastAsia="pl-PL"/>
        </w:rPr>
        <w:t xml:space="preserve"> mln PLN na okres 4 lat. </w:t>
      </w:r>
    </w:p>
    <w:p w14:paraId="5BD3F4AB" w14:textId="5337CDA7" w:rsidR="000875F2" w:rsidRDefault="001C30DF" w:rsidP="006E02D5">
      <w:pPr>
        <w:spacing w:before="60" w:after="0" w:line="360" w:lineRule="auto"/>
        <w:ind w:left="567" w:hanging="567"/>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 xml:space="preserve">4. </w:t>
      </w:r>
      <w:r w:rsidR="006E02D5">
        <w:rPr>
          <w:rFonts w:ascii="Verdana" w:eastAsia="Times New Roman" w:hAnsi="Verdana" w:cs="Arial"/>
          <w:b/>
          <w:sz w:val="18"/>
          <w:szCs w:val="18"/>
          <w:lang w:eastAsia="pl-PL"/>
        </w:rPr>
        <w:tab/>
      </w:r>
      <w:r w:rsidRPr="003A2F5A">
        <w:rPr>
          <w:rFonts w:ascii="Verdana" w:eastAsia="Times New Roman" w:hAnsi="Verdana" w:cs="Arial"/>
          <w:b/>
          <w:sz w:val="18"/>
          <w:szCs w:val="18"/>
          <w:lang w:eastAsia="pl-PL"/>
        </w:rPr>
        <w:t xml:space="preserve">Okres realizacji usługi: </w:t>
      </w:r>
    </w:p>
    <w:p w14:paraId="08DB36EB" w14:textId="506943EF" w:rsidR="006E02D5" w:rsidRPr="000875F2" w:rsidRDefault="002B48ED" w:rsidP="006E02D5">
      <w:pPr>
        <w:spacing w:after="0" w:line="360" w:lineRule="auto"/>
        <w:ind w:left="567"/>
        <w:jc w:val="both"/>
        <w:rPr>
          <w:rFonts w:ascii="Verdana" w:eastAsia="Times New Roman" w:hAnsi="Verdana" w:cs="Arial"/>
          <w:b/>
          <w:sz w:val="18"/>
          <w:szCs w:val="18"/>
          <w:lang w:eastAsia="pl-PL"/>
        </w:rPr>
      </w:pPr>
      <w:r w:rsidRPr="006E02D5">
        <w:rPr>
          <w:rFonts w:ascii="Verdana" w:eastAsia="Times New Roman" w:hAnsi="Verdana" w:cs="Arial"/>
          <w:b/>
          <w:sz w:val="18"/>
          <w:szCs w:val="18"/>
          <w:lang w:eastAsia="pl-PL"/>
        </w:rPr>
        <w:t>4</w:t>
      </w:r>
      <w:r w:rsidR="001C30DF" w:rsidRPr="006E02D5">
        <w:rPr>
          <w:rFonts w:ascii="Verdana" w:eastAsia="Times New Roman" w:hAnsi="Verdana" w:cs="Arial"/>
          <w:b/>
          <w:sz w:val="18"/>
          <w:szCs w:val="18"/>
          <w:lang w:eastAsia="pl-PL"/>
        </w:rPr>
        <w:t xml:space="preserve"> </w:t>
      </w:r>
      <w:r w:rsidRPr="006E02D5">
        <w:rPr>
          <w:rFonts w:ascii="Verdana" w:eastAsia="Times New Roman" w:hAnsi="Verdana" w:cs="Arial"/>
          <w:b/>
          <w:sz w:val="18"/>
          <w:szCs w:val="18"/>
          <w:lang w:eastAsia="pl-PL"/>
        </w:rPr>
        <w:t>lat</w:t>
      </w:r>
      <w:r w:rsidR="006E02D5" w:rsidRPr="006E02D5">
        <w:rPr>
          <w:rFonts w:ascii="Verdana" w:eastAsia="Times New Roman" w:hAnsi="Verdana" w:cs="Arial"/>
          <w:b/>
          <w:sz w:val="18"/>
          <w:szCs w:val="18"/>
          <w:lang w:eastAsia="pl-PL"/>
        </w:rPr>
        <w:t>a</w:t>
      </w:r>
      <w:r w:rsidR="001C30DF" w:rsidRPr="003A2F5A">
        <w:rPr>
          <w:rFonts w:ascii="Verdana" w:eastAsia="Times New Roman" w:hAnsi="Verdana" w:cs="Arial"/>
          <w:sz w:val="18"/>
          <w:szCs w:val="18"/>
          <w:lang w:eastAsia="pl-PL"/>
        </w:rPr>
        <w:t xml:space="preserve"> od daty podpisania umowy dla obsługi bankowej oraz kredytu odnawialnego w </w:t>
      </w:r>
      <w:r w:rsidR="006E02D5">
        <w:rPr>
          <w:rFonts w:ascii="Verdana" w:eastAsia="Times New Roman" w:hAnsi="Verdana" w:cs="Arial"/>
          <w:sz w:val="18"/>
          <w:szCs w:val="18"/>
          <w:lang w:eastAsia="pl-PL"/>
        </w:rPr>
        <w:t xml:space="preserve"> </w:t>
      </w:r>
      <w:r w:rsidR="00451FC5">
        <w:rPr>
          <w:rFonts w:ascii="Verdana" w:eastAsia="Times New Roman" w:hAnsi="Verdana" w:cs="Arial"/>
          <w:sz w:val="18"/>
          <w:szCs w:val="18"/>
          <w:lang w:eastAsia="pl-PL"/>
        </w:rPr>
        <w:t>wysokości 20</w:t>
      </w:r>
      <w:r w:rsidR="001C30DF" w:rsidRPr="003A2F5A">
        <w:rPr>
          <w:rFonts w:ascii="Verdana" w:eastAsia="Times New Roman" w:hAnsi="Verdana" w:cs="Arial"/>
          <w:sz w:val="18"/>
          <w:szCs w:val="18"/>
          <w:lang w:eastAsia="pl-PL"/>
        </w:rPr>
        <w:t xml:space="preserve"> mln PLN w całym okresie trwania umowy rachunku.</w:t>
      </w:r>
    </w:p>
    <w:p w14:paraId="11FFE44F" w14:textId="4B6892F5" w:rsidR="001C30DF" w:rsidRPr="003A2F5A" w:rsidRDefault="006E02D5" w:rsidP="006E02D5">
      <w:pPr>
        <w:spacing w:before="60" w:after="0" w:line="360" w:lineRule="auto"/>
        <w:ind w:left="539" w:hanging="539"/>
        <w:jc w:val="both"/>
        <w:rPr>
          <w:rFonts w:ascii="Verdana" w:eastAsia="Times New Roman" w:hAnsi="Verdana" w:cs="Arial"/>
          <w:b/>
          <w:sz w:val="18"/>
          <w:szCs w:val="18"/>
          <w:lang w:eastAsia="pl-PL"/>
        </w:rPr>
      </w:pPr>
      <w:r>
        <w:rPr>
          <w:rFonts w:ascii="Verdana" w:eastAsia="Times New Roman" w:hAnsi="Verdana" w:cs="Arial"/>
          <w:b/>
          <w:sz w:val="18"/>
          <w:szCs w:val="18"/>
          <w:lang w:eastAsia="pl-PL"/>
        </w:rPr>
        <w:t>5</w:t>
      </w:r>
      <w:r w:rsidR="001C30DF" w:rsidRPr="003A2F5A">
        <w:rPr>
          <w:rFonts w:ascii="Verdana" w:eastAsia="Times New Roman" w:hAnsi="Verdana" w:cs="Arial"/>
          <w:b/>
          <w:sz w:val="18"/>
          <w:szCs w:val="18"/>
          <w:lang w:eastAsia="pl-PL"/>
        </w:rPr>
        <w:t xml:space="preserve">. </w:t>
      </w:r>
      <w:r w:rsidR="001C30DF" w:rsidRPr="003A2F5A">
        <w:rPr>
          <w:rFonts w:ascii="Verdana" w:eastAsia="Times New Roman" w:hAnsi="Verdana" w:cs="Arial"/>
          <w:b/>
          <w:sz w:val="18"/>
          <w:szCs w:val="18"/>
          <w:lang w:eastAsia="pl-PL"/>
        </w:rPr>
        <w:tab/>
        <w:t>Cena oferty brutto w złotych polskich:</w:t>
      </w:r>
    </w:p>
    <w:p w14:paraId="20E676AE" w14:textId="12361C44" w:rsidR="001C30DF" w:rsidRPr="003A2F5A" w:rsidRDefault="006E02D5" w:rsidP="006E02D5">
      <w:pPr>
        <w:spacing w:before="60" w:after="0" w:line="360" w:lineRule="auto"/>
        <w:ind w:left="540"/>
        <w:rPr>
          <w:rFonts w:ascii="Verdana" w:eastAsia="Times New Roman" w:hAnsi="Verdana" w:cs="Arial"/>
          <w:b/>
          <w:sz w:val="18"/>
          <w:szCs w:val="18"/>
          <w:lang w:eastAsia="pl-PL"/>
        </w:rPr>
      </w:pPr>
      <w:r>
        <w:rPr>
          <w:rFonts w:ascii="Verdana" w:eastAsia="Times New Roman" w:hAnsi="Verdana" w:cs="Arial"/>
          <w:b/>
          <w:sz w:val="18"/>
          <w:szCs w:val="18"/>
          <w:lang w:eastAsia="pl-PL"/>
        </w:rPr>
        <w:t>1</w:t>
      </w:r>
      <w:r w:rsidR="00853820">
        <w:rPr>
          <w:rFonts w:ascii="Verdana" w:eastAsia="Times New Roman" w:hAnsi="Verdana" w:cs="Arial"/>
          <w:b/>
          <w:sz w:val="18"/>
          <w:szCs w:val="18"/>
          <w:lang w:eastAsia="pl-PL"/>
        </w:rPr>
        <w:t>)</w:t>
      </w:r>
      <w:r>
        <w:rPr>
          <w:rFonts w:ascii="Verdana" w:eastAsia="Times New Roman" w:hAnsi="Verdana" w:cs="Arial"/>
          <w:b/>
          <w:sz w:val="18"/>
          <w:szCs w:val="18"/>
          <w:lang w:eastAsia="pl-PL"/>
        </w:rPr>
        <w:t xml:space="preserve">. </w:t>
      </w:r>
      <w:r w:rsidR="001C30DF" w:rsidRPr="003A2F5A">
        <w:rPr>
          <w:rFonts w:ascii="Verdana" w:eastAsia="Times New Roman" w:hAnsi="Verdana" w:cs="Arial"/>
          <w:b/>
          <w:sz w:val="18"/>
          <w:szCs w:val="18"/>
          <w:lang w:eastAsia="pl-PL"/>
        </w:rPr>
        <w:t xml:space="preserve">Cena obsługi bankowej </w:t>
      </w:r>
      <w:r w:rsidR="001C30DF" w:rsidRPr="003A2F5A">
        <w:rPr>
          <w:rFonts w:ascii="Verdana" w:eastAsia="Times New Roman" w:hAnsi="Verdana" w:cs="Arial"/>
          <w:sz w:val="18"/>
          <w:szCs w:val="18"/>
          <w:lang w:eastAsia="pl-PL"/>
        </w:rPr>
        <w:t>(cenę należy wpisać z Tabeli</w:t>
      </w:r>
      <w:r w:rsidR="002B48ED">
        <w:rPr>
          <w:rFonts w:ascii="Verdana" w:eastAsia="Times New Roman" w:hAnsi="Verdana" w:cs="Arial"/>
          <w:sz w:val="18"/>
          <w:szCs w:val="18"/>
          <w:lang w:eastAsia="pl-PL"/>
        </w:rPr>
        <w:t xml:space="preserve"> nr 1</w:t>
      </w:r>
      <w:r w:rsidR="001C30DF" w:rsidRPr="003A2F5A">
        <w:rPr>
          <w:rFonts w:ascii="Verdana" w:eastAsia="Times New Roman" w:hAnsi="Verdana" w:cs="Arial"/>
          <w:sz w:val="18"/>
          <w:szCs w:val="18"/>
          <w:lang w:eastAsia="pl-PL"/>
        </w:rPr>
        <w:t xml:space="preserve">)  </w:t>
      </w:r>
      <w:r w:rsidR="001C30DF" w:rsidRPr="006E02D5">
        <w:rPr>
          <w:rFonts w:ascii="Verdana" w:eastAsia="Times New Roman" w:hAnsi="Verdana" w:cs="Arial"/>
          <w:sz w:val="18"/>
          <w:szCs w:val="18"/>
          <w:lang w:eastAsia="pl-PL"/>
        </w:rPr>
        <w:t>………</w:t>
      </w:r>
      <w:r w:rsidRPr="006E02D5">
        <w:rPr>
          <w:rFonts w:ascii="Verdana" w:eastAsia="Times New Roman" w:hAnsi="Verdana" w:cs="Arial"/>
          <w:sz w:val="18"/>
          <w:szCs w:val="18"/>
          <w:lang w:eastAsia="pl-PL"/>
        </w:rPr>
        <w:t xml:space="preserve">……………………………… </w:t>
      </w:r>
    </w:p>
    <w:p w14:paraId="4463ABBB" w14:textId="77777777" w:rsidR="001C30DF" w:rsidRPr="006E02D5"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 xml:space="preserve">   </w:t>
      </w:r>
      <w:r w:rsidRPr="003A2F5A">
        <w:rPr>
          <w:rFonts w:ascii="Verdana" w:eastAsia="Times New Roman" w:hAnsi="Verdana" w:cs="Arial"/>
          <w:sz w:val="18"/>
          <w:szCs w:val="18"/>
          <w:lang w:eastAsia="pl-PL"/>
        </w:rPr>
        <w:tab/>
        <w:t>(słownie w złotych</w:t>
      </w:r>
      <w:r w:rsidRPr="006E02D5">
        <w:rPr>
          <w:rFonts w:ascii="Verdana" w:eastAsia="Times New Roman" w:hAnsi="Verdana" w:cs="Arial"/>
          <w:sz w:val="18"/>
          <w:szCs w:val="18"/>
          <w:lang w:eastAsia="pl-PL"/>
        </w:rPr>
        <w:t>:...........................................................................................</w:t>
      </w:r>
    </w:p>
    <w:p w14:paraId="3EBFF974" w14:textId="76CFAAB5" w:rsidR="001C30DF" w:rsidRPr="003A2F5A" w:rsidRDefault="006E02D5" w:rsidP="006E02D5">
      <w:pPr>
        <w:spacing w:before="60" w:after="0" w:line="360" w:lineRule="auto"/>
        <w:ind w:left="539"/>
        <w:rPr>
          <w:rFonts w:ascii="Verdana" w:eastAsia="Times New Roman" w:hAnsi="Verdana" w:cs="Arial"/>
          <w:b/>
          <w:sz w:val="18"/>
          <w:szCs w:val="18"/>
          <w:lang w:eastAsia="pl-PL"/>
        </w:rPr>
      </w:pPr>
      <w:r>
        <w:rPr>
          <w:rFonts w:ascii="Verdana" w:eastAsia="Times New Roman" w:hAnsi="Verdana" w:cs="Arial"/>
          <w:b/>
          <w:sz w:val="18"/>
          <w:szCs w:val="18"/>
          <w:lang w:eastAsia="pl-PL"/>
        </w:rPr>
        <w:t>2</w:t>
      </w:r>
      <w:r w:rsidR="00853820">
        <w:rPr>
          <w:rFonts w:ascii="Verdana" w:eastAsia="Times New Roman" w:hAnsi="Verdana" w:cs="Arial"/>
          <w:b/>
          <w:sz w:val="18"/>
          <w:szCs w:val="18"/>
          <w:lang w:eastAsia="pl-PL"/>
        </w:rPr>
        <w:t>)</w:t>
      </w:r>
      <w:r>
        <w:rPr>
          <w:rFonts w:ascii="Verdana" w:eastAsia="Times New Roman" w:hAnsi="Verdana" w:cs="Arial"/>
          <w:b/>
          <w:sz w:val="18"/>
          <w:szCs w:val="18"/>
          <w:lang w:eastAsia="pl-PL"/>
        </w:rPr>
        <w:t xml:space="preserve">. </w:t>
      </w:r>
      <w:r w:rsidR="001C30DF" w:rsidRPr="003A2F5A">
        <w:rPr>
          <w:rFonts w:ascii="Verdana" w:eastAsia="Times New Roman" w:hAnsi="Verdana" w:cs="Arial"/>
          <w:b/>
          <w:sz w:val="18"/>
          <w:szCs w:val="18"/>
          <w:lang w:eastAsia="pl-PL"/>
        </w:rPr>
        <w:t xml:space="preserve">Cena kredytu odnawialnego </w:t>
      </w:r>
      <w:r w:rsidR="001C30DF" w:rsidRPr="003A2F5A">
        <w:rPr>
          <w:rFonts w:ascii="Verdana" w:eastAsia="Times New Roman" w:hAnsi="Verdana" w:cs="Arial"/>
          <w:sz w:val="18"/>
          <w:szCs w:val="18"/>
          <w:lang w:eastAsia="pl-PL"/>
        </w:rPr>
        <w:t xml:space="preserve">(cenę należy wpisać z Tabeli </w:t>
      </w:r>
      <w:r w:rsidR="002B48ED">
        <w:rPr>
          <w:rFonts w:ascii="Verdana" w:eastAsia="Times New Roman" w:hAnsi="Verdana" w:cs="Arial"/>
          <w:sz w:val="18"/>
          <w:szCs w:val="18"/>
          <w:lang w:eastAsia="pl-PL"/>
        </w:rPr>
        <w:t>nr 2</w:t>
      </w:r>
      <w:r>
        <w:rPr>
          <w:rFonts w:ascii="Verdana" w:eastAsia="Times New Roman" w:hAnsi="Verdana" w:cs="Arial"/>
          <w:sz w:val="18"/>
          <w:szCs w:val="18"/>
          <w:lang w:eastAsia="pl-PL"/>
        </w:rPr>
        <w:t xml:space="preserve">) …………………………………… </w:t>
      </w:r>
    </w:p>
    <w:p w14:paraId="65D1ACC8" w14:textId="77777777" w:rsidR="001C30DF" w:rsidRPr="003A2F5A"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 xml:space="preserve">   </w:t>
      </w:r>
      <w:r w:rsidRPr="003A2F5A">
        <w:rPr>
          <w:rFonts w:ascii="Verdana" w:eastAsia="Times New Roman" w:hAnsi="Verdana" w:cs="Arial"/>
          <w:sz w:val="18"/>
          <w:szCs w:val="18"/>
          <w:lang w:eastAsia="pl-PL"/>
        </w:rPr>
        <w:tab/>
        <w:t>(słownie w złotych:..............................................................................................</w:t>
      </w:r>
    </w:p>
    <w:p w14:paraId="37DE6619" w14:textId="610EAA5C" w:rsidR="001C30DF" w:rsidRPr="003A2F5A" w:rsidRDefault="001C30DF" w:rsidP="006E02D5">
      <w:pPr>
        <w:spacing w:before="60" w:after="0" w:line="360" w:lineRule="auto"/>
        <w:ind w:left="539" w:hanging="539"/>
        <w:jc w:val="both"/>
        <w:rPr>
          <w:rFonts w:ascii="Verdana" w:eastAsia="Times New Roman" w:hAnsi="Verdana" w:cs="Arial"/>
          <w:b/>
          <w:sz w:val="18"/>
          <w:szCs w:val="18"/>
          <w:lang w:eastAsia="pl-PL"/>
        </w:rPr>
      </w:pPr>
      <w:r w:rsidRPr="003A2F5A">
        <w:rPr>
          <w:rFonts w:ascii="Verdana" w:eastAsia="Times New Roman" w:hAnsi="Verdana" w:cs="Arial"/>
          <w:sz w:val="18"/>
          <w:szCs w:val="18"/>
          <w:lang w:eastAsia="pl-PL"/>
        </w:rPr>
        <w:tab/>
      </w:r>
      <w:r w:rsidR="00853820" w:rsidRPr="00853820">
        <w:rPr>
          <w:rFonts w:ascii="Verdana" w:eastAsia="Times New Roman" w:hAnsi="Verdana" w:cs="Arial"/>
          <w:b/>
          <w:sz w:val="18"/>
          <w:szCs w:val="18"/>
          <w:lang w:eastAsia="pl-PL"/>
        </w:rPr>
        <w:t>3</w:t>
      </w:r>
      <w:r w:rsidR="00853820">
        <w:rPr>
          <w:rFonts w:ascii="Verdana" w:eastAsia="Times New Roman" w:hAnsi="Verdana" w:cs="Arial"/>
          <w:b/>
          <w:sz w:val="18"/>
          <w:szCs w:val="18"/>
          <w:lang w:eastAsia="pl-PL"/>
        </w:rPr>
        <w:t>)</w:t>
      </w:r>
      <w:r w:rsidR="00853820" w:rsidRPr="00853820">
        <w:rPr>
          <w:rFonts w:ascii="Verdana" w:eastAsia="Times New Roman" w:hAnsi="Verdana" w:cs="Arial"/>
          <w:b/>
          <w:sz w:val="18"/>
          <w:szCs w:val="18"/>
          <w:lang w:eastAsia="pl-PL"/>
        </w:rPr>
        <w:t>.</w:t>
      </w:r>
      <w:r w:rsidR="00853820">
        <w:rPr>
          <w:rFonts w:ascii="Verdana" w:eastAsia="Times New Roman" w:hAnsi="Verdana" w:cs="Arial"/>
          <w:sz w:val="18"/>
          <w:szCs w:val="18"/>
          <w:lang w:eastAsia="pl-PL"/>
        </w:rPr>
        <w:t xml:space="preserve"> </w:t>
      </w:r>
      <w:r w:rsidRPr="003A2F5A">
        <w:rPr>
          <w:rFonts w:ascii="Verdana" w:eastAsia="Times New Roman" w:hAnsi="Verdana" w:cs="Arial"/>
          <w:b/>
          <w:sz w:val="18"/>
          <w:szCs w:val="18"/>
          <w:lang w:eastAsia="pl-PL"/>
        </w:rPr>
        <w:t>CENA OFERTY: …………………………………………..……………………………</w:t>
      </w:r>
    </w:p>
    <w:p w14:paraId="0FB93D27" w14:textId="3E04E824" w:rsidR="001C30DF" w:rsidRPr="00853820" w:rsidRDefault="001C30DF" w:rsidP="00853820">
      <w:pPr>
        <w:spacing w:after="0" w:line="360" w:lineRule="auto"/>
        <w:ind w:left="540" w:hanging="540"/>
        <w:jc w:val="both"/>
        <w:rPr>
          <w:rFonts w:ascii="Verdana" w:eastAsia="Times New Roman" w:hAnsi="Verdana" w:cs="Arial"/>
          <w:b/>
          <w:sz w:val="18"/>
          <w:szCs w:val="18"/>
          <w:lang w:eastAsia="pl-PL"/>
        </w:rPr>
      </w:pPr>
      <w:r w:rsidRPr="003A2F5A">
        <w:rPr>
          <w:rFonts w:ascii="Verdana" w:eastAsia="Times New Roman" w:hAnsi="Verdana" w:cs="Arial"/>
          <w:b/>
          <w:sz w:val="18"/>
          <w:szCs w:val="18"/>
          <w:lang w:eastAsia="pl-PL"/>
        </w:rPr>
        <w:tab/>
        <w:t>(słownie w złotych:...............................................................................................</w:t>
      </w:r>
      <w:r w:rsidR="002B48ED">
        <w:rPr>
          <w:rFonts w:ascii="Verdana" w:eastAsia="Times New Roman" w:hAnsi="Verdana" w:cs="Arial"/>
          <w:b/>
          <w:sz w:val="18"/>
          <w:szCs w:val="18"/>
          <w:lang w:eastAsia="pl-PL"/>
        </w:rPr>
        <w:t>)</w:t>
      </w:r>
    </w:p>
    <w:p w14:paraId="506BABF4" w14:textId="699C83C2" w:rsidR="001C30DF" w:rsidRPr="003A2F5A" w:rsidRDefault="00853820" w:rsidP="00853820">
      <w:pPr>
        <w:spacing w:before="60" w:after="0" w:line="360" w:lineRule="auto"/>
        <w:ind w:left="539" w:hanging="539"/>
        <w:jc w:val="both"/>
        <w:rPr>
          <w:rFonts w:ascii="Verdana" w:eastAsia="Times New Roman" w:hAnsi="Verdana" w:cs="Arial"/>
          <w:b/>
          <w:sz w:val="18"/>
          <w:szCs w:val="18"/>
          <w:lang w:eastAsia="pl-PL"/>
        </w:rPr>
      </w:pPr>
      <w:r>
        <w:rPr>
          <w:rFonts w:ascii="Verdana" w:eastAsia="Times New Roman" w:hAnsi="Verdana" w:cs="Arial"/>
          <w:b/>
          <w:sz w:val="18"/>
          <w:szCs w:val="18"/>
          <w:lang w:eastAsia="pl-PL"/>
        </w:rPr>
        <w:t>6</w:t>
      </w:r>
      <w:r w:rsidR="001C30DF" w:rsidRPr="003A2F5A">
        <w:rPr>
          <w:rFonts w:ascii="Verdana" w:eastAsia="Times New Roman" w:hAnsi="Verdana" w:cs="Arial"/>
          <w:b/>
          <w:sz w:val="18"/>
          <w:szCs w:val="18"/>
          <w:lang w:eastAsia="pl-PL"/>
        </w:rPr>
        <w:t>.</w:t>
      </w:r>
      <w:r w:rsidR="001C30DF" w:rsidRPr="003A2F5A">
        <w:rPr>
          <w:rFonts w:ascii="Verdana" w:eastAsia="Times New Roman" w:hAnsi="Verdana" w:cs="Arial"/>
          <w:b/>
          <w:sz w:val="18"/>
          <w:szCs w:val="18"/>
          <w:lang w:eastAsia="pl-PL"/>
        </w:rPr>
        <w:tab/>
        <w:t>Ilość placówek Banku:</w:t>
      </w:r>
    </w:p>
    <w:p w14:paraId="4D6AF71A" w14:textId="2CEEAEBC" w:rsidR="00853820"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t>-</w:t>
      </w:r>
      <w:r w:rsidRPr="003A2F5A">
        <w:rPr>
          <w:rFonts w:ascii="Verdana" w:eastAsia="Times New Roman" w:hAnsi="Verdana" w:cs="Arial"/>
          <w:sz w:val="18"/>
          <w:szCs w:val="18"/>
          <w:lang w:eastAsia="pl-PL"/>
        </w:rPr>
        <w:tab/>
        <w:t>na terenie miasta Łodzi</w:t>
      </w:r>
      <w:r w:rsidRPr="003A2F5A">
        <w:rPr>
          <w:rFonts w:ascii="Verdana" w:eastAsia="Times New Roman" w:hAnsi="Verdana" w:cs="Arial"/>
          <w:sz w:val="18"/>
          <w:szCs w:val="18"/>
          <w:lang w:eastAsia="pl-PL"/>
        </w:rPr>
        <w:tab/>
      </w:r>
      <w:r w:rsidR="002B48ED">
        <w:rPr>
          <w:rFonts w:ascii="Verdana" w:eastAsia="Times New Roman" w:hAnsi="Verdana" w:cs="Arial"/>
          <w:sz w:val="18"/>
          <w:szCs w:val="18"/>
          <w:lang w:eastAsia="pl-PL"/>
        </w:rPr>
        <w:t xml:space="preserve"> </w:t>
      </w:r>
      <w:r w:rsidR="00853820">
        <w:rPr>
          <w:rFonts w:ascii="Verdana" w:eastAsia="Times New Roman" w:hAnsi="Verdana" w:cs="Arial"/>
          <w:sz w:val="18"/>
          <w:szCs w:val="18"/>
          <w:lang w:eastAsia="pl-PL"/>
        </w:rPr>
        <w:t>-</w:t>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t>_______</w:t>
      </w:r>
    </w:p>
    <w:p w14:paraId="4DB07E9D" w14:textId="0CF29908" w:rsidR="001C30DF" w:rsidRPr="003A2F5A" w:rsidRDefault="002B48ED" w:rsidP="00853820">
      <w:pPr>
        <w:spacing w:after="0" w:line="360" w:lineRule="auto"/>
        <w:ind w:left="540"/>
        <w:jc w:val="both"/>
        <w:rPr>
          <w:rFonts w:ascii="Verdana" w:eastAsia="Times New Roman" w:hAnsi="Verdana" w:cs="Arial"/>
          <w:sz w:val="18"/>
          <w:szCs w:val="18"/>
          <w:lang w:eastAsia="pl-PL"/>
        </w:rPr>
      </w:pPr>
      <w:r>
        <w:rPr>
          <w:rFonts w:ascii="Verdana" w:eastAsia="Times New Roman" w:hAnsi="Verdana" w:cs="Arial"/>
          <w:sz w:val="18"/>
          <w:szCs w:val="18"/>
          <w:lang w:eastAsia="pl-PL"/>
        </w:rPr>
        <w:t>(w tym w odległoś</w:t>
      </w:r>
      <w:r w:rsidR="00853820">
        <w:rPr>
          <w:rFonts w:ascii="Verdana" w:eastAsia="Times New Roman" w:hAnsi="Verdana" w:cs="Arial"/>
          <w:sz w:val="18"/>
          <w:szCs w:val="18"/>
          <w:lang w:eastAsia="pl-PL"/>
        </w:rPr>
        <w:t xml:space="preserve">ci 2 km od osiedla studenckiego) </w:t>
      </w:r>
    </w:p>
    <w:p w14:paraId="06F6381D" w14:textId="79596FF1" w:rsidR="001C30DF" w:rsidRPr="003A2F5A"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t>-</w:t>
      </w:r>
      <w:r w:rsidRPr="003A2F5A">
        <w:rPr>
          <w:rFonts w:ascii="Verdana" w:eastAsia="Times New Roman" w:hAnsi="Verdana" w:cs="Arial"/>
          <w:sz w:val="18"/>
          <w:szCs w:val="18"/>
          <w:lang w:eastAsia="pl-PL"/>
        </w:rPr>
        <w:tab/>
        <w:t>na terenie</w:t>
      </w:r>
      <w:r w:rsidR="00853820">
        <w:rPr>
          <w:rFonts w:ascii="Verdana" w:eastAsia="Times New Roman" w:hAnsi="Verdana" w:cs="Arial"/>
          <w:sz w:val="18"/>
          <w:szCs w:val="18"/>
          <w:lang w:eastAsia="pl-PL"/>
        </w:rPr>
        <w:t xml:space="preserve"> województwa łódzkiego - </w:t>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r>
      <w:r w:rsidR="00853820">
        <w:rPr>
          <w:rFonts w:ascii="Verdana" w:eastAsia="Times New Roman" w:hAnsi="Verdana" w:cs="Arial"/>
          <w:sz w:val="18"/>
          <w:szCs w:val="18"/>
          <w:lang w:eastAsia="pl-PL"/>
        </w:rPr>
        <w:tab/>
        <w:t xml:space="preserve">_______ </w:t>
      </w:r>
    </w:p>
    <w:p w14:paraId="2ED3534E" w14:textId="3C4D29E6" w:rsidR="001C30DF"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t>Bank oświadcza, że posiada na terenie miasta Łodzi oddział/placówkę obsługującą klienta korporacyjnego.</w:t>
      </w:r>
    </w:p>
    <w:p w14:paraId="774D2C33" w14:textId="77777777" w:rsidR="00C35C6B" w:rsidRPr="003A2F5A" w:rsidRDefault="00C35C6B" w:rsidP="001C30DF">
      <w:pPr>
        <w:spacing w:after="0" w:line="360" w:lineRule="auto"/>
        <w:ind w:left="540" w:hanging="540"/>
        <w:jc w:val="both"/>
        <w:rPr>
          <w:rFonts w:ascii="Verdana" w:eastAsia="Times New Roman" w:hAnsi="Verdana" w:cs="Arial"/>
          <w:sz w:val="18"/>
          <w:szCs w:val="18"/>
          <w:lang w:eastAsia="pl-PL"/>
        </w:rPr>
      </w:pPr>
    </w:p>
    <w:p w14:paraId="7C2F9599" w14:textId="361E7BDB" w:rsidR="001C30DF" w:rsidRPr="003A2F5A" w:rsidRDefault="00C35C6B" w:rsidP="001C30DF">
      <w:pPr>
        <w:spacing w:after="0" w:line="360" w:lineRule="auto"/>
        <w:ind w:left="540" w:hanging="540"/>
        <w:jc w:val="both"/>
        <w:rPr>
          <w:rFonts w:ascii="Verdana" w:eastAsia="Times New Roman" w:hAnsi="Verdana" w:cs="Arial"/>
          <w:b/>
          <w:sz w:val="18"/>
          <w:szCs w:val="18"/>
          <w:lang w:eastAsia="pl-PL"/>
        </w:rPr>
      </w:pPr>
      <w:r>
        <w:rPr>
          <w:rFonts w:ascii="Verdana" w:eastAsia="Times New Roman" w:hAnsi="Verdana" w:cs="Arial"/>
          <w:b/>
          <w:sz w:val="18"/>
          <w:szCs w:val="18"/>
          <w:lang w:eastAsia="pl-PL"/>
        </w:rPr>
        <w:lastRenderedPageBreak/>
        <w:t>7</w:t>
      </w:r>
      <w:r w:rsidR="001C30DF" w:rsidRPr="003A2F5A">
        <w:rPr>
          <w:rFonts w:ascii="Verdana" w:eastAsia="Times New Roman" w:hAnsi="Verdana" w:cs="Arial"/>
          <w:b/>
          <w:sz w:val="18"/>
          <w:szCs w:val="18"/>
          <w:lang w:eastAsia="pl-PL"/>
        </w:rPr>
        <w:t>.</w:t>
      </w:r>
      <w:r w:rsidR="001C30DF" w:rsidRPr="003A2F5A">
        <w:rPr>
          <w:rFonts w:ascii="Verdana" w:eastAsia="Times New Roman" w:hAnsi="Verdana" w:cs="Arial"/>
          <w:b/>
          <w:sz w:val="18"/>
          <w:szCs w:val="18"/>
          <w:lang w:eastAsia="pl-PL"/>
        </w:rPr>
        <w:tab/>
        <w:t>Oprocentowanie rachunków:</w:t>
      </w:r>
    </w:p>
    <w:p w14:paraId="488B0C9C" w14:textId="2C4C8F2A" w:rsidR="001C30DF" w:rsidRPr="00C35C6B" w:rsidRDefault="00C35C6B" w:rsidP="00C35C6B">
      <w:pPr>
        <w:pStyle w:val="Akapitzlist"/>
        <w:numPr>
          <w:ilvl w:val="0"/>
          <w:numId w:val="15"/>
        </w:numPr>
        <w:spacing w:after="0" w:line="360" w:lineRule="auto"/>
        <w:ind w:left="993" w:hanging="284"/>
        <w:jc w:val="both"/>
        <w:rPr>
          <w:rFonts w:ascii="Verdana" w:eastAsia="Times New Roman" w:hAnsi="Verdana" w:cs="Arial"/>
          <w:sz w:val="18"/>
          <w:szCs w:val="18"/>
          <w:lang w:eastAsia="pl-PL"/>
        </w:rPr>
      </w:pPr>
      <w:r>
        <w:rPr>
          <w:rFonts w:ascii="Verdana" w:eastAsia="Times New Roman" w:hAnsi="Verdana" w:cs="Arial"/>
          <w:sz w:val="18"/>
          <w:szCs w:val="18"/>
          <w:lang w:eastAsia="pl-PL"/>
        </w:rPr>
        <w:t>w PLN</w:t>
      </w:r>
      <w:r>
        <w:rPr>
          <w:rFonts w:ascii="Verdana" w:eastAsia="Times New Roman" w:hAnsi="Verdana" w:cs="Arial"/>
          <w:sz w:val="18"/>
          <w:szCs w:val="18"/>
          <w:lang w:eastAsia="pl-PL"/>
        </w:rPr>
        <w:tab/>
      </w:r>
      <w:r>
        <w:rPr>
          <w:rFonts w:ascii="Verdana" w:eastAsia="Times New Roman" w:hAnsi="Verdana" w:cs="Arial"/>
          <w:sz w:val="18"/>
          <w:szCs w:val="18"/>
          <w:lang w:eastAsia="pl-PL"/>
        </w:rPr>
        <w:tab/>
        <w:t>-</w:t>
      </w:r>
      <w:r>
        <w:rPr>
          <w:rFonts w:ascii="Verdana" w:eastAsia="Times New Roman" w:hAnsi="Verdana" w:cs="Arial"/>
          <w:sz w:val="18"/>
          <w:szCs w:val="18"/>
          <w:lang w:eastAsia="pl-PL"/>
        </w:rPr>
        <w:tab/>
        <w:t>……………</w:t>
      </w:r>
      <w:r w:rsidR="001C30DF" w:rsidRPr="00C35C6B">
        <w:rPr>
          <w:rFonts w:ascii="Verdana" w:eastAsia="Times New Roman" w:hAnsi="Verdana" w:cs="Arial"/>
          <w:sz w:val="18"/>
          <w:szCs w:val="18"/>
          <w:lang w:eastAsia="pl-PL"/>
        </w:rPr>
        <w:t xml:space="preserve"> %</w:t>
      </w:r>
    </w:p>
    <w:p w14:paraId="196FAA98" w14:textId="1B3DCFCC" w:rsidR="001C30DF" w:rsidRPr="003A2F5A" w:rsidRDefault="001C30DF" w:rsidP="00C35C6B">
      <w:pPr>
        <w:pStyle w:val="Akapitzlist"/>
        <w:numPr>
          <w:ilvl w:val="0"/>
          <w:numId w:val="15"/>
        </w:numPr>
        <w:spacing w:after="0" w:line="360" w:lineRule="auto"/>
        <w:ind w:left="993" w:hanging="284"/>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w walutach zagranicznych:</w:t>
      </w:r>
    </w:p>
    <w:p w14:paraId="6BF04E9A" w14:textId="3BC5C8AA" w:rsidR="001C30DF" w:rsidRPr="003A2F5A" w:rsidRDefault="00C35C6B" w:rsidP="00C35C6B">
      <w:pPr>
        <w:spacing w:after="0" w:line="360" w:lineRule="auto"/>
        <w:ind w:left="540" w:firstLine="27"/>
        <w:jc w:val="both"/>
        <w:rPr>
          <w:rFonts w:ascii="Verdana" w:eastAsia="Times New Roman" w:hAnsi="Verdana" w:cs="Arial"/>
          <w:sz w:val="18"/>
          <w:szCs w:val="18"/>
          <w:lang w:eastAsia="pl-PL"/>
        </w:rPr>
      </w:pPr>
      <w:r>
        <w:rPr>
          <w:rFonts w:ascii="Verdana" w:eastAsia="Times New Roman" w:hAnsi="Verdana" w:cs="Arial"/>
          <w:sz w:val="18"/>
          <w:szCs w:val="18"/>
          <w:lang w:eastAsia="pl-PL"/>
        </w:rPr>
        <w:tab/>
      </w:r>
      <w:r>
        <w:rPr>
          <w:rFonts w:ascii="Verdana" w:eastAsia="Times New Roman" w:hAnsi="Verdana" w:cs="Arial"/>
          <w:sz w:val="18"/>
          <w:szCs w:val="18"/>
          <w:lang w:eastAsia="pl-PL"/>
        </w:rPr>
        <w:tab/>
        <w:t>a) EUR</w:t>
      </w:r>
      <w:r>
        <w:rPr>
          <w:rFonts w:ascii="Verdana" w:eastAsia="Times New Roman" w:hAnsi="Verdana" w:cs="Arial"/>
          <w:sz w:val="18"/>
          <w:szCs w:val="18"/>
          <w:lang w:eastAsia="pl-PL"/>
        </w:rPr>
        <w:tab/>
      </w:r>
      <w:r>
        <w:rPr>
          <w:rFonts w:ascii="Verdana" w:eastAsia="Times New Roman" w:hAnsi="Verdana" w:cs="Arial"/>
          <w:sz w:val="18"/>
          <w:szCs w:val="18"/>
          <w:lang w:eastAsia="pl-PL"/>
        </w:rPr>
        <w:tab/>
        <w:t>-</w:t>
      </w:r>
      <w:r>
        <w:rPr>
          <w:rFonts w:ascii="Verdana" w:eastAsia="Times New Roman" w:hAnsi="Verdana" w:cs="Arial"/>
          <w:sz w:val="18"/>
          <w:szCs w:val="18"/>
          <w:lang w:eastAsia="pl-PL"/>
        </w:rPr>
        <w:tab/>
        <w:t>……………</w:t>
      </w:r>
      <w:r w:rsidR="001C30DF" w:rsidRPr="003A2F5A">
        <w:rPr>
          <w:rFonts w:ascii="Verdana" w:eastAsia="Times New Roman" w:hAnsi="Verdana" w:cs="Arial"/>
          <w:sz w:val="18"/>
          <w:szCs w:val="18"/>
          <w:lang w:eastAsia="pl-PL"/>
        </w:rPr>
        <w:t xml:space="preserve"> %</w:t>
      </w:r>
    </w:p>
    <w:p w14:paraId="7D044B6C" w14:textId="28E559BC" w:rsidR="001C30DF" w:rsidRPr="003A2F5A"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r>
      <w:r w:rsidRPr="003A2F5A">
        <w:rPr>
          <w:rFonts w:ascii="Verdana" w:eastAsia="Times New Roman" w:hAnsi="Verdana" w:cs="Arial"/>
          <w:sz w:val="18"/>
          <w:szCs w:val="18"/>
          <w:lang w:eastAsia="pl-PL"/>
        </w:rPr>
        <w:tab/>
      </w:r>
      <w:r w:rsidR="00C35C6B">
        <w:rPr>
          <w:rFonts w:ascii="Verdana" w:eastAsia="Times New Roman" w:hAnsi="Verdana" w:cs="Arial"/>
          <w:sz w:val="18"/>
          <w:szCs w:val="18"/>
          <w:lang w:eastAsia="pl-PL"/>
        </w:rPr>
        <w:tab/>
        <w:t>b) USD</w:t>
      </w:r>
      <w:r w:rsidR="00C35C6B">
        <w:rPr>
          <w:rFonts w:ascii="Verdana" w:eastAsia="Times New Roman" w:hAnsi="Verdana" w:cs="Arial"/>
          <w:sz w:val="18"/>
          <w:szCs w:val="18"/>
          <w:lang w:eastAsia="pl-PL"/>
        </w:rPr>
        <w:tab/>
      </w:r>
      <w:r w:rsidR="00C35C6B">
        <w:rPr>
          <w:rFonts w:ascii="Verdana" w:eastAsia="Times New Roman" w:hAnsi="Verdana" w:cs="Arial"/>
          <w:sz w:val="18"/>
          <w:szCs w:val="18"/>
          <w:lang w:eastAsia="pl-PL"/>
        </w:rPr>
        <w:tab/>
        <w:t>-</w:t>
      </w:r>
      <w:r w:rsidR="00C35C6B">
        <w:rPr>
          <w:rFonts w:ascii="Verdana" w:eastAsia="Times New Roman" w:hAnsi="Verdana" w:cs="Arial"/>
          <w:sz w:val="18"/>
          <w:szCs w:val="18"/>
          <w:lang w:eastAsia="pl-PL"/>
        </w:rPr>
        <w:tab/>
        <w:t>……………</w:t>
      </w:r>
      <w:r w:rsidRPr="003A2F5A">
        <w:rPr>
          <w:rFonts w:ascii="Verdana" w:eastAsia="Times New Roman" w:hAnsi="Verdana" w:cs="Arial"/>
          <w:sz w:val="18"/>
          <w:szCs w:val="18"/>
          <w:lang w:eastAsia="pl-PL"/>
        </w:rPr>
        <w:t xml:space="preserve"> %</w:t>
      </w:r>
    </w:p>
    <w:p w14:paraId="28CE7A94" w14:textId="161E73AF" w:rsidR="001C30DF" w:rsidRPr="003A2F5A" w:rsidRDefault="001C30DF" w:rsidP="001C30DF">
      <w:pPr>
        <w:spacing w:after="0" w:line="360" w:lineRule="auto"/>
        <w:ind w:left="540" w:hanging="540"/>
        <w:jc w:val="both"/>
        <w:rPr>
          <w:rFonts w:ascii="Verdana" w:eastAsia="Times New Roman" w:hAnsi="Verdana" w:cs="Arial"/>
          <w:sz w:val="18"/>
          <w:szCs w:val="18"/>
          <w:lang w:eastAsia="pl-PL"/>
        </w:rPr>
      </w:pPr>
      <w:r w:rsidRPr="003A2F5A">
        <w:rPr>
          <w:rFonts w:ascii="Verdana" w:eastAsia="Times New Roman" w:hAnsi="Verdana" w:cs="Arial"/>
          <w:sz w:val="18"/>
          <w:szCs w:val="18"/>
          <w:lang w:eastAsia="pl-PL"/>
        </w:rPr>
        <w:tab/>
      </w:r>
      <w:r w:rsidR="00C35C6B">
        <w:rPr>
          <w:rFonts w:ascii="Verdana" w:eastAsia="Times New Roman" w:hAnsi="Verdana" w:cs="Arial"/>
          <w:sz w:val="18"/>
          <w:szCs w:val="18"/>
          <w:lang w:eastAsia="pl-PL"/>
        </w:rPr>
        <w:tab/>
      </w:r>
      <w:r w:rsidRPr="003A2F5A">
        <w:rPr>
          <w:rFonts w:ascii="Verdana" w:eastAsia="Times New Roman" w:hAnsi="Verdana" w:cs="Arial"/>
          <w:sz w:val="18"/>
          <w:szCs w:val="18"/>
          <w:lang w:eastAsia="pl-PL"/>
        </w:rPr>
        <w:tab/>
        <w:t>c) i inne</w:t>
      </w:r>
      <w:r w:rsidRPr="003A2F5A">
        <w:rPr>
          <w:rFonts w:ascii="Verdana" w:eastAsia="Times New Roman" w:hAnsi="Verdana" w:cs="Arial"/>
          <w:sz w:val="18"/>
          <w:szCs w:val="18"/>
          <w:lang w:eastAsia="pl-PL"/>
        </w:rPr>
        <w:tab/>
      </w:r>
      <w:r w:rsidR="00C35C6B">
        <w:rPr>
          <w:rFonts w:ascii="Verdana" w:eastAsia="Times New Roman" w:hAnsi="Verdana" w:cs="Arial"/>
          <w:sz w:val="18"/>
          <w:szCs w:val="18"/>
          <w:lang w:eastAsia="pl-PL"/>
        </w:rPr>
        <w:t xml:space="preserve">- </w:t>
      </w:r>
      <w:r w:rsidR="00C35C6B">
        <w:rPr>
          <w:rFonts w:ascii="Verdana" w:eastAsia="Times New Roman" w:hAnsi="Verdana" w:cs="Arial"/>
          <w:sz w:val="18"/>
          <w:szCs w:val="18"/>
          <w:lang w:eastAsia="pl-PL"/>
        </w:rPr>
        <w:tab/>
        <w:t>……………</w:t>
      </w:r>
      <w:r w:rsidRPr="003A2F5A">
        <w:rPr>
          <w:rFonts w:ascii="Verdana" w:eastAsia="Times New Roman" w:hAnsi="Verdana" w:cs="Arial"/>
          <w:sz w:val="18"/>
          <w:szCs w:val="18"/>
          <w:lang w:eastAsia="pl-PL"/>
        </w:rPr>
        <w:t xml:space="preserve"> %</w:t>
      </w:r>
    </w:p>
    <w:p w14:paraId="6FA05887" w14:textId="77777777" w:rsidR="0010519E" w:rsidRPr="0010519E" w:rsidRDefault="0010519E" w:rsidP="0010519E">
      <w:pPr>
        <w:pStyle w:val="Akapitzlist"/>
        <w:numPr>
          <w:ilvl w:val="0"/>
          <w:numId w:val="15"/>
        </w:numPr>
        <w:spacing w:after="0" w:line="360" w:lineRule="auto"/>
        <w:ind w:left="993" w:hanging="284"/>
        <w:jc w:val="both"/>
        <w:rPr>
          <w:rFonts w:ascii="Verdana" w:eastAsia="Times New Roman" w:hAnsi="Verdana" w:cs="Arial"/>
          <w:b/>
          <w:sz w:val="18"/>
          <w:szCs w:val="18"/>
          <w:lang w:eastAsia="pl-PL"/>
        </w:rPr>
      </w:pPr>
      <w:r>
        <w:rPr>
          <w:rFonts w:ascii="Verdana" w:eastAsia="Times New Roman" w:hAnsi="Verdana" w:cs="Arial"/>
          <w:sz w:val="18"/>
          <w:szCs w:val="18"/>
          <w:lang w:eastAsia="pl-PL"/>
        </w:rPr>
        <w:t xml:space="preserve">konta, </w:t>
      </w:r>
      <w:r w:rsidR="00C35C6B" w:rsidRPr="0010519E">
        <w:rPr>
          <w:rFonts w:ascii="Verdana" w:eastAsia="Times New Roman" w:hAnsi="Verdana" w:cs="Arial"/>
          <w:sz w:val="18"/>
          <w:szCs w:val="18"/>
          <w:lang w:eastAsia="pl-PL"/>
        </w:rPr>
        <w:t xml:space="preserve">wadia </w:t>
      </w:r>
    </w:p>
    <w:p w14:paraId="14413B7D" w14:textId="30B1AE12" w:rsidR="001C30DF" w:rsidRPr="0010519E" w:rsidRDefault="00C35C6B" w:rsidP="0010519E">
      <w:pPr>
        <w:pStyle w:val="Akapitzlist"/>
        <w:spacing w:after="0" w:line="360" w:lineRule="auto"/>
        <w:ind w:left="993"/>
        <w:jc w:val="both"/>
        <w:rPr>
          <w:rFonts w:ascii="Verdana" w:eastAsia="Times New Roman" w:hAnsi="Verdana" w:cs="Arial"/>
          <w:b/>
          <w:sz w:val="18"/>
          <w:szCs w:val="18"/>
          <w:lang w:eastAsia="pl-PL"/>
        </w:rPr>
      </w:pPr>
      <w:r w:rsidRPr="0010519E">
        <w:rPr>
          <w:rFonts w:ascii="Verdana" w:eastAsia="Times New Roman" w:hAnsi="Verdana" w:cs="Arial"/>
          <w:sz w:val="18"/>
          <w:szCs w:val="18"/>
          <w:lang w:eastAsia="pl-PL"/>
        </w:rPr>
        <w:t>i zabezpieczenia</w:t>
      </w:r>
      <w:r w:rsidRPr="0010519E">
        <w:rPr>
          <w:rFonts w:ascii="Verdana" w:eastAsia="Times New Roman" w:hAnsi="Verdana" w:cs="Arial"/>
          <w:b/>
          <w:sz w:val="18"/>
          <w:szCs w:val="18"/>
          <w:lang w:eastAsia="pl-PL"/>
        </w:rPr>
        <w:t xml:space="preserve"> </w:t>
      </w:r>
      <w:r w:rsidR="0010519E">
        <w:rPr>
          <w:rFonts w:ascii="Verdana" w:eastAsia="Times New Roman" w:hAnsi="Verdana" w:cs="Arial"/>
          <w:b/>
          <w:sz w:val="18"/>
          <w:szCs w:val="18"/>
          <w:lang w:eastAsia="pl-PL"/>
        </w:rPr>
        <w:tab/>
      </w:r>
      <w:r w:rsidRPr="0010519E">
        <w:rPr>
          <w:rFonts w:ascii="Verdana" w:eastAsia="Times New Roman" w:hAnsi="Verdana" w:cs="Arial"/>
          <w:b/>
          <w:sz w:val="18"/>
          <w:szCs w:val="18"/>
          <w:lang w:eastAsia="pl-PL"/>
        </w:rPr>
        <w:t xml:space="preserve">- </w:t>
      </w:r>
      <w:r w:rsidRPr="0010519E">
        <w:rPr>
          <w:rFonts w:ascii="Verdana" w:eastAsia="Times New Roman" w:hAnsi="Verdana" w:cs="Arial"/>
          <w:b/>
          <w:sz w:val="18"/>
          <w:szCs w:val="18"/>
          <w:lang w:eastAsia="pl-PL"/>
        </w:rPr>
        <w:tab/>
      </w:r>
      <w:r w:rsidRPr="0010519E">
        <w:rPr>
          <w:rFonts w:ascii="Verdana" w:eastAsia="Times New Roman" w:hAnsi="Verdana" w:cs="Arial"/>
          <w:sz w:val="18"/>
          <w:szCs w:val="18"/>
          <w:lang w:eastAsia="pl-PL"/>
        </w:rPr>
        <w:t xml:space="preserve">…………… % </w:t>
      </w:r>
    </w:p>
    <w:p w14:paraId="69476CFC" w14:textId="0F5C180F" w:rsidR="00C35C6B" w:rsidRDefault="00C35C6B" w:rsidP="00C35C6B">
      <w:pPr>
        <w:spacing w:after="0" w:line="360" w:lineRule="auto"/>
        <w:jc w:val="both"/>
        <w:rPr>
          <w:rFonts w:ascii="Verdana" w:eastAsia="Times New Roman" w:hAnsi="Verdana" w:cs="Arial"/>
          <w:b/>
          <w:sz w:val="18"/>
          <w:szCs w:val="18"/>
          <w:lang w:eastAsia="pl-PL"/>
        </w:rPr>
      </w:pPr>
    </w:p>
    <w:p w14:paraId="2593D4F9" w14:textId="5D795E28" w:rsidR="002B48ED" w:rsidRDefault="002B48ED" w:rsidP="001C30DF">
      <w:pPr>
        <w:spacing w:after="0" w:line="360" w:lineRule="auto"/>
        <w:ind w:left="540" w:hanging="540"/>
        <w:jc w:val="both"/>
        <w:rPr>
          <w:rFonts w:ascii="Verdana" w:eastAsia="Times New Roman" w:hAnsi="Verdana" w:cs="Arial"/>
          <w:b/>
          <w:sz w:val="18"/>
          <w:szCs w:val="18"/>
          <w:lang w:eastAsia="pl-PL"/>
        </w:rPr>
      </w:pPr>
      <w:r>
        <w:rPr>
          <w:rFonts w:ascii="Verdana" w:eastAsia="Times New Roman" w:hAnsi="Verdana" w:cs="Arial"/>
          <w:b/>
          <w:sz w:val="18"/>
          <w:szCs w:val="18"/>
          <w:lang w:eastAsia="pl-PL"/>
        </w:rPr>
        <w:t>Za podstawę obliczenia oprocentowania należy przyjąć oprocentowanie depozytów z</w:t>
      </w:r>
      <w:r w:rsidR="00D273D9">
        <w:rPr>
          <w:rFonts w:ascii="Verdana" w:eastAsia="Times New Roman" w:hAnsi="Verdana" w:cs="Arial"/>
          <w:b/>
          <w:sz w:val="18"/>
          <w:szCs w:val="18"/>
          <w:lang w:eastAsia="pl-PL"/>
        </w:rPr>
        <w:t xml:space="preserve"> PLN – WIBOR 1M (wyliczony na 31</w:t>
      </w:r>
      <w:r>
        <w:rPr>
          <w:rFonts w:ascii="Verdana" w:eastAsia="Times New Roman" w:hAnsi="Verdana" w:cs="Arial"/>
          <w:b/>
          <w:sz w:val="18"/>
          <w:szCs w:val="18"/>
          <w:lang w:eastAsia="pl-PL"/>
        </w:rPr>
        <w:t>.03.2020 r.)</w:t>
      </w:r>
    </w:p>
    <w:p w14:paraId="335E0E87" w14:textId="77777777" w:rsidR="002B48ED" w:rsidRPr="003A2F5A" w:rsidRDefault="002B48ED" w:rsidP="003205BB">
      <w:pPr>
        <w:spacing w:after="0" w:line="360" w:lineRule="auto"/>
        <w:jc w:val="both"/>
        <w:rPr>
          <w:rFonts w:ascii="Verdana" w:eastAsia="Times New Roman" w:hAnsi="Verdana" w:cs="Arial"/>
          <w:b/>
          <w:sz w:val="18"/>
          <w:szCs w:val="18"/>
          <w:lang w:eastAsia="pl-PL"/>
        </w:rPr>
      </w:pPr>
    </w:p>
    <w:tbl>
      <w:tblPr>
        <w:tblpPr w:leftFromText="141" w:rightFromText="141" w:vertAnchor="page" w:horzAnchor="margin" w:tblpXSpec="center" w:tblpY="723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27"/>
        <w:gridCol w:w="2976"/>
        <w:gridCol w:w="3119"/>
      </w:tblGrid>
      <w:tr w:rsidR="003205BB" w14:paraId="6DEF396B" w14:textId="77777777" w:rsidTr="003205BB">
        <w:trPr>
          <w:trHeight w:val="983"/>
          <w:tblHeader/>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C91DB7" w14:textId="77777777" w:rsidR="003205BB" w:rsidRPr="00342555" w:rsidRDefault="003205BB" w:rsidP="003205BB">
            <w:pPr>
              <w:jc w:val="center"/>
              <w:rPr>
                <w:rFonts w:ascii="Tahoma" w:hAnsi="Tahoma" w:cs="Tahoma"/>
                <w:b/>
                <w:sz w:val="18"/>
                <w:szCs w:val="18"/>
                <w:vertAlign w:val="superscript"/>
              </w:rPr>
            </w:pPr>
            <w:r>
              <w:rPr>
                <w:rFonts w:ascii="Tahoma" w:hAnsi="Tahoma" w:cs="Tahoma"/>
                <w:b/>
                <w:sz w:val="18"/>
                <w:szCs w:val="18"/>
                <w:vertAlign w:val="superscript"/>
              </w:rPr>
              <w:t>L.P.</w:t>
            </w:r>
          </w:p>
        </w:tc>
        <w:tc>
          <w:tcPr>
            <w:tcW w:w="2127" w:type="dxa"/>
            <w:tcBorders>
              <w:left w:val="single" w:sz="4" w:space="0" w:color="auto"/>
              <w:bottom w:val="single" w:sz="4" w:space="0" w:color="auto"/>
              <w:right w:val="single" w:sz="4" w:space="0" w:color="auto"/>
            </w:tcBorders>
            <w:shd w:val="clear" w:color="auto" w:fill="D0CECE" w:themeFill="background2" w:themeFillShade="E6"/>
            <w:vAlign w:val="center"/>
          </w:tcPr>
          <w:p w14:paraId="5D85B817" w14:textId="77777777" w:rsidR="003205BB" w:rsidRPr="00A00DD1" w:rsidRDefault="003205BB" w:rsidP="003205BB">
            <w:pPr>
              <w:jc w:val="center"/>
              <w:rPr>
                <w:rFonts w:ascii="Tahoma" w:hAnsi="Tahoma" w:cs="Tahoma"/>
                <w:b/>
                <w:bCs/>
                <w:sz w:val="14"/>
                <w:szCs w:val="14"/>
              </w:rPr>
            </w:pPr>
            <w:r w:rsidRPr="00A00DD1">
              <w:rPr>
                <w:rFonts w:ascii="Tahoma" w:hAnsi="Tahoma" w:cs="Tahoma"/>
                <w:b/>
                <w:sz w:val="14"/>
                <w:szCs w:val="14"/>
              </w:rPr>
              <w:t>Nazwa i adres uczelni/jednostki sektora finansów publicznych</w:t>
            </w:r>
            <w:r>
              <w:rPr>
                <w:rFonts w:ascii="Tahoma" w:hAnsi="Tahoma" w:cs="Tahoma"/>
                <w:b/>
                <w:sz w:val="14"/>
                <w:szCs w:val="14"/>
              </w:rPr>
              <w:t xml:space="preserve">, zatrudniająca </w:t>
            </w:r>
            <w:r>
              <w:rPr>
                <w:rFonts w:ascii="Tahoma" w:hAnsi="Tahoma" w:cs="Tahoma"/>
                <w:b/>
                <w:sz w:val="14"/>
                <w:szCs w:val="14"/>
              </w:rPr>
              <w:br/>
              <w:t>min. 1000 osób</w:t>
            </w:r>
          </w:p>
        </w:tc>
        <w:tc>
          <w:tcPr>
            <w:tcW w:w="2976" w:type="dxa"/>
            <w:tcBorders>
              <w:left w:val="single" w:sz="4" w:space="0" w:color="auto"/>
              <w:bottom w:val="single" w:sz="4" w:space="0" w:color="auto"/>
              <w:right w:val="single" w:sz="4" w:space="0" w:color="auto"/>
            </w:tcBorders>
            <w:shd w:val="clear" w:color="auto" w:fill="D0CECE" w:themeFill="background2" w:themeFillShade="E6"/>
            <w:vAlign w:val="center"/>
          </w:tcPr>
          <w:p w14:paraId="6DF4368D" w14:textId="77777777" w:rsidR="003205BB" w:rsidRPr="00A00DD1" w:rsidRDefault="003205BB" w:rsidP="003205BB">
            <w:pPr>
              <w:jc w:val="center"/>
              <w:rPr>
                <w:rFonts w:ascii="Tahoma" w:hAnsi="Tahoma" w:cs="Tahoma"/>
                <w:b/>
                <w:bCs/>
                <w:sz w:val="14"/>
                <w:szCs w:val="14"/>
              </w:rPr>
            </w:pPr>
            <w:r w:rsidRPr="00A00DD1">
              <w:rPr>
                <w:rFonts w:ascii="Tahoma" w:hAnsi="Tahoma" w:cs="Tahoma"/>
                <w:b/>
                <w:bCs/>
                <w:sz w:val="14"/>
                <w:szCs w:val="14"/>
              </w:rPr>
              <w:t>Przedmiot zamówienia  z uwzględnieniem minimum dwóch (2) usług obsługi w zakresie zbieżnym z zakresem zapytania cenowego</w:t>
            </w:r>
          </w:p>
        </w:tc>
        <w:tc>
          <w:tcPr>
            <w:tcW w:w="3119" w:type="dxa"/>
            <w:tcBorders>
              <w:left w:val="single" w:sz="4" w:space="0" w:color="auto"/>
              <w:bottom w:val="single" w:sz="4" w:space="0" w:color="auto"/>
              <w:right w:val="single" w:sz="4" w:space="0" w:color="auto"/>
            </w:tcBorders>
            <w:shd w:val="clear" w:color="auto" w:fill="D0CECE" w:themeFill="background2" w:themeFillShade="E6"/>
            <w:vAlign w:val="center"/>
          </w:tcPr>
          <w:p w14:paraId="4CDDA427" w14:textId="77777777" w:rsidR="003205BB" w:rsidRPr="00A00DD1" w:rsidRDefault="003205BB" w:rsidP="003205BB">
            <w:pPr>
              <w:jc w:val="center"/>
              <w:rPr>
                <w:rFonts w:ascii="Tahoma" w:hAnsi="Tahoma" w:cs="Tahoma"/>
                <w:b/>
                <w:bCs/>
                <w:sz w:val="14"/>
                <w:szCs w:val="14"/>
              </w:rPr>
            </w:pPr>
            <w:r w:rsidRPr="00A00DD1">
              <w:rPr>
                <w:rFonts w:ascii="Tahoma" w:hAnsi="Tahoma" w:cs="Tahoma"/>
                <w:b/>
                <w:bCs/>
                <w:sz w:val="14"/>
                <w:szCs w:val="14"/>
              </w:rPr>
              <w:t>Daty realizacji przedmiotu zamówienia w okresie ostatnich 5 lat</w:t>
            </w:r>
          </w:p>
        </w:tc>
      </w:tr>
      <w:tr w:rsidR="003205BB" w14:paraId="56AE9460" w14:textId="77777777" w:rsidTr="003205BB">
        <w:trPr>
          <w:trHeight w:val="586"/>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7AA221" w14:textId="77777777" w:rsidR="003205BB" w:rsidRPr="00A00DD1" w:rsidRDefault="003205BB" w:rsidP="003205BB">
            <w:pPr>
              <w:jc w:val="center"/>
              <w:rPr>
                <w:rFonts w:ascii="Tahoma" w:hAnsi="Tahoma" w:cs="Tahoma"/>
                <w:b/>
                <w:sz w:val="16"/>
                <w:szCs w:val="16"/>
              </w:rPr>
            </w:pPr>
            <w:r w:rsidRPr="00A00DD1">
              <w:rPr>
                <w:rFonts w:ascii="Tahoma" w:hAnsi="Tahoma" w:cs="Tahoma"/>
                <w:b/>
                <w:sz w:val="16"/>
                <w:szCs w:val="16"/>
              </w:rPr>
              <w:t>1.</w:t>
            </w:r>
          </w:p>
        </w:tc>
        <w:tc>
          <w:tcPr>
            <w:tcW w:w="2127" w:type="dxa"/>
            <w:tcBorders>
              <w:top w:val="single" w:sz="4" w:space="0" w:color="auto"/>
              <w:left w:val="single" w:sz="4" w:space="0" w:color="auto"/>
              <w:right w:val="single" w:sz="4" w:space="0" w:color="auto"/>
            </w:tcBorders>
          </w:tcPr>
          <w:p w14:paraId="34AA80F7" w14:textId="77777777" w:rsidR="003205BB" w:rsidRPr="00F63C0B" w:rsidRDefault="003205BB" w:rsidP="003205BB">
            <w:pPr>
              <w:jc w:val="center"/>
              <w:rPr>
                <w:rFonts w:ascii="Tahoma" w:hAnsi="Tahoma" w:cs="Tahoma"/>
                <w:sz w:val="16"/>
                <w:szCs w:val="16"/>
              </w:rPr>
            </w:pPr>
          </w:p>
        </w:tc>
        <w:tc>
          <w:tcPr>
            <w:tcW w:w="2976" w:type="dxa"/>
            <w:tcBorders>
              <w:top w:val="single" w:sz="4" w:space="0" w:color="auto"/>
              <w:left w:val="single" w:sz="4" w:space="0" w:color="auto"/>
              <w:right w:val="single" w:sz="4" w:space="0" w:color="auto"/>
            </w:tcBorders>
            <w:vAlign w:val="center"/>
          </w:tcPr>
          <w:p w14:paraId="0C224752" w14:textId="77777777" w:rsidR="003205BB" w:rsidRPr="00F63C0B" w:rsidRDefault="003205BB" w:rsidP="003205BB">
            <w:pPr>
              <w:jc w:val="center"/>
              <w:rPr>
                <w:rFonts w:ascii="Tahoma" w:hAnsi="Tahoma" w:cs="Tahoma"/>
                <w:sz w:val="16"/>
                <w:szCs w:val="16"/>
              </w:rPr>
            </w:pPr>
          </w:p>
        </w:tc>
        <w:tc>
          <w:tcPr>
            <w:tcW w:w="3119" w:type="dxa"/>
            <w:tcBorders>
              <w:top w:val="single" w:sz="4" w:space="0" w:color="auto"/>
              <w:left w:val="single" w:sz="4" w:space="0" w:color="auto"/>
              <w:right w:val="single" w:sz="4" w:space="0" w:color="auto"/>
            </w:tcBorders>
            <w:vAlign w:val="center"/>
          </w:tcPr>
          <w:p w14:paraId="1A16C220" w14:textId="77777777" w:rsidR="003205BB" w:rsidRPr="00DC591F" w:rsidRDefault="003205BB" w:rsidP="003205BB">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7621F4FA" w14:textId="77777777" w:rsidR="003205BB" w:rsidRPr="00DC591F" w:rsidRDefault="003205BB" w:rsidP="003205BB">
            <w:pPr>
              <w:tabs>
                <w:tab w:val="left" w:pos="1485"/>
              </w:tabs>
              <w:autoSpaceDE w:val="0"/>
              <w:adjustRightInd w:val="0"/>
              <w:spacing w:after="0" w:line="240" w:lineRule="auto"/>
              <w:jc w:val="center"/>
              <w:rPr>
                <w:rFonts w:ascii="Verdana" w:eastAsia="Calibri" w:hAnsi="Verdana" w:cstheme="minorHAnsi"/>
                <w:sz w:val="14"/>
                <w:szCs w:val="14"/>
              </w:rPr>
            </w:pPr>
          </w:p>
          <w:p w14:paraId="0FC0133C" w14:textId="77777777" w:rsidR="003205BB" w:rsidRPr="00A00DD1" w:rsidRDefault="003205BB" w:rsidP="003205BB">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do …..…/…..…./…...............</w:t>
            </w:r>
          </w:p>
        </w:tc>
      </w:tr>
      <w:tr w:rsidR="003205BB" w14:paraId="65955365" w14:textId="77777777" w:rsidTr="003205BB">
        <w:trPr>
          <w:trHeight w:val="663"/>
        </w:trPr>
        <w:tc>
          <w:tcPr>
            <w:tcW w:w="562" w:type="dxa"/>
            <w:tcBorders>
              <w:top w:val="single" w:sz="4" w:space="0" w:color="auto"/>
              <w:left w:val="single" w:sz="4" w:space="0" w:color="auto"/>
              <w:right w:val="single" w:sz="4" w:space="0" w:color="auto"/>
            </w:tcBorders>
            <w:shd w:val="clear" w:color="auto" w:fill="D0CECE" w:themeFill="background2" w:themeFillShade="E6"/>
            <w:vAlign w:val="center"/>
          </w:tcPr>
          <w:p w14:paraId="027F0DD5" w14:textId="77777777" w:rsidR="003205BB" w:rsidRPr="00A00DD1" w:rsidRDefault="003205BB" w:rsidP="003205BB">
            <w:pPr>
              <w:jc w:val="center"/>
              <w:rPr>
                <w:rFonts w:ascii="Tahoma" w:hAnsi="Tahoma" w:cs="Tahoma"/>
                <w:b/>
                <w:sz w:val="16"/>
                <w:szCs w:val="16"/>
              </w:rPr>
            </w:pPr>
            <w:r w:rsidRPr="00A00DD1">
              <w:rPr>
                <w:rFonts w:ascii="Tahoma" w:hAnsi="Tahoma" w:cs="Tahoma"/>
                <w:b/>
                <w:sz w:val="16"/>
                <w:szCs w:val="16"/>
              </w:rPr>
              <w:t>2.</w:t>
            </w:r>
          </w:p>
        </w:tc>
        <w:tc>
          <w:tcPr>
            <w:tcW w:w="2127" w:type="dxa"/>
            <w:tcBorders>
              <w:left w:val="single" w:sz="4" w:space="0" w:color="auto"/>
              <w:right w:val="single" w:sz="4" w:space="0" w:color="auto"/>
            </w:tcBorders>
          </w:tcPr>
          <w:p w14:paraId="5F424785" w14:textId="77777777" w:rsidR="003205BB" w:rsidRPr="00F63C0B" w:rsidRDefault="003205BB" w:rsidP="003205BB">
            <w:pPr>
              <w:jc w:val="center"/>
              <w:rPr>
                <w:rFonts w:ascii="Tahoma" w:hAnsi="Tahoma" w:cs="Tahoma"/>
                <w:sz w:val="16"/>
                <w:szCs w:val="16"/>
              </w:rPr>
            </w:pPr>
          </w:p>
        </w:tc>
        <w:tc>
          <w:tcPr>
            <w:tcW w:w="2976" w:type="dxa"/>
            <w:tcBorders>
              <w:left w:val="single" w:sz="4" w:space="0" w:color="auto"/>
              <w:right w:val="single" w:sz="4" w:space="0" w:color="auto"/>
            </w:tcBorders>
          </w:tcPr>
          <w:p w14:paraId="0CBE9A6E" w14:textId="77777777" w:rsidR="003205BB" w:rsidRPr="00F63C0B" w:rsidRDefault="003205BB" w:rsidP="003205BB">
            <w:pPr>
              <w:jc w:val="center"/>
              <w:rPr>
                <w:rFonts w:ascii="Tahoma" w:hAnsi="Tahoma" w:cs="Tahoma"/>
                <w:sz w:val="16"/>
                <w:szCs w:val="16"/>
              </w:rPr>
            </w:pPr>
          </w:p>
        </w:tc>
        <w:tc>
          <w:tcPr>
            <w:tcW w:w="3119" w:type="dxa"/>
            <w:tcBorders>
              <w:left w:val="single" w:sz="4" w:space="0" w:color="auto"/>
              <w:right w:val="single" w:sz="4" w:space="0" w:color="auto"/>
            </w:tcBorders>
            <w:vAlign w:val="center"/>
          </w:tcPr>
          <w:p w14:paraId="073721AA" w14:textId="77777777" w:rsidR="003205BB" w:rsidRPr="00DC591F" w:rsidRDefault="003205BB" w:rsidP="003205BB">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691336F8" w14:textId="77777777" w:rsidR="003205BB" w:rsidRPr="00DC591F" w:rsidRDefault="003205BB" w:rsidP="003205BB">
            <w:pPr>
              <w:tabs>
                <w:tab w:val="left" w:pos="1485"/>
              </w:tabs>
              <w:autoSpaceDE w:val="0"/>
              <w:adjustRightInd w:val="0"/>
              <w:spacing w:after="0" w:line="240" w:lineRule="auto"/>
              <w:jc w:val="center"/>
              <w:rPr>
                <w:rFonts w:ascii="Verdana" w:eastAsia="Calibri" w:hAnsi="Verdana" w:cstheme="minorHAnsi"/>
                <w:sz w:val="14"/>
                <w:szCs w:val="14"/>
              </w:rPr>
            </w:pPr>
          </w:p>
          <w:p w14:paraId="2130BB7C" w14:textId="77777777" w:rsidR="003205BB" w:rsidRPr="00F63C0B" w:rsidRDefault="003205BB" w:rsidP="003205BB">
            <w:pPr>
              <w:jc w:val="center"/>
              <w:rPr>
                <w:rFonts w:ascii="Tahoma" w:hAnsi="Tahoma" w:cs="Tahoma"/>
                <w:sz w:val="16"/>
                <w:szCs w:val="16"/>
              </w:rPr>
            </w:pPr>
            <w:r w:rsidRPr="00DC591F">
              <w:rPr>
                <w:rFonts w:ascii="Verdana" w:eastAsia="Calibri" w:hAnsi="Verdana" w:cstheme="minorHAnsi"/>
                <w:sz w:val="14"/>
                <w:szCs w:val="14"/>
              </w:rPr>
              <w:t>do …..…/…..…./…...............</w:t>
            </w:r>
          </w:p>
        </w:tc>
      </w:tr>
      <w:tr w:rsidR="003205BB" w14:paraId="071D1C9D" w14:textId="77777777" w:rsidTr="003205BB">
        <w:trPr>
          <w:trHeight w:val="622"/>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AD313E" w14:textId="77777777" w:rsidR="003205BB" w:rsidRPr="00A00DD1" w:rsidRDefault="003205BB" w:rsidP="003205BB">
            <w:pPr>
              <w:jc w:val="center"/>
              <w:rPr>
                <w:rFonts w:ascii="Tahoma" w:hAnsi="Tahoma" w:cs="Tahoma"/>
                <w:b/>
                <w:sz w:val="16"/>
                <w:szCs w:val="16"/>
              </w:rPr>
            </w:pPr>
            <w:r w:rsidRPr="00A00DD1">
              <w:rPr>
                <w:rFonts w:ascii="Tahoma" w:hAnsi="Tahoma" w:cs="Tahoma"/>
                <w:b/>
                <w:sz w:val="16"/>
                <w:szCs w:val="16"/>
              </w:rPr>
              <w:t>3.</w:t>
            </w:r>
          </w:p>
        </w:tc>
        <w:tc>
          <w:tcPr>
            <w:tcW w:w="2127" w:type="dxa"/>
            <w:tcBorders>
              <w:left w:val="single" w:sz="4" w:space="0" w:color="auto"/>
              <w:right w:val="single" w:sz="4" w:space="0" w:color="auto"/>
            </w:tcBorders>
          </w:tcPr>
          <w:p w14:paraId="0B46F26A" w14:textId="77777777" w:rsidR="003205BB" w:rsidRPr="00F63C0B" w:rsidRDefault="003205BB" w:rsidP="003205BB">
            <w:pPr>
              <w:jc w:val="center"/>
              <w:rPr>
                <w:rFonts w:ascii="Tahoma" w:hAnsi="Tahoma" w:cs="Tahoma"/>
                <w:sz w:val="16"/>
                <w:szCs w:val="16"/>
              </w:rPr>
            </w:pPr>
          </w:p>
        </w:tc>
        <w:tc>
          <w:tcPr>
            <w:tcW w:w="2976" w:type="dxa"/>
            <w:tcBorders>
              <w:left w:val="single" w:sz="4" w:space="0" w:color="auto"/>
              <w:right w:val="single" w:sz="4" w:space="0" w:color="auto"/>
            </w:tcBorders>
          </w:tcPr>
          <w:p w14:paraId="3BCE8CA6" w14:textId="77777777" w:rsidR="003205BB" w:rsidRPr="00F63C0B" w:rsidRDefault="003205BB" w:rsidP="003205BB">
            <w:pPr>
              <w:jc w:val="center"/>
              <w:rPr>
                <w:rFonts w:ascii="Tahoma" w:hAnsi="Tahoma" w:cs="Tahoma"/>
                <w:sz w:val="16"/>
                <w:szCs w:val="16"/>
              </w:rPr>
            </w:pPr>
          </w:p>
        </w:tc>
        <w:tc>
          <w:tcPr>
            <w:tcW w:w="3119" w:type="dxa"/>
            <w:tcBorders>
              <w:left w:val="single" w:sz="4" w:space="0" w:color="auto"/>
              <w:right w:val="single" w:sz="4" w:space="0" w:color="auto"/>
            </w:tcBorders>
            <w:vAlign w:val="center"/>
          </w:tcPr>
          <w:p w14:paraId="7DF6825C" w14:textId="77777777" w:rsidR="003205BB" w:rsidRPr="00DC591F" w:rsidRDefault="003205BB" w:rsidP="003205BB">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74F3FD41" w14:textId="77777777" w:rsidR="003205BB" w:rsidRPr="00DC591F" w:rsidRDefault="003205BB" w:rsidP="003205BB">
            <w:pPr>
              <w:tabs>
                <w:tab w:val="left" w:pos="1485"/>
              </w:tabs>
              <w:autoSpaceDE w:val="0"/>
              <w:adjustRightInd w:val="0"/>
              <w:spacing w:after="0" w:line="240" w:lineRule="auto"/>
              <w:jc w:val="center"/>
              <w:rPr>
                <w:rFonts w:ascii="Verdana" w:eastAsia="Calibri" w:hAnsi="Verdana" w:cstheme="minorHAnsi"/>
                <w:sz w:val="14"/>
                <w:szCs w:val="14"/>
              </w:rPr>
            </w:pPr>
          </w:p>
          <w:p w14:paraId="4F478DF0" w14:textId="77777777" w:rsidR="003205BB" w:rsidRPr="00F63C0B" w:rsidRDefault="003205BB" w:rsidP="003205BB">
            <w:pPr>
              <w:jc w:val="center"/>
              <w:rPr>
                <w:rFonts w:ascii="Tahoma" w:hAnsi="Tahoma" w:cs="Tahoma"/>
                <w:sz w:val="16"/>
                <w:szCs w:val="16"/>
              </w:rPr>
            </w:pPr>
            <w:r w:rsidRPr="00DC591F">
              <w:rPr>
                <w:rFonts w:ascii="Verdana" w:eastAsia="Calibri" w:hAnsi="Verdana" w:cstheme="minorHAnsi"/>
                <w:sz w:val="14"/>
                <w:szCs w:val="14"/>
              </w:rPr>
              <w:t>do …..…/…..…./…...............</w:t>
            </w:r>
          </w:p>
        </w:tc>
      </w:tr>
      <w:tr w:rsidR="003205BB" w14:paraId="102D8FD0" w14:textId="77777777" w:rsidTr="003205BB">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DF6025" w14:textId="77777777" w:rsidR="003205BB" w:rsidRPr="00A00DD1" w:rsidRDefault="003205BB" w:rsidP="003205BB">
            <w:pPr>
              <w:jc w:val="center"/>
              <w:rPr>
                <w:rFonts w:ascii="Tahoma" w:hAnsi="Tahoma" w:cs="Tahoma"/>
                <w:b/>
                <w:sz w:val="16"/>
                <w:szCs w:val="16"/>
              </w:rPr>
            </w:pPr>
            <w:r w:rsidRPr="00A00DD1">
              <w:rPr>
                <w:rFonts w:ascii="Tahoma" w:hAnsi="Tahoma" w:cs="Tahoma"/>
                <w:b/>
                <w:sz w:val="16"/>
                <w:szCs w:val="16"/>
              </w:rPr>
              <w:t>4.</w:t>
            </w:r>
          </w:p>
        </w:tc>
        <w:tc>
          <w:tcPr>
            <w:tcW w:w="2127" w:type="dxa"/>
            <w:tcBorders>
              <w:left w:val="single" w:sz="4" w:space="0" w:color="auto"/>
              <w:bottom w:val="single" w:sz="4" w:space="0" w:color="auto"/>
              <w:right w:val="single" w:sz="4" w:space="0" w:color="auto"/>
            </w:tcBorders>
          </w:tcPr>
          <w:p w14:paraId="4E782C41" w14:textId="77777777" w:rsidR="003205BB" w:rsidRPr="00F63C0B" w:rsidRDefault="003205BB" w:rsidP="003205BB">
            <w:pPr>
              <w:jc w:val="center"/>
              <w:rPr>
                <w:rFonts w:ascii="Tahoma" w:hAnsi="Tahoma" w:cs="Tahoma"/>
                <w:sz w:val="16"/>
                <w:szCs w:val="16"/>
              </w:rPr>
            </w:pPr>
          </w:p>
        </w:tc>
        <w:tc>
          <w:tcPr>
            <w:tcW w:w="2976" w:type="dxa"/>
            <w:tcBorders>
              <w:left w:val="single" w:sz="4" w:space="0" w:color="auto"/>
              <w:bottom w:val="single" w:sz="4" w:space="0" w:color="auto"/>
              <w:right w:val="single" w:sz="4" w:space="0" w:color="auto"/>
            </w:tcBorders>
          </w:tcPr>
          <w:p w14:paraId="73469806" w14:textId="77777777" w:rsidR="003205BB" w:rsidRPr="00F63C0B" w:rsidRDefault="003205BB" w:rsidP="003205BB">
            <w:pPr>
              <w:jc w:val="center"/>
              <w:rPr>
                <w:rFonts w:ascii="Tahoma" w:hAnsi="Tahoma" w:cs="Tahoma"/>
                <w:sz w:val="16"/>
                <w:szCs w:val="16"/>
              </w:rPr>
            </w:pPr>
          </w:p>
        </w:tc>
        <w:tc>
          <w:tcPr>
            <w:tcW w:w="3119" w:type="dxa"/>
            <w:tcBorders>
              <w:left w:val="single" w:sz="4" w:space="0" w:color="auto"/>
              <w:bottom w:val="single" w:sz="4" w:space="0" w:color="auto"/>
              <w:right w:val="single" w:sz="4" w:space="0" w:color="auto"/>
            </w:tcBorders>
            <w:vAlign w:val="center"/>
          </w:tcPr>
          <w:p w14:paraId="764309EC" w14:textId="77777777" w:rsidR="003205BB" w:rsidRPr="00DC591F" w:rsidRDefault="003205BB" w:rsidP="003205BB">
            <w:pPr>
              <w:tabs>
                <w:tab w:val="left" w:pos="1485"/>
              </w:tabs>
              <w:autoSpaceDE w:val="0"/>
              <w:adjustRightInd w:val="0"/>
              <w:spacing w:after="0" w:line="240" w:lineRule="auto"/>
              <w:jc w:val="center"/>
              <w:rPr>
                <w:rFonts w:ascii="Verdana" w:eastAsia="Calibri" w:hAnsi="Verdana" w:cstheme="minorHAnsi"/>
                <w:sz w:val="14"/>
                <w:szCs w:val="14"/>
              </w:rPr>
            </w:pPr>
            <w:r w:rsidRPr="00DC591F">
              <w:rPr>
                <w:rFonts w:ascii="Verdana" w:eastAsia="Calibri" w:hAnsi="Verdana" w:cstheme="minorHAnsi"/>
                <w:sz w:val="14"/>
                <w:szCs w:val="14"/>
              </w:rPr>
              <w:t xml:space="preserve">od …..…/…..…./…............... </w:t>
            </w:r>
          </w:p>
          <w:p w14:paraId="04E0AABC" w14:textId="77777777" w:rsidR="003205BB" w:rsidRPr="00DC591F" w:rsidRDefault="003205BB" w:rsidP="003205BB">
            <w:pPr>
              <w:tabs>
                <w:tab w:val="left" w:pos="1485"/>
              </w:tabs>
              <w:autoSpaceDE w:val="0"/>
              <w:adjustRightInd w:val="0"/>
              <w:spacing w:after="0" w:line="240" w:lineRule="auto"/>
              <w:jc w:val="center"/>
              <w:rPr>
                <w:rFonts w:ascii="Verdana" w:eastAsia="Calibri" w:hAnsi="Verdana" w:cstheme="minorHAnsi"/>
                <w:sz w:val="14"/>
                <w:szCs w:val="14"/>
              </w:rPr>
            </w:pPr>
          </w:p>
          <w:p w14:paraId="3A02957C" w14:textId="77777777" w:rsidR="003205BB" w:rsidRPr="00F63C0B" w:rsidRDefault="003205BB" w:rsidP="003205BB">
            <w:pPr>
              <w:jc w:val="center"/>
              <w:rPr>
                <w:rFonts w:ascii="Tahoma" w:hAnsi="Tahoma" w:cs="Tahoma"/>
                <w:sz w:val="16"/>
                <w:szCs w:val="16"/>
              </w:rPr>
            </w:pPr>
            <w:r w:rsidRPr="00DC591F">
              <w:rPr>
                <w:rFonts w:ascii="Verdana" w:eastAsia="Calibri" w:hAnsi="Verdana" w:cstheme="minorHAnsi"/>
                <w:sz w:val="14"/>
                <w:szCs w:val="14"/>
              </w:rPr>
              <w:t>do …..…/…..…./…...............</w:t>
            </w:r>
          </w:p>
        </w:tc>
      </w:tr>
    </w:tbl>
    <w:p w14:paraId="3A60221E" w14:textId="683AE5DF" w:rsidR="001C30DF" w:rsidRDefault="00C35C6B" w:rsidP="00C35C6B">
      <w:pPr>
        <w:spacing w:after="0" w:line="360" w:lineRule="auto"/>
        <w:ind w:left="567" w:hanging="567"/>
        <w:jc w:val="both"/>
        <w:rPr>
          <w:rFonts w:ascii="Verdana" w:eastAsia="Times New Roman" w:hAnsi="Verdana" w:cs="Arial"/>
          <w:b/>
          <w:sz w:val="18"/>
          <w:szCs w:val="18"/>
          <w:lang w:eastAsia="pl-PL"/>
        </w:rPr>
      </w:pPr>
      <w:r>
        <w:rPr>
          <w:rFonts w:ascii="Verdana" w:eastAsia="Times New Roman" w:hAnsi="Verdana" w:cs="Arial"/>
          <w:b/>
          <w:sz w:val="18"/>
          <w:szCs w:val="18"/>
          <w:lang w:eastAsia="pl-PL"/>
        </w:rPr>
        <w:t>8.</w:t>
      </w:r>
      <w:r>
        <w:rPr>
          <w:rFonts w:ascii="Verdana" w:eastAsia="Times New Roman" w:hAnsi="Verdana" w:cs="Arial"/>
          <w:b/>
          <w:sz w:val="18"/>
          <w:szCs w:val="18"/>
          <w:lang w:eastAsia="pl-PL"/>
        </w:rPr>
        <w:tab/>
      </w:r>
      <w:r w:rsidR="001C30DF" w:rsidRPr="00C35C6B">
        <w:rPr>
          <w:rFonts w:ascii="Verdana" w:eastAsia="Times New Roman" w:hAnsi="Verdana" w:cs="Arial"/>
          <w:b/>
          <w:sz w:val="18"/>
          <w:szCs w:val="18"/>
          <w:lang w:eastAsia="pl-PL"/>
        </w:rPr>
        <w:t>Oświadczamy, iż spełniamy warunek udziału w postępowaniu</w:t>
      </w:r>
      <w:r>
        <w:rPr>
          <w:rFonts w:ascii="Verdana" w:eastAsia="Times New Roman" w:hAnsi="Verdana" w:cs="Arial"/>
          <w:b/>
          <w:sz w:val="18"/>
          <w:szCs w:val="18"/>
          <w:lang w:eastAsia="pl-PL"/>
        </w:rPr>
        <w:t xml:space="preserve"> tj.</w:t>
      </w:r>
      <w:r w:rsidRPr="00C35C6B">
        <w:rPr>
          <w:rFonts w:ascii="Verdana" w:eastAsia="Times New Roman" w:hAnsi="Verdana" w:cs="Times New Roman"/>
          <w:sz w:val="18"/>
          <w:szCs w:val="18"/>
          <w:lang w:eastAsia="pl-PL"/>
        </w:rPr>
        <w:t xml:space="preserve"> </w:t>
      </w:r>
      <w:r w:rsidRPr="00E6264B">
        <w:rPr>
          <w:rFonts w:ascii="Verdana" w:eastAsia="Times New Roman" w:hAnsi="Verdana" w:cs="Times New Roman"/>
          <w:i/>
          <w:sz w:val="18"/>
          <w:szCs w:val="18"/>
          <w:lang w:eastAsia="pl-PL"/>
        </w:rPr>
        <w:t>doświadczenie w obsłudze bankowej Wyższej Uczelni Publicznej lub jednostce sektora finansów publicznych, która zatrudnia min. 1000 osób, w zakresie zbieżnym z przedmiotem zamówienia, w ostatnich 5 (pięciu) latach – minimum 2 (dwie) takie usługi</w:t>
      </w:r>
      <w:r w:rsidR="00E6264B">
        <w:rPr>
          <w:rFonts w:ascii="Verdana" w:eastAsia="Times New Roman" w:hAnsi="Verdana" w:cs="Times New Roman"/>
          <w:sz w:val="18"/>
          <w:szCs w:val="18"/>
          <w:lang w:eastAsia="pl-PL"/>
        </w:rPr>
        <w:t xml:space="preserve"> </w:t>
      </w:r>
      <w:r w:rsidR="00E6264B" w:rsidRPr="00E6264B">
        <w:rPr>
          <w:rFonts w:ascii="Verdana" w:eastAsia="Times New Roman" w:hAnsi="Verdana" w:cs="Times New Roman"/>
          <w:b/>
          <w:sz w:val="18"/>
          <w:szCs w:val="18"/>
          <w:lang w:eastAsia="pl-PL"/>
        </w:rPr>
        <w:t>i</w:t>
      </w:r>
      <w:r w:rsidR="00E6264B">
        <w:rPr>
          <w:rFonts w:ascii="Verdana" w:eastAsia="Times New Roman" w:hAnsi="Verdana" w:cs="Times New Roman"/>
          <w:sz w:val="18"/>
          <w:szCs w:val="18"/>
          <w:lang w:eastAsia="pl-PL"/>
        </w:rPr>
        <w:t xml:space="preserve"> </w:t>
      </w:r>
      <w:r w:rsidR="001C30DF" w:rsidRPr="00C35C6B">
        <w:rPr>
          <w:rFonts w:ascii="Verdana" w:eastAsia="Times New Roman" w:hAnsi="Verdana" w:cs="Arial"/>
          <w:b/>
          <w:sz w:val="18"/>
          <w:szCs w:val="18"/>
          <w:lang w:eastAsia="pl-PL"/>
        </w:rPr>
        <w:t>obsługiwaliśmy w zakresie zbieżnym</w:t>
      </w:r>
      <w:r w:rsidR="00E6264B">
        <w:rPr>
          <w:rFonts w:ascii="Verdana" w:eastAsia="Times New Roman" w:hAnsi="Verdana" w:cs="Arial"/>
          <w:b/>
          <w:sz w:val="18"/>
          <w:szCs w:val="18"/>
          <w:lang w:eastAsia="pl-PL"/>
        </w:rPr>
        <w:t xml:space="preserve"> </w:t>
      </w:r>
      <w:r w:rsidR="00E6264B">
        <w:rPr>
          <w:rFonts w:ascii="Verdana" w:eastAsia="Times New Roman" w:hAnsi="Verdana" w:cs="Arial"/>
          <w:b/>
          <w:sz w:val="18"/>
          <w:szCs w:val="18"/>
          <w:lang w:eastAsia="pl-PL"/>
        </w:rPr>
        <w:br/>
        <w:t>z zakresem zapytania cenowego</w:t>
      </w:r>
      <w:r w:rsidR="001C30DF" w:rsidRPr="00C35C6B">
        <w:rPr>
          <w:rFonts w:ascii="Verdana" w:eastAsia="Times New Roman" w:hAnsi="Verdana" w:cs="Arial"/>
          <w:b/>
          <w:sz w:val="18"/>
          <w:szCs w:val="18"/>
          <w:lang w:eastAsia="pl-PL"/>
        </w:rPr>
        <w:t xml:space="preserve"> następujące </w:t>
      </w:r>
      <w:r w:rsidR="00E6264B">
        <w:rPr>
          <w:rFonts w:ascii="Verdana" w:eastAsia="Times New Roman" w:hAnsi="Verdana" w:cs="Arial"/>
          <w:b/>
          <w:sz w:val="18"/>
          <w:szCs w:val="18"/>
          <w:lang w:eastAsia="pl-PL"/>
        </w:rPr>
        <w:t xml:space="preserve">Wyższe </w:t>
      </w:r>
      <w:r w:rsidR="001C30DF" w:rsidRPr="00C35C6B">
        <w:rPr>
          <w:rFonts w:ascii="Verdana" w:eastAsia="Times New Roman" w:hAnsi="Verdana" w:cs="Arial"/>
          <w:b/>
          <w:sz w:val="18"/>
          <w:szCs w:val="18"/>
          <w:lang w:eastAsia="pl-PL"/>
        </w:rPr>
        <w:t>Uczelnie Publiczne</w:t>
      </w:r>
      <w:r w:rsidR="00E6264B">
        <w:rPr>
          <w:rFonts w:ascii="Verdana" w:eastAsia="Times New Roman" w:hAnsi="Verdana" w:cs="Arial"/>
          <w:b/>
          <w:sz w:val="18"/>
          <w:szCs w:val="18"/>
          <w:lang w:eastAsia="pl-PL"/>
        </w:rPr>
        <w:t xml:space="preserve"> lub jednostki sektora finansów publicznych</w:t>
      </w:r>
      <w:r w:rsidR="001C30DF" w:rsidRPr="00C35C6B">
        <w:rPr>
          <w:rFonts w:ascii="Verdana" w:eastAsia="Times New Roman" w:hAnsi="Verdana" w:cs="Arial"/>
          <w:b/>
          <w:sz w:val="18"/>
          <w:szCs w:val="18"/>
          <w:lang w:eastAsia="pl-PL"/>
        </w:rPr>
        <w:t>:</w:t>
      </w:r>
    </w:p>
    <w:p w14:paraId="0576AF32" w14:textId="4C7865BE" w:rsidR="0006790B" w:rsidRDefault="0006790B" w:rsidP="003205BB">
      <w:pPr>
        <w:spacing w:after="0" w:line="360" w:lineRule="auto"/>
        <w:jc w:val="both"/>
        <w:rPr>
          <w:rFonts w:ascii="Verdana" w:eastAsia="Times New Roman" w:hAnsi="Verdana" w:cs="Arial"/>
          <w:b/>
          <w:sz w:val="18"/>
          <w:szCs w:val="18"/>
          <w:lang w:eastAsia="pl-PL"/>
        </w:rPr>
      </w:pPr>
    </w:p>
    <w:p w14:paraId="20FD0652" w14:textId="08FEACD1" w:rsidR="001C30DF" w:rsidRPr="003A2F5A" w:rsidRDefault="0006790B" w:rsidP="001C30DF">
      <w:pPr>
        <w:spacing w:after="0" w:line="360" w:lineRule="auto"/>
        <w:ind w:left="540" w:hanging="540"/>
        <w:jc w:val="both"/>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9. </w:t>
      </w:r>
      <w:r w:rsidR="001C30DF" w:rsidRPr="003A2F5A">
        <w:rPr>
          <w:rFonts w:ascii="Verdana" w:eastAsia="Times New Roman" w:hAnsi="Verdana" w:cs="Arial"/>
          <w:b/>
          <w:sz w:val="18"/>
          <w:szCs w:val="18"/>
          <w:lang w:eastAsia="pl-PL"/>
        </w:rPr>
        <w:t>Składający ofertę oświadcza, że:</w:t>
      </w:r>
    </w:p>
    <w:p w14:paraId="25E847E4" w14:textId="369024C5" w:rsidR="001C30DF" w:rsidRPr="003A2F5A" w:rsidRDefault="0033660F" w:rsidP="009B221B">
      <w:pPr>
        <w:spacing w:before="60" w:after="0" w:line="240" w:lineRule="auto"/>
        <w:ind w:left="851" w:hanging="311"/>
        <w:jc w:val="both"/>
        <w:rPr>
          <w:rFonts w:ascii="Verdana" w:eastAsia="Times New Roman" w:hAnsi="Verdana" w:cs="Arial"/>
          <w:sz w:val="18"/>
          <w:szCs w:val="18"/>
          <w:lang w:eastAsia="pl-PL"/>
        </w:rPr>
      </w:pPr>
      <w:r>
        <w:rPr>
          <w:rFonts w:ascii="Verdana" w:eastAsia="Times New Roman" w:hAnsi="Verdana" w:cs="Arial"/>
          <w:sz w:val="18"/>
          <w:szCs w:val="18"/>
          <w:lang w:eastAsia="pl-PL"/>
        </w:rPr>
        <w:t>1. P</w:t>
      </w:r>
      <w:r w:rsidR="001C30DF" w:rsidRPr="003A2F5A">
        <w:rPr>
          <w:rFonts w:ascii="Verdana" w:eastAsia="Times New Roman" w:hAnsi="Verdana" w:cs="Arial"/>
          <w:sz w:val="18"/>
          <w:szCs w:val="18"/>
          <w:lang w:eastAsia="pl-PL"/>
        </w:rPr>
        <w:t>o zapoznaniu się z warunkami zamówienia przed</w:t>
      </w:r>
      <w:r>
        <w:rPr>
          <w:rFonts w:ascii="Verdana" w:eastAsia="Times New Roman" w:hAnsi="Verdana" w:cs="Arial"/>
          <w:sz w:val="18"/>
          <w:szCs w:val="18"/>
          <w:lang w:eastAsia="pl-PL"/>
        </w:rPr>
        <w:t>stawionymi w zapytaniu cenowym</w:t>
      </w:r>
      <w:r w:rsidR="009B221B">
        <w:rPr>
          <w:rFonts w:ascii="Verdana" w:eastAsia="Times New Roman" w:hAnsi="Verdana" w:cs="Arial"/>
          <w:sz w:val="18"/>
          <w:szCs w:val="18"/>
          <w:lang w:eastAsia="pl-PL"/>
        </w:rPr>
        <w:t xml:space="preserve"> - Bank </w:t>
      </w:r>
      <w:r w:rsidR="009B221B">
        <w:rPr>
          <w:rFonts w:ascii="Verdana" w:eastAsia="Times New Roman" w:hAnsi="Verdana" w:cs="Arial"/>
          <w:sz w:val="18"/>
          <w:szCs w:val="18"/>
          <w:lang w:eastAsia="pl-PL"/>
        </w:rPr>
        <w:br/>
        <w:t xml:space="preserve">w </w:t>
      </w:r>
      <w:r w:rsidR="001C30DF" w:rsidRPr="003A2F5A">
        <w:rPr>
          <w:rFonts w:ascii="Verdana" w:eastAsia="Times New Roman" w:hAnsi="Verdana" w:cs="Arial"/>
          <w:sz w:val="18"/>
          <w:szCs w:val="18"/>
          <w:lang w:eastAsia="pl-PL"/>
        </w:rPr>
        <w:t>pełni je akceptuje</w:t>
      </w:r>
      <w:r>
        <w:rPr>
          <w:rFonts w:ascii="Verdana" w:eastAsia="Times New Roman" w:hAnsi="Verdana" w:cs="Arial"/>
          <w:sz w:val="18"/>
          <w:szCs w:val="18"/>
          <w:lang w:eastAsia="pl-PL"/>
        </w:rPr>
        <w:t xml:space="preserve"> i nie wnosi do nich zastrzeżeń. </w:t>
      </w:r>
    </w:p>
    <w:p w14:paraId="5B1AAFF9" w14:textId="4281FD7B" w:rsidR="001C30DF" w:rsidRPr="003A2F5A" w:rsidRDefault="0033660F" w:rsidP="009B221B">
      <w:pPr>
        <w:spacing w:before="60" w:after="0" w:line="240" w:lineRule="auto"/>
        <w:ind w:left="1080" w:hanging="540"/>
        <w:jc w:val="both"/>
        <w:rPr>
          <w:rFonts w:ascii="Verdana" w:eastAsia="Times New Roman" w:hAnsi="Verdana" w:cs="Arial"/>
          <w:sz w:val="18"/>
          <w:szCs w:val="18"/>
          <w:lang w:eastAsia="pl-PL"/>
        </w:rPr>
      </w:pPr>
      <w:r>
        <w:rPr>
          <w:rFonts w:ascii="Verdana" w:eastAsia="Times New Roman" w:hAnsi="Verdana" w:cs="Arial"/>
          <w:sz w:val="18"/>
          <w:szCs w:val="18"/>
          <w:lang w:eastAsia="pl-PL"/>
        </w:rPr>
        <w:t>2. S</w:t>
      </w:r>
      <w:r w:rsidR="001C30DF" w:rsidRPr="003A2F5A">
        <w:rPr>
          <w:rFonts w:ascii="Verdana" w:eastAsia="Times New Roman" w:hAnsi="Verdana" w:cs="Arial"/>
          <w:sz w:val="18"/>
          <w:szCs w:val="18"/>
          <w:lang w:eastAsia="pl-PL"/>
        </w:rPr>
        <w:t>pełniamy</w:t>
      </w:r>
      <w:r>
        <w:rPr>
          <w:rFonts w:ascii="Verdana" w:eastAsia="Times New Roman" w:hAnsi="Verdana" w:cs="Arial"/>
          <w:sz w:val="18"/>
          <w:szCs w:val="18"/>
          <w:lang w:eastAsia="pl-PL"/>
        </w:rPr>
        <w:t xml:space="preserve"> warunki udziału w postępowaniu. </w:t>
      </w:r>
    </w:p>
    <w:p w14:paraId="29DDBB80" w14:textId="763B980B" w:rsidR="001C30DF" w:rsidRPr="003A2F5A" w:rsidRDefault="009B221B" w:rsidP="009B221B">
      <w:pPr>
        <w:spacing w:before="60" w:after="0" w:line="240" w:lineRule="auto"/>
        <w:ind w:left="851" w:hanging="311"/>
        <w:jc w:val="both"/>
        <w:rPr>
          <w:rFonts w:ascii="Verdana" w:eastAsia="Times New Roman" w:hAnsi="Verdana" w:cs="Arial"/>
          <w:sz w:val="18"/>
          <w:szCs w:val="18"/>
          <w:lang w:eastAsia="pl-PL"/>
        </w:rPr>
      </w:pPr>
      <w:r>
        <w:rPr>
          <w:rFonts w:ascii="Verdana" w:eastAsia="Times New Roman" w:hAnsi="Verdana" w:cs="Arial"/>
          <w:sz w:val="18"/>
          <w:szCs w:val="18"/>
          <w:lang w:eastAsia="pl-PL"/>
        </w:rPr>
        <w:t xml:space="preserve">3. </w:t>
      </w:r>
      <w:r w:rsidR="001C30DF" w:rsidRPr="003A2F5A">
        <w:rPr>
          <w:rFonts w:ascii="Verdana" w:eastAsia="Times New Roman" w:hAnsi="Verdana" w:cs="Arial"/>
          <w:sz w:val="18"/>
          <w:szCs w:val="18"/>
          <w:lang w:eastAsia="pl-PL"/>
        </w:rPr>
        <w:t>Bank akceptuje 30 dniowy termin związania ofertą liczony od daty ostatecznego składania ofert.</w:t>
      </w:r>
    </w:p>
    <w:p w14:paraId="168A6BF2" w14:textId="77777777" w:rsidR="009B221B" w:rsidRDefault="009B221B" w:rsidP="009B221B">
      <w:pPr>
        <w:spacing w:before="60" w:after="0" w:line="240" w:lineRule="auto"/>
        <w:ind w:left="851" w:hanging="311"/>
        <w:jc w:val="both"/>
        <w:rPr>
          <w:rFonts w:ascii="Verdana" w:eastAsia="Times New Roman" w:hAnsi="Verdana" w:cs="Arial"/>
          <w:sz w:val="18"/>
          <w:szCs w:val="18"/>
          <w:lang w:eastAsia="pl-PL"/>
        </w:rPr>
      </w:pPr>
      <w:r>
        <w:rPr>
          <w:rFonts w:ascii="Verdana" w:eastAsia="Times New Roman" w:hAnsi="Verdana" w:cs="Arial"/>
          <w:sz w:val="18"/>
          <w:szCs w:val="18"/>
          <w:lang w:eastAsia="pl-PL"/>
        </w:rPr>
        <w:t>4. W</w:t>
      </w:r>
      <w:r w:rsidR="001C30DF" w:rsidRPr="003A2F5A">
        <w:rPr>
          <w:rFonts w:ascii="Verdana" w:eastAsia="Times New Roman" w:hAnsi="Verdana" w:cs="Arial"/>
          <w:sz w:val="18"/>
          <w:szCs w:val="18"/>
          <w:lang w:eastAsia="pl-PL"/>
        </w:rPr>
        <w:t xml:space="preserve"> przypadku wybrania oferty jako najkorzystniejszej, Bank zobowiązuje się do zawarcia umowy w terminie i miejscu wyznaczonym przez Zamawiającego.</w:t>
      </w:r>
    </w:p>
    <w:p w14:paraId="2283ACE5" w14:textId="52BE301B" w:rsidR="00A6170F" w:rsidRPr="00A6170F" w:rsidRDefault="009B221B" w:rsidP="009B221B">
      <w:pPr>
        <w:spacing w:before="60" w:after="0" w:line="240" w:lineRule="auto"/>
        <w:ind w:left="851" w:hanging="311"/>
        <w:jc w:val="both"/>
        <w:rPr>
          <w:rFonts w:ascii="Verdana" w:eastAsia="Times New Roman" w:hAnsi="Verdana" w:cs="Arial"/>
          <w:sz w:val="18"/>
          <w:szCs w:val="18"/>
          <w:lang w:eastAsia="pl-PL"/>
        </w:rPr>
      </w:pPr>
      <w:r>
        <w:rPr>
          <w:rFonts w:ascii="Verdana" w:eastAsia="Times New Roman" w:hAnsi="Verdana" w:cs="Tahoma"/>
          <w:snapToGrid w:val="0"/>
          <w:position w:val="6"/>
          <w:sz w:val="18"/>
          <w:szCs w:val="18"/>
          <w:lang w:val="en-US" w:eastAsia="pl-PL"/>
        </w:rPr>
        <w:t xml:space="preserve">5. </w:t>
      </w:r>
      <w:r w:rsidR="00A6170F" w:rsidRPr="00A6170F">
        <w:rPr>
          <w:rFonts w:ascii="Verdana" w:eastAsia="Times New Roman" w:hAnsi="Verdana" w:cs="Tahoma"/>
          <w:snapToGrid w:val="0"/>
          <w:position w:val="6"/>
          <w:sz w:val="18"/>
          <w:szCs w:val="18"/>
          <w:lang w:val="en-US" w:eastAsia="pl-PL"/>
        </w:rPr>
        <w:t xml:space="preserve">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 </w:t>
      </w:r>
    </w:p>
    <w:p w14:paraId="308C962C" w14:textId="77777777" w:rsidR="00A6170F" w:rsidRPr="00A6170F" w:rsidRDefault="00A6170F" w:rsidP="009B221B">
      <w:pPr>
        <w:widowControl w:val="0"/>
        <w:tabs>
          <w:tab w:val="left" w:pos="360"/>
          <w:tab w:val="left" w:pos="397"/>
          <w:tab w:val="left" w:pos="567"/>
          <w:tab w:val="left" w:pos="3686"/>
        </w:tabs>
        <w:overflowPunct w:val="0"/>
        <w:autoSpaceDE w:val="0"/>
        <w:autoSpaceDN w:val="0"/>
        <w:adjustRightInd w:val="0"/>
        <w:spacing w:before="60" w:after="0" w:line="240" w:lineRule="auto"/>
        <w:ind w:left="993" w:right="96" w:hanging="284"/>
        <w:jc w:val="both"/>
        <w:textAlignment w:val="baseline"/>
        <w:rPr>
          <w:rFonts w:ascii="Verdana" w:eastAsia="Times New Roman" w:hAnsi="Verdana" w:cs="Tahoma"/>
          <w:snapToGrid w:val="0"/>
          <w:position w:val="6"/>
          <w:sz w:val="18"/>
          <w:szCs w:val="18"/>
          <w:lang w:eastAsia="pl-PL"/>
        </w:rPr>
      </w:pPr>
      <w:r w:rsidRPr="00A6170F">
        <w:rPr>
          <w:rFonts w:ascii="Verdana" w:eastAsia="Times New Roman" w:hAnsi="Verdana" w:cs="Tahoma"/>
          <w:snapToGrid w:val="0"/>
          <w:position w:val="6"/>
          <w:sz w:val="18"/>
          <w:szCs w:val="18"/>
          <w:lang w:eastAsia="pl-PL"/>
        </w:rPr>
        <w:tab/>
        <w:t>a). Administratorem danych osobowych jest Uniwersytet Łódzki, ul. Narutowicza 68, 90-136 Łódź.</w:t>
      </w:r>
    </w:p>
    <w:p w14:paraId="1C69ECAE" w14:textId="1FD787ED" w:rsidR="00A6170F" w:rsidRPr="00A6170F" w:rsidRDefault="009B221B" w:rsidP="009B221B">
      <w:pPr>
        <w:widowControl w:val="0"/>
        <w:tabs>
          <w:tab w:val="left" w:pos="360"/>
          <w:tab w:val="left" w:pos="397"/>
          <w:tab w:val="left" w:pos="567"/>
          <w:tab w:val="left" w:pos="3686"/>
        </w:tabs>
        <w:overflowPunct w:val="0"/>
        <w:autoSpaceDE w:val="0"/>
        <w:autoSpaceDN w:val="0"/>
        <w:adjustRightInd w:val="0"/>
        <w:spacing w:before="60" w:after="0" w:line="240" w:lineRule="auto"/>
        <w:ind w:left="993" w:right="96" w:hanging="284"/>
        <w:jc w:val="both"/>
        <w:textAlignment w:val="baseline"/>
        <w:rPr>
          <w:rFonts w:ascii="Verdana" w:eastAsia="Times New Roman" w:hAnsi="Verdana" w:cs="Tahoma"/>
          <w:snapToGrid w:val="0"/>
          <w:position w:val="6"/>
          <w:sz w:val="18"/>
          <w:szCs w:val="18"/>
          <w:lang w:eastAsia="pl-PL"/>
        </w:rPr>
      </w:pPr>
      <w:r>
        <w:rPr>
          <w:rFonts w:ascii="Verdana" w:eastAsia="Times New Roman" w:hAnsi="Verdana" w:cs="Tahoma"/>
          <w:snapToGrid w:val="0"/>
          <w:position w:val="6"/>
          <w:sz w:val="18"/>
          <w:szCs w:val="18"/>
          <w:lang w:eastAsia="pl-PL"/>
        </w:rPr>
        <w:lastRenderedPageBreak/>
        <w:tab/>
        <w:t xml:space="preserve">b). </w:t>
      </w:r>
      <w:r w:rsidR="00A6170F" w:rsidRPr="00A6170F">
        <w:rPr>
          <w:rFonts w:ascii="Verdana" w:eastAsia="Times New Roman" w:hAnsi="Verdana" w:cs="Tahoma"/>
          <w:snapToGrid w:val="0"/>
          <w:position w:val="6"/>
          <w:sz w:val="18"/>
          <w:szCs w:val="18"/>
          <w:lang w:eastAsia="pl-PL"/>
        </w:rPr>
        <w:t>Kontakt do Inspektora Ochrony Danych Uniwersytetu Łódzkiego e- mail: iod@uni.lodz.pl.</w:t>
      </w:r>
    </w:p>
    <w:p w14:paraId="26A988C2" w14:textId="77777777" w:rsidR="00A6170F" w:rsidRPr="00A6170F" w:rsidRDefault="00A6170F" w:rsidP="009B221B">
      <w:pPr>
        <w:widowControl w:val="0"/>
        <w:tabs>
          <w:tab w:val="left" w:pos="360"/>
          <w:tab w:val="left" w:pos="397"/>
          <w:tab w:val="left" w:pos="567"/>
          <w:tab w:val="left" w:pos="3686"/>
        </w:tabs>
        <w:overflowPunct w:val="0"/>
        <w:autoSpaceDE w:val="0"/>
        <w:autoSpaceDN w:val="0"/>
        <w:adjustRightInd w:val="0"/>
        <w:spacing w:before="60" w:after="0" w:line="240" w:lineRule="auto"/>
        <w:ind w:left="993" w:right="96" w:hanging="284"/>
        <w:jc w:val="both"/>
        <w:textAlignment w:val="baseline"/>
        <w:rPr>
          <w:rFonts w:ascii="Verdana" w:eastAsia="Times New Roman" w:hAnsi="Verdana" w:cs="Tahoma"/>
          <w:snapToGrid w:val="0"/>
          <w:position w:val="6"/>
          <w:sz w:val="18"/>
          <w:szCs w:val="18"/>
          <w:lang w:eastAsia="pl-PL"/>
        </w:rPr>
      </w:pPr>
      <w:r w:rsidRPr="00A6170F">
        <w:rPr>
          <w:rFonts w:ascii="Verdana" w:eastAsia="Times New Roman" w:hAnsi="Verdana" w:cs="Tahoma"/>
          <w:snapToGrid w:val="0"/>
          <w:position w:val="6"/>
          <w:sz w:val="18"/>
          <w:szCs w:val="18"/>
          <w:lang w:eastAsia="pl-PL"/>
        </w:rPr>
        <w:tab/>
        <w:t>c). Dane osób fizycznych będą wykorzystywane do przeprowadzenia niniejszego postępowania.</w:t>
      </w:r>
    </w:p>
    <w:p w14:paraId="50F04122" w14:textId="77777777" w:rsidR="00A6170F" w:rsidRPr="00A6170F" w:rsidRDefault="00A6170F" w:rsidP="009B221B">
      <w:pPr>
        <w:widowControl w:val="0"/>
        <w:tabs>
          <w:tab w:val="left" w:pos="360"/>
          <w:tab w:val="left" w:pos="397"/>
          <w:tab w:val="left" w:pos="567"/>
          <w:tab w:val="left" w:pos="3686"/>
        </w:tabs>
        <w:overflowPunct w:val="0"/>
        <w:autoSpaceDE w:val="0"/>
        <w:autoSpaceDN w:val="0"/>
        <w:adjustRightInd w:val="0"/>
        <w:spacing w:before="60" w:after="0" w:line="240" w:lineRule="auto"/>
        <w:ind w:left="993" w:right="96" w:hanging="284"/>
        <w:jc w:val="both"/>
        <w:textAlignment w:val="baseline"/>
        <w:rPr>
          <w:rFonts w:ascii="Verdana" w:eastAsia="Times New Roman" w:hAnsi="Verdana" w:cs="Tahoma"/>
          <w:snapToGrid w:val="0"/>
          <w:position w:val="6"/>
          <w:sz w:val="18"/>
          <w:szCs w:val="18"/>
          <w:lang w:eastAsia="pl-PL"/>
        </w:rPr>
      </w:pPr>
      <w:r w:rsidRPr="00A6170F">
        <w:rPr>
          <w:rFonts w:ascii="Verdana" w:eastAsia="Times New Roman" w:hAnsi="Verdana" w:cs="Tahoma"/>
          <w:snapToGrid w:val="0"/>
          <w:position w:val="6"/>
          <w:sz w:val="18"/>
          <w:szCs w:val="18"/>
          <w:lang w:eastAsia="pl-PL"/>
        </w:rPr>
        <w:tab/>
        <w:t>d). Dane osób fizycznych będą  przetwarzane na podstawie przepisów:</w:t>
      </w:r>
    </w:p>
    <w:p w14:paraId="2BFF9A35" w14:textId="77777777" w:rsidR="00A6170F" w:rsidRPr="00A6170F" w:rsidRDefault="00A6170F" w:rsidP="009B221B">
      <w:pPr>
        <w:widowControl w:val="0"/>
        <w:tabs>
          <w:tab w:val="left" w:pos="360"/>
          <w:tab w:val="left" w:pos="397"/>
          <w:tab w:val="left" w:pos="1134"/>
          <w:tab w:val="left" w:pos="3686"/>
        </w:tabs>
        <w:overflowPunct w:val="0"/>
        <w:autoSpaceDE w:val="0"/>
        <w:autoSpaceDN w:val="0"/>
        <w:adjustRightInd w:val="0"/>
        <w:spacing w:before="60" w:after="0" w:line="240" w:lineRule="auto"/>
        <w:ind w:right="96"/>
        <w:jc w:val="both"/>
        <w:textAlignment w:val="baseline"/>
        <w:rPr>
          <w:rFonts w:ascii="Verdana" w:eastAsia="Times New Roman" w:hAnsi="Verdana" w:cs="Tahoma"/>
          <w:snapToGrid w:val="0"/>
          <w:position w:val="6"/>
          <w:sz w:val="18"/>
          <w:szCs w:val="18"/>
          <w:lang w:eastAsia="pl-PL"/>
        </w:rPr>
      </w:pPr>
      <w:r w:rsidRPr="00A6170F">
        <w:rPr>
          <w:rFonts w:ascii="Verdana" w:eastAsia="Times New Roman" w:hAnsi="Verdana" w:cs="Tahoma"/>
          <w:snapToGrid w:val="0"/>
          <w:position w:val="6"/>
          <w:sz w:val="18"/>
          <w:szCs w:val="18"/>
          <w:lang w:eastAsia="pl-PL"/>
        </w:rPr>
        <w:tab/>
      </w:r>
      <w:r w:rsidRPr="00A6170F">
        <w:rPr>
          <w:rFonts w:ascii="Verdana" w:eastAsia="Times New Roman" w:hAnsi="Verdana" w:cs="Tahoma"/>
          <w:snapToGrid w:val="0"/>
          <w:position w:val="6"/>
          <w:sz w:val="18"/>
          <w:szCs w:val="18"/>
          <w:lang w:eastAsia="pl-PL"/>
        </w:rPr>
        <w:tab/>
      </w:r>
      <w:r w:rsidRPr="00A6170F">
        <w:rPr>
          <w:rFonts w:ascii="Verdana" w:eastAsia="Times New Roman" w:hAnsi="Verdana" w:cs="Tahoma"/>
          <w:snapToGrid w:val="0"/>
          <w:position w:val="6"/>
          <w:sz w:val="18"/>
          <w:szCs w:val="18"/>
          <w:lang w:eastAsia="pl-PL"/>
        </w:rPr>
        <w:tab/>
        <w:t xml:space="preserve">- obowiązującego Prawa Zamówień Publicznych </w:t>
      </w:r>
    </w:p>
    <w:p w14:paraId="07CBA977" w14:textId="79137BF8" w:rsidR="00A6170F" w:rsidRPr="00A6170F" w:rsidRDefault="009B221B" w:rsidP="009B221B">
      <w:pPr>
        <w:widowControl w:val="0"/>
        <w:tabs>
          <w:tab w:val="left" w:pos="1134"/>
        </w:tabs>
        <w:overflowPunct w:val="0"/>
        <w:autoSpaceDE w:val="0"/>
        <w:autoSpaceDN w:val="0"/>
        <w:adjustRightInd w:val="0"/>
        <w:spacing w:before="60" w:after="0" w:line="240" w:lineRule="auto"/>
        <w:ind w:left="993" w:right="96"/>
        <w:jc w:val="both"/>
        <w:textAlignment w:val="baseline"/>
        <w:rPr>
          <w:rFonts w:ascii="Verdana" w:eastAsia="Times New Roman" w:hAnsi="Verdana" w:cs="Tahoma"/>
          <w:snapToGrid w:val="0"/>
          <w:position w:val="6"/>
          <w:sz w:val="18"/>
          <w:szCs w:val="18"/>
          <w:lang w:eastAsia="pl-PL"/>
        </w:rPr>
      </w:pPr>
      <w:r>
        <w:rPr>
          <w:rFonts w:ascii="Verdana" w:eastAsia="Times New Roman" w:hAnsi="Verdana" w:cs="Tahoma"/>
          <w:snapToGrid w:val="0"/>
          <w:position w:val="6"/>
          <w:sz w:val="18"/>
          <w:szCs w:val="18"/>
          <w:lang w:eastAsia="pl-PL"/>
        </w:rPr>
        <w:tab/>
      </w:r>
      <w:r w:rsidR="00A6170F" w:rsidRPr="00A6170F">
        <w:rPr>
          <w:rFonts w:ascii="Verdana" w:eastAsia="Times New Roman" w:hAnsi="Verdana" w:cs="Tahoma"/>
          <w:snapToGrid w:val="0"/>
          <w:position w:val="6"/>
          <w:sz w:val="18"/>
          <w:szCs w:val="18"/>
          <w:lang w:eastAsia="pl-PL"/>
        </w:rPr>
        <w:t xml:space="preserve">- w celu wykonania obowiązku prawnego ciążącego na administratorze (art. 6 </w:t>
      </w:r>
      <w:r>
        <w:rPr>
          <w:rFonts w:ascii="Verdana" w:eastAsia="Times New Roman" w:hAnsi="Verdana" w:cs="Tahoma"/>
          <w:snapToGrid w:val="0"/>
          <w:position w:val="6"/>
          <w:sz w:val="18"/>
          <w:szCs w:val="18"/>
          <w:lang w:eastAsia="pl-PL"/>
        </w:rPr>
        <w:t xml:space="preserve">ust. 1 lit.  c Rozporządzenie </w:t>
      </w:r>
      <w:r w:rsidR="00A6170F" w:rsidRPr="00A6170F">
        <w:rPr>
          <w:rFonts w:ascii="Verdana" w:eastAsia="Times New Roman" w:hAnsi="Verdana" w:cs="Tahoma"/>
          <w:snapToGrid w:val="0"/>
          <w:position w:val="6"/>
          <w:sz w:val="18"/>
          <w:szCs w:val="18"/>
          <w:lang w:eastAsia="pl-PL"/>
        </w:rPr>
        <w:t xml:space="preserve">Parlamentu Europejskiego i Rady (UE) 2016/679). </w:t>
      </w:r>
    </w:p>
    <w:p w14:paraId="2B30F547" w14:textId="77777777" w:rsidR="00A6170F" w:rsidRPr="00A6170F" w:rsidRDefault="00A6170F" w:rsidP="009B221B">
      <w:pPr>
        <w:widowControl w:val="0"/>
        <w:tabs>
          <w:tab w:val="left" w:pos="360"/>
          <w:tab w:val="left" w:pos="397"/>
          <w:tab w:val="left" w:pos="567"/>
          <w:tab w:val="left" w:pos="3686"/>
        </w:tabs>
        <w:overflowPunct w:val="0"/>
        <w:autoSpaceDE w:val="0"/>
        <w:autoSpaceDN w:val="0"/>
        <w:adjustRightInd w:val="0"/>
        <w:spacing w:before="60" w:after="0" w:line="240" w:lineRule="auto"/>
        <w:ind w:left="993" w:right="96" w:hanging="284"/>
        <w:jc w:val="both"/>
        <w:textAlignment w:val="baseline"/>
        <w:rPr>
          <w:rFonts w:ascii="Verdana" w:eastAsia="Times New Roman" w:hAnsi="Verdana" w:cs="Tahoma"/>
          <w:snapToGrid w:val="0"/>
          <w:position w:val="6"/>
          <w:sz w:val="18"/>
          <w:szCs w:val="18"/>
          <w:lang w:eastAsia="pl-PL"/>
        </w:rPr>
      </w:pPr>
      <w:r w:rsidRPr="00A6170F">
        <w:rPr>
          <w:rFonts w:ascii="Verdana" w:eastAsia="Times New Roman" w:hAnsi="Verdana" w:cs="Tahoma"/>
          <w:snapToGrid w:val="0"/>
          <w:position w:val="6"/>
          <w:sz w:val="18"/>
          <w:szCs w:val="18"/>
          <w:lang w:eastAsia="pl-PL"/>
        </w:rPr>
        <w:tab/>
        <w:t>e). Pozyskane dane będą przetwarzane i przechowywane  przez okres  określony przez  obowiązujące Prawo Zamówień Publicznych.</w:t>
      </w:r>
    </w:p>
    <w:p w14:paraId="103E5D5E" w14:textId="2EEEDA1F" w:rsidR="00A6170F" w:rsidRPr="00A6170F" w:rsidRDefault="009B221B" w:rsidP="009B221B">
      <w:pPr>
        <w:widowControl w:val="0"/>
        <w:tabs>
          <w:tab w:val="left" w:pos="360"/>
          <w:tab w:val="left" w:pos="397"/>
          <w:tab w:val="left" w:pos="567"/>
          <w:tab w:val="left" w:pos="3686"/>
        </w:tabs>
        <w:overflowPunct w:val="0"/>
        <w:autoSpaceDE w:val="0"/>
        <w:autoSpaceDN w:val="0"/>
        <w:adjustRightInd w:val="0"/>
        <w:spacing w:before="60" w:after="0" w:line="240" w:lineRule="auto"/>
        <w:ind w:left="993" w:right="96" w:hanging="284"/>
        <w:jc w:val="both"/>
        <w:textAlignment w:val="baseline"/>
        <w:rPr>
          <w:rFonts w:ascii="Verdana" w:eastAsia="Times New Roman" w:hAnsi="Verdana" w:cs="Tahoma"/>
          <w:snapToGrid w:val="0"/>
          <w:position w:val="6"/>
          <w:sz w:val="18"/>
          <w:szCs w:val="18"/>
          <w:lang w:eastAsia="pl-PL"/>
        </w:rPr>
      </w:pPr>
      <w:r>
        <w:rPr>
          <w:rFonts w:ascii="Verdana" w:eastAsia="Times New Roman" w:hAnsi="Verdana" w:cs="Tahoma"/>
          <w:snapToGrid w:val="0"/>
          <w:position w:val="6"/>
          <w:sz w:val="18"/>
          <w:szCs w:val="18"/>
          <w:lang w:eastAsia="pl-PL"/>
        </w:rPr>
        <w:tab/>
        <w:t xml:space="preserve">f). </w:t>
      </w:r>
      <w:r w:rsidR="005F740F">
        <w:rPr>
          <w:rFonts w:ascii="Verdana" w:eastAsia="Times New Roman" w:hAnsi="Verdana" w:cs="Tahoma"/>
          <w:snapToGrid w:val="0"/>
          <w:position w:val="6"/>
          <w:sz w:val="18"/>
          <w:szCs w:val="18"/>
          <w:lang w:eastAsia="pl-PL"/>
        </w:rPr>
        <w:t xml:space="preserve">Osoby fizyczne </w:t>
      </w:r>
      <w:r w:rsidR="00A6170F" w:rsidRPr="00A6170F">
        <w:rPr>
          <w:rFonts w:ascii="Verdana" w:eastAsia="Times New Roman" w:hAnsi="Verdana" w:cs="Tahoma"/>
          <w:snapToGrid w:val="0"/>
          <w:position w:val="6"/>
          <w:sz w:val="18"/>
          <w:szCs w:val="18"/>
          <w:lang w:eastAsia="pl-PL"/>
        </w:rPr>
        <w:t>mają prawo żądać dostępu do swoich danych osobowych, ich sprostowania lub ograniczenia przetwarzania oraz do usunięcia, o ile pozwalają na to przepisy prawa.</w:t>
      </w:r>
    </w:p>
    <w:p w14:paraId="439097F2" w14:textId="77777777" w:rsidR="00A6170F" w:rsidRPr="00A6170F" w:rsidRDefault="00A6170F" w:rsidP="009B221B">
      <w:pPr>
        <w:widowControl w:val="0"/>
        <w:tabs>
          <w:tab w:val="left" w:pos="360"/>
          <w:tab w:val="left" w:pos="397"/>
          <w:tab w:val="left" w:pos="567"/>
          <w:tab w:val="left" w:pos="3686"/>
        </w:tabs>
        <w:overflowPunct w:val="0"/>
        <w:autoSpaceDE w:val="0"/>
        <w:autoSpaceDN w:val="0"/>
        <w:adjustRightInd w:val="0"/>
        <w:spacing w:before="60" w:after="0" w:line="240" w:lineRule="auto"/>
        <w:ind w:left="993" w:right="96" w:hanging="284"/>
        <w:jc w:val="both"/>
        <w:textAlignment w:val="baseline"/>
        <w:rPr>
          <w:rFonts w:ascii="Verdana" w:eastAsia="Times New Roman" w:hAnsi="Verdana" w:cs="Tahoma"/>
          <w:snapToGrid w:val="0"/>
          <w:position w:val="6"/>
          <w:sz w:val="18"/>
          <w:szCs w:val="18"/>
          <w:lang w:eastAsia="pl-PL"/>
        </w:rPr>
      </w:pPr>
      <w:r w:rsidRPr="00A6170F">
        <w:rPr>
          <w:rFonts w:ascii="Verdana" w:eastAsia="Times New Roman" w:hAnsi="Verdana" w:cs="Tahoma"/>
          <w:snapToGrid w:val="0"/>
          <w:position w:val="6"/>
          <w:sz w:val="18"/>
          <w:szCs w:val="18"/>
          <w:lang w:eastAsia="pl-PL"/>
        </w:rPr>
        <w:tab/>
        <w:t>g). Osoby fizyczne mają prawo wniesienia skargi do organu ds. ochrony danych osobowych  w przypadku podejrzenia naruszenia prawa przy  ich przetwarzaniu.</w:t>
      </w:r>
    </w:p>
    <w:p w14:paraId="1D21EC9E" w14:textId="40536C49" w:rsidR="00A6170F" w:rsidRPr="009B221B" w:rsidRDefault="00A6170F" w:rsidP="009B221B">
      <w:pPr>
        <w:pStyle w:val="Akapitzlist"/>
        <w:widowControl w:val="0"/>
        <w:numPr>
          <w:ilvl w:val="0"/>
          <w:numId w:val="21"/>
        </w:numPr>
        <w:tabs>
          <w:tab w:val="left" w:pos="1365"/>
        </w:tabs>
        <w:spacing w:before="60" w:after="0" w:line="240" w:lineRule="auto"/>
        <w:ind w:left="714" w:hanging="357"/>
        <w:contextualSpacing w:val="0"/>
        <w:jc w:val="both"/>
        <w:rPr>
          <w:rFonts w:ascii="Verdana" w:eastAsia="Times New Roman" w:hAnsi="Verdana" w:cs="Tahoma"/>
          <w:snapToGrid w:val="0"/>
          <w:position w:val="6"/>
          <w:sz w:val="18"/>
          <w:szCs w:val="18"/>
          <w:lang w:val="en-US" w:eastAsia="pl-PL"/>
        </w:rPr>
      </w:pPr>
      <w:r w:rsidRPr="009B221B">
        <w:rPr>
          <w:rFonts w:ascii="Verdana" w:eastAsia="Times New Roman" w:hAnsi="Verdana" w:cs="Tahoma"/>
          <w:snapToGrid w:val="0"/>
          <w:position w:val="6"/>
          <w:sz w:val="18"/>
          <w:szCs w:val="18"/>
          <w:lang w:val="en-US" w:eastAsia="pl-PL"/>
        </w:rPr>
        <w:t>Zamawiający informuje, że:</w:t>
      </w:r>
    </w:p>
    <w:p w14:paraId="397F2ABD" w14:textId="77777777" w:rsidR="00A6170F" w:rsidRPr="00A6170F" w:rsidRDefault="00A6170F" w:rsidP="009B221B">
      <w:pPr>
        <w:widowControl w:val="0"/>
        <w:tabs>
          <w:tab w:val="left" w:pos="360"/>
          <w:tab w:val="left" w:pos="397"/>
          <w:tab w:val="left" w:pos="567"/>
          <w:tab w:val="left" w:pos="3686"/>
        </w:tabs>
        <w:overflowPunct w:val="0"/>
        <w:autoSpaceDE w:val="0"/>
        <w:autoSpaceDN w:val="0"/>
        <w:adjustRightInd w:val="0"/>
        <w:spacing w:before="60" w:after="0" w:line="240" w:lineRule="auto"/>
        <w:ind w:left="993" w:right="96" w:hanging="284"/>
        <w:jc w:val="both"/>
        <w:textAlignment w:val="baseline"/>
        <w:rPr>
          <w:rFonts w:ascii="Verdana" w:eastAsia="Times New Roman" w:hAnsi="Verdana" w:cs="Tahoma"/>
          <w:snapToGrid w:val="0"/>
          <w:position w:val="6"/>
          <w:sz w:val="18"/>
          <w:szCs w:val="18"/>
          <w:lang w:eastAsia="pl-PL"/>
        </w:rPr>
      </w:pPr>
      <w:r w:rsidRPr="00A6170F">
        <w:rPr>
          <w:rFonts w:ascii="Verdana" w:eastAsia="Times New Roman" w:hAnsi="Verdana" w:cs="Tahoma"/>
          <w:snapToGrid w:val="0"/>
          <w:position w:val="6"/>
          <w:sz w:val="18"/>
          <w:szCs w:val="18"/>
          <w:lang w:eastAsia="pl-PL"/>
        </w:rPr>
        <w:t>a) 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14:paraId="5E97571F" w14:textId="30247BD7" w:rsidR="00A6170F" w:rsidRPr="00A6170F" w:rsidRDefault="00A6170F" w:rsidP="009B221B">
      <w:pPr>
        <w:widowControl w:val="0"/>
        <w:tabs>
          <w:tab w:val="left" w:pos="360"/>
          <w:tab w:val="left" w:pos="397"/>
          <w:tab w:val="left" w:pos="567"/>
          <w:tab w:val="left" w:pos="3686"/>
        </w:tabs>
        <w:overflowPunct w:val="0"/>
        <w:autoSpaceDE w:val="0"/>
        <w:autoSpaceDN w:val="0"/>
        <w:adjustRightInd w:val="0"/>
        <w:spacing w:before="60" w:after="0" w:line="240" w:lineRule="auto"/>
        <w:ind w:left="993" w:right="96" w:hanging="284"/>
        <w:jc w:val="both"/>
        <w:textAlignment w:val="baseline"/>
        <w:rPr>
          <w:rFonts w:ascii="Verdana" w:eastAsia="Times New Roman" w:hAnsi="Verdana" w:cs="Tahoma"/>
          <w:snapToGrid w:val="0"/>
          <w:position w:val="6"/>
          <w:sz w:val="18"/>
          <w:szCs w:val="18"/>
          <w:lang w:eastAsia="pl-PL"/>
        </w:rPr>
      </w:pPr>
      <w:r w:rsidRPr="00A6170F">
        <w:rPr>
          <w:rFonts w:ascii="Verdana" w:eastAsia="Times New Roman" w:hAnsi="Verdana" w:cs="Tahoma"/>
          <w:snapToGrid w:val="0"/>
          <w:position w:val="6"/>
          <w:sz w:val="18"/>
          <w:szCs w:val="18"/>
          <w:lang w:eastAsia="pl-PL"/>
        </w:rPr>
        <w:t>b) Wystąpienie z żądaniem, o którym mowa w art.</w:t>
      </w:r>
      <w:r w:rsidR="00663C08">
        <w:rPr>
          <w:rFonts w:ascii="Verdana" w:eastAsia="Times New Roman" w:hAnsi="Verdana" w:cs="Tahoma"/>
          <w:snapToGrid w:val="0"/>
          <w:position w:val="6"/>
          <w:sz w:val="18"/>
          <w:szCs w:val="18"/>
          <w:lang w:eastAsia="pl-PL"/>
        </w:rPr>
        <w:t xml:space="preserve"> </w:t>
      </w:r>
      <w:r w:rsidRPr="00A6170F">
        <w:rPr>
          <w:rFonts w:ascii="Verdana" w:eastAsia="Times New Roman" w:hAnsi="Verdana" w:cs="Tahoma"/>
          <w:snapToGrid w:val="0"/>
          <w:position w:val="6"/>
          <w:sz w:val="18"/>
          <w:szCs w:val="18"/>
          <w:lang w:eastAsia="pl-PL"/>
        </w:rPr>
        <w:t>18 ust. 1 rozporządzenia 2016/679, nie ogranicza przetwarzania danych osobowych do czasu zakończenia postępowania o udzielenie zamówienia publicznego.</w:t>
      </w:r>
    </w:p>
    <w:p w14:paraId="6EF61E85" w14:textId="77777777" w:rsidR="00A6170F" w:rsidRPr="00A6170F" w:rsidRDefault="00A6170F" w:rsidP="009B221B">
      <w:pPr>
        <w:widowControl w:val="0"/>
        <w:tabs>
          <w:tab w:val="left" w:pos="360"/>
          <w:tab w:val="left" w:pos="397"/>
          <w:tab w:val="left" w:pos="567"/>
          <w:tab w:val="left" w:pos="3686"/>
        </w:tabs>
        <w:overflowPunct w:val="0"/>
        <w:autoSpaceDE w:val="0"/>
        <w:autoSpaceDN w:val="0"/>
        <w:adjustRightInd w:val="0"/>
        <w:spacing w:before="60" w:after="0" w:line="240" w:lineRule="auto"/>
        <w:ind w:left="993" w:right="96" w:hanging="284"/>
        <w:jc w:val="both"/>
        <w:textAlignment w:val="baseline"/>
        <w:rPr>
          <w:rFonts w:ascii="Verdana" w:eastAsia="Times New Roman" w:hAnsi="Verdana" w:cs="Tahoma"/>
          <w:snapToGrid w:val="0"/>
          <w:position w:val="6"/>
          <w:sz w:val="18"/>
          <w:szCs w:val="18"/>
          <w:lang w:eastAsia="pl-PL"/>
        </w:rPr>
      </w:pPr>
      <w:r w:rsidRPr="00A6170F">
        <w:rPr>
          <w:rFonts w:ascii="Verdana" w:eastAsia="Times New Roman" w:hAnsi="Verdana" w:cs="Tahoma"/>
          <w:snapToGrid w:val="0"/>
          <w:position w:val="6"/>
          <w:sz w:val="18"/>
          <w:szCs w:val="18"/>
          <w:lang w:eastAsia="pl-PL"/>
        </w:rPr>
        <w:t>c) W przypadku gdy wykonanie obowiązków, o których  mowa w art. 15 ust. 1-3 rozporządzenia 2016/679, wymagałoby niewspółmiernego dużego wysiłku, zamawiający może żądać od osoby, której dane dotyczą, wskazania dodatkowych informacji mających w szczególności na celu sprecyzowanie nazwy lub daty zakończonego postępowania o udzielenie zamówienia.</w:t>
      </w:r>
    </w:p>
    <w:p w14:paraId="72FDC17C" w14:textId="558EEA18" w:rsidR="00A6170F" w:rsidRPr="00A6170F" w:rsidRDefault="009B221B" w:rsidP="009B221B">
      <w:pPr>
        <w:widowControl w:val="0"/>
        <w:tabs>
          <w:tab w:val="left" w:pos="360"/>
          <w:tab w:val="left" w:pos="397"/>
          <w:tab w:val="left" w:pos="709"/>
          <w:tab w:val="left" w:pos="3686"/>
        </w:tabs>
        <w:overflowPunct w:val="0"/>
        <w:autoSpaceDE w:val="0"/>
        <w:autoSpaceDN w:val="0"/>
        <w:adjustRightInd w:val="0"/>
        <w:spacing w:before="60" w:after="0" w:line="240" w:lineRule="auto"/>
        <w:ind w:left="709" w:right="96" w:hanging="283"/>
        <w:jc w:val="both"/>
        <w:textAlignment w:val="baseline"/>
        <w:rPr>
          <w:rFonts w:ascii="Verdana" w:eastAsia="Times New Roman" w:hAnsi="Verdana" w:cs="Tahoma"/>
          <w:snapToGrid w:val="0"/>
          <w:position w:val="6"/>
          <w:sz w:val="18"/>
          <w:szCs w:val="18"/>
          <w:lang w:eastAsia="pl-PL"/>
        </w:rPr>
      </w:pPr>
      <w:r>
        <w:rPr>
          <w:rFonts w:ascii="Verdana" w:eastAsia="Times New Roman" w:hAnsi="Verdana" w:cs="Tahoma"/>
          <w:snapToGrid w:val="0"/>
          <w:position w:val="6"/>
          <w:sz w:val="18"/>
          <w:szCs w:val="18"/>
          <w:lang w:eastAsia="pl-PL"/>
        </w:rPr>
        <w:t xml:space="preserve">7. </w:t>
      </w:r>
      <w:r w:rsidR="00A6170F" w:rsidRPr="00A6170F">
        <w:rPr>
          <w:rFonts w:ascii="Verdana" w:eastAsia="Times New Roman" w:hAnsi="Verdana" w:cs="Tahoma"/>
          <w:snapToGrid w:val="0"/>
          <w:position w:val="6"/>
          <w:sz w:val="18"/>
          <w:szCs w:val="18"/>
          <w:lang w:eastAsia="pl-PL"/>
        </w:rPr>
        <w:t>Oświadczam, że wypełniłem/-</w:t>
      </w:r>
      <w:proofErr w:type="spellStart"/>
      <w:r w:rsidR="00A6170F" w:rsidRPr="00A6170F">
        <w:rPr>
          <w:rFonts w:ascii="Verdana" w:eastAsia="Times New Roman" w:hAnsi="Verdana" w:cs="Tahoma"/>
          <w:snapToGrid w:val="0"/>
          <w:position w:val="6"/>
          <w:sz w:val="18"/>
          <w:szCs w:val="18"/>
          <w:lang w:eastAsia="pl-PL"/>
        </w:rPr>
        <w:t>am</w:t>
      </w:r>
      <w:proofErr w:type="spellEnd"/>
      <w:r w:rsidR="00A6170F" w:rsidRPr="00A6170F">
        <w:rPr>
          <w:rFonts w:ascii="Verdana" w:eastAsia="Times New Roman" w:hAnsi="Verdana" w:cs="Tahoma"/>
          <w:snapToGrid w:val="0"/>
          <w:position w:val="6"/>
          <w:sz w:val="18"/>
          <w:szCs w:val="18"/>
          <w:lang w:eastAsia="pl-PL"/>
        </w:rPr>
        <w:t xml:space="preserve"> obowiązki informacyjne przewidziane w art. 13 lub art.14 Rozporządzenia Parlamentu Europejskiego i Rady (UE) 2016/679 z dnia 27 kwietnia 2016r. w s</w:t>
      </w:r>
      <w:r>
        <w:rPr>
          <w:rFonts w:ascii="Verdana" w:eastAsia="Times New Roman" w:hAnsi="Verdana" w:cs="Tahoma"/>
          <w:snapToGrid w:val="0"/>
          <w:position w:val="6"/>
          <w:sz w:val="18"/>
          <w:szCs w:val="18"/>
          <w:lang w:eastAsia="pl-PL"/>
        </w:rPr>
        <w:t xml:space="preserve">prawie ochrony osób fizycznych </w:t>
      </w:r>
      <w:r w:rsidR="00A6170F" w:rsidRPr="00A6170F">
        <w:rPr>
          <w:rFonts w:ascii="Verdana" w:eastAsia="Times New Roman" w:hAnsi="Verdana" w:cs="Tahoma"/>
          <w:snapToGrid w:val="0"/>
          <w:position w:val="6"/>
          <w:sz w:val="18"/>
          <w:szCs w:val="18"/>
          <w:lang w:eastAsia="pl-PL"/>
        </w:rPr>
        <w:t>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0BF4A4EA" w14:textId="77777777" w:rsidR="00A6170F" w:rsidRPr="00A6170F" w:rsidRDefault="00A6170F" w:rsidP="009B221B">
      <w:pPr>
        <w:widowControl w:val="0"/>
        <w:tabs>
          <w:tab w:val="left" w:pos="360"/>
          <w:tab w:val="left" w:pos="3686"/>
        </w:tabs>
        <w:spacing w:after="0" w:line="240" w:lineRule="auto"/>
        <w:ind w:right="96"/>
        <w:rPr>
          <w:rFonts w:ascii="Verdana" w:eastAsia="Times New Roman" w:hAnsi="Verdana" w:cs="Tahoma"/>
          <w:b/>
          <w:snapToGrid w:val="0"/>
          <w:sz w:val="18"/>
          <w:szCs w:val="18"/>
          <w:u w:val="single"/>
          <w:lang w:eastAsia="pl-PL"/>
        </w:rPr>
      </w:pPr>
    </w:p>
    <w:p w14:paraId="43676A04" w14:textId="77777777" w:rsidR="00A6170F" w:rsidRPr="00A6170F" w:rsidRDefault="00A6170F" w:rsidP="009B221B">
      <w:pPr>
        <w:widowControl w:val="0"/>
        <w:tabs>
          <w:tab w:val="left" w:pos="360"/>
          <w:tab w:val="left" w:pos="3686"/>
        </w:tabs>
        <w:spacing w:after="0" w:line="240" w:lineRule="auto"/>
        <w:ind w:right="96"/>
        <w:rPr>
          <w:rFonts w:ascii="Verdana" w:eastAsia="Times New Roman" w:hAnsi="Verdana" w:cs="Tahoma"/>
          <w:b/>
          <w:snapToGrid w:val="0"/>
          <w:sz w:val="14"/>
          <w:szCs w:val="14"/>
          <w:u w:val="single"/>
          <w:lang w:eastAsia="pl-PL"/>
        </w:rPr>
      </w:pPr>
      <w:r w:rsidRPr="00A6170F">
        <w:rPr>
          <w:rFonts w:ascii="Verdana" w:eastAsia="Times New Roman" w:hAnsi="Verdana" w:cs="Tahoma"/>
          <w:b/>
          <w:snapToGrid w:val="0"/>
          <w:sz w:val="14"/>
          <w:szCs w:val="14"/>
          <w:u w:val="single"/>
          <w:lang w:eastAsia="pl-PL"/>
        </w:rPr>
        <w:t>UWAGA</w:t>
      </w:r>
    </w:p>
    <w:p w14:paraId="715B0074" w14:textId="77777777" w:rsidR="00A6170F" w:rsidRPr="00A6170F" w:rsidRDefault="00A6170F" w:rsidP="009B221B">
      <w:pPr>
        <w:spacing w:after="0" w:line="240" w:lineRule="auto"/>
        <w:ind w:left="284" w:right="96" w:hanging="284"/>
        <w:jc w:val="both"/>
        <w:rPr>
          <w:rFonts w:ascii="Verdana" w:eastAsia="Calibri" w:hAnsi="Verdana" w:cs="Tahoma"/>
          <w:b/>
          <w:sz w:val="14"/>
          <w:szCs w:val="14"/>
        </w:rPr>
      </w:pPr>
      <w:r w:rsidRPr="00A6170F">
        <w:rPr>
          <w:rFonts w:ascii="Verdana" w:eastAsia="Calibri" w:hAnsi="Verdana" w:cs="Tahoma"/>
          <w:b/>
          <w:sz w:val="14"/>
          <w:szCs w:val="14"/>
        </w:rPr>
        <w:t>* niepotrzebne skreślić</w:t>
      </w:r>
    </w:p>
    <w:p w14:paraId="4B2D5CA6" w14:textId="77777777" w:rsidR="00A6170F" w:rsidRPr="00A6170F" w:rsidRDefault="00A6170F" w:rsidP="009B221B">
      <w:pPr>
        <w:spacing w:after="0" w:line="240" w:lineRule="auto"/>
        <w:ind w:left="284" w:right="96" w:hanging="284"/>
        <w:jc w:val="both"/>
        <w:rPr>
          <w:rFonts w:ascii="Verdana" w:eastAsia="Calibri" w:hAnsi="Verdana" w:cs="Tahoma"/>
          <w:b/>
          <w:sz w:val="14"/>
          <w:szCs w:val="14"/>
        </w:rPr>
      </w:pPr>
      <w:r w:rsidRPr="00A6170F">
        <w:rPr>
          <w:rFonts w:ascii="Verdana" w:eastAsia="Calibri" w:hAnsi="Verdana" w:cs="Tahoma"/>
          <w:b/>
          <w:sz w:val="14"/>
          <w:szCs w:val="14"/>
        </w:rPr>
        <w:t>** W przypadku gdy Wykonawca nie przekazuje danych osobowych innych niż bezpośrednio jego dotyczących lub zachodzi wyłączenie obowiązku informacyjnego, stosownie do art. 13 ust. 4 lub art. 14 ust. 5 RODO treści oświadczenia wykonawca nie składa (usuniecie treści oświadczenia np. przez jego wykreślenie).</w:t>
      </w:r>
    </w:p>
    <w:p w14:paraId="7DF3D65A" w14:textId="1FECF33E" w:rsidR="00A6170F" w:rsidRPr="009B221B" w:rsidRDefault="00A6170F" w:rsidP="00C70CCC">
      <w:pPr>
        <w:spacing w:after="0" w:line="360" w:lineRule="auto"/>
        <w:ind w:left="1080" w:hanging="540"/>
        <w:jc w:val="both"/>
        <w:rPr>
          <w:rFonts w:ascii="Verdana" w:eastAsia="Times New Roman" w:hAnsi="Verdana" w:cs="Arial"/>
          <w:sz w:val="18"/>
          <w:szCs w:val="18"/>
          <w:lang w:eastAsia="pl-PL"/>
        </w:rPr>
      </w:pPr>
    </w:p>
    <w:p w14:paraId="603C636B" w14:textId="7B073D89" w:rsidR="00A6170F" w:rsidRPr="009B221B" w:rsidRDefault="00A6170F" w:rsidP="00C70CCC">
      <w:pPr>
        <w:spacing w:after="0" w:line="360" w:lineRule="auto"/>
        <w:ind w:left="1080" w:hanging="540"/>
        <w:jc w:val="both"/>
        <w:rPr>
          <w:rFonts w:ascii="Verdana" w:eastAsia="Times New Roman" w:hAnsi="Verdana" w:cs="Arial"/>
          <w:sz w:val="18"/>
          <w:szCs w:val="18"/>
          <w:lang w:eastAsia="pl-PL"/>
        </w:rPr>
      </w:pPr>
    </w:p>
    <w:p w14:paraId="5FD0A2E2" w14:textId="77777777" w:rsidR="00A6170F" w:rsidRPr="009B221B" w:rsidRDefault="00A6170F" w:rsidP="00C70CCC">
      <w:pPr>
        <w:spacing w:after="0" w:line="360" w:lineRule="auto"/>
        <w:ind w:left="1080" w:hanging="540"/>
        <w:jc w:val="both"/>
        <w:rPr>
          <w:rFonts w:ascii="Verdana" w:eastAsia="Times New Roman" w:hAnsi="Verdana" w:cs="Arial"/>
          <w:sz w:val="18"/>
          <w:szCs w:val="18"/>
          <w:lang w:eastAsia="pl-PL"/>
        </w:rPr>
      </w:pPr>
    </w:p>
    <w:p w14:paraId="29E1C938" w14:textId="3678719D" w:rsidR="001C30DF" w:rsidRPr="009B221B" w:rsidRDefault="001C30DF" w:rsidP="001C30DF">
      <w:pPr>
        <w:spacing w:after="0" w:line="360" w:lineRule="auto"/>
        <w:jc w:val="both"/>
        <w:rPr>
          <w:rFonts w:ascii="Verdana" w:eastAsia="Times New Roman" w:hAnsi="Verdana" w:cs="Arial"/>
          <w:sz w:val="18"/>
          <w:szCs w:val="18"/>
          <w:lang w:eastAsia="pl-PL"/>
        </w:rPr>
      </w:pPr>
      <w:r w:rsidRPr="009B221B">
        <w:rPr>
          <w:rFonts w:ascii="Verdana" w:eastAsia="Times New Roman" w:hAnsi="Verdana" w:cs="Arial"/>
          <w:sz w:val="18"/>
          <w:szCs w:val="18"/>
          <w:lang w:eastAsia="pl-PL"/>
        </w:rPr>
        <w:t>Data ___________________</w:t>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r>
      <w:r w:rsidRPr="009B221B">
        <w:rPr>
          <w:rFonts w:ascii="Verdana" w:eastAsia="Times New Roman" w:hAnsi="Verdana" w:cs="Arial"/>
          <w:sz w:val="18"/>
          <w:szCs w:val="18"/>
          <w:lang w:eastAsia="pl-PL"/>
        </w:rPr>
        <w:tab/>
        <w:t>___________________________</w:t>
      </w:r>
      <w:r w:rsidR="00075D13">
        <w:rPr>
          <w:rFonts w:ascii="Verdana" w:eastAsia="Times New Roman" w:hAnsi="Verdana" w:cs="Arial"/>
          <w:sz w:val="18"/>
          <w:szCs w:val="18"/>
          <w:lang w:eastAsia="pl-PL"/>
        </w:rPr>
        <w:t>________</w:t>
      </w:r>
    </w:p>
    <w:p w14:paraId="55F13CE3" w14:textId="1627B464" w:rsidR="001C30DF" w:rsidRPr="009B221B" w:rsidRDefault="001C30DF" w:rsidP="00075D13">
      <w:pPr>
        <w:spacing w:after="0" w:line="360" w:lineRule="auto"/>
        <w:ind w:left="4248" w:firstLine="708"/>
        <w:jc w:val="center"/>
        <w:rPr>
          <w:rFonts w:ascii="Verdana" w:eastAsia="Times New Roman" w:hAnsi="Verdana" w:cs="Arial"/>
          <w:sz w:val="18"/>
          <w:szCs w:val="18"/>
          <w:lang w:eastAsia="pl-PL"/>
        </w:rPr>
      </w:pPr>
      <w:r w:rsidRPr="009B221B">
        <w:rPr>
          <w:rFonts w:ascii="Verdana" w:eastAsia="Times New Roman" w:hAnsi="Verdana" w:cs="Arial"/>
          <w:sz w:val="18"/>
          <w:szCs w:val="18"/>
          <w:lang w:eastAsia="pl-PL"/>
        </w:rPr>
        <w:t>(Podpis i pieczęć osoby uprawnionej</w:t>
      </w:r>
    </w:p>
    <w:p w14:paraId="22B9BE9D" w14:textId="714FE6F9" w:rsidR="00A3488B" w:rsidRPr="009B221B" w:rsidRDefault="001C30DF" w:rsidP="00075D13">
      <w:pPr>
        <w:spacing w:after="0" w:line="360" w:lineRule="auto"/>
        <w:ind w:left="4956"/>
        <w:jc w:val="center"/>
        <w:rPr>
          <w:rFonts w:ascii="Verdana" w:eastAsia="Times New Roman" w:hAnsi="Verdana" w:cs="Arial"/>
          <w:sz w:val="18"/>
          <w:szCs w:val="18"/>
          <w:lang w:eastAsia="pl-PL"/>
        </w:rPr>
      </w:pPr>
      <w:r w:rsidRPr="009B221B">
        <w:rPr>
          <w:rFonts w:ascii="Verdana" w:eastAsia="Times New Roman" w:hAnsi="Verdana" w:cs="Arial"/>
          <w:sz w:val="18"/>
          <w:szCs w:val="18"/>
          <w:lang w:eastAsia="pl-PL"/>
        </w:rPr>
        <w:t>do występowania w imieniu Wykonawcy</w:t>
      </w:r>
      <w:r w:rsidR="00075D13">
        <w:rPr>
          <w:rFonts w:ascii="Verdana" w:eastAsia="Times New Roman" w:hAnsi="Verdana" w:cs="Arial"/>
          <w:sz w:val="18"/>
          <w:szCs w:val="18"/>
          <w:lang w:eastAsia="pl-PL"/>
        </w:rPr>
        <w:t>)</w:t>
      </w:r>
    </w:p>
    <w:sectPr w:rsidR="00A3488B" w:rsidRPr="009B221B" w:rsidSect="006B2A0A">
      <w:footerReference w:type="even" r:id="rId17"/>
      <w:footerReference w:type="default" r:id="rId1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EE170" w14:textId="77777777" w:rsidR="00375898" w:rsidRDefault="00375898">
      <w:pPr>
        <w:spacing w:after="0" w:line="240" w:lineRule="auto"/>
      </w:pPr>
      <w:r>
        <w:separator/>
      </w:r>
    </w:p>
  </w:endnote>
  <w:endnote w:type="continuationSeparator" w:id="0">
    <w:p w14:paraId="5195145F" w14:textId="77777777" w:rsidR="00375898" w:rsidRDefault="0037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B846" w14:textId="77777777" w:rsidR="00C3620C" w:rsidRDefault="001C30DF" w:rsidP="002C34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232348" w14:textId="77777777" w:rsidR="00C3620C" w:rsidRDefault="00375898" w:rsidP="00F563FF">
    <w:pPr>
      <w:pStyle w:val="Stopka"/>
      <w:ind w:right="360"/>
    </w:pPr>
  </w:p>
  <w:p w14:paraId="060D506F" w14:textId="77777777" w:rsidR="000B6D82" w:rsidRDefault="000B6D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EF82" w14:textId="5A626C38" w:rsidR="00C3620C" w:rsidRDefault="001C30DF" w:rsidP="002C34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77FF7">
      <w:rPr>
        <w:rStyle w:val="Numerstrony"/>
        <w:noProof/>
      </w:rPr>
      <w:t>13</w:t>
    </w:r>
    <w:r>
      <w:rPr>
        <w:rStyle w:val="Numerstrony"/>
      </w:rPr>
      <w:fldChar w:fldCharType="end"/>
    </w:r>
  </w:p>
  <w:p w14:paraId="06AC0DFF" w14:textId="77777777" w:rsidR="00C3620C" w:rsidRDefault="00375898" w:rsidP="00F563FF">
    <w:pPr>
      <w:pStyle w:val="Stopka"/>
      <w:ind w:right="360"/>
    </w:pPr>
  </w:p>
  <w:p w14:paraId="11A192DB" w14:textId="77777777" w:rsidR="000B6D82" w:rsidRDefault="000B6D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7D896" w14:textId="77777777" w:rsidR="00375898" w:rsidRDefault="00375898">
      <w:pPr>
        <w:spacing w:after="0" w:line="240" w:lineRule="auto"/>
      </w:pPr>
      <w:r>
        <w:separator/>
      </w:r>
    </w:p>
  </w:footnote>
  <w:footnote w:type="continuationSeparator" w:id="0">
    <w:p w14:paraId="43E65F19" w14:textId="77777777" w:rsidR="00375898" w:rsidRDefault="0037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CBE"/>
    <w:multiLevelType w:val="hybridMultilevel"/>
    <w:tmpl w:val="0AAE1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22EE3"/>
    <w:multiLevelType w:val="hybridMultilevel"/>
    <w:tmpl w:val="C6DA489C"/>
    <w:lvl w:ilvl="0" w:tplc="28B61AC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08876537"/>
    <w:multiLevelType w:val="hybridMultilevel"/>
    <w:tmpl w:val="12D60F26"/>
    <w:lvl w:ilvl="0" w:tplc="69F686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98355D"/>
    <w:multiLevelType w:val="hybridMultilevel"/>
    <w:tmpl w:val="CE24BE90"/>
    <w:lvl w:ilvl="0" w:tplc="0415000F">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 w15:restartNumberingAfterBreak="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0540D"/>
    <w:multiLevelType w:val="hybridMultilevel"/>
    <w:tmpl w:val="231404AE"/>
    <w:lvl w:ilvl="0" w:tplc="1610E0A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1722320D"/>
    <w:multiLevelType w:val="hybridMultilevel"/>
    <w:tmpl w:val="231404AE"/>
    <w:lvl w:ilvl="0" w:tplc="1610E0A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193A067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12" w15:restartNumberingAfterBreak="0">
    <w:nsid w:val="2035416A"/>
    <w:multiLevelType w:val="hybridMultilevel"/>
    <w:tmpl w:val="36CC99A0"/>
    <w:lvl w:ilvl="0" w:tplc="4FD03F50">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C2E4C"/>
    <w:multiLevelType w:val="hybridMultilevel"/>
    <w:tmpl w:val="FD006BCA"/>
    <w:lvl w:ilvl="0" w:tplc="BF4664EA">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15808"/>
    <w:multiLevelType w:val="hybridMultilevel"/>
    <w:tmpl w:val="863AC7D2"/>
    <w:lvl w:ilvl="0" w:tplc="1472AF24">
      <w:start w:val="1"/>
      <w:numFmt w:val="decimal"/>
      <w:lvlText w:val="%1)"/>
      <w:lvlJc w:val="left"/>
      <w:pPr>
        <w:ind w:left="2487" w:hanging="360"/>
      </w:pPr>
      <w:rPr>
        <w:b w:val="0"/>
        <w:color w:val="auto"/>
      </w:rPr>
    </w:lvl>
    <w:lvl w:ilvl="1" w:tplc="8A3247E4">
      <w:start w:val="1"/>
      <w:numFmt w:val="lowerLetter"/>
      <w:lvlText w:val="%2."/>
      <w:lvlJc w:val="left"/>
      <w:pPr>
        <w:ind w:left="1440" w:hanging="360"/>
      </w:pPr>
      <w:rPr>
        <w:color w:val="auto"/>
      </w:rPr>
    </w:lvl>
    <w:lvl w:ilvl="2" w:tplc="456A6EA6">
      <w:start w:val="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82A8C"/>
    <w:multiLevelType w:val="hybridMultilevel"/>
    <w:tmpl w:val="C546927A"/>
    <w:lvl w:ilvl="0" w:tplc="5B28A89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C1A2A69"/>
    <w:multiLevelType w:val="hybridMultilevel"/>
    <w:tmpl w:val="1D360718"/>
    <w:lvl w:ilvl="0" w:tplc="04150011">
      <w:start w:val="1"/>
      <w:numFmt w:val="decimal"/>
      <w:lvlText w:val="%1)"/>
      <w:lvlJc w:val="left"/>
      <w:pPr>
        <w:tabs>
          <w:tab w:val="num" w:pos="720"/>
        </w:tabs>
        <w:ind w:left="720" w:hanging="360"/>
      </w:pPr>
      <w:rPr>
        <w:rFonts w:hint="default"/>
      </w:rPr>
    </w:lvl>
    <w:lvl w:ilvl="1" w:tplc="9E3AB43E">
      <w:start w:val="1"/>
      <w:numFmt w:val="bullet"/>
      <w:lvlText w:val="-"/>
      <w:lvlJc w:val="left"/>
      <w:pPr>
        <w:tabs>
          <w:tab w:val="num" w:pos="1440"/>
        </w:tabs>
        <w:ind w:left="1440" w:hanging="360"/>
      </w:pPr>
      <w:rPr>
        <w:rFonts w:ascii="Times New Roman" w:eastAsia="Times New Roman" w:hAnsi="Times New Roman" w:cs="Times New Roman" w:hint="default"/>
      </w:rPr>
    </w:lvl>
    <w:lvl w:ilvl="2" w:tplc="6B0052F2">
      <w:start w:val="1"/>
      <w:numFmt w:val="decimal"/>
      <w:lvlText w:val="%3."/>
      <w:lvlJc w:val="left"/>
      <w:pPr>
        <w:tabs>
          <w:tab w:val="num" w:pos="540"/>
        </w:tabs>
        <w:ind w:left="540" w:hanging="360"/>
      </w:pPr>
      <w:rPr>
        <w:rFonts w:hint="default"/>
      </w:rPr>
    </w:lvl>
    <w:lvl w:ilvl="3" w:tplc="1F52FD74">
      <w:start w:val="1"/>
      <w:numFmt w:val="lowerLetter"/>
      <w:lvlText w:val="%4)"/>
      <w:lvlJc w:val="left"/>
      <w:pPr>
        <w:tabs>
          <w:tab w:val="num" w:pos="2123"/>
        </w:tabs>
        <w:ind w:left="2123" w:hanging="70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854314"/>
    <w:multiLevelType w:val="hybridMultilevel"/>
    <w:tmpl w:val="4D760BB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8" w15:restartNumberingAfterBreak="0">
    <w:nsid w:val="338B15B6"/>
    <w:multiLevelType w:val="hybridMultilevel"/>
    <w:tmpl w:val="F63E5C94"/>
    <w:lvl w:ilvl="0" w:tplc="66F06EA2">
      <w:start w:val="1"/>
      <w:numFmt w:val="decimal"/>
      <w:lvlText w:val="%1."/>
      <w:lvlJc w:val="left"/>
      <w:pPr>
        <w:ind w:left="109" w:hanging="209"/>
      </w:pPr>
      <w:rPr>
        <w:rFonts w:ascii="Tahoma" w:eastAsia="Arial" w:hAnsi="Tahoma" w:cs="Tahoma" w:hint="default"/>
        <w:b/>
        <w:bCs/>
        <w:sz w:val="20"/>
        <w:szCs w:val="20"/>
      </w:rPr>
    </w:lvl>
    <w:lvl w:ilvl="1" w:tplc="F798056E">
      <w:start w:val="1"/>
      <w:numFmt w:val="bullet"/>
      <w:lvlText w:val="•"/>
      <w:lvlJc w:val="left"/>
      <w:pPr>
        <w:ind w:left="1029" w:hanging="209"/>
      </w:pPr>
      <w:rPr>
        <w:rFonts w:hint="default"/>
      </w:rPr>
    </w:lvl>
    <w:lvl w:ilvl="2" w:tplc="9266D198">
      <w:start w:val="1"/>
      <w:numFmt w:val="bullet"/>
      <w:lvlText w:val="•"/>
      <w:lvlJc w:val="left"/>
      <w:pPr>
        <w:ind w:left="1949" w:hanging="209"/>
      </w:pPr>
      <w:rPr>
        <w:rFonts w:hint="default"/>
      </w:rPr>
    </w:lvl>
    <w:lvl w:ilvl="3" w:tplc="6568C068">
      <w:start w:val="1"/>
      <w:numFmt w:val="bullet"/>
      <w:lvlText w:val="•"/>
      <w:lvlJc w:val="left"/>
      <w:pPr>
        <w:ind w:left="2869" w:hanging="209"/>
      </w:pPr>
      <w:rPr>
        <w:rFonts w:hint="default"/>
      </w:rPr>
    </w:lvl>
    <w:lvl w:ilvl="4" w:tplc="E5126C6A">
      <w:start w:val="1"/>
      <w:numFmt w:val="bullet"/>
      <w:lvlText w:val="•"/>
      <w:lvlJc w:val="left"/>
      <w:pPr>
        <w:ind w:left="3789" w:hanging="209"/>
      </w:pPr>
      <w:rPr>
        <w:rFonts w:hint="default"/>
      </w:rPr>
    </w:lvl>
    <w:lvl w:ilvl="5" w:tplc="877E4CEC">
      <w:start w:val="1"/>
      <w:numFmt w:val="bullet"/>
      <w:lvlText w:val="•"/>
      <w:lvlJc w:val="left"/>
      <w:pPr>
        <w:ind w:left="4709" w:hanging="209"/>
      </w:pPr>
      <w:rPr>
        <w:rFonts w:hint="default"/>
      </w:rPr>
    </w:lvl>
    <w:lvl w:ilvl="6" w:tplc="6A18A6C6">
      <w:start w:val="1"/>
      <w:numFmt w:val="bullet"/>
      <w:lvlText w:val="•"/>
      <w:lvlJc w:val="left"/>
      <w:pPr>
        <w:ind w:left="5629" w:hanging="209"/>
      </w:pPr>
      <w:rPr>
        <w:rFonts w:hint="default"/>
      </w:rPr>
    </w:lvl>
    <w:lvl w:ilvl="7" w:tplc="8AB83B4A">
      <w:start w:val="1"/>
      <w:numFmt w:val="bullet"/>
      <w:lvlText w:val="•"/>
      <w:lvlJc w:val="left"/>
      <w:pPr>
        <w:ind w:left="6549" w:hanging="209"/>
      </w:pPr>
      <w:rPr>
        <w:rFonts w:hint="default"/>
      </w:rPr>
    </w:lvl>
    <w:lvl w:ilvl="8" w:tplc="DEA4D51E">
      <w:start w:val="1"/>
      <w:numFmt w:val="bullet"/>
      <w:lvlText w:val="•"/>
      <w:lvlJc w:val="left"/>
      <w:pPr>
        <w:ind w:left="7468" w:hanging="209"/>
      </w:pPr>
      <w:rPr>
        <w:rFonts w:hint="default"/>
      </w:rPr>
    </w:lvl>
  </w:abstractNum>
  <w:abstractNum w:abstractNumId="19" w15:restartNumberingAfterBreak="0">
    <w:nsid w:val="38BD70D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0" w15:restartNumberingAfterBreak="0">
    <w:nsid w:val="3A271FAF"/>
    <w:multiLevelType w:val="hybridMultilevel"/>
    <w:tmpl w:val="5664C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D4621"/>
    <w:multiLevelType w:val="hybridMultilevel"/>
    <w:tmpl w:val="455432B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B34587"/>
    <w:multiLevelType w:val="hybridMultilevel"/>
    <w:tmpl w:val="02A8323C"/>
    <w:lvl w:ilvl="0" w:tplc="8A3247E4">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F2037"/>
    <w:multiLevelType w:val="hybridMultilevel"/>
    <w:tmpl w:val="19A8924A"/>
    <w:lvl w:ilvl="0" w:tplc="B498CC3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30644"/>
    <w:multiLevelType w:val="hybridMultilevel"/>
    <w:tmpl w:val="C1AEC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54B59"/>
    <w:multiLevelType w:val="hybridMultilevel"/>
    <w:tmpl w:val="C77C5AEA"/>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7" w15:restartNumberingAfterBreak="0">
    <w:nsid w:val="595C6F51"/>
    <w:multiLevelType w:val="hybridMultilevel"/>
    <w:tmpl w:val="BE04377A"/>
    <w:lvl w:ilvl="0" w:tplc="26BE8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9A3FC2"/>
    <w:multiLevelType w:val="hybridMultilevel"/>
    <w:tmpl w:val="00A2B15E"/>
    <w:lvl w:ilvl="0" w:tplc="8598AFB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147251"/>
    <w:multiLevelType w:val="hybridMultilevel"/>
    <w:tmpl w:val="32A8AC74"/>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0" w15:restartNumberingAfterBreak="0">
    <w:nsid w:val="5B6D249D"/>
    <w:multiLevelType w:val="hybridMultilevel"/>
    <w:tmpl w:val="413A995A"/>
    <w:lvl w:ilvl="0" w:tplc="73CCC3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C7912"/>
    <w:multiLevelType w:val="hybridMultilevel"/>
    <w:tmpl w:val="F6A47C0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33" w15:restartNumberingAfterBreak="0">
    <w:nsid w:val="6B126EFC"/>
    <w:multiLevelType w:val="hybridMultilevel"/>
    <w:tmpl w:val="C546927A"/>
    <w:lvl w:ilvl="0" w:tplc="5B28A89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15:restartNumberingAfterBreak="0">
    <w:nsid w:val="71D00C64"/>
    <w:multiLevelType w:val="hybridMultilevel"/>
    <w:tmpl w:val="1DCA1A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1F62DA2"/>
    <w:multiLevelType w:val="hybridMultilevel"/>
    <w:tmpl w:val="93243D2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15:restartNumberingAfterBreak="0">
    <w:nsid w:val="73FE2390"/>
    <w:multiLevelType w:val="hybridMultilevel"/>
    <w:tmpl w:val="575CE14E"/>
    <w:lvl w:ilvl="0" w:tplc="04150001">
      <w:start w:val="1"/>
      <w:numFmt w:val="bullet"/>
      <w:lvlText w:val=""/>
      <w:lvlJc w:val="left"/>
      <w:pPr>
        <w:ind w:left="1260" w:hanging="360"/>
      </w:pPr>
      <w:rPr>
        <w:rFonts w:ascii="Symbol" w:hAnsi="Symbol"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5D70018"/>
    <w:multiLevelType w:val="hybridMultilevel"/>
    <w:tmpl w:val="1DCEC7D2"/>
    <w:lvl w:ilvl="0" w:tplc="9AB8F38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792B4B28"/>
    <w:multiLevelType w:val="hybridMultilevel"/>
    <w:tmpl w:val="0B9483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9"/>
  </w:num>
  <w:num w:numId="4">
    <w:abstractNumId w:val="33"/>
  </w:num>
  <w:num w:numId="5">
    <w:abstractNumId w:val="2"/>
  </w:num>
  <w:num w:numId="6">
    <w:abstractNumId w:val="10"/>
  </w:num>
  <w:num w:numId="7">
    <w:abstractNumId w:val="15"/>
  </w:num>
  <w:num w:numId="8">
    <w:abstractNumId w:val="24"/>
  </w:num>
  <w:num w:numId="9">
    <w:abstractNumId w:val="25"/>
  </w:num>
  <w:num w:numId="10">
    <w:abstractNumId w:val="0"/>
  </w:num>
  <w:num w:numId="11">
    <w:abstractNumId w:val="3"/>
  </w:num>
  <w:num w:numId="12">
    <w:abstractNumId w:val="31"/>
  </w:num>
  <w:num w:numId="13">
    <w:abstractNumId w:val="35"/>
  </w:num>
  <w:num w:numId="14">
    <w:abstractNumId w:val="26"/>
  </w:num>
  <w:num w:numId="15">
    <w:abstractNumId w:val="36"/>
  </w:num>
  <w:num w:numId="16">
    <w:abstractNumId w:val="18"/>
  </w:num>
  <w:num w:numId="17">
    <w:abstractNumId w:val="20"/>
  </w:num>
  <w:num w:numId="18">
    <w:abstractNumId w:val="12"/>
  </w:num>
  <w:num w:numId="19">
    <w:abstractNumId w:val="27"/>
  </w:num>
  <w:num w:numId="20">
    <w:abstractNumId w:val="28"/>
  </w:num>
  <w:num w:numId="21">
    <w:abstractNumId w:val="30"/>
  </w:num>
  <w:num w:numId="22">
    <w:abstractNumId w:val="13"/>
  </w:num>
  <w:num w:numId="23">
    <w:abstractNumId w:val="1"/>
  </w:num>
  <w:num w:numId="24">
    <w:abstractNumId w:val="21"/>
  </w:num>
  <w:num w:numId="25">
    <w:abstractNumId w:val="37"/>
  </w:num>
  <w:num w:numId="26">
    <w:abstractNumId w:val="8"/>
  </w:num>
  <w:num w:numId="27">
    <w:abstractNumId w:val="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8"/>
  </w:num>
  <w:num w:numId="32">
    <w:abstractNumId w:val="14"/>
  </w:num>
  <w:num w:numId="33">
    <w:abstractNumId w:val="4"/>
  </w:num>
  <w:num w:numId="34">
    <w:abstractNumId w:val="7"/>
  </w:num>
  <w:num w:numId="35">
    <w:abstractNumId w:val="5"/>
  </w:num>
  <w:num w:numId="36">
    <w:abstractNumId w:val="23"/>
  </w:num>
  <w:num w:numId="37">
    <w:abstractNumId w:val="32"/>
  </w:num>
  <w:num w:numId="38">
    <w:abstractNumId w:val="19"/>
  </w:num>
  <w:num w:numId="39">
    <w:abstractNumId w:val="11"/>
  </w:num>
  <w:num w:numId="40">
    <w:abstractNumId w:val="1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38"/>
    <w:rsid w:val="00012336"/>
    <w:rsid w:val="00012586"/>
    <w:rsid w:val="00012975"/>
    <w:rsid w:val="00017A6E"/>
    <w:rsid w:val="00027836"/>
    <w:rsid w:val="00032FC1"/>
    <w:rsid w:val="0005407E"/>
    <w:rsid w:val="00061E67"/>
    <w:rsid w:val="0006790B"/>
    <w:rsid w:val="00075D13"/>
    <w:rsid w:val="000810FC"/>
    <w:rsid w:val="000875F2"/>
    <w:rsid w:val="000A115B"/>
    <w:rsid w:val="000A2AA1"/>
    <w:rsid w:val="000B6D82"/>
    <w:rsid w:val="000C77A2"/>
    <w:rsid w:val="000D247C"/>
    <w:rsid w:val="000E2192"/>
    <w:rsid w:val="000E37BC"/>
    <w:rsid w:val="00102D62"/>
    <w:rsid w:val="0010519E"/>
    <w:rsid w:val="0012447F"/>
    <w:rsid w:val="001401E8"/>
    <w:rsid w:val="00141084"/>
    <w:rsid w:val="00144881"/>
    <w:rsid w:val="001C1761"/>
    <w:rsid w:val="001C30DF"/>
    <w:rsid w:val="001D0345"/>
    <w:rsid w:val="001D475D"/>
    <w:rsid w:val="00207F6F"/>
    <w:rsid w:val="00224E3D"/>
    <w:rsid w:val="00234D64"/>
    <w:rsid w:val="002609C6"/>
    <w:rsid w:val="002803DD"/>
    <w:rsid w:val="002868CE"/>
    <w:rsid w:val="002B255A"/>
    <w:rsid w:val="002B48ED"/>
    <w:rsid w:val="002C070B"/>
    <w:rsid w:val="002C4C3A"/>
    <w:rsid w:val="002D6199"/>
    <w:rsid w:val="002E3EEE"/>
    <w:rsid w:val="002F163B"/>
    <w:rsid w:val="003205BB"/>
    <w:rsid w:val="0033660F"/>
    <w:rsid w:val="00344F93"/>
    <w:rsid w:val="00375898"/>
    <w:rsid w:val="003917E6"/>
    <w:rsid w:val="00392DB0"/>
    <w:rsid w:val="003A2F5A"/>
    <w:rsid w:val="003B0F25"/>
    <w:rsid w:val="003D079B"/>
    <w:rsid w:val="00411BC9"/>
    <w:rsid w:val="00415210"/>
    <w:rsid w:val="00444274"/>
    <w:rsid w:val="00451FC5"/>
    <w:rsid w:val="004556E3"/>
    <w:rsid w:val="00456D75"/>
    <w:rsid w:val="0047536F"/>
    <w:rsid w:val="004C3A63"/>
    <w:rsid w:val="004C721C"/>
    <w:rsid w:val="004F6BBF"/>
    <w:rsid w:val="00502136"/>
    <w:rsid w:val="00523640"/>
    <w:rsid w:val="00523D6F"/>
    <w:rsid w:val="00564379"/>
    <w:rsid w:val="00570A90"/>
    <w:rsid w:val="00591694"/>
    <w:rsid w:val="005D1875"/>
    <w:rsid w:val="005E031C"/>
    <w:rsid w:val="005E2841"/>
    <w:rsid w:val="005E2A63"/>
    <w:rsid w:val="005F740F"/>
    <w:rsid w:val="006123AF"/>
    <w:rsid w:val="0061619A"/>
    <w:rsid w:val="00623634"/>
    <w:rsid w:val="006418DC"/>
    <w:rsid w:val="00652A31"/>
    <w:rsid w:val="00663C08"/>
    <w:rsid w:val="00672D69"/>
    <w:rsid w:val="006739D2"/>
    <w:rsid w:val="006902E0"/>
    <w:rsid w:val="00692BF4"/>
    <w:rsid w:val="0069632A"/>
    <w:rsid w:val="006B2A0A"/>
    <w:rsid w:val="006C5725"/>
    <w:rsid w:val="006E02D5"/>
    <w:rsid w:val="006E659F"/>
    <w:rsid w:val="00714308"/>
    <w:rsid w:val="00727C9E"/>
    <w:rsid w:val="00733B74"/>
    <w:rsid w:val="00733D21"/>
    <w:rsid w:val="00735452"/>
    <w:rsid w:val="00735FD3"/>
    <w:rsid w:val="0074226C"/>
    <w:rsid w:val="00751B4D"/>
    <w:rsid w:val="00755AD9"/>
    <w:rsid w:val="00761CB5"/>
    <w:rsid w:val="007B03C4"/>
    <w:rsid w:val="007C7619"/>
    <w:rsid w:val="007E1534"/>
    <w:rsid w:val="00807771"/>
    <w:rsid w:val="008078AC"/>
    <w:rsid w:val="008371F5"/>
    <w:rsid w:val="00853820"/>
    <w:rsid w:val="008626FC"/>
    <w:rsid w:val="008670A7"/>
    <w:rsid w:val="00887B42"/>
    <w:rsid w:val="00891F4D"/>
    <w:rsid w:val="008D7AB9"/>
    <w:rsid w:val="008E04DC"/>
    <w:rsid w:val="008E1571"/>
    <w:rsid w:val="008F5338"/>
    <w:rsid w:val="008F7F62"/>
    <w:rsid w:val="00917E0D"/>
    <w:rsid w:val="00921D17"/>
    <w:rsid w:val="009467E9"/>
    <w:rsid w:val="00951B6A"/>
    <w:rsid w:val="00955364"/>
    <w:rsid w:val="009706C8"/>
    <w:rsid w:val="009833EA"/>
    <w:rsid w:val="009A2288"/>
    <w:rsid w:val="009A24D9"/>
    <w:rsid w:val="009B221B"/>
    <w:rsid w:val="009B6F21"/>
    <w:rsid w:val="009C4CE1"/>
    <w:rsid w:val="009E6F98"/>
    <w:rsid w:val="00A00DD1"/>
    <w:rsid w:val="00A30550"/>
    <w:rsid w:val="00A3488B"/>
    <w:rsid w:val="00A6010C"/>
    <w:rsid w:val="00A6170F"/>
    <w:rsid w:val="00A833DD"/>
    <w:rsid w:val="00AB6110"/>
    <w:rsid w:val="00AB693E"/>
    <w:rsid w:val="00AB7663"/>
    <w:rsid w:val="00AC55A7"/>
    <w:rsid w:val="00AF00E7"/>
    <w:rsid w:val="00B31124"/>
    <w:rsid w:val="00B410AC"/>
    <w:rsid w:val="00B51EB8"/>
    <w:rsid w:val="00B64F32"/>
    <w:rsid w:val="00B80D19"/>
    <w:rsid w:val="00BB3673"/>
    <w:rsid w:val="00BE25F5"/>
    <w:rsid w:val="00C35C6B"/>
    <w:rsid w:val="00C60A73"/>
    <w:rsid w:val="00C70CCC"/>
    <w:rsid w:val="00C76EE4"/>
    <w:rsid w:val="00C95480"/>
    <w:rsid w:val="00CC15F1"/>
    <w:rsid w:val="00CC197F"/>
    <w:rsid w:val="00CD654A"/>
    <w:rsid w:val="00CF32BA"/>
    <w:rsid w:val="00D273D9"/>
    <w:rsid w:val="00D412B0"/>
    <w:rsid w:val="00D535DB"/>
    <w:rsid w:val="00D6151C"/>
    <w:rsid w:val="00DB1FC7"/>
    <w:rsid w:val="00DC36DE"/>
    <w:rsid w:val="00DF0C28"/>
    <w:rsid w:val="00DF1D1C"/>
    <w:rsid w:val="00E00D71"/>
    <w:rsid w:val="00E01CB8"/>
    <w:rsid w:val="00E26777"/>
    <w:rsid w:val="00E51DCB"/>
    <w:rsid w:val="00E6264B"/>
    <w:rsid w:val="00E7327F"/>
    <w:rsid w:val="00E77FF7"/>
    <w:rsid w:val="00E866F2"/>
    <w:rsid w:val="00E96104"/>
    <w:rsid w:val="00EB05AD"/>
    <w:rsid w:val="00EB1F35"/>
    <w:rsid w:val="00EB219A"/>
    <w:rsid w:val="00EB4D5D"/>
    <w:rsid w:val="00EC4E51"/>
    <w:rsid w:val="00ED289C"/>
    <w:rsid w:val="00F0391E"/>
    <w:rsid w:val="00F12E65"/>
    <w:rsid w:val="00F157D9"/>
    <w:rsid w:val="00F25D90"/>
    <w:rsid w:val="00F83E2C"/>
    <w:rsid w:val="00F851CF"/>
    <w:rsid w:val="00FA5B85"/>
    <w:rsid w:val="00FB692F"/>
    <w:rsid w:val="00FC6538"/>
    <w:rsid w:val="00FD2833"/>
    <w:rsid w:val="00FE2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954E"/>
  <w15:chartTrackingRefBased/>
  <w15:docId w15:val="{E119783E-FD97-4D6B-B2C3-9EA27485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30D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C30DF"/>
    <w:rPr>
      <w:rFonts w:ascii="Times New Roman" w:eastAsia="Times New Roman" w:hAnsi="Times New Roman" w:cs="Times New Roman"/>
      <w:sz w:val="24"/>
      <w:szCs w:val="24"/>
      <w:lang w:eastAsia="pl-PL"/>
    </w:rPr>
  </w:style>
  <w:style w:type="character" w:styleId="Numerstrony">
    <w:name w:val="page number"/>
    <w:basedOn w:val="Domylnaczcionkaakapitu"/>
    <w:rsid w:val="001C30DF"/>
  </w:style>
  <w:style w:type="paragraph" w:styleId="Nagwek">
    <w:name w:val="header"/>
    <w:basedOn w:val="Normalny"/>
    <w:link w:val="NagwekZnak"/>
    <w:uiPriority w:val="99"/>
    <w:unhideWhenUsed/>
    <w:rsid w:val="003A2F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F5A"/>
  </w:style>
  <w:style w:type="paragraph" w:styleId="Tekstpodstawowy">
    <w:name w:val="Body Text"/>
    <w:basedOn w:val="Normalny"/>
    <w:link w:val="TekstpodstawowyZnak"/>
    <w:uiPriority w:val="1"/>
    <w:qFormat/>
    <w:rsid w:val="00D535DB"/>
    <w:pPr>
      <w:widowControl w:val="0"/>
      <w:spacing w:after="0" w:line="240" w:lineRule="auto"/>
      <w:ind w:left="865"/>
    </w:pPr>
    <w:rPr>
      <w:rFonts w:ascii="Arial" w:eastAsia="Arial" w:hAnsi="Arial"/>
      <w:sz w:val="20"/>
      <w:szCs w:val="20"/>
      <w:lang w:val="en-US"/>
    </w:rPr>
  </w:style>
  <w:style w:type="character" w:customStyle="1" w:styleId="TekstpodstawowyZnak">
    <w:name w:val="Tekst podstawowy Znak"/>
    <w:basedOn w:val="Domylnaczcionkaakapitu"/>
    <w:link w:val="Tekstpodstawowy"/>
    <w:uiPriority w:val="1"/>
    <w:rsid w:val="00D535DB"/>
    <w:rPr>
      <w:rFonts w:ascii="Arial" w:eastAsia="Arial" w:hAnsi="Arial"/>
      <w:sz w:val="20"/>
      <w:szCs w:val="20"/>
      <w:lang w:val="en-US"/>
    </w:rPr>
  </w:style>
  <w:style w:type="character" w:styleId="Odwoaniedokomentarza">
    <w:name w:val="annotation reference"/>
    <w:basedOn w:val="Domylnaczcionkaakapitu"/>
    <w:uiPriority w:val="99"/>
    <w:semiHidden/>
    <w:unhideWhenUsed/>
    <w:rsid w:val="00CF32BA"/>
    <w:rPr>
      <w:sz w:val="16"/>
      <w:szCs w:val="16"/>
    </w:rPr>
  </w:style>
  <w:style w:type="paragraph" w:styleId="Tekstkomentarza">
    <w:name w:val="annotation text"/>
    <w:basedOn w:val="Normalny"/>
    <w:link w:val="TekstkomentarzaZnak"/>
    <w:uiPriority w:val="99"/>
    <w:semiHidden/>
    <w:unhideWhenUsed/>
    <w:rsid w:val="00CF32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2BA"/>
    <w:rPr>
      <w:sz w:val="20"/>
      <w:szCs w:val="20"/>
    </w:rPr>
  </w:style>
  <w:style w:type="paragraph" w:styleId="Tematkomentarza">
    <w:name w:val="annotation subject"/>
    <w:basedOn w:val="Tekstkomentarza"/>
    <w:next w:val="Tekstkomentarza"/>
    <w:link w:val="TematkomentarzaZnak"/>
    <w:uiPriority w:val="99"/>
    <w:semiHidden/>
    <w:unhideWhenUsed/>
    <w:rsid w:val="00CF32BA"/>
    <w:rPr>
      <w:b/>
      <w:bCs/>
    </w:rPr>
  </w:style>
  <w:style w:type="character" w:customStyle="1" w:styleId="TematkomentarzaZnak">
    <w:name w:val="Temat komentarza Znak"/>
    <w:basedOn w:val="TekstkomentarzaZnak"/>
    <w:link w:val="Tematkomentarza"/>
    <w:uiPriority w:val="99"/>
    <w:semiHidden/>
    <w:rsid w:val="00CF32BA"/>
    <w:rPr>
      <w:b/>
      <w:bCs/>
      <w:sz w:val="20"/>
      <w:szCs w:val="20"/>
    </w:rPr>
  </w:style>
  <w:style w:type="paragraph" w:styleId="Tekstdymka">
    <w:name w:val="Balloon Text"/>
    <w:basedOn w:val="Normalny"/>
    <w:link w:val="TekstdymkaZnak"/>
    <w:uiPriority w:val="99"/>
    <w:semiHidden/>
    <w:unhideWhenUsed/>
    <w:rsid w:val="00CF32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2BA"/>
    <w:rPr>
      <w:rFonts w:ascii="Segoe UI" w:hAnsi="Segoe UI" w:cs="Segoe UI"/>
      <w:sz w:val="18"/>
      <w:szCs w:val="18"/>
    </w:rPr>
  </w:style>
  <w:style w:type="paragraph" w:styleId="Akapitzlist">
    <w:name w:val="List Paragraph"/>
    <w:aliases w:val="1.Nagłówek,CW_Lista"/>
    <w:basedOn w:val="Normalny"/>
    <w:link w:val="AkapitzlistZnak"/>
    <w:uiPriority w:val="34"/>
    <w:qFormat/>
    <w:rsid w:val="00DF1D1C"/>
    <w:pPr>
      <w:ind w:left="720"/>
      <w:contextualSpacing/>
    </w:pPr>
  </w:style>
  <w:style w:type="paragraph" w:customStyle="1" w:styleId="pkt">
    <w:name w:val="pkt"/>
    <w:basedOn w:val="Normalny"/>
    <w:rsid w:val="00BE25F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BE25F5"/>
    <w:rPr>
      <w:color w:val="0563C1" w:themeColor="hyperlink"/>
      <w:u w:val="single"/>
    </w:rPr>
  </w:style>
  <w:style w:type="character" w:customStyle="1" w:styleId="AkapitzlistZnak">
    <w:name w:val="Akapit z listą Znak"/>
    <w:aliases w:val="1.Nagłówek Znak,CW_Lista Znak"/>
    <w:link w:val="Akapitzlist"/>
    <w:uiPriority w:val="34"/>
    <w:locked/>
    <w:rsid w:val="00BE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lisiewicz@uni.lodz.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pn/uni.lodz"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uni.lod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uni.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13</Pages>
  <Words>4567</Words>
  <Characters>27403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Rosiak</dc:creator>
  <cp:keywords/>
  <dc:description/>
  <cp:lastModifiedBy>Patrycja Rosiak</cp:lastModifiedBy>
  <cp:revision>44</cp:revision>
  <dcterms:created xsi:type="dcterms:W3CDTF">2020-04-17T12:49:00Z</dcterms:created>
  <dcterms:modified xsi:type="dcterms:W3CDTF">2020-05-05T09:21:00Z</dcterms:modified>
</cp:coreProperties>
</file>