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65058" w:rsidRDefault="00BC48A9" w:rsidP="00BC48A9">
      <w:pPr>
        <w:widowControl/>
        <w:suppressAutoHyphens w:val="0"/>
        <w:spacing w:line="288" w:lineRule="auto"/>
        <w:rPr>
          <w:rFonts w:ascii="Arial" w:eastAsia="MS Mincho" w:hAnsi="Arial"/>
          <w:b/>
          <w:color w:val="auto"/>
          <w:sz w:val="22"/>
          <w:szCs w:val="20"/>
          <w:lang w:eastAsia="pl-PL"/>
        </w:rPr>
      </w:pPr>
      <w:r w:rsidRPr="00B65058">
        <w:rPr>
          <w:rFonts w:ascii="Arial" w:eastAsia="MS Mincho" w:hAnsi="Arial"/>
          <w:b/>
          <w:color w:val="auto"/>
          <w:sz w:val="22"/>
          <w:szCs w:val="20"/>
          <w:lang w:eastAsia="pl-PL"/>
        </w:rPr>
        <w:t>B</w:t>
      </w:r>
      <w:r w:rsidR="006160C9" w:rsidRPr="00B65058">
        <w:rPr>
          <w:rFonts w:ascii="Arial" w:eastAsia="MS Mincho" w:hAnsi="Arial"/>
          <w:b/>
          <w:color w:val="auto"/>
          <w:sz w:val="22"/>
          <w:szCs w:val="20"/>
          <w:lang w:eastAsia="pl-PL"/>
        </w:rPr>
        <w:t>ZP.271.3.</w:t>
      </w:r>
      <w:r w:rsidR="00A771EA">
        <w:rPr>
          <w:rFonts w:ascii="Arial" w:eastAsia="MS Mincho" w:hAnsi="Arial"/>
          <w:b/>
          <w:color w:val="auto"/>
          <w:sz w:val="22"/>
          <w:szCs w:val="20"/>
          <w:lang w:eastAsia="pl-PL"/>
        </w:rPr>
        <w:t>10</w:t>
      </w:r>
      <w:r w:rsidRPr="00B65058">
        <w:rPr>
          <w:rFonts w:ascii="Arial" w:eastAsia="MS Mincho" w:hAnsi="Arial"/>
          <w:b/>
          <w:color w:val="auto"/>
          <w:sz w:val="22"/>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D33E6F"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94857981"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23579F" w:rsidRDefault="0023579F" w:rsidP="0023579F">
      <w:pPr>
        <w:spacing w:line="288" w:lineRule="auto"/>
        <w:jc w:val="center"/>
        <w:rPr>
          <w:b/>
          <w:color w:val="auto"/>
          <w:sz w:val="40"/>
          <w:lang w:eastAsia="pl-PL"/>
        </w:rPr>
      </w:pPr>
      <w:r w:rsidRPr="0023579F">
        <w:rPr>
          <w:rFonts w:ascii="Arial" w:eastAsia="Calibri" w:hAnsi="Arial" w:cs="Arial"/>
          <w:b/>
          <w:sz w:val="32"/>
          <w:szCs w:val="22"/>
          <w:lang w:eastAsia="en-US"/>
        </w:rPr>
        <w:t xml:space="preserve">DOSTAWĘ I MONTAŻ WYPOSAŻENIA </w:t>
      </w:r>
      <w:r w:rsidR="00D654B3">
        <w:rPr>
          <w:rFonts w:ascii="Arial" w:eastAsia="Calibri" w:hAnsi="Arial" w:cs="Arial"/>
          <w:b/>
          <w:sz w:val="32"/>
          <w:szCs w:val="22"/>
          <w:lang w:eastAsia="en-US"/>
        </w:rPr>
        <w:t xml:space="preserve">DO </w:t>
      </w:r>
      <w:r w:rsidR="004176BB">
        <w:rPr>
          <w:rFonts w:ascii="Arial" w:eastAsia="Calibri" w:hAnsi="Arial" w:cs="Arial"/>
          <w:b/>
          <w:sz w:val="32"/>
          <w:szCs w:val="22"/>
          <w:lang w:eastAsia="en-US"/>
        </w:rPr>
        <w:t>CENTRUM WSPIERANIA RODZINY</w:t>
      </w:r>
      <w:r w:rsidRPr="0023579F">
        <w:rPr>
          <w:rFonts w:ascii="Arial" w:eastAsia="Calibri" w:hAnsi="Arial" w:cs="Arial"/>
          <w:b/>
          <w:sz w:val="32"/>
          <w:szCs w:val="22"/>
          <w:lang w:eastAsia="en-US"/>
        </w:rPr>
        <w:t xml:space="preserve"> PRZY UL. </w:t>
      </w:r>
      <w:r w:rsidR="004176BB">
        <w:rPr>
          <w:rFonts w:ascii="Arial" w:eastAsia="Calibri" w:hAnsi="Arial" w:cs="Arial"/>
          <w:b/>
          <w:sz w:val="32"/>
          <w:szCs w:val="22"/>
          <w:lang w:eastAsia="en-US"/>
        </w:rPr>
        <w:t>PODGÓRNEJ 8</w:t>
      </w:r>
      <w:r w:rsidR="004176BB" w:rsidRPr="004176BB">
        <w:rPr>
          <w:rFonts w:ascii="Arial" w:eastAsia="Calibri" w:hAnsi="Arial" w:cs="Arial"/>
          <w:b/>
          <w:sz w:val="32"/>
          <w:szCs w:val="22"/>
          <w:lang w:eastAsia="en-US"/>
        </w:rPr>
        <w:t xml:space="preserve"> </w:t>
      </w:r>
      <w:r w:rsidR="004176BB">
        <w:rPr>
          <w:rFonts w:ascii="Arial" w:eastAsia="Calibri" w:hAnsi="Arial" w:cs="Arial"/>
          <w:b/>
          <w:sz w:val="32"/>
          <w:szCs w:val="22"/>
          <w:lang w:eastAsia="en-US"/>
        </w:rPr>
        <w:br/>
      </w:r>
      <w:r w:rsidR="004176BB" w:rsidRPr="0023579F">
        <w:rPr>
          <w:rFonts w:ascii="Arial" w:eastAsia="Calibri" w:hAnsi="Arial" w:cs="Arial"/>
          <w:b/>
          <w:sz w:val="32"/>
          <w:szCs w:val="22"/>
          <w:lang w:eastAsia="en-US"/>
        </w:rPr>
        <w:t>W TCZEWIE</w:t>
      </w: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BC48A9" w:rsidRPr="00125CDD" w:rsidRDefault="00BC48A9" w:rsidP="00BC48A9">
      <w:pPr>
        <w:spacing w:line="288" w:lineRule="auto"/>
        <w:rPr>
          <w:rFonts w:ascii="Courier New" w:hAnsi="Courier New"/>
          <w:color w:val="auto"/>
          <w:sz w:val="16"/>
          <w:lang w:eastAsia="pl-PL"/>
        </w:rPr>
      </w:pPr>
    </w:p>
    <w:p w:rsidR="00D33E6F" w:rsidRPr="004670A5" w:rsidRDefault="00D33E6F" w:rsidP="00D33E6F">
      <w:pPr>
        <w:pStyle w:val="WW-Zwykytekst"/>
        <w:spacing w:line="288" w:lineRule="auto"/>
        <w:ind w:firstLine="5670"/>
        <w:rPr>
          <w:rFonts w:ascii="Arial" w:hAnsi="Arial" w:cs="Arial"/>
          <w:color w:val="FF0000"/>
          <w:sz w:val="20"/>
          <w:szCs w:val="20"/>
        </w:rPr>
      </w:pPr>
      <w:r w:rsidRPr="004670A5">
        <w:rPr>
          <w:rFonts w:ascii="Arial" w:hAnsi="Arial" w:cs="Arial"/>
          <w:color w:val="FF0000"/>
          <w:sz w:val="20"/>
          <w:szCs w:val="20"/>
        </w:rPr>
        <w:t>z up. Prezydenta Miasta</w:t>
      </w:r>
    </w:p>
    <w:p w:rsidR="00D33E6F" w:rsidRPr="004670A5" w:rsidRDefault="00D33E6F" w:rsidP="00D33E6F">
      <w:pPr>
        <w:pStyle w:val="WW-Zwykytekst"/>
        <w:spacing w:line="288" w:lineRule="auto"/>
        <w:ind w:firstLine="5670"/>
        <w:rPr>
          <w:rFonts w:ascii="Arial" w:hAnsi="Arial" w:cs="Arial"/>
          <w:color w:val="FF0000"/>
          <w:sz w:val="20"/>
          <w:szCs w:val="20"/>
        </w:rPr>
      </w:pPr>
      <w:r w:rsidRPr="004670A5">
        <w:rPr>
          <w:rFonts w:ascii="Arial" w:hAnsi="Arial" w:cs="Arial"/>
          <w:color w:val="FF0000"/>
          <w:sz w:val="20"/>
          <w:szCs w:val="20"/>
        </w:rPr>
        <w:t xml:space="preserve">       Adam Burczyk</w:t>
      </w:r>
    </w:p>
    <w:p w:rsidR="00D33E6F" w:rsidRPr="004670A5" w:rsidRDefault="00D33E6F" w:rsidP="00D33E6F">
      <w:pPr>
        <w:spacing w:line="288" w:lineRule="auto"/>
        <w:jc w:val="center"/>
        <w:rPr>
          <w:rFonts w:ascii="Courier New" w:hAnsi="Courier New"/>
          <w:color w:val="FF0000"/>
          <w:sz w:val="28"/>
          <w:lang w:eastAsia="pl-PL"/>
        </w:rPr>
      </w:pPr>
      <w:r w:rsidRPr="004670A5">
        <w:rPr>
          <w:rFonts w:ascii="Arial" w:hAnsi="Arial" w:cs="Arial"/>
          <w:color w:val="FF0000"/>
          <w:sz w:val="20"/>
          <w:szCs w:val="20"/>
        </w:rPr>
        <w:t xml:space="preserve">                                                                    </w:t>
      </w:r>
      <w:r>
        <w:rPr>
          <w:rFonts w:ascii="Arial" w:hAnsi="Arial" w:cs="Arial"/>
          <w:color w:val="FF0000"/>
          <w:sz w:val="20"/>
          <w:szCs w:val="20"/>
        </w:rPr>
        <w:t xml:space="preserve">     </w:t>
      </w:r>
      <w:r w:rsidRPr="004670A5">
        <w:rPr>
          <w:rFonts w:ascii="Arial" w:hAnsi="Arial" w:cs="Arial"/>
          <w:color w:val="FF0000"/>
          <w:sz w:val="20"/>
          <w:szCs w:val="20"/>
        </w:rPr>
        <w:t xml:space="preserve">  Z-ca Prezydenta</w:t>
      </w:r>
    </w:p>
    <w:p w:rsidR="00125CDD" w:rsidRDefault="0023579F" w:rsidP="00125CDD">
      <w:pPr>
        <w:spacing w:line="288" w:lineRule="auto"/>
        <w:rPr>
          <w:rFonts w:ascii="Arial" w:hAnsi="Arial" w:cs="Arial"/>
          <w:color w:val="FF0000"/>
          <w:sz w:val="22"/>
          <w:lang w:eastAsia="pl-PL"/>
        </w:rPr>
      </w:pPr>
      <w:bookmarkStart w:id="0" w:name="_GoBack"/>
      <w:bookmarkEnd w:id="0"/>
      <w:r>
        <w:rPr>
          <w:rFonts w:ascii="Arial" w:hAnsi="Arial" w:cs="Arial"/>
          <w:color w:val="FF0000"/>
          <w:sz w:val="22"/>
          <w:lang w:eastAsia="pl-PL"/>
        </w:rPr>
        <w:t xml:space="preserve"> </w:t>
      </w:r>
    </w:p>
    <w:p w:rsidR="0023579F" w:rsidRDefault="0023579F" w:rsidP="00125CDD">
      <w:pPr>
        <w:spacing w:line="288" w:lineRule="auto"/>
        <w:rPr>
          <w:rFonts w:ascii="Arial" w:hAnsi="Arial" w:cs="Arial"/>
          <w:color w:val="FF0000"/>
          <w:sz w:val="22"/>
          <w:lang w:eastAsia="pl-PL"/>
        </w:rPr>
      </w:pPr>
    </w:p>
    <w:p w:rsidR="0023579F" w:rsidRPr="00125CDD" w:rsidRDefault="0023579F" w:rsidP="00125CDD">
      <w:pPr>
        <w:spacing w:line="288" w:lineRule="auto"/>
        <w:rPr>
          <w:rFonts w:ascii="Arial" w:hAnsi="Arial" w:cs="Arial"/>
          <w:color w:val="FF0000"/>
          <w:sz w:val="22"/>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A74313" w:rsidP="00BC48A9">
      <w:pPr>
        <w:tabs>
          <w:tab w:val="left" w:pos="6320"/>
        </w:tabs>
        <w:spacing w:line="288" w:lineRule="auto"/>
        <w:jc w:val="center"/>
        <w:rPr>
          <w:rFonts w:ascii="Arial" w:hAnsi="Arial"/>
          <w:b/>
          <w:color w:val="auto"/>
          <w:sz w:val="22"/>
          <w:lang w:eastAsia="pl-PL"/>
        </w:rPr>
        <w:sectPr w:rsidR="00BC48A9" w:rsidRPr="00BC48A9" w:rsidSect="006160C9">
          <w:headerReference w:type="even" r:id="rId11"/>
          <w:headerReference w:type="default" r:id="rId12"/>
          <w:footerReference w:type="even" r:id="rId13"/>
          <w:footerReference w:type="default" r:id="rId14"/>
          <w:headerReference w:type="first" r:id="rId15"/>
          <w:footerReference w:type="first" r:id="rId16"/>
          <w:pgSz w:w="11906" w:h="16838"/>
          <w:pgMar w:top="1560" w:right="1274" w:bottom="1276" w:left="1418" w:header="567" w:footer="510" w:gutter="0"/>
          <w:cols w:space="708"/>
          <w:titlePg/>
          <w:docGrid w:linePitch="326"/>
        </w:sectPr>
      </w:pPr>
      <w:r>
        <w:rPr>
          <w:rFonts w:ascii="Arial" w:hAnsi="Arial"/>
          <w:b/>
          <w:color w:val="auto"/>
          <w:sz w:val="22"/>
          <w:lang w:eastAsia="pl-PL"/>
        </w:rPr>
        <w:t>Tczew, dnia 04.10</w:t>
      </w:r>
      <w:r w:rsidR="00C23F71">
        <w:rPr>
          <w:rFonts w:ascii="Arial" w:hAnsi="Arial"/>
          <w:b/>
          <w:color w:val="auto"/>
          <w:sz w:val="22"/>
          <w:lang w:eastAsia="pl-PL"/>
        </w:rPr>
        <w:t>.2021</w:t>
      </w:r>
    </w:p>
    <w:p w:rsidR="00660254" w:rsidRPr="00983E42" w:rsidRDefault="00A16029" w:rsidP="007E22EF">
      <w:pPr>
        <w:pStyle w:val="Akapitzlist"/>
        <w:numPr>
          <w:ilvl w:val="0"/>
          <w:numId w:val="56"/>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7"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8" w:tgtFrame="_blank" w:history="1">
        <w:r w:rsidRPr="0070649F">
          <w:rPr>
            <w:rFonts w:ascii="Arial" w:hAnsi="Arial" w:cs="Arial"/>
            <w:color w:val="0000FF"/>
            <w:sz w:val="22"/>
            <w:szCs w:val="22"/>
            <w:u w:val="single"/>
          </w:rPr>
          <w:t>https://platformazakupowa.pl/pn/tczew</w:t>
        </w:r>
      </w:hyperlink>
    </w:p>
    <w:p w:rsidR="0070649F" w:rsidRPr="00755F6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6B03DA">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6B03DA">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3F0838" w:rsidRDefault="006D2115" w:rsidP="00A771EA">
      <w:pPr>
        <w:pStyle w:val="Bezodstpw"/>
        <w:spacing w:line="288" w:lineRule="auto"/>
        <w:jc w:val="both"/>
        <w:rPr>
          <w:rFonts w:ascii="Arial" w:hAnsi="Arial" w:cs="Arial"/>
          <w:color w:val="auto"/>
          <w:lang w:eastAsia="pl-PL"/>
        </w:rPr>
      </w:pPr>
      <w:r>
        <w:rPr>
          <w:rFonts w:ascii="Arial" w:eastAsia="Times New Roman" w:hAnsi="Arial" w:cs="Arial"/>
          <w:b/>
        </w:rPr>
        <w:t xml:space="preserve">3.1 </w:t>
      </w:r>
      <w:r w:rsidR="00A771EA" w:rsidRPr="00A771EA">
        <w:rPr>
          <w:rFonts w:ascii="Arial" w:hAnsi="Arial" w:cs="Arial"/>
          <w:color w:val="auto"/>
          <w:lang w:eastAsia="pl-PL"/>
        </w:rPr>
        <w:t xml:space="preserve">Przedmiotem zamówienia jest zakup i dostawa wraz z montażem wyposażenia budynku Centrum Wspierania Rodziny przy ul. Podgórnej 8 w Tczewie w ramach zadania </w:t>
      </w:r>
      <w:r w:rsidR="003432DF">
        <w:rPr>
          <w:rFonts w:ascii="Arial" w:hAnsi="Arial" w:cs="Arial"/>
          <w:color w:val="auto"/>
          <w:lang w:eastAsia="pl-PL"/>
        </w:rPr>
        <w:br/>
      </w:r>
      <w:r w:rsidR="00A771EA" w:rsidRPr="00A771EA">
        <w:rPr>
          <w:rFonts w:ascii="Arial" w:hAnsi="Arial" w:cs="Arial"/>
          <w:color w:val="auto"/>
          <w:lang w:eastAsia="pl-PL"/>
        </w:rPr>
        <w:t>pn. „Rewitalizacja – Centrum Wspierania Rodziny”.</w:t>
      </w:r>
    </w:p>
    <w:p w:rsidR="00A771EA" w:rsidRPr="008109DE" w:rsidRDefault="00A771EA" w:rsidP="00A771EA">
      <w:pPr>
        <w:pStyle w:val="Bezodstpw"/>
        <w:spacing w:line="288" w:lineRule="auto"/>
        <w:jc w:val="both"/>
        <w:rPr>
          <w:rFonts w:ascii="Arial" w:eastAsiaTheme="minorHAnsi" w:hAnsi="Arial" w:cs="Arial"/>
          <w:b/>
          <w:color w:val="auto"/>
          <w:sz w:val="14"/>
          <w:lang w:eastAsia="en-US"/>
        </w:rPr>
      </w:pPr>
    </w:p>
    <w:p w:rsidR="0020364A" w:rsidRPr="0020364A" w:rsidRDefault="0020364A" w:rsidP="0020364A">
      <w:pPr>
        <w:widowControl/>
        <w:suppressAutoHyphens w:val="0"/>
        <w:spacing w:line="288" w:lineRule="auto"/>
        <w:jc w:val="both"/>
        <w:rPr>
          <w:rFonts w:ascii="Arial" w:eastAsia="Times New Roman" w:hAnsi="Arial" w:cs="Arial"/>
          <w:color w:val="auto"/>
          <w:sz w:val="22"/>
          <w:szCs w:val="22"/>
          <w:lang w:eastAsia="pl-PL"/>
        </w:rPr>
      </w:pPr>
      <w:bookmarkStart w:id="2" w:name="_Hlk509062040"/>
      <w:r w:rsidRPr="0020364A">
        <w:rPr>
          <w:rFonts w:ascii="Arial" w:eastAsia="Times New Roman" w:hAnsi="Arial" w:cs="Arial"/>
          <w:color w:val="auto"/>
          <w:sz w:val="22"/>
          <w:szCs w:val="22"/>
          <w:lang w:eastAsia="pl-PL"/>
        </w:rPr>
        <w:t xml:space="preserve">Przedmiot zamówienia jest realizowany w ramach projektu pn. „Miasto od-nowa rewitalizacja Starego Miasta i </w:t>
      </w:r>
      <w:proofErr w:type="spellStart"/>
      <w:r w:rsidRPr="0020364A">
        <w:rPr>
          <w:rFonts w:ascii="Arial" w:eastAsia="Times New Roman" w:hAnsi="Arial" w:cs="Arial"/>
          <w:color w:val="auto"/>
          <w:sz w:val="22"/>
          <w:szCs w:val="22"/>
          <w:lang w:eastAsia="pl-PL"/>
        </w:rPr>
        <w:t>Zatorza</w:t>
      </w:r>
      <w:proofErr w:type="spellEnd"/>
      <w:r w:rsidRPr="0020364A">
        <w:rPr>
          <w:rFonts w:ascii="Arial" w:eastAsia="Times New Roman" w:hAnsi="Arial" w:cs="Arial"/>
          <w:color w:val="auto"/>
          <w:sz w:val="22"/>
          <w:szCs w:val="22"/>
          <w:lang w:eastAsia="pl-PL"/>
        </w:rPr>
        <w:t xml:space="preserve"> w Tczewie”,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 współfinansowanego ze środków Europejskiego Funduszu Rozwoju Regionalnego.</w:t>
      </w:r>
    </w:p>
    <w:p w:rsidR="002C3EF4" w:rsidRDefault="002C3EF4" w:rsidP="002C3EF4">
      <w:pPr>
        <w:widowControl/>
        <w:suppressAutoHyphens w:val="0"/>
        <w:spacing w:line="288" w:lineRule="auto"/>
        <w:rPr>
          <w:rFonts w:ascii="Arial" w:eastAsia="Times New Roman" w:hAnsi="Arial" w:cs="Arial"/>
          <w:bCs/>
          <w:color w:val="auto"/>
          <w:sz w:val="16"/>
          <w:szCs w:val="22"/>
          <w:lang w:eastAsia="pl-PL"/>
        </w:rPr>
      </w:pPr>
    </w:p>
    <w:p w:rsidR="004321AC" w:rsidRPr="006745E1" w:rsidRDefault="004321AC" w:rsidP="002C3EF4">
      <w:pPr>
        <w:widowControl/>
        <w:suppressAutoHyphens w:val="0"/>
        <w:spacing w:line="288" w:lineRule="auto"/>
        <w:rPr>
          <w:rFonts w:ascii="Arial" w:eastAsia="Times New Roman" w:hAnsi="Arial" w:cs="Arial"/>
          <w:bCs/>
          <w:color w:val="auto"/>
          <w:sz w:val="16"/>
          <w:szCs w:val="22"/>
          <w:lang w:eastAsia="pl-PL"/>
        </w:rPr>
      </w:pPr>
    </w:p>
    <w:p w:rsidR="002C3EF4" w:rsidRDefault="002C3EF4" w:rsidP="003D340A">
      <w:pPr>
        <w:spacing w:line="288" w:lineRule="auto"/>
        <w:jc w:val="both"/>
        <w:rPr>
          <w:rFonts w:ascii="Arial" w:eastAsia="Times New Roman" w:hAnsi="Arial" w:cs="Arial"/>
          <w:bCs/>
          <w:color w:val="auto"/>
          <w:sz w:val="22"/>
          <w:szCs w:val="22"/>
          <w:lang w:eastAsia="pl-PL"/>
        </w:rPr>
      </w:pPr>
      <w:r w:rsidRPr="002C3EF4">
        <w:rPr>
          <w:rFonts w:ascii="Arial" w:eastAsia="Times New Roman" w:hAnsi="Arial" w:cs="Arial"/>
          <w:b/>
          <w:bCs/>
          <w:color w:val="auto"/>
          <w:sz w:val="22"/>
          <w:szCs w:val="22"/>
          <w:lang w:eastAsia="pl-PL"/>
        </w:rPr>
        <w:lastRenderedPageBreak/>
        <w:t>3.2</w:t>
      </w:r>
      <w:r>
        <w:rPr>
          <w:rFonts w:ascii="Arial" w:eastAsia="Times New Roman" w:hAnsi="Arial" w:cs="Arial"/>
          <w:bCs/>
          <w:color w:val="auto"/>
          <w:sz w:val="22"/>
          <w:szCs w:val="22"/>
          <w:lang w:eastAsia="pl-PL"/>
        </w:rPr>
        <w:t xml:space="preserve"> </w:t>
      </w:r>
      <w:r w:rsidRPr="002C3EF4">
        <w:rPr>
          <w:rFonts w:ascii="Arial" w:eastAsia="Times New Roman" w:hAnsi="Arial" w:cs="Arial"/>
          <w:bCs/>
          <w:color w:val="auto"/>
          <w:sz w:val="22"/>
          <w:szCs w:val="22"/>
          <w:lang w:eastAsia="pl-PL"/>
        </w:rPr>
        <w:t>Zakres przedmiotu zamówienia obejmuje m.in. wykonanie, dostawę, montaż</w:t>
      </w:r>
      <w:r w:rsidR="00A771EA">
        <w:rPr>
          <w:rFonts w:ascii="Arial" w:eastAsia="Times New Roman" w:hAnsi="Arial" w:cs="Arial"/>
          <w:bCs/>
          <w:color w:val="auto"/>
          <w:sz w:val="22"/>
          <w:szCs w:val="22"/>
          <w:lang w:eastAsia="pl-PL"/>
        </w:rPr>
        <w:t xml:space="preserve"> </w:t>
      </w:r>
      <w:r w:rsidR="004321AC">
        <w:rPr>
          <w:rFonts w:ascii="Arial" w:hAnsi="Arial" w:cs="Arial"/>
          <w:bCs/>
          <w:color w:val="auto"/>
          <w:sz w:val="22"/>
          <w:szCs w:val="22"/>
          <w:lang w:eastAsia="pl-PL"/>
        </w:rPr>
        <w:t xml:space="preserve"> oraz </w:t>
      </w:r>
      <w:r w:rsidR="00A771EA" w:rsidRPr="00A771EA">
        <w:rPr>
          <w:rFonts w:ascii="Arial" w:hAnsi="Arial" w:cs="Arial"/>
          <w:bCs/>
          <w:color w:val="auto"/>
          <w:sz w:val="22"/>
          <w:szCs w:val="22"/>
          <w:lang w:eastAsia="pl-PL"/>
        </w:rPr>
        <w:t>ustawienie, konfigurację i ro</w:t>
      </w:r>
      <w:r w:rsidR="002C2A96">
        <w:rPr>
          <w:rFonts w:ascii="Arial" w:hAnsi="Arial" w:cs="Arial"/>
          <w:bCs/>
          <w:color w:val="auto"/>
          <w:sz w:val="22"/>
          <w:szCs w:val="22"/>
          <w:lang w:eastAsia="pl-PL"/>
        </w:rPr>
        <w:t>zruch zamontowanego wyposażenia:</w:t>
      </w:r>
      <w:r w:rsidR="003D340A">
        <w:rPr>
          <w:rFonts w:ascii="Arial" w:hAnsi="Arial" w:cs="Arial"/>
          <w:bCs/>
          <w:color w:val="auto"/>
          <w:sz w:val="22"/>
          <w:szCs w:val="22"/>
          <w:lang w:eastAsia="pl-PL"/>
        </w:rPr>
        <w:t xml:space="preserve"> </w:t>
      </w:r>
    </w:p>
    <w:p w:rsidR="002C2A96" w:rsidRDefault="002C2A96" w:rsidP="002C2A96">
      <w:pPr>
        <w:pStyle w:val="Akapitzlist"/>
        <w:numPr>
          <w:ilvl w:val="0"/>
          <w:numId w:val="97"/>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mebli biurowych: biurka, szafy, foteli,</w:t>
      </w:r>
    </w:p>
    <w:p w:rsidR="002C2A96" w:rsidRDefault="002C2A96" w:rsidP="002C2A96">
      <w:pPr>
        <w:pStyle w:val="Akapitzlist"/>
        <w:numPr>
          <w:ilvl w:val="0"/>
          <w:numId w:val="97"/>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kanap, stołów, krzeseł, szafki stojącej, łóżek piętrowych, szaf ubraniowych,</w:t>
      </w:r>
    </w:p>
    <w:p w:rsidR="002C2A96" w:rsidRDefault="002C2A96" w:rsidP="002C2A96">
      <w:pPr>
        <w:pStyle w:val="Akapitzlist"/>
        <w:numPr>
          <w:ilvl w:val="0"/>
          <w:numId w:val="97"/>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mebli kuchennych,</w:t>
      </w:r>
    </w:p>
    <w:p w:rsidR="002C2A96" w:rsidRDefault="002C2A96" w:rsidP="002C2A96">
      <w:pPr>
        <w:pStyle w:val="Akapitzlist"/>
        <w:numPr>
          <w:ilvl w:val="0"/>
          <w:numId w:val="97"/>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telewizora LED wraz z wieszakiem naściennym,</w:t>
      </w:r>
    </w:p>
    <w:p w:rsidR="002C2A96" w:rsidRPr="002C2A96" w:rsidRDefault="002C2A96" w:rsidP="002C2A96">
      <w:pPr>
        <w:pStyle w:val="Akapitzlist"/>
        <w:numPr>
          <w:ilvl w:val="0"/>
          <w:numId w:val="97"/>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sprzętu AGD oraz małego wyposażenia,</w:t>
      </w:r>
    </w:p>
    <w:p w:rsidR="002C3EF4" w:rsidRDefault="002C2A96" w:rsidP="002C3EF4">
      <w:pPr>
        <w:widowControl/>
        <w:suppressAutoHyphens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a także inne prace</w:t>
      </w:r>
      <w:r w:rsidRPr="002C3EF4">
        <w:rPr>
          <w:rFonts w:ascii="Arial" w:eastAsia="Times New Roman" w:hAnsi="Arial" w:cs="Arial"/>
          <w:bCs/>
          <w:color w:val="auto"/>
          <w:sz w:val="22"/>
          <w:szCs w:val="22"/>
          <w:lang w:eastAsia="pl-PL"/>
        </w:rPr>
        <w:t xml:space="preserve"> niezbędne do prawidło</w:t>
      </w:r>
      <w:r>
        <w:rPr>
          <w:rFonts w:ascii="Arial" w:eastAsia="Times New Roman" w:hAnsi="Arial" w:cs="Arial"/>
          <w:bCs/>
          <w:color w:val="auto"/>
          <w:sz w:val="22"/>
          <w:szCs w:val="22"/>
          <w:lang w:eastAsia="pl-PL"/>
        </w:rPr>
        <w:t>wego wykonania przedmiotu umowy.</w:t>
      </w:r>
    </w:p>
    <w:p w:rsidR="002C2A96" w:rsidRPr="002C3EF4" w:rsidRDefault="002C2A96" w:rsidP="002C3EF4">
      <w:pPr>
        <w:widowControl/>
        <w:suppressAutoHyphens w:val="0"/>
        <w:spacing w:line="288" w:lineRule="auto"/>
        <w:rPr>
          <w:rFonts w:ascii="Arial" w:eastAsia="Times New Roman" w:hAnsi="Arial" w:cs="Arial"/>
          <w:bCs/>
          <w:color w:val="auto"/>
          <w:sz w:val="10"/>
          <w:szCs w:val="10"/>
          <w:lang w:eastAsia="pl-PL"/>
        </w:rPr>
      </w:pPr>
    </w:p>
    <w:p w:rsidR="00962F1C" w:rsidRPr="006745E1" w:rsidRDefault="002C3EF4" w:rsidP="006745E1">
      <w:pPr>
        <w:widowControl/>
        <w:suppressAutoHyphens w:val="0"/>
        <w:spacing w:line="288" w:lineRule="auto"/>
        <w:jc w:val="both"/>
        <w:rPr>
          <w:rFonts w:ascii="Arial" w:eastAsia="Times New Roman" w:hAnsi="Arial" w:cs="Arial"/>
          <w:bCs/>
          <w:color w:val="auto"/>
          <w:sz w:val="22"/>
          <w:szCs w:val="22"/>
          <w:lang w:eastAsia="pl-PL"/>
        </w:rPr>
      </w:pPr>
      <w:r w:rsidRPr="002C3EF4">
        <w:rPr>
          <w:rFonts w:ascii="Arial" w:eastAsia="Times New Roman" w:hAnsi="Arial" w:cs="Arial"/>
          <w:color w:val="auto"/>
          <w:sz w:val="22"/>
          <w:szCs w:val="22"/>
          <w:lang w:eastAsia="pl-PL"/>
        </w:rPr>
        <w:t xml:space="preserve">Szczegółowe rodzaje, ilości, gabaryty, charakterystyki materiałowe wyposażenia meblowego                            i wyposażenia pozostałego do budynku </w:t>
      </w:r>
      <w:r w:rsidR="006B4EFB">
        <w:rPr>
          <w:rFonts w:ascii="Arial" w:eastAsia="Times New Roman" w:hAnsi="Arial" w:cs="Arial"/>
          <w:color w:val="auto"/>
          <w:sz w:val="22"/>
          <w:szCs w:val="22"/>
          <w:lang w:eastAsia="pl-PL"/>
        </w:rPr>
        <w:t>Centrum Wspierania Rodziny</w:t>
      </w:r>
      <w:r>
        <w:rPr>
          <w:rFonts w:ascii="Arial" w:eastAsia="Times New Roman" w:hAnsi="Arial" w:cs="Arial"/>
          <w:color w:val="auto"/>
          <w:sz w:val="22"/>
          <w:szCs w:val="22"/>
          <w:lang w:eastAsia="pl-PL"/>
        </w:rPr>
        <w:t xml:space="preserve"> </w:t>
      </w:r>
      <w:r w:rsidRPr="002C3EF4">
        <w:rPr>
          <w:rFonts w:ascii="Arial" w:eastAsia="Times New Roman" w:hAnsi="Arial" w:cs="Arial"/>
          <w:color w:val="auto"/>
          <w:sz w:val="22"/>
          <w:szCs w:val="22"/>
          <w:lang w:eastAsia="pl-PL"/>
        </w:rPr>
        <w:t xml:space="preserve">w Tczewie przedstawiono w </w:t>
      </w:r>
      <w:r w:rsidRPr="002C3EF4">
        <w:rPr>
          <w:rFonts w:ascii="Arial" w:eastAsia="Times New Roman" w:hAnsi="Arial" w:cs="Arial"/>
          <w:b/>
          <w:color w:val="auto"/>
          <w:sz w:val="22"/>
          <w:szCs w:val="22"/>
          <w:lang w:eastAsia="pl-PL"/>
        </w:rPr>
        <w:t xml:space="preserve">Załączniku </w:t>
      </w:r>
      <w:r w:rsidRPr="009245A7">
        <w:rPr>
          <w:rFonts w:ascii="Arial" w:eastAsia="Times New Roman" w:hAnsi="Arial" w:cs="Arial"/>
          <w:b/>
          <w:color w:val="auto"/>
          <w:sz w:val="22"/>
          <w:szCs w:val="22"/>
          <w:lang w:eastAsia="pl-PL"/>
        </w:rPr>
        <w:t xml:space="preserve">Nr </w:t>
      </w:r>
      <w:r w:rsidR="00A2755C" w:rsidRPr="009245A7">
        <w:rPr>
          <w:rFonts w:ascii="Arial" w:eastAsia="Times New Roman" w:hAnsi="Arial" w:cs="Arial"/>
          <w:b/>
          <w:color w:val="auto"/>
          <w:sz w:val="22"/>
          <w:szCs w:val="22"/>
          <w:lang w:eastAsia="pl-PL"/>
        </w:rPr>
        <w:t>7</w:t>
      </w:r>
      <w:r w:rsidRPr="002C3EF4">
        <w:rPr>
          <w:rFonts w:ascii="Arial" w:eastAsia="Times New Roman" w:hAnsi="Arial" w:cs="Arial"/>
          <w:b/>
          <w:color w:val="auto"/>
          <w:sz w:val="22"/>
          <w:szCs w:val="22"/>
          <w:lang w:eastAsia="pl-PL"/>
        </w:rPr>
        <w:t xml:space="preserve"> </w:t>
      </w:r>
      <w:r>
        <w:rPr>
          <w:rFonts w:ascii="Arial" w:eastAsia="Times New Roman" w:hAnsi="Arial" w:cs="Arial"/>
          <w:bCs/>
          <w:color w:val="auto"/>
          <w:sz w:val="22"/>
          <w:szCs w:val="22"/>
          <w:lang w:eastAsia="pl-PL"/>
        </w:rPr>
        <w:t>do niniejszej S</w:t>
      </w:r>
      <w:r w:rsidRPr="002C3EF4">
        <w:rPr>
          <w:rFonts w:ascii="Arial" w:eastAsia="Times New Roman" w:hAnsi="Arial" w:cs="Arial"/>
          <w:bCs/>
          <w:color w:val="auto"/>
          <w:sz w:val="22"/>
          <w:szCs w:val="22"/>
          <w:lang w:eastAsia="pl-PL"/>
        </w:rPr>
        <w:t>WZ.</w:t>
      </w:r>
      <w:bookmarkEnd w:id="2"/>
    </w:p>
    <w:p w:rsidR="00E90785" w:rsidRPr="00962F1C" w:rsidRDefault="00E90785" w:rsidP="00DB13F2">
      <w:pPr>
        <w:spacing w:line="288" w:lineRule="auto"/>
        <w:jc w:val="both"/>
        <w:rPr>
          <w:rFonts w:ascii="Arial" w:eastAsia="Calibri" w:hAnsi="Arial" w:cs="Arial"/>
          <w:bCs/>
          <w:color w:val="auto"/>
          <w:sz w:val="12"/>
          <w:szCs w:val="22"/>
          <w:lang w:eastAsia="en-US" w:bidi="hi-IN"/>
        </w:rPr>
      </w:pPr>
    </w:p>
    <w:p w:rsidR="0057314F" w:rsidRPr="0065791D" w:rsidRDefault="00962F1C" w:rsidP="0002193D">
      <w:pPr>
        <w:pStyle w:val="Akapitzlist"/>
        <w:numPr>
          <w:ilvl w:val="1"/>
          <w:numId w:val="75"/>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65791D">
        <w:rPr>
          <w:rFonts w:ascii="Arial" w:hAnsi="Arial" w:cs="Arial"/>
          <w:b/>
          <w:bCs/>
          <w:color w:val="auto"/>
          <w:sz w:val="22"/>
          <w:szCs w:val="22"/>
          <w:lang w:bidi="hi-IN"/>
        </w:rPr>
        <w:t xml:space="preserve">Gwarancja jakości </w:t>
      </w:r>
    </w:p>
    <w:p w:rsidR="0057314F" w:rsidRPr="003C3ADD" w:rsidRDefault="0057314F" w:rsidP="0057314F">
      <w:pPr>
        <w:pStyle w:val="Akapitzlist"/>
        <w:rPr>
          <w:rFonts w:ascii="Arial" w:hAnsi="Arial" w:cs="Arial"/>
          <w:bCs/>
          <w:color w:val="auto"/>
          <w:sz w:val="4"/>
          <w:szCs w:val="22"/>
          <w:lang w:bidi="hi-IN"/>
        </w:rPr>
      </w:pPr>
    </w:p>
    <w:p w:rsidR="00630B7A" w:rsidRPr="00630B7A" w:rsidRDefault="00630B7A" w:rsidP="00630B7A">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rsidR="00630B7A" w:rsidRPr="00630B7A" w:rsidRDefault="00630B7A" w:rsidP="00630B7A">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 xml:space="preserve">Zamawiający wymaga od Wykonawcy udzielenia gwarancji i rękojmi na wykonany przedmiot zamówienia w minimalnym okresie 24 miesięcy licząc od dnia odbioru końcowego przedmiotu zamówienia. W związku z wprowadzeniem dodatkowego kryterium oceny ofert, jakim jest wydłużenie okresu gwarancji ponad wymagane 24 miesiące, jego ostateczny wymiar zostanie wskazany przez Wykonawcę w Formularzu ofertowym. </w:t>
      </w:r>
    </w:p>
    <w:p w:rsidR="00630B7A" w:rsidRPr="00630B7A" w:rsidRDefault="00630B7A" w:rsidP="00630B7A">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rsidR="00EC0845" w:rsidRPr="00481474" w:rsidRDefault="00EC0845"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65791D">
        <w:rPr>
          <w:b/>
          <w:bCs/>
          <w:color w:val="auto"/>
          <w:sz w:val="22"/>
          <w:szCs w:val="22"/>
        </w:rPr>
        <w:t>4</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65791D">
        <w:rPr>
          <w:b/>
          <w:bCs/>
          <w:sz w:val="22"/>
          <w:szCs w:val="22"/>
        </w:rPr>
        <w:t>5</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EE46E7">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EE46E7">
        <w:rPr>
          <w:b/>
          <w:bCs/>
          <w:sz w:val="22"/>
          <w:szCs w:val="22"/>
        </w:rPr>
        <w:t>7</w:t>
      </w:r>
      <w:r w:rsidR="00A16029" w:rsidRPr="00CF3510">
        <w:rPr>
          <w:b/>
          <w:bCs/>
          <w:sz w:val="22"/>
          <w:szCs w:val="22"/>
        </w:rPr>
        <w:t xml:space="preserve"> Wspólny Słownik Zamówień CPV</w:t>
      </w:r>
    </w:p>
    <w:p w:rsidR="00BF7FCA" w:rsidRPr="00EE46E7" w:rsidRDefault="00BF7FCA" w:rsidP="00182C45">
      <w:pPr>
        <w:pStyle w:val="Default"/>
        <w:spacing w:line="288" w:lineRule="auto"/>
        <w:jc w:val="both"/>
        <w:rPr>
          <w:b/>
          <w:bCs/>
          <w:sz w:val="6"/>
          <w:szCs w:val="22"/>
        </w:rPr>
      </w:pPr>
    </w:p>
    <w:p w:rsidR="00EE46E7" w:rsidRPr="00EE46E7" w:rsidRDefault="00AE2228" w:rsidP="00EE46E7">
      <w:pPr>
        <w:widowControl/>
        <w:suppressAutoHyphens w:val="0"/>
        <w:autoSpaceDE w:val="0"/>
        <w:autoSpaceDN w:val="0"/>
        <w:adjustRightInd w:val="0"/>
        <w:spacing w:line="288" w:lineRule="auto"/>
        <w:jc w:val="both"/>
        <w:rPr>
          <w:rFonts w:ascii="Arial" w:eastAsia="SimSun" w:hAnsi="Arial" w:cs="Arial"/>
          <w:color w:val="auto"/>
          <w:sz w:val="21"/>
          <w:szCs w:val="21"/>
          <w:lang w:bidi="hi-IN"/>
        </w:rPr>
      </w:pPr>
      <w:r>
        <w:rPr>
          <w:rFonts w:ascii="Arial" w:eastAsia="SimSun" w:hAnsi="Arial" w:cs="Arial"/>
          <w:b/>
          <w:color w:val="auto"/>
          <w:sz w:val="21"/>
          <w:szCs w:val="21"/>
          <w:lang w:bidi="hi-IN"/>
        </w:rPr>
        <w:t>39</w:t>
      </w:r>
      <w:r w:rsidR="00A771EA">
        <w:rPr>
          <w:rFonts w:ascii="Arial" w:eastAsia="SimSun" w:hAnsi="Arial" w:cs="Arial"/>
          <w:b/>
          <w:color w:val="auto"/>
          <w:sz w:val="21"/>
          <w:szCs w:val="21"/>
          <w:lang w:bidi="hi-IN"/>
        </w:rPr>
        <w:t>000000-2</w:t>
      </w:r>
      <w:r>
        <w:rPr>
          <w:rFonts w:ascii="Arial" w:eastAsia="SimSun" w:hAnsi="Arial" w:cs="Arial"/>
          <w:b/>
          <w:color w:val="auto"/>
          <w:sz w:val="21"/>
          <w:szCs w:val="21"/>
          <w:lang w:bidi="hi-IN"/>
        </w:rPr>
        <w:t xml:space="preserve"> </w:t>
      </w:r>
      <w:r w:rsidR="00EE46E7" w:rsidRPr="00EE46E7">
        <w:rPr>
          <w:rFonts w:ascii="Arial" w:eastAsia="SimSun" w:hAnsi="Arial" w:cs="Arial"/>
          <w:color w:val="auto"/>
          <w:sz w:val="21"/>
          <w:szCs w:val="21"/>
          <w:lang w:bidi="hi-IN"/>
        </w:rPr>
        <w:t xml:space="preserve"> </w:t>
      </w:r>
      <w:r w:rsidR="003432DF" w:rsidRPr="003432DF">
        <w:rPr>
          <w:rFonts w:ascii="Arial" w:eastAsia="SimSun" w:hAnsi="Arial" w:cs="Arial"/>
          <w:color w:val="auto"/>
          <w:sz w:val="22"/>
          <w:szCs w:val="22"/>
          <w:lang w:bidi="hi-IN"/>
        </w:rPr>
        <w:t>Meble (włącznie z biurowymi), wyposażenie, urządzenia domowe (z wyłączeniem oświetlenia) i środki czyszczące</w:t>
      </w:r>
      <w:r w:rsidR="00EE46E7" w:rsidRPr="00EE46E7">
        <w:rPr>
          <w:rFonts w:ascii="Arial" w:eastAsia="SimSun" w:hAnsi="Arial" w:cs="Arial"/>
          <w:color w:val="auto"/>
          <w:sz w:val="21"/>
          <w:szCs w:val="21"/>
          <w:lang w:bidi="hi-IN"/>
        </w:rPr>
        <w:t>;</w:t>
      </w:r>
    </w:p>
    <w:p w:rsidR="00EE46E7" w:rsidRDefault="00A771EA" w:rsidP="00EE46E7">
      <w:pPr>
        <w:widowControl/>
        <w:suppressAutoHyphens w:val="0"/>
        <w:autoSpaceDE w:val="0"/>
        <w:autoSpaceDN w:val="0"/>
        <w:adjustRightInd w:val="0"/>
        <w:spacing w:line="288" w:lineRule="auto"/>
        <w:jc w:val="both"/>
        <w:rPr>
          <w:rFonts w:ascii="Arial" w:eastAsia="SimSun" w:hAnsi="Arial" w:cs="Arial"/>
          <w:color w:val="auto"/>
          <w:sz w:val="21"/>
          <w:szCs w:val="21"/>
          <w:lang w:bidi="hi-IN"/>
        </w:rPr>
      </w:pPr>
      <w:r>
        <w:rPr>
          <w:rFonts w:ascii="Arial" w:eastAsia="SimSun" w:hAnsi="Arial" w:cs="Arial"/>
          <w:b/>
          <w:color w:val="auto"/>
          <w:sz w:val="21"/>
          <w:szCs w:val="21"/>
          <w:lang w:bidi="hi-IN"/>
        </w:rPr>
        <w:t>39120000</w:t>
      </w:r>
      <w:r w:rsidR="00EE46E7" w:rsidRPr="00EE46E7">
        <w:rPr>
          <w:rFonts w:ascii="Arial" w:eastAsia="SimSun" w:hAnsi="Arial" w:cs="Arial"/>
          <w:b/>
          <w:color w:val="auto"/>
          <w:sz w:val="21"/>
          <w:szCs w:val="21"/>
          <w:lang w:bidi="hi-IN"/>
        </w:rPr>
        <w:t>-</w:t>
      </w:r>
      <w:r>
        <w:rPr>
          <w:rFonts w:ascii="Arial" w:eastAsia="SimSun" w:hAnsi="Arial" w:cs="Arial"/>
          <w:b/>
          <w:color w:val="auto"/>
          <w:sz w:val="21"/>
          <w:szCs w:val="21"/>
          <w:lang w:bidi="hi-IN"/>
        </w:rPr>
        <w:t>9</w:t>
      </w:r>
      <w:r w:rsidR="00EE46E7" w:rsidRPr="00EE46E7">
        <w:rPr>
          <w:rFonts w:ascii="Arial" w:eastAsia="SimSun" w:hAnsi="Arial" w:cs="Arial"/>
          <w:color w:val="auto"/>
          <w:sz w:val="21"/>
          <w:szCs w:val="21"/>
          <w:lang w:bidi="hi-IN"/>
        </w:rPr>
        <w:t xml:space="preserve"> </w:t>
      </w:r>
      <w:r w:rsidR="003432DF">
        <w:rPr>
          <w:rFonts w:ascii="Arial" w:eastAsia="SimSun" w:hAnsi="Arial" w:cs="Arial"/>
          <w:color w:val="auto"/>
          <w:sz w:val="21"/>
          <w:szCs w:val="21"/>
          <w:lang w:bidi="hi-IN"/>
        </w:rPr>
        <w:t xml:space="preserve"> </w:t>
      </w:r>
      <w:r w:rsidR="003432DF" w:rsidRPr="003432DF">
        <w:rPr>
          <w:rFonts w:ascii="Arial" w:eastAsia="SimSun" w:hAnsi="Arial" w:cs="Arial"/>
          <w:color w:val="auto"/>
          <w:sz w:val="22"/>
          <w:szCs w:val="22"/>
          <w:lang w:bidi="hi-IN"/>
        </w:rPr>
        <w:t>Stoły, kredensy, biurka i biblioteczki</w:t>
      </w:r>
      <w:r w:rsidR="00EE46E7" w:rsidRPr="00EE46E7">
        <w:rPr>
          <w:rFonts w:ascii="Arial" w:eastAsia="SimSun" w:hAnsi="Arial" w:cs="Arial"/>
          <w:color w:val="auto"/>
          <w:sz w:val="21"/>
          <w:szCs w:val="21"/>
          <w:lang w:bidi="hi-IN"/>
        </w:rPr>
        <w:t>;</w:t>
      </w:r>
    </w:p>
    <w:p w:rsidR="00AE2228" w:rsidRDefault="00A771EA" w:rsidP="00EE46E7">
      <w:pPr>
        <w:widowControl/>
        <w:suppressAutoHyphens w:val="0"/>
        <w:autoSpaceDE w:val="0"/>
        <w:autoSpaceDN w:val="0"/>
        <w:adjustRightInd w:val="0"/>
        <w:spacing w:line="288" w:lineRule="auto"/>
        <w:jc w:val="both"/>
        <w:rPr>
          <w:rFonts w:ascii="Arial" w:eastAsia="SimSun" w:hAnsi="Arial" w:cs="Arial"/>
          <w:color w:val="auto"/>
          <w:sz w:val="21"/>
          <w:szCs w:val="21"/>
          <w:lang w:bidi="hi-IN"/>
        </w:rPr>
      </w:pPr>
      <w:r>
        <w:rPr>
          <w:rFonts w:ascii="Arial" w:eastAsia="SimSun" w:hAnsi="Arial" w:cs="Arial"/>
          <w:b/>
          <w:color w:val="auto"/>
          <w:sz w:val="21"/>
          <w:szCs w:val="21"/>
          <w:lang w:bidi="hi-IN"/>
        </w:rPr>
        <w:t>39110000-6</w:t>
      </w:r>
      <w:r w:rsidR="00AE2228" w:rsidRPr="00AE2228">
        <w:rPr>
          <w:rFonts w:ascii="Arial" w:eastAsia="SimSun" w:hAnsi="Arial" w:cs="Arial"/>
          <w:b/>
          <w:color w:val="auto"/>
          <w:sz w:val="21"/>
          <w:szCs w:val="21"/>
          <w:lang w:bidi="hi-IN"/>
        </w:rPr>
        <w:t xml:space="preserve"> </w:t>
      </w:r>
      <w:r w:rsidR="003432DF">
        <w:rPr>
          <w:rFonts w:ascii="Arial" w:eastAsia="SimSun" w:hAnsi="Arial" w:cs="Arial"/>
          <w:color w:val="auto"/>
          <w:sz w:val="21"/>
          <w:szCs w:val="21"/>
          <w:lang w:bidi="hi-IN"/>
        </w:rPr>
        <w:t xml:space="preserve"> </w:t>
      </w:r>
      <w:r w:rsidR="003432DF" w:rsidRPr="003432DF">
        <w:rPr>
          <w:rFonts w:ascii="Arial" w:eastAsia="SimSun" w:hAnsi="Arial" w:cs="Arial"/>
          <w:color w:val="auto"/>
          <w:sz w:val="22"/>
          <w:szCs w:val="21"/>
          <w:lang w:bidi="hi-IN"/>
        </w:rPr>
        <w:t>Siedziska, krzesła i produkty z nimi związane, i ich części</w:t>
      </w:r>
      <w:r w:rsidR="00AE2228">
        <w:rPr>
          <w:rFonts w:ascii="Arial" w:eastAsia="SimSun" w:hAnsi="Arial" w:cs="Arial"/>
          <w:color w:val="auto"/>
          <w:sz w:val="21"/>
          <w:szCs w:val="21"/>
          <w:lang w:bidi="hi-IN"/>
        </w:rPr>
        <w:t>;</w:t>
      </w:r>
    </w:p>
    <w:p w:rsidR="000546BB" w:rsidRDefault="00A771EA" w:rsidP="00A771EA">
      <w:pPr>
        <w:widowControl/>
        <w:suppressAutoHyphens w:val="0"/>
        <w:autoSpaceDE w:val="0"/>
        <w:autoSpaceDN w:val="0"/>
        <w:adjustRightInd w:val="0"/>
        <w:spacing w:line="288" w:lineRule="auto"/>
        <w:jc w:val="both"/>
        <w:rPr>
          <w:rFonts w:ascii="Arial" w:eastAsia="SimSun" w:hAnsi="Arial" w:cs="Arial"/>
          <w:color w:val="auto"/>
          <w:sz w:val="22"/>
          <w:szCs w:val="22"/>
          <w:lang w:bidi="hi-IN"/>
        </w:rPr>
      </w:pPr>
      <w:r>
        <w:rPr>
          <w:rFonts w:ascii="Arial" w:eastAsia="SimSun" w:hAnsi="Arial" w:cs="Arial"/>
          <w:b/>
          <w:color w:val="auto"/>
          <w:sz w:val="21"/>
          <w:szCs w:val="21"/>
          <w:lang w:bidi="hi-IN"/>
        </w:rPr>
        <w:lastRenderedPageBreak/>
        <w:t>39221000-7</w:t>
      </w:r>
      <w:r>
        <w:rPr>
          <w:rFonts w:ascii="Arial" w:eastAsia="SimSun" w:hAnsi="Arial" w:cs="Arial"/>
          <w:color w:val="auto"/>
          <w:sz w:val="21"/>
          <w:szCs w:val="21"/>
          <w:lang w:bidi="hi-IN"/>
        </w:rPr>
        <w:t xml:space="preserve"> </w:t>
      </w:r>
      <w:r w:rsidR="003432DF">
        <w:rPr>
          <w:rFonts w:ascii="Arial" w:eastAsia="SimSun" w:hAnsi="Arial" w:cs="Arial"/>
          <w:color w:val="auto"/>
          <w:sz w:val="21"/>
          <w:szCs w:val="21"/>
          <w:lang w:bidi="hi-IN"/>
        </w:rPr>
        <w:t xml:space="preserve"> </w:t>
      </w:r>
      <w:r w:rsidR="003432DF" w:rsidRPr="003432DF">
        <w:rPr>
          <w:rFonts w:ascii="Arial" w:eastAsia="SimSun" w:hAnsi="Arial" w:cs="Arial"/>
          <w:color w:val="auto"/>
          <w:sz w:val="22"/>
          <w:szCs w:val="22"/>
          <w:lang w:bidi="hi-IN"/>
        </w:rPr>
        <w:t>Sprzęt kuchenny</w:t>
      </w:r>
      <w:r w:rsidR="003432DF">
        <w:rPr>
          <w:rFonts w:ascii="Arial" w:eastAsia="SimSun" w:hAnsi="Arial" w:cs="Arial"/>
          <w:color w:val="auto"/>
          <w:sz w:val="22"/>
          <w:szCs w:val="22"/>
          <w:lang w:bidi="hi-IN"/>
        </w:rPr>
        <w:t>.</w:t>
      </w:r>
    </w:p>
    <w:p w:rsidR="003432DF" w:rsidRPr="003432DF" w:rsidRDefault="003432DF" w:rsidP="00A771EA">
      <w:pPr>
        <w:widowControl/>
        <w:suppressAutoHyphens w:val="0"/>
        <w:autoSpaceDE w:val="0"/>
        <w:autoSpaceDN w:val="0"/>
        <w:adjustRightInd w:val="0"/>
        <w:spacing w:line="288" w:lineRule="auto"/>
        <w:jc w:val="both"/>
        <w:rPr>
          <w:rFonts w:ascii="Arial" w:eastAsia="SimSun" w:hAnsi="Arial" w:cs="Arial"/>
          <w:color w:val="auto"/>
          <w:sz w:val="10"/>
          <w:szCs w:val="21"/>
          <w:lang w:bidi="hi-IN"/>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580E3F">
        <w:rPr>
          <w:rFonts w:ascii="Arial" w:hAnsi="Arial" w:cs="Arial"/>
          <w:b/>
          <w:sz w:val="22"/>
          <w:szCs w:val="22"/>
        </w:rPr>
        <w:t>8</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sidRPr="00487965">
        <w:rPr>
          <w:rFonts w:ascii="Arial" w:eastAsia="Calibri" w:hAnsi="Arial" w:cs="Arial"/>
          <w:sz w:val="20"/>
          <w:szCs w:val="22"/>
          <w:lang w:eastAsia="en-US"/>
        </w:rPr>
        <w:t>„</w:t>
      </w:r>
      <w:r w:rsidR="00487965">
        <w:rPr>
          <w:rFonts w:ascii="Arial" w:eastAsia="Calibri" w:hAnsi="Arial" w:cs="Arial"/>
          <w:sz w:val="22"/>
          <w:lang w:eastAsia="en-US"/>
        </w:rPr>
        <w:t>Dostawę</w:t>
      </w:r>
      <w:r w:rsidR="00487965" w:rsidRPr="00487965">
        <w:rPr>
          <w:rFonts w:ascii="Arial" w:eastAsia="Calibri" w:hAnsi="Arial" w:cs="Arial"/>
          <w:sz w:val="22"/>
          <w:lang w:eastAsia="en-US"/>
        </w:rPr>
        <w:t xml:space="preserve"> i montaż wyposażenia </w:t>
      </w:r>
      <w:r w:rsidR="0047193E">
        <w:rPr>
          <w:rFonts w:ascii="Arial" w:eastAsia="Calibri" w:hAnsi="Arial" w:cs="Arial"/>
          <w:sz w:val="22"/>
          <w:lang w:eastAsia="en-US"/>
        </w:rPr>
        <w:t>do Centrum Wspierania R</w:t>
      </w:r>
      <w:r w:rsidR="003432DF">
        <w:rPr>
          <w:rFonts w:ascii="Arial" w:eastAsia="Calibri" w:hAnsi="Arial" w:cs="Arial"/>
          <w:sz w:val="22"/>
          <w:lang w:eastAsia="en-US"/>
        </w:rPr>
        <w:t xml:space="preserve">odziny przy ul. Podgórnej 8 </w:t>
      </w:r>
      <w:r w:rsidR="00DA223C">
        <w:rPr>
          <w:rFonts w:ascii="Arial" w:eastAsia="Calibri" w:hAnsi="Arial" w:cs="Arial"/>
          <w:sz w:val="22"/>
          <w:lang w:eastAsia="en-US"/>
        </w:rPr>
        <w:br/>
      </w:r>
      <w:r w:rsidR="003432DF">
        <w:rPr>
          <w:rFonts w:ascii="Arial" w:eastAsia="Calibri" w:hAnsi="Arial" w:cs="Arial"/>
          <w:sz w:val="22"/>
          <w:lang w:eastAsia="en-US"/>
        </w:rPr>
        <w:t>w Tczewie</w:t>
      </w:r>
      <w:r w:rsidR="00E22DDE">
        <w:rPr>
          <w:rFonts w:ascii="Arial" w:hAnsi="Arial" w:cs="Arial"/>
          <w:sz w:val="22"/>
        </w:rPr>
        <w:t>”</w:t>
      </w:r>
      <w:r w:rsidR="00405D5A">
        <w:rPr>
          <w:rFonts w:ascii="Arial" w:eastAsia="Times New Roman" w:hAnsi="Arial" w:cs="Arial"/>
          <w:sz w:val="22"/>
          <w:szCs w:val="22"/>
        </w:rPr>
        <w:t xml:space="preserve"> nr referencyjny</w:t>
      </w:r>
      <w:r w:rsidRPr="002C4A1D">
        <w:rPr>
          <w:rFonts w:ascii="Arial" w:eastAsia="Times New Roman" w:hAnsi="Arial" w:cs="Arial"/>
          <w:sz w:val="22"/>
          <w:szCs w:val="22"/>
        </w:rPr>
        <w:t xml:space="preserve"> </w:t>
      </w:r>
      <w:r w:rsidR="0070649F">
        <w:rPr>
          <w:rFonts w:ascii="Arial" w:eastAsia="Times New Roman" w:hAnsi="Arial" w:cs="Arial"/>
          <w:sz w:val="22"/>
          <w:szCs w:val="22"/>
        </w:rPr>
        <w:t>BZP</w:t>
      </w:r>
      <w:r w:rsidRPr="002C4A1D">
        <w:rPr>
          <w:rFonts w:ascii="Arial" w:eastAsia="Times New Roman" w:hAnsi="Arial" w:cs="Arial"/>
          <w:sz w:val="22"/>
          <w:szCs w:val="22"/>
        </w:rPr>
        <w:t>.271.3.</w:t>
      </w:r>
      <w:r w:rsidR="003432DF">
        <w:rPr>
          <w:rFonts w:ascii="Arial" w:eastAsia="Times New Roman" w:hAnsi="Arial" w:cs="Arial"/>
          <w:sz w:val="22"/>
          <w:szCs w:val="22"/>
        </w:rPr>
        <w:t>10</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335618">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335618">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w:t>
      </w:r>
      <w:r w:rsidRPr="00CF3510">
        <w:rPr>
          <w:rFonts w:ascii="Arial" w:eastAsia="Times New Roman" w:hAnsi="Arial" w:cs="Arial"/>
          <w:sz w:val="22"/>
          <w:szCs w:val="22"/>
        </w:rPr>
        <w:lastRenderedPageBreak/>
        <w:t>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DC47B0">
        <w:rPr>
          <w:rFonts w:ascii="Arial" w:hAnsi="Arial" w:cs="Arial"/>
          <w:b/>
          <w:color w:val="auto"/>
          <w:sz w:val="22"/>
          <w:szCs w:val="22"/>
          <w:lang w:eastAsia="pl-PL"/>
        </w:rPr>
        <w:t>45</w:t>
      </w:r>
      <w:r w:rsidRPr="00E22C9E">
        <w:rPr>
          <w:rFonts w:ascii="Arial" w:hAnsi="Arial" w:cs="Arial"/>
          <w:b/>
          <w:color w:val="auto"/>
          <w:sz w:val="22"/>
          <w:szCs w:val="22"/>
          <w:lang w:eastAsia="pl-PL"/>
        </w:rPr>
        <w:t xml:space="preserve"> dni kalendarzowych od dnia podpisania umowy.</w:t>
      </w:r>
    </w:p>
    <w:p w:rsidR="003C3ADD" w:rsidRPr="003C6009" w:rsidRDefault="003C6009" w:rsidP="003C6009">
      <w:pPr>
        <w:widowControl/>
        <w:suppressAutoHyphens w:val="0"/>
        <w:spacing w:line="288" w:lineRule="auto"/>
        <w:jc w:val="both"/>
        <w:rPr>
          <w:rFonts w:ascii="Arial" w:eastAsiaTheme="minorHAnsi" w:hAnsi="Arial" w:cs="Arial"/>
          <w:color w:val="auto"/>
          <w:sz w:val="16"/>
          <w:szCs w:val="22"/>
          <w:lang w:eastAsia="en-US"/>
        </w:rPr>
      </w:pPr>
      <w:r>
        <w:rPr>
          <w:rFonts w:ascii="Arial" w:eastAsiaTheme="minorHAnsi" w:hAnsi="Arial" w:cs="Arial"/>
          <w:color w:val="auto"/>
          <w:sz w:val="22"/>
          <w:szCs w:val="22"/>
          <w:lang w:eastAsia="en-US"/>
        </w:rPr>
        <w:t xml:space="preserve"> </w:t>
      </w:r>
    </w:p>
    <w:p w:rsidR="007719C4" w:rsidRPr="00801E03" w:rsidRDefault="00A16029" w:rsidP="00AE2228">
      <w:pPr>
        <w:numPr>
          <w:ilvl w:val="2"/>
          <w:numId w:val="15"/>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3E6AD5" w:rsidRDefault="00801E03" w:rsidP="00801E03">
      <w:pPr>
        <w:tabs>
          <w:tab w:val="left" w:pos="284"/>
        </w:tabs>
        <w:spacing w:line="288" w:lineRule="auto"/>
        <w:ind w:left="284"/>
        <w:jc w:val="both"/>
        <w:rPr>
          <w:rFonts w:ascii="Arial" w:hAnsi="Arial" w:cs="Arial"/>
          <w:b/>
          <w:sz w:val="6"/>
          <w:szCs w:val="16"/>
        </w:rPr>
      </w:pPr>
    </w:p>
    <w:p w:rsidR="007719C4" w:rsidRPr="00CF3510" w:rsidRDefault="00A16029" w:rsidP="00AE2228">
      <w:pPr>
        <w:numPr>
          <w:ilvl w:val="1"/>
          <w:numId w:val="13"/>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AE2228">
      <w:pPr>
        <w:numPr>
          <w:ilvl w:val="2"/>
          <w:numId w:val="13"/>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AE2228">
      <w:pPr>
        <w:numPr>
          <w:ilvl w:val="2"/>
          <w:numId w:val="13"/>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E2228">
      <w:pPr>
        <w:pStyle w:val="Default"/>
        <w:numPr>
          <w:ilvl w:val="0"/>
          <w:numId w:val="11"/>
        </w:numPr>
        <w:tabs>
          <w:tab w:val="clear" w:pos="720"/>
          <w:tab w:val="num" w:pos="567"/>
        </w:tabs>
        <w:spacing w:line="288" w:lineRule="auto"/>
        <w:ind w:left="567"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E2228">
      <w:pPr>
        <w:pStyle w:val="Default"/>
        <w:numPr>
          <w:ilvl w:val="0"/>
          <w:numId w:val="11"/>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Default="00A16029" w:rsidP="00AE2228">
      <w:pPr>
        <w:pStyle w:val="Default"/>
        <w:numPr>
          <w:ilvl w:val="0"/>
          <w:numId w:val="11"/>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61736B" w:rsidRPr="00CF3510" w:rsidRDefault="0061736B" w:rsidP="00AE2228">
      <w:pPr>
        <w:pStyle w:val="Default"/>
        <w:numPr>
          <w:ilvl w:val="0"/>
          <w:numId w:val="11"/>
        </w:numPr>
        <w:tabs>
          <w:tab w:val="clear" w:pos="720"/>
          <w:tab w:val="num" w:pos="567"/>
        </w:tabs>
        <w:spacing w:line="288" w:lineRule="auto"/>
        <w:ind w:left="567" w:hanging="283"/>
        <w:jc w:val="both"/>
        <w:rPr>
          <w:bCs/>
          <w:sz w:val="22"/>
          <w:szCs w:val="22"/>
        </w:rPr>
      </w:pPr>
      <w:r>
        <w:rPr>
          <w:bCs/>
          <w:sz w:val="22"/>
          <w:szCs w:val="22"/>
        </w:rPr>
        <w:t xml:space="preserve">zdolności  technicznej i zawodowej. </w:t>
      </w:r>
      <w:r w:rsidRPr="00CF3510">
        <w:rPr>
          <w:bCs/>
          <w:sz w:val="22"/>
          <w:szCs w:val="22"/>
        </w:rPr>
        <w:t>Zamawiający nie wyznacza szczegółowego warunku w tym zakresie</w:t>
      </w:r>
      <w:r>
        <w:rPr>
          <w:bCs/>
          <w:sz w:val="22"/>
          <w:szCs w:val="22"/>
        </w:rPr>
        <w:t>.</w:t>
      </w:r>
    </w:p>
    <w:p w:rsidR="00DF332A" w:rsidRDefault="00DF332A" w:rsidP="00DF332A">
      <w:pPr>
        <w:pStyle w:val="Default"/>
        <w:spacing w:line="288" w:lineRule="auto"/>
        <w:jc w:val="both"/>
        <w:rPr>
          <w:sz w:val="8"/>
          <w:szCs w:val="22"/>
        </w:rPr>
      </w:pPr>
      <w:bookmarkStart w:id="3" w:name="_Hlk512794958"/>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3E6AD5" w:rsidRDefault="00F04CDF" w:rsidP="00CF3510">
      <w:pPr>
        <w:pStyle w:val="Default"/>
        <w:spacing w:line="288" w:lineRule="auto"/>
        <w:jc w:val="both"/>
        <w:rPr>
          <w:sz w:val="2"/>
          <w:szCs w:val="22"/>
        </w:rPr>
      </w:pPr>
    </w:p>
    <w:bookmarkEnd w:id="3"/>
    <w:p w:rsidR="007719C4" w:rsidRPr="003C27CA" w:rsidRDefault="00A16029" w:rsidP="003C27CA">
      <w:pPr>
        <w:pStyle w:val="Default"/>
        <w:numPr>
          <w:ilvl w:val="1"/>
          <w:numId w:val="13"/>
        </w:numPr>
        <w:tabs>
          <w:tab w:val="left" w:pos="426"/>
          <w:tab w:val="num" w:pos="567"/>
        </w:tabs>
        <w:spacing w:line="288" w:lineRule="auto"/>
        <w:ind w:left="0" w:firstLine="0"/>
        <w:jc w:val="both"/>
        <w:rPr>
          <w:bCs/>
          <w:color w:val="auto"/>
          <w:sz w:val="22"/>
          <w:szCs w:val="22"/>
        </w:rPr>
      </w:pPr>
      <w:r w:rsidRPr="003C27CA">
        <w:rPr>
          <w:color w:val="auto"/>
          <w:sz w:val="22"/>
          <w:szCs w:val="22"/>
        </w:rPr>
        <w:t>W przypadku Wykonawców wspólnie ubiegających się o udzielenie zamówienia warunki,  o któryc</w:t>
      </w:r>
      <w:r w:rsidR="009F666E" w:rsidRPr="003C27CA">
        <w:rPr>
          <w:color w:val="auto"/>
          <w:sz w:val="22"/>
          <w:szCs w:val="22"/>
        </w:rPr>
        <w:t>h mowa w pkt 5.1.2 niniejszej S</w:t>
      </w:r>
      <w:r w:rsidRPr="003C27CA">
        <w:rPr>
          <w:color w:val="auto"/>
          <w:sz w:val="22"/>
          <w:szCs w:val="22"/>
        </w:rPr>
        <w:t>WZ zostaną spełnione wyłącznie jeżeli:</w:t>
      </w:r>
      <w:r w:rsidR="003D368E" w:rsidRPr="003C27CA">
        <w:rPr>
          <w:color w:val="auto"/>
          <w:sz w:val="22"/>
          <w:szCs w:val="22"/>
        </w:rPr>
        <w:t xml:space="preserve"> </w:t>
      </w:r>
      <w:r w:rsidR="007F35DE">
        <w:rPr>
          <w:color w:val="auto"/>
          <w:sz w:val="22"/>
          <w:szCs w:val="22"/>
        </w:rPr>
        <w:t xml:space="preserve">Zamawiający </w:t>
      </w:r>
      <w:r w:rsidR="003C27CA" w:rsidRPr="003C27CA">
        <w:rPr>
          <w:bCs/>
          <w:color w:val="auto"/>
          <w:sz w:val="22"/>
          <w:szCs w:val="22"/>
        </w:rPr>
        <w:t>nie wyznacza szczegółowego warunku w tym zakresie.</w:t>
      </w:r>
    </w:p>
    <w:p w:rsidR="006D01F3" w:rsidRPr="00EC45B7" w:rsidRDefault="006D01F3" w:rsidP="00CF3510">
      <w:pPr>
        <w:widowControl/>
        <w:suppressAutoHyphens w:val="0"/>
        <w:spacing w:line="288" w:lineRule="auto"/>
        <w:rPr>
          <w:rFonts w:ascii="Arial" w:eastAsia="Times New Roman" w:hAnsi="Arial" w:cs="Arial"/>
          <w:b/>
          <w:color w:val="auto"/>
          <w:sz w:val="16"/>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Default="007719C4" w:rsidP="00CF3510">
      <w:pPr>
        <w:widowControl/>
        <w:suppressAutoHyphens w:val="0"/>
        <w:spacing w:line="288" w:lineRule="auto"/>
        <w:ind w:left="360"/>
        <w:rPr>
          <w:rFonts w:ascii="Arial" w:eastAsia="Times New Roman" w:hAnsi="Arial" w:cs="Arial"/>
          <w:sz w:val="6"/>
          <w:szCs w:val="22"/>
        </w:rPr>
      </w:pPr>
    </w:p>
    <w:p w:rsidR="003E6AD5" w:rsidRPr="00EC45B7" w:rsidRDefault="003E6AD5" w:rsidP="00CF3510">
      <w:pPr>
        <w:widowControl/>
        <w:suppressAutoHyphens w:val="0"/>
        <w:spacing w:line="288" w:lineRule="auto"/>
        <w:ind w:left="360"/>
        <w:rPr>
          <w:rFonts w:ascii="Arial" w:eastAsia="Times New Roman" w:hAnsi="Arial" w:cs="Arial"/>
          <w:sz w:val="2"/>
          <w:szCs w:val="22"/>
        </w:rPr>
      </w:pPr>
    </w:p>
    <w:p w:rsidR="003E6AD5" w:rsidRPr="00CF3510" w:rsidRDefault="003E6AD5"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AE2228">
      <w:pPr>
        <w:widowControl/>
        <w:numPr>
          <w:ilvl w:val="2"/>
          <w:numId w:val="16"/>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9245A7" w:rsidRDefault="009245A7" w:rsidP="00F64A48">
      <w:pPr>
        <w:widowControl/>
        <w:tabs>
          <w:tab w:val="left" w:pos="567"/>
        </w:tabs>
        <w:suppressAutoHyphens w:val="0"/>
        <w:spacing w:line="288" w:lineRule="auto"/>
        <w:jc w:val="both"/>
        <w:rPr>
          <w:rFonts w:ascii="Arial" w:eastAsia="Times New Roman" w:hAnsi="Arial" w:cs="Arial"/>
          <w:color w:val="auto"/>
          <w:sz w:val="12"/>
          <w:szCs w:val="22"/>
        </w:rPr>
      </w:pPr>
    </w:p>
    <w:p w:rsidR="009245A7" w:rsidRDefault="009245A7" w:rsidP="00F64A48">
      <w:pPr>
        <w:widowControl/>
        <w:tabs>
          <w:tab w:val="left" w:pos="567"/>
        </w:tabs>
        <w:suppressAutoHyphens w:val="0"/>
        <w:spacing w:line="288" w:lineRule="auto"/>
        <w:jc w:val="both"/>
        <w:rPr>
          <w:rFonts w:ascii="Arial" w:eastAsia="Times New Roman" w:hAnsi="Arial" w:cs="Arial"/>
          <w:color w:val="auto"/>
          <w:sz w:val="12"/>
          <w:szCs w:val="22"/>
        </w:rPr>
      </w:pPr>
    </w:p>
    <w:p w:rsidR="009245A7" w:rsidRPr="00F64A48" w:rsidRDefault="009245A7"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944BC">
        <w:rPr>
          <w:rFonts w:ascii="Arial" w:eastAsia="Times New Roman" w:hAnsi="Arial" w:cs="Arial"/>
          <w:color w:val="auto"/>
          <w:sz w:val="22"/>
          <w:szCs w:val="22"/>
        </w:rPr>
        <w:t>4</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E2228">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E2228">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7C6490" w:rsidRDefault="007719C4" w:rsidP="00B553A5">
      <w:pPr>
        <w:pStyle w:val="Akapitzlist"/>
        <w:widowControl/>
        <w:suppressAutoHyphens w:val="0"/>
        <w:spacing w:line="288" w:lineRule="auto"/>
        <w:ind w:left="426"/>
        <w:jc w:val="both"/>
        <w:rPr>
          <w:rFonts w:ascii="Arial" w:eastAsia="Times New Roman" w:hAnsi="Arial" w:cs="Arial"/>
          <w:color w:val="000000"/>
          <w:sz w:val="6"/>
          <w:szCs w:val="22"/>
        </w:rPr>
      </w:pPr>
    </w:p>
    <w:p w:rsidR="005163D1" w:rsidRPr="003760FC" w:rsidRDefault="00A16029" w:rsidP="003760FC">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3760FC">
        <w:rPr>
          <w:rFonts w:ascii="Arial" w:eastAsia="Times New Roman" w:hAnsi="Arial" w:cs="Arial"/>
          <w:color w:val="000000"/>
          <w:sz w:val="22"/>
          <w:szCs w:val="22"/>
        </w:rPr>
        <w:t xml:space="preserve">ich złożenia - </w:t>
      </w:r>
      <w:r w:rsidR="003760FC" w:rsidRPr="003760FC">
        <w:rPr>
          <w:rFonts w:ascii="Arial" w:eastAsia="Times New Roman" w:hAnsi="Arial" w:cs="Arial"/>
          <w:b/>
          <w:color w:val="000000"/>
          <w:sz w:val="22"/>
          <w:szCs w:val="22"/>
        </w:rPr>
        <w:t>w</w:t>
      </w:r>
      <w:r w:rsidR="003760FC">
        <w:rPr>
          <w:rFonts w:ascii="Arial" w:eastAsia="Times New Roman" w:hAnsi="Arial" w:cs="Arial"/>
          <w:color w:val="000000"/>
          <w:sz w:val="22"/>
          <w:szCs w:val="22"/>
        </w:rPr>
        <w:t xml:space="preserve"> </w:t>
      </w:r>
      <w:r w:rsidRPr="003760FC">
        <w:rPr>
          <w:rFonts w:ascii="Arial" w:hAnsi="Arial" w:cs="Arial"/>
          <w:b/>
          <w:bCs/>
          <w:sz w:val="22"/>
          <w:szCs w:val="22"/>
        </w:rPr>
        <w:t xml:space="preserve">odniesieniu </w:t>
      </w:r>
      <w:r w:rsidR="003760FC">
        <w:rPr>
          <w:rFonts w:ascii="Arial" w:hAnsi="Arial" w:cs="Arial"/>
          <w:b/>
          <w:bCs/>
          <w:sz w:val="22"/>
          <w:szCs w:val="22"/>
        </w:rPr>
        <w:br/>
      </w:r>
      <w:r w:rsidRPr="003760FC">
        <w:rPr>
          <w:rFonts w:ascii="Arial" w:hAnsi="Arial" w:cs="Arial"/>
          <w:b/>
          <w:bCs/>
          <w:sz w:val="22"/>
          <w:szCs w:val="22"/>
        </w:rPr>
        <w:t>do braku podstaw wy</w:t>
      </w:r>
      <w:r w:rsidR="0061736B" w:rsidRPr="003760FC">
        <w:rPr>
          <w:rFonts w:ascii="Arial" w:hAnsi="Arial" w:cs="Arial"/>
          <w:b/>
          <w:bCs/>
          <w:sz w:val="22"/>
          <w:szCs w:val="22"/>
        </w:rPr>
        <w:t xml:space="preserve">kluczenia wykonawcy z udziału </w:t>
      </w:r>
      <w:r w:rsidRPr="003760FC">
        <w:rPr>
          <w:rFonts w:ascii="Arial" w:hAnsi="Arial" w:cs="Arial"/>
          <w:b/>
          <w:bCs/>
          <w:sz w:val="22"/>
          <w:szCs w:val="22"/>
        </w:rPr>
        <w:t xml:space="preserve">w postępowaniu: </w:t>
      </w:r>
    </w:p>
    <w:p w:rsidR="005163D1" w:rsidRPr="005163D1" w:rsidRDefault="005163D1" w:rsidP="007E22EF">
      <w:pPr>
        <w:pStyle w:val="Default"/>
        <w:numPr>
          <w:ilvl w:val="0"/>
          <w:numId w:val="54"/>
        </w:numPr>
        <w:spacing w:line="288" w:lineRule="auto"/>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7E22EF">
      <w:pPr>
        <w:pStyle w:val="Default"/>
        <w:numPr>
          <w:ilvl w:val="0"/>
          <w:numId w:val="54"/>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7C6490" w:rsidRDefault="006D7AD4" w:rsidP="00650FE1">
      <w:pPr>
        <w:pStyle w:val="Default"/>
        <w:spacing w:line="288" w:lineRule="auto"/>
        <w:jc w:val="both"/>
        <w:rPr>
          <w:sz w:val="8"/>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 xml:space="preserve">i przekazywania informacji oraz wymagań technicznych dla dokumentów elektronicznych oraz </w:t>
      </w:r>
      <w:r w:rsidR="00FA64D0" w:rsidRPr="00FA64D0">
        <w:rPr>
          <w:sz w:val="22"/>
          <w:szCs w:val="22"/>
        </w:rPr>
        <w:lastRenderedPageBreak/>
        <w:t>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7C6490" w:rsidRDefault="00FA64D0" w:rsidP="00CF3510">
      <w:pPr>
        <w:pStyle w:val="Default"/>
        <w:spacing w:line="288" w:lineRule="auto"/>
        <w:jc w:val="both"/>
        <w:rPr>
          <w:sz w:val="14"/>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7C6490" w:rsidRDefault="001A5811" w:rsidP="00CF3510">
      <w:pPr>
        <w:pStyle w:val="Default"/>
        <w:spacing w:line="288" w:lineRule="auto"/>
        <w:jc w:val="both"/>
        <w:rPr>
          <w:sz w:val="1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Pr="00671F5E" w:rsidRDefault="00A16029" w:rsidP="00CF3510">
      <w:pPr>
        <w:widowControl/>
        <w:suppressAutoHyphens w:val="0"/>
        <w:spacing w:line="288" w:lineRule="auto"/>
        <w:jc w:val="both"/>
        <w:rPr>
          <w:rFonts w:ascii="Arial" w:eastAsia="Times New Roman" w:hAnsi="Arial" w:cs="Arial"/>
          <w:color w:val="FF0000"/>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3C27CA">
        <w:rPr>
          <w:rFonts w:ascii="Arial" w:eastAsia="Times New Roman" w:hAnsi="Arial" w:cs="Arial"/>
          <w:color w:val="auto"/>
          <w:sz w:val="22"/>
          <w:szCs w:val="22"/>
        </w:rPr>
        <w:t xml:space="preserve">Wykonawca może w celu potwierdzenia spełniania warunków, o których mowa                    </w:t>
      </w:r>
      <w:r w:rsidR="00643410" w:rsidRPr="003C27CA">
        <w:rPr>
          <w:rFonts w:ascii="Arial" w:eastAsia="Times New Roman" w:hAnsi="Arial" w:cs="Arial"/>
          <w:color w:val="auto"/>
          <w:sz w:val="22"/>
          <w:szCs w:val="22"/>
        </w:rPr>
        <w:t xml:space="preserve">    w pkt 5.1.2.</w:t>
      </w:r>
      <w:r w:rsidR="003D25D6" w:rsidRPr="003C27CA">
        <w:rPr>
          <w:rFonts w:ascii="Arial" w:eastAsia="Times New Roman" w:hAnsi="Arial" w:cs="Arial"/>
          <w:color w:val="auto"/>
          <w:sz w:val="22"/>
          <w:szCs w:val="22"/>
        </w:rPr>
        <w:t>4</w:t>
      </w:r>
      <w:r w:rsidR="00643410" w:rsidRPr="003C27CA">
        <w:rPr>
          <w:rFonts w:ascii="Arial" w:eastAsia="Times New Roman" w:hAnsi="Arial" w:cs="Arial"/>
          <w:color w:val="auto"/>
          <w:sz w:val="22"/>
          <w:szCs w:val="22"/>
        </w:rPr>
        <w:t>) niniejszej S</w:t>
      </w:r>
      <w:r w:rsidRPr="003C27CA">
        <w:rPr>
          <w:rFonts w:ascii="Arial" w:eastAsia="Times New Roman" w:hAnsi="Arial" w:cs="Arial"/>
          <w:color w:val="auto"/>
          <w:sz w:val="22"/>
          <w:szCs w:val="22"/>
        </w:rPr>
        <w:t>WZ, w stosownych sytuacj</w:t>
      </w:r>
      <w:r w:rsidR="003D25D6" w:rsidRPr="003C27CA">
        <w:rPr>
          <w:rFonts w:ascii="Arial" w:eastAsia="Times New Roman" w:hAnsi="Arial" w:cs="Arial"/>
          <w:color w:val="auto"/>
          <w:sz w:val="22"/>
          <w:szCs w:val="22"/>
        </w:rPr>
        <w:t xml:space="preserve">ach oraz </w:t>
      </w:r>
      <w:r w:rsidR="00643410" w:rsidRPr="003C27CA">
        <w:rPr>
          <w:rFonts w:ascii="Arial" w:eastAsia="Times New Roman" w:hAnsi="Arial" w:cs="Arial"/>
          <w:color w:val="auto"/>
          <w:sz w:val="22"/>
          <w:szCs w:val="22"/>
        </w:rPr>
        <w:t xml:space="preserve">w odniesieniu </w:t>
      </w:r>
      <w:r w:rsidRPr="003C27CA">
        <w:rPr>
          <w:rFonts w:ascii="Arial" w:eastAsia="Times New Roman" w:hAnsi="Arial" w:cs="Arial"/>
          <w:color w:val="auto"/>
          <w:sz w:val="22"/>
          <w:szCs w:val="22"/>
        </w:rPr>
        <w:t>do przedmiotowego zamówienia</w:t>
      </w:r>
      <w:r w:rsidR="00643410" w:rsidRPr="003C27CA">
        <w:rPr>
          <w:rFonts w:ascii="Arial" w:eastAsia="Times New Roman" w:hAnsi="Arial" w:cs="Arial"/>
          <w:color w:val="auto"/>
          <w:sz w:val="22"/>
          <w:szCs w:val="22"/>
        </w:rPr>
        <w:t xml:space="preserve"> lub jego części, </w:t>
      </w:r>
      <w:r w:rsidRPr="003C27CA">
        <w:rPr>
          <w:rFonts w:ascii="Arial" w:eastAsia="Times New Roman" w:hAnsi="Arial" w:cs="Arial"/>
          <w:color w:val="auto"/>
          <w:sz w:val="22"/>
          <w:szCs w:val="22"/>
        </w:rPr>
        <w:t>polegać na zdolnościach tec</w:t>
      </w:r>
      <w:r w:rsidR="00643410" w:rsidRPr="003C27CA">
        <w:rPr>
          <w:rFonts w:ascii="Arial" w:eastAsia="Times New Roman" w:hAnsi="Arial" w:cs="Arial"/>
          <w:color w:val="auto"/>
          <w:sz w:val="22"/>
          <w:szCs w:val="22"/>
        </w:rPr>
        <w:t xml:space="preserve">hnicznych lub zawodowych </w:t>
      </w:r>
      <w:r w:rsidRPr="003C27CA">
        <w:rPr>
          <w:rFonts w:ascii="Arial" w:eastAsia="Times New Roman" w:hAnsi="Arial" w:cs="Arial"/>
          <w:color w:val="auto"/>
          <w:sz w:val="22"/>
          <w:szCs w:val="22"/>
        </w:rPr>
        <w:t>podmiotów</w:t>
      </w:r>
      <w:r w:rsidR="00643410" w:rsidRPr="003C27CA">
        <w:rPr>
          <w:rFonts w:ascii="Arial" w:eastAsia="Times New Roman" w:hAnsi="Arial" w:cs="Arial"/>
          <w:color w:val="auto"/>
          <w:sz w:val="22"/>
          <w:szCs w:val="22"/>
        </w:rPr>
        <w:t xml:space="preserve"> udostępniających zasoby</w:t>
      </w:r>
      <w:r w:rsidRPr="003C27CA">
        <w:rPr>
          <w:rFonts w:ascii="Arial" w:eastAsia="Times New Roman" w:hAnsi="Arial" w:cs="Arial"/>
          <w:color w:val="auto"/>
          <w:sz w:val="22"/>
          <w:szCs w:val="22"/>
        </w:rPr>
        <w:t>, niezależnie od charakteru prawnego łączący</w:t>
      </w:r>
      <w:r w:rsidR="00E04F41" w:rsidRPr="003C27CA">
        <w:rPr>
          <w:rFonts w:ascii="Arial" w:eastAsia="Times New Roman" w:hAnsi="Arial" w:cs="Arial"/>
          <w:color w:val="auto"/>
          <w:sz w:val="22"/>
          <w:szCs w:val="22"/>
        </w:rPr>
        <w:t>ch go z nim</w:t>
      </w:r>
      <w:r w:rsidR="001F291D" w:rsidRPr="003C27CA">
        <w:rPr>
          <w:rFonts w:ascii="Arial" w:eastAsia="Times New Roman" w:hAnsi="Arial" w:cs="Arial"/>
          <w:color w:val="auto"/>
          <w:sz w:val="22"/>
          <w:szCs w:val="22"/>
        </w:rPr>
        <w:t>i</w:t>
      </w:r>
      <w:r w:rsidR="00E04F41" w:rsidRPr="003C27CA">
        <w:rPr>
          <w:rFonts w:ascii="Arial" w:eastAsia="Times New Roman" w:hAnsi="Arial" w:cs="Arial"/>
          <w:color w:val="auto"/>
          <w:sz w:val="22"/>
          <w:szCs w:val="22"/>
        </w:rPr>
        <w:t xml:space="preserve"> stosunków prawnych</w:t>
      </w:r>
      <w:r w:rsidR="003D25D6" w:rsidRPr="003C27CA">
        <w:rPr>
          <w:rFonts w:ascii="Arial" w:eastAsia="Times New Roman" w:hAnsi="Arial" w:cs="Arial"/>
          <w:color w:val="auto"/>
          <w:sz w:val="22"/>
          <w:szCs w:val="22"/>
        </w:rPr>
        <w:t>.</w:t>
      </w:r>
    </w:p>
    <w:p w:rsidR="00F25CD9" w:rsidRPr="00ED26AE" w:rsidRDefault="00F25CD9" w:rsidP="00CF3510">
      <w:pPr>
        <w:widowControl/>
        <w:suppressAutoHyphens w:val="0"/>
        <w:spacing w:line="288" w:lineRule="auto"/>
        <w:jc w:val="both"/>
        <w:rPr>
          <w:rFonts w:ascii="Arial" w:eastAsia="Times New Roman" w:hAnsi="Arial" w:cs="Arial"/>
          <w:b/>
          <w:bCs/>
          <w:color w:val="000000"/>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ED26AE"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E2228">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E2228">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E2228">
      <w:pPr>
        <w:widowControl/>
        <w:numPr>
          <w:ilvl w:val="1"/>
          <w:numId w:val="14"/>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BD5B74">
        <w:rPr>
          <w:rFonts w:ascii="Arial" w:eastAsia="Times New Roman" w:hAnsi="Arial" w:cs="Arial"/>
          <w:sz w:val="22"/>
          <w:szCs w:val="22"/>
        </w:rPr>
        <w:t>dostawy</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 xml:space="preserve">w postępowaniu oraz zbada, czy nie zachodzą wobec tego podmiotu </w:t>
      </w:r>
      <w:r w:rsidRPr="00CF3510">
        <w:rPr>
          <w:rFonts w:ascii="Arial" w:eastAsia="Times New Roman" w:hAnsi="Arial" w:cs="Arial"/>
          <w:sz w:val="22"/>
          <w:szCs w:val="22"/>
        </w:rPr>
        <w:lastRenderedPageBreak/>
        <w:t>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ED26AE" w:rsidRPr="00ED26AE" w:rsidRDefault="00ED26AE" w:rsidP="00CF3510">
      <w:pPr>
        <w:widowControl/>
        <w:suppressAutoHyphens w:val="0"/>
        <w:spacing w:line="288" w:lineRule="auto"/>
        <w:jc w:val="both"/>
        <w:rPr>
          <w:rFonts w:ascii="Arial" w:eastAsia="Times New Roman" w:hAnsi="Arial" w:cs="Arial"/>
          <w:sz w:val="6"/>
          <w:szCs w:val="22"/>
        </w:rPr>
      </w:pP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ED26AE">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Default="00A16029" w:rsidP="00CF3510">
      <w:pPr>
        <w:spacing w:line="288" w:lineRule="auto"/>
        <w:jc w:val="both"/>
        <w:rPr>
          <w:rFonts w:ascii="Arial" w:hAnsi="Arial" w:cs="Arial"/>
          <w:sz w:val="22"/>
          <w:szCs w:val="22"/>
        </w:rPr>
      </w:pPr>
      <w:r w:rsidRPr="003C27CA">
        <w:rPr>
          <w:rFonts w:ascii="Arial" w:hAnsi="Arial" w:cs="Arial"/>
          <w:color w:val="auto"/>
          <w:sz w:val="22"/>
          <w:szCs w:val="22"/>
        </w:rPr>
        <w:t xml:space="preserve">2) </w:t>
      </w:r>
      <w:r w:rsidR="00A37C93" w:rsidRPr="003C27CA">
        <w:rPr>
          <w:rFonts w:ascii="Arial" w:hAnsi="Arial" w:cs="Arial"/>
          <w:color w:val="auto"/>
          <w:sz w:val="22"/>
          <w:szCs w:val="22"/>
        </w:rPr>
        <w:t>wykazał, że samodzielnie spełnia warunki udziału w postępowaniu</w:t>
      </w:r>
      <w:r w:rsidRPr="003C27CA">
        <w:rPr>
          <w:rFonts w:ascii="Arial" w:hAnsi="Arial" w:cs="Arial"/>
          <w:color w:val="auto"/>
          <w:sz w:val="22"/>
          <w:szCs w:val="22"/>
        </w:rPr>
        <w:t>, o których mowa w pkt 5.1.2.</w:t>
      </w:r>
      <w:r w:rsidR="002C747C" w:rsidRPr="003C27CA">
        <w:rPr>
          <w:rFonts w:ascii="Arial" w:hAnsi="Arial" w:cs="Arial"/>
          <w:color w:val="auto"/>
          <w:sz w:val="22"/>
          <w:szCs w:val="22"/>
        </w:rPr>
        <w:t>4</w:t>
      </w:r>
      <w:r w:rsidR="006B2A32" w:rsidRPr="003C27CA">
        <w:rPr>
          <w:rFonts w:ascii="Arial" w:hAnsi="Arial" w:cs="Arial"/>
          <w:color w:val="auto"/>
          <w:sz w:val="22"/>
          <w:szCs w:val="22"/>
        </w:rPr>
        <w:t xml:space="preserve"> SWZ</w:t>
      </w:r>
      <w:r w:rsidRPr="003C27CA">
        <w:rPr>
          <w:rFonts w:ascii="Arial" w:hAnsi="Arial" w:cs="Arial"/>
          <w:color w:val="auto"/>
          <w:sz w:val="22"/>
          <w:szCs w:val="22"/>
        </w:rPr>
        <w:t>.</w:t>
      </w:r>
    </w:p>
    <w:p w:rsidR="00ED26AE" w:rsidRPr="00ED26AE" w:rsidRDefault="00ED26AE" w:rsidP="00CF3510">
      <w:pPr>
        <w:spacing w:line="288" w:lineRule="auto"/>
        <w:jc w:val="both"/>
        <w:rPr>
          <w:rFonts w:ascii="Arial" w:hAnsi="Arial" w:cs="Arial"/>
          <w:sz w:val="10"/>
          <w:szCs w:val="22"/>
        </w:rPr>
      </w:pPr>
    </w:p>
    <w:p w:rsidR="00462033" w:rsidRPr="002C747C" w:rsidRDefault="00462033" w:rsidP="00AE2228">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ED26AE" w:rsidRDefault="00317DE2" w:rsidP="00317DE2">
      <w:pPr>
        <w:pStyle w:val="Akapitzlist"/>
        <w:widowControl/>
        <w:suppressAutoHyphens w:val="0"/>
        <w:spacing w:line="288" w:lineRule="auto"/>
        <w:ind w:left="0"/>
        <w:jc w:val="both"/>
        <w:rPr>
          <w:rFonts w:ascii="Arial" w:eastAsia="Calibri" w:hAnsi="Arial" w:cs="Arial"/>
          <w:color w:val="auto"/>
          <w:sz w:val="12"/>
          <w:szCs w:val="22"/>
          <w:lang w:eastAsia="en-US"/>
        </w:rPr>
      </w:pPr>
    </w:p>
    <w:p w:rsidR="00462033" w:rsidRPr="00671F5E" w:rsidRDefault="00372A90" w:rsidP="00AE2228">
      <w:pPr>
        <w:pStyle w:val="Akapitzlist"/>
        <w:widowControl/>
        <w:numPr>
          <w:ilvl w:val="2"/>
          <w:numId w:val="26"/>
        </w:numPr>
        <w:suppressAutoHyphens w:val="0"/>
        <w:spacing w:line="288" w:lineRule="auto"/>
        <w:ind w:left="0" w:firstLine="0"/>
        <w:jc w:val="both"/>
        <w:rPr>
          <w:rFonts w:ascii="Arial" w:eastAsia="Calibri" w:hAnsi="Arial" w:cs="Arial"/>
          <w:color w:val="7030A0"/>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 xml:space="preserve">rak podstaw wykluczenia tego podmiotu </w:t>
      </w:r>
      <w:r w:rsidR="006C04D3" w:rsidRPr="003C27CA">
        <w:rPr>
          <w:rFonts w:ascii="Arial" w:eastAsia="Calibri" w:hAnsi="Arial" w:cs="Arial"/>
          <w:color w:val="auto"/>
          <w:sz w:val="22"/>
          <w:szCs w:val="22"/>
          <w:lang w:eastAsia="en-US"/>
        </w:rPr>
        <w:t>oraz odpowiednio spełnianie warunków udziału w postępowaniu</w:t>
      </w:r>
      <w:r w:rsidR="00025CB0" w:rsidRPr="003C27CA">
        <w:rPr>
          <w:rFonts w:ascii="Arial" w:eastAsia="Calibri" w:hAnsi="Arial" w:cs="Arial"/>
          <w:color w:val="auto"/>
          <w:sz w:val="22"/>
          <w:szCs w:val="22"/>
          <w:lang w:eastAsia="en-US"/>
        </w:rPr>
        <w:t xml:space="preserve">, </w:t>
      </w:r>
      <w:r w:rsidR="008776C1" w:rsidRPr="003C27CA">
        <w:rPr>
          <w:rFonts w:ascii="Arial" w:eastAsia="Calibri" w:hAnsi="Arial" w:cs="Arial"/>
          <w:color w:val="auto"/>
          <w:sz w:val="22"/>
          <w:szCs w:val="22"/>
          <w:lang w:eastAsia="en-US"/>
        </w:rPr>
        <w:t>o których mowa w pkt 5.1.2.4</w:t>
      </w:r>
      <w:r w:rsidR="006B2A32" w:rsidRPr="003C27CA">
        <w:rPr>
          <w:rFonts w:ascii="Arial" w:eastAsia="Calibri" w:hAnsi="Arial" w:cs="Arial"/>
          <w:color w:val="auto"/>
          <w:sz w:val="22"/>
          <w:szCs w:val="22"/>
          <w:lang w:eastAsia="en-US"/>
        </w:rPr>
        <w:t xml:space="preserve"> SWZ</w:t>
      </w:r>
      <w:r w:rsidR="006C04D3" w:rsidRPr="003C27CA">
        <w:rPr>
          <w:rFonts w:ascii="Arial" w:eastAsia="Calibri" w:hAnsi="Arial" w:cs="Arial"/>
          <w:color w:val="auto"/>
          <w:sz w:val="22"/>
          <w:szCs w:val="22"/>
          <w:lang w:eastAsia="en-US"/>
        </w:rPr>
        <w:t>, w zakresie</w:t>
      </w:r>
      <w:r w:rsidR="002C747C" w:rsidRPr="003C27CA">
        <w:rPr>
          <w:rFonts w:ascii="Arial" w:eastAsia="Calibri" w:hAnsi="Arial" w:cs="Arial"/>
          <w:color w:val="auto"/>
          <w:sz w:val="22"/>
          <w:szCs w:val="22"/>
          <w:lang w:eastAsia="en-US"/>
        </w:rPr>
        <w:t>,</w:t>
      </w:r>
      <w:r w:rsidR="006C04D3" w:rsidRPr="003C27CA">
        <w:rPr>
          <w:rFonts w:ascii="Arial" w:eastAsia="Calibri" w:hAnsi="Arial" w:cs="Arial"/>
          <w:color w:val="auto"/>
          <w:sz w:val="22"/>
          <w:szCs w:val="22"/>
          <w:lang w:eastAsia="en-US"/>
        </w:rPr>
        <w:t xml:space="preserve"> w jakim wykon</w:t>
      </w:r>
      <w:r w:rsidR="00317DE2" w:rsidRPr="003C27CA">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8972E1">
        <w:rPr>
          <w:rFonts w:ascii="Arial" w:eastAsia="Times New Roman" w:hAnsi="Arial" w:cs="Arial"/>
          <w:bCs/>
          <w:iCs/>
          <w:color w:val="auto"/>
          <w:sz w:val="22"/>
          <w:szCs w:val="20"/>
          <w:lang w:eastAsia="pl-PL"/>
        </w:rPr>
        <w:t>6.4</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w:t>
      </w:r>
      <w:r w:rsidR="00497465">
        <w:rPr>
          <w:rFonts w:ascii="Arial" w:hAnsi="Arial" w:cs="Arial"/>
          <w:sz w:val="22"/>
        </w:rPr>
        <w:lastRenderedPageBreak/>
        <w:t>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8972E1">
        <w:rPr>
          <w:rFonts w:ascii="Arial" w:eastAsia="Times New Roman" w:hAnsi="Arial" w:cs="Arial"/>
          <w:color w:val="auto"/>
          <w:sz w:val="22"/>
          <w:szCs w:val="22"/>
        </w:rPr>
        <w:t>6.4</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9245A7">
        <w:rPr>
          <w:rFonts w:ascii="Arial" w:eastAsia="Times New Roman" w:hAnsi="Arial" w:cs="Arial"/>
          <w:color w:val="auto"/>
          <w:sz w:val="22"/>
          <w:szCs w:val="22"/>
        </w:rPr>
        <w:t>4</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520694" w:rsidRPr="00F64A48" w:rsidRDefault="0052069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9"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20"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 xml:space="preserve">wy - Prawo </w:t>
      </w:r>
      <w:r w:rsidR="007901AD">
        <w:rPr>
          <w:rFonts w:ascii="Arial" w:hAnsi="Arial" w:cs="Arial"/>
          <w:sz w:val="22"/>
        </w:rPr>
        <w:lastRenderedPageBreak/>
        <w:t>zamówień publicznych,</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487D02" w:rsidRPr="00CB2D9F" w:rsidRDefault="00487D02"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lastRenderedPageBreak/>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AE2228">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rsidR="009A7925" w:rsidRPr="007901AD" w:rsidRDefault="00B550B2" w:rsidP="00AE2228">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AE2228">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AE2228">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BD5B74" w:rsidRPr="009944BC"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BD5B74" w:rsidRPr="00D13245" w:rsidRDefault="00BD5B74"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EC45B7">
        <w:rPr>
          <w:rFonts w:ascii="Arial" w:hAnsi="Arial" w:cs="Arial"/>
          <w:sz w:val="22"/>
          <w:szCs w:val="22"/>
        </w:rPr>
        <w:t>Beata Wit</w:t>
      </w:r>
      <w:r w:rsidR="00221DC4">
        <w:rPr>
          <w:rFonts w:ascii="Arial" w:hAnsi="Arial" w:cs="Arial"/>
          <w:sz w:val="22"/>
          <w:szCs w:val="22"/>
        </w:rPr>
        <w:t xml:space="preserve"> </w:t>
      </w:r>
      <w:r w:rsidR="00EC45B7">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EC45B7">
        <w:rPr>
          <w:rFonts w:ascii="Arial" w:hAnsi="Arial" w:cs="Arial"/>
          <w:sz w:val="22"/>
        </w:rPr>
        <w:t>13</w:t>
      </w:r>
      <w:r w:rsidR="00CB2D9F">
        <w:rPr>
          <w:rFonts w:ascii="Arial" w:hAnsi="Arial" w:cs="Arial"/>
          <w:sz w:val="22"/>
        </w:rPr>
        <w:t>.</w:t>
      </w:r>
    </w:p>
    <w:p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rsidR="00487D02" w:rsidRPr="00F64A48" w:rsidRDefault="00487D02" w:rsidP="00CB2D9F">
      <w:pPr>
        <w:tabs>
          <w:tab w:val="left" w:pos="426"/>
        </w:tabs>
        <w:spacing w:line="288" w:lineRule="auto"/>
        <w:jc w:val="both"/>
        <w:rPr>
          <w:rFonts w:ascii="Arial" w:hAnsi="Arial" w:cs="Arial"/>
          <w:color w:val="FF0000"/>
          <w:sz w:val="6"/>
          <w:szCs w:val="22"/>
        </w:rPr>
      </w:pP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AE2228">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AE2228">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lastRenderedPageBreak/>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AE2228">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AE2228">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AE2228">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487D02"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Pr="00B23863" w:rsidRDefault="008E4661" w:rsidP="00B23863">
      <w:pPr>
        <w:tabs>
          <w:tab w:val="left" w:pos="0"/>
        </w:tabs>
        <w:spacing w:line="288" w:lineRule="auto"/>
        <w:jc w:val="both"/>
        <w:rPr>
          <w:rFonts w:ascii="Arial" w:hAnsi="Arial" w:cs="Arial"/>
          <w:color w:val="000000"/>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p>
    <w:p w:rsidR="00B21857" w:rsidRDefault="00B21857" w:rsidP="00CF3510">
      <w:pPr>
        <w:tabs>
          <w:tab w:val="left" w:pos="720"/>
        </w:tabs>
        <w:spacing w:line="288" w:lineRule="auto"/>
        <w:jc w:val="both"/>
        <w:rPr>
          <w:rFonts w:ascii="Arial" w:hAnsi="Arial" w:cs="Arial"/>
          <w:b/>
          <w:color w:val="000000"/>
          <w:sz w:val="12"/>
          <w:szCs w:val="22"/>
        </w:rPr>
      </w:pPr>
    </w:p>
    <w:p w:rsidR="00AC231B" w:rsidRDefault="00AC231B" w:rsidP="00CF3510">
      <w:pPr>
        <w:tabs>
          <w:tab w:val="left" w:pos="720"/>
        </w:tabs>
        <w:spacing w:line="288" w:lineRule="auto"/>
        <w:jc w:val="both"/>
        <w:rPr>
          <w:rFonts w:ascii="Arial" w:hAnsi="Arial" w:cs="Arial"/>
          <w:b/>
          <w:color w:val="000000"/>
          <w:sz w:val="12"/>
          <w:szCs w:val="22"/>
        </w:rPr>
      </w:pPr>
    </w:p>
    <w:p w:rsidR="00AC231B" w:rsidRPr="00B21857" w:rsidRDefault="00AC231B" w:rsidP="00CF3510">
      <w:pPr>
        <w:tabs>
          <w:tab w:val="left" w:pos="720"/>
        </w:tabs>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lastRenderedPageBreak/>
        <w:t>10</w:t>
      </w:r>
      <w:r w:rsidR="00A16029" w:rsidRPr="00CF3510">
        <w:rPr>
          <w:rFonts w:ascii="Arial" w:hAnsi="Arial" w:cs="Arial"/>
          <w:b/>
          <w:color w:val="000000"/>
          <w:sz w:val="22"/>
          <w:szCs w:val="22"/>
        </w:rPr>
        <w:t>. TERMIN ZWIĄZANIA OFERTĄ</w:t>
      </w:r>
    </w:p>
    <w:p w:rsidR="007719C4" w:rsidRPr="00B21857" w:rsidRDefault="007719C4" w:rsidP="00CF3510">
      <w:pPr>
        <w:spacing w:line="288" w:lineRule="auto"/>
        <w:jc w:val="both"/>
        <w:rPr>
          <w:rFonts w:ascii="Arial" w:hAnsi="Arial" w:cs="Arial"/>
          <w:b/>
          <w:color w:val="000000"/>
          <w:sz w:val="4"/>
          <w:szCs w:val="14"/>
        </w:rPr>
      </w:pPr>
    </w:p>
    <w:p w:rsidR="00B347C3" w:rsidRPr="00B347C3" w:rsidRDefault="00B347C3" w:rsidP="00AE2228">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A74313">
        <w:rPr>
          <w:rFonts w:ascii="Arial" w:hAnsi="Arial" w:cs="Arial"/>
          <w:color w:val="000000"/>
          <w:sz w:val="22"/>
        </w:rPr>
        <w:t xml:space="preserve">do dnia </w:t>
      </w:r>
      <w:r w:rsidR="00A74313" w:rsidRPr="00A74313">
        <w:rPr>
          <w:rFonts w:ascii="Arial" w:hAnsi="Arial" w:cs="Arial"/>
          <w:b/>
          <w:color w:val="000000"/>
          <w:sz w:val="22"/>
        </w:rPr>
        <w:t>10.11</w:t>
      </w:r>
      <w:r w:rsidR="00776AF2" w:rsidRPr="00A74313">
        <w:rPr>
          <w:rFonts w:ascii="Arial" w:hAnsi="Arial" w:cs="Arial"/>
          <w:b/>
          <w:color w:val="auto"/>
          <w:sz w:val="22"/>
        </w:rPr>
        <w:t>.</w:t>
      </w:r>
      <w:r w:rsidR="00776AF2" w:rsidRPr="009A4B15">
        <w:rPr>
          <w:rFonts w:ascii="Arial" w:hAnsi="Arial" w:cs="Arial"/>
          <w:b/>
          <w:color w:val="auto"/>
          <w:sz w:val="22"/>
        </w:rPr>
        <w:t>2021</w:t>
      </w:r>
      <w:r w:rsidR="0093736B">
        <w:rPr>
          <w:rFonts w:ascii="Arial" w:hAnsi="Arial" w:cs="Arial"/>
          <w:b/>
          <w:color w:val="auto"/>
          <w:sz w:val="22"/>
        </w:rPr>
        <w:t xml:space="preserve"> </w:t>
      </w:r>
      <w:r w:rsidR="00D33BDC" w:rsidRPr="009A4B15">
        <w:rPr>
          <w:rFonts w:ascii="Arial" w:hAnsi="Arial" w:cs="Arial"/>
          <w:b/>
          <w:color w:val="auto"/>
          <w:sz w:val="22"/>
        </w:rPr>
        <w:t>r</w:t>
      </w:r>
      <w:r w:rsidR="00D33BDC">
        <w:rPr>
          <w:rFonts w:ascii="Arial" w:hAnsi="Arial" w:cs="Arial"/>
          <w:b/>
          <w:color w:val="auto"/>
          <w:sz w:val="22"/>
        </w:rPr>
        <w:t>.</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E2228">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255C09">
        <w:rPr>
          <w:rFonts w:ascii="Arial" w:eastAsia="Times New Roman" w:hAnsi="Arial" w:cs="Arial"/>
          <w:sz w:val="22"/>
          <w:szCs w:val="22"/>
        </w:rPr>
        <w:t xml:space="preserve">ceny jednostkowe brutto za poszczególne </w:t>
      </w:r>
      <w:r w:rsidR="005A1BD2">
        <w:rPr>
          <w:rFonts w:ascii="Arial" w:eastAsia="Times New Roman" w:hAnsi="Arial" w:cs="Arial"/>
          <w:sz w:val="22"/>
          <w:szCs w:val="22"/>
        </w:rPr>
        <w:t xml:space="preserve">elementy/pozycje </w:t>
      </w:r>
      <w:r w:rsidR="00255C09">
        <w:rPr>
          <w:rFonts w:ascii="Arial" w:eastAsia="Times New Roman" w:hAnsi="Arial" w:cs="Arial"/>
          <w:sz w:val="22"/>
          <w:szCs w:val="22"/>
        </w:rPr>
        <w:t>wyposażeni</w:t>
      </w:r>
      <w:r w:rsidR="005A1BD2">
        <w:rPr>
          <w:rFonts w:ascii="Arial" w:eastAsia="Times New Roman" w:hAnsi="Arial" w:cs="Arial"/>
          <w:sz w:val="22"/>
          <w:szCs w:val="22"/>
        </w:rPr>
        <w:t>a</w:t>
      </w:r>
      <w:r w:rsidR="00255C09">
        <w:rPr>
          <w:rFonts w:ascii="Arial" w:eastAsia="Times New Roman" w:hAnsi="Arial" w:cs="Arial"/>
          <w:sz w:val="22"/>
          <w:szCs w:val="22"/>
        </w:rPr>
        <w:t xml:space="preserve">, łączną wartość brutto za poszczególne </w:t>
      </w:r>
      <w:r w:rsidR="005A1BD2">
        <w:rPr>
          <w:rFonts w:ascii="Arial" w:eastAsia="Times New Roman" w:hAnsi="Arial" w:cs="Arial"/>
          <w:sz w:val="22"/>
          <w:szCs w:val="22"/>
        </w:rPr>
        <w:t xml:space="preserve">elementy/pozycje </w:t>
      </w:r>
      <w:r w:rsidR="00255C09">
        <w:rPr>
          <w:rFonts w:ascii="Arial" w:eastAsia="Times New Roman" w:hAnsi="Arial" w:cs="Arial"/>
          <w:sz w:val="22"/>
          <w:szCs w:val="22"/>
        </w:rPr>
        <w:t>wyposażeni</w:t>
      </w:r>
      <w:r w:rsidR="005A1BD2">
        <w:rPr>
          <w:rFonts w:ascii="Arial" w:eastAsia="Times New Roman" w:hAnsi="Arial" w:cs="Arial"/>
          <w:sz w:val="22"/>
          <w:szCs w:val="22"/>
        </w:rPr>
        <w:t>a</w:t>
      </w:r>
      <w:r w:rsidR="00255C09">
        <w:rPr>
          <w:rFonts w:ascii="Arial" w:eastAsia="Times New Roman" w:hAnsi="Arial" w:cs="Arial"/>
          <w:sz w:val="22"/>
          <w:szCs w:val="22"/>
        </w:rPr>
        <w:t>,</w:t>
      </w:r>
      <w:r w:rsidR="00A16029" w:rsidRPr="00AA1D69">
        <w:rPr>
          <w:rFonts w:ascii="Arial" w:eastAsia="Times New Roman" w:hAnsi="Arial" w:cs="Arial"/>
          <w:color w:val="auto"/>
          <w:sz w:val="22"/>
          <w:szCs w:val="22"/>
        </w:rPr>
        <w:t xml:space="preserve"> zobowiązanie dotyczące terminu realizacji zamówienia, okres</w:t>
      </w:r>
      <w:r w:rsidR="001B46CE">
        <w:rPr>
          <w:rFonts w:ascii="Arial" w:eastAsia="Times New Roman" w:hAnsi="Arial" w:cs="Arial"/>
          <w:color w:val="auto"/>
          <w:sz w:val="22"/>
          <w:szCs w:val="22"/>
        </w:rPr>
        <w:t>u udzielonej gwarancji</w:t>
      </w:r>
      <w:r w:rsidR="00AC231B">
        <w:rPr>
          <w:rFonts w:ascii="Arial" w:eastAsia="Times New Roman" w:hAnsi="Arial" w:cs="Arial"/>
          <w:color w:val="auto"/>
          <w:sz w:val="22"/>
          <w:szCs w:val="22"/>
        </w:rPr>
        <w:t>, rękojmi</w:t>
      </w:r>
      <w:r w:rsidR="001B46CE">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5A1BD2">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t>
      </w:r>
      <w:r w:rsidR="00AC231B">
        <w:rPr>
          <w:rFonts w:ascii="Arial" w:eastAsia="Times New Roman" w:hAnsi="Arial" w:cs="Arial"/>
          <w:color w:val="auto"/>
          <w:sz w:val="22"/>
          <w:szCs w:val="22"/>
        </w:rPr>
        <w:br/>
      </w:r>
      <w:r w:rsidR="00A16029" w:rsidRPr="00AA1D69">
        <w:rPr>
          <w:rFonts w:ascii="Arial" w:eastAsia="Times New Roman" w:hAnsi="Arial" w:cs="Arial"/>
          <w:color w:val="auto"/>
          <w:sz w:val="22"/>
          <w:szCs w:val="22"/>
        </w:rPr>
        <w:t xml:space="preserve">w tym </w:t>
      </w:r>
      <w:r w:rsidR="001308CB">
        <w:rPr>
          <w:rFonts w:ascii="Arial" w:eastAsia="Times New Roman" w:hAnsi="Arial" w:cs="Arial"/>
          <w:color w:val="auto"/>
          <w:sz w:val="22"/>
          <w:szCs w:val="22"/>
        </w:rPr>
        <w:t>projektowanych postanowień</w:t>
      </w:r>
      <w:r w:rsidR="005A1BD2">
        <w:rPr>
          <w:rFonts w:ascii="Arial" w:eastAsia="Times New Roman" w:hAnsi="Arial" w:cs="Arial"/>
          <w:color w:val="auto"/>
          <w:sz w:val="22"/>
          <w:szCs w:val="22"/>
        </w:rPr>
        <w:t xml:space="preserve"> umowy bez zastrzeżeń,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9A4B15" w:rsidRDefault="009A4B15" w:rsidP="0014497B">
      <w:pPr>
        <w:widowControl/>
        <w:suppressAutoHyphens w:val="0"/>
        <w:spacing w:line="288" w:lineRule="auto"/>
        <w:jc w:val="both"/>
        <w:rPr>
          <w:rFonts w:ascii="Arial" w:eastAsia="Times New Roman" w:hAnsi="Arial" w:cs="Arial"/>
          <w:color w:val="FF0000"/>
          <w:sz w:val="8"/>
          <w:szCs w:val="22"/>
        </w:rPr>
      </w:pPr>
    </w:p>
    <w:p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9944BC">
        <w:rPr>
          <w:rFonts w:ascii="Arial" w:eastAsia="Times New Roman" w:hAnsi="Arial" w:cs="Arial"/>
          <w:color w:val="000000"/>
          <w:sz w:val="22"/>
          <w:szCs w:val="22"/>
        </w:rPr>
        <w:t xml:space="preserve">- załącznik nr </w:t>
      </w:r>
      <w:r w:rsidR="009944BC" w:rsidRPr="009944BC">
        <w:rPr>
          <w:rFonts w:ascii="Arial" w:eastAsia="Times New Roman" w:hAnsi="Arial" w:cs="Arial"/>
          <w:color w:val="auto"/>
          <w:sz w:val="22"/>
          <w:szCs w:val="22"/>
        </w:rPr>
        <w:t>2</w:t>
      </w:r>
      <w:r w:rsidR="00376F61">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w:t>
      </w:r>
    </w:p>
    <w:p w:rsidR="007E213B" w:rsidRPr="00CF3510" w:rsidRDefault="00376F61"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9944BC">
        <w:rPr>
          <w:rFonts w:ascii="Arial" w:eastAsia="Times New Roman" w:hAnsi="Arial" w:cs="Arial"/>
          <w:color w:val="000000"/>
          <w:sz w:val="22"/>
          <w:szCs w:val="22"/>
        </w:rPr>
        <w:t>4</w:t>
      </w:r>
      <w:r>
        <w:rPr>
          <w:rFonts w:ascii="Arial" w:eastAsia="Times New Roman" w:hAnsi="Arial" w:cs="Arial"/>
          <w:color w:val="000000"/>
          <w:sz w:val="22"/>
          <w:szCs w:val="22"/>
        </w:rPr>
        <w:t xml:space="preserve"> do SWZ;</w:t>
      </w:r>
    </w:p>
    <w:p w:rsidR="007719C4" w:rsidRPr="00887B3E" w:rsidRDefault="00A16029" w:rsidP="00AE2228">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487D02" w:rsidRPr="00036A9D" w:rsidRDefault="00487D02"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22" w:history="1">
        <w:r w:rsidR="00C4037A" w:rsidRPr="00C4037A">
          <w:rPr>
            <w:rStyle w:val="Hipercze"/>
            <w:rFonts w:ascii="Arial" w:hAnsi="Arial" w:cs="Arial"/>
            <w:sz w:val="22"/>
          </w:rPr>
          <w:t>platformazakupowa.pl</w:t>
        </w:r>
      </w:hyperlink>
      <w:r w:rsidRPr="00036A9D">
        <w:rPr>
          <w:rFonts w:ascii="Arial" w:hAnsi="Arial" w:cs="Arial"/>
          <w:sz w:val="22"/>
        </w:rPr>
        <w:t xml:space="preserve">. Dokumenty te powinny być podpisane przez osobę upoważnioną do reprezentowania Wykonawcy, zgodnie z formą </w:t>
      </w:r>
      <w:r w:rsidRPr="00036A9D">
        <w:rPr>
          <w:rFonts w:ascii="Arial" w:hAnsi="Arial" w:cs="Arial"/>
          <w:sz w:val="22"/>
        </w:rPr>
        <w:lastRenderedPageBreak/>
        <w:t>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AE2228">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AE2228">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AE2228">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AE2228">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AE2228">
      <w:pPr>
        <w:pStyle w:val="Akapitzlist"/>
        <w:numPr>
          <w:ilvl w:val="0"/>
          <w:numId w:val="3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AE2228">
      <w:pPr>
        <w:pStyle w:val="Akapitzlist"/>
        <w:numPr>
          <w:ilvl w:val="0"/>
          <w:numId w:val="3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AE2228">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AE2228">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AE2228">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lastRenderedPageBreak/>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rsidR="00526911" w:rsidRPr="001C2AC0" w:rsidRDefault="00526911" w:rsidP="00171D99">
      <w:pPr>
        <w:pStyle w:val="Default"/>
        <w:spacing w:line="288" w:lineRule="auto"/>
        <w:jc w:val="both"/>
        <w:rPr>
          <w:sz w:val="12"/>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1C2AC0" w:rsidRDefault="009A097D" w:rsidP="00171D99">
      <w:pPr>
        <w:pStyle w:val="Default"/>
        <w:spacing w:line="288" w:lineRule="auto"/>
        <w:jc w:val="both"/>
        <w:rPr>
          <w:sz w:val="12"/>
          <w:szCs w:val="22"/>
        </w:rPr>
      </w:pPr>
    </w:p>
    <w:p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8972E1" w:rsidRPr="00414344" w:rsidRDefault="008972E1" w:rsidP="00CF3510">
      <w:pPr>
        <w:tabs>
          <w:tab w:val="left" w:pos="720"/>
        </w:tabs>
        <w:spacing w:line="288" w:lineRule="auto"/>
        <w:jc w:val="both"/>
        <w:rPr>
          <w:rFonts w:ascii="Arial" w:hAnsi="Arial" w:cs="Arial"/>
          <w:b/>
          <w:color w:val="000000"/>
          <w:sz w:val="16"/>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1C2AC0" w:rsidRDefault="007719C4" w:rsidP="00CF3510">
      <w:pPr>
        <w:spacing w:line="288" w:lineRule="auto"/>
        <w:ind w:left="360"/>
        <w:jc w:val="both"/>
        <w:rPr>
          <w:rFonts w:ascii="Arial" w:hAnsi="Arial" w:cs="Arial"/>
          <w:b/>
          <w:sz w:val="14"/>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23"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w:t>
      </w:r>
      <w:r w:rsidR="00793BD6">
        <w:rPr>
          <w:rFonts w:ascii="Arial" w:hAnsi="Arial" w:cs="Arial"/>
          <w:sz w:val="22"/>
        </w:rPr>
        <w:lastRenderedPageBreak/>
        <w:t>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Ter</w:t>
      </w:r>
      <w:r w:rsidR="00A74313">
        <w:rPr>
          <w:rFonts w:ascii="Arial" w:hAnsi="Arial" w:cs="Arial"/>
          <w:sz w:val="22"/>
        </w:rPr>
        <w:t xml:space="preserve">min składania ofert upływa dnia </w:t>
      </w:r>
      <w:r w:rsidR="00A74313" w:rsidRPr="00A74313">
        <w:rPr>
          <w:rFonts w:ascii="Arial" w:hAnsi="Arial" w:cs="Arial"/>
          <w:b/>
          <w:sz w:val="22"/>
        </w:rPr>
        <w:t>12.10</w:t>
      </w:r>
      <w:r w:rsidRPr="00A74313">
        <w:rPr>
          <w:rFonts w:ascii="Arial" w:hAnsi="Arial" w:cs="Arial"/>
          <w:b/>
          <w:bCs/>
          <w:color w:val="auto"/>
          <w:sz w:val="22"/>
          <w:szCs w:val="22"/>
        </w:rPr>
        <w:t>.</w:t>
      </w:r>
      <w:r w:rsidRPr="001C2AC0">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A74313">
        <w:rPr>
          <w:rFonts w:ascii="Arial" w:hAnsi="Arial" w:cs="Arial"/>
          <w:sz w:val="22"/>
        </w:rPr>
        <w:t xml:space="preserve"> </w:t>
      </w:r>
      <w:r w:rsidR="00A74313" w:rsidRPr="00A74313">
        <w:rPr>
          <w:rFonts w:ascii="Arial" w:hAnsi="Arial" w:cs="Arial"/>
          <w:b/>
          <w:sz w:val="22"/>
        </w:rPr>
        <w:t>12.10</w:t>
      </w:r>
      <w:r w:rsidR="006C7A12" w:rsidRPr="00A74313">
        <w:rPr>
          <w:rFonts w:ascii="Arial" w:hAnsi="Arial" w:cs="Arial"/>
          <w:b/>
          <w:bCs/>
          <w:color w:val="auto"/>
          <w:sz w:val="22"/>
          <w:szCs w:val="22"/>
        </w:rPr>
        <w:t>.</w:t>
      </w:r>
      <w:r w:rsidR="006C7A12" w:rsidRPr="001C2AC0">
        <w:rPr>
          <w:rFonts w:ascii="Arial" w:hAnsi="Arial" w:cs="Arial"/>
          <w:b/>
          <w:bCs/>
          <w:color w:val="auto"/>
          <w:sz w:val="22"/>
          <w:szCs w:val="22"/>
        </w:rPr>
        <w:t xml:space="preserve">2021 </w:t>
      </w:r>
      <w:r w:rsidR="006C7A12" w:rsidRPr="001C2AC0">
        <w:rPr>
          <w:rFonts w:ascii="Arial" w:hAnsi="Arial" w:cs="Arial"/>
          <w:b/>
          <w:color w:val="auto"/>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w:t>
      </w:r>
      <w:r w:rsidR="004B6635">
        <w:rPr>
          <w:rFonts w:ascii="Arial" w:hAnsi="Arial" w:cs="Arial"/>
          <w:b/>
          <w:bCs/>
          <w:sz w:val="22"/>
          <w:szCs w:val="22"/>
        </w:rPr>
        <w:t>1</w:t>
      </w:r>
      <w:r w:rsidR="006C7A12">
        <w:rPr>
          <w:rFonts w:ascii="Arial" w:hAnsi="Arial" w:cs="Arial"/>
          <w:b/>
          <w:bCs/>
          <w:sz w:val="22"/>
          <w:szCs w:val="22"/>
        </w:rPr>
        <w:t>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AE2228">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AE2228">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8972E1"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4"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487D02" w:rsidRPr="00CF3510" w:rsidRDefault="00487D02"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Default="00420AE8" w:rsidP="00420AE8">
      <w:pPr>
        <w:spacing w:line="288" w:lineRule="auto"/>
        <w:jc w:val="both"/>
        <w:rPr>
          <w:rFonts w:ascii="Arial" w:eastAsia="Times New Roman" w:hAnsi="Arial" w:cs="Arial"/>
          <w:color w:val="auto"/>
          <w:sz w:val="10"/>
          <w:szCs w:val="22"/>
          <w:lang w:eastAsia="pl-PL"/>
        </w:rPr>
      </w:pPr>
    </w:p>
    <w:p w:rsidR="00414344" w:rsidRPr="00420AE8" w:rsidRDefault="00414344"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lastRenderedPageBreak/>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F27918" w:rsidRPr="00F27918" w:rsidRDefault="00420AE8" w:rsidP="00F2791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elementów wyposażenia,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xml:space="preserve">, transportu, załadunku, rozładunku, montażu, </w:t>
      </w:r>
      <w:r w:rsidR="00F15878">
        <w:rPr>
          <w:rFonts w:ascii="Arial" w:eastAsia="Times New Roman" w:hAnsi="Arial" w:cs="Arial"/>
          <w:color w:val="auto"/>
          <w:sz w:val="22"/>
          <w:szCs w:val="22"/>
          <w:lang w:eastAsia="pl-PL"/>
        </w:rPr>
        <w:t xml:space="preserve">gwarancji, </w:t>
      </w:r>
      <w:r w:rsidRPr="00BD09CF">
        <w:rPr>
          <w:rFonts w:ascii="Arial" w:eastAsia="Times New Roman" w:hAnsi="Arial" w:cs="Arial"/>
          <w:color w:val="auto"/>
          <w:sz w:val="22"/>
          <w:szCs w:val="22"/>
          <w:lang w:eastAsia="pl-PL"/>
        </w:rPr>
        <w:t xml:space="preserve">marżę, zysku, opłaty, podatki i inne zobowiązania wynikające z umowy. </w:t>
      </w:r>
    </w:p>
    <w:p w:rsidR="00BD09CF" w:rsidRPr="00BD09CF" w:rsidRDefault="00BD09CF" w:rsidP="00BD09CF">
      <w:pPr>
        <w:spacing w:line="288" w:lineRule="auto"/>
        <w:jc w:val="both"/>
        <w:rPr>
          <w:rFonts w:ascii="Arial" w:hAnsi="Arial" w:cs="Arial"/>
          <w:color w:val="auto"/>
          <w:sz w:val="8"/>
          <w:szCs w:val="22"/>
          <w:lang w:eastAsia="pl-PL"/>
        </w:rPr>
      </w:pP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5878" w:rsidRDefault="00F15878" w:rsidP="00CF3510">
      <w:pPr>
        <w:tabs>
          <w:tab w:val="left" w:pos="0"/>
        </w:tabs>
        <w:spacing w:line="288" w:lineRule="auto"/>
        <w:jc w:val="both"/>
        <w:rPr>
          <w:rFonts w:ascii="Arial" w:hAnsi="Arial" w:cs="Arial"/>
          <w:color w:val="000000"/>
          <w:sz w:val="12"/>
          <w:szCs w:val="22"/>
        </w:rPr>
      </w:pPr>
    </w:p>
    <w:p w:rsidR="00F15878" w:rsidRPr="006517C3" w:rsidRDefault="00F15878" w:rsidP="00CF3510">
      <w:pPr>
        <w:tabs>
          <w:tab w:val="left" w:pos="0"/>
        </w:tabs>
        <w:spacing w:line="288" w:lineRule="auto"/>
        <w:jc w:val="both"/>
        <w:rPr>
          <w:rFonts w:ascii="Arial" w:hAnsi="Arial" w:cs="Arial"/>
          <w:color w:val="000000"/>
          <w:sz w:val="8"/>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AE2228">
      <w:pPr>
        <w:numPr>
          <w:ilvl w:val="0"/>
          <w:numId w:val="2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AE2228">
      <w:pPr>
        <w:widowControl/>
        <w:numPr>
          <w:ilvl w:val="0"/>
          <w:numId w:val="27"/>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lastRenderedPageBreak/>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Maksymalny punktowany okres gwarancji to </w:t>
      </w:r>
      <w:r w:rsidR="00F15878">
        <w:rPr>
          <w:rFonts w:ascii="Arial" w:eastAsia="Times New Roman" w:hAnsi="Arial" w:cs="Arial"/>
          <w:color w:val="000000"/>
          <w:sz w:val="22"/>
          <w:szCs w:val="22"/>
          <w:lang w:eastAsia="pl-PL"/>
        </w:rPr>
        <w:t>48</w:t>
      </w:r>
      <w:r w:rsidRPr="00596628">
        <w:rPr>
          <w:rFonts w:ascii="Arial" w:eastAsia="Times New Roman" w:hAnsi="Arial" w:cs="Arial"/>
          <w:color w:val="000000"/>
          <w:sz w:val="22"/>
          <w:szCs w:val="22"/>
          <w:lang w:eastAsia="pl-PL"/>
        </w:rPr>
        <w:t xml:space="preserve">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07C53" w:rsidRDefault="007B38F8" w:rsidP="007B38F8">
      <w:pPr>
        <w:spacing w:line="288" w:lineRule="auto"/>
        <w:jc w:val="both"/>
        <w:rPr>
          <w:rFonts w:ascii="Arial" w:hAnsi="Arial" w:cs="Arial"/>
          <w:color w:val="000000"/>
          <w:sz w:val="8"/>
          <w:szCs w:val="16"/>
          <w:lang w:eastAsia="pl-PL"/>
        </w:rPr>
      </w:pPr>
    </w:p>
    <w:p w:rsidR="007B38F8" w:rsidRPr="007B38F8" w:rsidRDefault="007B38F8" w:rsidP="007E22EF">
      <w:pPr>
        <w:numPr>
          <w:ilvl w:val="0"/>
          <w:numId w:val="4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004B09A1">
        <w:rPr>
          <w:rFonts w:ascii="Arial" w:hAnsi="Arial" w:cs="Arial"/>
          <w:b/>
          <w:color w:val="000000"/>
          <w:sz w:val="22"/>
          <w:szCs w:val="22"/>
          <w:lang w:eastAsia="pl-PL"/>
        </w:rPr>
        <w:t>24</w:t>
      </w:r>
      <w:r w:rsidRPr="007B38F8">
        <w:rPr>
          <w:rFonts w:ascii="Arial" w:hAnsi="Arial" w:cs="Arial"/>
          <w:b/>
          <w:color w:val="000000"/>
          <w:sz w:val="22"/>
          <w:szCs w:val="22"/>
          <w:lang w:eastAsia="pl-PL"/>
        </w:rPr>
        <w:t xml:space="preserve">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7E22EF">
      <w:pPr>
        <w:numPr>
          <w:ilvl w:val="0"/>
          <w:numId w:val="4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004B09A1">
        <w:rPr>
          <w:rFonts w:ascii="Arial" w:hAnsi="Arial" w:cs="Arial"/>
          <w:b/>
          <w:color w:val="000000"/>
          <w:sz w:val="22"/>
          <w:szCs w:val="22"/>
          <w:lang w:eastAsia="pl-PL"/>
        </w:rPr>
        <w:t>36</w:t>
      </w:r>
      <w:r w:rsidRPr="007B38F8">
        <w:rPr>
          <w:rFonts w:ascii="Arial" w:hAnsi="Arial" w:cs="Arial"/>
          <w:b/>
          <w:color w:val="000000"/>
          <w:sz w:val="22"/>
          <w:szCs w:val="22"/>
          <w:lang w:eastAsia="pl-PL"/>
        </w:rPr>
        <w:t xml:space="preserve"> miesięcy - 20 punktów</w:t>
      </w:r>
      <w:r w:rsidRPr="007B38F8">
        <w:rPr>
          <w:rFonts w:ascii="Arial" w:hAnsi="Arial" w:cs="Arial"/>
          <w:color w:val="000000"/>
          <w:sz w:val="22"/>
          <w:szCs w:val="22"/>
          <w:lang w:eastAsia="pl-PL"/>
        </w:rPr>
        <w:t>,</w:t>
      </w:r>
    </w:p>
    <w:p w:rsidR="007B38F8" w:rsidRPr="007B38F8" w:rsidRDefault="007B38F8" w:rsidP="007E22EF">
      <w:pPr>
        <w:numPr>
          <w:ilvl w:val="0"/>
          <w:numId w:val="4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004B09A1">
        <w:rPr>
          <w:rFonts w:ascii="Arial" w:hAnsi="Arial" w:cs="Arial"/>
          <w:b/>
          <w:color w:val="000000"/>
          <w:sz w:val="22"/>
          <w:szCs w:val="22"/>
          <w:lang w:eastAsia="pl-PL"/>
        </w:rPr>
        <w:t>48</w:t>
      </w:r>
      <w:r w:rsidRPr="007B38F8">
        <w:rPr>
          <w:rFonts w:ascii="Arial" w:hAnsi="Arial" w:cs="Arial"/>
          <w:b/>
          <w:color w:val="000000"/>
          <w:sz w:val="22"/>
          <w:szCs w:val="22"/>
          <w:lang w:eastAsia="pl-PL"/>
        </w:rPr>
        <w:t xml:space="preserve">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Wykonawca określa okres gwarancji tylko w pełnych miesiącach, tj. </w:t>
      </w:r>
      <w:r w:rsidR="004B09A1">
        <w:rPr>
          <w:rFonts w:ascii="Arial" w:hAnsi="Arial" w:cs="Arial"/>
          <w:color w:val="000000"/>
          <w:sz w:val="22"/>
          <w:szCs w:val="22"/>
          <w:lang w:eastAsia="pl-PL"/>
        </w:rPr>
        <w:t>24</w:t>
      </w:r>
      <w:r w:rsidRPr="007B38F8">
        <w:rPr>
          <w:rFonts w:ascii="Arial" w:hAnsi="Arial" w:cs="Arial"/>
          <w:color w:val="000000"/>
          <w:sz w:val="22"/>
          <w:szCs w:val="22"/>
          <w:lang w:eastAsia="pl-PL"/>
        </w:rPr>
        <w:t xml:space="preserve"> lub </w:t>
      </w:r>
      <w:r w:rsidR="004B09A1">
        <w:rPr>
          <w:rFonts w:ascii="Arial" w:hAnsi="Arial" w:cs="Arial"/>
          <w:color w:val="000000"/>
          <w:sz w:val="22"/>
          <w:szCs w:val="22"/>
          <w:lang w:eastAsia="pl-PL"/>
        </w:rPr>
        <w:t>36</w:t>
      </w:r>
      <w:r w:rsidRPr="007B38F8">
        <w:rPr>
          <w:rFonts w:ascii="Arial" w:hAnsi="Arial" w:cs="Arial"/>
          <w:color w:val="000000"/>
          <w:sz w:val="22"/>
          <w:szCs w:val="22"/>
          <w:lang w:eastAsia="pl-PL"/>
        </w:rPr>
        <w:t xml:space="preserve"> lub </w:t>
      </w:r>
      <w:r w:rsidR="004B09A1">
        <w:rPr>
          <w:rFonts w:ascii="Arial" w:hAnsi="Arial" w:cs="Arial"/>
          <w:color w:val="000000"/>
          <w:sz w:val="22"/>
          <w:szCs w:val="22"/>
          <w:lang w:eastAsia="pl-PL"/>
        </w:rPr>
        <w:t>48</w:t>
      </w:r>
      <w:r w:rsidRPr="007B38F8">
        <w:rPr>
          <w:rFonts w:ascii="Arial" w:hAnsi="Arial" w:cs="Arial"/>
          <w:color w:val="000000"/>
          <w:sz w:val="22"/>
          <w:szCs w:val="22"/>
          <w:lang w:eastAsia="pl-PL"/>
        </w:rPr>
        <w:t xml:space="preserve">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3F0DB1"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AE2228">
      <w:pPr>
        <w:pStyle w:val="Akapitzlist"/>
        <w:numPr>
          <w:ilvl w:val="0"/>
          <w:numId w:val="32"/>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AE2228">
      <w:pPr>
        <w:pStyle w:val="Akapitzlist"/>
        <w:numPr>
          <w:ilvl w:val="0"/>
          <w:numId w:val="32"/>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Default="007B38F8" w:rsidP="007B38F8">
      <w:pPr>
        <w:spacing w:line="288" w:lineRule="auto"/>
        <w:jc w:val="both"/>
        <w:rPr>
          <w:rFonts w:ascii="Arial" w:hAnsi="Arial" w:cs="Arial"/>
          <w:b/>
          <w:color w:val="000000"/>
          <w:sz w:val="12"/>
          <w:szCs w:val="22"/>
          <w:lang w:eastAsia="pl-PL"/>
        </w:rPr>
      </w:pPr>
    </w:p>
    <w:p w:rsidR="00707C53" w:rsidRPr="007B38F8" w:rsidRDefault="00707C53"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lastRenderedPageBreak/>
        <w:t>Ocena, porównanie i wybór najkorzystniejszej oferty zostanie dokonana na podstawie ustalonych kryteriów, o których mowa wyżej.</w:t>
      </w:r>
    </w:p>
    <w:p w:rsidR="007719C4" w:rsidRPr="00707C53" w:rsidRDefault="007719C4" w:rsidP="00CF3510">
      <w:pPr>
        <w:spacing w:line="288" w:lineRule="auto"/>
        <w:jc w:val="both"/>
        <w:rPr>
          <w:rFonts w:ascii="Arial" w:hAnsi="Arial" w:cs="Arial"/>
          <w:sz w:val="1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AE2228">
      <w:pPr>
        <w:pStyle w:val="Akapitzlist"/>
        <w:numPr>
          <w:ilvl w:val="1"/>
          <w:numId w:val="19"/>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AE2228">
      <w:pPr>
        <w:pStyle w:val="Akapitzlist"/>
        <w:numPr>
          <w:ilvl w:val="1"/>
          <w:numId w:val="28"/>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E2228">
      <w:pPr>
        <w:pStyle w:val="WW-Tekstpodstawowy3"/>
        <w:numPr>
          <w:ilvl w:val="0"/>
          <w:numId w:val="8"/>
        </w:numPr>
        <w:tabs>
          <w:tab w:val="clear" w:pos="720"/>
          <w:tab w:val="num" w:pos="426"/>
        </w:tabs>
        <w:spacing w:line="288" w:lineRule="auto"/>
        <w:ind w:left="426" w:hanging="284"/>
      </w:pPr>
      <w:r w:rsidRPr="00CF3510">
        <w:t>pieniądzu;</w:t>
      </w:r>
    </w:p>
    <w:p w:rsidR="007719C4" w:rsidRPr="00CF3510" w:rsidRDefault="00A16029" w:rsidP="00AE2228">
      <w:pPr>
        <w:pStyle w:val="WW-Tekstpodstawowy3"/>
        <w:numPr>
          <w:ilvl w:val="0"/>
          <w:numId w:val="8"/>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AE2228">
      <w:pPr>
        <w:pStyle w:val="WW-Tekstpodstawowy3"/>
        <w:numPr>
          <w:ilvl w:val="0"/>
          <w:numId w:val="8"/>
        </w:numPr>
        <w:tabs>
          <w:tab w:val="clear" w:pos="720"/>
          <w:tab w:val="num" w:pos="426"/>
        </w:tabs>
        <w:spacing w:line="288" w:lineRule="auto"/>
        <w:ind w:left="426" w:hanging="284"/>
      </w:pPr>
      <w:r w:rsidRPr="00CF3510">
        <w:t>gwarancjach bankowych;</w:t>
      </w:r>
    </w:p>
    <w:p w:rsidR="007719C4" w:rsidRPr="00CF3510" w:rsidRDefault="00A16029" w:rsidP="00AE2228">
      <w:pPr>
        <w:pStyle w:val="WW-Tekstpodstawowy3"/>
        <w:numPr>
          <w:ilvl w:val="0"/>
          <w:numId w:val="8"/>
        </w:numPr>
        <w:tabs>
          <w:tab w:val="clear" w:pos="720"/>
          <w:tab w:val="num" w:pos="426"/>
        </w:tabs>
        <w:spacing w:line="288" w:lineRule="auto"/>
        <w:ind w:left="426" w:hanging="284"/>
      </w:pPr>
      <w:r w:rsidRPr="00CF3510">
        <w:t>gwarancjach ubezpieczeniowych;</w:t>
      </w:r>
    </w:p>
    <w:p w:rsidR="007719C4" w:rsidRPr="00CF3510" w:rsidRDefault="00A16029" w:rsidP="00AE2228">
      <w:pPr>
        <w:pStyle w:val="WW-Tekstpodstawowy3"/>
        <w:numPr>
          <w:ilvl w:val="0"/>
          <w:numId w:val="8"/>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00707C53">
        <w:t xml:space="preserve">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E2228">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E2228">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lastRenderedPageBreak/>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E2228">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E2228">
      <w:pPr>
        <w:pStyle w:val="Akapitzlist"/>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E2228">
      <w:pPr>
        <w:numPr>
          <w:ilvl w:val="1"/>
          <w:numId w:val="20"/>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xml:space="preserve">. Kwota pozostawiona                                  </w:t>
      </w:r>
      <w:r w:rsidRPr="00CF3510">
        <w:rPr>
          <w:rFonts w:ascii="Arial" w:hAnsi="Arial" w:cs="Arial"/>
          <w:sz w:val="22"/>
          <w:szCs w:val="22"/>
        </w:rPr>
        <w:lastRenderedPageBreak/>
        <w:t>na zabezpieczenie roszczeń z tytułu rękojmi za wady wyniesie 30% wysokości zabezpieczenia. Kwota ta będzie zwrócona nie później niż w 15 dniu po upływie okresu rękojmi za wady.</w:t>
      </w:r>
    </w:p>
    <w:p w:rsidR="00C4101C" w:rsidRPr="00350884" w:rsidRDefault="00C4101C" w:rsidP="00CF3510">
      <w:pPr>
        <w:spacing w:line="288" w:lineRule="auto"/>
        <w:jc w:val="both"/>
        <w:rPr>
          <w:rFonts w:ascii="Arial" w:hAnsi="Arial" w:cs="Arial"/>
          <w:color w:val="FF0000"/>
          <w:sz w:val="18"/>
          <w:szCs w:val="8"/>
        </w:rPr>
      </w:pPr>
    </w:p>
    <w:p w:rsidR="007719C4" w:rsidRPr="00E46B73" w:rsidRDefault="00A16029" w:rsidP="00AE2228">
      <w:pPr>
        <w:pStyle w:val="Akapitzlist"/>
        <w:numPr>
          <w:ilvl w:val="0"/>
          <w:numId w:val="21"/>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707C53" w:rsidRDefault="007719C4" w:rsidP="00CF3510">
      <w:pPr>
        <w:spacing w:line="288" w:lineRule="auto"/>
        <w:jc w:val="both"/>
        <w:rPr>
          <w:rFonts w:ascii="Arial" w:hAnsi="Arial" w:cs="Arial"/>
          <w:b/>
          <w:sz w:val="16"/>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E2228">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E2228">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E2228">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E2228">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4F4C44" w:rsidRDefault="004F4C44" w:rsidP="008C1741">
      <w:pPr>
        <w:tabs>
          <w:tab w:val="left" w:pos="426"/>
          <w:tab w:val="left" w:pos="567"/>
        </w:tabs>
        <w:spacing w:line="288" w:lineRule="auto"/>
        <w:jc w:val="both"/>
        <w:rPr>
          <w:rFonts w:ascii="Arial" w:hAnsi="Arial" w:cs="Arial"/>
          <w:b/>
          <w:sz w:val="2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lastRenderedPageBreak/>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E2228">
      <w:pPr>
        <w:pStyle w:val="Akapitzlist"/>
        <w:widowControl/>
        <w:numPr>
          <w:ilvl w:val="0"/>
          <w:numId w:val="21"/>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8E72B2">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8E72B2">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3D613C" w:rsidRPr="00CF3510" w:rsidTr="008E72B2">
        <w:tc>
          <w:tcPr>
            <w:tcW w:w="1951" w:type="dxa"/>
            <w:shd w:val="clear" w:color="auto" w:fill="auto"/>
          </w:tcPr>
          <w:p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C54DDE">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rsidR="003D613C" w:rsidRPr="00CF3510" w:rsidRDefault="003D613C" w:rsidP="00F15878">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F15878">
              <w:rPr>
                <w:rFonts w:ascii="Arial" w:hAnsi="Arial" w:cs="Arial"/>
                <w:sz w:val="22"/>
              </w:rPr>
              <w:t>dostawy</w:t>
            </w:r>
            <w:r w:rsidRPr="00DB4242">
              <w:rPr>
                <w:rFonts w:ascii="Arial" w:hAnsi="Arial" w:cs="Arial"/>
                <w:sz w:val="22"/>
              </w:rPr>
              <w:t xml:space="preserve"> wykonują poszczególni wykonawcy</w:t>
            </w:r>
            <w:r w:rsidR="00707C53">
              <w:rPr>
                <w:rFonts w:ascii="Arial" w:hAnsi="Arial" w:cs="Arial"/>
                <w:sz w:val="22"/>
              </w:rPr>
              <w:t>;</w:t>
            </w:r>
          </w:p>
        </w:tc>
      </w:tr>
      <w:tr w:rsidR="00A24A14" w:rsidRPr="00CF3510" w:rsidTr="008E72B2">
        <w:tc>
          <w:tcPr>
            <w:tcW w:w="1951" w:type="dxa"/>
            <w:shd w:val="clear" w:color="auto" w:fill="auto"/>
          </w:tcPr>
          <w:p w:rsidR="00A24A14" w:rsidRPr="00CF3510" w:rsidRDefault="00A24A14"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C54DDE">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8E72B2">
        <w:tc>
          <w:tcPr>
            <w:tcW w:w="1951" w:type="dxa"/>
            <w:shd w:val="clear" w:color="auto" w:fill="auto"/>
          </w:tcPr>
          <w:p w:rsidR="007719C4" w:rsidRPr="00CF3510" w:rsidRDefault="00A16029" w:rsidP="009B2C1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C54DDE">
              <w:rPr>
                <w:rFonts w:ascii="Arial" w:hAnsi="Arial" w:cs="Arial"/>
                <w:b/>
                <w:sz w:val="22"/>
                <w:szCs w:val="22"/>
              </w:rPr>
              <w:t>6</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8E72B2">
        <w:tc>
          <w:tcPr>
            <w:tcW w:w="1951" w:type="dxa"/>
            <w:shd w:val="clear" w:color="auto" w:fill="auto"/>
          </w:tcPr>
          <w:p w:rsidR="007719C4" w:rsidRPr="00CF3510" w:rsidRDefault="00A16029" w:rsidP="009B2C1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C54DDE">
              <w:rPr>
                <w:rFonts w:ascii="Arial" w:hAnsi="Arial" w:cs="Arial"/>
                <w:b/>
                <w:sz w:val="22"/>
                <w:szCs w:val="22"/>
              </w:rPr>
              <w:t>7</w:t>
            </w:r>
            <w:r w:rsidRPr="00CF3510">
              <w:rPr>
                <w:rFonts w:ascii="Arial" w:hAnsi="Arial" w:cs="Arial"/>
                <w:b/>
                <w:sz w:val="22"/>
                <w:szCs w:val="22"/>
              </w:rPr>
              <w:t xml:space="preserve">  - </w:t>
            </w:r>
          </w:p>
        </w:tc>
        <w:tc>
          <w:tcPr>
            <w:tcW w:w="7380" w:type="dxa"/>
            <w:shd w:val="clear" w:color="auto" w:fill="auto"/>
          </w:tcPr>
          <w:p w:rsidR="007719C4" w:rsidRPr="00CF3510" w:rsidRDefault="003E600B" w:rsidP="00EC45B7">
            <w:pPr>
              <w:spacing w:line="288" w:lineRule="auto"/>
              <w:jc w:val="both"/>
              <w:rPr>
                <w:rFonts w:ascii="Arial" w:eastAsia="Times New Roman" w:hAnsi="Arial" w:cs="Arial"/>
                <w:sz w:val="22"/>
                <w:szCs w:val="22"/>
              </w:rPr>
            </w:pPr>
            <w:r w:rsidRPr="003E600B">
              <w:rPr>
                <w:rFonts w:ascii="Arial" w:eastAsia="Times New Roman" w:hAnsi="Arial" w:cs="Arial"/>
                <w:sz w:val="22"/>
                <w:szCs w:val="22"/>
              </w:rPr>
              <w:t>Szczegółowy opis przedmiotu zamówienia oraz uwagi</w:t>
            </w:r>
            <w:r>
              <w:rPr>
                <w:rFonts w:ascii="Arial" w:eastAsia="Times New Roman" w:hAnsi="Arial" w:cs="Arial"/>
                <w:sz w:val="22"/>
                <w:szCs w:val="22"/>
              </w:rPr>
              <w:t xml:space="preserve"> i wymagania dodatkowe Zamawiają</w:t>
            </w:r>
            <w:r w:rsidRPr="003E600B">
              <w:rPr>
                <w:rFonts w:ascii="Arial" w:eastAsia="Times New Roman" w:hAnsi="Arial" w:cs="Arial"/>
                <w:sz w:val="22"/>
                <w:szCs w:val="22"/>
              </w:rPr>
              <w:t>cego</w:t>
            </w:r>
            <w:r>
              <w:rPr>
                <w:rFonts w:ascii="Arial" w:eastAsia="Times New Roman" w:hAnsi="Arial" w:cs="Arial"/>
                <w:sz w:val="22"/>
                <w:szCs w:val="22"/>
              </w:rPr>
              <w:t>.</w:t>
            </w:r>
          </w:p>
        </w:tc>
      </w:tr>
      <w:tr w:rsidR="003E600B" w:rsidRPr="00CF3510" w:rsidTr="008E72B2">
        <w:tc>
          <w:tcPr>
            <w:tcW w:w="1951" w:type="dxa"/>
            <w:shd w:val="clear" w:color="auto" w:fill="auto"/>
          </w:tcPr>
          <w:p w:rsidR="003E600B" w:rsidRPr="00CF3510" w:rsidRDefault="003E600B" w:rsidP="009B2C1E">
            <w:pPr>
              <w:spacing w:line="288" w:lineRule="auto"/>
              <w:rPr>
                <w:rFonts w:ascii="Arial" w:hAnsi="Arial" w:cs="Arial"/>
                <w:b/>
                <w:sz w:val="22"/>
                <w:szCs w:val="22"/>
              </w:rPr>
            </w:pPr>
          </w:p>
        </w:tc>
        <w:tc>
          <w:tcPr>
            <w:tcW w:w="7380" w:type="dxa"/>
            <w:shd w:val="clear" w:color="auto" w:fill="auto"/>
          </w:tcPr>
          <w:p w:rsidR="003E600B" w:rsidRPr="003E600B" w:rsidRDefault="003E600B" w:rsidP="00EC45B7">
            <w:pPr>
              <w:spacing w:line="288" w:lineRule="auto"/>
              <w:jc w:val="both"/>
              <w:rPr>
                <w:rFonts w:ascii="Arial" w:eastAsia="Times New Roman" w:hAnsi="Arial" w:cs="Arial"/>
                <w:sz w:val="22"/>
                <w:szCs w:val="22"/>
              </w:rPr>
            </w:pPr>
          </w:p>
        </w:tc>
      </w:tr>
    </w:tbl>
    <w:p w:rsidR="007719C4" w:rsidRDefault="007719C4"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C54DDE" w:rsidRDefault="00C54DDE" w:rsidP="00CF3510">
      <w:pPr>
        <w:spacing w:line="288" w:lineRule="auto"/>
        <w:jc w:val="both"/>
        <w:rPr>
          <w:rFonts w:ascii="Arial" w:hAnsi="Arial" w:cs="Arial"/>
          <w:sz w:val="18"/>
          <w:szCs w:val="18"/>
        </w:rPr>
      </w:pPr>
    </w:p>
    <w:p w:rsidR="00C54DDE" w:rsidRDefault="00C54DDE" w:rsidP="00CF3510">
      <w:pPr>
        <w:spacing w:line="288" w:lineRule="auto"/>
        <w:jc w:val="both"/>
        <w:rPr>
          <w:rFonts w:ascii="Arial" w:hAnsi="Arial" w:cs="Arial"/>
          <w:sz w:val="18"/>
          <w:szCs w:val="18"/>
        </w:rPr>
      </w:pPr>
    </w:p>
    <w:p w:rsidR="00C54DDE" w:rsidRDefault="00C54DDE" w:rsidP="00CF3510">
      <w:pPr>
        <w:spacing w:line="288" w:lineRule="auto"/>
        <w:jc w:val="both"/>
        <w:rPr>
          <w:rFonts w:ascii="Arial" w:hAnsi="Arial" w:cs="Arial"/>
          <w:sz w:val="18"/>
          <w:szCs w:val="18"/>
        </w:rPr>
      </w:pPr>
    </w:p>
    <w:p w:rsidR="00C54DDE" w:rsidRDefault="00C54DDE" w:rsidP="00CF3510">
      <w:pPr>
        <w:spacing w:line="288" w:lineRule="auto"/>
        <w:jc w:val="both"/>
        <w:rPr>
          <w:rFonts w:ascii="Arial" w:hAnsi="Arial" w:cs="Arial"/>
          <w:sz w:val="18"/>
          <w:szCs w:val="18"/>
        </w:rPr>
      </w:pPr>
    </w:p>
    <w:p w:rsidR="00C54DDE" w:rsidRDefault="00C54DDE" w:rsidP="00CF3510">
      <w:pPr>
        <w:spacing w:line="288" w:lineRule="auto"/>
        <w:jc w:val="both"/>
        <w:rPr>
          <w:rFonts w:ascii="Arial" w:hAnsi="Arial" w:cs="Arial"/>
          <w:sz w:val="18"/>
          <w:szCs w:val="18"/>
        </w:rPr>
      </w:pPr>
    </w:p>
    <w:p w:rsidR="00C54DDE" w:rsidRDefault="00C54DDE" w:rsidP="00CF3510">
      <w:pPr>
        <w:spacing w:line="288" w:lineRule="auto"/>
        <w:jc w:val="both"/>
        <w:rPr>
          <w:rFonts w:ascii="Arial" w:hAnsi="Arial" w:cs="Arial"/>
          <w:sz w:val="18"/>
          <w:szCs w:val="18"/>
        </w:rPr>
      </w:pPr>
    </w:p>
    <w:p w:rsidR="00C54DDE" w:rsidRDefault="00C54DDE" w:rsidP="00CF3510">
      <w:pPr>
        <w:spacing w:line="288" w:lineRule="auto"/>
        <w:jc w:val="both"/>
        <w:rPr>
          <w:rFonts w:ascii="Arial" w:hAnsi="Arial" w:cs="Arial"/>
          <w:sz w:val="18"/>
          <w:szCs w:val="18"/>
        </w:rPr>
      </w:pPr>
    </w:p>
    <w:p w:rsidR="00C54DDE" w:rsidRDefault="00C54DDE"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EC45B7" w:rsidRDefault="00EC45B7" w:rsidP="00CF3510">
      <w:pPr>
        <w:spacing w:line="288" w:lineRule="auto"/>
        <w:jc w:val="both"/>
        <w:rPr>
          <w:rFonts w:ascii="Arial" w:hAnsi="Arial" w:cs="Arial"/>
          <w:sz w:val="18"/>
          <w:szCs w:val="18"/>
        </w:rPr>
      </w:pPr>
    </w:p>
    <w:p w:rsidR="006517C3" w:rsidRDefault="006517C3" w:rsidP="00CF3510">
      <w:pPr>
        <w:spacing w:line="288" w:lineRule="auto"/>
        <w:jc w:val="both"/>
        <w:rPr>
          <w:rFonts w:ascii="Arial" w:hAnsi="Arial" w:cs="Arial"/>
          <w:sz w:val="18"/>
          <w:szCs w:val="18"/>
        </w:rPr>
      </w:pPr>
    </w:p>
    <w:p w:rsidR="006517C3" w:rsidRDefault="006517C3" w:rsidP="00CF3510">
      <w:pPr>
        <w:spacing w:line="288" w:lineRule="auto"/>
        <w:jc w:val="both"/>
        <w:rPr>
          <w:rFonts w:ascii="Arial" w:hAnsi="Arial" w:cs="Arial"/>
          <w:sz w:val="18"/>
          <w:szCs w:val="18"/>
        </w:rPr>
      </w:pPr>
    </w:p>
    <w:p w:rsidR="006517C3" w:rsidRDefault="006517C3" w:rsidP="00CF3510">
      <w:pPr>
        <w:spacing w:line="288" w:lineRule="auto"/>
        <w:jc w:val="both"/>
        <w:rPr>
          <w:rFonts w:ascii="Arial" w:hAnsi="Arial" w:cs="Arial"/>
          <w:sz w:val="18"/>
          <w:szCs w:val="18"/>
        </w:rPr>
      </w:pPr>
    </w:p>
    <w:p w:rsidR="006517C3" w:rsidRDefault="006517C3" w:rsidP="00CF3510">
      <w:pPr>
        <w:spacing w:line="288" w:lineRule="auto"/>
        <w:jc w:val="both"/>
        <w:rPr>
          <w:rFonts w:ascii="Arial" w:hAnsi="Arial" w:cs="Arial"/>
          <w:sz w:val="18"/>
          <w:szCs w:val="18"/>
        </w:rPr>
      </w:pPr>
    </w:p>
    <w:p w:rsidR="00C54DDE" w:rsidRPr="00CF3510" w:rsidRDefault="00C54DDE"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F97C72" w:rsidRDefault="007719C4" w:rsidP="00CF3510">
      <w:pPr>
        <w:spacing w:line="288" w:lineRule="auto"/>
        <w:jc w:val="both"/>
        <w:rPr>
          <w:rFonts w:ascii="Arial" w:hAnsi="Arial" w:cs="Arial"/>
          <w:sz w:val="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rsidR="00F52EDD" w:rsidRPr="0061068D" w:rsidRDefault="00F52EDD" w:rsidP="00CF3510">
      <w:pPr>
        <w:spacing w:line="288" w:lineRule="auto"/>
        <w:ind w:right="5953"/>
        <w:rPr>
          <w:rFonts w:ascii="Arial" w:hAnsi="Arial" w:cs="Arial"/>
          <w:b/>
          <w:sz w:val="12"/>
          <w:szCs w:val="20"/>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281388" w:rsidRDefault="008E72B2" w:rsidP="008E72B2">
      <w:pPr>
        <w:spacing w:line="288" w:lineRule="auto"/>
        <w:ind w:left="4962" w:firstLine="141"/>
        <w:jc w:val="both"/>
        <w:rPr>
          <w:rFonts w:ascii="Arial" w:hAnsi="Arial"/>
          <w:b/>
          <w:color w:val="auto"/>
          <w:sz w:val="22"/>
          <w:szCs w:val="20"/>
          <w:lang w:eastAsia="pl-PL"/>
        </w:rPr>
      </w:pPr>
      <w:r w:rsidRPr="00281388">
        <w:rPr>
          <w:rFonts w:ascii="Arial" w:hAnsi="Arial"/>
          <w:b/>
          <w:color w:val="auto"/>
          <w:sz w:val="22"/>
          <w:szCs w:val="20"/>
          <w:lang w:eastAsia="pl-PL"/>
        </w:rPr>
        <w:t>83 - 110 Tczew</w:t>
      </w:r>
    </w:p>
    <w:p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4D7DC6" w:rsidRDefault="00CE5026" w:rsidP="00AE2228">
      <w:pPr>
        <w:pStyle w:val="WW-Tekstpodstawowy3"/>
        <w:numPr>
          <w:ilvl w:val="0"/>
          <w:numId w:val="29"/>
        </w:numPr>
        <w:spacing w:line="288" w:lineRule="auto"/>
        <w:ind w:left="284" w:hanging="284"/>
        <w:rPr>
          <w:rFonts w:eastAsia="Calibri"/>
          <w:b/>
          <w:szCs w:val="22"/>
          <w:lang w:eastAsia="en-US"/>
        </w:rPr>
      </w:pPr>
      <w:r>
        <w:rPr>
          <w:szCs w:val="22"/>
        </w:rPr>
        <w:t>Po szczegółowym zapoznaniu się ze Sp</w:t>
      </w:r>
      <w:r w:rsidR="00C53584">
        <w:rPr>
          <w:szCs w:val="22"/>
        </w:rPr>
        <w:t xml:space="preserve">ecyfikacją Warunków Zamówienia, </w:t>
      </w:r>
      <w:r>
        <w:rPr>
          <w:szCs w:val="22"/>
        </w:rPr>
        <w:t xml:space="preserve">oferuję wykonanie przedmiotu umowy pn. </w:t>
      </w:r>
      <w:r w:rsidR="008C1741" w:rsidRPr="004D7DC6">
        <w:rPr>
          <w:b/>
          <w:szCs w:val="22"/>
        </w:rPr>
        <w:t>„</w:t>
      </w:r>
      <w:r w:rsidR="00BA3457" w:rsidRPr="004D7DC6">
        <w:rPr>
          <w:rFonts w:eastAsia="Calibri"/>
          <w:b/>
          <w:lang w:eastAsia="en-US"/>
        </w:rPr>
        <w:t xml:space="preserve">Dostawa i montaż wyposażenia </w:t>
      </w:r>
      <w:r w:rsidR="00EC45B7">
        <w:rPr>
          <w:rFonts w:eastAsia="Calibri"/>
          <w:b/>
          <w:lang w:eastAsia="en-US"/>
        </w:rPr>
        <w:t xml:space="preserve">do Centrum Wspierania Rodziny przy ul. Podgórnej </w:t>
      </w:r>
      <w:r w:rsidR="00391D90">
        <w:rPr>
          <w:rFonts w:eastAsia="Calibri"/>
          <w:b/>
          <w:lang w:eastAsia="en-US"/>
        </w:rPr>
        <w:t xml:space="preserve">8 </w:t>
      </w:r>
      <w:r w:rsidR="00EC45B7">
        <w:rPr>
          <w:rFonts w:eastAsia="Calibri"/>
          <w:b/>
          <w:lang w:eastAsia="en-US"/>
        </w:rPr>
        <w:t>w Tczewie</w:t>
      </w:r>
      <w:r w:rsidR="008C1741" w:rsidRPr="004D7DC6">
        <w:rPr>
          <w:rFonts w:eastAsia="Times New Roman"/>
          <w:b/>
          <w:szCs w:val="22"/>
        </w:rPr>
        <w:t>”</w:t>
      </w:r>
      <w:r w:rsidRPr="002C4A1D">
        <w:rPr>
          <w:rFonts w:eastAsia="Times New Roman"/>
          <w:szCs w:val="22"/>
        </w:rPr>
        <w:t>,</w:t>
      </w:r>
      <w:r w:rsidR="00244052">
        <w:rPr>
          <w:rFonts w:eastAsia="Times New Roman"/>
          <w:szCs w:val="22"/>
        </w:rPr>
        <w:t xml:space="preserve"> wymienionego w w/w dokumentach </w:t>
      </w:r>
      <w:r w:rsidRPr="002C4A1D">
        <w:rPr>
          <w:rFonts w:eastAsia="Times New Roman"/>
          <w:szCs w:val="22"/>
        </w:rPr>
        <w:t xml:space="preserve">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w:t>
      </w:r>
      <w:r w:rsidR="004D7DC6">
        <w:rPr>
          <w:szCs w:val="22"/>
        </w:rPr>
        <w:t>…….</w:t>
      </w:r>
      <w:r w:rsidR="002C4A1D">
        <w:rPr>
          <w:szCs w:val="22"/>
        </w:rPr>
        <w:t xml:space="preserve">…………. </w:t>
      </w:r>
      <w:r w:rsidR="00365987">
        <w:rPr>
          <w:szCs w:val="22"/>
        </w:rPr>
        <w:t>złotych), w tym:</w:t>
      </w:r>
    </w:p>
    <w:p w:rsidR="008972E1" w:rsidRPr="00F87C94" w:rsidRDefault="008972E1" w:rsidP="008972E1">
      <w:pPr>
        <w:pStyle w:val="WW-Tekstpodstawowy3"/>
        <w:spacing w:line="288" w:lineRule="auto"/>
        <w:rPr>
          <w:rFonts w:eastAsia="Calibri"/>
          <w:b/>
          <w:sz w:val="16"/>
          <w:szCs w:val="22"/>
          <w:lang w:eastAsia="en-US"/>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
        <w:gridCol w:w="518"/>
        <w:gridCol w:w="484"/>
        <w:gridCol w:w="1854"/>
        <w:gridCol w:w="1701"/>
        <w:gridCol w:w="1560"/>
        <w:gridCol w:w="1984"/>
      </w:tblGrid>
      <w:tr w:rsidR="004179A5" w:rsidRPr="00365987" w:rsidTr="004179A5">
        <w:trPr>
          <w:trHeight w:hRule="exact" w:val="300"/>
        </w:trPr>
        <w:tc>
          <w:tcPr>
            <w:tcW w:w="911" w:type="dxa"/>
            <w:shd w:val="clear" w:color="auto" w:fill="auto"/>
            <w:vAlign w:val="center"/>
          </w:tcPr>
          <w:p w:rsidR="004179A5" w:rsidRPr="00365987" w:rsidRDefault="004179A5" w:rsidP="00365987">
            <w:pPr>
              <w:widowControl/>
              <w:suppressAutoHyphens w:val="0"/>
              <w:spacing w:line="288" w:lineRule="auto"/>
              <w:jc w:val="center"/>
              <w:rPr>
                <w:rFonts w:ascii="Arial" w:eastAsia="Times New Roman" w:hAnsi="Arial" w:cs="Arial"/>
                <w:b/>
                <w:color w:val="auto"/>
                <w:sz w:val="21"/>
                <w:szCs w:val="21"/>
                <w:lang w:eastAsia="pl-PL"/>
              </w:rPr>
            </w:pPr>
            <w:r w:rsidRPr="00365987">
              <w:rPr>
                <w:rFonts w:ascii="Arial" w:eastAsia="Times New Roman" w:hAnsi="Arial" w:cs="Arial"/>
                <w:b/>
                <w:color w:val="auto"/>
                <w:sz w:val="21"/>
                <w:szCs w:val="21"/>
                <w:lang w:eastAsia="pl-PL"/>
              </w:rPr>
              <w:t>1</w:t>
            </w:r>
          </w:p>
        </w:tc>
        <w:tc>
          <w:tcPr>
            <w:tcW w:w="1002" w:type="dxa"/>
            <w:gridSpan w:val="2"/>
          </w:tcPr>
          <w:p w:rsidR="004179A5" w:rsidRPr="00365987" w:rsidRDefault="004179A5" w:rsidP="00365987">
            <w:pPr>
              <w:widowControl/>
              <w:suppressAutoHyphens w:val="0"/>
              <w:spacing w:line="288" w:lineRule="auto"/>
              <w:jc w:val="center"/>
              <w:rPr>
                <w:rFonts w:ascii="Arial" w:eastAsia="Times New Roman" w:hAnsi="Arial" w:cs="Arial"/>
                <w:b/>
                <w:color w:val="auto"/>
                <w:sz w:val="21"/>
                <w:szCs w:val="21"/>
                <w:lang w:eastAsia="pl-PL"/>
              </w:rPr>
            </w:pPr>
            <w:r>
              <w:rPr>
                <w:rFonts w:ascii="Arial" w:eastAsia="Times New Roman" w:hAnsi="Arial" w:cs="Arial"/>
                <w:b/>
                <w:color w:val="auto"/>
                <w:sz w:val="21"/>
                <w:szCs w:val="21"/>
                <w:lang w:eastAsia="pl-PL"/>
              </w:rPr>
              <w:t>2</w:t>
            </w:r>
          </w:p>
        </w:tc>
        <w:tc>
          <w:tcPr>
            <w:tcW w:w="1854" w:type="dxa"/>
            <w:shd w:val="clear" w:color="auto" w:fill="auto"/>
            <w:vAlign w:val="center"/>
          </w:tcPr>
          <w:p w:rsidR="004179A5" w:rsidRPr="00365987" w:rsidRDefault="004179A5" w:rsidP="00365987">
            <w:pPr>
              <w:widowControl/>
              <w:suppressAutoHyphens w:val="0"/>
              <w:spacing w:line="288" w:lineRule="auto"/>
              <w:jc w:val="center"/>
              <w:rPr>
                <w:rFonts w:ascii="Arial" w:eastAsia="Times New Roman" w:hAnsi="Arial" w:cs="Arial"/>
                <w:b/>
                <w:color w:val="auto"/>
                <w:sz w:val="21"/>
                <w:szCs w:val="21"/>
                <w:lang w:eastAsia="pl-PL"/>
              </w:rPr>
            </w:pPr>
            <w:r>
              <w:rPr>
                <w:rFonts w:ascii="Arial" w:eastAsia="Times New Roman" w:hAnsi="Arial" w:cs="Arial"/>
                <w:b/>
                <w:color w:val="auto"/>
                <w:sz w:val="21"/>
                <w:szCs w:val="21"/>
                <w:lang w:eastAsia="pl-PL"/>
              </w:rPr>
              <w:t>3</w:t>
            </w:r>
          </w:p>
        </w:tc>
        <w:tc>
          <w:tcPr>
            <w:tcW w:w="1701" w:type="dxa"/>
            <w:shd w:val="clear" w:color="auto" w:fill="auto"/>
            <w:vAlign w:val="center"/>
          </w:tcPr>
          <w:p w:rsidR="004179A5" w:rsidRPr="00365987" w:rsidRDefault="004179A5" w:rsidP="00365987">
            <w:pPr>
              <w:widowControl/>
              <w:suppressAutoHyphens w:val="0"/>
              <w:spacing w:line="288" w:lineRule="auto"/>
              <w:jc w:val="center"/>
              <w:rPr>
                <w:rFonts w:ascii="Arial" w:eastAsia="Times New Roman" w:hAnsi="Arial" w:cs="Arial"/>
                <w:b/>
                <w:color w:val="auto"/>
                <w:sz w:val="21"/>
                <w:szCs w:val="21"/>
                <w:lang w:eastAsia="pl-PL"/>
              </w:rPr>
            </w:pPr>
            <w:r>
              <w:rPr>
                <w:rFonts w:ascii="Arial" w:eastAsia="Times New Roman" w:hAnsi="Arial" w:cs="Arial"/>
                <w:b/>
                <w:color w:val="auto"/>
                <w:sz w:val="21"/>
                <w:szCs w:val="21"/>
                <w:lang w:eastAsia="pl-PL"/>
              </w:rPr>
              <w:t>4</w:t>
            </w:r>
          </w:p>
        </w:tc>
        <w:tc>
          <w:tcPr>
            <w:tcW w:w="1560" w:type="dxa"/>
          </w:tcPr>
          <w:p w:rsidR="004179A5" w:rsidRPr="00365987" w:rsidRDefault="004179A5" w:rsidP="00365987">
            <w:pPr>
              <w:widowControl/>
              <w:suppressAutoHyphens w:val="0"/>
              <w:spacing w:line="288" w:lineRule="auto"/>
              <w:jc w:val="center"/>
              <w:rPr>
                <w:rFonts w:ascii="Arial" w:eastAsia="Times New Roman" w:hAnsi="Arial" w:cs="Arial"/>
                <w:b/>
                <w:color w:val="auto"/>
                <w:sz w:val="21"/>
                <w:szCs w:val="21"/>
                <w:lang w:eastAsia="pl-PL"/>
              </w:rPr>
            </w:pPr>
            <w:r>
              <w:rPr>
                <w:rFonts w:ascii="Arial" w:eastAsia="Times New Roman" w:hAnsi="Arial" w:cs="Arial"/>
                <w:b/>
                <w:color w:val="auto"/>
                <w:sz w:val="21"/>
                <w:szCs w:val="21"/>
                <w:lang w:eastAsia="pl-PL"/>
              </w:rPr>
              <w:t>5</w:t>
            </w:r>
          </w:p>
        </w:tc>
        <w:tc>
          <w:tcPr>
            <w:tcW w:w="1984" w:type="dxa"/>
          </w:tcPr>
          <w:p w:rsidR="004179A5" w:rsidRPr="00365987" w:rsidRDefault="004179A5" w:rsidP="00365987">
            <w:pPr>
              <w:widowControl/>
              <w:suppressAutoHyphens w:val="0"/>
              <w:spacing w:line="288" w:lineRule="auto"/>
              <w:ind w:left="384" w:hanging="384"/>
              <w:jc w:val="center"/>
              <w:rPr>
                <w:rFonts w:ascii="Arial" w:eastAsia="Times New Roman" w:hAnsi="Arial" w:cs="Arial"/>
                <w:b/>
                <w:color w:val="auto"/>
                <w:sz w:val="21"/>
                <w:szCs w:val="21"/>
                <w:lang w:eastAsia="pl-PL"/>
              </w:rPr>
            </w:pPr>
            <w:r>
              <w:rPr>
                <w:rFonts w:ascii="Arial" w:eastAsia="Times New Roman" w:hAnsi="Arial" w:cs="Arial"/>
                <w:b/>
                <w:color w:val="auto"/>
                <w:sz w:val="21"/>
                <w:szCs w:val="21"/>
                <w:lang w:eastAsia="pl-PL"/>
              </w:rPr>
              <w:t>6</w:t>
            </w:r>
          </w:p>
        </w:tc>
      </w:tr>
      <w:tr w:rsidR="004179A5" w:rsidRPr="00365987" w:rsidTr="004179A5">
        <w:trPr>
          <w:trHeight w:val="690"/>
        </w:trPr>
        <w:tc>
          <w:tcPr>
            <w:tcW w:w="911" w:type="dxa"/>
            <w:shd w:val="clear" w:color="auto" w:fill="auto"/>
            <w:vAlign w:val="center"/>
          </w:tcPr>
          <w:p w:rsidR="004179A5" w:rsidRPr="00365987" w:rsidRDefault="004179A5" w:rsidP="00365987">
            <w:pPr>
              <w:widowControl/>
              <w:suppressAutoHyphens w:val="0"/>
              <w:spacing w:line="288" w:lineRule="auto"/>
              <w:jc w:val="center"/>
              <w:rPr>
                <w:rFonts w:ascii="Arial" w:eastAsia="Times New Roman" w:hAnsi="Arial" w:cs="Arial"/>
                <w:b/>
                <w:bCs/>
                <w:color w:val="auto"/>
                <w:sz w:val="20"/>
                <w:szCs w:val="21"/>
                <w:lang w:eastAsia="pl-PL"/>
              </w:rPr>
            </w:pPr>
            <w:r>
              <w:rPr>
                <w:rFonts w:ascii="Arial" w:eastAsia="Times New Roman" w:hAnsi="Arial" w:cs="Arial"/>
                <w:b/>
                <w:bCs/>
                <w:color w:val="auto"/>
                <w:sz w:val="20"/>
                <w:szCs w:val="21"/>
                <w:lang w:eastAsia="pl-PL"/>
              </w:rPr>
              <w:t xml:space="preserve">Pozycja </w:t>
            </w:r>
            <w:r w:rsidRPr="00E102F0">
              <w:rPr>
                <w:rFonts w:ascii="Arial" w:eastAsia="Times New Roman" w:hAnsi="Arial" w:cs="Arial"/>
                <w:b/>
                <w:bCs/>
                <w:color w:val="auto"/>
                <w:sz w:val="20"/>
                <w:szCs w:val="21"/>
                <w:lang w:eastAsia="pl-PL"/>
              </w:rPr>
              <w:t>z OPZ</w:t>
            </w:r>
          </w:p>
        </w:tc>
        <w:tc>
          <w:tcPr>
            <w:tcW w:w="1002" w:type="dxa"/>
            <w:gridSpan w:val="2"/>
            <w:vAlign w:val="center"/>
          </w:tcPr>
          <w:p w:rsidR="004179A5" w:rsidRPr="00365987" w:rsidRDefault="004179A5" w:rsidP="004179A5">
            <w:pPr>
              <w:widowControl/>
              <w:suppressAutoHyphens w:val="0"/>
              <w:spacing w:line="288" w:lineRule="auto"/>
              <w:jc w:val="center"/>
              <w:rPr>
                <w:rFonts w:ascii="Arial" w:eastAsia="Times New Roman" w:hAnsi="Arial" w:cs="Arial"/>
                <w:b/>
                <w:bCs/>
                <w:color w:val="auto"/>
                <w:sz w:val="20"/>
                <w:szCs w:val="21"/>
                <w:lang w:eastAsia="pl-PL"/>
              </w:rPr>
            </w:pPr>
            <w:r>
              <w:rPr>
                <w:rFonts w:ascii="Arial" w:eastAsia="Times New Roman" w:hAnsi="Arial" w:cs="Arial"/>
                <w:b/>
                <w:bCs/>
                <w:color w:val="auto"/>
                <w:sz w:val="20"/>
                <w:szCs w:val="21"/>
                <w:lang w:eastAsia="pl-PL"/>
              </w:rPr>
              <w:t>Symbol</w:t>
            </w:r>
          </w:p>
        </w:tc>
        <w:tc>
          <w:tcPr>
            <w:tcW w:w="1854" w:type="dxa"/>
            <w:shd w:val="clear" w:color="auto" w:fill="auto"/>
            <w:vAlign w:val="center"/>
          </w:tcPr>
          <w:p w:rsidR="004179A5" w:rsidRPr="00365987" w:rsidRDefault="004179A5" w:rsidP="00365987">
            <w:pPr>
              <w:widowControl/>
              <w:suppressAutoHyphens w:val="0"/>
              <w:spacing w:line="288" w:lineRule="auto"/>
              <w:jc w:val="center"/>
              <w:rPr>
                <w:rFonts w:ascii="Arial" w:eastAsia="Times New Roman" w:hAnsi="Arial" w:cs="Arial"/>
                <w:b/>
                <w:bCs/>
                <w:color w:val="auto"/>
                <w:sz w:val="20"/>
                <w:szCs w:val="21"/>
                <w:lang w:eastAsia="pl-PL"/>
              </w:rPr>
            </w:pPr>
            <w:r w:rsidRPr="00365987">
              <w:rPr>
                <w:rFonts w:ascii="Arial" w:eastAsia="Times New Roman" w:hAnsi="Arial" w:cs="Arial"/>
                <w:b/>
                <w:bCs/>
                <w:color w:val="auto"/>
                <w:sz w:val="20"/>
                <w:szCs w:val="21"/>
                <w:lang w:eastAsia="pl-PL"/>
              </w:rPr>
              <w:t>Nazwa</w:t>
            </w:r>
            <w:r>
              <w:rPr>
                <w:rFonts w:ascii="Arial" w:eastAsia="Times New Roman" w:hAnsi="Arial" w:cs="Arial"/>
                <w:b/>
                <w:bCs/>
                <w:color w:val="auto"/>
                <w:sz w:val="20"/>
                <w:szCs w:val="21"/>
                <w:lang w:eastAsia="pl-PL"/>
              </w:rPr>
              <w:t xml:space="preserve"> wyposażenia</w:t>
            </w:r>
          </w:p>
        </w:tc>
        <w:tc>
          <w:tcPr>
            <w:tcW w:w="1701" w:type="dxa"/>
            <w:shd w:val="clear" w:color="auto" w:fill="auto"/>
            <w:vAlign w:val="center"/>
          </w:tcPr>
          <w:p w:rsidR="004179A5" w:rsidRPr="00365987" w:rsidRDefault="004179A5" w:rsidP="00365987">
            <w:pPr>
              <w:widowControl/>
              <w:suppressAutoHyphens w:val="0"/>
              <w:spacing w:line="288" w:lineRule="auto"/>
              <w:jc w:val="center"/>
              <w:rPr>
                <w:rFonts w:ascii="Arial" w:eastAsia="Times New Roman" w:hAnsi="Arial" w:cs="Arial"/>
                <w:b/>
                <w:bCs/>
                <w:color w:val="auto"/>
                <w:sz w:val="20"/>
                <w:szCs w:val="21"/>
                <w:lang w:eastAsia="pl-PL"/>
              </w:rPr>
            </w:pPr>
            <w:r w:rsidRPr="00365987">
              <w:rPr>
                <w:rFonts w:ascii="Arial" w:eastAsia="Times New Roman" w:hAnsi="Arial" w:cs="Arial"/>
                <w:b/>
                <w:bCs/>
                <w:color w:val="auto"/>
                <w:sz w:val="20"/>
                <w:szCs w:val="21"/>
                <w:lang w:eastAsia="pl-PL"/>
              </w:rPr>
              <w:t>Ilość sztuk</w:t>
            </w:r>
          </w:p>
        </w:tc>
        <w:tc>
          <w:tcPr>
            <w:tcW w:w="1560" w:type="dxa"/>
          </w:tcPr>
          <w:p w:rsidR="004179A5" w:rsidRPr="00E102F0" w:rsidRDefault="004179A5" w:rsidP="004D7DC6">
            <w:pPr>
              <w:jc w:val="center"/>
              <w:rPr>
                <w:rFonts w:ascii="Arial" w:hAnsi="Arial" w:cs="Arial"/>
                <w:b/>
                <w:sz w:val="20"/>
                <w:szCs w:val="21"/>
              </w:rPr>
            </w:pPr>
            <w:r w:rsidRPr="00E102F0">
              <w:rPr>
                <w:rFonts w:ascii="Arial" w:hAnsi="Arial" w:cs="Arial"/>
                <w:b/>
                <w:sz w:val="20"/>
                <w:szCs w:val="21"/>
              </w:rPr>
              <w:t>Cena jednostkowa brutto</w:t>
            </w:r>
          </w:p>
        </w:tc>
        <w:tc>
          <w:tcPr>
            <w:tcW w:w="1984" w:type="dxa"/>
          </w:tcPr>
          <w:p w:rsidR="004179A5" w:rsidRDefault="004179A5" w:rsidP="00365987">
            <w:pPr>
              <w:tabs>
                <w:tab w:val="left" w:pos="5330"/>
              </w:tabs>
              <w:spacing w:line="288" w:lineRule="auto"/>
              <w:ind w:left="-1508" w:firstLine="1508"/>
              <w:rPr>
                <w:rFonts w:ascii="Arial" w:hAnsi="Arial" w:cs="Arial"/>
                <w:b/>
                <w:color w:val="auto"/>
                <w:sz w:val="20"/>
                <w:szCs w:val="21"/>
                <w:lang w:eastAsia="pl-PL"/>
              </w:rPr>
            </w:pPr>
            <w:r>
              <w:rPr>
                <w:rFonts w:ascii="Arial" w:hAnsi="Arial" w:cs="Arial"/>
                <w:b/>
                <w:color w:val="auto"/>
                <w:sz w:val="20"/>
                <w:szCs w:val="21"/>
                <w:lang w:eastAsia="pl-PL"/>
              </w:rPr>
              <w:t>Łączna w</w:t>
            </w:r>
            <w:r w:rsidRPr="00365987">
              <w:rPr>
                <w:rFonts w:ascii="Arial" w:hAnsi="Arial" w:cs="Arial"/>
                <w:b/>
                <w:color w:val="auto"/>
                <w:sz w:val="20"/>
                <w:szCs w:val="21"/>
                <w:lang w:eastAsia="pl-PL"/>
              </w:rPr>
              <w:t>artość</w:t>
            </w:r>
            <w:r w:rsidRPr="00E102F0">
              <w:rPr>
                <w:rFonts w:ascii="Arial" w:hAnsi="Arial" w:cs="Arial"/>
                <w:b/>
                <w:color w:val="auto"/>
                <w:sz w:val="20"/>
                <w:szCs w:val="21"/>
                <w:lang w:eastAsia="pl-PL"/>
              </w:rPr>
              <w:t xml:space="preserve"> </w:t>
            </w:r>
          </w:p>
          <w:p w:rsidR="004179A5" w:rsidRPr="004D7DC6" w:rsidRDefault="004179A5" w:rsidP="007902E0">
            <w:pPr>
              <w:tabs>
                <w:tab w:val="left" w:pos="5330"/>
              </w:tabs>
              <w:spacing w:line="288" w:lineRule="auto"/>
              <w:ind w:left="-1508" w:firstLine="1508"/>
              <w:jc w:val="center"/>
              <w:rPr>
                <w:rFonts w:ascii="Arial" w:hAnsi="Arial" w:cs="Arial"/>
                <w:b/>
                <w:color w:val="auto"/>
                <w:sz w:val="20"/>
                <w:szCs w:val="21"/>
                <w:lang w:eastAsia="pl-PL"/>
              </w:rPr>
            </w:pPr>
            <w:r>
              <w:rPr>
                <w:rFonts w:ascii="Arial" w:hAnsi="Arial" w:cs="Arial"/>
                <w:b/>
                <w:color w:val="auto"/>
                <w:sz w:val="20"/>
                <w:szCs w:val="21"/>
                <w:lang w:eastAsia="pl-PL"/>
              </w:rPr>
              <w:t xml:space="preserve">brutto </w:t>
            </w:r>
            <w:r w:rsidRPr="004D7DC6">
              <w:rPr>
                <w:rFonts w:ascii="Arial" w:hAnsi="Arial" w:cs="Arial"/>
                <w:b/>
                <w:color w:val="auto"/>
                <w:sz w:val="18"/>
                <w:szCs w:val="21"/>
                <w:lang w:eastAsia="pl-PL"/>
              </w:rPr>
              <w:t xml:space="preserve">(kolumna </w:t>
            </w:r>
            <w:r w:rsidR="007902E0">
              <w:rPr>
                <w:rFonts w:ascii="Arial" w:hAnsi="Arial" w:cs="Arial"/>
                <w:b/>
                <w:color w:val="auto"/>
                <w:sz w:val="18"/>
                <w:szCs w:val="21"/>
                <w:lang w:eastAsia="pl-PL"/>
              </w:rPr>
              <w:t xml:space="preserve">4x </w:t>
            </w:r>
            <w:proofErr w:type="spellStart"/>
            <w:r w:rsidR="007902E0">
              <w:rPr>
                <w:rFonts w:ascii="Arial" w:hAnsi="Arial" w:cs="Arial"/>
                <w:b/>
                <w:color w:val="auto"/>
                <w:sz w:val="18"/>
                <w:szCs w:val="21"/>
                <w:lang w:eastAsia="pl-PL"/>
              </w:rPr>
              <w:t>koklumna</w:t>
            </w:r>
            <w:proofErr w:type="spellEnd"/>
            <w:r w:rsidR="007902E0">
              <w:rPr>
                <w:rFonts w:ascii="Arial" w:hAnsi="Arial" w:cs="Arial"/>
                <w:b/>
                <w:color w:val="auto"/>
                <w:sz w:val="18"/>
                <w:szCs w:val="21"/>
                <w:lang w:eastAsia="pl-PL"/>
              </w:rPr>
              <w:t xml:space="preserve">    </w:t>
            </w:r>
            <w:r w:rsidRPr="004D7DC6">
              <w:rPr>
                <w:rFonts w:ascii="Arial" w:hAnsi="Arial" w:cs="Arial"/>
                <w:b/>
                <w:color w:val="auto"/>
                <w:sz w:val="18"/>
                <w:szCs w:val="21"/>
                <w:lang w:eastAsia="pl-PL"/>
              </w:rPr>
              <w:t xml:space="preserve"> x </w:t>
            </w:r>
            <w:r w:rsidR="007902E0">
              <w:rPr>
                <w:rFonts w:ascii="Arial" w:hAnsi="Arial" w:cs="Arial"/>
                <w:b/>
                <w:color w:val="auto"/>
                <w:sz w:val="18"/>
                <w:szCs w:val="21"/>
                <w:lang w:eastAsia="pl-PL"/>
              </w:rPr>
              <w:t>kolumna 5</w:t>
            </w:r>
            <w:r w:rsidRPr="004D7DC6">
              <w:rPr>
                <w:rFonts w:ascii="Arial" w:hAnsi="Arial" w:cs="Arial"/>
                <w:b/>
                <w:color w:val="auto"/>
                <w:sz w:val="18"/>
                <w:szCs w:val="21"/>
                <w:lang w:eastAsia="pl-PL"/>
              </w:rPr>
              <w:t>)</w:t>
            </w:r>
          </w:p>
        </w:tc>
      </w:tr>
      <w:tr w:rsidR="004179A5" w:rsidRPr="00365987" w:rsidTr="004179A5">
        <w:trPr>
          <w:trHeight w:val="40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S1</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Kanapa z funkcją spania</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pl-PL"/>
              </w:rPr>
            </w:pPr>
            <w:r>
              <w:rPr>
                <w:rFonts w:ascii="Arial" w:eastAsia="Times New Roman" w:hAnsi="Arial" w:cs="Arial"/>
                <w:color w:val="auto"/>
                <w:sz w:val="21"/>
                <w:szCs w:val="21"/>
                <w:lang w:eastAsia="pl-PL"/>
              </w:rPr>
              <w:t>2</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40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2</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GT1</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Biurko</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40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3</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S2</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Stół okrągły rozsuwany</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3</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93"/>
        </w:trPr>
        <w:tc>
          <w:tcPr>
            <w:tcW w:w="911" w:type="dxa"/>
            <w:shd w:val="clear" w:color="auto" w:fill="auto"/>
            <w:vAlign w:val="center"/>
          </w:tcPr>
          <w:p w:rsidR="004179A5" w:rsidRPr="008972E1" w:rsidRDefault="004179A5" w:rsidP="00365987">
            <w:pPr>
              <w:widowControl/>
              <w:suppressAutoHyphens w:val="0"/>
              <w:spacing w:line="288" w:lineRule="auto"/>
              <w:ind w:left="-58" w:right="-72"/>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 xml:space="preserve">      4</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S3</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Krzesło proste drewniane</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pl-PL"/>
              </w:rPr>
            </w:pPr>
            <w:r>
              <w:rPr>
                <w:rFonts w:ascii="Arial" w:eastAsia="Times New Roman" w:hAnsi="Arial" w:cs="Arial"/>
                <w:color w:val="auto"/>
                <w:sz w:val="21"/>
                <w:szCs w:val="21"/>
                <w:lang w:eastAsia="pl-PL"/>
              </w:rPr>
              <w:t>12</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5</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S4</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Szafka stojąca (komoda)</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6</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S5</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Telewizor LED Android TV 4K</w:t>
            </w:r>
            <w:r w:rsidR="00244052">
              <w:rPr>
                <w:rFonts w:ascii="Arial" w:eastAsia="Times New Roman" w:hAnsi="Arial" w:cs="Arial"/>
                <w:color w:val="auto"/>
                <w:sz w:val="18"/>
                <w:szCs w:val="18"/>
                <w:lang w:eastAsia="en-US"/>
              </w:rPr>
              <w:t xml:space="preserve"> </w:t>
            </w:r>
            <w:r w:rsidR="00244052">
              <w:rPr>
                <w:rFonts w:ascii="Arial" w:eastAsia="Times New Roman" w:hAnsi="Arial" w:cs="Arial"/>
                <w:color w:val="auto"/>
                <w:sz w:val="18"/>
                <w:szCs w:val="18"/>
                <w:lang w:eastAsia="en-US"/>
              </w:rPr>
              <w:br/>
              <w:t xml:space="preserve">(w komplecie </w:t>
            </w:r>
            <w:r w:rsidR="00244052">
              <w:rPr>
                <w:rFonts w:ascii="Arial" w:eastAsia="Times New Roman" w:hAnsi="Arial" w:cs="Arial"/>
                <w:color w:val="auto"/>
                <w:sz w:val="18"/>
                <w:szCs w:val="18"/>
                <w:lang w:eastAsia="en-US"/>
              </w:rPr>
              <w:br/>
              <w:t>z wieszakiem naściennym)</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lastRenderedPageBreak/>
              <w:t>7</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GT2</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Ergonomiczny fotel obrotowy z mechanizmem TILT</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2</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8</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GT3</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Szafa biurowa do przechowywania dokumentów</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9</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AK1</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Zabudowa aneksu kuchennego</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 komplet</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10</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AK2</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 xml:space="preserve">Wolnostojąca lodówka </w:t>
            </w:r>
            <w:proofErr w:type="spellStart"/>
            <w:r w:rsidRPr="008972E1">
              <w:rPr>
                <w:rFonts w:ascii="Arial" w:eastAsia="Times New Roman" w:hAnsi="Arial" w:cs="Arial"/>
                <w:color w:val="auto"/>
                <w:sz w:val="18"/>
                <w:szCs w:val="18"/>
                <w:lang w:eastAsia="en-US"/>
              </w:rPr>
              <w:t>bezszronowa</w:t>
            </w:r>
            <w:proofErr w:type="spellEnd"/>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11</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AK3</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 xml:space="preserve">Okap kuchenny </w:t>
            </w:r>
            <w:proofErr w:type="spellStart"/>
            <w:r w:rsidRPr="008972E1">
              <w:rPr>
                <w:rFonts w:ascii="Arial" w:eastAsia="Times New Roman" w:hAnsi="Arial" w:cs="Arial"/>
                <w:color w:val="auto"/>
                <w:sz w:val="18"/>
                <w:szCs w:val="18"/>
                <w:lang w:eastAsia="en-US"/>
              </w:rPr>
              <w:t>podszafkowy</w:t>
            </w:r>
            <w:proofErr w:type="spellEnd"/>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12</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AK4</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 xml:space="preserve">Kosz na śmieci </w:t>
            </w:r>
            <w:r w:rsidRPr="008972E1">
              <w:rPr>
                <w:rFonts w:ascii="Arial" w:eastAsia="Times New Roman" w:hAnsi="Arial" w:cs="Arial"/>
                <w:color w:val="auto"/>
                <w:sz w:val="18"/>
                <w:szCs w:val="18"/>
                <w:lang w:eastAsia="en-US"/>
              </w:rPr>
              <w:br/>
              <w:t>z tworzywa sztucznego</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10"/>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13</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AK5</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Ceramiczna, indukcyjna płyta grzewcza do zabudowy</w:t>
            </w:r>
          </w:p>
        </w:tc>
        <w:tc>
          <w:tcPr>
            <w:tcW w:w="1701" w:type="dxa"/>
            <w:shd w:val="clear" w:color="auto" w:fill="auto"/>
            <w:vAlign w:val="center"/>
          </w:tcPr>
          <w:p w:rsidR="004179A5" w:rsidRPr="00365987" w:rsidRDefault="0034452C"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14</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AK6</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Bezprzewodowy czajnik elektryczny</w:t>
            </w:r>
          </w:p>
        </w:tc>
        <w:tc>
          <w:tcPr>
            <w:tcW w:w="1701" w:type="dxa"/>
            <w:shd w:val="clear" w:color="auto" w:fill="auto"/>
            <w:vAlign w:val="center"/>
          </w:tcPr>
          <w:p w:rsidR="004179A5" w:rsidRPr="00365987" w:rsidRDefault="000237CA"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15</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P1</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Metalowe łóżko piętrowe z materacami sprężynowymi</w:t>
            </w:r>
          </w:p>
        </w:tc>
        <w:tc>
          <w:tcPr>
            <w:tcW w:w="1701" w:type="dxa"/>
            <w:shd w:val="clear" w:color="auto" w:fill="auto"/>
            <w:vAlign w:val="center"/>
          </w:tcPr>
          <w:p w:rsidR="004179A5" w:rsidRPr="00365987" w:rsidRDefault="000237CA"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4</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48"/>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16</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P2</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Szafa ubraniowa</w:t>
            </w:r>
          </w:p>
        </w:tc>
        <w:tc>
          <w:tcPr>
            <w:tcW w:w="1701" w:type="dxa"/>
            <w:shd w:val="clear" w:color="auto" w:fill="auto"/>
            <w:vAlign w:val="center"/>
          </w:tcPr>
          <w:p w:rsidR="004179A5" w:rsidRPr="00365987" w:rsidRDefault="000237CA" w:rsidP="004179A5">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2</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28"/>
        </w:trPr>
        <w:tc>
          <w:tcPr>
            <w:tcW w:w="911" w:type="dxa"/>
            <w:shd w:val="clear" w:color="auto" w:fill="auto"/>
            <w:vAlign w:val="center"/>
          </w:tcPr>
          <w:p w:rsidR="004179A5" w:rsidRPr="008972E1" w:rsidRDefault="004179A5" w:rsidP="00365987">
            <w:pPr>
              <w:widowControl/>
              <w:suppressAutoHyphens w:val="0"/>
              <w:spacing w:line="288" w:lineRule="auto"/>
              <w:ind w:left="-58"/>
              <w:jc w:val="center"/>
              <w:rPr>
                <w:rFonts w:ascii="Arial" w:eastAsia="Times New Roman" w:hAnsi="Arial" w:cs="Arial"/>
                <w:color w:val="auto"/>
                <w:sz w:val="18"/>
                <w:szCs w:val="18"/>
                <w:lang w:eastAsia="pl-PL"/>
              </w:rPr>
            </w:pPr>
            <w:r w:rsidRPr="008972E1">
              <w:rPr>
                <w:rFonts w:ascii="Arial" w:eastAsia="Times New Roman" w:hAnsi="Arial" w:cs="Arial"/>
                <w:color w:val="auto"/>
                <w:sz w:val="18"/>
                <w:szCs w:val="18"/>
                <w:lang w:eastAsia="pl-PL"/>
              </w:rPr>
              <w:t>17</w:t>
            </w:r>
          </w:p>
        </w:tc>
        <w:tc>
          <w:tcPr>
            <w:tcW w:w="1002" w:type="dxa"/>
            <w:gridSpan w:val="2"/>
            <w:vAlign w:val="center"/>
          </w:tcPr>
          <w:p w:rsidR="004179A5" w:rsidRPr="008972E1" w:rsidRDefault="004179A5"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Ł1</w:t>
            </w:r>
          </w:p>
        </w:tc>
        <w:tc>
          <w:tcPr>
            <w:tcW w:w="1854" w:type="dxa"/>
            <w:shd w:val="clear" w:color="auto" w:fill="auto"/>
            <w:vAlign w:val="center"/>
          </w:tcPr>
          <w:p w:rsidR="004179A5" w:rsidRPr="008972E1" w:rsidRDefault="008972E1" w:rsidP="004179A5">
            <w:pPr>
              <w:widowControl/>
              <w:suppressAutoHyphens w:val="0"/>
              <w:spacing w:line="288" w:lineRule="auto"/>
              <w:jc w:val="center"/>
              <w:rPr>
                <w:rFonts w:ascii="Arial" w:eastAsia="Times New Roman" w:hAnsi="Arial" w:cs="Arial"/>
                <w:color w:val="auto"/>
                <w:sz w:val="18"/>
                <w:szCs w:val="18"/>
                <w:lang w:eastAsia="en-US"/>
              </w:rPr>
            </w:pPr>
            <w:r w:rsidRPr="008972E1">
              <w:rPr>
                <w:rFonts w:ascii="Arial" w:eastAsia="Times New Roman" w:hAnsi="Arial" w:cs="Arial"/>
                <w:color w:val="auto"/>
                <w:sz w:val="18"/>
                <w:szCs w:val="18"/>
                <w:lang w:eastAsia="en-US"/>
              </w:rPr>
              <w:t xml:space="preserve">Pralka </w:t>
            </w:r>
            <w:r w:rsidR="00F22FC7">
              <w:rPr>
                <w:rFonts w:ascii="Arial" w:eastAsia="Times New Roman" w:hAnsi="Arial" w:cs="Arial"/>
                <w:color w:val="auto"/>
                <w:sz w:val="18"/>
                <w:szCs w:val="18"/>
                <w:lang w:eastAsia="en-US"/>
              </w:rPr>
              <w:t xml:space="preserve">o pojemności min. </w:t>
            </w:r>
            <w:r w:rsidRPr="008972E1">
              <w:rPr>
                <w:rFonts w:ascii="Arial" w:eastAsia="Times New Roman" w:hAnsi="Arial" w:cs="Arial"/>
                <w:color w:val="auto"/>
                <w:sz w:val="18"/>
                <w:szCs w:val="18"/>
                <w:lang w:eastAsia="en-US"/>
              </w:rPr>
              <w:t>7 kg</w:t>
            </w:r>
          </w:p>
        </w:tc>
        <w:tc>
          <w:tcPr>
            <w:tcW w:w="1701" w:type="dxa"/>
            <w:shd w:val="clear" w:color="auto" w:fill="auto"/>
            <w:vAlign w:val="center"/>
          </w:tcPr>
          <w:p w:rsidR="00E07336" w:rsidRPr="00365987" w:rsidRDefault="00A72006" w:rsidP="00E07336">
            <w:pPr>
              <w:widowControl/>
              <w:suppressAutoHyphens w:val="0"/>
              <w:spacing w:line="288" w:lineRule="auto"/>
              <w:jc w:val="center"/>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1</w:t>
            </w:r>
          </w:p>
        </w:tc>
        <w:tc>
          <w:tcPr>
            <w:tcW w:w="1560"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c>
          <w:tcPr>
            <w:tcW w:w="1984" w:type="dxa"/>
            <w:vAlign w:val="center"/>
          </w:tcPr>
          <w:p w:rsidR="004179A5" w:rsidRPr="00365987" w:rsidRDefault="004179A5" w:rsidP="004179A5">
            <w:pPr>
              <w:widowControl/>
              <w:suppressAutoHyphens w:val="0"/>
              <w:spacing w:line="288" w:lineRule="auto"/>
              <w:jc w:val="center"/>
              <w:rPr>
                <w:rFonts w:ascii="Arial" w:eastAsia="Times New Roman" w:hAnsi="Arial" w:cs="Arial"/>
                <w:color w:val="auto"/>
                <w:sz w:val="21"/>
                <w:szCs w:val="21"/>
                <w:lang w:eastAsia="en-US"/>
              </w:rPr>
            </w:pPr>
          </w:p>
        </w:tc>
      </w:tr>
      <w:tr w:rsidR="004179A5" w:rsidRPr="00365987" w:rsidTr="004179A5">
        <w:trPr>
          <w:trHeight w:val="563"/>
        </w:trPr>
        <w:tc>
          <w:tcPr>
            <w:tcW w:w="1429" w:type="dxa"/>
            <w:gridSpan w:val="2"/>
            <w:tcBorders>
              <w:right w:val="nil"/>
            </w:tcBorders>
          </w:tcPr>
          <w:p w:rsidR="004179A5" w:rsidRDefault="004179A5" w:rsidP="00365987">
            <w:pPr>
              <w:widowControl/>
              <w:suppressAutoHyphens w:val="0"/>
              <w:spacing w:line="288" w:lineRule="auto"/>
              <w:jc w:val="center"/>
              <w:rPr>
                <w:rFonts w:ascii="Arial" w:eastAsia="Times New Roman" w:hAnsi="Arial" w:cs="Arial"/>
                <w:color w:val="auto"/>
                <w:sz w:val="21"/>
                <w:szCs w:val="21"/>
                <w:lang w:eastAsia="en-US"/>
              </w:rPr>
            </w:pPr>
          </w:p>
        </w:tc>
        <w:tc>
          <w:tcPr>
            <w:tcW w:w="5599" w:type="dxa"/>
            <w:gridSpan w:val="4"/>
            <w:tcBorders>
              <w:left w:val="nil"/>
            </w:tcBorders>
            <w:shd w:val="clear" w:color="auto" w:fill="auto"/>
            <w:vAlign w:val="center"/>
          </w:tcPr>
          <w:p w:rsidR="004179A5" w:rsidRPr="00365987" w:rsidRDefault="004179A5" w:rsidP="004179A5">
            <w:pPr>
              <w:widowControl/>
              <w:suppressAutoHyphens w:val="0"/>
              <w:spacing w:line="288" w:lineRule="auto"/>
              <w:rPr>
                <w:rFonts w:ascii="Arial" w:eastAsia="Times New Roman" w:hAnsi="Arial" w:cs="Arial"/>
                <w:color w:val="auto"/>
                <w:sz w:val="21"/>
                <w:szCs w:val="21"/>
                <w:lang w:eastAsia="en-US"/>
              </w:rPr>
            </w:pPr>
            <w:r>
              <w:rPr>
                <w:rFonts w:ascii="Arial" w:eastAsia="Times New Roman" w:hAnsi="Arial" w:cs="Arial"/>
                <w:color w:val="auto"/>
                <w:sz w:val="21"/>
                <w:szCs w:val="21"/>
                <w:lang w:eastAsia="en-US"/>
              </w:rPr>
              <w:t xml:space="preserve">                                SUMA </w:t>
            </w:r>
          </w:p>
        </w:tc>
        <w:tc>
          <w:tcPr>
            <w:tcW w:w="1984" w:type="dxa"/>
          </w:tcPr>
          <w:p w:rsidR="004179A5" w:rsidRPr="00365987" w:rsidRDefault="004179A5" w:rsidP="00365987">
            <w:pPr>
              <w:widowControl/>
              <w:suppressAutoHyphens w:val="0"/>
              <w:spacing w:line="288" w:lineRule="auto"/>
              <w:jc w:val="center"/>
              <w:rPr>
                <w:rFonts w:ascii="Arial" w:eastAsia="Times New Roman" w:hAnsi="Arial" w:cs="Arial"/>
                <w:color w:val="auto"/>
                <w:sz w:val="21"/>
                <w:szCs w:val="21"/>
                <w:lang w:eastAsia="en-US"/>
              </w:rPr>
            </w:pPr>
          </w:p>
        </w:tc>
      </w:tr>
    </w:tbl>
    <w:p w:rsidR="00365987" w:rsidRPr="00A37508" w:rsidRDefault="00365987" w:rsidP="00365987">
      <w:pPr>
        <w:pStyle w:val="WW-Tekstpodstawowy3"/>
        <w:spacing w:line="288" w:lineRule="auto"/>
        <w:rPr>
          <w:rFonts w:eastAsia="Calibri"/>
          <w:b/>
          <w:sz w:val="4"/>
          <w:szCs w:val="22"/>
          <w:lang w:eastAsia="en-US"/>
        </w:rPr>
      </w:pPr>
    </w:p>
    <w:p w:rsidR="00CC3480" w:rsidRPr="00F97C72" w:rsidRDefault="00CC3480" w:rsidP="002C4A1D">
      <w:pPr>
        <w:spacing w:line="288" w:lineRule="auto"/>
        <w:jc w:val="both"/>
        <w:rPr>
          <w:i/>
          <w:color w:val="000000"/>
          <w:sz w:val="4"/>
          <w:szCs w:val="10"/>
          <w:lang w:eastAsia="pl-PL"/>
        </w:rPr>
      </w:pPr>
    </w:p>
    <w:p w:rsidR="00014DAF" w:rsidRPr="00014DAF" w:rsidRDefault="00CC3480" w:rsidP="00AE2228">
      <w:pPr>
        <w:numPr>
          <w:ilvl w:val="0"/>
          <w:numId w:val="29"/>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p>
    <w:p w:rsidR="00A41075" w:rsidRPr="00225527" w:rsidRDefault="00014DAF" w:rsidP="00F234A4">
      <w:pPr>
        <w:numPr>
          <w:ilvl w:val="0"/>
          <w:numId w:val="29"/>
        </w:numPr>
        <w:spacing w:line="288" w:lineRule="auto"/>
        <w:ind w:left="284" w:hanging="284"/>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00CC3480" w:rsidRPr="00CC3480">
        <w:rPr>
          <w:rFonts w:ascii="Arial" w:hAnsi="Arial" w:cs="Arial"/>
          <w:color w:val="auto"/>
          <w:sz w:val="22"/>
          <w:szCs w:val="22"/>
          <w:lang w:eastAsia="pl-PL"/>
        </w:rPr>
        <w:t xml:space="preserve">           </w:t>
      </w:r>
      <w:r w:rsidR="00CC3480" w:rsidRPr="00CC3480">
        <w:rPr>
          <w:rFonts w:ascii="Arial" w:hAnsi="Arial"/>
          <w:i/>
          <w:color w:val="auto"/>
          <w:sz w:val="20"/>
          <w:lang w:eastAsia="pl-PL"/>
        </w:rPr>
        <w:t xml:space="preserve">                           </w:t>
      </w:r>
      <w:r w:rsidR="00CC3480">
        <w:rPr>
          <w:rFonts w:ascii="Arial" w:hAnsi="Arial"/>
          <w:i/>
          <w:color w:val="auto"/>
          <w:sz w:val="20"/>
          <w:lang w:eastAsia="pl-PL"/>
        </w:rPr>
        <w:t xml:space="preserve">              </w:t>
      </w:r>
      <w:r w:rsidR="00CC3480" w:rsidRPr="00CC3480">
        <w:rPr>
          <w:rFonts w:ascii="Arial" w:hAnsi="Arial" w:cs="Arial"/>
          <w:i/>
          <w:color w:val="auto"/>
          <w:sz w:val="16"/>
          <w:szCs w:val="16"/>
          <w:lang w:eastAsia="pl-PL"/>
        </w:rPr>
        <w:t xml:space="preserve"> </w:t>
      </w:r>
      <w:r w:rsidR="00CC3480" w:rsidRPr="00CC3480">
        <w:rPr>
          <w:rFonts w:ascii="Arial" w:hAnsi="Arial"/>
          <w:i/>
          <w:color w:val="auto"/>
          <w:sz w:val="16"/>
          <w:szCs w:val="16"/>
          <w:lang w:eastAsia="pl-PL"/>
        </w:rPr>
        <w:t xml:space="preserve">         </w:t>
      </w:r>
    </w:p>
    <w:p w:rsidR="00562806" w:rsidRPr="00562806" w:rsidRDefault="00562806" w:rsidP="00014DAF">
      <w:pPr>
        <w:ind w:left="283"/>
        <w:jc w:val="both"/>
        <w:rPr>
          <w:rFonts w:ascii="Arial" w:hAnsi="Arial"/>
          <w:color w:val="auto"/>
          <w:sz w:val="8"/>
          <w:lang w:eastAsia="pl-PL"/>
        </w:rPr>
      </w:pPr>
    </w:p>
    <w:p w:rsidR="00C847F8" w:rsidRPr="00562806" w:rsidRDefault="00C847F8" w:rsidP="00014DAF">
      <w:pPr>
        <w:numPr>
          <w:ilvl w:val="0"/>
          <w:numId w:val="29"/>
        </w:numPr>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624F71">
        <w:rPr>
          <w:rFonts w:ascii="Arial" w:hAnsi="Arial" w:cs="Arial"/>
          <w:b/>
          <w:color w:val="auto"/>
          <w:sz w:val="22"/>
          <w:szCs w:val="22"/>
          <w:lang w:eastAsia="pl-PL"/>
        </w:rPr>
        <w:t>45</w:t>
      </w:r>
      <w:r w:rsidR="008F7272" w:rsidRPr="00EC45B7">
        <w:rPr>
          <w:rFonts w:ascii="Arial" w:hAnsi="Arial" w:cs="Arial"/>
          <w:b/>
          <w:color w:val="FF0000"/>
          <w:sz w:val="22"/>
          <w:szCs w:val="22"/>
          <w:lang w:eastAsia="pl-PL"/>
        </w:rPr>
        <w:t xml:space="preserve"> </w:t>
      </w:r>
      <w:r w:rsidR="008F7272" w:rsidRPr="008F7272">
        <w:rPr>
          <w:rFonts w:ascii="Arial" w:hAnsi="Arial" w:cs="Arial"/>
          <w:b/>
          <w:color w:val="auto"/>
          <w:sz w:val="22"/>
          <w:szCs w:val="22"/>
          <w:lang w:eastAsia="pl-PL"/>
        </w:rPr>
        <w:t>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AE2228">
      <w:pPr>
        <w:numPr>
          <w:ilvl w:val="0"/>
          <w:numId w:val="29"/>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F97C72" w:rsidRDefault="00562806" w:rsidP="00562806">
      <w:pPr>
        <w:spacing w:line="288" w:lineRule="auto"/>
        <w:ind w:left="283"/>
        <w:jc w:val="both"/>
        <w:rPr>
          <w:rFonts w:ascii="Arial" w:hAnsi="Arial"/>
          <w:color w:val="auto"/>
          <w:sz w:val="4"/>
          <w:lang w:eastAsia="pl-PL"/>
        </w:rPr>
      </w:pPr>
    </w:p>
    <w:p w:rsidR="007719C4" w:rsidRPr="00562806" w:rsidRDefault="00A16029" w:rsidP="00AE2228">
      <w:pPr>
        <w:numPr>
          <w:ilvl w:val="0"/>
          <w:numId w:val="29"/>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F234A4" w:rsidRDefault="00A16029" w:rsidP="00AE2228">
      <w:pPr>
        <w:numPr>
          <w:ilvl w:val="0"/>
          <w:numId w:val="29"/>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F234A4" w:rsidRDefault="00F234A4" w:rsidP="00F234A4">
      <w:pPr>
        <w:pStyle w:val="Akapitzlist"/>
        <w:rPr>
          <w:rFonts w:ascii="Arial" w:hAnsi="Arial"/>
          <w:color w:val="auto"/>
          <w:sz w:val="22"/>
          <w:lang w:eastAsia="pl-PL"/>
        </w:rPr>
      </w:pPr>
    </w:p>
    <w:p w:rsidR="00F234A4" w:rsidRPr="003E2192" w:rsidRDefault="00F234A4" w:rsidP="00F234A4">
      <w:pPr>
        <w:spacing w:line="288" w:lineRule="auto"/>
        <w:ind w:left="283"/>
        <w:jc w:val="both"/>
        <w:rPr>
          <w:rFonts w:ascii="Arial" w:hAnsi="Arial"/>
          <w:color w:val="auto"/>
          <w:sz w:val="22"/>
          <w:lang w:eastAsia="pl-PL"/>
        </w:rPr>
      </w:pPr>
    </w:p>
    <w:p w:rsidR="00781E9A" w:rsidRPr="002C4A1D" w:rsidRDefault="00781E9A" w:rsidP="00781E9A">
      <w:pPr>
        <w:pStyle w:val="Akapitzlist"/>
        <w:rPr>
          <w:rFonts w:ascii="Arial" w:eastAsia="Calibri" w:hAnsi="Arial" w:cs="Arial"/>
          <w:sz w:val="2"/>
          <w:szCs w:val="22"/>
        </w:rPr>
      </w:pPr>
    </w:p>
    <w:p w:rsidR="007719C4" w:rsidRPr="00B93DA1" w:rsidRDefault="00A16029" w:rsidP="00AE2228">
      <w:pPr>
        <w:numPr>
          <w:ilvl w:val="0"/>
          <w:numId w:val="2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E2228">
      <w:pPr>
        <w:numPr>
          <w:ilvl w:val="0"/>
          <w:numId w:val="10"/>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E2228">
      <w:pPr>
        <w:numPr>
          <w:ilvl w:val="0"/>
          <w:numId w:val="10"/>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AE2228">
      <w:pPr>
        <w:pStyle w:val="WW-Tekstpodstawowy3"/>
        <w:numPr>
          <w:ilvl w:val="0"/>
          <w:numId w:val="29"/>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AE2228">
      <w:pPr>
        <w:pStyle w:val="WW-Tekstpodstawowy3"/>
        <w:numPr>
          <w:ilvl w:val="0"/>
          <w:numId w:val="29"/>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AE2228">
      <w:pPr>
        <w:pStyle w:val="WW-Tekstpodstawowy3"/>
        <w:numPr>
          <w:ilvl w:val="0"/>
          <w:numId w:val="29"/>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AE2228">
      <w:pPr>
        <w:pStyle w:val="WW-Tekstpodstawowy3"/>
        <w:numPr>
          <w:ilvl w:val="0"/>
          <w:numId w:val="29"/>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AE2228">
      <w:pPr>
        <w:pStyle w:val="Akapitzlist"/>
        <w:numPr>
          <w:ilvl w:val="0"/>
          <w:numId w:val="33"/>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AE2228">
      <w:pPr>
        <w:pStyle w:val="Akapitzlist"/>
        <w:numPr>
          <w:ilvl w:val="0"/>
          <w:numId w:val="33"/>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3E2E6C">
          <w:headerReference w:type="even" r:id="rId25"/>
          <w:headerReference w:type="default" r:id="rId26"/>
          <w:footerReference w:type="even" r:id="rId27"/>
          <w:footerReference w:type="default" r:id="rId28"/>
          <w:headerReference w:type="first" r:id="rId29"/>
          <w:footerReference w:type="first" r:id="rId30"/>
          <w:pgSz w:w="11906" w:h="16838" w:code="9"/>
          <w:pgMar w:top="1701"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EC45B7" w:rsidRPr="00EC45B7">
        <w:rPr>
          <w:rFonts w:ascii="Arial" w:hAnsi="Arial" w:cs="Arial"/>
          <w:b/>
          <w:sz w:val="22"/>
          <w:szCs w:val="22"/>
        </w:rPr>
        <w:t xml:space="preserve">„Dostawa </w:t>
      </w:r>
      <w:r w:rsidR="00391D90">
        <w:rPr>
          <w:rFonts w:ascii="Arial" w:hAnsi="Arial" w:cs="Arial"/>
          <w:b/>
          <w:sz w:val="22"/>
          <w:szCs w:val="22"/>
        </w:rPr>
        <w:br/>
      </w:r>
      <w:r w:rsidR="00EC45B7" w:rsidRPr="00EC45B7">
        <w:rPr>
          <w:rFonts w:ascii="Arial" w:hAnsi="Arial" w:cs="Arial"/>
          <w:b/>
          <w:sz w:val="22"/>
          <w:szCs w:val="22"/>
        </w:rPr>
        <w:t>i montaż wyposażenia do Centrum Wspierania Rodziny przy ul. Podgórnej</w:t>
      </w:r>
      <w:r w:rsidR="00391D90">
        <w:rPr>
          <w:rFonts w:ascii="Arial" w:hAnsi="Arial" w:cs="Arial"/>
          <w:b/>
          <w:sz w:val="22"/>
          <w:szCs w:val="22"/>
        </w:rPr>
        <w:t xml:space="preserve"> 8</w:t>
      </w:r>
      <w:r w:rsidR="00EC45B7" w:rsidRPr="00EC45B7">
        <w:rPr>
          <w:rFonts w:ascii="Arial" w:hAnsi="Arial" w:cs="Arial"/>
          <w:b/>
          <w:sz w:val="22"/>
          <w:szCs w:val="22"/>
        </w:rPr>
        <w:t xml:space="preserve"> </w:t>
      </w:r>
      <w:r w:rsidR="00391D90">
        <w:rPr>
          <w:rFonts w:ascii="Arial" w:hAnsi="Arial" w:cs="Arial"/>
          <w:b/>
          <w:sz w:val="22"/>
          <w:szCs w:val="22"/>
        </w:rPr>
        <w:br/>
      </w:r>
      <w:r w:rsidR="00EC45B7" w:rsidRPr="00EC45B7">
        <w:rPr>
          <w:rFonts w:ascii="Arial" w:hAnsi="Arial" w:cs="Arial"/>
          <w:b/>
          <w:sz w:val="22"/>
          <w:szCs w:val="22"/>
        </w:rPr>
        <w:t>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E2228">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E2228">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E2228">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92374D" w:rsidRPr="0092374D" w:rsidRDefault="00547192" w:rsidP="00AE2228">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w:t>
      </w:r>
    </w:p>
    <w:p w:rsidR="0092374D" w:rsidRDefault="0092374D" w:rsidP="0092374D">
      <w:pPr>
        <w:pStyle w:val="Akapitzlist"/>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AB11D0" w:rsidRPr="00AB11D0" w:rsidRDefault="00547192" w:rsidP="0092374D">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92374D" w:rsidRDefault="00C61DBA" w:rsidP="00AB11D0">
      <w:pPr>
        <w:pStyle w:val="Akapitzlist"/>
        <w:rPr>
          <w:rFonts w:ascii="Arial" w:eastAsia="Times New Roman" w:hAnsi="Arial" w:cs="Arial"/>
          <w:color w:val="auto"/>
          <w:sz w:val="1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AE2228">
      <w:pPr>
        <w:pStyle w:val="Akapitzlist"/>
        <w:numPr>
          <w:ilvl w:val="1"/>
          <w:numId w:val="24"/>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D33E6F" w:rsidP="00AE2228">
      <w:pPr>
        <w:numPr>
          <w:ilvl w:val="0"/>
          <w:numId w:val="12"/>
        </w:numPr>
        <w:spacing w:line="288" w:lineRule="auto"/>
        <w:jc w:val="both"/>
        <w:rPr>
          <w:rFonts w:ascii="Arial" w:hAnsi="Arial" w:cs="Arial"/>
        </w:rPr>
      </w:pPr>
      <w:hyperlink r:id="rId3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AE2228">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AE2228">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E2228">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AE2228">
      <w:pPr>
        <w:pStyle w:val="Akapitzlist"/>
        <w:numPr>
          <w:ilvl w:val="0"/>
          <w:numId w:val="34"/>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AE2228">
      <w:pPr>
        <w:pStyle w:val="Akapitzlist"/>
        <w:numPr>
          <w:ilvl w:val="0"/>
          <w:numId w:val="34"/>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AE2228">
      <w:pPr>
        <w:pStyle w:val="Tekstprzypisudolnego"/>
        <w:numPr>
          <w:ilvl w:val="0"/>
          <w:numId w:val="34"/>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F97C72">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r w:rsidR="00F97C72">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ci od podmiotu: NIP/PESEL</w:t>
      </w:r>
      <w:r w:rsidR="00F97C72">
        <w:rPr>
          <w:rFonts w:ascii="Arial" w:eastAsia="Times New Roman" w:hAnsi="Arial" w:cs="Arial"/>
          <w:i/>
          <w:iCs/>
          <w:color w:val="000000"/>
          <w:sz w:val="18"/>
          <w:szCs w:val="22"/>
          <w:lang w:eastAsia="pl-PL"/>
        </w:rPr>
        <w:t>, KRS</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F97C72">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81388">
        <w:rPr>
          <w:rFonts w:ascii="Arial" w:eastAsia="Times New Roman" w:hAnsi="Arial" w:cs="Arial"/>
          <w:iCs/>
          <w:color w:val="000000"/>
          <w:sz w:val="22"/>
          <w:szCs w:val="22"/>
          <w:lang w:eastAsia="pl-PL"/>
        </w:rPr>
        <w:t>acji zamówienia publicznego pn.</w:t>
      </w:r>
      <w:r w:rsidR="00182C45">
        <w:rPr>
          <w:rFonts w:ascii="Arial" w:eastAsia="Calibri" w:hAnsi="Arial" w:cs="Arial"/>
          <w:sz w:val="22"/>
          <w:szCs w:val="22"/>
          <w:lang w:eastAsia="en-US"/>
        </w:rPr>
        <w:t xml:space="preserve"> </w:t>
      </w:r>
      <w:r w:rsidR="00EC45B7" w:rsidRPr="00EC45B7">
        <w:rPr>
          <w:rFonts w:ascii="Arial" w:hAnsi="Arial" w:cs="Arial"/>
          <w:b/>
          <w:sz w:val="22"/>
          <w:szCs w:val="22"/>
        </w:rPr>
        <w:t>„Dostawa i montaż wyposażenia do Centrum Wspierania Rodziny przy ul. Podgórnej</w:t>
      </w:r>
      <w:r w:rsidR="00391D90">
        <w:rPr>
          <w:rFonts w:ascii="Arial" w:hAnsi="Arial" w:cs="Arial"/>
          <w:b/>
          <w:sz w:val="22"/>
          <w:szCs w:val="22"/>
        </w:rPr>
        <w:t xml:space="preserve"> 8</w:t>
      </w:r>
      <w:r w:rsidR="00EC45B7" w:rsidRPr="00EC45B7">
        <w:rPr>
          <w:rFonts w:ascii="Arial" w:hAnsi="Arial" w:cs="Arial"/>
          <w:b/>
          <w:sz w:val="22"/>
          <w:szCs w:val="22"/>
        </w:rPr>
        <w:t xml:space="preserve"> w Tczewie”</w:t>
      </w:r>
      <w:r w:rsidR="005F5D0C" w:rsidRPr="00281388">
        <w:rPr>
          <w:rFonts w:ascii="Arial" w:eastAsia="Times New Roman" w:hAnsi="Arial" w:cs="Arial"/>
          <w:sz w:val="22"/>
          <w:szCs w:val="22"/>
        </w:rPr>
        <w:t>,</w:t>
      </w:r>
      <w:r w:rsidR="005F5D0C" w:rsidRPr="00281388">
        <w:rPr>
          <w:rFonts w:ascii="Arial" w:eastAsia="Times New Roman" w:hAnsi="Arial" w:cs="Arial"/>
          <w:b/>
          <w:sz w:val="20"/>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AE2228">
      <w:pPr>
        <w:widowControl/>
        <w:numPr>
          <w:ilvl w:val="0"/>
          <w:numId w:val="31"/>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AE2228">
      <w:pPr>
        <w:widowControl/>
        <w:numPr>
          <w:ilvl w:val="0"/>
          <w:numId w:val="31"/>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AE2228">
      <w:pPr>
        <w:widowControl/>
        <w:numPr>
          <w:ilvl w:val="0"/>
          <w:numId w:val="31"/>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 xml:space="preserve">dotyczących wykształcenia, kwalifikacji zawodowych lub doświadczenia, zrealizuje </w:t>
      </w:r>
      <w:r w:rsidR="006E15E0">
        <w:rPr>
          <w:rFonts w:ascii="Arial" w:eastAsia="Times New Roman" w:hAnsi="Arial" w:cs="Arial"/>
          <w:b/>
          <w:iCs/>
          <w:color w:val="auto"/>
          <w:sz w:val="22"/>
          <w:szCs w:val="22"/>
          <w:lang w:eastAsia="pl-PL"/>
        </w:rPr>
        <w:t>dostawy</w:t>
      </w:r>
      <w:r w:rsidRPr="006525A0">
        <w:rPr>
          <w:rFonts w:ascii="Arial" w:eastAsia="Times New Roman" w:hAnsi="Arial" w:cs="Arial"/>
          <w:b/>
          <w:iCs/>
          <w:color w:val="auto"/>
          <w:sz w:val="22"/>
          <w:szCs w:val="22"/>
          <w:lang w:eastAsia="pl-PL"/>
        </w:rPr>
        <w:t>*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AE2228">
      <w:pPr>
        <w:pStyle w:val="Akapitzlist"/>
        <w:widowControl/>
        <w:numPr>
          <w:ilvl w:val="0"/>
          <w:numId w:val="31"/>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92374D">
        <w:rPr>
          <w:rFonts w:ascii="Arial" w:eastAsia="Times New Roman" w:hAnsi="Arial" w:cs="Arial"/>
          <w:b/>
          <w:bCs/>
          <w:color w:val="auto"/>
          <w:sz w:val="22"/>
          <w:szCs w:val="22"/>
          <w:lang w:eastAsia="pl-PL"/>
        </w:rPr>
        <w:t>dostawy/usługi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B65058" w:rsidRDefault="00B65058" w:rsidP="004321AC">
      <w:pPr>
        <w:spacing w:line="288" w:lineRule="auto"/>
        <w:jc w:val="both"/>
        <w:rPr>
          <w:rFonts w:ascii="Arial" w:hAnsi="Arial" w:cs="Arial"/>
          <w:b/>
          <w:sz w:val="22"/>
          <w:szCs w:val="16"/>
        </w:rPr>
      </w:pPr>
    </w:p>
    <w:p w:rsidR="00B65058" w:rsidRDefault="00B6505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sidR="004321AC">
        <w:rPr>
          <w:rFonts w:ascii="Arial" w:hAnsi="Arial" w:cs="Arial"/>
          <w:b/>
          <w:sz w:val="22"/>
          <w:szCs w:val="16"/>
        </w:rPr>
        <w:t>4</w:t>
      </w:r>
    </w:p>
    <w:p w:rsidR="003D54C2" w:rsidRDefault="008C5562" w:rsidP="0036316A">
      <w:pPr>
        <w:spacing w:line="288" w:lineRule="auto"/>
        <w:jc w:val="both"/>
        <w:rPr>
          <w:rFonts w:ascii="Arial" w:hAnsi="Arial" w:cs="Arial"/>
          <w:sz w:val="16"/>
          <w:szCs w:val="16"/>
        </w:rPr>
      </w:pPr>
      <w:r>
        <w:rPr>
          <w:rFonts w:ascii="Arial" w:eastAsia="MS Mincho;ＭＳ 明朝" w:hAnsi="Arial" w:cs="Arial"/>
          <w:b/>
          <w:sz w:val="22"/>
          <w:szCs w:val="22"/>
        </w:rPr>
        <w:t xml:space="preserve"> </w:t>
      </w:r>
    </w:p>
    <w:p w:rsidR="00FA1ACB" w:rsidRDefault="00FA1ACB" w:rsidP="008C5562">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281388">
      <w:pPr>
        <w:spacing w:line="288" w:lineRule="auto"/>
        <w:ind w:firstLine="720"/>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EC45B7" w:rsidRPr="00EC45B7">
        <w:rPr>
          <w:rFonts w:ascii="Arial" w:hAnsi="Arial" w:cs="Arial"/>
          <w:b/>
          <w:sz w:val="22"/>
          <w:szCs w:val="22"/>
        </w:rPr>
        <w:t xml:space="preserve">„Dostawa </w:t>
      </w:r>
      <w:r w:rsidR="00E14E90">
        <w:rPr>
          <w:rFonts w:ascii="Arial" w:hAnsi="Arial" w:cs="Arial"/>
          <w:b/>
          <w:sz w:val="22"/>
          <w:szCs w:val="22"/>
        </w:rPr>
        <w:br/>
      </w:r>
      <w:r w:rsidR="00EC45B7" w:rsidRPr="00EC45B7">
        <w:rPr>
          <w:rFonts w:ascii="Arial" w:hAnsi="Arial" w:cs="Arial"/>
          <w:b/>
          <w:sz w:val="22"/>
          <w:szCs w:val="22"/>
        </w:rPr>
        <w:t>i montaż wyposażenia do Centrum Wspierania Rodziny przy ul. Podgórnej</w:t>
      </w:r>
      <w:r w:rsidR="00391D90">
        <w:rPr>
          <w:rFonts w:ascii="Arial" w:hAnsi="Arial" w:cs="Arial"/>
          <w:b/>
          <w:sz w:val="22"/>
          <w:szCs w:val="22"/>
        </w:rPr>
        <w:t xml:space="preserve"> 8</w:t>
      </w:r>
      <w:r w:rsidR="00EC45B7" w:rsidRPr="00EC45B7">
        <w:rPr>
          <w:rFonts w:ascii="Arial" w:hAnsi="Arial" w:cs="Arial"/>
          <w:b/>
          <w:sz w:val="22"/>
          <w:szCs w:val="22"/>
        </w:rPr>
        <w:t xml:space="preserve"> </w:t>
      </w:r>
      <w:r w:rsidR="001E59D0">
        <w:rPr>
          <w:rFonts w:ascii="Arial" w:hAnsi="Arial" w:cs="Arial"/>
          <w:b/>
          <w:sz w:val="22"/>
          <w:szCs w:val="22"/>
        </w:rPr>
        <w:br/>
      </w:r>
      <w:r w:rsidR="00EC45B7" w:rsidRPr="00EC45B7">
        <w:rPr>
          <w:rFonts w:ascii="Arial" w:hAnsi="Arial" w:cs="Arial"/>
          <w:b/>
          <w:sz w:val="22"/>
          <w:szCs w:val="22"/>
        </w:rPr>
        <w:t>w Tczewie”</w:t>
      </w:r>
      <w:r w:rsidR="00EC45B7">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E2228">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E2228">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E2228">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CB6F11" w:rsidRDefault="00CB6F11" w:rsidP="00A4508A">
      <w:pPr>
        <w:spacing w:line="288" w:lineRule="auto"/>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4321AC">
        <w:rPr>
          <w:rFonts w:ascii="Arial" w:hAnsi="Arial" w:cs="Arial"/>
          <w:b/>
          <w:sz w:val="22"/>
          <w:szCs w:val="22"/>
        </w:rPr>
        <w:t>5</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Default="00771FB6" w:rsidP="00771FB6">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EC45B7" w:rsidRPr="00EC45B7">
        <w:rPr>
          <w:rFonts w:ascii="Arial" w:hAnsi="Arial" w:cs="Arial"/>
          <w:b/>
          <w:sz w:val="22"/>
          <w:szCs w:val="22"/>
        </w:rPr>
        <w:t xml:space="preserve">„Dostawa i montaż wyposażenia do Centrum Wspierania Rodziny przy ul. Podgórnej </w:t>
      </w:r>
      <w:r w:rsidR="00391D90">
        <w:rPr>
          <w:rFonts w:ascii="Arial" w:hAnsi="Arial" w:cs="Arial"/>
          <w:b/>
          <w:sz w:val="22"/>
          <w:szCs w:val="22"/>
        </w:rPr>
        <w:t>8</w:t>
      </w:r>
      <w:r w:rsidR="00EC45B7">
        <w:rPr>
          <w:rFonts w:ascii="Arial" w:hAnsi="Arial" w:cs="Arial"/>
          <w:b/>
          <w:sz w:val="22"/>
          <w:szCs w:val="22"/>
        </w:rPr>
        <w:br/>
      </w:r>
      <w:r w:rsidR="00EC45B7" w:rsidRPr="00EC45B7">
        <w:rPr>
          <w:rFonts w:ascii="Arial" w:hAnsi="Arial" w:cs="Arial"/>
          <w:b/>
          <w:sz w:val="22"/>
          <w:szCs w:val="22"/>
        </w:rPr>
        <w:t>w Tczewie”</w:t>
      </w:r>
      <w:r w:rsidR="00EC45B7">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5444ED" w:rsidRPr="00771FB6" w:rsidRDefault="005444ED" w:rsidP="00771FB6">
      <w:pPr>
        <w:widowControl/>
        <w:suppressAutoHyphens w:val="0"/>
        <w:spacing w:line="288" w:lineRule="auto"/>
        <w:jc w:val="both"/>
        <w:rPr>
          <w:rFonts w:ascii="Arial" w:eastAsia="Calibri" w:hAnsi="Arial" w:cs="Arial"/>
          <w:sz w:val="22"/>
          <w:szCs w:val="22"/>
          <w:lang w:eastAsia="en-US"/>
        </w:rPr>
      </w:pPr>
    </w:p>
    <w:p w:rsidR="00771FB6" w:rsidRPr="00771FB6" w:rsidRDefault="00D33E6F" w:rsidP="007E22EF">
      <w:pPr>
        <w:widowControl/>
        <w:numPr>
          <w:ilvl w:val="0"/>
          <w:numId w:val="55"/>
        </w:numPr>
        <w:suppressAutoHyphens w:val="0"/>
        <w:spacing w:line="288" w:lineRule="auto"/>
        <w:ind w:left="284" w:hanging="284"/>
        <w:rPr>
          <w:rFonts w:ascii="Arial" w:eastAsia="Times New Roman" w:hAnsi="Arial" w:cs="Arial"/>
          <w:color w:val="auto"/>
          <w:sz w:val="22"/>
          <w:szCs w:val="22"/>
          <w:lang w:eastAsia="pl-PL"/>
        </w:rPr>
      </w:pPr>
      <w:hyperlink r:id="rId3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D33E6F" w:rsidP="007E22EF">
      <w:pPr>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hyperlink r:id="rId3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D33E6F" w:rsidP="007E22EF">
      <w:pPr>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hyperlink r:id="rId3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D33E6F" w:rsidP="007E22EF">
      <w:pPr>
        <w:widowControl/>
        <w:numPr>
          <w:ilvl w:val="0"/>
          <w:numId w:val="55"/>
        </w:numPr>
        <w:suppressAutoHyphens w:val="0"/>
        <w:spacing w:line="288" w:lineRule="auto"/>
        <w:ind w:left="284" w:hanging="284"/>
        <w:rPr>
          <w:rFonts w:ascii="Arial" w:eastAsia="Times New Roman" w:hAnsi="Arial" w:cs="Arial"/>
          <w:color w:val="auto"/>
          <w:sz w:val="22"/>
          <w:szCs w:val="22"/>
          <w:lang w:eastAsia="pl-PL"/>
        </w:rPr>
      </w:pPr>
      <w:hyperlink r:id="rId3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B65058" w:rsidRPr="00D21A16" w:rsidRDefault="00B65058"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4321AC">
        <w:rPr>
          <w:rFonts w:ascii="Arial" w:hAnsi="Arial" w:cs="Arial"/>
          <w:b/>
          <w:sz w:val="22"/>
          <w:szCs w:val="22"/>
        </w:rPr>
        <w:t>6</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Zawarta w  dniu .............2021 r.   w   Tczewie</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val="de-DE" w:eastAsia="de-DE"/>
        </w:rPr>
      </w:pPr>
      <w:r w:rsidRPr="00182C45">
        <w:rPr>
          <w:rFonts w:ascii="Arial" w:eastAsia="Times New Roman" w:hAnsi="Arial" w:cs="Arial"/>
          <w:color w:val="auto"/>
          <w:sz w:val="22"/>
          <w:szCs w:val="22"/>
          <w:lang w:val="de-DE" w:eastAsia="de-DE"/>
        </w:rPr>
        <w:t>……………………………………,</w:t>
      </w:r>
    </w:p>
    <w:p w:rsidR="002D3128" w:rsidRPr="001E1A12" w:rsidRDefault="00182C45" w:rsidP="00182C45">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6F4EAD">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w:t>
      </w:r>
      <w:r w:rsidR="005444ED">
        <w:rPr>
          <w:rFonts w:ascii="Arial" w:eastAsia="MS Mincho;ＭＳ 明朝" w:hAnsi="Arial" w:cs="Arial"/>
          <w:color w:val="auto"/>
          <w:sz w:val="22"/>
          <w:szCs w:val="22"/>
          <w:lang w:eastAsia="pl-PL"/>
        </w:rPr>
        <w:br/>
      </w:r>
      <w:r w:rsidRPr="001E1A12">
        <w:rPr>
          <w:rFonts w:ascii="Arial" w:eastAsia="MS Mincho;ＭＳ 明朝" w:hAnsi="Arial" w:cs="Arial"/>
          <w:color w:val="auto"/>
          <w:sz w:val="22"/>
          <w:szCs w:val="22"/>
          <w:lang w:eastAsia="pl-PL"/>
        </w:rPr>
        <w:t xml:space="preserve">poz. </w:t>
      </w:r>
      <w:r w:rsidR="006F4EAD">
        <w:rPr>
          <w:rFonts w:ascii="Arial" w:eastAsia="MS Mincho;ＭＳ 明朝" w:hAnsi="Arial" w:cs="Arial"/>
          <w:color w:val="auto"/>
          <w:sz w:val="22"/>
          <w:szCs w:val="22"/>
          <w:lang w:eastAsia="pl-PL"/>
        </w:rPr>
        <w:t xml:space="preserve">1129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rsidR="006F4EAD" w:rsidRPr="006F4EAD" w:rsidRDefault="006F4EAD" w:rsidP="006F4EAD">
      <w:pPr>
        <w:spacing w:line="288" w:lineRule="auto"/>
        <w:jc w:val="center"/>
        <w:rPr>
          <w:rFonts w:ascii="Arial" w:hAnsi="Arial" w:cs="Arial"/>
          <w:color w:val="auto"/>
          <w:sz w:val="12"/>
          <w:szCs w:val="12"/>
          <w:lang w:eastAsia="pl-PL"/>
        </w:rPr>
      </w:pPr>
    </w:p>
    <w:p w:rsidR="006F4EAD" w:rsidRPr="006F4EAD" w:rsidRDefault="006F4EAD" w:rsidP="007E22EF">
      <w:pPr>
        <w:numPr>
          <w:ilvl w:val="0"/>
          <w:numId w:val="60"/>
        </w:numPr>
        <w:tabs>
          <w:tab w:val="clear" w:pos="720"/>
          <w:tab w:val="num" w:pos="284"/>
        </w:tabs>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Przedmiotem umowy jest </w:t>
      </w:r>
      <w:r w:rsidR="00EC45B7" w:rsidRPr="00EC45B7">
        <w:rPr>
          <w:rFonts w:ascii="Arial" w:hAnsi="Arial" w:cs="Arial"/>
          <w:color w:val="auto"/>
          <w:sz w:val="22"/>
          <w:szCs w:val="22"/>
          <w:lang w:eastAsia="pl-PL"/>
        </w:rPr>
        <w:t xml:space="preserve">„Dostawa i montaż wyposażenia do Centrum Wspierania Rodziny przy ul. Podgórnej </w:t>
      </w:r>
      <w:r w:rsidR="00391D90">
        <w:rPr>
          <w:rFonts w:ascii="Arial" w:hAnsi="Arial" w:cs="Arial"/>
          <w:color w:val="auto"/>
          <w:sz w:val="22"/>
          <w:szCs w:val="22"/>
          <w:lang w:eastAsia="pl-PL"/>
        </w:rPr>
        <w:t xml:space="preserve">8 </w:t>
      </w:r>
      <w:r w:rsidR="00EC45B7" w:rsidRPr="00EC45B7">
        <w:rPr>
          <w:rFonts w:ascii="Arial" w:hAnsi="Arial" w:cs="Arial"/>
          <w:color w:val="auto"/>
          <w:sz w:val="22"/>
          <w:szCs w:val="22"/>
          <w:lang w:eastAsia="pl-PL"/>
        </w:rPr>
        <w:t>w Tczewie”</w:t>
      </w:r>
      <w:r w:rsidRPr="006F4EAD">
        <w:rPr>
          <w:rFonts w:ascii="Arial" w:hAnsi="Arial" w:cs="Arial"/>
          <w:color w:val="auto"/>
          <w:sz w:val="22"/>
          <w:szCs w:val="22"/>
          <w:lang w:eastAsia="pl-PL"/>
        </w:rPr>
        <w:t xml:space="preserve"> w ilościach i o parametrach techn</w:t>
      </w:r>
      <w:r>
        <w:rPr>
          <w:rFonts w:ascii="Arial" w:hAnsi="Arial" w:cs="Arial"/>
          <w:color w:val="auto"/>
          <w:sz w:val="22"/>
          <w:szCs w:val="22"/>
          <w:lang w:eastAsia="pl-PL"/>
        </w:rPr>
        <w:t xml:space="preserve">icznych                         </w:t>
      </w:r>
      <w:r w:rsidRPr="006F4EAD">
        <w:rPr>
          <w:rFonts w:ascii="Arial" w:hAnsi="Arial" w:cs="Arial"/>
          <w:color w:val="auto"/>
          <w:sz w:val="22"/>
          <w:szCs w:val="22"/>
          <w:lang w:eastAsia="pl-PL"/>
        </w:rPr>
        <w:t xml:space="preserve">i jakościowych zgodnych z wymaganiami określonymi w Specyfikacji Warunków Zamówienia stanowiącej integralną część </w:t>
      </w:r>
      <w:r>
        <w:rPr>
          <w:rFonts w:ascii="Arial" w:hAnsi="Arial" w:cs="Arial"/>
          <w:color w:val="auto"/>
          <w:sz w:val="22"/>
          <w:szCs w:val="22"/>
          <w:lang w:eastAsia="pl-PL"/>
        </w:rPr>
        <w:t>U</w:t>
      </w:r>
      <w:r w:rsidRPr="006F4EAD">
        <w:rPr>
          <w:rFonts w:ascii="Arial" w:hAnsi="Arial" w:cs="Arial"/>
          <w:color w:val="auto"/>
          <w:sz w:val="22"/>
          <w:szCs w:val="22"/>
          <w:lang w:eastAsia="pl-PL"/>
        </w:rPr>
        <w:t>mowy.</w:t>
      </w:r>
    </w:p>
    <w:p w:rsidR="006F4EAD" w:rsidRPr="006F4EAD" w:rsidRDefault="006F4EAD" w:rsidP="007E22EF">
      <w:pPr>
        <w:numPr>
          <w:ilvl w:val="1"/>
          <w:numId w:val="60"/>
        </w:numPr>
        <w:spacing w:line="288" w:lineRule="auto"/>
        <w:ind w:left="284" w:hanging="284"/>
        <w:jc w:val="both"/>
        <w:rPr>
          <w:rFonts w:ascii="Arial" w:hAnsi="Arial" w:cs="Arial"/>
          <w:bCs/>
          <w:color w:val="auto"/>
          <w:sz w:val="22"/>
          <w:szCs w:val="22"/>
          <w:lang w:eastAsia="pl-PL"/>
        </w:rPr>
      </w:pPr>
      <w:r w:rsidRPr="006F4EAD">
        <w:rPr>
          <w:rFonts w:ascii="Arial" w:hAnsi="Arial" w:cs="Arial"/>
          <w:color w:val="auto"/>
          <w:sz w:val="22"/>
          <w:szCs w:val="22"/>
          <w:lang w:eastAsia="pl-PL"/>
        </w:rPr>
        <w:t xml:space="preserve">Przedmiot umowy jest realizowany w ramach projektu pn. „Miasto od-nowa – rewitalizacja Starego Miasta i </w:t>
      </w:r>
      <w:proofErr w:type="spellStart"/>
      <w:r w:rsidRPr="006F4EAD">
        <w:rPr>
          <w:rFonts w:ascii="Arial" w:hAnsi="Arial" w:cs="Arial"/>
          <w:color w:val="auto"/>
          <w:sz w:val="22"/>
          <w:szCs w:val="22"/>
          <w:lang w:eastAsia="pl-PL"/>
        </w:rPr>
        <w:t>Zatorza</w:t>
      </w:r>
      <w:proofErr w:type="spellEnd"/>
      <w:r w:rsidRPr="006F4EAD">
        <w:rPr>
          <w:rFonts w:ascii="Arial" w:hAnsi="Arial" w:cs="Arial"/>
          <w:color w:val="auto"/>
          <w:sz w:val="22"/>
          <w:szCs w:val="22"/>
          <w:lang w:eastAsia="pl-PL"/>
        </w:rPr>
        <w:t xml:space="preserve"> w Tczewie”,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 współfinansowanego ze środków Europejskiego Funduszu Rozwoju Regionalnego.</w:t>
      </w:r>
    </w:p>
    <w:p w:rsidR="006F4EAD" w:rsidRPr="006F4EAD" w:rsidRDefault="006F4EAD" w:rsidP="00267160">
      <w:pPr>
        <w:numPr>
          <w:ilvl w:val="1"/>
          <w:numId w:val="60"/>
        </w:numPr>
        <w:spacing w:line="288" w:lineRule="auto"/>
        <w:ind w:left="284" w:hanging="284"/>
        <w:jc w:val="both"/>
        <w:rPr>
          <w:rFonts w:ascii="Arial" w:hAnsi="Arial" w:cs="Arial"/>
          <w:bCs/>
          <w:color w:val="auto"/>
          <w:sz w:val="22"/>
          <w:szCs w:val="22"/>
          <w:lang w:eastAsia="pl-PL"/>
        </w:rPr>
      </w:pPr>
      <w:r w:rsidRPr="006F4EAD">
        <w:rPr>
          <w:rFonts w:ascii="Arial" w:hAnsi="Arial" w:cs="Arial"/>
          <w:color w:val="auto"/>
          <w:sz w:val="22"/>
          <w:szCs w:val="22"/>
          <w:lang w:eastAsia="pl-PL"/>
        </w:rPr>
        <w:t xml:space="preserve">Wykonawca zobowiązuje się wykonać zamówienie objęte niniejszą umową w terminie        do </w:t>
      </w:r>
      <w:r w:rsidR="00624F71">
        <w:rPr>
          <w:rFonts w:ascii="Arial" w:hAnsi="Arial" w:cs="Arial"/>
          <w:color w:val="auto"/>
          <w:sz w:val="22"/>
          <w:szCs w:val="22"/>
          <w:lang w:eastAsia="pl-PL"/>
        </w:rPr>
        <w:t>45</w:t>
      </w:r>
      <w:r w:rsidR="00162E4E" w:rsidRPr="00AB0AB2">
        <w:rPr>
          <w:rFonts w:ascii="Arial" w:hAnsi="Arial" w:cs="Arial"/>
          <w:color w:val="auto"/>
          <w:sz w:val="22"/>
          <w:szCs w:val="22"/>
          <w:lang w:eastAsia="pl-PL"/>
        </w:rPr>
        <w:t xml:space="preserve"> dni</w:t>
      </w:r>
      <w:r w:rsidR="00162E4E">
        <w:rPr>
          <w:rFonts w:ascii="Arial" w:hAnsi="Arial" w:cs="Arial"/>
          <w:color w:val="auto"/>
          <w:sz w:val="22"/>
          <w:szCs w:val="22"/>
          <w:lang w:eastAsia="pl-PL"/>
        </w:rPr>
        <w:t xml:space="preserve"> kalendarzowych od dnia podpisania umowy.</w:t>
      </w:r>
    </w:p>
    <w:p w:rsidR="006F4EAD" w:rsidRPr="006F4EAD" w:rsidRDefault="006F4EAD" w:rsidP="006F4EAD">
      <w:pPr>
        <w:spacing w:line="288" w:lineRule="auto"/>
        <w:jc w:val="both"/>
        <w:rPr>
          <w:rFonts w:ascii="Arial" w:hAnsi="Arial" w:cs="Arial"/>
          <w:color w:val="auto"/>
          <w:sz w:val="10"/>
          <w:szCs w:val="16"/>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2</w:t>
      </w:r>
    </w:p>
    <w:p w:rsidR="006F4EAD" w:rsidRPr="00267160" w:rsidRDefault="006F4EAD" w:rsidP="006F4EAD">
      <w:pPr>
        <w:spacing w:line="288" w:lineRule="auto"/>
        <w:rPr>
          <w:rFonts w:ascii="Arial" w:hAnsi="Arial" w:cs="Arial"/>
          <w:b/>
          <w:color w:val="auto"/>
          <w:sz w:val="16"/>
          <w:szCs w:val="12"/>
          <w:lang w:eastAsia="pl-PL"/>
        </w:rPr>
      </w:pPr>
    </w:p>
    <w:p w:rsidR="006F4EAD" w:rsidRPr="006F4EAD" w:rsidRDefault="006F4EAD" w:rsidP="00267160">
      <w:pPr>
        <w:numPr>
          <w:ilvl w:val="0"/>
          <w:numId w:val="61"/>
        </w:numPr>
        <w:spacing w:line="288" w:lineRule="auto"/>
        <w:ind w:left="284" w:hanging="284"/>
        <w:jc w:val="both"/>
        <w:rPr>
          <w:rFonts w:ascii="Arial" w:hAnsi="Arial" w:cs="Arial"/>
          <w:color w:val="auto"/>
          <w:sz w:val="22"/>
          <w:szCs w:val="22"/>
          <w:lang w:eastAsia="pl-PL"/>
        </w:rPr>
      </w:pPr>
      <w:r w:rsidRPr="006F4EAD">
        <w:rPr>
          <w:rFonts w:ascii="Arial" w:hAnsi="Arial" w:cs="Arial"/>
          <w:bCs/>
          <w:color w:val="auto"/>
          <w:sz w:val="22"/>
          <w:szCs w:val="22"/>
          <w:lang w:eastAsia="pl-PL"/>
        </w:rPr>
        <w:t xml:space="preserve">Wykonawca dostarczy i zamontuje przedmiot umowy do budynku </w:t>
      </w:r>
      <w:r w:rsidR="00A77582">
        <w:rPr>
          <w:rFonts w:ascii="Arial" w:hAnsi="Arial" w:cs="Arial"/>
          <w:bCs/>
          <w:color w:val="auto"/>
          <w:sz w:val="22"/>
          <w:szCs w:val="22"/>
          <w:lang w:eastAsia="pl-PL"/>
        </w:rPr>
        <w:t>Centrum Wspierania Rodziny</w:t>
      </w:r>
      <w:r w:rsidRPr="006F4EAD">
        <w:rPr>
          <w:rFonts w:ascii="Arial" w:hAnsi="Arial" w:cs="Arial"/>
          <w:bCs/>
          <w:color w:val="auto"/>
          <w:sz w:val="22"/>
          <w:szCs w:val="22"/>
          <w:lang w:eastAsia="pl-PL"/>
        </w:rPr>
        <w:t xml:space="preserve">  w</w:t>
      </w:r>
      <w:r w:rsidR="00A77582">
        <w:rPr>
          <w:rFonts w:ascii="Arial" w:hAnsi="Arial" w:cs="Arial"/>
          <w:bCs/>
          <w:color w:val="auto"/>
          <w:sz w:val="22"/>
          <w:szCs w:val="22"/>
          <w:lang w:eastAsia="pl-PL"/>
        </w:rPr>
        <w:t xml:space="preserve"> Tczewie przy ul. Podgórnej 8</w:t>
      </w:r>
      <w:r w:rsidRPr="006F4EAD">
        <w:rPr>
          <w:rFonts w:ascii="Arial" w:hAnsi="Arial" w:cs="Arial"/>
          <w:bCs/>
          <w:color w:val="auto"/>
          <w:sz w:val="22"/>
          <w:szCs w:val="22"/>
          <w:lang w:eastAsia="pl-PL"/>
        </w:rPr>
        <w:t xml:space="preserve"> własnym transportem i na własny koszt.</w:t>
      </w:r>
    </w:p>
    <w:p w:rsidR="006F4EAD" w:rsidRPr="006F4EAD" w:rsidRDefault="006F4EAD" w:rsidP="00267160">
      <w:pPr>
        <w:numPr>
          <w:ilvl w:val="0"/>
          <w:numId w:val="61"/>
        </w:numPr>
        <w:spacing w:line="288" w:lineRule="auto"/>
        <w:ind w:left="284" w:hanging="284"/>
        <w:jc w:val="both"/>
        <w:rPr>
          <w:rFonts w:ascii="Arial" w:hAnsi="Arial" w:cs="Arial"/>
          <w:bCs/>
          <w:color w:val="auto"/>
          <w:sz w:val="22"/>
          <w:szCs w:val="22"/>
          <w:lang w:eastAsia="pl-PL"/>
        </w:rPr>
      </w:pPr>
      <w:r w:rsidRPr="006F4EAD">
        <w:rPr>
          <w:rFonts w:ascii="Arial" w:hAnsi="Arial" w:cs="Arial"/>
          <w:bCs/>
          <w:color w:val="auto"/>
          <w:sz w:val="22"/>
          <w:szCs w:val="22"/>
          <w:lang w:eastAsia="pl-PL"/>
        </w:rPr>
        <w:t>Wykonawca jest zobowiązany do dostarczenia</w:t>
      </w:r>
      <w:r>
        <w:rPr>
          <w:rFonts w:ascii="Arial" w:hAnsi="Arial" w:cs="Arial"/>
          <w:bCs/>
          <w:color w:val="auto"/>
          <w:sz w:val="22"/>
          <w:szCs w:val="22"/>
          <w:lang w:eastAsia="pl-PL"/>
        </w:rPr>
        <w:t>,</w:t>
      </w:r>
      <w:r w:rsidRPr="006F4EAD">
        <w:rPr>
          <w:rFonts w:ascii="Arial" w:hAnsi="Arial" w:cs="Arial"/>
          <w:bCs/>
          <w:color w:val="auto"/>
          <w:sz w:val="22"/>
          <w:szCs w:val="22"/>
          <w:lang w:eastAsia="pl-PL"/>
        </w:rPr>
        <w:t xml:space="preserve"> wraz z dostawą wyposażenia</w:t>
      </w:r>
      <w:r>
        <w:rPr>
          <w:rFonts w:ascii="Arial" w:hAnsi="Arial" w:cs="Arial"/>
          <w:bCs/>
          <w:color w:val="auto"/>
          <w:sz w:val="22"/>
          <w:szCs w:val="22"/>
          <w:lang w:eastAsia="pl-PL"/>
        </w:rPr>
        <w:t>,</w:t>
      </w:r>
      <w:r w:rsidRPr="006F4EAD">
        <w:rPr>
          <w:rFonts w:ascii="Arial" w:hAnsi="Arial" w:cs="Arial"/>
          <w:bCs/>
          <w:color w:val="auto"/>
          <w:sz w:val="22"/>
          <w:szCs w:val="22"/>
          <w:lang w:eastAsia="pl-PL"/>
        </w:rPr>
        <w:t xml:space="preserve"> wszystkich dokumentów dotyczących badań i sprawdzeń, certyfikatów i atestów dotyczących dostarczonego wyposażenia.</w:t>
      </w:r>
    </w:p>
    <w:p w:rsidR="006F4EAD" w:rsidRDefault="006F4EAD" w:rsidP="00267160">
      <w:pPr>
        <w:numPr>
          <w:ilvl w:val="0"/>
          <w:numId w:val="61"/>
        </w:numPr>
        <w:spacing w:line="288" w:lineRule="auto"/>
        <w:ind w:left="284" w:hanging="284"/>
        <w:jc w:val="both"/>
        <w:rPr>
          <w:rFonts w:ascii="Arial" w:hAnsi="Arial" w:cs="Arial"/>
          <w:bCs/>
          <w:color w:val="auto"/>
          <w:sz w:val="22"/>
          <w:szCs w:val="22"/>
          <w:lang w:eastAsia="pl-PL"/>
        </w:rPr>
      </w:pPr>
      <w:r w:rsidRPr="006F4EAD">
        <w:rPr>
          <w:rFonts w:ascii="Arial" w:hAnsi="Arial" w:cs="Arial"/>
          <w:bCs/>
          <w:color w:val="auto"/>
          <w:sz w:val="22"/>
          <w:szCs w:val="22"/>
          <w:lang w:eastAsia="pl-PL"/>
        </w:rPr>
        <w:t>Wykonawca jest zobowiązany do dokonania wszelkich niezbędnych prac pomiarowych związanych z wykonaniem i montażem mebli.</w:t>
      </w:r>
    </w:p>
    <w:p w:rsidR="00267160" w:rsidRPr="006F4EAD" w:rsidRDefault="00267160" w:rsidP="00267160">
      <w:pPr>
        <w:spacing w:line="288" w:lineRule="auto"/>
        <w:ind w:left="284"/>
        <w:jc w:val="both"/>
        <w:rPr>
          <w:rFonts w:ascii="Arial" w:hAnsi="Arial" w:cs="Arial"/>
          <w:bCs/>
          <w:color w:val="auto"/>
          <w:sz w:val="22"/>
          <w:szCs w:val="22"/>
          <w:lang w:eastAsia="pl-PL"/>
        </w:rPr>
      </w:pPr>
    </w:p>
    <w:p w:rsidR="006F4EAD" w:rsidRPr="006F4EAD" w:rsidRDefault="006F4EAD" w:rsidP="00267160">
      <w:pPr>
        <w:numPr>
          <w:ilvl w:val="0"/>
          <w:numId w:val="61"/>
        </w:numPr>
        <w:spacing w:line="288" w:lineRule="auto"/>
        <w:ind w:left="284" w:hanging="284"/>
        <w:jc w:val="both"/>
        <w:rPr>
          <w:rFonts w:ascii="Arial" w:hAnsi="Arial" w:cs="Arial"/>
          <w:bCs/>
          <w:color w:val="auto"/>
          <w:sz w:val="22"/>
          <w:szCs w:val="22"/>
          <w:lang w:eastAsia="pl-PL"/>
        </w:rPr>
      </w:pPr>
      <w:r w:rsidRPr="006F4EAD">
        <w:rPr>
          <w:rFonts w:ascii="Arial" w:hAnsi="Arial" w:cs="Arial"/>
          <w:bCs/>
          <w:color w:val="auto"/>
          <w:sz w:val="22"/>
          <w:szCs w:val="22"/>
          <w:lang w:eastAsia="pl-PL"/>
        </w:rPr>
        <w:lastRenderedPageBreak/>
        <w:t>Wykonawca odpowiada za:</w:t>
      </w:r>
    </w:p>
    <w:p w:rsidR="006F4EAD" w:rsidRPr="006F4EAD" w:rsidRDefault="006F4EAD" w:rsidP="007E22EF">
      <w:pPr>
        <w:numPr>
          <w:ilvl w:val="1"/>
          <w:numId w:val="61"/>
        </w:numPr>
        <w:spacing w:line="288" w:lineRule="auto"/>
        <w:ind w:left="720"/>
        <w:jc w:val="both"/>
        <w:rPr>
          <w:rFonts w:ascii="Arial" w:hAnsi="Arial" w:cs="Arial"/>
          <w:bCs/>
          <w:color w:val="auto"/>
          <w:sz w:val="22"/>
          <w:szCs w:val="22"/>
          <w:lang w:eastAsia="pl-PL"/>
        </w:rPr>
      </w:pPr>
      <w:r w:rsidRPr="006F4EAD">
        <w:rPr>
          <w:rFonts w:ascii="Arial" w:hAnsi="Arial" w:cs="Arial"/>
          <w:bCs/>
          <w:color w:val="auto"/>
          <w:sz w:val="22"/>
          <w:szCs w:val="22"/>
          <w:lang w:eastAsia="pl-PL"/>
        </w:rPr>
        <w:t>pomieszczenia przyjęte do montażu, ustawieni</w:t>
      </w:r>
      <w:r>
        <w:rPr>
          <w:rFonts w:ascii="Arial" w:hAnsi="Arial" w:cs="Arial"/>
          <w:bCs/>
          <w:color w:val="auto"/>
          <w:sz w:val="22"/>
          <w:szCs w:val="22"/>
          <w:lang w:eastAsia="pl-PL"/>
        </w:rPr>
        <w:t>e</w:t>
      </w:r>
      <w:r w:rsidR="00705F07">
        <w:rPr>
          <w:rFonts w:ascii="Arial" w:hAnsi="Arial" w:cs="Arial"/>
          <w:bCs/>
          <w:color w:val="auto"/>
          <w:sz w:val="22"/>
          <w:szCs w:val="22"/>
          <w:lang w:eastAsia="pl-PL"/>
        </w:rPr>
        <w:t xml:space="preserve"> mebli,</w:t>
      </w:r>
      <w:r w:rsidRPr="006F4EAD">
        <w:rPr>
          <w:rFonts w:ascii="Arial" w:hAnsi="Arial" w:cs="Arial"/>
          <w:bCs/>
          <w:color w:val="auto"/>
          <w:sz w:val="22"/>
          <w:szCs w:val="22"/>
          <w:lang w:eastAsia="pl-PL"/>
        </w:rPr>
        <w:t xml:space="preserve"> montaż </w:t>
      </w:r>
      <w:r w:rsidR="002C6567" w:rsidRPr="006F4EAD">
        <w:rPr>
          <w:rFonts w:ascii="Arial" w:hAnsi="Arial" w:cs="Arial"/>
          <w:bCs/>
          <w:color w:val="auto"/>
          <w:sz w:val="22"/>
          <w:szCs w:val="22"/>
          <w:lang w:eastAsia="pl-PL"/>
        </w:rPr>
        <w:t xml:space="preserve">pozostałego </w:t>
      </w:r>
      <w:r w:rsidRPr="006F4EAD">
        <w:rPr>
          <w:rFonts w:ascii="Arial" w:hAnsi="Arial" w:cs="Arial"/>
          <w:bCs/>
          <w:color w:val="auto"/>
          <w:sz w:val="22"/>
          <w:szCs w:val="22"/>
          <w:lang w:eastAsia="pl-PL"/>
        </w:rPr>
        <w:t>wyposażeni</w:t>
      </w:r>
      <w:r w:rsidR="002C6567">
        <w:rPr>
          <w:rFonts w:ascii="Arial" w:hAnsi="Arial" w:cs="Arial"/>
          <w:bCs/>
          <w:color w:val="auto"/>
          <w:sz w:val="22"/>
          <w:szCs w:val="22"/>
          <w:lang w:eastAsia="pl-PL"/>
        </w:rPr>
        <w:t>a</w:t>
      </w:r>
      <w:r w:rsidR="00705F07">
        <w:rPr>
          <w:rFonts w:ascii="Arial" w:hAnsi="Arial" w:cs="Arial"/>
          <w:bCs/>
          <w:color w:val="auto"/>
          <w:sz w:val="22"/>
          <w:szCs w:val="22"/>
          <w:lang w:eastAsia="pl-PL"/>
        </w:rPr>
        <w:t xml:space="preserve"> wraz z konfiguracją i rozruchem sprzętu,</w:t>
      </w:r>
    </w:p>
    <w:p w:rsidR="006F4EAD" w:rsidRPr="006F4EAD" w:rsidRDefault="006F4EAD" w:rsidP="007E22EF">
      <w:pPr>
        <w:numPr>
          <w:ilvl w:val="1"/>
          <w:numId w:val="61"/>
        </w:numPr>
        <w:spacing w:line="288" w:lineRule="auto"/>
        <w:ind w:left="720"/>
        <w:jc w:val="both"/>
        <w:rPr>
          <w:rFonts w:ascii="Arial" w:hAnsi="Arial" w:cs="Arial"/>
          <w:bCs/>
          <w:color w:val="auto"/>
          <w:sz w:val="22"/>
          <w:szCs w:val="22"/>
          <w:lang w:eastAsia="pl-PL"/>
        </w:rPr>
      </w:pPr>
      <w:r w:rsidRPr="006F4EAD">
        <w:rPr>
          <w:rFonts w:ascii="Arial" w:hAnsi="Arial" w:cs="Arial"/>
          <w:bCs/>
          <w:color w:val="auto"/>
          <w:sz w:val="22"/>
          <w:szCs w:val="22"/>
          <w:lang w:eastAsia="pl-PL"/>
        </w:rPr>
        <w:t>wszelkie zawinione przez Wykonawcę i jego podwykonawców szkody osobiste            i majątkowe wobec osób trzecich, które mogą powstać w związku z wykonywaniem niniejszej umowy,</w:t>
      </w:r>
    </w:p>
    <w:p w:rsidR="006F4EAD" w:rsidRPr="006F4EAD" w:rsidRDefault="006F4EAD" w:rsidP="007E22EF">
      <w:pPr>
        <w:numPr>
          <w:ilvl w:val="1"/>
          <w:numId w:val="61"/>
        </w:numPr>
        <w:spacing w:line="288" w:lineRule="auto"/>
        <w:ind w:left="720"/>
        <w:jc w:val="both"/>
        <w:rPr>
          <w:rFonts w:ascii="Arial" w:hAnsi="Arial" w:cs="Arial"/>
          <w:bCs/>
          <w:color w:val="auto"/>
          <w:sz w:val="22"/>
          <w:szCs w:val="22"/>
          <w:lang w:eastAsia="pl-PL"/>
        </w:rPr>
      </w:pPr>
      <w:r w:rsidRPr="006F4EAD">
        <w:rPr>
          <w:rFonts w:ascii="Arial" w:hAnsi="Arial" w:cs="Arial"/>
          <w:bCs/>
          <w:color w:val="auto"/>
          <w:sz w:val="22"/>
          <w:szCs w:val="22"/>
          <w:lang w:eastAsia="pl-PL"/>
        </w:rPr>
        <w:t>szkody, które mogą zaistnieć w związku ze zdarzeniami losowymi w trakcie realizacji umowy.</w:t>
      </w:r>
    </w:p>
    <w:p w:rsidR="006F4EAD" w:rsidRPr="006F4EAD" w:rsidRDefault="006F4EAD" w:rsidP="006F4EAD">
      <w:pPr>
        <w:spacing w:line="288" w:lineRule="auto"/>
        <w:rPr>
          <w:rFonts w:ascii="Arial" w:hAnsi="Arial" w:cs="Arial"/>
          <w:b/>
          <w:color w:val="auto"/>
          <w:sz w:val="6"/>
          <w:szCs w:val="16"/>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3</w:t>
      </w:r>
    </w:p>
    <w:p w:rsidR="006F4EAD" w:rsidRPr="006F4EAD" w:rsidRDefault="006F4EAD" w:rsidP="006F4EAD">
      <w:pPr>
        <w:spacing w:line="288" w:lineRule="auto"/>
        <w:jc w:val="center"/>
        <w:rPr>
          <w:rFonts w:ascii="Arial" w:hAnsi="Arial" w:cs="Arial"/>
          <w:b/>
          <w:color w:val="auto"/>
          <w:sz w:val="8"/>
          <w:szCs w:val="22"/>
          <w:lang w:eastAsia="pl-PL"/>
        </w:rPr>
      </w:pPr>
    </w:p>
    <w:p w:rsidR="006F4EAD" w:rsidRPr="006F4EAD" w:rsidRDefault="006F4EAD" w:rsidP="006F4EAD">
      <w:pPr>
        <w:widowControl/>
        <w:tabs>
          <w:tab w:val="left" w:pos="426"/>
          <w:tab w:val="left" w:pos="540"/>
        </w:tabs>
        <w:suppressAutoHyphens w:val="0"/>
        <w:spacing w:line="288" w:lineRule="auto"/>
        <w:ind w:left="426"/>
        <w:jc w:val="both"/>
        <w:rPr>
          <w:rFonts w:ascii="Arial" w:eastAsia="Calibri" w:hAnsi="Arial"/>
          <w:color w:val="auto"/>
          <w:sz w:val="22"/>
          <w:szCs w:val="22"/>
          <w:lang w:eastAsia="en-US"/>
        </w:rPr>
      </w:pPr>
      <w:r w:rsidRPr="006F4EAD">
        <w:rPr>
          <w:rFonts w:ascii="Arial" w:eastAsia="Calibri" w:hAnsi="Arial"/>
          <w:color w:val="auto"/>
          <w:sz w:val="22"/>
          <w:szCs w:val="22"/>
          <w:lang w:eastAsia="en-US"/>
        </w:rPr>
        <w:t>Integralne części składowe niniejszej umowy stanowią:</w:t>
      </w:r>
    </w:p>
    <w:p w:rsidR="006F4EAD" w:rsidRPr="006F4EAD" w:rsidRDefault="006F4EAD" w:rsidP="007E22EF">
      <w:pPr>
        <w:widowControl/>
        <w:numPr>
          <w:ilvl w:val="0"/>
          <w:numId w:val="73"/>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rsidR="006F4EAD" w:rsidRPr="006F4EAD" w:rsidRDefault="006F4EAD" w:rsidP="007E22EF">
      <w:pPr>
        <w:widowControl/>
        <w:numPr>
          <w:ilvl w:val="0"/>
          <w:numId w:val="73"/>
        </w:numPr>
        <w:suppressAutoHyphens w:val="0"/>
        <w:spacing w:line="288" w:lineRule="auto"/>
        <w:ind w:left="714" w:hanging="357"/>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 xml:space="preserve">Specyfikacja </w:t>
      </w:r>
      <w:r>
        <w:rPr>
          <w:rFonts w:ascii="Arial" w:eastAsia="Calibri" w:hAnsi="Arial"/>
          <w:color w:val="auto"/>
          <w:sz w:val="22"/>
          <w:szCs w:val="22"/>
          <w:lang w:eastAsia="en-US"/>
        </w:rPr>
        <w:t>Warunków Zamówienia (S</w:t>
      </w:r>
      <w:r w:rsidRPr="006F4EAD">
        <w:rPr>
          <w:rFonts w:ascii="Arial" w:eastAsia="Calibri" w:hAnsi="Arial"/>
          <w:color w:val="auto"/>
          <w:sz w:val="22"/>
          <w:szCs w:val="22"/>
          <w:lang w:eastAsia="en-US"/>
        </w:rPr>
        <w:t>WZ).</w:t>
      </w:r>
    </w:p>
    <w:p w:rsidR="006F4EAD" w:rsidRPr="006F4EAD" w:rsidRDefault="006F4EAD" w:rsidP="006F4EAD">
      <w:pPr>
        <w:spacing w:line="288" w:lineRule="auto"/>
        <w:rPr>
          <w:rFonts w:ascii="Arial" w:hAnsi="Arial" w:cs="Arial"/>
          <w:b/>
          <w:color w:val="auto"/>
          <w:sz w:val="10"/>
          <w:szCs w:val="22"/>
          <w:lang w:eastAsia="pl-PL"/>
        </w:rPr>
      </w:pPr>
    </w:p>
    <w:p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4</w:t>
      </w:r>
    </w:p>
    <w:p w:rsidR="006F4EAD" w:rsidRPr="006F4EAD" w:rsidRDefault="006F4EAD" w:rsidP="006F4EAD">
      <w:pPr>
        <w:spacing w:line="288" w:lineRule="auto"/>
        <w:jc w:val="center"/>
        <w:rPr>
          <w:rFonts w:ascii="Arial" w:hAnsi="Arial" w:cs="Arial"/>
          <w:color w:val="auto"/>
          <w:sz w:val="6"/>
          <w:szCs w:val="12"/>
          <w:lang w:eastAsia="pl-PL"/>
        </w:rPr>
      </w:pPr>
    </w:p>
    <w:p w:rsidR="006F4EAD" w:rsidRPr="006F4EAD" w:rsidRDefault="006F4EAD" w:rsidP="007E22EF">
      <w:pPr>
        <w:widowControl/>
        <w:numPr>
          <w:ilvl w:val="0"/>
          <w:numId w:val="59"/>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rsidR="006F4EAD" w:rsidRPr="006F4EAD" w:rsidRDefault="006F4EAD" w:rsidP="007E22EF">
      <w:pPr>
        <w:widowControl/>
        <w:numPr>
          <w:ilvl w:val="0"/>
          <w:numId w:val="59"/>
        </w:numPr>
        <w:suppressAutoHyphens w:val="0"/>
        <w:spacing w:line="288" w:lineRule="auto"/>
        <w:jc w:val="both"/>
        <w:rPr>
          <w:rFonts w:ascii="Arial" w:eastAsia="Times New Roman" w:hAnsi="Arial" w:cs="Arial"/>
          <w:color w:val="auto"/>
          <w:sz w:val="22"/>
          <w:szCs w:val="22"/>
          <w:lang w:eastAsia="pl-PL"/>
        </w:rPr>
      </w:pPr>
      <w:r w:rsidRPr="006F4EAD">
        <w:rPr>
          <w:rFonts w:ascii="Arial" w:hAnsi="Arial"/>
          <w:color w:val="auto"/>
          <w:sz w:val="22"/>
          <w:lang w:eastAsia="pl-PL"/>
        </w:rPr>
        <w:t>Wynagrodzenie, o którym mowa w ust. 1</w:t>
      </w:r>
      <w:r>
        <w:rPr>
          <w:rFonts w:ascii="Arial" w:hAnsi="Arial"/>
          <w:color w:val="auto"/>
          <w:sz w:val="22"/>
          <w:lang w:eastAsia="pl-PL"/>
        </w:rPr>
        <w:t>,</w:t>
      </w:r>
      <w:r w:rsidRPr="006F4EAD">
        <w:rPr>
          <w:rFonts w:ascii="Arial" w:hAnsi="Arial"/>
          <w:color w:val="auto"/>
          <w:sz w:val="22"/>
          <w:lang w:eastAsia="pl-PL"/>
        </w:rPr>
        <w:t xml:space="preserve"> wyraża się kwotą łącznie z podatkiem VAT                w wysokości .....................… zł (słownie złotych: ………..……..…...</w:t>
      </w:r>
      <w:r>
        <w:rPr>
          <w:rFonts w:ascii="Arial" w:hAnsi="Arial"/>
          <w:color w:val="auto"/>
          <w:sz w:val="22"/>
          <w:lang w:eastAsia="pl-PL"/>
        </w:rPr>
        <w:t xml:space="preserve"> ……………..</w:t>
      </w:r>
      <w:r w:rsidRPr="006F4EAD">
        <w:rPr>
          <w:rFonts w:ascii="Arial" w:hAnsi="Arial"/>
          <w:color w:val="auto"/>
          <w:sz w:val="22"/>
          <w:lang w:eastAsia="pl-PL"/>
        </w:rPr>
        <w:t>…..…).</w:t>
      </w:r>
    </w:p>
    <w:p w:rsidR="006F4EAD" w:rsidRPr="006F4EAD" w:rsidRDefault="006F4EAD" w:rsidP="007E22EF">
      <w:pPr>
        <w:numPr>
          <w:ilvl w:val="0"/>
          <w:numId w:val="59"/>
        </w:numPr>
        <w:spacing w:line="288" w:lineRule="auto"/>
        <w:rPr>
          <w:rFonts w:ascii="Arial" w:hAnsi="Arial" w:cs="Arial"/>
          <w:color w:val="auto"/>
          <w:sz w:val="22"/>
          <w:lang w:eastAsia="pl-PL"/>
        </w:rPr>
      </w:pPr>
      <w:r w:rsidRPr="006F4EAD">
        <w:rPr>
          <w:rFonts w:ascii="Arial" w:hAnsi="Arial" w:cs="Arial"/>
          <w:color w:val="auto"/>
          <w:sz w:val="22"/>
          <w:lang w:eastAsia="pl-PL"/>
        </w:rPr>
        <w:t>Zamawiający nie dopuszcza składania faktur przejściowych.</w:t>
      </w:r>
    </w:p>
    <w:p w:rsidR="006F4EAD" w:rsidRPr="006F4EAD" w:rsidRDefault="006F4EAD" w:rsidP="007E22EF">
      <w:pPr>
        <w:numPr>
          <w:ilvl w:val="0"/>
          <w:numId w:val="59"/>
        </w:numPr>
        <w:tabs>
          <w:tab w:val="left" w:pos="426"/>
        </w:tabs>
        <w:autoSpaceDN w:val="0"/>
        <w:spacing w:line="288" w:lineRule="auto"/>
        <w:jc w:val="both"/>
        <w:rPr>
          <w:rFonts w:ascii="Arial" w:hAnsi="Arial" w:cs="Arial"/>
          <w:color w:val="auto"/>
          <w:sz w:val="22"/>
          <w:lang w:eastAsia="pl-PL"/>
        </w:rPr>
      </w:pPr>
      <w:r w:rsidRPr="006F4EAD">
        <w:rPr>
          <w:rFonts w:ascii="Arial" w:hAnsi="Arial" w:cs="Arial"/>
          <w:color w:val="auto"/>
          <w:sz w:val="22"/>
          <w:szCs w:val="22"/>
          <w:lang w:eastAsia="pl-PL"/>
        </w:rPr>
        <w:t xml:space="preserve">Rozliczenie Wykonawcy za wykonanie przedmiotu umowy nastąpi odpowiednio                       na podstawie faktury wystawionej przez Wykonawcę, a zapłata wynagrodzenia, o którym mowa w ust. 2, nastąpi przelewem na rachunek, wskazany przez Wykonawcę                          na fakturze, w terminie </w:t>
      </w:r>
      <w:r w:rsidR="009A308D" w:rsidRPr="00D6759F">
        <w:rPr>
          <w:rFonts w:ascii="Arial" w:hAnsi="Arial" w:cs="Arial"/>
          <w:color w:val="auto"/>
          <w:sz w:val="22"/>
          <w:szCs w:val="22"/>
          <w:lang w:eastAsia="pl-PL"/>
        </w:rPr>
        <w:t>21</w:t>
      </w:r>
      <w:r w:rsidRPr="006F4EAD">
        <w:rPr>
          <w:rFonts w:ascii="Arial" w:hAnsi="Arial" w:cs="Arial"/>
          <w:color w:val="auto"/>
          <w:sz w:val="22"/>
          <w:szCs w:val="22"/>
          <w:lang w:eastAsia="pl-PL"/>
        </w:rPr>
        <w:t xml:space="preserve"> dni kalendarzowych od dnia otrzymania przez Zamawiającego prawidłowo wystawionej faktury VAT.</w:t>
      </w:r>
    </w:p>
    <w:p w:rsidR="006F4EAD" w:rsidRPr="006F4EAD" w:rsidRDefault="006F4EAD" w:rsidP="007E22EF">
      <w:pPr>
        <w:numPr>
          <w:ilvl w:val="0"/>
          <w:numId w:val="59"/>
        </w:numPr>
        <w:tabs>
          <w:tab w:val="left" w:pos="426"/>
        </w:tabs>
        <w:autoSpaceDN w:val="0"/>
        <w:spacing w:line="288" w:lineRule="auto"/>
        <w:jc w:val="both"/>
        <w:rPr>
          <w:rFonts w:ascii="Arial" w:hAnsi="Arial" w:cs="Arial"/>
          <w:color w:val="auto"/>
          <w:sz w:val="22"/>
          <w:lang w:eastAsia="pl-PL"/>
        </w:rPr>
      </w:pPr>
      <w:r w:rsidRPr="006F4EAD">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rsidR="006F4EAD" w:rsidRPr="006F4EAD" w:rsidRDefault="006F4EAD" w:rsidP="007E22EF">
      <w:pPr>
        <w:numPr>
          <w:ilvl w:val="0"/>
          <w:numId w:val="59"/>
        </w:numPr>
        <w:tabs>
          <w:tab w:val="left" w:pos="426"/>
        </w:tabs>
        <w:autoSpaceDN w:val="0"/>
        <w:spacing w:line="288" w:lineRule="auto"/>
        <w:jc w:val="both"/>
        <w:rPr>
          <w:rFonts w:ascii="Arial" w:hAnsi="Arial" w:cs="Arial"/>
          <w:color w:val="auto"/>
          <w:sz w:val="22"/>
          <w:lang w:eastAsia="pl-PL"/>
        </w:rPr>
      </w:pPr>
      <w:r w:rsidRPr="006F4EAD">
        <w:rPr>
          <w:rFonts w:ascii="Arial" w:hAnsi="Arial" w:cs="Arial"/>
          <w:color w:val="auto"/>
          <w:sz w:val="22"/>
          <w:szCs w:val="22"/>
          <w:lang w:eastAsia="pl-PL"/>
        </w:rPr>
        <w:t>Wynagrodzenie, o którym mowa w ust. 2, zawiera wszystkie koszty wynika</w:t>
      </w:r>
      <w:r>
        <w:rPr>
          <w:rFonts w:ascii="Arial" w:hAnsi="Arial" w:cs="Arial"/>
          <w:color w:val="auto"/>
          <w:sz w:val="22"/>
          <w:szCs w:val="22"/>
          <w:lang w:eastAsia="pl-PL"/>
        </w:rPr>
        <w:t>jące                         ze</w:t>
      </w:r>
      <w:r w:rsidRPr="006F4EAD">
        <w:rPr>
          <w:rFonts w:ascii="Arial" w:hAnsi="Arial" w:cs="Arial"/>
          <w:color w:val="auto"/>
          <w:sz w:val="22"/>
          <w:szCs w:val="22"/>
          <w:lang w:eastAsia="pl-PL"/>
        </w:rPr>
        <w:t xml:space="preserve"> </w:t>
      </w:r>
      <w:r>
        <w:rPr>
          <w:rFonts w:ascii="Arial" w:hAnsi="Arial" w:cs="Arial"/>
          <w:color w:val="auto"/>
          <w:sz w:val="22"/>
          <w:szCs w:val="22"/>
          <w:lang w:eastAsia="pl-PL"/>
        </w:rPr>
        <w:t>O</w:t>
      </w:r>
      <w:r w:rsidRPr="006F4EAD">
        <w:rPr>
          <w:rFonts w:ascii="Arial" w:hAnsi="Arial" w:cs="Arial"/>
          <w:color w:val="auto"/>
          <w:sz w:val="22"/>
          <w:szCs w:val="22"/>
          <w:lang w:eastAsia="pl-PL"/>
        </w:rPr>
        <w:t>pisu przedmiotu zamówienia.</w:t>
      </w:r>
    </w:p>
    <w:p w:rsidR="006F4EAD" w:rsidRPr="006F4EAD" w:rsidRDefault="006F4EAD" w:rsidP="007E22EF">
      <w:pPr>
        <w:widowControl/>
        <w:numPr>
          <w:ilvl w:val="0"/>
          <w:numId w:val="59"/>
        </w:numPr>
        <w:tabs>
          <w:tab w:val="left" w:pos="284"/>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W przypadku, jeżeli Wykonawca jest płatnikiem podatku VAT, Gmina Miejska Tczew będzie dokonywała płatności za pośrednictwem metody podzielonej płatności.</w:t>
      </w:r>
    </w:p>
    <w:p w:rsidR="006F4EAD" w:rsidRPr="006F4EAD" w:rsidRDefault="006F4EAD" w:rsidP="007E22EF">
      <w:pPr>
        <w:widowControl/>
        <w:numPr>
          <w:ilvl w:val="0"/>
          <w:numId w:val="59"/>
        </w:numPr>
        <w:tabs>
          <w:tab w:val="left" w:pos="284"/>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rsidR="006F4EAD" w:rsidRPr="006F4EAD" w:rsidRDefault="006F4EAD" w:rsidP="007E22EF">
      <w:pPr>
        <w:numPr>
          <w:ilvl w:val="0"/>
          <w:numId w:val="59"/>
        </w:numPr>
        <w:tabs>
          <w:tab w:val="left" w:pos="426"/>
        </w:tabs>
        <w:autoSpaceDN w:val="0"/>
        <w:spacing w:line="288" w:lineRule="auto"/>
        <w:jc w:val="both"/>
        <w:rPr>
          <w:rFonts w:ascii="Arial" w:hAnsi="Arial" w:cs="Arial"/>
          <w:color w:val="auto"/>
          <w:sz w:val="22"/>
          <w:lang w:eastAsia="pl-PL"/>
        </w:rPr>
      </w:pPr>
      <w:r w:rsidRPr="006F4EAD">
        <w:rPr>
          <w:rFonts w:ascii="Arial" w:hAnsi="Arial" w:cs="Arial"/>
          <w:color w:val="auto"/>
          <w:sz w:val="22"/>
          <w:szCs w:val="22"/>
          <w:lang w:eastAsia="en-US"/>
        </w:rPr>
        <w:t>Zamawiający nie pokrywa kosztów:</w:t>
      </w:r>
    </w:p>
    <w:p w:rsidR="006F4EAD" w:rsidRPr="006F4EAD" w:rsidRDefault="006F4EAD" w:rsidP="006F4EAD">
      <w:pPr>
        <w:tabs>
          <w:tab w:val="left" w:pos="426"/>
        </w:tabs>
        <w:autoSpaceDN w:val="0"/>
        <w:spacing w:line="288" w:lineRule="auto"/>
        <w:ind w:left="426"/>
        <w:jc w:val="both"/>
        <w:rPr>
          <w:rFonts w:ascii="Arial" w:hAnsi="Arial" w:cs="Arial"/>
          <w:color w:val="auto"/>
          <w:sz w:val="22"/>
          <w:szCs w:val="22"/>
          <w:lang w:eastAsia="en-US"/>
        </w:rPr>
      </w:pPr>
      <w:r w:rsidRPr="006F4EAD">
        <w:rPr>
          <w:rFonts w:ascii="Arial" w:hAnsi="Arial" w:cs="Arial"/>
          <w:color w:val="auto"/>
          <w:sz w:val="22"/>
          <w:szCs w:val="22"/>
          <w:lang w:eastAsia="en-US"/>
        </w:rPr>
        <w:t>1) zabezpieczenia prac/robót pod względem bhp,</w:t>
      </w:r>
    </w:p>
    <w:p w:rsidR="006F4EAD" w:rsidRPr="006F4EAD" w:rsidRDefault="006F4EAD" w:rsidP="006F4EAD">
      <w:pPr>
        <w:tabs>
          <w:tab w:val="left" w:pos="426"/>
        </w:tabs>
        <w:autoSpaceDN w:val="0"/>
        <w:spacing w:line="288" w:lineRule="auto"/>
        <w:ind w:left="426"/>
        <w:jc w:val="both"/>
        <w:rPr>
          <w:rFonts w:ascii="Arial" w:hAnsi="Arial" w:cs="Arial"/>
          <w:color w:val="auto"/>
          <w:sz w:val="22"/>
          <w:szCs w:val="22"/>
          <w:lang w:eastAsia="en-US"/>
        </w:rPr>
      </w:pPr>
      <w:r w:rsidRPr="006F4EAD">
        <w:rPr>
          <w:rFonts w:ascii="Arial" w:hAnsi="Arial" w:cs="Arial"/>
          <w:color w:val="auto"/>
          <w:sz w:val="22"/>
          <w:szCs w:val="22"/>
          <w:lang w:eastAsia="en-US"/>
        </w:rPr>
        <w:t>2) dostarczenia i zużycia wody oraz energii</w:t>
      </w:r>
      <w:r>
        <w:rPr>
          <w:rFonts w:ascii="Arial" w:hAnsi="Arial" w:cs="Arial"/>
          <w:color w:val="auto"/>
          <w:sz w:val="22"/>
          <w:szCs w:val="22"/>
          <w:lang w:eastAsia="en-US"/>
        </w:rPr>
        <w:t xml:space="preserve"> elektrycznej</w:t>
      </w:r>
      <w:r w:rsidRPr="006F4EAD">
        <w:rPr>
          <w:rFonts w:ascii="Arial" w:hAnsi="Arial" w:cs="Arial"/>
          <w:color w:val="auto"/>
          <w:sz w:val="22"/>
          <w:szCs w:val="22"/>
          <w:lang w:eastAsia="en-US"/>
        </w:rPr>
        <w:t>,</w:t>
      </w:r>
    </w:p>
    <w:p w:rsidR="006F4EAD" w:rsidRPr="006F4EAD" w:rsidRDefault="006F4EAD" w:rsidP="006F4EAD">
      <w:pPr>
        <w:tabs>
          <w:tab w:val="left" w:pos="426"/>
        </w:tabs>
        <w:autoSpaceDN w:val="0"/>
        <w:spacing w:line="288" w:lineRule="auto"/>
        <w:ind w:left="426"/>
        <w:jc w:val="both"/>
        <w:rPr>
          <w:rFonts w:ascii="Arial" w:hAnsi="Arial" w:cs="Arial"/>
          <w:color w:val="auto"/>
          <w:sz w:val="22"/>
          <w:szCs w:val="22"/>
          <w:lang w:eastAsia="en-US"/>
        </w:rPr>
      </w:pPr>
      <w:r w:rsidRPr="006F4EAD">
        <w:rPr>
          <w:rFonts w:ascii="Arial" w:hAnsi="Arial" w:cs="Arial"/>
          <w:color w:val="auto"/>
          <w:sz w:val="22"/>
          <w:szCs w:val="22"/>
          <w:lang w:eastAsia="en-US"/>
        </w:rPr>
        <w:t>3) roszczeń osób trzecich w stosunku do prowadzonych prac/robót,</w:t>
      </w:r>
    </w:p>
    <w:p w:rsidR="006F4EAD" w:rsidRPr="006F4EAD" w:rsidRDefault="006F4EAD" w:rsidP="006F4EAD">
      <w:pPr>
        <w:tabs>
          <w:tab w:val="left" w:pos="426"/>
        </w:tabs>
        <w:autoSpaceDN w:val="0"/>
        <w:spacing w:line="288" w:lineRule="auto"/>
        <w:ind w:left="426"/>
        <w:jc w:val="both"/>
        <w:rPr>
          <w:rFonts w:ascii="Arial" w:hAnsi="Arial" w:cs="Arial"/>
          <w:color w:val="auto"/>
          <w:sz w:val="22"/>
          <w:szCs w:val="22"/>
          <w:lang w:eastAsia="en-US"/>
        </w:rPr>
      </w:pPr>
      <w:r w:rsidRPr="006F4EAD">
        <w:rPr>
          <w:rFonts w:ascii="Arial" w:hAnsi="Arial" w:cs="Arial"/>
          <w:color w:val="auto"/>
          <w:sz w:val="22"/>
          <w:szCs w:val="22"/>
          <w:lang w:eastAsia="en-US"/>
        </w:rPr>
        <w:t>4) naprawienia szkód wynikłych z winy Wykonawcy,</w:t>
      </w:r>
    </w:p>
    <w:p w:rsidR="006F4EAD" w:rsidRDefault="006F4EAD" w:rsidP="006F4EAD">
      <w:pPr>
        <w:tabs>
          <w:tab w:val="left" w:pos="426"/>
        </w:tabs>
        <w:autoSpaceDN w:val="0"/>
        <w:spacing w:line="288" w:lineRule="auto"/>
        <w:ind w:left="426"/>
        <w:jc w:val="both"/>
        <w:rPr>
          <w:rFonts w:ascii="Arial" w:hAnsi="Arial" w:cs="Arial"/>
          <w:color w:val="auto"/>
          <w:sz w:val="22"/>
          <w:szCs w:val="22"/>
          <w:lang w:eastAsia="en-US"/>
        </w:rPr>
      </w:pPr>
      <w:r w:rsidRPr="006F4EAD">
        <w:rPr>
          <w:rFonts w:ascii="Arial" w:hAnsi="Arial" w:cs="Arial"/>
          <w:color w:val="auto"/>
          <w:sz w:val="22"/>
          <w:szCs w:val="22"/>
          <w:lang w:eastAsia="en-US"/>
        </w:rPr>
        <w:t>5) zabezpieczenia obiektu, mienia znajdującego się na jego terenie.</w:t>
      </w:r>
    </w:p>
    <w:p w:rsidR="00353E9B" w:rsidRDefault="00353E9B" w:rsidP="006F4EAD">
      <w:pPr>
        <w:tabs>
          <w:tab w:val="left" w:pos="426"/>
        </w:tabs>
        <w:autoSpaceDN w:val="0"/>
        <w:spacing w:line="288" w:lineRule="auto"/>
        <w:ind w:left="426"/>
        <w:jc w:val="both"/>
        <w:rPr>
          <w:rFonts w:ascii="Arial" w:hAnsi="Arial" w:cs="Arial"/>
          <w:color w:val="auto"/>
          <w:sz w:val="22"/>
          <w:szCs w:val="22"/>
          <w:lang w:eastAsia="en-US"/>
        </w:rPr>
      </w:pPr>
    </w:p>
    <w:p w:rsidR="007C7366" w:rsidRPr="001363B6" w:rsidRDefault="001363B6" w:rsidP="00AB0AB2">
      <w:pPr>
        <w:pStyle w:val="Akapitzlist"/>
        <w:numPr>
          <w:ilvl w:val="0"/>
          <w:numId w:val="59"/>
        </w:numPr>
        <w:spacing w:line="288" w:lineRule="auto"/>
        <w:ind w:left="357" w:hanging="357"/>
        <w:jc w:val="both"/>
        <w:rPr>
          <w:rFonts w:ascii="Arial" w:hAnsi="Arial" w:cs="Arial"/>
          <w:color w:val="auto"/>
          <w:sz w:val="22"/>
          <w:lang w:eastAsia="pl-PL"/>
        </w:rPr>
      </w:pPr>
      <w:r w:rsidRPr="001363B6">
        <w:rPr>
          <w:rFonts w:ascii="Arial" w:hAnsi="Arial" w:cs="Arial"/>
          <w:color w:val="auto"/>
          <w:sz w:val="22"/>
          <w:lang w:eastAsia="pl-PL"/>
        </w:rPr>
        <w:lastRenderedPageBreak/>
        <w:t>Płatności należne od Zamawiającego będą wykonywane na rachunek bankowy</w:t>
      </w:r>
      <w:r>
        <w:rPr>
          <w:rFonts w:ascii="Arial" w:hAnsi="Arial" w:cs="Arial"/>
          <w:color w:val="auto"/>
          <w:sz w:val="22"/>
          <w:lang w:eastAsia="pl-PL"/>
        </w:rPr>
        <w:t xml:space="preserve"> </w:t>
      </w:r>
      <w:r w:rsidRPr="001363B6">
        <w:rPr>
          <w:rFonts w:ascii="Arial" w:hAnsi="Arial" w:cs="Arial"/>
          <w:color w:val="auto"/>
          <w:sz w:val="22"/>
          <w:lang w:eastAsia="pl-PL"/>
        </w:rPr>
        <w:t>wskazany przez Wykonawcę na fakturze VAT. Wykonawca oświadcza, iż znajduje się na Białej liście podatników VAT.</w:t>
      </w:r>
    </w:p>
    <w:p w:rsidR="00A83054" w:rsidRDefault="00A83054" w:rsidP="00A83054">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6C4DE4" w:rsidRPr="0023579F" w:rsidRDefault="006C4DE4" w:rsidP="00A83054">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6F4EAD" w:rsidRPr="006F4EAD" w:rsidRDefault="00A83054" w:rsidP="00A83054">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sidRPr="00A83054">
        <w:rPr>
          <w:rFonts w:ascii="Arial" w:eastAsia="Calibri" w:hAnsi="Arial" w:cs="Arial"/>
          <w:b/>
          <w:color w:val="auto"/>
          <w:sz w:val="22"/>
          <w:szCs w:val="22"/>
          <w:lang w:eastAsia="en-US"/>
        </w:rPr>
        <w:t>Przedstawiciele Stron</w:t>
      </w:r>
    </w:p>
    <w:p w:rsidR="006F4EAD" w:rsidRPr="006F4EAD" w:rsidRDefault="006F4EAD" w:rsidP="006F4EAD">
      <w:pPr>
        <w:tabs>
          <w:tab w:val="left" w:pos="5040"/>
        </w:tabs>
        <w:spacing w:line="288" w:lineRule="auto"/>
        <w:jc w:val="center"/>
        <w:rPr>
          <w:rFonts w:ascii="Arial" w:hAnsi="Arial" w:cs="Arial"/>
          <w:b/>
          <w:bCs/>
          <w:color w:val="auto"/>
          <w:sz w:val="22"/>
          <w:szCs w:val="22"/>
          <w:lang w:eastAsia="pl-PL"/>
        </w:rPr>
      </w:pPr>
      <w:r w:rsidRPr="006F4EAD">
        <w:rPr>
          <w:rFonts w:ascii="Arial" w:hAnsi="Arial" w:cs="Arial"/>
          <w:b/>
          <w:bCs/>
          <w:color w:val="auto"/>
          <w:sz w:val="22"/>
          <w:szCs w:val="22"/>
          <w:lang w:eastAsia="pl-PL"/>
        </w:rPr>
        <w:t>§ 5</w:t>
      </w:r>
    </w:p>
    <w:p w:rsidR="006F4EAD" w:rsidRPr="006F4EAD" w:rsidRDefault="006F4EAD" w:rsidP="006F4EAD">
      <w:pPr>
        <w:tabs>
          <w:tab w:val="left" w:pos="426"/>
        </w:tabs>
        <w:autoSpaceDN w:val="0"/>
        <w:spacing w:line="288" w:lineRule="auto"/>
        <w:ind w:left="360"/>
        <w:jc w:val="both"/>
        <w:rPr>
          <w:rFonts w:ascii="Arial" w:hAnsi="Arial" w:cs="Arial"/>
          <w:color w:val="auto"/>
          <w:sz w:val="12"/>
          <w:szCs w:val="12"/>
          <w:lang w:eastAsia="pl-PL"/>
        </w:rPr>
      </w:pPr>
    </w:p>
    <w:p w:rsidR="006F4EAD" w:rsidRPr="006F4EAD" w:rsidRDefault="006F4EAD" w:rsidP="00AE2228">
      <w:pPr>
        <w:numPr>
          <w:ilvl w:val="1"/>
          <w:numId w:val="29"/>
        </w:numPr>
        <w:tabs>
          <w:tab w:val="num" w:pos="720"/>
        </w:tabs>
        <w:autoSpaceDN w:val="0"/>
        <w:spacing w:line="288" w:lineRule="auto"/>
        <w:ind w:left="284" w:hanging="284"/>
        <w:jc w:val="both"/>
        <w:rPr>
          <w:rFonts w:ascii="Arial" w:hAnsi="Arial" w:cs="Arial"/>
          <w:color w:val="auto"/>
          <w:sz w:val="22"/>
          <w:lang w:eastAsia="pl-PL"/>
        </w:rPr>
      </w:pPr>
      <w:r w:rsidRPr="006F4EAD">
        <w:rPr>
          <w:rFonts w:ascii="Arial" w:hAnsi="Arial" w:cs="Arial"/>
          <w:color w:val="auto"/>
          <w:sz w:val="22"/>
          <w:szCs w:val="22"/>
          <w:lang w:eastAsia="pl-PL"/>
        </w:rPr>
        <w:t>Do czynności związanych z rozliczeniem przedmiotu umowy upoważniony jest ze strony Zamawiającego przedstawiciel Wydziału Spraw Komunalnych i Inwestycji  – Naczelnik Wydziału lub inny upoważniony pracownik Wydziału Spraw Komunalnych i Inwestycji.</w:t>
      </w:r>
    </w:p>
    <w:p w:rsidR="006F4EAD" w:rsidRPr="006F4EAD" w:rsidRDefault="006F4EAD" w:rsidP="00AE2228">
      <w:pPr>
        <w:numPr>
          <w:ilvl w:val="1"/>
          <w:numId w:val="29"/>
        </w:numPr>
        <w:tabs>
          <w:tab w:val="num" w:pos="720"/>
        </w:tabs>
        <w:autoSpaceDN w:val="0"/>
        <w:spacing w:line="288" w:lineRule="auto"/>
        <w:ind w:left="284" w:hanging="284"/>
        <w:jc w:val="both"/>
        <w:rPr>
          <w:rFonts w:ascii="Arial" w:hAnsi="Arial" w:cs="Arial"/>
          <w:color w:val="auto"/>
          <w:sz w:val="22"/>
          <w:lang w:eastAsia="pl-PL"/>
        </w:rPr>
      </w:pPr>
      <w:r w:rsidRPr="006F4EAD">
        <w:rPr>
          <w:rFonts w:ascii="Arial" w:hAnsi="Arial" w:cs="Arial"/>
          <w:color w:val="auto"/>
          <w:sz w:val="22"/>
          <w:szCs w:val="22"/>
          <w:lang w:eastAsia="pl-PL"/>
        </w:rPr>
        <w:t>Do czynności związanych z zatwierdzeniem (potwierdzeniem) faktury upoważniony                 jest ze strony Zamawiającego przedstawiciel Wydziału Spraw Komunalnych i Inwestycji - Naczelnik Wydziału lub inny upoważniony pracownik Wydziału Spraw Komunalnych                      i Inwestycji.</w:t>
      </w:r>
    </w:p>
    <w:p w:rsidR="006F4EAD" w:rsidRPr="006F4EAD" w:rsidRDefault="006F4EAD" w:rsidP="006F4EAD">
      <w:pPr>
        <w:spacing w:line="288" w:lineRule="auto"/>
        <w:jc w:val="both"/>
        <w:rPr>
          <w:rFonts w:ascii="Arial" w:hAnsi="Arial" w:cs="Arial"/>
          <w:color w:val="auto"/>
          <w:sz w:val="8"/>
          <w:szCs w:val="22"/>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Gwarancja i rękojmia za wady</w:t>
      </w:r>
    </w:p>
    <w:p w:rsidR="006F4EAD" w:rsidRPr="006F4EAD" w:rsidRDefault="006F4EAD" w:rsidP="006F4EAD">
      <w:pPr>
        <w:spacing w:line="288" w:lineRule="auto"/>
        <w:jc w:val="center"/>
        <w:rPr>
          <w:rFonts w:ascii="Arial" w:hAnsi="Arial" w:cs="Arial"/>
          <w:color w:val="auto"/>
          <w:sz w:val="22"/>
          <w:szCs w:val="22"/>
          <w:lang w:eastAsia="pl-PL"/>
        </w:rPr>
      </w:pPr>
      <w:r w:rsidRPr="006F4EAD">
        <w:rPr>
          <w:rFonts w:ascii="Arial" w:hAnsi="Arial" w:cs="Arial"/>
          <w:b/>
          <w:color w:val="auto"/>
          <w:sz w:val="22"/>
          <w:szCs w:val="22"/>
          <w:lang w:eastAsia="pl-PL"/>
        </w:rPr>
        <w:t>§ 6</w:t>
      </w:r>
    </w:p>
    <w:p w:rsidR="006F4EAD" w:rsidRPr="006F4EAD" w:rsidRDefault="006F4EAD" w:rsidP="006F4EAD">
      <w:pPr>
        <w:spacing w:line="288" w:lineRule="auto"/>
        <w:jc w:val="center"/>
        <w:rPr>
          <w:rFonts w:ascii="Arial" w:hAnsi="Arial" w:cs="Arial"/>
          <w:b/>
          <w:color w:val="auto"/>
          <w:sz w:val="2"/>
          <w:szCs w:val="12"/>
          <w:lang w:eastAsia="pl-PL"/>
        </w:rPr>
      </w:pP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Okres gwarancji udzielonej przez Wykonawcę dla wykonanego przedmiotu zamówienia wynosi ……. miesięcy licząc od dnia odbioru końcowego przedmiotu umowy.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Strony rozszerzają okres rękojmi na przedmiot Umowy, który równy będzie okresowi gwarancji.</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okresie gwarancyjnym sprawdzenie jakości wykonania prac odbywać się będzie        po każdym pojawieniu się wad oraz w ostatnim miesiącu przed upływem każdego roku okresu gwarancyjnego.</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b/>
          <w:color w:val="auto"/>
          <w:sz w:val="22"/>
          <w:szCs w:val="22"/>
          <w:lang w:eastAsia="pl-PL"/>
        </w:rPr>
      </w:pPr>
      <w:r w:rsidRPr="006F4EAD">
        <w:rPr>
          <w:rFonts w:ascii="Arial" w:eastAsia="Times New Roman" w:hAnsi="Arial" w:cs="Arial"/>
          <w:color w:val="auto"/>
          <w:sz w:val="22"/>
          <w:szCs w:val="22"/>
          <w:lang w:eastAsia="pl-PL"/>
        </w:rPr>
        <w:t>Zamawiającemu przysługuje rękojmia za wady fizyczne przedmiotu umowy.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razie stwierdzenia w toku czynności odbioru końcowego lub w okresie rękojmi                     i gwarancji wad nie nadających się do usunięcia, Zamawiający może: </w:t>
      </w:r>
    </w:p>
    <w:p w:rsidR="006F4EAD" w:rsidRPr="006F4EAD" w:rsidRDefault="006F4EAD" w:rsidP="007E22EF">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jeżeli wady umożliwiają użytkowanie przedmiotu umowy zgodnie z jego przeznaczeniem – obniżyć wynagrodzenie za ten przedmiot odpowiednio                          do utraconej wartości użytkowej, estetycznej i technicznej;</w:t>
      </w:r>
    </w:p>
    <w:p w:rsidR="006F4EAD" w:rsidRPr="006F4EAD" w:rsidRDefault="006F4EAD" w:rsidP="007E22EF">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jeżeli wady uniemożliwiają użytkowanie przedmiotu umowy zgodnie z jego przeznaczeniem:</w:t>
      </w:r>
    </w:p>
    <w:p w:rsidR="006F4EAD" w:rsidRPr="006F4EAD" w:rsidRDefault="006F4EAD" w:rsidP="007E22EF">
      <w:pPr>
        <w:widowControl/>
        <w:numPr>
          <w:ilvl w:val="1"/>
          <w:numId w:val="6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odstąpić od umowy,</w:t>
      </w:r>
    </w:p>
    <w:p w:rsidR="006F4EAD" w:rsidRPr="006F4EAD" w:rsidRDefault="006F4EAD" w:rsidP="007E22EF">
      <w:pPr>
        <w:widowControl/>
        <w:numPr>
          <w:ilvl w:val="1"/>
          <w:numId w:val="6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żądać wykonania przedmiotu umowy po raz drugi, zachowując prawo domagania się od Wykonawcy naprawienia wynikłej z tego tytułu szkody, w tym z tytułu opóźnienia.</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rękojmi i gwarancji, Zamawiający może:</w:t>
      </w:r>
    </w:p>
    <w:p w:rsidR="006F4EAD" w:rsidRPr="006F4EAD" w:rsidRDefault="006F4EAD" w:rsidP="007E22EF">
      <w:pPr>
        <w:widowControl/>
        <w:numPr>
          <w:ilvl w:val="0"/>
          <w:numId w:val="68"/>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żądać usunięcia wad, wyznaczając Wykonawcy odpowiedni termin,</w:t>
      </w:r>
    </w:p>
    <w:p w:rsidR="006F4EAD" w:rsidRPr="006F4EAD" w:rsidRDefault="006F4EAD" w:rsidP="007E22EF">
      <w:pPr>
        <w:widowControl/>
        <w:numPr>
          <w:ilvl w:val="0"/>
          <w:numId w:val="68"/>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obniżyć wynagrodzenie Wykonawcy za ten przedmiot odpowiednio do utraconej wartości użytkowej, estetycznej i technicznej,</w:t>
      </w:r>
    </w:p>
    <w:p w:rsidR="006F4EAD" w:rsidRPr="006F4EAD" w:rsidRDefault="006F4EAD" w:rsidP="007E22EF">
      <w:pPr>
        <w:widowControl/>
        <w:numPr>
          <w:ilvl w:val="0"/>
          <w:numId w:val="68"/>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skorzystać z możliwości zastosowania postanowień pkt 1 i 2 łącznie.</w:t>
      </w:r>
    </w:p>
    <w:p w:rsid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lastRenderedPageBreak/>
        <w:t>W przypadku ujawnienia wad elementu/elementów wyposażenia, Zamawiający powiadomi na piśmie Wykonawcę o wykryciu wad i wyznaczy termin ich usunięcia                 na koszt Wykonawcy wynoszący: 7 dni dla wad nadających się do naprawy lub 14 dni dla elementu/elementów trwale uszkodzonych.</w:t>
      </w:r>
    </w:p>
    <w:p w:rsidR="007C7366" w:rsidRPr="006F4EAD" w:rsidRDefault="007C7366"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Usunięcie wad winno być stwierdzone protokolarnie.</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przypadku naprawy przedmiotu zamówienia, termin gwarancji przedłuża się o czas trwania naprawy.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przypadku wymiany elementu/elementów wyposażenia na nowe, termin gwarancji biegnie od początku, tj. od dnia dostarczenia nowego elementu/elementów wyposażenia do Zamawiającego.</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Koszty usuwania wad będą pokrywane w pierwszej kolejności </w:t>
      </w:r>
      <w:r w:rsidR="0076793A">
        <w:rPr>
          <w:rFonts w:ascii="Arial" w:eastAsia="Times New Roman" w:hAnsi="Arial" w:cs="Arial"/>
          <w:color w:val="auto"/>
          <w:sz w:val="22"/>
          <w:szCs w:val="22"/>
          <w:lang w:eastAsia="pl-PL"/>
        </w:rPr>
        <w:br/>
      </w:r>
      <w:r w:rsidRPr="006F4EAD">
        <w:rPr>
          <w:rFonts w:ascii="Arial" w:eastAsia="Times New Roman" w:hAnsi="Arial" w:cs="Arial"/>
          <w:color w:val="auto"/>
          <w:sz w:val="22"/>
          <w:szCs w:val="22"/>
          <w:lang w:eastAsia="pl-PL"/>
        </w:rPr>
        <w:t>z zabezpieczenia należytego wykonania umowy.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Wykon</w:t>
      </w:r>
      <w:r w:rsidR="00CB0F29">
        <w:rPr>
          <w:rFonts w:ascii="Arial" w:eastAsia="Times New Roman" w:hAnsi="Arial" w:cs="Arial"/>
          <w:color w:val="auto"/>
          <w:sz w:val="22"/>
          <w:szCs w:val="22"/>
          <w:lang w:eastAsia="pl-PL"/>
        </w:rPr>
        <w:t>anie zastępcze opisane w ust. 13</w:t>
      </w:r>
      <w:r w:rsidRPr="006F4EAD">
        <w:rPr>
          <w:rFonts w:ascii="Arial" w:eastAsia="Times New Roman" w:hAnsi="Arial" w:cs="Arial"/>
          <w:color w:val="auto"/>
          <w:sz w:val="22"/>
          <w:szCs w:val="22"/>
          <w:lang w:eastAsia="pl-PL"/>
        </w:rPr>
        <w:t xml:space="preserve">, nie zwalnia Wykonawcy z kary umownej określonej w § 7 ust. 2 pkt 2 </w:t>
      </w:r>
      <w:r w:rsidR="0023695E">
        <w:rPr>
          <w:rFonts w:ascii="Arial" w:eastAsia="Times New Roman" w:hAnsi="Arial" w:cs="Arial"/>
          <w:color w:val="auto"/>
          <w:sz w:val="22"/>
          <w:szCs w:val="22"/>
          <w:lang w:eastAsia="pl-PL"/>
        </w:rPr>
        <w:t>U</w:t>
      </w:r>
      <w:r w:rsidRPr="006F4EAD">
        <w:rPr>
          <w:rFonts w:ascii="Arial" w:eastAsia="Times New Roman" w:hAnsi="Arial" w:cs="Arial"/>
          <w:color w:val="auto"/>
          <w:sz w:val="22"/>
          <w:szCs w:val="22"/>
          <w:lang w:eastAsia="pl-PL"/>
        </w:rPr>
        <w:t>mowy, którą Zamawiający naliczy od następnego dnia wyznaczonego na usunięcie wad do dnia ich usunięcia.</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Wykonawca nie może odmówić usunięcia wad bez względu na wysokość związanych                  z tym kosztów. Jeżeli koszt usunięcia wad byłby niewspółmierny do efektów uzyskanych w następstwie usunięcia wad, poczytuje się, że wady nie nadają się do u</w:t>
      </w:r>
      <w:r w:rsidR="00A83054">
        <w:rPr>
          <w:rFonts w:ascii="Arial" w:eastAsia="Times New Roman" w:hAnsi="Arial" w:cs="Arial"/>
          <w:color w:val="auto"/>
          <w:sz w:val="22"/>
          <w:szCs w:val="22"/>
          <w:lang w:eastAsia="pl-PL"/>
        </w:rPr>
        <w:t xml:space="preserve">sunięcia. </w:t>
      </w:r>
      <w:r w:rsidRPr="006F4EAD">
        <w:rPr>
          <w:rFonts w:ascii="Arial" w:eastAsia="Times New Roman" w:hAnsi="Arial" w:cs="Arial"/>
          <w:color w:val="auto"/>
          <w:sz w:val="22"/>
          <w:szCs w:val="22"/>
          <w:lang w:eastAsia="pl-PL"/>
        </w:rPr>
        <w:t>W takim wypadku stosuje się przepis ust. 6 pkt 1 i 2 niniejszego paragrafu.</w:t>
      </w:r>
    </w:p>
    <w:p w:rsidR="006F4EAD" w:rsidRPr="006F4EAD" w:rsidRDefault="006F4EAD" w:rsidP="006F4EAD">
      <w:pPr>
        <w:spacing w:line="288" w:lineRule="auto"/>
        <w:jc w:val="center"/>
        <w:rPr>
          <w:rFonts w:ascii="Arial" w:hAnsi="Arial" w:cs="Arial"/>
          <w:b/>
          <w:color w:val="auto"/>
          <w:sz w:val="6"/>
          <w:szCs w:val="22"/>
          <w:lang w:eastAsia="pl-PL"/>
        </w:rPr>
      </w:pPr>
    </w:p>
    <w:p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Kary umowne</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7</w:t>
      </w:r>
    </w:p>
    <w:p w:rsidR="006F4EAD" w:rsidRPr="006F4EAD" w:rsidRDefault="006F4EAD" w:rsidP="006F4EAD">
      <w:pPr>
        <w:spacing w:line="288" w:lineRule="auto"/>
        <w:rPr>
          <w:rFonts w:ascii="Arial" w:hAnsi="Arial" w:cs="Arial"/>
          <w:color w:val="auto"/>
          <w:sz w:val="12"/>
          <w:szCs w:val="12"/>
          <w:lang w:eastAsia="pl-PL"/>
        </w:rPr>
      </w:pPr>
    </w:p>
    <w:p w:rsidR="006F4EAD" w:rsidRPr="006F4EAD" w:rsidRDefault="006F4EAD" w:rsidP="007E22EF">
      <w:pPr>
        <w:numPr>
          <w:ilvl w:val="0"/>
          <w:numId w:val="62"/>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6F4EAD" w:rsidRPr="006F4EAD" w:rsidRDefault="006F4EAD" w:rsidP="007E22EF">
      <w:pPr>
        <w:numPr>
          <w:ilvl w:val="0"/>
          <w:numId w:val="62"/>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Wykonawca zapłaci Zamawiającemu karę umowną:</w:t>
      </w:r>
    </w:p>
    <w:p w:rsidR="006F4EAD" w:rsidRPr="006F4EAD" w:rsidRDefault="006F4EAD" w:rsidP="007E22EF">
      <w:pPr>
        <w:numPr>
          <w:ilvl w:val="0"/>
          <w:numId w:val="63"/>
        </w:numPr>
        <w:spacing w:line="288" w:lineRule="auto"/>
        <w:ind w:left="709" w:hanging="283"/>
        <w:jc w:val="both"/>
        <w:rPr>
          <w:rFonts w:ascii="Arial" w:hAnsi="Arial" w:cs="Arial"/>
          <w:bCs/>
          <w:color w:val="auto"/>
          <w:sz w:val="22"/>
          <w:szCs w:val="22"/>
          <w:lang w:eastAsia="pl-PL"/>
        </w:rPr>
      </w:pPr>
      <w:r w:rsidRPr="006F4EAD">
        <w:rPr>
          <w:rFonts w:ascii="Arial" w:hAnsi="Arial" w:cs="Arial"/>
          <w:bCs/>
          <w:color w:val="auto"/>
          <w:sz w:val="22"/>
          <w:szCs w:val="22"/>
          <w:lang w:eastAsia="pl-PL"/>
        </w:rPr>
        <w:t xml:space="preserve">za </w:t>
      </w:r>
      <w:r w:rsidR="00A83054">
        <w:rPr>
          <w:rFonts w:ascii="Arial" w:hAnsi="Arial" w:cs="Arial"/>
          <w:bCs/>
          <w:color w:val="auto"/>
          <w:sz w:val="22"/>
          <w:szCs w:val="22"/>
          <w:lang w:eastAsia="pl-PL"/>
        </w:rPr>
        <w:t>zwłokę</w:t>
      </w:r>
      <w:r w:rsidRPr="006F4EAD">
        <w:rPr>
          <w:rFonts w:ascii="Arial" w:hAnsi="Arial" w:cs="Arial"/>
          <w:bCs/>
          <w:color w:val="auto"/>
          <w:sz w:val="22"/>
          <w:szCs w:val="22"/>
          <w:lang w:eastAsia="pl-PL"/>
        </w:rPr>
        <w:t xml:space="preserve"> w oddaniu przedmiotu umowy - w wysokości </w:t>
      </w:r>
      <w:r w:rsidRPr="001363B6">
        <w:rPr>
          <w:rFonts w:ascii="Arial" w:hAnsi="Arial" w:cs="Arial"/>
          <w:bCs/>
          <w:color w:val="auto"/>
          <w:sz w:val="22"/>
          <w:szCs w:val="22"/>
          <w:lang w:eastAsia="pl-PL"/>
        </w:rPr>
        <w:t>0,</w:t>
      </w:r>
      <w:r w:rsidR="001363B6" w:rsidRPr="001363B6">
        <w:rPr>
          <w:rFonts w:ascii="Arial" w:hAnsi="Arial" w:cs="Arial"/>
          <w:bCs/>
          <w:color w:val="auto"/>
          <w:sz w:val="22"/>
          <w:szCs w:val="22"/>
          <w:lang w:eastAsia="pl-PL"/>
        </w:rPr>
        <w:t>5</w:t>
      </w:r>
      <w:r w:rsidR="00C4101C" w:rsidRPr="001363B6">
        <w:rPr>
          <w:rFonts w:ascii="Arial" w:hAnsi="Arial" w:cs="Arial"/>
          <w:bCs/>
          <w:color w:val="auto"/>
          <w:sz w:val="22"/>
          <w:szCs w:val="22"/>
          <w:lang w:eastAsia="pl-PL"/>
        </w:rPr>
        <w:t xml:space="preserve"> </w:t>
      </w:r>
      <w:r w:rsidRPr="006F4EAD">
        <w:rPr>
          <w:rFonts w:ascii="Arial" w:hAnsi="Arial" w:cs="Arial"/>
          <w:bCs/>
          <w:color w:val="auto"/>
          <w:sz w:val="22"/>
          <w:szCs w:val="22"/>
          <w:lang w:eastAsia="pl-PL"/>
        </w:rPr>
        <w:t xml:space="preserve">% wynagrodzenia </w:t>
      </w:r>
      <w:r w:rsidR="00A83054">
        <w:rPr>
          <w:rFonts w:ascii="Arial" w:hAnsi="Arial" w:cs="Arial"/>
          <w:bCs/>
          <w:color w:val="auto"/>
          <w:sz w:val="22"/>
          <w:szCs w:val="22"/>
          <w:lang w:eastAsia="pl-PL"/>
        </w:rPr>
        <w:t>umownego</w:t>
      </w:r>
      <w:r w:rsidRPr="006F4EAD">
        <w:rPr>
          <w:rFonts w:ascii="Arial" w:hAnsi="Arial" w:cs="Arial"/>
          <w:bCs/>
          <w:color w:val="auto"/>
          <w:sz w:val="22"/>
          <w:szCs w:val="22"/>
          <w:lang w:eastAsia="pl-PL"/>
        </w:rPr>
        <w:t>, o którym mowa w</w:t>
      </w:r>
      <w:r w:rsidRPr="006F4EAD">
        <w:rPr>
          <w:rFonts w:ascii="Arial" w:hAnsi="Arial" w:cs="Arial"/>
          <w:color w:val="auto"/>
          <w:sz w:val="22"/>
          <w:szCs w:val="22"/>
          <w:lang w:eastAsia="pl-PL"/>
        </w:rPr>
        <w:t xml:space="preserve"> § 4 ust. 2</w:t>
      </w:r>
      <w:r w:rsidR="00A83054">
        <w:rPr>
          <w:rFonts w:ascii="Arial" w:hAnsi="Arial" w:cs="Arial"/>
          <w:color w:val="auto"/>
          <w:sz w:val="22"/>
          <w:szCs w:val="22"/>
          <w:lang w:eastAsia="pl-PL"/>
        </w:rPr>
        <w:t xml:space="preserve"> U</w:t>
      </w:r>
      <w:r w:rsidRPr="006F4EAD">
        <w:rPr>
          <w:rFonts w:ascii="Arial" w:hAnsi="Arial" w:cs="Arial"/>
          <w:color w:val="auto"/>
          <w:sz w:val="22"/>
          <w:szCs w:val="22"/>
          <w:lang w:eastAsia="pl-PL"/>
        </w:rPr>
        <w:t xml:space="preserve">mowy, za każdy dzień </w:t>
      </w:r>
      <w:r w:rsidR="00A83054">
        <w:rPr>
          <w:rFonts w:ascii="Arial" w:hAnsi="Arial" w:cs="Arial"/>
          <w:color w:val="auto"/>
          <w:sz w:val="22"/>
          <w:szCs w:val="22"/>
          <w:lang w:eastAsia="pl-PL"/>
        </w:rPr>
        <w:t>zwłoki</w:t>
      </w:r>
      <w:r w:rsidRPr="006F4EAD">
        <w:rPr>
          <w:rFonts w:ascii="Arial" w:hAnsi="Arial" w:cs="Arial"/>
          <w:color w:val="auto"/>
          <w:sz w:val="22"/>
          <w:szCs w:val="22"/>
          <w:lang w:eastAsia="pl-PL"/>
        </w:rPr>
        <w:t xml:space="preserve">, </w:t>
      </w:r>
      <w:r w:rsidR="00A83054">
        <w:rPr>
          <w:rFonts w:ascii="Arial" w:hAnsi="Arial" w:cs="Arial"/>
          <w:color w:val="auto"/>
          <w:sz w:val="22"/>
          <w:szCs w:val="22"/>
          <w:lang w:eastAsia="pl-PL"/>
        </w:rPr>
        <w:t xml:space="preserve">                    </w:t>
      </w:r>
      <w:r w:rsidRPr="006F4EAD">
        <w:rPr>
          <w:rFonts w:ascii="Arial" w:hAnsi="Arial" w:cs="Arial"/>
          <w:color w:val="auto"/>
          <w:sz w:val="22"/>
          <w:szCs w:val="22"/>
          <w:lang w:eastAsia="pl-PL"/>
        </w:rPr>
        <w:t xml:space="preserve">w stosunku do terminu określonego </w:t>
      </w:r>
      <w:r w:rsidR="00A83054">
        <w:rPr>
          <w:rFonts w:ascii="Arial" w:hAnsi="Arial" w:cs="Arial"/>
          <w:color w:val="auto"/>
          <w:sz w:val="22"/>
          <w:szCs w:val="22"/>
          <w:lang w:eastAsia="pl-PL"/>
        </w:rPr>
        <w:t>w § 1 ust. 3 U</w:t>
      </w:r>
      <w:r w:rsidRPr="006F4EAD">
        <w:rPr>
          <w:rFonts w:ascii="Arial" w:hAnsi="Arial" w:cs="Arial"/>
          <w:color w:val="auto"/>
          <w:sz w:val="22"/>
          <w:szCs w:val="22"/>
          <w:lang w:eastAsia="pl-PL"/>
        </w:rPr>
        <w:t>mowy;</w:t>
      </w:r>
    </w:p>
    <w:p w:rsidR="006F4EAD" w:rsidRPr="009A231D" w:rsidRDefault="006F4EAD" w:rsidP="007E22EF">
      <w:pPr>
        <w:numPr>
          <w:ilvl w:val="0"/>
          <w:numId w:val="63"/>
        </w:numPr>
        <w:spacing w:line="288" w:lineRule="auto"/>
        <w:ind w:left="709" w:hanging="283"/>
        <w:jc w:val="both"/>
        <w:rPr>
          <w:rFonts w:ascii="Arial" w:hAnsi="Arial" w:cs="Arial"/>
          <w:bCs/>
          <w:color w:val="auto"/>
          <w:sz w:val="22"/>
          <w:szCs w:val="22"/>
          <w:lang w:eastAsia="pl-PL"/>
        </w:rPr>
      </w:pPr>
      <w:r w:rsidRPr="006F4EAD">
        <w:rPr>
          <w:rFonts w:ascii="Arial" w:hAnsi="Arial" w:cs="Arial"/>
          <w:color w:val="auto"/>
          <w:sz w:val="22"/>
          <w:szCs w:val="22"/>
          <w:lang w:eastAsia="pl-PL"/>
        </w:rPr>
        <w:t xml:space="preserve">za </w:t>
      </w:r>
      <w:r w:rsidR="00A83054">
        <w:rPr>
          <w:rFonts w:ascii="Arial" w:hAnsi="Arial" w:cs="Arial"/>
          <w:color w:val="auto"/>
          <w:sz w:val="22"/>
          <w:szCs w:val="22"/>
          <w:lang w:eastAsia="pl-PL"/>
        </w:rPr>
        <w:t>zwłokę</w:t>
      </w:r>
      <w:r w:rsidRPr="006F4EAD">
        <w:rPr>
          <w:rFonts w:ascii="Arial" w:hAnsi="Arial" w:cs="Arial"/>
          <w:color w:val="auto"/>
          <w:sz w:val="22"/>
          <w:szCs w:val="22"/>
          <w:lang w:eastAsia="pl-PL"/>
        </w:rPr>
        <w:t xml:space="preserve"> w usunięciu wad stwierdzonych przy odbiorze lub w okresie gwarancji </w:t>
      </w:r>
      <w:r w:rsidR="00A83054">
        <w:rPr>
          <w:rFonts w:ascii="Arial" w:hAnsi="Arial" w:cs="Arial"/>
          <w:color w:val="auto"/>
          <w:sz w:val="22"/>
          <w:szCs w:val="22"/>
          <w:lang w:eastAsia="pl-PL"/>
        </w:rPr>
        <w:t xml:space="preserve">                 </w:t>
      </w:r>
      <w:r w:rsidRPr="006F4EAD">
        <w:rPr>
          <w:rFonts w:ascii="Arial" w:hAnsi="Arial" w:cs="Arial"/>
          <w:color w:val="auto"/>
          <w:sz w:val="22"/>
          <w:szCs w:val="22"/>
          <w:lang w:eastAsia="pl-PL"/>
        </w:rPr>
        <w:t xml:space="preserve">  i rękojmi za wady - w </w:t>
      </w:r>
      <w:r w:rsidRPr="001363B6">
        <w:rPr>
          <w:rFonts w:ascii="Arial" w:hAnsi="Arial" w:cs="Arial"/>
          <w:color w:val="auto"/>
          <w:sz w:val="22"/>
          <w:szCs w:val="22"/>
          <w:lang w:eastAsia="pl-PL"/>
        </w:rPr>
        <w:t xml:space="preserve">wysokości </w:t>
      </w:r>
      <w:r w:rsidR="001363B6" w:rsidRPr="001363B6">
        <w:rPr>
          <w:rFonts w:ascii="Arial" w:hAnsi="Arial" w:cs="Arial"/>
          <w:color w:val="auto"/>
          <w:sz w:val="22"/>
          <w:szCs w:val="22"/>
          <w:lang w:eastAsia="pl-PL"/>
        </w:rPr>
        <w:t>0,5</w:t>
      </w:r>
      <w:r w:rsidR="00C4101C" w:rsidRPr="001363B6">
        <w:rPr>
          <w:rFonts w:ascii="Arial" w:hAnsi="Arial" w:cs="Arial"/>
          <w:color w:val="auto"/>
          <w:sz w:val="22"/>
          <w:szCs w:val="22"/>
          <w:lang w:eastAsia="pl-PL"/>
        </w:rPr>
        <w:t xml:space="preserve"> </w:t>
      </w:r>
      <w:r w:rsidRPr="001363B6">
        <w:rPr>
          <w:rFonts w:ascii="Arial" w:hAnsi="Arial" w:cs="Arial"/>
          <w:color w:val="auto"/>
          <w:sz w:val="22"/>
          <w:szCs w:val="22"/>
          <w:lang w:eastAsia="pl-PL"/>
        </w:rPr>
        <w:t>%</w:t>
      </w:r>
      <w:r w:rsidRPr="006F4EAD">
        <w:rPr>
          <w:rFonts w:ascii="Arial" w:hAnsi="Arial" w:cs="Arial"/>
          <w:color w:val="auto"/>
          <w:sz w:val="22"/>
          <w:szCs w:val="22"/>
          <w:lang w:eastAsia="pl-PL"/>
        </w:rPr>
        <w:t xml:space="preserve"> wynagrodzenia </w:t>
      </w:r>
      <w:r w:rsidR="00A83054">
        <w:rPr>
          <w:rFonts w:ascii="Arial" w:hAnsi="Arial" w:cs="Arial"/>
          <w:bCs/>
          <w:color w:val="auto"/>
          <w:sz w:val="22"/>
          <w:szCs w:val="22"/>
          <w:lang w:eastAsia="pl-PL"/>
        </w:rPr>
        <w:t>umownego</w:t>
      </w:r>
      <w:r w:rsidRPr="006F4EAD">
        <w:rPr>
          <w:rFonts w:ascii="Arial" w:hAnsi="Arial" w:cs="Arial"/>
          <w:color w:val="auto"/>
          <w:sz w:val="22"/>
          <w:szCs w:val="22"/>
          <w:lang w:eastAsia="pl-PL"/>
        </w:rPr>
        <w:t>, o</w:t>
      </w:r>
      <w:r w:rsidRPr="006F4EAD">
        <w:rPr>
          <w:rFonts w:ascii="Arial" w:hAnsi="Arial" w:cs="Arial"/>
          <w:bCs/>
          <w:color w:val="auto"/>
          <w:sz w:val="22"/>
          <w:szCs w:val="22"/>
          <w:lang w:eastAsia="pl-PL"/>
        </w:rPr>
        <w:t xml:space="preserve"> którym mowa </w:t>
      </w:r>
      <w:r w:rsidR="00A83054">
        <w:rPr>
          <w:rFonts w:ascii="Arial" w:hAnsi="Arial" w:cs="Arial"/>
          <w:bCs/>
          <w:color w:val="auto"/>
          <w:sz w:val="22"/>
          <w:szCs w:val="22"/>
          <w:lang w:eastAsia="pl-PL"/>
        </w:rPr>
        <w:t xml:space="preserve">         </w:t>
      </w:r>
      <w:r w:rsidRPr="006F4EAD">
        <w:rPr>
          <w:rFonts w:ascii="Arial" w:hAnsi="Arial" w:cs="Arial"/>
          <w:bCs/>
          <w:color w:val="auto"/>
          <w:sz w:val="22"/>
          <w:szCs w:val="22"/>
          <w:lang w:eastAsia="pl-PL"/>
        </w:rPr>
        <w:t>w</w:t>
      </w:r>
      <w:r w:rsidRPr="006F4EAD">
        <w:rPr>
          <w:rFonts w:ascii="Arial" w:hAnsi="Arial" w:cs="Arial"/>
          <w:color w:val="auto"/>
          <w:sz w:val="22"/>
          <w:szCs w:val="22"/>
          <w:lang w:eastAsia="pl-PL"/>
        </w:rPr>
        <w:t xml:space="preserve"> § 4 ust. 2 </w:t>
      </w:r>
      <w:r w:rsidR="00A83054">
        <w:rPr>
          <w:rFonts w:ascii="Arial" w:hAnsi="Arial" w:cs="Arial"/>
          <w:color w:val="auto"/>
          <w:sz w:val="22"/>
          <w:szCs w:val="22"/>
          <w:lang w:eastAsia="pl-PL"/>
        </w:rPr>
        <w:t>U</w:t>
      </w:r>
      <w:r w:rsidRPr="006F4EAD">
        <w:rPr>
          <w:rFonts w:ascii="Arial" w:hAnsi="Arial" w:cs="Arial"/>
          <w:color w:val="auto"/>
          <w:sz w:val="22"/>
          <w:szCs w:val="22"/>
          <w:lang w:eastAsia="pl-PL"/>
        </w:rPr>
        <w:t xml:space="preserve">mowy za każdy dzień </w:t>
      </w:r>
      <w:r w:rsidR="001363B6">
        <w:rPr>
          <w:rFonts w:ascii="Arial" w:hAnsi="Arial" w:cs="Arial"/>
          <w:color w:val="auto"/>
          <w:sz w:val="22"/>
          <w:szCs w:val="22"/>
          <w:lang w:eastAsia="pl-PL"/>
        </w:rPr>
        <w:t>zwłoki</w:t>
      </w:r>
      <w:r w:rsidRPr="006F4EAD">
        <w:rPr>
          <w:rFonts w:ascii="Arial" w:hAnsi="Arial" w:cs="Arial"/>
          <w:color w:val="auto"/>
          <w:sz w:val="22"/>
          <w:szCs w:val="22"/>
          <w:lang w:eastAsia="pl-PL"/>
        </w:rPr>
        <w:t xml:space="preserve"> liczony od dnia wyznaczonego na usunięcie wad;</w:t>
      </w:r>
    </w:p>
    <w:p w:rsidR="006F4EAD" w:rsidRPr="006F4EAD" w:rsidRDefault="006F4EAD" w:rsidP="007E22EF">
      <w:pPr>
        <w:numPr>
          <w:ilvl w:val="0"/>
          <w:numId w:val="63"/>
        </w:numPr>
        <w:spacing w:line="288" w:lineRule="auto"/>
        <w:ind w:left="709" w:hanging="283"/>
        <w:jc w:val="both"/>
        <w:rPr>
          <w:rFonts w:ascii="Arial" w:hAnsi="Arial" w:cs="Arial"/>
          <w:bCs/>
          <w:color w:val="auto"/>
          <w:sz w:val="22"/>
          <w:szCs w:val="22"/>
          <w:lang w:eastAsia="pl-PL"/>
        </w:rPr>
      </w:pPr>
      <w:r w:rsidRPr="006F4EAD">
        <w:rPr>
          <w:rFonts w:ascii="Arial" w:eastAsia="Times New Roman" w:hAnsi="Arial" w:cs="Arial"/>
          <w:color w:val="auto"/>
          <w:sz w:val="22"/>
          <w:szCs w:val="22"/>
          <w:lang w:eastAsia="pl-PL"/>
        </w:rPr>
        <w:t>za odstąpienie od umowy lub jej rozwiązanie przez Zamawiającego z przyczyn leżących po stronie Wykonawcy - w wysokości 20 % wynagrodzenia umownego</w:t>
      </w:r>
      <w:r w:rsidR="00A83054">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 xml:space="preserve"> </w:t>
      </w:r>
      <w:r w:rsidR="00A83054">
        <w:rPr>
          <w:rFonts w:ascii="Arial" w:eastAsia="Times New Roman" w:hAnsi="Arial" w:cs="Arial"/>
          <w:color w:val="auto"/>
          <w:sz w:val="22"/>
          <w:szCs w:val="22"/>
          <w:lang w:eastAsia="pl-PL"/>
        </w:rPr>
        <w:t>o którym mowa</w:t>
      </w:r>
      <w:r w:rsidRPr="006F4EAD">
        <w:rPr>
          <w:rFonts w:ascii="Arial" w:eastAsia="Times New Roman" w:hAnsi="Arial" w:cs="Arial"/>
          <w:color w:val="auto"/>
          <w:sz w:val="22"/>
          <w:szCs w:val="22"/>
          <w:lang w:eastAsia="pl-PL"/>
        </w:rPr>
        <w:t xml:space="preserve"> w </w:t>
      </w:r>
      <w:r w:rsidR="0023695E">
        <w:rPr>
          <w:rFonts w:ascii="Arial" w:eastAsia="Times New Roman" w:hAnsi="Arial" w:cs="Arial"/>
          <w:bCs/>
          <w:color w:val="auto"/>
          <w:sz w:val="22"/>
          <w:szCs w:val="22"/>
          <w:lang w:eastAsia="pl-PL"/>
        </w:rPr>
        <w:t>§ 4 ust. 2 U</w:t>
      </w:r>
      <w:r w:rsidRPr="006F4EAD">
        <w:rPr>
          <w:rFonts w:ascii="Arial" w:eastAsia="Times New Roman" w:hAnsi="Arial" w:cs="Arial"/>
          <w:bCs/>
          <w:color w:val="auto"/>
          <w:sz w:val="22"/>
          <w:szCs w:val="22"/>
          <w:lang w:eastAsia="pl-PL"/>
        </w:rPr>
        <w:t>mowy</w:t>
      </w:r>
      <w:r w:rsidRPr="006F4EAD">
        <w:rPr>
          <w:rFonts w:ascii="Arial" w:hAnsi="Arial" w:cs="Arial"/>
          <w:color w:val="auto"/>
          <w:sz w:val="22"/>
          <w:szCs w:val="22"/>
          <w:lang w:eastAsia="pl-PL"/>
        </w:rPr>
        <w:t>.</w:t>
      </w:r>
    </w:p>
    <w:p w:rsidR="006F4EAD" w:rsidRDefault="001363B6" w:rsidP="007E22EF">
      <w:pPr>
        <w:pStyle w:val="Akapitzlist"/>
        <w:widowControl/>
        <w:numPr>
          <w:ilvl w:val="0"/>
          <w:numId w:val="7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1 pkt 1)-3</w:t>
      </w:r>
      <w:r w:rsidR="006F4EAD" w:rsidRPr="00A83054">
        <w:rPr>
          <w:rFonts w:ascii="Arial" w:eastAsia="Times New Roman" w:hAnsi="Arial" w:cs="Arial"/>
          <w:color w:val="auto"/>
          <w:sz w:val="22"/>
          <w:szCs w:val="22"/>
          <w:lang w:eastAsia="pl-PL"/>
        </w:rPr>
        <w:t>) nalicza się niezależnie.</w:t>
      </w:r>
    </w:p>
    <w:p w:rsidR="001363B6" w:rsidRPr="001363B6" w:rsidRDefault="001363B6" w:rsidP="001363B6">
      <w:pPr>
        <w:widowControl/>
        <w:numPr>
          <w:ilvl w:val="0"/>
          <w:numId w:val="74"/>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Maksymalną łączną wysokość kar umownych Strony ustalają na kwotę 20% wynagrodzenia brutto, o którym mowa w § 4 ust. 2 Umowy</w:t>
      </w:r>
      <w:r>
        <w:rPr>
          <w:rFonts w:ascii="Arial" w:eastAsia="Times New Roman" w:hAnsi="Arial" w:cs="Arial"/>
          <w:sz w:val="22"/>
          <w:szCs w:val="22"/>
        </w:rPr>
        <w:t>.</w:t>
      </w:r>
    </w:p>
    <w:p w:rsidR="006F4EAD" w:rsidRPr="006F4EAD" w:rsidRDefault="006F4EAD" w:rsidP="001363B6">
      <w:pPr>
        <w:widowControl/>
        <w:numPr>
          <w:ilvl w:val="0"/>
          <w:numId w:val="74"/>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lastRenderedPageBreak/>
        <w:t xml:space="preserve">Zamawiający uprawniony jest do potrącenia kar umownych z należności Wykonawcy wynikających z wystawionej i zaakceptowanej przez Zamawiającego faktury                       lub z zabezpieczenia należytego wykonania umowy. </w:t>
      </w:r>
    </w:p>
    <w:p w:rsidR="006F4EAD" w:rsidRPr="006F4EAD" w:rsidRDefault="006F4EAD" w:rsidP="001363B6">
      <w:pPr>
        <w:widowControl/>
        <w:numPr>
          <w:ilvl w:val="0"/>
          <w:numId w:val="74"/>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rsidR="006F4EAD" w:rsidRPr="006F4EAD" w:rsidRDefault="006F4EAD" w:rsidP="006F4EAD">
      <w:pPr>
        <w:widowControl/>
        <w:suppressAutoHyphens w:val="0"/>
        <w:spacing w:line="288" w:lineRule="auto"/>
        <w:jc w:val="both"/>
        <w:rPr>
          <w:rFonts w:ascii="Arial" w:eastAsia="Times New Roman" w:hAnsi="Arial" w:cs="Arial"/>
          <w:color w:val="auto"/>
          <w:sz w:val="8"/>
          <w:szCs w:val="22"/>
          <w:lang w:eastAsia="pl-PL"/>
        </w:rPr>
      </w:pPr>
    </w:p>
    <w:p w:rsidR="0023695E" w:rsidRPr="00836577" w:rsidRDefault="0023695E" w:rsidP="006F4EAD">
      <w:pPr>
        <w:spacing w:line="288" w:lineRule="auto"/>
        <w:jc w:val="center"/>
        <w:rPr>
          <w:rFonts w:ascii="Arial" w:hAnsi="Arial" w:cs="Arial"/>
          <w:b/>
          <w:color w:val="auto"/>
          <w:sz w:val="12"/>
          <w:szCs w:val="22"/>
          <w:lang w:eastAsia="en-US"/>
        </w:rPr>
      </w:pPr>
    </w:p>
    <w:p w:rsidR="006F4EAD" w:rsidRPr="006F4EAD" w:rsidRDefault="006F4EAD" w:rsidP="006F4EAD">
      <w:pPr>
        <w:spacing w:line="288" w:lineRule="auto"/>
        <w:jc w:val="center"/>
        <w:rPr>
          <w:rFonts w:ascii="Arial" w:hAnsi="Arial" w:cs="Arial"/>
          <w:b/>
          <w:color w:val="auto"/>
          <w:sz w:val="22"/>
          <w:szCs w:val="22"/>
          <w:lang w:eastAsia="en-US"/>
        </w:rPr>
      </w:pPr>
      <w:r w:rsidRPr="006F4EAD">
        <w:rPr>
          <w:rFonts w:ascii="Arial" w:hAnsi="Arial" w:cs="Arial"/>
          <w:b/>
          <w:color w:val="auto"/>
          <w:sz w:val="22"/>
          <w:szCs w:val="22"/>
          <w:lang w:eastAsia="en-US"/>
        </w:rPr>
        <w:t>Odbiór prac</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8</w:t>
      </w:r>
    </w:p>
    <w:p w:rsidR="006F4EAD" w:rsidRPr="006F4EAD" w:rsidRDefault="006F4EAD" w:rsidP="006F4EAD">
      <w:pPr>
        <w:widowControl/>
        <w:suppressAutoHyphens w:val="0"/>
        <w:spacing w:line="288" w:lineRule="auto"/>
        <w:jc w:val="center"/>
        <w:rPr>
          <w:rFonts w:ascii="Arial" w:eastAsia="Times New Roman" w:hAnsi="Arial" w:cs="Arial"/>
          <w:b/>
          <w:bCs/>
          <w:color w:val="auto"/>
          <w:sz w:val="12"/>
          <w:szCs w:val="12"/>
          <w:lang w:eastAsia="pl-PL"/>
        </w:rPr>
      </w:pPr>
    </w:p>
    <w:p w:rsidR="006F4EAD" w:rsidRP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rsidR="006F4EAD" w:rsidRP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Do obowiązków Wykonawcy należy skompletowanie i przedstawienie Zamawiającemu dokumentów pozwalających na ocenę prawidłowego wykonania przedmiotu odbioru,</w:t>
      </w:r>
      <w:r w:rsidRPr="006F4EAD">
        <w:rPr>
          <w:rFonts w:ascii="Arial" w:eastAsia="Times New Roman" w:hAnsi="Arial" w:cs="Arial"/>
          <w:color w:val="auto"/>
          <w:sz w:val="22"/>
          <w:szCs w:val="22"/>
          <w:lang w:eastAsia="pl-PL"/>
        </w:rPr>
        <w:br/>
        <w:t xml:space="preserve">a w szczególności wymaganych: certyfikatów, atestów, </w:t>
      </w:r>
      <w:r w:rsidR="00475091">
        <w:rPr>
          <w:rFonts w:ascii="Arial" w:eastAsia="Times New Roman" w:hAnsi="Arial" w:cs="Arial"/>
          <w:color w:val="auto"/>
          <w:sz w:val="22"/>
          <w:szCs w:val="22"/>
          <w:lang w:eastAsia="pl-PL"/>
        </w:rPr>
        <w:t xml:space="preserve">kart technicznych, </w:t>
      </w:r>
      <w:r w:rsidRPr="006F4EAD">
        <w:rPr>
          <w:rFonts w:ascii="Arial" w:eastAsia="Times New Roman" w:hAnsi="Arial" w:cs="Arial"/>
          <w:color w:val="auto"/>
          <w:sz w:val="22"/>
          <w:szCs w:val="22"/>
          <w:lang w:eastAsia="pl-PL"/>
        </w:rPr>
        <w:t>instrukcji montażu,</w:t>
      </w:r>
      <w:r w:rsidR="00475091">
        <w:rPr>
          <w:rFonts w:ascii="Arial" w:eastAsia="Times New Roman" w:hAnsi="Arial" w:cs="Arial"/>
          <w:color w:val="auto"/>
          <w:sz w:val="22"/>
          <w:szCs w:val="22"/>
          <w:lang w:eastAsia="pl-PL"/>
        </w:rPr>
        <w:t xml:space="preserve"> obsługi</w:t>
      </w:r>
      <w:r w:rsidRPr="006F4EAD">
        <w:rPr>
          <w:rFonts w:ascii="Arial" w:eastAsia="Times New Roman" w:hAnsi="Arial" w:cs="Arial"/>
          <w:color w:val="auto"/>
          <w:sz w:val="22"/>
          <w:szCs w:val="22"/>
          <w:lang w:eastAsia="pl-PL"/>
        </w:rPr>
        <w:t xml:space="preserve"> i konserwacji, kart gwarancyjnych.</w:t>
      </w:r>
    </w:p>
    <w:p w:rsidR="006F4EAD" w:rsidRP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Jeżeli w toku czynności odbioru końcowego zostanie stwierdzone, że podmiot nie osiągnął gotowości do odbioru z powodu nie skończenia prac, Zamawiający może odmówić odbioru końcowego, a jego kosztami obciążyć Wykonawcę.</w:t>
      </w:r>
    </w:p>
    <w:p w:rsid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Protokół odbioru końcowego podpisany przez strony, Zamawiający doręcza Wykonawcy w dniu zakończenia czynności odbioru końcowego. Dzień ten stanowi datę odbioru.</w:t>
      </w:r>
    </w:p>
    <w:p w:rsidR="000B31DB" w:rsidRPr="000B31DB" w:rsidRDefault="000B31DB" w:rsidP="000B31DB">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0B31DB">
        <w:rPr>
          <w:rFonts w:ascii="Arial" w:eastAsia="Times New Roman" w:hAnsi="Arial" w:cs="Arial"/>
          <w:color w:val="auto"/>
          <w:sz w:val="22"/>
          <w:szCs w:val="22"/>
          <w:lang w:eastAsia="pl-PL"/>
        </w:rPr>
        <w:t>Jeżeli w toku czynności odbioru końcowego zostaną stwierdzone wady:</w:t>
      </w:r>
    </w:p>
    <w:p w:rsidR="000B31DB" w:rsidRPr="000B31DB" w:rsidRDefault="000B31DB" w:rsidP="000B31DB">
      <w:pPr>
        <w:widowControl/>
        <w:numPr>
          <w:ilvl w:val="0"/>
          <w:numId w:val="94"/>
        </w:numPr>
        <w:tabs>
          <w:tab w:val="num" w:pos="709"/>
        </w:tabs>
        <w:suppressAutoHyphens w:val="0"/>
        <w:spacing w:line="288" w:lineRule="auto"/>
        <w:ind w:left="709"/>
        <w:jc w:val="both"/>
        <w:rPr>
          <w:rFonts w:ascii="Arial" w:eastAsia="Times New Roman" w:hAnsi="Arial" w:cs="Arial"/>
          <w:color w:val="auto"/>
          <w:sz w:val="22"/>
          <w:szCs w:val="22"/>
          <w:lang w:eastAsia="pl-PL"/>
        </w:rPr>
      </w:pPr>
      <w:r w:rsidRPr="000B31DB">
        <w:rPr>
          <w:rFonts w:ascii="Arial" w:eastAsia="Times New Roman" w:hAnsi="Arial" w:cs="Arial"/>
          <w:color w:val="auto"/>
          <w:sz w:val="22"/>
          <w:szCs w:val="22"/>
          <w:lang w:eastAsia="pl-PL"/>
        </w:rPr>
        <w:t>nadające się do usunięcia – Zamawiający może odmówić odbioru końcowego</w:t>
      </w:r>
      <w:r w:rsidRPr="000B31DB">
        <w:rPr>
          <w:rFonts w:ascii="Arial" w:eastAsia="Times New Roman" w:hAnsi="Arial" w:cs="Arial"/>
          <w:color w:val="auto"/>
          <w:sz w:val="22"/>
          <w:szCs w:val="22"/>
          <w:lang w:eastAsia="pl-PL"/>
        </w:rPr>
        <w:br/>
        <w:t>do czasu usunięcia wad,</w:t>
      </w:r>
    </w:p>
    <w:p w:rsidR="000B31DB" w:rsidRPr="000B31DB" w:rsidRDefault="000B31DB" w:rsidP="000B31DB">
      <w:pPr>
        <w:widowControl/>
        <w:numPr>
          <w:ilvl w:val="0"/>
          <w:numId w:val="94"/>
        </w:numPr>
        <w:tabs>
          <w:tab w:val="num" w:pos="709"/>
        </w:tabs>
        <w:suppressAutoHyphens w:val="0"/>
        <w:spacing w:line="288" w:lineRule="auto"/>
        <w:ind w:left="709"/>
        <w:jc w:val="both"/>
        <w:rPr>
          <w:rFonts w:ascii="Arial" w:eastAsia="Times New Roman" w:hAnsi="Arial" w:cs="Arial"/>
          <w:color w:val="auto"/>
          <w:sz w:val="22"/>
          <w:szCs w:val="22"/>
          <w:lang w:eastAsia="pl-PL"/>
        </w:rPr>
      </w:pPr>
      <w:r w:rsidRPr="000B31DB">
        <w:rPr>
          <w:rFonts w:ascii="Arial" w:eastAsia="Times New Roman" w:hAnsi="Arial" w:cs="Arial"/>
          <w:color w:val="auto"/>
          <w:sz w:val="22"/>
          <w:szCs w:val="22"/>
          <w:lang w:eastAsia="pl-PL"/>
        </w:rPr>
        <w:t xml:space="preserve">nie nadające się do usunięcia – Zamawiający wykonuje uprawnienia określone </w:t>
      </w:r>
      <w:r>
        <w:rPr>
          <w:rFonts w:ascii="Arial" w:eastAsia="Times New Roman" w:hAnsi="Arial" w:cs="Arial"/>
          <w:color w:val="auto"/>
          <w:sz w:val="22"/>
          <w:szCs w:val="22"/>
          <w:lang w:eastAsia="pl-PL"/>
        </w:rPr>
        <w:br/>
      </w:r>
      <w:r w:rsidR="002C28C6">
        <w:rPr>
          <w:rFonts w:ascii="Arial" w:eastAsia="Times New Roman" w:hAnsi="Arial" w:cs="Arial"/>
          <w:color w:val="auto"/>
          <w:sz w:val="22"/>
          <w:szCs w:val="22"/>
          <w:lang w:eastAsia="pl-PL"/>
        </w:rPr>
        <w:t>w § 6</w:t>
      </w:r>
      <w:r w:rsidRPr="000B31DB">
        <w:rPr>
          <w:rFonts w:ascii="Arial" w:eastAsia="Times New Roman" w:hAnsi="Arial" w:cs="Arial"/>
          <w:color w:val="auto"/>
          <w:sz w:val="22"/>
          <w:szCs w:val="22"/>
          <w:lang w:eastAsia="pl-PL"/>
        </w:rPr>
        <w:t xml:space="preserve"> ust. 6 pkt 1 i 2.</w:t>
      </w:r>
    </w:p>
    <w:p w:rsidR="000B31DB" w:rsidRPr="000B31DB" w:rsidRDefault="000B31DB" w:rsidP="000B31DB">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0B31DB">
        <w:rPr>
          <w:rFonts w:ascii="Arial" w:eastAsia="Times New Roman" w:hAnsi="Arial" w:cs="Arial"/>
          <w:color w:val="auto"/>
          <w:sz w:val="22"/>
          <w:szCs w:val="22"/>
          <w:lang w:eastAsia="pl-PL"/>
        </w:rPr>
        <w:t>W razie odmowy przez Zamawiającego odbioru końcowego z przyczyn, o których mowa w ust. 4, nowy termin osiągnięcia gotowości przedmiotu do odbioru końcowego ustala się zgodnie z ust. 1.</w:t>
      </w:r>
    </w:p>
    <w:p w:rsidR="006F4EAD" w:rsidRP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Protokół odbioru, o którym mowa w ust. 1, powinien zawierać w szczególności:</w:t>
      </w:r>
    </w:p>
    <w:p w:rsidR="006F4EAD" w:rsidRPr="006F4EAD" w:rsidRDefault="006F4EAD" w:rsidP="007E22EF">
      <w:pPr>
        <w:widowControl/>
        <w:numPr>
          <w:ilvl w:val="2"/>
          <w:numId w:val="60"/>
        </w:numPr>
        <w:suppressAutoHyphens w:val="0"/>
        <w:spacing w:line="288" w:lineRule="auto"/>
        <w:ind w:left="709" w:hanging="425"/>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wykaz i liczbę dostarczonego wyposażenia;</w:t>
      </w:r>
    </w:p>
    <w:p w:rsidR="006F4EAD" w:rsidRPr="006F4EAD" w:rsidRDefault="006F4EAD" w:rsidP="007E22EF">
      <w:pPr>
        <w:widowControl/>
        <w:numPr>
          <w:ilvl w:val="2"/>
          <w:numId w:val="60"/>
        </w:numPr>
        <w:suppressAutoHyphens w:val="0"/>
        <w:spacing w:line="288" w:lineRule="auto"/>
        <w:ind w:left="709" w:hanging="425"/>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dzień i miejsce odbioru zamówienia;</w:t>
      </w:r>
    </w:p>
    <w:p w:rsidR="006F4EAD" w:rsidRPr="006F4EAD" w:rsidRDefault="006F4EAD" w:rsidP="007E22EF">
      <w:pPr>
        <w:widowControl/>
        <w:numPr>
          <w:ilvl w:val="2"/>
          <w:numId w:val="60"/>
        </w:numPr>
        <w:suppressAutoHyphens w:val="0"/>
        <w:spacing w:line="288" w:lineRule="auto"/>
        <w:ind w:left="709" w:hanging="425"/>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oświadczenie wszystkich członków Komisji Odbioru o braku, albo o istnieniu wad                   w realizacji zamówienia;</w:t>
      </w:r>
    </w:p>
    <w:p w:rsidR="006F4EAD" w:rsidRPr="006F4EAD" w:rsidRDefault="006F4EAD" w:rsidP="007E22EF">
      <w:pPr>
        <w:widowControl/>
        <w:numPr>
          <w:ilvl w:val="2"/>
          <w:numId w:val="60"/>
        </w:numPr>
        <w:suppressAutoHyphens w:val="0"/>
        <w:spacing w:line="288" w:lineRule="auto"/>
        <w:ind w:left="709" w:hanging="425"/>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stwierdzenia wad – zobowiązanie Wykonawcy do usunięcia wad                           w terminie określonym przez Komisję Odbioru, w ramach wynagrodzenia, o którym mowa w § 4 ust. 2 </w:t>
      </w:r>
      <w:r w:rsidR="00A72108">
        <w:rPr>
          <w:rFonts w:ascii="Arial" w:eastAsia="Times New Roman" w:hAnsi="Arial" w:cs="Arial"/>
          <w:color w:val="auto"/>
          <w:sz w:val="22"/>
          <w:szCs w:val="22"/>
          <w:lang w:eastAsia="pl-PL"/>
        </w:rPr>
        <w:t>U</w:t>
      </w:r>
      <w:r w:rsidRPr="006F4EAD">
        <w:rPr>
          <w:rFonts w:ascii="Arial" w:eastAsia="Times New Roman" w:hAnsi="Arial" w:cs="Arial"/>
          <w:color w:val="auto"/>
          <w:sz w:val="22"/>
          <w:szCs w:val="22"/>
          <w:lang w:eastAsia="pl-PL"/>
        </w:rPr>
        <w:t>mowy. Stwierdzenie przez Komisję Odbioru usunięcia przez Wykonawcę wad będzie stanowić podstawę do sporządzenia protokołu odbioru                  bez zastrzeżeń.</w:t>
      </w:r>
    </w:p>
    <w:p w:rsidR="006F4EAD" w:rsidRDefault="006F4EAD" w:rsidP="006F4EAD">
      <w:pPr>
        <w:spacing w:line="288" w:lineRule="auto"/>
        <w:jc w:val="both"/>
        <w:rPr>
          <w:rFonts w:ascii="Arial" w:hAnsi="Arial" w:cs="Arial"/>
          <w:color w:val="auto"/>
          <w:sz w:val="12"/>
          <w:szCs w:val="16"/>
          <w:lang w:eastAsia="pl-PL"/>
        </w:rPr>
      </w:pPr>
    </w:p>
    <w:p w:rsidR="000B31DB" w:rsidRDefault="000B31DB" w:rsidP="006F4EAD">
      <w:pPr>
        <w:spacing w:line="288" w:lineRule="auto"/>
        <w:jc w:val="both"/>
        <w:rPr>
          <w:rFonts w:ascii="Arial" w:hAnsi="Arial" w:cs="Arial"/>
          <w:color w:val="auto"/>
          <w:sz w:val="12"/>
          <w:szCs w:val="16"/>
          <w:lang w:eastAsia="pl-PL"/>
        </w:rPr>
      </w:pPr>
    </w:p>
    <w:p w:rsidR="000B31DB" w:rsidRDefault="000B31DB" w:rsidP="006F4EAD">
      <w:pPr>
        <w:spacing w:line="288" w:lineRule="auto"/>
        <w:jc w:val="both"/>
        <w:rPr>
          <w:rFonts w:ascii="Arial" w:hAnsi="Arial" w:cs="Arial"/>
          <w:color w:val="auto"/>
          <w:sz w:val="12"/>
          <w:szCs w:val="16"/>
          <w:lang w:eastAsia="pl-PL"/>
        </w:rPr>
      </w:pPr>
    </w:p>
    <w:p w:rsidR="00836577" w:rsidRDefault="00836577" w:rsidP="006F4EAD">
      <w:pPr>
        <w:spacing w:line="288" w:lineRule="auto"/>
        <w:jc w:val="both"/>
        <w:rPr>
          <w:rFonts w:ascii="Arial" w:hAnsi="Arial" w:cs="Arial"/>
          <w:color w:val="auto"/>
          <w:sz w:val="12"/>
          <w:szCs w:val="16"/>
          <w:lang w:eastAsia="pl-PL"/>
        </w:rPr>
      </w:pPr>
    </w:p>
    <w:p w:rsidR="000B31DB" w:rsidRPr="00013706" w:rsidRDefault="000B31DB" w:rsidP="006F4EAD">
      <w:pPr>
        <w:spacing w:line="288" w:lineRule="auto"/>
        <w:jc w:val="both"/>
        <w:rPr>
          <w:rFonts w:ascii="Arial" w:hAnsi="Arial" w:cs="Arial"/>
          <w:color w:val="auto"/>
          <w:sz w:val="12"/>
          <w:szCs w:val="16"/>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en-US"/>
        </w:rPr>
        <w:lastRenderedPageBreak/>
        <w:t>Zabezpieczenie należytego wykonania umowy</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9</w:t>
      </w:r>
    </w:p>
    <w:p w:rsidR="006F4EAD" w:rsidRPr="006F4EAD" w:rsidRDefault="006F4EAD" w:rsidP="006F4EAD">
      <w:pPr>
        <w:spacing w:line="288" w:lineRule="auto"/>
        <w:rPr>
          <w:rFonts w:ascii="Arial" w:hAnsi="Arial" w:cs="Arial"/>
          <w:b/>
          <w:color w:val="auto"/>
          <w:sz w:val="12"/>
          <w:szCs w:val="12"/>
          <w:lang w:eastAsia="pl-PL"/>
        </w:rPr>
      </w:pPr>
    </w:p>
    <w:p w:rsidR="006F4EAD" w:rsidRPr="006F4EAD" w:rsidRDefault="006F4EAD" w:rsidP="007E22EF">
      <w:pPr>
        <w:numPr>
          <w:ilvl w:val="0"/>
          <w:numId w:val="64"/>
        </w:numPr>
        <w:tabs>
          <w:tab w:val="left" w:pos="360"/>
        </w:tabs>
        <w:spacing w:line="288" w:lineRule="auto"/>
        <w:ind w:left="360"/>
        <w:jc w:val="both"/>
        <w:rPr>
          <w:rFonts w:ascii="Arial" w:hAnsi="Arial"/>
          <w:color w:val="auto"/>
          <w:sz w:val="22"/>
          <w:szCs w:val="22"/>
          <w:lang w:eastAsia="pl-PL"/>
        </w:rPr>
      </w:pPr>
      <w:r w:rsidRPr="006F4EAD">
        <w:rPr>
          <w:rFonts w:ascii="Arial" w:hAnsi="Arial"/>
          <w:color w:val="auto"/>
          <w:sz w:val="22"/>
          <w:szCs w:val="22"/>
          <w:lang w:eastAsia="pl-PL"/>
        </w:rPr>
        <w:t xml:space="preserve">Wykonawca wnosi zabezpieczenie należytego wykonania umowy w wysokości 5 % wynagrodzenia, o którym mowa w </w:t>
      </w:r>
      <w:r w:rsidRPr="006F4EAD">
        <w:rPr>
          <w:rFonts w:ascii="Arial" w:hAnsi="Arial" w:cs="Arial"/>
          <w:color w:val="auto"/>
          <w:sz w:val="22"/>
          <w:szCs w:val="22"/>
          <w:lang w:eastAsia="pl-PL"/>
        </w:rPr>
        <w:t>§</w:t>
      </w:r>
      <w:r w:rsidR="0023695E">
        <w:rPr>
          <w:rFonts w:ascii="Arial" w:hAnsi="Arial"/>
          <w:color w:val="auto"/>
          <w:sz w:val="22"/>
          <w:szCs w:val="22"/>
          <w:lang w:eastAsia="pl-PL"/>
        </w:rPr>
        <w:t xml:space="preserve"> 4 ust. 2 U</w:t>
      </w:r>
      <w:r w:rsidRPr="006F4EAD">
        <w:rPr>
          <w:rFonts w:ascii="Arial" w:hAnsi="Arial"/>
          <w:color w:val="auto"/>
          <w:sz w:val="22"/>
          <w:szCs w:val="22"/>
          <w:lang w:eastAsia="pl-PL"/>
        </w:rPr>
        <w:t>mowy, zgodnie z formularzem oferty.</w:t>
      </w:r>
    </w:p>
    <w:p w:rsidR="006F4EAD" w:rsidRPr="006F4EAD" w:rsidRDefault="006F4EAD" w:rsidP="007E22EF">
      <w:pPr>
        <w:numPr>
          <w:ilvl w:val="0"/>
          <w:numId w:val="64"/>
        </w:numPr>
        <w:tabs>
          <w:tab w:val="left" w:pos="360"/>
        </w:tabs>
        <w:spacing w:line="288" w:lineRule="auto"/>
        <w:ind w:left="360"/>
        <w:jc w:val="both"/>
        <w:rPr>
          <w:rFonts w:ascii="Arial" w:hAnsi="Arial" w:cs="Arial"/>
          <w:color w:val="auto"/>
          <w:sz w:val="22"/>
          <w:szCs w:val="22"/>
          <w:lang w:eastAsia="pl-PL"/>
        </w:rPr>
      </w:pPr>
      <w:r w:rsidRPr="006F4EAD">
        <w:rPr>
          <w:rFonts w:ascii="Arial" w:hAnsi="Arial" w:cs="Arial"/>
          <w:color w:val="auto"/>
          <w:sz w:val="22"/>
          <w:szCs w:val="22"/>
          <w:lang w:eastAsia="pl-PL"/>
        </w:rPr>
        <w:t>Zabezpieczenie służy pokryciu roszczeń z tytułu niewykonania lub nienależytego wykonania umowy.</w:t>
      </w:r>
    </w:p>
    <w:p w:rsidR="006F4EAD" w:rsidRPr="006F4EAD" w:rsidRDefault="006F4EAD" w:rsidP="007E22EF">
      <w:pPr>
        <w:numPr>
          <w:ilvl w:val="0"/>
          <w:numId w:val="64"/>
        </w:numPr>
        <w:tabs>
          <w:tab w:val="left" w:pos="360"/>
        </w:tabs>
        <w:spacing w:line="288" w:lineRule="auto"/>
        <w:ind w:left="360"/>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Zamawiający zwróci 70% kwoty zabezpieczenia w terminie 30 dni od dnia wykonania zamówienia i uznania przez Zamawiającego za należycie wykonany. </w:t>
      </w:r>
    </w:p>
    <w:p w:rsidR="006F4EAD" w:rsidRPr="006F4EAD" w:rsidRDefault="006F4EAD" w:rsidP="007E22EF">
      <w:pPr>
        <w:numPr>
          <w:ilvl w:val="0"/>
          <w:numId w:val="64"/>
        </w:numPr>
        <w:tabs>
          <w:tab w:val="left" w:pos="360"/>
        </w:tabs>
        <w:spacing w:line="288" w:lineRule="auto"/>
        <w:ind w:left="360"/>
        <w:jc w:val="both"/>
        <w:rPr>
          <w:rFonts w:ascii="Arial" w:hAnsi="Arial" w:cs="Arial"/>
          <w:color w:val="auto"/>
          <w:sz w:val="22"/>
          <w:szCs w:val="22"/>
          <w:lang w:eastAsia="pl-PL"/>
        </w:rPr>
      </w:pPr>
      <w:r w:rsidRPr="006F4EAD">
        <w:rPr>
          <w:rFonts w:ascii="Arial" w:hAnsi="Arial"/>
          <w:color w:val="auto"/>
          <w:sz w:val="22"/>
          <w:lang w:eastAsia="pl-PL"/>
        </w:rPr>
        <w:t>Kwota w wysokości 30% zabezpieczenia pozostawiona na pokrycie roszczeń z tytułu rękojmi za wady zostanie zwrócona nie później niż w 15 dniu po upływie okresu rękojmi za wady.</w:t>
      </w:r>
    </w:p>
    <w:p w:rsidR="009A231D" w:rsidRDefault="009A231D" w:rsidP="006F4EAD">
      <w:pPr>
        <w:spacing w:line="288" w:lineRule="auto"/>
        <w:jc w:val="center"/>
        <w:rPr>
          <w:rFonts w:ascii="Arial" w:hAnsi="Arial" w:cs="Arial"/>
          <w:b/>
          <w:color w:val="auto"/>
          <w:sz w:val="22"/>
          <w:szCs w:val="22"/>
          <w:lang w:eastAsia="en-US"/>
        </w:rPr>
      </w:pPr>
    </w:p>
    <w:p w:rsidR="006F4EAD" w:rsidRPr="006F4EAD" w:rsidRDefault="006F4EAD" w:rsidP="006F4EAD">
      <w:pPr>
        <w:spacing w:line="288" w:lineRule="auto"/>
        <w:jc w:val="center"/>
        <w:rPr>
          <w:rFonts w:ascii="Arial" w:hAnsi="Arial" w:cs="Arial"/>
          <w:b/>
          <w:color w:val="auto"/>
          <w:sz w:val="22"/>
          <w:szCs w:val="22"/>
          <w:lang w:eastAsia="en-US"/>
        </w:rPr>
      </w:pPr>
      <w:r w:rsidRPr="006F4EAD">
        <w:rPr>
          <w:rFonts w:ascii="Arial" w:hAnsi="Arial" w:cs="Arial"/>
          <w:b/>
          <w:color w:val="auto"/>
          <w:sz w:val="22"/>
          <w:szCs w:val="22"/>
          <w:lang w:eastAsia="en-US"/>
        </w:rPr>
        <w:t>Zmiany postanowień umowy</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10</w:t>
      </w:r>
    </w:p>
    <w:p w:rsidR="006F4EAD" w:rsidRPr="006F4EAD" w:rsidRDefault="006F4EAD" w:rsidP="007E22EF">
      <w:pPr>
        <w:widowControl/>
        <w:numPr>
          <w:ilvl w:val="3"/>
          <w:numId w:val="69"/>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Wszelkie zmiany dotyczące postanowień niniejszej umowy wymagają formy pisemnej pod rygorem nieważności.</w:t>
      </w:r>
    </w:p>
    <w:p w:rsidR="006F4EAD" w:rsidRPr="006F4EAD" w:rsidRDefault="006F4EAD" w:rsidP="007E22EF">
      <w:pPr>
        <w:widowControl/>
        <w:numPr>
          <w:ilvl w:val="3"/>
          <w:numId w:val="69"/>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sidR="00E901CD">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rsidR="006F4EAD" w:rsidRPr="006F4EAD" w:rsidRDefault="006F4EAD" w:rsidP="007E22EF">
      <w:pPr>
        <w:numPr>
          <w:ilvl w:val="0"/>
          <w:numId w:val="7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rsidR="006F4EAD" w:rsidRPr="006F4EAD" w:rsidRDefault="006F4EAD" w:rsidP="007E22EF">
      <w:pPr>
        <w:numPr>
          <w:ilvl w:val="0"/>
          <w:numId w:val="7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rsidR="006F4EAD" w:rsidRPr="006F4EAD" w:rsidRDefault="006F4EAD" w:rsidP="007E22EF">
      <w:pPr>
        <w:numPr>
          <w:ilvl w:val="0"/>
          <w:numId w:val="7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zmiany sposobu realizacji zamówienia.</w:t>
      </w:r>
    </w:p>
    <w:p w:rsidR="006F4EAD" w:rsidRPr="006F4EAD" w:rsidRDefault="006F4EAD" w:rsidP="006F4EAD">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sidR="00A72108">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rsidR="006F4EAD" w:rsidRPr="006F4EAD" w:rsidRDefault="006F4EAD" w:rsidP="007E22EF">
      <w:pPr>
        <w:numPr>
          <w:ilvl w:val="0"/>
          <w:numId w:val="7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rsidR="006F4EAD" w:rsidRPr="006F4EAD" w:rsidRDefault="006F4EAD" w:rsidP="007E22EF">
      <w:pPr>
        <w:numPr>
          <w:ilvl w:val="0"/>
          <w:numId w:val="7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rsidR="006F4EAD" w:rsidRPr="006F4EAD" w:rsidRDefault="006F4EAD" w:rsidP="007E22EF">
      <w:pPr>
        <w:numPr>
          <w:ilvl w:val="0"/>
          <w:numId w:val="7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rsidR="006F4EAD" w:rsidRPr="006F4EAD" w:rsidRDefault="006F4EAD" w:rsidP="006F4EAD">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rsidR="006F4EAD" w:rsidRPr="006F4EAD" w:rsidRDefault="006F4EAD" w:rsidP="006F4EAD">
      <w:pPr>
        <w:tabs>
          <w:tab w:val="left" w:pos="360"/>
        </w:tabs>
        <w:spacing w:line="288" w:lineRule="auto"/>
        <w:jc w:val="both"/>
        <w:rPr>
          <w:rFonts w:ascii="Arial" w:hAnsi="Arial" w:cs="Arial"/>
          <w:color w:val="auto"/>
          <w:sz w:val="22"/>
          <w:szCs w:val="22"/>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Odstąpienie od umowy i rozwiązanie umowy</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11</w:t>
      </w:r>
    </w:p>
    <w:p w:rsidR="006F4EAD" w:rsidRPr="006F4EAD" w:rsidRDefault="006F4EAD" w:rsidP="006F4EAD">
      <w:pPr>
        <w:widowControl/>
        <w:suppressAutoHyphens w:val="0"/>
        <w:spacing w:line="288" w:lineRule="auto"/>
        <w:jc w:val="center"/>
        <w:rPr>
          <w:rFonts w:ascii="Arial" w:eastAsia="Times New Roman" w:hAnsi="Arial" w:cs="Arial"/>
          <w:b/>
          <w:bCs/>
          <w:color w:val="auto"/>
          <w:sz w:val="12"/>
          <w:szCs w:val="12"/>
          <w:lang w:eastAsia="pl-PL"/>
        </w:rPr>
      </w:pPr>
    </w:p>
    <w:p w:rsidR="006F4EAD" w:rsidRPr="006F4EAD" w:rsidRDefault="006F4EAD" w:rsidP="007E22EF">
      <w:pPr>
        <w:widowControl/>
        <w:numPr>
          <w:ilvl w:val="0"/>
          <w:numId w:val="7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6F4EAD" w:rsidRPr="006F4EAD" w:rsidRDefault="006F4EAD" w:rsidP="007E22EF">
      <w:pPr>
        <w:widowControl/>
        <w:numPr>
          <w:ilvl w:val="0"/>
          <w:numId w:val="7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lastRenderedPageBreak/>
        <w:t>Odstąpienie od umowy może nastąpić w terminie 30 dni od powzięcia wiadomości                   o powyższych okolicznościach.</w:t>
      </w:r>
    </w:p>
    <w:p w:rsidR="006F4EAD" w:rsidRPr="006F4EAD" w:rsidRDefault="006F4EAD" w:rsidP="007E22EF">
      <w:pPr>
        <w:widowControl/>
        <w:numPr>
          <w:ilvl w:val="0"/>
          <w:numId w:val="7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rsidR="006F4EAD" w:rsidRPr="006F4EAD" w:rsidRDefault="006F4EAD" w:rsidP="007E22EF">
      <w:pPr>
        <w:widowControl/>
        <w:numPr>
          <w:ilvl w:val="0"/>
          <w:numId w:val="72"/>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Zamawiający może odstąpić od umowy w przypadku opóźnienia Wykonawcy w realizacji przedmiotu umowy o co najmniej 30 dni, w stosunku do terminu określonego w </w:t>
      </w:r>
      <w:r w:rsidRPr="006F4EAD">
        <w:rPr>
          <w:rFonts w:ascii="Arial" w:eastAsia="Times New Roman" w:hAnsi="Arial" w:cs="Arial"/>
          <w:bCs/>
          <w:color w:val="auto"/>
          <w:sz w:val="22"/>
          <w:szCs w:val="22"/>
          <w:lang w:eastAsia="pl-PL"/>
        </w:rPr>
        <w:t>§</w:t>
      </w:r>
      <w:r w:rsidRPr="006F4EAD">
        <w:rPr>
          <w:rFonts w:ascii="Arial" w:eastAsia="Times New Roman" w:hAnsi="Arial" w:cs="Arial"/>
          <w:b/>
          <w:bCs/>
          <w:color w:val="auto"/>
          <w:sz w:val="22"/>
          <w:szCs w:val="22"/>
          <w:lang w:eastAsia="pl-PL"/>
        </w:rPr>
        <w:t xml:space="preserve"> </w:t>
      </w:r>
      <w:r w:rsidRPr="006F4EAD">
        <w:rPr>
          <w:rFonts w:ascii="Arial" w:eastAsia="Times New Roman" w:hAnsi="Arial" w:cs="Arial"/>
          <w:bCs/>
          <w:color w:val="auto"/>
          <w:sz w:val="22"/>
          <w:szCs w:val="22"/>
          <w:lang w:eastAsia="pl-PL"/>
        </w:rPr>
        <w:t xml:space="preserve">1 </w:t>
      </w:r>
      <w:r w:rsidR="009A231D">
        <w:rPr>
          <w:rFonts w:ascii="Arial" w:eastAsia="Times New Roman" w:hAnsi="Arial" w:cs="Arial"/>
          <w:bCs/>
          <w:color w:val="auto"/>
          <w:sz w:val="22"/>
          <w:szCs w:val="22"/>
          <w:lang w:eastAsia="pl-PL"/>
        </w:rPr>
        <w:br/>
      </w:r>
      <w:r w:rsidRPr="006F4EAD">
        <w:rPr>
          <w:rFonts w:ascii="Arial" w:eastAsia="Times New Roman" w:hAnsi="Arial" w:cs="Arial"/>
          <w:bCs/>
          <w:color w:val="auto"/>
          <w:sz w:val="22"/>
          <w:szCs w:val="22"/>
          <w:lang w:eastAsia="pl-PL"/>
        </w:rPr>
        <w:t>ust. 3.</w:t>
      </w:r>
    </w:p>
    <w:p w:rsidR="009A231D" w:rsidRDefault="006F4EAD" w:rsidP="00013706">
      <w:pPr>
        <w:widowControl/>
        <w:numPr>
          <w:ilvl w:val="0"/>
          <w:numId w:val="72"/>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rsidR="00F234A4" w:rsidRPr="00F234A4" w:rsidRDefault="00F234A4" w:rsidP="00F234A4">
      <w:pPr>
        <w:widowControl/>
        <w:suppressAutoHyphens w:val="0"/>
        <w:spacing w:line="288" w:lineRule="auto"/>
        <w:ind w:left="284"/>
        <w:jc w:val="both"/>
        <w:rPr>
          <w:rFonts w:ascii="Arial" w:hAnsi="Arial" w:cs="Arial"/>
          <w:color w:val="auto"/>
          <w:sz w:val="16"/>
          <w:szCs w:val="22"/>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12</w:t>
      </w:r>
    </w:p>
    <w:p w:rsidR="006F4EAD" w:rsidRPr="006F4EAD" w:rsidRDefault="006F4EAD" w:rsidP="006F4EAD">
      <w:pPr>
        <w:widowControl/>
        <w:suppressAutoHyphens w:val="0"/>
        <w:spacing w:line="288" w:lineRule="auto"/>
        <w:jc w:val="center"/>
        <w:rPr>
          <w:rFonts w:ascii="Arial" w:eastAsia="Times New Roman" w:hAnsi="Arial" w:cs="Arial"/>
          <w:b/>
          <w:bCs/>
          <w:color w:val="auto"/>
          <w:sz w:val="8"/>
          <w:szCs w:val="16"/>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rsidR="006F4EAD" w:rsidRPr="006F4EAD" w:rsidRDefault="006F4EAD" w:rsidP="006F4EAD">
      <w:pPr>
        <w:widowControl/>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zastrzega, że przelew wierzytelności z niniejszej umowy nie może nastąpić                   bez jego zgody.</w:t>
      </w:r>
    </w:p>
    <w:p w:rsidR="0023695E" w:rsidRPr="00353E9B" w:rsidRDefault="0023695E" w:rsidP="00013706">
      <w:pPr>
        <w:widowControl/>
        <w:suppressAutoHyphens w:val="0"/>
        <w:spacing w:line="288" w:lineRule="auto"/>
        <w:rPr>
          <w:rFonts w:ascii="Arial" w:eastAsia="Times New Roman" w:hAnsi="Arial" w:cs="Arial"/>
          <w:b/>
          <w:bCs/>
          <w:color w:val="auto"/>
          <w:sz w:val="14"/>
          <w:szCs w:val="22"/>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13</w:t>
      </w:r>
    </w:p>
    <w:p w:rsidR="006F4EAD" w:rsidRPr="006F4EAD" w:rsidRDefault="006F4EAD" w:rsidP="006F4EAD">
      <w:pPr>
        <w:widowControl/>
        <w:suppressAutoHyphens w:val="0"/>
        <w:spacing w:line="288" w:lineRule="auto"/>
        <w:jc w:val="center"/>
        <w:rPr>
          <w:rFonts w:ascii="Arial" w:eastAsia="Times New Roman" w:hAnsi="Arial" w:cs="Arial"/>
          <w:b/>
          <w:bCs/>
          <w:color w:val="auto"/>
          <w:sz w:val="10"/>
          <w:szCs w:val="16"/>
          <w:lang w:eastAsia="pl-PL"/>
        </w:rPr>
      </w:pPr>
    </w:p>
    <w:p w:rsidR="006F4EAD" w:rsidRPr="006F4EAD" w:rsidRDefault="006F4EAD" w:rsidP="006F4EAD">
      <w:pPr>
        <w:widowControl/>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rsidR="006F4EAD" w:rsidRPr="006F4EAD" w:rsidRDefault="006F4EAD" w:rsidP="006F4EAD">
      <w:pPr>
        <w:widowControl/>
        <w:suppressAutoHyphens w:val="0"/>
        <w:spacing w:line="288" w:lineRule="auto"/>
        <w:jc w:val="both"/>
        <w:rPr>
          <w:rFonts w:ascii="Arial" w:eastAsia="Times New Roman" w:hAnsi="Arial" w:cs="Arial"/>
          <w:color w:val="auto"/>
          <w:sz w:val="10"/>
          <w:szCs w:val="10"/>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14</w:t>
      </w:r>
    </w:p>
    <w:p w:rsidR="006F4EAD" w:rsidRPr="006F4EAD" w:rsidRDefault="006F4EAD" w:rsidP="006F4EAD">
      <w:pPr>
        <w:widowControl/>
        <w:suppressAutoHyphens w:val="0"/>
        <w:spacing w:line="288" w:lineRule="auto"/>
        <w:jc w:val="center"/>
        <w:rPr>
          <w:rFonts w:ascii="Arial" w:eastAsia="Times New Roman" w:hAnsi="Arial" w:cs="Arial"/>
          <w:b/>
          <w:bCs/>
          <w:color w:val="auto"/>
          <w:sz w:val="6"/>
          <w:szCs w:val="16"/>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rsidR="006F4EAD" w:rsidRPr="006F4EAD" w:rsidRDefault="006F4EAD" w:rsidP="006F4EAD">
      <w:pPr>
        <w:widowControl/>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15</w:t>
      </w:r>
    </w:p>
    <w:p w:rsidR="006F4EAD" w:rsidRPr="006F4EAD" w:rsidRDefault="006F4EAD" w:rsidP="006F4EAD">
      <w:pPr>
        <w:widowControl/>
        <w:suppressAutoHyphens w:val="0"/>
        <w:spacing w:line="288" w:lineRule="auto"/>
        <w:jc w:val="center"/>
        <w:rPr>
          <w:rFonts w:ascii="Arial" w:eastAsia="Times New Roman" w:hAnsi="Arial" w:cs="Arial"/>
          <w:b/>
          <w:bCs/>
          <w:color w:val="auto"/>
          <w:sz w:val="10"/>
          <w:szCs w:val="16"/>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rsidR="006F4EAD" w:rsidRPr="006F4EAD" w:rsidRDefault="006F4EAD" w:rsidP="006F4EAD">
      <w:pPr>
        <w:widowControl/>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Umowę niniejszą sporządzono w 3 egzemplarzach w tym dwa egzemplarze                                dla Zamawiającego i jeden dla Wykonawcy.</w:t>
      </w:r>
    </w:p>
    <w:p w:rsidR="006F4EAD" w:rsidRPr="006F4EAD" w:rsidRDefault="006F4EAD" w:rsidP="006F4EAD">
      <w:pPr>
        <w:widowControl/>
        <w:suppressAutoHyphens w:val="0"/>
        <w:spacing w:line="288" w:lineRule="auto"/>
        <w:jc w:val="both"/>
        <w:rPr>
          <w:rFonts w:ascii="Arial" w:eastAsia="Times New Roman" w:hAnsi="Arial" w:cs="Arial"/>
          <w:b/>
          <w:bCs/>
          <w:color w:val="auto"/>
          <w:sz w:val="22"/>
          <w:szCs w:val="22"/>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ind w:firstLine="708"/>
        <w:jc w:val="both"/>
        <w:rPr>
          <w:rFonts w:ascii="Arial" w:hAnsi="Arial" w:cs="Arial"/>
          <w:b/>
          <w:color w:val="auto"/>
          <w:sz w:val="22"/>
          <w:szCs w:val="22"/>
          <w:u w:val="single"/>
          <w:lang w:eastAsia="pl-PL"/>
        </w:rPr>
      </w:pPr>
      <w:r w:rsidRPr="006F4EAD">
        <w:rPr>
          <w:rFonts w:ascii="Arial" w:hAnsi="Arial" w:cs="Arial"/>
          <w:b/>
          <w:color w:val="auto"/>
          <w:sz w:val="22"/>
          <w:szCs w:val="22"/>
          <w:u w:val="single"/>
          <w:lang w:eastAsia="pl-PL"/>
        </w:rPr>
        <w:t>Zamawiający</w:t>
      </w:r>
      <w:r w:rsidRPr="006F4EAD">
        <w:rPr>
          <w:rFonts w:ascii="Arial" w:hAnsi="Arial" w:cs="Arial"/>
          <w:b/>
          <w:color w:val="auto"/>
          <w:sz w:val="22"/>
          <w:szCs w:val="22"/>
          <w:u w:val="single"/>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u w:val="single"/>
          <w:lang w:eastAsia="pl-PL"/>
        </w:rPr>
        <w:t>Wykonawca</w:t>
      </w:r>
    </w:p>
    <w:p w:rsidR="006F4EAD" w:rsidRPr="006F4EAD" w:rsidRDefault="006F4EAD" w:rsidP="006F4EAD">
      <w:pPr>
        <w:spacing w:line="288" w:lineRule="auto"/>
        <w:rPr>
          <w:rFonts w:ascii="Arial" w:hAnsi="Arial" w:cs="Arial"/>
          <w:b/>
          <w:color w:val="auto"/>
          <w:sz w:val="22"/>
          <w:szCs w:val="22"/>
          <w:shd w:val="clear" w:color="auto" w:fill="C0C0C0"/>
          <w:lang w:eastAsia="pl-PL"/>
        </w:rPr>
      </w:pPr>
      <w:r w:rsidRPr="006F4EAD">
        <w:rPr>
          <w:rFonts w:ascii="Arial" w:hAnsi="Arial" w:cs="Arial"/>
          <w:b/>
          <w:color w:val="auto"/>
          <w:sz w:val="22"/>
          <w:szCs w:val="22"/>
          <w:shd w:val="clear" w:color="auto" w:fill="C0C0C0"/>
          <w:lang w:eastAsia="pl-PL"/>
        </w:rPr>
        <w:t xml:space="preserve">        </w:t>
      </w:r>
    </w:p>
    <w:p w:rsidR="006F4EAD" w:rsidRPr="006F4EAD" w:rsidRDefault="006F4EAD" w:rsidP="006F4EAD">
      <w:pPr>
        <w:spacing w:line="288" w:lineRule="auto"/>
        <w:rPr>
          <w:rFonts w:ascii="Arial" w:hAnsi="Arial" w:cs="Arial"/>
          <w:b/>
          <w:color w:val="auto"/>
          <w:sz w:val="22"/>
          <w:szCs w:val="22"/>
          <w:shd w:val="clear" w:color="auto" w:fill="C0C0C0"/>
          <w:lang w:eastAsia="pl-PL"/>
        </w:rPr>
      </w:pPr>
    </w:p>
    <w:p w:rsidR="006F4EAD" w:rsidRPr="006F4EAD" w:rsidRDefault="006F4EAD" w:rsidP="006F4EAD">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p>
    <w:p w:rsidR="006F4EAD" w:rsidRPr="006F4EAD" w:rsidRDefault="006F4EAD" w:rsidP="006F4EAD">
      <w:pPr>
        <w:spacing w:line="288" w:lineRule="auto"/>
        <w:rPr>
          <w:rFonts w:ascii="Arial" w:hAnsi="Arial" w:cs="Arial"/>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985E4F" w:rsidRDefault="00985E4F" w:rsidP="00353E9B">
      <w:pPr>
        <w:widowControl/>
        <w:suppressAutoHyphens w:val="0"/>
        <w:spacing w:line="288" w:lineRule="auto"/>
        <w:rPr>
          <w:rFonts w:ascii="Arial" w:eastAsia="MS Mincho" w:hAnsi="Arial" w:cs="Tahoma"/>
          <w:b/>
          <w:color w:val="auto"/>
          <w:sz w:val="22"/>
          <w:szCs w:val="22"/>
          <w:lang w:eastAsia="pl-PL"/>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sidR="004321AC">
        <w:rPr>
          <w:rFonts w:ascii="Arial" w:eastAsia="MS Mincho" w:hAnsi="Arial" w:cs="Tahoma"/>
          <w:b/>
          <w:color w:val="auto"/>
          <w:sz w:val="22"/>
          <w:szCs w:val="22"/>
          <w:lang w:eastAsia="pl-PL"/>
        </w:rPr>
        <w:t>7</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D41DEB" w:rsidP="00E32CDD">
      <w:pPr>
        <w:keepNext/>
        <w:spacing w:line="288" w:lineRule="auto"/>
        <w:jc w:val="center"/>
        <w:rPr>
          <w:rFonts w:ascii="Arial" w:eastAsia="MS Mincho" w:hAnsi="Arial" w:cs="Arial"/>
          <w:b/>
          <w:color w:val="auto"/>
          <w:sz w:val="22"/>
          <w:szCs w:val="22"/>
          <w:lang w:eastAsia="pl-PL"/>
        </w:rPr>
      </w:pPr>
      <w:r>
        <w:rPr>
          <w:rFonts w:ascii="Arial" w:eastAsia="MS Mincho" w:hAnsi="Arial" w:cs="Tahoma"/>
          <w:b/>
          <w:color w:val="auto"/>
          <w:sz w:val="22"/>
          <w:szCs w:val="22"/>
          <w:lang w:eastAsia="pl-PL"/>
        </w:rPr>
        <w:t xml:space="preserve">SZCZEGÓŁOWY </w:t>
      </w:r>
      <w:r w:rsidR="00E32CDD" w:rsidRPr="000F58BB">
        <w:rPr>
          <w:rFonts w:ascii="Arial" w:eastAsia="MS Mincho" w:hAnsi="Arial" w:cs="Tahoma"/>
          <w:b/>
          <w:color w:val="auto"/>
          <w:sz w:val="22"/>
          <w:szCs w:val="22"/>
          <w:lang w:eastAsia="pl-PL"/>
        </w:rPr>
        <w:t>OPIS PRZEDMIOTU ZAMÓWIENIA</w:t>
      </w:r>
      <w:r w:rsidR="003E600B">
        <w:rPr>
          <w:rFonts w:ascii="Arial" w:eastAsia="MS Mincho" w:hAnsi="Arial" w:cs="Tahoma"/>
          <w:b/>
          <w:color w:val="auto"/>
          <w:sz w:val="22"/>
          <w:szCs w:val="22"/>
          <w:lang w:eastAsia="pl-PL"/>
        </w:rPr>
        <w:t xml:space="preserve"> ORAZ UWAGI I WYMAGANIA DODATKOWE ZAMAWIAJĄCEGO</w:t>
      </w:r>
    </w:p>
    <w:p w:rsidR="007719C4" w:rsidRDefault="00C1783B" w:rsidP="0086510D">
      <w:pPr>
        <w:pStyle w:val="Akapitzlist"/>
        <w:keepNext/>
        <w:tabs>
          <w:tab w:val="left" w:pos="284"/>
        </w:tabs>
        <w:spacing w:line="288" w:lineRule="auto"/>
        <w:ind w:left="0"/>
        <w:jc w:val="both"/>
        <w:outlineLvl w:val="0"/>
        <w:rPr>
          <w:rFonts w:ascii="Arial" w:hAnsi="Arial" w:cs="Arial"/>
          <w:sz w:val="22"/>
          <w:szCs w:val="22"/>
        </w:rPr>
      </w:pPr>
      <w:r>
        <w:rPr>
          <w:rFonts w:ascii="Arial" w:hAnsi="Arial" w:cs="Arial"/>
          <w:sz w:val="22"/>
          <w:szCs w:val="22"/>
        </w:rPr>
        <w:t xml:space="preserve"> </w:t>
      </w:r>
    </w:p>
    <w:p w:rsidR="00AE2228" w:rsidRDefault="00AE2228" w:rsidP="0086510D">
      <w:pPr>
        <w:pStyle w:val="Akapitzlist"/>
        <w:keepNext/>
        <w:tabs>
          <w:tab w:val="left" w:pos="284"/>
        </w:tabs>
        <w:spacing w:line="288" w:lineRule="auto"/>
        <w:ind w:left="0"/>
        <w:jc w:val="both"/>
        <w:outlineLvl w:val="0"/>
        <w:rPr>
          <w:rFonts w:ascii="Arial" w:hAnsi="Arial" w:cs="Arial"/>
          <w:sz w:val="22"/>
          <w:szCs w:val="22"/>
        </w:rPr>
      </w:pPr>
    </w:p>
    <w:p w:rsidR="00E67EC8" w:rsidRPr="00E67EC8" w:rsidRDefault="00E67EC8" w:rsidP="0002193D">
      <w:pPr>
        <w:pStyle w:val="NormalnyWeb"/>
        <w:numPr>
          <w:ilvl w:val="0"/>
          <w:numId w:val="76"/>
        </w:numPr>
        <w:tabs>
          <w:tab w:val="left" w:pos="284"/>
        </w:tabs>
        <w:spacing w:before="0" w:line="288" w:lineRule="auto"/>
        <w:ind w:left="0" w:firstLine="0"/>
        <w:jc w:val="both"/>
        <w:rPr>
          <w:rFonts w:ascii="Arial" w:hAnsi="Arial" w:cs="Arial"/>
          <w:sz w:val="22"/>
          <w:szCs w:val="22"/>
        </w:rPr>
      </w:pPr>
      <w:r w:rsidRPr="00E67EC8">
        <w:rPr>
          <w:rFonts w:ascii="Arial" w:hAnsi="Arial" w:cs="Arial"/>
          <w:color w:val="000000"/>
          <w:sz w:val="22"/>
          <w:szCs w:val="22"/>
        </w:rPr>
        <w:t xml:space="preserve">Przedmiotem zamówienia jest zakup i dostawa wraz z montażem wyposażenia budynku Centrum Wspierania Rodziny przy ul. Podgórnej 8 w Tczewie </w:t>
      </w:r>
      <w:r w:rsidRPr="00E67EC8">
        <w:rPr>
          <w:rStyle w:val="Pogrubienie"/>
          <w:rFonts w:ascii="Arial" w:hAnsi="Arial" w:cs="Arial"/>
          <w:iCs/>
          <w:color w:val="000000"/>
          <w:sz w:val="22"/>
          <w:szCs w:val="22"/>
        </w:rPr>
        <w:t xml:space="preserve">w ramach zadania </w:t>
      </w:r>
      <w:r w:rsidR="0080164A">
        <w:rPr>
          <w:rStyle w:val="Pogrubienie"/>
          <w:rFonts w:ascii="Arial" w:hAnsi="Arial" w:cs="Arial"/>
          <w:iCs/>
          <w:color w:val="000000"/>
          <w:sz w:val="22"/>
          <w:szCs w:val="22"/>
        </w:rPr>
        <w:br/>
      </w:r>
      <w:r w:rsidRPr="00E67EC8">
        <w:rPr>
          <w:rStyle w:val="Pogrubienie"/>
          <w:rFonts w:ascii="Arial" w:hAnsi="Arial" w:cs="Arial"/>
          <w:iCs/>
          <w:color w:val="000000"/>
          <w:sz w:val="22"/>
          <w:szCs w:val="22"/>
        </w:rPr>
        <w:t>pn. „Rewitalizacja – Centrum Wspierania Rodziny”.</w:t>
      </w:r>
    </w:p>
    <w:p w:rsidR="00D41DEB" w:rsidRPr="00E67EC8" w:rsidRDefault="00E67EC8" w:rsidP="0002193D">
      <w:pPr>
        <w:pStyle w:val="Akapitzlist"/>
        <w:widowControl/>
        <w:numPr>
          <w:ilvl w:val="0"/>
          <w:numId w:val="76"/>
        </w:numPr>
        <w:tabs>
          <w:tab w:val="left" w:pos="284"/>
        </w:tabs>
        <w:suppressAutoHyphens w:val="0"/>
        <w:spacing w:line="288" w:lineRule="auto"/>
        <w:ind w:left="0" w:firstLine="0"/>
        <w:jc w:val="both"/>
        <w:rPr>
          <w:rFonts w:ascii="Arial" w:eastAsiaTheme="minorHAnsi" w:hAnsi="Arial" w:cs="Arial"/>
          <w:color w:val="auto"/>
          <w:sz w:val="22"/>
          <w:szCs w:val="22"/>
          <w:lang w:eastAsia="en-US"/>
        </w:rPr>
      </w:pPr>
      <w:r w:rsidRPr="00E67EC8">
        <w:rPr>
          <w:rFonts w:ascii="Arial" w:eastAsiaTheme="minorHAnsi" w:hAnsi="Arial" w:cs="Arial"/>
          <w:color w:val="auto"/>
          <w:sz w:val="22"/>
          <w:szCs w:val="22"/>
          <w:lang w:eastAsia="en-US"/>
        </w:rPr>
        <w:t>Minimalne wymagania technologiczne dla wyposażenia budynku Centrum Wspierania Rodziny w Tczewie przy ul. Podgórnej 8.</w:t>
      </w:r>
    </w:p>
    <w:p w:rsidR="00E67EC8" w:rsidRPr="00E67EC8" w:rsidRDefault="00E67EC8" w:rsidP="00E118A3">
      <w:pPr>
        <w:pStyle w:val="Akapitzlist"/>
        <w:widowControl/>
        <w:suppressAutoHyphens w:val="0"/>
        <w:spacing w:line="288" w:lineRule="auto"/>
        <w:ind w:left="644"/>
        <w:jc w:val="both"/>
        <w:rPr>
          <w:rFonts w:ascii="Arial" w:eastAsiaTheme="minorHAnsi" w:hAnsi="Arial" w:cs="Arial"/>
          <w:color w:val="auto"/>
          <w:sz w:val="8"/>
          <w:szCs w:val="22"/>
          <w:lang w:eastAsia="en-US"/>
        </w:rPr>
      </w:pPr>
    </w:p>
    <w:p w:rsidR="00E67EC8" w:rsidRPr="00E67EC8" w:rsidRDefault="00E67EC8" w:rsidP="00E118A3">
      <w:pPr>
        <w:spacing w:after="120" w:line="288" w:lineRule="auto"/>
        <w:jc w:val="both"/>
        <w:rPr>
          <w:rFonts w:ascii="Arial" w:hAnsi="Arial" w:cs="Arial"/>
          <w:sz w:val="22"/>
          <w:szCs w:val="22"/>
        </w:rPr>
      </w:pPr>
      <w:r w:rsidRPr="00E67EC8">
        <w:rPr>
          <w:rFonts w:ascii="Arial" w:hAnsi="Arial" w:cs="Arial"/>
          <w:sz w:val="22"/>
          <w:szCs w:val="22"/>
        </w:rPr>
        <w:t>Wszystkie użyte materiały muszą posiadać aprobaty techniczne, certyfikaty, znaki bezpieczeństwa, atesty higieniczne zgodne z wymaganiami obowiązującego prawa dopuszczające wyroby do użytkowania w pomieszczeniach biurowych lub użyteczności publicznej.</w:t>
      </w:r>
    </w:p>
    <w:p w:rsidR="00E67EC8" w:rsidRPr="00E67EC8" w:rsidRDefault="00E67EC8" w:rsidP="00E118A3">
      <w:pPr>
        <w:spacing w:after="120" w:line="288" w:lineRule="auto"/>
        <w:jc w:val="both"/>
        <w:rPr>
          <w:rFonts w:ascii="Arial" w:hAnsi="Arial" w:cs="Arial"/>
          <w:sz w:val="22"/>
          <w:szCs w:val="22"/>
        </w:rPr>
      </w:pPr>
      <w:r w:rsidRPr="00E67EC8">
        <w:rPr>
          <w:rFonts w:ascii="Arial" w:hAnsi="Arial" w:cs="Arial"/>
          <w:sz w:val="22"/>
          <w:szCs w:val="22"/>
        </w:rPr>
        <w:t xml:space="preserve">Wszystkie elementy wyposażenia należy wykonać materiałami wykończeniowymi </w:t>
      </w:r>
      <w:r w:rsidR="0080164A">
        <w:rPr>
          <w:rFonts w:ascii="Arial" w:hAnsi="Arial" w:cs="Arial"/>
          <w:sz w:val="22"/>
          <w:szCs w:val="22"/>
        </w:rPr>
        <w:br/>
      </w:r>
      <w:r w:rsidRPr="00E67EC8">
        <w:rPr>
          <w:rFonts w:ascii="Arial" w:hAnsi="Arial" w:cs="Arial"/>
          <w:sz w:val="22"/>
          <w:szCs w:val="22"/>
        </w:rPr>
        <w:t xml:space="preserve">w </w:t>
      </w:r>
      <w:r w:rsidR="007566EE">
        <w:rPr>
          <w:rFonts w:ascii="Arial" w:hAnsi="Arial" w:cs="Arial"/>
          <w:sz w:val="22"/>
          <w:szCs w:val="22"/>
        </w:rPr>
        <w:t>kolorystyce wskazanej w Opisie przedmiotu zamówienia. K</w:t>
      </w:r>
      <w:r w:rsidRPr="00E67EC8">
        <w:rPr>
          <w:rFonts w:ascii="Arial" w:hAnsi="Arial" w:cs="Arial"/>
          <w:sz w:val="22"/>
          <w:szCs w:val="22"/>
        </w:rPr>
        <w:t>olorystyka winna być ujednolicona dla całego wyposażenia, szczegóły według opisu poszczególnych elementów wyposażenia.</w:t>
      </w:r>
    </w:p>
    <w:p w:rsidR="00E67EC8" w:rsidRDefault="00E67EC8" w:rsidP="00E118A3">
      <w:pPr>
        <w:spacing w:after="120" w:line="288" w:lineRule="auto"/>
        <w:jc w:val="both"/>
        <w:rPr>
          <w:rFonts w:ascii="Arial" w:hAnsi="Arial" w:cs="Arial"/>
          <w:sz w:val="22"/>
          <w:szCs w:val="22"/>
        </w:rPr>
      </w:pPr>
      <w:r w:rsidRPr="00E67EC8">
        <w:rPr>
          <w:rFonts w:ascii="Arial" w:hAnsi="Arial" w:cs="Arial"/>
          <w:sz w:val="22"/>
          <w:szCs w:val="22"/>
        </w:rPr>
        <w:t>Obicia tapicerskie mebli wykonane z trwałej tkaniny ognioodpornej, o wysokiej wytrzymałości</w:t>
      </w:r>
      <w:r>
        <w:rPr>
          <w:rFonts w:ascii="Arial" w:hAnsi="Arial" w:cs="Arial"/>
          <w:sz w:val="22"/>
          <w:szCs w:val="22"/>
        </w:rPr>
        <w:t xml:space="preserve"> </w:t>
      </w:r>
      <w:r w:rsidRPr="00E67EC8">
        <w:rPr>
          <w:rFonts w:ascii="Arial" w:hAnsi="Arial" w:cs="Arial"/>
          <w:sz w:val="22"/>
          <w:szCs w:val="22"/>
        </w:rPr>
        <w:t>na ścieranie, gęstej regularnej strukturze tkania, odpornej na plamy, oddychającej, odpornej</w:t>
      </w:r>
      <w:r>
        <w:rPr>
          <w:rFonts w:ascii="Arial" w:hAnsi="Arial" w:cs="Arial"/>
          <w:sz w:val="22"/>
          <w:szCs w:val="22"/>
        </w:rPr>
        <w:t xml:space="preserve"> </w:t>
      </w:r>
      <w:r w:rsidRPr="00E67EC8">
        <w:rPr>
          <w:rFonts w:ascii="Arial" w:hAnsi="Arial" w:cs="Arial"/>
          <w:sz w:val="22"/>
          <w:szCs w:val="22"/>
        </w:rPr>
        <w:t>na działanie promieni UV i wodoodpornej.</w:t>
      </w:r>
    </w:p>
    <w:p w:rsidR="00763633" w:rsidRPr="00AE2228" w:rsidRDefault="00763633" w:rsidP="00E118A3">
      <w:pPr>
        <w:widowControl/>
        <w:suppressAutoHyphens w:val="0"/>
        <w:spacing w:line="288" w:lineRule="auto"/>
        <w:jc w:val="both"/>
        <w:rPr>
          <w:rFonts w:ascii="Arial" w:eastAsiaTheme="minorHAnsi" w:hAnsi="Arial" w:cs="Arial"/>
          <w:color w:val="auto"/>
          <w:sz w:val="22"/>
          <w:szCs w:val="22"/>
          <w:lang w:eastAsia="en-US"/>
        </w:rPr>
      </w:pPr>
      <w:r w:rsidRPr="00AE2228">
        <w:rPr>
          <w:rFonts w:ascii="Arial" w:eastAsiaTheme="minorHAnsi" w:hAnsi="Arial" w:cs="Arial"/>
          <w:color w:val="000000"/>
          <w:sz w:val="22"/>
          <w:szCs w:val="22"/>
          <w:lang w:eastAsia="en-US"/>
        </w:rPr>
        <w:t xml:space="preserve">Przed przystąpieniem do realizacji wykonania poszczególnej zabudowy należy dokonać pomiarów pomieszczeń i uzgodnień z Zamawiającym, a następnie </w:t>
      </w:r>
      <w:r w:rsidRPr="00AE2228">
        <w:rPr>
          <w:rFonts w:ascii="Arial" w:eastAsiaTheme="minorHAnsi" w:hAnsi="Arial" w:cs="Arial"/>
          <w:color w:val="000000"/>
          <w:sz w:val="22"/>
          <w:szCs w:val="22"/>
          <w:u w:val="single"/>
          <w:lang w:eastAsia="en-US"/>
        </w:rPr>
        <w:t>przedstawić projekty lub szkice robocze w postaci rysunków warsztatowych do akceptacji</w:t>
      </w:r>
      <w:r>
        <w:rPr>
          <w:rFonts w:ascii="Arial" w:eastAsiaTheme="minorHAnsi" w:hAnsi="Arial" w:cs="Arial"/>
          <w:color w:val="000000"/>
          <w:sz w:val="22"/>
          <w:szCs w:val="22"/>
          <w:u w:val="single"/>
          <w:lang w:eastAsia="en-US"/>
        </w:rPr>
        <w:t xml:space="preserve"> Zamawiającego</w:t>
      </w:r>
      <w:r w:rsidRPr="00AE2228">
        <w:rPr>
          <w:rFonts w:ascii="Arial" w:eastAsiaTheme="minorHAnsi" w:hAnsi="Arial" w:cs="Arial"/>
          <w:color w:val="000000"/>
          <w:sz w:val="22"/>
          <w:szCs w:val="22"/>
          <w:lang w:eastAsia="en-US"/>
        </w:rPr>
        <w:t xml:space="preserve">. </w:t>
      </w:r>
    </w:p>
    <w:p w:rsidR="00763633" w:rsidRPr="00E43BCF" w:rsidRDefault="00763633" w:rsidP="00E118A3">
      <w:pPr>
        <w:spacing w:after="120" w:line="288" w:lineRule="auto"/>
        <w:jc w:val="both"/>
        <w:rPr>
          <w:rFonts w:ascii="Arial" w:hAnsi="Arial" w:cs="Arial"/>
          <w:sz w:val="10"/>
          <w:szCs w:val="22"/>
        </w:rPr>
      </w:pPr>
    </w:p>
    <w:p w:rsidR="00E67EC8" w:rsidRPr="007566EE" w:rsidRDefault="00E67EC8" w:rsidP="00E118A3">
      <w:pPr>
        <w:spacing w:after="120" w:line="288" w:lineRule="auto"/>
        <w:jc w:val="both"/>
        <w:rPr>
          <w:rFonts w:ascii="Arial" w:hAnsi="Arial" w:cs="Arial"/>
          <w:color w:val="auto"/>
          <w:sz w:val="22"/>
          <w:szCs w:val="22"/>
        </w:rPr>
      </w:pPr>
      <w:r w:rsidRPr="007566EE">
        <w:rPr>
          <w:rFonts w:ascii="Arial" w:hAnsi="Arial" w:cs="Arial"/>
          <w:color w:val="auto"/>
          <w:sz w:val="22"/>
          <w:szCs w:val="22"/>
        </w:rPr>
        <w:t>W miejscach, w których podaje się określony wymiar, Zamawiający dopuszcza jego zmianę +/- 2</w:t>
      </w:r>
      <w:r w:rsidR="007D7158" w:rsidRPr="007566EE">
        <w:rPr>
          <w:rFonts w:ascii="Arial" w:hAnsi="Arial" w:cs="Arial"/>
          <w:color w:val="auto"/>
          <w:sz w:val="22"/>
          <w:szCs w:val="22"/>
        </w:rPr>
        <w:t xml:space="preserve"> </w:t>
      </w:r>
      <w:r w:rsidRPr="007566EE">
        <w:rPr>
          <w:rFonts w:ascii="Arial" w:hAnsi="Arial" w:cs="Arial"/>
          <w:color w:val="auto"/>
          <w:sz w:val="22"/>
          <w:szCs w:val="22"/>
        </w:rPr>
        <w:t>% w każdym zaproponowanym przez Wykonawcę elemencie/elementach wyposażenia.</w:t>
      </w:r>
    </w:p>
    <w:p w:rsidR="00E67EC8" w:rsidRPr="007566EE" w:rsidRDefault="00E67EC8" w:rsidP="00E118A3">
      <w:pPr>
        <w:spacing w:after="120" w:line="288" w:lineRule="auto"/>
        <w:jc w:val="both"/>
        <w:rPr>
          <w:rFonts w:ascii="Arial" w:hAnsi="Arial" w:cs="Arial"/>
          <w:color w:val="auto"/>
          <w:sz w:val="22"/>
          <w:szCs w:val="22"/>
        </w:rPr>
      </w:pPr>
      <w:r w:rsidRPr="007566EE">
        <w:rPr>
          <w:rFonts w:ascii="Arial" w:hAnsi="Arial" w:cs="Arial"/>
          <w:color w:val="auto"/>
          <w:sz w:val="22"/>
          <w:szCs w:val="22"/>
        </w:rPr>
        <w:t xml:space="preserve">Wyposażenie meblowe </w:t>
      </w:r>
      <w:r w:rsidR="00985E4F">
        <w:rPr>
          <w:rFonts w:ascii="Arial" w:hAnsi="Arial" w:cs="Arial"/>
          <w:color w:val="auto"/>
          <w:sz w:val="22"/>
          <w:szCs w:val="22"/>
        </w:rPr>
        <w:t>i pozostałe do budynku Centrum Wspierania R</w:t>
      </w:r>
      <w:r w:rsidRPr="007566EE">
        <w:rPr>
          <w:rFonts w:ascii="Arial" w:hAnsi="Arial" w:cs="Arial"/>
          <w:color w:val="auto"/>
          <w:sz w:val="22"/>
          <w:szCs w:val="22"/>
        </w:rPr>
        <w:t xml:space="preserve">odziny przy </w:t>
      </w:r>
      <w:r w:rsidR="007566EE" w:rsidRPr="007566EE">
        <w:rPr>
          <w:rFonts w:ascii="Arial" w:hAnsi="Arial" w:cs="Arial"/>
          <w:color w:val="auto"/>
          <w:sz w:val="22"/>
          <w:szCs w:val="22"/>
        </w:rPr>
        <w:br/>
      </w:r>
      <w:r w:rsidRPr="007566EE">
        <w:rPr>
          <w:rFonts w:ascii="Arial" w:hAnsi="Arial" w:cs="Arial"/>
          <w:color w:val="auto"/>
          <w:sz w:val="22"/>
          <w:szCs w:val="22"/>
        </w:rPr>
        <w:t>ul. Podgórnej 8 w Tczewie obejmuje m.in.:</w:t>
      </w:r>
    </w:p>
    <w:p w:rsidR="00855C70" w:rsidRPr="00855C70" w:rsidRDefault="0053725D" w:rsidP="00E118A3">
      <w:pPr>
        <w:shd w:val="clear" w:color="auto" w:fill="FFFFFF"/>
        <w:tabs>
          <w:tab w:val="left" w:pos="284"/>
        </w:tabs>
        <w:spacing w:line="288" w:lineRule="auto"/>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 xml:space="preserve">1) </w:t>
      </w:r>
      <w:r w:rsidR="00CA6E1B">
        <w:rPr>
          <w:rFonts w:ascii="Arial" w:eastAsiaTheme="minorHAnsi" w:hAnsi="Arial" w:cs="Arial"/>
          <w:b/>
          <w:color w:val="000000"/>
          <w:sz w:val="22"/>
          <w:szCs w:val="22"/>
          <w:lang w:eastAsia="en-US"/>
        </w:rPr>
        <w:t>Biurko</w:t>
      </w:r>
      <w:r w:rsidR="00855C70" w:rsidRPr="00855C70">
        <w:rPr>
          <w:rFonts w:ascii="Arial" w:eastAsiaTheme="minorHAnsi" w:hAnsi="Arial" w:cs="Arial"/>
          <w:b/>
          <w:color w:val="000000"/>
          <w:sz w:val="22"/>
          <w:szCs w:val="22"/>
          <w:lang w:eastAsia="en-US"/>
        </w:rPr>
        <w:t>, stoły</w:t>
      </w:r>
      <w:r w:rsidR="00B955D5">
        <w:rPr>
          <w:rFonts w:ascii="Arial" w:eastAsiaTheme="minorHAnsi" w:hAnsi="Arial" w:cs="Arial"/>
          <w:b/>
          <w:color w:val="000000"/>
          <w:sz w:val="22"/>
          <w:szCs w:val="22"/>
          <w:lang w:eastAsia="en-US"/>
        </w:rPr>
        <w:t>:</w:t>
      </w:r>
    </w:p>
    <w:p w:rsidR="00855C70" w:rsidRPr="003E600B" w:rsidRDefault="00855C70" w:rsidP="0002193D">
      <w:pPr>
        <w:pStyle w:val="Akapitzlist"/>
        <w:numPr>
          <w:ilvl w:val="0"/>
          <w:numId w:val="88"/>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przeznaczone do intensywnej eksploatacji w budynkach użyteczności publicznej, klasa higieniczności E1,</w:t>
      </w:r>
    </w:p>
    <w:p w:rsidR="00855C70" w:rsidRPr="003E600B" w:rsidRDefault="00E43BCF" w:rsidP="0002193D">
      <w:pPr>
        <w:pStyle w:val="Akapitzlist"/>
        <w:numPr>
          <w:ilvl w:val="0"/>
          <w:numId w:val="88"/>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blat</w:t>
      </w:r>
      <w:r w:rsidR="00855C70" w:rsidRPr="003E600B">
        <w:rPr>
          <w:rFonts w:ascii="Arial" w:eastAsiaTheme="minorHAnsi" w:hAnsi="Arial" w:cs="Arial"/>
          <w:color w:val="000000"/>
          <w:sz w:val="22"/>
          <w:szCs w:val="22"/>
          <w:lang w:eastAsia="en-US"/>
        </w:rPr>
        <w:t xml:space="preserve"> biurka wykonany z płyty wiórowej, trójwarstwowej, grubości 25 - 38 mm, pokrytej laminatem HPL o grubości min. 0,40 mm, </w:t>
      </w:r>
    </w:p>
    <w:p w:rsidR="00855C70" w:rsidRPr="003E600B" w:rsidRDefault="00855C70" w:rsidP="003E600B">
      <w:pPr>
        <w:pStyle w:val="Akapitzlist"/>
        <w:numPr>
          <w:ilvl w:val="1"/>
          <w:numId w:val="67"/>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konstrukcja biurka wykonana z płyty wiórowej, trójwarstwowej, grubości 18 - 25 mm, pokrytej laminatem HPL o grubości min. 0,40 mm, </w:t>
      </w:r>
    </w:p>
    <w:p w:rsidR="00855C70" w:rsidRPr="003E600B" w:rsidRDefault="00855C70" w:rsidP="003E600B">
      <w:pPr>
        <w:pStyle w:val="Akapitzlist"/>
        <w:numPr>
          <w:ilvl w:val="1"/>
          <w:numId w:val="67"/>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blaty stołów wykonane z płyty wiórowej, trójwarstwow</w:t>
      </w:r>
      <w:r w:rsidR="00353E9B">
        <w:rPr>
          <w:rFonts w:ascii="Arial" w:eastAsiaTheme="minorHAnsi" w:hAnsi="Arial" w:cs="Arial"/>
          <w:color w:val="000000"/>
          <w:sz w:val="22"/>
          <w:szCs w:val="22"/>
          <w:lang w:eastAsia="en-US"/>
        </w:rPr>
        <w:t>ej, grubości 28 - 38 mm, pokryte</w:t>
      </w:r>
      <w:r w:rsidRPr="003E600B">
        <w:rPr>
          <w:rFonts w:ascii="Arial" w:eastAsiaTheme="minorHAnsi" w:hAnsi="Arial" w:cs="Arial"/>
          <w:color w:val="000000"/>
          <w:sz w:val="22"/>
          <w:szCs w:val="22"/>
          <w:lang w:eastAsia="en-US"/>
        </w:rPr>
        <w:t xml:space="preserve"> laminatem naturalnym, polakierowany lakierem bezbarwnym, </w:t>
      </w:r>
    </w:p>
    <w:p w:rsidR="00855C70" w:rsidRPr="003E600B" w:rsidRDefault="00855C70" w:rsidP="003E600B">
      <w:pPr>
        <w:pStyle w:val="Akapitzlist"/>
        <w:numPr>
          <w:ilvl w:val="1"/>
          <w:numId w:val="67"/>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krawędź mebli trwale zabezpieczona okleiną ABS o grubości min. 2,0 mm z dekorem dopasowanym do laminatu płyty,</w:t>
      </w:r>
    </w:p>
    <w:p w:rsidR="00855C70" w:rsidRPr="003E600B" w:rsidRDefault="00855C70" w:rsidP="003E600B">
      <w:pPr>
        <w:pStyle w:val="Akapitzlist"/>
        <w:numPr>
          <w:ilvl w:val="1"/>
          <w:numId w:val="67"/>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lastRenderedPageBreak/>
        <w:t xml:space="preserve">biurko przystosowane do zastosowania pionowego i poziomego systemu prowadzenia okablowania strukturalnego, </w:t>
      </w:r>
    </w:p>
    <w:p w:rsidR="00855C70" w:rsidRPr="003E600B" w:rsidRDefault="00855C70" w:rsidP="003E600B">
      <w:pPr>
        <w:pStyle w:val="Akapitzlist"/>
        <w:numPr>
          <w:ilvl w:val="1"/>
          <w:numId w:val="67"/>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blat biurka wyposażony w jeden przepust kablowy,   </w:t>
      </w:r>
    </w:p>
    <w:p w:rsidR="00855C70" w:rsidRPr="003E600B" w:rsidRDefault="00855C70" w:rsidP="003E600B">
      <w:pPr>
        <w:pStyle w:val="Akapitzlist"/>
        <w:numPr>
          <w:ilvl w:val="1"/>
          <w:numId w:val="67"/>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w zestawie biurka szafka,  słupek z szufladami oraz półka jezdna na klawiaturę, wy</w:t>
      </w:r>
      <w:r w:rsidR="00E43BCF" w:rsidRPr="003E600B">
        <w:rPr>
          <w:rFonts w:ascii="Arial" w:eastAsiaTheme="minorHAnsi" w:hAnsi="Arial" w:cs="Arial"/>
          <w:color w:val="000000"/>
          <w:sz w:val="22"/>
          <w:szCs w:val="22"/>
          <w:lang w:eastAsia="en-US"/>
        </w:rPr>
        <w:t xml:space="preserve">posażone </w:t>
      </w:r>
      <w:r w:rsidRPr="003E600B">
        <w:rPr>
          <w:rFonts w:ascii="Arial" w:eastAsiaTheme="minorHAnsi" w:hAnsi="Arial" w:cs="Arial"/>
          <w:color w:val="000000"/>
          <w:sz w:val="22"/>
          <w:szCs w:val="22"/>
          <w:lang w:eastAsia="en-US"/>
        </w:rPr>
        <w:t>w zamek blokujący szafkę  i wszystkie szuflady jednocześnie,</w:t>
      </w:r>
    </w:p>
    <w:p w:rsidR="00855C70" w:rsidRPr="003E600B" w:rsidRDefault="00855C70" w:rsidP="003E600B">
      <w:pPr>
        <w:pStyle w:val="Akapitzlist"/>
        <w:numPr>
          <w:ilvl w:val="1"/>
          <w:numId w:val="67"/>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wszystkie uchwyty w jednakowej stylistyce, metalowe z satynowym wykończeniem powierzchni,</w:t>
      </w:r>
    </w:p>
    <w:p w:rsidR="00CA6E1B" w:rsidRPr="003E600B" w:rsidRDefault="00855C70" w:rsidP="003E600B">
      <w:pPr>
        <w:pStyle w:val="Akapitzlist"/>
        <w:numPr>
          <w:ilvl w:val="1"/>
          <w:numId w:val="67"/>
        </w:numPr>
        <w:shd w:val="clear" w:color="auto" w:fill="FFFFFF"/>
        <w:tabs>
          <w:tab w:val="left" w:pos="284"/>
        </w:tabs>
        <w:spacing w:line="288" w:lineRule="auto"/>
        <w:ind w:hanging="928"/>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wybarwi</w:t>
      </w:r>
      <w:r w:rsidR="00C4101C" w:rsidRPr="003E600B">
        <w:rPr>
          <w:rFonts w:ascii="Arial" w:eastAsiaTheme="minorHAnsi" w:hAnsi="Arial" w:cs="Arial"/>
          <w:color w:val="000000"/>
          <w:sz w:val="22"/>
          <w:szCs w:val="22"/>
          <w:lang w:eastAsia="en-US"/>
        </w:rPr>
        <w:t xml:space="preserve">enie mebli: </w:t>
      </w:r>
    </w:p>
    <w:p w:rsidR="00CA6E1B" w:rsidRDefault="00CA6E1B" w:rsidP="0002193D">
      <w:pPr>
        <w:pStyle w:val="Akapitzlist"/>
        <w:numPr>
          <w:ilvl w:val="0"/>
          <w:numId w:val="86"/>
        </w:numPr>
        <w:shd w:val="clear" w:color="auto" w:fill="FFFFFF"/>
        <w:tabs>
          <w:tab w:val="left" w:pos="284"/>
        </w:tabs>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biurko: </w:t>
      </w:r>
      <w:r w:rsidR="00C4101C" w:rsidRPr="00CA6E1B">
        <w:rPr>
          <w:rFonts w:ascii="Arial" w:eastAsiaTheme="minorHAnsi" w:hAnsi="Arial" w:cs="Arial"/>
          <w:color w:val="000000"/>
          <w:sz w:val="22"/>
          <w:szCs w:val="22"/>
          <w:lang w:eastAsia="en-US"/>
        </w:rPr>
        <w:t xml:space="preserve">dąb </w:t>
      </w:r>
      <w:proofErr w:type="spellStart"/>
      <w:r w:rsidR="00C4101C" w:rsidRPr="00CA6E1B">
        <w:rPr>
          <w:rFonts w:ascii="Arial" w:eastAsiaTheme="minorHAnsi" w:hAnsi="Arial" w:cs="Arial"/>
          <w:color w:val="000000"/>
          <w:sz w:val="22"/>
          <w:szCs w:val="22"/>
          <w:lang w:eastAsia="en-US"/>
        </w:rPr>
        <w:t>sonoma</w:t>
      </w:r>
      <w:proofErr w:type="spellEnd"/>
      <w:r w:rsidR="00C4101C" w:rsidRPr="00CA6E1B">
        <w:rPr>
          <w:rFonts w:ascii="Arial" w:eastAsiaTheme="minorHAnsi" w:hAnsi="Arial" w:cs="Arial"/>
          <w:color w:val="000000"/>
          <w:sz w:val="22"/>
          <w:szCs w:val="22"/>
          <w:lang w:eastAsia="en-US"/>
        </w:rPr>
        <w:t xml:space="preserve"> lub buk</w:t>
      </w:r>
      <w:r w:rsidR="00855C70" w:rsidRPr="00CA6E1B">
        <w:rPr>
          <w:rFonts w:ascii="Arial" w:eastAsiaTheme="minorHAnsi" w:hAnsi="Arial" w:cs="Arial"/>
          <w:color w:val="000000"/>
          <w:sz w:val="22"/>
          <w:szCs w:val="22"/>
          <w:lang w:eastAsia="en-US"/>
        </w:rPr>
        <w:t>,</w:t>
      </w:r>
    </w:p>
    <w:p w:rsidR="00CA6E1B" w:rsidRDefault="00CA6E1B" w:rsidP="0002193D">
      <w:pPr>
        <w:pStyle w:val="Akapitzlist"/>
        <w:numPr>
          <w:ilvl w:val="0"/>
          <w:numId w:val="86"/>
        </w:numPr>
        <w:shd w:val="clear" w:color="auto" w:fill="FFFFFF"/>
        <w:tabs>
          <w:tab w:val="left" w:pos="284"/>
        </w:tabs>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stoły: </w:t>
      </w:r>
      <w:r w:rsidR="00D1782D">
        <w:rPr>
          <w:rFonts w:ascii="Arial" w:eastAsiaTheme="minorHAnsi" w:hAnsi="Arial" w:cs="Arial"/>
          <w:color w:val="000000"/>
          <w:sz w:val="22"/>
          <w:szCs w:val="22"/>
          <w:lang w:eastAsia="en-US"/>
        </w:rPr>
        <w:t>buk</w:t>
      </w:r>
      <w:r>
        <w:rPr>
          <w:rFonts w:ascii="Arial" w:eastAsiaTheme="minorHAnsi" w:hAnsi="Arial" w:cs="Arial"/>
          <w:color w:val="000000"/>
          <w:sz w:val="22"/>
          <w:szCs w:val="22"/>
          <w:lang w:eastAsia="en-US"/>
        </w:rPr>
        <w:t xml:space="preserve"> lub dąb</w:t>
      </w:r>
      <w:r w:rsidR="00233978">
        <w:rPr>
          <w:rFonts w:ascii="Arial" w:eastAsiaTheme="minorHAnsi" w:hAnsi="Arial" w:cs="Arial"/>
          <w:color w:val="000000"/>
          <w:sz w:val="22"/>
          <w:szCs w:val="22"/>
          <w:lang w:eastAsia="en-US"/>
        </w:rPr>
        <w:t>.</w:t>
      </w:r>
    </w:p>
    <w:p w:rsidR="00855C70" w:rsidRDefault="00CA6E1B" w:rsidP="00E118A3">
      <w:pPr>
        <w:shd w:val="clear" w:color="auto" w:fill="FFFFFF"/>
        <w:tabs>
          <w:tab w:val="left" w:pos="284"/>
        </w:tabs>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w:t>
      </w:r>
      <w:r w:rsidR="00855C70" w:rsidRPr="00CA6E1B">
        <w:rPr>
          <w:rFonts w:ascii="Arial" w:eastAsiaTheme="minorHAnsi" w:hAnsi="Arial" w:cs="Arial"/>
          <w:color w:val="000000"/>
          <w:sz w:val="22"/>
          <w:szCs w:val="22"/>
          <w:lang w:eastAsia="en-US"/>
        </w:rPr>
        <w:t>stateczna kolorystyka zostanie wybrana po zapoznaniu się z próbkami wykonawcy.</w:t>
      </w:r>
    </w:p>
    <w:p w:rsidR="00CA6E1B" w:rsidRPr="00CA6E1B" w:rsidRDefault="00CA6E1B" w:rsidP="00E118A3">
      <w:pPr>
        <w:shd w:val="clear" w:color="auto" w:fill="FFFFFF"/>
        <w:tabs>
          <w:tab w:val="left" w:pos="284"/>
        </w:tabs>
        <w:spacing w:line="288" w:lineRule="auto"/>
        <w:jc w:val="both"/>
        <w:rPr>
          <w:rFonts w:ascii="Arial" w:eastAsiaTheme="minorHAnsi" w:hAnsi="Arial" w:cs="Arial"/>
          <w:color w:val="000000"/>
          <w:sz w:val="12"/>
          <w:szCs w:val="22"/>
          <w:lang w:eastAsia="en-US"/>
        </w:rPr>
      </w:pPr>
    </w:p>
    <w:p w:rsidR="00855C70" w:rsidRPr="00855C70" w:rsidRDefault="0053725D" w:rsidP="00E118A3">
      <w:pPr>
        <w:shd w:val="clear" w:color="auto" w:fill="FFFFFF"/>
        <w:tabs>
          <w:tab w:val="left" w:pos="284"/>
        </w:tabs>
        <w:spacing w:line="288" w:lineRule="auto"/>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 xml:space="preserve">2) </w:t>
      </w:r>
      <w:r w:rsidR="00855C70" w:rsidRPr="00855C70">
        <w:rPr>
          <w:rFonts w:ascii="Arial" w:eastAsiaTheme="minorHAnsi" w:hAnsi="Arial" w:cs="Arial"/>
          <w:b/>
          <w:color w:val="000000"/>
          <w:sz w:val="22"/>
          <w:szCs w:val="22"/>
          <w:lang w:eastAsia="en-US"/>
        </w:rPr>
        <w:t xml:space="preserve">Szafa biurowa, szafy ubraniowe, </w:t>
      </w:r>
      <w:r w:rsidR="00B14FA5" w:rsidRPr="00855C70">
        <w:rPr>
          <w:rFonts w:ascii="Arial" w:eastAsiaTheme="minorHAnsi" w:hAnsi="Arial" w:cs="Arial"/>
          <w:b/>
          <w:color w:val="000000"/>
          <w:sz w:val="22"/>
          <w:szCs w:val="22"/>
          <w:lang w:eastAsia="en-US"/>
        </w:rPr>
        <w:t xml:space="preserve">szafka </w:t>
      </w:r>
      <w:r w:rsidR="00B14FA5">
        <w:rPr>
          <w:rFonts w:ascii="Arial" w:eastAsiaTheme="minorHAnsi" w:hAnsi="Arial" w:cs="Arial"/>
          <w:b/>
          <w:color w:val="000000"/>
          <w:sz w:val="22"/>
          <w:szCs w:val="22"/>
          <w:lang w:eastAsia="en-US"/>
        </w:rPr>
        <w:t>stojąca (</w:t>
      </w:r>
      <w:r w:rsidR="00855C70" w:rsidRPr="00855C70">
        <w:rPr>
          <w:rFonts w:ascii="Arial" w:eastAsiaTheme="minorHAnsi" w:hAnsi="Arial" w:cs="Arial"/>
          <w:b/>
          <w:color w:val="000000"/>
          <w:sz w:val="22"/>
          <w:szCs w:val="22"/>
          <w:lang w:eastAsia="en-US"/>
        </w:rPr>
        <w:t>komoda</w:t>
      </w:r>
      <w:r w:rsidR="00B14FA5">
        <w:rPr>
          <w:rFonts w:ascii="Arial" w:eastAsiaTheme="minorHAnsi" w:hAnsi="Arial" w:cs="Arial"/>
          <w:b/>
          <w:color w:val="000000"/>
          <w:sz w:val="22"/>
          <w:szCs w:val="22"/>
          <w:lang w:eastAsia="en-US"/>
        </w:rPr>
        <w:t>):</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przeznaczona do intensywnej eksploatacji w budynkach użyteczności publicznej,</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konstrukcja mebla wieńcowa, </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wieniec górny: płyta wiórowa trójwarstwowa grubości 28 - 38 mm, obustronnie fornirowana, mocowany na złącza mimośrodowe,</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wieniec dolny: płyta wiórowa trójwarstwowa grubości 28 - 38 mm, obustronnie fornirowana, wyposażony w 4 stopki lub kółka zapewniające poziomowanie mebla </w:t>
      </w:r>
      <w:r w:rsidR="0002193D">
        <w:rPr>
          <w:rFonts w:ascii="Arial" w:eastAsiaTheme="minorHAnsi" w:hAnsi="Arial" w:cs="Arial"/>
          <w:color w:val="000000"/>
          <w:sz w:val="22"/>
          <w:szCs w:val="22"/>
          <w:lang w:eastAsia="en-US"/>
        </w:rPr>
        <w:br/>
      </w:r>
      <w:r w:rsidRPr="003E600B">
        <w:rPr>
          <w:rFonts w:ascii="Arial" w:eastAsiaTheme="minorHAnsi" w:hAnsi="Arial" w:cs="Arial"/>
          <w:color w:val="000000"/>
          <w:sz w:val="22"/>
          <w:szCs w:val="22"/>
          <w:lang w:eastAsia="en-US"/>
        </w:rPr>
        <w:t>od w</w:t>
      </w:r>
      <w:r w:rsidR="00E43BCF" w:rsidRPr="003E600B">
        <w:rPr>
          <w:rFonts w:ascii="Arial" w:eastAsiaTheme="minorHAnsi" w:hAnsi="Arial" w:cs="Arial"/>
          <w:color w:val="000000"/>
          <w:sz w:val="22"/>
          <w:szCs w:val="22"/>
          <w:lang w:eastAsia="en-US"/>
        </w:rPr>
        <w:t xml:space="preserve">ewnątrz </w:t>
      </w:r>
      <w:r w:rsidRPr="003E600B">
        <w:rPr>
          <w:rFonts w:ascii="Arial" w:eastAsiaTheme="minorHAnsi" w:hAnsi="Arial" w:cs="Arial"/>
          <w:color w:val="000000"/>
          <w:sz w:val="22"/>
          <w:szCs w:val="22"/>
          <w:lang w:eastAsia="en-US"/>
        </w:rPr>
        <w:t>w zakresie 15 mm oraz nierysujące podłogę,</w:t>
      </w:r>
    </w:p>
    <w:p w:rsidR="00855C70" w:rsidRPr="003E600B" w:rsidRDefault="00353E9B"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obudowa i drzwi </w:t>
      </w:r>
      <w:r w:rsidR="00855C70" w:rsidRPr="003E600B">
        <w:rPr>
          <w:rFonts w:ascii="Arial" w:eastAsiaTheme="minorHAnsi" w:hAnsi="Arial" w:cs="Arial"/>
          <w:color w:val="000000"/>
          <w:sz w:val="22"/>
          <w:szCs w:val="22"/>
          <w:lang w:eastAsia="en-US"/>
        </w:rPr>
        <w:t xml:space="preserve"> wykonane z płyty wiórowej, trójwarstwowej, grubości 18 mm,</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 półki wykonane z płyty wiórowej, trójwarstwowej, grubości 22 mm, </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 plecy wykonane z płyty HDF (w kolorze boków),</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wszystkie płyty laminowane, wykończone obustronnie tzw. melaminą, klasa higieniczności E1</w:t>
      </w:r>
      <w:r w:rsidR="007E7438" w:rsidRPr="003E600B">
        <w:rPr>
          <w:rFonts w:ascii="Arial" w:eastAsiaTheme="minorHAnsi" w:hAnsi="Arial" w:cs="Arial"/>
          <w:color w:val="000000"/>
          <w:sz w:val="22"/>
          <w:szCs w:val="22"/>
          <w:lang w:eastAsia="en-US"/>
        </w:rPr>
        <w:t>,</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wszystkie widoczne krawędzie oklejone listwą ABS o grubości min. 2,0 mm z dekorem dopasowanym do laminatu płyty,</w:t>
      </w:r>
    </w:p>
    <w:p w:rsidR="00855C70" w:rsidRPr="003E600B" w:rsidRDefault="00E43BCF"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zawiasy puszkowe </w:t>
      </w:r>
      <w:proofErr w:type="spellStart"/>
      <w:r w:rsidRPr="003E600B">
        <w:rPr>
          <w:rFonts w:ascii="Arial" w:eastAsiaTheme="minorHAnsi" w:hAnsi="Arial" w:cs="Arial"/>
          <w:color w:val="000000"/>
          <w:sz w:val="22"/>
          <w:szCs w:val="22"/>
          <w:lang w:eastAsia="en-US"/>
        </w:rPr>
        <w:t>samo</w:t>
      </w:r>
      <w:r w:rsidR="00855C70" w:rsidRPr="003E600B">
        <w:rPr>
          <w:rFonts w:ascii="Arial" w:eastAsiaTheme="minorHAnsi" w:hAnsi="Arial" w:cs="Arial"/>
          <w:color w:val="000000"/>
          <w:sz w:val="22"/>
          <w:szCs w:val="22"/>
          <w:lang w:eastAsia="en-US"/>
        </w:rPr>
        <w:t>domykające</w:t>
      </w:r>
      <w:proofErr w:type="spellEnd"/>
      <w:r w:rsidR="00855C70" w:rsidRPr="003E600B">
        <w:rPr>
          <w:rFonts w:ascii="Arial" w:eastAsiaTheme="minorHAnsi" w:hAnsi="Arial" w:cs="Arial"/>
          <w:color w:val="000000"/>
          <w:sz w:val="22"/>
          <w:szCs w:val="22"/>
          <w:lang w:eastAsia="en-US"/>
        </w:rPr>
        <w:t>, pozwalające na szybki montaż drzwi bez użycia narzędzi (clip), gwarantowan</w:t>
      </w:r>
      <w:r w:rsidR="007E7438" w:rsidRPr="003E600B">
        <w:rPr>
          <w:rFonts w:ascii="Arial" w:eastAsiaTheme="minorHAnsi" w:hAnsi="Arial" w:cs="Arial"/>
          <w:color w:val="000000"/>
          <w:sz w:val="22"/>
          <w:szCs w:val="22"/>
          <w:lang w:eastAsia="en-US"/>
        </w:rPr>
        <w:t>a wytrzymałość zawiasów – 80 tys</w:t>
      </w:r>
      <w:r w:rsidR="00855C70" w:rsidRPr="003E600B">
        <w:rPr>
          <w:rFonts w:ascii="Arial" w:eastAsiaTheme="minorHAnsi" w:hAnsi="Arial" w:cs="Arial"/>
          <w:color w:val="000000"/>
          <w:sz w:val="22"/>
          <w:szCs w:val="22"/>
          <w:lang w:eastAsia="en-US"/>
        </w:rPr>
        <w:t>. cykli (udokumentowane certyfikatem),</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półki mocowane</w:t>
      </w:r>
      <w:r w:rsidR="00337850" w:rsidRPr="003E600B">
        <w:rPr>
          <w:rFonts w:ascii="Arial" w:eastAsiaTheme="minorHAnsi" w:hAnsi="Arial" w:cs="Arial"/>
          <w:color w:val="000000"/>
          <w:sz w:val="22"/>
          <w:szCs w:val="22"/>
          <w:lang w:eastAsia="en-US"/>
        </w:rPr>
        <w:t xml:space="preserve"> do korpusu systemem zapadkowym</w:t>
      </w:r>
      <w:r w:rsidRPr="003E600B">
        <w:rPr>
          <w:rFonts w:ascii="Arial" w:eastAsiaTheme="minorHAnsi" w:hAnsi="Arial" w:cs="Arial"/>
          <w:color w:val="000000"/>
          <w:sz w:val="22"/>
          <w:szCs w:val="22"/>
          <w:lang w:eastAsia="en-US"/>
        </w:rPr>
        <w:t xml:space="preserve"> uniemożliwiający</w:t>
      </w:r>
      <w:r w:rsidR="00337850" w:rsidRPr="003E600B">
        <w:rPr>
          <w:rFonts w:ascii="Arial" w:eastAsiaTheme="minorHAnsi" w:hAnsi="Arial" w:cs="Arial"/>
          <w:color w:val="000000"/>
          <w:sz w:val="22"/>
          <w:szCs w:val="22"/>
          <w:lang w:eastAsia="en-US"/>
        </w:rPr>
        <w:t>m</w:t>
      </w:r>
      <w:r w:rsidRPr="003E600B">
        <w:rPr>
          <w:rFonts w:ascii="Arial" w:eastAsiaTheme="minorHAnsi" w:hAnsi="Arial" w:cs="Arial"/>
          <w:color w:val="000000"/>
          <w:sz w:val="22"/>
          <w:szCs w:val="22"/>
          <w:lang w:eastAsia="en-US"/>
        </w:rPr>
        <w:t xml:space="preserve"> ich przypadkowe wysunięcie, jednocześnie zapewniające docisk boku szafy do półki wraz ze zwiększeniem obciążenia półki,   </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regulacja wysokości półek skokowa +/- 32 mm </w:t>
      </w:r>
      <w:r w:rsidR="0008685D" w:rsidRPr="003E600B">
        <w:rPr>
          <w:rFonts w:ascii="Arial" w:eastAsiaTheme="minorHAnsi" w:hAnsi="Arial" w:cs="Arial"/>
          <w:color w:val="000000"/>
          <w:sz w:val="22"/>
          <w:szCs w:val="22"/>
          <w:lang w:eastAsia="en-US"/>
        </w:rPr>
        <w:t>(</w:t>
      </w:r>
      <w:r w:rsidR="0008685D" w:rsidRPr="003E600B">
        <w:rPr>
          <w:rFonts w:ascii="Arial" w:eastAsiaTheme="minorHAnsi" w:hAnsi="Arial" w:cs="Arial"/>
          <w:color w:val="auto"/>
          <w:sz w:val="22"/>
          <w:szCs w:val="22"/>
          <w:lang w:eastAsia="en-US"/>
        </w:rPr>
        <w:t xml:space="preserve">w systemie </w:t>
      </w:r>
      <w:r w:rsidRPr="003E600B">
        <w:rPr>
          <w:rFonts w:ascii="Arial" w:eastAsiaTheme="minorHAnsi" w:hAnsi="Arial" w:cs="Arial"/>
          <w:color w:val="auto"/>
          <w:sz w:val="22"/>
          <w:szCs w:val="22"/>
          <w:lang w:eastAsia="en-US"/>
        </w:rPr>
        <w:t>OH</w:t>
      </w:r>
      <w:r w:rsidR="0008685D" w:rsidRPr="003E600B">
        <w:rPr>
          <w:rFonts w:ascii="Arial" w:eastAsiaTheme="minorHAnsi" w:hAnsi="Arial" w:cs="Arial"/>
          <w:color w:val="auto"/>
          <w:sz w:val="22"/>
          <w:szCs w:val="22"/>
          <w:lang w:eastAsia="en-US"/>
        </w:rPr>
        <w:t>)</w:t>
      </w:r>
      <w:r w:rsidRPr="003E600B">
        <w:rPr>
          <w:rFonts w:ascii="Arial" w:eastAsiaTheme="minorHAnsi" w:hAnsi="Arial" w:cs="Arial"/>
          <w:color w:val="000000"/>
          <w:sz w:val="22"/>
          <w:szCs w:val="22"/>
          <w:lang w:eastAsia="en-US"/>
        </w:rPr>
        <w:t>,</w:t>
      </w:r>
    </w:p>
    <w:p w:rsidR="00855C70" w:rsidRPr="001E7611" w:rsidRDefault="001E7611"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auto"/>
          <w:sz w:val="22"/>
          <w:szCs w:val="22"/>
          <w:lang w:eastAsia="en-US"/>
        </w:rPr>
      </w:pPr>
      <w:r w:rsidRPr="001E7611">
        <w:rPr>
          <w:rFonts w:ascii="Arial" w:eastAsiaTheme="minorHAnsi" w:hAnsi="Arial" w:cs="Arial"/>
          <w:color w:val="auto"/>
          <w:sz w:val="22"/>
          <w:szCs w:val="22"/>
          <w:lang w:eastAsia="en-US"/>
        </w:rPr>
        <w:t>meble wyposażone</w:t>
      </w:r>
      <w:r w:rsidR="00855C70" w:rsidRPr="001E7611">
        <w:rPr>
          <w:rFonts w:ascii="Arial" w:eastAsiaTheme="minorHAnsi" w:hAnsi="Arial" w:cs="Arial"/>
          <w:color w:val="auto"/>
          <w:sz w:val="22"/>
          <w:szCs w:val="22"/>
          <w:lang w:eastAsia="en-US"/>
        </w:rPr>
        <w:t xml:space="preserve"> w stopki regulacyjne oraz cokół o wys. 100 mm,</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szafy, komody wyposażone w zamek baskwilowy dwupunktowy z dwoma kluczykami,</w:t>
      </w:r>
    </w:p>
    <w:p w:rsidR="00855C70" w:rsidRPr="003E600B" w:rsidRDefault="00855C70" w:rsidP="0002193D">
      <w:pPr>
        <w:pStyle w:val="Akapitzlist"/>
        <w:numPr>
          <w:ilvl w:val="0"/>
          <w:numId w:val="89"/>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 xml:space="preserve">w szafach </w:t>
      </w:r>
      <w:r w:rsidR="00777BC3">
        <w:rPr>
          <w:rFonts w:ascii="Arial" w:eastAsiaTheme="minorHAnsi" w:hAnsi="Arial" w:cs="Arial"/>
          <w:color w:val="000000"/>
          <w:sz w:val="22"/>
          <w:szCs w:val="22"/>
          <w:lang w:eastAsia="en-US"/>
        </w:rPr>
        <w:t>ubraniowych</w:t>
      </w:r>
      <w:r w:rsidRPr="003E600B">
        <w:rPr>
          <w:rFonts w:ascii="Arial" w:eastAsiaTheme="minorHAnsi" w:hAnsi="Arial" w:cs="Arial"/>
          <w:color w:val="000000"/>
          <w:sz w:val="22"/>
          <w:szCs w:val="22"/>
          <w:lang w:eastAsia="en-US"/>
        </w:rPr>
        <w:t xml:space="preserve"> wysuwany poprzecznie drążek ubraniowy,</w:t>
      </w:r>
    </w:p>
    <w:p w:rsidR="00855C70" w:rsidRPr="003E600B" w:rsidRDefault="00855C70" w:rsidP="0002193D">
      <w:pPr>
        <w:pStyle w:val="Akapitzlist"/>
        <w:numPr>
          <w:ilvl w:val="0"/>
          <w:numId w:val="89"/>
        </w:numPr>
        <w:shd w:val="clear" w:color="auto" w:fill="FFFFFF"/>
        <w:tabs>
          <w:tab w:val="left" w:pos="142"/>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wszystkie uchwyty w jednakowej stylistyce, metalowe z satynowym wykończeniem powierzchni,</w:t>
      </w:r>
    </w:p>
    <w:p w:rsidR="00CA6E1B" w:rsidRPr="003E600B" w:rsidRDefault="00CA6E1B" w:rsidP="0002193D">
      <w:pPr>
        <w:pStyle w:val="Akapitzlist"/>
        <w:numPr>
          <w:ilvl w:val="0"/>
          <w:numId w:val="89"/>
        </w:numPr>
        <w:shd w:val="clear" w:color="auto" w:fill="FFFFFF"/>
        <w:tabs>
          <w:tab w:val="left" w:pos="142"/>
        </w:tabs>
        <w:spacing w:line="288" w:lineRule="auto"/>
        <w:ind w:left="284" w:hanging="284"/>
        <w:jc w:val="both"/>
        <w:rPr>
          <w:rFonts w:ascii="Arial" w:eastAsiaTheme="minorHAnsi" w:hAnsi="Arial" w:cs="Arial"/>
          <w:color w:val="000000"/>
          <w:sz w:val="22"/>
          <w:szCs w:val="22"/>
          <w:lang w:eastAsia="en-US"/>
        </w:rPr>
      </w:pPr>
      <w:r w:rsidRPr="003E600B">
        <w:rPr>
          <w:rFonts w:ascii="Arial" w:eastAsiaTheme="minorHAnsi" w:hAnsi="Arial" w:cs="Arial"/>
          <w:color w:val="000000"/>
          <w:sz w:val="22"/>
          <w:szCs w:val="22"/>
          <w:lang w:eastAsia="en-US"/>
        </w:rPr>
        <w:t>wybarwienie mebli:</w:t>
      </w:r>
    </w:p>
    <w:p w:rsidR="00CA6E1B" w:rsidRDefault="00CA6E1B" w:rsidP="0002193D">
      <w:pPr>
        <w:pStyle w:val="Akapitzlist"/>
        <w:numPr>
          <w:ilvl w:val="0"/>
          <w:numId w:val="90"/>
        </w:numPr>
        <w:shd w:val="clear" w:color="auto" w:fill="FFFFFF"/>
        <w:tabs>
          <w:tab w:val="left" w:pos="142"/>
        </w:tabs>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szafka stojąca</w:t>
      </w:r>
      <w:r w:rsidR="00073AA2">
        <w:rPr>
          <w:rFonts w:ascii="Arial" w:eastAsiaTheme="minorHAnsi" w:hAnsi="Arial" w:cs="Arial"/>
          <w:color w:val="000000"/>
          <w:sz w:val="22"/>
          <w:szCs w:val="22"/>
          <w:lang w:eastAsia="en-US"/>
        </w:rPr>
        <w:t xml:space="preserve">: jasnopopielata lub biała, blat: </w:t>
      </w:r>
      <w:r>
        <w:rPr>
          <w:rFonts w:ascii="Arial" w:eastAsiaTheme="minorHAnsi" w:hAnsi="Arial" w:cs="Arial"/>
          <w:color w:val="000000"/>
          <w:sz w:val="22"/>
          <w:szCs w:val="22"/>
          <w:lang w:eastAsia="en-US"/>
        </w:rPr>
        <w:t xml:space="preserve">dąb </w:t>
      </w:r>
      <w:proofErr w:type="spellStart"/>
      <w:r>
        <w:rPr>
          <w:rFonts w:ascii="Arial" w:eastAsiaTheme="minorHAnsi" w:hAnsi="Arial" w:cs="Arial"/>
          <w:color w:val="000000"/>
          <w:sz w:val="22"/>
          <w:szCs w:val="22"/>
          <w:lang w:eastAsia="en-US"/>
        </w:rPr>
        <w:t>sonoma</w:t>
      </w:r>
      <w:proofErr w:type="spellEnd"/>
      <w:r>
        <w:rPr>
          <w:rFonts w:ascii="Arial" w:eastAsiaTheme="minorHAnsi" w:hAnsi="Arial" w:cs="Arial"/>
          <w:color w:val="000000"/>
          <w:sz w:val="22"/>
          <w:szCs w:val="22"/>
          <w:lang w:eastAsia="en-US"/>
        </w:rPr>
        <w:t xml:space="preserve"> lub buk, lub dąb naturalny;</w:t>
      </w:r>
    </w:p>
    <w:p w:rsidR="00CA6E1B" w:rsidRDefault="00CA6E1B" w:rsidP="0002193D">
      <w:pPr>
        <w:pStyle w:val="Akapitzlist"/>
        <w:numPr>
          <w:ilvl w:val="0"/>
          <w:numId w:val="90"/>
        </w:numPr>
        <w:shd w:val="clear" w:color="auto" w:fill="FFFFFF"/>
        <w:tabs>
          <w:tab w:val="left" w:pos="142"/>
        </w:tabs>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szafa biurowa: dąb </w:t>
      </w:r>
      <w:proofErr w:type="spellStart"/>
      <w:r>
        <w:rPr>
          <w:rFonts w:ascii="Arial" w:eastAsiaTheme="minorHAnsi" w:hAnsi="Arial" w:cs="Arial"/>
          <w:color w:val="000000"/>
          <w:sz w:val="22"/>
          <w:szCs w:val="22"/>
          <w:lang w:eastAsia="en-US"/>
        </w:rPr>
        <w:t>sonoma</w:t>
      </w:r>
      <w:proofErr w:type="spellEnd"/>
      <w:r>
        <w:rPr>
          <w:rFonts w:ascii="Arial" w:eastAsiaTheme="minorHAnsi" w:hAnsi="Arial" w:cs="Arial"/>
          <w:color w:val="000000"/>
          <w:sz w:val="22"/>
          <w:szCs w:val="22"/>
          <w:lang w:eastAsia="en-US"/>
        </w:rPr>
        <w:t xml:space="preserve"> lub buk;</w:t>
      </w:r>
    </w:p>
    <w:p w:rsidR="00CA6E1B" w:rsidRPr="00CA6E1B" w:rsidRDefault="00CA6E1B" w:rsidP="0002193D">
      <w:pPr>
        <w:pStyle w:val="Akapitzlist"/>
        <w:numPr>
          <w:ilvl w:val="0"/>
          <w:numId w:val="90"/>
        </w:numPr>
        <w:shd w:val="clear" w:color="auto" w:fill="FFFFFF"/>
        <w:tabs>
          <w:tab w:val="left" w:pos="142"/>
        </w:tabs>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szafa ubraniowa: dąb </w:t>
      </w:r>
      <w:proofErr w:type="spellStart"/>
      <w:r>
        <w:rPr>
          <w:rFonts w:ascii="Arial" w:eastAsiaTheme="minorHAnsi" w:hAnsi="Arial" w:cs="Arial"/>
          <w:color w:val="000000"/>
          <w:sz w:val="22"/>
          <w:szCs w:val="22"/>
          <w:lang w:eastAsia="en-US"/>
        </w:rPr>
        <w:t>sonoma</w:t>
      </w:r>
      <w:proofErr w:type="spellEnd"/>
      <w:r>
        <w:rPr>
          <w:rFonts w:ascii="Arial" w:eastAsiaTheme="minorHAnsi" w:hAnsi="Arial" w:cs="Arial"/>
          <w:color w:val="000000"/>
          <w:sz w:val="22"/>
          <w:szCs w:val="22"/>
          <w:lang w:eastAsia="en-US"/>
        </w:rPr>
        <w:t xml:space="preserve"> lub buk.</w:t>
      </w:r>
    </w:p>
    <w:p w:rsidR="00D6759F" w:rsidRPr="004706BC" w:rsidRDefault="00CA6E1B" w:rsidP="00E118A3">
      <w:pPr>
        <w:shd w:val="clear" w:color="auto" w:fill="FFFFFF"/>
        <w:tabs>
          <w:tab w:val="left" w:pos="284"/>
        </w:tabs>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w:t>
      </w:r>
      <w:r w:rsidR="00855C70" w:rsidRPr="00855C70">
        <w:rPr>
          <w:rFonts w:ascii="Arial" w:eastAsiaTheme="minorHAnsi" w:hAnsi="Arial" w:cs="Arial"/>
          <w:color w:val="000000"/>
          <w:sz w:val="22"/>
          <w:szCs w:val="22"/>
          <w:lang w:eastAsia="en-US"/>
        </w:rPr>
        <w:t>stateczna kolorystyka zostanie wybrana po zapoznaniu się z próbkami wykonawcy.</w:t>
      </w:r>
    </w:p>
    <w:p w:rsidR="00D6759F" w:rsidRPr="00CA6E1B" w:rsidRDefault="00D6759F" w:rsidP="00E118A3">
      <w:pPr>
        <w:shd w:val="clear" w:color="auto" w:fill="FFFFFF"/>
        <w:tabs>
          <w:tab w:val="left" w:pos="284"/>
        </w:tabs>
        <w:spacing w:line="288" w:lineRule="auto"/>
        <w:jc w:val="both"/>
        <w:rPr>
          <w:rFonts w:ascii="Arial" w:eastAsiaTheme="minorHAnsi" w:hAnsi="Arial" w:cs="Arial"/>
          <w:color w:val="000000"/>
          <w:sz w:val="12"/>
          <w:szCs w:val="22"/>
          <w:lang w:eastAsia="en-US"/>
        </w:rPr>
      </w:pPr>
    </w:p>
    <w:p w:rsidR="00855C70" w:rsidRPr="00855C70" w:rsidRDefault="0053725D" w:rsidP="00E118A3">
      <w:pPr>
        <w:shd w:val="clear" w:color="auto" w:fill="FFFFFF"/>
        <w:tabs>
          <w:tab w:val="left" w:pos="284"/>
        </w:tabs>
        <w:spacing w:line="288"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3)</w:t>
      </w:r>
      <w:r w:rsidR="00337850">
        <w:rPr>
          <w:rFonts w:ascii="Arial" w:eastAsiaTheme="minorHAnsi" w:hAnsi="Arial" w:cs="Arial"/>
          <w:b/>
          <w:color w:val="000000"/>
          <w:sz w:val="22"/>
          <w:szCs w:val="22"/>
          <w:lang w:eastAsia="en-US"/>
        </w:rPr>
        <w:t xml:space="preserve"> </w:t>
      </w:r>
      <w:r w:rsidR="00855C70" w:rsidRPr="00855C70">
        <w:rPr>
          <w:rFonts w:ascii="Arial" w:eastAsiaTheme="minorHAnsi" w:hAnsi="Arial" w:cs="Arial"/>
          <w:b/>
          <w:color w:val="000000"/>
          <w:sz w:val="22"/>
          <w:szCs w:val="22"/>
          <w:lang w:eastAsia="en-US"/>
        </w:rPr>
        <w:t xml:space="preserve">Krzesła, fotele, </w:t>
      </w:r>
      <w:r w:rsidR="008E46F9">
        <w:rPr>
          <w:rFonts w:ascii="Arial" w:eastAsiaTheme="minorHAnsi" w:hAnsi="Arial" w:cs="Arial"/>
          <w:b/>
          <w:color w:val="000000"/>
          <w:sz w:val="22"/>
          <w:szCs w:val="22"/>
          <w:lang w:eastAsia="en-US"/>
        </w:rPr>
        <w:t>kanapy (</w:t>
      </w:r>
      <w:r w:rsidR="00855C70" w:rsidRPr="00855C70">
        <w:rPr>
          <w:rFonts w:ascii="Arial" w:eastAsiaTheme="minorHAnsi" w:hAnsi="Arial" w:cs="Arial"/>
          <w:b/>
          <w:color w:val="000000"/>
          <w:sz w:val="22"/>
          <w:szCs w:val="22"/>
          <w:lang w:eastAsia="en-US"/>
        </w:rPr>
        <w:t>sofy</w:t>
      </w:r>
      <w:r w:rsidR="008E46F9">
        <w:rPr>
          <w:rFonts w:ascii="Arial" w:eastAsiaTheme="minorHAnsi" w:hAnsi="Arial" w:cs="Arial"/>
          <w:b/>
          <w:color w:val="000000"/>
          <w:sz w:val="22"/>
          <w:szCs w:val="22"/>
          <w:lang w:eastAsia="en-US"/>
        </w:rPr>
        <w:t>)</w:t>
      </w:r>
      <w:r w:rsidR="00B955D5">
        <w:rPr>
          <w:rFonts w:ascii="Arial" w:eastAsiaTheme="minorHAnsi" w:hAnsi="Arial" w:cs="Arial"/>
          <w:b/>
          <w:color w:val="000000"/>
          <w:sz w:val="22"/>
          <w:szCs w:val="22"/>
          <w:lang w:eastAsia="en-US"/>
        </w:rPr>
        <w:t>:</w:t>
      </w:r>
    </w:p>
    <w:p w:rsidR="00855C70" w:rsidRPr="00855C70" w:rsidRDefault="0053725D" w:rsidP="00E118A3">
      <w:pPr>
        <w:shd w:val="clear" w:color="auto" w:fill="FFFFFF"/>
        <w:tabs>
          <w:tab w:val="left" w:pos="284"/>
        </w:tabs>
        <w:spacing w:line="288" w:lineRule="auto"/>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 xml:space="preserve">3.1) </w:t>
      </w:r>
      <w:r w:rsidR="00BD7195">
        <w:rPr>
          <w:rFonts w:ascii="Arial" w:eastAsiaTheme="minorHAnsi" w:hAnsi="Arial" w:cs="Arial"/>
          <w:b/>
          <w:color w:val="000000"/>
          <w:sz w:val="22"/>
          <w:szCs w:val="22"/>
          <w:lang w:eastAsia="en-US"/>
        </w:rPr>
        <w:t>Krzesła:</w:t>
      </w:r>
    </w:p>
    <w:p w:rsidR="00855C70" w:rsidRPr="00855C70" w:rsidRDefault="00855C70" w:rsidP="00E118A3">
      <w:pPr>
        <w:shd w:val="clear" w:color="auto" w:fill="FFFFFF"/>
        <w:tabs>
          <w:tab w:val="left" w:pos="284"/>
        </w:tabs>
        <w:spacing w:line="288" w:lineRule="auto"/>
        <w:jc w:val="both"/>
        <w:rPr>
          <w:rFonts w:ascii="Arial" w:eastAsiaTheme="minorHAnsi" w:hAnsi="Arial" w:cs="Arial"/>
          <w:color w:val="000000"/>
          <w:sz w:val="22"/>
          <w:szCs w:val="22"/>
          <w:lang w:eastAsia="en-US"/>
        </w:rPr>
      </w:pPr>
      <w:r w:rsidRPr="00855C70">
        <w:rPr>
          <w:rFonts w:ascii="Arial" w:eastAsiaTheme="minorHAnsi" w:hAnsi="Arial" w:cs="Arial"/>
          <w:color w:val="000000"/>
          <w:sz w:val="22"/>
          <w:szCs w:val="22"/>
          <w:lang w:eastAsia="en-US"/>
        </w:rPr>
        <w:t xml:space="preserve">Krzesła drewniane (lite drewno o prostej konstrukcji z możliwością wygładzenia </w:t>
      </w:r>
      <w:r w:rsidR="00337850">
        <w:rPr>
          <w:rFonts w:ascii="Arial" w:eastAsiaTheme="minorHAnsi" w:hAnsi="Arial" w:cs="Arial"/>
          <w:color w:val="000000"/>
          <w:sz w:val="22"/>
          <w:szCs w:val="22"/>
          <w:lang w:eastAsia="en-US"/>
        </w:rPr>
        <w:br/>
      </w:r>
      <w:r w:rsidRPr="00855C70">
        <w:rPr>
          <w:rFonts w:ascii="Arial" w:eastAsiaTheme="minorHAnsi" w:hAnsi="Arial" w:cs="Arial"/>
          <w:color w:val="000000"/>
          <w:sz w:val="22"/>
          <w:szCs w:val="22"/>
          <w:lang w:eastAsia="en-US"/>
        </w:rPr>
        <w:t>i konserwowania), kolor dopasowany do kolorystyki rozkładanego stołu okrągłego.</w:t>
      </w:r>
      <w:r w:rsidRPr="00855C70">
        <w:rPr>
          <w:rFonts w:ascii="Arial" w:eastAsiaTheme="minorHAnsi" w:hAnsi="Arial" w:cs="Arial"/>
          <w:b/>
          <w:color w:val="000000"/>
          <w:sz w:val="22"/>
          <w:szCs w:val="22"/>
          <w:lang w:eastAsia="en-US"/>
        </w:rPr>
        <w:t xml:space="preserve"> </w:t>
      </w:r>
    </w:p>
    <w:p w:rsidR="00855C70" w:rsidRPr="00855C70" w:rsidRDefault="0053725D" w:rsidP="00E118A3">
      <w:pPr>
        <w:shd w:val="clear" w:color="auto" w:fill="FFFFFF"/>
        <w:tabs>
          <w:tab w:val="left" w:pos="284"/>
        </w:tabs>
        <w:spacing w:line="288" w:lineRule="auto"/>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 xml:space="preserve">3.2) </w:t>
      </w:r>
      <w:r w:rsidR="00855C70" w:rsidRPr="00855C70">
        <w:rPr>
          <w:rFonts w:ascii="Arial" w:eastAsiaTheme="minorHAnsi" w:hAnsi="Arial" w:cs="Arial"/>
          <w:b/>
          <w:color w:val="000000"/>
          <w:sz w:val="22"/>
          <w:szCs w:val="22"/>
          <w:lang w:eastAsia="en-US"/>
        </w:rPr>
        <w:t>Fotel</w:t>
      </w:r>
      <w:r w:rsidR="008E46F9">
        <w:rPr>
          <w:rFonts w:ascii="Arial" w:eastAsiaTheme="minorHAnsi" w:hAnsi="Arial" w:cs="Arial"/>
          <w:b/>
          <w:color w:val="000000"/>
          <w:sz w:val="22"/>
          <w:szCs w:val="22"/>
          <w:lang w:eastAsia="en-US"/>
        </w:rPr>
        <w:t>e biurowe</w:t>
      </w:r>
      <w:r w:rsidR="00BD7195">
        <w:rPr>
          <w:rFonts w:ascii="Arial" w:eastAsiaTheme="minorHAnsi" w:hAnsi="Arial" w:cs="Arial"/>
          <w:b/>
          <w:color w:val="000000"/>
          <w:sz w:val="22"/>
          <w:szCs w:val="22"/>
          <w:lang w:eastAsia="en-US"/>
        </w:rPr>
        <w:t>:</w:t>
      </w:r>
    </w:p>
    <w:p w:rsidR="00855C70" w:rsidRPr="0002193D" w:rsidRDefault="00855C70" w:rsidP="0002193D">
      <w:pPr>
        <w:pStyle w:val="Akapitzlist"/>
        <w:numPr>
          <w:ilvl w:val="0"/>
          <w:numId w:val="91"/>
        </w:numPr>
        <w:shd w:val="clear" w:color="auto" w:fill="FFFFFF"/>
        <w:tabs>
          <w:tab w:val="left" w:pos="284"/>
        </w:tabs>
        <w:spacing w:line="288" w:lineRule="auto"/>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podstawa pięcioramienna, aluminiowa i w</w:t>
      </w:r>
      <w:r w:rsidR="00337850" w:rsidRPr="0002193D">
        <w:rPr>
          <w:rFonts w:ascii="Arial" w:eastAsiaTheme="minorHAnsi" w:hAnsi="Arial" w:cs="Arial"/>
          <w:color w:val="000000"/>
          <w:sz w:val="22"/>
          <w:szCs w:val="22"/>
          <w:lang w:eastAsia="en-US"/>
        </w:rPr>
        <w:t xml:space="preserve">ypolerowana z kółkami jezdnymi. </w:t>
      </w:r>
      <w:r w:rsidR="008E46F9">
        <w:rPr>
          <w:rFonts w:ascii="Arial" w:eastAsiaTheme="minorHAnsi" w:hAnsi="Arial" w:cs="Arial"/>
          <w:color w:val="000000"/>
          <w:sz w:val="22"/>
          <w:szCs w:val="22"/>
          <w:lang w:eastAsia="en-US"/>
        </w:rPr>
        <w:br/>
      </w:r>
      <w:r w:rsidR="00337850" w:rsidRPr="0002193D">
        <w:rPr>
          <w:rFonts w:ascii="Arial" w:eastAsiaTheme="minorHAnsi" w:hAnsi="Arial" w:cs="Arial"/>
          <w:color w:val="000000"/>
          <w:sz w:val="22"/>
          <w:szCs w:val="22"/>
          <w:lang w:eastAsia="en-US"/>
        </w:rPr>
        <w:t>N</w:t>
      </w:r>
      <w:r w:rsidRPr="0002193D">
        <w:rPr>
          <w:rFonts w:ascii="Arial" w:eastAsiaTheme="minorHAnsi" w:hAnsi="Arial" w:cs="Arial"/>
          <w:color w:val="000000"/>
          <w:sz w:val="22"/>
          <w:szCs w:val="22"/>
          <w:lang w:eastAsia="en-US"/>
        </w:rPr>
        <w:t>ie dopuszcza się podstawy stalowej chromowanej,</w:t>
      </w:r>
    </w:p>
    <w:p w:rsidR="00855C70" w:rsidRPr="0002193D" w:rsidRDefault="00855C70" w:rsidP="0002193D">
      <w:pPr>
        <w:pStyle w:val="Akapitzlist"/>
        <w:numPr>
          <w:ilvl w:val="0"/>
          <w:numId w:val="91"/>
        </w:numPr>
        <w:shd w:val="clear" w:color="auto" w:fill="FFFFFF"/>
        <w:tabs>
          <w:tab w:val="left" w:pos="284"/>
        </w:tabs>
        <w:spacing w:line="288" w:lineRule="auto"/>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 xml:space="preserve">wygodne profilowane siedzisko, regulacja głębokości siedziska i wysokości oparcia, bezstopniowa regulacja kąta nachylenia oparcia i mechanizm synchroniczny </w:t>
      </w:r>
      <w:r w:rsidR="00337850" w:rsidRPr="0002193D">
        <w:rPr>
          <w:rFonts w:ascii="Arial" w:eastAsiaTheme="minorHAnsi" w:hAnsi="Arial" w:cs="Arial"/>
          <w:color w:val="000000"/>
          <w:sz w:val="22"/>
          <w:szCs w:val="22"/>
          <w:lang w:eastAsia="en-US"/>
        </w:rPr>
        <w:br/>
      </w:r>
      <w:r w:rsidRPr="0002193D">
        <w:rPr>
          <w:rFonts w:ascii="Arial" w:eastAsiaTheme="minorHAnsi" w:hAnsi="Arial" w:cs="Arial"/>
          <w:color w:val="000000"/>
          <w:sz w:val="22"/>
          <w:szCs w:val="22"/>
          <w:lang w:eastAsia="en-US"/>
        </w:rPr>
        <w:t>z automatycznym dopasowaniem siły odchylenia do wagi użytkownika,</w:t>
      </w:r>
    </w:p>
    <w:p w:rsidR="00855C70" w:rsidRPr="0002193D" w:rsidRDefault="00855C70" w:rsidP="0002193D">
      <w:pPr>
        <w:pStyle w:val="Akapitzlist"/>
        <w:numPr>
          <w:ilvl w:val="0"/>
          <w:numId w:val="91"/>
        </w:numPr>
        <w:shd w:val="clear" w:color="auto" w:fill="FFFFFF"/>
        <w:tabs>
          <w:tab w:val="left" w:pos="284"/>
        </w:tabs>
        <w:spacing w:line="288" w:lineRule="auto"/>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 xml:space="preserve">podłokietniki z miękkiego poliuretanu, z możliwością regulacji,  przykręcane przy pomocy śruby </w:t>
      </w:r>
      <w:proofErr w:type="spellStart"/>
      <w:r w:rsidRPr="0002193D">
        <w:rPr>
          <w:rFonts w:ascii="Arial" w:eastAsiaTheme="minorHAnsi" w:hAnsi="Arial" w:cs="Arial"/>
          <w:color w:val="000000"/>
          <w:sz w:val="22"/>
          <w:szCs w:val="22"/>
          <w:lang w:eastAsia="en-US"/>
        </w:rPr>
        <w:t>imbusowej</w:t>
      </w:r>
      <w:proofErr w:type="spellEnd"/>
      <w:r w:rsidRPr="0002193D">
        <w:rPr>
          <w:rFonts w:ascii="Arial" w:eastAsiaTheme="minorHAnsi" w:hAnsi="Arial" w:cs="Arial"/>
          <w:color w:val="000000"/>
          <w:sz w:val="22"/>
          <w:szCs w:val="22"/>
          <w:lang w:eastAsia="en-US"/>
        </w:rPr>
        <w:t xml:space="preserve"> od spodu siedziska,</w:t>
      </w:r>
    </w:p>
    <w:p w:rsidR="00855C70" w:rsidRPr="0002193D" w:rsidRDefault="00855C70" w:rsidP="0002193D">
      <w:pPr>
        <w:pStyle w:val="Akapitzlist"/>
        <w:numPr>
          <w:ilvl w:val="0"/>
          <w:numId w:val="91"/>
        </w:numPr>
        <w:shd w:val="clear" w:color="auto" w:fill="FFFFFF"/>
        <w:tabs>
          <w:tab w:val="left" w:pos="284"/>
        </w:tabs>
        <w:spacing w:line="288" w:lineRule="auto"/>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 xml:space="preserve">tapicerka siedziska i oparcia wykonana z pianki wylewanej </w:t>
      </w:r>
      <w:r w:rsidR="00337850" w:rsidRPr="0002193D">
        <w:rPr>
          <w:rFonts w:ascii="Arial" w:eastAsiaTheme="minorHAnsi" w:hAnsi="Arial" w:cs="Arial"/>
          <w:color w:val="000000"/>
          <w:sz w:val="22"/>
          <w:szCs w:val="22"/>
          <w:lang w:eastAsia="en-US"/>
        </w:rPr>
        <w:t>o właściwościach trudnopalnych. N</w:t>
      </w:r>
      <w:r w:rsidRPr="0002193D">
        <w:rPr>
          <w:rFonts w:ascii="Arial" w:eastAsiaTheme="minorHAnsi" w:hAnsi="Arial" w:cs="Arial"/>
          <w:color w:val="000000"/>
          <w:sz w:val="22"/>
          <w:szCs w:val="22"/>
          <w:lang w:eastAsia="en-US"/>
        </w:rPr>
        <w:t>ie dopuszcza się pianki ciętej,</w:t>
      </w:r>
    </w:p>
    <w:p w:rsidR="00855C70" w:rsidRPr="0002193D" w:rsidRDefault="00855C70" w:rsidP="0002193D">
      <w:pPr>
        <w:pStyle w:val="Akapitzlist"/>
        <w:numPr>
          <w:ilvl w:val="0"/>
          <w:numId w:val="91"/>
        </w:numPr>
        <w:shd w:val="clear" w:color="auto" w:fill="FFFFFF"/>
        <w:tabs>
          <w:tab w:val="left" w:pos="284"/>
        </w:tabs>
        <w:spacing w:line="288" w:lineRule="auto"/>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tapicerka kolor szary</w:t>
      </w:r>
      <w:r w:rsidR="00CA6E1B" w:rsidRPr="0002193D">
        <w:rPr>
          <w:rFonts w:ascii="Arial" w:eastAsiaTheme="minorHAnsi" w:hAnsi="Arial" w:cs="Arial"/>
          <w:color w:val="000000"/>
          <w:sz w:val="22"/>
          <w:szCs w:val="22"/>
          <w:lang w:eastAsia="en-US"/>
        </w:rPr>
        <w:t xml:space="preserve"> lub czarny</w:t>
      </w:r>
      <w:r w:rsidRPr="0002193D">
        <w:rPr>
          <w:rFonts w:ascii="Arial" w:eastAsiaTheme="minorHAnsi" w:hAnsi="Arial" w:cs="Arial"/>
          <w:color w:val="000000"/>
          <w:sz w:val="22"/>
          <w:szCs w:val="22"/>
          <w:lang w:eastAsia="en-US"/>
        </w:rPr>
        <w:t>, trwała tkanina ognioodporna, o wysokiej wytrzymałości na ścieranie, gęstej regularnej strukturze tkania, odporna na plamy,</w:t>
      </w:r>
    </w:p>
    <w:p w:rsidR="00855C70" w:rsidRPr="0002193D" w:rsidRDefault="00855C70" w:rsidP="0002193D">
      <w:pPr>
        <w:pStyle w:val="Akapitzlist"/>
        <w:numPr>
          <w:ilvl w:val="0"/>
          <w:numId w:val="91"/>
        </w:numPr>
        <w:shd w:val="clear" w:color="auto" w:fill="FFFFFF"/>
        <w:tabs>
          <w:tab w:val="left" w:pos="284"/>
        </w:tabs>
        <w:spacing w:line="288" w:lineRule="auto"/>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koła samohamowne,</w:t>
      </w:r>
    </w:p>
    <w:p w:rsidR="00855C70" w:rsidRPr="0002193D" w:rsidRDefault="00855C70" w:rsidP="0002193D">
      <w:pPr>
        <w:pStyle w:val="Akapitzlist"/>
        <w:numPr>
          <w:ilvl w:val="0"/>
          <w:numId w:val="91"/>
        </w:numPr>
        <w:shd w:val="clear" w:color="auto" w:fill="FFFFFF"/>
        <w:tabs>
          <w:tab w:val="left" w:pos="284"/>
        </w:tabs>
        <w:spacing w:line="288" w:lineRule="auto"/>
        <w:jc w:val="both"/>
        <w:rPr>
          <w:rFonts w:ascii="Arial" w:eastAsiaTheme="minorHAnsi" w:hAnsi="Arial" w:cs="Arial"/>
          <w:color w:val="auto"/>
          <w:sz w:val="22"/>
          <w:szCs w:val="22"/>
          <w:lang w:eastAsia="en-US"/>
        </w:rPr>
      </w:pPr>
      <w:r w:rsidRPr="0002193D">
        <w:rPr>
          <w:rFonts w:ascii="Arial" w:eastAsiaTheme="minorHAnsi" w:hAnsi="Arial" w:cs="Arial"/>
          <w:color w:val="000000"/>
          <w:sz w:val="22"/>
          <w:szCs w:val="22"/>
          <w:lang w:eastAsia="en-US"/>
        </w:rPr>
        <w:t>rama stalowa laki</w:t>
      </w:r>
      <w:r w:rsidR="00337850" w:rsidRPr="0002193D">
        <w:rPr>
          <w:rFonts w:ascii="Arial" w:eastAsiaTheme="minorHAnsi" w:hAnsi="Arial" w:cs="Arial"/>
          <w:color w:val="000000"/>
          <w:sz w:val="22"/>
          <w:szCs w:val="22"/>
          <w:lang w:eastAsia="en-US"/>
        </w:rPr>
        <w:t>erowana proszkowo kolor grafit</w:t>
      </w:r>
      <w:r w:rsidR="00337850" w:rsidRPr="0002193D">
        <w:rPr>
          <w:rFonts w:ascii="Arial" w:eastAsiaTheme="minorHAnsi" w:hAnsi="Arial" w:cs="Arial"/>
          <w:color w:val="auto"/>
          <w:sz w:val="22"/>
          <w:szCs w:val="22"/>
          <w:lang w:eastAsia="en-US"/>
        </w:rPr>
        <w:t xml:space="preserve">, </w:t>
      </w:r>
      <w:r w:rsidRPr="0002193D">
        <w:rPr>
          <w:rFonts w:ascii="Arial" w:eastAsiaTheme="minorHAnsi" w:hAnsi="Arial" w:cs="Arial"/>
          <w:color w:val="auto"/>
          <w:sz w:val="22"/>
          <w:szCs w:val="22"/>
          <w:lang w:eastAsia="en-US"/>
        </w:rPr>
        <w:t>do ustalenia z Zamawiającym przed przystąpieniem do realizacji zamówienia.</w:t>
      </w:r>
    </w:p>
    <w:p w:rsidR="00855C70" w:rsidRPr="0002193D" w:rsidRDefault="00855C70" w:rsidP="0002193D">
      <w:pPr>
        <w:pStyle w:val="Akapitzlist"/>
        <w:numPr>
          <w:ilvl w:val="0"/>
          <w:numId w:val="91"/>
        </w:numPr>
        <w:shd w:val="clear" w:color="auto" w:fill="FFFFFF"/>
        <w:tabs>
          <w:tab w:val="left" w:pos="284"/>
        </w:tabs>
        <w:spacing w:line="288" w:lineRule="auto"/>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wszystkie regulacje mechanizmów muszą być obsługiwane z pozycji siedzącej bez konieczności wstawania z krzesła.</w:t>
      </w:r>
    </w:p>
    <w:p w:rsidR="00855C70" w:rsidRPr="00855C70" w:rsidRDefault="0053725D" w:rsidP="00E118A3">
      <w:pPr>
        <w:shd w:val="clear" w:color="auto" w:fill="FFFFFF"/>
        <w:tabs>
          <w:tab w:val="left" w:pos="284"/>
        </w:tabs>
        <w:spacing w:line="288" w:lineRule="auto"/>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 xml:space="preserve">3.3) </w:t>
      </w:r>
      <w:r w:rsidR="008E46F9">
        <w:rPr>
          <w:rFonts w:ascii="Arial" w:eastAsiaTheme="minorHAnsi" w:hAnsi="Arial" w:cs="Arial"/>
          <w:b/>
          <w:color w:val="auto"/>
          <w:sz w:val="22"/>
          <w:szCs w:val="22"/>
          <w:lang w:eastAsia="en-US"/>
        </w:rPr>
        <w:t>Kanapy z funkcją spania (sofy</w:t>
      </w:r>
      <w:r w:rsidR="00D60782" w:rsidRPr="00D60782">
        <w:rPr>
          <w:rFonts w:ascii="Arial" w:eastAsiaTheme="minorHAnsi" w:hAnsi="Arial" w:cs="Arial"/>
          <w:b/>
          <w:color w:val="auto"/>
          <w:sz w:val="22"/>
          <w:szCs w:val="22"/>
          <w:lang w:eastAsia="en-US"/>
        </w:rPr>
        <w:t>)</w:t>
      </w:r>
      <w:r w:rsidR="00B955D5" w:rsidRPr="00D60782">
        <w:rPr>
          <w:rFonts w:ascii="Arial" w:eastAsiaTheme="minorHAnsi" w:hAnsi="Arial" w:cs="Arial"/>
          <w:b/>
          <w:color w:val="auto"/>
          <w:sz w:val="22"/>
          <w:szCs w:val="22"/>
          <w:lang w:eastAsia="en-US"/>
        </w:rPr>
        <w:t>:</w:t>
      </w:r>
    </w:p>
    <w:p w:rsidR="007C7C68" w:rsidRPr="0002193D" w:rsidRDefault="008E46F9" w:rsidP="0002193D">
      <w:pPr>
        <w:pStyle w:val="Akapitzlist"/>
        <w:numPr>
          <w:ilvl w:val="0"/>
          <w:numId w:val="92"/>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 osobowa</w:t>
      </w:r>
      <w:r w:rsidR="00855C70" w:rsidRPr="0002193D">
        <w:rPr>
          <w:rFonts w:ascii="Arial" w:eastAsiaTheme="minorHAnsi" w:hAnsi="Arial" w:cs="Arial"/>
          <w:color w:val="000000"/>
          <w:sz w:val="22"/>
          <w:szCs w:val="22"/>
          <w:lang w:eastAsia="en-US"/>
        </w:rPr>
        <w:t xml:space="preserve">, </w:t>
      </w:r>
    </w:p>
    <w:p w:rsidR="00855C70" w:rsidRPr="0002193D" w:rsidRDefault="00855C70" w:rsidP="0002193D">
      <w:pPr>
        <w:pStyle w:val="Akapitzlist"/>
        <w:numPr>
          <w:ilvl w:val="0"/>
          <w:numId w:val="92"/>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jednoelementowe siedzisko i oparcie,</w:t>
      </w:r>
    </w:p>
    <w:p w:rsidR="00855C70" w:rsidRPr="0002193D" w:rsidRDefault="00855C70" w:rsidP="0002193D">
      <w:pPr>
        <w:pStyle w:val="Akapitzlist"/>
        <w:numPr>
          <w:ilvl w:val="0"/>
          <w:numId w:val="92"/>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 xml:space="preserve">tapicerowana trwałą tkaniną ognioodporną, o wysokiej wytrzymałości na ścieranie, gęstej regularnej strukturze </w:t>
      </w:r>
      <w:r w:rsidR="007C7C68" w:rsidRPr="0002193D">
        <w:rPr>
          <w:rFonts w:ascii="Arial" w:eastAsiaTheme="minorHAnsi" w:hAnsi="Arial" w:cs="Arial"/>
          <w:color w:val="000000"/>
          <w:sz w:val="22"/>
          <w:szCs w:val="22"/>
          <w:lang w:eastAsia="en-US"/>
        </w:rPr>
        <w:t>tkania, odporną na plamy, kolor</w:t>
      </w:r>
      <w:r w:rsidRPr="0002193D">
        <w:rPr>
          <w:rFonts w:ascii="Arial" w:eastAsiaTheme="minorHAnsi" w:hAnsi="Arial" w:cs="Arial"/>
          <w:color w:val="000000"/>
          <w:sz w:val="22"/>
          <w:szCs w:val="22"/>
          <w:lang w:eastAsia="en-US"/>
        </w:rPr>
        <w:t xml:space="preserve"> </w:t>
      </w:r>
      <w:r w:rsidR="007C7C68" w:rsidRPr="0002193D">
        <w:rPr>
          <w:rFonts w:ascii="Arial" w:eastAsiaTheme="minorHAnsi" w:hAnsi="Arial" w:cs="Arial"/>
          <w:color w:val="000000"/>
          <w:sz w:val="22"/>
          <w:szCs w:val="22"/>
          <w:lang w:eastAsia="en-US"/>
        </w:rPr>
        <w:t>grafitowy lub ciemnopopielaty</w:t>
      </w:r>
      <w:r w:rsidRPr="0002193D">
        <w:rPr>
          <w:rFonts w:ascii="Arial" w:eastAsiaTheme="minorHAnsi" w:hAnsi="Arial" w:cs="Arial"/>
          <w:color w:val="000000"/>
          <w:sz w:val="22"/>
          <w:szCs w:val="22"/>
          <w:lang w:eastAsia="en-US"/>
        </w:rPr>
        <w:t xml:space="preserve"> do ustalenia z Zamawiającym przed przystąpieniem do realizacji zamówienia  po zapoznaniu się z próbkami wykonawcy,</w:t>
      </w:r>
    </w:p>
    <w:p w:rsidR="00855C70" w:rsidRPr="0002193D" w:rsidRDefault="00855C70" w:rsidP="0002193D">
      <w:pPr>
        <w:pStyle w:val="Akapitzlist"/>
        <w:numPr>
          <w:ilvl w:val="0"/>
          <w:numId w:val="92"/>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elementy konstrukcyjne korpusu: płyta</w:t>
      </w:r>
      <w:r w:rsidR="0002193D">
        <w:rPr>
          <w:rFonts w:ascii="Arial" w:eastAsiaTheme="minorHAnsi" w:hAnsi="Arial" w:cs="Arial"/>
          <w:color w:val="000000"/>
          <w:sz w:val="22"/>
          <w:szCs w:val="22"/>
          <w:lang w:eastAsia="en-US"/>
        </w:rPr>
        <w:t xml:space="preserve"> wiórowa 18 mm, płyta MDF 18 mm</w:t>
      </w:r>
      <w:r w:rsidRPr="0002193D">
        <w:rPr>
          <w:rFonts w:ascii="Arial" w:eastAsiaTheme="minorHAnsi" w:hAnsi="Arial" w:cs="Arial"/>
          <w:color w:val="000000"/>
          <w:sz w:val="22"/>
          <w:szCs w:val="22"/>
          <w:lang w:eastAsia="en-US"/>
        </w:rPr>
        <w:t>,</w:t>
      </w:r>
    </w:p>
    <w:p w:rsidR="00855C70" w:rsidRPr="0002193D" w:rsidRDefault="00855C70" w:rsidP="0002193D">
      <w:pPr>
        <w:pStyle w:val="Akapitzlist"/>
        <w:numPr>
          <w:ilvl w:val="0"/>
          <w:numId w:val="92"/>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siedzisko z pianki poliuretanowej, zamocowanej do konstrukcji stalowo-drewnianej,</w:t>
      </w:r>
    </w:p>
    <w:p w:rsidR="00855C70" w:rsidRPr="0002193D" w:rsidRDefault="00855C70" w:rsidP="0002193D">
      <w:pPr>
        <w:pStyle w:val="Akapitzlist"/>
        <w:numPr>
          <w:ilvl w:val="0"/>
          <w:numId w:val="92"/>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02193D">
        <w:rPr>
          <w:rFonts w:ascii="Arial" w:eastAsiaTheme="minorHAnsi" w:hAnsi="Arial" w:cs="Arial"/>
          <w:color w:val="000000"/>
          <w:sz w:val="22"/>
          <w:szCs w:val="22"/>
          <w:lang w:eastAsia="en-US"/>
        </w:rPr>
        <w:t>podstawa  zabezpieczona filcem chroniącym podłoże przed zarysowaniem.</w:t>
      </w:r>
    </w:p>
    <w:p w:rsidR="00855C70" w:rsidRPr="00855C70" w:rsidRDefault="0053725D" w:rsidP="00E118A3">
      <w:pPr>
        <w:shd w:val="clear" w:color="auto" w:fill="FFFFFF"/>
        <w:tabs>
          <w:tab w:val="left" w:pos="284"/>
        </w:tabs>
        <w:spacing w:line="288" w:lineRule="auto"/>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 xml:space="preserve">4) </w:t>
      </w:r>
      <w:r w:rsidR="00855C70" w:rsidRPr="00855C70">
        <w:rPr>
          <w:rFonts w:ascii="Arial" w:eastAsiaTheme="minorHAnsi" w:hAnsi="Arial" w:cs="Arial"/>
          <w:b/>
          <w:color w:val="000000"/>
          <w:sz w:val="22"/>
          <w:szCs w:val="22"/>
          <w:lang w:eastAsia="en-US"/>
        </w:rPr>
        <w:t>Komplet szafek kuchennych z wyposażeniem</w:t>
      </w:r>
      <w:r w:rsidR="00B955D5">
        <w:rPr>
          <w:rFonts w:ascii="Arial" w:eastAsiaTheme="minorHAnsi" w:hAnsi="Arial" w:cs="Arial"/>
          <w:b/>
          <w:color w:val="000000"/>
          <w:sz w:val="22"/>
          <w:szCs w:val="22"/>
          <w:lang w:eastAsia="en-US"/>
        </w:rPr>
        <w:t>:</w:t>
      </w:r>
    </w:p>
    <w:p w:rsidR="005B12AB"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 xml:space="preserve">korpusy szafek wiszących i stojących oraz drzwiczki do szafek i fronty szuflad z płyty wiórowej trójwarstwowej, grubości 18 mm, </w:t>
      </w:r>
    </w:p>
    <w:p w:rsidR="005B12AB"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 xml:space="preserve">półki wykonane z </w:t>
      </w:r>
      <w:r w:rsidR="005B12AB">
        <w:rPr>
          <w:rFonts w:ascii="Arial" w:eastAsiaTheme="minorHAnsi" w:hAnsi="Arial" w:cs="Arial"/>
          <w:color w:val="000000"/>
          <w:sz w:val="22"/>
          <w:szCs w:val="22"/>
          <w:lang w:eastAsia="en-US"/>
        </w:rPr>
        <w:t xml:space="preserve">płyty wiórowej, trójwarstwowej, </w:t>
      </w:r>
      <w:r w:rsidRPr="00F37716">
        <w:rPr>
          <w:rFonts w:ascii="Arial" w:eastAsiaTheme="minorHAnsi" w:hAnsi="Arial" w:cs="Arial"/>
          <w:color w:val="000000"/>
          <w:sz w:val="22"/>
          <w:szCs w:val="22"/>
          <w:lang w:eastAsia="en-US"/>
        </w:rPr>
        <w:t xml:space="preserve">grubości 22 mm, </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plecy wykonane z płyty HDF,</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 xml:space="preserve">wszystkie </w:t>
      </w:r>
      <w:r w:rsidR="0053725D" w:rsidRPr="00F37716">
        <w:rPr>
          <w:rFonts w:ascii="Arial" w:eastAsiaTheme="minorHAnsi" w:hAnsi="Arial" w:cs="Arial"/>
          <w:color w:val="000000"/>
          <w:sz w:val="22"/>
          <w:szCs w:val="22"/>
          <w:lang w:eastAsia="en-US"/>
        </w:rPr>
        <w:t>płyty laminowane kolor biały ma</w:t>
      </w:r>
      <w:r w:rsidRPr="00F37716">
        <w:rPr>
          <w:rFonts w:ascii="Arial" w:eastAsiaTheme="minorHAnsi" w:hAnsi="Arial" w:cs="Arial"/>
          <w:color w:val="000000"/>
          <w:sz w:val="22"/>
          <w:szCs w:val="22"/>
          <w:lang w:eastAsia="en-US"/>
        </w:rPr>
        <w:t>t, wykończone obustronnie tzw. melaminą, klasa higieniczności E1,</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wszystkie widoczne krawędzie mają być oklejone listwą ABS o grubości min. 2,0 mm</w:t>
      </w:r>
      <w:r w:rsidR="00AA0813" w:rsidRPr="00F37716">
        <w:rPr>
          <w:rFonts w:ascii="Arial" w:eastAsiaTheme="minorHAnsi" w:hAnsi="Arial" w:cs="Arial"/>
          <w:color w:val="000000"/>
          <w:sz w:val="22"/>
          <w:szCs w:val="22"/>
          <w:lang w:eastAsia="en-US"/>
        </w:rPr>
        <w:br/>
      </w:r>
      <w:r w:rsidRPr="00F37716">
        <w:rPr>
          <w:rFonts w:ascii="Arial" w:eastAsiaTheme="minorHAnsi" w:hAnsi="Arial" w:cs="Arial"/>
          <w:color w:val="000000"/>
          <w:sz w:val="22"/>
          <w:szCs w:val="22"/>
          <w:lang w:eastAsia="en-US"/>
        </w:rPr>
        <w:t xml:space="preserve"> z dekorem dopasowanym do laminatu płyty,</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 xml:space="preserve">blat roboczy imitacja drewna, kolor dąb </w:t>
      </w:r>
      <w:proofErr w:type="spellStart"/>
      <w:r w:rsidRPr="00F37716">
        <w:rPr>
          <w:rFonts w:ascii="Arial" w:eastAsiaTheme="minorHAnsi" w:hAnsi="Arial" w:cs="Arial"/>
          <w:color w:val="000000"/>
          <w:sz w:val="22"/>
          <w:szCs w:val="22"/>
          <w:lang w:eastAsia="en-US"/>
        </w:rPr>
        <w:t>sonoma</w:t>
      </w:r>
      <w:proofErr w:type="spellEnd"/>
      <w:r w:rsidRPr="00F37716">
        <w:rPr>
          <w:rFonts w:ascii="Arial" w:eastAsiaTheme="minorHAnsi" w:hAnsi="Arial" w:cs="Arial"/>
          <w:color w:val="000000"/>
          <w:sz w:val="22"/>
          <w:szCs w:val="22"/>
          <w:lang w:eastAsia="en-US"/>
        </w:rPr>
        <w:t xml:space="preserve"> lub buk, gr. min. 38 mm, wykończony laminatem HPL, spód pokryty papierem przeciwprężnym, miejsce styku laminatu </w:t>
      </w:r>
      <w:r w:rsidR="00AA0813" w:rsidRPr="00F37716">
        <w:rPr>
          <w:rFonts w:ascii="Arial" w:eastAsiaTheme="minorHAnsi" w:hAnsi="Arial" w:cs="Arial"/>
          <w:color w:val="000000"/>
          <w:sz w:val="22"/>
          <w:szCs w:val="22"/>
          <w:lang w:eastAsia="en-US"/>
        </w:rPr>
        <w:br/>
      </w:r>
      <w:r w:rsidRPr="00F37716">
        <w:rPr>
          <w:rFonts w:ascii="Arial" w:eastAsiaTheme="minorHAnsi" w:hAnsi="Arial" w:cs="Arial"/>
          <w:color w:val="000000"/>
          <w:sz w:val="22"/>
          <w:szCs w:val="22"/>
          <w:lang w:eastAsia="en-US"/>
        </w:rPr>
        <w:t xml:space="preserve">z papierem przeciwprężnym uszczelnione i zabezpieczone klejem poliuretanowym, tylny bok z obrzeżem </w:t>
      </w:r>
      <w:proofErr w:type="spellStart"/>
      <w:r w:rsidRPr="00F37716">
        <w:rPr>
          <w:rFonts w:ascii="Arial" w:eastAsiaTheme="minorHAnsi" w:hAnsi="Arial" w:cs="Arial"/>
          <w:color w:val="000000"/>
          <w:sz w:val="22"/>
          <w:szCs w:val="22"/>
          <w:lang w:eastAsia="en-US"/>
        </w:rPr>
        <w:t>melaminowanym</w:t>
      </w:r>
      <w:proofErr w:type="spellEnd"/>
      <w:r w:rsidRPr="00F37716">
        <w:rPr>
          <w:rFonts w:ascii="Arial" w:eastAsiaTheme="minorHAnsi" w:hAnsi="Arial" w:cs="Arial"/>
          <w:color w:val="000000"/>
          <w:sz w:val="22"/>
          <w:szCs w:val="22"/>
          <w:lang w:eastAsia="en-US"/>
        </w:rPr>
        <w:t xml:space="preserve"> zabezpieczającym przed uszkodzeniami i wilgocią,</w:t>
      </w:r>
    </w:p>
    <w:p w:rsidR="00855C70" w:rsidRPr="00F37716" w:rsidRDefault="005B12AB"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 xml:space="preserve">szuflady szaf otwieranie, </w:t>
      </w:r>
      <w:r w:rsidR="00855C70" w:rsidRPr="00F37716">
        <w:rPr>
          <w:rFonts w:ascii="Arial" w:eastAsiaTheme="minorHAnsi" w:hAnsi="Arial" w:cs="Arial"/>
          <w:color w:val="000000"/>
          <w:sz w:val="22"/>
          <w:szCs w:val="22"/>
          <w:lang w:eastAsia="en-US"/>
        </w:rPr>
        <w:t xml:space="preserve">pełny wysuw z </w:t>
      </w:r>
      <w:proofErr w:type="spellStart"/>
      <w:r w:rsidR="00855C70" w:rsidRPr="00F37716">
        <w:rPr>
          <w:rFonts w:ascii="Arial" w:eastAsiaTheme="minorHAnsi" w:hAnsi="Arial" w:cs="Arial"/>
          <w:color w:val="000000"/>
          <w:sz w:val="22"/>
          <w:szCs w:val="22"/>
          <w:lang w:eastAsia="en-US"/>
        </w:rPr>
        <w:t>samodomykaczem</w:t>
      </w:r>
      <w:proofErr w:type="spellEnd"/>
      <w:r w:rsidR="00855C70" w:rsidRPr="00F37716">
        <w:rPr>
          <w:rFonts w:ascii="Arial" w:eastAsiaTheme="minorHAnsi" w:hAnsi="Arial" w:cs="Arial"/>
          <w:color w:val="000000"/>
          <w:sz w:val="22"/>
          <w:szCs w:val="22"/>
          <w:lang w:eastAsia="en-US"/>
        </w:rPr>
        <w:t>,</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wszystkie uchwyty w jednakowej stylistyce, metalowe z satynowym wykończeniem powierzchni,</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zlew jednokomorowy ze stali szlachetnej, do wbudowania w blat kuchenny (dostawa materiału po stronie Zamawiającego),</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bateria mieszalnikowa jednouchwytowa typu FLEX (dostawa materiału po stronie Zamawiającego),</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zmywarka do zabudowy o szerokości 60</w:t>
      </w:r>
      <w:r w:rsidR="0008685D" w:rsidRPr="00F37716">
        <w:rPr>
          <w:rFonts w:ascii="Arial" w:eastAsiaTheme="minorHAnsi" w:hAnsi="Arial" w:cs="Arial"/>
          <w:color w:val="000000"/>
          <w:sz w:val="22"/>
          <w:szCs w:val="22"/>
          <w:lang w:eastAsia="en-US"/>
        </w:rPr>
        <w:t xml:space="preserve"> </w:t>
      </w:r>
      <w:r w:rsidRPr="00F37716">
        <w:rPr>
          <w:rFonts w:ascii="Arial" w:eastAsiaTheme="minorHAnsi" w:hAnsi="Arial" w:cs="Arial"/>
          <w:color w:val="000000"/>
          <w:sz w:val="22"/>
          <w:szCs w:val="22"/>
          <w:lang w:eastAsia="en-US"/>
        </w:rPr>
        <w:t>cm (dostawa materiału po stronie Zamawiającego),</w:t>
      </w:r>
    </w:p>
    <w:p w:rsidR="00855C70" w:rsidRPr="00F37716" w:rsidRDefault="00855C70" w:rsidP="00F37716">
      <w:pPr>
        <w:pStyle w:val="Akapitzlist"/>
        <w:numPr>
          <w:ilvl w:val="0"/>
          <w:numId w:val="93"/>
        </w:numPr>
        <w:shd w:val="clear" w:color="auto" w:fill="FFFFFF"/>
        <w:tabs>
          <w:tab w:val="left" w:pos="284"/>
        </w:tabs>
        <w:spacing w:line="288" w:lineRule="auto"/>
        <w:ind w:left="284" w:hanging="284"/>
        <w:jc w:val="both"/>
        <w:rPr>
          <w:rFonts w:ascii="Arial" w:eastAsiaTheme="minorHAnsi" w:hAnsi="Arial" w:cs="Arial"/>
          <w:color w:val="000000"/>
          <w:sz w:val="22"/>
          <w:szCs w:val="22"/>
          <w:lang w:eastAsia="en-US"/>
        </w:rPr>
      </w:pPr>
      <w:r w:rsidRPr="00F37716">
        <w:rPr>
          <w:rFonts w:ascii="Arial" w:eastAsiaTheme="minorHAnsi" w:hAnsi="Arial" w:cs="Arial"/>
          <w:color w:val="000000"/>
          <w:sz w:val="22"/>
          <w:szCs w:val="22"/>
          <w:lang w:eastAsia="en-US"/>
        </w:rPr>
        <w:t>lodówka wolnostojąca, z wewnętrznym zamrażalnikiem, w kl</w:t>
      </w:r>
      <w:r w:rsidR="00DF29F8" w:rsidRPr="00F37716">
        <w:rPr>
          <w:rFonts w:ascii="Arial" w:eastAsiaTheme="minorHAnsi" w:hAnsi="Arial" w:cs="Arial"/>
          <w:color w:val="000000"/>
          <w:sz w:val="22"/>
          <w:szCs w:val="22"/>
          <w:lang w:eastAsia="en-US"/>
        </w:rPr>
        <w:t>asie energetycznej A++ lub E wg</w:t>
      </w:r>
      <w:r w:rsidRPr="00F37716">
        <w:rPr>
          <w:rFonts w:ascii="Arial" w:eastAsiaTheme="minorHAnsi" w:hAnsi="Arial" w:cs="Arial"/>
          <w:color w:val="000000"/>
          <w:sz w:val="22"/>
          <w:szCs w:val="22"/>
          <w:lang w:eastAsia="en-US"/>
        </w:rPr>
        <w:t xml:space="preserve"> nowych oznaczeń, sterowana elektronicznie, pojemność zamrażalnika minimum 100 l, pojemność komory chłodniczej minimum 230l, wewnątrz komory chłodzącej min. 4 szklane półki, drzwi lodówki min. 3 balkoniki służące do przechowywania </w:t>
      </w:r>
      <w:r w:rsidR="00F37716">
        <w:rPr>
          <w:rFonts w:ascii="Arial" w:eastAsiaTheme="minorHAnsi" w:hAnsi="Arial" w:cs="Arial"/>
          <w:color w:val="000000"/>
          <w:sz w:val="22"/>
          <w:szCs w:val="22"/>
          <w:lang w:eastAsia="en-US"/>
        </w:rPr>
        <w:br/>
      </w:r>
      <w:r w:rsidRPr="00F37716">
        <w:rPr>
          <w:rFonts w:ascii="Arial" w:eastAsiaTheme="minorHAnsi" w:hAnsi="Arial" w:cs="Arial"/>
          <w:color w:val="000000"/>
          <w:sz w:val="22"/>
          <w:szCs w:val="22"/>
          <w:lang w:eastAsia="en-US"/>
        </w:rPr>
        <w:t>art. spożywczych, lodówka rozmrażana automatycznie.</w:t>
      </w:r>
    </w:p>
    <w:p w:rsidR="00AF166C" w:rsidRPr="004706BC" w:rsidRDefault="00AF166C" w:rsidP="00AE2228">
      <w:pPr>
        <w:shd w:val="clear" w:color="auto" w:fill="FFFFFF"/>
        <w:tabs>
          <w:tab w:val="left" w:pos="284"/>
        </w:tabs>
        <w:spacing w:line="288" w:lineRule="auto"/>
        <w:jc w:val="both"/>
        <w:rPr>
          <w:rFonts w:ascii="Arial" w:eastAsia="Times New Roman" w:hAnsi="Arial" w:cs="Arial"/>
          <w:color w:val="auto"/>
          <w:sz w:val="12"/>
          <w:szCs w:val="22"/>
          <w:lang w:eastAsia="pl-PL"/>
        </w:rPr>
      </w:pPr>
    </w:p>
    <w:p w:rsidR="00F22FC7" w:rsidRDefault="005B12AB" w:rsidP="0002193D">
      <w:pPr>
        <w:widowControl/>
        <w:numPr>
          <w:ilvl w:val="0"/>
          <w:numId w:val="76"/>
        </w:numPr>
        <w:shd w:val="clear" w:color="auto" w:fill="FFFFFF"/>
        <w:tabs>
          <w:tab w:val="left" w:pos="0"/>
          <w:tab w:val="left" w:pos="284"/>
        </w:tabs>
        <w:suppressAutoHyphens w:val="0"/>
        <w:spacing w:after="200" w:line="288" w:lineRule="auto"/>
        <w:ind w:left="0" w:firstLine="0"/>
        <w:contextualSpacing/>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Z</w:t>
      </w:r>
      <w:r w:rsidR="00AE2228" w:rsidRPr="00AE2228">
        <w:rPr>
          <w:rFonts w:ascii="Arial" w:eastAsia="Times New Roman" w:hAnsi="Arial" w:cs="Arial"/>
          <w:b/>
          <w:color w:val="auto"/>
          <w:sz w:val="22"/>
          <w:szCs w:val="22"/>
          <w:lang w:eastAsia="pl-PL"/>
        </w:rPr>
        <w:t xml:space="preserve">akres przedmiotu zamówienia obejmuje dostawę i montaż </w:t>
      </w:r>
      <w:r w:rsidR="00855C70">
        <w:rPr>
          <w:rFonts w:ascii="Arial" w:eastAsia="Times New Roman" w:hAnsi="Arial" w:cs="Arial"/>
          <w:b/>
          <w:color w:val="auto"/>
          <w:sz w:val="22"/>
          <w:szCs w:val="22"/>
          <w:lang w:eastAsia="pl-PL"/>
        </w:rPr>
        <w:t xml:space="preserve">oraz konfigurację </w:t>
      </w:r>
      <w:r w:rsidR="00EE339C">
        <w:rPr>
          <w:rFonts w:ascii="Arial" w:eastAsia="Times New Roman" w:hAnsi="Arial" w:cs="Arial"/>
          <w:b/>
          <w:color w:val="auto"/>
          <w:sz w:val="22"/>
          <w:szCs w:val="22"/>
          <w:lang w:eastAsia="pl-PL"/>
        </w:rPr>
        <w:br/>
      </w:r>
      <w:r w:rsidR="00855C70">
        <w:rPr>
          <w:rFonts w:ascii="Arial" w:eastAsia="Times New Roman" w:hAnsi="Arial" w:cs="Arial"/>
          <w:b/>
          <w:color w:val="auto"/>
          <w:sz w:val="22"/>
          <w:szCs w:val="22"/>
          <w:lang w:eastAsia="pl-PL"/>
        </w:rPr>
        <w:t xml:space="preserve">i rozruch </w:t>
      </w:r>
      <w:r w:rsidR="00AE2228" w:rsidRPr="00AE2228">
        <w:rPr>
          <w:rFonts w:ascii="Arial" w:eastAsia="Times New Roman" w:hAnsi="Arial" w:cs="Arial"/>
          <w:b/>
          <w:color w:val="auto"/>
          <w:sz w:val="22"/>
          <w:szCs w:val="22"/>
          <w:lang w:eastAsia="pl-PL"/>
        </w:rPr>
        <w:t xml:space="preserve">wyposażenia opisanego szczegółowo poniżej: </w:t>
      </w:r>
    </w:p>
    <w:p w:rsidR="006517C3" w:rsidRPr="004706BC" w:rsidRDefault="006517C3" w:rsidP="006517C3">
      <w:pPr>
        <w:widowControl/>
        <w:shd w:val="clear" w:color="auto" w:fill="FFFFFF"/>
        <w:tabs>
          <w:tab w:val="left" w:pos="0"/>
          <w:tab w:val="left" w:pos="284"/>
        </w:tabs>
        <w:suppressAutoHyphens w:val="0"/>
        <w:spacing w:after="200" w:line="288" w:lineRule="auto"/>
        <w:contextualSpacing/>
        <w:jc w:val="both"/>
        <w:rPr>
          <w:rFonts w:ascii="Arial" w:eastAsia="Times New Roman" w:hAnsi="Arial" w:cs="Arial"/>
          <w:b/>
          <w:color w:val="auto"/>
          <w:sz w:val="12"/>
          <w:szCs w:val="22"/>
          <w:lang w:eastAsia="pl-PL"/>
        </w:rPr>
      </w:pPr>
    </w:p>
    <w:p w:rsidR="003A59A3" w:rsidRDefault="00123D98"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(S1) </w:t>
      </w:r>
      <w:r w:rsidR="00321EB8" w:rsidRPr="00B675D5">
        <w:rPr>
          <w:rFonts w:ascii="Arial" w:eastAsia="Times New Roman" w:hAnsi="Arial" w:cs="Arial"/>
          <w:color w:val="auto"/>
          <w:sz w:val="22"/>
          <w:szCs w:val="22"/>
          <w:lang w:eastAsia="pl-PL"/>
        </w:rPr>
        <w:t>Kanapa</w:t>
      </w:r>
      <w:r w:rsidR="00D6759F">
        <w:rPr>
          <w:rFonts w:ascii="Arial" w:eastAsia="Times New Roman" w:hAnsi="Arial" w:cs="Arial"/>
          <w:color w:val="auto"/>
          <w:sz w:val="22"/>
          <w:szCs w:val="22"/>
          <w:lang w:eastAsia="pl-PL"/>
        </w:rPr>
        <w:t xml:space="preserve"> z funkcją spania </w:t>
      </w:r>
      <w:r w:rsidR="005B12AB">
        <w:rPr>
          <w:rFonts w:ascii="Arial" w:eastAsia="Times New Roman" w:hAnsi="Arial" w:cs="Arial"/>
          <w:color w:val="auto"/>
          <w:sz w:val="22"/>
          <w:szCs w:val="22"/>
          <w:lang w:eastAsia="pl-PL"/>
        </w:rPr>
        <w:t>(sofa) z</w:t>
      </w:r>
      <w:r w:rsidR="00D6759F">
        <w:rPr>
          <w:rFonts w:ascii="Arial" w:eastAsia="Times New Roman" w:hAnsi="Arial" w:cs="Arial"/>
          <w:color w:val="auto"/>
          <w:sz w:val="22"/>
          <w:szCs w:val="22"/>
          <w:lang w:eastAsia="pl-PL"/>
        </w:rPr>
        <w:t xml:space="preserve"> pojemnikiem</w:t>
      </w:r>
      <w:r w:rsidR="005B12AB">
        <w:rPr>
          <w:rFonts w:ascii="Arial" w:eastAsia="Times New Roman" w:hAnsi="Arial" w:cs="Arial"/>
          <w:color w:val="auto"/>
          <w:sz w:val="22"/>
          <w:szCs w:val="22"/>
          <w:lang w:eastAsia="pl-PL"/>
        </w:rPr>
        <w:t xml:space="preserve"> na pościel</w:t>
      </w:r>
      <w:r w:rsidR="00EC5D5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 xml:space="preserve">o wymiarach </w:t>
      </w:r>
      <w:r w:rsidR="009260CD">
        <w:rPr>
          <w:rFonts w:ascii="Arial" w:eastAsia="Times New Roman" w:hAnsi="Arial" w:cs="Arial"/>
          <w:color w:val="auto"/>
          <w:sz w:val="22"/>
          <w:szCs w:val="22"/>
          <w:lang w:eastAsia="pl-PL"/>
        </w:rPr>
        <w:t xml:space="preserve">minimalnych </w:t>
      </w:r>
      <w:r w:rsidR="00EC7896" w:rsidRPr="00B675D5">
        <w:rPr>
          <w:rFonts w:ascii="Arial" w:eastAsia="Times New Roman" w:hAnsi="Arial" w:cs="Arial"/>
          <w:b/>
          <w:color w:val="auto"/>
          <w:sz w:val="22"/>
          <w:szCs w:val="22"/>
          <w:lang w:eastAsia="pl-PL"/>
        </w:rPr>
        <w:t>135x80</w:t>
      </w:r>
      <w:r w:rsidR="00EC7896">
        <w:rPr>
          <w:rFonts w:ascii="Arial" w:eastAsia="Times New Roman" w:hAnsi="Arial" w:cs="Arial"/>
          <w:b/>
          <w:color w:val="auto"/>
          <w:sz w:val="22"/>
          <w:szCs w:val="22"/>
          <w:lang w:eastAsia="pl-PL"/>
        </w:rPr>
        <w:t xml:space="preserve"> </w:t>
      </w:r>
      <w:r w:rsidR="00EC7896" w:rsidRPr="00B675D5">
        <w:rPr>
          <w:rFonts w:ascii="Arial" w:eastAsia="Times New Roman" w:hAnsi="Arial" w:cs="Arial"/>
          <w:b/>
          <w:color w:val="auto"/>
          <w:sz w:val="22"/>
          <w:szCs w:val="22"/>
          <w:lang w:eastAsia="pl-PL"/>
        </w:rPr>
        <w:t>cm</w:t>
      </w:r>
      <w:r w:rsidR="00EC7896" w:rsidRPr="00B675D5">
        <w:rPr>
          <w:rFonts w:ascii="Arial" w:eastAsia="Times New Roman" w:hAnsi="Arial" w:cs="Arial"/>
          <w:color w:val="auto"/>
          <w:sz w:val="22"/>
          <w:szCs w:val="22"/>
          <w:lang w:eastAsia="pl-PL"/>
        </w:rPr>
        <w:t xml:space="preserve"> </w:t>
      </w:r>
      <w:r w:rsidR="00EC7896">
        <w:rPr>
          <w:rFonts w:ascii="Arial" w:eastAsia="Times New Roman" w:hAnsi="Arial" w:cs="Arial"/>
          <w:color w:val="auto"/>
          <w:sz w:val="22"/>
          <w:szCs w:val="22"/>
          <w:lang w:eastAsia="pl-PL"/>
        </w:rPr>
        <w:t>(</w:t>
      </w:r>
      <w:r w:rsidR="009260CD">
        <w:rPr>
          <w:rFonts w:ascii="Arial" w:eastAsia="Times New Roman" w:hAnsi="Arial" w:cs="Arial"/>
          <w:color w:val="auto"/>
          <w:sz w:val="22"/>
          <w:szCs w:val="22"/>
          <w:lang w:eastAsia="pl-PL"/>
        </w:rPr>
        <w:t>szerokość/wysokość</w:t>
      </w:r>
      <w:r w:rsidR="00EC7896">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 xml:space="preserve">, minimalne wymiary miejsca do spania </w:t>
      </w:r>
      <w:r w:rsidR="00855C70" w:rsidRPr="00B675D5">
        <w:rPr>
          <w:rFonts w:ascii="Arial" w:eastAsia="Times New Roman" w:hAnsi="Arial" w:cs="Arial"/>
          <w:b/>
          <w:color w:val="auto"/>
          <w:sz w:val="22"/>
          <w:szCs w:val="22"/>
          <w:lang w:eastAsia="pl-PL"/>
        </w:rPr>
        <w:t>120x180</w:t>
      </w:r>
      <w:r w:rsidR="006D7382">
        <w:rPr>
          <w:rFonts w:ascii="Arial" w:eastAsia="Times New Roman" w:hAnsi="Arial" w:cs="Arial"/>
          <w:b/>
          <w:color w:val="auto"/>
          <w:sz w:val="22"/>
          <w:szCs w:val="22"/>
          <w:lang w:eastAsia="pl-PL"/>
        </w:rPr>
        <w:t xml:space="preserve"> </w:t>
      </w:r>
      <w:r w:rsidR="00855C70" w:rsidRPr="00B675D5">
        <w:rPr>
          <w:rFonts w:ascii="Arial" w:eastAsia="Times New Roman" w:hAnsi="Arial" w:cs="Arial"/>
          <w:b/>
          <w:color w:val="auto"/>
          <w:sz w:val="22"/>
          <w:szCs w:val="22"/>
          <w:lang w:eastAsia="pl-PL"/>
        </w:rPr>
        <w:t>cm</w:t>
      </w:r>
      <w:r w:rsidR="00EC7896">
        <w:rPr>
          <w:rFonts w:ascii="Arial" w:eastAsia="Times New Roman" w:hAnsi="Arial" w:cs="Arial"/>
          <w:color w:val="auto"/>
          <w:sz w:val="22"/>
          <w:szCs w:val="22"/>
          <w:lang w:eastAsia="pl-PL"/>
        </w:rPr>
        <w:t>. K</w:t>
      </w:r>
      <w:r w:rsidR="007048C7">
        <w:rPr>
          <w:rFonts w:ascii="Arial" w:eastAsia="Times New Roman" w:hAnsi="Arial" w:cs="Arial"/>
          <w:color w:val="auto"/>
          <w:sz w:val="22"/>
          <w:szCs w:val="22"/>
          <w:lang w:eastAsia="pl-PL"/>
        </w:rPr>
        <w:t>anapa tapicerowana</w:t>
      </w:r>
      <w:r w:rsidR="00855C70" w:rsidRPr="00B675D5">
        <w:rPr>
          <w:rFonts w:ascii="Arial" w:eastAsia="Times New Roman" w:hAnsi="Arial" w:cs="Arial"/>
          <w:color w:val="auto"/>
          <w:sz w:val="22"/>
          <w:szCs w:val="22"/>
          <w:lang w:eastAsia="pl-PL"/>
        </w:rPr>
        <w:t xml:space="preserve">, tapicerka z </w:t>
      </w:r>
      <w:proofErr w:type="spellStart"/>
      <w:r w:rsidR="00855C70" w:rsidRPr="00B675D5">
        <w:rPr>
          <w:rFonts w:ascii="Arial" w:eastAsia="Times New Roman" w:hAnsi="Arial" w:cs="Arial"/>
          <w:color w:val="auto"/>
          <w:sz w:val="22"/>
          <w:szCs w:val="22"/>
          <w:lang w:eastAsia="pl-PL"/>
        </w:rPr>
        <w:t>mikrowłókien</w:t>
      </w:r>
      <w:proofErr w:type="spellEnd"/>
      <w:r w:rsidR="00855C70" w:rsidRPr="00B675D5">
        <w:rPr>
          <w:rFonts w:ascii="Arial" w:eastAsia="Times New Roman" w:hAnsi="Arial" w:cs="Arial"/>
          <w:color w:val="auto"/>
          <w:sz w:val="22"/>
          <w:szCs w:val="22"/>
          <w:lang w:eastAsia="pl-PL"/>
        </w:rPr>
        <w:t xml:space="preserve"> </w:t>
      </w:r>
      <w:r w:rsidR="007048C7">
        <w:rPr>
          <w:rFonts w:ascii="Arial" w:eastAsia="Times New Roman" w:hAnsi="Arial" w:cs="Arial"/>
          <w:color w:val="auto"/>
          <w:sz w:val="22"/>
          <w:szCs w:val="22"/>
          <w:lang w:eastAsia="pl-PL"/>
        </w:rPr>
        <w:t>w kolorze grafitowym lub ciemno</w:t>
      </w:r>
      <w:r w:rsidR="00855C70" w:rsidRPr="00B675D5">
        <w:rPr>
          <w:rFonts w:ascii="Arial" w:eastAsia="Times New Roman" w:hAnsi="Arial" w:cs="Arial"/>
          <w:color w:val="auto"/>
          <w:sz w:val="22"/>
          <w:szCs w:val="22"/>
          <w:lang w:eastAsia="pl-PL"/>
        </w:rPr>
        <w:t xml:space="preserve">popielatym z drewnianymi lub  tapicerowanymi podłokietnikami, wypełnienie siedziska – sprężyny faliste i pianka poliuretanowa HR, wypełnienie oparcia – pianka i pas tapicerski, stopki – drewniane lub metalowe, nie rysujące podłogi </w:t>
      </w:r>
      <w:r w:rsidR="00543A16">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np. z oc</w:t>
      </w:r>
      <w:r w:rsidR="00321EB8" w:rsidRPr="00B675D5">
        <w:rPr>
          <w:rFonts w:ascii="Arial" w:eastAsia="Times New Roman" w:hAnsi="Arial" w:cs="Arial"/>
          <w:color w:val="auto"/>
          <w:sz w:val="22"/>
          <w:szCs w:val="22"/>
          <w:lang w:eastAsia="pl-PL"/>
        </w:rPr>
        <w:t>hronnymi p</w:t>
      </w:r>
      <w:r w:rsidR="00EC7896">
        <w:rPr>
          <w:rFonts w:ascii="Arial" w:eastAsia="Times New Roman" w:hAnsi="Arial" w:cs="Arial"/>
          <w:color w:val="auto"/>
          <w:sz w:val="22"/>
          <w:szCs w:val="22"/>
          <w:lang w:eastAsia="pl-PL"/>
        </w:rPr>
        <w:t>odkładkami filcowymi)</w:t>
      </w:r>
      <w:r w:rsidR="007048C7">
        <w:rPr>
          <w:rFonts w:ascii="Arial" w:eastAsia="Times New Roman" w:hAnsi="Arial" w:cs="Arial"/>
          <w:color w:val="auto"/>
          <w:sz w:val="22"/>
          <w:szCs w:val="22"/>
          <w:lang w:eastAsia="pl-PL"/>
        </w:rPr>
        <w:t xml:space="preserve"> </w:t>
      </w:r>
      <w:r w:rsidR="00543A16">
        <w:rPr>
          <w:rFonts w:ascii="Arial" w:eastAsia="Times New Roman" w:hAnsi="Arial" w:cs="Arial"/>
          <w:color w:val="auto"/>
          <w:sz w:val="22"/>
          <w:szCs w:val="22"/>
          <w:lang w:eastAsia="pl-PL"/>
        </w:rPr>
        <w:t>- 2 sztuki.</w:t>
      </w:r>
    </w:p>
    <w:p w:rsidR="003A59A3" w:rsidRPr="003A59A3" w:rsidRDefault="00123D98"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(GT1) </w:t>
      </w:r>
      <w:r w:rsidR="003A59A3" w:rsidRPr="003A59A3">
        <w:rPr>
          <w:rFonts w:ascii="Arial" w:eastAsia="Times New Roman" w:hAnsi="Arial" w:cs="Arial"/>
          <w:color w:val="auto"/>
          <w:sz w:val="22"/>
          <w:szCs w:val="22"/>
          <w:lang w:eastAsia="pl-PL"/>
        </w:rPr>
        <w:t xml:space="preserve">Biurko do pracy z komputerem przenośnym z dwustronnie laminowanej płyty wiórowej o grubości minimum 18mm </w:t>
      </w:r>
      <w:r w:rsidR="00751FC5">
        <w:rPr>
          <w:rFonts w:ascii="Arial" w:eastAsia="Times New Roman" w:hAnsi="Arial" w:cs="Arial"/>
          <w:color w:val="auto"/>
          <w:sz w:val="22"/>
          <w:szCs w:val="22"/>
          <w:lang w:eastAsia="pl-PL"/>
        </w:rPr>
        <w:t xml:space="preserve">i wymiarach minimum </w:t>
      </w:r>
      <w:r w:rsidR="003A59A3" w:rsidRPr="003A59A3">
        <w:rPr>
          <w:rFonts w:ascii="Arial" w:eastAsia="Times New Roman" w:hAnsi="Arial" w:cs="Arial"/>
          <w:b/>
          <w:color w:val="auto"/>
          <w:sz w:val="22"/>
          <w:szCs w:val="22"/>
          <w:lang w:eastAsia="pl-PL"/>
        </w:rPr>
        <w:t>160x80x75cm</w:t>
      </w:r>
      <w:r w:rsidR="00751FC5">
        <w:rPr>
          <w:rFonts w:ascii="Arial" w:eastAsia="Times New Roman" w:hAnsi="Arial" w:cs="Arial"/>
          <w:b/>
          <w:color w:val="auto"/>
          <w:sz w:val="22"/>
          <w:szCs w:val="22"/>
          <w:lang w:eastAsia="pl-PL"/>
        </w:rPr>
        <w:t xml:space="preserve"> </w:t>
      </w:r>
      <w:r w:rsidR="00751FC5" w:rsidRPr="003A59A3">
        <w:rPr>
          <w:rFonts w:ascii="Arial" w:eastAsia="Times New Roman" w:hAnsi="Arial" w:cs="Arial"/>
          <w:color w:val="auto"/>
          <w:sz w:val="22"/>
          <w:szCs w:val="22"/>
          <w:lang w:eastAsia="pl-PL"/>
        </w:rPr>
        <w:t>(</w:t>
      </w:r>
      <w:r w:rsidR="00751FC5">
        <w:rPr>
          <w:rFonts w:ascii="Arial" w:eastAsia="Times New Roman" w:hAnsi="Arial" w:cs="Arial"/>
          <w:color w:val="auto"/>
          <w:sz w:val="22"/>
          <w:szCs w:val="22"/>
          <w:lang w:eastAsia="pl-PL"/>
        </w:rPr>
        <w:t>szerokość/głębokość/wysokość)</w:t>
      </w:r>
      <w:r w:rsidR="003A59A3" w:rsidRPr="003A59A3">
        <w:rPr>
          <w:rFonts w:ascii="Arial" w:eastAsia="Times New Roman" w:hAnsi="Arial" w:cs="Arial"/>
          <w:color w:val="auto"/>
          <w:sz w:val="22"/>
          <w:szCs w:val="22"/>
          <w:lang w:eastAsia="pl-PL"/>
        </w:rPr>
        <w:t xml:space="preserve">. Biurko z zamykaną na kluczyk szafką </w:t>
      </w:r>
      <w:r w:rsidR="00751FC5">
        <w:rPr>
          <w:rFonts w:ascii="Arial" w:eastAsia="Times New Roman" w:hAnsi="Arial" w:cs="Arial"/>
          <w:color w:val="auto"/>
          <w:sz w:val="22"/>
          <w:szCs w:val="22"/>
          <w:lang w:eastAsia="pl-PL"/>
        </w:rPr>
        <w:br/>
      </w:r>
      <w:r w:rsidR="003A59A3" w:rsidRPr="003A59A3">
        <w:rPr>
          <w:rFonts w:ascii="Arial" w:eastAsia="Times New Roman" w:hAnsi="Arial" w:cs="Arial"/>
          <w:color w:val="auto"/>
          <w:sz w:val="22"/>
          <w:szCs w:val="22"/>
          <w:lang w:eastAsia="pl-PL"/>
        </w:rPr>
        <w:t>i pojedynczą szufladą po jednej stronie oraz czterema szufladami zamykanym</w:t>
      </w:r>
      <w:r w:rsidR="00543A16">
        <w:rPr>
          <w:rFonts w:ascii="Arial" w:eastAsia="Times New Roman" w:hAnsi="Arial" w:cs="Arial"/>
          <w:color w:val="auto"/>
          <w:sz w:val="22"/>
          <w:szCs w:val="22"/>
          <w:lang w:eastAsia="pl-PL"/>
        </w:rPr>
        <w:t>i na kluczyk po drugiej stronie</w:t>
      </w:r>
      <w:r w:rsidR="00073AA2">
        <w:rPr>
          <w:rFonts w:ascii="Arial" w:eastAsia="Times New Roman" w:hAnsi="Arial" w:cs="Arial"/>
          <w:color w:val="auto"/>
          <w:sz w:val="22"/>
          <w:szCs w:val="22"/>
          <w:lang w:eastAsia="pl-PL"/>
        </w:rPr>
        <w:t>,</w:t>
      </w:r>
      <w:r w:rsidR="00543A16">
        <w:rPr>
          <w:rFonts w:ascii="Arial" w:eastAsia="Times New Roman" w:hAnsi="Arial" w:cs="Arial"/>
          <w:color w:val="auto"/>
          <w:sz w:val="22"/>
          <w:szCs w:val="22"/>
          <w:lang w:eastAsia="pl-PL"/>
        </w:rPr>
        <w:t xml:space="preserve"> oraz</w:t>
      </w:r>
      <w:r w:rsidR="003A59A3" w:rsidRPr="003A59A3">
        <w:rPr>
          <w:rFonts w:ascii="Arial" w:eastAsia="Times New Roman" w:hAnsi="Arial" w:cs="Arial"/>
          <w:color w:val="auto"/>
          <w:sz w:val="22"/>
          <w:szCs w:val="22"/>
          <w:lang w:eastAsia="pl-PL"/>
        </w:rPr>
        <w:t xml:space="preserve"> z wysuwaną szufladą/półką pod klawiaturę pośrodku biurka. Okleina biurka w kolorze dąb </w:t>
      </w:r>
      <w:proofErr w:type="spellStart"/>
      <w:r w:rsidR="003A59A3" w:rsidRPr="003A59A3">
        <w:rPr>
          <w:rFonts w:ascii="Arial" w:eastAsia="Times New Roman" w:hAnsi="Arial" w:cs="Arial"/>
          <w:color w:val="auto"/>
          <w:sz w:val="22"/>
          <w:szCs w:val="22"/>
          <w:lang w:eastAsia="pl-PL"/>
        </w:rPr>
        <w:t>sonoma</w:t>
      </w:r>
      <w:proofErr w:type="spellEnd"/>
      <w:r w:rsidR="003A59A3" w:rsidRPr="003A59A3">
        <w:rPr>
          <w:rFonts w:ascii="Arial" w:eastAsia="Times New Roman" w:hAnsi="Arial" w:cs="Arial"/>
          <w:color w:val="auto"/>
          <w:sz w:val="22"/>
          <w:szCs w:val="22"/>
          <w:lang w:eastAsia="pl-PL"/>
        </w:rPr>
        <w:t xml:space="preserve"> lub buk. Boczne krawędzie biurka zabezpieczone listwą ABS. Biurko w klasie higieny E-1, posiadające certyfikaty zgodności z normami wymaganymi dla obiektów użyteczności publicznej. Biurko wyposażone w zamki meblowe, z zastosowaniem zawiasów puszkowych - o dużej wytrzymałości – 1 sztuka.</w:t>
      </w:r>
    </w:p>
    <w:p w:rsidR="00855C70" w:rsidRPr="00B675D5" w:rsidRDefault="004714F6"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(S2) </w:t>
      </w:r>
      <w:r w:rsidR="00855C70" w:rsidRPr="00B675D5">
        <w:rPr>
          <w:rFonts w:ascii="Arial" w:eastAsia="Times New Roman" w:hAnsi="Arial" w:cs="Arial"/>
          <w:color w:val="auto"/>
          <w:sz w:val="22"/>
          <w:szCs w:val="22"/>
          <w:lang w:eastAsia="pl-PL"/>
        </w:rPr>
        <w:t xml:space="preserve">Stół okrągły, rozkładany, blat z płyty wiórowej o średnicy minimum </w:t>
      </w:r>
      <w:r w:rsidR="00855C70" w:rsidRPr="00B675D5">
        <w:rPr>
          <w:rFonts w:ascii="Arial" w:eastAsia="Times New Roman" w:hAnsi="Arial" w:cs="Arial"/>
          <w:b/>
          <w:color w:val="auto"/>
          <w:sz w:val="22"/>
          <w:szCs w:val="22"/>
          <w:lang w:eastAsia="pl-PL"/>
        </w:rPr>
        <w:t>100</w:t>
      </w:r>
      <w:r w:rsidR="006D7382">
        <w:rPr>
          <w:rFonts w:ascii="Arial" w:eastAsia="Times New Roman" w:hAnsi="Arial" w:cs="Arial"/>
          <w:b/>
          <w:color w:val="auto"/>
          <w:sz w:val="22"/>
          <w:szCs w:val="22"/>
          <w:lang w:eastAsia="pl-PL"/>
        </w:rPr>
        <w:t xml:space="preserve"> </w:t>
      </w:r>
      <w:r w:rsidR="00855C70" w:rsidRPr="00B675D5">
        <w:rPr>
          <w:rFonts w:ascii="Arial" w:eastAsia="Times New Roman" w:hAnsi="Arial" w:cs="Arial"/>
          <w:b/>
          <w:color w:val="auto"/>
          <w:sz w:val="22"/>
          <w:szCs w:val="22"/>
          <w:lang w:eastAsia="pl-PL"/>
        </w:rPr>
        <w:t>cm</w:t>
      </w:r>
      <w:r w:rsidR="00855C70" w:rsidRPr="00B675D5">
        <w:rPr>
          <w:rFonts w:ascii="Arial" w:eastAsia="Times New Roman" w:hAnsi="Arial" w:cs="Arial"/>
          <w:color w:val="auto"/>
          <w:sz w:val="22"/>
          <w:szCs w:val="22"/>
          <w:lang w:eastAsia="pl-PL"/>
        </w:rPr>
        <w:t xml:space="preserve">, </w:t>
      </w:r>
      <w:r w:rsidR="00D1782D">
        <w:rPr>
          <w:rFonts w:ascii="Arial" w:eastAsia="Times New Roman" w:hAnsi="Arial" w:cs="Arial"/>
          <w:color w:val="auto"/>
          <w:sz w:val="22"/>
          <w:szCs w:val="22"/>
          <w:lang w:eastAsia="pl-PL"/>
        </w:rPr>
        <w:br/>
      </w:r>
      <w:r w:rsidR="00855C70" w:rsidRPr="00B675D5">
        <w:rPr>
          <w:rFonts w:ascii="Arial" w:eastAsia="Times New Roman" w:hAnsi="Arial" w:cs="Arial"/>
          <w:color w:val="auto"/>
          <w:sz w:val="22"/>
          <w:szCs w:val="22"/>
          <w:lang w:eastAsia="pl-PL"/>
        </w:rPr>
        <w:t xml:space="preserve">w komplecie z blatem do rozłożenia z ukrytą funkcją zamykania (minimalna długość po rozłożeniu </w:t>
      </w:r>
      <w:r w:rsidR="00855C70" w:rsidRPr="00B675D5">
        <w:rPr>
          <w:rFonts w:ascii="Arial" w:eastAsia="Times New Roman" w:hAnsi="Arial" w:cs="Arial"/>
          <w:b/>
          <w:color w:val="auto"/>
          <w:sz w:val="22"/>
          <w:szCs w:val="22"/>
          <w:lang w:eastAsia="pl-PL"/>
        </w:rPr>
        <w:t>150</w:t>
      </w:r>
      <w:r w:rsidR="006D7382">
        <w:rPr>
          <w:rFonts w:ascii="Arial" w:eastAsia="Times New Roman" w:hAnsi="Arial" w:cs="Arial"/>
          <w:b/>
          <w:color w:val="auto"/>
          <w:sz w:val="22"/>
          <w:szCs w:val="22"/>
          <w:lang w:eastAsia="pl-PL"/>
        </w:rPr>
        <w:t xml:space="preserve"> </w:t>
      </w:r>
      <w:r w:rsidR="00855C70" w:rsidRPr="00B675D5">
        <w:rPr>
          <w:rFonts w:ascii="Arial" w:eastAsia="Times New Roman" w:hAnsi="Arial" w:cs="Arial"/>
          <w:b/>
          <w:color w:val="auto"/>
          <w:sz w:val="22"/>
          <w:szCs w:val="22"/>
          <w:lang w:eastAsia="pl-PL"/>
        </w:rPr>
        <w:t>cm</w:t>
      </w:r>
      <w:r w:rsidR="00855C70" w:rsidRPr="00B675D5">
        <w:rPr>
          <w:rFonts w:ascii="Arial" w:eastAsia="Times New Roman" w:hAnsi="Arial" w:cs="Arial"/>
          <w:color w:val="auto"/>
          <w:sz w:val="22"/>
          <w:szCs w:val="22"/>
          <w:lang w:eastAsia="pl-PL"/>
        </w:rPr>
        <w:t xml:space="preserve">), pokrycie z naturalnej okleiny drewnianej </w:t>
      </w:r>
      <w:r w:rsidR="00AA0813">
        <w:rPr>
          <w:rFonts w:ascii="Arial" w:eastAsia="Times New Roman" w:hAnsi="Arial" w:cs="Arial"/>
          <w:color w:val="auto"/>
          <w:sz w:val="22"/>
          <w:szCs w:val="22"/>
          <w:lang w:eastAsia="pl-PL"/>
        </w:rPr>
        <w:br/>
      </w:r>
      <w:r w:rsidR="00543A16">
        <w:rPr>
          <w:rFonts w:ascii="Arial" w:eastAsia="Times New Roman" w:hAnsi="Arial" w:cs="Arial"/>
          <w:color w:val="auto"/>
          <w:sz w:val="22"/>
          <w:szCs w:val="22"/>
          <w:lang w:eastAsia="pl-PL"/>
        </w:rPr>
        <w:t xml:space="preserve">w kolorze </w:t>
      </w:r>
      <w:r w:rsidR="00855C70" w:rsidRPr="00B675D5">
        <w:rPr>
          <w:rFonts w:ascii="Arial" w:eastAsia="Times New Roman" w:hAnsi="Arial" w:cs="Arial"/>
          <w:color w:val="auto"/>
          <w:sz w:val="22"/>
          <w:szCs w:val="22"/>
          <w:lang w:eastAsia="pl-PL"/>
        </w:rPr>
        <w:t xml:space="preserve">buk </w:t>
      </w:r>
      <w:r w:rsidR="00543A16">
        <w:rPr>
          <w:rFonts w:ascii="Arial" w:eastAsia="Times New Roman" w:hAnsi="Arial" w:cs="Arial"/>
          <w:color w:val="auto"/>
          <w:sz w:val="22"/>
          <w:szCs w:val="22"/>
          <w:lang w:eastAsia="pl-PL"/>
        </w:rPr>
        <w:t>lub</w:t>
      </w:r>
      <w:r w:rsidR="00D1782D">
        <w:rPr>
          <w:rFonts w:ascii="Arial" w:eastAsia="Times New Roman" w:hAnsi="Arial" w:cs="Arial"/>
          <w:color w:val="auto"/>
          <w:sz w:val="22"/>
          <w:szCs w:val="22"/>
          <w:lang w:eastAsia="pl-PL"/>
        </w:rPr>
        <w:t xml:space="preserve"> dąb</w:t>
      </w:r>
      <w:r w:rsidR="00855C70" w:rsidRPr="00B675D5">
        <w:rPr>
          <w:rFonts w:ascii="Arial" w:eastAsia="Times New Roman" w:hAnsi="Arial" w:cs="Arial"/>
          <w:color w:val="auto"/>
          <w:sz w:val="22"/>
          <w:szCs w:val="22"/>
          <w:lang w:eastAsia="pl-PL"/>
        </w:rPr>
        <w:t xml:space="preserve">. Blat </w:t>
      </w:r>
      <w:r w:rsidR="00543A16">
        <w:rPr>
          <w:rFonts w:ascii="Arial" w:eastAsia="Times New Roman" w:hAnsi="Arial" w:cs="Arial"/>
          <w:color w:val="auto"/>
          <w:sz w:val="22"/>
          <w:szCs w:val="22"/>
          <w:lang w:eastAsia="pl-PL"/>
        </w:rPr>
        <w:t>lakierowany lakierem bezbarwnym – 3 sztuki.</w:t>
      </w:r>
    </w:p>
    <w:p w:rsidR="00855C70" w:rsidRPr="00B675D5" w:rsidRDefault="004714F6"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(S4) </w:t>
      </w:r>
      <w:r w:rsidR="00543A16">
        <w:rPr>
          <w:rFonts w:ascii="Arial" w:eastAsia="Times New Roman" w:hAnsi="Arial" w:cs="Arial"/>
          <w:color w:val="auto"/>
          <w:sz w:val="22"/>
          <w:szCs w:val="22"/>
          <w:lang w:eastAsia="pl-PL"/>
        </w:rPr>
        <w:t>K</w:t>
      </w:r>
      <w:r w:rsidR="00855C70" w:rsidRPr="00B675D5">
        <w:rPr>
          <w:rFonts w:ascii="Arial" w:eastAsia="Times New Roman" w:hAnsi="Arial" w:cs="Arial"/>
          <w:color w:val="auto"/>
          <w:sz w:val="22"/>
          <w:szCs w:val="22"/>
          <w:lang w:eastAsia="pl-PL"/>
        </w:rPr>
        <w:t xml:space="preserve">rzesła drewniane (lite drewno dąb lub buk o prostej konstrukcji </w:t>
      </w:r>
      <w:r w:rsidR="00AA0813">
        <w:rPr>
          <w:rFonts w:ascii="Arial" w:eastAsia="Times New Roman" w:hAnsi="Arial" w:cs="Arial"/>
          <w:color w:val="auto"/>
          <w:sz w:val="22"/>
          <w:szCs w:val="22"/>
          <w:lang w:eastAsia="pl-PL"/>
        </w:rPr>
        <w:br/>
      </w:r>
      <w:r w:rsidR="00855C70" w:rsidRPr="00B675D5">
        <w:rPr>
          <w:rFonts w:ascii="Arial" w:eastAsia="Times New Roman" w:hAnsi="Arial" w:cs="Arial"/>
          <w:color w:val="auto"/>
          <w:sz w:val="22"/>
          <w:szCs w:val="22"/>
          <w:lang w:eastAsia="pl-PL"/>
        </w:rPr>
        <w:t>z możliwością wygładzenia i konserwowania), kolor dopasowan</w:t>
      </w:r>
      <w:r w:rsidR="00543A16">
        <w:rPr>
          <w:rFonts w:ascii="Arial" w:eastAsia="Times New Roman" w:hAnsi="Arial" w:cs="Arial"/>
          <w:color w:val="auto"/>
          <w:sz w:val="22"/>
          <w:szCs w:val="22"/>
          <w:lang w:eastAsia="pl-PL"/>
        </w:rPr>
        <w:t>y do stołu okrągłego powyżej – 12 sztuk.</w:t>
      </w:r>
    </w:p>
    <w:p w:rsidR="00855C70" w:rsidRPr="00B675D5" w:rsidRDefault="004714F6"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 xml:space="preserve">(S4) </w:t>
      </w:r>
      <w:r w:rsidR="00855C70" w:rsidRPr="00B675D5">
        <w:rPr>
          <w:rFonts w:ascii="Arial" w:eastAsia="Times New Roman" w:hAnsi="Arial" w:cs="Arial"/>
          <w:color w:val="auto"/>
          <w:sz w:val="22"/>
          <w:szCs w:val="22"/>
          <w:lang w:eastAsia="pl-PL"/>
        </w:rPr>
        <w:t>Szafka stojąc</w:t>
      </w:r>
      <w:r w:rsidR="00751FC5">
        <w:rPr>
          <w:rFonts w:ascii="Arial" w:eastAsia="Times New Roman" w:hAnsi="Arial" w:cs="Arial"/>
          <w:color w:val="auto"/>
          <w:sz w:val="22"/>
          <w:szCs w:val="22"/>
          <w:lang w:eastAsia="pl-PL"/>
        </w:rPr>
        <w:t xml:space="preserve">a (komoda) o wymiarach: </w:t>
      </w:r>
      <w:r w:rsidR="00751FC5" w:rsidRPr="00B675D5">
        <w:rPr>
          <w:rFonts w:ascii="Arial" w:eastAsia="Times New Roman" w:hAnsi="Arial" w:cs="Arial"/>
          <w:b/>
          <w:color w:val="auto"/>
          <w:sz w:val="22"/>
          <w:szCs w:val="22"/>
          <w:lang w:eastAsia="pl-PL"/>
        </w:rPr>
        <w:t>120x80x90cm</w:t>
      </w:r>
      <w:r w:rsidR="00751FC5">
        <w:rPr>
          <w:rFonts w:ascii="Arial" w:eastAsia="Times New Roman" w:hAnsi="Arial" w:cs="Arial"/>
          <w:color w:val="auto"/>
          <w:sz w:val="22"/>
          <w:szCs w:val="22"/>
          <w:lang w:eastAsia="pl-PL"/>
        </w:rPr>
        <w:t xml:space="preserve"> </w:t>
      </w:r>
      <w:r w:rsidR="00EC7896">
        <w:rPr>
          <w:rFonts w:ascii="Arial" w:eastAsia="Times New Roman" w:hAnsi="Arial" w:cs="Arial"/>
          <w:color w:val="auto"/>
          <w:sz w:val="22"/>
          <w:szCs w:val="22"/>
          <w:lang w:eastAsia="pl-PL"/>
        </w:rPr>
        <w:t>(</w:t>
      </w:r>
      <w:r w:rsidR="00751FC5">
        <w:rPr>
          <w:rFonts w:ascii="Arial" w:eastAsia="Times New Roman" w:hAnsi="Arial" w:cs="Arial"/>
          <w:color w:val="auto"/>
          <w:sz w:val="22"/>
          <w:szCs w:val="22"/>
          <w:lang w:eastAsia="pl-PL"/>
        </w:rPr>
        <w:t>szerokość/głębokość/wysokość</w:t>
      </w:r>
      <w:r w:rsidR="00EC7896">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 xml:space="preserve">, szafka w kolorze jasnopopielatym lub białym, pokryta blatem w kolorze dąb </w:t>
      </w:r>
      <w:proofErr w:type="spellStart"/>
      <w:r w:rsidR="00855C70" w:rsidRPr="00B675D5">
        <w:rPr>
          <w:rFonts w:ascii="Arial" w:eastAsia="Times New Roman" w:hAnsi="Arial" w:cs="Arial"/>
          <w:color w:val="auto"/>
          <w:sz w:val="22"/>
          <w:szCs w:val="22"/>
          <w:lang w:eastAsia="pl-PL"/>
        </w:rPr>
        <w:t>sonoma</w:t>
      </w:r>
      <w:proofErr w:type="spellEnd"/>
      <w:r w:rsidR="00855C70" w:rsidRPr="00B675D5">
        <w:rPr>
          <w:rFonts w:ascii="Arial" w:eastAsia="Times New Roman" w:hAnsi="Arial" w:cs="Arial"/>
          <w:color w:val="auto"/>
          <w:sz w:val="22"/>
          <w:szCs w:val="22"/>
          <w:lang w:eastAsia="pl-PL"/>
        </w:rPr>
        <w:t xml:space="preserve"> lub buk</w:t>
      </w:r>
      <w:r w:rsidR="007048C7">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 xml:space="preserve"> lub dąb naturalny -</w:t>
      </w:r>
      <w:r w:rsidR="00EC7896">
        <w:rPr>
          <w:rFonts w:ascii="Arial" w:eastAsia="Times New Roman" w:hAnsi="Arial" w:cs="Arial"/>
          <w:color w:val="auto"/>
          <w:sz w:val="22"/>
          <w:szCs w:val="22"/>
          <w:lang w:eastAsia="pl-PL"/>
        </w:rPr>
        <w:t xml:space="preserve"> dopasowanym do wystroju pokoju. W</w:t>
      </w:r>
      <w:r w:rsidR="00855C70" w:rsidRPr="00B675D5">
        <w:rPr>
          <w:rFonts w:ascii="Arial" w:eastAsia="Times New Roman" w:hAnsi="Arial" w:cs="Arial"/>
          <w:color w:val="auto"/>
          <w:sz w:val="22"/>
          <w:szCs w:val="22"/>
          <w:lang w:eastAsia="pl-PL"/>
        </w:rPr>
        <w:t xml:space="preserve">e wnętrzu szafki – półka, drzwiczki szafki – przesuwne </w:t>
      </w:r>
      <w:r w:rsidR="00EC7896">
        <w:rPr>
          <w:rFonts w:ascii="Arial" w:eastAsia="Times New Roman" w:hAnsi="Arial" w:cs="Arial"/>
          <w:color w:val="auto"/>
          <w:sz w:val="22"/>
          <w:szCs w:val="22"/>
          <w:lang w:eastAsia="pl-PL"/>
        </w:rPr>
        <w:br/>
      </w:r>
      <w:r w:rsidR="00855C70" w:rsidRPr="00B675D5">
        <w:rPr>
          <w:rFonts w:ascii="Arial" w:eastAsia="Times New Roman" w:hAnsi="Arial" w:cs="Arial"/>
          <w:color w:val="auto"/>
          <w:sz w:val="22"/>
          <w:szCs w:val="22"/>
          <w:lang w:eastAsia="pl-PL"/>
        </w:rPr>
        <w:t>w systemie aluminiowym. Szafka o konstrukcji umożliwiającej jej wypoziomowanie na nierównej podłodze (np. regulowane stopki). Szafka w klasi</w:t>
      </w:r>
      <w:r w:rsidR="00543A16">
        <w:rPr>
          <w:rFonts w:ascii="Arial" w:eastAsia="Times New Roman" w:hAnsi="Arial" w:cs="Arial"/>
          <w:color w:val="auto"/>
          <w:sz w:val="22"/>
          <w:szCs w:val="22"/>
          <w:lang w:eastAsia="pl-PL"/>
        </w:rPr>
        <w:t>e higieny E-1. Ilość – 1 sztuka.</w:t>
      </w:r>
    </w:p>
    <w:p w:rsidR="00855C70" w:rsidRPr="00B675D5" w:rsidRDefault="004714F6"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(S5) </w:t>
      </w:r>
      <w:r w:rsidR="00855C70" w:rsidRPr="00B675D5">
        <w:rPr>
          <w:rFonts w:ascii="Arial" w:eastAsia="Times New Roman" w:hAnsi="Arial" w:cs="Arial"/>
          <w:color w:val="auto"/>
          <w:sz w:val="22"/>
          <w:szCs w:val="22"/>
          <w:lang w:eastAsia="pl-PL"/>
        </w:rPr>
        <w:t>Telewizor LED Android TV 4K, minimum 43</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cale, rozdzielczość minimum 3840x2160px, częstotliwość odświeżania min. 50</w:t>
      </w:r>
      <w:r w:rsidR="006D7382">
        <w:rPr>
          <w:rFonts w:ascii="Arial" w:eastAsia="Times New Roman" w:hAnsi="Arial" w:cs="Arial"/>
          <w:color w:val="auto"/>
          <w:sz w:val="22"/>
          <w:szCs w:val="22"/>
          <w:lang w:eastAsia="pl-PL"/>
        </w:rPr>
        <w:t xml:space="preserve"> </w:t>
      </w:r>
      <w:proofErr w:type="spellStart"/>
      <w:r w:rsidR="00855C70" w:rsidRPr="00B675D5">
        <w:rPr>
          <w:rFonts w:ascii="Arial" w:eastAsia="Times New Roman" w:hAnsi="Arial" w:cs="Arial"/>
          <w:color w:val="auto"/>
          <w:sz w:val="22"/>
          <w:szCs w:val="22"/>
          <w:lang w:eastAsia="pl-PL"/>
        </w:rPr>
        <w:t>Hz</w:t>
      </w:r>
      <w:proofErr w:type="spellEnd"/>
      <w:r w:rsidR="00855C70" w:rsidRPr="00B675D5">
        <w:rPr>
          <w:rFonts w:ascii="Arial" w:eastAsia="Times New Roman" w:hAnsi="Arial" w:cs="Arial"/>
          <w:color w:val="auto"/>
          <w:sz w:val="22"/>
          <w:szCs w:val="22"/>
          <w:lang w:eastAsia="pl-PL"/>
        </w:rPr>
        <w:t>, z technologią HDR, złącza minimum: HDMI x</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2, USB x</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 xml:space="preserve">1 oraz Ethernet (LAN); obsługiwane funkcje minimum: Wi-Fi b/g/n oraz Bluetooth – 1 sztuka ( w komplecie </w:t>
      </w:r>
      <w:r w:rsidR="00123D98">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z wieszakiem naściennym).</w:t>
      </w:r>
    </w:p>
    <w:p w:rsidR="00855C70" w:rsidRPr="00B675D5" w:rsidRDefault="004714F6"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(GT2) </w:t>
      </w:r>
      <w:r w:rsidR="00543A16">
        <w:rPr>
          <w:rFonts w:ascii="Arial" w:eastAsia="Times New Roman" w:hAnsi="Arial" w:cs="Arial"/>
          <w:color w:val="auto"/>
          <w:sz w:val="22"/>
          <w:szCs w:val="22"/>
          <w:lang w:eastAsia="pl-PL"/>
        </w:rPr>
        <w:t>E</w:t>
      </w:r>
      <w:r w:rsidR="00855C70" w:rsidRPr="00B675D5">
        <w:rPr>
          <w:rFonts w:ascii="Arial" w:eastAsia="Times New Roman" w:hAnsi="Arial" w:cs="Arial"/>
          <w:color w:val="auto"/>
          <w:sz w:val="22"/>
          <w:szCs w:val="22"/>
          <w:lang w:eastAsia="pl-PL"/>
        </w:rPr>
        <w:t xml:space="preserve">rgonomiczne fotele obrotowe z mechanizmem TILT umożliwiającym ustawianie wysokości fotela, swobodne bujanie się oraz blokadę w pozycji pionowej do pracy. Wymiary minimalne: szerokość </w:t>
      </w:r>
      <w:r w:rsidR="006D7382">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 xml:space="preserve"> 66</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 xml:space="preserve">cm, głębokość </w:t>
      </w:r>
      <w:r w:rsidR="00BA5BB8">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 xml:space="preserve"> 50</w:t>
      </w:r>
      <w:r w:rsidR="00BA5BB8">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cm, wysokość regulowana - w zakresie minimum od 115</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cm do około 125</w:t>
      </w:r>
      <w:r w:rsidR="00BA5BB8">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cm, wysokość od podłoża do siedziska: 43</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cm</w:t>
      </w:r>
      <w:r w:rsidR="006D7382">
        <w:rPr>
          <w:rFonts w:ascii="Arial" w:eastAsia="Times New Roman" w:hAnsi="Arial" w:cs="Arial"/>
          <w:color w:val="auto"/>
          <w:sz w:val="22"/>
          <w:szCs w:val="22"/>
          <w:lang w:eastAsia="pl-PL"/>
        </w:rPr>
        <w:t xml:space="preserve"> – </w:t>
      </w:r>
      <w:r w:rsidR="00855C70" w:rsidRPr="00B675D5">
        <w:rPr>
          <w:rFonts w:ascii="Arial" w:eastAsia="Times New Roman" w:hAnsi="Arial" w:cs="Arial"/>
          <w:color w:val="auto"/>
          <w:sz w:val="22"/>
          <w:szCs w:val="22"/>
          <w:lang w:eastAsia="pl-PL"/>
        </w:rPr>
        <w:t>53</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cm. Fotele tapicerowane w kolorze szarym lub czarnym. Fotele powinny spełniać wymogi polskich norm: PN-EN 1729-1 i 2 lub odpowiednio norm r</w:t>
      </w:r>
      <w:r w:rsidR="00233978">
        <w:rPr>
          <w:rFonts w:ascii="Arial" w:eastAsia="Times New Roman" w:hAnsi="Arial" w:cs="Arial"/>
          <w:color w:val="auto"/>
          <w:sz w:val="22"/>
          <w:szCs w:val="22"/>
          <w:lang w:eastAsia="pl-PL"/>
        </w:rPr>
        <w:t>ównoważnych oraz przepisy BHP</w:t>
      </w:r>
      <w:r w:rsidR="00AE7819">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 xml:space="preserve"> potwierdzone certyfikatem zgodności z normami oraz z</w:t>
      </w:r>
      <w:r w:rsidR="00543A16">
        <w:rPr>
          <w:rFonts w:ascii="Arial" w:eastAsia="Times New Roman" w:hAnsi="Arial" w:cs="Arial"/>
          <w:color w:val="auto"/>
          <w:sz w:val="22"/>
          <w:szCs w:val="22"/>
          <w:lang w:eastAsia="pl-PL"/>
        </w:rPr>
        <w:t xml:space="preserve"> protokołem</w:t>
      </w:r>
      <w:r w:rsidR="00BD7195">
        <w:rPr>
          <w:rFonts w:ascii="Arial" w:eastAsia="Times New Roman" w:hAnsi="Arial" w:cs="Arial"/>
          <w:color w:val="auto"/>
          <w:sz w:val="22"/>
          <w:szCs w:val="22"/>
          <w:lang w:eastAsia="pl-PL"/>
        </w:rPr>
        <w:t xml:space="preserve"> oceny ergonomicznej – 2 sztuki.</w:t>
      </w:r>
    </w:p>
    <w:p w:rsidR="003A59A3"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(GT3) </w:t>
      </w:r>
      <w:r w:rsidR="00855C70" w:rsidRPr="00B675D5">
        <w:rPr>
          <w:rFonts w:ascii="Arial" w:eastAsia="Times New Roman" w:hAnsi="Arial" w:cs="Arial"/>
          <w:color w:val="auto"/>
          <w:sz w:val="22"/>
          <w:szCs w:val="22"/>
          <w:lang w:eastAsia="pl-PL"/>
        </w:rPr>
        <w:t xml:space="preserve">Szafa biurowa do przechowywania dokumentów o wymiarach </w:t>
      </w:r>
      <w:r w:rsidR="00EC7896">
        <w:rPr>
          <w:rFonts w:ascii="Arial" w:eastAsia="Times New Roman" w:hAnsi="Arial" w:cs="Arial"/>
          <w:color w:val="auto"/>
          <w:sz w:val="22"/>
          <w:szCs w:val="22"/>
          <w:lang w:eastAsia="pl-PL"/>
        </w:rPr>
        <w:br/>
      </w:r>
      <w:r w:rsidR="00EC7896" w:rsidRPr="00B675D5">
        <w:rPr>
          <w:rFonts w:ascii="Arial" w:eastAsia="Times New Roman" w:hAnsi="Arial" w:cs="Arial"/>
          <w:b/>
          <w:color w:val="auto"/>
          <w:sz w:val="22"/>
          <w:szCs w:val="22"/>
          <w:lang w:eastAsia="pl-PL"/>
        </w:rPr>
        <w:t>130x60x180</w:t>
      </w:r>
      <w:r w:rsidR="00EC7896">
        <w:rPr>
          <w:rFonts w:ascii="Arial" w:eastAsia="Times New Roman" w:hAnsi="Arial" w:cs="Arial"/>
          <w:b/>
          <w:color w:val="auto"/>
          <w:sz w:val="22"/>
          <w:szCs w:val="22"/>
          <w:lang w:eastAsia="pl-PL"/>
        </w:rPr>
        <w:t xml:space="preserve"> cm</w:t>
      </w:r>
      <w:r w:rsidR="00EC7896" w:rsidRPr="00B675D5">
        <w:rPr>
          <w:rFonts w:ascii="Arial" w:eastAsia="Times New Roman" w:hAnsi="Arial" w:cs="Arial"/>
          <w:color w:val="auto"/>
          <w:sz w:val="22"/>
          <w:szCs w:val="22"/>
          <w:lang w:eastAsia="pl-PL"/>
        </w:rPr>
        <w:t xml:space="preserve"> </w:t>
      </w:r>
      <w:r w:rsidR="00EC7896">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szerokość/głębokość/wysokość</w:t>
      </w:r>
      <w:r w:rsidR="00EC7896">
        <w:rPr>
          <w:rFonts w:ascii="Arial" w:eastAsia="Times New Roman" w:hAnsi="Arial" w:cs="Arial"/>
          <w:color w:val="auto"/>
          <w:sz w:val="22"/>
          <w:szCs w:val="22"/>
          <w:lang w:eastAsia="pl-PL"/>
        </w:rPr>
        <w:t>)</w:t>
      </w:r>
      <w:r w:rsidR="00855C70" w:rsidRPr="00B675D5">
        <w:rPr>
          <w:rFonts w:ascii="Arial" w:eastAsia="Times New Roman" w:hAnsi="Arial" w:cs="Arial"/>
          <w:color w:val="auto"/>
          <w:sz w:val="22"/>
          <w:szCs w:val="22"/>
          <w:lang w:eastAsia="pl-PL"/>
        </w:rPr>
        <w:t>, zamykana na zamek patentowy</w:t>
      </w:r>
      <w:r w:rsidR="00855C70" w:rsidRPr="00B675D5">
        <w:rPr>
          <w:rFonts w:ascii="Arial" w:eastAsiaTheme="minorHAnsi" w:hAnsi="Arial" w:cs="Arial"/>
          <w:color w:val="auto"/>
          <w:sz w:val="22"/>
          <w:szCs w:val="22"/>
          <w:lang w:eastAsia="en-US"/>
        </w:rPr>
        <w:t xml:space="preserve"> </w:t>
      </w:r>
      <w:r w:rsidR="00DA3241">
        <w:rPr>
          <w:rFonts w:ascii="Arial" w:eastAsiaTheme="minorHAnsi" w:hAnsi="Arial" w:cs="Arial"/>
          <w:color w:val="auto"/>
          <w:sz w:val="22"/>
          <w:szCs w:val="22"/>
          <w:lang w:eastAsia="en-US"/>
        </w:rPr>
        <w:br/>
      </w:r>
      <w:r w:rsidR="00BA5BB8" w:rsidRPr="00B675D5">
        <w:rPr>
          <w:rFonts w:ascii="Arial" w:eastAsia="Times New Roman" w:hAnsi="Arial" w:cs="Arial"/>
          <w:color w:val="auto"/>
          <w:sz w:val="22"/>
          <w:szCs w:val="22"/>
          <w:lang w:eastAsia="pl-PL"/>
        </w:rPr>
        <w:t xml:space="preserve">zabezpieczający zawartość szafy </w:t>
      </w:r>
      <w:r w:rsidR="00855C70" w:rsidRPr="00B675D5">
        <w:rPr>
          <w:rFonts w:ascii="Arial" w:eastAsia="Times New Roman" w:hAnsi="Arial" w:cs="Arial"/>
          <w:color w:val="auto"/>
          <w:sz w:val="22"/>
          <w:szCs w:val="22"/>
          <w:lang w:eastAsia="pl-PL"/>
        </w:rPr>
        <w:t xml:space="preserve">z kombinacją minimum od 1:100 000. Szafa dwudrzwiowa wyposażona w pięć półek na segregatory oraz </w:t>
      </w:r>
      <w:r w:rsidR="00AA0813">
        <w:rPr>
          <w:rFonts w:ascii="Arial" w:eastAsia="Times New Roman" w:hAnsi="Arial" w:cs="Arial"/>
          <w:color w:val="auto"/>
          <w:sz w:val="22"/>
          <w:szCs w:val="22"/>
          <w:lang w:eastAsia="pl-PL"/>
        </w:rPr>
        <w:br/>
      </w:r>
      <w:r w:rsidR="00855C70" w:rsidRPr="00B675D5">
        <w:rPr>
          <w:rFonts w:ascii="Arial" w:eastAsia="Times New Roman" w:hAnsi="Arial" w:cs="Arial"/>
          <w:color w:val="auto"/>
          <w:sz w:val="22"/>
          <w:szCs w:val="22"/>
          <w:lang w:eastAsia="pl-PL"/>
        </w:rPr>
        <w:t xml:space="preserve">w zabezpieczenie przed wysunięciem półek w postaci złączy zabezpieczających. Szafa o konstrukcji umożliwiającej jej wypoziomowanie na nierównej podłodze </w:t>
      </w:r>
      <w:r w:rsidR="00EC7896">
        <w:rPr>
          <w:rFonts w:ascii="Arial" w:eastAsia="Times New Roman" w:hAnsi="Arial" w:cs="Arial"/>
          <w:color w:val="auto"/>
          <w:sz w:val="22"/>
          <w:szCs w:val="22"/>
          <w:lang w:eastAsia="pl-PL"/>
        </w:rPr>
        <w:br/>
      </w:r>
      <w:r w:rsidR="00855C70" w:rsidRPr="00B675D5">
        <w:rPr>
          <w:rFonts w:ascii="Arial" w:eastAsia="Times New Roman" w:hAnsi="Arial" w:cs="Arial"/>
          <w:color w:val="auto"/>
          <w:sz w:val="22"/>
          <w:szCs w:val="22"/>
          <w:lang w:eastAsia="pl-PL"/>
        </w:rPr>
        <w:t xml:space="preserve">(np. </w:t>
      </w:r>
      <w:r w:rsidR="00EC7896">
        <w:rPr>
          <w:rFonts w:ascii="Arial" w:eastAsia="Times New Roman" w:hAnsi="Arial" w:cs="Arial"/>
          <w:color w:val="auto"/>
          <w:sz w:val="22"/>
          <w:szCs w:val="22"/>
          <w:lang w:eastAsia="pl-PL"/>
        </w:rPr>
        <w:t>za pomocą regulowanych stopek</w:t>
      </w:r>
      <w:r w:rsidR="00855C70" w:rsidRPr="00B675D5">
        <w:rPr>
          <w:rFonts w:ascii="Arial" w:eastAsia="Times New Roman" w:hAnsi="Arial" w:cs="Arial"/>
          <w:color w:val="auto"/>
          <w:sz w:val="22"/>
          <w:szCs w:val="22"/>
          <w:lang w:eastAsia="pl-PL"/>
        </w:rPr>
        <w:t xml:space="preserve">). Szafa wykonana z płyty wiórowej laminowanej dwustronnie o grubości </w:t>
      </w:r>
      <w:r w:rsidR="00BA5BB8">
        <w:rPr>
          <w:rFonts w:ascii="Arial" w:eastAsia="Times New Roman" w:hAnsi="Arial" w:cs="Arial"/>
          <w:color w:val="auto"/>
          <w:sz w:val="22"/>
          <w:szCs w:val="22"/>
          <w:lang w:eastAsia="pl-PL"/>
        </w:rPr>
        <w:t xml:space="preserve">od </w:t>
      </w:r>
      <w:r w:rsidR="00855C70" w:rsidRPr="00B675D5">
        <w:rPr>
          <w:rFonts w:ascii="Arial" w:eastAsia="Times New Roman" w:hAnsi="Arial" w:cs="Arial"/>
          <w:color w:val="auto"/>
          <w:sz w:val="22"/>
          <w:szCs w:val="22"/>
          <w:lang w:eastAsia="pl-PL"/>
        </w:rPr>
        <w:t>28</w:t>
      </w:r>
      <w:r w:rsidR="006D7382">
        <w:rPr>
          <w:rFonts w:ascii="Arial" w:eastAsia="Times New Roman" w:hAnsi="Arial" w:cs="Arial"/>
          <w:color w:val="auto"/>
          <w:sz w:val="22"/>
          <w:szCs w:val="22"/>
          <w:lang w:eastAsia="pl-PL"/>
        </w:rPr>
        <w:t xml:space="preserve"> </w:t>
      </w:r>
      <w:r w:rsidR="00BA5BB8">
        <w:rPr>
          <w:rFonts w:ascii="Arial" w:eastAsia="Times New Roman" w:hAnsi="Arial" w:cs="Arial"/>
          <w:color w:val="auto"/>
          <w:sz w:val="22"/>
          <w:szCs w:val="22"/>
          <w:lang w:eastAsia="pl-PL"/>
        </w:rPr>
        <w:t>mm do</w:t>
      </w:r>
      <w:r w:rsidR="00855C70" w:rsidRPr="00B675D5">
        <w:rPr>
          <w:rFonts w:ascii="Arial" w:eastAsia="Times New Roman" w:hAnsi="Arial" w:cs="Arial"/>
          <w:color w:val="auto"/>
          <w:sz w:val="22"/>
          <w:szCs w:val="22"/>
          <w:lang w:eastAsia="pl-PL"/>
        </w:rPr>
        <w:t xml:space="preserve"> 38</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 xml:space="preserve">mm (wieniec dolny i górny), </w:t>
      </w:r>
      <w:r w:rsidR="00EC7896">
        <w:rPr>
          <w:rFonts w:ascii="Arial" w:eastAsia="Times New Roman" w:hAnsi="Arial" w:cs="Arial"/>
          <w:color w:val="auto"/>
          <w:sz w:val="22"/>
          <w:szCs w:val="22"/>
          <w:lang w:eastAsia="pl-PL"/>
        </w:rPr>
        <w:br/>
      </w:r>
      <w:r w:rsidR="00855C70" w:rsidRPr="00B675D5">
        <w:rPr>
          <w:rFonts w:ascii="Arial" w:eastAsia="Times New Roman" w:hAnsi="Arial" w:cs="Arial"/>
          <w:color w:val="auto"/>
          <w:sz w:val="22"/>
          <w:szCs w:val="22"/>
          <w:lang w:eastAsia="pl-PL"/>
        </w:rPr>
        <w:t>w pozostałej części o grubości 18</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mm. Szafa powinna być zabezpieczona 2</w:t>
      </w:r>
      <w:r w:rsidR="006D7382">
        <w:rPr>
          <w:rFonts w:ascii="Arial" w:eastAsia="Times New Roman" w:hAnsi="Arial" w:cs="Arial"/>
          <w:color w:val="auto"/>
          <w:sz w:val="22"/>
          <w:szCs w:val="22"/>
          <w:lang w:eastAsia="pl-PL"/>
        </w:rPr>
        <w:t xml:space="preserve"> </w:t>
      </w:r>
      <w:r w:rsidR="00855C70" w:rsidRPr="00B675D5">
        <w:rPr>
          <w:rFonts w:ascii="Arial" w:eastAsia="Times New Roman" w:hAnsi="Arial" w:cs="Arial"/>
          <w:color w:val="auto"/>
          <w:sz w:val="22"/>
          <w:szCs w:val="22"/>
          <w:lang w:eastAsia="pl-PL"/>
        </w:rPr>
        <w:t xml:space="preserve">mm warstwą ABS, zapobiegającą uszkodzeniom krawędzi mebla. Szafa wyposażona </w:t>
      </w:r>
      <w:r w:rsidR="00BA5BB8">
        <w:rPr>
          <w:rFonts w:ascii="Arial" w:eastAsia="Times New Roman" w:hAnsi="Arial" w:cs="Arial"/>
          <w:color w:val="auto"/>
          <w:sz w:val="22"/>
          <w:szCs w:val="22"/>
          <w:lang w:eastAsia="pl-PL"/>
        </w:rPr>
        <w:br/>
      </w:r>
      <w:r w:rsidR="00855C70" w:rsidRPr="00B675D5">
        <w:rPr>
          <w:rFonts w:ascii="Arial" w:eastAsia="Times New Roman" w:hAnsi="Arial" w:cs="Arial"/>
          <w:color w:val="auto"/>
          <w:sz w:val="22"/>
          <w:szCs w:val="22"/>
          <w:lang w:eastAsia="pl-PL"/>
        </w:rPr>
        <w:t xml:space="preserve">w podkładki zapobiegające zarysowaniom podłogi. Szafa w kolorze dąb </w:t>
      </w:r>
      <w:proofErr w:type="spellStart"/>
      <w:r w:rsidR="00855C70" w:rsidRPr="00B675D5">
        <w:rPr>
          <w:rFonts w:ascii="Arial" w:eastAsia="Times New Roman" w:hAnsi="Arial" w:cs="Arial"/>
          <w:color w:val="auto"/>
          <w:sz w:val="22"/>
          <w:szCs w:val="22"/>
          <w:lang w:eastAsia="pl-PL"/>
        </w:rPr>
        <w:t>sonoma</w:t>
      </w:r>
      <w:proofErr w:type="spellEnd"/>
      <w:r w:rsidR="00855C70" w:rsidRPr="00B675D5">
        <w:rPr>
          <w:rFonts w:ascii="Arial" w:eastAsia="Times New Roman" w:hAnsi="Arial" w:cs="Arial"/>
          <w:color w:val="auto"/>
          <w:sz w:val="22"/>
          <w:szCs w:val="22"/>
          <w:lang w:eastAsia="pl-PL"/>
        </w:rPr>
        <w:t xml:space="preserve"> lub buk – 1 sztuka.</w:t>
      </w:r>
    </w:p>
    <w:p w:rsidR="00EC7896"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(AK1) </w:t>
      </w:r>
      <w:r w:rsidR="00BA5BB8">
        <w:rPr>
          <w:rFonts w:ascii="Arial" w:eastAsia="Times New Roman" w:hAnsi="Arial" w:cs="Arial"/>
          <w:color w:val="auto"/>
          <w:sz w:val="22"/>
          <w:szCs w:val="22"/>
          <w:lang w:eastAsia="pl-PL"/>
        </w:rPr>
        <w:t>Zabudowa do aneksu kuchennego</w:t>
      </w:r>
      <w:r w:rsidR="00855C70" w:rsidRPr="003A59A3">
        <w:rPr>
          <w:rFonts w:ascii="Arial" w:eastAsia="Times New Roman" w:hAnsi="Arial" w:cs="Arial"/>
          <w:color w:val="auto"/>
          <w:sz w:val="22"/>
          <w:szCs w:val="22"/>
          <w:lang w:eastAsia="pl-PL"/>
        </w:rPr>
        <w:t>: zabudowa z płyt laminowanych d</w:t>
      </w:r>
      <w:r w:rsidR="00A958AF">
        <w:rPr>
          <w:rFonts w:ascii="Arial" w:eastAsia="Times New Roman" w:hAnsi="Arial" w:cs="Arial"/>
          <w:color w:val="auto"/>
          <w:sz w:val="22"/>
          <w:szCs w:val="22"/>
          <w:lang w:eastAsia="pl-PL"/>
        </w:rPr>
        <w:t>wustronnie o grubości minimum 18</w:t>
      </w:r>
      <w:r w:rsidR="006D7382">
        <w:rPr>
          <w:rFonts w:ascii="Arial" w:eastAsia="Times New Roman" w:hAnsi="Arial" w:cs="Arial"/>
          <w:color w:val="auto"/>
          <w:sz w:val="22"/>
          <w:szCs w:val="22"/>
          <w:lang w:eastAsia="pl-PL"/>
        </w:rPr>
        <w:t xml:space="preserve"> </w:t>
      </w:r>
      <w:r w:rsidR="00855C70" w:rsidRPr="003A59A3">
        <w:rPr>
          <w:rFonts w:ascii="Arial" w:eastAsia="Times New Roman" w:hAnsi="Arial" w:cs="Arial"/>
          <w:color w:val="auto"/>
          <w:sz w:val="22"/>
          <w:szCs w:val="22"/>
          <w:lang w:eastAsia="pl-PL"/>
        </w:rPr>
        <w:t>mm w kolorze białym</w:t>
      </w:r>
      <w:r w:rsidR="00EC7896">
        <w:rPr>
          <w:rFonts w:ascii="Arial" w:eastAsia="Times New Roman" w:hAnsi="Arial" w:cs="Arial"/>
          <w:color w:val="auto"/>
          <w:sz w:val="22"/>
          <w:szCs w:val="22"/>
          <w:lang w:eastAsia="pl-PL"/>
        </w:rPr>
        <w:t>, matowym, obrzeża oklejone ABS. S</w:t>
      </w:r>
      <w:r w:rsidR="00855C70" w:rsidRPr="003A59A3">
        <w:rPr>
          <w:rFonts w:ascii="Arial" w:eastAsia="Times New Roman" w:hAnsi="Arial" w:cs="Arial"/>
          <w:color w:val="auto"/>
          <w:sz w:val="22"/>
          <w:szCs w:val="22"/>
          <w:lang w:eastAsia="pl-PL"/>
        </w:rPr>
        <w:t xml:space="preserve">zafki dolne przykryte blatem kuchennym laminowanym w kolorze imitującym drewno (dąb </w:t>
      </w:r>
      <w:proofErr w:type="spellStart"/>
      <w:r w:rsidR="00855C70" w:rsidRPr="003A59A3">
        <w:rPr>
          <w:rFonts w:ascii="Arial" w:eastAsia="Times New Roman" w:hAnsi="Arial" w:cs="Arial"/>
          <w:color w:val="auto"/>
          <w:sz w:val="22"/>
          <w:szCs w:val="22"/>
          <w:lang w:eastAsia="pl-PL"/>
        </w:rPr>
        <w:t>sonoma</w:t>
      </w:r>
      <w:proofErr w:type="spellEnd"/>
      <w:r w:rsidR="00855C70" w:rsidRPr="003A59A3">
        <w:rPr>
          <w:rFonts w:ascii="Arial" w:eastAsia="Times New Roman" w:hAnsi="Arial" w:cs="Arial"/>
          <w:color w:val="auto"/>
          <w:sz w:val="22"/>
          <w:szCs w:val="22"/>
          <w:lang w:eastAsia="pl-PL"/>
        </w:rPr>
        <w:t xml:space="preserve"> lub buk), o szerokości minimum 60</w:t>
      </w:r>
      <w:r w:rsidR="006D7382">
        <w:rPr>
          <w:rFonts w:ascii="Arial" w:eastAsia="Times New Roman" w:hAnsi="Arial" w:cs="Arial"/>
          <w:color w:val="auto"/>
          <w:sz w:val="22"/>
          <w:szCs w:val="22"/>
          <w:lang w:eastAsia="pl-PL"/>
        </w:rPr>
        <w:t xml:space="preserve"> </w:t>
      </w:r>
      <w:r w:rsidR="0008685D">
        <w:rPr>
          <w:rFonts w:ascii="Arial" w:eastAsia="Times New Roman" w:hAnsi="Arial" w:cs="Arial"/>
          <w:color w:val="auto"/>
          <w:sz w:val="22"/>
          <w:szCs w:val="22"/>
          <w:lang w:eastAsia="pl-PL"/>
        </w:rPr>
        <w:t>cm i grubości minimum 3</w:t>
      </w:r>
      <w:r w:rsidR="00EC7896">
        <w:rPr>
          <w:rFonts w:ascii="Arial" w:eastAsia="Times New Roman" w:hAnsi="Arial" w:cs="Arial"/>
          <w:color w:val="auto"/>
          <w:sz w:val="22"/>
          <w:szCs w:val="22"/>
          <w:lang w:eastAsia="pl-PL"/>
        </w:rPr>
        <w:t>8mm z zaokrąglonymi brzegami. Blat w klasie higienicznej E-1. G</w:t>
      </w:r>
      <w:r w:rsidR="00855C70" w:rsidRPr="003A59A3">
        <w:rPr>
          <w:rFonts w:ascii="Arial" w:eastAsia="Times New Roman" w:hAnsi="Arial" w:cs="Arial"/>
          <w:color w:val="auto"/>
          <w:sz w:val="22"/>
          <w:szCs w:val="22"/>
          <w:lang w:eastAsia="pl-PL"/>
        </w:rPr>
        <w:t>łębokość szafek dopasowana do wymaganych wymiarów dla montażu wybranej elektryc</w:t>
      </w:r>
      <w:r w:rsidR="00EC7896">
        <w:rPr>
          <w:rFonts w:ascii="Arial" w:eastAsia="Times New Roman" w:hAnsi="Arial" w:cs="Arial"/>
          <w:color w:val="auto"/>
          <w:sz w:val="22"/>
          <w:szCs w:val="22"/>
          <w:lang w:eastAsia="pl-PL"/>
        </w:rPr>
        <w:t>znej płyty grzewczej (indukcja). Cofnięty cokół w kolorze blatu. W</w:t>
      </w:r>
      <w:r w:rsidR="00855C70" w:rsidRPr="003A59A3">
        <w:rPr>
          <w:rFonts w:ascii="Arial" w:eastAsia="Times New Roman" w:hAnsi="Arial" w:cs="Arial"/>
          <w:color w:val="auto"/>
          <w:sz w:val="22"/>
          <w:szCs w:val="22"/>
          <w:lang w:eastAsia="pl-PL"/>
        </w:rPr>
        <w:t>ysokość zabudowy z blatem około 85</w:t>
      </w:r>
      <w:r w:rsidR="006D7382">
        <w:rPr>
          <w:rFonts w:ascii="Arial" w:eastAsia="Times New Roman" w:hAnsi="Arial" w:cs="Arial"/>
          <w:color w:val="auto"/>
          <w:sz w:val="22"/>
          <w:szCs w:val="22"/>
          <w:lang w:eastAsia="pl-PL"/>
        </w:rPr>
        <w:t xml:space="preserve"> </w:t>
      </w:r>
      <w:r w:rsidR="00855C70" w:rsidRPr="003A59A3">
        <w:rPr>
          <w:rFonts w:ascii="Arial" w:eastAsia="Times New Roman" w:hAnsi="Arial" w:cs="Arial"/>
          <w:color w:val="auto"/>
          <w:sz w:val="22"/>
          <w:szCs w:val="22"/>
          <w:lang w:eastAsia="pl-PL"/>
        </w:rPr>
        <w:t xml:space="preserve">cm. W </w:t>
      </w:r>
      <w:r w:rsidR="00EC7896">
        <w:rPr>
          <w:rFonts w:ascii="Arial" w:eastAsia="Times New Roman" w:hAnsi="Arial" w:cs="Arial"/>
          <w:color w:val="auto"/>
          <w:sz w:val="22"/>
          <w:szCs w:val="22"/>
          <w:lang w:eastAsia="pl-PL"/>
        </w:rPr>
        <w:t xml:space="preserve">skład </w:t>
      </w:r>
      <w:r w:rsidR="00855C70" w:rsidRPr="003A59A3">
        <w:rPr>
          <w:rFonts w:ascii="Arial" w:eastAsia="Times New Roman" w:hAnsi="Arial" w:cs="Arial"/>
          <w:color w:val="auto"/>
          <w:sz w:val="22"/>
          <w:szCs w:val="22"/>
          <w:lang w:eastAsia="pl-PL"/>
        </w:rPr>
        <w:t>zestaw</w:t>
      </w:r>
      <w:r w:rsidR="00EC7896">
        <w:rPr>
          <w:rFonts w:ascii="Arial" w:eastAsia="Times New Roman" w:hAnsi="Arial" w:cs="Arial"/>
          <w:color w:val="auto"/>
          <w:sz w:val="22"/>
          <w:szCs w:val="22"/>
          <w:lang w:eastAsia="pl-PL"/>
        </w:rPr>
        <w:t>u</w:t>
      </w:r>
      <w:r w:rsidR="00855C70" w:rsidRPr="003A59A3">
        <w:rPr>
          <w:rFonts w:ascii="Arial" w:eastAsia="Times New Roman" w:hAnsi="Arial" w:cs="Arial"/>
          <w:color w:val="auto"/>
          <w:sz w:val="22"/>
          <w:szCs w:val="22"/>
          <w:lang w:eastAsia="pl-PL"/>
        </w:rPr>
        <w:t xml:space="preserve"> wchodzą: </w:t>
      </w:r>
    </w:p>
    <w:p w:rsidR="00EC7896" w:rsidRDefault="00855C70" w:rsidP="0002193D">
      <w:pPr>
        <w:pStyle w:val="Akapitzlist"/>
        <w:widowControl/>
        <w:numPr>
          <w:ilvl w:val="0"/>
          <w:numId w:val="87"/>
        </w:numPr>
        <w:suppressAutoHyphens w:val="0"/>
        <w:spacing w:after="200" w:line="288" w:lineRule="auto"/>
        <w:jc w:val="both"/>
        <w:rPr>
          <w:rFonts w:ascii="Arial" w:eastAsia="Times New Roman" w:hAnsi="Arial" w:cs="Arial"/>
          <w:color w:val="auto"/>
          <w:sz w:val="22"/>
          <w:szCs w:val="22"/>
          <w:lang w:eastAsia="pl-PL"/>
        </w:rPr>
      </w:pPr>
      <w:r w:rsidRPr="00EC7896">
        <w:rPr>
          <w:rFonts w:ascii="Arial" w:eastAsia="Times New Roman" w:hAnsi="Arial" w:cs="Arial"/>
          <w:color w:val="auto"/>
          <w:sz w:val="22"/>
          <w:szCs w:val="22"/>
          <w:lang w:eastAsia="pl-PL"/>
        </w:rPr>
        <w:t>narożna szafka pod</w:t>
      </w:r>
      <w:r w:rsidR="00EC7896">
        <w:rPr>
          <w:rFonts w:ascii="Arial" w:eastAsia="Times New Roman" w:hAnsi="Arial" w:cs="Arial"/>
          <w:color w:val="auto"/>
          <w:sz w:val="22"/>
          <w:szCs w:val="22"/>
          <w:lang w:eastAsia="pl-PL"/>
        </w:rPr>
        <w:t xml:space="preserve"> zlewozmywak wpuszczany w bla</w:t>
      </w:r>
      <w:r w:rsidR="00BA5BB8">
        <w:rPr>
          <w:rFonts w:ascii="Arial" w:eastAsia="Times New Roman" w:hAnsi="Arial" w:cs="Arial"/>
          <w:color w:val="auto"/>
          <w:sz w:val="22"/>
          <w:szCs w:val="22"/>
          <w:lang w:eastAsia="pl-PL"/>
        </w:rPr>
        <w:t>t,</w:t>
      </w:r>
      <w:r w:rsidR="00EC7896">
        <w:rPr>
          <w:rFonts w:ascii="Arial" w:eastAsia="Times New Roman" w:hAnsi="Arial" w:cs="Arial"/>
          <w:color w:val="auto"/>
          <w:sz w:val="22"/>
          <w:szCs w:val="22"/>
          <w:lang w:eastAsia="pl-PL"/>
        </w:rPr>
        <w:t xml:space="preserve"> </w:t>
      </w:r>
    </w:p>
    <w:p w:rsidR="00EC7896" w:rsidRDefault="00855C70" w:rsidP="0002193D">
      <w:pPr>
        <w:pStyle w:val="Akapitzlist"/>
        <w:widowControl/>
        <w:numPr>
          <w:ilvl w:val="0"/>
          <w:numId w:val="87"/>
        </w:numPr>
        <w:suppressAutoHyphens w:val="0"/>
        <w:spacing w:after="200" w:line="288" w:lineRule="auto"/>
        <w:jc w:val="both"/>
        <w:rPr>
          <w:rFonts w:ascii="Arial" w:eastAsia="Times New Roman" w:hAnsi="Arial" w:cs="Arial"/>
          <w:color w:val="auto"/>
          <w:sz w:val="22"/>
          <w:szCs w:val="22"/>
          <w:lang w:eastAsia="pl-PL"/>
        </w:rPr>
      </w:pPr>
      <w:r w:rsidRPr="00EC7896">
        <w:rPr>
          <w:rFonts w:ascii="Arial" w:eastAsia="Times New Roman" w:hAnsi="Arial" w:cs="Arial"/>
          <w:color w:val="auto"/>
          <w:sz w:val="22"/>
          <w:szCs w:val="22"/>
          <w:lang w:eastAsia="pl-PL"/>
        </w:rPr>
        <w:lastRenderedPageBreak/>
        <w:t xml:space="preserve"> lewa strona szafki narożnej przystosowana pod zabudowę zmywarki </w:t>
      </w:r>
      <w:r w:rsidR="00BA5BB8">
        <w:rPr>
          <w:rFonts w:ascii="Arial" w:eastAsia="Times New Roman" w:hAnsi="Arial" w:cs="Arial"/>
          <w:color w:val="auto"/>
          <w:sz w:val="22"/>
          <w:szCs w:val="22"/>
          <w:lang w:eastAsia="pl-PL"/>
        </w:rPr>
        <w:br/>
      </w:r>
      <w:r w:rsidRPr="00EC7896">
        <w:rPr>
          <w:rFonts w:ascii="Arial" w:eastAsia="Times New Roman" w:hAnsi="Arial" w:cs="Arial"/>
          <w:color w:val="auto"/>
          <w:sz w:val="22"/>
          <w:szCs w:val="22"/>
          <w:lang w:eastAsia="pl-PL"/>
        </w:rPr>
        <w:t>o szerokości 60</w:t>
      </w:r>
      <w:r w:rsidR="006D7382" w:rsidRPr="00EC7896">
        <w:rPr>
          <w:rFonts w:ascii="Arial" w:eastAsia="Times New Roman" w:hAnsi="Arial" w:cs="Arial"/>
          <w:color w:val="auto"/>
          <w:sz w:val="22"/>
          <w:szCs w:val="22"/>
          <w:lang w:eastAsia="pl-PL"/>
        </w:rPr>
        <w:t xml:space="preserve"> </w:t>
      </w:r>
      <w:r w:rsidRPr="00EC7896">
        <w:rPr>
          <w:rFonts w:ascii="Arial" w:eastAsia="Times New Roman" w:hAnsi="Arial" w:cs="Arial"/>
          <w:color w:val="auto"/>
          <w:sz w:val="22"/>
          <w:szCs w:val="22"/>
          <w:lang w:eastAsia="pl-PL"/>
        </w:rPr>
        <w:t>cm</w:t>
      </w:r>
      <w:r w:rsidR="00BA5BB8">
        <w:rPr>
          <w:rFonts w:ascii="Arial" w:eastAsia="Times New Roman" w:hAnsi="Arial" w:cs="Arial"/>
          <w:color w:val="auto"/>
          <w:sz w:val="22"/>
          <w:szCs w:val="22"/>
          <w:lang w:eastAsia="pl-PL"/>
        </w:rPr>
        <w:t>,</w:t>
      </w:r>
      <w:r w:rsidR="00EC7896">
        <w:rPr>
          <w:rFonts w:ascii="Arial" w:eastAsia="Times New Roman" w:hAnsi="Arial" w:cs="Arial"/>
          <w:color w:val="auto"/>
          <w:sz w:val="22"/>
          <w:szCs w:val="22"/>
          <w:lang w:eastAsia="pl-PL"/>
        </w:rPr>
        <w:t xml:space="preserve"> </w:t>
      </w:r>
    </w:p>
    <w:p w:rsidR="00EC7896" w:rsidRDefault="006517C3" w:rsidP="0002193D">
      <w:pPr>
        <w:pStyle w:val="Akapitzlist"/>
        <w:widowControl/>
        <w:numPr>
          <w:ilvl w:val="0"/>
          <w:numId w:val="87"/>
        </w:numPr>
        <w:suppressAutoHyphens w:val="0"/>
        <w:spacing w:after="200" w:line="288" w:lineRule="auto"/>
        <w:jc w:val="both"/>
        <w:rPr>
          <w:rFonts w:ascii="Arial" w:eastAsia="Times New Roman" w:hAnsi="Arial" w:cs="Arial"/>
          <w:color w:val="auto"/>
          <w:sz w:val="22"/>
          <w:szCs w:val="22"/>
          <w:lang w:eastAsia="pl-PL"/>
        </w:rPr>
      </w:pPr>
      <w:r w:rsidRPr="00EC7896">
        <w:rPr>
          <w:rFonts w:ascii="Arial" w:eastAsia="Times New Roman" w:hAnsi="Arial" w:cs="Arial"/>
          <w:color w:val="auto"/>
          <w:sz w:val="22"/>
          <w:szCs w:val="22"/>
          <w:lang w:eastAsia="pl-PL"/>
        </w:rPr>
        <w:t xml:space="preserve"> prawa strona szafki narożnej </w:t>
      </w:r>
      <w:r w:rsidR="00855C70" w:rsidRPr="00EC7896">
        <w:rPr>
          <w:rFonts w:ascii="Arial" w:eastAsia="Times New Roman" w:hAnsi="Arial" w:cs="Arial"/>
          <w:color w:val="auto"/>
          <w:sz w:val="22"/>
          <w:szCs w:val="22"/>
          <w:lang w:eastAsia="pl-PL"/>
        </w:rPr>
        <w:t>o szerokości ok. 40</w:t>
      </w:r>
      <w:r w:rsidR="006D7382" w:rsidRPr="00EC7896">
        <w:rPr>
          <w:rFonts w:ascii="Arial" w:eastAsia="Times New Roman" w:hAnsi="Arial" w:cs="Arial"/>
          <w:color w:val="auto"/>
          <w:sz w:val="22"/>
          <w:szCs w:val="22"/>
          <w:lang w:eastAsia="pl-PL"/>
        </w:rPr>
        <w:t xml:space="preserve"> </w:t>
      </w:r>
      <w:r w:rsidR="00855C70" w:rsidRPr="00EC7896">
        <w:rPr>
          <w:rFonts w:ascii="Arial" w:eastAsia="Times New Roman" w:hAnsi="Arial" w:cs="Arial"/>
          <w:color w:val="auto"/>
          <w:sz w:val="22"/>
          <w:szCs w:val="22"/>
          <w:lang w:eastAsia="pl-PL"/>
        </w:rPr>
        <w:t xml:space="preserve">cm przeznaczona </w:t>
      </w:r>
      <w:r w:rsidR="00EC7896">
        <w:rPr>
          <w:rFonts w:ascii="Arial" w:eastAsia="Times New Roman" w:hAnsi="Arial" w:cs="Arial"/>
          <w:color w:val="auto"/>
          <w:sz w:val="22"/>
          <w:szCs w:val="22"/>
          <w:lang w:eastAsia="pl-PL"/>
        </w:rPr>
        <w:t>na śmietniki pod zlewozmywakiem</w:t>
      </w:r>
      <w:r w:rsidR="00BA5BB8">
        <w:rPr>
          <w:rFonts w:ascii="Arial" w:eastAsia="Times New Roman" w:hAnsi="Arial" w:cs="Arial"/>
          <w:color w:val="auto"/>
          <w:sz w:val="22"/>
          <w:szCs w:val="22"/>
          <w:lang w:eastAsia="pl-PL"/>
        </w:rPr>
        <w:t>,</w:t>
      </w:r>
    </w:p>
    <w:p w:rsidR="00EC7896" w:rsidRDefault="00855C70" w:rsidP="0002193D">
      <w:pPr>
        <w:pStyle w:val="Akapitzlist"/>
        <w:widowControl/>
        <w:numPr>
          <w:ilvl w:val="0"/>
          <w:numId w:val="87"/>
        </w:numPr>
        <w:suppressAutoHyphens w:val="0"/>
        <w:spacing w:after="200" w:line="288" w:lineRule="auto"/>
        <w:jc w:val="both"/>
        <w:rPr>
          <w:rFonts w:ascii="Arial" w:eastAsia="Times New Roman" w:hAnsi="Arial" w:cs="Arial"/>
          <w:color w:val="auto"/>
          <w:sz w:val="22"/>
          <w:szCs w:val="22"/>
          <w:lang w:eastAsia="pl-PL"/>
        </w:rPr>
      </w:pPr>
      <w:r w:rsidRPr="00EC7896">
        <w:rPr>
          <w:rFonts w:ascii="Arial" w:eastAsia="Times New Roman" w:hAnsi="Arial" w:cs="Arial"/>
          <w:color w:val="auto"/>
          <w:sz w:val="22"/>
          <w:szCs w:val="22"/>
          <w:lang w:eastAsia="pl-PL"/>
        </w:rPr>
        <w:t xml:space="preserve"> obok pod płytą grzewczą szafka dolna o szer</w:t>
      </w:r>
      <w:r w:rsidR="00EC7896">
        <w:rPr>
          <w:rFonts w:ascii="Arial" w:eastAsia="Times New Roman" w:hAnsi="Arial" w:cs="Arial"/>
          <w:color w:val="auto"/>
          <w:sz w:val="22"/>
          <w:szCs w:val="22"/>
          <w:lang w:eastAsia="pl-PL"/>
        </w:rPr>
        <w:t>okości 60</w:t>
      </w:r>
      <w:r w:rsidR="00BA5BB8">
        <w:rPr>
          <w:rFonts w:ascii="Arial" w:eastAsia="Times New Roman" w:hAnsi="Arial" w:cs="Arial"/>
          <w:color w:val="auto"/>
          <w:sz w:val="22"/>
          <w:szCs w:val="22"/>
          <w:lang w:eastAsia="pl-PL"/>
        </w:rPr>
        <w:t xml:space="preserve"> </w:t>
      </w:r>
      <w:r w:rsidR="00EC7896">
        <w:rPr>
          <w:rFonts w:ascii="Arial" w:eastAsia="Times New Roman" w:hAnsi="Arial" w:cs="Arial"/>
          <w:color w:val="auto"/>
          <w:sz w:val="22"/>
          <w:szCs w:val="22"/>
          <w:lang w:eastAsia="pl-PL"/>
        </w:rPr>
        <w:t xml:space="preserve">cm z półką - </w:t>
      </w:r>
      <w:r w:rsidR="00BA5BB8">
        <w:rPr>
          <w:rFonts w:ascii="Arial" w:eastAsia="Times New Roman" w:hAnsi="Arial" w:cs="Arial"/>
          <w:color w:val="auto"/>
          <w:sz w:val="22"/>
          <w:szCs w:val="22"/>
          <w:lang w:eastAsia="pl-PL"/>
        </w:rPr>
        <w:br/>
      </w:r>
      <w:r w:rsidR="00EC7896">
        <w:rPr>
          <w:rFonts w:ascii="Arial" w:eastAsia="Times New Roman" w:hAnsi="Arial" w:cs="Arial"/>
          <w:color w:val="auto"/>
          <w:sz w:val="22"/>
          <w:szCs w:val="22"/>
          <w:lang w:eastAsia="pl-PL"/>
        </w:rPr>
        <w:t>1 sztuka</w:t>
      </w:r>
      <w:r w:rsidR="00BA5BB8">
        <w:rPr>
          <w:rFonts w:ascii="Arial" w:eastAsia="Times New Roman" w:hAnsi="Arial" w:cs="Arial"/>
          <w:color w:val="auto"/>
          <w:sz w:val="22"/>
          <w:szCs w:val="22"/>
          <w:lang w:eastAsia="pl-PL"/>
        </w:rPr>
        <w:t>,</w:t>
      </w:r>
    </w:p>
    <w:p w:rsidR="00EC7896" w:rsidRDefault="00855C70" w:rsidP="0002193D">
      <w:pPr>
        <w:pStyle w:val="Akapitzlist"/>
        <w:widowControl/>
        <w:numPr>
          <w:ilvl w:val="0"/>
          <w:numId w:val="87"/>
        </w:numPr>
        <w:suppressAutoHyphens w:val="0"/>
        <w:spacing w:after="200" w:line="288" w:lineRule="auto"/>
        <w:jc w:val="both"/>
        <w:rPr>
          <w:rFonts w:ascii="Arial" w:eastAsia="Times New Roman" w:hAnsi="Arial" w:cs="Arial"/>
          <w:color w:val="auto"/>
          <w:sz w:val="22"/>
          <w:szCs w:val="22"/>
          <w:lang w:eastAsia="pl-PL"/>
        </w:rPr>
      </w:pPr>
      <w:r w:rsidRPr="00EC7896">
        <w:rPr>
          <w:rFonts w:ascii="Arial" w:eastAsia="Times New Roman" w:hAnsi="Arial" w:cs="Arial"/>
          <w:color w:val="auto"/>
          <w:sz w:val="22"/>
          <w:szCs w:val="22"/>
          <w:lang w:eastAsia="pl-PL"/>
        </w:rPr>
        <w:t>szafki wiszące - 4 sztuki o szerokościach minimum 60</w:t>
      </w:r>
      <w:r w:rsidR="00BA5BB8">
        <w:rPr>
          <w:rFonts w:ascii="Arial" w:eastAsia="Times New Roman" w:hAnsi="Arial" w:cs="Arial"/>
          <w:color w:val="auto"/>
          <w:sz w:val="22"/>
          <w:szCs w:val="22"/>
          <w:lang w:eastAsia="pl-PL"/>
        </w:rPr>
        <w:t xml:space="preserve"> </w:t>
      </w:r>
      <w:r w:rsidRPr="00EC7896">
        <w:rPr>
          <w:rFonts w:ascii="Arial" w:eastAsia="Times New Roman" w:hAnsi="Arial" w:cs="Arial"/>
          <w:color w:val="auto"/>
          <w:sz w:val="22"/>
          <w:szCs w:val="22"/>
          <w:lang w:eastAsia="pl-PL"/>
        </w:rPr>
        <w:t>cm i głębokości zabudowy 30</w:t>
      </w:r>
      <w:r w:rsidR="006D7382" w:rsidRPr="00EC7896">
        <w:rPr>
          <w:rFonts w:ascii="Arial" w:eastAsia="Times New Roman" w:hAnsi="Arial" w:cs="Arial"/>
          <w:color w:val="auto"/>
          <w:sz w:val="22"/>
          <w:szCs w:val="22"/>
          <w:lang w:eastAsia="pl-PL"/>
        </w:rPr>
        <w:t xml:space="preserve"> </w:t>
      </w:r>
      <w:r w:rsidRPr="00EC7896">
        <w:rPr>
          <w:rFonts w:ascii="Arial" w:eastAsia="Times New Roman" w:hAnsi="Arial" w:cs="Arial"/>
          <w:color w:val="auto"/>
          <w:sz w:val="22"/>
          <w:szCs w:val="22"/>
          <w:lang w:eastAsia="pl-PL"/>
        </w:rPr>
        <w:t xml:space="preserve">cm w tym jedna o skróconej wysokości z miejscem na </w:t>
      </w:r>
      <w:proofErr w:type="spellStart"/>
      <w:r w:rsidRPr="00EC7896">
        <w:rPr>
          <w:rFonts w:ascii="Arial" w:eastAsia="Times New Roman" w:hAnsi="Arial" w:cs="Arial"/>
          <w:color w:val="auto"/>
          <w:sz w:val="22"/>
          <w:szCs w:val="22"/>
          <w:lang w:eastAsia="pl-PL"/>
        </w:rPr>
        <w:t>podszafkowy</w:t>
      </w:r>
      <w:proofErr w:type="spellEnd"/>
      <w:r w:rsidRPr="00EC7896">
        <w:rPr>
          <w:rFonts w:ascii="Arial" w:eastAsia="Times New Roman" w:hAnsi="Arial" w:cs="Arial"/>
          <w:color w:val="auto"/>
          <w:sz w:val="22"/>
          <w:szCs w:val="22"/>
          <w:lang w:eastAsia="pl-PL"/>
        </w:rPr>
        <w:t xml:space="preserve"> okap kuchenny nad płytą grzewczą oraz jedna o skróconej wysokości nad lodówką. </w:t>
      </w:r>
    </w:p>
    <w:p w:rsidR="003A59A3" w:rsidRPr="00EC7896" w:rsidRDefault="00855C70" w:rsidP="00EC7896">
      <w:pPr>
        <w:pStyle w:val="Akapitzlist"/>
        <w:widowControl/>
        <w:tabs>
          <w:tab w:val="left" w:pos="709"/>
        </w:tabs>
        <w:suppressAutoHyphens w:val="0"/>
        <w:spacing w:after="200" w:line="288" w:lineRule="auto"/>
        <w:ind w:left="709"/>
        <w:jc w:val="both"/>
        <w:rPr>
          <w:rFonts w:ascii="Arial" w:eastAsia="Times New Roman" w:hAnsi="Arial" w:cs="Arial"/>
          <w:color w:val="auto"/>
          <w:sz w:val="22"/>
          <w:szCs w:val="22"/>
          <w:lang w:eastAsia="pl-PL"/>
        </w:rPr>
      </w:pPr>
      <w:r w:rsidRPr="00EC7896">
        <w:rPr>
          <w:rFonts w:ascii="Arial" w:eastAsia="Times New Roman" w:hAnsi="Arial" w:cs="Arial"/>
          <w:color w:val="auto"/>
          <w:sz w:val="22"/>
          <w:szCs w:val="22"/>
          <w:lang w:eastAsia="pl-PL"/>
        </w:rPr>
        <w:t>Pełna wysokość szafek wiszących wynosi 100</w:t>
      </w:r>
      <w:r w:rsidR="006D7382" w:rsidRPr="00EC7896">
        <w:rPr>
          <w:rFonts w:ascii="Arial" w:eastAsia="Times New Roman" w:hAnsi="Arial" w:cs="Arial"/>
          <w:color w:val="auto"/>
          <w:sz w:val="22"/>
          <w:szCs w:val="22"/>
          <w:lang w:eastAsia="pl-PL"/>
        </w:rPr>
        <w:t xml:space="preserve"> </w:t>
      </w:r>
      <w:r w:rsidR="00EC7896">
        <w:rPr>
          <w:rFonts w:ascii="Arial" w:eastAsia="Times New Roman" w:hAnsi="Arial" w:cs="Arial"/>
          <w:color w:val="auto"/>
          <w:sz w:val="22"/>
          <w:szCs w:val="22"/>
          <w:lang w:eastAsia="pl-PL"/>
        </w:rPr>
        <w:t>cm. S</w:t>
      </w:r>
      <w:r w:rsidRPr="00EC7896">
        <w:rPr>
          <w:rFonts w:ascii="Arial" w:eastAsia="Times New Roman" w:hAnsi="Arial" w:cs="Arial"/>
          <w:color w:val="auto"/>
          <w:sz w:val="22"/>
          <w:szCs w:val="22"/>
          <w:lang w:eastAsia="pl-PL"/>
        </w:rPr>
        <w:t>zafki skrócone będą miały wysokości dopasowane do zakupionych u</w:t>
      </w:r>
      <w:r w:rsidR="00EC7896">
        <w:rPr>
          <w:rFonts w:ascii="Arial" w:eastAsia="Times New Roman" w:hAnsi="Arial" w:cs="Arial"/>
          <w:color w:val="auto"/>
          <w:sz w:val="22"/>
          <w:szCs w:val="22"/>
          <w:lang w:eastAsia="pl-PL"/>
        </w:rPr>
        <w:t>rządzeń (okap i lodówka). W</w:t>
      </w:r>
      <w:r w:rsidRPr="00EC7896">
        <w:rPr>
          <w:rFonts w:ascii="Arial" w:eastAsia="Times New Roman" w:hAnsi="Arial" w:cs="Arial"/>
          <w:color w:val="auto"/>
          <w:sz w:val="22"/>
          <w:szCs w:val="22"/>
          <w:lang w:eastAsia="pl-PL"/>
        </w:rPr>
        <w:t xml:space="preserve"> szafkach wiszących o wysokości 100</w:t>
      </w:r>
      <w:r w:rsidR="006D7382" w:rsidRPr="00EC7896">
        <w:rPr>
          <w:rFonts w:ascii="Arial" w:eastAsia="Times New Roman" w:hAnsi="Arial" w:cs="Arial"/>
          <w:color w:val="auto"/>
          <w:sz w:val="22"/>
          <w:szCs w:val="22"/>
          <w:lang w:eastAsia="pl-PL"/>
        </w:rPr>
        <w:t xml:space="preserve"> </w:t>
      </w:r>
      <w:r w:rsidRPr="00EC7896">
        <w:rPr>
          <w:rFonts w:ascii="Arial" w:eastAsia="Times New Roman" w:hAnsi="Arial" w:cs="Arial"/>
          <w:color w:val="auto"/>
          <w:sz w:val="22"/>
          <w:szCs w:val="22"/>
          <w:lang w:eastAsia="pl-PL"/>
        </w:rPr>
        <w:t>cm – po dwie półki, w skróconej nad okapem – 1 półka, w skró</w:t>
      </w:r>
      <w:r w:rsidR="003A59A3" w:rsidRPr="00EC7896">
        <w:rPr>
          <w:rFonts w:ascii="Arial" w:eastAsia="Times New Roman" w:hAnsi="Arial" w:cs="Arial"/>
          <w:color w:val="auto"/>
          <w:sz w:val="22"/>
          <w:szCs w:val="22"/>
          <w:lang w:eastAsia="pl-PL"/>
        </w:rPr>
        <w:t xml:space="preserve">conej nad lodówką – bez półki. </w:t>
      </w:r>
    </w:p>
    <w:p w:rsidR="00D13747" w:rsidRDefault="00D13747"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327C42">
        <w:rPr>
          <w:rFonts w:ascii="Arial" w:eastAsia="Times New Roman" w:hAnsi="Arial" w:cs="Arial"/>
          <w:color w:val="auto"/>
          <w:sz w:val="22"/>
          <w:szCs w:val="22"/>
          <w:lang w:eastAsia="pl-PL"/>
        </w:rPr>
        <w:t xml:space="preserve">(AK2) </w:t>
      </w:r>
      <w:r w:rsidR="00855C70" w:rsidRPr="003A59A3">
        <w:rPr>
          <w:rFonts w:ascii="Arial" w:eastAsia="Times New Roman" w:hAnsi="Arial" w:cs="Arial"/>
          <w:color w:val="auto"/>
          <w:sz w:val="22"/>
          <w:szCs w:val="22"/>
          <w:lang w:eastAsia="pl-PL"/>
        </w:rPr>
        <w:t xml:space="preserve">Lodówka </w:t>
      </w:r>
      <w:proofErr w:type="spellStart"/>
      <w:r w:rsidR="00855C70" w:rsidRPr="003A59A3">
        <w:rPr>
          <w:rFonts w:ascii="Arial" w:eastAsia="Times New Roman" w:hAnsi="Arial" w:cs="Arial"/>
          <w:color w:val="auto"/>
          <w:sz w:val="22"/>
          <w:szCs w:val="22"/>
          <w:lang w:eastAsia="pl-PL"/>
        </w:rPr>
        <w:t>bezszronowa</w:t>
      </w:r>
      <w:proofErr w:type="spellEnd"/>
      <w:r w:rsidR="00855C70" w:rsidRPr="003A59A3">
        <w:rPr>
          <w:rFonts w:ascii="Arial" w:eastAsia="Times New Roman" w:hAnsi="Arial" w:cs="Arial"/>
          <w:color w:val="auto"/>
          <w:sz w:val="22"/>
          <w:szCs w:val="22"/>
          <w:lang w:eastAsia="pl-PL"/>
        </w:rPr>
        <w:t xml:space="preserve"> o wysokości minimum 170</w:t>
      </w:r>
      <w:r w:rsidR="006D7382">
        <w:rPr>
          <w:rFonts w:ascii="Arial" w:eastAsia="Times New Roman" w:hAnsi="Arial" w:cs="Arial"/>
          <w:color w:val="auto"/>
          <w:sz w:val="22"/>
          <w:szCs w:val="22"/>
          <w:lang w:eastAsia="pl-PL"/>
        </w:rPr>
        <w:t xml:space="preserve"> </w:t>
      </w:r>
      <w:r w:rsidR="00855C70" w:rsidRPr="003A59A3">
        <w:rPr>
          <w:rFonts w:ascii="Arial" w:eastAsia="Times New Roman" w:hAnsi="Arial" w:cs="Arial"/>
          <w:color w:val="auto"/>
          <w:sz w:val="22"/>
          <w:szCs w:val="22"/>
          <w:lang w:eastAsia="pl-PL"/>
        </w:rPr>
        <w:t>cm i szerokości 60</w:t>
      </w:r>
      <w:r w:rsidR="006D7382">
        <w:rPr>
          <w:rFonts w:ascii="Arial" w:eastAsia="Times New Roman" w:hAnsi="Arial" w:cs="Arial"/>
          <w:color w:val="auto"/>
          <w:sz w:val="22"/>
          <w:szCs w:val="22"/>
          <w:lang w:eastAsia="pl-PL"/>
        </w:rPr>
        <w:t xml:space="preserve"> </w:t>
      </w:r>
      <w:r w:rsidR="00855C70" w:rsidRPr="003A59A3">
        <w:rPr>
          <w:rFonts w:ascii="Arial" w:eastAsia="Times New Roman" w:hAnsi="Arial" w:cs="Arial"/>
          <w:color w:val="auto"/>
          <w:sz w:val="22"/>
          <w:szCs w:val="22"/>
          <w:lang w:eastAsia="pl-PL"/>
        </w:rPr>
        <w:t>cm, zamrażalnik na dole lodówki z trzema szufladami o pojemności użytkowej minimum 100</w:t>
      </w:r>
      <w:r w:rsidR="006D7382">
        <w:rPr>
          <w:rFonts w:ascii="Arial" w:eastAsia="Times New Roman" w:hAnsi="Arial" w:cs="Arial"/>
          <w:color w:val="auto"/>
          <w:sz w:val="22"/>
          <w:szCs w:val="22"/>
          <w:lang w:eastAsia="pl-PL"/>
        </w:rPr>
        <w:t xml:space="preserve"> </w:t>
      </w:r>
      <w:r w:rsidR="00855C70" w:rsidRPr="003A59A3">
        <w:rPr>
          <w:rFonts w:ascii="Arial" w:eastAsia="Times New Roman" w:hAnsi="Arial" w:cs="Arial"/>
          <w:color w:val="auto"/>
          <w:sz w:val="22"/>
          <w:szCs w:val="22"/>
          <w:lang w:eastAsia="pl-PL"/>
        </w:rPr>
        <w:t>litrów, chłodziarka - o pojemności użytkowej minimum 230</w:t>
      </w:r>
      <w:r w:rsidR="006D7382">
        <w:rPr>
          <w:rFonts w:ascii="Arial" w:eastAsia="Times New Roman" w:hAnsi="Arial" w:cs="Arial"/>
          <w:color w:val="auto"/>
          <w:sz w:val="22"/>
          <w:szCs w:val="22"/>
          <w:lang w:eastAsia="pl-PL"/>
        </w:rPr>
        <w:t xml:space="preserve"> </w:t>
      </w:r>
      <w:r w:rsidR="00855C70" w:rsidRPr="003A59A3">
        <w:rPr>
          <w:rFonts w:ascii="Arial" w:eastAsia="Times New Roman" w:hAnsi="Arial" w:cs="Arial"/>
          <w:color w:val="auto"/>
          <w:sz w:val="22"/>
          <w:szCs w:val="22"/>
          <w:lang w:eastAsia="pl-PL"/>
        </w:rPr>
        <w:t xml:space="preserve">litrów, sterowanie elektroniczne. Klasa energooszczędności - minimum </w:t>
      </w:r>
      <w:r w:rsidR="00855C70" w:rsidRPr="003A59A3">
        <w:rPr>
          <w:rFonts w:ascii="Arial" w:eastAsia="Times New Roman" w:hAnsi="Arial" w:cs="Arial"/>
          <w:b/>
          <w:color w:val="auto"/>
          <w:sz w:val="22"/>
          <w:szCs w:val="22"/>
          <w:lang w:eastAsia="pl-PL"/>
        </w:rPr>
        <w:t>A++</w:t>
      </w:r>
      <w:r w:rsidR="00855C70" w:rsidRPr="003A59A3">
        <w:rPr>
          <w:rFonts w:ascii="Arial" w:eastAsia="Times New Roman" w:hAnsi="Arial" w:cs="Arial"/>
          <w:color w:val="auto"/>
          <w:sz w:val="22"/>
          <w:szCs w:val="22"/>
          <w:lang w:eastAsia="pl-PL"/>
        </w:rPr>
        <w:t xml:space="preserve"> lub </w:t>
      </w:r>
      <w:r w:rsidR="00855C70" w:rsidRPr="003A59A3">
        <w:rPr>
          <w:rFonts w:ascii="Arial" w:eastAsia="Times New Roman" w:hAnsi="Arial" w:cs="Arial"/>
          <w:b/>
          <w:color w:val="auto"/>
          <w:sz w:val="22"/>
          <w:szCs w:val="22"/>
          <w:lang w:eastAsia="pl-PL"/>
        </w:rPr>
        <w:t>E</w:t>
      </w:r>
      <w:r w:rsidR="00855C70" w:rsidRPr="003A59A3">
        <w:rPr>
          <w:rFonts w:ascii="Arial" w:eastAsia="Times New Roman" w:hAnsi="Arial" w:cs="Arial"/>
          <w:color w:val="auto"/>
          <w:sz w:val="22"/>
          <w:szCs w:val="22"/>
          <w:lang w:eastAsia="pl-PL"/>
        </w:rPr>
        <w:t xml:space="preserve"> według nowych oznaczeń. Kolor szary metaliczny lub biały. Ilość – 1 sztuka.</w:t>
      </w:r>
    </w:p>
    <w:p w:rsidR="00D13747"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(AK3) </w:t>
      </w:r>
      <w:r w:rsidR="00855C70" w:rsidRPr="00D13747">
        <w:rPr>
          <w:rFonts w:ascii="Arial" w:eastAsia="Times New Roman" w:hAnsi="Arial" w:cs="Arial"/>
          <w:color w:val="auto"/>
          <w:sz w:val="22"/>
          <w:szCs w:val="22"/>
          <w:lang w:eastAsia="pl-PL"/>
        </w:rPr>
        <w:t xml:space="preserve">Okap kuchenny </w:t>
      </w:r>
      <w:proofErr w:type="spellStart"/>
      <w:r w:rsidR="00855C70" w:rsidRPr="00D13747">
        <w:rPr>
          <w:rFonts w:ascii="Arial" w:eastAsia="Times New Roman" w:hAnsi="Arial" w:cs="Arial"/>
          <w:color w:val="auto"/>
          <w:sz w:val="22"/>
          <w:szCs w:val="22"/>
          <w:lang w:eastAsia="pl-PL"/>
        </w:rPr>
        <w:t>podszafkowy</w:t>
      </w:r>
      <w:proofErr w:type="spellEnd"/>
      <w:r w:rsidR="00855C70" w:rsidRPr="00D13747">
        <w:rPr>
          <w:rFonts w:ascii="Arial" w:eastAsia="Times New Roman" w:hAnsi="Arial" w:cs="Arial"/>
          <w:color w:val="auto"/>
          <w:sz w:val="22"/>
          <w:szCs w:val="22"/>
          <w:lang w:eastAsia="pl-PL"/>
        </w:rPr>
        <w:t xml:space="preserve"> o szerokości 60</w:t>
      </w:r>
      <w:r w:rsidR="00BA5BB8">
        <w:rPr>
          <w:rFonts w:ascii="Arial" w:eastAsia="Times New Roman" w:hAnsi="Arial" w:cs="Arial"/>
          <w:color w:val="auto"/>
          <w:sz w:val="22"/>
          <w:szCs w:val="22"/>
          <w:lang w:eastAsia="pl-PL"/>
        </w:rPr>
        <w:t xml:space="preserve"> </w:t>
      </w:r>
      <w:r w:rsidR="00855C70" w:rsidRPr="00D13747">
        <w:rPr>
          <w:rFonts w:ascii="Arial" w:eastAsia="Times New Roman" w:hAnsi="Arial" w:cs="Arial"/>
          <w:color w:val="auto"/>
          <w:sz w:val="22"/>
          <w:szCs w:val="22"/>
          <w:lang w:eastAsia="pl-PL"/>
        </w:rPr>
        <w:t xml:space="preserve">cm i wydajności minimum </w:t>
      </w:r>
      <w:r w:rsidR="00BA5BB8">
        <w:rPr>
          <w:rFonts w:ascii="Arial" w:eastAsia="Times New Roman" w:hAnsi="Arial" w:cs="Arial"/>
          <w:color w:val="auto"/>
          <w:sz w:val="22"/>
          <w:szCs w:val="22"/>
          <w:lang w:eastAsia="pl-PL"/>
        </w:rPr>
        <w:br/>
      </w:r>
      <w:r w:rsidR="00855C70" w:rsidRPr="00D13747">
        <w:rPr>
          <w:rFonts w:ascii="Arial" w:eastAsia="Times New Roman" w:hAnsi="Arial" w:cs="Arial"/>
          <w:color w:val="auto"/>
          <w:sz w:val="22"/>
          <w:szCs w:val="22"/>
          <w:lang w:eastAsia="pl-PL"/>
        </w:rPr>
        <w:t>200</w:t>
      </w:r>
      <w:r w:rsidR="006D7382">
        <w:rPr>
          <w:rFonts w:ascii="Arial" w:eastAsia="Times New Roman" w:hAnsi="Arial" w:cs="Arial"/>
          <w:color w:val="auto"/>
          <w:sz w:val="22"/>
          <w:szCs w:val="22"/>
          <w:lang w:eastAsia="pl-PL"/>
        </w:rPr>
        <w:t xml:space="preserve"> </w:t>
      </w:r>
      <w:r w:rsidR="00855C70" w:rsidRPr="00D13747">
        <w:rPr>
          <w:rFonts w:ascii="Arial" w:eastAsia="Times New Roman" w:hAnsi="Arial" w:cs="Arial"/>
          <w:color w:val="auto"/>
          <w:sz w:val="22"/>
          <w:szCs w:val="22"/>
          <w:lang w:eastAsia="pl-PL"/>
        </w:rPr>
        <w:t xml:space="preserve">m3/h, klasa energooszczędności - minimum </w:t>
      </w:r>
      <w:r w:rsidR="00855C70" w:rsidRPr="00D13747">
        <w:rPr>
          <w:rFonts w:ascii="Arial" w:eastAsia="Times New Roman" w:hAnsi="Arial" w:cs="Arial"/>
          <w:b/>
          <w:color w:val="auto"/>
          <w:sz w:val="22"/>
          <w:szCs w:val="22"/>
          <w:lang w:eastAsia="pl-PL"/>
        </w:rPr>
        <w:t>A++</w:t>
      </w:r>
      <w:r w:rsidR="00855C70" w:rsidRPr="00D13747">
        <w:rPr>
          <w:rFonts w:ascii="Arial" w:eastAsia="Times New Roman" w:hAnsi="Arial" w:cs="Arial"/>
          <w:color w:val="auto"/>
          <w:sz w:val="22"/>
          <w:szCs w:val="22"/>
          <w:lang w:eastAsia="pl-PL"/>
        </w:rPr>
        <w:t xml:space="preserve"> lub </w:t>
      </w:r>
      <w:r w:rsidR="00855C70" w:rsidRPr="00D13747">
        <w:rPr>
          <w:rFonts w:ascii="Arial" w:eastAsia="Times New Roman" w:hAnsi="Arial" w:cs="Arial"/>
          <w:b/>
          <w:color w:val="auto"/>
          <w:sz w:val="22"/>
          <w:szCs w:val="22"/>
          <w:lang w:eastAsia="pl-PL"/>
        </w:rPr>
        <w:t>E</w:t>
      </w:r>
      <w:r w:rsidR="00855C70" w:rsidRPr="00D13747">
        <w:rPr>
          <w:rFonts w:ascii="Arial" w:eastAsia="Times New Roman" w:hAnsi="Arial" w:cs="Arial"/>
          <w:color w:val="auto"/>
          <w:sz w:val="22"/>
          <w:szCs w:val="22"/>
          <w:lang w:eastAsia="pl-PL"/>
        </w:rPr>
        <w:t xml:space="preserve"> (okap działający bez podłączenia do komina), kolor szary metaliczny lub biały – 1 sztuka.</w:t>
      </w:r>
    </w:p>
    <w:p w:rsidR="00D13747"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(AK4) </w:t>
      </w:r>
      <w:r w:rsidR="00855C70" w:rsidRPr="00D13747">
        <w:rPr>
          <w:rFonts w:ascii="Arial" w:eastAsia="Times New Roman" w:hAnsi="Arial" w:cs="Arial"/>
          <w:color w:val="auto"/>
          <w:sz w:val="22"/>
          <w:szCs w:val="22"/>
          <w:lang w:eastAsia="pl-PL"/>
        </w:rPr>
        <w:t xml:space="preserve">Kosz na śmieci z tworzywa sztucznego, z segregacją odpadów do szafki pod zlewozmywakiem (minimum trzy komory) z łatwym dostępem do każdej </w:t>
      </w:r>
      <w:r w:rsidR="00966F8A">
        <w:rPr>
          <w:rFonts w:ascii="Arial" w:eastAsia="Times New Roman" w:hAnsi="Arial" w:cs="Arial"/>
          <w:color w:val="auto"/>
          <w:sz w:val="22"/>
          <w:szCs w:val="22"/>
          <w:lang w:eastAsia="pl-PL"/>
        </w:rPr>
        <w:br/>
      </w:r>
      <w:r w:rsidR="00855C70" w:rsidRPr="00D13747">
        <w:rPr>
          <w:rFonts w:ascii="Arial" w:eastAsia="Times New Roman" w:hAnsi="Arial" w:cs="Arial"/>
          <w:color w:val="auto"/>
          <w:sz w:val="22"/>
          <w:szCs w:val="22"/>
          <w:lang w:eastAsia="pl-PL"/>
        </w:rPr>
        <w:t>z komór – 1 sztuka.</w:t>
      </w:r>
    </w:p>
    <w:p w:rsidR="00D13747"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(AK5) </w:t>
      </w:r>
      <w:r w:rsidR="00855C70" w:rsidRPr="00D13747">
        <w:rPr>
          <w:rFonts w:ascii="Arial" w:eastAsia="Times New Roman" w:hAnsi="Arial" w:cs="Arial"/>
          <w:color w:val="auto"/>
          <w:sz w:val="22"/>
          <w:szCs w:val="22"/>
          <w:lang w:eastAsia="pl-PL"/>
        </w:rPr>
        <w:t>Ceramiczna, indukcyjna płyta grzewcza do zabudowy, 4 pola indukcyjne, sterowanie elektroniczne - dotykowe (sensorowe) na płycie grzewczej.</w:t>
      </w:r>
      <w:r w:rsidR="00D13747">
        <w:rPr>
          <w:rFonts w:ascii="Arial" w:eastAsia="Times New Roman" w:hAnsi="Arial" w:cs="Arial"/>
          <w:color w:val="auto"/>
          <w:sz w:val="22"/>
          <w:szCs w:val="22"/>
          <w:lang w:eastAsia="pl-PL"/>
        </w:rPr>
        <w:t xml:space="preserve"> </w:t>
      </w:r>
      <w:r w:rsidR="00855C70" w:rsidRPr="00D13747">
        <w:rPr>
          <w:rFonts w:ascii="Arial" w:eastAsia="Times New Roman" w:hAnsi="Arial" w:cs="Arial"/>
          <w:color w:val="auto"/>
          <w:sz w:val="22"/>
          <w:szCs w:val="22"/>
          <w:lang w:eastAsia="pl-PL"/>
        </w:rPr>
        <w:t xml:space="preserve">Funkcje: rozpoznawanie obecności naczyń, wskaźnik zalegania ciepła dla każdego pola, zabezpieczenie przed uruchomieniem przez dzieci. Zasilanie trójfazowe, moc maksymalnie 7,5 </w:t>
      </w:r>
      <w:proofErr w:type="spellStart"/>
      <w:r w:rsidR="00855C70" w:rsidRPr="00D13747">
        <w:rPr>
          <w:rFonts w:ascii="Arial" w:eastAsia="Times New Roman" w:hAnsi="Arial" w:cs="Arial"/>
          <w:color w:val="auto"/>
          <w:sz w:val="22"/>
          <w:szCs w:val="22"/>
          <w:lang w:eastAsia="pl-PL"/>
        </w:rPr>
        <w:t>kW.</w:t>
      </w:r>
      <w:proofErr w:type="spellEnd"/>
      <w:r w:rsidR="00855C70" w:rsidRPr="00D13747">
        <w:rPr>
          <w:rFonts w:ascii="Arial" w:eastAsia="Times New Roman" w:hAnsi="Arial" w:cs="Arial"/>
          <w:color w:val="auto"/>
          <w:sz w:val="22"/>
          <w:szCs w:val="22"/>
          <w:lang w:eastAsia="pl-PL"/>
        </w:rPr>
        <w:t xml:space="preserve"> Ilość – 1 sztuka.</w:t>
      </w:r>
    </w:p>
    <w:p w:rsidR="00D13747"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(AK6) </w:t>
      </w:r>
      <w:r w:rsidR="00855C70" w:rsidRPr="00D13747">
        <w:rPr>
          <w:rFonts w:ascii="Arial" w:eastAsia="Times New Roman" w:hAnsi="Arial" w:cs="Arial"/>
          <w:color w:val="auto"/>
          <w:sz w:val="22"/>
          <w:szCs w:val="22"/>
          <w:lang w:eastAsia="pl-PL"/>
        </w:rPr>
        <w:t>Bezprzewodowy czajnik elektryczny</w:t>
      </w:r>
      <w:r w:rsidR="00BA5BB8">
        <w:rPr>
          <w:rFonts w:ascii="Arial" w:eastAsia="Times New Roman" w:hAnsi="Arial" w:cs="Arial"/>
          <w:color w:val="auto"/>
          <w:sz w:val="22"/>
          <w:szCs w:val="22"/>
          <w:lang w:eastAsia="pl-PL"/>
        </w:rPr>
        <w:t xml:space="preserve"> o pojemności minimum 1,7 litra</w:t>
      </w:r>
      <w:r w:rsidR="00BD7195">
        <w:rPr>
          <w:rFonts w:ascii="Arial" w:eastAsia="Times New Roman" w:hAnsi="Arial" w:cs="Arial"/>
          <w:color w:val="auto"/>
          <w:sz w:val="22"/>
          <w:szCs w:val="22"/>
          <w:lang w:eastAsia="pl-PL"/>
        </w:rPr>
        <w:t>,</w:t>
      </w:r>
      <w:r w:rsidR="00855C70" w:rsidRPr="00D13747">
        <w:rPr>
          <w:rFonts w:ascii="Arial" w:eastAsia="Times New Roman" w:hAnsi="Arial" w:cs="Arial"/>
          <w:color w:val="auto"/>
          <w:sz w:val="22"/>
          <w:szCs w:val="22"/>
          <w:lang w:eastAsia="pl-PL"/>
        </w:rPr>
        <w:t xml:space="preserve"> </w:t>
      </w:r>
      <w:r w:rsidR="00966F8A">
        <w:rPr>
          <w:rFonts w:ascii="Arial" w:eastAsia="Times New Roman" w:hAnsi="Arial" w:cs="Arial"/>
          <w:color w:val="auto"/>
          <w:sz w:val="22"/>
          <w:szCs w:val="22"/>
          <w:lang w:eastAsia="pl-PL"/>
        </w:rPr>
        <w:br/>
      </w:r>
      <w:r w:rsidR="00855C70" w:rsidRPr="00D13747">
        <w:rPr>
          <w:rFonts w:ascii="Arial" w:eastAsia="Times New Roman" w:hAnsi="Arial" w:cs="Arial"/>
          <w:color w:val="auto"/>
          <w:sz w:val="22"/>
          <w:szCs w:val="22"/>
          <w:lang w:eastAsia="pl-PL"/>
        </w:rPr>
        <w:t>o widocznym poziomie wody, płaskiej grzałce i mocy minimum 2000</w:t>
      </w:r>
      <w:r w:rsidR="006D7382">
        <w:rPr>
          <w:rFonts w:ascii="Arial" w:eastAsia="Times New Roman" w:hAnsi="Arial" w:cs="Arial"/>
          <w:color w:val="auto"/>
          <w:sz w:val="22"/>
          <w:szCs w:val="22"/>
          <w:lang w:eastAsia="pl-PL"/>
        </w:rPr>
        <w:t xml:space="preserve"> </w:t>
      </w:r>
      <w:r w:rsidR="00855C70" w:rsidRPr="00D13747">
        <w:rPr>
          <w:rFonts w:ascii="Arial" w:eastAsia="Times New Roman" w:hAnsi="Arial" w:cs="Arial"/>
          <w:color w:val="auto"/>
          <w:sz w:val="22"/>
          <w:szCs w:val="22"/>
          <w:lang w:eastAsia="pl-PL"/>
        </w:rPr>
        <w:t xml:space="preserve">W, </w:t>
      </w:r>
      <w:r w:rsidR="00966F8A">
        <w:rPr>
          <w:rFonts w:ascii="Arial" w:eastAsia="Times New Roman" w:hAnsi="Arial" w:cs="Arial"/>
          <w:color w:val="auto"/>
          <w:sz w:val="22"/>
          <w:szCs w:val="22"/>
          <w:lang w:eastAsia="pl-PL"/>
        </w:rPr>
        <w:br/>
      </w:r>
      <w:r w:rsidR="00855C70" w:rsidRPr="00D13747">
        <w:rPr>
          <w:rFonts w:ascii="Arial" w:eastAsia="Times New Roman" w:hAnsi="Arial" w:cs="Arial"/>
          <w:color w:val="auto"/>
          <w:sz w:val="22"/>
          <w:szCs w:val="22"/>
          <w:lang w:eastAsia="pl-PL"/>
        </w:rPr>
        <w:t>z automatycznym wyłącznikiem – 1 sztuka.</w:t>
      </w:r>
    </w:p>
    <w:p w:rsidR="00D13747"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(P1) </w:t>
      </w:r>
      <w:r w:rsidR="007D4E15">
        <w:rPr>
          <w:rFonts w:ascii="Arial" w:eastAsia="Times New Roman" w:hAnsi="Arial" w:cs="Arial"/>
          <w:color w:val="auto"/>
          <w:sz w:val="22"/>
          <w:szCs w:val="22"/>
          <w:lang w:eastAsia="pl-PL"/>
        </w:rPr>
        <w:t>Łóżko</w:t>
      </w:r>
      <w:r w:rsidR="00855C70" w:rsidRPr="00D13747">
        <w:rPr>
          <w:rFonts w:ascii="Arial" w:eastAsia="Times New Roman" w:hAnsi="Arial" w:cs="Arial"/>
          <w:color w:val="auto"/>
          <w:sz w:val="22"/>
          <w:szCs w:val="22"/>
          <w:lang w:eastAsia="pl-PL"/>
        </w:rPr>
        <w:t xml:space="preserve"> piętrowe o wysokości 180</w:t>
      </w:r>
      <w:r w:rsidR="006D7382">
        <w:rPr>
          <w:rFonts w:ascii="Arial" w:eastAsia="Times New Roman" w:hAnsi="Arial" w:cs="Arial"/>
          <w:color w:val="auto"/>
          <w:sz w:val="22"/>
          <w:szCs w:val="22"/>
          <w:lang w:eastAsia="pl-PL"/>
        </w:rPr>
        <w:t xml:space="preserve"> </w:t>
      </w:r>
      <w:r w:rsidR="00BA5BB8">
        <w:rPr>
          <w:rFonts w:ascii="Arial" w:eastAsia="Times New Roman" w:hAnsi="Arial" w:cs="Arial"/>
          <w:color w:val="auto"/>
          <w:sz w:val="22"/>
          <w:szCs w:val="22"/>
          <w:lang w:eastAsia="pl-PL"/>
        </w:rPr>
        <w:t>cm</w:t>
      </w:r>
      <w:r w:rsidR="00855C70" w:rsidRPr="00D13747">
        <w:rPr>
          <w:rFonts w:ascii="Arial" w:eastAsia="Times New Roman" w:hAnsi="Arial" w:cs="Arial"/>
          <w:color w:val="auto"/>
          <w:sz w:val="22"/>
          <w:szCs w:val="22"/>
          <w:lang w:eastAsia="pl-PL"/>
        </w:rPr>
        <w:t>, metalowe z materacami sprężynowymi 90x200</w:t>
      </w:r>
      <w:r w:rsidR="007D4E15">
        <w:rPr>
          <w:rFonts w:ascii="Arial" w:eastAsia="Times New Roman" w:hAnsi="Arial" w:cs="Arial"/>
          <w:color w:val="auto"/>
          <w:sz w:val="22"/>
          <w:szCs w:val="22"/>
          <w:lang w:eastAsia="pl-PL"/>
        </w:rPr>
        <w:t xml:space="preserve"> cm</w:t>
      </w:r>
      <w:r w:rsidR="00855C70" w:rsidRPr="00D13747">
        <w:rPr>
          <w:rFonts w:ascii="Arial" w:eastAsia="Times New Roman" w:hAnsi="Arial" w:cs="Arial"/>
          <w:color w:val="auto"/>
          <w:sz w:val="22"/>
          <w:szCs w:val="22"/>
          <w:lang w:eastAsia="pl-PL"/>
        </w:rPr>
        <w:t xml:space="preserve"> i drabinką – po 2 sztuki w pokoju </w:t>
      </w:r>
      <w:r w:rsidR="00543A16">
        <w:rPr>
          <w:rFonts w:ascii="Arial" w:eastAsia="Times New Roman" w:hAnsi="Arial" w:cs="Arial"/>
          <w:color w:val="auto"/>
          <w:sz w:val="22"/>
          <w:szCs w:val="22"/>
          <w:lang w:eastAsia="pl-PL"/>
        </w:rPr>
        <w:t>(łącznie</w:t>
      </w:r>
      <w:r w:rsidR="00855C70" w:rsidRPr="00D13747">
        <w:rPr>
          <w:rFonts w:ascii="Arial" w:eastAsia="Times New Roman" w:hAnsi="Arial" w:cs="Arial"/>
          <w:color w:val="auto"/>
          <w:sz w:val="22"/>
          <w:szCs w:val="22"/>
          <w:lang w:eastAsia="pl-PL"/>
        </w:rPr>
        <w:t xml:space="preserve"> 4 sztuki</w:t>
      </w:r>
      <w:r w:rsidR="00543A16">
        <w:rPr>
          <w:rFonts w:ascii="Arial" w:eastAsia="Times New Roman" w:hAnsi="Arial" w:cs="Arial"/>
          <w:color w:val="auto"/>
          <w:sz w:val="22"/>
          <w:szCs w:val="22"/>
          <w:lang w:eastAsia="pl-PL"/>
        </w:rPr>
        <w:t>)</w:t>
      </w:r>
      <w:r w:rsidR="00855C70" w:rsidRPr="00D13747">
        <w:rPr>
          <w:rFonts w:ascii="Arial" w:eastAsia="Times New Roman" w:hAnsi="Arial" w:cs="Arial"/>
          <w:color w:val="auto"/>
          <w:sz w:val="22"/>
          <w:szCs w:val="22"/>
          <w:lang w:eastAsia="pl-PL"/>
        </w:rPr>
        <w:t>. Kolor szary metaliczny.</w:t>
      </w:r>
    </w:p>
    <w:p w:rsidR="00D13747"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(P2) </w:t>
      </w:r>
      <w:r w:rsidR="00855C70" w:rsidRPr="00D13747">
        <w:rPr>
          <w:rFonts w:ascii="Arial" w:eastAsia="Times New Roman" w:hAnsi="Arial" w:cs="Arial"/>
          <w:color w:val="auto"/>
          <w:sz w:val="22"/>
          <w:szCs w:val="22"/>
          <w:lang w:eastAsia="pl-PL"/>
        </w:rPr>
        <w:t>Szafa ubraniowa o wymiarach</w:t>
      </w:r>
      <w:r w:rsidR="00BA5BB8">
        <w:rPr>
          <w:rFonts w:ascii="Arial" w:eastAsia="Times New Roman" w:hAnsi="Arial" w:cs="Arial"/>
          <w:color w:val="auto"/>
          <w:sz w:val="22"/>
          <w:szCs w:val="22"/>
          <w:lang w:eastAsia="pl-PL"/>
        </w:rPr>
        <w:t xml:space="preserve">: </w:t>
      </w:r>
      <w:r w:rsidR="00855C70" w:rsidRPr="00D13747">
        <w:rPr>
          <w:rFonts w:ascii="Arial" w:eastAsia="Times New Roman" w:hAnsi="Arial" w:cs="Arial"/>
          <w:color w:val="auto"/>
          <w:sz w:val="22"/>
          <w:szCs w:val="22"/>
          <w:lang w:eastAsia="pl-PL"/>
        </w:rPr>
        <w:t>50x180x180</w:t>
      </w:r>
      <w:r w:rsidR="00BA5BB8">
        <w:rPr>
          <w:rFonts w:ascii="Arial" w:eastAsia="Times New Roman" w:hAnsi="Arial" w:cs="Arial"/>
          <w:color w:val="auto"/>
          <w:sz w:val="22"/>
          <w:szCs w:val="22"/>
          <w:lang w:eastAsia="pl-PL"/>
        </w:rPr>
        <w:t xml:space="preserve"> cm</w:t>
      </w:r>
      <w:r w:rsidR="00855C70" w:rsidRPr="00D13747">
        <w:rPr>
          <w:rFonts w:ascii="Arial" w:eastAsia="Times New Roman" w:hAnsi="Arial" w:cs="Arial"/>
          <w:color w:val="auto"/>
          <w:sz w:val="22"/>
          <w:szCs w:val="22"/>
          <w:lang w:eastAsia="pl-PL"/>
        </w:rPr>
        <w:t xml:space="preserve"> </w:t>
      </w:r>
      <w:r w:rsidR="00BA5BB8">
        <w:rPr>
          <w:rFonts w:ascii="Arial" w:eastAsia="Times New Roman" w:hAnsi="Arial" w:cs="Arial"/>
          <w:color w:val="auto"/>
          <w:sz w:val="22"/>
          <w:szCs w:val="22"/>
          <w:lang w:eastAsia="pl-PL"/>
        </w:rPr>
        <w:t>(głębokość/szerokość/wysokość)</w:t>
      </w:r>
      <w:r w:rsidR="00855C70" w:rsidRPr="00D13747">
        <w:rPr>
          <w:rFonts w:ascii="Arial" w:eastAsia="Times New Roman" w:hAnsi="Arial" w:cs="Arial"/>
          <w:color w:val="auto"/>
          <w:sz w:val="22"/>
          <w:szCs w:val="22"/>
          <w:lang w:eastAsia="pl-PL"/>
        </w:rPr>
        <w:t>. W górnej części szafy muszą być zamocowane metalowe rurki do wieszania ubrań a nad nimi zamontowana półka. Poniżej z prawej strony cztery wysuwane szuflady o szerokości 60</w:t>
      </w:r>
      <w:r w:rsidR="006D7382">
        <w:rPr>
          <w:rFonts w:ascii="Arial" w:eastAsia="Times New Roman" w:hAnsi="Arial" w:cs="Arial"/>
          <w:color w:val="auto"/>
          <w:sz w:val="22"/>
          <w:szCs w:val="22"/>
          <w:lang w:eastAsia="pl-PL"/>
        </w:rPr>
        <w:t xml:space="preserve"> </w:t>
      </w:r>
      <w:r w:rsidR="00855C70" w:rsidRPr="00D13747">
        <w:rPr>
          <w:rFonts w:ascii="Arial" w:eastAsia="Times New Roman" w:hAnsi="Arial" w:cs="Arial"/>
          <w:color w:val="auto"/>
          <w:sz w:val="22"/>
          <w:szCs w:val="22"/>
          <w:lang w:eastAsia="pl-PL"/>
        </w:rPr>
        <w:t xml:space="preserve">cm i dwie półki nad nimi. Szafa </w:t>
      </w:r>
      <w:r w:rsidR="00855C70" w:rsidRPr="00D13747">
        <w:rPr>
          <w:rFonts w:ascii="Arial" w:eastAsia="Times New Roman" w:hAnsi="Arial" w:cs="Arial"/>
          <w:color w:val="auto"/>
          <w:sz w:val="22"/>
          <w:szCs w:val="22"/>
          <w:lang w:eastAsia="pl-PL"/>
        </w:rPr>
        <w:lastRenderedPageBreak/>
        <w:t xml:space="preserve">zamknięta na całej wysokości przesuwnymi drzwiami w systemie aluminiowym. Szafa w kolorze dąb </w:t>
      </w:r>
      <w:proofErr w:type="spellStart"/>
      <w:r w:rsidR="00855C70" w:rsidRPr="00D13747">
        <w:rPr>
          <w:rFonts w:ascii="Arial" w:eastAsia="Times New Roman" w:hAnsi="Arial" w:cs="Arial"/>
          <w:color w:val="auto"/>
          <w:sz w:val="22"/>
          <w:szCs w:val="22"/>
          <w:lang w:eastAsia="pl-PL"/>
        </w:rPr>
        <w:t>sonoma</w:t>
      </w:r>
      <w:proofErr w:type="spellEnd"/>
      <w:r w:rsidR="00855C70" w:rsidRPr="00D13747">
        <w:rPr>
          <w:rFonts w:ascii="Arial" w:eastAsia="Times New Roman" w:hAnsi="Arial" w:cs="Arial"/>
          <w:color w:val="auto"/>
          <w:sz w:val="22"/>
          <w:szCs w:val="22"/>
          <w:lang w:eastAsia="pl-PL"/>
        </w:rPr>
        <w:t xml:space="preserve"> lub buk. Po jednej szafie na pokój – </w:t>
      </w:r>
      <w:r w:rsidR="00543A16">
        <w:rPr>
          <w:rFonts w:ascii="Arial" w:eastAsia="Times New Roman" w:hAnsi="Arial" w:cs="Arial"/>
          <w:color w:val="auto"/>
          <w:sz w:val="22"/>
          <w:szCs w:val="22"/>
          <w:lang w:eastAsia="pl-PL"/>
        </w:rPr>
        <w:t>łącznie</w:t>
      </w:r>
      <w:r w:rsidR="00855C70" w:rsidRPr="00D13747">
        <w:rPr>
          <w:rFonts w:ascii="Arial" w:eastAsia="Times New Roman" w:hAnsi="Arial" w:cs="Arial"/>
          <w:color w:val="auto"/>
          <w:sz w:val="22"/>
          <w:szCs w:val="22"/>
          <w:lang w:eastAsia="pl-PL"/>
        </w:rPr>
        <w:t xml:space="preserve"> 2 sztuki.</w:t>
      </w:r>
    </w:p>
    <w:p w:rsidR="00855C70" w:rsidRPr="00D13747" w:rsidRDefault="00327C42" w:rsidP="0002193D">
      <w:pPr>
        <w:widowControl/>
        <w:numPr>
          <w:ilvl w:val="0"/>
          <w:numId w:val="80"/>
        </w:numPr>
        <w:suppressAutoHyphens w:val="0"/>
        <w:spacing w:after="200"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(Ł1) </w:t>
      </w:r>
      <w:r w:rsidR="00855C70" w:rsidRPr="00D13747">
        <w:rPr>
          <w:rFonts w:ascii="Arial" w:eastAsia="Times New Roman" w:hAnsi="Arial" w:cs="Arial"/>
          <w:color w:val="auto"/>
          <w:sz w:val="22"/>
          <w:szCs w:val="22"/>
          <w:lang w:eastAsia="pl-PL"/>
        </w:rPr>
        <w:t>Pralka o pojemności minimum 7</w:t>
      </w:r>
      <w:r w:rsidR="006D7382">
        <w:rPr>
          <w:rFonts w:ascii="Arial" w:eastAsia="Times New Roman" w:hAnsi="Arial" w:cs="Arial"/>
          <w:color w:val="auto"/>
          <w:sz w:val="22"/>
          <w:szCs w:val="22"/>
          <w:lang w:eastAsia="pl-PL"/>
        </w:rPr>
        <w:t xml:space="preserve"> </w:t>
      </w:r>
      <w:r w:rsidR="00855C70" w:rsidRPr="00D13747">
        <w:rPr>
          <w:rFonts w:ascii="Arial" w:eastAsia="Times New Roman" w:hAnsi="Arial" w:cs="Arial"/>
          <w:color w:val="auto"/>
          <w:sz w:val="22"/>
          <w:szCs w:val="22"/>
          <w:lang w:eastAsia="pl-PL"/>
        </w:rPr>
        <w:t xml:space="preserve">kg, klasy energetycznej </w:t>
      </w:r>
      <w:r w:rsidR="00855C70" w:rsidRPr="00D13747">
        <w:rPr>
          <w:rFonts w:ascii="Arial" w:eastAsia="Times New Roman" w:hAnsi="Arial" w:cs="Arial"/>
          <w:b/>
          <w:color w:val="auto"/>
          <w:sz w:val="22"/>
          <w:szCs w:val="22"/>
          <w:lang w:eastAsia="pl-PL"/>
        </w:rPr>
        <w:t>A+++</w:t>
      </w:r>
      <w:r w:rsidR="00855C70" w:rsidRPr="00D13747">
        <w:rPr>
          <w:rFonts w:ascii="Arial" w:eastAsia="Times New Roman" w:hAnsi="Arial" w:cs="Arial"/>
          <w:color w:val="auto"/>
          <w:sz w:val="22"/>
          <w:szCs w:val="22"/>
          <w:lang w:eastAsia="pl-PL"/>
        </w:rPr>
        <w:t xml:space="preserve"> lub </w:t>
      </w:r>
      <w:r w:rsidR="00855C70" w:rsidRPr="00D13747">
        <w:rPr>
          <w:rFonts w:ascii="Arial" w:eastAsia="Times New Roman" w:hAnsi="Arial" w:cs="Arial"/>
          <w:b/>
          <w:color w:val="auto"/>
          <w:sz w:val="22"/>
          <w:szCs w:val="22"/>
          <w:lang w:eastAsia="pl-PL"/>
        </w:rPr>
        <w:t>D</w:t>
      </w:r>
      <w:r w:rsidR="00855C70" w:rsidRPr="00D13747">
        <w:rPr>
          <w:rFonts w:ascii="Arial" w:eastAsia="Times New Roman" w:hAnsi="Arial" w:cs="Arial"/>
          <w:color w:val="auto"/>
          <w:sz w:val="22"/>
          <w:szCs w:val="22"/>
          <w:lang w:eastAsia="pl-PL"/>
        </w:rPr>
        <w:t xml:space="preserve"> wg nowych oznaczeń, załadunek od przodu, maksymalna prędkość wirowania – minimum 1200 </w:t>
      </w:r>
      <w:proofErr w:type="spellStart"/>
      <w:r w:rsidR="00855C70" w:rsidRPr="00D13747">
        <w:rPr>
          <w:rFonts w:ascii="Arial" w:eastAsia="Times New Roman" w:hAnsi="Arial" w:cs="Arial"/>
          <w:color w:val="auto"/>
          <w:sz w:val="22"/>
          <w:szCs w:val="22"/>
          <w:lang w:eastAsia="pl-PL"/>
        </w:rPr>
        <w:t>obr</w:t>
      </w:r>
      <w:proofErr w:type="spellEnd"/>
      <w:r w:rsidR="00855C70" w:rsidRPr="00D13747">
        <w:rPr>
          <w:rFonts w:ascii="Arial" w:eastAsia="Times New Roman" w:hAnsi="Arial" w:cs="Arial"/>
          <w:color w:val="auto"/>
          <w:sz w:val="22"/>
          <w:szCs w:val="22"/>
          <w:lang w:eastAsia="pl-PL"/>
        </w:rPr>
        <w:t>/min. – 1 sztuka.</w:t>
      </w:r>
    </w:p>
    <w:p w:rsidR="00855C70" w:rsidRDefault="00855C70" w:rsidP="00B675D5">
      <w:pPr>
        <w:widowControl/>
        <w:suppressAutoHyphens w:val="0"/>
        <w:spacing w:line="288" w:lineRule="auto"/>
        <w:jc w:val="both"/>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Zakres przedmiotu zamówienia obejmuje również pozostałe prace i roboty niezbędne do prawidłowego wykonania przedmiotu umowy (np. demontaż/montaż zlewozmywaka kuchennego z baterią, wykonanie niezbędnych otworów w blacie kuchennym itp.).</w:t>
      </w:r>
    </w:p>
    <w:p w:rsidR="00973986" w:rsidRDefault="00973986" w:rsidP="00B675D5">
      <w:pPr>
        <w:widowControl/>
        <w:suppressAutoHyphens w:val="0"/>
        <w:spacing w:line="288" w:lineRule="auto"/>
        <w:jc w:val="both"/>
        <w:rPr>
          <w:rFonts w:ascii="Arial" w:eastAsia="Times New Roman" w:hAnsi="Arial" w:cs="Arial"/>
          <w:color w:val="auto"/>
          <w:sz w:val="22"/>
          <w:szCs w:val="22"/>
          <w:lang w:eastAsia="pl-PL"/>
        </w:rPr>
      </w:pPr>
    </w:p>
    <w:p w:rsidR="006517C3" w:rsidRDefault="00973986" w:rsidP="00B675D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Rozmieszczenie poszczególnego wyposażenia w pomieszczeniach:</w:t>
      </w:r>
    </w:p>
    <w:p w:rsidR="006517C3" w:rsidRDefault="006517C3" w:rsidP="0002193D">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Wyposażenie pokoju dziennego na parterze:</w:t>
      </w:r>
    </w:p>
    <w:p w:rsidR="006517C3" w:rsidRDefault="006517C3" w:rsidP="0002193D">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kanapa z funkcją spania – 2 sztuki;</w:t>
      </w:r>
    </w:p>
    <w:p w:rsidR="006517C3" w:rsidRDefault="006517C3" w:rsidP="0002193D">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stół okrągły, roz</w:t>
      </w:r>
      <w:r w:rsidR="00BA5BB8">
        <w:rPr>
          <w:rFonts w:ascii="Arial" w:eastAsia="Times New Roman" w:hAnsi="Arial" w:cs="Arial"/>
          <w:color w:val="auto"/>
          <w:sz w:val="22"/>
          <w:szCs w:val="22"/>
          <w:lang w:eastAsia="pl-PL"/>
        </w:rPr>
        <w:t>kładany</w:t>
      </w:r>
      <w:r>
        <w:rPr>
          <w:rFonts w:ascii="Arial" w:eastAsia="Times New Roman" w:hAnsi="Arial" w:cs="Arial"/>
          <w:color w:val="auto"/>
          <w:sz w:val="22"/>
          <w:szCs w:val="22"/>
          <w:lang w:eastAsia="pl-PL"/>
        </w:rPr>
        <w:t xml:space="preserve"> – 1 sztuka;</w:t>
      </w:r>
    </w:p>
    <w:p w:rsidR="006517C3" w:rsidRDefault="006517C3" w:rsidP="0002193D">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krzesła drewniane – 4 sztuki;</w:t>
      </w:r>
    </w:p>
    <w:p w:rsidR="006517C3" w:rsidRDefault="006517C3" w:rsidP="0002193D">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szafka stojąca (komoda) – 1 sztuka;</w:t>
      </w:r>
    </w:p>
    <w:p w:rsidR="006517C3" w:rsidRDefault="00377F42" w:rsidP="0002193D">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telewizor LED Android 4 K (</w:t>
      </w:r>
      <w:r w:rsidR="006517C3">
        <w:rPr>
          <w:rFonts w:ascii="Arial" w:eastAsia="Times New Roman" w:hAnsi="Arial" w:cs="Arial"/>
          <w:color w:val="auto"/>
          <w:sz w:val="22"/>
          <w:szCs w:val="22"/>
          <w:lang w:eastAsia="pl-PL"/>
        </w:rPr>
        <w:t xml:space="preserve">w komplecie z wieszakiem naściennym) – </w:t>
      </w:r>
      <w:r w:rsidR="006517C3">
        <w:rPr>
          <w:rFonts w:ascii="Arial" w:eastAsia="Times New Roman" w:hAnsi="Arial" w:cs="Arial"/>
          <w:color w:val="auto"/>
          <w:sz w:val="22"/>
          <w:szCs w:val="22"/>
          <w:lang w:eastAsia="pl-PL"/>
        </w:rPr>
        <w:br/>
        <w:t>1 sztuka.</w:t>
      </w:r>
    </w:p>
    <w:p w:rsidR="006517C3" w:rsidRPr="00B675D5" w:rsidRDefault="006517C3" w:rsidP="0002193D">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Wyposażenie pokoju terapeuty na parterze:</w:t>
      </w:r>
    </w:p>
    <w:p w:rsidR="006517C3" w:rsidRDefault="006517C3" w:rsidP="0002193D">
      <w:pPr>
        <w:pStyle w:val="Akapitzlist"/>
        <w:widowControl/>
        <w:numPr>
          <w:ilvl w:val="0"/>
          <w:numId w:val="82"/>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biurko – 1 sztuka;</w:t>
      </w:r>
    </w:p>
    <w:p w:rsidR="006517C3" w:rsidRDefault="006517C3" w:rsidP="0002193D">
      <w:pPr>
        <w:pStyle w:val="Akapitzlist"/>
        <w:widowControl/>
        <w:numPr>
          <w:ilvl w:val="0"/>
          <w:numId w:val="82"/>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ergonomiczny fotel obrotowy z mechanizmem TILT – 2 sztuki;</w:t>
      </w:r>
    </w:p>
    <w:p w:rsidR="006517C3" w:rsidRDefault="006517C3" w:rsidP="0002193D">
      <w:pPr>
        <w:pStyle w:val="Akapitzlist"/>
        <w:widowControl/>
        <w:numPr>
          <w:ilvl w:val="0"/>
          <w:numId w:val="82"/>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szafa biurowa do przechowywania dokumentów – 1 sztuka.</w:t>
      </w:r>
    </w:p>
    <w:p w:rsidR="006517C3" w:rsidRPr="00B675D5" w:rsidRDefault="006517C3" w:rsidP="0002193D">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Wyposażenie aneksu kuchennego na parterze:</w:t>
      </w:r>
    </w:p>
    <w:p w:rsidR="006517C3" w:rsidRDefault="006517C3" w:rsidP="0002193D">
      <w:pPr>
        <w:pStyle w:val="Akapitzlist"/>
        <w:widowControl/>
        <w:numPr>
          <w:ilvl w:val="0"/>
          <w:numId w:val="83"/>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zabudowa aneksu kuchennego – 1 komplet;</w:t>
      </w:r>
    </w:p>
    <w:p w:rsidR="006517C3" w:rsidRDefault="006517C3" w:rsidP="0002193D">
      <w:pPr>
        <w:pStyle w:val="Akapitzlist"/>
        <w:widowControl/>
        <w:numPr>
          <w:ilvl w:val="0"/>
          <w:numId w:val="83"/>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lodówka </w:t>
      </w:r>
      <w:proofErr w:type="spellStart"/>
      <w:r>
        <w:rPr>
          <w:rFonts w:ascii="Arial" w:eastAsia="Times New Roman" w:hAnsi="Arial" w:cs="Arial"/>
          <w:color w:val="auto"/>
          <w:sz w:val="22"/>
          <w:szCs w:val="22"/>
          <w:lang w:eastAsia="pl-PL"/>
        </w:rPr>
        <w:t>bezszronowa</w:t>
      </w:r>
      <w:proofErr w:type="spellEnd"/>
      <w:r>
        <w:rPr>
          <w:rFonts w:ascii="Arial" w:eastAsia="Times New Roman" w:hAnsi="Arial" w:cs="Arial"/>
          <w:color w:val="auto"/>
          <w:sz w:val="22"/>
          <w:szCs w:val="22"/>
          <w:lang w:eastAsia="pl-PL"/>
        </w:rPr>
        <w:t xml:space="preserve"> – 1 sztuka;</w:t>
      </w:r>
    </w:p>
    <w:p w:rsidR="006517C3" w:rsidRDefault="006517C3" w:rsidP="0002193D">
      <w:pPr>
        <w:pStyle w:val="Akapitzlist"/>
        <w:widowControl/>
        <w:numPr>
          <w:ilvl w:val="0"/>
          <w:numId w:val="83"/>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okap kuchenny </w:t>
      </w:r>
      <w:proofErr w:type="spellStart"/>
      <w:r>
        <w:rPr>
          <w:rFonts w:ascii="Arial" w:eastAsia="Times New Roman" w:hAnsi="Arial" w:cs="Arial"/>
          <w:color w:val="auto"/>
          <w:sz w:val="22"/>
          <w:szCs w:val="22"/>
          <w:lang w:eastAsia="pl-PL"/>
        </w:rPr>
        <w:t>podszafkowy</w:t>
      </w:r>
      <w:proofErr w:type="spellEnd"/>
      <w:r>
        <w:rPr>
          <w:rFonts w:ascii="Arial" w:eastAsia="Times New Roman" w:hAnsi="Arial" w:cs="Arial"/>
          <w:color w:val="auto"/>
          <w:sz w:val="22"/>
          <w:szCs w:val="22"/>
          <w:lang w:eastAsia="pl-PL"/>
        </w:rPr>
        <w:t xml:space="preserve"> -1 sztuka;</w:t>
      </w:r>
    </w:p>
    <w:p w:rsidR="006517C3" w:rsidRDefault="006517C3" w:rsidP="0002193D">
      <w:pPr>
        <w:pStyle w:val="Akapitzlist"/>
        <w:widowControl/>
        <w:numPr>
          <w:ilvl w:val="0"/>
          <w:numId w:val="83"/>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kosz na śmieci z tworzywa sztucznego – 1 sztuka;</w:t>
      </w:r>
    </w:p>
    <w:p w:rsidR="006517C3" w:rsidRDefault="006517C3" w:rsidP="0002193D">
      <w:pPr>
        <w:pStyle w:val="Akapitzlist"/>
        <w:widowControl/>
        <w:numPr>
          <w:ilvl w:val="0"/>
          <w:numId w:val="83"/>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ceramiczna, indukcyjna płyta grzewcza do zabudowy – 1 sztuka;</w:t>
      </w:r>
    </w:p>
    <w:p w:rsidR="006517C3" w:rsidRDefault="006517C3" w:rsidP="0002193D">
      <w:pPr>
        <w:pStyle w:val="Akapitzlist"/>
        <w:widowControl/>
        <w:numPr>
          <w:ilvl w:val="0"/>
          <w:numId w:val="83"/>
        </w:numPr>
        <w:suppressAutoHyphens w:val="0"/>
        <w:spacing w:line="288" w:lineRule="auto"/>
        <w:ind w:firstLine="41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bezprzewodowy czajnik elektryczny – 1 sztuka.</w:t>
      </w:r>
    </w:p>
    <w:p w:rsidR="006517C3" w:rsidRPr="00B675D5" w:rsidRDefault="006517C3" w:rsidP="0002193D">
      <w:pPr>
        <w:widowControl/>
        <w:numPr>
          <w:ilvl w:val="0"/>
          <w:numId w:val="7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Wyposażenie pokoi</w:t>
      </w:r>
      <w:r w:rsidRPr="00B675D5">
        <w:rPr>
          <w:rFonts w:ascii="Arial" w:eastAsia="Times New Roman" w:hAnsi="Arial" w:cs="Arial"/>
          <w:color w:val="auto"/>
          <w:sz w:val="22"/>
          <w:szCs w:val="22"/>
          <w:lang w:eastAsia="pl-PL"/>
        </w:rPr>
        <w:t xml:space="preserve"> na piętrze:</w:t>
      </w:r>
    </w:p>
    <w:p w:rsidR="006517C3" w:rsidRDefault="006517C3" w:rsidP="0002193D">
      <w:pPr>
        <w:pStyle w:val="Akapitzlist"/>
        <w:widowControl/>
        <w:numPr>
          <w:ilvl w:val="0"/>
          <w:numId w:val="8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metalowe łóżko piętrowe z materacami sprężynowymi – 4 sztuki;</w:t>
      </w:r>
    </w:p>
    <w:p w:rsidR="006517C3" w:rsidRDefault="006517C3" w:rsidP="0002193D">
      <w:pPr>
        <w:pStyle w:val="Akapitzlist"/>
        <w:widowControl/>
        <w:numPr>
          <w:ilvl w:val="0"/>
          <w:numId w:val="8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stół okrągły roz</w:t>
      </w:r>
      <w:r w:rsidR="00E47AAF">
        <w:rPr>
          <w:rFonts w:ascii="Arial" w:eastAsia="Times New Roman" w:hAnsi="Arial" w:cs="Arial"/>
          <w:color w:val="auto"/>
          <w:sz w:val="22"/>
          <w:szCs w:val="22"/>
          <w:lang w:eastAsia="pl-PL"/>
        </w:rPr>
        <w:t>kładany</w:t>
      </w:r>
      <w:r>
        <w:rPr>
          <w:rFonts w:ascii="Arial" w:eastAsia="Times New Roman" w:hAnsi="Arial" w:cs="Arial"/>
          <w:color w:val="auto"/>
          <w:sz w:val="22"/>
          <w:szCs w:val="22"/>
          <w:lang w:eastAsia="pl-PL"/>
        </w:rPr>
        <w:t xml:space="preserve"> – 2 sztuki;</w:t>
      </w:r>
    </w:p>
    <w:p w:rsidR="006517C3" w:rsidRDefault="006517C3" w:rsidP="0002193D">
      <w:pPr>
        <w:pStyle w:val="Akapitzlist"/>
        <w:widowControl/>
        <w:numPr>
          <w:ilvl w:val="0"/>
          <w:numId w:val="8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krzesła drewniane – 8 sztuk;</w:t>
      </w:r>
    </w:p>
    <w:p w:rsidR="006517C3" w:rsidRPr="003A59A3" w:rsidRDefault="00377F42" w:rsidP="0002193D">
      <w:pPr>
        <w:pStyle w:val="Akapitzlist"/>
        <w:widowControl/>
        <w:numPr>
          <w:ilvl w:val="0"/>
          <w:numId w:val="8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szafa ubraniowa – 2 sztuki.</w:t>
      </w:r>
    </w:p>
    <w:p w:rsidR="006517C3" w:rsidRDefault="006517C3" w:rsidP="0002193D">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Wyposażenie łazienki na piętrze:</w:t>
      </w:r>
    </w:p>
    <w:p w:rsidR="007D4E15" w:rsidRDefault="006517C3" w:rsidP="0002193D">
      <w:pPr>
        <w:pStyle w:val="Akapitzlist"/>
        <w:widowControl/>
        <w:numPr>
          <w:ilvl w:val="0"/>
          <w:numId w:val="85"/>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Pralka o pojemności minimum 7 kg -1 sztuka.</w:t>
      </w:r>
    </w:p>
    <w:p w:rsidR="00A958AF" w:rsidRDefault="00A958AF" w:rsidP="00A958AF">
      <w:pPr>
        <w:widowControl/>
        <w:suppressAutoHyphens w:val="0"/>
        <w:spacing w:line="288" w:lineRule="auto"/>
        <w:jc w:val="both"/>
        <w:rPr>
          <w:rFonts w:ascii="Arial" w:eastAsia="Times New Roman" w:hAnsi="Arial" w:cs="Arial"/>
          <w:color w:val="auto"/>
          <w:sz w:val="22"/>
          <w:szCs w:val="22"/>
          <w:lang w:eastAsia="pl-PL"/>
        </w:rPr>
      </w:pPr>
    </w:p>
    <w:p w:rsidR="00A958AF" w:rsidRDefault="00A958AF" w:rsidP="00A958AF">
      <w:pPr>
        <w:widowControl/>
        <w:suppressAutoHyphens w:val="0"/>
        <w:spacing w:line="288" w:lineRule="auto"/>
        <w:jc w:val="both"/>
        <w:rPr>
          <w:rFonts w:ascii="Arial" w:eastAsia="Times New Roman" w:hAnsi="Arial" w:cs="Arial"/>
          <w:color w:val="auto"/>
          <w:sz w:val="22"/>
          <w:szCs w:val="22"/>
          <w:lang w:eastAsia="pl-PL"/>
        </w:rPr>
      </w:pPr>
    </w:p>
    <w:p w:rsidR="00A958AF" w:rsidRDefault="00A958AF" w:rsidP="00A958AF">
      <w:pPr>
        <w:widowControl/>
        <w:suppressAutoHyphens w:val="0"/>
        <w:spacing w:line="288" w:lineRule="auto"/>
        <w:jc w:val="both"/>
        <w:rPr>
          <w:rFonts w:ascii="Arial" w:eastAsia="Times New Roman" w:hAnsi="Arial" w:cs="Arial"/>
          <w:color w:val="auto"/>
          <w:sz w:val="22"/>
          <w:szCs w:val="22"/>
          <w:lang w:eastAsia="pl-PL"/>
        </w:rPr>
      </w:pPr>
    </w:p>
    <w:p w:rsidR="00A958AF" w:rsidRDefault="00A958AF" w:rsidP="00A958AF">
      <w:pPr>
        <w:widowControl/>
        <w:suppressAutoHyphens w:val="0"/>
        <w:spacing w:line="288" w:lineRule="auto"/>
        <w:jc w:val="both"/>
        <w:rPr>
          <w:rFonts w:ascii="Arial" w:eastAsia="Times New Roman" w:hAnsi="Arial" w:cs="Arial"/>
          <w:color w:val="auto"/>
          <w:sz w:val="22"/>
          <w:szCs w:val="22"/>
          <w:lang w:eastAsia="pl-PL"/>
        </w:rPr>
      </w:pPr>
    </w:p>
    <w:p w:rsidR="00A958AF" w:rsidRDefault="00A958AF" w:rsidP="00A958AF">
      <w:pPr>
        <w:widowControl/>
        <w:suppressAutoHyphens w:val="0"/>
        <w:spacing w:line="288" w:lineRule="auto"/>
        <w:jc w:val="both"/>
        <w:rPr>
          <w:rFonts w:ascii="Arial" w:eastAsia="Times New Roman" w:hAnsi="Arial" w:cs="Arial"/>
          <w:color w:val="auto"/>
          <w:sz w:val="22"/>
          <w:szCs w:val="22"/>
          <w:lang w:eastAsia="pl-PL"/>
        </w:rPr>
      </w:pPr>
    </w:p>
    <w:p w:rsidR="00A958AF" w:rsidRDefault="00A958AF" w:rsidP="00A958AF">
      <w:pPr>
        <w:widowControl/>
        <w:suppressAutoHyphens w:val="0"/>
        <w:spacing w:line="288" w:lineRule="auto"/>
        <w:jc w:val="both"/>
        <w:rPr>
          <w:rFonts w:ascii="Arial" w:eastAsia="Times New Roman" w:hAnsi="Arial" w:cs="Arial"/>
          <w:color w:val="auto"/>
          <w:sz w:val="22"/>
          <w:szCs w:val="22"/>
          <w:lang w:eastAsia="pl-PL"/>
        </w:rPr>
      </w:pPr>
    </w:p>
    <w:p w:rsidR="00A958AF" w:rsidRPr="00A958AF" w:rsidRDefault="00A958AF" w:rsidP="00A958AF">
      <w:pPr>
        <w:widowControl/>
        <w:suppressAutoHyphens w:val="0"/>
        <w:spacing w:line="288" w:lineRule="auto"/>
        <w:jc w:val="both"/>
        <w:rPr>
          <w:rFonts w:ascii="Arial" w:eastAsia="Times New Roman" w:hAnsi="Arial" w:cs="Arial"/>
          <w:color w:val="auto"/>
          <w:sz w:val="22"/>
          <w:szCs w:val="22"/>
          <w:lang w:eastAsia="pl-PL"/>
        </w:rPr>
      </w:pPr>
    </w:p>
    <w:p w:rsidR="004A1AC3" w:rsidRPr="00B675D5" w:rsidRDefault="004A1AC3" w:rsidP="0002193D">
      <w:pPr>
        <w:pStyle w:val="Akapitzlist"/>
        <w:widowControl/>
        <w:numPr>
          <w:ilvl w:val="0"/>
          <w:numId w:val="76"/>
        </w:numPr>
        <w:suppressAutoHyphens w:val="0"/>
        <w:spacing w:line="288" w:lineRule="auto"/>
        <w:jc w:val="both"/>
        <w:rPr>
          <w:rFonts w:ascii="Arial" w:eastAsia="Times New Roman" w:hAnsi="Arial" w:cs="Arial"/>
          <w:b/>
          <w:color w:val="auto"/>
          <w:sz w:val="22"/>
          <w:szCs w:val="22"/>
          <w:lang w:eastAsia="pl-PL"/>
        </w:rPr>
      </w:pPr>
      <w:r w:rsidRPr="00B675D5">
        <w:rPr>
          <w:rFonts w:ascii="Arial" w:eastAsia="Times New Roman" w:hAnsi="Arial" w:cs="Arial"/>
          <w:b/>
          <w:color w:val="auto"/>
          <w:sz w:val="22"/>
          <w:szCs w:val="22"/>
          <w:lang w:eastAsia="pl-PL"/>
        </w:rPr>
        <w:lastRenderedPageBreak/>
        <w:t>Zestawienie elementów wyposażenia</w:t>
      </w:r>
    </w:p>
    <w:tbl>
      <w:tblPr>
        <w:tblW w:w="4963" w:type="pct"/>
        <w:tblCellMar>
          <w:left w:w="70" w:type="dxa"/>
          <w:right w:w="70" w:type="dxa"/>
        </w:tblCellMar>
        <w:tblLook w:val="04A0" w:firstRow="1" w:lastRow="0" w:firstColumn="1" w:lastColumn="0" w:noHBand="0" w:noVBand="1"/>
      </w:tblPr>
      <w:tblGrid>
        <w:gridCol w:w="532"/>
        <w:gridCol w:w="935"/>
        <w:gridCol w:w="2431"/>
        <w:gridCol w:w="2409"/>
        <w:gridCol w:w="2695"/>
      </w:tblGrid>
      <w:tr w:rsidR="00E43BCF" w:rsidRPr="00B675D5" w:rsidTr="00E43BCF">
        <w:trPr>
          <w:trHeight w:val="300"/>
        </w:trPr>
        <w:tc>
          <w:tcPr>
            <w:tcW w:w="296" w:type="pct"/>
            <w:tcBorders>
              <w:top w:val="nil"/>
              <w:left w:val="nil"/>
              <w:bottom w:val="nil"/>
              <w:right w:val="nil"/>
            </w:tcBorders>
            <w:shd w:val="clear" w:color="auto" w:fill="auto"/>
            <w:noWrap/>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p>
        </w:tc>
        <w:tc>
          <w:tcPr>
            <w:tcW w:w="519" w:type="pct"/>
            <w:tcBorders>
              <w:top w:val="nil"/>
              <w:left w:val="nil"/>
              <w:bottom w:val="nil"/>
              <w:right w:val="nil"/>
            </w:tcBorders>
            <w:shd w:val="clear" w:color="auto" w:fill="auto"/>
            <w:noWrap/>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p>
        </w:tc>
        <w:tc>
          <w:tcPr>
            <w:tcW w:w="1350" w:type="pct"/>
            <w:tcBorders>
              <w:top w:val="nil"/>
              <w:left w:val="nil"/>
              <w:bottom w:val="nil"/>
              <w:right w:val="nil"/>
            </w:tcBorders>
            <w:shd w:val="clear" w:color="auto" w:fill="auto"/>
            <w:noWrap/>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p>
        </w:tc>
        <w:tc>
          <w:tcPr>
            <w:tcW w:w="1338" w:type="pct"/>
            <w:tcBorders>
              <w:top w:val="nil"/>
              <w:left w:val="nil"/>
              <w:bottom w:val="nil"/>
              <w:right w:val="nil"/>
            </w:tcBorders>
            <w:shd w:val="clear" w:color="auto" w:fill="auto"/>
            <w:noWrap/>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p>
        </w:tc>
        <w:tc>
          <w:tcPr>
            <w:tcW w:w="1497" w:type="pct"/>
            <w:tcBorders>
              <w:top w:val="nil"/>
              <w:left w:val="nil"/>
              <w:bottom w:val="nil"/>
              <w:right w:val="nil"/>
            </w:tcBorders>
            <w:shd w:val="clear" w:color="auto" w:fill="auto"/>
            <w:noWrap/>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p>
        </w:tc>
      </w:tr>
      <w:tr w:rsidR="00E43BCF" w:rsidRPr="00B675D5" w:rsidTr="00E43BCF">
        <w:trPr>
          <w:trHeight w:val="69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b/>
                <w:bCs/>
                <w:color w:val="auto"/>
                <w:sz w:val="22"/>
                <w:szCs w:val="22"/>
                <w:lang w:eastAsia="pl-PL"/>
              </w:rPr>
            </w:pPr>
            <w:r w:rsidRPr="00B675D5">
              <w:rPr>
                <w:rFonts w:ascii="Arial" w:eastAsia="Times New Roman" w:hAnsi="Arial" w:cs="Arial"/>
                <w:b/>
                <w:bCs/>
                <w:color w:val="auto"/>
                <w:sz w:val="22"/>
                <w:szCs w:val="22"/>
                <w:lang w:eastAsia="pl-PL"/>
              </w:rPr>
              <w:t>L.p.</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b/>
                <w:bCs/>
                <w:color w:val="auto"/>
                <w:sz w:val="22"/>
                <w:szCs w:val="22"/>
                <w:lang w:eastAsia="pl-PL"/>
              </w:rPr>
            </w:pPr>
            <w:r w:rsidRPr="00B675D5">
              <w:rPr>
                <w:rFonts w:ascii="Arial" w:eastAsia="Times New Roman" w:hAnsi="Arial" w:cs="Arial"/>
                <w:b/>
                <w:bCs/>
                <w:color w:val="auto"/>
                <w:sz w:val="22"/>
                <w:szCs w:val="22"/>
                <w:lang w:eastAsia="pl-PL"/>
              </w:rPr>
              <w:t>Symbol</w:t>
            </w:r>
          </w:p>
        </w:tc>
        <w:tc>
          <w:tcPr>
            <w:tcW w:w="1350" w:type="pct"/>
            <w:tcBorders>
              <w:top w:val="single" w:sz="4" w:space="0" w:color="auto"/>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b/>
                <w:bCs/>
                <w:color w:val="auto"/>
                <w:sz w:val="22"/>
                <w:szCs w:val="22"/>
                <w:lang w:eastAsia="pl-PL"/>
              </w:rPr>
            </w:pPr>
            <w:r w:rsidRPr="00B675D5">
              <w:rPr>
                <w:rFonts w:ascii="Arial" w:eastAsia="Times New Roman" w:hAnsi="Arial" w:cs="Arial"/>
                <w:b/>
                <w:bCs/>
                <w:color w:val="auto"/>
                <w:sz w:val="22"/>
                <w:szCs w:val="22"/>
                <w:lang w:eastAsia="pl-PL"/>
              </w:rPr>
              <w:t>Nazwa</w:t>
            </w:r>
          </w:p>
        </w:tc>
        <w:tc>
          <w:tcPr>
            <w:tcW w:w="1338" w:type="pct"/>
            <w:tcBorders>
              <w:top w:val="single" w:sz="4" w:space="0" w:color="auto"/>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b/>
                <w:bCs/>
                <w:color w:val="auto"/>
                <w:sz w:val="22"/>
                <w:szCs w:val="22"/>
                <w:lang w:eastAsia="pl-PL"/>
              </w:rPr>
            </w:pPr>
            <w:r w:rsidRPr="00B675D5">
              <w:rPr>
                <w:rFonts w:ascii="Arial" w:eastAsia="Times New Roman" w:hAnsi="Arial" w:cs="Arial"/>
                <w:b/>
                <w:bCs/>
                <w:color w:val="auto"/>
                <w:sz w:val="22"/>
                <w:szCs w:val="22"/>
                <w:lang w:eastAsia="pl-PL"/>
              </w:rPr>
              <w:t>Wymiary minimum [mm]</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b/>
                <w:bCs/>
                <w:color w:val="auto"/>
                <w:sz w:val="22"/>
                <w:szCs w:val="22"/>
                <w:lang w:eastAsia="pl-PL"/>
              </w:rPr>
            </w:pPr>
            <w:r w:rsidRPr="00B675D5">
              <w:rPr>
                <w:rFonts w:ascii="Arial" w:eastAsia="Times New Roman" w:hAnsi="Arial" w:cs="Arial"/>
                <w:b/>
                <w:bCs/>
                <w:color w:val="auto"/>
                <w:sz w:val="22"/>
                <w:szCs w:val="22"/>
                <w:lang w:eastAsia="pl-PL"/>
              </w:rPr>
              <w:t>Ilość sztuk</w:t>
            </w:r>
          </w:p>
        </w:tc>
      </w:tr>
      <w:tr w:rsidR="00E43BCF" w:rsidRPr="00B675D5" w:rsidTr="00E43BCF">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 </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2</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3</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4</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S1</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Kanapa z funkcją spania</w:t>
            </w:r>
            <w:r w:rsidR="00EC5D52">
              <w:rPr>
                <w:rFonts w:ascii="Arial" w:eastAsia="Times New Roman" w:hAnsi="Arial" w:cs="Arial"/>
                <w:color w:val="auto"/>
                <w:sz w:val="22"/>
                <w:szCs w:val="22"/>
                <w:lang w:eastAsia="pl-PL"/>
              </w:rPr>
              <w:t xml:space="preserve"> (sofa)</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1350x950x800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2</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 xml:space="preserve">GT1                                                    </w:t>
            </w:r>
          </w:p>
        </w:tc>
        <w:tc>
          <w:tcPr>
            <w:tcW w:w="1350" w:type="pct"/>
            <w:tcBorders>
              <w:top w:val="nil"/>
              <w:left w:val="nil"/>
              <w:bottom w:val="single" w:sz="4" w:space="0" w:color="auto"/>
              <w:right w:val="single" w:sz="4" w:space="0" w:color="auto"/>
            </w:tcBorders>
            <w:shd w:val="clear" w:color="auto" w:fill="auto"/>
            <w:vAlign w:val="center"/>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 xml:space="preserve">Biurko </w:t>
            </w:r>
          </w:p>
        </w:tc>
        <w:tc>
          <w:tcPr>
            <w:tcW w:w="1338" w:type="pct"/>
            <w:tcBorders>
              <w:top w:val="nil"/>
              <w:left w:val="nil"/>
              <w:bottom w:val="single" w:sz="4" w:space="0" w:color="auto"/>
              <w:right w:val="single" w:sz="4" w:space="0" w:color="auto"/>
            </w:tcBorders>
            <w:shd w:val="clear" w:color="auto" w:fill="auto"/>
            <w:vAlign w:val="center"/>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750x1600x800</w:t>
            </w:r>
          </w:p>
        </w:tc>
        <w:tc>
          <w:tcPr>
            <w:tcW w:w="1497" w:type="pct"/>
            <w:tcBorders>
              <w:top w:val="nil"/>
              <w:left w:val="nil"/>
              <w:bottom w:val="single" w:sz="4" w:space="0" w:color="auto"/>
              <w:right w:val="single" w:sz="4" w:space="0" w:color="auto"/>
            </w:tcBorders>
            <w:shd w:val="clear" w:color="auto" w:fill="auto"/>
            <w:vAlign w:val="center"/>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S2</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Stół okrągły rozsuwany</w:t>
            </w:r>
          </w:p>
        </w:tc>
        <w:tc>
          <w:tcPr>
            <w:tcW w:w="1338" w:type="pct"/>
            <w:tcBorders>
              <w:top w:val="nil"/>
              <w:left w:val="nil"/>
              <w:bottom w:val="single" w:sz="4" w:space="0" w:color="auto"/>
              <w:right w:val="single" w:sz="4" w:space="0" w:color="auto"/>
            </w:tcBorders>
            <w:shd w:val="clear" w:color="auto" w:fill="auto"/>
            <w:vAlign w:val="center"/>
            <w:hideMark/>
          </w:tcPr>
          <w:p w:rsidR="00751FC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 xml:space="preserve">h=740                      </w:t>
            </w:r>
            <w:r>
              <w:rPr>
                <w:rFonts w:ascii="Arial" w:eastAsia="Times New Roman" w:hAnsi="Arial" w:cs="Arial"/>
                <w:color w:val="auto"/>
                <w:sz w:val="22"/>
                <w:szCs w:val="22"/>
                <w:lang w:eastAsia="pl-PL"/>
              </w:rPr>
              <w:br/>
            </w:r>
            <w:r w:rsidR="00751FC5">
              <w:rPr>
                <w:rFonts w:ascii="Arial" w:eastAsia="Times New Roman" w:hAnsi="Arial" w:cs="Arial"/>
                <w:color w:val="auto"/>
                <w:sz w:val="22"/>
                <w:szCs w:val="22"/>
                <w:lang w:eastAsia="pl-PL"/>
              </w:rPr>
              <w:t>ø 1000</w:t>
            </w:r>
          </w:p>
          <w:p w:rsidR="00E43BCF" w:rsidRPr="00B675D5" w:rsidRDefault="00751FC5" w:rsidP="00817290">
            <w:pPr>
              <w:widowControl/>
              <w:suppressAutoHyphens w:val="0"/>
              <w:jc w:val="center"/>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dł. po rozłożeniu </w:t>
            </w:r>
            <w:r w:rsidR="00E43BCF" w:rsidRPr="00B675D5">
              <w:rPr>
                <w:rFonts w:ascii="Arial" w:eastAsia="Times New Roman" w:hAnsi="Arial" w:cs="Arial"/>
                <w:color w:val="auto"/>
                <w:sz w:val="22"/>
                <w:szCs w:val="22"/>
                <w:lang w:eastAsia="pl-PL"/>
              </w:rPr>
              <w:t>1500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3</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S3</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Krzesło proste drewniane</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480x1050x530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12</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S4</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Szafka stojąca (komoda)</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1200x800x900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S5</w:t>
            </w:r>
          </w:p>
        </w:tc>
        <w:tc>
          <w:tcPr>
            <w:tcW w:w="1350" w:type="pct"/>
            <w:tcBorders>
              <w:top w:val="nil"/>
              <w:left w:val="nil"/>
              <w:bottom w:val="single" w:sz="4" w:space="0" w:color="auto"/>
              <w:right w:val="single" w:sz="4" w:space="0" w:color="auto"/>
            </w:tcBorders>
            <w:shd w:val="clear" w:color="auto" w:fill="auto"/>
            <w:vAlign w:val="center"/>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 xml:space="preserve">Telewizor LED Android TV 4K </w:t>
            </w:r>
            <w:r w:rsidR="00097104">
              <w:rPr>
                <w:rFonts w:ascii="Arial" w:eastAsiaTheme="minorHAnsi" w:hAnsi="Arial" w:cs="Arial"/>
                <w:color w:val="auto"/>
                <w:sz w:val="22"/>
                <w:szCs w:val="22"/>
                <w:lang w:eastAsia="en-US"/>
              </w:rPr>
              <w:t xml:space="preserve">(w komplecie </w:t>
            </w:r>
            <w:r w:rsidR="00097104">
              <w:rPr>
                <w:rFonts w:ascii="Arial" w:eastAsiaTheme="minorHAnsi" w:hAnsi="Arial" w:cs="Arial"/>
                <w:color w:val="auto"/>
                <w:sz w:val="22"/>
                <w:szCs w:val="22"/>
                <w:lang w:eastAsia="en-US"/>
              </w:rPr>
              <w:br/>
              <w:t>z wieszakiem naściennym)</w:t>
            </w:r>
          </w:p>
        </w:tc>
        <w:tc>
          <w:tcPr>
            <w:tcW w:w="1338" w:type="pct"/>
            <w:tcBorders>
              <w:top w:val="nil"/>
              <w:left w:val="nil"/>
              <w:bottom w:val="single" w:sz="4" w:space="0" w:color="auto"/>
              <w:right w:val="single" w:sz="4" w:space="0" w:color="auto"/>
            </w:tcBorders>
            <w:shd w:val="clear" w:color="auto" w:fill="auto"/>
            <w:vAlign w:val="center"/>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43 cale</w:t>
            </w:r>
          </w:p>
        </w:tc>
        <w:tc>
          <w:tcPr>
            <w:tcW w:w="1497" w:type="pct"/>
            <w:tcBorders>
              <w:top w:val="nil"/>
              <w:left w:val="nil"/>
              <w:bottom w:val="single" w:sz="4" w:space="0" w:color="auto"/>
              <w:right w:val="single" w:sz="4" w:space="0" w:color="auto"/>
            </w:tcBorders>
            <w:shd w:val="clear" w:color="auto" w:fill="auto"/>
            <w:vAlign w:val="center"/>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GT2</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Ergonomiczny fotel obrotowy z mechanizmem TILT</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 xml:space="preserve">Wymiary minimalne: szerokość </w:t>
            </w:r>
            <w:r w:rsidR="006D7382">
              <w:rPr>
                <w:rFonts w:ascii="Arial" w:eastAsiaTheme="minorHAnsi" w:hAnsi="Arial" w:cs="Arial"/>
                <w:color w:val="auto"/>
                <w:sz w:val="22"/>
                <w:szCs w:val="22"/>
                <w:lang w:eastAsia="en-US"/>
              </w:rPr>
              <w:t>–</w:t>
            </w:r>
            <w:r w:rsidRPr="00B675D5">
              <w:rPr>
                <w:rFonts w:ascii="Arial" w:eastAsiaTheme="minorHAnsi" w:hAnsi="Arial" w:cs="Arial"/>
                <w:color w:val="auto"/>
                <w:sz w:val="22"/>
                <w:szCs w:val="22"/>
                <w:lang w:eastAsia="en-US"/>
              </w:rPr>
              <w:t xml:space="preserve"> 66</w:t>
            </w:r>
            <w:r w:rsidR="002926D8">
              <w:rPr>
                <w:rFonts w:ascii="Arial" w:eastAsiaTheme="minorHAnsi" w:hAnsi="Arial" w:cs="Arial"/>
                <w:color w:val="auto"/>
                <w:sz w:val="22"/>
                <w:szCs w:val="22"/>
                <w:lang w:eastAsia="en-US"/>
              </w:rPr>
              <w:t>0</w:t>
            </w:r>
            <w:r w:rsidR="006D7382">
              <w:rPr>
                <w:rFonts w:ascii="Arial" w:eastAsiaTheme="minorHAnsi" w:hAnsi="Arial" w:cs="Arial"/>
                <w:color w:val="auto"/>
                <w:sz w:val="22"/>
                <w:szCs w:val="22"/>
                <w:lang w:eastAsia="en-US"/>
              </w:rPr>
              <w:t xml:space="preserve"> </w:t>
            </w:r>
            <w:r w:rsidRPr="00B675D5">
              <w:rPr>
                <w:rFonts w:ascii="Arial" w:eastAsiaTheme="minorHAnsi" w:hAnsi="Arial" w:cs="Arial"/>
                <w:color w:val="auto"/>
                <w:sz w:val="22"/>
                <w:szCs w:val="22"/>
                <w:lang w:eastAsia="en-US"/>
              </w:rPr>
              <w:t xml:space="preserve"> głębokość </w:t>
            </w:r>
            <w:r w:rsidR="006D7382">
              <w:rPr>
                <w:rFonts w:ascii="Arial" w:eastAsiaTheme="minorHAnsi" w:hAnsi="Arial" w:cs="Arial"/>
                <w:color w:val="auto"/>
                <w:sz w:val="22"/>
                <w:szCs w:val="22"/>
                <w:lang w:eastAsia="en-US"/>
              </w:rPr>
              <w:t>–</w:t>
            </w:r>
            <w:r w:rsidRPr="00B675D5">
              <w:rPr>
                <w:rFonts w:ascii="Arial" w:eastAsiaTheme="minorHAnsi" w:hAnsi="Arial" w:cs="Arial"/>
                <w:color w:val="auto"/>
                <w:sz w:val="22"/>
                <w:szCs w:val="22"/>
                <w:lang w:eastAsia="en-US"/>
              </w:rPr>
              <w:t xml:space="preserve"> 50</w:t>
            </w:r>
            <w:r w:rsidR="002926D8">
              <w:rPr>
                <w:rFonts w:ascii="Arial" w:eastAsiaTheme="minorHAnsi" w:hAnsi="Arial" w:cs="Arial"/>
                <w:color w:val="auto"/>
                <w:sz w:val="22"/>
                <w:szCs w:val="22"/>
                <w:lang w:eastAsia="en-US"/>
              </w:rPr>
              <w:t>0</w:t>
            </w:r>
            <w:r w:rsidRPr="00B675D5">
              <w:rPr>
                <w:rFonts w:ascii="Arial" w:eastAsiaTheme="minorHAnsi" w:hAnsi="Arial" w:cs="Arial"/>
                <w:color w:val="auto"/>
                <w:sz w:val="22"/>
                <w:szCs w:val="22"/>
                <w:lang w:eastAsia="en-US"/>
              </w:rPr>
              <w:t xml:space="preserve"> wysokość regulowana - w zakresie minimum od 115</w:t>
            </w:r>
            <w:r w:rsidR="002926D8">
              <w:rPr>
                <w:rFonts w:ascii="Arial" w:eastAsiaTheme="minorHAnsi" w:hAnsi="Arial" w:cs="Arial"/>
                <w:color w:val="auto"/>
                <w:sz w:val="22"/>
                <w:szCs w:val="22"/>
                <w:lang w:eastAsia="en-US"/>
              </w:rPr>
              <w:t>0</w:t>
            </w:r>
            <w:r w:rsidR="006D7382">
              <w:rPr>
                <w:rFonts w:ascii="Arial" w:eastAsiaTheme="minorHAnsi" w:hAnsi="Arial" w:cs="Arial"/>
                <w:color w:val="auto"/>
                <w:sz w:val="22"/>
                <w:szCs w:val="22"/>
                <w:lang w:eastAsia="en-US"/>
              </w:rPr>
              <w:t xml:space="preserve"> </w:t>
            </w:r>
            <w:r w:rsidRPr="00B675D5">
              <w:rPr>
                <w:rFonts w:ascii="Arial" w:eastAsiaTheme="minorHAnsi" w:hAnsi="Arial" w:cs="Arial"/>
                <w:color w:val="auto"/>
                <w:sz w:val="22"/>
                <w:szCs w:val="22"/>
                <w:lang w:eastAsia="en-US"/>
              </w:rPr>
              <w:t xml:space="preserve"> do około 125</w:t>
            </w:r>
            <w:r w:rsidR="002926D8">
              <w:rPr>
                <w:rFonts w:ascii="Arial" w:eastAsiaTheme="minorHAnsi" w:hAnsi="Arial" w:cs="Arial"/>
                <w:color w:val="auto"/>
                <w:sz w:val="22"/>
                <w:szCs w:val="22"/>
                <w:lang w:eastAsia="en-US"/>
              </w:rPr>
              <w:t>0</w:t>
            </w:r>
            <w:r w:rsidRPr="00B675D5">
              <w:rPr>
                <w:rFonts w:ascii="Arial" w:eastAsiaTheme="minorHAnsi" w:hAnsi="Arial" w:cs="Arial"/>
                <w:color w:val="auto"/>
                <w:sz w:val="22"/>
                <w:szCs w:val="22"/>
                <w:lang w:eastAsia="en-US"/>
              </w:rPr>
              <w:t xml:space="preserve"> wysokość od podłoża do </w:t>
            </w:r>
            <w:r>
              <w:rPr>
                <w:rFonts w:ascii="Arial" w:eastAsiaTheme="minorHAnsi" w:hAnsi="Arial" w:cs="Arial"/>
                <w:color w:val="auto"/>
                <w:sz w:val="22"/>
                <w:szCs w:val="22"/>
                <w:lang w:eastAsia="en-US"/>
              </w:rPr>
              <w:t>siedziska: 43</w:t>
            </w:r>
            <w:r w:rsidR="002926D8">
              <w:rPr>
                <w:rFonts w:ascii="Arial" w:eastAsiaTheme="minorHAnsi" w:hAnsi="Arial" w:cs="Arial"/>
                <w:color w:val="auto"/>
                <w:sz w:val="22"/>
                <w:szCs w:val="22"/>
                <w:lang w:eastAsia="en-US"/>
              </w:rPr>
              <w:t>0</w:t>
            </w:r>
            <w:r w:rsidR="006D7382">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-53</w:t>
            </w:r>
            <w:r w:rsidR="002926D8">
              <w:rPr>
                <w:rFonts w:ascii="Arial" w:eastAsiaTheme="minorHAnsi" w:hAnsi="Arial" w:cs="Arial"/>
                <w:color w:val="auto"/>
                <w:sz w:val="22"/>
                <w:szCs w:val="22"/>
                <w:lang w:eastAsia="en-US"/>
              </w:rPr>
              <w:t>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2</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GT3</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Szafa biurowa do przechowywania dokumentów</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1300x600x1800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AK1</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Zabudowa aneksu kuchennego</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Według opisu szczegółowego</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3546B7" w:rsidP="00817290">
            <w:pPr>
              <w:widowControl/>
              <w:suppressAutoHyphens w:val="0"/>
              <w:jc w:val="center"/>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1 </w:t>
            </w:r>
            <w:r w:rsidR="00E43BCF" w:rsidRPr="00B675D5">
              <w:rPr>
                <w:rFonts w:ascii="Arial" w:eastAsia="Times New Roman" w:hAnsi="Arial" w:cs="Arial"/>
                <w:color w:val="auto"/>
                <w:sz w:val="22"/>
                <w:szCs w:val="22"/>
                <w:lang w:eastAsia="pl-PL"/>
              </w:rPr>
              <w:t>komplet</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AK2</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097104">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Wo</w:t>
            </w:r>
            <w:r w:rsidR="00097104">
              <w:rPr>
                <w:rFonts w:ascii="Arial" w:eastAsiaTheme="minorHAnsi" w:hAnsi="Arial" w:cs="Arial"/>
                <w:color w:val="auto"/>
                <w:sz w:val="22"/>
                <w:szCs w:val="22"/>
                <w:lang w:eastAsia="en-US"/>
              </w:rPr>
              <w:t xml:space="preserve">lnostojąca lodówka </w:t>
            </w:r>
            <w:proofErr w:type="spellStart"/>
            <w:r w:rsidR="00097104">
              <w:rPr>
                <w:rFonts w:ascii="Arial" w:eastAsiaTheme="minorHAnsi" w:hAnsi="Arial" w:cs="Arial"/>
                <w:color w:val="auto"/>
                <w:sz w:val="22"/>
                <w:szCs w:val="22"/>
                <w:lang w:eastAsia="en-US"/>
              </w:rPr>
              <w:t>bezszronowa</w:t>
            </w:r>
            <w:proofErr w:type="spellEnd"/>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1700x600x600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1005"/>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AK3</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 xml:space="preserve">Okap kuchenny </w:t>
            </w:r>
            <w:proofErr w:type="spellStart"/>
            <w:r w:rsidRPr="00B675D5">
              <w:rPr>
                <w:rFonts w:ascii="Arial" w:eastAsiaTheme="minorHAnsi" w:hAnsi="Arial" w:cs="Arial"/>
                <w:color w:val="auto"/>
                <w:sz w:val="22"/>
                <w:szCs w:val="22"/>
                <w:lang w:eastAsia="en-US"/>
              </w:rPr>
              <w:t>podszafkowy</w:t>
            </w:r>
            <w:proofErr w:type="spellEnd"/>
            <w:r w:rsidRPr="00B675D5">
              <w:rPr>
                <w:rFonts w:ascii="Arial" w:eastAsiaTheme="minorHAnsi" w:hAnsi="Arial" w:cs="Arial"/>
                <w:color w:val="auto"/>
                <w:sz w:val="22"/>
                <w:szCs w:val="22"/>
                <w:lang w:eastAsia="en-US"/>
              </w:rPr>
              <w:t xml:space="preserve"> </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2926D8" w:rsidP="00817290">
            <w:pPr>
              <w:widowControl/>
              <w:suppressAutoHyphens w:val="0"/>
              <w:jc w:val="center"/>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w:t>
            </w:r>
            <w:r w:rsidR="00E43BCF" w:rsidRPr="00B675D5">
              <w:rPr>
                <w:rFonts w:ascii="Arial" w:eastAsia="Times New Roman" w:hAnsi="Arial" w:cs="Arial"/>
                <w:color w:val="auto"/>
                <w:sz w:val="22"/>
                <w:szCs w:val="22"/>
                <w:lang w:eastAsia="pl-PL"/>
              </w:rPr>
              <w:t>zer. 600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AK4</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Kosz na śmieci</w:t>
            </w:r>
            <w:r w:rsidR="00097104">
              <w:rPr>
                <w:rFonts w:ascii="Arial" w:eastAsiaTheme="minorHAnsi" w:hAnsi="Arial" w:cs="Arial"/>
                <w:color w:val="auto"/>
                <w:sz w:val="22"/>
                <w:szCs w:val="22"/>
                <w:lang w:eastAsia="en-US"/>
              </w:rPr>
              <w:br/>
              <w:t xml:space="preserve"> z tworzywa sztucznego</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Dopasowany pod zlewozmywakiem</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AK5</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Ceramiczna, indukcyjna płyta grzewcza do zabudowy</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520x590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AK6</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 xml:space="preserve">Bezprzewodowy czajnik elektryczny </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P1</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heme="minorHAnsi" w:hAnsi="Arial" w:cs="Arial"/>
                <w:color w:val="auto"/>
                <w:sz w:val="22"/>
                <w:szCs w:val="22"/>
                <w:lang w:eastAsia="en-US"/>
              </w:rPr>
              <w:t>Metalowe łóżko piętrowe z materacami sprężynowy</w:t>
            </w:r>
            <w:r w:rsidR="00097104">
              <w:rPr>
                <w:rFonts w:ascii="Arial" w:eastAsiaTheme="minorHAnsi" w:hAnsi="Arial" w:cs="Arial"/>
                <w:color w:val="auto"/>
                <w:sz w:val="22"/>
                <w:szCs w:val="22"/>
                <w:lang w:eastAsia="en-US"/>
              </w:rPr>
              <w:t>mi</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1800x900x2000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4</w:t>
            </w:r>
          </w:p>
        </w:tc>
      </w:tr>
      <w:tr w:rsidR="00E43BCF" w:rsidRPr="00B675D5" w:rsidTr="00E43BCF">
        <w:trPr>
          <w:trHeight w:val="563"/>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P2</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Szafa ubraniowa</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1800x500x1800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2</w:t>
            </w:r>
          </w:p>
        </w:tc>
      </w:tr>
      <w:tr w:rsidR="00E43BCF" w:rsidRPr="00B675D5" w:rsidTr="00E43BCF">
        <w:trPr>
          <w:trHeight w:val="1904"/>
        </w:trPr>
        <w:tc>
          <w:tcPr>
            <w:tcW w:w="296" w:type="pct"/>
            <w:tcBorders>
              <w:top w:val="nil"/>
              <w:left w:val="single" w:sz="4" w:space="0" w:color="auto"/>
              <w:bottom w:val="single" w:sz="4" w:space="0" w:color="auto"/>
              <w:right w:val="single" w:sz="4" w:space="0" w:color="auto"/>
            </w:tcBorders>
            <w:shd w:val="clear" w:color="auto" w:fill="auto"/>
            <w:vAlign w:val="center"/>
          </w:tcPr>
          <w:p w:rsidR="00E43BCF" w:rsidRPr="00B675D5" w:rsidRDefault="00E43BCF" w:rsidP="0002193D">
            <w:pPr>
              <w:widowControl/>
              <w:numPr>
                <w:ilvl w:val="0"/>
                <w:numId w:val="77"/>
              </w:numPr>
              <w:suppressAutoHyphens w:val="0"/>
              <w:spacing w:after="200" w:line="276" w:lineRule="auto"/>
              <w:ind w:left="0" w:firstLine="0"/>
              <w:contextualSpacing/>
              <w:jc w:val="center"/>
              <w:rPr>
                <w:rFonts w:ascii="Arial" w:eastAsia="Times New Roman" w:hAnsi="Arial" w:cs="Arial"/>
                <w:color w:val="auto"/>
                <w:sz w:val="22"/>
                <w:szCs w:val="22"/>
                <w:lang w:eastAsia="pl-PL"/>
              </w:rPr>
            </w:pPr>
          </w:p>
        </w:tc>
        <w:tc>
          <w:tcPr>
            <w:tcW w:w="519"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Ł1</w:t>
            </w:r>
          </w:p>
        </w:tc>
        <w:tc>
          <w:tcPr>
            <w:tcW w:w="1350"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 xml:space="preserve">Pralka </w:t>
            </w:r>
            <w:r w:rsidR="00097104">
              <w:rPr>
                <w:rFonts w:ascii="Arial" w:eastAsia="Times New Roman" w:hAnsi="Arial" w:cs="Arial"/>
                <w:color w:val="auto"/>
                <w:sz w:val="22"/>
                <w:szCs w:val="22"/>
                <w:lang w:eastAsia="pl-PL"/>
              </w:rPr>
              <w:t xml:space="preserve">o pojemności min. </w:t>
            </w:r>
            <w:r w:rsidRPr="00B675D5">
              <w:rPr>
                <w:rFonts w:ascii="Arial" w:eastAsia="Times New Roman" w:hAnsi="Arial" w:cs="Arial"/>
                <w:color w:val="auto"/>
                <w:sz w:val="22"/>
                <w:szCs w:val="22"/>
                <w:lang w:eastAsia="pl-PL"/>
              </w:rPr>
              <w:t>7</w:t>
            </w:r>
            <w:r w:rsidR="002926D8">
              <w:rPr>
                <w:rFonts w:ascii="Arial" w:eastAsia="Times New Roman" w:hAnsi="Arial" w:cs="Arial"/>
                <w:color w:val="auto"/>
                <w:sz w:val="22"/>
                <w:szCs w:val="22"/>
                <w:lang w:eastAsia="pl-PL"/>
              </w:rPr>
              <w:t xml:space="preserve"> </w:t>
            </w:r>
            <w:r w:rsidRPr="00B675D5">
              <w:rPr>
                <w:rFonts w:ascii="Arial" w:eastAsia="Times New Roman" w:hAnsi="Arial" w:cs="Arial"/>
                <w:color w:val="auto"/>
                <w:sz w:val="22"/>
                <w:szCs w:val="22"/>
                <w:lang w:eastAsia="pl-PL"/>
              </w:rPr>
              <w:t>kg</w:t>
            </w:r>
          </w:p>
        </w:tc>
        <w:tc>
          <w:tcPr>
            <w:tcW w:w="1338"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450x600x850</w:t>
            </w:r>
          </w:p>
        </w:tc>
        <w:tc>
          <w:tcPr>
            <w:tcW w:w="1497" w:type="pct"/>
            <w:tcBorders>
              <w:top w:val="nil"/>
              <w:left w:val="nil"/>
              <w:bottom w:val="single" w:sz="4" w:space="0" w:color="auto"/>
              <w:right w:val="single" w:sz="4" w:space="0" w:color="auto"/>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r w:rsidRPr="00B675D5">
              <w:rPr>
                <w:rFonts w:ascii="Arial" w:eastAsia="Times New Roman" w:hAnsi="Arial" w:cs="Arial"/>
                <w:color w:val="auto"/>
                <w:sz w:val="22"/>
                <w:szCs w:val="22"/>
                <w:lang w:eastAsia="pl-PL"/>
              </w:rPr>
              <w:t>1</w:t>
            </w:r>
          </w:p>
        </w:tc>
      </w:tr>
      <w:tr w:rsidR="00E43BCF" w:rsidRPr="00B675D5" w:rsidTr="00E43BCF">
        <w:trPr>
          <w:trHeight w:val="300"/>
        </w:trPr>
        <w:tc>
          <w:tcPr>
            <w:tcW w:w="296" w:type="pct"/>
            <w:tcBorders>
              <w:top w:val="nil"/>
              <w:left w:val="nil"/>
              <w:bottom w:val="nil"/>
              <w:right w:val="nil"/>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p>
        </w:tc>
        <w:tc>
          <w:tcPr>
            <w:tcW w:w="519" w:type="pct"/>
            <w:tcBorders>
              <w:top w:val="nil"/>
              <w:left w:val="nil"/>
              <w:bottom w:val="nil"/>
              <w:right w:val="nil"/>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p>
        </w:tc>
        <w:tc>
          <w:tcPr>
            <w:tcW w:w="1350" w:type="pct"/>
            <w:tcBorders>
              <w:top w:val="nil"/>
              <w:left w:val="nil"/>
              <w:bottom w:val="nil"/>
              <w:right w:val="nil"/>
            </w:tcBorders>
            <w:shd w:val="clear" w:color="auto" w:fill="auto"/>
            <w:vAlign w:val="center"/>
            <w:hideMark/>
          </w:tcPr>
          <w:p w:rsidR="00E43BCF" w:rsidRDefault="00E43BCF" w:rsidP="00817290">
            <w:pPr>
              <w:widowControl/>
              <w:suppressAutoHyphens w:val="0"/>
              <w:jc w:val="center"/>
              <w:rPr>
                <w:rFonts w:ascii="Arial" w:eastAsia="Times New Roman" w:hAnsi="Arial" w:cs="Arial"/>
                <w:color w:val="auto"/>
                <w:sz w:val="22"/>
                <w:szCs w:val="22"/>
                <w:lang w:eastAsia="pl-PL"/>
              </w:rPr>
            </w:pPr>
          </w:p>
          <w:p w:rsidR="007048C7" w:rsidRDefault="007048C7" w:rsidP="00817290">
            <w:pPr>
              <w:widowControl/>
              <w:suppressAutoHyphens w:val="0"/>
              <w:jc w:val="center"/>
              <w:rPr>
                <w:rFonts w:ascii="Arial" w:eastAsia="Times New Roman" w:hAnsi="Arial" w:cs="Arial"/>
                <w:color w:val="auto"/>
                <w:sz w:val="22"/>
                <w:szCs w:val="22"/>
                <w:lang w:eastAsia="pl-PL"/>
              </w:rPr>
            </w:pPr>
          </w:p>
          <w:p w:rsidR="007048C7" w:rsidRPr="00B675D5" w:rsidRDefault="007048C7" w:rsidP="00817290">
            <w:pPr>
              <w:widowControl/>
              <w:suppressAutoHyphens w:val="0"/>
              <w:jc w:val="center"/>
              <w:rPr>
                <w:rFonts w:ascii="Arial" w:eastAsia="Times New Roman" w:hAnsi="Arial" w:cs="Arial"/>
                <w:color w:val="auto"/>
                <w:sz w:val="22"/>
                <w:szCs w:val="22"/>
                <w:lang w:eastAsia="pl-PL"/>
              </w:rPr>
            </w:pPr>
          </w:p>
        </w:tc>
        <w:tc>
          <w:tcPr>
            <w:tcW w:w="1338" w:type="pct"/>
            <w:tcBorders>
              <w:top w:val="nil"/>
              <w:left w:val="nil"/>
              <w:bottom w:val="nil"/>
              <w:right w:val="nil"/>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p>
        </w:tc>
        <w:tc>
          <w:tcPr>
            <w:tcW w:w="1497" w:type="pct"/>
            <w:tcBorders>
              <w:top w:val="nil"/>
              <w:left w:val="nil"/>
              <w:bottom w:val="nil"/>
              <w:right w:val="nil"/>
            </w:tcBorders>
            <w:shd w:val="clear" w:color="auto" w:fill="auto"/>
            <w:vAlign w:val="center"/>
            <w:hideMark/>
          </w:tcPr>
          <w:p w:rsidR="00E43BCF" w:rsidRPr="00B675D5" w:rsidRDefault="00E43BCF" w:rsidP="00817290">
            <w:pPr>
              <w:widowControl/>
              <w:suppressAutoHyphens w:val="0"/>
              <w:jc w:val="center"/>
              <w:rPr>
                <w:rFonts w:ascii="Arial" w:eastAsia="Times New Roman" w:hAnsi="Arial" w:cs="Arial"/>
                <w:color w:val="auto"/>
                <w:sz w:val="22"/>
                <w:szCs w:val="22"/>
                <w:lang w:eastAsia="pl-PL"/>
              </w:rPr>
            </w:pPr>
          </w:p>
        </w:tc>
      </w:tr>
    </w:tbl>
    <w:p w:rsidR="005A315E" w:rsidRPr="00B675D5" w:rsidRDefault="005A315E" w:rsidP="0002193D">
      <w:pPr>
        <w:pStyle w:val="Akapitzlist"/>
        <w:widowControl/>
        <w:numPr>
          <w:ilvl w:val="0"/>
          <w:numId w:val="76"/>
        </w:numPr>
        <w:suppressAutoHyphens w:val="0"/>
        <w:spacing w:after="200" w:line="288" w:lineRule="auto"/>
        <w:ind w:right="284"/>
        <w:jc w:val="both"/>
        <w:rPr>
          <w:rFonts w:ascii="Arial" w:eastAsiaTheme="minorHAnsi" w:hAnsi="Arial" w:cs="Arial"/>
          <w:color w:val="auto"/>
          <w:sz w:val="22"/>
          <w:szCs w:val="22"/>
          <w:lang w:eastAsia="en-US"/>
        </w:rPr>
      </w:pPr>
      <w:r w:rsidRPr="00B675D5">
        <w:rPr>
          <w:rFonts w:ascii="Arial" w:eastAsiaTheme="minorHAnsi" w:hAnsi="Arial" w:cs="Arial"/>
          <w:color w:val="auto"/>
          <w:sz w:val="22"/>
          <w:szCs w:val="22"/>
          <w:lang w:eastAsia="en-US"/>
        </w:rPr>
        <w:t>UWAGI I WYMAGANIA DODATKOWE ZAMAWIAJĄCEGO:</w:t>
      </w:r>
    </w:p>
    <w:p w:rsidR="005A315E" w:rsidRPr="00B675D5" w:rsidRDefault="00097104" w:rsidP="0002193D">
      <w:pPr>
        <w:widowControl/>
        <w:numPr>
          <w:ilvl w:val="3"/>
          <w:numId w:val="78"/>
        </w:numPr>
        <w:suppressAutoHyphens w:val="0"/>
        <w:spacing w:after="200" w:line="288" w:lineRule="auto"/>
        <w:ind w:left="284" w:right="284" w:hanging="284"/>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Dostawę</w:t>
      </w:r>
      <w:r w:rsidR="005A315E" w:rsidRPr="00B675D5">
        <w:rPr>
          <w:rFonts w:ascii="Arial" w:eastAsia="Calibri" w:hAnsi="Arial" w:cs="Arial"/>
          <w:color w:val="auto"/>
          <w:sz w:val="22"/>
          <w:szCs w:val="22"/>
          <w:lang w:eastAsia="en-US"/>
        </w:rPr>
        <w:t xml:space="preserve"> i montaż na miejsce realizacji zamówienia </w:t>
      </w:r>
      <w:r>
        <w:rPr>
          <w:rFonts w:ascii="Arial" w:eastAsia="Calibri" w:hAnsi="Arial" w:cs="Arial"/>
          <w:color w:val="auto"/>
          <w:sz w:val="22"/>
          <w:szCs w:val="22"/>
          <w:lang w:eastAsia="en-US"/>
        </w:rPr>
        <w:t>Wykonawca zrealizuje</w:t>
      </w:r>
      <w:r w:rsidR="005A315E" w:rsidRPr="00B675D5">
        <w:rPr>
          <w:rFonts w:ascii="Arial" w:eastAsia="Calibri" w:hAnsi="Arial" w:cs="Arial"/>
          <w:color w:val="auto"/>
          <w:sz w:val="22"/>
          <w:szCs w:val="22"/>
          <w:lang w:eastAsia="en-US"/>
        </w:rPr>
        <w:t xml:space="preserve"> własnym transportem i na własny koszt.</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Calibri" w:hAnsi="Arial" w:cs="Arial"/>
          <w:color w:val="auto"/>
          <w:sz w:val="22"/>
          <w:szCs w:val="22"/>
          <w:lang w:eastAsia="en-US"/>
        </w:rPr>
      </w:pPr>
      <w:r w:rsidRPr="00B675D5">
        <w:rPr>
          <w:rFonts w:ascii="Arial" w:eastAsia="Calibri" w:hAnsi="Arial" w:cs="Arial"/>
          <w:color w:val="auto"/>
          <w:sz w:val="22"/>
          <w:szCs w:val="22"/>
          <w:lang w:eastAsia="en-US"/>
        </w:rPr>
        <w:t>Wszystkie elementy przedmiotu zamówienia muszą być kompletne, fab</w:t>
      </w:r>
      <w:r w:rsidR="0053725D" w:rsidRPr="00B675D5">
        <w:rPr>
          <w:rFonts w:ascii="Arial" w:eastAsia="Calibri" w:hAnsi="Arial" w:cs="Arial"/>
          <w:color w:val="auto"/>
          <w:sz w:val="22"/>
          <w:szCs w:val="22"/>
          <w:lang w:eastAsia="en-US"/>
        </w:rPr>
        <w:t>rycznie nowe (rok produkcji 2020, 2021</w:t>
      </w:r>
      <w:r w:rsidRPr="00B675D5">
        <w:rPr>
          <w:rFonts w:ascii="Arial" w:eastAsia="Calibri" w:hAnsi="Arial" w:cs="Arial"/>
          <w:color w:val="auto"/>
          <w:sz w:val="22"/>
          <w:szCs w:val="22"/>
          <w:lang w:eastAsia="en-US"/>
        </w:rPr>
        <w:t>), nieuszkodzone i nie nosić śladów użytkowania.</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Calibri" w:hAnsi="Arial" w:cs="Arial"/>
          <w:color w:val="auto"/>
          <w:sz w:val="22"/>
          <w:szCs w:val="22"/>
          <w:lang w:eastAsia="en-US"/>
        </w:rPr>
      </w:pPr>
      <w:r w:rsidRPr="00B675D5">
        <w:rPr>
          <w:rFonts w:ascii="Arial" w:eastAsia="Calibri" w:hAnsi="Arial" w:cs="Arial"/>
          <w:color w:val="auto"/>
          <w:sz w:val="22"/>
          <w:szCs w:val="22"/>
          <w:lang w:eastAsia="en-US"/>
        </w:rPr>
        <w:t>Przedmiot zamówienia po dostawie i montażu przez Wykonawcę powinien być kompletny, gotowy do użytku zgodnie z jego przeznaczeniem bez żadnych dodatkowych zakupów inwestycyjnych.</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Calibri" w:hAnsi="Arial" w:cs="Arial"/>
          <w:color w:val="auto"/>
          <w:sz w:val="22"/>
          <w:szCs w:val="22"/>
          <w:lang w:eastAsia="en-US"/>
        </w:rPr>
      </w:pPr>
      <w:r w:rsidRPr="00B675D5">
        <w:rPr>
          <w:rFonts w:ascii="Arial" w:eastAsiaTheme="minorHAnsi" w:hAnsi="Arial" w:cs="Arial"/>
          <w:color w:val="auto"/>
          <w:sz w:val="22"/>
          <w:szCs w:val="22"/>
          <w:lang w:eastAsia="en-US"/>
        </w:rPr>
        <w:t>Wszystkie elementy przedmiotu zamówienia muszą posiadać wymagane certyfikaty, badania i atesty dopuszczające je do stosowania w budynkach użyteczności publicznej zgodnie z obowiązującymi przepisami i normami.</w:t>
      </w:r>
      <w:r w:rsidRPr="00B675D5">
        <w:rPr>
          <w:rFonts w:ascii="Arial" w:eastAsia="Calibri" w:hAnsi="Arial" w:cs="Arial"/>
          <w:color w:val="auto"/>
          <w:sz w:val="22"/>
          <w:szCs w:val="22"/>
          <w:lang w:eastAsia="en-US"/>
        </w:rPr>
        <w:t xml:space="preserve"> </w:t>
      </w:r>
      <w:r w:rsidRPr="00B675D5">
        <w:rPr>
          <w:rFonts w:ascii="Arial" w:eastAsiaTheme="minorHAnsi" w:hAnsi="Arial" w:cs="Arial"/>
          <w:color w:val="auto"/>
          <w:sz w:val="22"/>
          <w:szCs w:val="22"/>
          <w:lang w:eastAsia="en-US"/>
        </w:rPr>
        <w:t>Dokumenty muszą być opisane w sposób nie budzący wątpliwości do jakiego elementu wyposażenia są dedykowane. Nie dopuszcza się oświadczenia producenta mebli.</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Calibri" w:hAnsi="Arial" w:cs="Arial"/>
          <w:color w:val="auto"/>
          <w:sz w:val="22"/>
          <w:szCs w:val="22"/>
          <w:lang w:eastAsia="en-US"/>
        </w:rPr>
      </w:pPr>
      <w:r w:rsidRPr="00B675D5">
        <w:rPr>
          <w:rFonts w:ascii="Arial" w:eastAsiaTheme="minorHAnsi" w:hAnsi="Arial" w:cs="Arial"/>
          <w:color w:val="auto"/>
          <w:sz w:val="22"/>
          <w:szCs w:val="22"/>
          <w:lang w:eastAsia="en-US"/>
        </w:rPr>
        <w:t xml:space="preserve">Wykonawca, którego oferta zostanie wybrana, zobowiązany będzie przed przystąpieniem do realizacji zamówienia dokonać szczegółowego obmiaru z natury w miejscach, w których mają być zamontowane elementy wyposażenia, ustalić </w:t>
      </w:r>
      <w:r w:rsidR="00966F8A">
        <w:rPr>
          <w:rFonts w:ascii="Arial" w:eastAsiaTheme="minorHAnsi" w:hAnsi="Arial" w:cs="Arial"/>
          <w:color w:val="auto"/>
          <w:sz w:val="22"/>
          <w:szCs w:val="22"/>
          <w:lang w:eastAsia="en-US"/>
        </w:rPr>
        <w:br/>
      </w:r>
      <w:r w:rsidRPr="00B675D5">
        <w:rPr>
          <w:rFonts w:ascii="Arial" w:eastAsiaTheme="minorHAnsi" w:hAnsi="Arial" w:cs="Arial"/>
          <w:color w:val="auto"/>
          <w:sz w:val="22"/>
          <w:szCs w:val="22"/>
          <w:lang w:eastAsia="en-US"/>
        </w:rPr>
        <w:t>i uzgodnić z Zamawiającym ewentualne zmiany w zakresie dostarczanych przedmiotów.</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Calibri" w:hAnsi="Arial" w:cs="Arial"/>
          <w:color w:val="auto"/>
          <w:sz w:val="22"/>
          <w:szCs w:val="22"/>
          <w:lang w:eastAsia="en-US"/>
        </w:rPr>
      </w:pPr>
      <w:r w:rsidRPr="00B675D5">
        <w:rPr>
          <w:rFonts w:ascii="Arial" w:eastAsia="Calibri" w:hAnsi="Arial" w:cs="Arial"/>
          <w:color w:val="auto"/>
          <w:sz w:val="22"/>
          <w:szCs w:val="22"/>
          <w:lang w:eastAsia="en-US"/>
        </w:rPr>
        <w:t>Dokumenty w/w muszą być sporządzone w języku polskim, w przypadku dokumentów obcojęzycznych Wykonawca dostarczy tłumaczenia tych dokumentów na język polski.</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Calibri" w:hAnsi="Arial" w:cs="Arial"/>
          <w:color w:val="auto"/>
          <w:sz w:val="22"/>
          <w:szCs w:val="22"/>
          <w:lang w:eastAsia="en-US"/>
        </w:rPr>
      </w:pPr>
      <w:r w:rsidRPr="00B675D5">
        <w:rPr>
          <w:rFonts w:ascii="Arial" w:eastAsia="Calibri" w:hAnsi="Arial" w:cs="Arial"/>
          <w:color w:val="auto"/>
          <w:sz w:val="22"/>
          <w:szCs w:val="22"/>
          <w:lang w:eastAsia="en-US"/>
        </w:rPr>
        <w:t>Urządzenia powinny być zabezpieczone przed korozją i wpływami atmosferycznymi, posiadać wysoką jakość i trwałość.</w:t>
      </w:r>
      <w:r w:rsidRPr="00B675D5">
        <w:rPr>
          <w:rFonts w:ascii="Arial" w:eastAsiaTheme="minorHAnsi" w:hAnsi="Arial" w:cs="Arial"/>
          <w:color w:val="auto"/>
          <w:sz w:val="22"/>
          <w:szCs w:val="22"/>
          <w:lang w:eastAsia="en-US"/>
        </w:rPr>
        <w:t xml:space="preserve"> </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Calibri" w:hAnsi="Arial" w:cs="Arial"/>
          <w:color w:val="auto"/>
          <w:sz w:val="22"/>
          <w:szCs w:val="22"/>
          <w:lang w:eastAsia="en-US"/>
        </w:rPr>
      </w:pPr>
      <w:r w:rsidRPr="00B675D5">
        <w:rPr>
          <w:rFonts w:ascii="Arial" w:eastAsiaTheme="minorHAnsi" w:hAnsi="Arial" w:cs="Arial"/>
          <w:color w:val="auto"/>
          <w:sz w:val="22"/>
          <w:szCs w:val="22"/>
          <w:lang w:eastAsia="en-US"/>
        </w:rPr>
        <w:t xml:space="preserve">Wykonawca zobowiązany będzie powiadomić </w:t>
      </w:r>
      <w:r w:rsidR="00097104">
        <w:rPr>
          <w:rFonts w:ascii="Arial" w:eastAsiaTheme="minorHAnsi" w:hAnsi="Arial" w:cs="Arial"/>
          <w:color w:val="auto"/>
          <w:sz w:val="22"/>
          <w:szCs w:val="22"/>
          <w:lang w:eastAsia="en-US"/>
        </w:rPr>
        <w:t xml:space="preserve">telefonicznie </w:t>
      </w:r>
      <w:r w:rsidRPr="00B675D5">
        <w:rPr>
          <w:rFonts w:ascii="Arial" w:eastAsiaTheme="minorHAnsi" w:hAnsi="Arial" w:cs="Arial"/>
          <w:color w:val="auto"/>
          <w:sz w:val="22"/>
          <w:szCs w:val="22"/>
          <w:lang w:eastAsia="en-US"/>
        </w:rPr>
        <w:t xml:space="preserve">Zamawiającego </w:t>
      </w:r>
      <w:r w:rsidR="00097104">
        <w:rPr>
          <w:rFonts w:ascii="Arial" w:eastAsiaTheme="minorHAnsi" w:hAnsi="Arial" w:cs="Arial"/>
          <w:color w:val="auto"/>
          <w:sz w:val="22"/>
          <w:szCs w:val="22"/>
          <w:lang w:eastAsia="en-US"/>
        </w:rPr>
        <w:br/>
      </w:r>
      <w:r w:rsidRPr="00B675D5">
        <w:rPr>
          <w:rFonts w:ascii="Arial" w:eastAsiaTheme="minorHAnsi" w:hAnsi="Arial" w:cs="Arial"/>
          <w:color w:val="auto"/>
          <w:sz w:val="22"/>
          <w:szCs w:val="22"/>
          <w:lang w:eastAsia="en-US"/>
        </w:rPr>
        <w:t>o gotowości do dostarczenia i montażu elementów wyposażenia z co najmniej jednodniowym wyprzedzeniem przed planowaną datą dostawy i montażu.</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Calibri" w:hAnsi="Arial" w:cs="Arial"/>
          <w:color w:val="auto"/>
          <w:sz w:val="22"/>
          <w:szCs w:val="22"/>
          <w:lang w:eastAsia="en-US"/>
        </w:rPr>
      </w:pPr>
      <w:r w:rsidRPr="00B675D5">
        <w:rPr>
          <w:rFonts w:ascii="Arial" w:eastAsia="Calibri" w:hAnsi="Arial" w:cs="Arial"/>
          <w:color w:val="auto"/>
          <w:sz w:val="22"/>
          <w:szCs w:val="22"/>
          <w:lang w:eastAsia="en-US"/>
        </w:rPr>
        <w:t>Wszystkie elementy wyposażenia oraz prace montażow</w:t>
      </w:r>
      <w:r w:rsidR="007C7366">
        <w:rPr>
          <w:rFonts w:ascii="Arial" w:eastAsia="Calibri" w:hAnsi="Arial" w:cs="Arial"/>
          <w:color w:val="auto"/>
          <w:sz w:val="22"/>
          <w:szCs w:val="22"/>
          <w:lang w:eastAsia="en-US"/>
        </w:rPr>
        <w:t>e muszą być objęte co najmniej 2</w:t>
      </w:r>
      <w:r w:rsidRPr="00B675D5">
        <w:rPr>
          <w:rFonts w:ascii="Arial" w:eastAsia="Calibri" w:hAnsi="Arial" w:cs="Arial"/>
          <w:color w:val="auto"/>
          <w:sz w:val="22"/>
          <w:szCs w:val="22"/>
          <w:lang w:eastAsia="en-US"/>
        </w:rPr>
        <w:t xml:space="preserve"> letnią gwarancją, licząc od dnia podpisania bezusterkowego protokołu zrealizowanej dostawy i montażu. Gwarancja winna być sporządzona w formie pisemnej.</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Theme="minorHAnsi" w:hAnsi="Arial" w:cs="Arial"/>
          <w:color w:val="auto"/>
          <w:sz w:val="22"/>
          <w:szCs w:val="22"/>
          <w:lang w:eastAsia="en-US"/>
        </w:rPr>
      </w:pPr>
      <w:r w:rsidRPr="00B675D5">
        <w:rPr>
          <w:rFonts w:ascii="Arial" w:eastAsia="Calibri" w:hAnsi="Arial" w:cs="Arial"/>
          <w:color w:val="auto"/>
          <w:sz w:val="22"/>
          <w:szCs w:val="22"/>
          <w:lang w:eastAsia="en-US"/>
        </w:rPr>
        <w:lastRenderedPageBreak/>
        <w:t>Wykonawca w dniu odbioru końcowego przedłoży wraz z wymaganymi dokumentami (certyfikaty) oświadczenie o zamontowaniu wyposażenia i urządzeń zgodnie z umową oraz zgodnie z obowiązującymi normami.</w:t>
      </w:r>
    </w:p>
    <w:p w:rsidR="005A315E" w:rsidRPr="00B675D5" w:rsidRDefault="005A315E" w:rsidP="0002193D">
      <w:pPr>
        <w:widowControl/>
        <w:numPr>
          <w:ilvl w:val="0"/>
          <w:numId w:val="78"/>
        </w:numPr>
        <w:suppressAutoHyphens w:val="0"/>
        <w:spacing w:line="288" w:lineRule="auto"/>
        <w:ind w:left="426" w:right="284" w:hanging="426"/>
        <w:jc w:val="both"/>
        <w:rPr>
          <w:rFonts w:ascii="Arial" w:eastAsiaTheme="minorHAnsi" w:hAnsi="Arial" w:cs="Arial"/>
          <w:color w:val="auto"/>
          <w:sz w:val="22"/>
          <w:szCs w:val="22"/>
          <w:lang w:eastAsia="en-US"/>
        </w:rPr>
      </w:pPr>
      <w:r w:rsidRPr="00B675D5">
        <w:rPr>
          <w:rFonts w:ascii="Arial" w:eastAsiaTheme="minorHAnsi" w:hAnsi="Arial" w:cs="Arial"/>
          <w:color w:val="auto"/>
          <w:sz w:val="22"/>
          <w:szCs w:val="22"/>
          <w:lang w:eastAsia="en-US"/>
        </w:rPr>
        <w:t>Do Wykonawcy należy uprzątnięcie opakowań i innych materiałów (palet, kartonów, folii itp.) z pomieszczeń, do których dostarczono elementy wyposażenia.</w:t>
      </w:r>
    </w:p>
    <w:p w:rsidR="00AE2228" w:rsidRPr="00B675D5" w:rsidRDefault="00AE2228" w:rsidP="005A315E">
      <w:pPr>
        <w:pStyle w:val="Akapitzlist"/>
        <w:keepNext/>
        <w:tabs>
          <w:tab w:val="left" w:pos="284"/>
        </w:tabs>
        <w:spacing w:after="200" w:line="288" w:lineRule="auto"/>
        <w:ind w:left="0" w:right="284"/>
        <w:jc w:val="both"/>
        <w:rPr>
          <w:rFonts w:ascii="Arial" w:hAnsi="Arial" w:cs="Arial"/>
          <w:sz w:val="22"/>
          <w:szCs w:val="22"/>
        </w:rPr>
      </w:pPr>
    </w:p>
    <w:sectPr w:rsidR="00AE2228" w:rsidRPr="00B675D5" w:rsidSect="00AD1FDF">
      <w:headerReference w:type="default" r:id="rId36"/>
      <w:footerReference w:type="default" r:id="rId37"/>
      <w:headerReference w:type="first" r:id="rId38"/>
      <w:footerReference w:type="first" r:id="rId39"/>
      <w:pgSz w:w="11906" w:h="16838"/>
      <w:pgMar w:top="-1702"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95" w:rsidRDefault="00BD7195">
      <w:r>
        <w:separator/>
      </w:r>
    </w:p>
  </w:endnote>
  <w:endnote w:type="continuationSeparator" w:id="0">
    <w:p w:rsidR="00BD7195" w:rsidRDefault="00BD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pPr>
      <w:pStyle w:val="Stopka"/>
      <w:jc w:val="right"/>
    </w:pPr>
    <w:r>
      <w:fldChar w:fldCharType="begin"/>
    </w:r>
    <w:r>
      <w:instrText>PAGE   \* MERGEFORMAT</w:instrText>
    </w:r>
    <w:r>
      <w:fldChar w:fldCharType="separate"/>
    </w:r>
    <w:r>
      <w:rPr>
        <w:noProof/>
      </w:rPr>
      <w:t>23</w:t>
    </w:r>
    <w:r>
      <w:fldChar w:fldCharType="end"/>
    </w:r>
  </w:p>
  <w:p w:rsidR="00BD7195" w:rsidRDefault="00BD7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Pr="001D03F9" w:rsidRDefault="00BD7195">
    <w:pPr>
      <w:pStyle w:val="Stopka"/>
      <w:jc w:val="right"/>
    </w:pPr>
    <w:r>
      <w:rPr>
        <w:noProof/>
        <w:color w:val="auto"/>
        <w:lang w:eastAsia="pl-PL"/>
      </w:rPr>
      <w:drawing>
        <wp:anchor distT="0" distB="0" distL="114300" distR="114300" simplePos="0" relativeHeight="251666432" behindDoc="0" locked="0" layoutInCell="0" allowOverlap="1" wp14:anchorId="30F636DE" wp14:editId="70A3A482">
          <wp:simplePos x="0" y="0"/>
          <wp:positionH relativeFrom="page">
            <wp:posOffset>113030</wp:posOffset>
          </wp:positionH>
          <wp:positionV relativeFrom="page">
            <wp:posOffset>9991725</wp:posOffset>
          </wp:positionV>
          <wp:extent cx="7023735" cy="194310"/>
          <wp:effectExtent l="0" t="0" r="0"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3F9">
      <w:fldChar w:fldCharType="begin"/>
    </w:r>
    <w:r w:rsidRPr="001D03F9">
      <w:instrText>PAGE   \* MERGEFORMAT</w:instrText>
    </w:r>
    <w:r w:rsidRPr="001D03F9">
      <w:fldChar w:fldCharType="separate"/>
    </w:r>
    <w:r w:rsidR="00D33E6F">
      <w:rPr>
        <w:noProof/>
      </w:rPr>
      <w:t>1</w:t>
    </w:r>
    <w:r w:rsidRPr="001D03F9">
      <w:fldChar w:fldCharType="end"/>
    </w:r>
  </w:p>
  <w:p w:rsidR="00BD7195" w:rsidRDefault="00BD719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Pr="00912E74" w:rsidRDefault="00BD7195" w:rsidP="00912E74">
    <w:pPr>
      <w:suppressLineNumbers/>
      <w:tabs>
        <w:tab w:val="center" w:pos="4818"/>
        <w:tab w:val="right" w:pos="9637"/>
      </w:tabs>
      <w:rPr>
        <w:color w:val="auto"/>
        <w:lang w:eastAsia="x-none"/>
      </w:rPr>
    </w:pPr>
    <w:r>
      <w:rPr>
        <w:noProof/>
        <w:color w:val="auto"/>
        <w:lang w:eastAsia="pl-PL"/>
      </w:rPr>
      <w:drawing>
        <wp:anchor distT="0" distB="0" distL="114300" distR="114300" simplePos="0" relativeHeight="251664384" behindDoc="0" locked="0" layoutInCell="0" allowOverlap="1" wp14:anchorId="14DAC745" wp14:editId="281B5D09">
          <wp:simplePos x="0" y="0"/>
          <wp:positionH relativeFrom="page">
            <wp:posOffset>217805</wp:posOffset>
          </wp:positionH>
          <wp:positionV relativeFrom="page">
            <wp:posOffset>9801225</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195" w:rsidRDefault="00BD7195"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D33E6F">
      <w:rPr>
        <w:noProof/>
      </w:rPr>
      <w:t>2</w:t>
    </w:r>
    <w:r>
      <w:fldChar w:fldCharType="end"/>
    </w:r>
  </w:p>
  <w:p w:rsidR="00BD7195" w:rsidRPr="00912E74" w:rsidRDefault="00BD7195" w:rsidP="00912E74">
    <w:pPr>
      <w:suppressLineNumbers/>
      <w:tabs>
        <w:tab w:val="center" w:pos="4818"/>
        <w:tab w:val="right" w:pos="9637"/>
      </w:tabs>
      <w:rPr>
        <w:color w:val="auto"/>
        <w:lang w:eastAsia="x-none"/>
      </w:rPr>
    </w:pPr>
    <w:r w:rsidRPr="00912E74">
      <w:rPr>
        <w:color w:val="auto"/>
        <w:lang w:eastAsia="x-none"/>
      </w:rPr>
      <w:tab/>
    </w:r>
  </w:p>
  <w:p w:rsidR="00BD7195" w:rsidRDefault="00BD719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Pr="00912E74" w:rsidRDefault="00BD7195" w:rsidP="00912E74">
    <w:pPr>
      <w:suppressLineNumbers/>
      <w:tabs>
        <w:tab w:val="center" w:pos="4818"/>
        <w:tab w:val="right" w:pos="9637"/>
      </w:tabs>
      <w:rPr>
        <w:color w:val="auto"/>
        <w:lang w:eastAsia="x-none"/>
      </w:rPr>
    </w:pPr>
  </w:p>
  <w:p w:rsidR="00BD7195" w:rsidRPr="00912E74" w:rsidRDefault="00BD719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BD7195" w:rsidRDefault="00BD7195">
    <w:pPr>
      <w:pStyle w:val="Stopka"/>
      <w:jc w:val="right"/>
    </w:pPr>
    <w:r>
      <w:fldChar w:fldCharType="begin"/>
    </w:r>
    <w:r>
      <w:instrText>PAGE</w:instrText>
    </w:r>
    <w:r>
      <w:fldChar w:fldCharType="separate"/>
    </w:r>
    <w:r>
      <w:rPr>
        <w:noProof/>
      </w:rPr>
      <w:t>1</w:t>
    </w:r>
    <w:r>
      <w:fldChar w:fldCharType="end"/>
    </w:r>
  </w:p>
  <w:p w:rsidR="00BD7195" w:rsidRDefault="00BD719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Pr="00912E74" w:rsidRDefault="00BD7195" w:rsidP="00912E74">
    <w:pPr>
      <w:suppressLineNumbers/>
      <w:tabs>
        <w:tab w:val="center" w:pos="4818"/>
        <w:tab w:val="right" w:pos="9637"/>
      </w:tabs>
      <w:rPr>
        <w:color w:val="auto"/>
        <w:lang w:eastAsia="x-none"/>
      </w:rPr>
    </w:pPr>
    <w:r>
      <w:rPr>
        <w:noProof/>
        <w:color w:val="auto"/>
        <w:lang w:eastAsia="pl-PL"/>
      </w:rPr>
      <w:drawing>
        <wp:anchor distT="0" distB="0" distL="114300" distR="114300" simplePos="0" relativeHeight="251668480" behindDoc="0" locked="0" layoutInCell="0" allowOverlap="1" wp14:anchorId="45E3357E" wp14:editId="3887FE56">
          <wp:simplePos x="0" y="0"/>
          <wp:positionH relativeFrom="page">
            <wp:posOffset>227330</wp:posOffset>
          </wp:positionH>
          <wp:positionV relativeFrom="page">
            <wp:posOffset>9839325</wp:posOffset>
          </wp:positionV>
          <wp:extent cx="7023735" cy="194310"/>
          <wp:effectExtent l="0" t="0" r="0" b="0"/>
          <wp:wrapNone/>
          <wp:docPr id="8" name="Obraz 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195" w:rsidRDefault="00BD7195" w:rsidP="00AD1FDF">
    <w:pPr>
      <w:pStyle w:val="Stopka"/>
      <w:jc w:val="right"/>
    </w:pPr>
    <w:r w:rsidRPr="00912E74">
      <w:rPr>
        <w:color w:val="auto"/>
        <w:lang w:eastAsia="x-none"/>
      </w:rPr>
      <w:tab/>
    </w:r>
    <w:r w:rsidRPr="00912E74">
      <w:rPr>
        <w:color w:val="auto"/>
        <w:lang w:eastAsia="x-none"/>
      </w:rPr>
      <w:tab/>
    </w:r>
  </w:p>
  <w:p w:rsidR="00BD7195" w:rsidRPr="00912E74" w:rsidRDefault="00BD7195"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D33E6F">
      <w:rPr>
        <w:noProof/>
      </w:rPr>
      <w:t>48</w:t>
    </w:r>
    <w:r>
      <w:fldChar w:fldCharType="end"/>
    </w:r>
  </w:p>
  <w:p w:rsidR="00BD7195" w:rsidRDefault="00BD7195">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pPr>
      <w:pStyle w:val="Stopka"/>
      <w:jc w:val="right"/>
    </w:pPr>
    <w:r>
      <w:fldChar w:fldCharType="begin"/>
    </w:r>
    <w:r>
      <w:instrText>PAGE</w:instrText>
    </w:r>
    <w:r>
      <w:fldChar w:fldCharType="separate"/>
    </w:r>
    <w:r w:rsidR="00D33E6F">
      <w:rPr>
        <w:noProof/>
      </w:rPr>
      <w:t>26</w:t>
    </w:r>
    <w:r>
      <w:fldChar w:fldCharType="end"/>
    </w:r>
  </w:p>
  <w:p w:rsidR="00BD7195" w:rsidRDefault="00BD7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95" w:rsidRDefault="00BD7195">
      <w:r>
        <w:separator/>
      </w:r>
    </w:p>
  </w:footnote>
  <w:footnote w:type="continuationSeparator" w:id="0">
    <w:p w:rsidR="00BD7195" w:rsidRDefault="00BD7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pPr>
      <w:pStyle w:val="Nagwek"/>
    </w:pPr>
    <w:r>
      <w:rPr>
        <w:rFonts w:ascii="Arial" w:eastAsia="MS Mincho" w:hAnsi="Arial"/>
        <w:noProof/>
        <w:color w:val="auto"/>
        <w:szCs w:val="28"/>
        <w:lang w:eastAsia="pl-PL"/>
      </w:rPr>
      <w:drawing>
        <wp:anchor distT="0" distB="0" distL="114300" distR="114300" simplePos="0" relativeHeight="251660288" behindDoc="0" locked="0" layoutInCell="0" allowOverlap="1" wp14:anchorId="3E100F09" wp14:editId="091DA237">
          <wp:simplePos x="0" y="0"/>
          <wp:positionH relativeFrom="page">
            <wp:posOffset>274955</wp:posOffset>
          </wp:positionH>
          <wp:positionV relativeFrom="page">
            <wp:posOffset>185420</wp:posOffset>
          </wp:positionV>
          <wp:extent cx="7019925" cy="752475"/>
          <wp:effectExtent l="0" t="0" r="0" b="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Pr="00C5648E" w:rsidRDefault="00BD7195" w:rsidP="00C5648E">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62336" behindDoc="0" locked="0" layoutInCell="0" allowOverlap="1" wp14:anchorId="64B42493" wp14:editId="6DEC147C">
          <wp:simplePos x="0" y="0"/>
          <wp:positionH relativeFrom="page">
            <wp:posOffset>217805</wp:posOffset>
          </wp:positionH>
          <wp:positionV relativeFrom="page">
            <wp:posOffset>223520</wp:posOffset>
          </wp:positionV>
          <wp:extent cx="7019925" cy="752475"/>
          <wp:effectExtent l="0" t="0" r="0" b="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195" w:rsidRDefault="00BD7195">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rsidP="001F3E71">
    <w:pPr>
      <w:pStyle w:val="Nagwek"/>
      <w:jc w:val="left"/>
    </w:pPr>
  </w:p>
  <w:p w:rsidR="00BD7195" w:rsidRPr="00C5648E" w:rsidRDefault="00BD7195" w:rsidP="00C5648E">
    <w:pPr>
      <w:keepNext/>
      <w:spacing w:before="240" w:after="120"/>
      <w:rPr>
        <w:rFonts w:ascii="Arial" w:eastAsia="MS Mincho" w:hAnsi="Arial"/>
        <w:color w:val="auto"/>
        <w:sz w:val="28"/>
        <w:szCs w:val="28"/>
        <w:lang w:eastAsia="x-none"/>
      </w:rPr>
    </w:pPr>
  </w:p>
  <w:p w:rsidR="00BD7195" w:rsidRPr="008F6243" w:rsidRDefault="00BD7195" w:rsidP="008F6243">
    <w:pPr>
      <w:pStyle w:val="Tretekstu"/>
    </w:pPr>
  </w:p>
  <w:p w:rsidR="00BD7195" w:rsidRDefault="00BD7195" w:rsidP="001F3E71">
    <w:pPr>
      <w:pStyle w:val="Nagwek"/>
      <w:jc w:val="left"/>
    </w:pPr>
  </w:p>
  <w:p w:rsidR="00BD7195" w:rsidRPr="008F6243" w:rsidRDefault="00BD7195" w:rsidP="001F3E71">
    <w:pPr>
      <w:pStyle w:val="Nagwek"/>
      <w:jc w:val="left"/>
      <w:rPr>
        <w:sz w:val="18"/>
      </w:rPr>
    </w:pPr>
    <w:r>
      <w:rPr>
        <w:noProof/>
        <w:lang w:eastAsia="pl-PL"/>
      </w:rPr>
      <w:drawing>
        <wp:anchor distT="0" distB="0" distL="114300" distR="114300" simplePos="0" relativeHeight="251658240" behindDoc="0" locked="0" layoutInCell="1" allowOverlap="1" wp14:anchorId="3CCCFA3C" wp14:editId="1EA8B314">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Default="00BD7195" w:rsidP="00EB77DC">
    <w:pPr>
      <w:pStyle w:val="Gwka"/>
    </w:pPr>
    <w:r>
      <w:rPr>
        <w:rFonts w:eastAsia="MS Mincho"/>
        <w:noProof/>
        <w:color w:val="auto"/>
        <w:lang w:eastAsia="pl-PL"/>
      </w:rPr>
      <w:drawing>
        <wp:anchor distT="0" distB="0" distL="114300" distR="114300" simplePos="0" relativeHeight="251672576" behindDoc="0" locked="0" layoutInCell="0" allowOverlap="1" wp14:anchorId="1A2EF798" wp14:editId="16DD5338">
          <wp:simplePos x="0" y="0"/>
          <wp:positionH relativeFrom="page">
            <wp:posOffset>151130</wp:posOffset>
          </wp:positionH>
          <wp:positionV relativeFrom="page">
            <wp:posOffset>194945</wp:posOffset>
          </wp:positionV>
          <wp:extent cx="7019925" cy="752475"/>
          <wp:effectExtent l="0" t="0" r="0" b="0"/>
          <wp:wrapNone/>
          <wp:docPr id="10" name="Obraz 10"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195" w:rsidRDefault="00BD719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5" w:rsidRPr="00912E74" w:rsidRDefault="00BD7195" w:rsidP="00912E74">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70528" behindDoc="0" locked="0" layoutInCell="0" allowOverlap="1" wp14:anchorId="543501BB" wp14:editId="109050A2">
          <wp:simplePos x="0" y="0"/>
          <wp:positionH relativeFrom="page">
            <wp:posOffset>189230</wp:posOffset>
          </wp:positionH>
          <wp:positionV relativeFrom="page">
            <wp:posOffset>185420</wp:posOffset>
          </wp:positionV>
          <wp:extent cx="7019925" cy="752475"/>
          <wp:effectExtent l="0" t="0" r="0" b="0"/>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195" w:rsidRDefault="00BD7195"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nsid w:val="09482ED1"/>
    <w:multiLevelType w:val="multilevel"/>
    <w:tmpl w:val="5E6E049E"/>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2">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F3E0093"/>
    <w:multiLevelType w:val="hybridMultilevel"/>
    <w:tmpl w:val="758E5A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4422FD"/>
    <w:multiLevelType w:val="hybridMultilevel"/>
    <w:tmpl w:val="EE3042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F43EDC"/>
    <w:multiLevelType w:val="hybridMultilevel"/>
    <w:tmpl w:val="9200797A"/>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6">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8D273D9"/>
    <w:multiLevelType w:val="hybridMultilevel"/>
    <w:tmpl w:val="35602D42"/>
    <w:lvl w:ilvl="0" w:tplc="297CF0A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8">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83422C"/>
    <w:multiLevelType w:val="hybridMultilevel"/>
    <w:tmpl w:val="A15025D0"/>
    <w:lvl w:ilvl="0" w:tplc="7430CF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9065C"/>
    <w:multiLevelType w:val="hybridMultilevel"/>
    <w:tmpl w:val="64045C0A"/>
    <w:lvl w:ilvl="0" w:tplc="9FEC98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02380D"/>
    <w:multiLevelType w:val="hybridMultilevel"/>
    <w:tmpl w:val="0C707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4A0ECB"/>
    <w:multiLevelType w:val="hybridMultilevel"/>
    <w:tmpl w:val="54467E62"/>
    <w:lvl w:ilvl="0" w:tplc="7430CF1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803CDC"/>
    <w:multiLevelType w:val="hybridMultilevel"/>
    <w:tmpl w:val="EBF46E2A"/>
    <w:lvl w:ilvl="0" w:tplc="7430CF1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7936454"/>
    <w:multiLevelType w:val="hybridMultilevel"/>
    <w:tmpl w:val="8D7C7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782941"/>
    <w:multiLevelType w:val="hybridMultilevel"/>
    <w:tmpl w:val="D068CD3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29BA7852"/>
    <w:multiLevelType w:val="hybridMultilevel"/>
    <w:tmpl w:val="B24C9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0E6815"/>
    <w:multiLevelType w:val="hybridMultilevel"/>
    <w:tmpl w:val="77429C62"/>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4CD4FD4"/>
    <w:multiLevelType w:val="hybridMultilevel"/>
    <w:tmpl w:val="8A289772"/>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34DA5FAD"/>
    <w:multiLevelType w:val="hybridMultilevel"/>
    <w:tmpl w:val="52B8D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61">
    <w:nsid w:val="37516B8E"/>
    <w:multiLevelType w:val="hybridMultilevel"/>
    <w:tmpl w:val="53D48644"/>
    <w:styleLink w:val="WW8Num109111"/>
    <w:lvl w:ilvl="0" w:tplc="EAEACA3E">
      <w:start w:val="1"/>
      <w:numFmt w:val="decimal"/>
      <w:lvlText w:val="%1)"/>
      <w:lvlJc w:val="left"/>
      <w:pPr>
        <w:ind w:left="720" w:hanging="360"/>
      </w:pPr>
      <w:rPr>
        <w:color w:val="auto"/>
        <w:sz w:val="22"/>
        <w:szCs w:val="22"/>
      </w:rPr>
    </w:lvl>
    <w:lvl w:ilvl="1" w:tplc="32FC438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94B38EB"/>
    <w:multiLevelType w:val="hybridMultilevel"/>
    <w:tmpl w:val="AC1C3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3B6D72F7"/>
    <w:multiLevelType w:val="hybridMultilevel"/>
    <w:tmpl w:val="96523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4140667F"/>
    <w:multiLevelType w:val="hybridMultilevel"/>
    <w:tmpl w:val="B93A64F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A235F9D"/>
    <w:multiLevelType w:val="hybridMultilevel"/>
    <w:tmpl w:val="C542F778"/>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CB46BE2"/>
    <w:multiLevelType w:val="hybridMultilevel"/>
    <w:tmpl w:val="17683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4D91090F"/>
    <w:multiLevelType w:val="hybridMultilevel"/>
    <w:tmpl w:val="C32600EA"/>
    <w:lvl w:ilvl="0" w:tplc="85DA937E">
      <w:start w:val="1"/>
      <w:numFmt w:val="decimal"/>
      <w:lvlText w:val="%1."/>
      <w:lvlJc w:val="left"/>
      <w:pPr>
        <w:ind w:left="644"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1">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FF6AB3"/>
    <w:multiLevelType w:val="hybridMultilevel"/>
    <w:tmpl w:val="B0FAD590"/>
    <w:lvl w:ilvl="0" w:tplc="7430CF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8">
    <w:nsid w:val="61A00FBE"/>
    <w:multiLevelType w:val="multilevel"/>
    <w:tmpl w:val="2AEC1D0E"/>
    <w:lvl w:ilvl="0">
      <w:start w:val="3"/>
      <w:numFmt w:val="decimal"/>
      <w:lvlText w:val="%1"/>
      <w:lvlJc w:val="left"/>
      <w:pPr>
        <w:ind w:left="360" w:hanging="360"/>
      </w:pPr>
      <w:rPr>
        <w:rFonts w:eastAsia="Arial Unicode MS" w:hint="default"/>
        <w:b/>
      </w:rPr>
    </w:lvl>
    <w:lvl w:ilvl="1">
      <w:start w:val="3"/>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89">
    <w:nsid w:val="61C34D06"/>
    <w:multiLevelType w:val="hybridMultilevel"/>
    <w:tmpl w:val="3E0E225A"/>
    <w:lvl w:ilvl="0" w:tplc="78E66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3">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704B4997"/>
    <w:multiLevelType w:val="hybridMultilevel"/>
    <w:tmpl w:val="F580B23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79B7236B"/>
    <w:multiLevelType w:val="hybridMultilevel"/>
    <w:tmpl w:val="4ECC50C0"/>
    <w:lvl w:ilvl="0" w:tplc="542EB8C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55"/>
  </w:num>
  <w:num w:numId="3">
    <w:abstractNumId w:val="59"/>
  </w:num>
  <w:num w:numId="4">
    <w:abstractNumId w:val="43"/>
  </w:num>
  <w:num w:numId="5">
    <w:abstractNumId w:val="41"/>
  </w:num>
  <w:num w:numId="6">
    <w:abstractNumId w:val="78"/>
  </w:num>
  <w:num w:numId="7">
    <w:abstractNumId w:val="99"/>
  </w:num>
  <w:num w:numId="8">
    <w:abstractNumId w:val="74"/>
  </w:num>
  <w:num w:numId="9">
    <w:abstractNumId w:val="52"/>
  </w:num>
  <w:num w:numId="10">
    <w:abstractNumId w:val="101"/>
  </w:num>
  <w:num w:numId="11">
    <w:abstractNumId w:val="67"/>
  </w:num>
  <w:num w:numId="12">
    <w:abstractNumId w:val="63"/>
  </w:num>
  <w:num w:numId="13">
    <w:abstractNumId w:val="11"/>
  </w:num>
  <w:num w:numId="14">
    <w:abstractNumId w:val="93"/>
  </w:num>
  <w:num w:numId="15">
    <w:abstractNumId w:val="95"/>
  </w:num>
  <w:num w:numId="16">
    <w:abstractNumId w:val="25"/>
  </w:num>
  <w:num w:numId="17">
    <w:abstractNumId w:val="90"/>
  </w:num>
  <w:num w:numId="18">
    <w:abstractNumId w:val="80"/>
  </w:num>
  <w:num w:numId="19">
    <w:abstractNumId w:val="7"/>
  </w:num>
  <w:num w:numId="20">
    <w:abstractNumId w:val="33"/>
  </w:num>
  <w:num w:numId="21">
    <w:abstractNumId w:val="10"/>
  </w:num>
  <w:num w:numId="22">
    <w:abstractNumId w:val="79"/>
  </w:num>
  <w:num w:numId="23">
    <w:abstractNumId w:val="9"/>
  </w:num>
  <w:num w:numId="24">
    <w:abstractNumId w:val="26"/>
  </w:num>
  <w:num w:numId="25">
    <w:abstractNumId w:val="42"/>
  </w:num>
  <w:num w:numId="26">
    <w:abstractNumId w:val="8"/>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num>
  <w:num w:numId="33">
    <w:abstractNumId w:val="68"/>
  </w:num>
  <w:num w:numId="34">
    <w:abstractNumId w:val="104"/>
  </w:num>
  <w:num w:numId="35">
    <w:abstractNumId w:val="31"/>
  </w:num>
  <w:num w:numId="36">
    <w:abstractNumId w:val="86"/>
  </w:num>
  <w:num w:numId="37">
    <w:abstractNumId w:val="82"/>
  </w:num>
  <w:num w:numId="38">
    <w:abstractNumId w:val="38"/>
  </w:num>
  <w:num w:numId="39">
    <w:abstractNumId w:val="21"/>
  </w:num>
  <w:num w:numId="40">
    <w:abstractNumId w:val="23"/>
  </w:num>
  <w:num w:numId="41">
    <w:abstractNumId w:val="94"/>
  </w:num>
  <w:num w:numId="42">
    <w:abstractNumId w:val="54"/>
  </w:num>
  <w:num w:numId="43">
    <w:abstractNumId w:val="53"/>
  </w:num>
  <w:num w:numId="44">
    <w:abstractNumId w:val="103"/>
  </w:num>
  <w:num w:numId="45">
    <w:abstractNumId w:val="22"/>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58"/>
  </w:num>
  <w:num w:numId="49">
    <w:abstractNumId w:val="5"/>
  </w:num>
  <w:num w:numId="50">
    <w:abstractNumId w:val="92"/>
  </w:num>
  <w:num w:numId="51">
    <w:abstractNumId w:val="87"/>
  </w:num>
  <w:num w:numId="52">
    <w:abstractNumId w:val="85"/>
  </w:num>
  <w:num w:numId="53">
    <w:abstractNumId w:val="84"/>
  </w:num>
  <w:num w:numId="54">
    <w:abstractNumId w:val="34"/>
  </w:num>
  <w:num w:numId="55">
    <w:abstractNumId w:val="6"/>
  </w:num>
  <w:num w:numId="56">
    <w:abstractNumId w:val="49"/>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num>
  <w:num w:numId="59">
    <w:abstractNumId w:val="13"/>
  </w:num>
  <w:num w:numId="60">
    <w:abstractNumId w:val="15"/>
  </w:num>
  <w:num w:numId="61">
    <w:abstractNumId w:val="51"/>
  </w:num>
  <w:num w:numId="62">
    <w:abstractNumId w:val="24"/>
  </w:num>
  <w:num w:numId="63">
    <w:abstractNumId w:val="27"/>
  </w:num>
  <w:num w:numId="64">
    <w:abstractNumId w:val="3"/>
  </w:num>
  <w:num w:numId="65">
    <w:abstractNumId w:val="19"/>
  </w:num>
  <w:num w:numId="66">
    <w:abstractNumId w:val="97"/>
  </w:num>
  <w:num w:numId="67">
    <w:abstractNumId w:val="76"/>
  </w:num>
  <w:num w:numId="68">
    <w:abstractNumId w:val="71"/>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num>
  <w:num w:numId="75">
    <w:abstractNumId w:val="88"/>
  </w:num>
  <w:num w:numId="76">
    <w:abstractNumId w:val="75"/>
  </w:num>
  <w:num w:numId="77">
    <w:abstractNumId w:val="36"/>
  </w:num>
  <w:num w:numId="78">
    <w:abstractNumId w:val="47"/>
  </w:num>
  <w:num w:numId="79">
    <w:abstractNumId w:val="89"/>
  </w:num>
  <w:num w:numId="80">
    <w:abstractNumId w:val="70"/>
  </w:num>
  <w:num w:numId="81">
    <w:abstractNumId w:val="46"/>
  </w:num>
  <w:num w:numId="82">
    <w:abstractNumId w:val="66"/>
  </w:num>
  <w:num w:numId="83">
    <w:abstractNumId w:val="100"/>
  </w:num>
  <w:num w:numId="84">
    <w:abstractNumId w:val="20"/>
  </w:num>
  <w:num w:numId="85">
    <w:abstractNumId w:val="56"/>
  </w:num>
  <w:num w:numId="86">
    <w:abstractNumId w:val="83"/>
  </w:num>
  <w:num w:numId="87">
    <w:abstractNumId w:val="39"/>
  </w:num>
  <w:num w:numId="88">
    <w:abstractNumId w:val="102"/>
  </w:num>
  <w:num w:numId="89">
    <w:abstractNumId w:val="62"/>
  </w:num>
  <w:num w:numId="90">
    <w:abstractNumId w:val="30"/>
  </w:num>
  <w:num w:numId="91">
    <w:abstractNumId w:val="17"/>
  </w:num>
  <w:num w:numId="92">
    <w:abstractNumId w:val="64"/>
  </w:num>
  <w:num w:numId="93">
    <w:abstractNumId w:val="73"/>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num>
  <w:num w:numId="96">
    <w:abstractNumId w:val="44"/>
  </w:num>
  <w:num w:numId="97">
    <w:abstractNumId w:val="3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799"/>
    <w:rsid w:val="00001D04"/>
    <w:rsid w:val="00002C74"/>
    <w:rsid w:val="00004AFC"/>
    <w:rsid w:val="00004BCF"/>
    <w:rsid w:val="00006881"/>
    <w:rsid w:val="00007502"/>
    <w:rsid w:val="00007BF1"/>
    <w:rsid w:val="00007CE8"/>
    <w:rsid w:val="00013706"/>
    <w:rsid w:val="0001395E"/>
    <w:rsid w:val="00014DAF"/>
    <w:rsid w:val="0002193D"/>
    <w:rsid w:val="00021EE2"/>
    <w:rsid w:val="000237CA"/>
    <w:rsid w:val="00023B1D"/>
    <w:rsid w:val="00024784"/>
    <w:rsid w:val="0002525B"/>
    <w:rsid w:val="00025CB0"/>
    <w:rsid w:val="00031CE1"/>
    <w:rsid w:val="00032871"/>
    <w:rsid w:val="00032942"/>
    <w:rsid w:val="00035F2F"/>
    <w:rsid w:val="00036A9D"/>
    <w:rsid w:val="00044568"/>
    <w:rsid w:val="000455CD"/>
    <w:rsid w:val="00045B6B"/>
    <w:rsid w:val="00047168"/>
    <w:rsid w:val="00050F6F"/>
    <w:rsid w:val="00051A90"/>
    <w:rsid w:val="000546BB"/>
    <w:rsid w:val="00057385"/>
    <w:rsid w:val="00057544"/>
    <w:rsid w:val="000577BD"/>
    <w:rsid w:val="00057DB3"/>
    <w:rsid w:val="00060FB2"/>
    <w:rsid w:val="00063362"/>
    <w:rsid w:val="000644A8"/>
    <w:rsid w:val="00065320"/>
    <w:rsid w:val="000657B5"/>
    <w:rsid w:val="000670E4"/>
    <w:rsid w:val="000703D2"/>
    <w:rsid w:val="00070698"/>
    <w:rsid w:val="00072045"/>
    <w:rsid w:val="000727B7"/>
    <w:rsid w:val="00073A00"/>
    <w:rsid w:val="00073AA2"/>
    <w:rsid w:val="000748C6"/>
    <w:rsid w:val="00076675"/>
    <w:rsid w:val="00080435"/>
    <w:rsid w:val="000809D8"/>
    <w:rsid w:val="000812EA"/>
    <w:rsid w:val="0008460A"/>
    <w:rsid w:val="00086761"/>
    <w:rsid w:val="0008685D"/>
    <w:rsid w:val="00090CFB"/>
    <w:rsid w:val="000923DB"/>
    <w:rsid w:val="00093030"/>
    <w:rsid w:val="0009423D"/>
    <w:rsid w:val="000957B3"/>
    <w:rsid w:val="00095E99"/>
    <w:rsid w:val="00097104"/>
    <w:rsid w:val="000A1A38"/>
    <w:rsid w:val="000A264B"/>
    <w:rsid w:val="000A354E"/>
    <w:rsid w:val="000A4BF5"/>
    <w:rsid w:val="000A6D9C"/>
    <w:rsid w:val="000A7791"/>
    <w:rsid w:val="000A7906"/>
    <w:rsid w:val="000B27D1"/>
    <w:rsid w:val="000B2D8D"/>
    <w:rsid w:val="000B31DB"/>
    <w:rsid w:val="000B38A1"/>
    <w:rsid w:val="000B3EA5"/>
    <w:rsid w:val="000B4307"/>
    <w:rsid w:val="000B4FB8"/>
    <w:rsid w:val="000B6251"/>
    <w:rsid w:val="000C0150"/>
    <w:rsid w:val="000C08A0"/>
    <w:rsid w:val="000C1135"/>
    <w:rsid w:val="000C51D3"/>
    <w:rsid w:val="000D3A16"/>
    <w:rsid w:val="000D4E4A"/>
    <w:rsid w:val="000D61F4"/>
    <w:rsid w:val="000D79F4"/>
    <w:rsid w:val="000E0CE1"/>
    <w:rsid w:val="000E12EA"/>
    <w:rsid w:val="000E3E92"/>
    <w:rsid w:val="000E4EEC"/>
    <w:rsid w:val="000E77AD"/>
    <w:rsid w:val="000E7ABE"/>
    <w:rsid w:val="000F2440"/>
    <w:rsid w:val="000F3432"/>
    <w:rsid w:val="000F58BB"/>
    <w:rsid w:val="00100068"/>
    <w:rsid w:val="0010228C"/>
    <w:rsid w:val="00102751"/>
    <w:rsid w:val="00104962"/>
    <w:rsid w:val="00106A96"/>
    <w:rsid w:val="00107B0D"/>
    <w:rsid w:val="00110DB9"/>
    <w:rsid w:val="00116FF9"/>
    <w:rsid w:val="00120942"/>
    <w:rsid w:val="0012235F"/>
    <w:rsid w:val="00123D98"/>
    <w:rsid w:val="00125CDD"/>
    <w:rsid w:val="001303EE"/>
    <w:rsid w:val="001308CB"/>
    <w:rsid w:val="00134FE0"/>
    <w:rsid w:val="001363B6"/>
    <w:rsid w:val="0013778D"/>
    <w:rsid w:val="00142244"/>
    <w:rsid w:val="00143461"/>
    <w:rsid w:val="001437ED"/>
    <w:rsid w:val="00143E6B"/>
    <w:rsid w:val="0014497B"/>
    <w:rsid w:val="00144DD9"/>
    <w:rsid w:val="001457F2"/>
    <w:rsid w:val="00145ED1"/>
    <w:rsid w:val="00146F84"/>
    <w:rsid w:val="00150C56"/>
    <w:rsid w:val="00152FF9"/>
    <w:rsid w:val="001540C3"/>
    <w:rsid w:val="001561E4"/>
    <w:rsid w:val="0015726B"/>
    <w:rsid w:val="00160001"/>
    <w:rsid w:val="00162685"/>
    <w:rsid w:val="00162E4E"/>
    <w:rsid w:val="001639B8"/>
    <w:rsid w:val="00166796"/>
    <w:rsid w:val="00167BEE"/>
    <w:rsid w:val="00167F72"/>
    <w:rsid w:val="001708DE"/>
    <w:rsid w:val="001717F2"/>
    <w:rsid w:val="00171D99"/>
    <w:rsid w:val="00173F19"/>
    <w:rsid w:val="001747FD"/>
    <w:rsid w:val="00174FE7"/>
    <w:rsid w:val="00176FCB"/>
    <w:rsid w:val="00182C45"/>
    <w:rsid w:val="00185B06"/>
    <w:rsid w:val="00185C50"/>
    <w:rsid w:val="0018606D"/>
    <w:rsid w:val="00187945"/>
    <w:rsid w:val="0019064B"/>
    <w:rsid w:val="001906AC"/>
    <w:rsid w:val="00193735"/>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59D0"/>
    <w:rsid w:val="001E73E9"/>
    <w:rsid w:val="001E7611"/>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82D"/>
    <w:rsid w:val="00205A5C"/>
    <w:rsid w:val="00210935"/>
    <w:rsid w:val="00210A61"/>
    <w:rsid w:val="00212526"/>
    <w:rsid w:val="0021284A"/>
    <w:rsid w:val="00214A72"/>
    <w:rsid w:val="00214C37"/>
    <w:rsid w:val="00215CC1"/>
    <w:rsid w:val="00216999"/>
    <w:rsid w:val="00216E27"/>
    <w:rsid w:val="0021791F"/>
    <w:rsid w:val="002203FE"/>
    <w:rsid w:val="0022097C"/>
    <w:rsid w:val="002218F2"/>
    <w:rsid w:val="00221DC4"/>
    <w:rsid w:val="0022263D"/>
    <w:rsid w:val="002252B8"/>
    <w:rsid w:val="00225527"/>
    <w:rsid w:val="002257EC"/>
    <w:rsid w:val="00225B29"/>
    <w:rsid w:val="0022739B"/>
    <w:rsid w:val="0022748C"/>
    <w:rsid w:val="00231C17"/>
    <w:rsid w:val="00232ADF"/>
    <w:rsid w:val="00233884"/>
    <w:rsid w:val="00233921"/>
    <w:rsid w:val="00233978"/>
    <w:rsid w:val="0023579F"/>
    <w:rsid w:val="00235928"/>
    <w:rsid w:val="0023695E"/>
    <w:rsid w:val="002369EF"/>
    <w:rsid w:val="00244052"/>
    <w:rsid w:val="00245AA5"/>
    <w:rsid w:val="00247302"/>
    <w:rsid w:val="00250F12"/>
    <w:rsid w:val="00251083"/>
    <w:rsid w:val="00251790"/>
    <w:rsid w:val="00251815"/>
    <w:rsid w:val="002529E5"/>
    <w:rsid w:val="00253C19"/>
    <w:rsid w:val="00253FF6"/>
    <w:rsid w:val="00255C09"/>
    <w:rsid w:val="00257CF0"/>
    <w:rsid w:val="002624F2"/>
    <w:rsid w:val="00262FAA"/>
    <w:rsid w:val="0026668B"/>
    <w:rsid w:val="00267160"/>
    <w:rsid w:val="002736B5"/>
    <w:rsid w:val="002739A2"/>
    <w:rsid w:val="00274C62"/>
    <w:rsid w:val="00276AE0"/>
    <w:rsid w:val="00277F83"/>
    <w:rsid w:val="00281388"/>
    <w:rsid w:val="00281F9E"/>
    <w:rsid w:val="00282C11"/>
    <w:rsid w:val="00283B91"/>
    <w:rsid w:val="00284C9D"/>
    <w:rsid w:val="00285F68"/>
    <w:rsid w:val="002916D0"/>
    <w:rsid w:val="002919E2"/>
    <w:rsid w:val="002926D8"/>
    <w:rsid w:val="0029274E"/>
    <w:rsid w:val="00292AD9"/>
    <w:rsid w:val="00293F95"/>
    <w:rsid w:val="00295393"/>
    <w:rsid w:val="00297534"/>
    <w:rsid w:val="002979B7"/>
    <w:rsid w:val="002A3A29"/>
    <w:rsid w:val="002A4E36"/>
    <w:rsid w:val="002A61AA"/>
    <w:rsid w:val="002A65EA"/>
    <w:rsid w:val="002A7AB4"/>
    <w:rsid w:val="002B2F38"/>
    <w:rsid w:val="002B2FB7"/>
    <w:rsid w:val="002B4E17"/>
    <w:rsid w:val="002B5C82"/>
    <w:rsid w:val="002B72B5"/>
    <w:rsid w:val="002C0F19"/>
    <w:rsid w:val="002C1B44"/>
    <w:rsid w:val="002C2389"/>
    <w:rsid w:val="002C28C6"/>
    <w:rsid w:val="002C2A96"/>
    <w:rsid w:val="002C3EF4"/>
    <w:rsid w:val="002C44B5"/>
    <w:rsid w:val="002C4961"/>
    <w:rsid w:val="002C4A1D"/>
    <w:rsid w:val="002C4E81"/>
    <w:rsid w:val="002C6567"/>
    <w:rsid w:val="002C747C"/>
    <w:rsid w:val="002D3128"/>
    <w:rsid w:val="002E0736"/>
    <w:rsid w:val="002E3822"/>
    <w:rsid w:val="002E39CE"/>
    <w:rsid w:val="002E5153"/>
    <w:rsid w:val="002E72A7"/>
    <w:rsid w:val="002F28FA"/>
    <w:rsid w:val="002F2A1F"/>
    <w:rsid w:val="002F5665"/>
    <w:rsid w:val="002F648E"/>
    <w:rsid w:val="002F6952"/>
    <w:rsid w:val="00300E10"/>
    <w:rsid w:val="003019A8"/>
    <w:rsid w:val="00306701"/>
    <w:rsid w:val="00310917"/>
    <w:rsid w:val="00311342"/>
    <w:rsid w:val="00313C58"/>
    <w:rsid w:val="003158D4"/>
    <w:rsid w:val="00316C0A"/>
    <w:rsid w:val="00317DE2"/>
    <w:rsid w:val="00320888"/>
    <w:rsid w:val="00320E1A"/>
    <w:rsid w:val="00321EB8"/>
    <w:rsid w:val="00322B33"/>
    <w:rsid w:val="00324F14"/>
    <w:rsid w:val="003256DC"/>
    <w:rsid w:val="00326783"/>
    <w:rsid w:val="00327C42"/>
    <w:rsid w:val="0033004D"/>
    <w:rsid w:val="00330500"/>
    <w:rsid w:val="003305B4"/>
    <w:rsid w:val="003310BC"/>
    <w:rsid w:val="00332061"/>
    <w:rsid w:val="00334038"/>
    <w:rsid w:val="00335618"/>
    <w:rsid w:val="003358E8"/>
    <w:rsid w:val="00337850"/>
    <w:rsid w:val="00340C9D"/>
    <w:rsid w:val="003417A9"/>
    <w:rsid w:val="003427A9"/>
    <w:rsid w:val="003432DF"/>
    <w:rsid w:val="0034452C"/>
    <w:rsid w:val="00347AB7"/>
    <w:rsid w:val="00347B8E"/>
    <w:rsid w:val="00350884"/>
    <w:rsid w:val="00353E9B"/>
    <w:rsid w:val="0035449E"/>
    <w:rsid w:val="003546B7"/>
    <w:rsid w:val="00356DB0"/>
    <w:rsid w:val="003573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0FC"/>
    <w:rsid w:val="00376925"/>
    <w:rsid w:val="00376F61"/>
    <w:rsid w:val="003770C0"/>
    <w:rsid w:val="00377F42"/>
    <w:rsid w:val="00380437"/>
    <w:rsid w:val="00380692"/>
    <w:rsid w:val="003835FF"/>
    <w:rsid w:val="003854DA"/>
    <w:rsid w:val="00391D90"/>
    <w:rsid w:val="00392042"/>
    <w:rsid w:val="00393579"/>
    <w:rsid w:val="003948C8"/>
    <w:rsid w:val="00395945"/>
    <w:rsid w:val="00395BCF"/>
    <w:rsid w:val="0039654B"/>
    <w:rsid w:val="0039716B"/>
    <w:rsid w:val="0039720A"/>
    <w:rsid w:val="003A1449"/>
    <w:rsid w:val="003A3D57"/>
    <w:rsid w:val="003A59A3"/>
    <w:rsid w:val="003A6205"/>
    <w:rsid w:val="003A67E0"/>
    <w:rsid w:val="003A6DDC"/>
    <w:rsid w:val="003A7593"/>
    <w:rsid w:val="003B169F"/>
    <w:rsid w:val="003B2BB3"/>
    <w:rsid w:val="003B31A6"/>
    <w:rsid w:val="003B72A8"/>
    <w:rsid w:val="003C11CC"/>
    <w:rsid w:val="003C1DA3"/>
    <w:rsid w:val="003C27CA"/>
    <w:rsid w:val="003C3ADD"/>
    <w:rsid w:val="003C42BF"/>
    <w:rsid w:val="003C5410"/>
    <w:rsid w:val="003C6009"/>
    <w:rsid w:val="003C70A9"/>
    <w:rsid w:val="003C77CA"/>
    <w:rsid w:val="003D04EB"/>
    <w:rsid w:val="003D0B7D"/>
    <w:rsid w:val="003D1377"/>
    <w:rsid w:val="003D25D6"/>
    <w:rsid w:val="003D2641"/>
    <w:rsid w:val="003D2AB2"/>
    <w:rsid w:val="003D340A"/>
    <w:rsid w:val="003D368E"/>
    <w:rsid w:val="003D3759"/>
    <w:rsid w:val="003D4899"/>
    <w:rsid w:val="003D54C2"/>
    <w:rsid w:val="003D5659"/>
    <w:rsid w:val="003D613C"/>
    <w:rsid w:val="003D74FB"/>
    <w:rsid w:val="003E1EA9"/>
    <w:rsid w:val="003E2192"/>
    <w:rsid w:val="003E2964"/>
    <w:rsid w:val="003E2E6C"/>
    <w:rsid w:val="003E336F"/>
    <w:rsid w:val="003E399F"/>
    <w:rsid w:val="003E4603"/>
    <w:rsid w:val="003E4635"/>
    <w:rsid w:val="003E4A10"/>
    <w:rsid w:val="003E4EE9"/>
    <w:rsid w:val="003E600B"/>
    <w:rsid w:val="003E6AD5"/>
    <w:rsid w:val="003E72F1"/>
    <w:rsid w:val="003E7C16"/>
    <w:rsid w:val="003F00B8"/>
    <w:rsid w:val="003F0838"/>
    <w:rsid w:val="003F0DB1"/>
    <w:rsid w:val="003F22A2"/>
    <w:rsid w:val="003F318F"/>
    <w:rsid w:val="003F3C23"/>
    <w:rsid w:val="00400046"/>
    <w:rsid w:val="00401EBA"/>
    <w:rsid w:val="00405D5A"/>
    <w:rsid w:val="00406624"/>
    <w:rsid w:val="00411AE8"/>
    <w:rsid w:val="00412310"/>
    <w:rsid w:val="00412794"/>
    <w:rsid w:val="00413BD9"/>
    <w:rsid w:val="00414344"/>
    <w:rsid w:val="00414AB1"/>
    <w:rsid w:val="00417135"/>
    <w:rsid w:val="004176BB"/>
    <w:rsid w:val="004179A5"/>
    <w:rsid w:val="004201B9"/>
    <w:rsid w:val="00420AE8"/>
    <w:rsid w:val="00421064"/>
    <w:rsid w:val="004211C3"/>
    <w:rsid w:val="00423543"/>
    <w:rsid w:val="0042544C"/>
    <w:rsid w:val="004321AC"/>
    <w:rsid w:val="0043307E"/>
    <w:rsid w:val="00434E10"/>
    <w:rsid w:val="00435848"/>
    <w:rsid w:val="00437A88"/>
    <w:rsid w:val="00442680"/>
    <w:rsid w:val="00443EA3"/>
    <w:rsid w:val="004455FE"/>
    <w:rsid w:val="00445B54"/>
    <w:rsid w:val="00446FF2"/>
    <w:rsid w:val="00447F3C"/>
    <w:rsid w:val="004501B8"/>
    <w:rsid w:val="00451EDB"/>
    <w:rsid w:val="00452A5B"/>
    <w:rsid w:val="004537B0"/>
    <w:rsid w:val="00453EBE"/>
    <w:rsid w:val="00461DF5"/>
    <w:rsid w:val="00461EC9"/>
    <w:rsid w:val="00462033"/>
    <w:rsid w:val="00463188"/>
    <w:rsid w:val="00463714"/>
    <w:rsid w:val="00464E8C"/>
    <w:rsid w:val="004651A5"/>
    <w:rsid w:val="00466C92"/>
    <w:rsid w:val="004706BC"/>
    <w:rsid w:val="00471466"/>
    <w:rsid w:val="004714F6"/>
    <w:rsid w:val="004718A9"/>
    <w:rsid w:val="0047193E"/>
    <w:rsid w:val="004733C7"/>
    <w:rsid w:val="00473A49"/>
    <w:rsid w:val="00475091"/>
    <w:rsid w:val="00477953"/>
    <w:rsid w:val="00480621"/>
    <w:rsid w:val="0048133D"/>
    <w:rsid w:val="00481474"/>
    <w:rsid w:val="00483C19"/>
    <w:rsid w:val="00484FE8"/>
    <w:rsid w:val="0048636B"/>
    <w:rsid w:val="0048693E"/>
    <w:rsid w:val="00486D8F"/>
    <w:rsid w:val="00487187"/>
    <w:rsid w:val="004872B6"/>
    <w:rsid w:val="00487965"/>
    <w:rsid w:val="00487D02"/>
    <w:rsid w:val="004946F5"/>
    <w:rsid w:val="00496294"/>
    <w:rsid w:val="00497465"/>
    <w:rsid w:val="004A1AC3"/>
    <w:rsid w:val="004A46EC"/>
    <w:rsid w:val="004A488E"/>
    <w:rsid w:val="004B09A1"/>
    <w:rsid w:val="004B1B40"/>
    <w:rsid w:val="004B404D"/>
    <w:rsid w:val="004B4580"/>
    <w:rsid w:val="004B6635"/>
    <w:rsid w:val="004B6958"/>
    <w:rsid w:val="004C09BB"/>
    <w:rsid w:val="004C2337"/>
    <w:rsid w:val="004C633C"/>
    <w:rsid w:val="004C6381"/>
    <w:rsid w:val="004D0CFD"/>
    <w:rsid w:val="004D325C"/>
    <w:rsid w:val="004D3E57"/>
    <w:rsid w:val="004D5E68"/>
    <w:rsid w:val="004D66BC"/>
    <w:rsid w:val="004D68D5"/>
    <w:rsid w:val="004D6BCD"/>
    <w:rsid w:val="004D7DC6"/>
    <w:rsid w:val="004E6DC3"/>
    <w:rsid w:val="004F268B"/>
    <w:rsid w:val="004F3EEE"/>
    <w:rsid w:val="004F43FA"/>
    <w:rsid w:val="004F4C44"/>
    <w:rsid w:val="0050209D"/>
    <w:rsid w:val="005025B9"/>
    <w:rsid w:val="00503CE8"/>
    <w:rsid w:val="00504351"/>
    <w:rsid w:val="00504C9C"/>
    <w:rsid w:val="0050768E"/>
    <w:rsid w:val="005100F8"/>
    <w:rsid w:val="0051122E"/>
    <w:rsid w:val="00511546"/>
    <w:rsid w:val="005163D1"/>
    <w:rsid w:val="00520694"/>
    <w:rsid w:val="00521481"/>
    <w:rsid w:val="00521DBD"/>
    <w:rsid w:val="00524871"/>
    <w:rsid w:val="00525104"/>
    <w:rsid w:val="00526911"/>
    <w:rsid w:val="00526DA5"/>
    <w:rsid w:val="00526E17"/>
    <w:rsid w:val="00531C77"/>
    <w:rsid w:val="00532C36"/>
    <w:rsid w:val="00536EC0"/>
    <w:rsid w:val="0053725D"/>
    <w:rsid w:val="00537B9E"/>
    <w:rsid w:val="00541A35"/>
    <w:rsid w:val="00542ED1"/>
    <w:rsid w:val="00543A16"/>
    <w:rsid w:val="00543A88"/>
    <w:rsid w:val="005444ED"/>
    <w:rsid w:val="00547192"/>
    <w:rsid w:val="00547E7A"/>
    <w:rsid w:val="0055200D"/>
    <w:rsid w:val="00553E60"/>
    <w:rsid w:val="00556C5D"/>
    <w:rsid w:val="005608AE"/>
    <w:rsid w:val="00562806"/>
    <w:rsid w:val="00570713"/>
    <w:rsid w:val="00570CCE"/>
    <w:rsid w:val="00571539"/>
    <w:rsid w:val="00572604"/>
    <w:rsid w:val="0057314F"/>
    <w:rsid w:val="00574F36"/>
    <w:rsid w:val="0057551D"/>
    <w:rsid w:val="00580B28"/>
    <w:rsid w:val="00580E3F"/>
    <w:rsid w:val="005822CB"/>
    <w:rsid w:val="00592015"/>
    <w:rsid w:val="005931EC"/>
    <w:rsid w:val="0059510E"/>
    <w:rsid w:val="00596628"/>
    <w:rsid w:val="00596F6F"/>
    <w:rsid w:val="005977D3"/>
    <w:rsid w:val="00597E64"/>
    <w:rsid w:val="005A1BD2"/>
    <w:rsid w:val="005A2898"/>
    <w:rsid w:val="005A2994"/>
    <w:rsid w:val="005A315E"/>
    <w:rsid w:val="005A3865"/>
    <w:rsid w:val="005A64A9"/>
    <w:rsid w:val="005A744B"/>
    <w:rsid w:val="005B12AB"/>
    <w:rsid w:val="005B22CF"/>
    <w:rsid w:val="005B2B8B"/>
    <w:rsid w:val="005B2F17"/>
    <w:rsid w:val="005B5167"/>
    <w:rsid w:val="005B6FB1"/>
    <w:rsid w:val="005C0A65"/>
    <w:rsid w:val="005C418B"/>
    <w:rsid w:val="005C4524"/>
    <w:rsid w:val="005C707A"/>
    <w:rsid w:val="005D3E75"/>
    <w:rsid w:val="005D4553"/>
    <w:rsid w:val="005D4821"/>
    <w:rsid w:val="005D6370"/>
    <w:rsid w:val="005D7AA1"/>
    <w:rsid w:val="005E1FD1"/>
    <w:rsid w:val="005E2165"/>
    <w:rsid w:val="005E27F7"/>
    <w:rsid w:val="005E2ABB"/>
    <w:rsid w:val="005E2B23"/>
    <w:rsid w:val="005E2E7D"/>
    <w:rsid w:val="005E302D"/>
    <w:rsid w:val="005E4B63"/>
    <w:rsid w:val="005E4FAC"/>
    <w:rsid w:val="005E7E7B"/>
    <w:rsid w:val="005F3261"/>
    <w:rsid w:val="005F445B"/>
    <w:rsid w:val="005F5D0C"/>
    <w:rsid w:val="00601426"/>
    <w:rsid w:val="00602DF1"/>
    <w:rsid w:val="00604D08"/>
    <w:rsid w:val="00606051"/>
    <w:rsid w:val="00606DF7"/>
    <w:rsid w:val="006103BF"/>
    <w:rsid w:val="0061068D"/>
    <w:rsid w:val="00611376"/>
    <w:rsid w:val="006129E7"/>
    <w:rsid w:val="00613A58"/>
    <w:rsid w:val="0061516F"/>
    <w:rsid w:val="006160C9"/>
    <w:rsid w:val="0061736B"/>
    <w:rsid w:val="006216BF"/>
    <w:rsid w:val="00621980"/>
    <w:rsid w:val="00624E4B"/>
    <w:rsid w:val="00624F71"/>
    <w:rsid w:val="00625A79"/>
    <w:rsid w:val="006305B8"/>
    <w:rsid w:val="00630B7A"/>
    <w:rsid w:val="0063370C"/>
    <w:rsid w:val="006338AE"/>
    <w:rsid w:val="006372B2"/>
    <w:rsid w:val="00643410"/>
    <w:rsid w:val="00643610"/>
    <w:rsid w:val="00644520"/>
    <w:rsid w:val="00644909"/>
    <w:rsid w:val="0064597F"/>
    <w:rsid w:val="00645A2E"/>
    <w:rsid w:val="006465ED"/>
    <w:rsid w:val="00650FE1"/>
    <w:rsid w:val="006517C3"/>
    <w:rsid w:val="006525A0"/>
    <w:rsid w:val="00653BDA"/>
    <w:rsid w:val="00653C62"/>
    <w:rsid w:val="006547E6"/>
    <w:rsid w:val="0065518D"/>
    <w:rsid w:val="00656589"/>
    <w:rsid w:val="0065791D"/>
    <w:rsid w:val="00660254"/>
    <w:rsid w:val="00661952"/>
    <w:rsid w:val="00663F83"/>
    <w:rsid w:val="006652E2"/>
    <w:rsid w:val="00665C73"/>
    <w:rsid w:val="00670E64"/>
    <w:rsid w:val="00671F5E"/>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1D52"/>
    <w:rsid w:val="00693369"/>
    <w:rsid w:val="00693571"/>
    <w:rsid w:val="00696566"/>
    <w:rsid w:val="00696CE1"/>
    <w:rsid w:val="006A1A84"/>
    <w:rsid w:val="006A2366"/>
    <w:rsid w:val="006A6355"/>
    <w:rsid w:val="006A6A00"/>
    <w:rsid w:val="006A7B13"/>
    <w:rsid w:val="006B03DA"/>
    <w:rsid w:val="006B069A"/>
    <w:rsid w:val="006B0F99"/>
    <w:rsid w:val="006B13E3"/>
    <w:rsid w:val="006B2099"/>
    <w:rsid w:val="006B2A32"/>
    <w:rsid w:val="006B38D3"/>
    <w:rsid w:val="006B3BA3"/>
    <w:rsid w:val="006B4EFB"/>
    <w:rsid w:val="006B5F35"/>
    <w:rsid w:val="006B6179"/>
    <w:rsid w:val="006B7E41"/>
    <w:rsid w:val="006C04D3"/>
    <w:rsid w:val="006C131C"/>
    <w:rsid w:val="006C1A90"/>
    <w:rsid w:val="006C3F1A"/>
    <w:rsid w:val="006C44B5"/>
    <w:rsid w:val="006C4DE4"/>
    <w:rsid w:val="006C7A12"/>
    <w:rsid w:val="006C7C0A"/>
    <w:rsid w:val="006D01F3"/>
    <w:rsid w:val="006D0B12"/>
    <w:rsid w:val="006D1D0D"/>
    <w:rsid w:val="006D2115"/>
    <w:rsid w:val="006D2226"/>
    <w:rsid w:val="006D28BC"/>
    <w:rsid w:val="006D29B1"/>
    <w:rsid w:val="006D4170"/>
    <w:rsid w:val="006D512B"/>
    <w:rsid w:val="006D6544"/>
    <w:rsid w:val="006D7382"/>
    <w:rsid w:val="006D7816"/>
    <w:rsid w:val="006D7AD4"/>
    <w:rsid w:val="006E0856"/>
    <w:rsid w:val="006E15E0"/>
    <w:rsid w:val="006E1CF9"/>
    <w:rsid w:val="006E40A4"/>
    <w:rsid w:val="006E55F6"/>
    <w:rsid w:val="006E7301"/>
    <w:rsid w:val="006E7DB7"/>
    <w:rsid w:val="006F19EA"/>
    <w:rsid w:val="006F244B"/>
    <w:rsid w:val="006F4EAD"/>
    <w:rsid w:val="006F60BC"/>
    <w:rsid w:val="006F6C6F"/>
    <w:rsid w:val="006F6E76"/>
    <w:rsid w:val="006F7894"/>
    <w:rsid w:val="007004D6"/>
    <w:rsid w:val="00704606"/>
    <w:rsid w:val="007048C7"/>
    <w:rsid w:val="00705F07"/>
    <w:rsid w:val="0070649F"/>
    <w:rsid w:val="00707C53"/>
    <w:rsid w:val="00710DA3"/>
    <w:rsid w:val="00711005"/>
    <w:rsid w:val="0071637A"/>
    <w:rsid w:val="0071652F"/>
    <w:rsid w:val="00717CDC"/>
    <w:rsid w:val="007203FC"/>
    <w:rsid w:val="007214A9"/>
    <w:rsid w:val="007259DA"/>
    <w:rsid w:val="0072603B"/>
    <w:rsid w:val="007307B2"/>
    <w:rsid w:val="00731D64"/>
    <w:rsid w:val="00732850"/>
    <w:rsid w:val="007349C1"/>
    <w:rsid w:val="00736F40"/>
    <w:rsid w:val="0074184F"/>
    <w:rsid w:val="00741A04"/>
    <w:rsid w:val="00741A31"/>
    <w:rsid w:val="00741AD5"/>
    <w:rsid w:val="00742AA2"/>
    <w:rsid w:val="0074329D"/>
    <w:rsid w:val="00744F94"/>
    <w:rsid w:val="007466F0"/>
    <w:rsid w:val="00750C84"/>
    <w:rsid w:val="00751FC5"/>
    <w:rsid w:val="00752D35"/>
    <w:rsid w:val="007558D9"/>
    <w:rsid w:val="00755F6F"/>
    <w:rsid w:val="00756108"/>
    <w:rsid w:val="007566EE"/>
    <w:rsid w:val="007567C9"/>
    <w:rsid w:val="007572FA"/>
    <w:rsid w:val="00757BC6"/>
    <w:rsid w:val="00760399"/>
    <w:rsid w:val="00760896"/>
    <w:rsid w:val="00760CF4"/>
    <w:rsid w:val="00763633"/>
    <w:rsid w:val="00763E3F"/>
    <w:rsid w:val="00763FCA"/>
    <w:rsid w:val="00766B07"/>
    <w:rsid w:val="0076793A"/>
    <w:rsid w:val="00770728"/>
    <w:rsid w:val="00771553"/>
    <w:rsid w:val="007718C9"/>
    <w:rsid w:val="007719C4"/>
    <w:rsid w:val="00771FB6"/>
    <w:rsid w:val="0077329F"/>
    <w:rsid w:val="00773E36"/>
    <w:rsid w:val="007754D8"/>
    <w:rsid w:val="00776AF2"/>
    <w:rsid w:val="00777BC3"/>
    <w:rsid w:val="00780C77"/>
    <w:rsid w:val="00781E9A"/>
    <w:rsid w:val="007901AD"/>
    <w:rsid w:val="007902E0"/>
    <w:rsid w:val="00790926"/>
    <w:rsid w:val="0079144E"/>
    <w:rsid w:val="0079317E"/>
    <w:rsid w:val="00793307"/>
    <w:rsid w:val="00793BD6"/>
    <w:rsid w:val="007942AC"/>
    <w:rsid w:val="007949EC"/>
    <w:rsid w:val="0079641D"/>
    <w:rsid w:val="00796AE6"/>
    <w:rsid w:val="00797DC5"/>
    <w:rsid w:val="007A01CA"/>
    <w:rsid w:val="007A1B6F"/>
    <w:rsid w:val="007A6C53"/>
    <w:rsid w:val="007B0133"/>
    <w:rsid w:val="007B2687"/>
    <w:rsid w:val="007B303A"/>
    <w:rsid w:val="007B38F8"/>
    <w:rsid w:val="007B507B"/>
    <w:rsid w:val="007B6DFE"/>
    <w:rsid w:val="007B7414"/>
    <w:rsid w:val="007B762D"/>
    <w:rsid w:val="007C1949"/>
    <w:rsid w:val="007C1F60"/>
    <w:rsid w:val="007C2AD7"/>
    <w:rsid w:val="007C39F6"/>
    <w:rsid w:val="007C5739"/>
    <w:rsid w:val="007C6490"/>
    <w:rsid w:val="007C6EEB"/>
    <w:rsid w:val="007C7366"/>
    <w:rsid w:val="007C7760"/>
    <w:rsid w:val="007C7C68"/>
    <w:rsid w:val="007D034F"/>
    <w:rsid w:val="007D307D"/>
    <w:rsid w:val="007D376E"/>
    <w:rsid w:val="007D4E15"/>
    <w:rsid w:val="007D6D0F"/>
    <w:rsid w:val="007D7158"/>
    <w:rsid w:val="007D74E0"/>
    <w:rsid w:val="007E213B"/>
    <w:rsid w:val="007E22EF"/>
    <w:rsid w:val="007E3AD4"/>
    <w:rsid w:val="007E49BE"/>
    <w:rsid w:val="007E6A9E"/>
    <w:rsid w:val="007E7438"/>
    <w:rsid w:val="007F02DD"/>
    <w:rsid w:val="007F2076"/>
    <w:rsid w:val="007F2F1F"/>
    <w:rsid w:val="007F35DE"/>
    <w:rsid w:val="007F3E6E"/>
    <w:rsid w:val="007F6072"/>
    <w:rsid w:val="007F7AAC"/>
    <w:rsid w:val="008009CE"/>
    <w:rsid w:val="00800A75"/>
    <w:rsid w:val="0080164A"/>
    <w:rsid w:val="008017FE"/>
    <w:rsid w:val="00801E03"/>
    <w:rsid w:val="00803814"/>
    <w:rsid w:val="00803A96"/>
    <w:rsid w:val="00805E4C"/>
    <w:rsid w:val="00810030"/>
    <w:rsid w:val="008109DE"/>
    <w:rsid w:val="00810FA9"/>
    <w:rsid w:val="008128B4"/>
    <w:rsid w:val="0081333B"/>
    <w:rsid w:val="00813E38"/>
    <w:rsid w:val="00817290"/>
    <w:rsid w:val="00817E8B"/>
    <w:rsid w:val="0082232F"/>
    <w:rsid w:val="008252C3"/>
    <w:rsid w:val="00826957"/>
    <w:rsid w:val="00826E93"/>
    <w:rsid w:val="0082721A"/>
    <w:rsid w:val="00832704"/>
    <w:rsid w:val="00832AC1"/>
    <w:rsid w:val="0083540F"/>
    <w:rsid w:val="00835962"/>
    <w:rsid w:val="008359F5"/>
    <w:rsid w:val="00836577"/>
    <w:rsid w:val="0083724C"/>
    <w:rsid w:val="0084034F"/>
    <w:rsid w:val="0084350F"/>
    <w:rsid w:val="008448A7"/>
    <w:rsid w:val="0084507E"/>
    <w:rsid w:val="00846713"/>
    <w:rsid w:val="00847B52"/>
    <w:rsid w:val="008500AF"/>
    <w:rsid w:val="008512CB"/>
    <w:rsid w:val="008523E6"/>
    <w:rsid w:val="00852F9C"/>
    <w:rsid w:val="00854824"/>
    <w:rsid w:val="00854E29"/>
    <w:rsid w:val="008557A4"/>
    <w:rsid w:val="00855C70"/>
    <w:rsid w:val="00855DF5"/>
    <w:rsid w:val="0086088F"/>
    <w:rsid w:val="0086236D"/>
    <w:rsid w:val="0086510D"/>
    <w:rsid w:val="008667B7"/>
    <w:rsid w:val="00866A29"/>
    <w:rsid w:val="00870852"/>
    <w:rsid w:val="008714FC"/>
    <w:rsid w:val="0087165D"/>
    <w:rsid w:val="00872082"/>
    <w:rsid w:val="0087267A"/>
    <w:rsid w:val="008738DC"/>
    <w:rsid w:val="00876AED"/>
    <w:rsid w:val="008772A5"/>
    <w:rsid w:val="008776C1"/>
    <w:rsid w:val="00880634"/>
    <w:rsid w:val="00880F01"/>
    <w:rsid w:val="00882FD0"/>
    <w:rsid w:val="008832D7"/>
    <w:rsid w:val="00884AC5"/>
    <w:rsid w:val="00885C0C"/>
    <w:rsid w:val="00886948"/>
    <w:rsid w:val="00887B3E"/>
    <w:rsid w:val="00893B29"/>
    <w:rsid w:val="008972BD"/>
    <w:rsid w:val="008972E1"/>
    <w:rsid w:val="0089781B"/>
    <w:rsid w:val="008A08CC"/>
    <w:rsid w:val="008A18C1"/>
    <w:rsid w:val="008A3DAA"/>
    <w:rsid w:val="008A55E3"/>
    <w:rsid w:val="008B15AE"/>
    <w:rsid w:val="008B179A"/>
    <w:rsid w:val="008B44A3"/>
    <w:rsid w:val="008B51C4"/>
    <w:rsid w:val="008B5513"/>
    <w:rsid w:val="008B6B67"/>
    <w:rsid w:val="008B6C46"/>
    <w:rsid w:val="008C1741"/>
    <w:rsid w:val="008C2D2E"/>
    <w:rsid w:val="008C5562"/>
    <w:rsid w:val="008C5949"/>
    <w:rsid w:val="008C79BF"/>
    <w:rsid w:val="008D0049"/>
    <w:rsid w:val="008D3165"/>
    <w:rsid w:val="008D3ECA"/>
    <w:rsid w:val="008D411F"/>
    <w:rsid w:val="008D414A"/>
    <w:rsid w:val="008D684A"/>
    <w:rsid w:val="008D75B6"/>
    <w:rsid w:val="008D7CEB"/>
    <w:rsid w:val="008E1A4F"/>
    <w:rsid w:val="008E29F6"/>
    <w:rsid w:val="008E4661"/>
    <w:rsid w:val="008E46F9"/>
    <w:rsid w:val="008E5B3A"/>
    <w:rsid w:val="008E72B2"/>
    <w:rsid w:val="008F11A3"/>
    <w:rsid w:val="008F125A"/>
    <w:rsid w:val="008F1756"/>
    <w:rsid w:val="008F42BF"/>
    <w:rsid w:val="008F5DED"/>
    <w:rsid w:val="008F6180"/>
    <w:rsid w:val="008F6243"/>
    <w:rsid w:val="008F65D5"/>
    <w:rsid w:val="008F682A"/>
    <w:rsid w:val="008F7272"/>
    <w:rsid w:val="00902547"/>
    <w:rsid w:val="009025C1"/>
    <w:rsid w:val="00904371"/>
    <w:rsid w:val="009043BA"/>
    <w:rsid w:val="00907A84"/>
    <w:rsid w:val="00910289"/>
    <w:rsid w:val="009117B4"/>
    <w:rsid w:val="00912E74"/>
    <w:rsid w:val="0091517D"/>
    <w:rsid w:val="00920B69"/>
    <w:rsid w:val="00920C49"/>
    <w:rsid w:val="00920E3D"/>
    <w:rsid w:val="009216CD"/>
    <w:rsid w:val="0092374D"/>
    <w:rsid w:val="009245A7"/>
    <w:rsid w:val="009258CD"/>
    <w:rsid w:val="009260CD"/>
    <w:rsid w:val="00931077"/>
    <w:rsid w:val="00933296"/>
    <w:rsid w:val="0093337D"/>
    <w:rsid w:val="00933E3A"/>
    <w:rsid w:val="00934622"/>
    <w:rsid w:val="0093566D"/>
    <w:rsid w:val="0093736B"/>
    <w:rsid w:val="009438CC"/>
    <w:rsid w:val="00944AF6"/>
    <w:rsid w:val="00945875"/>
    <w:rsid w:val="00946177"/>
    <w:rsid w:val="009508B5"/>
    <w:rsid w:val="0095194C"/>
    <w:rsid w:val="00952A2B"/>
    <w:rsid w:val="0095557E"/>
    <w:rsid w:val="00956777"/>
    <w:rsid w:val="00961C03"/>
    <w:rsid w:val="0096263F"/>
    <w:rsid w:val="00962F1C"/>
    <w:rsid w:val="00964DDB"/>
    <w:rsid w:val="00966F8A"/>
    <w:rsid w:val="009672A0"/>
    <w:rsid w:val="00970539"/>
    <w:rsid w:val="00973986"/>
    <w:rsid w:val="00973F97"/>
    <w:rsid w:val="0097490A"/>
    <w:rsid w:val="00974F21"/>
    <w:rsid w:val="00976459"/>
    <w:rsid w:val="00976823"/>
    <w:rsid w:val="00976F70"/>
    <w:rsid w:val="00977361"/>
    <w:rsid w:val="0097742B"/>
    <w:rsid w:val="00983E42"/>
    <w:rsid w:val="00984958"/>
    <w:rsid w:val="00984F79"/>
    <w:rsid w:val="00985B01"/>
    <w:rsid w:val="00985E4F"/>
    <w:rsid w:val="00986099"/>
    <w:rsid w:val="00986A91"/>
    <w:rsid w:val="00991595"/>
    <w:rsid w:val="0099336E"/>
    <w:rsid w:val="00993674"/>
    <w:rsid w:val="009944BC"/>
    <w:rsid w:val="0099486F"/>
    <w:rsid w:val="0099523E"/>
    <w:rsid w:val="00995CF1"/>
    <w:rsid w:val="00995E21"/>
    <w:rsid w:val="009963C1"/>
    <w:rsid w:val="009971DE"/>
    <w:rsid w:val="009A097D"/>
    <w:rsid w:val="009A1E10"/>
    <w:rsid w:val="009A231D"/>
    <w:rsid w:val="009A308D"/>
    <w:rsid w:val="009A4B15"/>
    <w:rsid w:val="009A4C22"/>
    <w:rsid w:val="009A4C8C"/>
    <w:rsid w:val="009A5121"/>
    <w:rsid w:val="009A602E"/>
    <w:rsid w:val="009A7925"/>
    <w:rsid w:val="009B2C1E"/>
    <w:rsid w:val="009B2E49"/>
    <w:rsid w:val="009B5521"/>
    <w:rsid w:val="009C4421"/>
    <w:rsid w:val="009C4E7D"/>
    <w:rsid w:val="009C5FCB"/>
    <w:rsid w:val="009C67D9"/>
    <w:rsid w:val="009C74A6"/>
    <w:rsid w:val="009D085E"/>
    <w:rsid w:val="009D34BB"/>
    <w:rsid w:val="009D676D"/>
    <w:rsid w:val="009E022D"/>
    <w:rsid w:val="009E02F4"/>
    <w:rsid w:val="009E13A2"/>
    <w:rsid w:val="009E1BC4"/>
    <w:rsid w:val="009E2852"/>
    <w:rsid w:val="009E32B7"/>
    <w:rsid w:val="009E381F"/>
    <w:rsid w:val="009E660C"/>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A0D"/>
    <w:rsid w:val="00A16029"/>
    <w:rsid w:val="00A178DF"/>
    <w:rsid w:val="00A218AC"/>
    <w:rsid w:val="00A2277E"/>
    <w:rsid w:val="00A24041"/>
    <w:rsid w:val="00A240E3"/>
    <w:rsid w:val="00A24A14"/>
    <w:rsid w:val="00A24AF1"/>
    <w:rsid w:val="00A263B9"/>
    <w:rsid w:val="00A2755C"/>
    <w:rsid w:val="00A311ED"/>
    <w:rsid w:val="00A3253C"/>
    <w:rsid w:val="00A33C7F"/>
    <w:rsid w:val="00A35B33"/>
    <w:rsid w:val="00A35E22"/>
    <w:rsid w:val="00A37508"/>
    <w:rsid w:val="00A37C93"/>
    <w:rsid w:val="00A41075"/>
    <w:rsid w:val="00A429EB"/>
    <w:rsid w:val="00A42AC7"/>
    <w:rsid w:val="00A42E18"/>
    <w:rsid w:val="00A441AC"/>
    <w:rsid w:val="00A4508A"/>
    <w:rsid w:val="00A46A26"/>
    <w:rsid w:val="00A475E9"/>
    <w:rsid w:val="00A47DA9"/>
    <w:rsid w:val="00A47EF3"/>
    <w:rsid w:val="00A50A61"/>
    <w:rsid w:val="00A53F54"/>
    <w:rsid w:val="00A54054"/>
    <w:rsid w:val="00A56559"/>
    <w:rsid w:val="00A5763D"/>
    <w:rsid w:val="00A6164F"/>
    <w:rsid w:val="00A65442"/>
    <w:rsid w:val="00A66A84"/>
    <w:rsid w:val="00A70C28"/>
    <w:rsid w:val="00A7127A"/>
    <w:rsid w:val="00A72006"/>
    <w:rsid w:val="00A72108"/>
    <w:rsid w:val="00A73691"/>
    <w:rsid w:val="00A74313"/>
    <w:rsid w:val="00A75245"/>
    <w:rsid w:val="00A75A88"/>
    <w:rsid w:val="00A76261"/>
    <w:rsid w:val="00A76A8E"/>
    <w:rsid w:val="00A771EA"/>
    <w:rsid w:val="00A77582"/>
    <w:rsid w:val="00A8001B"/>
    <w:rsid w:val="00A81081"/>
    <w:rsid w:val="00A81CA3"/>
    <w:rsid w:val="00A81D33"/>
    <w:rsid w:val="00A83054"/>
    <w:rsid w:val="00A837AE"/>
    <w:rsid w:val="00A8563D"/>
    <w:rsid w:val="00A859A6"/>
    <w:rsid w:val="00A866F4"/>
    <w:rsid w:val="00A86874"/>
    <w:rsid w:val="00A86910"/>
    <w:rsid w:val="00A870EE"/>
    <w:rsid w:val="00A9447E"/>
    <w:rsid w:val="00A94DE7"/>
    <w:rsid w:val="00A958AF"/>
    <w:rsid w:val="00A969FC"/>
    <w:rsid w:val="00AA0813"/>
    <w:rsid w:val="00AA16C2"/>
    <w:rsid w:val="00AA1D69"/>
    <w:rsid w:val="00AA43AE"/>
    <w:rsid w:val="00AA4C9E"/>
    <w:rsid w:val="00AA7639"/>
    <w:rsid w:val="00AB0AB2"/>
    <w:rsid w:val="00AB10EE"/>
    <w:rsid w:val="00AB11D0"/>
    <w:rsid w:val="00AB180F"/>
    <w:rsid w:val="00AB1F6E"/>
    <w:rsid w:val="00AB24BF"/>
    <w:rsid w:val="00AB32F9"/>
    <w:rsid w:val="00AB4284"/>
    <w:rsid w:val="00AB4616"/>
    <w:rsid w:val="00AB531D"/>
    <w:rsid w:val="00AB5B33"/>
    <w:rsid w:val="00AB6C80"/>
    <w:rsid w:val="00AC231B"/>
    <w:rsid w:val="00AC3A1C"/>
    <w:rsid w:val="00AC53B4"/>
    <w:rsid w:val="00AC66C6"/>
    <w:rsid w:val="00AC6FF0"/>
    <w:rsid w:val="00AD0CEC"/>
    <w:rsid w:val="00AD147B"/>
    <w:rsid w:val="00AD1FDF"/>
    <w:rsid w:val="00AD6C15"/>
    <w:rsid w:val="00AE05BE"/>
    <w:rsid w:val="00AE0D02"/>
    <w:rsid w:val="00AE1F58"/>
    <w:rsid w:val="00AE2228"/>
    <w:rsid w:val="00AE32BC"/>
    <w:rsid w:val="00AE460E"/>
    <w:rsid w:val="00AE4B15"/>
    <w:rsid w:val="00AE4E13"/>
    <w:rsid w:val="00AE7819"/>
    <w:rsid w:val="00AF166C"/>
    <w:rsid w:val="00AF291F"/>
    <w:rsid w:val="00AF4A85"/>
    <w:rsid w:val="00B00E43"/>
    <w:rsid w:val="00B04050"/>
    <w:rsid w:val="00B05AE4"/>
    <w:rsid w:val="00B07B4D"/>
    <w:rsid w:val="00B10965"/>
    <w:rsid w:val="00B11C95"/>
    <w:rsid w:val="00B1308F"/>
    <w:rsid w:val="00B13319"/>
    <w:rsid w:val="00B14FA5"/>
    <w:rsid w:val="00B15706"/>
    <w:rsid w:val="00B2129B"/>
    <w:rsid w:val="00B21857"/>
    <w:rsid w:val="00B21D5D"/>
    <w:rsid w:val="00B23863"/>
    <w:rsid w:val="00B2470A"/>
    <w:rsid w:val="00B24A2E"/>
    <w:rsid w:val="00B31AE1"/>
    <w:rsid w:val="00B32706"/>
    <w:rsid w:val="00B32E8B"/>
    <w:rsid w:val="00B33345"/>
    <w:rsid w:val="00B347C3"/>
    <w:rsid w:val="00B40BF2"/>
    <w:rsid w:val="00B435EB"/>
    <w:rsid w:val="00B4365F"/>
    <w:rsid w:val="00B4412F"/>
    <w:rsid w:val="00B46E7C"/>
    <w:rsid w:val="00B51E21"/>
    <w:rsid w:val="00B529E6"/>
    <w:rsid w:val="00B53579"/>
    <w:rsid w:val="00B54477"/>
    <w:rsid w:val="00B54C08"/>
    <w:rsid w:val="00B550B2"/>
    <w:rsid w:val="00B553A5"/>
    <w:rsid w:val="00B5622A"/>
    <w:rsid w:val="00B5636B"/>
    <w:rsid w:val="00B60C2D"/>
    <w:rsid w:val="00B615C0"/>
    <w:rsid w:val="00B64EC8"/>
    <w:rsid w:val="00B65058"/>
    <w:rsid w:val="00B6547E"/>
    <w:rsid w:val="00B675D5"/>
    <w:rsid w:val="00B67D10"/>
    <w:rsid w:val="00B71182"/>
    <w:rsid w:val="00B71474"/>
    <w:rsid w:val="00B735FD"/>
    <w:rsid w:val="00B736A4"/>
    <w:rsid w:val="00B74A8E"/>
    <w:rsid w:val="00B81349"/>
    <w:rsid w:val="00B82C79"/>
    <w:rsid w:val="00B83299"/>
    <w:rsid w:val="00B83B52"/>
    <w:rsid w:val="00B83BE2"/>
    <w:rsid w:val="00B84676"/>
    <w:rsid w:val="00B904AF"/>
    <w:rsid w:val="00B92010"/>
    <w:rsid w:val="00B93DA1"/>
    <w:rsid w:val="00B955D5"/>
    <w:rsid w:val="00B95FFC"/>
    <w:rsid w:val="00BA3457"/>
    <w:rsid w:val="00BA3923"/>
    <w:rsid w:val="00BA5BB8"/>
    <w:rsid w:val="00BA7C65"/>
    <w:rsid w:val="00BB04A6"/>
    <w:rsid w:val="00BB0613"/>
    <w:rsid w:val="00BB16EA"/>
    <w:rsid w:val="00BB358E"/>
    <w:rsid w:val="00BB4E93"/>
    <w:rsid w:val="00BB78EC"/>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195"/>
    <w:rsid w:val="00BD7B06"/>
    <w:rsid w:val="00BD7F7C"/>
    <w:rsid w:val="00BE0488"/>
    <w:rsid w:val="00BE1430"/>
    <w:rsid w:val="00BE1F1A"/>
    <w:rsid w:val="00BE4EB2"/>
    <w:rsid w:val="00BE6F56"/>
    <w:rsid w:val="00BF1282"/>
    <w:rsid w:val="00BF236F"/>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713"/>
    <w:rsid w:val="00C13833"/>
    <w:rsid w:val="00C139D3"/>
    <w:rsid w:val="00C1520F"/>
    <w:rsid w:val="00C16178"/>
    <w:rsid w:val="00C16180"/>
    <w:rsid w:val="00C16946"/>
    <w:rsid w:val="00C16A71"/>
    <w:rsid w:val="00C16C36"/>
    <w:rsid w:val="00C1783B"/>
    <w:rsid w:val="00C20264"/>
    <w:rsid w:val="00C23B07"/>
    <w:rsid w:val="00C23F71"/>
    <w:rsid w:val="00C2779E"/>
    <w:rsid w:val="00C30D90"/>
    <w:rsid w:val="00C30E99"/>
    <w:rsid w:val="00C31F3C"/>
    <w:rsid w:val="00C32D41"/>
    <w:rsid w:val="00C343C2"/>
    <w:rsid w:val="00C34631"/>
    <w:rsid w:val="00C346E6"/>
    <w:rsid w:val="00C4037A"/>
    <w:rsid w:val="00C4101C"/>
    <w:rsid w:val="00C43939"/>
    <w:rsid w:val="00C44154"/>
    <w:rsid w:val="00C4648C"/>
    <w:rsid w:val="00C4659D"/>
    <w:rsid w:val="00C5051C"/>
    <w:rsid w:val="00C528B0"/>
    <w:rsid w:val="00C53584"/>
    <w:rsid w:val="00C5416E"/>
    <w:rsid w:val="00C54DDE"/>
    <w:rsid w:val="00C56117"/>
    <w:rsid w:val="00C5648E"/>
    <w:rsid w:val="00C5649D"/>
    <w:rsid w:val="00C56EDE"/>
    <w:rsid w:val="00C61DBA"/>
    <w:rsid w:val="00C632B0"/>
    <w:rsid w:val="00C63637"/>
    <w:rsid w:val="00C641FB"/>
    <w:rsid w:val="00C65D7E"/>
    <w:rsid w:val="00C66C86"/>
    <w:rsid w:val="00C677B6"/>
    <w:rsid w:val="00C67D53"/>
    <w:rsid w:val="00C701D9"/>
    <w:rsid w:val="00C73244"/>
    <w:rsid w:val="00C76206"/>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9B"/>
    <w:rsid w:val="00C95C3D"/>
    <w:rsid w:val="00C97598"/>
    <w:rsid w:val="00CA043F"/>
    <w:rsid w:val="00CA2102"/>
    <w:rsid w:val="00CA5711"/>
    <w:rsid w:val="00CA6E1B"/>
    <w:rsid w:val="00CA7E8D"/>
    <w:rsid w:val="00CB08E0"/>
    <w:rsid w:val="00CB0CA0"/>
    <w:rsid w:val="00CB0F29"/>
    <w:rsid w:val="00CB2D9F"/>
    <w:rsid w:val="00CB3040"/>
    <w:rsid w:val="00CB3B7B"/>
    <w:rsid w:val="00CB6F11"/>
    <w:rsid w:val="00CC0D8B"/>
    <w:rsid w:val="00CC1DB5"/>
    <w:rsid w:val="00CC3480"/>
    <w:rsid w:val="00CC5920"/>
    <w:rsid w:val="00CD0CD2"/>
    <w:rsid w:val="00CD0DB4"/>
    <w:rsid w:val="00CD49A9"/>
    <w:rsid w:val="00CD723B"/>
    <w:rsid w:val="00CE0429"/>
    <w:rsid w:val="00CE1869"/>
    <w:rsid w:val="00CE1B3C"/>
    <w:rsid w:val="00CE3D5C"/>
    <w:rsid w:val="00CE5026"/>
    <w:rsid w:val="00CE6889"/>
    <w:rsid w:val="00CE7A75"/>
    <w:rsid w:val="00CF3510"/>
    <w:rsid w:val="00CF4C52"/>
    <w:rsid w:val="00CF6B2C"/>
    <w:rsid w:val="00D00FB7"/>
    <w:rsid w:val="00D0252F"/>
    <w:rsid w:val="00D03672"/>
    <w:rsid w:val="00D04E89"/>
    <w:rsid w:val="00D0531D"/>
    <w:rsid w:val="00D05AA9"/>
    <w:rsid w:val="00D06217"/>
    <w:rsid w:val="00D1117A"/>
    <w:rsid w:val="00D1233B"/>
    <w:rsid w:val="00D12AA9"/>
    <w:rsid w:val="00D13245"/>
    <w:rsid w:val="00D13747"/>
    <w:rsid w:val="00D13A6F"/>
    <w:rsid w:val="00D14061"/>
    <w:rsid w:val="00D16E8D"/>
    <w:rsid w:val="00D1782D"/>
    <w:rsid w:val="00D17CF9"/>
    <w:rsid w:val="00D17F69"/>
    <w:rsid w:val="00D20AE4"/>
    <w:rsid w:val="00D20BEA"/>
    <w:rsid w:val="00D21A16"/>
    <w:rsid w:val="00D21ADC"/>
    <w:rsid w:val="00D22B0E"/>
    <w:rsid w:val="00D241C7"/>
    <w:rsid w:val="00D24B38"/>
    <w:rsid w:val="00D25DF6"/>
    <w:rsid w:val="00D27124"/>
    <w:rsid w:val="00D33BDC"/>
    <w:rsid w:val="00D33E6F"/>
    <w:rsid w:val="00D3450D"/>
    <w:rsid w:val="00D349B2"/>
    <w:rsid w:val="00D34A56"/>
    <w:rsid w:val="00D3544C"/>
    <w:rsid w:val="00D3554D"/>
    <w:rsid w:val="00D357C3"/>
    <w:rsid w:val="00D40E5E"/>
    <w:rsid w:val="00D41DEB"/>
    <w:rsid w:val="00D476A3"/>
    <w:rsid w:val="00D54CD9"/>
    <w:rsid w:val="00D55AE3"/>
    <w:rsid w:val="00D55D8C"/>
    <w:rsid w:val="00D56D37"/>
    <w:rsid w:val="00D57C42"/>
    <w:rsid w:val="00D60569"/>
    <w:rsid w:val="00D60782"/>
    <w:rsid w:val="00D611A6"/>
    <w:rsid w:val="00D633C5"/>
    <w:rsid w:val="00D654B3"/>
    <w:rsid w:val="00D663E7"/>
    <w:rsid w:val="00D671D8"/>
    <w:rsid w:val="00D6759F"/>
    <w:rsid w:val="00D72AA8"/>
    <w:rsid w:val="00D748A9"/>
    <w:rsid w:val="00D75677"/>
    <w:rsid w:val="00D75747"/>
    <w:rsid w:val="00D777F9"/>
    <w:rsid w:val="00D77CBD"/>
    <w:rsid w:val="00D82DEC"/>
    <w:rsid w:val="00D8389A"/>
    <w:rsid w:val="00D84E4A"/>
    <w:rsid w:val="00D87717"/>
    <w:rsid w:val="00D93282"/>
    <w:rsid w:val="00D945F7"/>
    <w:rsid w:val="00D95290"/>
    <w:rsid w:val="00DA00B4"/>
    <w:rsid w:val="00DA038D"/>
    <w:rsid w:val="00DA223C"/>
    <w:rsid w:val="00DA24EA"/>
    <w:rsid w:val="00DA3241"/>
    <w:rsid w:val="00DA53AA"/>
    <w:rsid w:val="00DA5430"/>
    <w:rsid w:val="00DA5B30"/>
    <w:rsid w:val="00DA60FE"/>
    <w:rsid w:val="00DA6512"/>
    <w:rsid w:val="00DA6ADF"/>
    <w:rsid w:val="00DB13F2"/>
    <w:rsid w:val="00DB18F1"/>
    <w:rsid w:val="00DB3F03"/>
    <w:rsid w:val="00DB4242"/>
    <w:rsid w:val="00DB43A5"/>
    <w:rsid w:val="00DB5407"/>
    <w:rsid w:val="00DB5B8B"/>
    <w:rsid w:val="00DC1231"/>
    <w:rsid w:val="00DC279A"/>
    <w:rsid w:val="00DC28FD"/>
    <w:rsid w:val="00DC31CA"/>
    <w:rsid w:val="00DC3F44"/>
    <w:rsid w:val="00DC4382"/>
    <w:rsid w:val="00DC47B0"/>
    <w:rsid w:val="00DC5DF1"/>
    <w:rsid w:val="00DC6D5C"/>
    <w:rsid w:val="00DC756D"/>
    <w:rsid w:val="00DC79F7"/>
    <w:rsid w:val="00DD3C4E"/>
    <w:rsid w:val="00DD4B99"/>
    <w:rsid w:val="00DE111E"/>
    <w:rsid w:val="00DE33E8"/>
    <w:rsid w:val="00DE3731"/>
    <w:rsid w:val="00DE45B4"/>
    <w:rsid w:val="00DE4F95"/>
    <w:rsid w:val="00DE54CA"/>
    <w:rsid w:val="00DE6C59"/>
    <w:rsid w:val="00DE7A2D"/>
    <w:rsid w:val="00DE7FF7"/>
    <w:rsid w:val="00DF1C15"/>
    <w:rsid w:val="00DF29F8"/>
    <w:rsid w:val="00DF332A"/>
    <w:rsid w:val="00DF4718"/>
    <w:rsid w:val="00DF4CA5"/>
    <w:rsid w:val="00E00172"/>
    <w:rsid w:val="00E00316"/>
    <w:rsid w:val="00E003F0"/>
    <w:rsid w:val="00E021DA"/>
    <w:rsid w:val="00E03A97"/>
    <w:rsid w:val="00E04F41"/>
    <w:rsid w:val="00E07336"/>
    <w:rsid w:val="00E102F0"/>
    <w:rsid w:val="00E1057B"/>
    <w:rsid w:val="00E118A3"/>
    <w:rsid w:val="00E11E83"/>
    <w:rsid w:val="00E13422"/>
    <w:rsid w:val="00E14E43"/>
    <w:rsid w:val="00E14E90"/>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303E"/>
    <w:rsid w:val="00E43BCF"/>
    <w:rsid w:val="00E46B73"/>
    <w:rsid w:val="00E47AAF"/>
    <w:rsid w:val="00E512AF"/>
    <w:rsid w:val="00E5282C"/>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67EC8"/>
    <w:rsid w:val="00E718B4"/>
    <w:rsid w:val="00E723DD"/>
    <w:rsid w:val="00E74750"/>
    <w:rsid w:val="00E82C39"/>
    <w:rsid w:val="00E901CD"/>
    <w:rsid w:val="00E90785"/>
    <w:rsid w:val="00E90FC6"/>
    <w:rsid w:val="00E935AF"/>
    <w:rsid w:val="00E9484E"/>
    <w:rsid w:val="00E956E7"/>
    <w:rsid w:val="00E97CDF"/>
    <w:rsid w:val="00E97F48"/>
    <w:rsid w:val="00EA1661"/>
    <w:rsid w:val="00EA1F4C"/>
    <w:rsid w:val="00EA408A"/>
    <w:rsid w:val="00EA45ED"/>
    <w:rsid w:val="00EA7EEB"/>
    <w:rsid w:val="00EB30E3"/>
    <w:rsid w:val="00EB41B2"/>
    <w:rsid w:val="00EB5349"/>
    <w:rsid w:val="00EB599A"/>
    <w:rsid w:val="00EB77DC"/>
    <w:rsid w:val="00EC0845"/>
    <w:rsid w:val="00EC0AD8"/>
    <w:rsid w:val="00EC22E1"/>
    <w:rsid w:val="00EC23B7"/>
    <w:rsid w:val="00EC420B"/>
    <w:rsid w:val="00EC45B7"/>
    <w:rsid w:val="00EC4606"/>
    <w:rsid w:val="00EC5D52"/>
    <w:rsid w:val="00EC74BB"/>
    <w:rsid w:val="00EC7896"/>
    <w:rsid w:val="00ED0867"/>
    <w:rsid w:val="00ED1D8A"/>
    <w:rsid w:val="00ED26AE"/>
    <w:rsid w:val="00ED5675"/>
    <w:rsid w:val="00ED66CB"/>
    <w:rsid w:val="00EE0D70"/>
    <w:rsid w:val="00EE0EB2"/>
    <w:rsid w:val="00EE330B"/>
    <w:rsid w:val="00EE339C"/>
    <w:rsid w:val="00EE38A6"/>
    <w:rsid w:val="00EE46E7"/>
    <w:rsid w:val="00EE4EE4"/>
    <w:rsid w:val="00EE5E74"/>
    <w:rsid w:val="00EE70B3"/>
    <w:rsid w:val="00EF047D"/>
    <w:rsid w:val="00EF45D8"/>
    <w:rsid w:val="00EF49E6"/>
    <w:rsid w:val="00EF5FFD"/>
    <w:rsid w:val="00F04CDF"/>
    <w:rsid w:val="00F068F7"/>
    <w:rsid w:val="00F06A87"/>
    <w:rsid w:val="00F06C5B"/>
    <w:rsid w:val="00F07206"/>
    <w:rsid w:val="00F141AC"/>
    <w:rsid w:val="00F15878"/>
    <w:rsid w:val="00F164BE"/>
    <w:rsid w:val="00F168DF"/>
    <w:rsid w:val="00F17B26"/>
    <w:rsid w:val="00F21D2E"/>
    <w:rsid w:val="00F22FC7"/>
    <w:rsid w:val="00F234A4"/>
    <w:rsid w:val="00F23630"/>
    <w:rsid w:val="00F2460E"/>
    <w:rsid w:val="00F25CD9"/>
    <w:rsid w:val="00F273D0"/>
    <w:rsid w:val="00F27918"/>
    <w:rsid w:val="00F27DFD"/>
    <w:rsid w:val="00F30E2A"/>
    <w:rsid w:val="00F31058"/>
    <w:rsid w:val="00F33B7A"/>
    <w:rsid w:val="00F34184"/>
    <w:rsid w:val="00F37716"/>
    <w:rsid w:val="00F37E79"/>
    <w:rsid w:val="00F402B5"/>
    <w:rsid w:val="00F45C42"/>
    <w:rsid w:val="00F508AF"/>
    <w:rsid w:val="00F51A75"/>
    <w:rsid w:val="00F52EDD"/>
    <w:rsid w:val="00F54010"/>
    <w:rsid w:val="00F54877"/>
    <w:rsid w:val="00F56627"/>
    <w:rsid w:val="00F57AE5"/>
    <w:rsid w:val="00F60174"/>
    <w:rsid w:val="00F6054A"/>
    <w:rsid w:val="00F60CA6"/>
    <w:rsid w:val="00F64A48"/>
    <w:rsid w:val="00F65083"/>
    <w:rsid w:val="00F651B3"/>
    <w:rsid w:val="00F6618C"/>
    <w:rsid w:val="00F66D98"/>
    <w:rsid w:val="00F707CF"/>
    <w:rsid w:val="00F73B39"/>
    <w:rsid w:val="00F7598C"/>
    <w:rsid w:val="00F76330"/>
    <w:rsid w:val="00F7749F"/>
    <w:rsid w:val="00F77DB2"/>
    <w:rsid w:val="00F82CB5"/>
    <w:rsid w:val="00F83956"/>
    <w:rsid w:val="00F84289"/>
    <w:rsid w:val="00F85042"/>
    <w:rsid w:val="00F86177"/>
    <w:rsid w:val="00F866F2"/>
    <w:rsid w:val="00F87C94"/>
    <w:rsid w:val="00F87D4F"/>
    <w:rsid w:val="00F90A73"/>
    <w:rsid w:val="00F90F41"/>
    <w:rsid w:val="00F92A70"/>
    <w:rsid w:val="00F9446A"/>
    <w:rsid w:val="00F94B76"/>
    <w:rsid w:val="00F968B0"/>
    <w:rsid w:val="00F97C72"/>
    <w:rsid w:val="00FA1ACB"/>
    <w:rsid w:val="00FA361B"/>
    <w:rsid w:val="00FA3881"/>
    <w:rsid w:val="00FA3E29"/>
    <w:rsid w:val="00FA64D0"/>
    <w:rsid w:val="00FA7917"/>
    <w:rsid w:val="00FB0B3A"/>
    <w:rsid w:val="00FB3150"/>
    <w:rsid w:val="00FB47CF"/>
    <w:rsid w:val="00FB69B5"/>
    <w:rsid w:val="00FC256E"/>
    <w:rsid w:val="00FC7233"/>
    <w:rsid w:val="00FC75C8"/>
    <w:rsid w:val="00FD4747"/>
    <w:rsid w:val="00FE244E"/>
    <w:rsid w:val="00FE3E0A"/>
    <w:rsid w:val="00FE43BA"/>
    <w:rsid w:val="00FE51A5"/>
    <w:rsid w:val="00FE6D62"/>
    <w:rsid w:val="00FF0F68"/>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3DF"/>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7"/>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8"/>
      </w:numPr>
    </w:pPr>
  </w:style>
  <w:style w:type="numbering" w:customStyle="1" w:styleId="WW8Num10911">
    <w:name w:val="WW8Num10911"/>
    <w:rsid w:val="00BB04A6"/>
    <w:pPr>
      <w:numPr>
        <w:numId w:val="30"/>
      </w:numPr>
    </w:pPr>
  </w:style>
  <w:style w:type="numbering" w:customStyle="1" w:styleId="WW8Num15211">
    <w:name w:val="WW8Num15211"/>
    <w:rsid w:val="00BB04A6"/>
    <w:pPr>
      <w:numPr>
        <w:numId w:val="48"/>
      </w:numPr>
    </w:pPr>
  </w:style>
  <w:style w:type="numbering" w:customStyle="1" w:styleId="WW8Num13511">
    <w:name w:val="WW8Num13511"/>
    <w:rsid w:val="00BB04A6"/>
    <w:pPr>
      <w:numPr>
        <w:numId w:val="49"/>
      </w:numPr>
    </w:pPr>
  </w:style>
  <w:style w:type="numbering" w:customStyle="1" w:styleId="WW8Num143111">
    <w:name w:val="WW8Num143111"/>
    <w:rsid w:val="00BB04A6"/>
    <w:pPr>
      <w:numPr>
        <w:numId w:val="50"/>
      </w:numPr>
    </w:pPr>
  </w:style>
  <w:style w:type="numbering" w:customStyle="1" w:styleId="WW8Num1311">
    <w:name w:val="WW8Num1311"/>
    <w:rsid w:val="00BB04A6"/>
    <w:pPr>
      <w:numPr>
        <w:numId w:val="51"/>
      </w:numPr>
    </w:pPr>
  </w:style>
  <w:style w:type="numbering" w:customStyle="1" w:styleId="WW8Num10912">
    <w:name w:val="WW8Num10912"/>
    <w:rsid w:val="00BB04A6"/>
    <w:pPr>
      <w:numPr>
        <w:numId w:val="52"/>
      </w:numPr>
    </w:pPr>
  </w:style>
  <w:style w:type="paragraph" w:customStyle="1" w:styleId="Nag1">
    <w:name w:val="Nag1"/>
    <w:basedOn w:val="Normalny"/>
    <w:qFormat/>
    <w:rsid w:val="00B736A4"/>
    <w:pPr>
      <w:widowControl/>
      <w:numPr>
        <w:numId w:val="5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3"/>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8"/>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3DF"/>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7"/>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8"/>
      </w:numPr>
    </w:pPr>
  </w:style>
  <w:style w:type="numbering" w:customStyle="1" w:styleId="WW8Num10911">
    <w:name w:val="WW8Num10911"/>
    <w:rsid w:val="00BB04A6"/>
    <w:pPr>
      <w:numPr>
        <w:numId w:val="30"/>
      </w:numPr>
    </w:pPr>
  </w:style>
  <w:style w:type="numbering" w:customStyle="1" w:styleId="WW8Num15211">
    <w:name w:val="WW8Num15211"/>
    <w:rsid w:val="00BB04A6"/>
    <w:pPr>
      <w:numPr>
        <w:numId w:val="48"/>
      </w:numPr>
    </w:pPr>
  </w:style>
  <w:style w:type="numbering" w:customStyle="1" w:styleId="WW8Num13511">
    <w:name w:val="WW8Num13511"/>
    <w:rsid w:val="00BB04A6"/>
    <w:pPr>
      <w:numPr>
        <w:numId w:val="49"/>
      </w:numPr>
    </w:pPr>
  </w:style>
  <w:style w:type="numbering" w:customStyle="1" w:styleId="WW8Num143111">
    <w:name w:val="WW8Num143111"/>
    <w:rsid w:val="00BB04A6"/>
    <w:pPr>
      <w:numPr>
        <w:numId w:val="50"/>
      </w:numPr>
    </w:pPr>
  </w:style>
  <w:style w:type="numbering" w:customStyle="1" w:styleId="WW8Num1311">
    <w:name w:val="WW8Num1311"/>
    <w:rsid w:val="00BB04A6"/>
    <w:pPr>
      <w:numPr>
        <w:numId w:val="51"/>
      </w:numPr>
    </w:pPr>
  </w:style>
  <w:style w:type="numbering" w:customStyle="1" w:styleId="WW8Num10912">
    <w:name w:val="WW8Num10912"/>
    <w:rsid w:val="00BB04A6"/>
    <w:pPr>
      <w:numPr>
        <w:numId w:val="52"/>
      </w:numPr>
    </w:pPr>
  </w:style>
  <w:style w:type="paragraph" w:customStyle="1" w:styleId="Nag1">
    <w:name w:val="Nag1"/>
    <w:basedOn w:val="Normalny"/>
    <w:qFormat/>
    <w:rsid w:val="00B736A4"/>
    <w:pPr>
      <w:widowControl/>
      <w:numPr>
        <w:numId w:val="5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3"/>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8"/>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0911411">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17214313">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atformazakupowa.pl/pn/tczew" TargetMode="External"/><Relationship Id="rId26" Type="http://schemas.openxmlformats.org/officeDocument/2006/relationships/header" Target="header5.xml"/><Relationship Id="rId39" Type="http://schemas.openxmlformats.org/officeDocument/2006/relationships/footer" Target="footer8.xml"/><Relationship Id="rId21" Type="http://schemas.openxmlformats.org/officeDocument/2006/relationships/hyperlink" Target="https://platformazakupowa.pl/strona/45-instrukcje" TargetMode="External"/><Relationship Id="rId34" Type="http://schemas.openxmlformats.org/officeDocument/2006/relationships/hyperlink" Target="https://sip.lex.p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tczew"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platformazakupowa.pl/pn/tczew" TargetMode="External"/><Relationship Id="rId32" Type="http://schemas.openxmlformats.org/officeDocument/2006/relationships/hyperlink" Target="https://sip.lex.pl/"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platformazakupowa.pl/pn/tczew" TargetMode="External"/><Relationship Id="rId28" Type="http://schemas.openxmlformats.org/officeDocument/2006/relationships/footer" Target="footer5.xml"/><Relationship Id="rId36"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yperlink" Target="https://platformazakupowa.pl/" TargetMode="External"/><Relationship Id="rId31" Type="http://schemas.openxmlformats.org/officeDocument/2006/relationships/hyperlink" Target="https://prod.ceidg.gov.pl/CEIDG/CEIDG.Public.UI/Search.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platformazakupowa.p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s://sip.lex.p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latformazakupowa.pl/pn/tczew" TargetMode="External"/><Relationship Id="rId25" Type="http://schemas.openxmlformats.org/officeDocument/2006/relationships/header" Target="header4.xml"/><Relationship Id="rId33" Type="http://schemas.openxmlformats.org/officeDocument/2006/relationships/hyperlink" Target="https://sip.lex.pl/" TargetMode="External"/><Relationship Id="rId38"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D2C3-D4DC-4AA2-9C41-03C85F23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48</Pages>
  <Words>15496</Words>
  <Characters>92978</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37</cp:revision>
  <cp:lastPrinted>2021-09-15T10:26:00Z</cp:lastPrinted>
  <dcterms:created xsi:type="dcterms:W3CDTF">2021-09-14T08:36:00Z</dcterms:created>
  <dcterms:modified xsi:type="dcterms:W3CDTF">2021-10-04T11:07:00Z</dcterms:modified>
  <dc:language>pl-PL</dc:language>
</cp:coreProperties>
</file>