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B900F9"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B900F9"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4186E2DB" w:rsidR="0003094E" w:rsidRDefault="00793C2F" w:rsidP="0003094E">
      <w:pPr>
        <w:jc w:val="center"/>
        <w:rPr>
          <w:rFonts w:ascii="Tahoma" w:hAnsi="Tahoma" w:cs="Tahoma"/>
          <w:b/>
          <w:color w:val="0070C0"/>
          <w:sz w:val="22"/>
          <w:szCs w:val="22"/>
        </w:rPr>
      </w:pPr>
      <w:r>
        <w:rPr>
          <w:rFonts w:ascii="Tahoma" w:hAnsi="Tahoma" w:cs="Tahoma"/>
          <w:b/>
          <w:color w:val="0070C0"/>
          <w:sz w:val="24"/>
          <w:szCs w:val="24"/>
        </w:rPr>
        <w:t>Sukcesywne dostawy</w:t>
      </w:r>
      <w:r>
        <w:rPr>
          <w:rFonts w:ascii="Tahoma" w:hAnsi="Tahoma"/>
          <w:b/>
          <w:color w:val="C00000"/>
        </w:rPr>
        <w:t xml:space="preserve"> </w:t>
      </w:r>
      <w:r>
        <w:rPr>
          <w:rFonts w:ascii="Tahoma" w:hAnsi="Tahoma" w:cs="Tahoma"/>
          <w:b/>
          <w:color w:val="0070C0"/>
          <w:sz w:val="24"/>
          <w:szCs w:val="24"/>
        </w:rPr>
        <w:t>nabiału, ryb, mięsa, wędlin i pieczywa.</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3B3C1357" w14:textId="1F50AF6B" w:rsidR="00132397" w:rsidRDefault="00793C2F"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75D5C343" w:rsidR="00132397" w:rsidRDefault="00793C2F"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B900F9"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2DC512CD"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6AC9B651"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F86580">
        <w:rPr>
          <w:rFonts w:ascii="Tahoma" w:hAnsi="Tahoma" w:cs="Tahoma"/>
          <w:sz w:val="18"/>
          <w:szCs w:val="18"/>
        </w:rPr>
        <w:t xml:space="preserve">Zamawiający </w:t>
      </w:r>
      <w:r w:rsidR="00793C2F">
        <w:rPr>
          <w:rFonts w:ascii="Tahoma" w:hAnsi="Tahoma" w:cs="Tahoma"/>
          <w:b/>
          <w:bCs/>
          <w:sz w:val="18"/>
          <w:szCs w:val="18"/>
        </w:rPr>
        <w:t xml:space="preserve">nie </w:t>
      </w:r>
      <w:r w:rsidR="00F86580">
        <w:rPr>
          <w:rFonts w:ascii="Tahoma" w:hAnsi="Tahoma" w:cs="Tahoma"/>
          <w:b/>
          <w:sz w:val="18"/>
          <w:szCs w:val="18"/>
        </w:rPr>
        <w:t>dopuszcza</w:t>
      </w:r>
      <w:r w:rsidR="00F86580">
        <w:rPr>
          <w:rFonts w:ascii="Tahoma" w:hAnsi="Tahoma" w:cs="Tahoma"/>
          <w:sz w:val="18"/>
          <w:szCs w:val="18"/>
        </w:rPr>
        <w:t xml:space="preserve"> składanie ofert częściowych.</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1E20B552"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793C2F" w:rsidRPr="00793C2F">
        <w:rPr>
          <w:rFonts w:ascii="Tahoma" w:hAnsi="Tahoma" w:cs="Tahoma"/>
          <w:b/>
          <w:color w:val="0070C0"/>
        </w:rPr>
        <w:t>sukcesywne dostawy</w:t>
      </w:r>
      <w:r w:rsidR="00793C2F" w:rsidRPr="00793C2F">
        <w:rPr>
          <w:rFonts w:ascii="Tahoma" w:hAnsi="Tahoma"/>
          <w:b/>
          <w:color w:val="C00000"/>
        </w:rPr>
        <w:t xml:space="preserve"> </w:t>
      </w:r>
      <w:r w:rsidR="00793C2F" w:rsidRPr="00793C2F">
        <w:rPr>
          <w:rFonts w:ascii="Tahoma" w:hAnsi="Tahoma" w:cs="Tahoma"/>
          <w:b/>
          <w:color w:val="0070C0"/>
        </w:rPr>
        <w:t>nabiału, ryb, mięsa, wędlin i pieczywa</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F267B6B" w14:textId="304D529D" w:rsidR="00793C2F" w:rsidRPr="00793C2F" w:rsidRDefault="00793C2F" w:rsidP="00793C2F">
      <w:pPr>
        <w:tabs>
          <w:tab w:val="left" w:pos="1942"/>
        </w:tabs>
        <w:spacing w:line="276" w:lineRule="auto"/>
        <w:rPr>
          <w:rFonts w:ascii="Tahoma" w:hAnsi="Tahoma" w:cs="Tahoma"/>
          <w:b/>
          <w:color w:val="0070C0"/>
        </w:rPr>
      </w:pPr>
      <w:r w:rsidRPr="00793C2F">
        <w:rPr>
          <w:rFonts w:ascii="Tahoma" w:hAnsi="Tahoma" w:cs="Tahoma"/>
          <w:b/>
          <w:color w:val="0070C0"/>
        </w:rPr>
        <w:t xml:space="preserve">15000000 </w:t>
      </w:r>
      <w:r w:rsidR="005A3AF6">
        <w:rPr>
          <w:rFonts w:ascii="Tahoma" w:hAnsi="Tahoma" w:cs="Tahoma"/>
          <w:b/>
          <w:color w:val="0070C0"/>
        </w:rPr>
        <w:t xml:space="preserve">– </w:t>
      </w:r>
      <w:r w:rsidRPr="00793C2F">
        <w:rPr>
          <w:rFonts w:ascii="Tahoma" w:hAnsi="Tahoma" w:cs="Tahoma"/>
          <w:b/>
          <w:color w:val="0070C0"/>
        </w:rPr>
        <w:t>8</w:t>
      </w:r>
      <w:r w:rsidR="005A3AF6">
        <w:rPr>
          <w:rFonts w:ascii="Tahoma" w:hAnsi="Tahoma" w:cs="Tahoma"/>
          <w:b/>
          <w:color w:val="0070C0"/>
        </w:rPr>
        <w:t xml:space="preserve"> </w:t>
      </w:r>
      <w:r w:rsidRPr="00793C2F">
        <w:rPr>
          <w:rFonts w:ascii="Tahoma" w:hAnsi="Tahoma" w:cs="Tahoma"/>
          <w:b/>
          <w:color w:val="0070C0"/>
        </w:rPr>
        <w:t xml:space="preserve"> żywność, napoje, tytoń i produkty pokrewne</w:t>
      </w:r>
    </w:p>
    <w:p w14:paraId="725971F0" w14:textId="62AE0EA2" w:rsidR="00793C2F" w:rsidRPr="00793C2F" w:rsidRDefault="00793C2F" w:rsidP="00793C2F">
      <w:pPr>
        <w:tabs>
          <w:tab w:val="left" w:pos="1942"/>
        </w:tabs>
        <w:spacing w:line="276" w:lineRule="auto"/>
        <w:rPr>
          <w:rFonts w:ascii="Tahoma" w:hAnsi="Tahoma" w:cs="Tahoma"/>
          <w:b/>
          <w:color w:val="0070C0"/>
        </w:rPr>
      </w:pPr>
      <w:r w:rsidRPr="00793C2F">
        <w:rPr>
          <w:rFonts w:ascii="Tahoma" w:hAnsi="Tahoma" w:cs="Tahoma"/>
          <w:b/>
          <w:color w:val="0070C0"/>
        </w:rPr>
        <w:t xml:space="preserve">15100000 </w:t>
      </w:r>
      <w:r w:rsidR="005A3AF6">
        <w:rPr>
          <w:rFonts w:ascii="Tahoma" w:hAnsi="Tahoma" w:cs="Tahoma"/>
          <w:b/>
          <w:color w:val="0070C0"/>
        </w:rPr>
        <w:t>–</w:t>
      </w:r>
      <w:r w:rsidRPr="00793C2F">
        <w:rPr>
          <w:rFonts w:ascii="Tahoma" w:hAnsi="Tahoma" w:cs="Tahoma"/>
          <w:b/>
          <w:color w:val="0070C0"/>
        </w:rPr>
        <w:t xml:space="preserve"> 9</w:t>
      </w:r>
      <w:r w:rsidR="005A3AF6">
        <w:rPr>
          <w:rFonts w:ascii="Tahoma" w:hAnsi="Tahoma" w:cs="Tahoma"/>
          <w:b/>
          <w:color w:val="0070C0"/>
        </w:rPr>
        <w:t xml:space="preserve"> </w:t>
      </w:r>
      <w:r w:rsidRPr="00793C2F">
        <w:rPr>
          <w:rFonts w:ascii="Tahoma" w:hAnsi="Tahoma" w:cs="Tahoma"/>
          <w:b/>
          <w:color w:val="0070C0"/>
        </w:rPr>
        <w:t xml:space="preserve"> produkty zwierzęce, mięso i produkty mięsne</w:t>
      </w:r>
    </w:p>
    <w:p w14:paraId="6C74FB9F" w14:textId="78D0E480" w:rsidR="00793C2F" w:rsidRPr="00793C2F" w:rsidRDefault="00793C2F" w:rsidP="00793C2F">
      <w:pPr>
        <w:rPr>
          <w:rFonts w:ascii="Tahoma" w:hAnsi="Tahoma" w:cs="Tahoma"/>
          <w:b/>
          <w:color w:val="0070C0"/>
        </w:rPr>
      </w:pPr>
      <w:r w:rsidRPr="00793C2F">
        <w:rPr>
          <w:rFonts w:ascii="Tahoma" w:hAnsi="Tahoma" w:cs="Tahoma"/>
          <w:b/>
          <w:color w:val="0070C0"/>
        </w:rPr>
        <w:t>15111000</w:t>
      </w:r>
      <w:r w:rsidR="005A3AF6">
        <w:rPr>
          <w:rFonts w:ascii="Tahoma" w:hAnsi="Tahoma" w:cs="Tahoma"/>
          <w:b/>
          <w:color w:val="0070C0"/>
        </w:rPr>
        <w:t xml:space="preserve"> – </w:t>
      </w:r>
      <w:r w:rsidRPr="00793C2F">
        <w:rPr>
          <w:rFonts w:ascii="Tahoma" w:hAnsi="Tahoma" w:cs="Tahoma"/>
          <w:b/>
          <w:color w:val="0070C0"/>
        </w:rPr>
        <w:t>2</w:t>
      </w:r>
      <w:r w:rsidR="005A3AF6">
        <w:rPr>
          <w:rFonts w:ascii="Tahoma" w:hAnsi="Tahoma" w:cs="Tahoma"/>
          <w:b/>
          <w:color w:val="0070C0"/>
        </w:rPr>
        <w:t xml:space="preserve"> </w:t>
      </w:r>
      <w:r w:rsidRPr="00793C2F">
        <w:rPr>
          <w:rFonts w:ascii="Tahoma" w:hAnsi="Tahoma" w:cs="Tahoma"/>
          <w:b/>
          <w:color w:val="0070C0"/>
        </w:rPr>
        <w:t xml:space="preserve"> mięso</w:t>
      </w:r>
    </w:p>
    <w:p w14:paraId="5EE5F148" w14:textId="2AD18F5A" w:rsidR="00793C2F" w:rsidRPr="00793C2F" w:rsidRDefault="00793C2F" w:rsidP="00793C2F">
      <w:pPr>
        <w:rPr>
          <w:rFonts w:ascii="Tahoma" w:hAnsi="Tahoma" w:cs="Tahoma"/>
          <w:b/>
          <w:color w:val="0070C0"/>
        </w:rPr>
      </w:pPr>
      <w:r w:rsidRPr="00793C2F">
        <w:rPr>
          <w:rFonts w:ascii="Tahoma" w:hAnsi="Tahoma" w:cs="Tahoma"/>
          <w:b/>
          <w:color w:val="0070C0"/>
        </w:rPr>
        <w:t>15200000</w:t>
      </w:r>
      <w:r w:rsidR="005A3AF6">
        <w:rPr>
          <w:rFonts w:ascii="Tahoma" w:hAnsi="Tahoma" w:cs="Tahoma"/>
          <w:b/>
          <w:color w:val="0070C0"/>
        </w:rPr>
        <w:t xml:space="preserve"> – </w:t>
      </w:r>
      <w:r w:rsidRPr="00793C2F">
        <w:rPr>
          <w:rFonts w:ascii="Tahoma" w:hAnsi="Tahoma" w:cs="Tahoma"/>
          <w:b/>
          <w:color w:val="0070C0"/>
        </w:rPr>
        <w:t>0</w:t>
      </w:r>
      <w:r w:rsidR="005A3AF6">
        <w:rPr>
          <w:rFonts w:ascii="Tahoma" w:hAnsi="Tahoma" w:cs="Tahoma"/>
          <w:b/>
          <w:color w:val="0070C0"/>
        </w:rPr>
        <w:t xml:space="preserve"> </w:t>
      </w:r>
      <w:r w:rsidRPr="00793C2F">
        <w:rPr>
          <w:rFonts w:ascii="Tahoma" w:hAnsi="Tahoma" w:cs="Tahoma"/>
          <w:b/>
          <w:color w:val="0070C0"/>
        </w:rPr>
        <w:t xml:space="preserve"> ryby przetworzone i konserwowe</w:t>
      </w:r>
    </w:p>
    <w:p w14:paraId="36662E00" w14:textId="548BB38B" w:rsidR="00793C2F" w:rsidRPr="00793C2F" w:rsidRDefault="00793C2F" w:rsidP="00793C2F">
      <w:pPr>
        <w:rPr>
          <w:rFonts w:ascii="Tahoma" w:hAnsi="Tahoma" w:cs="Tahoma"/>
          <w:b/>
          <w:color w:val="0070C0"/>
        </w:rPr>
      </w:pPr>
      <w:r w:rsidRPr="00793C2F">
        <w:rPr>
          <w:rFonts w:ascii="Tahoma" w:hAnsi="Tahoma" w:cs="Tahoma"/>
          <w:b/>
          <w:color w:val="0070C0"/>
        </w:rPr>
        <w:t>15211100</w:t>
      </w:r>
      <w:r w:rsidR="005A3AF6">
        <w:rPr>
          <w:rFonts w:ascii="Tahoma" w:hAnsi="Tahoma" w:cs="Tahoma"/>
          <w:b/>
          <w:color w:val="0070C0"/>
        </w:rPr>
        <w:t xml:space="preserve"> – </w:t>
      </w:r>
      <w:r w:rsidRPr="00793C2F">
        <w:rPr>
          <w:rFonts w:ascii="Tahoma" w:hAnsi="Tahoma" w:cs="Tahoma"/>
          <w:b/>
          <w:color w:val="0070C0"/>
        </w:rPr>
        <w:t>1</w:t>
      </w:r>
      <w:r w:rsidR="005A3AF6">
        <w:rPr>
          <w:rFonts w:ascii="Tahoma" w:hAnsi="Tahoma" w:cs="Tahoma"/>
          <w:b/>
          <w:color w:val="0070C0"/>
        </w:rPr>
        <w:t xml:space="preserve"> </w:t>
      </w:r>
      <w:r w:rsidRPr="00793C2F">
        <w:rPr>
          <w:rFonts w:ascii="Tahoma" w:hAnsi="Tahoma" w:cs="Tahoma"/>
          <w:b/>
          <w:color w:val="0070C0"/>
        </w:rPr>
        <w:t xml:space="preserve"> świeże filety rybne</w:t>
      </w:r>
    </w:p>
    <w:p w14:paraId="08FF7D7C" w14:textId="749692E0" w:rsidR="00793C2F" w:rsidRPr="00793C2F" w:rsidRDefault="00793C2F" w:rsidP="00793C2F">
      <w:pPr>
        <w:rPr>
          <w:rFonts w:ascii="Tahoma" w:hAnsi="Tahoma" w:cs="Tahoma"/>
          <w:b/>
          <w:color w:val="0070C0"/>
        </w:rPr>
      </w:pPr>
      <w:r w:rsidRPr="00793C2F">
        <w:rPr>
          <w:rFonts w:ascii="Tahoma" w:hAnsi="Tahoma" w:cs="Tahoma"/>
          <w:b/>
          <w:color w:val="0070C0"/>
        </w:rPr>
        <w:t>15240000</w:t>
      </w:r>
      <w:r w:rsidR="005A3AF6">
        <w:rPr>
          <w:rFonts w:ascii="Tahoma" w:hAnsi="Tahoma" w:cs="Tahoma"/>
          <w:b/>
          <w:color w:val="0070C0"/>
        </w:rPr>
        <w:t xml:space="preserve"> – </w:t>
      </w:r>
      <w:r w:rsidRPr="00793C2F">
        <w:rPr>
          <w:rFonts w:ascii="Tahoma" w:hAnsi="Tahoma" w:cs="Tahoma"/>
          <w:b/>
          <w:color w:val="0070C0"/>
        </w:rPr>
        <w:t>2</w:t>
      </w:r>
      <w:r w:rsidR="005A3AF6">
        <w:rPr>
          <w:rFonts w:ascii="Tahoma" w:hAnsi="Tahoma" w:cs="Tahoma"/>
          <w:b/>
          <w:color w:val="0070C0"/>
        </w:rPr>
        <w:t xml:space="preserve"> </w:t>
      </w:r>
      <w:r w:rsidRPr="00793C2F">
        <w:rPr>
          <w:rFonts w:ascii="Tahoma" w:hAnsi="Tahoma" w:cs="Tahoma"/>
          <w:b/>
          <w:color w:val="0070C0"/>
        </w:rPr>
        <w:t xml:space="preserve"> ryby puszkowane i pozostałe ryby konserwowane lub przetworzone</w:t>
      </w:r>
    </w:p>
    <w:p w14:paraId="4C7DBC76" w14:textId="438B081D" w:rsidR="00793C2F" w:rsidRPr="00793C2F" w:rsidRDefault="00793C2F" w:rsidP="00793C2F">
      <w:pPr>
        <w:tabs>
          <w:tab w:val="left" w:pos="1942"/>
        </w:tabs>
        <w:spacing w:line="276" w:lineRule="auto"/>
        <w:rPr>
          <w:rFonts w:ascii="Tahoma" w:hAnsi="Tahoma" w:cs="Tahoma"/>
          <w:b/>
          <w:color w:val="0070C0"/>
        </w:rPr>
      </w:pPr>
      <w:r w:rsidRPr="00793C2F">
        <w:rPr>
          <w:rFonts w:ascii="Tahoma" w:hAnsi="Tahoma" w:cs="Tahoma"/>
          <w:b/>
          <w:color w:val="0070C0"/>
        </w:rPr>
        <w:t>15500000</w:t>
      </w:r>
      <w:r w:rsidR="005A3AF6">
        <w:rPr>
          <w:rFonts w:ascii="Tahoma" w:hAnsi="Tahoma" w:cs="Tahoma"/>
          <w:b/>
          <w:color w:val="0070C0"/>
        </w:rPr>
        <w:t xml:space="preserve"> – </w:t>
      </w:r>
      <w:r w:rsidRPr="00793C2F">
        <w:rPr>
          <w:rFonts w:ascii="Tahoma" w:hAnsi="Tahoma" w:cs="Tahoma"/>
          <w:b/>
          <w:color w:val="0070C0"/>
        </w:rPr>
        <w:t>3</w:t>
      </w:r>
      <w:r w:rsidR="005A3AF6">
        <w:rPr>
          <w:rFonts w:ascii="Tahoma" w:hAnsi="Tahoma" w:cs="Tahoma"/>
          <w:b/>
          <w:color w:val="0070C0"/>
        </w:rPr>
        <w:t xml:space="preserve"> </w:t>
      </w:r>
      <w:r w:rsidRPr="00793C2F">
        <w:rPr>
          <w:rFonts w:ascii="Tahoma" w:hAnsi="Tahoma" w:cs="Tahoma"/>
          <w:b/>
          <w:color w:val="0070C0"/>
        </w:rPr>
        <w:t xml:space="preserve"> produkty mleczarskie</w:t>
      </w:r>
    </w:p>
    <w:p w14:paraId="0EB3E079" w14:textId="712BDEB8" w:rsidR="00793C2F" w:rsidRDefault="00793C2F" w:rsidP="00793C2F">
      <w:pPr>
        <w:tabs>
          <w:tab w:val="left" w:pos="1942"/>
        </w:tabs>
        <w:spacing w:line="276" w:lineRule="auto"/>
        <w:jc w:val="both"/>
        <w:rPr>
          <w:rFonts w:ascii="Tahoma" w:hAnsi="Tahoma"/>
          <w:b/>
          <w:bCs/>
          <w:sz w:val="18"/>
        </w:rPr>
      </w:pPr>
      <w:r w:rsidRPr="00793C2F">
        <w:rPr>
          <w:rFonts w:ascii="Tahoma" w:hAnsi="Tahoma" w:cs="Tahoma"/>
          <w:b/>
          <w:color w:val="0070C0"/>
        </w:rPr>
        <w:t>15811000</w:t>
      </w:r>
      <w:r w:rsidR="005A3AF6">
        <w:rPr>
          <w:rFonts w:ascii="Tahoma" w:hAnsi="Tahoma" w:cs="Tahoma"/>
          <w:b/>
          <w:color w:val="0070C0"/>
        </w:rPr>
        <w:t xml:space="preserve"> – </w:t>
      </w:r>
      <w:r w:rsidRPr="00793C2F">
        <w:rPr>
          <w:rFonts w:ascii="Tahoma" w:hAnsi="Tahoma" w:cs="Tahoma"/>
          <w:b/>
          <w:color w:val="0070C0"/>
        </w:rPr>
        <w:t>6</w:t>
      </w:r>
      <w:r w:rsidR="005A3AF6">
        <w:rPr>
          <w:rFonts w:ascii="Tahoma" w:hAnsi="Tahoma" w:cs="Tahoma"/>
          <w:b/>
          <w:color w:val="0070C0"/>
        </w:rPr>
        <w:t xml:space="preserve"> </w:t>
      </w:r>
      <w:r w:rsidRPr="00793C2F">
        <w:rPr>
          <w:rFonts w:ascii="Tahoma" w:hAnsi="Tahoma" w:cs="Tahoma"/>
          <w:b/>
          <w:color w:val="0070C0"/>
        </w:rPr>
        <w:t xml:space="preserve"> pieczywo</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2B5F82C5"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5A3AF6">
        <w:rPr>
          <w:rFonts w:ascii="Tahoma" w:hAnsi="Tahoma" w:cs="Tahoma"/>
          <w:b/>
          <w:sz w:val="18"/>
          <w:szCs w:val="18"/>
        </w:rPr>
        <w:t>12</w:t>
      </w:r>
      <w:r>
        <w:rPr>
          <w:rFonts w:ascii="Tahoma" w:hAnsi="Tahoma" w:cs="Tahoma"/>
          <w:b/>
          <w:sz w:val="18"/>
          <w:szCs w:val="18"/>
        </w:rPr>
        <w:t xml:space="preserve"> miesięcy od dnia zawarcia umowy lecz nie wcześniej niż od 01.0</w:t>
      </w:r>
      <w:r w:rsidR="005A3AF6">
        <w:rPr>
          <w:rFonts w:ascii="Tahoma" w:hAnsi="Tahoma" w:cs="Tahoma"/>
          <w:b/>
          <w:sz w:val="18"/>
          <w:szCs w:val="18"/>
        </w:rPr>
        <w:t>5</w:t>
      </w:r>
      <w:r>
        <w:rPr>
          <w:rFonts w:ascii="Tahoma" w:hAnsi="Tahoma" w:cs="Tahoma"/>
          <w:b/>
          <w:sz w:val="18"/>
          <w:szCs w:val="18"/>
        </w:rPr>
        <w:t>.2021r.</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5EF2D9DB" w14:textId="77777777"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5657C2">
        <w:rPr>
          <w:rFonts w:ascii="Tahoma" w:hAnsi="Tahoma" w:cs="Tahoma"/>
          <w:sz w:val="18"/>
          <w:szCs w:val="18"/>
        </w:rPr>
        <w:t>Wykonawca będzie dostarczał na własny koszt artykuły spożywcze do następujących punktów na terenie miasta Zgorzelca:</w:t>
      </w:r>
    </w:p>
    <w:p w14:paraId="259C912F" w14:textId="77777777" w:rsidR="005657C2" w:rsidRDefault="005657C2" w:rsidP="005657C2">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45B1693" w14:textId="027A7DC3" w:rsidR="00527B77" w:rsidRDefault="005657C2" w:rsidP="005657C2">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sidR="00527B77">
        <w:rPr>
          <w:rFonts w:ascii="Tahoma" w:hAnsi="Tahoma"/>
          <w:sz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7EEF7695" w14:textId="77777777" w:rsidR="00527B77" w:rsidRDefault="00527B77" w:rsidP="00527B77">
      <w:pPr>
        <w:tabs>
          <w:tab w:val="num" w:pos="284"/>
        </w:tabs>
        <w:spacing w:line="276" w:lineRule="auto"/>
        <w:ind w:left="284" w:hanging="284"/>
        <w:jc w:val="both"/>
        <w:rPr>
          <w:rFonts w:ascii="Tahoma" w:hAnsi="Tahoma" w:cs="Tahoma"/>
          <w:sz w:val="10"/>
          <w:szCs w:val="10"/>
        </w:rPr>
      </w:pPr>
    </w:p>
    <w:p w14:paraId="43A52272" w14:textId="0B359CD1"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5657C2">
        <w:rPr>
          <w:rFonts w:ascii="Tahoma" w:hAnsi="Tahoma" w:cs="Tahoma"/>
          <w:sz w:val="18"/>
          <w:szCs w:val="18"/>
        </w:rPr>
        <w:t>Dostawy towarów będą następować sukcesywnie, w okresie trwania umowy</w:t>
      </w:r>
      <w:r>
        <w:rPr>
          <w:rFonts w:ascii="Tahoma" w:hAnsi="Tahoma"/>
          <w:sz w:val="18"/>
        </w:rPr>
        <w:t>.</w:t>
      </w:r>
      <w:r>
        <w:rPr>
          <w:rFonts w:ascii="Tahoma" w:hAnsi="Tahoma" w:cs="Tahoma"/>
          <w:sz w:val="18"/>
          <w:szCs w:val="18"/>
        </w:rPr>
        <w:t xml:space="preserve"> </w:t>
      </w:r>
    </w:p>
    <w:p w14:paraId="3127540B" w14:textId="77777777" w:rsidR="00527B77" w:rsidRDefault="00527B77" w:rsidP="00527B77">
      <w:pPr>
        <w:tabs>
          <w:tab w:val="num" w:pos="284"/>
        </w:tabs>
        <w:spacing w:line="276" w:lineRule="auto"/>
        <w:ind w:left="284" w:hanging="284"/>
        <w:jc w:val="both"/>
        <w:rPr>
          <w:rFonts w:ascii="Tahoma" w:hAnsi="Tahoma" w:cs="Tahoma"/>
          <w:sz w:val="10"/>
          <w:szCs w:val="10"/>
        </w:rPr>
      </w:pPr>
    </w:p>
    <w:p w14:paraId="4CD001A9" w14:textId="6FF6BB8A" w:rsidR="00527B77" w:rsidRDefault="00527B77" w:rsidP="005657C2">
      <w:pPr>
        <w:spacing w:after="240" w:line="276" w:lineRule="auto"/>
        <w:ind w:left="426" w:hanging="426"/>
        <w:jc w:val="both"/>
        <w:rPr>
          <w:rFonts w:ascii="Tahoma" w:hAnsi="Tahoma"/>
          <w:sz w:val="18"/>
        </w:rPr>
      </w:pPr>
      <w:r>
        <w:rPr>
          <w:rFonts w:ascii="Tahoma" w:hAnsi="Tahoma"/>
          <w:sz w:val="18"/>
        </w:rPr>
        <w:t xml:space="preserve">4.5. </w:t>
      </w:r>
      <w:r w:rsidR="005657C2">
        <w:rPr>
          <w:rFonts w:ascii="Tahoma" w:hAnsi="Tahoma" w:cs="Tahoma"/>
          <w:sz w:val="18"/>
          <w:szCs w:val="18"/>
        </w:rPr>
        <w:t>Zamawiający zobowiązuje się do zapłaty należności w terminie ____ dni (kryterium oceny ofert)</w:t>
      </w:r>
      <w:r w:rsidR="005657C2">
        <w:rPr>
          <w:rFonts w:ascii="Tahoma" w:hAnsi="Tahoma" w:cs="Tahoma"/>
          <w:b/>
          <w:i/>
          <w:sz w:val="18"/>
          <w:szCs w:val="18"/>
        </w:rPr>
        <w:t xml:space="preserve"> </w:t>
      </w:r>
      <w:r w:rsidR="005657C2">
        <w:rPr>
          <w:rFonts w:ascii="Tahoma" w:hAnsi="Tahoma" w:cs="Tahoma"/>
          <w:sz w:val="18"/>
          <w:szCs w:val="18"/>
        </w:rPr>
        <w:t xml:space="preserve"> licząc od daty prawidłowo wystawionej faktury VAT i uprzednio otrzymanej dostawy, przelewem na konto Wykonawcy  wskazane w fakturze</w:t>
      </w:r>
      <w:r>
        <w:rPr>
          <w:rFonts w:ascii="Tahoma" w:hAnsi="Tahoma"/>
          <w:sz w:val="18"/>
        </w:rPr>
        <w:t>.</w:t>
      </w:r>
    </w:p>
    <w:p w14:paraId="67859371" w14:textId="5C12BC6C" w:rsidR="005657C2" w:rsidRDefault="005657C2" w:rsidP="005657C2">
      <w:pPr>
        <w:spacing w:line="276" w:lineRule="auto"/>
        <w:ind w:left="426" w:hanging="426"/>
        <w:jc w:val="both"/>
        <w:rPr>
          <w:rFonts w:ascii="Tahoma" w:hAnsi="Tahoma"/>
          <w:sz w:val="18"/>
        </w:rPr>
      </w:pPr>
      <w:r>
        <w:rPr>
          <w:rFonts w:ascii="Tahoma" w:hAnsi="Tahoma"/>
          <w:sz w:val="18"/>
        </w:rPr>
        <w:t xml:space="preserve">4.6.  </w:t>
      </w:r>
      <w:r>
        <w:rPr>
          <w:rFonts w:ascii="Tahoma" w:hAnsi="Tahoma" w:cs="Tahoma"/>
          <w:sz w:val="18"/>
          <w:szCs w:val="18"/>
        </w:rPr>
        <w:t xml:space="preserve">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1FDBFC06"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r w:rsidR="009D2B39" w:rsidRPr="009D2B39">
        <w:rPr>
          <w:rFonts w:ascii="Tahoma" w:hAnsi="Tahoma"/>
          <w:b/>
          <w:iCs/>
          <w:color w:val="0070C0"/>
          <w:sz w:val="18"/>
        </w:rPr>
        <w:t>Zamawiający nie określa przedmiotowych środków dowodowych</w:t>
      </w:r>
      <w:r w:rsidR="00B913B7">
        <w:rPr>
          <w:rFonts w:ascii="Tahoma" w:hAnsi="Tahoma" w:cs="Tahoma"/>
          <w:b/>
          <w:bCs/>
          <w:color w:val="0070C0"/>
          <w:sz w:val="18"/>
          <w:szCs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lastRenderedPageBreak/>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FE7D06">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C735EF4"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593E47">
        <w:rPr>
          <w:rFonts w:ascii="Tahoma" w:hAnsi="Tahoma"/>
          <w:b/>
          <w:color w:val="0070C0"/>
          <w:sz w:val="18"/>
          <w:szCs w:val="18"/>
        </w:rPr>
        <w:t>4</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lastRenderedPageBreak/>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CAFA0C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20074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167CEFA"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lastRenderedPageBreak/>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C45BBA" w:rsidRPr="00C45BBA">
        <w:rPr>
          <w:rFonts w:ascii="Tahoma" w:hAnsi="Tahoma" w:cs="Tahoma"/>
          <w:b/>
          <w:color w:val="0070C0"/>
          <w:sz w:val="18"/>
          <w:szCs w:val="18"/>
        </w:rPr>
        <w:t>4</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w:t>
      </w:r>
      <w:r w:rsidRPr="00845E38">
        <w:rPr>
          <w:rFonts w:ascii="Tahoma" w:hAnsi="Tahoma" w:cs="Tahoma"/>
          <w:bCs/>
          <w:sz w:val="18"/>
          <w:szCs w:val="18"/>
        </w:rPr>
        <w:lastRenderedPageBreak/>
        <w:t>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69753356"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C45BBA">
        <w:rPr>
          <w:rFonts w:ascii="Tahoma" w:hAnsi="Tahoma" w:cs="Tahoma"/>
          <w:b/>
          <w:sz w:val="18"/>
          <w:szCs w:val="18"/>
        </w:rPr>
        <w:t>Radosław Jabłoński</w:t>
      </w:r>
      <w:r w:rsidR="00E46D5A">
        <w:rPr>
          <w:rFonts w:ascii="Tahoma" w:hAnsi="Tahoma" w:cs="Tahoma"/>
          <w:sz w:val="18"/>
          <w:szCs w:val="18"/>
        </w:rPr>
        <w:t xml:space="preserve"> –</w:t>
      </w:r>
      <w:r w:rsidR="003D2C41">
        <w:rPr>
          <w:rFonts w:ascii="Tahoma" w:hAnsi="Tahoma" w:cs="Tahoma"/>
          <w:sz w:val="18"/>
          <w:szCs w:val="18"/>
        </w:rPr>
        <w:t xml:space="preserve"> </w:t>
      </w:r>
      <w:r w:rsidR="00C45BBA">
        <w:rPr>
          <w:rFonts w:ascii="Tahoma" w:hAnsi="Tahoma" w:cs="Tahoma"/>
          <w:sz w:val="18"/>
          <w:szCs w:val="18"/>
        </w:rPr>
        <w:t xml:space="preserve">Zastępca </w:t>
      </w:r>
      <w:r w:rsidR="003D2C41">
        <w:rPr>
          <w:rFonts w:ascii="Tahoma" w:hAnsi="Tahoma" w:cs="Tahoma"/>
          <w:sz w:val="18"/>
          <w:szCs w:val="18"/>
        </w:rPr>
        <w:t>Kierownik</w:t>
      </w:r>
      <w:r w:rsidR="00C45BBA">
        <w:rPr>
          <w:rFonts w:ascii="Tahoma" w:hAnsi="Tahoma" w:cs="Tahoma"/>
          <w:sz w:val="18"/>
          <w:szCs w:val="18"/>
        </w:rPr>
        <w:t>a</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3A184F">
        <w:rPr>
          <w:rFonts w:ascii="Tahoma" w:hAnsi="Tahoma" w:cs="Tahoma"/>
          <w:b/>
          <w:sz w:val="18"/>
          <w:szCs w:val="18"/>
        </w:rPr>
        <w:t>686</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w:t>
      </w:r>
      <w:r w:rsidR="00B7082B" w:rsidRPr="00B7082B">
        <w:rPr>
          <w:rFonts w:ascii="Tahoma" w:hAnsi="Tahoma" w:cs="Tahoma"/>
          <w:sz w:val="18"/>
          <w:szCs w:val="18"/>
        </w:rPr>
        <w:lastRenderedPageBreak/>
        <w:t xml:space="preserve">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3"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lastRenderedPageBreak/>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lastRenderedPageBreak/>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1A419E54" w:rsidR="00B27969" w:rsidRDefault="00B27969" w:rsidP="00140FB3">
      <w:pPr>
        <w:numPr>
          <w:ilvl w:val="1"/>
          <w:numId w:val="25"/>
        </w:numPr>
        <w:spacing w:before="120"/>
        <w:ind w:left="567" w:hanging="578"/>
        <w:jc w:val="both"/>
        <w:rPr>
          <w:rFonts w:ascii="Tahoma" w:hAnsi="Tahoma" w:cs="Tahoma"/>
          <w:sz w:val="18"/>
          <w:szCs w:val="18"/>
        </w:rPr>
      </w:pPr>
      <w:r w:rsidRPr="00F9433F">
        <w:rPr>
          <w:rFonts w:ascii="Tahoma" w:hAnsi="Tahoma" w:cs="Tahoma"/>
          <w:sz w:val="18"/>
          <w:szCs w:val="18"/>
        </w:rPr>
        <w:t>Termin związania ofertą wynosi</w:t>
      </w:r>
      <w:r w:rsidR="001E7DF5">
        <w:rPr>
          <w:rFonts w:ascii="Tahoma" w:hAnsi="Tahoma" w:cs="Tahoma"/>
          <w:sz w:val="18"/>
          <w:szCs w:val="18"/>
        </w:rPr>
        <w:t xml:space="preserve"> </w:t>
      </w:r>
      <w:r w:rsidR="008A1A27">
        <w:rPr>
          <w:rFonts w:ascii="Tahoma" w:hAnsi="Tahoma" w:cs="Tahoma"/>
          <w:b/>
          <w:bCs/>
          <w:color w:val="00B0F0"/>
          <w:sz w:val="18"/>
          <w:szCs w:val="18"/>
          <w:u w:val="single"/>
        </w:rPr>
        <w:t>30</w:t>
      </w:r>
      <w:r w:rsidRPr="005352C2">
        <w:rPr>
          <w:rFonts w:ascii="Tahoma" w:hAnsi="Tahoma" w:cs="Tahoma"/>
          <w:b/>
          <w:bCs/>
          <w:color w:val="00B0F0"/>
          <w:sz w:val="18"/>
          <w:szCs w:val="18"/>
          <w:u w:val="single"/>
        </w:rPr>
        <w:t xml:space="preserve"> dni</w:t>
      </w:r>
      <w:r w:rsidR="005352C2" w:rsidRPr="005352C2">
        <w:rPr>
          <w:rFonts w:ascii="Tahoma" w:hAnsi="Tahoma" w:cs="Tahoma"/>
          <w:b/>
          <w:bCs/>
          <w:color w:val="00B0F0"/>
          <w:sz w:val="18"/>
          <w:szCs w:val="18"/>
          <w:u w:val="single"/>
        </w:rPr>
        <w:t xml:space="preserve"> </w:t>
      </w:r>
      <w:r w:rsidR="005352C2" w:rsidRPr="005352C2">
        <w:rPr>
          <w:rFonts w:ascii="Tahoma" w:hAnsi="Tahoma" w:cs="Tahoma"/>
          <w:b/>
          <w:bCs/>
          <w:color w:val="00B0F0"/>
          <w:sz w:val="18"/>
          <w:szCs w:val="18"/>
        </w:rPr>
        <w:t xml:space="preserve"> tj</w:t>
      </w:r>
      <w:r w:rsidR="005352C2" w:rsidRPr="00B900F9">
        <w:rPr>
          <w:rFonts w:ascii="Tahoma" w:hAnsi="Tahoma" w:cs="Tahoma"/>
          <w:b/>
          <w:bCs/>
          <w:color w:val="00B0F0"/>
          <w:sz w:val="18"/>
          <w:szCs w:val="18"/>
        </w:rPr>
        <w:t xml:space="preserve">. do dnia </w:t>
      </w:r>
      <w:r w:rsidR="00B900F9">
        <w:rPr>
          <w:rFonts w:ascii="Tahoma" w:hAnsi="Tahoma" w:cs="Tahoma"/>
          <w:b/>
          <w:bCs/>
          <w:color w:val="00B0F0"/>
          <w:sz w:val="18"/>
          <w:szCs w:val="18"/>
        </w:rPr>
        <w:t>30</w:t>
      </w:r>
      <w:r w:rsidR="00B900F9" w:rsidRPr="00B900F9">
        <w:rPr>
          <w:rFonts w:ascii="Tahoma" w:hAnsi="Tahoma" w:cs="Tahoma"/>
          <w:b/>
          <w:bCs/>
          <w:color w:val="00B0F0"/>
          <w:sz w:val="18"/>
          <w:szCs w:val="18"/>
        </w:rPr>
        <w:t>.03.2021r.</w:t>
      </w:r>
      <w:r w:rsidR="005352C2" w:rsidRPr="00B900F9">
        <w:rPr>
          <w:rFonts w:ascii="Tahoma" w:hAnsi="Tahoma" w:cs="Tahoma"/>
          <w:b/>
          <w:bCs/>
          <w:color w:val="00B0F0"/>
          <w:sz w:val="18"/>
          <w:szCs w:val="18"/>
        </w:rPr>
        <w:t>,</w:t>
      </w:r>
      <w:r w:rsidR="005352C2">
        <w:rPr>
          <w:rFonts w:ascii="Tahoma" w:hAnsi="Tahoma" w:cs="Tahoma"/>
          <w:sz w:val="18"/>
          <w:szCs w:val="18"/>
        </w:rPr>
        <w:t xml:space="preserve"> od dnia upływu terminu składania ofert, przy czym pierwszym dniem terminu związania ofertą jest dzień, w którym upływa termin składania ofert.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lastRenderedPageBreak/>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7B998FBF"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95CCCFE" w14:textId="720B0E0D"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77777777"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5240801"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lastRenderedPageBreak/>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630C07A" w:rsidR="00DD5316" w:rsidRPr="00B900F9" w:rsidRDefault="00DD5316" w:rsidP="00140FB3">
      <w:pPr>
        <w:numPr>
          <w:ilvl w:val="1"/>
          <w:numId w:val="25"/>
        </w:numPr>
        <w:spacing w:after="240"/>
        <w:ind w:left="567"/>
        <w:jc w:val="both"/>
        <w:rPr>
          <w:rFonts w:ascii="Tahoma" w:hAnsi="Tahoma" w:cs="Tahoma"/>
          <w:b/>
          <w:bCs/>
          <w:color w:val="00B0F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B900F9">
        <w:rPr>
          <w:rFonts w:ascii="Tahoma" w:hAnsi="Tahoma" w:cs="Tahoma"/>
          <w:b/>
          <w:bCs/>
          <w:color w:val="00B0F0"/>
          <w:sz w:val="18"/>
          <w:szCs w:val="18"/>
        </w:rPr>
        <w:t xml:space="preserve">w terminie do dnia </w:t>
      </w:r>
      <w:r w:rsidR="00B900F9" w:rsidRPr="00B900F9">
        <w:rPr>
          <w:rFonts w:ascii="Tahoma" w:hAnsi="Tahoma" w:cs="Tahoma"/>
          <w:b/>
          <w:bCs/>
          <w:color w:val="00B0F0"/>
          <w:sz w:val="18"/>
          <w:szCs w:val="18"/>
        </w:rPr>
        <w:t>01</w:t>
      </w:r>
      <w:r w:rsidR="00D055D7" w:rsidRPr="00B900F9">
        <w:rPr>
          <w:rFonts w:ascii="Tahoma" w:hAnsi="Tahoma" w:cs="Tahoma"/>
          <w:b/>
          <w:bCs/>
          <w:color w:val="00B0F0"/>
          <w:sz w:val="18"/>
          <w:szCs w:val="18"/>
        </w:rPr>
        <w:t>.</w:t>
      </w:r>
      <w:r w:rsidR="00B900F9" w:rsidRPr="00B900F9">
        <w:rPr>
          <w:rFonts w:ascii="Tahoma" w:hAnsi="Tahoma" w:cs="Tahoma"/>
          <w:b/>
          <w:bCs/>
          <w:color w:val="00B0F0"/>
          <w:sz w:val="18"/>
          <w:szCs w:val="18"/>
        </w:rPr>
        <w:t>03.</w:t>
      </w:r>
      <w:r w:rsidR="00DD3E0A"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ED3C9E" w:rsidRPr="00B900F9">
        <w:rPr>
          <w:rFonts w:ascii="Tahoma" w:hAnsi="Tahoma" w:cs="Tahoma"/>
          <w:b/>
          <w:bCs/>
          <w:color w:val="00B0F0"/>
          <w:sz w:val="18"/>
          <w:szCs w:val="18"/>
        </w:rPr>
        <w:t>1</w:t>
      </w:r>
      <w:r w:rsidR="00DD3E0A" w:rsidRPr="00B900F9">
        <w:rPr>
          <w:rFonts w:ascii="Tahoma" w:hAnsi="Tahoma" w:cs="Tahoma"/>
          <w:b/>
          <w:bCs/>
          <w:color w:val="00B0F0"/>
          <w:sz w:val="18"/>
          <w:szCs w:val="18"/>
        </w:rPr>
        <w:t xml:space="preserve">r. </w:t>
      </w:r>
      <w:r w:rsidRPr="00B900F9">
        <w:rPr>
          <w:rFonts w:ascii="Tahoma" w:hAnsi="Tahoma" w:cs="Tahoma"/>
          <w:b/>
          <w:bCs/>
          <w:color w:val="00B0F0"/>
          <w:sz w:val="18"/>
          <w:szCs w:val="18"/>
        </w:rPr>
        <w:t xml:space="preserve">do godz. </w:t>
      </w:r>
      <w:r w:rsidR="00DD3E0A" w:rsidRPr="00B900F9">
        <w:rPr>
          <w:rFonts w:ascii="Tahoma" w:hAnsi="Tahoma" w:cs="Tahoma"/>
          <w:b/>
          <w:bCs/>
          <w:color w:val="00B0F0"/>
          <w:sz w:val="18"/>
          <w:szCs w:val="18"/>
        </w:rPr>
        <w:t>8</w:t>
      </w:r>
      <w:r w:rsidRPr="00B900F9">
        <w:rPr>
          <w:rFonts w:ascii="Tahoma" w:hAnsi="Tahoma" w:cs="Tahoma"/>
          <w:b/>
          <w:bCs/>
          <w:color w:val="00B0F0"/>
          <w:sz w:val="18"/>
          <w:szCs w:val="18"/>
        </w:rPr>
        <w:t>:00</w:t>
      </w:r>
      <w:bookmarkEnd w:id="19"/>
      <w:r w:rsidR="00ED3C9E" w:rsidRPr="00B900F9">
        <w:rPr>
          <w:rFonts w:ascii="Tahoma" w:hAnsi="Tahoma" w:cs="Tahoma"/>
          <w:b/>
          <w:bCs/>
          <w:color w:val="00B0F0"/>
          <w:sz w:val="18"/>
          <w:szCs w:val="18"/>
        </w:rPr>
        <w:t>.</w:t>
      </w:r>
    </w:p>
    <w:p w14:paraId="496FA974" w14:textId="4F63D8D1"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4D198F" w:rsidRPr="00B900F9">
        <w:rPr>
          <w:rFonts w:ascii="Tahoma" w:hAnsi="Tahoma" w:cs="Tahoma"/>
          <w:b/>
          <w:bCs/>
          <w:color w:val="00B0F0"/>
          <w:sz w:val="18"/>
          <w:szCs w:val="18"/>
        </w:rPr>
        <w:t>0</w:t>
      </w:r>
      <w:r w:rsidR="00B900F9" w:rsidRPr="00B900F9">
        <w:rPr>
          <w:rFonts w:ascii="Tahoma" w:hAnsi="Tahoma" w:cs="Tahoma"/>
          <w:b/>
          <w:bCs/>
          <w:color w:val="00B0F0"/>
          <w:sz w:val="18"/>
          <w:szCs w:val="18"/>
        </w:rPr>
        <w:t>1.</w:t>
      </w:r>
      <w:r w:rsidR="006B2AC4" w:rsidRPr="00B900F9">
        <w:rPr>
          <w:rFonts w:ascii="Tahoma" w:hAnsi="Tahoma" w:cs="Tahoma"/>
          <w:b/>
          <w:bCs/>
          <w:color w:val="00B0F0"/>
          <w:sz w:val="18"/>
          <w:szCs w:val="18"/>
        </w:rPr>
        <w:t>0</w:t>
      </w:r>
      <w:r w:rsidR="00B900F9" w:rsidRPr="00B900F9">
        <w:rPr>
          <w:rFonts w:ascii="Tahoma" w:hAnsi="Tahoma" w:cs="Tahoma"/>
          <w:b/>
          <w:bCs/>
          <w:color w:val="00B0F0"/>
          <w:sz w:val="18"/>
          <w:szCs w:val="18"/>
        </w:rPr>
        <w:t>3</w:t>
      </w:r>
      <w:r w:rsidR="00846F0E"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B900F9" w:rsidRPr="00B900F9">
        <w:rPr>
          <w:rFonts w:ascii="Tahoma" w:hAnsi="Tahoma" w:cs="Tahoma"/>
          <w:b/>
          <w:bCs/>
          <w:color w:val="00B0F0"/>
          <w:sz w:val="18"/>
          <w:szCs w:val="18"/>
        </w:rPr>
        <w:t>1</w:t>
      </w:r>
      <w:r w:rsidR="00846F0E" w:rsidRPr="00B900F9">
        <w:rPr>
          <w:rFonts w:ascii="Tahoma" w:hAnsi="Tahoma" w:cs="Tahoma"/>
          <w:b/>
          <w:bCs/>
          <w:color w:val="00B0F0"/>
          <w:sz w:val="18"/>
          <w:szCs w:val="18"/>
        </w:rPr>
        <w:t xml:space="preserve">r. o godz. </w:t>
      </w:r>
      <w:r w:rsidR="00443B64" w:rsidRPr="00B900F9">
        <w:rPr>
          <w:rFonts w:ascii="Tahoma" w:hAnsi="Tahoma" w:cs="Tahoma"/>
          <w:b/>
          <w:bCs/>
          <w:color w:val="00B0F0"/>
          <w:sz w:val="18"/>
          <w:szCs w:val="18"/>
        </w:rPr>
        <w:t>9</w:t>
      </w:r>
      <w:r w:rsidR="00846F0E" w:rsidRPr="00B900F9">
        <w:rPr>
          <w:rFonts w:ascii="Tahoma" w:hAnsi="Tahoma" w:cs="Tahoma"/>
          <w:b/>
          <w:bCs/>
          <w:color w:val="00B0F0"/>
          <w:sz w:val="18"/>
          <w:szCs w:val="18"/>
        </w:rPr>
        <w:t>:</w:t>
      </w:r>
      <w:r w:rsidR="00443B64" w:rsidRPr="00B900F9">
        <w:rPr>
          <w:rFonts w:ascii="Tahoma" w:hAnsi="Tahoma" w:cs="Tahoma"/>
          <w:b/>
          <w:bCs/>
          <w:color w:val="00B0F0"/>
          <w:sz w:val="18"/>
          <w:szCs w:val="18"/>
        </w:rPr>
        <w:t>0</w:t>
      </w:r>
      <w:r w:rsidR="00846F0E" w:rsidRPr="00B900F9">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W przypadku awarii tego systemu, która będzie powodować brak możliwości otwarcia ofert w wyznaczonym termini</w:t>
      </w:r>
      <w:bookmarkStart w:id="20" w:name="_GoBack"/>
      <w:r>
        <w:rPr>
          <w:rFonts w:ascii="Tahoma" w:hAnsi="Tahoma" w:cs="Tahoma"/>
          <w:bCs/>
          <w:sz w:val="18"/>
          <w:szCs w:val="18"/>
        </w:rPr>
        <w:t>e</w:t>
      </w:r>
      <w:bookmarkEnd w:id="20"/>
      <w:r>
        <w:rPr>
          <w:rFonts w:ascii="Tahoma" w:hAnsi="Tahoma" w:cs="Tahoma"/>
          <w:bCs/>
          <w:sz w:val="18"/>
          <w:szCs w:val="18"/>
        </w:rPr>
        <w:t xml:space="preserv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Wykonawca zobowiązany jest do zdobycia wszelkich informacji, które mogą być konieczne do wykonania prawidłowej wyceny przedmiotu zamówienia, gdyż wyklucza się możliwość roszczeń Wykonawcy, </w:t>
      </w:r>
      <w:r w:rsidRPr="008A2F22">
        <w:rPr>
          <w:rFonts w:ascii="Tahoma" w:hAnsi="Tahoma" w:cs="Tahoma"/>
          <w:sz w:val="18"/>
          <w:szCs w:val="18"/>
        </w:rPr>
        <w:lastRenderedPageBreak/>
        <w:t>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777777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1)  Oferowana cena brutto ofert: 60%.</w:t>
      </w:r>
    </w:p>
    <w:p w14:paraId="335B2F2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438CF944" w14:textId="53BC128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2) Oferowany termin płatności: 40%.</w:t>
      </w:r>
      <w:r w:rsidR="003A6241">
        <w:rPr>
          <w:rFonts w:ascii="Tahoma" w:hAnsi="Tahoma" w:cs="Tahoma"/>
          <w:b/>
          <w:sz w:val="18"/>
          <w:szCs w:val="18"/>
        </w:rPr>
        <w:t xml:space="preserve">   </w:t>
      </w:r>
    </w:p>
    <w:p w14:paraId="124376B4" w14:textId="77777777" w:rsidR="008F27D0" w:rsidRDefault="00317789" w:rsidP="00317789">
      <w:pPr>
        <w:ind w:firstLine="426"/>
        <w:jc w:val="both"/>
        <w:rPr>
          <w:rFonts w:ascii="Tahoma" w:hAnsi="Tahoma" w:cs="Tahoma"/>
          <w:b/>
          <w:sz w:val="18"/>
          <w:szCs w:val="18"/>
        </w:rPr>
      </w:pPr>
      <w:r>
        <w:rPr>
          <w:rFonts w:ascii="Tahoma" w:hAnsi="Tahoma" w:cs="Tahoma"/>
          <w:b/>
          <w:sz w:val="18"/>
          <w:szCs w:val="18"/>
        </w:rPr>
        <w:t>W ramach tego kryterium istnieje możliwość uzyskania max. 40 punktów wg poniższej zasady</w:t>
      </w:r>
      <w:bookmarkStart w:id="21" w:name="_Hlk5968105"/>
    </w:p>
    <w:p w14:paraId="412D986E" w14:textId="77777777" w:rsidR="008F27D0" w:rsidRDefault="008F27D0" w:rsidP="008F27D0">
      <w:pPr>
        <w:spacing w:before="120"/>
        <w:jc w:val="both"/>
        <w:rPr>
          <w:rFonts w:ascii="Tahoma" w:hAnsi="Tahoma"/>
          <w:b/>
          <w:sz w:val="18"/>
          <w:szCs w:val="18"/>
        </w:rPr>
      </w:pPr>
      <w:bookmarkStart w:id="22" w:name="_Hlk25840814"/>
      <w:r>
        <w:rPr>
          <w:rFonts w:ascii="Tahoma" w:hAnsi="Tahoma"/>
          <w:b/>
          <w:sz w:val="18"/>
          <w:szCs w:val="18"/>
        </w:rPr>
        <w:t>KRYTERIUM TERMIN PŁATNOŚCI</w:t>
      </w:r>
    </w:p>
    <w:p w14:paraId="0D3D80EA" w14:textId="77777777" w:rsidR="008F27D0" w:rsidRDefault="008F27D0" w:rsidP="008F27D0">
      <w:pPr>
        <w:jc w:val="both"/>
        <w:rPr>
          <w:rFonts w:ascii="Tahoma" w:hAnsi="Tahoma"/>
          <w:b/>
          <w:sz w:val="18"/>
        </w:rPr>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0B875964" w14:textId="77777777" w:rsidR="008F27D0" w:rsidRDefault="008F27D0" w:rsidP="008F27D0">
      <w:pPr>
        <w:jc w:val="both"/>
        <w:rPr>
          <w:rFonts w:ascii="Tahoma" w:hAnsi="Tahoma"/>
          <w:b/>
          <w:sz w:val="18"/>
        </w:rPr>
      </w:pPr>
      <w:r>
        <w:rPr>
          <w:rFonts w:ascii="Tahoma" w:hAnsi="Tahoma"/>
          <w:b/>
          <w:sz w:val="18"/>
        </w:rPr>
        <w:t>50 dni – 0 pkt.</w:t>
      </w:r>
    </w:p>
    <w:p w14:paraId="627D16A3" w14:textId="77777777" w:rsidR="008F27D0" w:rsidRDefault="008F27D0" w:rsidP="008F27D0">
      <w:pPr>
        <w:jc w:val="both"/>
        <w:rPr>
          <w:rFonts w:ascii="Tahoma" w:hAnsi="Tahoma"/>
          <w:b/>
          <w:sz w:val="18"/>
        </w:rPr>
      </w:pPr>
      <w:r>
        <w:rPr>
          <w:rFonts w:ascii="Tahoma" w:hAnsi="Tahoma"/>
          <w:b/>
          <w:sz w:val="18"/>
        </w:rPr>
        <w:t>55 dni – 20 pkt.</w:t>
      </w:r>
    </w:p>
    <w:p w14:paraId="73DA45BA" w14:textId="77777777" w:rsidR="008F27D0" w:rsidRDefault="008F27D0" w:rsidP="008F27D0">
      <w:pPr>
        <w:jc w:val="both"/>
        <w:rPr>
          <w:rFonts w:ascii="Tahoma" w:hAnsi="Tahoma"/>
          <w:b/>
          <w:sz w:val="18"/>
        </w:rPr>
      </w:pPr>
      <w:r>
        <w:rPr>
          <w:rFonts w:ascii="Tahoma" w:hAnsi="Tahoma"/>
          <w:b/>
          <w:sz w:val="18"/>
        </w:rPr>
        <w:t>60 dni – 40 pkt.</w:t>
      </w:r>
    </w:p>
    <w:p w14:paraId="17B1DA99" w14:textId="77777777" w:rsidR="008F27D0" w:rsidRDefault="008F27D0" w:rsidP="008F27D0">
      <w:pPr>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1D1BD3F6" w14:textId="77777777" w:rsidR="008F27D0" w:rsidRDefault="008F27D0" w:rsidP="008F27D0">
      <w:pPr>
        <w:jc w:val="both"/>
        <w:rPr>
          <w:rFonts w:ascii="Tahoma" w:hAnsi="Tahoma"/>
          <w:b/>
          <w:sz w:val="18"/>
        </w:rPr>
      </w:pPr>
      <w:r>
        <w:rPr>
          <w:rFonts w:ascii="Tahoma" w:hAnsi="Tahoma"/>
          <w:b/>
          <w:sz w:val="18"/>
        </w:rPr>
        <w:lastRenderedPageBreak/>
        <w:t xml:space="preserve">W przypadku braku wpisanego terminu Wykonawca automatycznie będzie miał przypisane 50 dni oraz 0 punktów. </w:t>
      </w:r>
    </w:p>
    <w:p w14:paraId="4F9F3692" w14:textId="77777777" w:rsidR="008F27D0" w:rsidRDefault="008F27D0" w:rsidP="008F27D0">
      <w:pPr>
        <w:jc w:val="both"/>
        <w:rPr>
          <w:rFonts w:ascii="Tahoma" w:hAnsi="Tahoma"/>
          <w:b/>
          <w:sz w:val="18"/>
        </w:rPr>
      </w:pPr>
      <w:r>
        <w:rPr>
          <w:rFonts w:ascii="Tahoma" w:hAnsi="Tahoma"/>
          <w:b/>
          <w:sz w:val="18"/>
        </w:rPr>
        <w:t xml:space="preserve">W przypadku wpisania innej wartości niż 50, 55 lub 60 </w:t>
      </w:r>
      <w:r w:rsidR="00B6088D">
        <w:rPr>
          <w:rFonts w:ascii="Tahoma" w:hAnsi="Tahoma"/>
          <w:b/>
          <w:sz w:val="18"/>
        </w:rPr>
        <w:t xml:space="preserve">(w zakresie od 50 do 60) </w:t>
      </w:r>
      <w:r>
        <w:rPr>
          <w:rFonts w:ascii="Tahoma" w:hAnsi="Tahoma"/>
          <w:b/>
          <w:sz w:val="18"/>
        </w:rPr>
        <w:t xml:space="preserve">ilość dni za które zostaną naliczone punkty zostanie zaokrąglona w dół do dopuszczonych przez Zamawiającego terminów płatności. </w:t>
      </w:r>
    </w:p>
    <w:p w14:paraId="29FD4D57" w14:textId="77777777" w:rsidR="008F27D0" w:rsidRDefault="008F27D0" w:rsidP="008F27D0">
      <w:pPr>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p>
    <w:bookmarkEnd w:id="22"/>
    <w:p w14:paraId="758CD553" w14:textId="77777777" w:rsidR="002A0992" w:rsidRDefault="002A0992" w:rsidP="002A0992">
      <w:pPr>
        <w:spacing w:line="276" w:lineRule="auto"/>
        <w:jc w:val="both"/>
        <w:rPr>
          <w:rFonts w:ascii="Tahoma" w:hAnsi="Tahoma" w:cs="Tahoma"/>
          <w:color w:val="FF0000"/>
          <w:sz w:val="18"/>
          <w:szCs w:val="18"/>
        </w:rPr>
      </w:pPr>
    </w:p>
    <w:bookmarkEnd w:id="21"/>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2F359B3"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lastRenderedPageBreak/>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61485CCF"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C45BBA" w:rsidRPr="00C45BBA">
        <w:rPr>
          <w:rFonts w:ascii="Tahoma" w:hAnsi="Tahoma" w:cs="Tahoma"/>
          <w:b/>
          <w:color w:val="0070C0"/>
        </w:rPr>
        <w:t>Sukcesywne dostawy</w:t>
      </w:r>
      <w:r w:rsidR="00C45BBA" w:rsidRPr="00C45BBA">
        <w:rPr>
          <w:rFonts w:ascii="Tahoma" w:hAnsi="Tahoma"/>
          <w:b/>
          <w:color w:val="C00000"/>
        </w:rPr>
        <w:t xml:space="preserve"> </w:t>
      </w:r>
      <w:r w:rsidR="00C45BBA" w:rsidRPr="00C45BBA">
        <w:rPr>
          <w:rFonts w:ascii="Tahoma" w:hAnsi="Tahoma" w:cs="Tahoma"/>
          <w:b/>
          <w:color w:val="0070C0"/>
        </w:rPr>
        <w:t>nabiału, ryb, mięsa, wędlin i pieczywa</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0FC982F2"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sidR="009E143C">
        <w:rPr>
          <w:rFonts w:ascii="Tahoma" w:hAnsi="Tahoma" w:cs="Tahoma"/>
          <w:sz w:val="18"/>
          <w:szCs w:val="18"/>
        </w:rPr>
        <w:t>9</w:t>
      </w:r>
      <w:r w:rsidRPr="0008758D">
        <w:rPr>
          <w:rFonts w:ascii="Tahoma" w:hAnsi="Tahoma" w:cs="Tahoma"/>
          <w:sz w:val="18"/>
          <w:szCs w:val="18"/>
        </w:rPr>
        <w:t xml:space="preserve"> r. poz. </w:t>
      </w:r>
      <w:r w:rsidR="006F1F85">
        <w:rPr>
          <w:rFonts w:ascii="Tahoma" w:hAnsi="Tahoma" w:cs="Tahoma"/>
          <w:sz w:val="18"/>
          <w:szCs w:val="18"/>
        </w:rPr>
        <w:t>2019 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lastRenderedPageBreak/>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D1CAA63"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263742">
        <w:rPr>
          <w:rFonts w:ascii="Tahoma" w:hAnsi="Tahoma" w:cs="Tahoma"/>
          <w:b/>
          <w:sz w:val="18"/>
          <w:szCs w:val="18"/>
        </w:rPr>
        <w:t xml:space="preserve">Zastępca </w:t>
      </w:r>
      <w:r w:rsidR="008F27D0">
        <w:rPr>
          <w:rFonts w:ascii="Tahoma" w:hAnsi="Tahoma" w:cs="Tahoma"/>
          <w:b/>
          <w:sz w:val="18"/>
          <w:szCs w:val="18"/>
        </w:rPr>
        <w:t>Kierownik</w:t>
      </w:r>
      <w:r w:rsidR="00263742">
        <w:rPr>
          <w:rFonts w:ascii="Tahoma" w:hAnsi="Tahoma" w:cs="Tahoma"/>
          <w:b/>
          <w:sz w:val="18"/>
          <w:szCs w:val="18"/>
        </w:rPr>
        <w:t>a</w:t>
      </w:r>
      <w:r w:rsidR="008F27D0">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A3AF6" w:rsidRDefault="005A3AF6">
      <w:r>
        <w:separator/>
      </w:r>
    </w:p>
  </w:endnote>
  <w:endnote w:type="continuationSeparator" w:id="0">
    <w:p w14:paraId="40FA4F6D" w14:textId="77777777" w:rsidR="005A3AF6" w:rsidRDefault="005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A3AF6" w:rsidRDefault="005A3A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A3AF6" w:rsidRDefault="005A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A3AF6" w:rsidRPr="003B7A9F" w:rsidRDefault="005A3AF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A3AF6" w:rsidRDefault="005A3AF6" w:rsidP="00065641">
    <w:pPr>
      <w:pStyle w:val="Stopka"/>
      <w:jc w:val="both"/>
    </w:pPr>
  </w:p>
  <w:p w14:paraId="494FB722" w14:textId="77777777" w:rsidR="005A3AF6" w:rsidRDefault="005A3AF6" w:rsidP="00065641">
    <w:pPr>
      <w:pStyle w:val="Stopka"/>
      <w:jc w:val="both"/>
    </w:pPr>
  </w:p>
  <w:p w14:paraId="12316241" w14:textId="77777777" w:rsidR="005A3AF6" w:rsidRDefault="005A3AF6" w:rsidP="00065641">
    <w:pPr>
      <w:pStyle w:val="Stopka"/>
      <w:jc w:val="both"/>
    </w:pPr>
  </w:p>
  <w:p w14:paraId="0B93155C" w14:textId="77777777" w:rsidR="005A3AF6" w:rsidRDefault="005A3AF6"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A3AF6" w:rsidRDefault="005A3AF6">
      <w:r>
        <w:separator/>
      </w:r>
    </w:p>
  </w:footnote>
  <w:footnote w:type="continuationSeparator" w:id="0">
    <w:p w14:paraId="51CAD8D2" w14:textId="77777777" w:rsidR="005A3AF6" w:rsidRDefault="005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6BE4DC8E" w:rsidR="005A3AF6" w:rsidRPr="00CD3493" w:rsidRDefault="005A3AF6">
    <w:pPr>
      <w:pStyle w:val="Nagwek"/>
      <w:rPr>
        <w:rFonts w:ascii="Tahoma" w:hAnsi="Tahoma" w:cs="Tahoma"/>
        <w:sz w:val="18"/>
        <w:szCs w:val="18"/>
      </w:rPr>
    </w:pPr>
    <w:r w:rsidRPr="000237DB">
      <w:rPr>
        <w:rFonts w:ascii="Tahoma" w:hAnsi="Tahoma" w:cs="Tahoma"/>
        <w:sz w:val="18"/>
        <w:szCs w:val="18"/>
      </w:rPr>
      <w:t xml:space="preserve">Nr sprawy: </w:t>
    </w:r>
    <w:r w:rsidR="00C45BBA">
      <w:rPr>
        <w:rFonts w:ascii="Tahoma" w:hAnsi="Tahoma" w:cs="Tahoma"/>
        <w:sz w:val="18"/>
        <w:szCs w:val="18"/>
      </w:rPr>
      <w:t>4</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21</w:t>
    </w:r>
  </w:p>
  <w:p w14:paraId="302E4107" w14:textId="77777777" w:rsidR="005A3AF6" w:rsidRDefault="005A3AF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3DD7-DA04-4C69-A057-B4C9A231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17</Pages>
  <Words>9372</Words>
  <Characters>56235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65477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70</cp:revision>
  <cp:lastPrinted>2021-01-13T12:29:00Z</cp:lastPrinted>
  <dcterms:created xsi:type="dcterms:W3CDTF">2021-01-04T07:41:00Z</dcterms:created>
  <dcterms:modified xsi:type="dcterms:W3CDTF">2021-02-18T11:52:00Z</dcterms:modified>
</cp:coreProperties>
</file>