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B1703F" w:rsidRDefault="0042345E" w:rsidP="00F47A12">
      <w:pPr>
        <w:widowControl w:val="0"/>
        <w:rPr>
          <w:rFonts w:ascii="Arial" w:hAnsi="Arial" w:cs="Arial"/>
          <w:color w:val="FF0000"/>
        </w:rPr>
      </w:pPr>
    </w:p>
    <w:p w14:paraId="0A37501D" w14:textId="77777777" w:rsidR="0042345E" w:rsidRPr="00B1703F" w:rsidRDefault="0042345E" w:rsidP="00F47A12">
      <w:pPr>
        <w:pStyle w:val="Tekstpodstawowy21"/>
        <w:widowControl w:val="0"/>
        <w:ind w:left="709"/>
        <w:rPr>
          <w:rFonts w:ascii="Arial" w:hAnsi="Arial" w:cs="Arial"/>
          <w:color w:val="FF0000"/>
          <w:sz w:val="24"/>
          <w:szCs w:val="24"/>
        </w:rPr>
      </w:pPr>
    </w:p>
    <w:p w14:paraId="5DAB6C7B" w14:textId="77777777" w:rsidR="0042345E" w:rsidRPr="00B1703F" w:rsidRDefault="0042345E" w:rsidP="00F47A12">
      <w:pPr>
        <w:pStyle w:val="Nagwek"/>
        <w:widowControl w:val="0"/>
        <w:rPr>
          <w:rFonts w:ascii="Arial" w:hAnsi="Arial" w:cs="Arial"/>
          <w:color w:val="FF0000"/>
          <w:sz w:val="24"/>
          <w:szCs w:val="24"/>
        </w:rPr>
      </w:pPr>
    </w:p>
    <w:p w14:paraId="6A05A809" w14:textId="50BAE086" w:rsidR="0042345E" w:rsidRDefault="0042345E" w:rsidP="00F47A12">
      <w:pPr>
        <w:widowControl w:val="0"/>
        <w:rPr>
          <w:rFonts w:ascii="Arial" w:hAnsi="Arial" w:cs="Arial"/>
          <w:sz w:val="28"/>
          <w:szCs w:val="28"/>
        </w:rPr>
      </w:pPr>
    </w:p>
    <w:p w14:paraId="569B1E41" w14:textId="77777777" w:rsidR="005C6B3C" w:rsidRDefault="005C6B3C" w:rsidP="00F47A12">
      <w:pPr>
        <w:widowControl w:val="0"/>
        <w:jc w:val="center"/>
        <w:rPr>
          <w:rFonts w:eastAsia="Calibri" w:cs="Times New Roman"/>
          <w:b/>
          <w:sz w:val="24"/>
          <w:szCs w:val="24"/>
          <w:lang w:eastAsia="en-US"/>
        </w:rPr>
      </w:pPr>
    </w:p>
    <w:p w14:paraId="34CD0FE2" w14:textId="77777777" w:rsidR="005C6B3C" w:rsidRDefault="005C6B3C" w:rsidP="00F47A12">
      <w:pPr>
        <w:widowControl w:val="0"/>
        <w:jc w:val="center"/>
        <w:rPr>
          <w:rFonts w:eastAsia="Calibri" w:cs="Times New Roman"/>
          <w:b/>
          <w:sz w:val="24"/>
          <w:szCs w:val="24"/>
          <w:lang w:eastAsia="en-US"/>
        </w:rPr>
      </w:pPr>
    </w:p>
    <w:p w14:paraId="7011A324" w14:textId="77777777" w:rsidR="005C6B3C" w:rsidRDefault="005C6B3C" w:rsidP="00F47A12">
      <w:pPr>
        <w:widowControl w:val="0"/>
        <w:jc w:val="center"/>
        <w:rPr>
          <w:rFonts w:eastAsia="Calibri" w:cs="Times New Roman"/>
          <w:b/>
          <w:sz w:val="24"/>
          <w:szCs w:val="24"/>
          <w:lang w:eastAsia="en-US"/>
        </w:rPr>
      </w:pPr>
    </w:p>
    <w:p w14:paraId="12F400E0" w14:textId="39E70E05" w:rsidR="005C6B3C" w:rsidRPr="00F52CF9" w:rsidRDefault="005C6B3C" w:rsidP="00F47A12">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F47A12">
      <w:pPr>
        <w:widowControl w:val="0"/>
        <w:jc w:val="both"/>
        <w:rPr>
          <w:rFonts w:eastAsia="Calibri" w:cs="Times New Roman"/>
          <w:b/>
          <w:sz w:val="24"/>
          <w:szCs w:val="24"/>
          <w:lang w:eastAsia="en-US"/>
        </w:rPr>
      </w:pPr>
    </w:p>
    <w:p w14:paraId="7B228DC4" w14:textId="77777777" w:rsidR="005C6B3C" w:rsidRPr="005C6B3C" w:rsidRDefault="005C6B3C" w:rsidP="00F47A12">
      <w:pPr>
        <w:widowControl w:val="0"/>
        <w:rPr>
          <w:rFonts w:ascii="Arial" w:hAnsi="Arial" w:cs="Arial"/>
        </w:rPr>
      </w:pPr>
    </w:p>
    <w:p w14:paraId="248D19B5" w14:textId="77777777" w:rsidR="005C6B3C" w:rsidRPr="005C6B3C" w:rsidRDefault="005C6B3C" w:rsidP="00F47A12">
      <w:pPr>
        <w:widowControl w:val="0"/>
        <w:rPr>
          <w:rFonts w:ascii="Arial" w:hAnsi="Arial" w:cs="Arial"/>
        </w:rPr>
      </w:pPr>
    </w:p>
    <w:p w14:paraId="620AC249" w14:textId="77777777" w:rsidR="005C6B3C" w:rsidRPr="00EC48AD" w:rsidRDefault="005C6B3C" w:rsidP="00F47A12">
      <w:pPr>
        <w:widowControl w:val="0"/>
        <w:jc w:val="center"/>
        <w:rPr>
          <w:rFonts w:eastAsia="Arial" w:cs="Times New Roman"/>
          <w:b/>
          <w:sz w:val="24"/>
          <w:szCs w:val="24"/>
          <w:lang w:eastAsia="pl-PL"/>
        </w:rPr>
      </w:pPr>
      <w:r w:rsidRPr="00EC48AD">
        <w:rPr>
          <w:rFonts w:eastAsia="Calibri" w:cs="Times New Roman"/>
          <w:b/>
          <w:sz w:val="24"/>
          <w:szCs w:val="24"/>
          <w:lang w:eastAsia="en-US"/>
        </w:rPr>
        <w:tab/>
      </w:r>
      <w:r w:rsidRPr="00EC48AD">
        <w:rPr>
          <w:rFonts w:eastAsia="Arial" w:cs="Times New Roman"/>
          <w:b/>
          <w:sz w:val="24"/>
          <w:szCs w:val="24"/>
          <w:lang w:eastAsia="pl-PL"/>
        </w:rPr>
        <w:t>ZAMAWIAJĄCY:</w:t>
      </w:r>
    </w:p>
    <w:p w14:paraId="51CC5358" w14:textId="77777777" w:rsidR="005C6B3C" w:rsidRPr="00EC48AD" w:rsidRDefault="005C6B3C" w:rsidP="00F47A12">
      <w:pPr>
        <w:widowControl w:val="0"/>
        <w:jc w:val="center"/>
        <w:rPr>
          <w:rFonts w:eastAsia="Arial" w:cs="Times New Roman"/>
          <w:b/>
          <w:sz w:val="24"/>
          <w:szCs w:val="24"/>
          <w:lang w:eastAsia="pl-PL"/>
        </w:rPr>
      </w:pPr>
      <w:r w:rsidRPr="00EC48AD">
        <w:rPr>
          <w:rFonts w:eastAsia="Arial" w:cs="Times New Roman"/>
          <w:b/>
          <w:sz w:val="24"/>
          <w:szCs w:val="24"/>
          <w:lang w:eastAsia="pl-PL"/>
        </w:rPr>
        <w:t>Szpital Specjalistyczny im. J. Dietla w Krakowie</w:t>
      </w:r>
      <w:r w:rsidRPr="00EC48AD">
        <w:rPr>
          <w:rFonts w:eastAsia="Arial" w:cs="Times New Roman"/>
          <w:b/>
          <w:sz w:val="24"/>
          <w:szCs w:val="24"/>
          <w:vertAlign w:val="superscript"/>
          <w:lang w:eastAsia="pl-PL"/>
        </w:rPr>
        <w:sym w:font="Certa" w:char="F041"/>
      </w:r>
    </w:p>
    <w:p w14:paraId="26A6353B" w14:textId="77777777" w:rsidR="005C6B3C" w:rsidRPr="00EC48AD" w:rsidRDefault="005C6B3C" w:rsidP="00F47A12">
      <w:pPr>
        <w:widowControl w:val="0"/>
        <w:jc w:val="center"/>
        <w:rPr>
          <w:rFonts w:eastAsia="Arial" w:cs="Times New Roman"/>
          <w:sz w:val="24"/>
          <w:szCs w:val="24"/>
          <w:lang w:eastAsia="pl-PL"/>
        </w:rPr>
      </w:pPr>
    </w:p>
    <w:p w14:paraId="5154DF3D" w14:textId="6E0406B4" w:rsidR="005C6B3C" w:rsidRPr="00D70843" w:rsidRDefault="005C6B3C" w:rsidP="00F47A12">
      <w:pPr>
        <w:pStyle w:val="Nagwek1"/>
        <w:keepNext w:val="0"/>
        <w:widowControl w:val="0"/>
        <w:spacing w:line="240" w:lineRule="auto"/>
        <w:rPr>
          <w:rFonts w:ascii="Times New Roman" w:hAnsi="Times New Roman" w:cs="Times New Roman"/>
          <w:b w:val="0"/>
          <w:bCs w:val="0"/>
          <w:sz w:val="24"/>
          <w:szCs w:val="24"/>
          <w:lang w:eastAsia="pl-PL"/>
        </w:rPr>
      </w:pPr>
      <w:r w:rsidRPr="00D70843">
        <w:rPr>
          <w:rFonts w:ascii="Times New Roman" w:hAnsi="Times New Roman" w:cs="Times New Roman"/>
          <w:b w:val="0"/>
          <w:bCs w:val="0"/>
          <w:sz w:val="24"/>
          <w:szCs w:val="24"/>
          <w:lang w:eastAsia="pl-PL"/>
        </w:rPr>
        <w:t xml:space="preserve">Zaprasza do złożenia oferty w trybie </w:t>
      </w:r>
      <w:r w:rsidR="00EC48AD" w:rsidRPr="00D70843">
        <w:rPr>
          <w:rFonts w:ascii="Times New Roman" w:eastAsia="Arial" w:hAnsi="Times New Roman" w:cs="Times New Roman"/>
          <w:b w:val="0"/>
          <w:bCs w:val="0"/>
          <w:sz w:val="24"/>
          <w:szCs w:val="24"/>
          <w:lang w:eastAsia="pl-PL"/>
        </w:rPr>
        <w:t xml:space="preserve">art. 275 pkt 1 </w:t>
      </w:r>
      <w:r w:rsidR="009D3574" w:rsidRPr="00D70843">
        <w:rPr>
          <w:rFonts w:ascii="Times New Roman" w:eastAsia="Arial" w:hAnsi="Times New Roman" w:cs="Times New Roman"/>
          <w:b w:val="0"/>
          <w:bCs w:val="0"/>
          <w:sz w:val="24"/>
          <w:szCs w:val="24"/>
          <w:lang w:eastAsia="pl-PL"/>
        </w:rPr>
        <w:t>pkt 2 (trybie podstawowym z możliwością przeprowadzenia negocjacji)</w:t>
      </w:r>
      <w:r w:rsidR="009D3574" w:rsidRPr="00D70843">
        <w:rPr>
          <w:rFonts w:eastAsia="Arial" w:cs="Times New Roman"/>
          <w:sz w:val="24"/>
          <w:szCs w:val="24"/>
          <w:lang w:eastAsia="pl-PL"/>
        </w:rPr>
        <w:t xml:space="preserve"> </w:t>
      </w:r>
      <w:r w:rsidR="00EC48AD" w:rsidRPr="00D70843">
        <w:rPr>
          <w:rFonts w:ascii="Times New Roman" w:eastAsia="Arial" w:hAnsi="Times New Roman" w:cs="Times New Roman"/>
          <w:b w:val="0"/>
          <w:bCs w:val="0"/>
          <w:sz w:val="24"/>
          <w:szCs w:val="24"/>
          <w:lang w:eastAsia="pl-PL"/>
        </w:rPr>
        <w:t xml:space="preserve">o wartości zamówienia nieprzekraczającej progów unijnych </w:t>
      </w:r>
      <w:r w:rsidRPr="00D70843">
        <w:rPr>
          <w:rFonts w:ascii="Times New Roman" w:eastAsia="Arial" w:hAnsi="Times New Roman" w:cs="Times New Roman"/>
          <w:b w:val="0"/>
          <w:bCs w:val="0"/>
          <w:sz w:val="24"/>
          <w:szCs w:val="24"/>
          <w:lang w:eastAsia="pl-PL"/>
        </w:rPr>
        <w:t xml:space="preserve">o jakich stanowi art. 3 ustawy z 11 września 2019 r. - Prawo zamówień publicznych </w:t>
      </w:r>
      <w:bookmarkStart w:id="0" w:name="_Hlk119490019"/>
      <w:r w:rsidR="00A0158E" w:rsidRPr="00D70843">
        <w:rPr>
          <w:rFonts w:ascii="Times New Roman" w:hAnsi="Times New Roman" w:cs="Times New Roman"/>
          <w:b w:val="0"/>
          <w:bCs w:val="0"/>
          <w:sz w:val="24"/>
          <w:szCs w:val="24"/>
          <w:u w:val="single"/>
        </w:rPr>
        <w:fldChar w:fldCharType="begin"/>
      </w:r>
      <w:r w:rsidR="00A0158E" w:rsidRPr="00D70843">
        <w:rPr>
          <w:rFonts w:ascii="Times New Roman" w:hAnsi="Times New Roman" w:cs="Times New Roman"/>
          <w:b w:val="0"/>
          <w:bCs w:val="0"/>
          <w:sz w:val="24"/>
          <w:szCs w:val="24"/>
          <w:u w:val="single"/>
        </w:rPr>
        <w:instrText xml:space="preserve"> HYPERLINK "https://sip.legalis.pl/document-view.seam?documentId=mfrxilrtg4ytoobrgm3da" </w:instrText>
      </w:r>
      <w:r w:rsidR="00A0158E" w:rsidRPr="00D70843">
        <w:rPr>
          <w:rFonts w:ascii="Times New Roman" w:hAnsi="Times New Roman" w:cs="Times New Roman"/>
          <w:b w:val="0"/>
          <w:bCs w:val="0"/>
          <w:sz w:val="24"/>
          <w:szCs w:val="24"/>
          <w:u w:val="single"/>
        </w:rPr>
      </w:r>
      <w:r w:rsidR="00A0158E" w:rsidRPr="00D70843">
        <w:rPr>
          <w:rFonts w:ascii="Times New Roman" w:hAnsi="Times New Roman" w:cs="Times New Roman"/>
          <w:b w:val="0"/>
          <w:bCs w:val="0"/>
          <w:sz w:val="24"/>
          <w:szCs w:val="24"/>
          <w:u w:val="single"/>
        </w:rPr>
        <w:fldChar w:fldCharType="separate"/>
      </w:r>
      <w:r w:rsidR="00A0158E" w:rsidRPr="00D70843">
        <w:rPr>
          <w:rStyle w:val="Hipercze"/>
          <w:rFonts w:ascii="Times New Roman" w:hAnsi="Times New Roman" w:cs="Times New Roman"/>
          <w:b w:val="0"/>
          <w:bCs w:val="0"/>
          <w:sz w:val="24"/>
          <w:szCs w:val="24"/>
        </w:rPr>
        <w:t>(Dz.U. z 2022 r. poz. 1710 ze zm.)</w:t>
      </w:r>
      <w:r w:rsidR="00A0158E" w:rsidRPr="00D70843">
        <w:rPr>
          <w:rFonts w:ascii="Times New Roman" w:hAnsi="Times New Roman" w:cs="Times New Roman"/>
          <w:b w:val="0"/>
          <w:bCs w:val="0"/>
          <w:sz w:val="24"/>
          <w:szCs w:val="24"/>
          <w:u w:val="single"/>
        </w:rPr>
        <w:fldChar w:fldCharType="end"/>
      </w:r>
      <w:r w:rsidRPr="00D70843">
        <w:rPr>
          <w:rFonts w:ascii="Times New Roman" w:eastAsia="Arial" w:hAnsi="Times New Roman" w:cs="Times New Roman"/>
          <w:b w:val="0"/>
          <w:bCs w:val="0"/>
          <w:sz w:val="24"/>
          <w:szCs w:val="24"/>
          <w:lang w:eastAsia="pl-PL"/>
        </w:rPr>
        <w:t> </w:t>
      </w:r>
      <w:bookmarkEnd w:id="0"/>
      <w:r w:rsidRPr="00D70843">
        <w:rPr>
          <w:rFonts w:ascii="Times New Roman" w:eastAsia="Arial" w:hAnsi="Times New Roman" w:cs="Times New Roman"/>
          <w:b w:val="0"/>
          <w:bCs w:val="0"/>
          <w:sz w:val="24"/>
          <w:szCs w:val="24"/>
          <w:lang w:eastAsia="pl-PL"/>
        </w:rPr>
        <w:t xml:space="preserve">– dalej ustawy pzp na </w:t>
      </w:r>
      <w:r w:rsidRPr="00D70843">
        <w:rPr>
          <w:rFonts w:ascii="Times New Roman" w:eastAsia="Arial" w:hAnsi="Times New Roman" w:cs="Times New Roman"/>
          <w:sz w:val="24"/>
          <w:szCs w:val="24"/>
          <w:lang w:eastAsia="pl-PL"/>
        </w:rPr>
        <w:t>DOSTAWY</w:t>
      </w:r>
      <w:r w:rsidRPr="00D70843">
        <w:rPr>
          <w:rFonts w:ascii="Times New Roman" w:hAnsi="Times New Roman" w:cs="Times New Roman"/>
          <w:b w:val="0"/>
          <w:bCs w:val="0"/>
          <w:sz w:val="24"/>
          <w:szCs w:val="24"/>
          <w:lang w:eastAsia="pl-PL"/>
        </w:rPr>
        <w:t> </w:t>
      </w:r>
      <w:r w:rsidRPr="00D70843">
        <w:rPr>
          <w:rFonts w:ascii="Times New Roman" w:eastAsia="Arial" w:hAnsi="Times New Roman" w:cs="Times New Roman"/>
          <w:b w:val="0"/>
          <w:bCs w:val="0"/>
          <w:sz w:val="24"/>
          <w:szCs w:val="24"/>
          <w:lang w:eastAsia="pl-PL"/>
        </w:rPr>
        <w:t xml:space="preserve">pn: </w:t>
      </w:r>
    </w:p>
    <w:p w14:paraId="400519F3" w14:textId="77777777" w:rsidR="005C6B3C" w:rsidRPr="005C6B3C" w:rsidRDefault="005C6B3C" w:rsidP="00F47A12">
      <w:pPr>
        <w:widowControl w:val="0"/>
        <w:jc w:val="center"/>
        <w:rPr>
          <w:rFonts w:eastAsia="Arial" w:cs="Times New Roman"/>
          <w:sz w:val="24"/>
          <w:szCs w:val="24"/>
          <w:lang w:eastAsia="pl-PL"/>
        </w:rPr>
      </w:pPr>
    </w:p>
    <w:p w14:paraId="1EC1639C" w14:textId="77777777" w:rsidR="005C6B3C" w:rsidRPr="005C6B3C" w:rsidRDefault="005C6B3C" w:rsidP="00F47A12">
      <w:pPr>
        <w:widowControl w:val="0"/>
        <w:jc w:val="center"/>
        <w:rPr>
          <w:rFonts w:eastAsia="Arial" w:cs="Times New Roman"/>
          <w:sz w:val="24"/>
          <w:szCs w:val="24"/>
          <w:lang w:eastAsia="pl-PL"/>
        </w:rPr>
      </w:pPr>
    </w:p>
    <w:p w14:paraId="7C171376" w14:textId="53DA0949" w:rsidR="005C6B3C" w:rsidRPr="005C6B3C" w:rsidRDefault="005C6B3C" w:rsidP="00F47A12">
      <w:pPr>
        <w:widowControl w:val="0"/>
        <w:jc w:val="center"/>
        <w:rPr>
          <w:rFonts w:eastAsia="Arial" w:cs="Times New Roman"/>
          <w:b/>
          <w:sz w:val="24"/>
          <w:szCs w:val="24"/>
          <w:lang w:eastAsia="pl-PL"/>
        </w:rPr>
      </w:pPr>
      <w:r w:rsidRPr="005C6B3C">
        <w:rPr>
          <w:rFonts w:eastAsia="Arial" w:cs="Times New Roman"/>
          <w:b/>
          <w:sz w:val="24"/>
          <w:szCs w:val="24"/>
          <w:lang w:eastAsia="pl-PL"/>
        </w:rPr>
        <w:t>“</w:t>
      </w:r>
      <w:r w:rsidR="00745936" w:rsidRPr="00745936">
        <w:rPr>
          <w:rFonts w:eastAsia="Arial" w:cs="Times New Roman"/>
          <w:b/>
          <w:bCs/>
          <w:sz w:val="24"/>
          <w:szCs w:val="24"/>
          <w:lang w:eastAsia="pl-PL"/>
        </w:rPr>
        <w:t xml:space="preserve">Dostawę odczynników wraz z dzierżawą aparatu do oznaczania gazometrii, Na, K, Cl, Ca, glukozy, mleczanów, </w:t>
      </w:r>
      <w:proofErr w:type="spellStart"/>
      <w:r w:rsidR="00745936" w:rsidRPr="00745936">
        <w:rPr>
          <w:rFonts w:eastAsia="Arial" w:cs="Times New Roman"/>
          <w:b/>
          <w:bCs/>
          <w:sz w:val="24"/>
          <w:szCs w:val="24"/>
          <w:lang w:eastAsia="pl-PL"/>
        </w:rPr>
        <w:t>Ht</w:t>
      </w:r>
      <w:proofErr w:type="spellEnd"/>
      <w:r w:rsidRPr="00745936">
        <w:rPr>
          <w:rFonts w:eastAsia="Arial" w:cs="Times New Roman"/>
          <w:b/>
          <w:sz w:val="24"/>
          <w:szCs w:val="24"/>
          <w:lang w:eastAsia="pl-PL"/>
        </w:rPr>
        <w:t>”</w:t>
      </w:r>
    </w:p>
    <w:p w14:paraId="1C529420" w14:textId="77777777" w:rsidR="005C6B3C" w:rsidRPr="005C6B3C" w:rsidRDefault="005C6B3C" w:rsidP="00F47A12">
      <w:pPr>
        <w:widowControl w:val="0"/>
        <w:jc w:val="center"/>
        <w:rPr>
          <w:rFonts w:eastAsia="Arial" w:cs="Times New Roman"/>
          <w:sz w:val="24"/>
          <w:szCs w:val="24"/>
          <w:lang w:eastAsia="pl-PL"/>
        </w:rPr>
      </w:pPr>
    </w:p>
    <w:p w14:paraId="270945A6" w14:textId="4E9AFF34" w:rsidR="005C6B3C" w:rsidRPr="005C6B3C" w:rsidRDefault="005C6B3C" w:rsidP="00F47A12">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D70843">
        <w:rPr>
          <w:rFonts w:eastAsia="Arial" w:cs="Times New Roman"/>
          <w:b/>
          <w:bCs/>
          <w:sz w:val="24"/>
          <w:szCs w:val="24"/>
          <w:lang w:eastAsia="pl-PL"/>
        </w:rPr>
        <w:t>SZP/49/2022</w:t>
      </w:r>
    </w:p>
    <w:p w14:paraId="29C1C9B9" w14:textId="77777777" w:rsidR="005C6B3C" w:rsidRPr="005C6B3C" w:rsidRDefault="005C6B3C" w:rsidP="00F47A12">
      <w:pPr>
        <w:widowControl w:val="0"/>
        <w:jc w:val="center"/>
        <w:rPr>
          <w:rFonts w:eastAsia="Calibri" w:cs="Times New Roman"/>
          <w:b/>
          <w:sz w:val="24"/>
          <w:szCs w:val="24"/>
          <w:lang w:eastAsia="en-US"/>
        </w:rPr>
      </w:pPr>
    </w:p>
    <w:p w14:paraId="0A647E93" w14:textId="77777777" w:rsidR="005C6B3C" w:rsidRPr="005C6B3C" w:rsidRDefault="005C6B3C" w:rsidP="00F47A12">
      <w:pPr>
        <w:widowControl w:val="0"/>
        <w:jc w:val="center"/>
        <w:rPr>
          <w:rFonts w:eastAsia="Calibri" w:cs="Times New Roman"/>
          <w:b/>
          <w:sz w:val="24"/>
          <w:szCs w:val="24"/>
          <w:lang w:eastAsia="en-US"/>
        </w:rPr>
      </w:pPr>
    </w:p>
    <w:p w14:paraId="4C588200" w14:textId="77777777" w:rsidR="005C6B3C" w:rsidRPr="005C6B3C" w:rsidRDefault="005C6B3C" w:rsidP="00F47A12">
      <w:pPr>
        <w:widowControl w:val="0"/>
        <w:ind w:left="709"/>
        <w:rPr>
          <w:rFonts w:eastAsia="Times New Roman" w:cs="Times New Roman"/>
          <w:color w:val="FF0000"/>
          <w:sz w:val="24"/>
          <w:szCs w:val="24"/>
        </w:rPr>
      </w:pPr>
    </w:p>
    <w:p w14:paraId="7A802778" w14:textId="77777777" w:rsidR="005C6B3C" w:rsidRPr="005C6B3C" w:rsidRDefault="005C6B3C" w:rsidP="00F47A12">
      <w:pPr>
        <w:widowControl w:val="0"/>
        <w:ind w:left="709"/>
        <w:rPr>
          <w:rFonts w:eastAsia="Times New Roman" w:cs="Times New Roman"/>
          <w:color w:val="FF0000"/>
          <w:sz w:val="24"/>
          <w:szCs w:val="24"/>
        </w:rPr>
      </w:pPr>
    </w:p>
    <w:p w14:paraId="21770EE5" w14:textId="77777777" w:rsidR="005C6B3C" w:rsidRPr="005C6B3C" w:rsidRDefault="005C6B3C" w:rsidP="00F47A12">
      <w:pPr>
        <w:widowControl w:val="0"/>
        <w:ind w:left="709"/>
        <w:rPr>
          <w:rFonts w:eastAsia="Times New Roman" w:cs="Times New Roman"/>
          <w:color w:val="FF0000"/>
          <w:sz w:val="24"/>
          <w:szCs w:val="24"/>
        </w:rPr>
      </w:pPr>
    </w:p>
    <w:p w14:paraId="6F833B09" w14:textId="77777777" w:rsidR="005C6B3C" w:rsidRPr="005C6B3C" w:rsidRDefault="005C6B3C" w:rsidP="00F47A12">
      <w:pPr>
        <w:widowControl w:val="0"/>
        <w:ind w:left="709"/>
        <w:rPr>
          <w:rFonts w:eastAsia="Times New Roman" w:cs="Times New Roman"/>
          <w:color w:val="FF0000"/>
          <w:sz w:val="24"/>
          <w:szCs w:val="24"/>
        </w:rPr>
      </w:pPr>
    </w:p>
    <w:p w14:paraId="187CABED" w14:textId="77777777" w:rsidR="005C6B3C" w:rsidRPr="005C6B3C" w:rsidRDefault="005C6B3C" w:rsidP="00F47A12">
      <w:pPr>
        <w:widowControl w:val="0"/>
        <w:ind w:left="709"/>
        <w:rPr>
          <w:rFonts w:eastAsia="Times New Roman" w:cs="Times New Roman"/>
          <w:color w:val="FF0000"/>
          <w:sz w:val="24"/>
          <w:szCs w:val="24"/>
        </w:rPr>
      </w:pPr>
    </w:p>
    <w:p w14:paraId="01DC6D0E" w14:textId="77777777" w:rsidR="005C6B3C" w:rsidRPr="005C6B3C" w:rsidRDefault="005C6B3C" w:rsidP="00F47A12">
      <w:pPr>
        <w:widowControl w:val="0"/>
        <w:ind w:left="709"/>
        <w:rPr>
          <w:rFonts w:eastAsia="Times New Roman" w:cs="Times New Roman"/>
          <w:color w:val="FF0000"/>
          <w:sz w:val="24"/>
          <w:szCs w:val="24"/>
        </w:rPr>
      </w:pPr>
    </w:p>
    <w:p w14:paraId="00507048" w14:textId="77777777" w:rsidR="005C6B3C" w:rsidRPr="005C6B3C" w:rsidRDefault="005C6B3C" w:rsidP="00F47A12">
      <w:pPr>
        <w:widowControl w:val="0"/>
        <w:ind w:left="709"/>
        <w:rPr>
          <w:rFonts w:eastAsia="Times New Roman" w:cs="Times New Roman"/>
          <w:color w:val="FF0000"/>
          <w:sz w:val="24"/>
          <w:szCs w:val="24"/>
        </w:rPr>
      </w:pPr>
    </w:p>
    <w:p w14:paraId="28F0247F" w14:textId="77777777" w:rsidR="005C6B3C" w:rsidRPr="005C6B3C" w:rsidRDefault="005C6B3C" w:rsidP="00F47A12">
      <w:pPr>
        <w:widowControl w:val="0"/>
        <w:ind w:left="709"/>
        <w:rPr>
          <w:rFonts w:eastAsia="Times New Roman" w:cs="Times New Roman"/>
          <w:color w:val="FF0000"/>
          <w:sz w:val="24"/>
          <w:szCs w:val="24"/>
        </w:rPr>
      </w:pPr>
    </w:p>
    <w:p w14:paraId="1FB4D84D" w14:textId="77777777" w:rsidR="005C6B3C" w:rsidRPr="005C6B3C" w:rsidRDefault="005C6B3C" w:rsidP="00F47A12">
      <w:pPr>
        <w:widowControl w:val="0"/>
        <w:ind w:left="709"/>
        <w:rPr>
          <w:rFonts w:eastAsia="Times New Roman" w:cs="Times New Roman"/>
          <w:color w:val="FF0000"/>
          <w:sz w:val="24"/>
          <w:szCs w:val="24"/>
        </w:rPr>
      </w:pPr>
    </w:p>
    <w:p w14:paraId="77DAC614" w14:textId="18BF6C0E" w:rsidR="005C6B3C" w:rsidRDefault="005C6B3C" w:rsidP="00F47A12">
      <w:pPr>
        <w:widowControl w:val="0"/>
        <w:ind w:left="709"/>
        <w:rPr>
          <w:rFonts w:eastAsia="Times New Roman" w:cs="Times New Roman"/>
          <w:sz w:val="24"/>
          <w:szCs w:val="24"/>
        </w:rPr>
      </w:pPr>
      <w:r w:rsidRPr="005C6B3C">
        <w:rPr>
          <w:rFonts w:eastAsia="Times New Roman" w:cs="Times New Roman"/>
          <w:sz w:val="24"/>
          <w:szCs w:val="24"/>
        </w:rPr>
        <w:t xml:space="preserve">Kraków, dn. </w:t>
      </w:r>
      <w:r w:rsidR="00AB4A50">
        <w:rPr>
          <w:rFonts w:eastAsia="Times New Roman" w:cs="Times New Roman"/>
          <w:sz w:val="24"/>
          <w:szCs w:val="24"/>
        </w:rPr>
        <w:t>13.12.2022 r.</w:t>
      </w:r>
    </w:p>
    <w:p w14:paraId="02A11F58" w14:textId="7A3C26AB" w:rsidR="00AB4A50" w:rsidRDefault="00AB4A50" w:rsidP="00F47A12">
      <w:pPr>
        <w:widowControl w:val="0"/>
        <w:ind w:left="709"/>
        <w:rPr>
          <w:rFonts w:eastAsia="Times New Roman" w:cs="Times New Roman"/>
          <w:sz w:val="24"/>
          <w:szCs w:val="24"/>
        </w:rPr>
      </w:pPr>
    </w:p>
    <w:p w14:paraId="70A454B3" w14:textId="6B523B0E" w:rsidR="00AB4A50" w:rsidRDefault="00AB4A50" w:rsidP="00F47A12">
      <w:pPr>
        <w:widowControl w:val="0"/>
        <w:ind w:left="709"/>
        <w:rPr>
          <w:rFonts w:eastAsia="Times New Roman" w:cs="Times New Roman"/>
          <w:sz w:val="24"/>
          <w:szCs w:val="24"/>
        </w:rPr>
      </w:pPr>
    </w:p>
    <w:p w14:paraId="4CB074CE" w14:textId="287DF242" w:rsidR="00AB4A50" w:rsidRDefault="00AB4A50" w:rsidP="00F47A12">
      <w:pPr>
        <w:widowControl w:val="0"/>
        <w:ind w:left="709"/>
        <w:rPr>
          <w:rFonts w:eastAsia="Times New Roman" w:cs="Times New Roman"/>
          <w:sz w:val="24"/>
          <w:szCs w:val="24"/>
        </w:rPr>
      </w:pPr>
    </w:p>
    <w:p w14:paraId="02C38547" w14:textId="4909551A" w:rsidR="00AB4A50" w:rsidRDefault="00AB4A50" w:rsidP="00AB4A50">
      <w:pPr>
        <w:widowControl w:val="0"/>
        <w:ind w:left="6379"/>
        <w:jc w:val="center"/>
        <w:rPr>
          <w:rFonts w:eastAsia="Times New Roman" w:cs="Times New Roman"/>
          <w:sz w:val="24"/>
          <w:szCs w:val="24"/>
        </w:rPr>
      </w:pPr>
      <w:r>
        <w:rPr>
          <w:rFonts w:eastAsia="Times New Roman" w:cs="Times New Roman"/>
          <w:sz w:val="24"/>
          <w:szCs w:val="24"/>
        </w:rPr>
        <w:t>Zastępca Dyrektora</w:t>
      </w:r>
    </w:p>
    <w:p w14:paraId="06129F17" w14:textId="444998D3" w:rsidR="00AB4A50" w:rsidRDefault="00AB4A50" w:rsidP="00AB4A50">
      <w:pPr>
        <w:widowControl w:val="0"/>
        <w:ind w:left="6379"/>
        <w:jc w:val="center"/>
        <w:rPr>
          <w:rFonts w:eastAsia="Times New Roman" w:cs="Times New Roman"/>
          <w:sz w:val="24"/>
          <w:szCs w:val="24"/>
        </w:rPr>
      </w:pPr>
      <w:r>
        <w:rPr>
          <w:rFonts w:eastAsia="Times New Roman" w:cs="Times New Roman"/>
          <w:sz w:val="24"/>
          <w:szCs w:val="24"/>
        </w:rPr>
        <w:t>ds. Administracyjnych</w:t>
      </w:r>
    </w:p>
    <w:p w14:paraId="5AF85B8F" w14:textId="70D24F87" w:rsidR="00AB4A50" w:rsidRPr="005C6B3C" w:rsidRDefault="00AB4A50" w:rsidP="00AB4A50">
      <w:pPr>
        <w:widowControl w:val="0"/>
        <w:ind w:left="6379"/>
        <w:jc w:val="center"/>
        <w:rPr>
          <w:rFonts w:eastAsia="Times New Roman" w:cs="Times New Roman"/>
          <w:sz w:val="24"/>
          <w:szCs w:val="24"/>
        </w:rPr>
      </w:pPr>
      <w:r>
        <w:rPr>
          <w:rFonts w:eastAsia="Times New Roman" w:cs="Times New Roman"/>
          <w:sz w:val="24"/>
          <w:szCs w:val="24"/>
        </w:rPr>
        <w:t>dr Marcin Mikos</w:t>
      </w:r>
    </w:p>
    <w:p w14:paraId="62EBF3C5" w14:textId="24F1CCF9" w:rsidR="005C6B3C" w:rsidRPr="00D63876" w:rsidRDefault="005C6B3C" w:rsidP="00F47A12">
      <w:pPr>
        <w:widowControl w:val="0"/>
        <w:rPr>
          <w:rFonts w:cs="Times New Roman"/>
          <w:sz w:val="24"/>
          <w:szCs w:val="24"/>
        </w:rPr>
        <w:sectPr w:rsidR="005C6B3C" w:rsidRPr="00D63876">
          <w:footerReference w:type="default" r:id="rId8"/>
          <w:headerReference w:type="first" r:id="rId9"/>
          <w:footerReference w:type="first" r:id="rId10"/>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14:paraId="338B6ECF" w14:textId="77777777" w:rsidR="005C6B3C" w:rsidRPr="00FC043D" w:rsidRDefault="005C6B3C" w:rsidP="00F47A12">
      <w:pPr>
        <w:widowControl w:val="0"/>
        <w:jc w:val="both"/>
        <w:rPr>
          <w:rFonts w:eastAsia="Times New Roman" w:cs="Times New Roman"/>
          <w:sz w:val="24"/>
          <w:szCs w:val="24"/>
        </w:rPr>
      </w:pPr>
      <w:r w:rsidRPr="00FC043D">
        <w:rPr>
          <w:rFonts w:eastAsia="Times New Roman" w:cs="Times New Roman"/>
          <w:sz w:val="24"/>
          <w:szCs w:val="24"/>
        </w:rPr>
        <w:t>Szpital Specjalistyczny im. J. Dietla w Krakowie</w:t>
      </w:r>
      <w:r w:rsidRPr="00FC043D">
        <w:rPr>
          <w:rFonts w:eastAsia="Times New Roman" w:cs="Times New Roman"/>
          <w:sz w:val="24"/>
          <w:szCs w:val="24"/>
          <w:vertAlign w:val="superscript"/>
        </w:rPr>
        <w:sym w:font="Certa" w:char="F041"/>
      </w:r>
      <w:r w:rsidRPr="00FC043D">
        <w:rPr>
          <w:rFonts w:eastAsia="Times New Roman" w:cs="Times New Roman"/>
          <w:sz w:val="24"/>
          <w:szCs w:val="24"/>
        </w:rPr>
        <w:t xml:space="preserve">, </w:t>
      </w:r>
    </w:p>
    <w:p w14:paraId="0726BF50" w14:textId="77777777" w:rsidR="005C6B3C" w:rsidRPr="00FC043D" w:rsidRDefault="005C6B3C" w:rsidP="00F47A12">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ul. Skarbowa 4, 31-121 Kraków,</w:t>
      </w:r>
    </w:p>
    <w:p w14:paraId="748617CE" w14:textId="77777777" w:rsidR="005C6B3C" w:rsidRPr="00FC043D" w:rsidRDefault="005C6B3C" w:rsidP="00F47A12">
      <w:pPr>
        <w:widowControl w:val="0"/>
        <w:jc w:val="both"/>
        <w:rPr>
          <w:rFonts w:eastAsia="Times New Roman" w:cs="Times New Roman"/>
          <w:sz w:val="24"/>
          <w:szCs w:val="24"/>
        </w:rPr>
      </w:pPr>
      <w:r w:rsidRPr="00FC043D">
        <w:rPr>
          <w:rFonts w:eastAsia="Times New Roman" w:cs="Times New Roman"/>
          <w:sz w:val="24"/>
          <w:szCs w:val="24"/>
        </w:rPr>
        <w:t>Tel.: (12) 68 76 330,</w:t>
      </w:r>
    </w:p>
    <w:p w14:paraId="574C3F6F" w14:textId="77777777" w:rsidR="005C6B3C" w:rsidRPr="00FC043D" w:rsidRDefault="005C6B3C" w:rsidP="00F47A12">
      <w:pPr>
        <w:widowControl w:val="0"/>
        <w:jc w:val="both"/>
        <w:rPr>
          <w:rFonts w:eastAsia="Times New Roman" w:cs="Times New Roman"/>
          <w:sz w:val="24"/>
          <w:szCs w:val="24"/>
        </w:rPr>
      </w:pPr>
      <w:r w:rsidRPr="00FC043D">
        <w:rPr>
          <w:rFonts w:eastAsia="Times New Roman" w:cs="Times New Roman"/>
          <w:sz w:val="24"/>
          <w:szCs w:val="24"/>
        </w:rPr>
        <w:t>e-mail: szpital@dietl.krakow.pl</w:t>
      </w:r>
    </w:p>
    <w:p w14:paraId="232A5A12" w14:textId="77777777" w:rsidR="005C6B3C" w:rsidRPr="00FC043D" w:rsidRDefault="005C6B3C" w:rsidP="00F47A12">
      <w:pPr>
        <w:widowControl w:val="0"/>
        <w:jc w:val="both"/>
        <w:rPr>
          <w:rFonts w:eastAsia="Times New Roman" w:cs="Times New Roman"/>
          <w:sz w:val="24"/>
          <w:szCs w:val="24"/>
        </w:rPr>
      </w:pPr>
      <w:r w:rsidRPr="00FC043D">
        <w:rPr>
          <w:rFonts w:eastAsia="Times New Roman" w:cs="Times New Roman"/>
          <w:sz w:val="24"/>
          <w:szCs w:val="24"/>
        </w:rPr>
        <w:t xml:space="preserve">NIP: 676-20-83-306, </w:t>
      </w:r>
    </w:p>
    <w:p w14:paraId="2ACE28BA" w14:textId="77777777" w:rsidR="005C6B3C" w:rsidRPr="00FC043D" w:rsidRDefault="005C6B3C" w:rsidP="00F47A12">
      <w:pPr>
        <w:widowControl w:val="0"/>
        <w:jc w:val="both"/>
        <w:rPr>
          <w:rFonts w:eastAsia="Times New Roman" w:cs="Times New Roman"/>
          <w:sz w:val="24"/>
          <w:szCs w:val="24"/>
        </w:rPr>
      </w:pPr>
      <w:r w:rsidRPr="00FC043D">
        <w:rPr>
          <w:rFonts w:eastAsia="Times New Roman" w:cs="Times New Roman"/>
          <w:sz w:val="24"/>
          <w:szCs w:val="24"/>
        </w:rPr>
        <w:t>Regon: 351564179,</w:t>
      </w:r>
    </w:p>
    <w:p w14:paraId="41FD2649" w14:textId="77777777" w:rsidR="005C6B3C" w:rsidRPr="00FC043D" w:rsidRDefault="005C6B3C" w:rsidP="00F47A12">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14:paraId="26DB2140" w14:textId="77777777" w:rsidR="005C6B3C" w:rsidRPr="00FC043D" w:rsidRDefault="005C6B3C" w:rsidP="00F47A12">
      <w:pPr>
        <w:widowControl w:val="0"/>
        <w:jc w:val="both"/>
        <w:rPr>
          <w:rFonts w:eastAsia="Times New Roman" w:cs="Times New Roman"/>
          <w:sz w:val="24"/>
          <w:szCs w:val="24"/>
        </w:rPr>
      </w:pPr>
    </w:p>
    <w:p w14:paraId="3F9768D8" w14:textId="77777777" w:rsidR="005C6B3C" w:rsidRPr="00BF53AB" w:rsidRDefault="005C6B3C" w:rsidP="00F47A12">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14:paraId="3BE08ADC" w14:textId="0AA82BE1" w:rsidR="00C949FC" w:rsidRPr="00BF53AB" w:rsidRDefault="005C6B3C" w:rsidP="00F47A12">
      <w:pPr>
        <w:widowControl w:val="0"/>
        <w:jc w:val="both"/>
        <w:rPr>
          <w:rFonts w:eastAsia="Calibri" w:cs="Times New Roman"/>
          <w:b/>
          <w:bCs/>
          <w:sz w:val="24"/>
          <w:szCs w:val="24"/>
        </w:rPr>
      </w:pPr>
      <w:r w:rsidRPr="00BF53AB">
        <w:rPr>
          <w:rFonts w:eastAsia="Times New Roman" w:cs="Times New Roman"/>
          <w:sz w:val="24"/>
          <w:szCs w:val="24"/>
        </w:rPr>
        <w:t xml:space="preserve">Adres strony prowadzonego postępowania: </w:t>
      </w:r>
      <w:hyperlink r:id="rId11" w:history="1">
        <w:r w:rsidR="00BF53AB" w:rsidRPr="00BF53AB">
          <w:rPr>
            <w:sz w:val="24"/>
            <w:szCs w:val="24"/>
          </w:rPr>
          <w:t xml:space="preserve"> </w:t>
        </w:r>
        <w:hyperlink r:id="rId12" w:history="1">
          <w:r w:rsidR="00BF53AB" w:rsidRPr="00BF53AB">
            <w:rPr>
              <w:color w:val="0000FF"/>
              <w:sz w:val="24"/>
              <w:szCs w:val="24"/>
              <w:u w:val="single"/>
            </w:rPr>
            <w:t>https://platformazakupowa.pl/transakcja/704474</w:t>
          </w:r>
        </w:hyperlink>
        <w:r w:rsidR="000F3FFC" w:rsidRPr="00BF53AB">
          <w:rPr>
            <w:color w:val="0000FF"/>
            <w:sz w:val="24"/>
            <w:szCs w:val="24"/>
            <w:u w:val="single"/>
          </w:rPr>
          <w:t xml:space="preserve"> </w:t>
        </w:r>
      </w:hyperlink>
    </w:p>
    <w:p w14:paraId="7EE90395" w14:textId="77777777" w:rsidR="005C6B3C" w:rsidRPr="00BF53AB" w:rsidRDefault="005C6B3C" w:rsidP="00F47A12">
      <w:pPr>
        <w:widowControl w:val="0"/>
        <w:jc w:val="both"/>
        <w:rPr>
          <w:rFonts w:eastAsia="Times New Roman" w:cs="Times New Roman"/>
          <w:b/>
          <w:bCs/>
          <w:sz w:val="24"/>
          <w:szCs w:val="24"/>
          <w:u w:val="single"/>
        </w:rPr>
      </w:pPr>
      <w:r w:rsidRPr="00BF53AB">
        <w:rPr>
          <w:rFonts w:eastAsia="Times New Roman" w:cs="Times New Roman"/>
          <w:sz w:val="24"/>
          <w:szCs w:val="24"/>
        </w:rPr>
        <w:t xml:space="preserve">e-mail: </w:t>
      </w:r>
      <w:hyperlink r:id="rId13" w:history="1">
        <w:r w:rsidRPr="00BF53AB">
          <w:rPr>
            <w:rFonts w:eastAsia="Times New Roman" w:cs="Times New Roman"/>
            <w:color w:val="0000FF"/>
            <w:sz w:val="24"/>
            <w:szCs w:val="24"/>
            <w:u w:val="single"/>
          </w:rPr>
          <w:t>zp@dietl.krakow.pl</w:t>
        </w:r>
      </w:hyperlink>
      <w:r w:rsidRPr="00BF53AB">
        <w:rPr>
          <w:rFonts w:eastAsia="Times New Roman" w:cs="Times New Roman"/>
          <w:sz w:val="24"/>
          <w:szCs w:val="24"/>
        </w:rPr>
        <w:t>,</w:t>
      </w:r>
      <w:r w:rsidRPr="00BF53AB">
        <w:rPr>
          <w:rFonts w:eastAsia="Times New Roman" w:cs="Times New Roman"/>
          <w:b/>
          <w:bCs/>
          <w:sz w:val="24"/>
          <w:szCs w:val="24"/>
        </w:rPr>
        <w:t xml:space="preserve"> </w:t>
      </w:r>
    </w:p>
    <w:p w14:paraId="4C3B6BDB" w14:textId="77777777" w:rsidR="005C6B3C" w:rsidRPr="00BF53AB" w:rsidRDefault="005C6B3C" w:rsidP="00F47A12">
      <w:pPr>
        <w:widowControl w:val="0"/>
        <w:jc w:val="both"/>
        <w:rPr>
          <w:rFonts w:eastAsia="Times New Roman" w:cs="Times New Roman"/>
          <w:sz w:val="24"/>
          <w:szCs w:val="24"/>
        </w:rPr>
      </w:pPr>
      <w:r w:rsidRPr="00BF53AB">
        <w:rPr>
          <w:rFonts w:eastAsia="Times New Roman" w:cs="Times New Roman"/>
          <w:sz w:val="24"/>
          <w:szCs w:val="24"/>
        </w:rPr>
        <w:t xml:space="preserve">tel.: (12) 68 76 371, 372, </w:t>
      </w:r>
    </w:p>
    <w:p w14:paraId="1EA58CCC" w14:textId="77777777" w:rsidR="005C6B3C" w:rsidRPr="00FC043D" w:rsidRDefault="005C6B3C" w:rsidP="00F47A12">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14:paraId="50173896" w14:textId="01CD0EB4" w:rsidR="005C6B3C" w:rsidRPr="00FC043D" w:rsidRDefault="005C6B3C" w:rsidP="00F47A12">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w:t>
      </w:r>
      <w:r w:rsidR="0061774E">
        <w:rPr>
          <w:rFonts w:eastAsia="Arial" w:cs="Times New Roman"/>
          <w:sz w:val="24"/>
          <w:szCs w:val="24"/>
          <w:lang w:eastAsia="pl-PL"/>
        </w:rPr>
        <w:t>pzp</w:t>
      </w:r>
      <w:r w:rsidRPr="00FC043D">
        <w:rPr>
          <w:rFonts w:eastAsia="Arial" w:cs="Times New Roman"/>
          <w:sz w:val="24"/>
          <w:szCs w:val="24"/>
          <w:lang w:eastAsia="pl-PL"/>
        </w:rPr>
        <w:t xml:space="preserve"> komunikacja ustna dopuszczalna jest jedynie w toku negocjacji lub dialogu oraz w odniesieniu do informacji, które nie są istotne. </w:t>
      </w:r>
      <w:r w:rsidRPr="00745936">
        <w:rPr>
          <w:rFonts w:eastAsia="Arial" w:cs="Times New Roman"/>
          <w:sz w:val="24"/>
          <w:szCs w:val="24"/>
          <w:lang w:eastAsia="pl-PL"/>
        </w:rPr>
        <w:t xml:space="preserve">Zasady dotyczące sposobu komunikowania się zostały przez </w:t>
      </w:r>
      <w:r w:rsidR="00F365B8" w:rsidRPr="00745936">
        <w:rPr>
          <w:rFonts w:eastAsia="Arial" w:cs="Times New Roman"/>
          <w:sz w:val="24"/>
          <w:szCs w:val="24"/>
          <w:lang w:eastAsia="pl-PL"/>
        </w:rPr>
        <w:t>z</w:t>
      </w:r>
      <w:r w:rsidRPr="00745936">
        <w:rPr>
          <w:rFonts w:eastAsia="Arial" w:cs="Times New Roman"/>
          <w:sz w:val="24"/>
          <w:szCs w:val="24"/>
          <w:lang w:eastAsia="pl-PL"/>
        </w:rPr>
        <w:t xml:space="preserve">amawiającego umieszczone </w:t>
      </w:r>
      <w:r w:rsidRPr="00745936">
        <w:rPr>
          <w:rFonts w:eastAsia="Arial" w:cs="Times New Roman"/>
          <w:b/>
          <w:sz w:val="24"/>
          <w:szCs w:val="24"/>
          <w:lang w:eastAsia="pl-PL"/>
        </w:rPr>
        <w:t>w rozdziale X</w:t>
      </w:r>
      <w:r w:rsidR="001D0BCA" w:rsidRPr="00745936">
        <w:rPr>
          <w:rFonts w:eastAsia="Arial" w:cs="Times New Roman"/>
          <w:b/>
          <w:sz w:val="24"/>
          <w:szCs w:val="24"/>
          <w:lang w:eastAsia="pl-PL"/>
        </w:rPr>
        <w:t>X</w:t>
      </w:r>
      <w:r w:rsidRPr="00745936">
        <w:rPr>
          <w:rFonts w:eastAsia="Arial" w:cs="Times New Roman"/>
          <w:b/>
          <w:sz w:val="24"/>
          <w:szCs w:val="24"/>
          <w:lang w:eastAsia="pl-PL"/>
        </w:rPr>
        <w:t>III pkt 3.</w:t>
      </w:r>
    </w:p>
    <w:p w14:paraId="25E2C177" w14:textId="77777777" w:rsidR="005C6B3C" w:rsidRPr="00FC043D" w:rsidRDefault="005C6B3C" w:rsidP="00F47A12">
      <w:pPr>
        <w:widowControl w:val="0"/>
        <w:jc w:val="both"/>
        <w:rPr>
          <w:rFonts w:eastAsia="Times New Roman" w:cs="Times New Roman"/>
          <w:sz w:val="24"/>
          <w:szCs w:val="24"/>
        </w:rPr>
      </w:pPr>
    </w:p>
    <w:p w14:paraId="0724A616" w14:textId="0E036D54"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F52CF9">
        <w:rPr>
          <w:rFonts w:ascii="Times New Roman" w:hAnsi="Times New Roman" w:cs="Times New Roman"/>
          <w:b/>
          <w:bCs/>
          <w:sz w:val="24"/>
          <w:szCs w:val="24"/>
        </w:rPr>
        <w:t>TRYB UDZIELENIA ZAMÓWIENIA</w:t>
      </w:r>
      <w:bookmarkEnd w:id="2"/>
    </w:p>
    <w:p w14:paraId="77E74B47" w14:textId="77777777" w:rsidR="009D3574" w:rsidRPr="00745936" w:rsidRDefault="009D3574" w:rsidP="008C3B80">
      <w:pPr>
        <w:widowControl w:val="0"/>
        <w:numPr>
          <w:ilvl w:val="0"/>
          <w:numId w:val="77"/>
        </w:numPr>
        <w:jc w:val="both"/>
        <w:rPr>
          <w:rFonts w:eastAsia="Calibri" w:cs="Times New Roman"/>
          <w:sz w:val="24"/>
          <w:szCs w:val="24"/>
          <w:lang w:eastAsia="en-US"/>
        </w:rPr>
      </w:pPr>
      <w:r w:rsidRPr="00745936">
        <w:rPr>
          <w:rFonts w:eastAsia="Calibri" w:cs="Times New Roman"/>
          <w:sz w:val="24"/>
          <w:szCs w:val="24"/>
          <w:lang w:eastAsia="en-US"/>
        </w:rPr>
        <w:t xml:space="preserve">Postępowanie prowadzone jest w trybie podstawowym na podstawie art. 275 ust. 2 ustawy z dnia 11 września 2019 r. – Prawo zamówień publicznych oraz aktów wykonawczych do niej, o wartości zamówienia nieprzekraczającej progów unijnych.  </w:t>
      </w:r>
    </w:p>
    <w:p w14:paraId="7F3FE9BC" w14:textId="4357CD90" w:rsidR="009D3574" w:rsidRPr="00745936" w:rsidRDefault="009D3574" w:rsidP="008C3B80">
      <w:pPr>
        <w:widowControl w:val="0"/>
        <w:numPr>
          <w:ilvl w:val="0"/>
          <w:numId w:val="77"/>
        </w:numPr>
        <w:jc w:val="both"/>
        <w:rPr>
          <w:rFonts w:eastAsia="Calibri" w:cs="Times New Roman"/>
          <w:sz w:val="24"/>
          <w:szCs w:val="24"/>
          <w:lang w:eastAsia="en-US"/>
        </w:rPr>
      </w:pPr>
      <w:r w:rsidRPr="00745936">
        <w:rPr>
          <w:rFonts w:eastAsia="Calibri" w:cs="Times New Roman"/>
          <w:bCs/>
          <w:sz w:val="24"/>
          <w:szCs w:val="24"/>
          <w:lang w:eastAsia="en-US"/>
        </w:rPr>
        <w:t xml:space="preserve">Zamawiający przewiduje wybór najkorzystniejszej oferty z możliwością prowadzenia negocjacji, </w:t>
      </w:r>
      <w:r w:rsidRPr="00745936">
        <w:rPr>
          <w:rFonts w:eastAsia="Calibri" w:cs="Times New Roman"/>
          <w:sz w:val="24"/>
          <w:szCs w:val="24"/>
          <w:lang w:eastAsia="en-US"/>
        </w:rPr>
        <w:t>o których mowa w art. 275 pkt 2 ustawy</w:t>
      </w:r>
      <w:r w:rsidRPr="00745936">
        <w:rPr>
          <w:rFonts w:eastAsia="Calibri" w:cs="Times New Roman"/>
          <w:bCs/>
          <w:sz w:val="24"/>
          <w:szCs w:val="24"/>
          <w:lang w:eastAsia="en-US"/>
        </w:rPr>
        <w:t>.</w:t>
      </w:r>
    </w:p>
    <w:p w14:paraId="51F6D6BE" w14:textId="5F08AAEE" w:rsidR="009D3574" w:rsidRPr="00745936" w:rsidRDefault="009D3574" w:rsidP="008C3B80">
      <w:pPr>
        <w:widowControl w:val="0"/>
        <w:numPr>
          <w:ilvl w:val="0"/>
          <w:numId w:val="77"/>
        </w:numPr>
        <w:jc w:val="both"/>
        <w:rPr>
          <w:rFonts w:eastAsia="Calibri" w:cs="Times New Roman"/>
          <w:sz w:val="24"/>
          <w:szCs w:val="24"/>
          <w:lang w:eastAsia="en-US"/>
        </w:rPr>
      </w:pPr>
      <w:r w:rsidRPr="00745936">
        <w:rPr>
          <w:rFonts w:eastAsia="Calibri" w:cs="Times New Roman"/>
          <w:bCs/>
          <w:sz w:val="24"/>
          <w:szCs w:val="24"/>
          <w:lang w:eastAsia="en-US"/>
        </w:rPr>
        <w:t>Negocjacje</w:t>
      </w:r>
      <w:r w:rsidRPr="00745936">
        <w:rPr>
          <w:rFonts w:eastAsia="Calibri" w:cs="Times New Roman"/>
          <w:sz w:val="24"/>
          <w:szCs w:val="24"/>
          <w:lang w:eastAsia="en-US"/>
        </w:rPr>
        <w:t xml:space="preserve"> treści ofert nie mogą prowadzić do zmiany treści SWZ i będą dotyczyć kryteriów oceny ofert.</w:t>
      </w:r>
    </w:p>
    <w:p w14:paraId="61413594" w14:textId="77777777" w:rsidR="00485770" w:rsidRPr="00745936" w:rsidRDefault="00485770" w:rsidP="008C3B80">
      <w:pPr>
        <w:widowControl w:val="0"/>
        <w:numPr>
          <w:ilvl w:val="0"/>
          <w:numId w:val="77"/>
        </w:numPr>
        <w:jc w:val="both"/>
        <w:rPr>
          <w:rFonts w:eastAsia="Calibri" w:cs="Times New Roman"/>
          <w:sz w:val="24"/>
          <w:szCs w:val="24"/>
          <w:lang w:eastAsia="en-US"/>
        </w:rPr>
      </w:pPr>
      <w:r w:rsidRPr="00745936">
        <w:rPr>
          <w:rFonts w:eastAsia="Calibri" w:cs="Times New Roman"/>
          <w:sz w:val="24"/>
          <w:szCs w:val="24"/>
          <w:lang w:eastAsia="pl-PL"/>
        </w:rPr>
        <w:t xml:space="preserve">Jeżeli zostaną przeprowadzone negocjacje, o których mowa w art. 275 pkt 2 ustawy Zamawiający: </w:t>
      </w:r>
    </w:p>
    <w:p w14:paraId="24852BC3" w14:textId="77777777" w:rsidR="00485770" w:rsidRPr="00745936" w:rsidRDefault="00485770" w:rsidP="008C3B80">
      <w:pPr>
        <w:pStyle w:val="Akapitzlist"/>
        <w:widowControl w:val="0"/>
        <w:numPr>
          <w:ilvl w:val="0"/>
          <w:numId w:val="82"/>
        </w:numPr>
        <w:suppressAutoHyphens/>
        <w:spacing w:after="0" w:line="240" w:lineRule="auto"/>
        <w:jc w:val="both"/>
        <w:rPr>
          <w:rFonts w:ascii="Times New Roman" w:eastAsia="Calibri" w:hAnsi="Times New Roman" w:cs="Times New Roman"/>
          <w:lang w:eastAsia="pl-PL"/>
        </w:rPr>
      </w:pPr>
      <w:r w:rsidRPr="00745936">
        <w:rPr>
          <w:rFonts w:ascii="Times New Roman" w:eastAsia="Calibri" w:hAnsi="Times New Roman" w:cs="Times New Roman"/>
          <w:sz w:val="24"/>
          <w:szCs w:val="24"/>
          <w:lang w:eastAsia="pl-PL"/>
        </w:rPr>
        <w:t>nie ograniczy liczby Wykonawców, których zaprosi do negocjacji ofert złożonych w odpowiedzi na ogłoszenie o zamówieniu;</w:t>
      </w:r>
    </w:p>
    <w:p w14:paraId="319A2D27" w14:textId="77777777" w:rsidR="00F2644E" w:rsidRPr="00745936" w:rsidRDefault="00485770" w:rsidP="008C3B80">
      <w:pPr>
        <w:pStyle w:val="Akapitzlist"/>
        <w:widowControl w:val="0"/>
        <w:numPr>
          <w:ilvl w:val="0"/>
          <w:numId w:val="82"/>
        </w:numPr>
        <w:suppressAutoHyphens/>
        <w:spacing w:after="0" w:line="240" w:lineRule="auto"/>
        <w:jc w:val="both"/>
        <w:rPr>
          <w:rFonts w:ascii="Times New Roman" w:eastAsia="Calibri" w:hAnsi="Times New Roman" w:cs="Times New Roman"/>
          <w:lang w:eastAsia="pl-PL"/>
        </w:rPr>
      </w:pPr>
      <w:r w:rsidRPr="00745936">
        <w:rPr>
          <w:rFonts w:ascii="Times New Roman" w:eastAsia="Calibri" w:hAnsi="Times New Roman" w:cs="Times New Roman"/>
          <w:sz w:val="24"/>
          <w:szCs w:val="24"/>
          <w:lang w:eastAsia="pl-PL"/>
        </w:rPr>
        <w:t xml:space="preserve">zaprosi jednocześnie wszystkich Wykonawców do negocjacji ofert złożonych w odpowiedzi na ogłoszenie o zamówieniu, jeżeli nie podlegały one odrzuceniu; </w:t>
      </w:r>
    </w:p>
    <w:p w14:paraId="1C8CEA82" w14:textId="768A4586" w:rsidR="00F2644E" w:rsidRPr="00745936" w:rsidRDefault="00F2644E" w:rsidP="008C3B80">
      <w:pPr>
        <w:pStyle w:val="Akapitzlist"/>
        <w:widowControl w:val="0"/>
        <w:numPr>
          <w:ilvl w:val="0"/>
          <w:numId w:val="82"/>
        </w:numPr>
        <w:suppressAutoHyphens/>
        <w:spacing w:after="0" w:line="240" w:lineRule="auto"/>
        <w:jc w:val="both"/>
        <w:rPr>
          <w:rFonts w:ascii="Times New Roman" w:eastAsia="Calibri" w:hAnsi="Times New Roman" w:cs="Times New Roman"/>
          <w:lang w:eastAsia="pl-PL"/>
        </w:rPr>
      </w:pPr>
      <w:r w:rsidRPr="00745936">
        <w:rPr>
          <w:rFonts w:ascii="Times New Roman" w:eastAsia="Calibri" w:hAnsi="Times New Roman" w:cs="Times New Roman"/>
          <w:sz w:val="24"/>
          <w:szCs w:val="24"/>
          <w:lang w:eastAsia="pl-PL"/>
        </w:rPr>
        <w:t>poinformuje równocześnie wszystkich Wykonawców</w:t>
      </w:r>
      <w:bookmarkStart w:id="3" w:name="mip59350084"/>
      <w:bookmarkEnd w:id="3"/>
      <w:r w:rsidRPr="00745936">
        <w:rPr>
          <w:rFonts w:ascii="Times New Roman" w:eastAsia="Calibri" w:hAnsi="Times New Roman" w:cs="Times New Roman"/>
          <w:sz w:val="24"/>
          <w:szCs w:val="24"/>
          <w:lang w:eastAsia="pl-PL"/>
        </w:rPr>
        <w:t xml:space="preserve">, którzy w odpowiedzi na ogłoszenie o zamówieniu złożyli oferty, o wykonawcach: </w:t>
      </w:r>
      <w:bookmarkStart w:id="4" w:name="mip59350086"/>
      <w:bookmarkEnd w:id="4"/>
    </w:p>
    <w:p w14:paraId="650D4E23" w14:textId="77777777" w:rsidR="00F2644E" w:rsidRPr="00745936" w:rsidRDefault="00F2644E" w:rsidP="008C3B80">
      <w:pPr>
        <w:widowControl w:val="0"/>
        <w:numPr>
          <w:ilvl w:val="0"/>
          <w:numId w:val="84"/>
        </w:numPr>
        <w:jc w:val="both"/>
        <w:rPr>
          <w:rFonts w:eastAsia="Calibri" w:cs="Times New Roman"/>
          <w:sz w:val="24"/>
          <w:szCs w:val="24"/>
          <w:lang w:eastAsia="pl-PL"/>
        </w:rPr>
      </w:pPr>
      <w:r w:rsidRPr="00745936">
        <w:rPr>
          <w:rFonts w:eastAsia="Calibri" w:cs="Times New Roman"/>
          <w:sz w:val="24"/>
          <w:szCs w:val="24"/>
          <w:lang w:eastAsia="pl-PL"/>
        </w:rPr>
        <w:t xml:space="preserve">których oferty nie zostały odrzucone, oraz punktacji przyznanej ofertom w każdym kryterium oceny ofert i łącznej punktacji, </w:t>
      </w:r>
      <w:bookmarkStart w:id="5" w:name="mip59350087"/>
      <w:bookmarkEnd w:id="5"/>
    </w:p>
    <w:p w14:paraId="4A7B8C43" w14:textId="77777777" w:rsidR="00F2644E" w:rsidRPr="00745936" w:rsidRDefault="00F2644E" w:rsidP="008C3B80">
      <w:pPr>
        <w:widowControl w:val="0"/>
        <w:numPr>
          <w:ilvl w:val="0"/>
          <w:numId w:val="84"/>
        </w:numPr>
        <w:jc w:val="both"/>
        <w:rPr>
          <w:rFonts w:eastAsia="Calibri" w:cs="Times New Roman"/>
          <w:sz w:val="24"/>
          <w:szCs w:val="24"/>
          <w:lang w:eastAsia="pl-PL"/>
        </w:rPr>
      </w:pPr>
      <w:r w:rsidRPr="00745936">
        <w:rPr>
          <w:rFonts w:eastAsia="Calibri" w:cs="Times New Roman"/>
          <w:sz w:val="24"/>
          <w:szCs w:val="24"/>
          <w:lang w:eastAsia="pl-PL"/>
        </w:rPr>
        <w:t xml:space="preserve">których oferty zostały odrzucone, </w:t>
      </w:r>
      <w:bookmarkStart w:id="6" w:name="mip59350088"/>
      <w:bookmarkStart w:id="7" w:name="mip59350089"/>
      <w:bookmarkEnd w:id="6"/>
      <w:bookmarkEnd w:id="7"/>
    </w:p>
    <w:p w14:paraId="5C863283" w14:textId="5C96458B" w:rsidR="00F2644E" w:rsidRPr="00745936" w:rsidRDefault="00F2644E" w:rsidP="00F47A12">
      <w:pPr>
        <w:widowControl w:val="0"/>
        <w:ind w:left="720"/>
        <w:jc w:val="both"/>
        <w:rPr>
          <w:rFonts w:eastAsia="Calibri" w:cs="Times New Roman"/>
          <w:sz w:val="24"/>
          <w:szCs w:val="24"/>
          <w:lang w:eastAsia="pl-PL"/>
        </w:rPr>
      </w:pPr>
      <w:r w:rsidRPr="00745936">
        <w:rPr>
          <w:rFonts w:eastAsia="Calibri" w:cs="Times New Roman"/>
          <w:sz w:val="24"/>
          <w:szCs w:val="24"/>
          <w:lang w:eastAsia="pl-PL"/>
        </w:rPr>
        <w:t xml:space="preserve">- podając uzasadnienie faktyczne i prawne. </w:t>
      </w:r>
    </w:p>
    <w:p w14:paraId="02441A86" w14:textId="5B51646B" w:rsidR="00485770" w:rsidRPr="00745936" w:rsidRDefault="00485770" w:rsidP="008C3B80">
      <w:pPr>
        <w:pStyle w:val="Akapitzlist"/>
        <w:widowControl w:val="0"/>
        <w:numPr>
          <w:ilvl w:val="0"/>
          <w:numId w:val="82"/>
        </w:numPr>
        <w:suppressAutoHyphens/>
        <w:spacing w:after="0" w:line="240" w:lineRule="auto"/>
        <w:ind w:hanging="357"/>
        <w:jc w:val="both"/>
        <w:rPr>
          <w:rFonts w:ascii="Times New Roman" w:eastAsia="Calibri" w:hAnsi="Times New Roman" w:cs="Times New Roman"/>
          <w:lang w:eastAsia="pl-PL"/>
        </w:rPr>
      </w:pPr>
      <w:r w:rsidRPr="00745936">
        <w:rPr>
          <w:rFonts w:ascii="Times New Roman" w:eastAsia="Calibri" w:hAnsi="Times New Roman" w:cs="Times New Roman"/>
          <w:sz w:val="24"/>
          <w:szCs w:val="24"/>
          <w:lang w:eastAsia="pl-PL"/>
        </w:rPr>
        <w:t xml:space="preserve">poinformuje równocześnie wszystkich Wykonawców, których oferty złożone w odpowiedzi na ogłoszenie o zamówieniu i nie zostały odrzucone o zakończeniu negocjacji oraz zaprosi ich do </w:t>
      </w:r>
      <w:r w:rsidRPr="00745936">
        <w:rPr>
          <w:rFonts w:ascii="Times New Roman" w:eastAsia="Calibri" w:hAnsi="Times New Roman" w:cs="Times New Roman"/>
          <w:sz w:val="24"/>
          <w:szCs w:val="24"/>
          <w:u w:val="single"/>
          <w:lang w:eastAsia="pl-PL"/>
        </w:rPr>
        <w:t>złożenia ofert dodatkowych;</w:t>
      </w:r>
    </w:p>
    <w:p w14:paraId="0A3ED62C" w14:textId="0B060D97" w:rsidR="00485770" w:rsidRPr="00745936" w:rsidRDefault="00485770" w:rsidP="008C3B80">
      <w:pPr>
        <w:pStyle w:val="Akapitzlist"/>
        <w:widowControl w:val="0"/>
        <w:numPr>
          <w:ilvl w:val="0"/>
          <w:numId w:val="82"/>
        </w:numPr>
        <w:suppressAutoHyphens/>
        <w:spacing w:after="0" w:line="240" w:lineRule="auto"/>
        <w:ind w:hanging="357"/>
        <w:jc w:val="both"/>
        <w:rPr>
          <w:rFonts w:ascii="Times New Roman" w:eastAsia="Calibri" w:hAnsi="Times New Roman" w:cs="Times New Roman"/>
          <w:lang w:eastAsia="pl-PL"/>
        </w:rPr>
      </w:pPr>
      <w:r w:rsidRPr="00745936">
        <w:rPr>
          <w:rFonts w:ascii="Times New Roman" w:eastAsia="Calibri" w:hAnsi="Times New Roman" w:cs="Times New Roman"/>
          <w:sz w:val="24"/>
          <w:szCs w:val="24"/>
          <w:u w:val="single"/>
          <w:lang w:eastAsia="pl-PL"/>
        </w:rPr>
        <w:t xml:space="preserve">w zaproszeniu do złożenia ofert dodatkowych wskaże m. in.: </w:t>
      </w:r>
    </w:p>
    <w:p w14:paraId="79E3EA8A" w14:textId="77777777" w:rsidR="002F75DD" w:rsidRPr="00745936" w:rsidRDefault="00485770" w:rsidP="008C3B80">
      <w:pPr>
        <w:pStyle w:val="Akapitzlist"/>
        <w:widowControl w:val="0"/>
        <w:numPr>
          <w:ilvl w:val="0"/>
          <w:numId w:val="83"/>
        </w:numPr>
        <w:suppressAutoHyphens/>
        <w:spacing w:after="0" w:line="240" w:lineRule="auto"/>
        <w:ind w:hanging="357"/>
        <w:jc w:val="both"/>
        <w:rPr>
          <w:rFonts w:ascii="Times New Roman" w:eastAsia="Calibri" w:hAnsi="Times New Roman" w:cs="Times New Roman"/>
          <w:lang w:eastAsia="pl-PL"/>
        </w:rPr>
      </w:pPr>
      <w:r w:rsidRPr="00745936">
        <w:rPr>
          <w:rFonts w:ascii="Times New Roman" w:eastAsia="Calibri" w:hAnsi="Times New Roman" w:cs="Times New Roman"/>
          <w:sz w:val="24"/>
          <w:szCs w:val="24"/>
          <w:lang w:eastAsia="pl-PL"/>
        </w:rPr>
        <w:t xml:space="preserve">nazwę, </w:t>
      </w:r>
    </w:p>
    <w:p w14:paraId="3C3D0187" w14:textId="77777777" w:rsidR="002F75DD" w:rsidRPr="00745936" w:rsidRDefault="00485770" w:rsidP="008C3B80">
      <w:pPr>
        <w:pStyle w:val="Akapitzlist"/>
        <w:widowControl w:val="0"/>
        <w:numPr>
          <w:ilvl w:val="0"/>
          <w:numId w:val="83"/>
        </w:numPr>
        <w:suppressAutoHyphens/>
        <w:spacing w:after="0" w:line="240" w:lineRule="auto"/>
        <w:ind w:hanging="357"/>
        <w:jc w:val="both"/>
        <w:rPr>
          <w:rFonts w:ascii="Times New Roman" w:eastAsia="Calibri" w:hAnsi="Times New Roman" w:cs="Times New Roman"/>
          <w:lang w:eastAsia="pl-PL"/>
        </w:rPr>
      </w:pPr>
      <w:r w:rsidRPr="00745936">
        <w:rPr>
          <w:rFonts w:ascii="Times New Roman" w:eastAsia="Calibri" w:hAnsi="Times New Roman" w:cs="Times New Roman"/>
          <w:sz w:val="24"/>
          <w:szCs w:val="24"/>
          <w:lang w:eastAsia="pl-PL"/>
        </w:rPr>
        <w:t xml:space="preserve">adres zamawiającego, </w:t>
      </w:r>
    </w:p>
    <w:p w14:paraId="1C655397" w14:textId="77777777" w:rsidR="002F75DD" w:rsidRPr="00745936" w:rsidRDefault="002F75DD" w:rsidP="008C3B80">
      <w:pPr>
        <w:pStyle w:val="Akapitzlist"/>
        <w:widowControl w:val="0"/>
        <w:numPr>
          <w:ilvl w:val="0"/>
          <w:numId w:val="83"/>
        </w:numPr>
        <w:suppressAutoHyphens/>
        <w:spacing w:after="0" w:line="240" w:lineRule="auto"/>
        <w:ind w:hanging="357"/>
        <w:jc w:val="both"/>
        <w:rPr>
          <w:rFonts w:ascii="Times New Roman" w:eastAsia="Calibri" w:hAnsi="Times New Roman" w:cs="Times New Roman"/>
          <w:lang w:eastAsia="pl-PL"/>
        </w:rPr>
      </w:pPr>
      <w:r w:rsidRPr="00745936">
        <w:rPr>
          <w:rFonts w:ascii="Times New Roman" w:eastAsia="Calibri" w:hAnsi="Times New Roman" w:cs="Times New Roman"/>
          <w:sz w:val="24"/>
          <w:szCs w:val="24"/>
          <w:lang w:eastAsia="pl-PL"/>
        </w:rPr>
        <w:t>n</w:t>
      </w:r>
      <w:r w:rsidR="00485770" w:rsidRPr="00745936">
        <w:rPr>
          <w:rFonts w:ascii="Times New Roman" w:eastAsia="Calibri" w:hAnsi="Times New Roman" w:cs="Times New Roman"/>
          <w:sz w:val="24"/>
          <w:szCs w:val="24"/>
          <w:lang w:eastAsia="pl-PL"/>
        </w:rPr>
        <w:t xml:space="preserve">umer telefonu zamawiającego, </w:t>
      </w:r>
    </w:p>
    <w:p w14:paraId="52C6FEDE" w14:textId="77777777" w:rsidR="002F75DD" w:rsidRPr="00745936" w:rsidRDefault="00485770" w:rsidP="008C3B80">
      <w:pPr>
        <w:pStyle w:val="Akapitzlist"/>
        <w:widowControl w:val="0"/>
        <w:numPr>
          <w:ilvl w:val="0"/>
          <w:numId w:val="83"/>
        </w:numPr>
        <w:suppressAutoHyphens/>
        <w:spacing w:after="0" w:line="240" w:lineRule="auto"/>
        <w:ind w:hanging="357"/>
        <w:jc w:val="both"/>
        <w:rPr>
          <w:rFonts w:ascii="Times New Roman" w:eastAsia="Calibri" w:hAnsi="Times New Roman" w:cs="Times New Roman"/>
          <w:lang w:eastAsia="pl-PL"/>
        </w:rPr>
      </w:pPr>
      <w:r w:rsidRPr="00745936">
        <w:rPr>
          <w:rFonts w:ascii="Times New Roman" w:eastAsia="Calibri" w:hAnsi="Times New Roman" w:cs="Times New Roman"/>
          <w:sz w:val="24"/>
          <w:szCs w:val="24"/>
          <w:lang w:eastAsia="pl-PL"/>
        </w:rPr>
        <w:t xml:space="preserve">adres poczty elektronicznej zamawiającego, </w:t>
      </w:r>
    </w:p>
    <w:p w14:paraId="48BDE28A" w14:textId="77777777" w:rsidR="002F75DD" w:rsidRPr="00745936" w:rsidRDefault="00485770" w:rsidP="008C3B80">
      <w:pPr>
        <w:pStyle w:val="Akapitzlist"/>
        <w:widowControl w:val="0"/>
        <w:numPr>
          <w:ilvl w:val="0"/>
          <w:numId w:val="83"/>
        </w:numPr>
        <w:suppressAutoHyphens/>
        <w:spacing w:after="0" w:line="240" w:lineRule="auto"/>
        <w:ind w:hanging="357"/>
        <w:jc w:val="both"/>
        <w:rPr>
          <w:rFonts w:ascii="Times New Roman" w:eastAsia="Calibri" w:hAnsi="Times New Roman" w:cs="Times New Roman"/>
          <w:lang w:eastAsia="pl-PL"/>
        </w:rPr>
      </w:pPr>
      <w:r w:rsidRPr="00745936">
        <w:rPr>
          <w:rFonts w:ascii="Times New Roman" w:eastAsia="Calibri" w:hAnsi="Times New Roman" w:cs="Times New Roman"/>
          <w:sz w:val="24"/>
          <w:szCs w:val="24"/>
          <w:lang w:eastAsia="pl-PL"/>
        </w:rPr>
        <w:t xml:space="preserve">adres strony internetowej prowadzonego postępowania, </w:t>
      </w:r>
    </w:p>
    <w:p w14:paraId="4F8CB3C2" w14:textId="77777777" w:rsidR="002F75DD" w:rsidRPr="00745936" w:rsidRDefault="00485770" w:rsidP="008C3B80">
      <w:pPr>
        <w:pStyle w:val="Akapitzlist"/>
        <w:widowControl w:val="0"/>
        <w:numPr>
          <w:ilvl w:val="0"/>
          <w:numId w:val="83"/>
        </w:numPr>
        <w:suppressAutoHyphens/>
        <w:spacing w:after="0" w:line="240" w:lineRule="auto"/>
        <w:ind w:hanging="357"/>
        <w:jc w:val="both"/>
        <w:rPr>
          <w:rFonts w:ascii="Times New Roman" w:eastAsia="Calibri" w:hAnsi="Times New Roman" w:cs="Times New Roman"/>
          <w:lang w:eastAsia="pl-PL"/>
        </w:rPr>
      </w:pPr>
      <w:r w:rsidRPr="00745936">
        <w:rPr>
          <w:rFonts w:ascii="Times New Roman" w:eastAsia="Calibri" w:hAnsi="Times New Roman" w:cs="Times New Roman"/>
          <w:sz w:val="24"/>
          <w:szCs w:val="24"/>
          <w:lang w:eastAsia="pl-PL"/>
        </w:rPr>
        <w:t xml:space="preserve">sposób i termin składania ofert dodatkowych, z uwzględnieniem czasu potrzebnego na przygotowanie tych ofert, z tym, że termin ten nie będzie krótszy niż 5 dni od dnia przekazania zaproszenia do składania ofert dodatkowych, </w:t>
      </w:r>
    </w:p>
    <w:p w14:paraId="2A557E70" w14:textId="77777777" w:rsidR="002F75DD" w:rsidRPr="00745936" w:rsidRDefault="00485770" w:rsidP="008C3B80">
      <w:pPr>
        <w:pStyle w:val="Akapitzlist"/>
        <w:widowControl w:val="0"/>
        <w:numPr>
          <w:ilvl w:val="0"/>
          <w:numId w:val="83"/>
        </w:numPr>
        <w:suppressAutoHyphens/>
        <w:spacing w:after="0" w:line="240" w:lineRule="auto"/>
        <w:ind w:hanging="357"/>
        <w:jc w:val="both"/>
        <w:rPr>
          <w:rFonts w:ascii="Times New Roman" w:eastAsia="Calibri" w:hAnsi="Times New Roman" w:cs="Times New Roman"/>
          <w:lang w:eastAsia="pl-PL"/>
        </w:rPr>
      </w:pPr>
      <w:r w:rsidRPr="00745936">
        <w:rPr>
          <w:rFonts w:ascii="Times New Roman" w:eastAsia="Calibri" w:hAnsi="Times New Roman" w:cs="Times New Roman"/>
          <w:sz w:val="24"/>
          <w:szCs w:val="24"/>
          <w:lang w:eastAsia="pl-PL"/>
        </w:rPr>
        <w:t>język, w jakim muszą być sporządzone oferty</w:t>
      </w:r>
    </w:p>
    <w:p w14:paraId="0557D9CC" w14:textId="110FE875" w:rsidR="00485770" w:rsidRPr="00745936" w:rsidRDefault="00485770" w:rsidP="008C3B80">
      <w:pPr>
        <w:pStyle w:val="Akapitzlist"/>
        <w:widowControl w:val="0"/>
        <w:numPr>
          <w:ilvl w:val="0"/>
          <w:numId w:val="83"/>
        </w:numPr>
        <w:suppressAutoHyphens/>
        <w:spacing w:after="0" w:line="240" w:lineRule="auto"/>
        <w:ind w:hanging="357"/>
        <w:jc w:val="both"/>
        <w:rPr>
          <w:rFonts w:ascii="Times New Roman" w:eastAsia="Calibri" w:hAnsi="Times New Roman" w:cs="Times New Roman"/>
          <w:lang w:eastAsia="pl-PL"/>
        </w:rPr>
      </w:pPr>
      <w:r w:rsidRPr="00745936">
        <w:rPr>
          <w:rFonts w:ascii="Times New Roman" w:eastAsia="Calibri" w:hAnsi="Times New Roman" w:cs="Times New Roman"/>
          <w:sz w:val="24"/>
          <w:szCs w:val="24"/>
          <w:lang w:eastAsia="pl-PL"/>
        </w:rPr>
        <w:t>termin otwarcia ofert</w:t>
      </w:r>
    </w:p>
    <w:p w14:paraId="15900874" w14:textId="0D12893D" w:rsidR="009D3574" w:rsidRPr="00745936" w:rsidRDefault="009D3574" w:rsidP="008C3B80">
      <w:pPr>
        <w:pStyle w:val="Akapitzlist"/>
        <w:widowControl w:val="0"/>
        <w:numPr>
          <w:ilvl w:val="0"/>
          <w:numId w:val="82"/>
        </w:numPr>
        <w:suppressAutoHyphens/>
        <w:spacing w:after="0" w:line="240" w:lineRule="auto"/>
        <w:ind w:hanging="357"/>
        <w:jc w:val="both"/>
        <w:rPr>
          <w:rFonts w:ascii="Times New Roman" w:eastAsia="Calibri" w:hAnsi="Times New Roman" w:cs="Times New Roman"/>
          <w:lang w:eastAsia="pl-PL"/>
        </w:rPr>
      </w:pPr>
      <w:r w:rsidRPr="00745936">
        <w:rPr>
          <w:rFonts w:ascii="Times New Roman" w:eastAsia="Calibri" w:hAnsi="Times New Roman" w:cs="Times New Roman"/>
          <w:sz w:val="24"/>
          <w:szCs w:val="24"/>
        </w:rPr>
        <w:t xml:space="preserve">oferta </w:t>
      </w:r>
      <w:r w:rsidRPr="00745936">
        <w:rPr>
          <w:rFonts w:ascii="Times New Roman" w:eastAsia="Calibri" w:hAnsi="Times New Roman" w:cs="Times New Roman"/>
          <w:bCs/>
          <w:sz w:val="24"/>
          <w:szCs w:val="24"/>
        </w:rPr>
        <w:t>dodatkowa</w:t>
      </w:r>
      <w:r w:rsidRPr="00745936">
        <w:rPr>
          <w:rFonts w:ascii="Times New Roman" w:eastAsia="Calibri" w:hAnsi="Times New Roman" w:cs="Times New Roman"/>
          <w:sz w:val="24"/>
          <w:szCs w:val="24"/>
        </w:rPr>
        <w:t xml:space="preserve"> nie może być mniej korzystna w żadnym z kryteriów oceny ofert wskazanych </w:t>
      </w:r>
      <w:r w:rsidRPr="00745936">
        <w:rPr>
          <w:rFonts w:ascii="Times New Roman" w:eastAsia="Calibri" w:hAnsi="Times New Roman" w:cs="Times New Roman"/>
          <w:sz w:val="24"/>
          <w:szCs w:val="24"/>
        </w:rPr>
        <w:lastRenderedPageBreak/>
        <w:t xml:space="preserve">w zaproszeniu do negocjacji niż oferta złożona w odpowiedzi na ogłoszenie o zamówieniu. Oferta przestaje wiązać wykonawcę w zakresie, w jakim złoży on ofertę dodatkową zawierającą korzystniejszą propozycję w ramach każdego z kryteriów oceny ofert wskazanych w zaproszeniu do negocjacji. </w:t>
      </w:r>
      <w:r w:rsidRPr="00745936">
        <w:rPr>
          <w:rFonts w:ascii="Times New Roman" w:eastAsia="Calibri" w:hAnsi="Times New Roman" w:cs="Times New Roman"/>
          <w:bCs/>
          <w:sz w:val="24"/>
          <w:szCs w:val="24"/>
          <w:u w:val="single"/>
        </w:rPr>
        <w:t xml:space="preserve">Oferta dodatkowa, która jest mniej korzystna </w:t>
      </w:r>
      <w:r w:rsidRPr="00745936">
        <w:rPr>
          <w:rFonts w:ascii="Times New Roman" w:eastAsia="Calibri" w:hAnsi="Times New Roman" w:cs="Times New Roman"/>
          <w:bCs/>
          <w:sz w:val="24"/>
          <w:szCs w:val="24"/>
        </w:rPr>
        <w:t xml:space="preserve">w którymkolwiek z kryteriów oceny ofert wskazanych   w zaproszeniu do negocjacji </w:t>
      </w:r>
      <w:r w:rsidRPr="00745936">
        <w:rPr>
          <w:rFonts w:ascii="Times New Roman" w:eastAsia="Calibri" w:hAnsi="Times New Roman" w:cs="Times New Roman"/>
          <w:bCs/>
          <w:sz w:val="24"/>
          <w:szCs w:val="24"/>
          <w:u w:val="single"/>
        </w:rPr>
        <w:t>niż oferta złożona w odpowiedzi na ogłoszenie o zamówieniu, podlega odrzuceniu.</w:t>
      </w:r>
    </w:p>
    <w:p w14:paraId="51A0F8AC" w14:textId="77777777" w:rsidR="009D3574" w:rsidRPr="00745936" w:rsidRDefault="009D3574" w:rsidP="008C3B80">
      <w:pPr>
        <w:widowControl w:val="0"/>
        <w:numPr>
          <w:ilvl w:val="0"/>
          <w:numId w:val="77"/>
        </w:numPr>
        <w:jc w:val="both"/>
        <w:rPr>
          <w:rFonts w:eastAsia="Calibri" w:cs="Times New Roman"/>
          <w:sz w:val="24"/>
          <w:szCs w:val="24"/>
          <w:u w:val="single"/>
          <w:lang w:eastAsia="en-US"/>
        </w:rPr>
      </w:pPr>
      <w:r w:rsidRPr="00745936">
        <w:rPr>
          <w:rFonts w:eastAsia="Calibri" w:cs="Times New Roman"/>
          <w:sz w:val="24"/>
          <w:szCs w:val="24"/>
          <w:lang w:eastAsia="en-US"/>
        </w:rPr>
        <w:t>Podczas negocjacji ofert Zamawiający zapewnia równe traktowanie wszystkich Wykonawców.</w:t>
      </w:r>
      <w:r w:rsidRPr="00745936">
        <w:rPr>
          <w:rFonts w:eastAsia="Calibri" w:cs="Times New Roman"/>
          <w:b/>
          <w:bCs/>
          <w:i/>
          <w:iCs/>
          <w:sz w:val="24"/>
          <w:szCs w:val="24"/>
          <w:lang w:val="x-none" w:eastAsia="en-US"/>
        </w:rPr>
        <w:t xml:space="preserve"> </w:t>
      </w:r>
      <w:r w:rsidRPr="00745936">
        <w:rPr>
          <w:rFonts w:eastAsia="Calibri" w:cs="Times New Roman"/>
          <w:bCs/>
          <w:iCs/>
          <w:sz w:val="24"/>
          <w:szCs w:val="24"/>
          <w:lang w:val="x-none" w:eastAsia="en-US"/>
        </w:rPr>
        <w:t>P</w:t>
      </w:r>
      <w:r w:rsidRPr="00745936">
        <w:rPr>
          <w:rFonts w:eastAsia="Calibri" w:cs="Times New Roman"/>
          <w:sz w:val="24"/>
          <w:szCs w:val="24"/>
          <w:lang w:eastAsia="en-US"/>
        </w:rPr>
        <w:t>rowadzone negocjacje mają charakter poufny.</w:t>
      </w:r>
    </w:p>
    <w:p w14:paraId="2770B09C" w14:textId="77777777" w:rsidR="009D3574" w:rsidRPr="00745936" w:rsidRDefault="009D3574" w:rsidP="008C3B80">
      <w:pPr>
        <w:widowControl w:val="0"/>
        <w:numPr>
          <w:ilvl w:val="0"/>
          <w:numId w:val="77"/>
        </w:numPr>
        <w:jc w:val="both"/>
        <w:rPr>
          <w:rFonts w:eastAsia="Calibri" w:cs="Times New Roman"/>
          <w:sz w:val="24"/>
          <w:szCs w:val="24"/>
          <w:u w:val="single"/>
          <w:lang w:eastAsia="en-US"/>
        </w:rPr>
      </w:pPr>
      <w:r w:rsidRPr="00745936">
        <w:rPr>
          <w:rFonts w:eastAsia="Calibri" w:cs="Times New Roman"/>
          <w:sz w:val="24"/>
          <w:szCs w:val="24"/>
          <w:lang w:eastAsia="en-US"/>
        </w:rPr>
        <w:t>W przypadku, gdy Zamawiający nie przeprowadzi negocjacji, dokona wyboru najkorzystniejszej oferty spośród niepodlegających odrzuceniu ofert złożonych w odpowiedzi na ogłoszenie o zamówieniu.</w:t>
      </w:r>
    </w:p>
    <w:p w14:paraId="63FF981A" w14:textId="77777777" w:rsidR="005C6B3C" w:rsidRPr="00FC043D" w:rsidRDefault="005C6B3C" w:rsidP="00F47A12">
      <w:pPr>
        <w:widowControl w:val="0"/>
        <w:jc w:val="both"/>
        <w:rPr>
          <w:rFonts w:eastAsia="Calibri" w:cs="Times New Roman"/>
          <w:color w:val="FF0000"/>
          <w:sz w:val="24"/>
          <w:szCs w:val="24"/>
          <w:lang w:eastAsia="en-US"/>
        </w:rPr>
      </w:pPr>
    </w:p>
    <w:p w14:paraId="5F7B07B1" w14:textId="2B2E2297"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77"/>
      <w:r w:rsidRPr="00F52CF9">
        <w:rPr>
          <w:rFonts w:ascii="Times New Roman" w:hAnsi="Times New Roman" w:cs="Times New Roman"/>
          <w:b/>
          <w:bCs/>
          <w:sz w:val="24"/>
          <w:szCs w:val="24"/>
        </w:rPr>
        <w:t>OPIS PRZEDMIOTU ZAMÓWIENIA</w:t>
      </w:r>
      <w:bookmarkEnd w:id="8"/>
    </w:p>
    <w:p w14:paraId="0D3CED7A" w14:textId="046B6E73" w:rsidR="00AC5B2F" w:rsidRPr="00AC5B2F" w:rsidRDefault="005C6B3C" w:rsidP="008C3B80">
      <w:pPr>
        <w:widowControl w:val="0"/>
        <w:numPr>
          <w:ilvl w:val="0"/>
          <w:numId w:val="20"/>
        </w:numPr>
        <w:tabs>
          <w:tab w:val="clear" w:pos="720"/>
          <w:tab w:val="left" w:pos="360"/>
        </w:tabs>
        <w:ind w:left="360"/>
        <w:jc w:val="both"/>
        <w:rPr>
          <w:rFonts w:eastAsia="Times New Roman" w:cs="Times New Roman"/>
          <w:sz w:val="24"/>
          <w:szCs w:val="24"/>
          <w:u w:val="single"/>
        </w:rPr>
      </w:pPr>
      <w:r w:rsidRPr="00FC043D">
        <w:rPr>
          <w:rFonts w:eastAsia="Times New Roman" w:cs="Times New Roman"/>
          <w:sz w:val="24"/>
          <w:szCs w:val="24"/>
        </w:rPr>
        <w:t xml:space="preserve">Przedmiotem zamówienia jest </w:t>
      </w:r>
      <w:r w:rsidR="00AC5B2F" w:rsidRPr="00AC5B2F">
        <w:rPr>
          <w:rFonts w:eastAsia="Arial" w:cs="Times New Roman"/>
          <w:sz w:val="24"/>
          <w:szCs w:val="24"/>
          <w:lang w:eastAsia="pl-PL"/>
        </w:rPr>
        <w:t>d</w:t>
      </w:r>
      <w:r w:rsidR="00745936" w:rsidRPr="00AC5B2F">
        <w:rPr>
          <w:rFonts w:eastAsia="Arial" w:cs="Times New Roman"/>
          <w:sz w:val="24"/>
          <w:szCs w:val="24"/>
          <w:lang w:eastAsia="pl-PL"/>
        </w:rPr>
        <w:t>ostaw</w:t>
      </w:r>
      <w:r w:rsidR="00AC5B2F" w:rsidRPr="00AC5B2F">
        <w:rPr>
          <w:rFonts w:eastAsia="Arial" w:cs="Times New Roman"/>
          <w:sz w:val="24"/>
          <w:szCs w:val="24"/>
          <w:lang w:eastAsia="pl-PL"/>
        </w:rPr>
        <w:t>a</w:t>
      </w:r>
      <w:r w:rsidR="00745936" w:rsidRPr="00AC5B2F">
        <w:rPr>
          <w:rFonts w:eastAsia="Arial" w:cs="Times New Roman"/>
          <w:sz w:val="24"/>
          <w:szCs w:val="24"/>
          <w:lang w:eastAsia="pl-PL"/>
        </w:rPr>
        <w:t xml:space="preserve"> odczynników wraz z dzierżawą aparatu do oznaczania gazometrii, Na, K, Cl, Ca, glukozy, mleczanów, </w:t>
      </w:r>
      <w:proofErr w:type="spellStart"/>
      <w:r w:rsidR="00745936" w:rsidRPr="00AC5B2F">
        <w:rPr>
          <w:rFonts w:eastAsia="Arial" w:cs="Times New Roman"/>
          <w:sz w:val="24"/>
          <w:szCs w:val="24"/>
          <w:lang w:eastAsia="pl-PL"/>
        </w:rPr>
        <w:t>Ht</w:t>
      </w:r>
      <w:proofErr w:type="spellEnd"/>
      <w:r w:rsidR="00745936" w:rsidRPr="00AC5B2F">
        <w:rPr>
          <w:rFonts w:eastAsia="Arial" w:cs="Times New Roman"/>
          <w:sz w:val="24"/>
          <w:szCs w:val="24"/>
          <w:lang w:eastAsia="pl-PL"/>
        </w:rPr>
        <w:t>, na okres 3 lat,</w:t>
      </w:r>
      <w:r w:rsidRPr="00AC5B2F">
        <w:rPr>
          <w:rFonts w:eastAsia="Times New Roman" w:cs="Times New Roman"/>
          <w:sz w:val="24"/>
          <w:szCs w:val="24"/>
        </w:rPr>
        <w:t xml:space="preserve"> </w:t>
      </w:r>
      <w:r w:rsidR="005C6845" w:rsidRPr="00AC5B2F">
        <w:rPr>
          <w:rFonts w:eastAsia="Times New Roman" w:cs="Times New Roman"/>
          <w:sz w:val="24"/>
          <w:szCs w:val="24"/>
          <w:lang w:eastAsia="en-US"/>
        </w:rPr>
        <w:t>zgodnie</w:t>
      </w:r>
      <w:r w:rsidR="005C6845" w:rsidRPr="005C6845">
        <w:rPr>
          <w:rFonts w:eastAsia="Times New Roman" w:cs="Times New Roman"/>
          <w:sz w:val="24"/>
          <w:szCs w:val="24"/>
          <w:lang w:eastAsia="en-US"/>
        </w:rPr>
        <w:t xml:space="preserve"> z </w:t>
      </w:r>
      <w:r w:rsidR="005C6845" w:rsidRPr="005C6845">
        <w:rPr>
          <w:rFonts w:eastAsia="Times New Roman" w:cs="Times New Roman"/>
          <w:b/>
          <w:bCs/>
          <w:sz w:val="24"/>
          <w:szCs w:val="24"/>
          <w:lang w:eastAsia="en-US"/>
        </w:rPr>
        <w:t>ZAŁĄCZNIKIEM NR 2 DO SWZ - FORMULARZ CENOWY WRAZ ZE SZCZEGÓŁOWYM OPISEM PRZEDMIOTU ZAMÓWIENIA.</w:t>
      </w:r>
    </w:p>
    <w:p w14:paraId="58A5303F" w14:textId="77777777" w:rsidR="005C6B3C" w:rsidRPr="00FC043D" w:rsidRDefault="005C6B3C" w:rsidP="008C3B80">
      <w:pPr>
        <w:widowControl w:val="0"/>
        <w:numPr>
          <w:ilvl w:val="0"/>
          <w:numId w:val="20"/>
        </w:numPr>
        <w:tabs>
          <w:tab w:val="clear" w:pos="720"/>
          <w:tab w:val="left" w:pos="360"/>
        </w:tabs>
        <w:ind w:left="360"/>
        <w:jc w:val="both"/>
        <w:rPr>
          <w:rFonts w:eastAsia="Times New Roman" w:cs="Times New Roman"/>
          <w:sz w:val="24"/>
          <w:szCs w:val="24"/>
          <w:u w:val="single"/>
        </w:rPr>
      </w:pPr>
      <w:r w:rsidRPr="00FC043D">
        <w:rPr>
          <w:rFonts w:eastAsia="Calibri" w:cs="Times New Roman"/>
          <w:sz w:val="24"/>
          <w:szCs w:val="24"/>
          <w:lang w:eastAsia="en-US"/>
        </w:rPr>
        <w:t>Nazwy i kody Wspólnego Słownika Zamówień</w:t>
      </w:r>
    </w:p>
    <w:p w14:paraId="0EDE01CF" w14:textId="77777777" w:rsidR="00AC5B2F" w:rsidRDefault="00AC5B2F" w:rsidP="008C3B80">
      <w:pPr>
        <w:pStyle w:val="Akapitzlist"/>
        <w:widowControl w:val="0"/>
        <w:numPr>
          <w:ilvl w:val="0"/>
          <w:numId w:val="86"/>
        </w:numPr>
        <w:tabs>
          <w:tab w:val="left" w:pos="360"/>
        </w:tabs>
        <w:suppressAutoHyphens/>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33696200-7 – odczynniki do badania krwi</w:t>
      </w:r>
    </w:p>
    <w:p w14:paraId="39733886" w14:textId="045B42D3" w:rsidR="005C6B3C" w:rsidRPr="00AC5B2F" w:rsidRDefault="00AC5B2F" w:rsidP="008C3B80">
      <w:pPr>
        <w:pStyle w:val="Akapitzlist"/>
        <w:widowControl w:val="0"/>
        <w:numPr>
          <w:ilvl w:val="0"/>
          <w:numId w:val="86"/>
        </w:numPr>
        <w:tabs>
          <w:tab w:val="left" w:pos="360"/>
        </w:tabs>
        <w:suppressAutoHyphens/>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38434520-7 – analizatory krwi</w:t>
      </w:r>
      <w:r w:rsidR="002869F5">
        <w:rPr>
          <w:rFonts w:ascii="Times New Roman" w:eastAsia="Times New Roman" w:hAnsi="Times New Roman" w:cs="Times New Roman"/>
          <w:sz w:val="24"/>
          <w:szCs w:val="24"/>
        </w:rPr>
        <w:t xml:space="preserve"> </w:t>
      </w:r>
    </w:p>
    <w:p w14:paraId="35255D45" w14:textId="762AA8AE" w:rsidR="005C6B3C" w:rsidRDefault="005C6B3C" w:rsidP="00F47A12">
      <w:pPr>
        <w:widowControl w:val="0"/>
        <w:autoSpaceDE w:val="0"/>
        <w:autoSpaceDN w:val="0"/>
        <w:adjustRightInd w:val="0"/>
        <w:jc w:val="both"/>
        <w:rPr>
          <w:rFonts w:cs="Times New Roman"/>
          <w:color w:val="000000"/>
          <w:sz w:val="24"/>
          <w:szCs w:val="24"/>
          <w:lang w:eastAsia="pl-PL"/>
        </w:rPr>
      </w:pPr>
    </w:p>
    <w:p w14:paraId="7577DD6E" w14:textId="38CB278F"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9" w:name="_Toc68156078"/>
      <w:r w:rsidRPr="00F52CF9">
        <w:rPr>
          <w:rFonts w:ascii="Times New Roman" w:hAnsi="Times New Roman" w:cs="Times New Roman"/>
          <w:b/>
          <w:bCs/>
          <w:sz w:val="24"/>
          <w:szCs w:val="24"/>
          <w:lang w:eastAsia="pl-PL"/>
        </w:rPr>
        <w:t>INFORMACJE O CZĘŚCIACH</w:t>
      </w:r>
      <w:bookmarkEnd w:id="9"/>
    </w:p>
    <w:p w14:paraId="7F7848AA" w14:textId="5EBFFC5F" w:rsidR="00AC5B2F" w:rsidRPr="00290353" w:rsidRDefault="005C6B3C" w:rsidP="008C3B80">
      <w:pPr>
        <w:widowControl w:val="0"/>
        <w:numPr>
          <w:ilvl w:val="0"/>
          <w:numId w:val="23"/>
        </w:numPr>
        <w:autoSpaceDE w:val="0"/>
        <w:autoSpaceDN w:val="0"/>
        <w:adjustRightInd w:val="0"/>
        <w:jc w:val="both"/>
        <w:rPr>
          <w:rFonts w:cs="Times New Roman"/>
          <w:sz w:val="24"/>
          <w:szCs w:val="24"/>
          <w:lang w:eastAsia="pl-PL"/>
        </w:rPr>
      </w:pPr>
      <w:r w:rsidRPr="00290353">
        <w:rPr>
          <w:rFonts w:cs="Times New Roman"/>
          <w:sz w:val="24"/>
          <w:szCs w:val="24"/>
          <w:lang w:eastAsia="pl-PL"/>
        </w:rPr>
        <w:t xml:space="preserve">Liczba części zamówienia/pakietów: </w:t>
      </w:r>
      <w:r w:rsidR="00AC5B2F" w:rsidRPr="00290353">
        <w:rPr>
          <w:rFonts w:cs="Times New Roman"/>
          <w:sz w:val="24"/>
          <w:szCs w:val="24"/>
          <w:lang w:eastAsia="pl-PL"/>
        </w:rPr>
        <w:t>1</w:t>
      </w:r>
      <w:r w:rsidRPr="00290353">
        <w:rPr>
          <w:rFonts w:eastAsia="Times New Roman" w:cs="Times New Roman"/>
          <w:sz w:val="24"/>
          <w:szCs w:val="24"/>
          <w:lang w:eastAsia="en-US"/>
        </w:rPr>
        <w:t xml:space="preserve"> </w:t>
      </w:r>
      <w:r w:rsidR="00D65CC6" w:rsidRPr="00290353">
        <w:rPr>
          <w:rFonts w:eastAsia="Times New Roman" w:cs="Times New Roman"/>
          <w:sz w:val="24"/>
          <w:szCs w:val="24"/>
          <w:lang w:eastAsia="en-US"/>
        </w:rPr>
        <w:t>z</w:t>
      </w:r>
      <w:r w:rsidRPr="00290353">
        <w:rPr>
          <w:rFonts w:eastAsia="Times New Roman" w:cs="Times New Roman"/>
          <w:sz w:val="24"/>
          <w:szCs w:val="24"/>
          <w:lang w:eastAsia="en-US"/>
        </w:rPr>
        <w:t xml:space="preserve">amawiający </w:t>
      </w:r>
      <w:r w:rsidRPr="00290353">
        <w:rPr>
          <w:rFonts w:eastAsia="Times New Roman" w:cs="Times New Roman"/>
          <w:sz w:val="24"/>
          <w:szCs w:val="24"/>
          <w:u w:val="single"/>
          <w:lang w:eastAsia="en-US"/>
        </w:rPr>
        <w:t xml:space="preserve">nie dopuszcza </w:t>
      </w:r>
      <w:r w:rsidRPr="00290353">
        <w:rPr>
          <w:rFonts w:eastAsia="Times New Roman" w:cs="Times New Roman"/>
          <w:sz w:val="24"/>
          <w:szCs w:val="24"/>
          <w:lang w:eastAsia="en-US"/>
        </w:rPr>
        <w:t>składania ofert częściowych w ramach pakietu</w:t>
      </w:r>
      <w:r w:rsidR="00D65CC6" w:rsidRPr="00290353">
        <w:rPr>
          <w:rFonts w:eastAsia="Times New Roman" w:cs="Times New Roman"/>
          <w:sz w:val="24"/>
          <w:szCs w:val="24"/>
          <w:lang w:eastAsia="en-US"/>
        </w:rPr>
        <w:t>.</w:t>
      </w:r>
    </w:p>
    <w:p w14:paraId="1A4CF9B0" w14:textId="5496127C" w:rsidR="00AC5B2F" w:rsidRPr="00AC5B2F" w:rsidRDefault="00AC5B2F" w:rsidP="00F47A12">
      <w:pPr>
        <w:widowControl w:val="0"/>
        <w:autoSpaceDE w:val="0"/>
        <w:autoSpaceDN w:val="0"/>
        <w:adjustRightInd w:val="0"/>
        <w:ind w:left="360"/>
        <w:jc w:val="both"/>
        <w:rPr>
          <w:rFonts w:eastAsia="Calibri" w:cs="Times New Roman"/>
          <w:sz w:val="24"/>
          <w:szCs w:val="24"/>
          <w:lang w:eastAsia="pl-PL"/>
        </w:rPr>
      </w:pPr>
      <w:r w:rsidRPr="00AC5B2F">
        <w:rPr>
          <w:rFonts w:eastAsia="Times New Roman" w:cs="Times New Roman"/>
          <w:sz w:val="24"/>
          <w:szCs w:val="24"/>
          <w:lang w:eastAsia="en-US"/>
        </w:rPr>
        <w:t>Przedmiotem zamówienia jest zdaniem zamawiającego niepodzielny z uwagi na fakt, iż odczynniki muszą pasować do oferowan</w:t>
      </w:r>
      <w:r w:rsidR="00290353">
        <w:rPr>
          <w:rFonts w:eastAsia="Times New Roman" w:cs="Times New Roman"/>
          <w:sz w:val="24"/>
          <w:szCs w:val="24"/>
          <w:lang w:eastAsia="en-US"/>
        </w:rPr>
        <w:t>ego analizatora</w:t>
      </w:r>
      <w:r w:rsidRPr="00AC5B2F">
        <w:rPr>
          <w:rFonts w:eastAsia="Times New Roman" w:cs="Times New Roman"/>
          <w:sz w:val="24"/>
          <w:szCs w:val="24"/>
          <w:lang w:eastAsia="en-US"/>
        </w:rPr>
        <w:t xml:space="preserve"> – analizator i odczynniki muszą być kompatybilne. Podział zamówienia na części w przypadku niniejszego postępowania nie jest możliwy. Brak podziału zamówienia na części nie narusza konkurencji, gdyż o zamówienie może ubiegać się każdy Wykonawca spełniający warunki określone w niniejszej SWZ.</w:t>
      </w:r>
    </w:p>
    <w:p w14:paraId="701ADDBA" w14:textId="7DCC16F5" w:rsidR="005C6B3C" w:rsidRPr="00FC043D" w:rsidRDefault="005C6B3C" w:rsidP="008C3B80">
      <w:pPr>
        <w:widowControl w:val="0"/>
        <w:numPr>
          <w:ilvl w:val="0"/>
          <w:numId w:val="23"/>
        </w:numPr>
        <w:autoSpaceDE w:val="0"/>
        <w:autoSpaceDN w:val="0"/>
        <w:adjustRightInd w:val="0"/>
        <w:jc w:val="both"/>
        <w:rPr>
          <w:rFonts w:cs="Times New Roman"/>
          <w:color w:val="000000"/>
          <w:sz w:val="24"/>
          <w:szCs w:val="24"/>
          <w:lang w:eastAsia="pl-PL"/>
        </w:rPr>
      </w:pPr>
      <w:r w:rsidRPr="00FC043D">
        <w:rPr>
          <w:rFonts w:eastAsia="Calibri" w:cs="Times New Roman"/>
          <w:sz w:val="24"/>
          <w:szCs w:val="24"/>
          <w:lang w:eastAsia="en-US"/>
        </w:rPr>
        <w:t xml:space="preserve">Liczba części zamówienia, na którą wykonawca może złożyć ofertę: </w:t>
      </w:r>
      <w:r w:rsidR="00AC5B2F">
        <w:rPr>
          <w:rFonts w:eastAsia="Calibri" w:cs="Times New Roman"/>
          <w:sz w:val="24"/>
          <w:szCs w:val="24"/>
          <w:lang w:eastAsia="en-US"/>
        </w:rPr>
        <w:t>1</w:t>
      </w:r>
    </w:p>
    <w:p w14:paraId="51B90FD2" w14:textId="02B71DE8" w:rsidR="005C6B3C" w:rsidRPr="00FC043D" w:rsidRDefault="005C6B3C" w:rsidP="008C3B80">
      <w:pPr>
        <w:widowControl w:val="0"/>
        <w:numPr>
          <w:ilvl w:val="0"/>
          <w:numId w:val="23"/>
        </w:numPr>
        <w:autoSpaceDE w:val="0"/>
        <w:autoSpaceDN w:val="0"/>
        <w:adjustRightInd w:val="0"/>
        <w:jc w:val="both"/>
        <w:rPr>
          <w:rFonts w:cs="Times New Roman"/>
          <w:color w:val="000000"/>
          <w:sz w:val="24"/>
          <w:szCs w:val="24"/>
          <w:lang w:eastAsia="pl-PL"/>
        </w:rPr>
      </w:pPr>
      <w:r w:rsidRPr="00FC043D">
        <w:rPr>
          <w:rFonts w:cs="Times New Roman"/>
          <w:color w:val="000000"/>
          <w:sz w:val="24"/>
          <w:szCs w:val="24"/>
          <w:lang w:eastAsia="pl-PL"/>
        </w:rPr>
        <w:t>Oferty można składać w odniesieniu do wszystkich części</w:t>
      </w:r>
      <w:r w:rsidR="00D65CC6">
        <w:rPr>
          <w:rFonts w:cs="Times New Roman"/>
          <w:color w:val="000000"/>
          <w:sz w:val="24"/>
          <w:szCs w:val="24"/>
          <w:lang w:eastAsia="pl-PL"/>
        </w:rPr>
        <w:t>.</w:t>
      </w:r>
    </w:p>
    <w:p w14:paraId="43A0D0D1" w14:textId="36512074" w:rsidR="005C6B3C" w:rsidRPr="00A21293" w:rsidRDefault="005C6B3C" w:rsidP="008C3B80">
      <w:pPr>
        <w:widowControl w:val="0"/>
        <w:numPr>
          <w:ilvl w:val="0"/>
          <w:numId w:val="23"/>
        </w:numPr>
        <w:autoSpaceDE w:val="0"/>
        <w:autoSpaceDN w:val="0"/>
        <w:adjustRightInd w:val="0"/>
        <w:jc w:val="both"/>
        <w:rPr>
          <w:rFonts w:cs="Times New Roman"/>
          <w:b/>
          <w:bCs/>
          <w:color w:val="000000"/>
          <w:sz w:val="24"/>
          <w:szCs w:val="24"/>
          <w:lang w:eastAsia="pl-PL"/>
        </w:rPr>
      </w:pPr>
      <w:r w:rsidRPr="00FC043D">
        <w:rPr>
          <w:rFonts w:eastAsia="Times New Roman" w:cs="Times New Roman"/>
          <w:sz w:val="24"/>
          <w:szCs w:val="24"/>
          <w:lang w:eastAsia="en-US"/>
        </w:rPr>
        <w:t>Opis zamówienia: zgodnie z </w:t>
      </w:r>
      <w:r w:rsidR="00D65CC6" w:rsidRPr="00A21293">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FC043D" w:rsidRDefault="005C6B3C" w:rsidP="00F47A12">
      <w:pPr>
        <w:widowControl w:val="0"/>
        <w:jc w:val="both"/>
        <w:rPr>
          <w:rFonts w:eastAsia="Times New Roman" w:cs="Times New Roman"/>
          <w:b/>
          <w:bCs/>
          <w:color w:val="FF0000"/>
          <w:sz w:val="24"/>
          <w:szCs w:val="24"/>
          <w:u w:val="single"/>
        </w:rPr>
      </w:pPr>
    </w:p>
    <w:p w14:paraId="0C2037BB" w14:textId="509472B0"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79"/>
      <w:r w:rsidRPr="00F52CF9">
        <w:rPr>
          <w:rFonts w:ascii="Times New Roman" w:hAnsi="Times New Roman" w:cs="Times New Roman"/>
          <w:b/>
          <w:bCs/>
          <w:sz w:val="24"/>
          <w:szCs w:val="24"/>
        </w:rPr>
        <w:t>PRZEDMIOTOWE ŚRODKI DOWODOWE</w:t>
      </w:r>
      <w:bookmarkEnd w:id="10"/>
    </w:p>
    <w:p w14:paraId="4B06BCE0" w14:textId="77777777" w:rsidR="005C6B3C" w:rsidRPr="00290353" w:rsidRDefault="005C6B3C" w:rsidP="00F47A12">
      <w:pPr>
        <w:widowControl w:val="0"/>
        <w:jc w:val="both"/>
        <w:rPr>
          <w:rFonts w:eastAsia="Calibri" w:cs="Times New Roman"/>
          <w:iCs/>
          <w:sz w:val="24"/>
          <w:szCs w:val="24"/>
          <w:lang w:eastAsia="en-US"/>
        </w:rPr>
      </w:pPr>
      <w:r w:rsidRPr="00290353">
        <w:rPr>
          <w:rFonts w:eastAsia="Calibri" w:cs="Times New Roman"/>
          <w:iCs/>
          <w:sz w:val="24"/>
          <w:szCs w:val="24"/>
          <w:lang w:eastAsia="en-US"/>
        </w:rPr>
        <w:t>Zamawiający nie wymaga złożenia przedmiotowych środków dowodowych.</w:t>
      </w:r>
    </w:p>
    <w:p w14:paraId="3DA3D510" w14:textId="77777777" w:rsidR="005C6B3C" w:rsidRPr="00290353" w:rsidRDefault="005C6B3C" w:rsidP="00F47A12">
      <w:pPr>
        <w:widowControl w:val="0"/>
        <w:jc w:val="both"/>
        <w:rPr>
          <w:rFonts w:eastAsia="Calibri" w:cs="Times New Roman"/>
          <w:sz w:val="24"/>
          <w:szCs w:val="24"/>
          <w:lang w:eastAsia="en-US"/>
        </w:rPr>
      </w:pPr>
    </w:p>
    <w:p w14:paraId="513195A3" w14:textId="04E962A1" w:rsidR="005C6B3C" w:rsidRPr="00290353"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11" w:name="_Toc68156080"/>
      <w:r w:rsidRPr="00290353">
        <w:rPr>
          <w:rFonts w:ascii="Times New Roman" w:hAnsi="Times New Roman" w:cs="Times New Roman"/>
          <w:b/>
          <w:bCs/>
          <w:sz w:val="24"/>
          <w:szCs w:val="24"/>
          <w:lang w:eastAsia="pl-PL"/>
        </w:rPr>
        <w:t>WIZJA LOKALNA</w:t>
      </w:r>
      <w:bookmarkEnd w:id="11"/>
    </w:p>
    <w:p w14:paraId="764676D0" w14:textId="77777777" w:rsidR="005C6B3C" w:rsidRPr="00290353" w:rsidRDefault="005C6B3C" w:rsidP="00F47A12">
      <w:pPr>
        <w:widowControl w:val="0"/>
        <w:jc w:val="both"/>
        <w:rPr>
          <w:rFonts w:eastAsia="Arial" w:cs="Times New Roman"/>
          <w:sz w:val="24"/>
          <w:szCs w:val="24"/>
          <w:lang w:eastAsia="pl-PL"/>
        </w:rPr>
      </w:pPr>
      <w:r w:rsidRPr="00290353">
        <w:rPr>
          <w:rFonts w:eastAsia="Arial" w:cs="Times New Roman"/>
          <w:sz w:val="24"/>
          <w:szCs w:val="24"/>
          <w:lang w:eastAsia="pl-PL"/>
        </w:rPr>
        <w:t xml:space="preserve">Zamawiający </w:t>
      </w:r>
      <w:r w:rsidRPr="00290353">
        <w:rPr>
          <w:rFonts w:eastAsia="Arial" w:cs="Times New Roman"/>
          <w:sz w:val="24"/>
          <w:szCs w:val="24"/>
          <w:u w:val="single"/>
          <w:lang w:eastAsia="pl-PL"/>
        </w:rPr>
        <w:t>nie wymaga</w:t>
      </w:r>
      <w:r w:rsidRPr="00290353">
        <w:rPr>
          <w:rFonts w:eastAsia="Arial" w:cs="Times New Roman"/>
          <w:sz w:val="24"/>
          <w:szCs w:val="24"/>
          <w:lang w:eastAsia="pl-PL"/>
        </w:rPr>
        <w:t xml:space="preserve"> odbycia wizji lokalnej ani sprawdzenia dokumentów dotyczących zamówienia. </w:t>
      </w:r>
    </w:p>
    <w:p w14:paraId="78F2CB7A" w14:textId="77777777" w:rsidR="005C6B3C" w:rsidRPr="00FC043D" w:rsidRDefault="005C6B3C" w:rsidP="00F47A12">
      <w:pPr>
        <w:widowControl w:val="0"/>
        <w:jc w:val="both"/>
        <w:rPr>
          <w:rFonts w:eastAsia="Times New Roman" w:cs="Times New Roman"/>
          <w:b/>
          <w:bCs/>
          <w:color w:val="FF0000"/>
          <w:sz w:val="24"/>
          <w:szCs w:val="24"/>
          <w:u w:val="single"/>
        </w:rPr>
      </w:pPr>
    </w:p>
    <w:p w14:paraId="65CAA39B" w14:textId="0D2E016B" w:rsidR="00290353" w:rsidRPr="00290353"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1"/>
      <w:r w:rsidRPr="00F52CF9">
        <w:rPr>
          <w:rFonts w:ascii="Times New Roman" w:hAnsi="Times New Roman" w:cs="Times New Roman"/>
          <w:b/>
          <w:bCs/>
          <w:sz w:val="24"/>
          <w:szCs w:val="24"/>
        </w:rPr>
        <w:t>TERMIN I MIEJSCE REALIZACJI ZAMÓWIENIA</w:t>
      </w:r>
      <w:bookmarkStart w:id="13" w:name="_Hlk32559095"/>
      <w:bookmarkEnd w:id="12"/>
    </w:p>
    <w:p w14:paraId="1B64B715" w14:textId="7B702B52" w:rsidR="00290353" w:rsidRDefault="00290353" w:rsidP="008C3B80">
      <w:pPr>
        <w:widowControl w:val="0"/>
        <w:numPr>
          <w:ilvl w:val="0"/>
          <w:numId w:val="87"/>
        </w:numPr>
        <w:tabs>
          <w:tab w:val="num" w:pos="360"/>
        </w:tabs>
        <w:overflowPunct w:val="0"/>
        <w:autoSpaceDE w:val="0"/>
        <w:ind w:left="360"/>
        <w:jc w:val="both"/>
        <w:textAlignment w:val="baseline"/>
        <w:rPr>
          <w:rFonts w:eastAsia="Times New Roman" w:cs="Times New Roman"/>
          <w:position w:val="2"/>
          <w:sz w:val="24"/>
          <w:szCs w:val="24"/>
        </w:rPr>
      </w:pPr>
      <w:r>
        <w:rPr>
          <w:rFonts w:eastAsia="Calibri" w:cs="Times New Roman"/>
          <w:position w:val="2"/>
          <w:sz w:val="24"/>
          <w:szCs w:val="24"/>
        </w:rPr>
        <w:t xml:space="preserve">Dostawy będą realizowane sukcesywnie przez okres </w:t>
      </w:r>
      <w:r>
        <w:rPr>
          <w:rFonts w:eastAsia="Calibri" w:cs="Times New Roman"/>
          <w:b/>
          <w:position w:val="2"/>
          <w:sz w:val="24"/>
          <w:szCs w:val="24"/>
        </w:rPr>
        <w:t>36 miesięcy od daty obowiązywania umowy planowany termin początku obowiązywania umowy to początek stycznia</w:t>
      </w:r>
      <w:r>
        <w:rPr>
          <w:rFonts w:eastAsia="Calibri" w:cs="Times New Roman"/>
          <w:b/>
          <w:bCs/>
          <w:position w:val="2"/>
          <w:sz w:val="24"/>
          <w:szCs w:val="24"/>
        </w:rPr>
        <w:t>.</w:t>
      </w:r>
    </w:p>
    <w:p w14:paraId="01D06FAF" w14:textId="067C7FA6" w:rsidR="00290353" w:rsidRDefault="00290353" w:rsidP="008C3B80">
      <w:pPr>
        <w:widowControl w:val="0"/>
        <w:numPr>
          <w:ilvl w:val="0"/>
          <w:numId w:val="87"/>
        </w:numPr>
        <w:tabs>
          <w:tab w:val="num" w:pos="360"/>
        </w:tabs>
        <w:overflowPunct w:val="0"/>
        <w:autoSpaceDE w:val="0"/>
        <w:ind w:left="360"/>
        <w:jc w:val="both"/>
        <w:textAlignment w:val="baseline"/>
        <w:rPr>
          <w:rFonts w:eastAsia="Times New Roman" w:cs="Times New Roman"/>
          <w:b/>
          <w:bCs/>
          <w:position w:val="2"/>
          <w:sz w:val="24"/>
          <w:szCs w:val="24"/>
        </w:rPr>
      </w:pPr>
      <w:r>
        <w:rPr>
          <w:rFonts w:eastAsia="Calibri" w:cs="Times New Roman"/>
          <w:position w:val="2"/>
          <w:sz w:val="24"/>
          <w:szCs w:val="24"/>
        </w:rPr>
        <w:t xml:space="preserve">Planowany termin podpisania umowy: </w:t>
      </w:r>
      <w:r>
        <w:rPr>
          <w:rFonts w:eastAsia="Calibri" w:cs="Times New Roman"/>
          <w:b/>
          <w:bCs/>
          <w:position w:val="2"/>
          <w:sz w:val="24"/>
          <w:szCs w:val="24"/>
        </w:rPr>
        <w:t xml:space="preserve">minimum </w:t>
      </w:r>
      <w:r w:rsidR="003A455A">
        <w:rPr>
          <w:rFonts w:eastAsia="Calibri" w:cs="Times New Roman"/>
          <w:b/>
          <w:bCs/>
          <w:position w:val="2"/>
          <w:sz w:val="24"/>
          <w:szCs w:val="24"/>
        </w:rPr>
        <w:t>5</w:t>
      </w:r>
      <w:r>
        <w:rPr>
          <w:rFonts w:eastAsia="Calibri" w:cs="Times New Roman"/>
          <w:b/>
          <w:bCs/>
          <w:position w:val="2"/>
          <w:sz w:val="24"/>
          <w:szCs w:val="24"/>
        </w:rPr>
        <w:t xml:space="preserve"> dni roboczych przed datą obowiązywania umowy, </w:t>
      </w:r>
      <w:r>
        <w:rPr>
          <w:rFonts w:eastAsia="Calibri" w:cs="Times New Roman"/>
          <w:position w:val="2"/>
          <w:sz w:val="24"/>
          <w:szCs w:val="24"/>
        </w:rPr>
        <w:t>chyba że strony uzgodnią inaczej.</w:t>
      </w:r>
    </w:p>
    <w:p w14:paraId="11DD615F" w14:textId="30DE61B6" w:rsidR="00DF6635" w:rsidRPr="00DF6635" w:rsidRDefault="00290353" w:rsidP="00DF6635">
      <w:pPr>
        <w:widowControl w:val="0"/>
        <w:overflowPunct w:val="0"/>
        <w:autoSpaceDE w:val="0"/>
        <w:ind w:left="360"/>
        <w:jc w:val="both"/>
        <w:textAlignment w:val="baseline"/>
        <w:rPr>
          <w:rFonts w:eastAsia="Calibri" w:cs="Times New Roman"/>
          <w:position w:val="2"/>
          <w:sz w:val="24"/>
          <w:szCs w:val="24"/>
        </w:rPr>
      </w:pPr>
      <w:r>
        <w:rPr>
          <w:rFonts w:eastAsia="Calibri" w:cs="Times New Roman"/>
          <w:bCs/>
          <w:sz w:val="24"/>
          <w:szCs w:val="24"/>
        </w:rPr>
        <w:t>Przedmiot dzierżawy</w:t>
      </w:r>
      <w:r w:rsidR="003A455A">
        <w:rPr>
          <w:rFonts w:eastAsia="Calibri" w:cs="Times New Roman"/>
          <w:bCs/>
          <w:sz w:val="24"/>
          <w:szCs w:val="24"/>
        </w:rPr>
        <w:t xml:space="preserve"> </w:t>
      </w:r>
      <w:r>
        <w:rPr>
          <w:rFonts w:eastAsia="Calibri" w:cs="Times New Roman"/>
          <w:position w:val="2"/>
          <w:sz w:val="24"/>
          <w:szCs w:val="24"/>
        </w:rPr>
        <w:t xml:space="preserve">musi być dostarczony i uruchomiony najpóźniej </w:t>
      </w:r>
      <w:r>
        <w:rPr>
          <w:rFonts w:eastAsia="Calibri" w:cs="Times New Roman"/>
          <w:b/>
          <w:bCs/>
          <w:position w:val="2"/>
          <w:sz w:val="24"/>
          <w:szCs w:val="24"/>
        </w:rPr>
        <w:t>jeden dzień przed datą obowiązywania umowy</w:t>
      </w:r>
      <w:r>
        <w:rPr>
          <w:rFonts w:eastAsia="Calibri" w:cs="Times New Roman"/>
          <w:position w:val="2"/>
          <w:sz w:val="24"/>
          <w:szCs w:val="24"/>
        </w:rPr>
        <w:t>.</w:t>
      </w:r>
      <w:r w:rsidR="00DF6635">
        <w:rPr>
          <w:rFonts w:eastAsia="Calibri" w:cs="Times New Roman"/>
          <w:position w:val="2"/>
          <w:sz w:val="24"/>
          <w:szCs w:val="24"/>
        </w:rPr>
        <w:t xml:space="preserve"> </w:t>
      </w:r>
      <w:bookmarkStart w:id="14" w:name="_Hlk121228763"/>
      <w:r w:rsidR="00DF6635" w:rsidRPr="00DF6635">
        <w:rPr>
          <w:rFonts w:eastAsia="Times New Roman" w:cs="Times New Roman"/>
          <w:b/>
          <w:sz w:val="24"/>
          <w:szCs w:val="24"/>
        </w:rPr>
        <w:t>Bieg terminu dzierżawy rozpocznie się nie wcześniej niż w pierwszym dniu obowiązywania umowy.</w:t>
      </w:r>
      <w:bookmarkEnd w:id="14"/>
    </w:p>
    <w:p w14:paraId="5CDBBCD7" w14:textId="43832C58" w:rsidR="00290353" w:rsidRDefault="00290353" w:rsidP="008C3B80">
      <w:pPr>
        <w:widowControl w:val="0"/>
        <w:numPr>
          <w:ilvl w:val="0"/>
          <w:numId w:val="87"/>
        </w:numPr>
        <w:tabs>
          <w:tab w:val="num" w:pos="360"/>
        </w:tabs>
        <w:overflowPunct w:val="0"/>
        <w:autoSpaceDE w:val="0"/>
        <w:ind w:left="360"/>
        <w:jc w:val="both"/>
        <w:textAlignment w:val="baseline"/>
        <w:rPr>
          <w:rFonts w:eastAsia="Times New Roman" w:cs="Times New Roman"/>
          <w:position w:val="2"/>
          <w:sz w:val="24"/>
          <w:szCs w:val="24"/>
        </w:rPr>
      </w:pPr>
      <w:r>
        <w:rPr>
          <w:rFonts w:eastAsia="Calibri" w:cs="Times New Roman"/>
          <w:position w:val="2"/>
          <w:sz w:val="24"/>
          <w:szCs w:val="24"/>
        </w:rPr>
        <w:t xml:space="preserve">Termin </w:t>
      </w:r>
      <w:r>
        <w:rPr>
          <w:rFonts w:cs="Times New Roman"/>
          <w:position w:val="2"/>
          <w:sz w:val="24"/>
          <w:szCs w:val="24"/>
        </w:rPr>
        <w:t xml:space="preserve">realizacji zamówienia na </w:t>
      </w:r>
      <w:r w:rsidRPr="00D01388">
        <w:rPr>
          <w:rFonts w:cs="Times New Roman"/>
          <w:position w:val="2"/>
          <w:sz w:val="24"/>
          <w:szCs w:val="24"/>
        </w:rPr>
        <w:t xml:space="preserve">towar (odczynniki) winien być nie dłuższy niż </w:t>
      </w:r>
      <w:r w:rsidRPr="00D01388">
        <w:rPr>
          <w:rFonts w:cs="Times New Roman"/>
          <w:b/>
          <w:bCs/>
          <w:position w:val="2"/>
          <w:sz w:val="24"/>
          <w:szCs w:val="24"/>
        </w:rPr>
        <w:t>168 godzin</w:t>
      </w:r>
      <w:r w:rsidRPr="00D01388">
        <w:rPr>
          <w:rFonts w:cs="Times New Roman"/>
          <w:position w:val="2"/>
          <w:sz w:val="24"/>
          <w:szCs w:val="24"/>
        </w:rPr>
        <w:t xml:space="preserve"> od daty złożenia zamówienia, a w przypadku złożenia zamówienia</w:t>
      </w:r>
      <w:r>
        <w:rPr>
          <w:rFonts w:cs="Times New Roman"/>
          <w:position w:val="2"/>
          <w:sz w:val="24"/>
          <w:szCs w:val="24"/>
        </w:rPr>
        <w:t xml:space="preserve"> </w:t>
      </w:r>
      <w:r>
        <w:rPr>
          <w:rFonts w:cs="Times New Roman"/>
          <w:b/>
          <w:bCs/>
          <w:position w:val="2"/>
          <w:sz w:val="24"/>
          <w:szCs w:val="24"/>
        </w:rPr>
        <w:t>„na cito”</w:t>
      </w:r>
      <w:r>
        <w:rPr>
          <w:rFonts w:cs="Times New Roman"/>
          <w:position w:val="2"/>
          <w:sz w:val="24"/>
          <w:szCs w:val="24"/>
        </w:rPr>
        <w:t xml:space="preserve"> wynosi do </w:t>
      </w:r>
      <w:r w:rsidR="003A455A">
        <w:rPr>
          <w:rFonts w:cs="Times New Roman"/>
          <w:b/>
          <w:bCs/>
          <w:position w:val="2"/>
          <w:sz w:val="24"/>
          <w:szCs w:val="24"/>
        </w:rPr>
        <w:t>72</w:t>
      </w:r>
      <w:r>
        <w:rPr>
          <w:rFonts w:cs="Times New Roman"/>
          <w:b/>
          <w:bCs/>
          <w:position w:val="2"/>
          <w:sz w:val="24"/>
          <w:szCs w:val="24"/>
        </w:rPr>
        <w:t xml:space="preserve"> godzin</w:t>
      </w:r>
      <w:r>
        <w:rPr>
          <w:rFonts w:cs="Times New Roman"/>
          <w:position w:val="2"/>
          <w:sz w:val="24"/>
          <w:szCs w:val="24"/>
        </w:rPr>
        <w:t xml:space="preserve"> od złożenia zamówienia.</w:t>
      </w:r>
    </w:p>
    <w:p w14:paraId="74E859BF" w14:textId="77777777" w:rsidR="00290353" w:rsidRDefault="00290353" w:rsidP="008C3B80">
      <w:pPr>
        <w:widowControl w:val="0"/>
        <w:numPr>
          <w:ilvl w:val="0"/>
          <w:numId w:val="87"/>
        </w:numPr>
        <w:tabs>
          <w:tab w:val="num" w:pos="360"/>
        </w:tabs>
        <w:overflowPunct w:val="0"/>
        <w:autoSpaceDE w:val="0"/>
        <w:ind w:left="360"/>
        <w:jc w:val="both"/>
        <w:textAlignment w:val="baseline"/>
        <w:rPr>
          <w:rFonts w:eastAsia="Times New Roman" w:cs="Times New Roman"/>
          <w:position w:val="2"/>
          <w:sz w:val="24"/>
          <w:szCs w:val="24"/>
        </w:rPr>
      </w:pPr>
      <w:r>
        <w:rPr>
          <w:rFonts w:eastAsia="Calibri" w:cs="Times New Roman"/>
          <w:sz w:val="24"/>
          <w:szCs w:val="24"/>
        </w:rPr>
        <w:t xml:space="preserve">Miejsce realizacji zamówienia: </w:t>
      </w:r>
    </w:p>
    <w:p w14:paraId="7DA5EAAC" w14:textId="77777777" w:rsidR="003A455A" w:rsidRDefault="00290353" w:rsidP="008C3B80">
      <w:pPr>
        <w:widowControl w:val="0"/>
        <w:numPr>
          <w:ilvl w:val="0"/>
          <w:numId w:val="88"/>
        </w:numPr>
        <w:overflowPunct w:val="0"/>
        <w:autoSpaceDE w:val="0"/>
        <w:jc w:val="both"/>
        <w:textAlignment w:val="baseline"/>
        <w:rPr>
          <w:rFonts w:eastAsia="Calibri" w:cs="Times New Roman"/>
          <w:sz w:val="24"/>
          <w:szCs w:val="24"/>
        </w:rPr>
      </w:pPr>
      <w:r>
        <w:rPr>
          <w:rFonts w:eastAsia="Calibri" w:cs="Times New Roman"/>
          <w:sz w:val="24"/>
          <w:szCs w:val="24"/>
        </w:rPr>
        <w:lastRenderedPageBreak/>
        <w:t xml:space="preserve">Towar: magazyn laboratoryjny w Krakowie przy ul. Skarbowej 1, poziom -1 (po wcześniejszym zgłoszeniu się do </w:t>
      </w:r>
      <w:r>
        <w:rPr>
          <w:rFonts w:eastAsia="Times New Roman" w:cs="Times New Roman"/>
          <w:sz w:val="24"/>
          <w:szCs w:val="24"/>
        </w:rPr>
        <w:t>magazynu ogólnego Szpitala, ul. Skarbowa 4, Kraków (półpiętro – między parterem a pierwszym piętrem),</w:t>
      </w:r>
      <w:r w:rsidR="003A455A">
        <w:rPr>
          <w:rFonts w:eastAsia="Calibri" w:cs="Times New Roman"/>
          <w:sz w:val="24"/>
          <w:szCs w:val="24"/>
        </w:rPr>
        <w:t xml:space="preserve"> </w:t>
      </w:r>
    </w:p>
    <w:p w14:paraId="5FC8D027" w14:textId="24E6E97C" w:rsidR="00290353" w:rsidRPr="003A455A" w:rsidRDefault="00290353" w:rsidP="008C3B80">
      <w:pPr>
        <w:widowControl w:val="0"/>
        <w:numPr>
          <w:ilvl w:val="0"/>
          <w:numId w:val="88"/>
        </w:numPr>
        <w:overflowPunct w:val="0"/>
        <w:autoSpaceDE w:val="0"/>
        <w:jc w:val="both"/>
        <w:textAlignment w:val="baseline"/>
        <w:rPr>
          <w:rFonts w:eastAsia="Calibri" w:cs="Times New Roman"/>
          <w:sz w:val="24"/>
          <w:szCs w:val="24"/>
        </w:rPr>
      </w:pPr>
      <w:r w:rsidRPr="003A455A">
        <w:rPr>
          <w:rFonts w:eastAsia="Calibri" w:cs="Times New Roman"/>
          <w:sz w:val="24"/>
          <w:szCs w:val="24"/>
        </w:rPr>
        <w:t xml:space="preserve">przedmiot dzierżawy: </w:t>
      </w:r>
      <w:r w:rsidR="003A455A" w:rsidRPr="003A455A">
        <w:rPr>
          <w:rFonts w:eastAsia="Calibri" w:cs="Times New Roman"/>
          <w:sz w:val="24"/>
          <w:szCs w:val="24"/>
        </w:rPr>
        <w:t>Blok Operacyjny Szpitala Specjalistycznego im. J. Dietla w Krakowie</w:t>
      </w:r>
      <w:r w:rsidR="003A455A" w:rsidRPr="003A455A">
        <w:rPr>
          <w:rFonts w:eastAsia="Calibri" w:cs="Times New Roman"/>
          <w:sz w:val="24"/>
          <w:szCs w:val="24"/>
          <w:vertAlign w:val="superscript"/>
        </w:rPr>
        <w:sym w:font="Certa" w:char="F041"/>
      </w:r>
      <w:r w:rsidR="003A455A" w:rsidRPr="003A455A">
        <w:rPr>
          <w:rFonts w:eastAsia="Calibri" w:cs="Times New Roman"/>
          <w:sz w:val="24"/>
          <w:szCs w:val="24"/>
        </w:rPr>
        <w:t xml:space="preserve"> ul. Focha 33, Kraków</w:t>
      </w:r>
      <w:r w:rsidR="00E5128B">
        <w:rPr>
          <w:rFonts w:eastAsia="Calibri" w:cs="Times New Roman"/>
          <w:sz w:val="24"/>
          <w:szCs w:val="24"/>
        </w:rPr>
        <w:t>.</w:t>
      </w:r>
    </w:p>
    <w:bookmarkEnd w:id="13"/>
    <w:p w14:paraId="2859D4E8" w14:textId="77777777" w:rsidR="00A21293" w:rsidRPr="00FC043D" w:rsidRDefault="00A21293" w:rsidP="00F47A12">
      <w:pPr>
        <w:widowControl w:val="0"/>
        <w:jc w:val="both"/>
        <w:rPr>
          <w:rFonts w:eastAsia="Times New Roman" w:cs="Times New Roman"/>
          <w:b/>
          <w:bCs/>
          <w:sz w:val="24"/>
          <w:szCs w:val="24"/>
          <w:u w:val="single"/>
        </w:rPr>
      </w:pPr>
    </w:p>
    <w:p w14:paraId="75A5F361" w14:textId="4BA860E6"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2"/>
      <w:r w:rsidRPr="00F52CF9">
        <w:rPr>
          <w:rFonts w:ascii="Times New Roman" w:hAnsi="Times New Roman" w:cs="Times New Roman"/>
          <w:b/>
          <w:bCs/>
          <w:sz w:val="24"/>
          <w:szCs w:val="24"/>
        </w:rPr>
        <w:t>OFERTY WARIANTOWE</w:t>
      </w:r>
      <w:bookmarkEnd w:id="15"/>
    </w:p>
    <w:p w14:paraId="7A76D3E2" w14:textId="77777777" w:rsidR="005C6B3C" w:rsidRPr="00FC043D" w:rsidRDefault="005C6B3C" w:rsidP="00F47A12">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14:paraId="3BAB8AD9" w14:textId="77777777" w:rsidR="005C6B3C" w:rsidRPr="00FC043D" w:rsidRDefault="005C6B3C" w:rsidP="00F47A12">
      <w:pPr>
        <w:widowControl w:val="0"/>
        <w:jc w:val="both"/>
        <w:rPr>
          <w:rFonts w:eastAsia="Times New Roman" w:cs="Times New Roman"/>
          <w:b/>
          <w:bCs/>
          <w:sz w:val="24"/>
          <w:szCs w:val="24"/>
          <w:u w:val="single"/>
        </w:rPr>
      </w:pPr>
    </w:p>
    <w:p w14:paraId="3EFA8983" w14:textId="0104EBDA"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3"/>
      <w:r w:rsidRPr="00F52CF9">
        <w:rPr>
          <w:rFonts w:ascii="Times New Roman" w:hAnsi="Times New Roman" w:cs="Times New Roman"/>
          <w:b/>
          <w:bCs/>
          <w:sz w:val="24"/>
          <w:szCs w:val="24"/>
        </w:rPr>
        <w:t>OFERTY RÓWNOWAŻNE</w:t>
      </w:r>
      <w:bookmarkEnd w:id="16"/>
    </w:p>
    <w:p w14:paraId="2C7A48E6" w14:textId="77777777" w:rsidR="005C6B3C" w:rsidRPr="00997D69" w:rsidRDefault="005C6B3C" w:rsidP="00F47A12">
      <w:pPr>
        <w:widowControl w:val="0"/>
        <w:jc w:val="both"/>
        <w:rPr>
          <w:rFonts w:eastAsia="Times New Roman" w:cs="Times New Roman"/>
          <w:sz w:val="24"/>
          <w:szCs w:val="24"/>
        </w:rPr>
      </w:pPr>
      <w:r w:rsidRPr="00997D69">
        <w:rPr>
          <w:rFonts w:eastAsia="Times New Roman" w:cs="Times New Roman"/>
          <w:sz w:val="24"/>
          <w:szCs w:val="24"/>
        </w:rPr>
        <w:t xml:space="preserve">Zamawiający </w:t>
      </w:r>
      <w:r w:rsidRPr="00997D69">
        <w:rPr>
          <w:rFonts w:eastAsia="Times New Roman" w:cs="Times New Roman"/>
          <w:b/>
          <w:bCs/>
          <w:sz w:val="24"/>
          <w:szCs w:val="24"/>
        </w:rPr>
        <w:t>dopuszcza</w:t>
      </w:r>
      <w:r w:rsidRPr="00997D69">
        <w:rPr>
          <w:rFonts w:eastAsia="Times New Roman" w:cs="Times New Roman"/>
          <w:sz w:val="24"/>
          <w:szCs w:val="24"/>
        </w:rPr>
        <w:t xml:space="preserve"> składanie ofert równoważnych. </w:t>
      </w:r>
    </w:p>
    <w:p w14:paraId="6A4B5F04" w14:textId="77777777" w:rsidR="005C6B3C" w:rsidRPr="00997D69" w:rsidRDefault="005C6B3C" w:rsidP="00F47A12">
      <w:pPr>
        <w:widowControl w:val="0"/>
        <w:ind w:left="360" w:firstLine="349"/>
        <w:jc w:val="both"/>
        <w:rPr>
          <w:rFonts w:eastAsia="Times New Roman" w:cs="Times New Roman"/>
          <w:sz w:val="24"/>
          <w:szCs w:val="24"/>
        </w:rPr>
      </w:pPr>
    </w:p>
    <w:p w14:paraId="4547958D" w14:textId="77777777" w:rsidR="00366B1A" w:rsidRPr="00997D69" w:rsidRDefault="00366B1A" w:rsidP="00F47A12">
      <w:pPr>
        <w:widowControl w:val="0"/>
        <w:autoSpaceDE w:val="0"/>
        <w:autoSpaceDN w:val="0"/>
        <w:adjustRightInd w:val="0"/>
        <w:jc w:val="both"/>
        <w:rPr>
          <w:rFonts w:eastAsia="Times New Roman" w:cs="Times New Roman"/>
          <w:sz w:val="24"/>
          <w:szCs w:val="24"/>
          <w:lang w:eastAsia="pl-PL"/>
        </w:rPr>
      </w:pPr>
      <w:r w:rsidRPr="00997D69">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997D69">
        <w:rPr>
          <w:rFonts w:eastAsia="Times New Roman" w:cs="Times New Roman"/>
          <w:sz w:val="24"/>
          <w:szCs w:val="24"/>
        </w:rPr>
        <w:t xml:space="preserve">i ma na celu wskazać oczekiwania zamawiającego. </w:t>
      </w:r>
    </w:p>
    <w:p w14:paraId="66410D60" w14:textId="77777777" w:rsidR="00366B1A" w:rsidRPr="00997D69" w:rsidRDefault="00366B1A" w:rsidP="00F47A12">
      <w:pPr>
        <w:widowControl w:val="0"/>
        <w:autoSpaceDE w:val="0"/>
        <w:autoSpaceDN w:val="0"/>
        <w:adjustRightInd w:val="0"/>
        <w:ind w:firstLine="360"/>
        <w:jc w:val="both"/>
        <w:rPr>
          <w:rFonts w:eastAsia="Times New Roman" w:cs="Times New Roman"/>
          <w:sz w:val="24"/>
          <w:szCs w:val="24"/>
          <w:lang w:eastAsia="pl-PL"/>
        </w:rPr>
      </w:pPr>
      <w:r w:rsidRPr="00997D69">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3488C45E" w14:textId="538DE64B" w:rsidR="00997D69" w:rsidRPr="00997D69" w:rsidRDefault="00366B1A" w:rsidP="00F47A12">
      <w:pPr>
        <w:widowControl w:val="0"/>
        <w:autoSpaceDE w:val="0"/>
        <w:autoSpaceDN w:val="0"/>
        <w:adjustRightInd w:val="0"/>
        <w:jc w:val="both"/>
        <w:rPr>
          <w:rFonts w:eastAsia="Times New Roman" w:cs="Times New Roman"/>
          <w:sz w:val="24"/>
          <w:szCs w:val="24"/>
        </w:rPr>
      </w:pPr>
      <w:r w:rsidRPr="00997D69">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t>
      </w:r>
      <w:r w:rsidR="00997D69" w:rsidRPr="00997D69">
        <w:rPr>
          <w:rFonts w:eastAsia="Times New Roman" w:cs="Times New Roman"/>
          <w:sz w:val="24"/>
          <w:szCs w:val="24"/>
          <w:lang w:eastAsia="pl-PL"/>
        </w:rPr>
        <w:t xml:space="preserve">W związku z powyższym zamawiający dopuszcza możliwość zaoferowania </w:t>
      </w:r>
      <w:r w:rsidR="00997D69" w:rsidRPr="00997D69">
        <w:rPr>
          <w:rFonts w:eastAsia="Calibri" w:cs="Times New Roman"/>
          <w:bCs/>
          <w:position w:val="2"/>
          <w:sz w:val="24"/>
          <w:szCs w:val="24"/>
        </w:rPr>
        <w:t xml:space="preserve">odczynników/analizatorów pozwalających na wykonywanie badań wymienionych w załączniku nr 2 do SWZ – </w:t>
      </w:r>
      <w:r w:rsidR="00997D69" w:rsidRPr="00997D69">
        <w:rPr>
          <w:rFonts w:eastAsia="Calibri" w:cs="Times New Roman"/>
          <w:bCs/>
          <w:sz w:val="24"/>
          <w:szCs w:val="24"/>
        </w:rPr>
        <w:t>FORMULARZ CENOWY WRAZ ZE SZCZEGÓŁOWYM OPISEM PRZEDMIOTU ZAMÓWIENIA</w:t>
      </w:r>
      <w:r w:rsidR="00997D69" w:rsidRPr="00997D69">
        <w:rPr>
          <w:rFonts w:eastAsia="Times New Roman" w:cs="Times New Roman"/>
          <w:sz w:val="24"/>
          <w:szCs w:val="24"/>
          <w:lang w:eastAsia="pl-PL"/>
        </w:rPr>
        <w:t>.</w:t>
      </w:r>
    </w:p>
    <w:p w14:paraId="02B252DF" w14:textId="77777777" w:rsidR="00366B1A" w:rsidRPr="00997D69" w:rsidRDefault="00366B1A" w:rsidP="00F47A12">
      <w:pPr>
        <w:widowControl w:val="0"/>
        <w:ind w:firstLine="360"/>
        <w:jc w:val="both"/>
        <w:rPr>
          <w:rFonts w:eastAsia="Times New Roman" w:cs="Times New Roman"/>
          <w:sz w:val="24"/>
          <w:szCs w:val="24"/>
          <w:lang w:eastAsia="pl-PL"/>
        </w:rPr>
      </w:pPr>
      <w:r w:rsidRPr="00997D69">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997D69">
        <w:rPr>
          <w:rFonts w:eastAsia="Times New Roman" w:cs="Times New Roman"/>
          <w:sz w:val="24"/>
          <w:szCs w:val="24"/>
          <w:lang w:eastAsia="pl-PL"/>
        </w:rPr>
        <w:t xml:space="preserve">. </w:t>
      </w:r>
      <w:r w:rsidRPr="00997D69">
        <w:rPr>
          <w:rFonts w:eastAsia="Times New Roman" w:cs="Times New Roman"/>
          <w:sz w:val="24"/>
          <w:szCs w:val="24"/>
        </w:rPr>
        <w:t xml:space="preserve">Wykonawca musi wykazać, że oferowane dostawy spełniają warunki określone przez zamawiającego w stopniu nie gorszym. </w:t>
      </w:r>
    </w:p>
    <w:p w14:paraId="0E21E02C" w14:textId="77777777" w:rsidR="00366B1A" w:rsidRPr="00997D69" w:rsidRDefault="00366B1A" w:rsidP="00F47A12">
      <w:pPr>
        <w:widowControl w:val="0"/>
        <w:jc w:val="both"/>
        <w:rPr>
          <w:rFonts w:eastAsia="Times New Roman" w:cs="Times New Roman"/>
          <w:sz w:val="24"/>
          <w:szCs w:val="24"/>
        </w:rPr>
      </w:pPr>
      <w:r w:rsidRPr="00997D69">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997D69">
        <w:rPr>
          <w:rFonts w:eastAsia="Times New Roman" w:cs="Times New Roman"/>
          <w:sz w:val="24"/>
          <w:szCs w:val="24"/>
        </w:rPr>
        <w:t xml:space="preserve">W przypadku, gdy wykonawca nie </w:t>
      </w:r>
      <w:r w:rsidRPr="00997D69">
        <w:rPr>
          <w:rFonts w:eastAsia="Times New Roman" w:cs="Times New Roman"/>
          <w:sz w:val="24"/>
          <w:szCs w:val="24"/>
          <w:lang w:eastAsia="pl-PL"/>
        </w:rPr>
        <w:t>zaznaczy/wyróżni</w:t>
      </w:r>
      <w:r w:rsidRPr="00997D69">
        <w:rPr>
          <w:rFonts w:eastAsia="Times New Roman" w:cs="Times New Roman"/>
          <w:sz w:val="24"/>
          <w:szCs w:val="24"/>
        </w:rPr>
        <w:t xml:space="preserve"> </w:t>
      </w:r>
      <w:r w:rsidRPr="00997D69">
        <w:rPr>
          <w:rFonts w:eastAsia="Times New Roman" w:cs="Times New Roman"/>
          <w:sz w:val="24"/>
          <w:szCs w:val="24"/>
          <w:lang w:eastAsia="pl-PL"/>
        </w:rPr>
        <w:t>pozycji w których oferuje przedmiot zamówienia równoważny do opisanego przez zamawiającego</w:t>
      </w:r>
      <w:r w:rsidRPr="00997D69">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0B55AD4D" w14:textId="77777777" w:rsidR="003B1239" w:rsidRPr="003B1239" w:rsidRDefault="003B1239" w:rsidP="00F47A12">
      <w:pPr>
        <w:widowControl w:val="0"/>
        <w:autoSpaceDE w:val="0"/>
        <w:autoSpaceDN w:val="0"/>
        <w:adjustRightInd w:val="0"/>
        <w:rPr>
          <w:rFonts w:eastAsia="Times New Roman" w:cs="Times New Roman"/>
          <w:color w:val="000000"/>
          <w:lang w:eastAsia="pl-PL"/>
        </w:rPr>
      </w:pPr>
    </w:p>
    <w:p w14:paraId="5D830C0D" w14:textId="09786495"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4"/>
      <w:r w:rsidRPr="00F52CF9">
        <w:rPr>
          <w:rFonts w:ascii="Times New Roman" w:hAnsi="Times New Roman" w:cs="Times New Roman"/>
          <w:b/>
          <w:bCs/>
          <w:sz w:val="24"/>
          <w:szCs w:val="24"/>
        </w:rPr>
        <w:t>UMOWA RAMOWA</w:t>
      </w:r>
      <w:bookmarkEnd w:id="17"/>
    </w:p>
    <w:p w14:paraId="077240D8" w14:textId="77777777" w:rsidR="005C6B3C" w:rsidRPr="00FC043D" w:rsidRDefault="005C6B3C" w:rsidP="00F47A12">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14:paraId="452E4415" w14:textId="77777777" w:rsidR="005C6B3C" w:rsidRPr="00FC043D" w:rsidRDefault="005C6B3C" w:rsidP="00F47A12">
      <w:pPr>
        <w:widowControl w:val="0"/>
        <w:ind w:firstLine="360"/>
        <w:jc w:val="both"/>
        <w:rPr>
          <w:rFonts w:eastAsia="Times New Roman" w:cs="Times New Roman"/>
          <w:sz w:val="24"/>
          <w:szCs w:val="24"/>
        </w:rPr>
      </w:pPr>
    </w:p>
    <w:p w14:paraId="1AF6BA84" w14:textId="4A53AC46"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5"/>
      <w:r w:rsidRPr="00F52CF9">
        <w:rPr>
          <w:rFonts w:ascii="Times New Roman" w:hAnsi="Times New Roman" w:cs="Times New Roman"/>
          <w:b/>
          <w:bCs/>
          <w:sz w:val="24"/>
          <w:szCs w:val="24"/>
        </w:rPr>
        <w:t>AUKCJA ELEKTRONICZNA</w:t>
      </w:r>
      <w:bookmarkEnd w:id="18"/>
    </w:p>
    <w:p w14:paraId="065E081D" w14:textId="77777777" w:rsidR="005C6B3C" w:rsidRPr="00FC043D" w:rsidRDefault="005C6B3C" w:rsidP="00F47A12">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14:paraId="6069EFD0" w14:textId="77777777" w:rsidR="005C6B3C" w:rsidRPr="00997D69" w:rsidRDefault="005C6B3C" w:rsidP="00F47A12">
      <w:pPr>
        <w:widowControl w:val="0"/>
        <w:ind w:firstLine="360"/>
        <w:jc w:val="both"/>
        <w:rPr>
          <w:rFonts w:eastAsia="Times New Roman" w:cs="Times New Roman"/>
          <w:sz w:val="24"/>
          <w:szCs w:val="24"/>
        </w:rPr>
      </w:pPr>
    </w:p>
    <w:p w14:paraId="5B21F001" w14:textId="3F73270B" w:rsidR="005C6B3C" w:rsidRPr="00997D6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6"/>
      <w:r w:rsidRPr="00997D69">
        <w:rPr>
          <w:rFonts w:ascii="Times New Roman" w:hAnsi="Times New Roman" w:cs="Times New Roman"/>
          <w:b/>
          <w:bCs/>
          <w:sz w:val="24"/>
          <w:szCs w:val="24"/>
        </w:rPr>
        <w:t>ZAMÓWIENIA O KTÓRYCH MOWA W ART. 214 UST. 1 PKT 7 I 8 PZP</w:t>
      </w:r>
      <w:bookmarkEnd w:id="19"/>
    </w:p>
    <w:p w14:paraId="4001305A" w14:textId="0AAF62BD" w:rsidR="005C6B3C" w:rsidRPr="00997D69" w:rsidRDefault="005C6B3C" w:rsidP="00F47A12">
      <w:pPr>
        <w:widowControl w:val="0"/>
        <w:jc w:val="both"/>
        <w:rPr>
          <w:rFonts w:eastAsia="Calibri" w:cs="Times New Roman"/>
          <w:sz w:val="24"/>
          <w:szCs w:val="24"/>
          <w:lang w:eastAsia="en-US"/>
        </w:rPr>
      </w:pPr>
      <w:r w:rsidRPr="00997D69">
        <w:rPr>
          <w:rFonts w:eastAsia="Times New Roman" w:cs="Times New Roman"/>
          <w:sz w:val="24"/>
          <w:szCs w:val="24"/>
        </w:rPr>
        <w:t xml:space="preserve">Zamawiający </w:t>
      </w:r>
      <w:r w:rsidRPr="00997D69">
        <w:rPr>
          <w:rFonts w:eastAsia="Times New Roman" w:cs="Times New Roman"/>
          <w:sz w:val="24"/>
          <w:szCs w:val="24"/>
          <w:u w:val="single"/>
        </w:rPr>
        <w:t>nie przewiduje</w:t>
      </w:r>
      <w:r w:rsidRPr="00997D69">
        <w:rPr>
          <w:rFonts w:eastAsia="Times New Roman" w:cs="Times New Roman"/>
          <w:sz w:val="24"/>
          <w:szCs w:val="24"/>
        </w:rPr>
        <w:t xml:space="preserve"> udzielania zamówień, o których mowa w art. </w:t>
      </w:r>
      <w:r w:rsidRPr="00997D69">
        <w:rPr>
          <w:rFonts w:eastAsia="Calibri" w:cs="Times New Roman"/>
          <w:sz w:val="24"/>
          <w:szCs w:val="24"/>
          <w:lang w:eastAsia="en-US"/>
        </w:rPr>
        <w:t xml:space="preserve">214 ust. 1 pkt 7 i 8 </w:t>
      </w:r>
      <w:r w:rsidR="0061774E" w:rsidRPr="00997D69">
        <w:rPr>
          <w:rFonts w:eastAsia="Calibri" w:cs="Times New Roman"/>
          <w:sz w:val="24"/>
          <w:szCs w:val="24"/>
          <w:lang w:eastAsia="en-US"/>
        </w:rPr>
        <w:t xml:space="preserve">ustawy </w:t>
      </w:r>
      <w:r w:rsidR="0061774E" w:rsidRPr="00997D69">
        <w:rPr>
          <w:rFonts w:eastAsia="Calibri" w:cs="Times New Roman"/>
          <w:sz w:val="24"/>
          <w:szCs w:val="24"/>
          <w:lang w:eastAsia="en-US"/>
        </w:rPr>
        <w:lastRenderedPageBreak/>
        <w:t>pzp</w:t>
      </w:r>
    </w:p>
    <w:p w14:paraId="4AB18F88" w14:textId="77777777" w:rsidR="00997D69" w:rsidRPr="00FC043D" w:rsidRDefault="00997D69" w:rsidP="00F47A12">
      <w:pPr>
        <w:widowControl w:val="0"/>
        <w:jc w:val="both"/>
        <w:rPr>
          <w:rFonts w:eastAsia="Times New Roman" w:cs="Times New Roman"/>
          <w:sz w:val="24"/>
          <w:szCs w:val="24"/>
        </w:rPr>
      </w:pPr>
    </w:p>
    <w:p w14:paraId="697343E3" w14:textId="6A5EC34E"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87"/>
      <w:r w:rsidRPr="00F52CF9">
        <w:rPr>
          <w:rFonts w:ascii="Times New Roman" w:hAnsi="Times New Roman" w:cs="Times New Roman"/>
          <w:b/>
          <w:bCs/>
          <w:sz w:val="24"/>
          <w:szCs w:val="24"/>
        </w:rPr>
        <w:t>KATALOGI ELEKTRONICZNE</w:t>
      </w:r>
      <w:bookmarkEnd w:id="20"/>
    </w:p>
    <w:p w14:paraId="06004AF6" w14:textId="77777777" w:rsidR="005C6B3C" w:rsidRPr="00FC043D" w:rsidRDefault="005C6B3C" w:rsidP="00F47A12">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FC043D" w:rsidRDefault="005C6B3C" w:rsidP="00F47A12">
      <w:pPr>
        <w:widowControl w:val="0"/>
        <w:rPr>
          <w:rFonts w:cs="Times New Roman"/>
          <w:sz w:val="24"/>
          <w:szCs w:val="24"/>
        </w:rPr>
      </w:pPr>
    </w:p>
    <w:p w14:paraId="7C088784" w14:textId="1129E080"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21"/>
    </w:p>
    <w:p w14:paraId="6E43C0B8" w14:textId="7EDF106F" w:rsidR="005C6B3C" w:rsidRPr="00FC043D" w:rsidRDefault="005C6B3C" w:rsidP="00F47A12">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hyperlink r:id="rId14" w:history="1">
        <w:r w:rsidRPr="00FC043D">
          <w:rPr>
            <w:rFonts w:cs="Times New Roman"/>
            <w:color w:val="0000FF" w:themeColor="hyperlink"/>
            <w:sz w:val="24"/>
            <w:szCs w:val="24"/>
            <w:u w:val="single"/>
          </w:rPr>
          <w:t>art. 94</w:t>
        </w:r>
      </w:hyperlink>
      <w:r w:rsidR="00477F00">
        <w:rPr>
          <w:rFonts w:cs="Times New Roman"/>
          <w:color w:val="0000FF" w:themeColor="hyperlink"/>
          <w:sz w:val="24"/>
          <w:szCs w:val="24"/>
          <w:u w:val="single"/>
        </w:rPr>
        <w:t xml:space="preserve"> </w:t>
      </w:r>
      <w:r w:rsidR="00477F00" w:rsidRPr="00477F00">
        <w:rPr>
          <w:rFonts w:cs="Times New Roman"/>
          <w:sz w:val="24"/>
          <w:szCs w:val="24"/>
        </w:rPr>
        <w:t>ustawy pzp.</w:t>
      </w:r>
      <w:r w:rsidRPr="00477F00">
        <w:rPr>
          <w:rFonts w:cs="Times New Roman"/>
          <w:sz w:val="24"/>
          <w:szCs w:val="24"/>
        </w:rPr>
        <w:t xml:space="preserve"> </w:t>
      </w:r>
    </w:p>
    <w:p w14:paraId="38455718" w14:textId="77777777" w:rsidR="005C6B3C" w:rsidRPr="00FC043D" w:rsidRDefault="005C6B3C" w:rsidP="00F47A12">
      <w:pPr>
        <w:widowControl w:val="0"/>
        <w:rPr>
          <w:rFonts w:cs="Times New Roman"/>
          <w:sz w:val="24"/>
          <w:szCs w:val="24"/>
        </w:rPr>
      </w:pPr>
    </w:p>
    <w:p w14:paraId="572AFE1F" w14:textId="0E79F58B"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89"/>
      <w:r w:rsidRPr="00F52CF9">
        <w:rPr>
          <w:rFonts w:ascii="Times New Roman" w:hAnsi="Times New Roman" w:cs="Times New Roman"/>
          <w:b/>
          <w:bCs/>
          <w:sz w:val="24"/>
          <w:szCs w:val="24"/>
        </w:rPr>
        <w:t>INFORMACJA O KLUCZOWYCH CZĘŚCIACH ZAMÓWIENIA</w:t>
      </w:r>
      <w:bookmarkEnd w:id="22"/>
    </w:p>
    <w:p w14:paraId="2763D344" w14:textId="51BD0550" w:rsidR="005C6B3C" w:rsidRPr="00FC043D" w:rsidRDefault="005C6B3C" w:rsidP="00F47A12">
      <w:pPr>
        <w:widowControl w:val="0"/>
        <w:rPr>
          <w:rFonts w:eastAsia="Times New Roman" w:cs="Times New Roman"/>
          <w:sz w:val="24"/>
          <w:szCs w:val="24"/>
        </w:rPr>
      </w:pPr>
      <w:r w:rsidRPr="00997D69">
        <w:rPr>
          <w:rFonts w:eastAsia="Times New Roman" w:cs="Times New Roman"/>
          <w:sz w:val="24"/>
          <w:szCs w:val="24"/>
        </w:rPr>
        <w:t xml:space="preserve">Zamawiający </w:t>
      </w:r>
      <w:r w:rsidRPr="00997D69">
        <w:rPr>
          <w:rFonts w:eastAsia="Times New Roman" w:cs="Times New Roman"/>
          <w:sz w:val="24"/>
          <w:szCs w:val="24"/>
          <w:u w:val="single"/>
        </w:rPr>
        <w:t>nie zastrzega</w:t>
      </w:r>
      <w:r w:rsidRPr="00997D69">
        <w:rPr>
          <w:rFonts w:eastAsia="Times New Roman" w:cs="Times New Roman"/>
          <w:sz w:val="24"/>
          <w:szCs w:val="24"/>
        </w:rPr>
        <w:t xml:space="preserve"> wykonania </w:t>
      </w:r>
      <w:r w:rsidRPr="00FC043D">
        <w:rPr>
          <w:rFonts w:eastAsia="Times New Roman" w:cs="Times New Roman"/>
          <w:sz w:val="24"/>
          <w:szCs w:val="24"/>
        </w:rPr>
        <w:t xml:space="preserve">kluczowych części zamówienia przez </w:t>
      </w:r>
      <w:r w:rsidR="0049316C">
        <w:rPr>
          <w:rFonts w:eastAsia="Times New Roman" w:cs="Times New Roman"/>
          <w:sz w:val="24"/>
          <w:szCs w:val="24"/>
        </w:rPr>
        <w:t>w</w:t>
      </w:r>
      <w:r w:rsidRPr="00FC043D">
        <w:rPr>
          <w:rFonts w:eastAsia="Times New Roman" w:cs="Times New Roman"/>
          <w:sz w:val="24"/>
          <w:szCs w:val="24"/>
        </w:rPr>
        <w:t>ykonawcę.</w:t>
      </w:r>
    </w:p>
    <w:p w14:paraId="1DFED611" w14:textId="77777777" w:rsidR="005C6B3C" w:rsidRPr="00FC043D" w:rsidRDefault="005C6B3C" w:rsidP="00F47A12">
      <w:pPr>
        <w:widowControl w:val="0"/>
        <w:jc w:val="both"/>
        <w:outlineLvl w:val="0"/>
        <w:rPr>
          <w:rFonts w:cs="Times New Roman"/>
          <w:b/>
          <w:bCs/>
          <w:sz w:val="24"/>
          <w:szCs w:val="24"/>
        </w:rPr>
      </w:pPr>
    </w:p>
    <w:p w14:paraId="0E1241DC" w14:textId="3347FF51"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0"/>
      <w:r w:rsidRPr="00F52CF9">
        <w:rPr>
          <w:rFonts w:ascii="Times New Roman" w:hAnsi="Times New Roman" w:cs="Times New Roman"/>
          <w:b/>
          <w:bCs/>
          <w:sz w:val="24"/>
          <w:szCs w:val="24"/>
        </w:rPr>
        <w:t>PODWYKONAWSTWO</w:t>
      </w:r>
      <w:bookmarkEnd w:id="23"/>
    </w:p>
    <w:p w14:paraId="6D75586E" w14:textId="77777777" w:rsidR="005C6B3C" w:rsidRPr="00997D69" w:rsidRDefault="005C6B3C" w:rsidP="008C3B80">
      <w:pPr>
        <w:widowControl w:val="0"/>
        <w:numPr>
          <w:ilvl w:val="0"/>
          <w:numId w:val="21"/>
        </w:numPr>
        <w:tabs>
          <w:tab w:val="clear" w:pos="720"/>
          <w:tab w:val="num" w:pos="-1074"/>
        </w:tabs>
        <w:ind w:left="357"/>
        <w:jc w:val="both"/>
        <w:rPr>
          <w:rFonts w:cs="Times New Roman"/>
          <w:sz w:val="24"/>
          <w:szCs w:val="24"/>
        </w:rPr>
      </w:pPr>
      <w:r w:rsidRPr="00997D69">
        <w:rPr>
          <w:rFonts w:cs="Times New Roman"/>
          <w:sz w:val="24"/>
          <w:szCs w:val="24"/>
        </w:rPr>
        <w:t xml:space="preserve">Zamawiający </w:t>
      </w:r>
      <w:r w:rsidRPr="00997D69">
        <w:rPr>
          <w:rFonts w:cs="Times New Roman"/>
          <w:b/>
          <w:bCs/>
          <w:sz w:val="24"/>
          <w:szCs w:val="24"/>
        </w:rPr>
        <w:t>dopuszcza</w:t>
      </w:r>
      <w:r w:rsidRPr="00997D69">
        <w:rPr>
          <w:rFonts w:cs="Times New Roman"/>
          <w:sz w:val="24"/>
          <w:szCs w:val="24"/>
        </w:rPr>
        <w:t xml:space="preserve"> powierzenie</w:t>
      </w:r>
      <w:r w:rsidRPr="00997D69">
        <w:rPr>
          <w:rFonts w:cs="Times New Roman"/>
          <w:sz w:val="24"/>
          <w:szCs w:val="24"/>
          <w:vertAlign w:val="superscript"/>
        </w:rPr>
        <w:t xml:space="preserve"> </w:t>
      </w:r>
      <w:r w:rsidRPr="00997D69">
        <w:rPr>
          <w:rFonts w:cs="Times New Roman"/>
          <w:sz w:val="24"/>
          <w:szCs w:val="24"/>
        </w:rPr>
        <w:t xml:space="preserve">wykonania części zamówienia podwykonawcy. </w:t>
      </w:r>
    </w:p>
    <w:p w14:paraId="5B85FAB9" w14:textId="77777777" w:rsidR="003753CF" w:rsidRDefault="005C6B3C" w:rsidP="008C3B80">
      <w:pPr>
        <w:widowControl w:val="0"/>
        <w:numPr>
          <w:ilvl w:val="0"/>
          <w:numId w:val="21"/>
        </w:numPr>
        <w:tabs>
          <w:tab w:val="clear" w:pos="720"/>
          <w:tab w:val="num" w:pos="-1074"/>
        </w:tabs>
        <w:ind w:left="357"/>
        <w:jc w:val="both"/>
        <w:rPr>
          <w:rFonts w:eastAsia="Times New Roman" w:cs="Times New Roman"/>
          <w:sz w:val="24"/>
          <w:szCs w:val="24"/>
        </w:rPr>
      </w:pPr>
      <w:r w:rsidRPr="00997D69">
        <w:rPr>
          <w:rFonts w:eastAsia="Times New Roman" w:cs="Times New Roman"/>
          <w:sz w:val="24"/>
          <w:szCs w:val="24"/>
        </w:rPr>
        <w:t xml:space="preserve">W przypadku wykonywania przedmiotu zamówienia z udziałem podwykonawców </w:t>
      </w:r>
      <w:r w:rsidR="0049316C" w:rsidRPr="00997D69">
        <w:rPr>
          <w:rFonts w:eastAsia="Times New Roman" w:cs="Times New Roman"/>
          <w:sz w:val="24"/>
          <w:szCs w:val="24"/>
        </w:rPr>
        <w:t>w</w:t>
      </w:r>
      <w:r w:rsidRPr="00997D69">
        <w:rPr>
          <w:rFonts w:eastAsia="Times New Roman" w:cs="Times New Roman"/>
          <w:sz w:val="24"/>
          <w:szCs w:val="24"/>
        </w:rPr>
        <w:t xml:space="preserve">ykonawca zobowiązany jest do wskazania </w:t>
      </w:r>
      <w:r w:rsidRPr="00FC043D">
        <w:rPr>
          <w:rFonts w:eastAsia="Times New Roman" w:cs="Times New Roman"/>
          <w:sz w:val="24"/>
          <w:szCs w:val="24"/>
        </w:rPr>
        <w:t xml:space="preserve">w swojej ofercie, części zamówienia (zakresy), których wykonanie zamierza powierzyć podwykonawcom </w:t>
      </w:r>
      <w:r w:rsidRPr="00FC043D">
        <w:rPr>
          <w:rFonts w:eastAsia="Cambria" w:cs="Times New Roman"/>
          <w:sz w:val="24"/>
          <w:szCs w:val="24"/>
        </w:rPr>
        <w:t>oraz podał (o ile są mu wiadome na tym etapie) nazwy (firmy) tych podwykonawców</w:t>
      </w:r>
      <w:bookmarkStart w:id="24" w:name="_Hlk25822471"/>
      <w:r w:rsidRPr="00FC043D">
        <w:rPr>
          <w:rFonts w:eastAsia="Times New Roman" w:cs="Times New Roman"/>
          <w:sz w:val="24"/>
          <w:szCs w:val="24"/>
        </w:rPr>
        <w:t>.</w:t>
      </w:r>
      <w:bookmarkEnd w:id="24"/>
    </w:p>
    <w:p w14:paraId="50612BF8" w14:textId="2AC40161" w:rsidR="003753CF" w:rsidRDefault="005C6B3C" w:rsidP="008C3B80">
      <w:pPr>
        <w:widowControl w:val="0"/>
        <w:numPr>
          <w:ilvl w:val="0"/>
          <w:numId w:val="21"/>
        </w:numPr>
        <w:tabs>
          <w:tab w:val="clear" w:pos="720"/>
          <w:tab w:val="num" w:pos="-1074"/>
        </w:tabs>
        <w:ind w:left="357"/>
        <w:jc w:val="both"/>
        <w:rPr>
          <w:rFonts w:eastAsia="Times New Roman" w:cs="Times New Roman"/>
          <w:sz w:val="24"/>
          <w:szCs w:val="24"/>
        </w:rPr>
      </w:pPr>
      <w:bookmarkStart w:id="25" w:name="_Hlk95117335"/>
      <w:r w:rsidRPr="003753CF">
        <w:rPr>
          <w:rFonts w:eastAsia="Times New Roman" w:cs="Times New Roman"/>
          <w:sz w:val="24"/>
          <w:szCs w:val="24"/>
          <w:lang w:eastAsia="pl-PL"/>
        </w:rPr>
        <w:t xml:space="preserve">Jeżeli zmiana albo rezygnacja z podwykonawcy dotyczy podmiotu, na którego zasoby wykonawca powoływał się, na zasadach określonych w </w:t>
      </w:r>
      <w:hyperlink r:id="rId15" w:history="1">
        <w:r w:rsidRPr="003753CF">
          <w:rPr>
            <w:rFonts w:eastAsia="Times New Roman" w:cs="Times New Roman"/>
            <w:color w:val="0000FF"/>
            <w:sz w:val="24"/>
            <w:szCs w:val="24"/>
            <w:u w:val="single"/>
            <w:lang w:eastAsia="pl-PL"/>
          </w:rPr>
          <w:t>art. 118 ust. 1</w:t>
        </w:r>
      </w:hyperlink>
      <w:r w:rsidRPr="003753CF">
        <w:rPr>
          <w:rFonts w:eastAsia="Times New Roman" w:cs="Times New Roman"/>
          <w:sz w:val="24"/>
          <w:szCs w:val="24"/>
          <w:lang w:eastAsia="pl-PL"/>
        </w:rPr>
        <w:t xml:space="preserve">, w celu wykazania spełniania warunków udziału w postępowaniu, wykonawca jest obowiązany wykazać zamawiającemu, że proponowany inny podwykonawca lub wykonawca samodzielnie spełnia je w stopniu nie mniejszym </w:t>
      </w:r>
    </w:p>
    <w:p w14:paraId="0A234E80" w14:textId="77777777" w:rsidR="003753CF" w:rsidRDefault="005C6B3C" w:rsidP="008C3B80">
      <w:pPr>
        <w:widowControl w:val="0"/>
        <w:numPr>
          <w:ilvl w:val="0"/>
          <w:numId w:val="21"/>
        </w:numPr>
        <w:tabs>
          <w:tab w:val="clear" w:pos="720"/>
          <w:tab w:val="num" w:pos="-1074"/>
        </w:tabs>
        <w:ind w:left="357"/>
        <w:jc w:val="both"/>
        <w:rPr>
          <w:rFonts w:eastAsia="Times New Roman" w:cs="Times New Roman"/>
          <w:sz w:val="24"/>
          <w:szCs w:val="24"/>
        </w:rPr>
      </w:pPr>
      <w:r w:rsidRPr="003753CF">
        <w:rPr>
          <w:rFonts w:eastAsia="Times New Roman" w:cs="Times New Roman"/>
          <w:sz w:val="24"/>
          <w:szCs w:val="24"/>
          <w:lang w:eastAsia="pl-PL"/>
        </w:rPr>
        <w:t xml:space="preserve">niż podwykonawca, na którego zasoby wykonawca powoływał się w trakcie postępowania o udzielenie zamówienia. </w:t>
      </w:r>
    </w:p>
    <w:bookmarkEnd w:id="25"/>
    <w:p w14:paraId="4E012564" w14:textId="77777777" w:rsidR="005C6B3C" w:rsidRPr="00FC043D" w:rsidRDefault="005C6B3C" w:rsidP="00F47A12">
      <w:pPr>
        <w:widowControl w:val="0"/>
        <w:ind w:left="709"/>
        <w:jc w:val="both"/>
        <w:rPr>
          <w:rFonts w:eastAsia="Times New Roman" w:cs="Times New Roman"/>
          <w:sz w:val="24"/>
          <w:szCs w:val="24"/>
          <w:highlight w:val="cyan"/>
        </w:rPr>
      </w:pPr>
    </w:p>
    <w:p w14:paraId="1D045542" w14:textId="0E1FF908"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6" w:name="_Toc68156091"/>
      <w:r w:rsidRPr="00F52CF9">
        <w:rPr>
          <w:rFonts w:ascii="Times New Roman" w:hAnsi="Times New Roman" w:cs="Times New Roman"/>
          <w:b/>
          <w:bCs/>
          <w:sz w:val="24"/>
          <w:szCs w:val="24"/>
        </w:rPr>
        <w:t>WYMAGANIA DOTYCZĄCE ZATRUDNIENIA NA PODSTAWIE STOSUNKU PRACY</w:t>
      </w:r>
      <w:bookmarkEnd w:id="26"/>
    </w:p>
    <w:p w14:paraId="4A4775FB" w14:textId="77777777" w:rsidR="005C6B3C" w:rsidRPr="00997D69" w:rsidRDefault="005C6B3C" w:rsidP="00F47A12">
      <w:pPr>
        <w:widowControl w:val="0"/>
        <w:autoSpaceDE w:val="0"/>
        <w:autoSpaceDN w:val="0"/>
        <w:adjustRightInd w:val="0"/>
        <w:jc w:val="both"/>
        <w:rPr>
          <w:rFonts w:eastAsia="Times New Roman" w:cs="Times New Roman"/>
          <w:sz w:val="24"/>
          <w:szCs w:val="24"/>
          <w:lang w:eastAsia="pl-PL"/>
        </w:rPr>
      </w:pPr>
      <w:bookmarkStart w:id="27" w:name="_Hlk66432138"/>
      <w:r w:rsidRPr="00997D69">
        <w:rPr>
          <w:rFonts w:eastAsia="Times New Roman" w:cs="Times New Roman"/>
          <w:sz w:val="24"/>
          <w:szCs w:val="24"/>
          <w:lang w:eastAsia="en-US"/>
        </w:rPr>
        <w:t xml:space="preserve">Zamawiający </w:t>
      </w:r>
      <w:r w:rsidRPr="00997D69">
        <w:rPr>
          <w:rFonts w:eastAsia="Times New Roman" w:cs="Times New Roman"/>
          <w:b/>
          <w:bCs/>
          <w:sz w:val="24"/>
          <w:szCs w:val="24"/>
          <w:u w:val="single"/>
          <w:lang w:eastAsia="en-US"/>
        </w:rPr>
        <w:t>nie stawia</w:t>
      </w:r>
      <w:r w:rsidRPr="00997D69">
        <w:rPr>
          <w:rFonts w:eastAsia="Times New Roman" w:cs="Times New Roman"/>
          <w:b/>
          <w:bCs/>
          <w:sz w:val="24"/>
          <w:szCs w:val="24"/>
          <w:lang w:eastAsia="en-US"/>
        </w:rPr>
        <w:t xml:space="preserve"> </w:t>
      </w:r>
      <w:r w:rsidRPr="00997D69">
        <w:rPr>
          <w:rFonts w:eastAsia="Times New Roman" w:cs="Times New Roman"/>
          <w:sz w:val="24"/>
          <w:szCs w:val="24"/>
          <w:lang w:eastAsia="en-US"/>
        </w:rPr>
        <w:t xml:space="preserve">w tym zakresie żadnych wymagań. </w:t>
      </w:r>
      <w:r w:rsidRPr="00997D69">
        <w:rPr>
          <w:rFonts w:eastAsia="Times New Roman" w:cs="Times New Roman"/>
          <w:sz w:val="24"/>
          <w:szCs w:val="24"/>
          <w:lang w:eastAsia="pl-PL"/>
        </w:rPr>
        <w:t xml:space="preserve"> </w:t>
      </w:r>
    </w:p>
    <w:bookmarkEnd w:id="27"/>
    <w:p w14:paraId="3AF9C60D" w14:textId="77777777" w:rsidR="005C6B3C" w:rsidRPr="00997D69" w:rsidRDefault="005C6B3C" w:rsidP="00F47A12">
      <w:pPr>
        <w:widowControl w:val="0"/>
        <w:ind w:left="709"/>
        <w:jc w:val="both"/>
        <w:outlineLvl w:val="0"/>
        <w:rPr>
          <w:rFonts w:cs="Times New Roman"/>
          <w:b/>
          <w:bCs/>
          <w:sz w:val="24"/>
          <w:szCs w:val="24"/>
          <w:lang w:val="pl" w:eastAsia="pl-PL"/>
        </w:rPr>
      </w:pPr>
    </w:p>
    <w:p w14:paraId="1B2FA9A1" w14:textId="54DF9085" w:rsidR="005C6B3C" w:rsidRPr="00997D6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8" w:name="_Toc68156092"/>
      <w:r w:rsidRPr="00997D69">
        <w:rPr>
          <w:rFonts w:ascii="Times New Roman" w:hAnsi="Times New Roman" w:cs="Times New Roman"/>
          <w:b/>
          <w:bCs/>
          <w:sz w:val="24"/>
          <w:szCs w:val="24"/>
        </w:rPr>
        <w:t>WYMAGANIA W ZAKRESIE ZATRUDNIENIA OSÓB, O KTÓRYCH MOWA W ART. 96 UST</w:t>
      </w:r>
      <w:r w:rsidR="00477F00" w:rsidRPr="00997D69">
        <w:rPr>
          <w:rFonts w:ascii="Times New Roman" w:hAnsi="Times New Roman" w:cs="Times New Roman"/>
          <w:b/>
          <w:bCs/>
          <w:sz w:val="24"/>
          <w:szCs w:val="24"/>
        </w:rPr>
        <w:t xml:space="preserve">. </w:t>
      </w:r>
      <w:r w:rsidRPr="00997D69">
        <w:rPr>
          <w:rFonts w:ascii="Times New Roman" w:hAnsi="Times New Roman" w:cs="Times New Roman"/>
          <w:b/>
          <w:bCs/>
          <w:sz w:val="24"/>
          <w:szCs w:val="24"/>
        </w:rPr>
        <w:t>2 PKT</w:t>
      </w:r>
      <w:r w:rsidR="00477F00" w:rsidRPr="00997D69">
        <w:rPr>
          <w:rFonts w:ascii="Times New Roman" w:hAnsi="Times New Roman" w:cs="Times New Roman"/>
          <w:b/>
          <w:bCs/>
          <w:sz w:val="24"/>
          <w:szCs w:val="24"/>
        </w:rPr>
        <w:t xml:space="preserve"> </w:t>
      </w:r>
      <w:r w:rsidRPr="00997D69">
        <w:rPr>
          <w:rFonts w:ascii="Times New Roman" w:hAnsi="Times New Roman" w:cs="Times New Roman"/>
          <w:b/>
          <w:bCs/>
          <w:sz w:val="24"/>
          <w:szCs w:val="24"/>
        </w:rPr>
        <w:t>2</w:t>
      </w:r>
      <w:bookmarkEnd w:id="28"/>
    </w:p>
    <w:p w14:paraId="0E8B5537" w14:textId="77777777" w:rsidR="005C6B3C" w:rsidRPr="00FC043D" w:rsidRDefault="005C6B3C" w:rsidP="00F47A12">
      <w:pPr>
        <w:widowControl w:val="0"/>
        <w:autoSpaceDE w:val="0"/>
        <w:autoSpaceDN w:val="0"/>
        <w:adjustRightInd w:val="0"/>
        <w:jc w:val="both"/>
        <w:rPr>
          <w:rFonts w:eastAsia="Times New Roman" w:cs="Times New Roman"/>
          <w:sz w:val="24"/>
          <w:szCs w:val="24"/>
          <w:lang w:eastAsia="pl-PL"/>
        </w:rPr>
      </w:pPr>
      <w:r w:rsidRPr="00997D69">
        <w:rPr>
          <w:rFonts w:eastAsia="Times New Roman" w:cs="Times New Roman"/>
          <w:sz w:val="24"/>
          <w:szCs w:val="24"/>
          <w:lang w:eastAsia="en-US"/>
        </w:rPr>
        <w:t xml:space="preserve">Zamawiający </w:t>
      </w:r>
      <w:r w:rsidRPr="00997D69">
        <w:rPr>
          <w:rFonts w:eastAsia="Times New Roman" w:cs="Times New Roman"/>
          <w:b/>
          <w:bCs/>
          <w:sz w:val="24"/>
          <w:szCs w:val="24"/>
          <w:u w:val="single"/>
          <w:lang w:eastAsia="en-US"/>
        </w:rPr>
        <w:t>nie stawia</w:t>
      </w:r>
      <w:r w:rsidRPr="00997D69">
        <w:rPr>
          <w:rFonts w:eastAsia="Times New Roman" w:cs="Times New Roman"/>
          <w:b/>
          <w:bCs/>
          <w:sz w:val="24"/>
          <w:szCs w:val="24"/>
          <w:lang w:eastAsia="en-US"/>
        </w:rPr>
        <w:t xml:space="preserve"> </w:t>
      </w:r>
      <w:r w:rsidRPr="00997D69">
        <w:rPr>
          <w:rFonts w:eastAsia="Times New Roman" w:cs="Times New Roman"/>
          <w:sz w:val="24"/>
          <w:szCs w:val="24"/>
          <w:lang w:eastAsia="en-US"/>
        </w:rPr>
        <w:t xml:space="preserve">w tym </w:t>
      </w:r>
      <w:r w:rsidRPr="00FC043D">
        <w:rPr>
          <w:rFonts w:eastAsia="Times New Roman" w:cs="Times New Roman"/>
          <w:sz w:val="24"/>
          <w:szCs w:val="24"/>
          <w:lang w:eastAsia="en-US"/>
        </w:rPr>
        <w:t xml:space="preserve">zakresie żadnych wymagań. </w:t>
      </w:r>
      <w:r w:rsidRPr="00FC043D">
        <w:rPr>
          <w:rFonts w:eastAsia="Times New Roman" w:cs="Times New Roman"/>
          <w:sz w:val="24"/>
          <w:szCs w:val="24"/>
          <w:lang w:eastAsia="pl-PL"/>
        </w:rPr>
        <w:t xml:space="preserve"> </w:t>
      </w:r>
    </w:p>
    <w:p w14:paraId="1250DCA6" w14:textId="77777777" w:rsidR="005C6B3C" w:rsidRPr="00FC043D" w:rsidRDefault="005C6B3C" w:rsidP="00F47A12">
      <w:pPr>
        <w:widowControl w:val="0"/>
        <w:rPr>
          <w:rFonts w:cs="Times New Roman"/>
          <w:sz w:val="24"/>
          <w:szCs w:val="24"/>
          <w:lang w:val="pl" w:eastAsia="pl-PL"/>
        </w:rPr>
      </w:pPr>
    </w:p>
    <w:p w14:paraId="432D9296" w14:textId="075A4D94"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9" w:name="_Toc68156093"/>
      <w:r w:rsidRPr="00F52CF9">
        <w:rPr>
          <w:rFonts w:ascii="Times New Roman" w:hAnsi="Times New Roman" w:cs="Times New Roman"/>
          <w:b/>
          <w:bCs/>
          <w:sz w:val="24"/>
          <w:szCs w:val="24"/>
          <w:lang w:eastAsia="pl-PL"/>
        </w:rPr>
        <w:t>PODSTAWY WYKLUCZENIA WYKONAWCY Z POSTĘPOWANIA</w:t>
      </w:r>
      <w:bookmarkEnd w:id="29"/>
    </w:p>
    <w:p w14:paraId="465D6CDE" w14:textId="0D271E32" w:rsidR="005C6B3C" w:rsidRPr="00FC043D" w:rsidRDefault="005C6B3C" w:rsidP="008C3B80">
      <w:pPr>
        <w:widowControl w:val="0"/>
        <w:numPr>
          <w:ilvl w:val="0"/>
          <w:numId w:val="24"/>
        </w:numPr>
        <w:tabs>
          <w:tab w:val="num" w:pos="-360"/>
        </w:tabs>
        <w:autoSpaceDE w:val="0"/>
        <w:ind w:left="360"/>
        <w:jc w:val="both"/>
        <w:rPr>
          <w:rFonts w:eastAsia="Calibri" w:cs="Times New Roman"/>
          <w:color w:val="000000"/>
          <w:sz w:val="24"/>
          <w:szCs w:val="24"/>
          <w:lang w:eastAsia="en-US"/>
        </w:rPr>
      </w:pPr>
      <w:r w:rsidRPr="00FC043D">
        <w:rPr>
          <w:rFonts w:eastAsia="Calibri" w:cs="Times New Roman"/>
          <w:color w:val="000000"/>
          <w:sz w:val="24"/>
          <w:szCs w:val="24"/>
          <w:lang w:eastAsia="en-US"/>
        </w:rPr>
        <w:t xml:space="preserve">Zamawiający wykluczy z postępowania o udzielenie zamówienia, na podstawie art. 108 ust. 1 </w:t>
      </w:r>
      <w:r w:rsidR="0061774E">
        <w:rPr>
          <w:rFonts w:eastAsia="Calibri" w:cs="Times New Roman"/>
          <w:color w:val="000000"/>
          <w:sz w:val="24"/>
          <w:szCs w:val="24"/>
          <w:lang w:eastAsia="en-US"/>
        </w:rPr>
        <w:t>ustawy pzp</w:t>
      </w:r>
      <w:r w:rsidRPr="00FC043D">
        <w:rPr>
          <w:rFonts w:eastAsia="Calibri" w:cs="Times New Roman"/>
          <w:color w:val="000000"/>
          <w:sz w:val="24"/>
          <w:szCs w:val="24"/>
          <w:lang w:eastAsia="en-US"/>
        </w:rPr>
        <w:t xml:space="preserve">, wykonawcę: </w:t>
      </w:r>
    </w:p>
    <w:p w14:paraId="09265B77" w14:textId="77777777" w:rsidR="005C6B3C" w:rsidRPr="00FC043D" w:rsidRDefault="005C6B3C" w:rsidP="008C3B80">
      <w:pPr>
        <w:widowControl w:val="0"/>
        <w:numPr>
          <w:ilvl w:val="0"/>
          <w:numId w:val="26"/>
        </w:numPr>
        <w:autoSpaceDE w:val="0"/>
        <w:jc w:val="both"/>
        <w:rPr>
          <w:rFonts w:eastAsia="Calibri" w:cs="Times New Roman"/>
          <w:color w:val="000000"/>
          <w:sz w:val="24"/>
          <w:szCs w:val="24"/>
          <w:lang w:eastAsia="en-US"/>
        </w:rPr>
      </w:pPr>
      <w:bookmarkStart w:id="30" w:name="mip51080593"/>
      <w:bookmarkEnd w:id="30"/>
      <w:r w:rsidRPr="00FC043D">
        <w:rPr>
          <w:rFonts w:cs="Times New Roman"/>
          <w:sz w:val="24"/>
          <w:szCs w:val="24"/>
          <w:lang w:eastAsia="en-US"/>
        </w:rPr>
        <w:t xml:space="preserve">będącego osobą fizyczną, którego prawomocnie skazano za przestępstwo: </w:t>
      </w:r>
    </w:p>
    <w:p w14:paraId="1F8F9D67" w14:textId="77777777" w:rsidR="005C6B3C" w:rsidRPr="00FC043D" w:rsidRDefault="005C6B3C" w:rsidP="008C3B80">
      <w:pPr>
        <w:widowControl w:val="0"/>
        <w:numPr>
          <w:ilvl w:val="0"/>
          <w:numId w:val="25"/>
        </w:numPr>
        <w:jc w:val="both"/>
        <w:rPr>
          <w:rFonts w:cs="Times New Roman"/>
          <w:sz w:val="24"/>
          <w:szCs w:val="24"/>
          <w:lang w:eastAsia="en-US"/>
        </w:rPr>
      </w:pPr>
      <w:r w:rsidRPr="00FC043D">
        <w:rPr>
          <w:rFonts w:cs="Times New Roman"/>
          <w:sz w:val="24"/>
          <w:szCs w:val="24"/>
          <w:lang w:eastAsia="en-US"/>
        </w:rPr>
        <w:t xml:space="preserve">udziału w zorganizowanej grupie przestępczej albo związku mającym na celu popełnienie przestępstwa lub przestępstwa skarbowego, o którym mowa w </w:t>
      </w:r>
      <w:hyperlink r:id="rId16" w:history="1">
        <w:r w:rsidRPr="00FC043D">
          <w:rPr>
            <w:rFonts w:cs="Times New Roman"/>
            <w:color w:val="0000FF" w:themeColor="hyperlink"/>
            <w:sz w:val="24"/>
            <w:szCs w:val="24"/>
            <w:u w:val="single"/>
            <w:lang w:eastAsia="en-US"/>
          </w:rPr>
          <w:t>art. 258</w:t>
        </w:r>
      </w:hyperlink>
      <w:r w:rsidRPr="00FC043D">
        <w:rPr>
          <w:rFonts w:cs="Times New Roman"/>
          <w:sz w:val="24"/>
          <w:szCs w:val="24"/>
          <w:lang w:eastAsia="en-US"/>
        </w:rPr>
        <w:t xml:space="preserve"> Kodeksu karnego, </w:t>
      </w:r>
    </w:p>
    <w:p w14:paraId="63964298" w14:textId="77777777" w:rsidR="005C6B3C" w:rsidRPr="00FC043D" w:rsidRDefault="005C6B3C" w:rsidP="008C3B80">
      <w:pPr>
        <w:widowControl w:val="0"/>
        <w:numPr>
          <w:ilvl w:val="0"/>
          <w:numId w:val="25"/>
        </w:numPr>
        <w:jc w:val="both"/>
        <w:rPr>
          <w:rFonts w:cs="Times New Roman"/>
          <w:sz w:val="24"/>
          <w:szCs w:val="24"/>
          <w:lang w:eastAsia="en-US"/>
        </w:rPr>
      </w:pPr>
      <w:r w:rsidRPr="00FC043D">
        <w:rPr>
          <w:rFonts w:cs="Times New Roman"/>
          <w:sz w:val="24"/>
          <w:szCs w:val="24"/>
          <w:lang w:eastAsia="en-US"/>
        </w:rPr>
        <w:t xml:space="preserve">handlu ludźmi, o którym mowa w </w:t>
      </w:r>
      <w:hyperlink r:id="rId17" w:history="1">
        <w:r w:rsidRPr="00FC043D">
          <w:rPr>
            <w:rFonts w:cs="Times New Roman"/>
            <w:color w:val="0000FF" w:themeColor="hyperlink"/>
            <w:sz w:val="24"/>
            <w:szCs w:val="24"/>
            <w:u w:val="single"/>
            <w:lang w:eastAsia="en-US"/>
          </w:rPr>
          <w:t>art. 189a</w:t>
        </w:r>
      </w:hyperlink>
      <w:r w:rsidRPr="00FC043D">
        <w:rPr>
          <w:rFonts w:cs="Times New Roman"/>
          <w:sz w:val="24"/>
          <w:szCs w:val="24"/>
          <w:lang w:eastAsia="en-US"/>
        </w:rPr>
        <w:t xml:space="preserve"> Kodeksu karnego, </w:t>
      </w:r>
    </w:p>
    <w:p w14:paraId="6208F474" w14:textId="0B3013BB" w:rsidR="00566EC5" w:rsidRPr="00566EC5" w:rsidRDefault="00566EC5" w:rsidP="008C3B80">
      <w:pPr>
        <w:widowControl w:val="0"/>
        <w:numPr>
          <w:ilvl w:val="0"/>
          <w:numId w:val="25"/>
        </w:numPr>
        <w:jc w:val="both"/>
        <w:rPr>
          <w:rFonts w:cs="Times New Roman"/>
          <w:sz w:val="24"/>
          <w:szCs w:val="24"/>
          <w:lang w:eastAsia="en-US"/>
        </w:rPr>
      </w:pPr>
      <w:r w:rsidRPr="009B30B9">
        <w:rPr>
          <w:rFonts w:eastAsia="Times New Roman" w:cs="Times New Roman"/>
          <w:sz w:val="24"/>
          <w:szCs w:val="24"/>
          <w:lang w:eastAsia="pl-PL"/>
        </w:rPr>
        <w:t xml:space="preserve">o którym mowa w </w:t>
      </w:r>
      <w:hyperlink r:id="rId18" w:history="1">
        <w:r w:rsidRPr="009B30B9">
          <w:rPr>
            <w:rFonts w:eastAsia="Times New Roman" w:cs="Times New Roman"/>
            <w:color w:val="0000FF"/>
            <w:sz w:val="24"/>
            <w:szCs w:val="24"/>
            <w:u w:val="single"/>
            <w:lang w:eastAsia="pl-PL"/>
          </w:rPr>
          <w:t>art. 228-230a</w:t>
        </w:r>
      </w:hyperlink>
      <w:r w:rsidRPr="009B30B9">
        <w:rPr>
          <w:rFonts w:eastAsia="Times New Roman" w:cs="Times New Roman"/>
          <w:sz w:val="24"/>
          <w:szCs w:val="24"/>
          <w:lang w:eastAsia="pl-PL"/>
        </w:rPr>
        <w:t xml:space="preserve">, </w:t>
      </w:r>
      <w:hyperlink r:id="rId19" w:history="1">
        <w:r w:rsidRPr="009B30B9">
          <w:rPr>
            <w:rFonts w:eastAsia="Times New Roman" w:cs="Times New Roman"/>
            <w:color w:val="0000FF"/>
            <w:sz w:val="24"/>
            <w:szCs w:val="24"/>
            <w:u w:val="single"/>
            <w:lang w:eastAsia="pl-PL"/>
          </w:rPr>
          <w:t>art. 250a</w:t>
        </w:r>
      </w:hyperlink>
      <w:r w:rsidRPr="009B30B9">
        <w:rPr>
          <w:rFonts w:eastAsia="Times New Roman" w:cs="Times New Roman"/>
          <w:sz w:val="24"/>
          <w:szCs w:val="24"/>
          <w:lang w:eastAsia="pl-PL"/>
        </w:rPr>
        <w:t xml:space="preserve"> Kodeksu karnego, w </w:t>
      </w:r>
      <w:hyperlink r:id="rId20" w:history="1">
        <w:r w:rsidRPr="009B30B9">
          <w:rPr>
            <w:rFonts w:eastAsia="Times New Roman" w:cs="Times New Roman"/>
            <w:color w:val="0000FF"/>
            <w:sz w:val="24"/>
            <w:szCs w:val="24"/>
            <w:u w:val="single"/>
            <w:lang w:eastAsia="pl-PL"/>
          </w:rPr>
          <w:t>art. 46-48</w:t>
        </w:r>
      </w:hyperlink>
      <w:r w:rsidRPr="009B30B9">
        <w:rPr>
          <w:rFonts w:eastAsia="Times New Roman" w:cs="Times New Roman"/>
          <w:sz w:val="24"/>
          <w:szCs w:val="24"/>
          <w:lang w:eastAsia="pl-PL"/>
        </w:rPr>
        <w:t xml:space="preserve"> ustawy z dnia 25 czerwca 2010 r. o sporcie lub w </w:t>
      </w:r>
      <w:hyperlink r:id="rId21" w:history="1">
        <w:r w:rsidRPr="009B30B9">
          <w:rPr>
            <w:rFonts w:eastAsia="Times New Roman" w:cs="Times New Roman"/>
            <w:color w:val="0000FF"/>
            <w:sz w:val="24"/>
            <w:szCs w:val="24"/>
            <w:u w:val="single"/>
            <w:lang w:eastAsia="pl-PL"/>
          </w:rPr>
          <w:t>art. 54 ust. 1-4</w:t>
        </w:r>
      </w:hyperlink>
      <w:r w:rsidRPr="009B30B9">
        <w:rPr>
          <w:rFonts w:eastAsia="Times New Roman" w:cs="Times New Roman"/>
          <w:sz w:val="24"/>
          <w:szCs w:val="24"/>
          <w:lang w:eastAsia="pl-PL"/>
        </w:rPr>
        <w:t xml:space="preserve"> ustawy z dnia 12 maja 2011 r. o refundacji leków, środków spożywczych specjalnego przeznaczenia żywieniowego oraz wyrobów medycznych</w:t>
      </w:r>
      <w:r>
        <w:rPr>
          <w:rFonts w:eastAsia="Times New Roman" w:cs="Times New Roman"/>
          <w:sz w:val="24"/>
          <w:szCs w:val="24"/>
          <w:lang w:eastAsia="pl-PL"/>
        </w:rPr>
        <w:t>,</w:t>
      </w:r>
    </w:p>
    <w:p w14:paraId="2357698C" w14:textId="77777777" w:rsidR="005C6B3C" w:rsidRPr="00FC043D" w:rsidRDefault="005C6B3C" w:rsidP="008C3B80">
      <w:pPr>
        <w:widowControl w:val="0"/>
        <w:numPr>
          <w:ilvl w:val="0"/>
          <w:numId w:val="25"/>
        </w:numPr>
        <w:jc w:val="both"/>
        <w:rPr>
          <w:rFonts w:cs="Times New Roman"/>
          <w:sz w:val="24"/>
          <w:szCs w:val="24"/>
          <w:lang w:eastAsia="en-US"/>
        </w:rPr>
      </w:pPr>
      <w:r w:rsidRPr="00FC043D">
        <w:rPr>
          <w:rFonts w:cs="Times New Roman"/>
          <w:sz w:val="24"/>
          <w:szCs w:val="24"/>
          <w:lang w:eastAsia="en-US"/>
        </w:rPr>
        <w:t xml:space="preserve">finansowania przestępstwa o charakterze terrorystycznym, o którym mowa w </w:t>
      </w:r>
      <w:hyperlink r:id="rId22" w:history="1">
        <w:r w:rsidRPr="00FC043D">
          <w:rPr>
            <w:rFonts w:cs="Times New Roman"/>
            <w:color w:val="0000FF" w:themeColor="hyperlink"/>
            <w:sz w:val="24"/>
            <w:szCs w:val="24"/>
            <w:u w:val="single"/>
            <w:lang w:eastAsia="en-US"/>
          </w:rPr>
          <w:t>art. 165a</w:t>
        </w:r>
      </w:hyperlink>
      <w:r w:rsidRPr="00FC043D">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3" w:history="1">
        <w:r w:rsidRPr="00FC043D">
          <w:rPr>
            <w:rFonts w:cs="Times New Roman"/>
            <w:color w:val="0000FF" w:themeColor="hyperlink"/>
            <w:sz w:val="24"/>
            <w:szCs w:val="24"/>
            <w:u w:val="single"/>
            <w:lang w:eastAsia="en-US"/>
          </w:rPr>
          <w:t>art. 299</w:t>
        </w:r>
      </w:hyperlink>
      <w:r w:rsidRPr="00FC043D">
        <w:rPr>
          <w:rFonts w:cs="Times New Roman"/>
          <w:sz w:val="24"/>
          <w:szCs w:val="24"/>
          <w:lang w:eastAsia="en-US"/>
        </w:rPr>
        <w:t xml:space="preserve"> Kodeksu karnego, </w:t>
      </w:r>
    </w:p>
    <w:p w14:paraId="6B78EC82" w14:textId="77777777" w:rsidR="005C6B3C" w:rsidRPr="00FC043D" w:rsidRDefault="005C6B3C" w:rsidP="008C3B80">
      <w:pPr>
        <w:widowControl w:val="0"/>
        <w:numPr>
          <w:ilvl w:val="0"/>
          <w:numId w:val="25"/>
        </w:numPr>
        <w:jc w:val="both"/>
        <w:rPr>
          <w:rFonts w:cs="Times New Roman"/>
          <w:sz w:val="24"/>
          <w:szCs w:val="24"/>
          <w:lang w:eastAsia="en-US"/>
        </w:rPr>
      </w:pPr>
      <w:r w:rsidRPr="00FC043D">
        <w:rPr>
          <w:rFonts w:cs="Times New Roman"/>
          <w:sz w:val="24"/>
          <w:szCs w:val="24"/>
          <w:lang w:eastAsia="en-US"/>
        </w:rPr>
        <w:t xml:space="preserve">o charakterze terrorystycznym, o którym mowa w </w:t>
      </w:r>
      <w:hyperlink r:id="rId24" w:history="1">
        <w:r w:rsidRPr="00FC043D">
          <w:rPr>
            <w:rFonts w:cs="Times New Roman"/>
            <w:color w:val="0000FF" w:themeColor="hyperlink"/>
            <w:sz w:val="24"/>
            <w:szCs w:val="24"/>
            <w:u w:val="single"/>
            <w:lang w:eastAsia="en-US"/>
          </w:rPr>
          <w:t>art. 115 § 20</w:t>
        </w:r>
      </w:hyperlink>
      <w:r w:rsidRPr="00FC043D">
        <w:rPr>
          <w:rFonts w:cs="Times New Roman"/>
          <w:sz w:val="24"/>
          <w:szCs w:val="24"/>
          <w:lang w:eastAsia="en-US"/>
        </w:rPr>
        <w:t xml:space="preserve"> Kodeksu karnego, lub mające na celu popełnienie tego przestępstwa, </w:t>
      </w:r>
    </w:p>
    <w:p w14:paraId="19163077" w14:textId="5784A624" w:rsidR="005C6B3C" w:rsidRPr="00FC043D" w:rsidRDefault="005C6B3C" w:rsidP="008C3B80">
      <w:pPr>
        <w:widowControl w:val="0"/>
        <w:numPr>
          <w:ilvl w:val="0"/>
          <w:numId w:val="25"/>
        </w:numPr>
        <w:jc w:val="both"/>
        <w:rPr>
          <w:rFonts w:cs="Times New Roman"/>
          <w:sz w:val="24"/>
          <w:szCs w:val="24"/>
          <w:lang w:eastAsia="en-US"/>
        </w:rPr>
      </w:pPr>
      <w:r w:rsidRPr="00FC043D">
        <w:rPr>
          <w:rFonts w:cs="Times New Roman"/>
          <w:sz w:val="24"/>
          <w:szCs w:val="24"/>
          <w:lang w:eastAsia="en-US"/>
        </w:rPr>
        <w:t xml:space="preserve">powierzenia wykonywania pracy małoletniemu cudzoziemcowi, o którym mowa w </w:t>
      </w:r>
      <w:hyperlink r:id="rId25" w:history="1">
        <w:r w:rsidRPr="00FC043D">
          <w:rPr>
            <w:rFonts w:cs="Times New Roman"/>
            <w:color w:val="0000FF" w:themeColor="hyperlink"/>
            <w:sz w:val="24"/>
            <w:szCs w:val="24"/>
            <w:u w:val="single"/>
            <w:lang w:eastAsia="en-US"/>
          </w:rPr>
          <w:t>art. 9 ust. 2</w:t>
        </w:r>
      </w:hyperlink>
      <w:r w:rsidRPr="00FC043D">
        <w:rPr>
          <w:rFonts w:cs="Times New Roman"/>
          <w:sz w:val="24"/>
          <w:szCs w:val="24"/>
          <w:lang w:eastAsia="en-US"/>
        </w:rPr>
        <w:t xml:space="preserve"> ustawy z dnia 15 czerwca 2012 r. o skutkach powierzania wykonywania pracy </w:t>
      </w:r>
      <w:r w:rsidRPr="00997D69">
        <w:rPr>
          <w:rFonts w:cs="Times New Roman"/>
          <w:sz w:val="24"/>
          <w:szCs w:val="24"/>
          <w:lang w:eastAsia="en-US"/>
        </w:rPr>
        <w:lastRenderedPageBreak/>
        <w:t xml:space="preserve">cudzoziemcom przebywającym wbrew przepisom na terytorium Rzeczypospolitej Polskiej </w:t>
      </w:r>
      <w:hyperlink r:id="rId26" w:history="1">
        <w:r w:rsidR="007A008C" w:rsidRPr="00997D69">
          <w:rPr>
            <w:rStyle w:val="Hipercze"/>
            <w:rFonts w:cs="Times New Roman"/>
            <w:sz w:val="24"/>
            <w:szCs w:val="24"/>
            <w:lang w:eastAsia="en-US"/>
          </w:rPr>
          <w:t>(Dz.U. z 20</w:t>
        </w:r>
        <w:r w:rsidR="005F5246" w:rsidRPr="00997D69">
          <w:rPr>
            <w:rStyle w:val="Hipercze"/>
            <w:rFonts w:cs="Times New Roman"/>
            <w:sz w:val="24"/>
            <w:szCs w:val="24"/>
            <w:lang w:eastAsia="en-US"/>
          </w:rPr>
          <w:t>21</w:t>
        </w:r>
        <w:r w:rsidR="007A008C" w:rsidRPr="00997D69">
          <w:rPr>
            <w:rStyle w:val="Hipercze"/>
            <w:rFonts w:cs="Times New Roman"/>
            <w:sz w:val="24"/>
            <w:szCs w:val="24"/>
            <w:lang w:eastAsia="en-US"/>
          </w:rPr>
          <w:t xml:space="preserve"> r. poz. </w:t>
        </w:r>
        <w:r w:rsidR="005F5246" w:rsidRPr="00997D69">
          <w:rPr>
            <w:rStyle w:val="Hipercze"/>
            <w:rFonts w:cs="Times New Roman"/>
            <w:sz w:val="24"/>
            <w:szCs w:val="24"/>
            <w:lang w:eastAsia="en-US"/>
          </w:rPr>
          <w:t>1745</w:t>
        </w:r>
        <w:r w:rsidR="007A008C" w:rsidRPr="00997D69">
          <w:rPr>
            <w:rStyle w:val="Hipercze"/>
            <w:rFonts w:cs="Times New Roman"/>
            <w:sz w:val="24"/>
            <w:szCs w:val="24"/>
            <w:lang w:eastAsia="en-US"/>
          </w:rPr>
          <w:t>)</w:t>
        </w:r>
      </w:hyperlink>
      <w:r w:rsidR="007A008C" w:rsidRPr="00997D69">
        <w:rPr>
          <w:rFonts w:cs="Times New Roman"/>
          <w:sz w:val="24"/>
          <w:szCs w:val="24"/>
          <w:lang w:eastAsia="en-US"/>
        </w:rPr>
        <w:t>,</w:t>
      </w:r>
    </w:p>
    <w:p w14:paraId="034DF4D0" w14:textId="77777777" w:rsidR="005C6B3C" w:rsidRPr="00FC043D" w:rsidRDefault="005C6B3C" w:rsidP="008C3B80">
      <w:pPr>
        <w:widowControl w:val="0"/>
        <w:numPr>
          <w:ilvl w:val="0"/>
          <w:numId w:val="25"/>
        </w:numPr>
        <w:jc w:val="both"/>
        <w:rPr>
          <w:rFonts w:cs="Times New Roman"/>
          <w:sz w:val="24"/>
          <w:szCs w:val="24"/>
          <w:lang w:eastAsia="en-US"/>
        </w:rPr>
      </w:pPr>
      <w:r w:rsidRPr="00FC043D">
        <w:rPr>
          <w:rFonts w:cs="Times New Roman"/>
          <w:sz w:val="24"/>
          <w:szCs w:val="24"/>
          <w:lang w:eastAsia="en-US"/>
        </w:rPr>
        <w:t xml:space="preserve">przeciwko obrotowi gospodarczemu, o których mowa w </w:t>
      </w:r>
      <w:hyperlink r:id="rId27" w:history="1">
        <w:r w:rsidRPr="00FC043D">
          <w:rPr>
            <w:rFonts w:cs="Times New Roman"/>
            <w:color w:val="0000FF" w:themeColor="hyperlink"/>
            <w:sz w:val="24"/>
            <w:szCs w:val="24"/>
            <w:u w:val="single"/>
            <w:lang w:eastAsia="en-US"/>
          </w:rPr>
          <w:t>art. 296-307</w:t>
        </w:r>
      </w:hyperlink>
      <w:r w:rsidRPr="00FC043D">
        <w:rPr>
          <w:rFonts w:cs="Times New Roman"/>
          <w:sz w:val="24"/>
          <w:szCs w:val="24"/>
          <w:lang w:eastAsia="en-US"/>
        </w:rPr>
        <w:t xml:space="preserve"> Kodeksu karnego, przestępstwo oszustwa, o którym mowa w </w:t>
      </w:r>
      <w:hyperlink r:id="rId28" w:history="1">
        <w:r w:rsidRPr="00FC043D">
          <w:rPr>
            <w:rFonts w:cs="Times New Roman"/>
            <w:color w:val="0000FF" w:themeColor="hyperlink"/>
            <w:sz w:val="24"/>
            <w:szCs w:val="24"/>
            <w:u w:val="single"/>
            <w:lang w:eastAsia="en-US"/>
          </w:rPr>
          <w:t>art. 286</w:t>
        </w:r>
      </w:hyperlink>
      <w:r w:rsidRPr="00FC043D">
        <w:rPr>
          <w:rFonts w:cs="Times New Roman"/>
          <w:sz w:val="24"/>
          <w:szCs w:val="24"/>
          <w:lang w:eastAsia="en-US"/>
        </w:rPr>
        <w:t xml:space="preserve"> Kodeksu karnego, przestępstwo przeciwko wiarygodności dokumentów, o których mowa w </w:t>
      </w:r>
      <w:hyperlink r:id="rId29" w:history="1">
        <w:r w:rsidRPr="00FC043D">
          <w:rPr>
            <w:rFonts w:cs="Times New Roman"/>
            <w:color w:val="0000FF" w:themeColor="hyperlink"/>
            <w:sz w:val="24"/>
            <w:szCs w:val="24"/>
            <w:u w:val="single"/>
            <w:lang w:eastAsia="en-US"/>
          </w:rPr>
          <w:t>art. 270-277d</w:t>
        </w:r>
      </w:hyperlink>
      <w:r w:rsidRPr="00FC043D">
        <w:rPr>
          <w:rFonts w:cs="Times New Roman"/>
          <w:sz w:val="24"/>
          <w:szCs w:val="24"/>
          <w:lang w:eastAsia="en-US"/>
        </w:rPr>
        <w:t xml:space="preserve"> Kodeksu karnego, lub przestępstwo skarbowe, </w:t>
      </w:r>
    </w:p>
    <w:p w14:paraId="60B59026" w14:textId="77777777" w:rsidR="005C6B3C" w:rsidRPr="00FC043D" w:rsidRDefault="005C6B3C" w:rsidP="008C3B80">
      <w:pPr>
        <w:widowControl w:val="0"/>
        <w:numPr>
          <w:ilvl w:val="0"/>
          <w:numId w:val="25"/>
        </w:numPr>
        <w:jc w:val="both"/>
        <w:rPr>
          <w:rFonts w:cs="Times New Roman"/>
          <w:sz w:val="24"/>
          <w:szCs w:val="24"/>
          <w:lang w:eastAsia="en-US"/>
        </w:rPr>
      </w:pPr>
      <w:r w:rsidRPr="00FC043D">
        <w:rPr>
          <w:rFonts w:cs="Times New Roman"/>
          <w:sz w:val="24"/>
          <w:szCs w:val="24"/>
          <w:lang w:eastAsia="en-US"/>
        </w:rPr>
        <w:t xml:space="preserve">o którym mowa w </w:t>
      </w:r>
      <w:hyperlink r:id="rId30" w:history="1">
        <w:r w:rsidRPr="00FC043D">
          <w:rPr>
            <w:rFonts w:cs="Times New Roman"/>
            <w:color w:val="0000FF" w:themeColor="hyperlink"/>
            <w:sz w:val="24"/>
            <w:szCs w:val="24"/>
            <w:u w:val="single"/>
            <w:lang w:eastAsia="en-US"/>
          </w:rPr>
          <w:t>art. 9 ust. 1 i 3</w:t>
        </w:r>
      </w:hyperlink>
      <w:r w:rsidRPr="00FC043D">
        <w:rPr>
          <w:rFonts w:cs="Times New Roman"/>
          <w:sz w:val="24"/>
          <w:szCs w:val="24"/>
          <w:lang w:eastAsia="en-US"/>
        </w:rPr>
        <w:t xml:space="preserve"> lub </w:t>
      </w:r>
      <w:hyperlink r:id="rId31" w:history="1">
        <w:r w:rsidRPr="00FC043D">
          <w:rPr>
            <w:rFonts w:cs="Times New Roman"/>
            <w:color w:val="0000FF" w:themeColor="hyperlink"/>
            <w:sz w:val="24"/>
            <w:szCs w:val="24"/>
            <w:u w:val="single"/>
            <w:lang w:eastAsia="en-US"/>
          </w:rPr>
          <w:t>art. 10</w:t>
        </w:r>
      </w:hyperlink>
      <w:r w:rsidRPr="00FC043D">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FC043D" w:rsidRDefault="005C6B3C" w:rsidP="00F47A12">
      <w:pPr>
        <w:widowControl w:val="0"/>
        <w:ind w:firstLine="709"/>
        <w:jc w:val="both"/>
        <w:rPr>
          <w:rFonts w:cs="Times New Roman"/>
          <w:sz w:val="24"/>
          <w:szCs w:val="24"/>
        </w:rPr>
      </w:pPr>
      <w:r w:rsidRPr="00FC043D">
        <w:rPr>
          <w:rFonts w:cs="Times New Roman"/>
          <w:sz w:val="24"/>
          <w:szCs w:val="24"/>
        </w:rPr>
        <w:t xml:space="preserve">- lub za odpowiedni czyn zabroniony określony w przepisach prawa obcego; </w:t>
      </w:r>
    </w:p>
    <w:p w14:paraId="1EAF4B99" w14:textId="77777777" w:rsidR="005C6B3C" w:rsidRPr="00FC043D" w:rsidRDefault="005C6B3C" w:rsidP="008C3B80">
      <w:pPr>
        <w:widowControl w:val="0"/>
        <w:numPr>
          <w:ilvl w:val="0"/>
          <w:numId w:val="26"/>
        </w:numPr>
        <w:autoSpaceDE w:val="0"/>
        <w:jc w:val="both"/>
        <w:rPr>
          <w:rFonts w:eastAsia="Calibri" w:cs="Times New Roman"/>
          <w:color w:val="000000"/>
          <w:sz w:val="24"/>
          <w:szCs w:val="24"/>
          <w:lang w:eastAsia="en-US"/>
        </w:rPr>
      </w:pPr>
      <w:bookmarkStart w:id="31" w:name="mip51080594"/>
      <w:bookmarkEnd w:id="31"/>
      <w:r w:rsidRPr="00FC043D">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32" w:name="mip51080595"/>
      <w:bookmarkEnd w:id="32"/>
    </w:p>
    <w:p w14:paraId="45F3E694" w14:textId="77777777" w:rsidR="005C6B3C" w:rsidRPr="00FC043D" w:rsidRDefault="005C6B3C" w:rsidP="008C3B80">
      <w:pPr>
        <w:widowControl w:val="0"/>
        <w:numPr>
          <w:ilvl w:val="0"/>
          <w:numId w:val="26"/>
        </w:numPr>
        <w:autoSpaceDE w:val="0"/>
        <w:jc w:val="both"/>
        <w:rPr>
          <w:rFonts w:eastAsia="Calibri" w:cs="Times New Roman"/>
          <w:color w:val="000000"/>
          <w:sz w:val="24"/>
          <w:szCs w:val="24"/>
          <w:lang w:eastAsia="en-US"/>
        </w:rPr>
      </w:pPr>
      <w:r w:rsidRPr="00FC043D">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3" w:name="mip51080596"/>
      <w:bookmarkEnd w:id="33"/>
    </w:p>
    <w:p w14:paraId="38E185DF" w14:textId="77777777" w:rsidR="005C6B3C" w:rsidRPr="00FC043D" w:rsidRDefault="005C6B3C" w:rsidP="008C3B80">
      <w:pPr>
        <w:widowControl w:val="0"/>
        <w:numPr>
          <w:ilvl w:val="0"/>
          <w:numId w:val="26"/>
        </w:numPr>
        <w:autoSpaceDE w:val="0"/>
        <w:jc w:val="both"/>
        <w:rPr>
          <w:rFonts w:eastAsia="Calibri" w:cs="Times New Roman"/>
          <w:color w:val="000000"/>
          <w:sz w:val="24"/>
          <w:szCs w:val="24"/>
          <w:lang w:eastAsia="en-US"/>
        </w:rPr>
      </w:pPr>
      <w:r w:rsidRPr="00FC043D">
        <w:rPr>
          <w:rFonts w:cs="Times New Roman"/>
          <w:sz w:val="24"/>
          <w:szCs w:val="24"/>
          <w:lang w:eastAsia="en-US"/>
        </w:rPr>
        <w:t xml:space="preserve">wobec którego prawomocnie orzeczono zakaz ubiegania się o zamówienia publiczne; </w:t>
      </w:r>
      <w:bookmarkStart w:id="34" w:name="mip51080597"/>
      <w:bookmarkEnd w:id="34"/>
    </w:p>
    <w:p w14:paraId="3ED98824" w14:textId="77777777" w:rsidR="005C6B3C" w:rsidRPr="00FC043D" w:rsidRDefault="005C6B3C" w:rsidP="008C3B80">
      <w:pPr>
        <w:widowControl w:val="0"/>
        <w:numPr>
          <w:ilvl w:val="0"/>
          <w:numId w:val="26"/>
        </w:numPr>
        <w:autoSpaceDE w:val="0"/>
        <w:jc w:val="both"/>
        <w:rPr>
          <w:rFonts w:eastAsia="Calibri" w:cs="Times New Roman"/>
          <w:color w:val="000000"/>
          <w:sz w:val="24"/>
          <w:szCs w:val="24"/>
          <w:lang w:eastAsia="en-US"/>
        </w:rPr>
      </w:pPr>
      <w:r w:rsidRPr="00FC043D">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5" w:name="mip51080598"/>
      <w:bookmarkEnd w:id="35"/>
    </w:p>
    <w:p w14:paraId="3A489589" w14:textId="0DFC22CF" w:rsidR="005C6B3C" w:rsidRPr="00997D69" w:rsidRDefault="005C6B3C" w:rsidP="008C3B80">
      <w:pPr>
        <w:widowControl w:val="0"/>
        <w:numPr>
          <w:ilvl w:val="0"/>
          <w:numId w:val="26"/>
        </w:numPr>
        <w:autoSpaceDE w:val="0"/>
        <w:jc w:val="both"/>
        <w:rPr>
          <w:rFonts w:eastAsia="Calibri" w:cs="Times New Roman"/>
          <w:sz w:val="24"/>
          <w:szCs w:val="24"/>
          <w:lang w:eastAsia="en-US"/>
        </w:rPr>
      </w:pPr>
      <w:r w:rsidRPr="00FC043D">
        <w:rPr>
          <w:rFonts w:cs="Times New Roman"/>
          <w:sz w:val="24"/>
          <w:szCs w:val="24"/>
          <w:lang w:eastAsia="en-US"/>
        </w:rPr>
        <w:t xml:space="preserve">jeżeli, w przypadkach, o których mowa </w:t>
      </w:r>
      <w:r w:rsidRPr="00AF1AE0">
        <w:rPr>
          <w:rFonts w:cs="Times New Roman"/>
          <w:sz w:val="24"/>
          <w:szCs w:val="24"/>
          <w:lang w:eastAsia="en-US"/>
        </w:rPr>
        <w:t xml:space="preserve">w art. 85 ust. 1 </w:t>
      </w:r>
      <w:r w:rsidRPr="0061774E">
        <w:rPr>
          <w:rFonts w:cs="Times New Roman"/>
          <w:sz w:val="24"/>
          <w:szCs w:val="24"/>
          <w:lang w:eastAsia="en-US"/>
        </w:rPr>
        <w:t xml:space="preserve">ustawy pzp, </w:t>
      </w:r>
      <w:r w:rsidRPr="00FC043D">
        <w:rPr>
          <w:rFonts w:cs="Times New Roman"/>
          <w:sz w:val="24"/>
          <w:szCs w:val="24"/>
          <w:lang w:eastAsia="en-US"/>
        </w:rPr>
        <w:t xml:space="preserve">doszło do zakłócenia konkurencji wynikającego z wcześniejszego zaangażowania tego wykonawcy lub podmiotu, który należy z </w:t>
      </w:r>
      <w:r w:rsidRPr="00997D69">
        <w:rPr>
          <w:rFonts w:cs="Times New Roman"/>
          <w:sz w:val="24"/>
          <w:szCs w:val="24"/>
          <w:lang w:eastAsia="en-US"/>
        </w:rPr>
        <w:t xml:space="preserve">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27A6FA53" w:rsidR="005C6B3C" w:rsidRPr="00997D69" w:rsidRDefault="005C6B3C" w:rsidP="008C3B80">
      <w:pPr>
        <w:widowControl w:val="0"/>
        <w:numPr>
          <w:ilvl w:val="0"/>
          <w:numId w:val="24"/>
        </w:numPr>
        <w:tabs>
          <w:tab w:val="num" w:pos="-360"/>
        </w:tabs>
        <w:autoSpaceDE w:val="0"/>
        <w:ind w:left="360"/>
        <w:jc w:val="both"/>
        <w:rPr>
          <w:rFonts w:eastAsia="Calibri" w:cs="Times New Roman"/>
          <w:sz w:val="24"/>
          <w:szCs w:val="24"/>
          <w:lang w:eastAsia="en-US"/>
        </w:rPr>
      </w:pPr>
      <w:bookmarkStart w:id="36" w:name="mip51080599"/>
      <w:bookmarkEnd w:id="36"/>
      <w:r w:rsidRPr="00997D69">
        <w:rPr>
          <w:rFonts w:eastAsia="Calibri" w:cs="Times New Roman"/>
          <w:sz w:val="24"/>
          <w:szCs w:val="24"/>
          <w:lang w:eastAsia="en-US"/>
        </w:rPr>
        <w:t xml:space="preserve">Zamawiający nie przewiduje wykluczenia wykonawcy z postępowania na podstawie art. 109 ust. 1 </w:t>
      </w:r>
      <w:r w:rsidR="00AF1AE0" w:rsidRPr="00997D69">
        <w:rPr>
          <w:rFonts w:eastAsia="Calibri" w:cs="Times New Roman"/>
          <w:sz w:val="24"/>
          <w:szCs w:val="24"/>
          <w:lang w:eastAsia="en-US"/>
        </w:rPr>
        <w:t>ustawy pzp.</w:t>
      </w:r>
    </w:p>
    <w:p w14:paraId="4CF6F438" w14:textId="77777777" w:rsidR="005C6B3C" w:rsidRPr="00997D69" w:rsidRDefault="005C6B3C" w:rsidP="008C3B80">
      <w:pPr>
        <w:widowControl w:val="0"/>
        <w:numPr>
          <w:ilvl w:val="0"/>
          <w:numId w:val="24"/>
        </w:numPr>
        <w:tabs>
          <w:tab w:val="num" w:pos="-360"/>
        </w:tabs>
        <w:autoSpaceDE w:val="0"/>
        <w:ind w:left="360"/>
        <w:jc w:val="both"/>
        <w:rPr>
          <w:rFonts w:eastAsia="Calibri" w:cs="Times New Roman"/>
          <w:sz w:val="24"/>
          <w:szCs w:val="24"/>
          <w:lang w:eastAsia="en-US"/>
        </w:rPr>
      </w:pPr>
      <w:r w:rsidRPr="00997D69">
        <w:rPr>
          <w:rFonts w:cs="Times New Roman"/>
          <w:sz w:val="24"/>
          <w:szCs w:val="24"/>
        </w:rPr>
        <w:t>W przypadku wspólnego ubiegania się wykonawców o udzielenie zamówienia zamawiający bada, czy nie zachodzą podstawy wykluczenia wobec każdego z tych wykonawców.</w:t>
      </w:r>
    </w:p>
    <w:p w14:paraId="667EA5EF" w14:textId="24625B68" w:rsidR="005C6B3C" w:rsidRPr="00997D69" w:rsidRDefault="005C6B3C" w:rsidP="008C3B80">
      <w:pPr>
        <w:widowControl w:val="0"/>
        <w:numPr>
          <w:ilvl w:val="0"/>
          <w:numId w:val="24"/>
        </w:numPr>
        <w:tabs>
          <w:tab w:val="num" w:pos="-360"/>
        </w:tabs>
        <w:autoSpaceDE w:val="0"/>
        <w:ind w:left="360"/>
        <w:jc w:val="both"/>
        <w:rPr>
          <w:rFonts w:eastAsia="Calibri" w:cs="Times New Roman"/>
          <w:sz w:val="24"/>
          <w:szCs w:val="24"/>
          <w:lang w:eastAsia="en-US"/>
        </w:rPr>
      </w:pPr>
      <w:r w:rsidRPr="00997D69">
        <w:rPr>
          <w:rFonts w:cs="Times New Roman"/>
          <w:sz w:val="24"/>
          <w:szCs w:val="24"/>
        </w:rPr>
        <w:t xml:space="preserve">Wykonawca nie podlega wykluczeniu w okolicznościach określonych w art. 108 ust. 1 pkt 1, 2 i 5 ustawy pzp, jeżeli udowodni zamawiającemu, że spełnił łącznie przesłanki określone w art. 110 ust. 2 pkt </w:t>
      </w:r>
      <w:proofErr w:type="gramStart"/>
      <w:r w:rsidRPr="00997D69">
        <w:rPr>
          <w:rFonts w:cs="Times New Roman"/>
          <w:sz w:val="24"/>
          <w:szCs w:val="24"/>
        </w:rPr>
        <w:t>1)-</w:t>
      </w:r>
      <w:proofErr w:type="gramEnd"/>
      <w:r w:rsidRPr="00997D69">
        <w:rPr>
          <w:rFonts w:cs="Times New Roman"/>
          <w:sz w:val="24"/>
          <w:szCs w:val="24"/>
        </w:rPr>
        <w:t>3) ustawy pzp</w:t>
      </w:r>
      <w:r w:rsidRPr="00997D69">
        <w:rPr>
          <w:rFonts w:eastAsia="Calibri" w:cs="Times New Roman"/>
          <w:sz w:val="24"/>
          <w:szCs w:val="24"/>
          <w:lang w:eastAsia="en-US"/>
        </w:rPr>
        <w:t>.</w:t>
      </w:r>
    </w:p>
    <w:p w14:paraId="3FBE698C" w14:textId="77777777" w:rsidR="000A2193" w:rsidRPr="00997D69" w:rsidRDefault="005C6B3C" w:rsidP="008C3B80">
      <w:pPr>
        <w:widowControl w:val="0"/>
        <w:numPr>
          <w:ilvl w:val="0"/>
          <w:numId w:val="24"/>
        </w:numPr>
        <w:tabs>
          <w:tab w:val="num" w:pos="-360"/>
        </w:tabs>
        <w:autoSpaceDE w:val="0"/>
        <w:ind w:left="360"/>
        <w:jc w:val="both"/>
        <w:rPr>
          <w:rFonts w:eastAsia="Calibri" w:cs="Times New Roman"/>
          <w:sz w:val="24"/>
          <w:szCs w:val="24"/>
          <w:lang w:eastAsia="en-US"/>
        </w:rPr>
      </w:pPr>
      <w:r w:rsidRPr="00997D69">
        <w:rPr>
          <w:rFonts w:eastAsia="Arial" w:cs="Times New Roman"/>
          <w:sz w:val="24"/>
          <w:szCs w:val="24"/>
          <w:lang w:eastAsia="pl-PL"/>
        </w:rPr>
        <w:t xml:space="preserve">Wykluczenie </w:t>
      </w:r>
      <w:r w:rsidR="0049316C" w:rsidRPr="00997D69">
        <w:rPr>
          <w:rFonts w:eastAsia="Arial" w:cs="Times New Roman"/>
          <w:sz w:val="24"/>
          <w:szCs w:val="24"/>
          <w:lang w:eastAsia="pl-PL"/>
        </w:rPr>
        <w:t>w</w:t>
      </w:r>
      <w:r w:rsidRPr="00997D69">
        <w:rPr>
          <w:rFonts w:eastAsia="Arial" w:cs="Times New Roman"/>
          <w:sz w:val="24"/>
          <w:szCs w:val="24"/>
          <w:lang w:eastAsia="pl-PL"/>
        </w:rPr>
        <w:t xml:space="preserve">ykonawcy następuje zgodnie z art. 111 </w:t>
      </w:r>
      <w:r w:rsidR="00AF1AE0" w:rsidRPr="00997D69">
        <w:rPr>
          <w:rFonts w:eastAsia="Arial" w:cs="Times New Roman"/>
          <w:sz w:val="24"/>
          <w:szCs w:val="24"/>
          <w:lang w:eastAsia="pl-PL"/>
        </w:rPr>
        <w:t>ustawy pzp.</w:t>
      </w:r>
      <w:r w:rsidRPr="00997D69">
        <w:rPr>
          <w:rFonts w:eastAsia="Arial" w:cs="Times New Roman"/>
          <w:sz w:val="24"/>
          <w:szCs w:val="24"/>
          <w:lang w:eastAsia="pl-PL"/>
        </w:rPr>
        <w:t xml:space="preserve"> </w:t>
      </w:r>
    </w:p>
    <w:p w14:paraId="5484D8AB" w14:textId="62B7C99D" w:rsidR="000A2193" w:rsidRPr="00997D69" w:rsidRDefault="000A2193" w:rsidP="008C3B80">
      <w:pPr>
        <w:widowControl w:val="0"/>
        <w:numPr>
          <w:ilvl w:val="0"/>
          <w:numId w:val="24"/>
        </w:numPr>
        <w:tabs>
          <w:tab w:val="num" w:pos="-360"/>
        </w:tabs>
        <w:autoSpaceDE w:val="0"/>
        <w:ind w:left="360"/>
        <w:jc w:val="both"/>
        <w:rPr>
          <w:rFonts w:eastAsia="Calibri" w:cs="Times New Roman"/>
          <w:sz w:val="24"/>
          <w:szCs w:val="24"/>
          <w:lang w:eastAsia="en-US"/>
        </w:rPr>
      </w:pPr>
      <w:bookmarkStart w:id="37" w:name="_Hlk104535050"/>
      <w:r w:rsidRPr="00997D69">
        <w:rPr>
          <w:rFonts w:eastAsia="Calibri" w:cs="Times New Roman"/>
          <w:noProof/>
          <w:sz w:val="24"/>
          <w:szCs w:val="24"/>
          <w:lang w:eastAsia="en-US"/>
        </w:rPr>
        <w:t xml:space="preserve">Zamawiający wykluczy z postępowania o udzielenie zamówienia, na podstawie art. 7 ust. 1 ustawy z dnia 13 kwietnia 2022 r. </w:t>
      </w:r>
      <w:r w:rsidRPr="00997D69">
        <w:rPr>
          <w:rFonts w:eastAsia="Calibri" w:cs="Times New Roman"/>
          <w:bCs/>
          <w:noProof/>
          <w:sz w:val="24"/>
          <w:szCs w:val="24"/>
        </w:rPr>
        <w:t xml:space="preserve">o szczególnych rozwiązaniach w zakresie przeciwdziałania wspieraniu agresji na Ukrainę </w:t>
      </w:r>
      <w:hyperlink r:id="rId32" w:history="1">
        <w:r w:rsidRPr="00997D69">
          <w:rPr>
            <w:rFonts w:eastAsia="Times New Roman" w:cs="Times New Roman"/>
            <w:noProof/>
            <w:sz w:val="24"/>
            <w:szCs w:val="24"/>
            <w:u w:val="single"/>
          </w:rPr>
          <w:t>(Dz.U. z 2022 r. poz. 835)</w:t>
        </w:r>
      </w:hyperlink>
      <w:r w:rsidRPr="00997D69">
        <w:rPr>
          <w:rFonts w:eastAsia="Times New Roman" w:cs="Times New Roman"/>
          <w:noProof/>
          <w:sz w:val="24"/>
          <w:szCs w:val="24"/>
        </w:rPr>
        <w:t>, zwaną „ustawą sankcyjną”</w:t>
      </w:r>
      <w:r w:rsidRPr="00997D69">
        <w:rPr>
          <w:rFonts w:eastAsia="Calibri" w:cs="Times New Roman"/>
          <w:noProof/>
          <w:sz w:val="24"/>
          <w:szCs w:val="24"/>
          <w:lang w:eastAsia="en-US"/>
        </w:rPr>
        <w:t xml:space="preserve">, wykonawcę, jeżeli: </w:t>
      </w:r>
    </w:p>
    <w:p w14:paraId="0779054C" w14:textId="77777777" w:rsidR="000A2193" w:rsidRPr="00997D69" w:rsidRDefault="000A2193" w:rsidP="008C3B80">
      <w:pPr>
        <w:widowControl w:val="0"/>
        <w:numPr>
          <w:ilvl w:val="0"/>
          <w:numId w:val="81"/>
        </w:numPr>
        <w:autoSpaceDE w:val="0"/>
        <w:jc w:val="both"/>
        <w:rPr>
          <w:rFonts w:eastAsia="Calibri" w:cs="Times New Roman"/>
          <w:noProof/>
          <w:sz w:val="24"/>
          <w:szCs w:val="24"/>
          <w:lang w:eastAsia="en-US"/>
        </w:rPr>
      </w:pPr>
      <w:r w:rsidRPr="00997D69">
        <w:rPr>
          <w:rFonts w:eastAsia="Calibri" w:cs="Times New Roman"/>
          <w:noProof/>
          <w:sz w:val="24"/>
          <w:szCs w:val="24"/>
        </w:rPr>
        <w:t xml:space="preserve">wykonawca wymieniony jest w </w:t>
      </w:r>
      <w:r w:rsidRPr="00997D69">
        <w:rPr>
          <w:rFonts w:eastAsia="Calibri" w:cs="Times New Roman"/>
          <w:b/>
          <w:bCs/>
          <w:noProof/>
          <w:sz w:val="24"/>
          <w:szCs w:val="24"/>
        </w:rPr>
        <w:t>wykazach</w:t>
      </w:r>
      <w:r w:rsidRPr="00997D69">
        <w:rPr>
          <w:rFonts w:eastAsia="Calibri" w:cs="Times New Roman"/>
          <w:noProof/>
          <w:sz w:val="24"/>
          <w:szCs w:val="24"/>
        </w:rPr>
        <w:t xml:space="preserve"> określonych w rozporządzeniu </w:t>
      </w:r>
      <w:hyperlink r:id="rId33" w:history="1">
        <w:r w:rsidRPr="00997D69">
          <w:rPr>
            <w:rFonts w:eastAsia="Times New Roman" w:cs="Times New Roman"/>
            <w:noProof/>
            <w:sz w:val="24"/>
            <w:szCs w:val="24"/>
            <w:u w:val="single"/>
            <w:lang w:eastAsia="pl-PL"/>
          </w:rPr>
          <w:t>765/2006</w:t>
        </w:r>
      </w:hyperlink>
      <w:r w:rsidRPr="00997D69">
        <w:rPr>
          <w:rFonts w:eastAsia="Times New Roman" w:cs="Times New Roman"/>
          <w:noProof/>
          <w:sz w:val="24"/>
          <w:szCs w:val="24"/>
          <w:lang w:eastAsia="pl-PL"/>
        </w:rPr>
        <w:t xml:space="preserve"> </w:t>
      </w:r>
      <w:r w:rsidRPr="00997D69">
        <w:rPr>
          <w:rFonts w:eastAsia="Calibri" w:cs="Times New Roman"/>
          <w:noProof/>
          <w:sz w:val="24"/>
          <w:szCs w:val="24"/>
          <w:lang w:eastAsia="pl-PL"/>
        </w:rPr>
        <w:t xml:space="preserve">i rozporządzeniu </w:t>
      </w:r>
      <w:hyperlink r:id="rId34" w:history="1">
        <w:r w:rsidRPr="00997D69">
          <w:rPr>
            <w:rFonts w:eastAsia="Times New Roman" w:cs="Times New Roman"/>
            <w:noProof/>
            <w:sz w:val="24"/>
            <w:szCs w:val="24"/>
            <w:u w:val="single"/>
            <w:lang w:eastAsia="pl-PL"/>
          </w:rPr>
          <w:t>269/2014</w:t>
        </w:r>
      </w:hyperlink>
      <w:r w:rsidRPr="00997D69">
        <w:rPr>
          <w:rFonts w:eastAsia="Times New Roman" w:cs="Times New Roman"/>
          <w:noProof/>
          <w:sz w:val="24"/>
          <w:szCs w:val="24"/>
          <w:lang w:eastAsia="pl-PL"/>
        </w:rPr>
        <w:t xml:space="preserve"> </w:t>
      </w:r>
      <w:r w:rsidRPr="00997D69">
        <w:rPr>
          <w:rFonts w:eastAsia="Calibri" w:cs="Times New Roman"/>
          <w:noProof/>
          <w:sz w:val="24"/>
          <w:szCs w:val="24"/>
        </w:rPr>
        <w:t xml:space="preserve">albo wpisany jest na listę na podstawie decyzji w sprawie wpisu na listę rozstrzygającej o zastosowaniu środka, o którym mowa w </w:t>
      </w:r>
      <w:hyperlink r:id="rId35" w:history="1">
        <w:r w:rsidRPr="00997D69">
          <w:rPr>
            <w:rFonts w:eastAsia="Times New Roman" w:cs="Times New Roman"/>
            <w:noProof/>
            <w:sz w:val="24"/>
            <w:szCs w:val="24"/>
            <w:u w:val="single"/>
            <w:lang w:eastAsia="pl-PL"/>
          </w:rPr>
          <w:t>art. 1 pkt 3</w:t>
        </w:r>
      </w:hyperlink>
      <w:r w:rsidRPr="00997D69">
        <w:rPr>
          <w:rFonts w:eastAsia="Times New Roman" w:cs="Times New Roman"/>
          <w:noProof/>
          <w:sz w:val="24"/>
          <w:szCs w:val="24"/>
          <w:lang w:eastAsia="pl-PL"/>
        </w:rPr>
        <w:t xml:space="preserve"> </w:t>
      </w:r>
      <w:r w:rsidRPr="00997D69">
        <w:rPr>
          <w:rFonts w:eastAsia="Calibri" w:cs="Times New Roman"/>
          <w:noProof/>
          <w:sz w:val="24"/>
          <w:szCs w:val="24"/>
        </w:rPr>
        <w:t>ustawy sankcyjnej;</w:t>
      </w:r>
    </w:p>
    <w:p w14:paraId="48CCDAAC" w14:textId="77777777" w:rsidR="000A2193" w:rsidRPr="00997D69" w:rsidRDefault="000A2193" w:rsidP="008C3B80">
      <w:pPr>
        <w:widowControl w:val="0"/>
        <w:numPr>
          <w:ilvl w:val="0"/>
          <w:numId w:val="81"/>
        </w:numPr>
        <w:autoSpaceDE w:val="0"/>
        <w:jc w:val="both"/>
        <w:rPr>
          <w:rFonts w:eastAsia="Calibri" w:cs="Times New Roman"/>
          <w:noProof/>
          <w:sz w:val="24"/>
          <w:szCs w:val="24"/>
          <w:lang w:eastAsia="en-US"/>
        </w:rPr>
      </w:pPr>
      <w:r w:rsidRPr="00997D69">
        <w:rPr>
          <w:rFonts w:eastAsia="Calibri" w:cs="Times New Roman"/>
          <w:noProof/>
          <w:sz w:val="24"/>
          <w:szCs w:val="24"/>
        </w:rPr>
        <w:t xml:space="preserve">wykonawcą, którego </w:t>
      </w:r>
      <w:r w:rsidRPr="00997D69">
        <w:rPr>
          <w:rFonts w:eastAsia="Calibri" w:cs="Times New Roman"/>
          <w:b/>
          <w:bCs/>
          <w:noProof/>
          <w:sz w:val="24"/>
          <w:szCs w:val="24"/>
        </w:rPr>
        <w:t>beneficjentem rzeczywistym</w:t>
      </w:r>
      <w:r w:rsidRPr="00997D69">
        <w:rPr>
          <w:rFonts w:eastAsia="Calibri" w:cs="Times New Roman"/>
          <w:noProof/>
          <w:sz w:val="24"/>
          <w:szCs w:val="24"/>
        </w:rPr>
        <w:t xml:space="preserve"> w rozumieniu ustawy z dnia 1 marca 2018 r. o przeciwdziałaniu praniu pieniędzy oraz finansowaniu terroryzmu </w:t>
      </w:r>
      <w:r w:rsidRPr="00997D69">
        <w:rPr>
          <w:rFonts w:eastAsia="Times New Roman" w:cs="Times New Roman"/>
          <w:noProof/>
          <w:sz w:val="24"/>
          <w:szCs w:val="24"/>
          <w:lang w:eastAsia="pl-PL"/>
        </w:rPr>
        <w:t xml:space="preserve">(Dz.U. z 2022 r. </w:t>
      </w:r>
      <w:hyperlink r:id="rId36" w:history="1">
        <w:r w:rsidRPr="00997D69">
          <w:rPr>
            <w:rFonts w:eastAsia="Times New Roman" w:cs="Times New Roman"/>
            <w:noProof/>
            <w:sz w:val="24"/>
            <w:szCs w:val="24"/>
            <w:u w:val="single"/>
            <w:lang w:eastAsia="pl-PL"/>
          </w:rPr>
          <w:t>poz. 593</w:t>
        </w:r>
      </w:hyperlink>
      <w:r w:rsidRPr="00997D69">
        <w:rPr>
          <w:rFonts w:eastAsia="Times New Roman" w:cs="Times New Roman"/>
          <w:noProof/>
          <w:sz w:val="24"/>
          <w:szCs w:val="24"/>
          <w:lang w:eastAsia="pl-PL"/>
        </w:rPr>
        <w:t xml:space="preserve"> i </w:t>
      </w:r>
      <w:hyperlink r:id="rId37" w:history="1">
        <w:r w:rsidRPr="00997D69">
          <w:rPr>
            <w:rFonts w:eastAsia="Times New Roman" w:cs="Times New Roman"/>
            <w:noProof/>
            <w:sz w:val="24"/>
            <w:szCs w:val="24"/>
            <w:u w:val="single"/>
            <w:lang w:eastAsia="pl-PL"/>
          </w:rPr>
          <w:t>655</w:t>
        </w:r>
      </w:hyperlink>
      <w:r w:rsidRPr="00997D69">
        <w:rPr>
          <w:rFonts w:eastAsia="Times New Roman" w:cs="Times New Roman"/>
          <w:noProof/>
          <w:sz w:val="24"/>
          <w:szCs w:val="24"/>
          <w:lang w:eastAsia="pl-PL"/>
        </w:rPr>
        <w:t xml:space="preserve">) </w:t>
      </w:r>
      <w:r w:rsidRPr="00997D69">
        <w:rPr>
          <w:rFonts w:eastAsia="Calibri" w:cs="Times New Roman"/>
          <w:noProof/>
          <w:sz w:val="24"/>
          <w:szCs w:val="24"/>
        </w:rPr>
        <w:t xml:space="preserve">jest osoba wymieniona w wykazach określonych w rozporządzeniu </w:t>
      </w:r>
      <w:hyperlink r:id="rId38" w:history="1">
        <w:r w:rsidRPr="00997D69">
          <w:rPr>
            <w:rFonts w:eastAsia="Times New Roman" w:cs="Times New Roman"/>
            <w:noProof/>
            <w:sz w:val="24"/>
            <w:szCs w:val="24"/>
            <w:u w:val="single"/>
            <w:lang w:eastAsia="pl-PL"/>
          </w:rPr>
          <w:t>765/2006</w:t>
        </w:r>
      </w:hyperlink>
      <w:r w:rsidRPr="00997D69">
        <w:rPr>
          <w:rFonts w:eastAsia="Times New Roman" w:cs="Times New Roman"/>
          <w:noProof/>
          <w:sz w:val="24"/>
          <w:szCs w:val="24"/>
          <w:lang w:eastAsia="pl-PL"/>
        </w:rPr>
        <w:t xml:space="preserve"> </w:t>
      </w:r>
      <w:r w:rsidRPr="00997D69">
        <w:rPr>
          <w:rFonts w:eastAsia="Calibri" w:cs="Times New Roman"/>
          <w:noProof/>
          <w:sz w:val="24"/>
          <w:szCs w:val="24"/>
          <w:lang w:eastAsia="pl-PL"/>
        </w:rPr>
        <w:t xml:space="preserve">i rozporządzeniu </w:t>
      </w:r>
      <w:hyperlink r:id="rId39" w:history="1">
        <w:r w:rsidRPr="00997D69">
          <w:rPr>
            <w:rFonts w:eastAsia="Times New Roman" w:cs="Times New Roman"/>
            <w:noProof/>
            <w:sz w:val="24"/>
            <w:szCs w:val="24"/>
            <w:u w:val="single"/>
            <w:lang w:eastAsia="pl-PL"/>
          </w:rPr>
          <w:t>269/2014</w:t>
        </w:r>
      </w:hyperlink>
      <w:r w:rsidRPr="00997D69">
        <w:rPr>
          <w:rFonts w:eastAsia="Times New Roman" w:cs="Times New Roman"/>
          <w:noProof/>
          <w:sz w:val="24"/>
          <w:szCs w:val="24"/>
          <w:lang w:eastAsia="pl-PL"/>
        </w:rPr>
        <w:t xml:space="preserve"> </w:t>
      </w:r>
      <w:r w:rsidRPr="00997D69">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40" w:history="1">
        <w:r w:rsidRPr="00997D69">
          <w:rPr>
            <w:rFonts w:eastAsia="Times New Roman" w:cs="Times New Roman"/>
            <w:noProof/>
            <w:sz w:val="24"/>
            <w:szCs w:val="24"/>
            <w:u w:val="single"/>
            <w:lang w:eastAsia="pl-PL"/>
          </w:rPr>
          <w:t>art. 1 pkt 3</w:t>
        </w:r>
      </w:hyperlink>
      <w:r w:rsidRPr="00997D69">
        <w:rPr>
          <w:rFonts w:eastAsia="Times New Roman" w:cs="Times New Roman"/>
          <w:noProof/>
          <w:sz w:val="24"/>
          <w:szCs w:val="24"/>
          <w:lang w:eastAsia="pl-PL"/>
        </w:rPr>
        <w:t xml:space="preserve"> </w:t>
      </w:r>
      <w:r w:rsidRPr="00997D69">
        <w:rPr>
          <w:rFonts w:eastAsia="Calibri" w:cs="Times New Roman"/>
          <w:bCs/>
          <w:noProof/>
          <w:sz w:val="24"/>
          <w:szCs w:val="24"/>
        </w:rPr>
        <w:t>ustawy sankcyjnej;</w:t>
      </w:r>
    </w:p>
    <w:p w14:paraId="75EDDCCF" w14:textId="77777777" w:rsidR="000A2193" w:rsidRPr="00997D69" w:rsidRDefault="000A2193" w:rsidP="008C3B80">
      <w:pPr>
        <w:widowControl w:val="0"/>
        <w:numPr>
          <w:ilvl w:val="0"/>
          <w:numId w:val="81"/>
        </w:numPr>
        <w:autoSpaceDE w:val="0"/>
        <w:jc w:val="both"/>
        <w:rPr>
          <w:rFonts w:eastAsia="Calibri" w:cs="Times New Roman"/>
          <w:sz w:val="24"/>
          <w:szCs w:val="24"/>
          <w:lang w:eastAsia="en-US"/>
        </w:rPr>
      </w:pPr>
      <w:r w:rsidRPr="00997D69">
        <w:rPr>
          <w:rFonts w:eastAsia="Calibri" w:cs="Times New Roman"/>
          <w:noProof/>
          <w:sz w:val="24"/>
          <w:szCs w:val="24"/>
        </w:rPr>
        <w:t xml:space="preserve">wykonawcą, którego </w:t>
      </w:r>
      <w:r w:rsidRPr="00997D69">
        <w:rPr>
          <w:rFonts w:eastAsia="Calibri" w:cs="Times New Roman"/>
          <w:b/>
          <w:bCs/>
          <w:noProof/>
          <w:sz w:val="24"/>
          <w:szCs w:val="24"/>
        </w:rPr>
        <w:t>jednostką dominującą</w:t>
      </w:r>
      <w:r w:rsidRPr="00997D69">
        <w:rPr>
          <w:rFonts w:eastAsia="Calibri" w:cs="Times New Roman"/>
          <w:noProof/>
          <w:sz w:val="24"/>
          <w:szCs w:val="24"/>
        </w:rPr>
        <w:t xml:space="preserve"> w rozumieniu </w:t>
      </w:r>
      <w:hyperlink r:id="rId41" w:history="1">
        <w:r w:rsidRPr="00997D69">
          <w:rPr>
            <w:rFonts w:eastAsia="Times New Roman" w:cs="Times New Roman"/>
            <w:noProof/>
            <w:sz w:val="24"/>
            <w:szCs w:val="24"/>
            <w:u w:val="single"/>
            <w:lang w:eastAsia="pl-PL"/>
          </w:rPr>
          <w:t>art. 3 ust. 1 pkt 37</w:t>
        </w:r>
      </w:hyperlink>
      <w:r w:rsidRPr="00997D69">
        <w:rPr>
          <w:rFonts w:eastAsia="Times New Roman" w:cs="Times New Roman"/>
          <w:noProof/>
          <w:sz w:val="24"/>
          <w:szCs w:val="24"/>
          <w:lang w:eastAsia="pl-PL"/>
        </w:rPr>
        <w:t xml:space="preserve"> </w:t>
      </w:r>
      <w:r w:rsidRPr="00997D69">
        <w:rPr>
          <w:rFonts w:eastAsia="Calibri" w:cs="Times New Roman"/>
          <w:noProof/>
          <w:sz w:val="24"/>
          <w:szCs w:val="24"/>
        </w:rPr>
        <w:t xml:space="preserve">ustawy z dnia 29 </w:t>
      </w:r>
      <w:r w:rsidRPr="00997D69">
        <w:rPr>
          <w:rFonts w:eastAsia="Calibri" w:cs="Times New Roman"/>
          <w:noProof/>
          <w:sz w:val="24"/>
          <w:szCs w:val="24"/>
        </w:rPr>
        <w:lastRenderedPageBreak/>
        <w:t xml:space="preserve">września 1994 r. o rachunkowości </w:t>
      </w:r>
      <w:r w:rsidRPr="00997D69">
        <w:rPr>
          <w:rFonts w:eastAsia="Times New Roman" w:cs="Times New Roman"/>
          <w:noProof/>
          <w:sz w:val="24"/>
          <w:szCs w:val="24"/>
          <w:lang w:eastAsia="pl-PL"/>
        </w:rPr>
        <w:t xml:space="preserve">(Dz.U. z 2021 r. </w:t>
      </w:r>
      <w:hyperlink r:id="rId42" w:history="1">
        <w:r w:rsidRPr="00997D69">
          <w:rPr>
            <w:rFonts w:eastAsia="Times New Roman" w:cs="Times New Roman"/>
            <w:noProof/>
            <w:sz w:val="24"/>
            <w:szCs w:val="24"/>
            <w:u w:val="single"/>
            <w:lang w:eastAsia="pl-PL"/>
          </w:rPr>
          <w:t>poz. 217</w:t>
        </w:r>
      </w:hyperlink>
      <w:r w:rsidRPr="00997D69">
        <w:rPr>
          <w:rFonts w:eastAsia="Times New Roman" w:cs="Times New Roman"/>
          <w:noProof/>
          <w:sz w:val="24"/>
          <w:szCs w:val="24"/>
          <w:lang w:eastAsia="pl-PL"/>
        </w:rPr>
        <w:t xml:space="preserve">, </w:t>
      </w:r>
      <w:hyperlink r:id="rId43" w:history="1">
        <w:r w:rsidRPr="00997D69">
          <w:rPr>
            <w:rFonts w:eastAsia="Times New Roman" w:cs="Times New Roman"/>
            <w:noProof/>
            <w:sz w:val="24"/>
            <w:szCs w:val="24"/>
            <w:u w:val="single"/>
            <w:lang w:eastAsia="pl-PL"/>
          </w:rPr>
          <w:t>2105</w:t>
        </w:r>
      </w:hyperlink>
      <w:r w:rsidRPr="00997D69">
        <w:rPr>
          <w:rFonts w:eastAsia="Times New Roman" w:cs="Times New Roman"/>
          <w:noProof/>
          <w:sz w:val="24"/>
          <w:szCs w:val="24"/>
          <w:lang w:eastAsia="pl-PL"/>
        </w:rPr>
        <w:t xml:space="preserve"> i </w:t>
      </w:r>
      <w:hyperlink r:id="rId44" w:history="1">
        <w:r w:rsidRPr="00997D69">
          <w:rPr>
            <w:rFonts w:eastAsia="Times New Roman" w:cs="Times New Roman"/>
            <w:noProof/>
            <w:sz w:val="24"/>
            <w:szCs w:val="24"/>
            <w:u w:val="single"/>
            <w:lang w:eastAsia="pl-PL"/>
          </w:rPr>
          <w:t>2106</w:t>
        </w:r>
      </w:hyperlink>
      <w:r w:rsidRPr="00997D69">
        <w:rPr>
          <w:rFonts w:eastAsia="Times New Roman" w:cs="Times New Roman"/>
          <w:noProof/>
          <w:sz w:val="24"/>
          <w:szCs w:val="24"/>
          <w:lang w:eastAsia="pl-PL"/>
        </w:rPr>
        <w:t xml:space="preserve">) </w:t>
      </w:r>
      <w:r w:rsidRPr="00997D69">
        <w:rPr>
          <w:rFonts w:eastAsia="Calibri" w:cs="Times New Roman"/>
          <w:noProof/>
          <w:sz w:val="24"/>
          <w:szCs w:val="24"/>
          <w:lang w:eastAsia="pl-PL"/>
        </w:rPr>
        <w:t xml:space="preserve"> </w:t>
      </w:r>
      <w:r w:rsidRPr="00997D69">
        <w:rPr>
          <w:rFonts w:eastAsia="Calibri" w:cs="Times New Roman"/>
          <w:noProof/>
          <w:sz w:val="24"/>
          <w:szCs w:val="24"/>
        </w:rPr>
        <w:t xml:space="preserve">jest podmiot wymieniony w wykazach określonych w rozporządzeniu </w:t>
      </w:r>
      <w:hyperlink r:id="rId45" w:history="1">
        <w:r w:rsidRPr="00997D69">
          <w:rPr>
            <w:rFonts w:eastAsia="Times New Roman" w:cs="Times New Roman"/>
            <w:noProof/>
            <w:sz w:val="24"/>
            <w:szCs w:val="24"/>
            <w:u w:val="single"/>
            <w:lang w:eastAsia="pl-PL"/>
          </w:rPr>
          <w:t>765/2006</w:t>
        </w:r>
      </w:hyperlink>
      <w:r w:rsidRPr="00997D69">
        <w:rPr>
          <w:rFonts w:eastAsia="Times New Roman" w:cs="Times New Roman"/>
          <w:noProof/>
          <w:sz w:val="24"/>
          <w:szCs w:val="24"/>
          <w:lang w:eastAsia="pl-PL"/>
        </w:rPr>
        <w:t xml:space="preserve"> </w:t>
      </w:r>
      <w:r w:rsidRPr="00997D69">
        <w:rPr>
          <w:rFonts w:eastAsia="Calibri" w:cs="Times New Roman"/>
          <w:noProof/>
          <w:sz w:val="24"/>
          <w:szCs w:val="24"/>
          <w:lang w:eastAsia="pl-PL"/>
        </w:rPr>
        <w:t xml:space="preserve">i rozporządzeniu </w:t>
      </w:r>
      <w:hyperlink r:id="rId46" w:history="1">
        <w:r w:rsidRPr="00997D69">
          <w:rPr>
            <w:rFonts w:eastAsia="Times New Roman" w:cs="Times New Roman"/>
            <w:noProof/>
            <w:sz w:val="24"/>
            <w:szCs w:val="24"/>
            <w:u w:val="single"/>
            <w:lang w:eastAsia="pl-PL"/>
          </w:rPr>
          <w:t>269/2014</w:t>
        </w:r>
      </w:hyperlink>
      <w:r w:rsidRPr="00997D69">
        <w:rPr>
          <w:rFonts w:eastAsia="Times New Roman" w:cs="Times New Roman"/>
          <w:noProof/>
          <w:sz w:val="24"/>
          <w:szCs w:val="24"/>
          <w:lang w:eastAsia="pl-PL"/>
        </w:rPr>
        <w:t xml:space="preserve"> </w:t>
      </w:r>
      <w:r w:rsidRPr="00997D69">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7" w:history="1">
        <w:r w:rsidRPr="00997D69">
          <w:rPr>
            <w:rFonts w:eastAsia="Times New Roman" w:cs="Times New Roman"/>
            <w:noProof/>
            <w:sz w:val="24"/>
            <w:szCs w:val="24"/>
            <w:u w:val="single"/>
            <w:lang w:eastAsia="pl-PL"/>
          </w:rPr>
          <w:t>art. 1 pkt 3</w:t>
        </w:r>
      </w:hyperlink>
      <w:r w:rsidRPr="00997D69">
        <w:rPr>
          <w:rFonts w:eastAsia="Times New Roman" w:cs="Times New Roman"/>
          <w:noProof/>
          <w:sz w:val="24"/>
          <w:szCs w:val="24"/>
          <w:lang w:eastAsia="pl-PL"/>
        </w:rPr>
        <w:t xml:space="preserve"> </w:t>
      </w:r>
      <w:r w:rsidRPr="00997D69">
        <w:rPr>
          <w:rFonts w:eastAsia="Calibri" w:cs="Times New Roman"/>
          <w:noProof/>
          <w:sz w:val="24"/>
          <w:szCs w:val="24"/>
        </w:rPr>
        <w:t>ustawy sankcyjnej.</w:t>
      </w:r>
    </w:p>
    <w:bookmarkEnd w:id="37"/>
    <w:p w14:paraId="5F8E3E09" w14:textId="77777777" w:rsidR="005C6B3C" w:rsidRPr="00997D69" w:rsidRDefault="005C6B3C" w:rsidP="00F47A12">
      <w:pPr>
        <w:widowControl w:val="0"/>
        <w:rPr>
          <w:rFonts w:cs="Times New Roman"/>
          <w:sz w:val="24"/>
          <w:szCs w:val="24"/>
          <w:lang w:val="pl" w:eastAsia="pl-PL"/>
        </w:rPr>
      </w:pPr>
    </w:p>
    <w:p w14:paraId="2255102B" w14:textId="04B627F9" w:rsidR="00BC43FD" w:rsidRPr="00997D6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8" w:name="_Toc68156094"/>
      <w:r w:rsidRPr="00997D69">
        <w:rPr>
          <w:rFonts w:ascii="Times New Roman" w:hAnsi="Times New Roman" w:cs="Times New Roman"/>
          <w:b/>
          <w:bCs/>
          <w:sz w:val="24"/>
          <w:szCs w:val="24"/>
          <w:lang w:val="pl" w:eastAsia="pl-PL"/>
        </w:rPr>
        <w:t>WARUNKI UDZIAŁU W POSTĘPOWANIU</w:t>
      </w:r>
      <w:bookmarkEnd w:id="38"/>
    </w:p>
    <w:p w14:paraId="59C8C902" w14:textId="16EE55C3" w:rsidR="00BC43FD" w:rsidRPr="00997D69" w:rsidRDefault="00BC43FD" w:rsidP="00F47A12">
      <w:pPr>
        <w:widowControl w:val="0"/>
        <w:ind w:right="23"/>
        <w:jc w:val="both"/>
        <w:rPr>
          <w:rFonts w:eastAsia="Arial" w:cs="Times New Roman"/>
          <w:sz w:val="24"/>
          <w:szCs w:val="24"/>
          <w:lang w:val="pl" w:eastAsia="pl-PL"/>
        </w:rPr>
      </w:pPr>
      <w:r w:rsidRPr="00997D69">
        <w:rPr>
          <w:rFonts w:eastAsia="Arial" w:cs="Times New Roman"/>
          <w:sz w:val="24"/>
          <w:szCs w:val="24"/>
          <w:lang w:val="pl" w:eastAsia="pl-PL"/>
        </w:rPr>
        <w:t xml:space="preserve">Zamawiający </w:t>
      </w:r>
      <w:r w:rsidRPr="00997D69">
        <w:rPr>
          <w:rFonts w:eastAsia="Arial" w:cs="Times New Roman"/>
          <w:b/>
          <w:bCs/>
          <w:sz w:val="24"/>
          <w:szCs w:val="24"/>
          <w:lang w:val="pl" w:eastAsia="pl-PL"/>
        </w:rPr>
        <w:t>nie stawia</w:t>
      </w:r>
      <w:r w:rsidRPr="00997D69">
        <w:rPr>
          <w:rFonts w:eastAsia="Arial" w:cs="Times New Roman"/>
          <w:sz w:val="24"/>
          <w:szCs w:val="24"/>
          <w:lang w:val="pl" w:eastAsia="pl-PL"/>
        </w:rPr>
        <w:t xml:space="preserve"> warunków udziału w postępowaniu.</w:t>
      </w:r>
    </w:p>
    <w:p w14:paraId="505CE465" w14:textId="77777777" w:rsidR="00997D69" w:rsidRPr="009C0383" w:rsidRDefault="00997D69" w:rsidP="00F47A12">
      <w:pPr>
        <w:pStyle w:val="Akapitzlist"/>
        <w:widowControl w:val="0"/>
        <w:suppressAutoHyphens/>
        <w:spacing w:after="0" w:line="240" w:lineRule="auto"/>
        <w:ind w:left="360" w:right="23"/>
        <w:jc w:val="both"/>
        <w:rPr>
          <w:rFonts w:ascii="Times New Roman" w:eastAsia="Arial" w:hAnsi="Times New Roman" w:cs="Times New Roman"/>
          <w:color w:val="FF0000"/>
          <w:sz w:val="24"/>
          <w:szCs w:val="24"/>
          <w:lang w:val="pl" w:eastAsia="pl-PL"/>
        </w:rPr>
      </w:pPr>
    </w:p>
    <w:p w14:paraId="073061E3" w14:textId="14A2554A"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9" w:name="_Toc68156095"/>
      <w:r w:rsidRPr="00F52CF9">
        <w:rPr>
          <w:rFonts w:ascii="Times New Roman" w:eastAsia="Cambria" w:hAnsi="Times New Roman" w:cs="Times New Roman"/>
          <w:b/>
          <w:bCs/>
          <w:sz w:val="24"/>
          <w:szCs w:val="24"/>
        </w:rPr>
        <w:t>OŚWIADCZENIA I DOKUMENTY, JAKIE ZOBOWIĄZANI SĄ DOSTARCZYĆ WYKONAWCY</w:t>
      </w:r>
      <w:bookmarkEnd w:id="39"/>
    </w:p>
    <w:p w14:paraId="6627E74D" w14:textId="77777777" w:rsidR="005C6B3C" w:rsidRPr="00FC043D" w:rsidRDefault="005C6B3C" w:rsidP="008C3B80">
      <w:pPr>
        <w:widowControl w:val="0"/>
        <w:numPr>
          <w:ilvl w:val="0"/>
          <w:numId w:val="2"/>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14:paraId="5855DA41" w14:textId="7EADE01C" w:rsidR="005C6C2A" w:rsidRPr="005C6C2A" w:rsidRDefault="005C6C2A" w:rsidP="008C3B80">
      <w:pPr>
        <w:widowControl w:val="0"/>
        <w:numPr>
          <w:ilvl w:val="0"/>
          <w:numId w:val="22"/>
        </w:numPr>
        <w:ind w:left="720"/>
        <w:jc w:val="both"/>
        <w:rPr>
          <w:rFonts w:eastAsia="Times New Roman" w:cs="Times New Roman"/>
          <w:sz w:val="24"/>
          <w:szCs w:val="24"/>
          <w:lang w:eastAsia="en-US"/>
        </w:rPr>
      </w:pPr>
      <w:r w:rsidRPr="005C6C2A">
        <w:rPr>
          <w:rFonts w:eastAsia="Times New Roman" w:cs="Times New Roman"/>
          <w:sz w:val="24"/>
          <w:szCs w:val="24"/>
          <w:lang w:eastAsia="en-US"/>
        </w:rPr>
        <w:t xml:space="preserve">aktualne na dzień składania ofert oświadczenie o braku podstaw do wykluczenia z postępowania – zgodnie z </w:t>
      </w:r>
      <w:r w:rsidR="00D65CC6" w:rsidRPr="005C6C2A">
        <w:rPr>
          <w:rFonts w:eastAsia="Times New Roman" w:cs="Times New Roman"/>
          <w:b/>
          <w:sz w:val="24"/>
          <w:szCs w:val="24"/>
          <w:lang w:eastAsia="en-US"/>
        </w:rPr>
        <w:t xml:space="preserve">ZAŁĄCZNIKIEM NR </w:t>
      </w:r>
      <w:r w:rsidR="00E85565">
        <w:rPr>
          <w:rFonts w:eastAsia="Times New Roman" w:cs="Times New Roman"/>
          <w:b/>
          <w:sz w:val="24"/>
          <w:szCs w:val="24"/>
          <w:lang w:eastAsia="en-US"/>
        </w:rPr>
        <w:t xml:space="preserve">3 </w:t>
      </w:r>
      <w:r w:rsidR="00D65CC6" w:rsidRPr="005C6C2A">
        <w:rPr>
          <w:rFonts w:eastAsia="Times New Roman" w:cs="Times New Roman"/>
          <w:b/>
          <w:sz w:val="24"/>
          <w:szCs w:val="24"/>
          <w:lang w:eastAsia="en-US"/>
        </w:rPr>
        <w:t>DO SWZ</w:t>
      </w:r>
      <w:r w:rsidR="00D65CC6">
        <w:rPr>
          <w:rFonts w:eastAsia="Times New Roman" w:cs="Times New Roman"/>
          <w:b/>
          <w:sz w:val="24"/>
          <w:szCs w:val="24"/>
          <w:lang w:eastAsia="en-US"/>
        </w:rPr>
        <w:t>.</w:t>
      </w:r>
      <w:r w:rsidR="00D65CC6">
        <w:rPr>
          <w:rFonts w:eastAsia="Times New Roman" w:cs="Times New Roman"/>
          <w:sz w:val="24"/>
          <w:szCs w:val="24"/>
          <w:lang w:eastAsia="en-US"/>
        </w:rPr>
        <w:t xml:space="preserve"> </w:t>
      </w:r>
      <w:r w:rsidRPr="005C6C2A">
        <w:rPr>
          <w:rFonts w:eastAsia="Times New Roman" w:cs="Times New Roman"/>
          <w:sz w:val="24"/>
          <w:szCs w:val="24"/>
          <w:lang w:eastAsia="en-US"/>
        </w:rPr>
        <w:t>Informacje zawarte w oświadczeniu</w:t>
      </w:r>
      <w:r>
        <w:rPr>
          <w:rFonts w:eastAsia="Times New Roman" w:cs="Times New Roman"/>
          <w:sz w:val="24"/>
          <w:szCs w:val="24"/>
          <w:lang w:eastAsia="en-US"/>
        </w:rPr>
        <w:t xml:space="preserve"> </w:t>
      </w:r>
      <w:r w:rsidRPr="005C6C2A">
        <w:rPr>
          <w:rFonts w:eastAsia="Times New Roman" w:cs="Times New Roman"/>
          <w:sz w:val="24"/>
          <w:szCs w:val="24"/>
          <w:lang w:eastAsia="en-US"/>
        </w:rPr>
        <w:t xml:space="preserve">stanowią wstępne potwierdzenie, że </w:t>
      </w:r>
      <w:r w:rsidR="0049316C">
        <w:rPr>
          <w:rFonts w:eastAsia="Times New Roman" w:cs="Times New Roman"/>
          <w:sz w:val="24"/>
          <w:szCs w:val="24"/>
          <w:lang w:eastAsia="en-US"/>
        </w:rPr>
        <w:t>w</w:t>
      </w:r>
      <w:r w:rsidRPr="005C6C2A">
        <w:rPr>
          <w:rFonts w:eastAsia="Times New Roman" w:cs="Times New Roman"/>
          <w:sz w:val="24"/>
          <w:szCs w:val="24"/>
          <w:lang w:eastAsia="en-US"/>
        </w:rPr>
        <w:t>ykonawca nie podlega wykluczeniu.</w:t>
      </w:r>
    </w:p>
    <w:p w14:paraId="693227AB" w14:textId="64BA0107" w:rsidR="005C6B3C" w:rsidRPr="00E85565" w:rsidRDefault="00E85565" w:rsidP="00F47A12">
      <w:pPr>
        <w:widowControl w:val="0"/>
        <w:ind w:left="720"/>
        <w:jc w:val="both"/>
        <w:rPr>
          <w:rFonts w:eastAsia="Times New Roman" w:cs="Times New Roman"/>
          <w:sz w:val="24"/>
          <w:szCs w:val="24"/>
          <w:lang w:eastAsia="en-US"/>
        </w:rPr>
      </w:pPr>
      <w:r>
        <w:rPr>
          <w:rFonts w:eastAsia="Times New Roman" w:cs="Times New Roman"/>
          <w:sz w:val="24"/>
          <w:szCs w:val="24"/>
          <w:lang w:eastAsia="en-US"/>
        </w:rPr>
        <w:t>Z</w:t>
      </w:r>
      <w:r w:rsidR="005C6B3C" w:rsidRPr="005C6C2A">
        <w:rPr>
          <w:rFonts w:eastAsia="Times New Roman" w:cs="Times New Roman"/>
          <w:sz w:val="24"/>
          <w:szCs w:val="24"/>
          <w:lang w:eastAsia="en-US"/>
        </w:rPr>
        <w:t xml:space="preserve">amawiający dokona weryfikacji </w:t>
      </w:r>
      <w:r w:rsidR="005C6C2A">
        <w:rPr>
          <w:rFonts w:eastAsia="Times New Roman" w:cs="Times New Roman"/>
          <w:sz w:val="24"/>
          <w:szCs w:val="24"/>
          <w:lang w:eastAsia="en-US"/>
        </w:rPr>
        <w:t>oświadczenia</w:t>
      </w:r>
      <w:r w:rsidR="005C6B3C" w:rsidRPr="005C6C2A">
        <w:rPr>
          <w:rFonts w:eastAsia="Times New Roman" w:cs="Times New Roman"/>
          <w:sz w:val="24"/>
          <w:szCs w:val="24"/>
          <w:lang w:eastAsia="en-US"/>
        </w:rPr>
        <w:t xml:space="preserve"> w odniesieniu do</w:t>
      </w:r>
      <w:r>
        <w:rPr>
          <w:rFonts w:eastAsia="Times New Roman" w:cs="Times New Roman"/>
          <w:sz w:val="24"/>
          <w:szCs w:val="24"/>
          <w:lang w:eastAsia="en-US"/>
        </w:rPr>
        <w:t xml:space="preserve"> </w:t>
      </w:r>
      <w:r w:rsidR="0049316C">
        <w:rPr>
          <w:rFonts w:cs="Times New Roman"/>
          <w:sz w:val="24"/>
          <w:szCs w:val="24"/>
          <w:u w:val="single"/>
          <w:lang w:eastAsia="en-US"/>
        </w:rPr>
        <w:t>w</w:t>
      </w:r>
      <w:r w:rsidR="005C6B3C" w:rsidRPr="00FC043D">
        <w:rPr>
          <w:rFonts w:cs="Times New Roman"/>
          <w:sz w:val="24"/>
          <w:szCs w:val="24"/>
          <w:u w:val="single"/>
          <w:lang w:eastAsia="en-US"/>
        </w:rPr>
        <w:t xml:space="preserve">ykonawców </w:t>
      </w:r>
      <w:r w:rsidR="005C6B3C" w:rsidRPr="00FC043D">
        <w:rPr>
          <w:rFonts w:cs="Times New Roman"/>
          <w:sz w:val="24"/>
          <w:szCs w:val="24"/>
          <w:lang w:eastAsia="en-US"/>
        </w:rPr>
        <w:t xml:space="preserve">– w przypadku wykonawców wspólnie ubiegających się o udzielenie zamówienia </w:t>
      </w:r>
      <w:r w:rsidR="005C6C2A" w:rsidRPr="005C6C2A">
        <w:rPr>
          <w:rFonts w:eastAsia="Times New Roman" w:cs="Times New Roman"/>
          <w:sz w:val="24"/>
          <w:szCs w:val="24"/>
          <w:lang w:eastAsia="en-US"/>
        </w:rPr>
        <w:t xml:space="preserve">oświadczenie </w:t>
      </w:r>
      <w:r w:rsidR="005C6B3C" w:rsidRPr="005C6C2A">
        <w:rPr>
          <w:rFonts w:cs="Times New Roman"/>
          <w:sz w:val="24"/>
          <w:szCs w:val="24"/>
          <w:lang w:eastAsia="en-US"/>
        </w:rPr>
        <w:t>składa każdy z wykonawców (w odniesieniu do warunków udziału w postępowaniu wypełnion</w:t>
      </w:r>
      <w:r w:rsidR="005C6C2A">
        <w:rPr>
          <w:rFonts w:cs="Times New Roman"/>
          <w:sz w:val="24"/>
          <w:szCs w:val="24"/>
          <w:lang w:eastAsia="en-US"/>
        </w:rPr>
        <w:t>e</w:t>
      </w:r>
      <w:r w:rsidR="005C6B3C" w:rsidRPr="005C6C2A">
        <w:rPr>
          <w:rFonts w:cs="Times New Roman"/>
          <w:sz w:val="24"/>
          <w:szCs w:val="24"/>
          <w:lang w:eastAsia="en-US"/>
        </w:rPr>
        <w:t xml:space="preserve"> w zakresie, w jakim wykonawca wykazuje ich spełnianie);</w:t>
      </w:r>
    </w:p>
    <w:p w14:paraId="0A028015" w14:textId="77777777" w:rsidR="00D63876" w:rsidRPr="00D63876" w:rsidRDefault="005C6B3C" w:rsidP="008C3B80">
      <w:pPr>
        <w:widowControl w:val="0"/>
        <w:numPr>
          <w:ilvl w:val="0"/>
          <w:numId w:val="22"/>
        </w:numPr>
        <w:ind w:left="720" w:hanging="357"/>
        <w:jc w:val="both"/>
        <w:rPr>
          <w:rFonts w:eastAsia="Times New Roman" w:cs="Times New Roman"/>
          <w:color w:val="00B050"/>
          <w:sz w:val="24"/>
          <w:szCs w:val="24"/>
          <w:u w:val="single"/>
          <w:lang w:eastAsia="en-US"/>
        </w:rPr>
      </w:pPr>
      <w:r w:rsidRPr="00D63876">
        <w:rPr>
          <w:rFonts w:eastAsia="Times New Roman" w:cs="Times New Roman"/>
          <w:sz w:val="24"/>
          <w:szCs w:val="24"/>
          <w:lang w:eastAsia="pl-PL"/>
        </w:rPr>
        <w:t xml:space="preserve">pełnomocnictwo </w:t>
      </w:r>
    </w:p>
    <w:p w14:paraId="0D7C62EB" w14:textId="77777777" w:rsidR="00D63876" w:rsidRPr="00D63876" w:rsidRDefault="005C6B3C" w:rsidP="008C3B80">
      <w:pPr>
        <w:pStyle w:val="Akapitzlist"/>
        <w:widowControl w:val="0"/>
        <w:numPr>
          <w:ilvl w:val="0"/>
          <w:numId w:val="49"/>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w:t>
      </w:r>
      <w:proofErr w:type="spellStart"/>
      <w:r w:rsidRPr="00D63876">
        <w:rPr>
          <w:rFonts w:ascii="Times New Roman" w:eastAsia="Calibri" w:hAnsi="Times New Roman" w:cs="Times New Roman"/>
          <w:sz w:val="24"/>
          <w:szCs w:val="24"/>
        </w:rPr>
        <w:t>CEiDG</w:t>
      </w:r>
      <w:proofErr w:type="spellEnd"/>
      <w:r w:rsidRPr="00D63876">
        <w:rPr>
          <w:rFonts w:ascii="Times New Roman" w:eastAsia="Calibri" w:hAnsi="Times New Roman" w:cs="Times New Roman"/>
          <w:sz w:val="24"/>
          <w:szCs w:val="24"/>
        </w:rPr>
        <w:t xml:space="preserve"> lub innego właściwego rejestru). </w:t>
      </w:r>
    </w:p>
    <w:p w14:paraId="179D484E" w14:textId="3923741D" w:rsidR="00502F3C" w:rsidRPr="007E2A31" w:rsidRDefault="00502F3C" w:rsidP="008C3B80">
      <w:pPr>
        <w:pStyle w:val="Akapitzlist"/>
        <w:widowControl w:val="0"/>
        <w:numPr>
          <w:ilvl w:val="0"/>
          <w:numId w:val="49"/>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w:t>
      </w:r>
      <w:r w:rsidRPr="007E2A31">
        <w:rPr>
          <w:rFonts w:ascii="Times New Roman" w:hAnsi="Times New Roman" w:cs="Times New Roman"/>
          <w:color w:val="000000"/>
          <w:sz w:val="24"/>
          <w:szCs w:val="24"/>
          <w:lang w:eastAsia="pl-PL"/>
        </w:rPr>
        <w:t xml:space="preserve">ubiegających się o udzielenie zamówienia; </w:t>
      </w:r>
    </w:p>
    <w:p w14:paraId="0AF0F745" w14:textId="5F108805" w:rsidR="007E2A31" w:rsidRPr="007E2A31" w:rsidRDefault="007E2A31" w:rsidP="008C3B80">
      <w:pPr>
        <w:pStyle w:val="Akapitzlist"/>
        <w:widowControl w:val="0"/>
        <w:numPr>
          <w:ilvl w:val="0"/>
          <w:numId w:val="50"/>
        </w:numPr>
        <w:suppressAutoHyphens/>
        <w:spacing w:after="0" w:line="240" w:lineRule="auto"/>
        <w:jc w:val="both"/>
        <w:rPr>
          <w:rFonts w:ascii="Times New Roman" w:eastAsia="Times New Roman" w:hAnsi="Times New Roman" w:cs="Times New Roman"/>
          <w:i/>
          <w:iCs/>
          <w:color w:val="FF0000"/>
          <w:sz w:val="24"/>
          <w:szCs w:val="24"/>
          <w:u w:val="single"/>
        </w:rPr>
      </w:pPr>
      <w:bookmarkStart w:id="40" w:name="_Hlk105058584"/>
      <w:r w:rsidRPr="007E2A31">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7E2A31">
        <w:rPr>
          <w:rFonts w:ascii="Times New Roman" w:hAnsi="Times New Roman" w:cs="Times New Roman"/>
          <w:i/>
          <w:iCs/>
          <w:color w:val="FF0000"/>
          <w:sz w:val="24"/>
          <w:szCs w:val="24"/>
          <w:u w:val="single"/>
          <w:lang w:eastAsia="pl-PL"/>
        </w:rPr>
        <w:t>nie ma obowiązku podawania w pełnomocnictwach nr PESEL oraz numerów dowodów osobistych.</w:t>
      </w:r>
      <w:r w:rsidRPr="007E2A31">
        <w:rPr>
          <w:rFonts w:ascii="Times New Roman" w:hAnsi="Times New Roman" w:cs="Times New Roman"/>
          <w:i/>
          <w:iCs/>
          <w:color w:val="FF0000"/>
          <w:sz w:val="24"/>
          <w:szCs w:val="24"/>
          <w:lang w:eastAsia="pl-PL"/>
        </w:rPr>
        <w:t xml:space="preserve"> </w:t>
      </w:r>
    </w:p>
    <w:p w14:paraId="0DBBD192" w14:textId="135A5163" w:rsidR="00CC06D2" w:rsidRPr="006D2E8E" w:rsidRDefault="00D63876" w:rsidP="008C3B80">
      <w:pPr>
        <w:pStyle w:val="Akapitzlist"/>
        <w:widowControl w:val="0"/>
        <w:numPr>
          <w:ilvl w:val="0"/>
          <w:numId w:val="50"/>
        </w:numPr>
        <w:suppressAutoHyphens/>
        <w:spacing w:after="0" w:line="240" w:lineRule="auto"/>
        <w:jc w:val="both"/>
        <w:rPr>
          <w:rFonts w:ascii="Times New Roman" w:eastAsia="Times New Roman" w:hAnsi="Times New Roman" w:cs="Times New Roman"/>
          <w:color w:val="00B050"/>
          <w:sz w:val="24"/>
          <w:szCs w:val="24"/>
          <w:u w:val="single"/>
        </w:rPr>
      </w:pPr>
      <w:r w:rsidRPr="007E2A31">
        <w:rPr>
          <w:rFonts w:ascii="Times New Roman" w:eastAsia="Times New Roman" w:hAnsi="Times New Roman" w:cs="Times New Roman"/>
          <w:sz w:val="24"/>
          <w:szCs w:val="24"/>
          <w:lang w:eastAsia="pl-PL"/>
        </w:rPr>
        <w:t>W celu potwierdzenia, że osoba działająca w imieniu wykonawcy jest umocowana do jego reprezentowania, zamawiający może żądać od wykonawcy odpisu lub informacji z Krajowego Rejestru</w:t>
      </w:r>
      <w:r w:rsidRPr="00D63876">
        <w:rPr>
          <w:rFonts w:ascii="Times New Roman" w:eastAsia="Times New Roman" w:hAnsi="Times New Roman" w:cs="Times New Roman"/>
          <w:sz w:val="24"/>
          <w:szCs w:val="24"/>
          <w:lang w:eastAsia="pl-PL"/>
        </w:rPr>
        <w:t xml:space="preserve">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sidR="0049316C">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40"/>
    <w:p w14:paraId="245731E5" w14:textId="547F5FA6" w:rsidR="005C6B3C" w:rsidRPr="00F52CF9" w:rsidRDefault="005C6B3C" w:rsidP="008C3B80">
      <w:pPr>
        <w:widowControl w:val="0"/>
        <w:numPr>
          <w:ilvl w:val="0"/>
          <w:numId w:val="22"/>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 xml:space="preserve">wypełniony formularz ofertowy, zgodnie z </w:t>
      </w:r>
      <w:r w:rsidR="00D65CC6" w:rsidRPr="00D65CC6">
        <w:rPr>
          <w:rFonts w:eastAsia="Times New Roman" w:cs="Times New Roman"/>
          <w:b/>
          <w:bCs/>
          <w:sz w:val="24"/>
          <w:szCs w:val="24"/>
        </w:rPr>
        <w:t>ZAŁĄCZNIKIEM NR 1 DO SWZ,</w:t>
      </w:r>
    </w:p>
    <w:p w14:paraId="4021E1C7" w14:textId="614A6BF7" w:rsidR="005C6B3C" w:rsidRPr="00FC043D" w:rsidRDefault="005C6B3C" w:rsidP="008C3B80">
      <w:pPr>
        <w:widowControl w:val="0"/>
        <w:numPr>
          <w:ilvl w:val="0"/>
          <w:numId w:val="22"/>
        </w:numPr>
        <w:ind w:left="720" w:hanging="357"/>
        <w:jc w:val="both"/>
        <w:rPr>
          <w:rFonts w:eastAsia="Times New Roman" w:cs="Times New Roman"/>
          <w:sz w:val="24"/>
          <w:szCs w:val="24"/>
          <w:lang w:eastAsia="en-US"/>
        </w:rPr>
      </w:pPr>
      <w:r w:rsidRPr="00F52CF9">
        <w:rPr>
          <w:rFonts w:eastAsia="Times New Roman" w:cs="Times New Roman"/>
          <w:sz w:val="24"/>
          <w:szCs w:val="24"/>
        </w:rPr>
        <w:t>wypełniony formularz</w:t>
      </w:r>
      <w:r w:rsidRPr="00D63876">
        <w:rPr>
          <w:rFonts w:eastAsia="Times New Roman" w:cs="Times New Roman"/>
          <w:sz w:val="24"/>
          <w:szCs w:val="24"/>
        </w:rPr>
        <w:t xml:space="preserve"> cenowy wraz ze szczegółowym opisem przedmiotu zamówienia, zgodnie z </w:t>
      </w:r>
      <w:r w:rsidR="00D65CC6" w:rsidRPr="00D65CC6">
        <w:rPr>
          <w:rFonts w:eastAsia="Times New Roman" w:cs="Times New Roman"/>
          <w:b/>
          <w:bCs/>
          <w:sz w:val="24"/>
          <w:szCs w:val="24"/>
        </w:rPr>
        <w:t>ZAŁĄCZNIKIEM NR 2 DO SWZ</w:t>
      </w:r>
      <w:bookmarkStart w:id="41" w:name="_Hlk529867852"/>
      <w:r w:rsidR="00D65CC6" w:rsidRPr="00FC043D">
        <w:rPr>
          <w:rFonts w:eastAsia="Times New Roman" w:cs="Times New Roman"/>
          <w:sz w:val="24"/>
          <w:szCs w:val="24"/>
        </w:rPr>
        <w:t xml:space="preserve"> </w:t>
      </w:r>
      <w:r w:rsidRPr="00FC043D">
        <w:rPr>
          <w:rFonts w:eastAsia="Times New Roman" w:cs="Times New Roman"/>
          <w:sz w:val="24"/>
          <w:szCs w:val="24"/>
        </w:rPr>
        <w:t xml:space="preserve">- </w:t>
      </w:r>
      <w:r w:rsidR="0049316C">
        <w:rPr>
          <w:rFonts w:eastAsia="Times New Roman" w:cs="Times New Roman"/>
          <w:i/>
          <w:iCs/>
          <w:sz w:val="24"/>
          <w:szCs w:val="24"/>
          <w:lang w:eastAsia="en-US"/>
        </w:rPr>
        <w:t>z</w:t>
      </w:r>
      <w:r w:rsidRPr="00FC043D">
        <w:rPr>
          <w:rFonts w:eastAsia="Times New Roman" w:cs="Times New Roman"/>
          <w:i/>
          <w:iCs/>
          <w:sz w:val="24"/>
          <w:szCs w:val="24"/>
          <w:lang w:eastAsia="en-US"/>
        </w:rPr>
        <w:t xml:space="preserve">amawiający prosi </w:t>
      </w:r>
      <w:r w:rsidR="0049316C">
        <w:rPr>
          <w:rFonts w:eastAsia="Times New Roman" w:cs="Times New Roman"/>
          <w:i/>
          <w:iCs/>
          <w:sz w:val="24"/>
          <w:szCs w:val="24"/>
          <w:lang w:eastAsia="en-US"/>
        </w:rPr>
        <w:t>w</w:t>
      </w:r>
      <w:r w:rsidRPr="00FC043D">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Pr>
          <w:rFonts w:eastAsia="Times New Roman" w:cs="Times New Roman"/>
          <w:i/>
          <w:iCs/>
          <w:sz w:val="24"/>
          <w:szCs w:val="24"/>
          <w:lang w:eastAsia="en-US"/>
        </w:rPr>
        <w:t xml:space="preserve"> </w:t>
      </w:r>
      <w:bookmarkStart w:id="42" w:name="_Hlk68675782"/>
      <w:r w:rsidR="00881D97">
        <w:rPr>
          <w:rFonts w:eastAsia="Times New Roman" w:cs="Times New Roman"/>
          <w:i/>
          <w:iCs/>
          <w:sz w:val="24"/>
          <w:szCs w:val="24"/>
          <w:lang w:eastAsia="en-US"/>
        </w:rPr>
        <w:t>.</w:t>
      </w:r>
      <w:proofErr w:type="spellStart"/>
      <w:r w:rsidR="00881D97">
        <w:rPr>
          <w:rFonts w:eastAsia="Times New Roman" w:cs="Times New Roman"/>
          <w:i/>
          <w:iCs/>
          <w:sz w:val="24"/>
          <w:szCs w:val="24"/>
          <w:lang w:eastAsia="en-US"/>
        </w:rPr>
        <w:t>doc</w:t>
      </w:r>
      <w:proofErr w:type="spellEnd"/>
      <w:r w:rsidR="00881D97">
        <w:rPr>
          <w:rFonts w:eastAsia="Times New Roman" w:cs="Times New Roman"/>
          <w:i/>
          <w:iCs/>
          <w:sz w:val="24"/>
          <w:szCs w:val="24"/>
          <w:lang w:eastAsia="en-US"/>
        </w:rPr>
        <w:t>, .</w:t>
      </w:r>
      <w:proofErr w:type="spellStart"/>
      <w:r w:rsidR="00881D97">
        <w:rPr>
          <w:rFonts w:eastAsia="Times New Roman" w:cs="Times New Roman"/>
          <w:i/>
          <w:iCs/>
          <w:sz w:val="24"/>
          <w:szCs w:val="24"/>
          <w:lang w:eastAsia="en-US"/>
        </w:rPr>
        <w:t>docx</w:t>
      </w:r>
      <w:proofErr w:type="spellEnd"/>
      <w:r w:rsidR="00881D97">
        <w:rPr>
          <w:rFonts w:eastAsia="Times New Roman" w:cs="Times New Roman"/>
          <w:i/>
          <w:iCs/>
          <w:sz w:val="24"/>
          <w:szCs w:val="24"/>
          <w:lang w:eastAsia="en-US"/>
        </w:rPr>
        <w:t>,</w:t>
      </w:r>
      <w:r w:rsidRPr="00FC043D">
        <w:rPr>
          <w:rFonts w:eastAsia="Times New Roman" w:cs="Times New Roman"/>
          <w:i/>
          <w:iCs/>
          <w:sz w:val="24"/>
          <w:szCs w:val="24"/>
          <w:lang w:eastAsia="en-US"/>
        </w:rPr>
        <w:t xml:space="preserve"> </w:t>
      </w:r>
      <w:bookmarkEnd w:id="42"/>
      <w:r w:rsidRPr="00FC043D">
        <w:rPr>
          <w:rFonts w:eastAsia="Times New Roman" w:cs="Times New Roman"/>
          <w:i/>
          <w:iCs/>
          <w:sz w:val="24"/>
          <w:szCs w:val="24"/>
          <w:lang w:eastAsia="en-US"/>
        </w:rPr>
        <w:t>.xls lub .</w:t>
      </w:r>
      <w:proofErr w:type="spellStart"/>
      <w:r w:rsidRPr="00FC043D">
        <w:rPr>
          <w:rFonts w:eastAsia="Times New Roman" w:cs="Times New Roman"/>
          <w:i/>
          <w:iCs/>
          <w:sz w:val="24"/>
          <w:szCs w:val="24"/>
          <w:lang w:eastAsia="en-US"/>
        </w:rPr>
        <w:t>xlsx</w:t>
      </w:r>
      <w:proofErr w:type="spellEnd"/>
      <w:r w:rsidRPr="00FC043D">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FC043D">
        <w:rPr>
          <w:rFonts w:eastAsia="Times New Roman" w:cs="Times New Roman"/>
          <w:sz w:val="24"/>
          <w:szCs w:val="24"/>
          <w:lang w:eastAsia="en-US"/>
        </w:rPr>
        <w:t xml:space="preserve"> </w:t>
      </w:r>
      <w:bookmarkEnd w:id="41"/>
    </w:p>
    <w:p w14:paraId="1239A09F" w14:textId="77777777" w:rsidR="005C6B3C" w:rsidRPr="0064600C" w:rsidRDefault="005C6B3C" w:rsidP="00F47A12">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6"/>
      <w:r w:rsidRPr="00F52CF9">
        <w:rPr>
          <w:rFonts w:ascii="Times New Roman" w:eastAsia="Times New Roman" w:hAnsi="Times New Roman" w:cs="Times New Roman"/>
          <w:b/>
          <w:bCs/>
          <w:sz w:val="24"/>
          <w:szCs w:val="24"/>
        </w:rPr>
        <w:t>WYMAGANIA DOTYCZĄCE WADIUM</w:t>
      </w:r>
      <w:bookmarkEnd w:id="43"/>
    </w:p>
    <w:p w14:paraId="1C4DF1A6" w14:textId="77777777" w:rsidR="005C6B3C" w:rsidRPr="00FC043D" w:rsidRDefault="005C6B3C" w:rsidP="00F47A12">
      <w:pPr>
        <w:widowControl w:val="0"/>
        <w:tabs>
          <w:tab w:val="left" w:pos="502"/>
          <w:tab w:val="left" w:pos="644"/>
          <w:tab w:val="left" w:pos="6237"/>
        </w:tabs>
        <w:jc w:val="both"/>
        <w:rPr>
          <w:rFonts w:eastAsia="Times New Roman" w:cs="Times New Roman"/>
          <w:sz w:val="24"/>
          <w:szCs w:val="24"/>
        </w:rPr>
      </w:pPr>
      <w:r w:rsidRPr="00E85565">
        <w:rPr>
          <w:rFonts w:eastAsia="Times New Roman" w:cs="Times New Roman"/>
          <w:sz w:val="24"/>
          <w:szCs w:val="24"/>
        </w:rPr>
        <w:t xml:space="preserve">Zamawiający nie wymaga wniesienia </w:t>
      </w:r>
      <w:r w:rsidRPr="00FC043D">
        <w:rPr>
          <w:rFonts w:eastAsia="Times New Roman" w:cs="Times New Roman"/>
          <w:sz w:val="24"/>
          <w:szCs w:val="24"/>
        </w:rPr>
        <w:t>wadium.</w:t>
      </w:r>
    </w:p>
    <w:p w14:paraId="0DF4C323" w14:textId="77777777" w:rsidR="005C6B3C" w:rsidRPr="00FC043D" w:rsidRDefault="005C6B3C" w:rsidP="00F47A12">
      <w:pPr>
        <w:widowControl w:val="0"/>
        <w:ind w:left="426"/>
        <w:jc w:val="both"/>
        <w:rPr>
          <w:rFonts w:eastAsia="Arial" w:cs="Times New Roman"/>
          <w:sz w:val="24"/>
          <w:szCs w:val="24"/>
          <w:lang w:val="pl" w:eastAsia="pl-PL"/>
        </w:rPr>
      </w:pPr>
    </w:p>
    <w:p w14:paraId="01EEDACE" w14:textId="11B5AF67"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4"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5" w:name="_Hlk529868063"/>
      <w:bookmarkEnd w:id="44"/>
    </w:p>
    <w:p w14:paraId="71654071" w14:textId="061CE87E" w:rsidR="00C949FC" w:rsidRPr="00C949FC" w:rsidRDefault="005C6B3C" w:rsidP="008C3B80">
      <w:pPr>
        <w:widowControl w:val="0"/>
        <w:numPr>
          <w:ilvl w:val="0"/>
          <w:numId w:val="3"/>
        </w:numPr>
        <w:ind w:left="360"/>
        <w:jc w:val="both"/>
        <w:rPr>
          <w:rFonts w:cs="Times New Roman"/>
          <w:sz w:val="24"/>
          <w:szCs w:val="24"/>
          <w:lang w:eastAsia="pl-PL"/>
        </w:rPr>
      </w:pPr>
      <w:r w:rsidRPr="00FC043D">
        <w:rPr>
          <w:rFonts w:cs="Times New Roman"/>
          <w:sz w:val="24"/>
          <w:szCs w:val="24"/>
        </w:rPr>
        <w:t xml:space="preserve">Postępowanie prowadzone jest w języku polskim w formie elektronicznej za pośrednictwem </w:t>
      </w:r>
      <w:hyperlink r:id="rId48" w:history="1">
        <w:r w:rsidRPr="00FC043D">
          <w:rPr>
            <w:rFonts w:cs="Times New Roman"/>
            <w:color w:val="1155CC"/>
            <w:sz w:val="24"/>
            <w:szCs w:val="24"/>
            <w:u w:val="single"/>
          </w:rPr>
          <w:t>platformazakupowa.pl</w:t>
        </w:r>
      </w:hyperlink>
      <w:r w:rsidRPr="00FC043D">
        <w:rPr>
          <w:rFonts w:cs="Times New Roman"/>
          <w:sz w:val="24"/>
          <w:szCs w:val="24"/>
        </w:rPr>
        <w:t xml:space="preserve"> pod adresem: </w:t>
      </w:r>
      <w:hyperlink r:id="rId49" w:history="1">
        <w:r w:rsidR="00BF53AB" w:rsidRPr="00BF53AB">
          <w:t xml:space="preserve"> </w:t>
        </w:r>
        <w:hyperlink r:id="rId50" w:history="1">
          <w:r w:rsidR="00BF53AB" w:rsidRPr="00BF53AB">
            <w:rPr>
              <w:rStyle w:val="Hipercze"/>
              <w:b/>
              <w:bCs/>
              <w:sz w:val="24"/>
              <w:szCs w:val="24"/>
            </w:rPr>
            <w:t>https://platformazakupowa.pl/transakcja/704474</w:t>
          </w:r>
        </w:hyperlink>
        <w:r w:rsidR="000F3FFC" w:rsidRPr="000F3FFC">
          <w:rPr>
            <w:b/>
            <w:bCs/>
            <w:color w:val="0000FF"/>
            <w:sz w:val="24"/>
            <w:szCs w:val="24"/>
            <w:u w:val="single"/>
          </w:rPr>
          <w:t xml:space="preserve"> </w:t>
        </w:r>
      </w:hyperlink>
    </w:p>
    <w:p w14:paraId="700BE5A7" w14:textId="2E9097DE" w:rsidR="005C6B3C" w:rsidRPr="00FC043D" w:rsidRDefault="005C6B3C" w:rsidP="008C3B80">
      <w:pPr>
        <w:widowControl w:val="0"/>
        <w:numPr>
          <w:ilvl w:val="0"/>
          <w:numId w:val="3"/>
        </w:numPr>
        <w:ind w:left="360"/>
        <w:jc w:val="both"/>
        <w:rPr>
          <w:rFonts w:eastAsia="Times New Roman" w:cs="Times New Roman"/>
          <w:sz w:val="24"/>
          <w:szCs w:val="24"/>
          <w:lang w:eastAsia="en-US"/>
        </w:rPr>
      </w:pPr>
      <w:r w:rsidRPr="00FC043D">
        <w:rPr>
          <w:rFonts w:eastAsia="Times New Roman" w:cs="Times New Roman"/>
          <w:bCs/>
          <w:sz w:val="24"/>
          <w:szCs w:val="24"/>
        </w:rPr>
        <w:t xml:space="preserve">Osoby uprawnione do porozumiewania się z </w:t>
      </w:r>
      <w:r w:rsidR="00DD7377">
        <w:rPr>
          <w:rFonts w:eastAsia="Times New Roman" w:cs="Times New Roman"/>
          <w:bCs/>
          <w:sz w:val="24"/>
          <w:szCs w:val="24"/>
        </w:rPr>
        <w:t>w</w:t>
      </w:r>
      <w:r w:rsidRPr="00FC043D">
        <w:rPr>
          <w:rFonts w:eastAsia="Times New Roman" w:cs="Times New Roman"/>
          <w:bCs/>
          <w:sz w:val="24"/>
          <w:szCs w:val="24"/>
        </w:rPr>
        <w:t>ykonawcami</w:t>
      </w:r>
    </w:p>
    <w:p w14:paraId="5BB53489" w14:textId="77777777" w:rsidR="00E85565" w:rsidRPr="00E85565" w:rsidRDefault="00E85565" w:rsidP="008C3B80">
      <w:pPr>
        <w:widowControl w:val="0"/>
        <w:numPr>
          <w:ilvl w:val="0"/>
          <w:numId w:val="89"/>
        </w:numPr>
        <w:ind w:left="717" w:hanging="357"/>
        <w:jc w:val="both"/>
        <w:rPr>
          <w:rFonts w:eastAsia="Times New Roman" w:cs="Times New Roman"/>
          <w:sz w:val="24"/>
          <w:szCs w:val="24"/>
          <w:lang w:eastAsia="en-US"/>
        </w:rPr>
      </w:pPr>
      <w:r w:rsidRPr="00E85565">
        <w:rPr>
          <w:rFonts w:eastAsia="Times New Roman" w:cs="Times New Roman"/>
          <w:sz w:val="24"/>
          <w:szCs w:val="24"/>
          <w:lang w:eastAsia="en-US"/>
        </w:rPr>
        <w:t xml:space="preserve">W sprawach dotyczących </w:t>
      </w:r>
      <w:r w:rsidRPr="00E85565">
        <w:rPr>
          <w:rFonts w:eastAsia="Times New Roman" w:cs="Times New Roman"/>
          <w:b/>
          <w:bCs/>
          <w:sz w:val="24"/>
          <w:szCs w:val="24"/>
          <w:lang w:eastAsia="en-US"/>
        </w:rPr>
        <w:t>przedmiotu zamówienia</w:t>
      </w:r>
      <w:r w:rsidRPr="00E85565">
        <w:rPr>
          <w:rFonts w:eastAsia="Times New Roman" w:cs="Times New Roman"/>
          <w:sz w:val="24"/>
          <w:szCs w:val="24"/>
          <w:lang w:eastAsia="en-US"/>
        </w:rPr>
        <w:t xml:space="preserve">: Kierownik Zakładu Diagnostyki </w:t>
      </w:r>
      <w:r w:rsidRPr="00E85565">
        <w:rPr>
          <w:rFonts w:eastAsia="Times New Roman" w:cs="Times New Roman"/>
          <w:sz w:val="24"/>
          <w:szCs w:val="24"/>
          <w:lang w:eastAsia="en-US"/>
        </w:rPr>
        <w:lastRenderedPageBreak/>
        <w:t>Laboratoryjnej – Alicja Baran, tel. (12) 68 76 301,</w:t>
      </w:r>
    </w:p>
    <w:p w14:paraId="0C0E1E01" w14:textId="5669F73F" w:rsidR="00E85565" w:rsidRPr="00E85565" w:rsidRDefault="00E85565" w:rsidP="008C3B80">
      <w:pPr>
        <w:widowControl w:val="0"/>
        <w:numPr>
          <w:ilvl w:val="0"/>
          <w:numId w:val="89"/>
        </w:numPr>
        <w:ind w:left="717" w:hanging="357"/>
        <w:jc w:val="both"/>
        <w:rPr>
          <w:rFonts w:eastAsia="Times New Roman" w:cs="Times New Roman"/>
          <w:sz w:val="24"/>
          <w:szCs w:val="24"/>
          <w:lang w:eastAsia="en-US"/>
        </w:rPr>
      </w:pPr>
      <w:r w:rsidRPr="00E85565">
        <w:rPr>
          <w:rFonts w:eastAsia="Times New Roman" w:cs="Times New Roman"/>
          <w:sz w:val="24"/>
          <w:szCs w:val="24"/>
          <w:lang w:eastAsia="en-US"/>
        </w:rPr>
        <w:t xml:space="preserve">W sprawach dotyczących </w:t>
      </w:r>
      <w:r w:rsidRPr="00E85565">
        <w:rPr>
          <w:rFonts w:eastAsia="Times New Roman" w:cs="Times New Roman"/>
          <w:b/>
          <w:bCs/>
          <w:sz w:val="24"/>
          <w:szCs w:val="24"/>
          <w:lang w:eastAsia="en-US"/>
        </w:rPr>
        <w:t>procedury przetargowej</w:t>
      </w:r>
      <w:r w:rsidRPr="00E85565">
        <w:rPr>
          <w:rFonts w:eastAsia="Times New Roman" w:cs="Times New Roman"/>
          <w:sz w:val="24"/>
          <w:szCs w:val="24"/>
          <w:lang w:eastAsia="en-US"/>
        </w:rPr>
        <w:t xml:space="preserve">: Starszy specjalista ds. zamówień publicznych – Marlena Czyżycka-Poździoch, tel. (12) 68 76 371 (372), e-mail: </w:t>
      </w:r>
      <w:hyperlink r:id="rId51" w:history="1">
        <w:r w:rsidRPr="00E85565">
          <w:rPr>
            <w:rFonts w:eastAsia="Times New Roman" w:cs="Times New Roman"/>
            <w:color w:val="0000FF" w:themeColor="hyperlink"/>
            <w:sz w:val="24"/>
            <w:szCs w:val="24"/>
            <w:u w:val="single"/>
            <w:lang w:eastAsia="en-US"/>
          </w:rPr>
          <w:t>zp@dietl.krakow.pl</w:t>
        </w:r>
      </w:hyperlink>
      <w:r w:rsidRPr="00E85565">
        <w:rPr>
          <w:rFonts w:eastAsia="Times New Roman" w:cs="Times New Roman"/>
          <w:sz w:val="24"/>
          <w:szCs w:val="24"/>
          <w:lang w:eastAsia="en-US"/>
        </w:rPr>
        <w:t xml:space="preserve">, </w:t>
      </w:r>
    </w:p>
    <w:p w14:paraId="67D05A8E" w14:textId="4A5BED55" w:rsidR="005C6B3C" w:rsidRPr="00FC043D" w:rsidRDefault="005C6B3C" w:rsidP="008C3B80">
      <w:pPr>
        <w:widowControl w:val="0"/>
        <w:numPr>
          <w:ilvl w:val="0"/>
          <w:numId w:val="3"/>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sidR="0049316C">
        <w:rPr>
          <w:rFonts w:cs="Times New Roman"/>
          <w:sz w:val="24"/>
          <w:szCs w:val="24"/>
          <w:lang w:eastAsia="en-US"/>
        </w:rPr>
        <w:t>z</w:t>
      </w:r>
      <w:r w:rsidRPr="00FC043D">
        <w:rPr>
          <w:rFonts w:cs="Times New Roman"/>
          <w:sz w:val="24"/>
          <w:szCs w:val="24"/>
          <w:lang w:eastAsia="en-US"/>
        </w:rPr>
        <w:t xml:space="preserve">amawiającym a </w:t>
      </w:r>
      <w:r w:rsidR="0049316C">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sidR="00DD7377">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1E2CE6">
        <w:rPr>
          <w:rFonts w:cs="Times New Roman"/>
          <w:sz w:val="24"/>
          <w:szCs w:val="24"/>
          <w:lang w:eastAsia="pl-PL"/>
        </w:rPr>
        <w:t xml:space="preserve">pośrednictwem </w:t>
      </w:r>
      <w:r w:rsidRPr="001E2CE6">
        <w:rPr>
          <w:rFonts w:cs="Times New Roman"/>
          <w:iCs/>
          <w:sz w:val="24"/>
          <w:szCs w:val="24"/>
          <w:lang w:eastAsia="pl-PL"/>
        </w:rPr>
        <w:t>platformy zakupowej</w:t>
      </w:r>
      <w:r w:rsidRPr="00FC043D">
        <w:rPr>
          <w:rFonts w:cs="Times New Roman"/>
          <w:iCs/>
          <w:sz w:val="24"/>
          <w:szCs w:val="24"/>
          <w:lang w:eastAsia="pl-PL"/>
        </w:rPr>
        <w:t xml:space="preserve"> </w:t>
      </w:r>
      <w:r w:rsidRPr="00FC043D">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FC043D">
        <w:rPr>
          <w:rFonts w:eastAsia="Cambria" w:cs="Times New Roman"/>
          <w:sz w:val="24"/>
          <w:szCs w:val="24"/>
          <w:lang w:eastAsia="en-US"/>
        </w:rPr>
        <w:t xml:space="preserve">Zamawiający dopuszcza, awaryjnie, komunikację za pośrednictwem poczty elektronicznej na adres: </w:t>
      </w:r>
      <w:r w:rsidRPr="008B726A">
        <w:rPr>
          <w:rFonts w:eastAsia="Cambria" w:cs="Times New Roman"/>
          <w:sz w:val="24"/>
          <w:szCs w:val="24"/>
          <w:lang w:eastAsia="en-US"/>
        </w:rPr>
        <w:t xml:space="preserve">zp@dietl.krakow.pl </w:t>
      </w:r>
    </w:p>
    <w:p w14:paraId="3F2EE45C" w14:textId="54CC6145" w:rsidR="005C6B3C" w:rsidRPr="00FC043D" w:rsidRDefault="005C6B3C" w:rsidP="008C3B80">
      <w:pPr>
        <w:widowControl w:val="0"/>
        <w:numPr>
          <w:ilvl w:val="0"/>
          <w:numId w:val="3"/>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9A29AD" w:rsidRDefault="005C6B3C" w:rsidP="00F47A12">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E85565" w:rsidRDefault="009A29AD" w:rsidP="008C3B80">
      <w:pPr>
        <w:widowControl w:val="0"/>
        <w:numPr>
          <w:ilvl w:val="0"/>
          <w:numId w:val="3"/>
        </w:numPr>
        <w:ind w:left="360"/>
        <w:jc w:val="both"/>
        <w:rPr>
          <w:rFonts w:eastAsia="Times New Roman" w:cs="Times New Roman"/>
          <w:sz w:val="24"/>
          <w:szCs w:val="24"/>
          <w:lang w:eastAsia="en-US"/>
        </w:rPr>
      </w:pPr>
      <w:r w:rsidRPr="00056ECC">
        <w:rPr>
          <w:rFonts w:eastAsia="Arial" w:cs="Times New Roman"/>
          <w:sz w:val="24"/>
          <w:szCs w:val="24"/>
          <w:lang w:eastAsia="pl-PL"/>
        </w:rPr>
        <w:t xml:space="preserve">Zamawiający, </w:t>
      </w:r>
      <w:r w:rsidRPr="00080C37">
        <w:rPr>
          <w:rFonts w:eastAsia="Arial" w:cs="Times New Roman"/>
          <w:sz w:val="24"/>
          <w:szCs w:val="24"/>
          <w:lang w:eastAsia="pl-PL"/>
        </w:rPr>
        <w:t xml:space="preserve">zgodnie z </w:t>
      </w:r>
      <w:r w:rsidRPr="00E85565">
        <w:rPr>
          <w:rFonts w:eastAsia="Arial" w:cs="Times New Roman"/>
          <w:sz w:val="24"/>
          <w:szCs w:val="24"/>
          <w:lang w:eastAsia="pl-PL"/>
        </w:rPr>
        <w:t xml:space="preserve">§ 11 ust. 2 Rozporządzenia Prezesa Rady Ministrów w sprawie </w:t>
      </w:r>
      <w:r w:rsidRPr="00E85565">
        <w:rPr>
          <w:rFonts w:eastAsia="Times New Roman" w:cs="Times New Roman"/>
          <w:kern w:val="36"/>
          <w:sz w:val="24"/>
          <w:szCs w:val="24"/>
          <w:lang w:eastAsia="pl-PL"/>
        </w:rPr>
        <w:t>sposobu sporządzania i przekazywania informacji oraz wymagań technicznych dla dokumentów elektronicznych oraz środków komunikacji elektronicznej w postępowaniu o udzielenie zamówienia publicznego lub konkursie</w:t>
      </w:r>
      <w:r w:rsidRPr="00E85565">
        <w:rPr>
          <w:rFonts w:eastAsia="Times New Roman" w:cs="Times New Roman"/>
          <w:sz w:val="24"/>
          <w:szCs w:val="24"/>
          <w:lang w:eastAsia="en-US"/>
        </w:rPr>
        <w:t xml:space="preserve"> </w:t>
      </w:r>
      <w:hyperlink r:id="rId52" w:history="1">
        <w:r w:rsidR="000651B2" w:rsidRPr="00E85565">
          <w:rPr>
            <w:color w:val="0000FF"/>
            <w:sz w:val="24"/>
            <w:szCs w:val="24"/>
            <w:u w:val="single"/>
          </w:rPr>
          <w:t>(Dz.U. z 2020 r. poz. 2452)</w:t>
        </w:r>
      </w:hyperlink>
      <w:r w:rsidRPr="00E85565">
        <w:rPr>
          <w:rFonts w:eastAsia="Times New Roman" w:cs="Times New Roman"/>
          <w:sz w:val="24"/>
          <w:szCs w:val="24"/>
          <w:lang w:eastAsia="en-US"/>
        </w:rPr>
        <w:t xml:space="preserve"> </w:t>
      </w:r>
      <w:r w:rsidRPr="00E85565">
        <w:rPr>
          <w:rFonts w:eastAsia="Arial" w:cs="Times New Roman"/>
          <w:sz w:val="24"/>
          <w:szCs w:val="24"/>
          <w:lang w:eastAsia="pl-PL"/>
        </w:rPr>
        <w:t>określa niezbędne wymagania sprzętowo - aplikacyjne umożliwiające pracę na platformie zakupowej, tj.:</w:t>
      </w:r>
    </w:p>
    <w:p w14:paraId="6F7A528D" w14:textId="77777777" w:rsidR="005C6B3C" w:rsidRPr="00FC043D" w:rsidRDefault="005C6B3C" w:rsidP="008C3B80">
      <w:pPr>
        <w:widowControl w:val="0"/>
        <w:numPr>
          <w:ilvl w:val="0"/>
          <w:numId w:val="27"/>
        </w:numPr>
        <w:ind w:hanging="357"/>
        <w:jc w:val="both"/>
        <w:rPr>
          <w:rFonts w:eastAsia="Arial" w:cs="Times New Roman"/>
          <w:sz w:val="24"/>
          <w:szCs w:val="24"/>
          <w:lang w:eastAsia="pl-PL"/>
        </w:rPr>
      </w:pPr>
      <w:r w:rsidRPr="00E85565">
        <w:rPr>
          <w:rFonts w:eastAsia="Arial" w:cs="Times New Roman"/>
          <w:sz w:val="24"/>
          <w:szCs w:val="24"/>
          <w:lang w:eastAsia="pl-PL"/>
        </w:rPr>
        <w:t>stały dostęp do sieci Internet o gwarantowanej</w:t>
      </w:r>
      <w:r w:rsidRPr="00FC043D">
        <w:rPr>
          <w:rFonts w:eastAsia="Arial" w:cs="Times New Roman"/>
          <w:sz w:val="24"/>
          <w:szCs w:val="24"/>
          <w:lang w:eastAsia="pl-PL"/>
        </w:rPr>
        <w:t xml:space="preserve"> przepustowości nie mniejszej niż 512 </w:t>
      </w:r>
      <w:proofErr w:type="spellStart"/>
      <w:r w:rsidRPr="00FC043D">
        <w:rPr>
          <w:rFonts w:eastAsia="Arial" w:cs="Times New Roman"/>
          <w:sz w:val="24"/>
          <w:szCs w:val="24"/>
          <w:lang w:eastAsia="pl-PL"/>
        </w:rPr>
        <w:t>kb</w:t>
      </w:r>
      <w:proofErr w:type="spellEnd"/>
      <w:r w:rsidRPr="00FC043D">
        <w:rPr>
          <w:rFonts w:eastAsia="Arial" w:cs="Times New Roman"/>
          <w:sz w:val="24"/>
          <w:szCs w:val="24"/>
          <w:lang w:eastAsia="pl-PL"/>
        </w:rPr>
        <w:t>/s,</w:t>
      </w:r>
    </w:p>
    <w:p w14:paraId="42BDE714" w14:textId="77777777" w:rsidR="005C6B3C" w:rsidRPr="00FC043D" w:rsidRDefault="005C6B3C" w:rsidP="008C3B80">
      <w:pPr>
        <w:widowControl w:val="0"/>
        <w:numPr>
          <w:ilvl w:val="0"/>
          <w:numId w:val="27"/>
        </w:numPr>
        <w:ind w:hanging="357"/>
        <w:jc w:val="both"/>
        <w:rPr>
          <w:rFonts w:eastAsia="Arial" w:cs="Times New Roman"/>
          <w:sz w:val="24"/>
          <w:szCs w:val="24"/>
          <w:lang w:eastAsia="pl-PL"/>
        </w:rPr>
      </w:pPr>
      <w:r w:rsidRPr="00FC043D">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FC043D" w:rsidRDefault="005C6B3C" w:rsidP="008C3B80">
      <w:pPr>
        <w:widowControl w:val="0"/>
        <w:numPr>
          <w:ilvl w:val="0"/>
          <w:numId w:val="27"/>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14:paraId="3F23C0AB" w14:textId="77777777" w:rsidR="005C6B3C" w:rsidRPr="00FC043D" w:rsidRDefault="005C6B3C" w:rsidP="008C3B80">
      <w:pPr>
        <w:widowControl w:val="0"/>
        <w:numPr>
          <w:ilvl w:val="0"/>
          <w:numId w:val="27"/>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14:paraId="59A33ADC" w14:textId="77777777" w:rsidR="005C6B3C" w:rsidRPr="00FC043D" w:rsidRDefault="005C6B3C" w:rsidP="008C3B80">
      <w:pPr>
        <w:widowControl w:val="0"/>
        <w:numPr>
          <w:ilvl w:val="0"/>
          <w:numId w:val="27"/>
        </w:numPr>
        <w:ind w:hanging="357"/>
        <w:jc w:val="both"/>
        <w:rPr>
          <w:rFonts w:eastAsia="Arial" w:cs="Times New Roman"/>
          <w:sz w:val="24"/>
          <w:szCs w:val="24"/>
          <w:lang w:eastAsia="pl-PL"/>
        </w:rPr>
      </w:pPr>
      <w:r w:rsidRPr="00FC043D">
        <w:rPr>
          <w:rFonts w:eastAsia="Arial" w:cs="Times New Roman"/>
          <w:sz w:val="24"/>
          <w:szCs w:val="24"/>
          <w:lang w:eastAsia="pl-PL"/>
        </w:rPr>
        <w:t xml:space="preserve">zainstalowany program Adobe </w:t>
      </w:r>
      <w:proofErr w:type="spellStart"/>
      <w:r w:rsidRPr="00FC043D">
        <w:rPr>
          <w:rFonts w:eastAsia="Arial" w:cs="Times New Roman"/>
          <w:sz w:val="24"/>
          <w:szCs w:val="24"/>
          <w:lang w:eastAsia="pl-PL"/>
        </w:rPr>
        <w:t>Acrobat</w:t>
      </w:r>
      <w:proofErr w:type="spellEnd"/>
      <w:r w:rsidRPr="00FC043D">
        <w:rPr>
          <w:rFonts w:eastAsia="Arial" w:cs="Times New Roman"/>
          <w:sz w:val="24"/>
          <w:szCs w:val="24"/>
          <w:lang w:eastAsia="pl-PL"/>
        </w:rPr>
        <w:t xml:space="preserve"> Reader lub inny obsługujący format plików .pdf,</w:t>
      </w:r>
    </w:p>
    <w:p w14:paraId="6615E27C" w14:textId="77777777" w:rsidR="005C6B3C" w:rsidRPr="00FC043D" w:rsidRDefault="005C6B3C" w:rsidP="008C3B80">
      <w:pPr>
        <w:widowControl w:val="0"/>
        <w:numPr>
          <w:ilvl w:val="0"/>
          <w:numId w:val="27"/>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14:paraId="709EA3B5" w14:textId="77777777" w:rsidR="005C6B3C" w:rsidRPr="00FC043D" w:rsidRDefault="005C6B3C" w:rsidP="008C3B80">
      <w:pPr>
        <w:widowControl w:val="0"/>
        <w:numPr>
          <w:ilvl w:val="0"/>
          <w:numId w:val="27"/>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w:t>
      </w:r>
      <w:proofErr w:type="spellStart"/>
      <w:r w:rsidRPr="00FC043D">
        <w:rPr>
          <w:rFonts w:eastAsia="Arial" w:cs="Times New Roman"/>
          <w:sz w:val="24"/>
          <w:szCs w:val="24"/>
          <w:lang w:eastAsia="pl-PL"/>
        </w:rPr>
        <w:t>hh:</w:t>
      </w:r>
      <w:proofErr w:type="gramStart"/>
      <w:r w:rsidRPr="00FC043D">
        <w:rPr>
          <w:rFonts w:eastAsia="Arial" w:cs="Times New Roman"/>
          <w:sz w:val="24"/>
          <w:szCs w:val="24"/>
          <w:lang w:eastAsia="pl-PL"/>
        </w:rPr>
        <w:t>mm:ss</w:t>
      </w:r>
      <w:proofErr w:type="spellEnd"/>
      <w:proofErr w:type="gramEnd"/>
      <w:r w:rsidRPr="00FC043D">
        <w:rPr>
          <w:rFonts w:eastAsia="Arial" w:cs="Times New Roman"/>
          <w:sz w:val="24"/>
          <w:szCs w:val="24"/>
          <w:lang w:eastAsia="pl-PL"/>
        </w:rPr>
        <w:t>) generowany wg. czasu lokalnego serwera synchronizowanego z zegarem Głównego Urzędu Miar.</w:t>
      </w:r>
    </w:p>
    <w:p w14:paraId="10FB4FD7" w14:textId="77777777" w:rsidR="005C6B3C" w:rsidRPr="00FC043D" w:rsidRDefault="005C6B3C" w:rsidP="008C3B80">
      <w:pPr>
        <w:widowControl w:val="0"/>
        <w:numPr>
          <w:ilvl w:val="0"/>
          <w:numId w:val="3"/>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14:paraId="1432B2F7" w14:textId="77777777" w:rsidR="005C6B3C" w:rsidRPr="00FC043D" w:rsidRDefault="005C6B3C" w:rsidP="008C3B80">
      <w:pPr>
        <w:widowControl w:val="0"/>
        <w:numPr>
          <w:ilvl w:val="0"/>
          <w:numId w:val="28"/>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platformazakupowa.pl określone w Regulaminie zamieszczonym na stronie internetowej w zakładce „Regulamin” </w:t>
      </w:r>
      <w:hyperlink r:id="rId53"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54" w:history="1">
        <w:r w:rsidRPr="00FC043D">
          <w:rPr>
            <w:rFonts w:eastAsia="Arial" w:cs="Times New Roman"/>
            <w:color w:val="0000FF"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14:paraId="7808689F" w14:textId="77777777" w:rsidR="005C6B3C" w:rsidRPr="00FC043D" w:rsidRDefault="005C6B3C" w:rsidP="008C3B80">
      <w:pPr>
        <w:widowControl w:val="0"/>
        <w:numPr>
          <w:ilvl w:val="0"/>
          <w:numId w:val="28"/>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55" w:history="1">
        <w:r w:rsidRPr="00FC043D">
          <w:rPr>
            <w:rFonts w:eastAsia="Arial" w:cs="Times New Roman"/>
            <w:color w:val="0000FF"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14:paraId="75A2931F" w14:textId="271900CC" w:rsidR="005C6B3C" w:rsidRPr="00FC043D" w:rsidRDefault="005C6B3C" w:rsidP="008C3B80">
      <w:pPr>
        <w:widowControl w:val="0"/>
        <w:numPr>
          <w:ilvl w:val="0"/>
          <w:numId w:val="3"/>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Pr>
          <w:rFonts w:eastAsia="Arial" w:cs="Times New Roman"/>
          <w:sz w:val="24"/>
          <w:szCs w:val="24"/>
          <w:lang w:val="pl" w:eastAsia="pl-PL"/>
        </w:rPr>
        <w:t>z</w:t>
      </w:r>
      <w:r w:rsidRPr="00FC043D">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FC043D" w:rsidRDefault="005C6B3C" w:rsidP="008C3B80">
      <w:pPr>
        <w:widowControl w:val="0"/>
        <w:numPr>
          <w:ilvl w:val="0"/>
          <w:numId w:val="3"/>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6">
        <w:r w:rsidRPr="00FC043D">
          <w:rPr>
            <w:rFonts w:eastAsia="Arial" w:cs="Times New Roman"/>
            <w:color w:val="1155CC"/>
            <w:sz w:val="24"/>
            <w:szCs w:val="24"/>
            <w:u w:val="single"/>
            <w:lang w:val="pl" w:eastAsia="pl-PL"/>
          </w:rPr>
          <w:t>https://platformazakupowa.pl/strona/45-instrukcje</w:t>
        </w:r>
      </w:hyperlink>
    </w:p>
    <w:p w14:paraId="1B7D6DA8" w14:textId="77777777" w:rsidR="005C6B3C" w:rsidRPr="00FC043D" w:rsidRDefault="005C6B3C" w:rsidP="00F47A12">
      <w:pPr>
        <w:widowControl w:val="0"/>
        <w:jc w:val="both"/>
        <w:rPr>
          <w:rFonts w:eastAsia="Times New Roman" w:cs="Times New Roman"/>
          <w:b/>
          <w:bCs/>
          <w:sz w:val="24"/>
          <w:szCs w:val="24"/>
          <w:u w:val="single"/>
        </w:rPr>
      </w:pPr>
      <w:bookmarkStart w:id="46" w:name="_Hlk530054655"/>
      <w:bookmarkEnd w:id="45"/>
    </w:p>
    <w:p w14:paraId="35E49156" w14:textId="77777777"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7" w:name="_Toc68156098"/>
      <w:r w:rsidRPr="00F52CF9">
        <w:rPr>
          <w:rFonts w:ascii="Times New Roman" w:eastAsia="Times New Roman" w:hAnsi="Times New Roman" w:cs="Times New Roman"/>
          <w:b/>
          <w:bCs/>
          <w:sz w:val="24"/>
          <w:szCs w:val="24"/>
        </w:rPr>
        <w:t>TERMIN ZWIĄZANIA OFERTĄ</w:t>
      </w:r>
      <w:bookmarkEnd w:id="47"/>
    </w:p>
    <w:p w14:paraId="1CA858C6" w14:textId="2D09363B" w:rsidR="005C6B3C" w:rsidRPr="00FC043D" w:rsidRDefault="005C6B3C" w:rsidP="008C3B80">
      <w:pPr>
        <w:widowControl w:val="0"/>
        <w:numPr>
          <w:ilvl w:val="0"/>
          <w:numId w:val="29"/>
        </w:numPr>
        <w:jc w:val="both"/>
        <w:rPr>
          <w:rFonts w:eastAsia="Calibri" w:cs="Times New Roman"/>
          <w:sz w:val="24"/>
          <w:szCs w:val="24"/>
          <w:lang w:eastAsia="en-US"/>
        </w:rPr>
      </w:pPr>
      <w:r w:rsidRPr="00FC043D">
        <w:rPr>
          <w:rFonts w:eastAsia="Calibri" w:cs="Times New Roman"/>
          <w:sz w:val="24"/>
          <w:szCs w:val="24"/>
          <w:lang w:eastAsia="en-US"/>
        </w:rPr>
        <w:t>Wykonawca jest związany ofertą od upływu terminu składania ofert</w:t>
      </w:r>
      <w:r w:rsidR="00D41CB1">
        <w:rPr>
          <w:rFonts w:eastAsia="Calibri" w:cs="Times New Roman"/>
          <w:sz w:val="24"/>
          <w:szCs w:val="24"/>
          <w:lang w:eastAsia="en-US"/>
        </w:rPr>
        <w:t xml:space="preserve"> </w:t>
      </w:r>
      <w:r w:rsidR="00892E29" w:rsidRPr="00FC043D">
        <w:rPr>
          <w:rFonts w:eastAsia="Calibri" w:cs="Times New Roman"/>
          <w:sz w:val="24"/>
          <w:szCs w:val="24"/>
          <w:lang w:eastAsia="en-US"/>
        </w:rPr>
        <w:t xml:space="preserve">do dnia </w:t>
      </w:r>
      <w:r w:rsidR="002869F5" w:rsidRPr="002869F5">
        <w:rPr>
          <w:rFonts w:eastAsia="Calibri" w:cs="Times New Roman"/>
          <w:b/>
          <w:bCs/>
          <w:sz w:val="24"/>
          <w:szCs w:val="24"/>
          <w:lang w:eastAsia="en-US"/>
        </w:rPr>
        <w:t>19.01.2023 r.</w:t>
      </w:r>
      <w:r w:rsidR="00892E29" w:rsidRPr="002869F5">
        <w:rPr>
          <w:rFonts w:eastAsia="Calibri" w:cs="Times New Roman"/>
          <w:b/>
          <w:bCs/>
          <w:sz w:val="24"/>
          <w:szCs w:val="24"/>
          <w:lang w:eastAsia="en-US"/>
        </w:rPr>
        <w:t>,</w:t>
      </w:r>
      <w:r w:rsidRPr="00FC043D">
        <w:rPr>
          <w:rFonts w:eastAsia="Calibri" w:cs="Times New Roman"/>
          <w:sz w:val="24"/>
          <w:szCs w:val="24"/>
          <w:lang w:eastAsia="en-US"/>
        </w:rPr>
        <w:t xml:space="preserve"> przy czym pierwszym dniem związania ofertą jest dzień, w którym upływa termin składania ofert</w:t>
      </w:r>
      <w:r w:rsidR="00892E29">
        <w:rPr>
          <w:rFonts w:eastAsia="Calibri" w:cs="Times New Roman"/>
          <w:sz w:val="24"/>
          <w:szCs w:val="24"/>
          <w:lang w:eastAsia="en-US"/>
        </w:rPr>
        <w:t>.</w:t>
      </w:r>
      <w:r w:rsidRPr="00FC043D">
        <w:rPr>
          <w:rFonts w:eastAsia="Calibri" w:cs="Times New Roman"/>
          <w:sz w:val="24"/>
          <w:szCs w:val="24"/>
          <w:lang w:eastAsia="en-US"/>
        </w:rPr>
        <w:t xml:space="preserve"> </w:t>
      </w:r>
    </w:p>
    <w:p w14:paraId="0162772E" w14:textId="46EA5A9E" w:rsidR="005C6B3C" w:rsidRPr="00FC043D" w:rsidRDefault="005C6B3C" w:rsidP="008C3B80">
      <w:pPr>
        <w:widowControl w:val="0"/>
        <w:numPr>
          <w:ilvl w:val="0"/>
          <w:numId w:val="29"/>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Pr>
          <w:rFonts w:eastAsia="Calibri" w:cs="Times New Roman"/>
          <w:sz w:val="24"/>
          <w:szCs w:val="24"/>
          <w:lang w:eastAsia="en-US"/>
        </w:rPr>
        <w:t>30</w:t>
      </w:r>
      <w:r w:rsidRPr="00FC043D">
        <w:rPr>
          <w:rFonts w:eastAsia="Calibri" w:cs="Times New Roman"/>
          <w:sz w:val="24"/>
          <w:szCs w:val="24"/>
          <w:lang w:eastAsia="en-US"/>
        </w:rPr>
        <w:t xml:space="preserve"> dni. </w:t>
      </w:r>
    </w:p>
    <w:p w14:paraId="3982CB9F" w14:textId="77777777" w:rsidR="005C6B3C" w:rsidRPr="00FC043D" w:rsidRDefault="005C6B3C" w:rsidP="008C3B80">
      <w:pPr>
        <w:widowControl w:val="0"/>
        <w:numPr>
          <w:ilvl w:val="0"/>
          <w:numId w:val="29"/>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FC043D" w:rsidRDefault="005C6B3C" w:rsidP="008C3B80">
      <w:pPr>
        <w:widowControl w:val="0"/>
        <w:numPr>
          <w:ilvl w:val="0"/>
          <w:numId w:val="29"/>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sidR="0049316C">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FC043D" w:rsidRDefault="005C6B3C" w:rsidP="008C3B80">
      <w:pPr>
        <w:widowControl w:val="0"/>
        <w:numPr>
          <w:ilvl w:val="0"/>
          <w:numId w:val="29"/>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FC043D" w:rsidRDefault="005C6B3C" w:rsidP="00F47A12">
      <w:pPr>
        <w:widowControl w:val="0"/>
        <w:ind w:left="360"/>
        <w:jc w:val="both"/>
        <w:rPr>
          <w:rFonts w:eastAsia="Calibri" w:cs="Times New Roman"/>
          <w:sz w:val="24"/>
          <w:szCs w:val="24"/>
          <w:lang w:eastAsia="en-US"/>
        </w:rPr>
      </w:pPr>
    </w:p>
    <w:p w14:paraId="7FBB59E2" w14:textId="77777777"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8" w:name="_Toc68156099"/>
      <w:r w:rsidRPr="00F52CF9">
        <w:rPr>
          <w:rFonts w:ascii="Times New Roman" w:hAnsi="Times New Roman" w:cs="Times New Roman"/>
          <w:b/>
          <w:bCs/>
          <w:sz w:val="24"/>
          <w:szCs w:val="24"/>
        </w:rPr>
        <w:t>OPIS SPOSOBU PRZYGOTOWANIA OFERT ORAZ DOKUMENTÓW WYMAGANYCH PRZEZ ZAMAWIAJĄCEGO</w:t>
      </w:r>
      <w:bookmarkEnd w:id="48"/>
    </w:p>
    <w:p w14:paraId="44904AFE" w14:textId="1B339192" w:rsidR="00FC47BD" w:rsidRPr="001058C8" w:rsidRDefault="00FC47BD" w:rsidP="008C3B80">
      <w:pPr>
        <w:widowControl w:val="0"/>
        <w:numPr>
          <w:ilvl w:val="0"/>
          <w:numId w:val="30"/>
        </w:numPr>
        <w:tabs>
          <w:tab w:val="num" w:pos="-360"/>
        </w:tabs>
        <w:autoSpaceDE w:val="0"/>
        <w:ind w:left="357" w:hanging="357"/>
        <w:jc w:val="both"/>
        <w:rPr>
          <w:rFonts w:eastAsia="Calibri" w:cs="Times New Roman"/>
          <w:lang w:eastAsia="en-US"/>
        </w:rPr>
      </w:pPr>
      <w:r w:rsidRPr="001058C8">
        <w:rPr>
          <w:rFonts w:eastAsia="Calibri" w:cs="Times New Roman"/>
          <w:sz w:val="24"/>
          <w:szCs w:val="24"/>
          <w:lang w:eastAsia="pl-PL"/>
        </w:rPr>
        <w:t xml:space="preserve">Oferta musi być sporządzona </w:t>
      </w:r>
      <w:r w:rsidRPr="001058C8">
        <w:rPr>
          <w:rFonts w:eastAsia="Calibri" w:cs="Times New Roman"/>
          <w:lang w:eastAsia="pl-PL"/>
        </w:rPr>
        <w:t>w ogólnie dostępnych formatach danych i złożona za</w:t>
      </w:r>
      <w:r w:rsidRPr="001058C8">
        <w:rPr>
          <w:rFonts w:eastAsia="Calibri" w:cs="Times New Roman"/>
        </w:rPr>
        <w:t xml:space="preserve"> pośrednictwem </w:t>
      </w:r>
      <w:r w:rsidRPr="001058C8">
        <w:rPr>
          <w:rFonts w:eastAsia="Arial" w:cs="Times New Roman"/>
          <w:lang w:val="pl" w:eastAsia="pl-PL"/>
        </w:rPr>
        <w:t>platformazakupowa.pl</w:t>
      </w:r>
      <w:r w:rsidRPr="001058C8">
        <w:rPr>
          <w:rFonts w:eastAsia="Calibri" w:cs="Times New Roman"/>
          <w:lang w:eastAsia="en-US"/>
        </w:rPr>
        <w:t xml:space="preserve"> </w:t>
      </w:r>
      <w:r w:rsidRPr="001058C8">
        <w:rPr>
          <w:rFonts w:eastAsia="Arial" w:cs="Times New Roman"/>
          <w:lang w:eastAsia="pl-PL"/>
        </w:rPr>
        <w:t>Instrukcja składania ofert dostępna jest pod</w:t>
      </w:r>
      <w:r w:rsidRPr="001058C8">
        <w:rPr>
          <w:rFonts w:eastAsia="Calibri" w:cs="Times New Roman"/>
          <w:sz w:val="24"/>
          <w:szCs w:val="24"/>
          <w:lang w:eastAsia="en-US"/>
        </w:rPr>
        <w:t xml:space="preserve"> </w:t>
      </w:r>
      <w:r w:rsidRPr="001058C8">
        <w:rPr>
          <w:rFonts w:eastAsia="Arial" w:cs="Times New Roman"/>
          <w:sz w:val="24"/>
          <w:szCs w:val="24"/>
          <w:lang w:eastAsia="pl-PL"/>
        </w:rPr>
        <w:t xml:space="preserve">linkiem: </w:t>
      </w:r>
      <w:hyperlink r:id="rId57" w:history="1">
        <w:r w:rsidRPr="001058C8">
          <w:rPr>
            <w:rFonts w:eastAsia="Calibri" w:cs="Times New Roman"/>
            <w:color w:val="0000FF" w:themeColor="hyperlink"/>
            <w:sz w:val="24"/>
            <w:szCs w:val="24"/>
            <w:u w:val="single"/>
            <w:lang w:eastAsia="en-US"/>
          </w:rPr>
          <w:t>https://platformazakupowa.pl/strona/45-instrukcje</w:t>
        </w:r>
      </w:hyperlink>
      <w:r w:rsidRPr="001058C8">
        <w:rPr>
          <w:rFonts w:eastAsia="Calibri" w:cs="Times New Roman"/>
          <w:sz w:val="24"/>
          <w:szCs w:val="24"/>
        </w:rPr>
        <w:t xml:space="preserve"> </w:t>
      </w:r>
    </w:p>
    <w:p w14:paraId="6AAB3154" w14:textId="085A01D1" w:rsidR="00FC47BD" w:rsidRPr="001058C8" w:rsidRDefault="00FC47BD" w:rsidP="00F47A12">
      <w:pPr>
        <w:widowControl w:val="0"/>
        <w:autoSpaceDE w:val="0"/>
        <w:ind w:left="360"/>
        <w:jc w:val="both"/>
        <w:rPr>
          <w:rFonts w:eastAsia="Calibri" w:cs="Times New Roman"/>
          <w:sz w:val="24"/>
          <w:szCs w:val="24"/>
          <w:lang w:eastAsia="en-US"/>
        </w:rPr>
      </w:pPr>
      <w:r w:rsidRPr="00101224">
        <w:rPr>
          <w:rFonts w:eastAsia="Calibri" w:cs="Times New Roman"/>
          <w:sz w:val="24"/>
          <w:szCs w:val="24"/>
          <w:lang w:eastAsia="pl-PL"/>
        </w:rPr>
        <w:t>Zalecane przez zamawiającego formaty to: .pdf, .</w:t>
      </w:r>
      <w:proofErr w:type="spellStart"/>
      <w:r w:rsidRPr="00101224">
        <w:rPr>
          <w:rFonts w:eastAsia="Calibri" w:cs="Times New Roman"/>
          <w:sz w:val="24"/>
          <w:szCs w:val="24"/>
          <w:lang w:eastAsia="pl-PL"/>
        </w:rPr>
        <w:t>doc</w:t>
      </w:r>
      <w:proofErr w:type="spellEnd"/>
      <w:r w:rsidRPr="00101224">
        <w:rPr>
          <w:rFonts w:eastAsia="Calibri" w:cs="Times New Roman"/>
          <w:sz w:val="24"/>
          <w:szCs w:val="24"/>
          <w:lang w:eastAsia="pl-PL"/>
        </w:rPr>
        <w:t>, .</w:t>
      </w:r>
      <w:proofErr w:type="spellStart"/>
      <w:r w:rsidRPr="00101224">
        <w:rPr>
          <w:rFonts w:eastAsia="Calibri" w:cs="Times New Roman"/>
          <w:sz w:val="24"/>
          <w:szCs w:val="24"/>
          <w:lang w:eastAsia="pl-PL"/>
        </w:rPr>
        <w:t>docx</w:t>
      </w:r>
      <w:proofErr w:type="spellEnd"/>
      <w:r w:rsidRPr="00101224">
        <w:rPr>
          <w:rFonts w:eastAsia="Calibri" w:cs="Times New Roman"/>
          <w:sz w:val="24"/>
          <w:szCs w:val="24"/>
          <w:lang w:eastAsia="pl-PL"/>
        </w:rPr>
        <w:t>, .</w:t>
      </w:r>
      <w:proofErr w:type="spellStart"/>
      <w:r w:rsidRPr="00101224">
        <w:rPr>
          <w:rFonts w:eastAsia="Calibri" w:cs="Times New Roman"/>
          <w:sz w:val="24"/>
          <w:szCs w:val="24"/>
          <w:lang w:eastAsia="pl-PL"/>
        </w:rPr>
        <w:t>odt</w:t>
      </w:r>
      <w:proofErr w:type="spellEnd"/>
      <w:r w:rsidRPr="00101224">
        <w:rPr>
          <w:rFonts w:eastAsia="Calibri" w:cs="Times New Roman"/>
          <w:sz w:val="24"/>
          <w:szCs w:val="24"/>
          <w:lang w:eastAsia="pl-PL"/>
        </w:rPr>
        <w:t>., .xls, .</w:t>
      </w:r>
      <w:proofErr w:type="spellStart"/>
      <w:r w:rsidRPr="00101224">
        <w:rPr>
          <w:rFonts w:eastAsia="Calibri" w:cs="Times New Roman"/>
          <w:sz w:val="24"/>
          <w:szCs w:val="24"/>
          <w:lang w:eastAsia="pl-PL"/>
        </w:rPr>
        <w:t>xlsx</w:t>
      </w:r>
      <w:proofErr w:type="spellEnd"/>
      <w:r w:rsidRPr="00101224">
        <w:rPr>
          <w:rFonts w:eastAsia="Calibri" w:cs="Times New Roman"/>
          <w:sz w:val="24"/>
          <w:szCs w:val="24"/>
          <w:lang w:eastAsia="pl-PL"/>
        </w:rPr>
        <w:t xml:space="preserve">.  </w:t>
      </w:r>
    </w:p>
    <w:p w14:paraId="301DC26D" w14:textId="7BC6EA8C" w:rsidR="006D2E8E" w:rsidRPr="006D2E8E" w:rsidRDefault="005C6B3C" w:rsidP="008C3B80">
      <w:pPr>
        <w:widowControl w:val="0"/>
        <w:numPr>
          <w:ilvl w:val="0"/>
          <w:numId w:val="30"/>
        </w:numPr>
        <w:tabs>
          <w:tab w:val="num" w:pos="-360"/>
        </w:tabs>
        <w:autoSpaceDE w:val="0"/>
        <w:ind w:left="360"/>
        <w:jc w:val="both"/>
        <w:rPr>
          <w:rFonts w:eastAsia="Calibri" w:cs="Times New Roman"/>
          <w:sz w:val="24"/>
          <w:szCs w:val="24"/>
          <w:lang w:eastAsia="en-US"/>
        </w:rPr>
      </w:pPr>
      <w:r w:rsidRPr="00FC47BD">
        <w:rPr>
          <w:rFonts w:eastAsia="Arial" w:cs="Times New Roman"/>
          <w:lang w:val="pl" w:eastAsia="pl-PL"/>
        </w:rPr>
        <w:t>Poświadczenia</w:t>
      </w:r>
      <w:r w:rsidRPr="00FC47BD">
        <w:rPr>
          <w:rFonts w:eastAsia="Arial" w:cs="Times New Roman"/>
          <w:sz w:val="24"/>
          <w:szCs w:val="24"/>
          <w:lang w:val="pl" w:eastAsia="pl-PL"/>
        </w:rPr>
        <w:t xml:space="preserve"> za zgodność z oryginałem dokonuje odpowiednio </w:t>
      </w:r>
      <w:r w:rsidR="00DD7377" w:rsidRPr="00FC47BD">
        <w:rPr>
          <w:rFonts w:eastAsia="Arial" w:cs="Times New Roman"/>
          <w:sz w:val="24"/>
          <w:szCs w:val="24"/>
          <w:lang w:val="pl" w:eastAsia="pl-PL"/>
        </w:rPr>
        <w:t>w</w:t>
      </w:r>
      <w:r w:rsidRPr="00FC47BD">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FC47BD">
        <w:rPr>
          <w:rFonts w:eastAsia="Arial" w:cs="Times New Roman"/>
          <w:sz w:val="24"/>
          <w:szCs w:val="24"/>
          <w:lang w:val="pl" w:eastAsia="pl-PL"/>
        </w:rPr>
        <w:t xml:space="preserve"> </w:t>
      </w:r>
      <w:bookmarkStart w:id="49" w:name="_Hlk69299264"/>
      <w:r w:rsidR="00FC47BD" w:rsidRPr="00FC47BD">
        <w:rPr>
          <w:rFonts w:eastAsia="Cambria" w:cs="Cambria"/>
        </w:rPr>
        <w:t>lub podpisem zaufanym lub podpisem osobistym</w:t>
      </w:r>
      <w:r w:rsidR="00FC47BD" w:rsidRPr="00FC47BD">
        <w:rPr>
          <w:rFonts w:eastAsia="Calibri" w:cs="Times New Roman"/>
          <w:sz w:val="24"/>
          <w:szCs w:val="24"/>
          <w:lang w:eastAsia="en-US"/>
        </w:rPr>
        <w:t xml:space="preserve"> </w:t>
      </w:r>
      <w:bookmarkEnd w:id="49"/>
      <w:r w:rsidRPr="00FC47BD">
        <w:rPr>
          <w:rFonts w:eastAsia="Arial" w:cs="Times New Roman"/>
          <w:sz w:val="24"/>
          <w:szCs w:val="24"/>
          <w:lang w:val="pl" w:eastAsia="pl-PL"/>
        </w:rPr>
        <w:t xml:space="preserve">przez osobę/osoby upoważnioną/upoważnione. </w:t>
      </w:r>
      <w:bookmarkStart w:id="50" w:name="_Hlk69298744"/>
      <w:r w:rsidRPr="00FC47BD">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FC47BD">
        <w:t>lub podpisem zaufanym lub podpisem osobistym przez osobę/osoby upoważnioną/upoważnione</w:t>
      </w:r>
      <w:r w:rsidRPr="00FC47BD">
        <w:rPr>
          <w:rFonts w:eastAsia="Arial" w:cs="Times New Roman"/>
          <w:sz w:val="24"/>
          <w:szCs w:val="24"/>
          <w:lang w:val="pl" w:eastAsia="pl-PL"/>
        </w:rPr>
        <w:t xml:space="preserve">. </w:t>
      </w:r>
      <w:bookmarkEnd w:id="50"/>
      <w:r w:rsidRPr="006D2E8E">
        <w:rPr>
          <w:rFonts w:eastAsia="Calibri" w:cs="Times New Roman"/>
          <w:sz w:val="24"/>
          <w:szCs w:val="24"/>
          <w:lang w:eastAsia="en-US"/>
        </w:rPr>
        <w:t xml:space="preserve"> </w:t>
      </w:r>
    </w:p>
    <w:p w14:paraId="3FE6ABB9" w14:textId="77777777" w:rsidR="006D2E8E" w:rsidRDefault="00CC06D2" w:rsidP="008C3B80">
      <w:pPr>
        <w:widowControl w:val="0"/>
        <w:numPr>
          <w:ilvl w:val="0"/>
          <w:numId w:val="30"/>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Default="00CC06D2" w:rsidP="00F47A12">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 xml:space="preserve">kwalifikowanym podpisem elektronicznym </w:t>
      </w:r>
      <w:r w:rsidRPr="00CC06D2">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6D2E8E" w:rsidRDefault="00CC06D2" w:rsidP="00F47A12">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Elektroniczna kopia pełnomocnictwa nie może być uwierzytelniona przez u</w:t>
      </w:r>
      <w:r w:rsidR="00AE3EDB">
        <w:rPr>
          <w:rFonts w:cs="Times New Roman"/>
          <w:b/>
          <w:bCs/>
          <w:sz w:val="24"/>
          <w:szCs w:val="24"/>
          <w:lang w:eastAsia="pl-PL"/>
        </w:rPr>
        <w:t>mocowanego</w:t>
      </w:r>
      <w:r w:rsidRPr="006D2E8E">
        <w:rPr>
          <w:rFonts w:cs="Times New Roman"/>
          <w:b/>
          <w:bCs/>
          <w:sz w:val="24"/>
          <w:szCs w:val="24"/>
          <w:lang w:eastAsia="pl-PL"/>
        </w:rPr>
        <w:t xml:space="preserve">. </w:t>
      </w:r>
    </w:p>
    <w:p w14:paraId="54B9007A" w14:textId="2126A84D" w:rsidR="005C6B3C" w:rsidRPr="00FC043D" w:rsidRDefault="005C6B3C" w:rsidP="008C3B80">
      <w:pPr>
        <w:widowControl w:val="0"/>
        <w:numPr>
          <w:ilvl w:val="0"/>
          <w:numId w:val="30"/>
        </w:numPr>
        <w:tabs>
          <w:tab w:val="num" w:pos="-360"/>
        </w:tabs>
        <w:autoSpaceDE w:val="0"/>
        <w:ind w:left="360" w:hanging="357"/>
        <w:jc w:val="both"/>
        <w:rPr>
          <w:rFonts w:eastAsia="Calibri" w:cs="Times New Roman"/>
          <w:sz w:val="24"/>
          <w:szCs w:val="24"/>
          <w:lang w:eastAsia="en-US"/>
        </w:rPr>
      </w:pPr>
      <w:r w:rsidRPr="00FC47BD">
        <w:rPr>
          <w:rFonts w:eastAsia="Calibri" w:cs="Times New Roman"/>
          <w:sz w:val="24"/>
          <w:szCs w:val="24"/>
          <w:lang w:eastAsia="pl-PL"/>
        </w:rPr>
        <w:t>Do</w:t>
      </w:r>
      <w:r w:rsidRPr="00FC47BD">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FC47BD">
        <w:rPr>
          <w:rFonts w:eastAsia="Calibri" w:cs="Times New Roman"/>
          <w:color w:val="000000"/>
          <w:sz w:val="24"/>
          <w:szCs w:val="24"/>
          <w:lang w:eastAsia="pl-PL"/>
        </w:rPr>
        <w:t>w</w:t>
      </w:r>
      <w:r w:rsidRPr="00FC47BD">
        <w:rPr>
          <w:rFonts w:eastAsia="Calibri" w:cs="Times New Roman"/>
          <w:color w:val="000000"/>
          <w:sz w:val="24"/>
          <w:szCs w:val="24"/>
          <w:lang w:eastAsia="pl-PL"/>
        </w:rPr>
        <w:t>ykonawca</w:t>
      </w:r>
      <w:r w:rsidRPr="00FC043D">
        <w:rPr>
          <w:rFonts w:eastAsia="Calibri" w:cs="Times New Roman"/>
          <w:color w:val="000000"/>
          <w:sz w:val="24"/>
          <w:szCs w:val="24"/>
          <w:lang w:eastAsia="pl-PL"/>
        </w:rPr>
        <w:t xml:space="preserve"> nie korzysta z przygotowanych przez </w:t>
      </w:r>
      <w:r w:rsidR="0049316C">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9606AF" w:rsidRDefault="005C6B3C" w:rsidP="008C3B80">
      <w:pPr>
        <w:widowControl w:val="0"/>
        <w:numPr>
          <w:ilvl w:val="0"/>
          <w:numId w:val="30"/>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Oferta </w:t>
      </w:r>
      <w:r w:rsidRPr="009606AF">
        <w:rPr>
          <w:rFonts w:eastAsia="Arial" w:cs="Times New Roman"/>
          <w:sz w:val="24"/>
          <w:szCs w:val="24"/>
          <w:lang w:val="pl" w:eastAsia="pl-PL"/>
        </w:rPr>
        <w:t>powinna być:</w:t>
      </w:r>
    </w:p>
    <w:p w14:paraId="3194EF34" w14:textId="77777777" w:rsidR="005C6B3C" w:rsidRPr="009606AF" w:rsidRDefault="005C6B3C" w:rsidP="008C3B80">
      <w:pPr>
        <w:widowControl w:val="0"/>
        <w:numPr>
          <w:ilvl w:val="0"/>
          <w:numId w:val="31"/>
        </w:numPr>
        <w:ind w:hanging="357"/>
        <w:jc w:val="both"/>
        <w:rPr>
          <w:rFonts w:eastAsia="Arial" w:cs="Times New Roman"/>
          <w:sz w:val="24"/>
          <w:szCs w:val="24"/>
          <w:lang w:val="pl" w:eastAsia="pl-PL"/>
        </w:rPr>
      </w:pPr>
      <w:r w:rsidRPr="009606AF">
        <w:rPr>
          <w:rFonts w:eastAsia="Arial" w:cs="Times New Roman"/>
          <w:sz w:val="24"/>
          <w:szCs w:val="24"/>
          <w:lang w:val="pl" w:eastAsia="pl-PL"/>
        </w:rPr>
        <w:t>sporządzona w języku polskim,</w:t>
      </w:r>
    </w:p>
    <w:p w14:paraId="39A95BDB" w14:textId="77777777" w:rsidR="005C6B3C" w:rsidRPr="009606AF" w:rsidRDefault="005C6B3C" w:rsidP="008C3B80">
      <w:pPr>
        <w:widowControl w:val="0"/>
        <w:numPr>
          <w:ilvl w:val="0"/>
          <w:numId w:val="31"/>
        </w:numPr>
        <w:ind w:hanging="357"/>
        <w:jc w:val="both"/>
        <w:rPr>
          <w:rFonts w:eastAsia="Arial" w:cs="Times New Roman"/>
          <w:sz w:val="24"/>
          <w:szCs w:val="24"/>
          <w:lang w:val="pl" w:eastAsia="pl-PL"/>
        </w:rPr>
      </w:pPr>
      <w:r w:rsidRPr="009606AF">
        <w:rPr>
          <w:rFonts w:eastAsia="Arial" w:cs="Times New Roman"/>
          <w:sz w:val="24"/>
          <w:szCs w:val="24"/>
          <w:lang w:val="pl" w:eastAsia="pl-PL"/>
        </w:rPr>
        <w:t xml:space="preserve">złożona przy użyciu środków komunikacji elektronicznej tzn. za pośrednictwem </w:t>
      </w:r>
      <w:hyperlink r:id="rId58">
        <w:r w:rsidRPr="009606AF">
          <w:rPr>
            <w:rFonts w:eastAsia="Arial" w:cs="Times New Roman"/>
            <w:color w:val="1155CC"/>
            <w:sz w:val="24"/>
            <w:szCs w:val="24"/>
            <w:u w:val="single"/>
            <w:lang w:val="pl" w:eastAsia="pl-PL"/>
          </w:rPr>
          <w:t>platformazakupowa.pl</w:t>
        </w:r>
      </w:hyperlink>
      <w:r w:rsidRPr="009606AF">
        <w:rPr>
          <w:rFonts w:eastAsia="Arial" w:cs="Times New Roman"/>
          <w:sz w:val="24"/>
          <w:szCs w:val="24"/>
          <w:lang w:val="pl" w:eastAsia="pl-PL"/>
        </w:rPr>
        <w:t>,</w:t>
      </w:r>
    </w:p>
    <w:p w14:paraId="12918E6C" w14:textId="77777777" w:rsidR="009606AF" w:rsidRPr="009606AF" w:rsidRDefault="009606AF" w:rsidP="008C3B80">
      <w:pPr>
        <w:widowControl w:val="0"/>
        <w:numPr>
          <w:ilvl w:val="0"/>
          <w:numId w:val="31"/>
        </w:numPr>
        <w:ind w:hanging="357"/>
        <w:jc w:val="both"/>
        <w:rPr>
          <w:rFonts w:eastAsia="Arial" w:cs="Times New Roman"/>
          <w:sz w:val="24"/>
          <w:szCs w:val="24"/>
          <w:lang w:val="pl" w:eastAsia="pl-PL"/>
        </w:rPr>
      </w:pPr>
      <w:r w:rsidRPr="009606AF">
        <w:rPr>
          <w:rFonts w:eastAsia="Arial" w:cs="Times New Roman"/>
          <w:sz w:val="24"/>
          <w:szCs w:val="24"/>
          <w:lang w:eastAsia="pl-PL"/>
        </w:rPr>
        <w:lastRenderedPageBreak/>
        <w:t xml:space="preserve">podpisana </w:t>
      </w:r>
      <w:hyperlink r:id="rId59" w:history="1">
        <w:r w:rsidRPr="009606AF">
          <w:rPr>
            <w:rFonts w:eastAsia="Arial" w:cs="Times New Roman"/>
            <w:color w:val="1155CC"/>
            <w:sz w:val="24"/>
            <w:szCs w:val="24"/>
            <w:u w:val="single"/>
            <w:lang w:eastAsia="pl-PL"/>
          </w:rPr>
          <w:t>kwalifikowanym podpisem elektronicznym</w:t>
        </w:r>
      </w:hyperlink>
      <w:r w:rsidRPr="009606AF">
        <w:rPr>
          <w:rFonts w:eastAsia="Arial" w:cs="Times New Roman"/>
          <w:sz w:val="24"/>
          <w:szCs w:val="24"/>
          <w:lang w:eastAsia="pl-PL"/>
        </w:rPr>
        <w:t xml:space="preserve"> lub </w:t>
      </w:r>
      <w:hyperlink r:id="rId60" w:history="1">
        <w:r w:rsidRPr="009606AF">
          <w:rPr>
            <w:rFonts w:eastAsia="Arial" w:cs="Times New Roman"/>
            <w:color w:val="1155CC"/>
            <w:sz w:val="24"/>
            <w:szCs w:val="24"/>
            <w:u w:val="single"/>
            <w:lang w:eastAsia="pl-PL"/>
          </w:rPr>
          <w:t>podpisem zaufanym</w:t>
        </w:r>
      </w:hyperlink>
      <w:r w:rsidRPr="009606AF">
        <w:rPr>
          <w:rFonts w:eastAsia="Arial" w:cs="Times New Roman"/>
          <w:sz w:val="24"/>
          <w:szCs w:val="24"/>
          <w:lang w:eastAsia="pl-PL"/>
        </w:rPr>
        <w:t xml:space="preserve"> lub </w:t>
      </w:r>
      <w:hyperlink r:id="rId61" w:history="1">
        <w:r w:rsidRPr="009606AF">
          <w:rPr>
            <w:rFonts w:eastAsia="Arial" w:cs="Times New Roman"/>
            <w:color w:val="1155CC"/>
            <w:sz w:val="24"/>
            <w:szCs w:val="24"/>
            <w:u w:val="single"/>
            <w:lang w:eastAsia="pl-PL"/>
          </w:rPr>
          <w:t>podpisem osobistym</w:t>
        </w:r>
      </w:hyperlink>
      <w:r w:rsidRPr="009606AF">
        <w:rPr>
          <w:rFonts w:eastAsia="Arial" w:cs="Times New Roman"/>
          <w:sz w:val="24"/>
          <w:szCs w:val="24"/>
          <w:lang w:eastAsia="pl-PL"/>
        </w:rPr>
        <w:t xml:space="preserve"> przez osobę/osoby upoważnioną/upoważnione.</w:t>
      </w:r>
    </w:p>
    <w:p w14:paraId="767BBE5E" w14:textId="78B1D809" w:rsidR="005C6B3C" w:rsidRPr="00FC043D" w:rsidRDefault="005C6B3C" w:rsidP="008C3B80">
      <w:pPr>
        <w:widowControl w:val="0"/>
        <w:numPr>
          <w:ilvl w:val="0"/>
          <w:numId w:val="30"/>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sidR="00DD7377">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C043D">
        <w:rPr>
          <w:rFonts w:eastAsia="Arial" w:cs="Times New Roman"/>
          <w:sz w:val="24"/>
          <w:szCs w:val="24"/>
          <w:lang w:val="pl" w:eastAsia="pl-PL"/>
        </w:rPr>
        <w:t>eIDAS</w:t>
      </w:r>
      <w:proofErr w:type="spellEnd"/>
      <w:r w:rsidRPr="00FC043D">
        <w:rPr>
          <w:rFonts w:eastAsia="Arial" w:cs="Times New Roman"/>
          <w:sz w:val="24"/>
          <w:szCs w:val="24"/>
          <w:lang w:val="pl" w:eastAsia="pl-PL"/>
        </w:rPr>
        <w:t>) (UE) nr 910/2014 - od 1 lipca 2016 roku”.</w:t>
      </w:r>
    </w:p>
    <w:p w14:paraId="04431ED4" w14:textId="77777777" w:rsidR="005C6B3C" w:rsidRPr="00FC043D" w:rsidRDefault="005C6B3C" w:rsidP="008C3B80">
      <w:pPr>
        <w:widowControl w:val="0"/>
        <w:numPr>
          <w:ilvl w:val="0"/>
          <w:numId w:val="30"/>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W przypadku wykorzystania formatu podpisu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w:t>
      </w:r>
    </w:p>
    <w:p w14:paraId="1E02561A" w14:textId="7F8E2776" w:rsidR="005C6B3C" w:rsidRPr="00FC043D" w:rsidRDefault="005C6B3C" w:rsidP="008C3B80">
      <w:pPr>
        <w:widowControl w:val="0"/>
        <w:numPr>
          <w:ilvl w:val="0"/>
          <w:numId w:val="30"/>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sidR="00DD7377">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sidR="0049316C">
        <w:rPr>
          <w:rFonts w:eastAsia="Calibri" w:cs="Times New Roman"/>
          <w:color w:val="000000"/>
          <w:sz w:val="24"/>
          <w:szCs w:val="24"/>
          <w:lang w:eastAsia="en-US"/>
        </w:rPr>
        <w:t>z</w:t>
      </w:r>
      <w:r w:rsidRPr="00FC043D">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Pr>
          <w:rFonts w:eastAsia="Calibri" w:cs="Times New Roman"/>
          <w:color w:val="000000"/>
          <w:sz w:val="24"/>
          <w:szCs w:val="24"/>
          <w:lang w:eastAsia="en-US"/>
        </w:rPr>
        <w:t>ustawy pzp.</w:t>
      </w:r>
    </w:p>
    <w:p w14:paraId="5AADE7EE" w14:textId="77777777" w:rsidR="005C6B3C" w:rsidRPr="00FC043D" w:rsidRDefault="005C6B3C" w:rsidP="00F47A12">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FC043D" w:rsidRDefault="005C6B3C" w:rsidP="008C3B80">
      <w:pPr>
        <w:widowControl w:val="0"/>
        <w:numPr>
          <w:ilvl w:val="0"/>
          <w:numId w:val="30"/>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62" w:history="1">
        <w:r w:rsidRPr="00FC043D">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FC043D" w:rsidRDefault="005C6B3C" w:rsidP="008C3B80">
      <w:pPr>
        <w:widowControl w:val="0"/>
        <w:numPr>
          <w:ilvl w:val="0"/>
          <w:numId w:val="30"/>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FC043D" w:rsidRDefault="005C6B3C" w:rsidP="008C3B80">
      <w:pPr>
        <w:widowControl w:val="0"/>
        <w:numPr>
          <w:ilvl w:val="0"/>
          <w:numId w:val="30"/>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sidR="00DD7377">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14:paraId="6DD8B221" w14:textId="3D1E3F56" w:rsidR="005C6B3C" w:rsidRPr="00FC043D" w:rsidRDefault="005C6B3C" w:rsidP="008C3B80">
      <w:pPr>
        <w:widowControl w:val="0"/>
        <w:numPr>
          <w:ilvl w:val="0"/>
          <w:numId w:val="30"/>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14:paraId="216F286E" w14:textId="77777777" w:rsidR="005C6B3C" w:rsidRPr="00FC043D" w:rsidRDefault="005C6B3C" w:rsidP="008C3B80">
      <w:pPr>
        <w:widowControl w:val="0"/>
        <w:numPr>
          <w:ilvl w:val="0"/>
          <w:numId w:val="30"/>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6"/>
    <w:p w14:paraId="406ED82E" w14:textId="77777777" w:rsidR="005C6B3C" w:rsidRPr="00FC043D" w:rsidRDefault="005C6B3C" w:rsidP="00F47A12">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14:paraId="77683CD7" w14:textId="486AEFE1"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1" w:name="_Toc68156100"/>
      <w:r w:rsidRPr="00F52CF9">
        <w:rPr>
          <w:rFonts w:ascii="Times New Roman" w:eastAsia="Times New Roman" w:hAnsi="Times New Roman" w:cs="Times New Roman"/>
          <w:b/>
          <w:bCs/>
          <w:sz w:val="24"/>
          <w:szCs w:val="24"/>
        </w:rPr>
        <w:t>SPOSÓB ORAZ TERMIN SKŁADANIA OFERT</w:t>
      </w:r>
      <w:bookmarkEnd w:id="51"/>
    </w:p>
    <w:p w14:paraId="74F30607" w14:textId="6F5F2F82" w:rsidR="005C6B3C" w:rsidRPr="00C949FC" w:rsidRDefault="005C6B3C" w:rsidP="008C3B80">
      <w:pPr>
        <w:widowControl w:val="0"/>
        <w:numPr>
          <w:ilvl w:val="0"/>
          <w:numId w:val="34"/>
        </w:numPr>
        <w:pBdr>
          <w:top w:val="nil"/>
          <w:left w:val="nil"/>
          <w:bottom w:val="nil"/>
          <w:right w:val="nil"/>
          <w:between w:val="nil"/>
        </w:pBdr>
        <w:jc w:val="both"/>
        <w:rPr>
          <w:rFonts w:cs="Times New Roman"/>
          <w:sz w:val="24"/>
          <w:szCs w:val="24"/>
          <w:lang w:eastAsia="en-US"/>
        </w:rPr>
      </w:pPr>
      <w:r w:rsidRPr="00BF53AB">
        <w:rPr>
          <w:rFonts w:cs="Times New Roman"/>
          <w:sz w:val="24"/>
          <w:szCs w:val="24"/>
          <w:lang w:eastAsia="en-US"/>
        </w:rPr>
        <w:t xml:space="preserve">Ofertę wraz z wymaganymi dokumentami należy umieścić na </w:t>
      </w:r>
      <w:hyperlink r:id="rId63">
        <w:r w:rsidRPr="00BF53AB">
          <w:rPr>
            <w:rFonts w:cs="Times New Roman"/>
            <w:color w:val="1155CC"/>
            <w:sz w:val="24"/>
            <w:szCs w:val="24"/>
            <w:u w:val="single"/>
            <w:lang w:eastAsia="en-US"/>
          </w:rPr>
          <w:t>platformazakupowa.pl</w:t>
        </w:r>
      </w:hyperlink>
      <w:r w:rsidRPr="00BF53AB">
        <w:rPr>
          <w:rFonts w:cs="Times New Roman"/>
          <w:sz w:val="24"/>
          <w:szCs w:val="24"/>
          <w:lang w:eastAsia="en-US"/>
        </w:rPr>
        <w:t xml:space="preserve"> pod adresem: </w:t>
      </w:r>
      <w:hyperlink r:id="rId64" w:history="1">
        <w:r w:rsidR="00BF53AB" w:rsidRPr="00BF53AB">
          <w:rPr>
            <w:rStyle w:val="Hipercze"/>
            <w:sz w:val="24"/>
            <w:szCs w:val="24"/>
          </w:rPr>
          <w:t>https://platformazakupowa.pl/transakcja/704474</w:t>
        </w:r>
      </w:hyperlink>
      <w:r w:rsidR="00C949FC">
        <w:rPr>
          <w:rFonts w:cs="Times New Roman"/>
          <w:sz w:val="24"/>
          <w:szCs w:val="24"/>
          <w:lang w:eastAsia="en-US"/>
        </w:rPr>
        <w:t xml:space="preserve"> </w:t>
      </w:r>
      <w:r w:rsidRPr="00C949FC">
        <w:rPr>
          <w:rFonts w:cs="Times New Roman"/>
          <w:sz w:val="24"/>
          <w:szCs w:val="24"/>
          <w:lang w:eastAsia="en-US"/>
        </w:rPr>
        <w:t xml:space="preserve">w myśl ustawy pzp na stronie internetowej prowadzonego postępowania do dnia </w:t>
      </w:r>
      <w:r w:rsidR="002869F5" w:rsidRPr="002869F5">
        <w:rPr>
          <w:rFonts w:cs="Times New Roman"/>
          <w:b/>
          <w:bCs/>
          <w:sz w:val="24"/>
          <w:szCs w:val="24"/>
          <w:lang w:eastAsia="en-US"/>
        </w:rPr>
        <w:t xml:space="preserve">21.12.2022 r. </w:t>
      </w:r>
      <w:r w:rsidRPr="002869F5">
        <w:rPr>
          <w:rFonts w:cs="Times New Roman"/>
          <w:b/>
          <w:bCs/>
          <w:sz w:val="24"/>
          <w:szCs w:val="24"/>
          <w:lang w:eastAsia="en-US"/>
        </w:rPr>
        <w:t xml:space="preserve">do godziny </w:t>
      </w:r>
      <w:r w:rsidR="002869F5" w:rsidRPr="002869F5">
        <w:rPr>
          <w:rFonts w:cs="Times New Roman"/>
          <w:b/>
          <w:bCs/>
          <w:sz w:val="24"/>
          <w:szCs w:val="24"/>
          <w:lang w:eastAsia="en-US"/>
        </w:rPr>
        <w:t>10:00.</w:t>
      </w:r>
    </w:p>
    <w:p w14:paraId="2A3B398C" w14:textId="77777777" w:rsidR="005C6B3C" w:rsidRPr="00FC043D" w:rsidRDefault="005C6B3C" w:rsidP="008C3B80">
      <w:pPr>
        <w:widowControl w:val="0"/>
        <w:numPr>
          <w:ilvl w:val="0"/>
          <w:numId w:val="34"/>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14:paraId="3D1B8534" w14:textId="77777777" w:rsidR="005C6B3C" w:rsidRPr="00FC043D" w:rsidRDefault="005C6B3C" w:rsidP="008C3B80">
      <w:pPr>
        <w:widowControl w:val="0"/>
        <w:numPr>
          <w:ilvl w:val="0"/>
          <w:numId w:val="34"/>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1058C8" w:rsidRDefault="005C6B3C" w:rsidP="008C3B80">
      <w:pPr>
        <w:widowControl w:val="0"/>
        <w:numPr>
          <w:ilvl w:val="0"/>
          <w:numId w:val="34"/>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w:t>
      </w:r>
      <w:r w:rsidRPr="00E23A34">
        <w:rPr>
          <w:rFonts w:cs="Times New Roman"/>
          <w:sz w:val="24"/>
          <w:szCs w:val="24"/>
          <w:lang w:eastAsia="en-US"/>
        </w:rPr>
        <w:t>elektronicznie musi zostać podpisana elektronicznym podpisem kwalifikowanym</w:t>
      </w:r>
      <w:r w:rsidR="001058C8" w:rsidRPr="00E23A34">
        <w:rPr>
          <w:rFonts w:cs="Times New Roman"/>
          <w:sz w:val="24"/>
          <w:szCs w:val="24"/>
          <w:lang w:eastAsia="en-US"/>
        </w:rPr>
        <w:t xml:space="preserve">, </w:t>
      </w:r>
      <w:r w:rsidR="001058C8" w:rsidRPr="00E23A34">
        <w:rPr>
          <w:rFonts w:eastAsia="Cambria" w:cs="Cambria"/>
          <w:sz w:val="24"/>
          <w:szCs w:val="24"/>
        </w:rPr>
        <w:t>podpisem zaufanym lub podpisem osobistym</w:t>
      </w:r>
      <w:r w:rsidRPr="00E23A34">
        <w:rPr>
          <w:rFonts w:cs="Times New Roman"/>
          <w:sz w:val="24"/>
          <w:szCs w:val="24"/>
          <w:lang w:eastAsia="en-US"/>
        </w:rPr>
        <w:t>. W</w:t>
      </w:r>
      <w:r w:rsidRPr="001058C8">
        <w:rPr>
          <w:rFonts w:cs="Times New Roman"/>
          <w:sz w:val="24"/>
          <w:szCs w:val="24"/>
          <w:lang w:eastAsia="en-US"/>
        </w:rPr>
        <w:t xml:space="preserve"> procesie składania oferty za pośrednictwem </w:t>
      </w:r>
      <w:hyperlink r:id="rId65">
        <w:r w:rsidRPr="001058C8">
          <w:rPr>
            <w:rFonts w:cs="Times New Roman"/>
            <w:color w:val="1155CC"/>
            <w:sz w:val="24"/>
            <w:szCs w:val="24"/>
            <w:u w:val="single"/>
            <w:lang w:eastAsia="en-US"/>
          </w:rPr>
          <w:t>platformazakupowa.pl</w:t>
        </w:r>
      </w:hyperlink>
      <w:r w:rsidRPr="001058C8">
        <w:rPr>
          <w:rFonts w:cs="Times New Roman"/>
          <w:sz w:val="24"/>
          <w:szCs w:val="24"/>
          <w:lang w:eastAsia="en-US"/>
        </w:rPr>
        <w:t xml:space="preserve">, </w:t>
      </w:r>
      <w:r w:rsidR="00DD7377" w:rsidRPr="001058C8">
        <w:rPr>
          <w:rFonts w:cs="Times New Roman"/>
          <w:sz w:val="24"/>
          <w:szCs w:val="24"/>
          <w:lang w:eastAsia="en-US"/>
        </w:rPr>
        <w:t>w</w:t>
      </w:r>
      <w:r w:rsidRPr="001058C8">
        <w:rPr>
          <w:rFonts w:cs="Times New Roman"/>
          <w:sz w:val="24"/>
          <w:szCs w:val="24"/>
          <w:lang w:eastAsia="en-US"/>
        </w:rPr>
        <w:t xml:space="preserve">ykonawca powinien złożyć podpis bezpośrednio na dokumentach przesłanych za pośrednictwem </w:t>
      </w:r>
      <w:r w:rsidRPr="001058C8">
        <w:rPr>
          <w:rFonts w:eastAsia="Arial" w:cs="Times New Roman"/>
          <w:sz w:val="24"/>
          <w:szCs w:val="24"/>
          <w:lang w:eastAsia="pl-PL"/>
        </w:rPr>
        <w:t xml:space="preserve">platformy zakupowej, </w:t>
      </w:r>
      <w:r w:rsidR="0049316C" w:rsidRPr="001058C8">
        <w:rPr>
          <w:rFonts w:cs="Times New Roman"/>
          <w:sz w:val="24"/>
          <w:szCs w:val="24"/>
          <w:lang w:eastAsia="en-US"/>
        </w:rPr>
        <w:t>z</w:t>
      </w:r>
      <w:r w:rsidRPr="001058C8">
        <w:rPr>
          <w:rFonts w:cs="Times New Roman"/>
          <w:sz w:val="24"/>
          <w:szCs w:val="24"/>
          <w:lang w:eastAsia="en-US"/>
        </w:rPr>
        <w:t>amawiający zaleca stosowanie podpisu na każdym załączonym pliku osobno.</w:t>
      </w:r>
    </w:p>
    <w:p w14:paraId="0828FFFB" w14:textId="77777777" w:rsidR="005C6B3C" w:rsidRPr="00FC043D" w:rsidRDefault="005C6B3C" w:rsidP="008C3B80">
      <w:pPr>
        <w:widowControl w:val="0"/>
        <w:numPr>
          <w:ilvl w:val="0"/>
          <w:numId w:val="34"/>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FC043D" w:rsidRDefault="005C6B3C" w:rsidP="008C3B80">
      <w:pPr>
        <w:widowControl w:val="0"/>
        <w:numPr>
          <w:ilvl w:val="0"/>
          <w:numId w:val="34"/>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sidR="00DD7377">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66" w:history="1">
        <w:r w:rsidRPr="00FC043D">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FC043D" w:rsidRDefault="005C6B3C" w:rsidP="00F47A12">
      <w:pPr>
        <w:widowControl w:val="0"/>
        <w:jc w:val="both"/>
        <w:rPr>
          <w:rFonts w:cs="Times New Roman"/>
          <w:sz w:val="24"/>
          <w:szCs w:val="24"/>
        </w:rPr>
      </w:pPr>
    </w:p>
    <w:p w14:paraId="3BAC3555" w14:textId="51E89DC0"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2" w:name="_Toc68156101"/>
      <w:r w:rsidRPr="00F52CF9">
        <w:rPr>
          <w:rFonts w:ascii="Times New Roman" w:eastAsia="Arial" w:hAnsi="Times New Roman" w:cs="Times New Roman"/>
          <w:b/>
          <w:bCs/>
          <w:sz w:val="24"/>
          <w:szCs w:val="24"/>
          <w:lang w:val="pl" w:eastAsia="pl-PL"/>
        </w:rPr>
        <w:t>OTWARCIE OFERT</w:t>
      </w:r>
      <w:bookmarkEnd w:id="52"/>
    </w:p>
    <w:p w14:paraId="5B470D1C" w14:textId="39565B60" w:rsidR="00F31FF5" w:rsidRPr="0072665D" w:rsidRDefault="00F31FF5" w:rsidP="008C3B80">
      <w:pPr>
        <w:widowControl w:val="0"/>
        <w:numPr>
          <w:ilvl w:val="0"/>
          <w:numId w:val="35"/>
        </w:numPr>
        <w:jc w:val="both"/>
        <w:rPr>
          <w:rFonts w:eastAsia="Arial" w:cs="Times New Roman"/>
          <w:sz w:val="24"/>
          <w:szCs w:val="24"/>
          <w:lang w:eastAsia="pl-PL"/>
        </w:rPr>
      </w:pPr>
      <w:r w:rsidRPr="0072665D">
        <w:rPr>
          <w:rFonts w:eastAsia="Arial" w:cs="Times New Roman"/>
          <w:sz w:val="24"/>
          <w:szCs w:val="24"/>
          <w:lang w:eastAsia="pl-PL"/>
        </w:rPr>
        <w:t xml:space="preserve">Otwarcie ofert nastąpi w dniu </w:t>
      </w:r>
      <w:r w:rsidR="002869F5" w:rsidRPr="002869F5">
        <w:rPr>
          <w:rFonts w:eastAsia="Arial" w:cs="Times New Roman"/>
          <w:b/>
          <w:bCs/>
          <w:sz w:val="24"/>
          <w:szCs w:val="24"/>
          <w:lang w:eastAsia="pl-PL"/>
        </w:rPr>
        <w:t xml:space="preserve">21.12.2022 </w:t>
      </w:r>
      <w:r w:rsidRPr="002869F5">
        <w:rPr>
          <w:rFonts w:eastAsia="Arial" w:cs="Times New Roman"/>
          <w:b/>
          <w:bCs/>
          <w:sz w:val="24"/>
          <w:szCs w:val="24"/>
          <w:lang w:eastAsia="pl-PL"/>
        </w:rPr>
        <w:t xml:space="preserve">r. o godzinie </w:t>
      </w:r>
      <w:r w:rsidR="002869F5" w:rsidRPr="002869F5">
        <w:rPr>
          <w:rFonts w:eastAsia="Arial" w:cs="Times New Roman"/>
          <w:b/>
          <w:bCs/>
          <w:sz w:val="24"/>
          <w:szCs w:val="24"/>
          <w:lang w:eastAsia="pl-PL"/>
        </w:rPr>
        <w:t>10:05</w:t>
      </w:r>
      <w:r w:rsidR="002869F5">
        <w:rPr>
          <w:rFonts w:eastAsia="Arial" w:cs="Times New Roman"/>
          <w:sz w:val="24"/>
          <w:szCs w:val="24"/>
          <w:lang w:eastAsia="pl-PL"/>
        </w:rPr>
        <w:t>.</w:t>
      </w:r>
    </w:p>
    <w:p w14:paraId="4FCEDC17" w14:textId="77777777" w:rsidR="00F31FF5" w:rsidRPr="0072665D" w:rsidRDefault="00F31FF5" w:rsidP="008C3B80">
      <w:pPr>
        <w:widowControl w:val="0"/>
        <w:numPr>
          <w:ilvl w:val="0"/>
          <w:numId w:val="35"/>
        </w:numPr>
        <w:jc w:val="both"/>
        <w:rPr>
          <w:rFonts w:eastAsia="Arial" w:cs="Times New Roman"/>
          <w:sz w:val="24"/>
          <w:szCs w:val="24"/>
          <w:lang w:eastAsia="pl-PL"/>
        </w:rPr>
      </w:pPr>
      <w:r>
        <w:rPr>
          <w:rFonts w:eastAsia="Arial" w:cs="Times New Roman"/>
          <w:sz w:val="24"/>
          <w:szCs w:val="24"/>
          <w:lang w:eastAsia="pl-PL"/>
        </w:rPr>
        <w:t xml:space="preserve">W przypadku awarii systemu teleinformatycznego, która spowoduje brak możliwości otwarcia ofert </w:t>
      </w:r>
      <w:r>
        <w:rPr>
          <w:rFonts w:eastAsia="Arial" w:cs="Times New Roman"/>
          <w:sz w:val="24"/>
          <w:szCs w:val="24"/>
          <w:lang w:eastAsia="pl-PL"/>
        </w:rPr>
        <w:lastRenderedPageBreak/>
        <w:t>w wyznaczonym terminie, otwarcie ofert nastąpi niezwłocznie po usunięciu awarii.</w:t>
      </w:r>
    </w:p>
    <w:p w14:paraId="6F008A20" w14:textId="29D8ED46" w:rsidR="005C6B3C" w:rsidRPr="00FC043D" w:rsidRDefault="005C6B3C" w:rsidP="008C3B80">
      <w:pPr>
        <w:widowControl w:val="0"/>
        <w:numPr>
          <w:ilvl w:val="0"/>
          <w:numId w:val="35"/>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FC043D" w:rsidRDefault="005C6B3C" w:rsidP="008C3B80">
      <w:pPr>
        <w:widowControl w:val="0"/>
        <w:numPr>
          <w:ilvl w:val="0"/>
          <w:numId w:val="35"/>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FC043D" w:rsidRDefault="005C6B3C" w:rsidP="008C3B80">
      <w:pPr>
        <w:widowControl w:val="0"/>
        <w:numPr>
          <w:ilvl w:val="0"/>
          <w:numId w:val="35"/>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FC043D" w:rsidRDefault="005C6B3C" w:rsidP="008C3B80">
      <w:pPr>
        <w:widowControl w:val="0"/>
        <w:numPr>
          <w:ilvl w:val="0"/>
          <w:numId w:val="36"/>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14:paraId="6FF21813" w14:textId="77777777" w:rsidR="005C6B3C" w:rsidRPr="00FC043D" w:rsidRDefault="005C6B3C" w:rsidP="008C3B80">
      <w:pPr>
        <w:widowControl w:val="0"/>
        <w:numPr>
          <w:ilvl w:val="0"/>
          <w:numId w:val="36"/>
        </w:numPr>
        <w:jc w:val="both"/>
        <w:rPr>
          <w:rFonts w:eastAsia="Arial" w:cs="Times New Roman"/>
          <w:sz w:val="24"/>
          <w:szCs w:val="24"/>
          <w:lang w:val="pl" w:eastAsia="pl-PL"/>
        </w:rPr>
      </w:pPr>
      <w:r w:rsidRPr="00FC043D">
        <w:rPr>
          <w:rFonts w:eastAsia="Arial" w:cs="Times New Roman"/>
          <w:sz w:val="24"/>
          <w:szCs w:val="24"/>
          <w:lang w:val="pl" w:eastAsia="pl-PL"/>
        </w:rPr>
        <w:t>cenach lub kosztach zawartych w ofertach.</w:t>
      </w:r>
    </w:p>
    <w:p w14:paraId="35929035" w14:textId="77777777" w:rsidR="005C6B3C" w:rsidRPr="009606AF" w:rsidRDefault="005C6B3C" w:rsidP="00F47A12">
      <w:pPr>
        <w:widowControl w:val="0"/>
        <w:shd w:val="clear" w:color="auto" w:fill="FFFFFF"/>
        <w:ind w:left="357"/>
        <w:jc w:val="both"/>
        <w:rPr>
          <w:rFonts w:eastAsia="Arial" w:cs="Times New Roman"/>
          <w:sz w:val="24"/>
          <w:szCs w:val="24"/>
          <w:lang w:val="pl" w:eastAsia="pl-PL"/>
        </w:rPr>
      </w:pPr>
      <w:r w:rsidRPr="00FC043D">
        <w:rPr>
          <w:rFonts w:eastAsia="Arial" w:cs="Times New Roman"/>
          <w:sz w:val="24"/>
          <w:szCs w:val="24"/>
          <w:lang w:val="pl" w:eastAsia="pl-PL"/>
        </w:rPr>
        <w:t xml:space="preserve">Informacja zostanie opublikowana na stronie postępowania na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w sekcji ,,Komunikaty”.</w:t>
      </w:r>
    </w:p>
    <w:p w14:paraId="52B30C1B" w14:textId="367017CD" w:rsidR="005C6B3C" w:rsidRPr="009606AF" w:rsidRDefault="005C6B3C" w:rsidP="008C3B80">
      <w:pPr>
        <w:pStyle w:val="Akapitzlist"/>
        <w:widowControl w:val="0"/>
        <w:numPr>
          <w:ilvl w:val="0"/>
          <w:numId w:val="35"/>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9606A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Pr>
          <w:rFonts w:ascii="Times New Roman" w:eastAsia="Arial" w:hAnsi="Times New Roman" w:cs="Times New Roman"/>
          <w:bCs/>
          <w:sz w:val="24"/>
          <w:szCs w:val="24"/>
          <w:lang w:val="pl" w:eastAsia="pl-PL"/>
        </w:rPr>
        <w:t>w</w:t>
      </w:r>
      <w:r w:rsidRPr="009606A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FC043D" w:rsidRDefault="005C6B3C" w:rsidP="00F47A12">
      <w:pPr>
        <w:widowControl w:val="0"/>
        <w:rPr>
          <w:rFonts w:cs="Times New Roman"/>
          <w:sz w:val="24"/>
          <w:szCs w:val="24"/>
        </w:rPr>
      </w:pPr>
    </w:p>
    <w:p w14:paraId="4200DA84" w14:textId="43400A29"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3" w:name="_Toc68156102"/>
      <w:r w:rsidRPr="00F52CF9">
        <w:rPr>
          <w:rFonts w:ascii="Times New Roman" w:hAnsi="Times New Roman" w:cs="Times New Roman"/>
          <w:b/>
          <w:bCs/>
          <w:sz w:val="24"/>
          <w:szCs w:val="24"/>
        </w:rPr>
        <w:t>SPOSÓB OBLICZANIA CENY OFERTY</w:t>
      </w:r>
      <w:bookmarkEnd w:id="53"/>
    </w:p>
    <w:p w14:paraId="35CBD37E" w14:textId="06977B8E" w:rsidR="005C6B3C" w:rsidRPr="00E85565" w:rsidRDefault="005C6B3C" w:rsidP="008C3B80">
      <w:pPr>
        <w:widowControl w:val="0"/>
        <w:numPr>
          <w:ilvl w:val="0"/>
          <w:numId w:val="32"/>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Ofertowego, stanowiącego </w:t>
      </w:r>
      <w:r w:rsidR="00D65CC6" w:rsidRPr="00E85565">
        <w:rPr>
          <w:rFonts w:cs="Times New Roman"/>
          <w:b/>
          <w:sz w:val="24"/>
          <w:szCs w:val="24"/>
          <w:lang w:eastAsia="en-US"/>
        </w:rPr>
        <w:t xml:space="preserve">ZAŁĄCZNIK NR 1 DO SWZ. </w:t>
      </w:r>
    </w:p>
    <w:p w14:paraId="677D64EF" w14:textId="5A7C4B9F" w:rsidR="005C6B3C" w:rsidRPr="00E85565" w:rsidRDefault="005C6B3C" w:rsidP="008C3B80">
      <w:pPr>
        <w:widowControl w:val="0"/>
        <w:numPr>
          <w:ilvl w:val="0"/>
          <w:numId w:val="32"/>
        </w:numPr>
        <w:tabs>
          <w:tab w:val="left" w:pos="426"/>
        </w:tabs>
        <w:jc w:val="both"/>
        <w:rPr>
          <w:rFonts w:eastAsia="Times New Roman" w:cs="Times New Roman"/>
          <w:sz w:val="24"/>
          <w:szCs w:val="24"/>
        </w:rPr>
      </w:pPr>
      <w:r w:rsidRPr="00E85565">
        <w:rPr>
          <w:rFonts w:eastAsia="Times New Roman" w:cs="Times New Roman"/>
          <w:sz w:val="24"/>
          <w:szCs w:val="24"/>
        </w:rPr>
        <w:t xml:space="preserve">Ofertę należy sporządzić w oparciu o formularz cenowy wraz ze szczegółowym opisem przedmiotu zamówienia - </w:t>
      </w:r>
      <w:r w:rsidR="00D65CC6" w:rsidRPr="00E85565">
        <w:rPr>
          <w:rFonts w:eastAsia="Times New Roman" w:cs="Times New Roman"/>
          <w:b/>
          <w:bCs/>
          <w:sz w:val="24"/>
          <w:szCs w:val="24"/>
        </w:rPr>
        <w:t>ZAŁĄCZNIK NR 2 DO SWZ.</w:t>
      </w:r>
      <w:r w:rsidR="00D65CC6" w:rsidRPr="00E85565">
        <w:rPr>
          <w:rFonts w:eastAsia="Times New Roman" w:cs="Times New Roman"/>
          <w:sz w:val="24"/>
          <w:szCs w:val="24"/>
        </w:rPr>
        <w:t xml:space="preserve"> </w:t>
      </w:r>
    </w:p>
    <w:p w14:paraId="50960EB2" w14:textId="77777777" w:rsidR="005C6B3C" w:rsidRPr="00E85565" w:rsidRDefault="005C6B3C" w:rsidP="008C3B80">
      <w:pPr>
        <w:widowControl w:val="0"/>
        <w:numPr>
          <w:ilvl w:val="0"/>
          <w:numId w:val="32"/>
        </w:numPr>
        <w:jc w:val="both"/>
        <w:rPr>
          <w:rFonts w:cs="Times New Roman"/>
          <w:sz w:val="24"/>
          <w:szCs w:val="24"/>
          <w:lang w:eastAsia="en-US"/>
        </w:rPr>
      </w:pPr>
      <w:r w:rsidRPr="00E85565">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E85565" w:rsidRDefault="005C6B3C" w:rsidP="008C3B80">
      <w:pPr>
        <w:widowControl w:val="0"/>
        <w:numPr>
          <w:ilvl w:val="0"/>
          <w:numId w:val="32"/>
        </w:numPr>
        <w:jc w:val="both"/>
        <w:rPr>
          <w:rFonts w:cs="Times New Roman"/>
          <w:sz w:val="24"/>
          <w:szCs w:val="24"/>
          <w:lang w:eastAsia="en-US"/>
        </w:rPr>
      </w:pPr>
      <w:r w:rsidRPr="00E85565">
        <w:rPr>
          <w:rFonts w:cs="Times New Roman"/>
          <w:sz w:val="24"/>
          <w:szCs w:val="24"/>
          <w:lang w:eastAsia="en-US"/>
        </w:rPr>
        <w:t xml:space="preserve">Cena podana na Formularzu Ofertowym jest ceną wyczerpującą wszelkie należności </w:t>
      </w:r>
      <w:r w:rsidR="00DD7377" w:rsidRPr="00E85565">
        <w:rPr>
          <w:rFonts w:cs="Times New Roman"/>
          <w:sz w:val="24"/>
          <w:szCs w:val="24"/>
          <w:lang w:eastAsia="en-US"/>
        </w:rPr>
        <w:t>w</w:t>
      </w:r>
      <w:r w:rsidRPr="00E85565">
        <w:rPr>
          <w:rFonts w:cs="Times New Roman"/>
          <w:sz w:val="24"/>
          <w:szCs w:val="24"/>
          <w:lang w:eastAsia="en-US"/>
        </w:rPr>
        <w:t xml:space="preserve">ykonawcy wobec </w:t>
      </w:r>
      <w:r w:rsidR="0049316C" w:rsidRPr="00E85565">
        <w:rPr>
          <w:rFonts w:cs="Times New Roman"/>
          <w:sz w:val="24"/>
          <w:szCs w:val="24"/>
          <w:lang w:eastAsia="en-US"/>
        </w:rPr>
        <w:t>z</w:t>
      </w:r>
      <w:r w:rsidRPr="00E85565">
        <w:rPr>
          <w:rFonts w:cs="Times New Roman"/>
          <w:sz w:val="24"/>
          <w:szCs w:val="24"/>
          <w:lang w:eastAsia="en-US"/>
        </w:rPr>
        <w:t>amawiającego związane z realizacją przedmiotu zamówienia.</w:t>
      </w:r>
    </w:p>
    <w:p w14:paraId="775C33A1" w14:textId="6394C9F7" w:rsidR="00F17E5F" w:rsidRPr="00E85565" w:rsidRDefault="005C6B3C" w:rsidP="008C3B80">
      <w:pPr>
        <w:widowControl w:val="0"/>
        <w:numPr>
          <w:ilvl w:val="0"/>
          <w:numId w:val="32"/>
        </w:numPr>
        <w:jc w:val="both"/>
        <w:rPr>
          <w:rFonts w:cs="Times New Roman"/>
          <w:sz w:val="24"/>
          <w:szCs w:val="24"/>
          <w:lang w:eastAsia="en-US"/>
        </w:rPr>
      </w:pPr>
      <w:r w:rsidRPr="00E85565">
        <w:rPr>
          <w:rFonts w:cs="Times New Roman"/>
          <w:sz w:val="24"/>
          <w:szCs w:val="24"/>
          <w:lang w:eastAsia="en-US"/>
        </w:rPr>
        <w:t xml:space="preserve">Cena oferty powinna być wyrażona w złotych polskich (PLN) z dokładnością do dwóch miejsc po przecinku </w:t>
      </w:r>
      <w:r w:rsidRPr="00E85565">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E85565" w:rsidRDefault="00F17E5F" w:rsidP="008C3B80">
      <w:pPr>
        <w:pStyle w:val="Tekstpodstawowy22"/>
        <w:widowControl w:val="0"/>
        <w:numPr>
          <w:ilvl w:val="0"/>
          <w:numId w:val="32"/>
        </w:numPr>
        <w:tabs>
          <w:tab w:val="clear" w:pos="284"/>
        </w:tabs>
        <w:jc w:val="both"/>
        <w:rPr>
          <w:sz w:val="24"/>
          <w:szCs w:val="24"/>
        </w:rPr>
      </w:pPr>
      <w:r w:rsidRPr="00E85565">
        <w:rPr>
          <w:sz w:val="24"/>
          <w:szCs w:val="24"/>
        </w:rPr>
        <w:t>Cena powinna być podana z wyszczególnieniem:</w:t>
      </w:r>
    </w:p>
    <w:p w14:paraId="055D052E" w14:textId="77777777" w:rsidR="00F17E5F" w:rsidRPr="00E85565" w:rsidRDefault="00F17E5F" w:rsidP="008C3B80">
      <w:pPr>
        <w:pStyle w:val="Tekstpodstawowy22"/>
        <w:widowControl w:val="0"/>
        <w:numPr>
          <w:ilvl w:val="0"/>
          <w:numId w:val="76"/>
        </w:numPr>
        <w:tabs>
          <w:tab w:val="clear" w:pos="284"/>
          <w:tab w:val="clear" w:pos="426"/>
        </w:tabs>
        <w:jc w:val="both"/>
        <w:rPr>
          <w:sz w:val="24"/>
          <w:szCs w:val="24"/>
        </w:rPr>
      </w:pPr>
      <w:r w:rsidRPr="00E85565">
        <w:rPr>
          <w:sz w:val="24"/>
          <w:szCs w:val="24"/>
        </w:rPr>
        <w:t>ceny jednostkowej netto,</w:t>
      </w:r>
    </w:p>
    <w:p w14:paraId="37715149" w14:textId="77777777" w:rsidR="00F17E5F" w:rsidRPr="00E85565" w:rsidRDefault="00F17E5F" w:rsidP="008C3B80">
      <w:pPr>
        <w:pStyle w:val="Tekstpodstawowy22"/>
        <w:widowControl w:val="0"/>
        <w:numPr>
          <w:ilvl w:val="0"/>
          <w:numId w:val="76"/>
        </w:numPr>
        <w:tabs>
          <w:tab w:val="clear" w:pos="284"/>
          <w:tab w:val="clear" w:pos="426"/>
        </w:tabs>
        <w:jc w:val="both"/>
        <w:rPr>
          <w:sz w:val="24"/>
          <w:szCs w:val="24"/>
        </w:rPr>
      </w:pPr>
      <w:r w:rsidRPr="00E85565">
        <w:rPr>
          <w:sz w:val="24"/>
          <w:szCs w:val="24"/>
        </w:rPr>
        <w:t>stawki podatku VAT,</w:t>
      </w:r>
    </w:p>
    <w:p w14:paraId="482E2388" w14:textId="77777777" w:rsidR="00F17E5F" w:rsidRPr="00E85565" w:rsidRDefault="00F17E5F" w:rsidP="008C3B80">
      <w:pPr>
        <w:pStyle w:val="Tekstpodstawowy22"/>
        <w:widowControl w:val="0"/>
        <w:numPr>
          <w:ilvl w:val="0"/>
          <w:numId w:val="76"/>
        </w:numPr>
        <w:tabs>
          <w:tab w:val="clear" w:pos="284"/>
          <w:tab w:val="clear" w:pos="426"/>
        </w:tabs>
        <w:jc w:val="both"/>
        <w:rPr>
          <w:sz w:val="24"/>
          <w:szCs w:val="24"/>
        </w:rPr>
      </w:pPr>
      <w:r w:rsidRPr="00E85565">
        <w:rPr>
          <w:sz w:val="24"/>
          <w:szCs w:val="24"/>
        </w:rPr>
        <w:t>ceny jednostkowej brutto,</w:t>
      </w:r>
    </w:p>
    <w:p w14:paraId="4B4DB865" w14:textId="77777777" w:rsidR="00F17E5F" w:rsidRPr="00E85565" w:rsidRDefault="00F17E5F" w:rsidP="008C3B80">
      <w:pPr>
        <w:pStyle w:val="Tekstpodstawowy22"/>
        <w:widowControl w:val="0"/>
        <w:numPr>
          <w:ilvl w:val="0"/>
          <w:numId w:val="76"/>
        </w:numPr>
        <w:tabs>
          <w:tab w:val="clear" w:pos="284"/>
          <w:tab w:val="clear" w:pos="426"/>
        </w:tabs>
        <w:jc w:val="both"/>
        <w:rPr>
          <w:sz w:val="24"/>
          <w:szCs w:val="24"/>
        </w:rPr>
      </w:pPr>
      <w:r w:rsidRPr="00E85565">
        <w:rPr>
          <w:sz w:val="24"/>
          <w:szCs w:val="24"/>
        </w:rPr>
        <w:t>wartości netto (iloczyn ilości i ceny jednostkowej netto),</w:t>
      </w:r>
    </w:p>
    <w:p w14:paraId="32FEDCB2" w14:textId="71B64233" w:rsidR="00F17E5F" w:rsidRPr="00E85565" w:rsidRDefault="00F17E5F" w:rsidP="008C3B80">
      <w:pPr>
        <w:pStyle w:val="Tekstpodstawowy22"/>
        <w:widowControl w:val="0"/>
        <w:numPr>
          <w:ilvl w:val="0"/>
          <w:numId w:val="76"/>
        </w:numPr>
        <w:tabs>
          <w:tab w:val="clear" w:pos="284"/>
          <w:tab w:val="clear" w:pos="426"/>
        </w:tabs>
        <w:jc w:val="both"/>
        <w:rPr>
          <w:sz w:val="24"/>
          <w:szCs w:val="24"/>
        </w:rPr>
      </w:pPr>
      <w:r w:rsidRPr="00E85565">
        <w:rPr>
          <w:sz w:val="24"/>
          <w:szCs w:val="24"/>
        </w:rPr>
        <w:t>wartości brutto (suma wartości netto i iloczynu stawki podatku VAT i wartości netto).</w:t>
      </w:r>
    </w:p>
    <w:p w14:paraId="37F91050" w14:textId="6765446C" w:rsidR="005C6B3C" w:rsidRPr="00FC043D" w:rsidRDefault="005C6B3C" w:rsidP="008C3B80">
      <w:pPr>
        <w:widowControl w:val="0"/>
        <w:numPr>
          <w:ilvl w:val="0"/>
          <w:numId w:val="32"/>
        </w:numPr>
        <w:jc w:val="both"/>
        <w:rPr>
          <w:rFonts w:cs="Times New Roman"/>
          <w:sz w:val="24"/>
          <w:szCs w:val="24"/>
          <w:lang w:eastAsia="en-US"/>
        </w:rPr>
      </w:pPr>
      <w:r w:rsidRPr="00E85565">
        <w:rPr>
          <w:rFonts w:cs="Times New Roman"/>
          <w:sz w:val="24"/>
          <w:szCs w:val="24"/>
          <w:lang w:eastAsia="en-US"/>
        </w:rPr>
        <w:t xml:space="preserve">Zamawiający nie przewiduje </w:t>
      </w:r>
      <w:r w:rsidRPr="00FC043D">
        <w:rPr>
          <w:rFonts w:cs="Times New Roman"/>
          <w:sz w:val="24"/>
          <w:szCs w:val="24"/>
          <w:lang w:eastAsia="en-US"/>
        </w:rPr>
        <w:t>rozliczeń w walucie obcej.</w:t>
      </w:r>
    </w:p>
    <w:p w14:paraId="66457E5D" w14:textId="77777777" w:rsidR="005C6B3C" w:rsidRPr="00FC043D" w:rsidRDefault="005C6B3C" w:rsidP="008C3B80">
      <w:pPr>
        <w:widowControl w:val="0"/>
        <w:numPr>
          <w:ilvl w:val="0"/>
          <w:numId w:val="32"/>
        </w:numPr>
        <w:jc w:val="both"/>
        <w:rPr>
          <w:rFonts w:cs="Times New Roman"/>
          <w:sz w:val="24"/>
          <w:szCs w:val="24"/>
          <w:lang w:eastAsia="en-US"/>
        </w:rPr>
      </w:pPr>
      <w:r w:rsidRPr="00FC043D">
        <w:rPr>
          <w:rFonts w:cs="Times New Roman"/>
          <w:sz w:val="24"/>
          <w:szCs w:val="24"/>
          <w:lang w:eastAsia="en-US"/>
        </w:rPr>
        <w:t>Wyliczona cena oferty brutto będzie służyć do porównania złożonych ofert i do rozliczenia w trakcie realizacji zamówienia.</w:t>
      </w:r>
    </w:p>
    <w:p w14:paraId="130DA7E7" w14:textId="3916F255" w:rsidR="005C6B3C" w:rsidRPr="00FC043D" w:rsidRDefault="005C6B3C" w:rsidP="008C3B80">
      <w:pPr>
        <w:widowControl w:val="0"/>
        <w:numPr>
          <w:ilvl w:val="0"/>
          <w:numId w:val="32"/>
        </w:numPr>
        <w:jc w:val="both"/>
        <w:rPr>
          <w:rFonts w:cs="Times New Roman"/>
          <w:sz w:val="24"/>
          <w:szCs w:val="24"/>
          <w:lang w:eastAsia="en-US"/>
        </w:rPr>
      </w:pPr>
      <w:r w:rsidRPr="00FC043D">
        <w:rPr>
          <w:rFonts w:cs="Times New Roman"/>
          <w:sz w:val="24"/>
          <w:szCs w:val="24"/>
          <w:lang w:eastAsia="en-US"/>
        </w:rPr>
        <w:t>Jeżeli została złożona oferta, której wybór prowadziłby do powstania u zamawiającego obowiązku podatkowego zgodnie z ustawą z dnia 11 marca 2004 r. o podatku od towarów i usług</w:t>
      </w:r>
      <w:r w:rsidR="00715167">
        <w:rPr>
          <w:rFonts w:cs="Times New Roman"/>
          <w:sz w:val="24"/>
          <w:szCs w:val="24"/>
          <w:lang w:eastAsia="en-US"/>
        </w:rPr>
        <w:t xml:space="preserve"> </w:t>
      </w:r>
      <w:hyperlink r:id="rId67" w:history="1">
        <w:r w:rsidR="00715167" w:rsidRPr="00715167">
          <w:rPr>
            <w:rStyle w:val="Hipercze"/>
            <w:rFonts w:cs="Times New Roman"/>
            <w:sz w:val="24"/>
            <w:szCs w:val="24"/>
            <w:lang w:eastAsia="en-US"/>
          </w:rPr>
          <w:t>(Dz.U. z 2021 r. poz. 685 ze zm.)</w:t>
        </w:r>
      </w:hyperlink>
      <w:r w:rsidR="001A1A78">
        <w:rPr>
          <w:rFonts w:cs="Times New Roman"/>
          <w:sz w:val="24"/>
          <w:szCs w:val="24"/>
          <w:lang w:eastAsia="en-US"/>
        </w:rPr>
        <w:t xml:space="preserve">, </w:t>
      </w:r>
      <w:r w:rsidRPr="00FC043D">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FC043D">
        <w:rPr>
          <w:rFonts w:cs="Times New Roman"/>
          <w:b/>
          <w:sz w:val="24"/>
          <w:szCs w:val="24"/>
          <w:lang w:eastAsia="en-US"/>
        </w:rPr>
        <w:t xml:space="preserve"> </w:t>
      </w:r>
      <w:r w:rsidRPr="00FC043D">
        <w:rPr>
          <w:rFonts w:cs="Times New Roman"/>
          <w:sz w:val="24"/>
          <w:szCs w:val="24"/>
          <w:lang w:eastAsia="en-US"/>
        </w:rPr>
        <w:t xml:space="preserve">W ofercie, o której mowa w ust. 1, </w:t>
      </w:r>
      <w:r w:rsidR="00DD7377">
        <w:rPr>
          <w:rFonts w:cs="Times New Roman"/>
          <w:sz w:val="24"/>
          <w:szCs w:val="24"/>
          <w:lang w:eastAsia="en-US"/>
        </w:rPr>
        <w:t>w</w:t>
      </w:r>
      <w:r w:rsidRPr="00FC043D">
        <w:rPr>
          <w:rFonts w:cs="Times New Roman"/>
          <w:sz w:val="24"/>
          <w:szCs w:val="24"/>
          <w:lang w:eastAsia="en-US"/>
        </w:rPr>
        <w:t>ykonawca ma obowiązek:</w:t>
      </w:r>
    </w:p>
    <w:p w14:paraId="0DEF14E6" w14:textId="77777777" w:rsidR="005C6B3C" w:rsidRPr="00FC043D" w:rsidRDefault="005C6B3C" w:rsidP="008C3B80">
      <w:pPr>
        <w:widowControl w:val="0"/>
        <w:numPr>
          <w:ilvl w:val="0"/>
          <w:numId w:val="33"/>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FC043D" w:rsidRDefault="005C6B3C" w:rsidP="008C3B80">
      <w:pPr>
        <w:widowControl w:val="0"/>
        <w:numPr>
          <w:ilvl w:val="0"/>
          <w:numId w:val="33"/>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FC043D" w:rsidRDefault="005C6B3C" w:rsidP="008C3B80">
      <w:pPr>
        <w:widowControl w:val="0"/>
        <w:numPr>
          <w:ilvl w:val="0"/>
          <w:numId w:val="33"/>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14:paraId="4AC083E1" w14:textId="77777777" w:rsidR="005C6B3C" w:rsidRPr="00FC043D" w:rsidRDefault="005C6B3C" w:rsidP="008C3B80">
      <w:pPr>
        <w:widowControl w:val="0"/>
        <w:numPr>
          <w:ilvl w:val="0"/>
          <w:numId w:val="33"/>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14:paraId="569019D1" w14:textId="181F9A5B" w:rsidR="005C6B3C" w:rsidRPr="00FC043D" w:rsidRDefault="005C6B3C" w:rsidP="008C3B80">
      <w:pPr>
        <w:widowControl w:val="0"/>
        <w:numPr>
          <w:ilvl w:val="0"/>
          <w:numId w:val="32"/>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sidR="0049316C">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sidR="00DD7377">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sidR="0049316C">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14:paraId="0936309F" w14:textId="2D64D1FB"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4" w:name="_Toc68156103"/>
      <w:r w:rsidRPr="00F52CF9">
        <w:rPr>
          <w:rFonts w:ascii="Times New Roman" w:eastAsia="Times New Roman" w:hAnsi="Times New Roman" w:cs="Times New Roman"/>
          <w:b/>
          <w:bCs/>
          <w:sz w:val="24"/>
          <w:szCs w:val="24"/>
        </w:rPr>
        <w:lastRenderedPageBreak/>
        <w:t>OPIS KRYTERIÓW OCENY OFERT</w:t>
      </w:r>
      <w:bookmarkEnd w:id="54"/>
    </w:p>
    <w:p w14:paraId="6F133FD5" w14:textId="63EB3BC0" w:rsidR="005C6B3C" w:rsidRPr="00D01388" w:rsidRDefault="005C6B3C" w:rsidP="008C3B80">
      <w:pPr>
        <w:widowControl w:val="0"/>
        <w:numPr>
          <w:ilvl w:val="0"/>
          <w:numId w:val="37"/>
        </w:numPr>
        <w:jc w:val="both"/>
        <w:rPr>
          <w:rFonts w:eastAsia="Times New Roman" w:cs="Times New Roman"/>
          <w:sz w:val="24"/>
          <w:szCs w:val="24"/>
          <w:lang w:eastAsia="en-US"/>
        </w:rPr>
      </w:pPr>
      <w:r w:rsidRPr="00D01388">
        <w:rPr>
          <w:rFonts w:eastAsia="Times New Roman" w:cs="Times New Roman"/>
          <w:sz w:val="24"/>
          <w:szCs w:val="24"/>
          <w:lang w:eastAsia="en-US"/>
        </w:rPr>
        <w:t xml:space="preserve">Przy wyborze oferty najkorzystniejszej </w:t>
      </w:r>
      <w:r w:rsidR="0049316C" w:rsidRPr="00D01388">
        <w:rPr>
          <w:rFonts w:eastAsia="Times New Roman" w:cs="Times New Roman"/>
          <w:sz w:val="24"/>
          <w:szCs w:val="24"/>
          <w:lang w:eastAsia="en-US"/>
        </w:rPr>
        <w:t>z</w:t>
      </w:r>
      <w:r w:rsidRPr="00D01388">
        <w:rPr>
          <w:rFonts w:eastAsia="Times New Roman" w:cs="Times New Roman"/>
          <w:sz w:val="24"/>
          <w:szCs w:val="24"/>
          <w:lang w:eastAsia="en-US"/>
        </w:rPr>
        <w:t xml:space="preserve">amawiający kierować się będzie następującym kryterium </w:t>
      </w:r>
      <w:r w:rsidRPr="00D01388">
        <w:rPr>
          <w:rFonts w:eastAsia="Calibri" w:cs="Times New Roman"/>
          <w:sz w:val="24"/>
          <w:szCs w:val="24"/>
          <w:lang w:eastAsia="en-US"/>
        </w:rPr>
        <w:t>z przypisaniem im odpowiednio wag:</w:t>
      </w:r>
    </w:p>
    <w:p w14:paraId="220C8140" w14:textId="77777777" w:rsidR="00E85565" w:rsidRPr="00E85565" w:rsidRDefault="00E85565" w:rsidP="008C3B80">
      <w:pPr>
        <w:widowControl w:val="0"/>
        <w:numPr>
          <w:ilvl w:val="1"/>
          <w:numId w:val="90"/>
        </w:numPr>
        <w:jc w:val="both"/>
        <w:rPr>
          <w:rFonts w:eastAsia="Calibri" w:cs="Times New Roman"/>
          <w:sz w:val="24"/>
          <w:szCs w:val="24"/>
        </w:rPr>
      </w:pPr>
      <w:r w:rsidRPr="00E85565">
        <w:rPr>
          <w:rFonts w:eastAsia="Calibri" w:cs="Times New Roman"/>
          <w:sz w:val="24"/>
          <w:szCs w:val="24"/>
        </w:rPr>
        <w:t xml:space="preserve">cena </w:t>
      </w:r>
      <w:r w:rsidRPr="00E85565">
        <w:rPr>
          <w:rFonts w:eastAsia="Calibri" w:cs="Times New Roman"/>
          <w:sz w:val="24"/>
          <w:szCs w:val="24"/>
        </w:rPr>
        <w:tab/>
      </w:r>
      <w:r w:rsidRPr="00E85565">
        <w:rPr>
          <w:rFonts w:eastAsia="Calibri" w:cs="Times New Roman"/>
          <w:sz w:val="24"/>
          <w:szCs w:val="24"/>
        </w:rPr>
        <w:tab/>
      </w:r>
      <w:r w:rsidRPr="00E85565">
        <w:rPr>
          <w:rFonts w:eastAsia="Calibri" w:cs="Times New Roman"/>
          <w:sz w:val="24"/>
          <w:szCs w:val="24"/>
        </w:rPr>
        <w:tab/>
      </w:r>
      <w:r w:rsidRPr="00E85565">
        <w:rPr>
          <w:rFonts w:eastAsia="Calibri" w:cs="Times New Roman"/>
          <w:sz w:val="24"/>
          <w:szCs w:val="24"/>
        </w:rPr>
        <w:tab/>
        <w:t>- ranga procentowa 60 %</w:t>
      </w:r>
    </w:p>
    <w:p w14:paraId="54C74638" w14:textId="77777777" w:rsidR="00E85565" w:rsidRPr="00E85565" w:rsidRDefault="00E85565" w:rsidP="008C3B80">
      <w:pPr>
        <w:widowControl w:val="0"/>
        <w:numPr>
          <w:ilvl w:val="1"/>
          <w:numId w:val="90"/>
        </w:numPr>
        <w:jc w:val="both"/>
        <w:rPr>
          <w:rFonts w:eastAsia="Calibri" w:cs="Times New Roman"/>
          <w:sz w:val="24"/>
          <w:szCs w:val="24"/>
        </w:rPr>
      </w:pPr>
      <w:r w:rsidRPr="00E85565">
        <w:rPr>
          <w:rFonts w:eastAsia="Calibri" w:cs="Times New Roman"/>
          <w:sz w:val="24"/>
          <w:szCs w:val="24"/>
        </w:rPr>
        <w:t xml:space="preserve">jakość - parametry techniczne </w:t>
      </w:r>
      <w:r w:rsidRPr="00E85565">
        <w:rPr>
          <w:rFonts w:eastAsia="Calibri" w:cs="Times New Roman"/>
          <w:sz w:val="24"/>
          <w:szCs w:val="24"/>
        </w:rPr>
        <w:tab/>
        <w:t>- ranga procentowa 40 %</w:t>
      </w:r>
    </w:p>
    <w:p w14:paraId="7BDDC79A" w14:textId="77777777" w:rsidR="00E85565" w:rsidRPr="00E85565" w:rsidRDefault="00E85565" w:rsidP="00F47A12">
      <w:pPr>
        <w:widowControl w:val="0"/>
        <w:rPr>
          <w:rFonts w:eastAsia="Calibri" w:cs="Times New Roman"/>
          <w:sz w:val="24"/>
          <w:szCs w:val="24"/>
        </w:rPr>
      </w:pPr>
    </w:p>
    <w:p w14:paraId="063F696B" w14:textId="77777777" w:rsidR="00E85565" w:rsidRPr="00E85565" w:rsidRDefault="00E85565" w:rsidP="00F47A12">
      <w:pPr>
        <w:widowControl w:val="0"/>
        <w:overflowPunct w:val="0"/>
        <w:autoSpaceDE w:val="0"/>
        <w:autoSpaceDN w:val="0"/>
        <w:adjustRightInd w:val="0"/>
        <w:ind w:firstLine="709"/>
        <w:jc w:val="both"/>
        <w:textAlignment w:val="baseline"/>
        <w:rPr>
          <w:rFonts w:eastAsia="Calibri" w:cs="Times New Roman"/>
          <w:sz w:val="24"/>
          <w:szCs w:val="24"/>
        </w:rPr>
      </w:pPr>
      <w:r w:rsidRPr="00E85565">
        <w:rPr>
          <w:rFonts w:eastAsia="Calibri" w:cs="Times New Roman"/>
          <w:sz w:val="24"/>
          <w:szCs w:val="24"/>
        </w:rPr>
        <w:t xml:space="preserve">Punkty oferty zsumowane wg wzoru: </w:t>
      </w:r>
    </w:p>
    <w:p w14:paraId="49BBD4C2" w14:textId="77777777" w:rsidR="00E85565" w:rsidRPr="00E85565" w:rsidRDefault="00E85565" w:rsidP="00F47A12">
      <w:pPr>
        <w:widowControl w:val="0"/>
        <w:overflowPunct w:val="0"/>
        <w:autoSpaceDE w:val="0"/>
        <w:autoSpaceDN w:val="0"/>
        <w:adjustRightInd w:val="0"/>
        <w:ind w:firstLine="709"/>
        <w:jc w:val="center"/>
        <w:textAlignment w:val="baseline"/>
        <w:rPr>
          <w:rFonts w:eastAsia="Calibri" w:cs="Times New Roman"/>
          <w:sz w:val="24"/>
          <w:szCs w:val="24"/>
        </w:rPr>
      </w:pPr>
      <w:proofErr w:type="gramStart"/>
      <w:r w:rsidRPr="00E85565">
        <w:rPr>
          <w:rFonts w:eastAsia="Calibri" w:cs="Times New Roman"/>
          <w:b/>
          <w:bCs/>
          <w:sz w:val="24"/>
          <w:szCs w:val="24"/>
        </w:rPr>
        <w:t>S</w:t>
      </w:r>
      <w:r w:rsidRPr="00E85565">
        <w:rPr>
          <w:rFonts w:eastAsia="Calibri" w:cs="Times New Roman"/>
          <w:b/>
          <w:snapToGrid w:val="0"/>
          <w:sz w:val="24"/>
          <w:szCs w:val="24"/>
          <w:vertAlign w:val="subscript"/>
        </w:rPr>
        <w:t xml:space="preserve">of  </w:t>
      </w:r>
      <w:r w:rsidRPr="00E85565">
        <w:rPr>
          <w:rFonts w:eastAsia="Calibri" w:cs="Times New Roman"/>
          <w:b/>
          <w:bCs/>
          <w:sz w:val="24"/>
          <w:szCs w:val="24"/>
        </w:rPr>
        <w:t>=</w:t>
      </w:r>
      <w:proofErr w:type="gramEnd"/>
      <w:r w:rsidRPr="00E85565">
        <w:rPr>
          <w:rFonts w:eastAsia="Calibri" w:cs="Times New Roman"/>
          <w:b/>
          <w:bCs/>
          <w:sz w:val="24"/>
          <w:szCs w:val="24"/>
        </w:rPr>
        <w:t xml:space="preserve"> </w:t>
      </w:r>
      <w:proofErr w:type="spellStart"/>
      <w:r w:rsidRPr="00E85565">
        <w:rPr>
          <w:rFonts w:eastAsia="Calibri" w:cs="Times New Roman"/>
          <w:b/>
          <w:snapToGrid w:val="0"/>
          <w:sz w:val="24"/>
          <w:szCs w:val="24"/>
        </w:rPr>
        <w:t>C</w:t>
      </w:r>
      <w:r w:rsidRPr="00E85565">
        <w:rPr>
          <w:rFonts w:eastAsia="Calibri" w:cs="Times New Roman"/>
          <w:b/>
          <w:snapToGrid w:val="0"/>
          <w:sz w:val="24"/>
          <w:szCs w:val="24"/>
          <w:vertAlign w:val="subscript"/>
        </w:rPr>
        <w:t>of</w:t>
      </w:r>
      <w:proofErr w:type="spellEnd"/>
      <w:r w:rsidRPr="00E85565">
        <w:rPr>
          <w:rFonts w:eastAsia="Calibri" w:cs="Times New Roman"/>
          <w:b/>
          <w:snapToGrid w:val="0"/>
          <w:sz w:val="24"/>
          <w:szCs w:val="24"/>
          <w:vertAlign w:val="subscript"/>
        </w:rPr>
        <w:t xml:space="preserve">  </w:t>
      </w:r>
      <w:r w:rsidRPr="00E85565">
        <w:rPr>
          <w:rFonts w:eastAsia="Calibri" w:cs="Times New Roman"/>
          <w:b/>
          <w:bCs/>
          <w:sz w:val="24"/>
          <w:szCs w:val="24"/>
        </w:rPr>
        <w:t xml:space="preserve">+ </w:t>
      </w:r>
      <w:proofErr w:type="spellStart"/>
      <w:r w:rsidRPr="00E85565">
        <w:rPr>
          <w:rFonts w:eastAsia="Calibri" w:cs="Times New Roman"/>
          <w:b/>
          <w:sz w:val="24"/>
          <w:szCs w:val="24"/>
        </w:rPr>
        <w:t>J</w:t>
      </w:r>
      <w:r w:rsidRPr="00E85565">
        <w:rPr>
          <w:rFonts w:eastAsia="Calibri" w:cs="Times New Roman"/>
          <w:b/>
          <w:snapToGrid w:val="0"/>
          <w:sz w:val="24"/>
          <w:szCs w:val="24"/>
          <w:vertAlign w:val="subscript"/>
        </w:rPr>
        <w:t>of</w:t>
      </w:r>
      <w:proofErr w:type="spellEnd"/>
    </w:p>
    <w:p w14:paraId="45DDFABB" w14:textId="77777777" w:rsidR="00E85565" w:rsidRPr="00E85565" w:rsidRDefault="00E85565" w:rsidP="00F47A12">
      <w:pPr>
        <w:widowControl w:val="0"/>
        <w:ind w:left="709"/>
        <w:rPr>
          <w:rFonts w:eastAsia="Calibri" w:cs="Times New Roman"/>
          <w:snapToGrid w:val="0"/>
          <w:sz w:val="24"/>
          <w:szCs w:val="24"/>
        </w:rPr>
      </w:pPr>
      <w:r w:rsidRPr="00E85565">
        <w:rPr>
          <w:rFonts w:eastAsia="Calibri" w:cs="Times New Roman"/>
          <w:snapToGrid w:val="0"/>
          <w:sz w:val="24"/>
          <w:szCs w:val="24"/>
        </w:rPr>
        <w:t>gdzie:</w:t>
      </w:r>
    </w:p>
    <w:p w14:paraId="6FE8B31E" w14:textId="77777777" w:rsidR="00E85565" w:rsidRPr="00E85565" w:rsidRDefault="00E85565" w:rsidP="00F47A12">
      <w:pPr>
        <w:widowControl w:val="0"/>
        <w:ind w:left="709"/>
        <w:rPr>
          <w:rFonts w:eastAsia="Calibri" w:cs="Times New Roman"/>
          <w:snapToGrid w:val="0"/>
          <w:sz w:val="24"/>
          <w:szCs w:val="24"/>
        </w:rPr>
      </w:pPr>
      <w:r w:rsidRPr="00E85565">
        <w:rPr>
          <w:rFonts w:eastAsia="Calibri" w:cs="Times New Roman"/>
          <w:b/>
          <w:snapToGrid w:val="0"/>
          <w:sz w:val="24"/>
          <w:szCs w:val="24"/>
        </w:rPr>
        <w:t>S</w:t>
      </w:r>
      <w:r w:rsidRPr="00E85565">
        <w:rPr>
          <w:rFonts w:eastAsia="Calibri" w:cs="Times New Roman"/>
          <w:b/>
          <w:snapToGrid w:val="0"/>
          <w:sz w:val="24"/>
          <w:szCs w:val="24"/>
          <w:vertAlign w:val="subscript"/>
        </w:rPr>
        <w:t xml:space="preserve">of </w:t>
      </w:r>
      <w:r w:rsidRPr="00E85565">
        <w:rPr>
          <w:rFonts w:eastAsia="Calibri" w:cs="Times New Roman"/>
          <w:snapToGrid w:val="0"/>
          <w:sz w:val="24"/>
          <w:szCs w:val="24"/>
        </w:rPr>
        <w:tab/>
        <w:t>- suma punktów badanej oferty</w:t>
      </w:r>
    </w:p>
    <w:p w14:paraId="4D2C8846" w14:textId="77777777" w:rsidR="00E85565" w:rsidRPr="00E85565" w:rsidRDefault="00E85565" w:rsidP="00F47A12">
      <w:pPr>
        <w:widowControl w:val="0"/>
        <w:ind w:left="709"/>
        <w:rPr>
          <w:rFonts w:eastAsia="Calibri" w:cs="Times New Roman"/>
          <w:bCs/>
          <w:snapToGrid w:val="0"/>
          <w:sz w:val="24"/>
          <w:szCs w:val="24"/>
        </w:rPr>
      </w:pPr>
      <w:proofErr w:type="spellStart"/>
      <w:r w:rsidRPr="00E85565">
        <w:rPr>
          <w:rFonts w:eastAsia="Calibri" w:cs="Times New Roman"/>
          <w:b/>
          <w:bCs/>
          <w:sz w:val="24"/>
          <w:szCs w:val="24"/>
        </w:rPr>
        <w:t>C</w:t>
      </w:r>
      <w:r w:rsidRPr="00E85565">
        <w:rPr>
          <w:rFonts w:eastAsia="Calibri" w:cs="Times New Roman"/>
          <w:b/>
          <w:bCs/>
          <w:snapToGrid w:val="0"/>
          <w:sz w:val="24"/>
          <w:szCs w:val="24"/>
          <w:vertAlign w:val="subscript"/>
        </w:rPr>
        <w:t>of</w:t>
      </w:r>
      <w:proofErr w:type="spellEnd"/>
      <w:r w:rsidRPr="00E85565">
        <w:rPr>
          <w:rFonts w:eastAsia="Calibri" w:cs="Times New Roman"/>
          <w:b/>
          <w:bCs/>
          <w:snapToGrid w:val="0"/>
          <w:sz w:val="24"/>
          <w:szCs w:val="24"/>
          <w:vertAlign w:val="subscript"/>
        </w:rPr>
        <w:t xml:space="preserve"> </w:t>
      </w:r>
      <w:r w:rsidRPr="00E85565">
        <w:rPr>
          <w:rFonts w:eastAsia="Calibri" w:cs="Times New Roman"/>
          <w:bCs/>
          <w:snapToGrid w:val="0"/>
          <w:sz w:val="24"/>
          <w:szCs w:val="24"/>
        </w:rPr>
        <w:tab/>
        <w:t xml:space="preserve">- </w:t>
      </w:r>
      <w:r w:rsidRPr="00E85565">
        <w:rPr>
          <w:rFonts w:eastAsia="Calibri" w:cs="Times New Roman"/>
          <w:snapToGrid w:val="0"/>
          <w:sz w:val="24"/>
          <w:szCs w:val="24"/>
        </w:rPr>
        <w:t>ilość punktów uzyskanych za kryterium „cena”,</w:t>
      </w:r>
      <w:r w:rsidRPr="00E85565">
        <w:rPr>
          <w:rFonts w:eastAsia="Calibri" w:cs="Times New Roman"/>
          <w:bCs/>
          <w:snapToGrid w:val="0"/>
          <w:sz w:val="24"/>
          <w:szCs w:val="24"/>
        </w:rPr>
        <w:t xml:space="preserve"> </w:t>
      </w:r>
    </w:p>
    <w:p w14:paraId="4074C15E" w14:textId="77777777" w:rsidR="00E85565" w:rsidRPr="00E85565" w:rsidRDefault="00E85565" w:rsidP="00F47A12">
      <w:pPr>
        <w:widowControl w:val="0"/>
        <w:ind w:left="709"/>
        <w:rPr>
          <w:rFonts w:eastAsia="Calibri" w:cs="Times New Roman"/>
          <w:snapToGrid w:val="0"/>
          <w:sz w:val="24"/>
          <w:szCs w:val="24"/>
        </w:rPr>
      </w:pPr>
      <w:proofErr w:type="spellStart"/>
      <w:r w:rsidRPr="00E85565">
        <w:rPr>
          <w:rFonts w:eastAsia="Calibri" w:cs="Times New Roman"/>
          <w:b/>
          <w:bCs/>
          <w:sz w:val="24"/>
          <w:szCs w:val="24"/>
        </w:rPr>
        <w:t>J</w:t>
      </w:r>
      <w:r w:rsidRPr="00E85565">
        <w:rPr>
          <w:rFonts w:eastAsia="Calibri" w:cs="Times New Roman"/>
          <w:b/>
          <w:bCs/>
          <w:snapToGrid w:val="0"/>
          <w:sz w:val="24"/>
          <w:szCs w:val="24"/>
          <w:vertAlign w:val="subscript"/>
        </w:rPr>
        <w:t>of</w:t>
      </w:r>
      <w:proofErr w:type="spellEnd"/>
      <w:r w:rsidRPr="00E85565">
        <w:rPr>
          <w:rFonts w:eastAsia="Calibri" w:cs="Times New Roman"/>
          <w:b/>
          <w:snapToGrid w:val="0"/>
          <w:sz w:val="24"/>
          <w:szCs w:val="24"/>
          <w:vertAlign w:val="subscript"/>
        </w:rPr>
        <w:t xml:space="preserve"> </w:t>
      </w:r>
      <w:r w:rsidRPr="00E85565">
        <w:rPr>
          <w:rFonts w:eastAsia="Calibri" w:cs="Times New Roman"/>
          <w:snapToGrid w:val="0"/>
          <w:sz w:val="24"/>
          <w:szCs w:val="24"/>
        </w:rPr>
        <w:tab/>
        <w:t xml:space="preserve">- ilość punktów uzyskanych za kryterium </w:t>
      </w:r>
      <w:r w:rsidRPr="00E85565">
        <w:rPr>
          <w:rFonts w:eastAsia="Calibri" w:cs="Times New Roman"/>
          <w:sz w:val="24"/>
          <w:szCs w:val="24"/>
        </w:rPr>
        <w:t>„jakość - parametry techniczne”</w:t>
      </w:r>
    </w:p>
    <w:p w14:paraId="5A2B081E" w14:textId="77777777" w:rsidR="00E85565" w:rsidRPr="00E85565" w:rsidRDefault="00E85565" w:rsidP="00F47A12">
      <w:pPr>
        <w:widowControl w:val="0"/>
        <w:spacing w:line="360" w:lineRule="auto"/>
        <w:jc w:val="both"/>
        <w:rPr>
          <w:rFonts w:eastAsia="Calibri" w:cs="Times New Roman"/>
          <w:sz w:val="24"/>
          <w:szCs w:val="24"/>
        </w:rPr>
      </w:pPr>
    </w:p>
    <w:p w14:paraId="3FE33FFD" w14:textId="77777777" w:rsidR="00E85565" w:rsidRPr="00E85565" w:rsidRDefault="00E85565" w:rsidP="00F47A12">
      <w:pPr>
        <w:widowControl w:val="0"/>
        <w:spacing w:line="360" w:lineRule="auto"/>
        <w:ind w:firstLine="709"/>
        <w:jc w:val="both"/>
        <w:rPr>
          <w:rFonts w:eastAsia="Calibri" w:cs="Times New Roman"/>
          <w:sz w:val="24"/>
          <w:szCs w:val="24"/>
        </w:rPr>
      </w:pPr>
      <w:r w:rsidRPr="00E85565">
        <w:rPr>
          <w:rFonts w:eastAsia="Calibri" w:cs="Times New Roman"/>
          <w:sz w:val="24"/>
          <w:szCs w:val="24"/>
        </w:rPr>
        <w:t xml:space="preserve">Oferta z najwyższą ilością punktów zostanie uznana za najkorzystniejszą. </w:t>
      </w:r>
    </w:p>
    <w:p w14:paraId="0C1AA5A1" w14:textId="77777777" w:rsidR="00E85565" w:rsidRPr="00E85565" w:rsidRDefault="00E85565" w:rsidP="00F47A12">
      <w:pPr>
        <w:widowControl w:val="0"/>
        <w:ind w:left="709"/>
        <w:jc w:val="both"/>
        <w:rPr>
          <w:rFonts w:eastAsia="Calibri" w:cs="Times New Roman"/>
          <w:sz w:val="24"/>
          <w:szCs w:val="24"/>
        </w:rPr>
      </w:pPr>
    </w:p>
    <w:p w14:paraId="7550C75C" w14:textId="77777777" w:rsidR="00E85565" w:rsidRPr="00E85565" w:rsidRDefault="00E85565" w:rsidP="008C3B80">
      <w:pPr>
        <w:widowControl w:val="0"/>
        <w:numPr>
          <w:ilvl w:val="0"/>
          <w:numId w:val="91"/>
        </w:numPr>
        <w:overflowPunct w:val="0"/>
        <w:autoSpaceDE w:val="0"/>
        <w:autoSpaceDN w:val="0"/>
        <w:adjustRightInd w:val="0"/>
        <w:jc w:val="both"/>
        <w:textAlignment w:val="baseline"/>
        <w:rPr>
          <w:rFonts w:eastAsia="Calibri" w:cs="Times New Roman"/>
          <w:sz w:val="24"/>
          <w:szCs w:val="24"/>
          <w:u w:val="single"/>
        </w:rPr>
      </w:pPr>
      <w:r w:rsidRPr="00E85565">
        <w:rPr>
          <w:rFonts w:eastAsia="Calibri" w:cs="Times New Roman"/>
          <w:sz w:val="24"/>
          <w:szCs w:val="24"/>
          <w:u w:val="single"/>
        </w:rPr>
        <w:t xml:space="preserve">W kryterium „cena” zostanie zastosowany następujący wzór: </w:t>
      </w:r>
    </w:p>
    <w:p w14:paraId="36FD0544" w14:textId="77777777" w:rsidR="00E85565" w:rsidRPr="00E85565" w:rsidRDefault="00E85565" w:rsidP="00F47A12">
      <w:pPr>
        <w:widowControl w:val="0"/>
        <w:overflowPunct w:val="0"/>
        <w:autoSpaceDE w:val="0"/>
        <w:autoSpaceDN w:val="0"/>
        <w:adjustRightInd w:val="0"/>
        <w:ind w:left="1416"/>
        <w:jc w:val="center"/>
        <w:textAlignment w:val="baseline"/>
        <w:rPr>
          <w:rFonts w:eastAsia="Calibri" w:cs="Times New Roman"/>
          <w:sz w:val="24"/>
          <w:szCs w:val="24"/>
        </w:rPr>
      </w:pPr>
      <w:proofErr w:type="spellStart"/>
      <w:r w:rsidRPr="00E85565">
        <w:rPr>
          <w:rFonts w:eastAsia="Calibri" w:cs="Times New Roman"/>
          <w:b/>
          <w:snapToGrid w:val="0"/>
          <w:sz w:val="24"/>
          <w:szCs w:val="24"/>
        </w:rPr>
        <w:t>C</w:t>
      </w:r>
      <w:r w:rsidRPr="00E85565">
        <w:rPr>
          <w:rFonts w:eastAsia="Calibri" w:cs="Times New Roman"/>
          <w:b/>
          <w:snapToGrid w:val="0"/>
          <w:sz w:val="24"/>
          <w:szCs w:val="24"/>
          <w:vertAlign w:val="subscript"/>
        </w:rPr>
        <w:t>of</w:t>
      </w:r>
      <w:proofErr w:type="spellEnd"/>
      <w:r w:rsidRPr="00E85565">
        <w:rPr>
          <w:rFonts w:eastAsia="Calibri" w:cs="Times New Roman"/>
          <w:b/>
          <w:snapToGrid w:val="0"/>
          <w:sz w:val="24"/>
          <w:szCs w:val="24"/>
          <w:vertAlign w:val="subscript"/>
        </w:rPr>
        <w:t xml:space="preserve"> </w:t>
      </w:r>
      <w:r w:rsidRPr="00E85565">
        <w:rPr>
          <w:rFonts w:eastAsia="Calibri" w:cs="Times New Roman"/>
          <w:b/>
          <w:snapToGrid w:val="0"/>
          <w:sz w:val="24"/>
          <w:szCs w:val="24"/>
        </w:rPr>
        <w:t>= (</w:t>
      </w:r>
      <w:proofErr w:type="spellStart"/>
      <w:proofErr w:type="gramStart"/>
      <w:r w:rsidRPr="00E85565">
        <w:rPr>
          <w:rFonts w:eastAsia="Calibri" w:cs="Times New Roman"/>
          <w:b/>
          <w:snapToGrid w:val="0"/>
          <w:sz w:val="24"/>
          <w:szCs w:val="24"/>
        </w:rPr>
        <w:t>C</w:t>
      </w:r>
      <w:r w:rsidRPr="00E85565">
        <w:rPr>
          <w:rFonts w:eastAsia="Calibri" w:cs="Times New Roman"/>
          <w:b/>
          <w:snapToGrid w:val="0"/>
          <w:sz w:val="24"/>
          <w:szCs w:val="24"/>
          <w:vertAlign w:val="subscript"/>
        </w:rPr>
        <w:t>min</w:t>
      </w:r>
      <w:proofErr w:type="spellEnd"/>
      <w:r w:rsidRPr="00E85565">
        <w:rPr>
          <w:rFonts w:eastAsia="Calibri" w:cs="Times New Roman"/>
          <w:b/>
          <w:snapToGrid w:val="0"/>
          <w:sz w:val="24"/>
          <w:szCs w:val="24"/>
          <w:vertAlign w:val="subscript"/>
        </w:rPr>
        <w:t xml:space="preserve"> </w:t>
      </w:r>
      <w:r w:rsidRPr="00E85565">
        <w:rPr>
          <w:rFonts w:eastAsia="Calibri" w:cs="Times New Roman"/>
          <w:b/>
          <w:snapToGrid w:val="0"/>
          <w:sz w:val="24"/>
          <w:szCs w:val="24"/>
        </w:rPr>
        <w:t>:</w:t>
      </w:r>
      <w:proofErr w:type="gramEnd"/>
      <w:r w:rsidRPr="00E85565">
        <w:rPr>
          <w:rFonts w:eastAsia="Calibri" w:cs="Times New Roman"/>
          <w:b/>
          <w:snapToGrid w:val="0"/>
          <w:sz w:val="24"/>
          <w:szCs w:val="24"/>
        </w:rPr>
        <w:t xml:space="preserve"> C) x 60 pkt</w:t>
      </w:r>
    </w:p>
    <w:p w14:paraId="23BFCA76" w14:textId="77777777" w:rsidR="00E85565" w:rsidRPr="00E85565" w:rsidRDefault="00E85565" w:rsidP="00F47A12">
      <w:pPr>
        <w:widowControl w:val="0"/>
        <w:spacing w:line="360" w:lineRule="auto"/>
        <w:ind w:firstLine="707"/>
        <w:jc w:val="both"/>
        <w:rPr>
          <w:rFonts w:eastAsia="Calibri" w:cs="Times New Roman"/>
          <w:snapToGrid w:val="0"/>
          <w:sz w:val="24"/>
          <w:szCs w:val="24"/>
          <w:u w:val="single"/>
        </w:rPr>
      </w:pPr>
      <w:r w:rsidRPr="00E85565">
        <w:rPr>
          <w:rFonts w:eastAsia="Calibri" w:cs="Times New Roman"/>
          <w:snapToGrid w:val="0"/>
          <w:sz w:val="24"/>
          <w:szCs w:val="24"/>
          <w:u w:val="single"/>
        </w:rPr>
        <w:t>gdzie:</w:t>
      </w:r>
    </w:p>
    <w:p w14:paraId="0FC6D2A8" w14:textId="77777777" w:rsidR="00E85565" w:rsidRPr="00E85565" w:rsidRDefault="00E85565" w:rsidP="00F47A12">
      <w:pPr>
        <w:widowControl w:val="0"/>
        <w:ind w:firstLine="707"/>
        <w:jc w:val="both"/>
        <w:rPr>
          <w:rFonts w:eastAsia="Calibri" w:cs="Times New Roman"/>
          <w:snapToGrid w:val="0"/>
          <w:sz w:val="24"/>
          <w:szCs w:val="24"/>
        </w:rPr>
      </w:pPr>
      <w:proofErr w:type="spellStart"/>
      <w:r w:rsidRPr="00E85565">
        <w:rPr>
          <w:rFonts w:eastAsia="Calibri" w:cs="Times New Roman"/>
          <w:b/>
          <w:snapToGrid w:val="0"/>
          <w:sz w:val="24"/>
          <w:szCs w:val="24"/>
        </w:rPr>
        <w:t>C</w:t>
      </w:r>
      <w:r w:rsidRPr="00E85565">
        <w:rPr>
          <w:rFonts w:eastAsia="Calibri" w:cs="Times New Roman"/>
          <w:b/>
          <w:snapToGrid w:val="0"/>
          <w:sz w:val="24"/>
          <w:szCs w:val="24"/>
          <w:vertAlign w:val="subscript"/>
        </w:rPr>
        <w:t>of</w:t>
      </w:r>
      <w:proofErr w:type="spellEnd"/>
      <w:r w:rsidRPr="00E85565">
        <w:rPr>
          <w:rFonts w:eastAsia="Calibri" w:cs="Times New Roman"/>
          <w:snapToGrid w:val="0"/>
          <w:sz w:val="24"/>
          <w:szCs w:val="24"/>
          <w:vertAlign w:val="subscript"/>
        </w:rPr>
        <w:tab/>
      </w:r>
      <w:r w:rsidRPr="00E85565">
        <w:rPr>
          <w:rFonts w:eastAsia="Calibri" w:cs="Times New Roman"/>
          <w:snapToGrid w:val="0"/>
          <w:sz w:val="24"/>
          <w:szCs w:val="24"/>
        </w:rPr>
        <w:t xml:space="preserve">- ilość punktów uzyskanych za kryterium „cena”, </w:t>
      </w:r>
    </w:p>
    <w:p w14:paraId="598C3CF0" w14:textId="77777777" w:rsidR="00E85565" w:rsidRPr="00E85565" w:rsidRDefault="00E85565" w:rsidP="00F47A12">
      <w:pPr>
        <w:widowControl w:val="0"/>
        <w:ind w:firstLine="707"/>
        <w:jc w:val="both"/>
        <w:rPr>
          <w:rFonts w:eastAsia="Calibri" w:cs="Times New Roman"/>
          <w:snapToGrid w:val="0"/>
          <w:sz w:val="24"/>
          <w:szCs w:val="24"/>
        </w:rPr>
      </w:pPr>
      <w:proofErr w:type="spellStart"/>
      <w:r w:rsidRPr="00E85565">
        <w:rPr>
          <w:rFonts w:eastAsia="Calibri" w:cs="Times New Roman"/>
          <w:b/>
          <w:snapToGrid w:val="0"/>
          <w:sz w:val="24"/>
          <w:szCs w:val="24"/>
        </w:rPr>
        <w:t>C</w:t>
      </w:r>
      <w:r w:rsidRPr="00E85565">
        <w:rPr>
          <w:rFonts w:eastAsia="Calibri" w:cs="Times New Roman"/>
          <w:b/>
          <w:snapToGrid w:val="0"/>
          <w:sz w:val="24"/>
          <w:szCs w:val="24"/>
          <w:vertAlign w:val="subscript"/>
        </w:rPr>
        <w:t>min</w:t>
      </w:r>
      <w:proofErr w:type="spellEnd"/>
      <w:r w:rsidRPr="00E85565">
        <w:rPr>
          <w:rFonts w:eastAsia="Calibri" w:cs="Times New Roman"/>
          <w:b/>
          <w:snapToGrid w:val="0"/>
          <w:sz w:val="24"/>
          <w:szCs w:val="24"/>
          <w:vertAlign w:val="subscript"/>
        </w:rPr>
        <w:tab/>
      </w:r>
      <w:r w:rsidRPr="00E85565">
        <w:rPr>
          <w:rFonts w:eastAsia="Calibri" w:cs="Times New Roman"/>
          <w:snapToGrid w:val="0"/>
          <w:sz w:val="24"/>
          <w:szCs w:val="24"/>
        </w:rPr>
        <w:t>- najniższa cena spośród nieodrzuconych ofert,</w:t>
      </w:r>
    </w:p>
    <w:p w14:paraId="740AAF15" w14:textId="77777777" w:rsidR="00E85565" w:rsidRPr="00E85565" w:rsidRDefault="00E85565" w:rsidP="00F47A12">
      <w:pPr>
        <w:widowControl w:val="0"/>
        <w:ind w:firstLine="707"/>
        <w:jc w:val="both"/>
        <w:rPr>
          <w:rFonts w:eastAsia="Calibri" w:cs="Times New Roman"/>
          <w:snapToGrid w:val="0"/>
          <w:sz w:val="24"/>
          <w:szCs w:val="24"/>
        </w:rPr>
      </w:pPr>
      <w:r w:rsidRPr="00E85565">
        <w:rPr>
          <w:rFonts w:eastAsia="Calibri" w:cs="Times New Roman"/>
          <w:b/>
          <w:snapToGrid w:val="0"/>
          <w:sz w:val="24"/>
          <w:szCs w:val="24"/>
        </w:rPr>
        <w:t>C</w:t>
      </w:r>
      <w:r w:rsidRPr="00E85565">
        <w:rPr>
          <w:rFonts w:eastAsia="Calibri" w:cs="Times New Roman"/>
          <w:b/>
          <w:snapToGrid w:val="0"/>
          <w:sz w:val="24"/>
          <w:szCs w:val="24"/>
          <w:vertAlign w:val="subscript"/>
        </w:rPr>
        <w:tab/>
      </w:r>
      <w:r w:rsidRPr="00E85565">
        <w:rPr>
          <w:rFonts w:eastAsia="Calibri" w:cs="Times New Roman"/>
          <w:snapToGrid w:val="0"/>
          <w:sz w:val="24"/>
          <w:szCs w:val="24"/>
        </w:rPr>
        <w:t>- cena badanej oferty,</w:t>
      </w:r>
    </w:p>
    <w:p w14:paraId="58EBA80C" w14:textId="77777777" w:rsidR="00E85565" w:rsidRPr="00E85565" w:rsidRDefault="00E85565" w:rsidP="00F47A12">
      <w:pPr>
        <w:widowControl w:val="0"/>
        <w:ind w:left="707"/>
        <w:jc w:val="both"/>
        <w:rPr>
          <w:rFonts w:eastAsia="Calibri" w:cs="Times New Roman"/>
          <w:sz w:val="24"/>
          <w:szCs w:val="24"/>
        </w:rPr>
      </w:pPr>
    </w:p>
    <w:p w14:paraId="639AB218" w14:textId="77777777" w:rsidR="00E85565" w:rsidRPr="00E85565" w:rsidRDefault="00E85565" w:rsidP="008C3B80">
      <w:pPr>
        <w:widowControl w:val="0"/>
        <w:numPr>
          <w:ilvl w:val="0"/>
          <w:numId w:val="92"/>
        </w:numPr>
        <w:ind w:left="1069"/>
        <w:jc w:val="both"/>
        <w:rPr>
          <w:rFonts w:eastAsia="Calibri" w:cs="Times New Roman"/>
          <w:sz w:val="24"/>
          <w:szCs w:val="24"/>
        </w:rPr>
      </w:pPr>
      <w:r w:rsidRPr="00E85565">
        <w:rPr>
          <w:rFonts w:eastAsia="Calibri" w:cs="Times New Roman"/>
          <w:sz w:val="24"/>
          <w:szCs w:val="24"/>
        </w:rPr>
        <w:t>Ceny w powyższym wzorze rozumiane są jako ceny brutto za realizację całości przedmiotu zamówienia.</w:t>
      </w:r>
    </w:p>
    <w:p w14:paraId="40AF2579" w14:textId="77777777" w:rsidR="00E85565" w:rsidRPr="00E85565" w:rsidRDefault="00E85565" w:rsidP="008C3B80">
      <w:pPr>
        <w:widowControl w:val="0"/>
        <w:numPr>
          <w:ilvl w:val="0"/>
          <w:numId w:val="92"/>
        </w:numPr>
        <w:ind w:left="1069"/>
        <w:jc w:val="both"/>
        <w:rPr>
          <w:rFonts w:eastAsia="Calibri" w:cs="Times New Roman"/>
          <w:sz w:val="24"/>
          <w:szCs w:val="24"/>
        </w:rPr>
      </w:pPr>
      <w:r w:rsidRPr="00E85565">
        <w:rPr>
          <w:rFonts w:eastAsia="Calibri" w:cs="Times New Roman"/>
          <w:snapToGrid w:val="0"/>
          <w:sz w:val="24"/>
          <w:szCs w:val="24"/>
        </w:rPr>
        <w:t>Maksymalna liczba punktów do uzyskania w kryterium „cena” – 60 pkt</w:t>
      </w:r>
    </w:p>
    <w:p w14:paraId="1A3D7C3C" w14:textId="77777777" w:rsidR="00E85565" w:rsidRPr="00E85565" w:rsidRDefault="00E85565" w:rsidP="008C3B80">
      <w:pPr>
        <w:widowControl w:val="0"/>
        <w:numPr>
          <w:ilvl w:val="0"/>
          <w:numId w:val="92"/>
        </w:numPr>
        <w:ind w:left="1069"/>
        <w:jc w:val="both"/>
        <w:rPr>
          <w:rFonts w:eastAsia="Calibri" w:cs="Times New Roman"/>
          <w:sz w:val="24"/>
          <w:szCs w:val="24"/>
        </w:rPr>
      </w:pPr>
      <w:r w:rsidRPr="00E85565">
        <w:rPr>
          <w:rFonts w:eastAsia="Calibri" w:cs="Times New Roman"/>
          <w:sz w:val="24"/>
          <w:szCs w:val="24"/>
        </w:rPr>
        <w:t xml:space="preserve">Ocena zostanie dokonana w oparciu o informacje podane w złożonym FORMULARZU OFERTOWYM ZAŁĄCZNIK NR 1 do SIWZ. </w:t>
      </w:r>
    </w:p>
    <w:p w14:paraId="43D3C524" w14:textId="77777777" w:rsidR="00E85565" w:rsidRPr="00E85565" w:rsidRDefault="00E85565" w:rsidP="00F47A12">
      <w:pPr>
        <w:widowControl w:val="0"/>
        <w:ind w:left="709"/>
        <w:jc w:val="both"/>
        <w:rPr>
          <w:rFonts w:eastAsia="Calibri" w:cs="Times New Roman"/>
          <w:snapToGrid w:val="0"/>
          <w:sz w:val="24"/>
          <w:szCs w:val="24"/>
        </w:rPr>
      </w:pPr>
    </w:p>
    <w:p w14:paraId="2E3ECA86" w14:textId="77777777" w:rsidR="00E85565" w:rsidRPr="00E85565" w:rsidRDefault="00E85565" w:rsidP="008C3B80">
      <w:pPr>
        <w:widowControl w:val="0"/>
        <w:numPr>
          <w:ilvl w:val="0"/>
          <w:numId w:val="91"/>
        </w:numPr>
        <w:overflowPunct w:val="0"/>
        <w:autoSpaceDE w:val="0"/>
        <w:autoSpaceDN w:val="0"/>
        <w:adjustRightInd w:val="0"/>
        <w:jc w:val="both"/>
        <w:textAlignment w:val="baseline"/>
        <w:rPr>
          <w:rFonts w:eastAsia="Calibri" w:cs="Times New Roman"/>
          <w:sz w:val="24"/>
          <w:szCs w:val="24"/>
          <w:u w:val="single"/>
        </w:rPr>
      </w:pPr>
      <w:r w:rsidRPr="00E85565">
        <w:rPr>
          <w:rFonts w:eastAsia="Calibri" w:cs="Times New Roman"/>
          <w:sz w:val="24"/>
          <w:szCs w:val="24"/>
          <w:u w:val="single"/>
        </w:rPr>
        <w:t xml:space="preserve">W kryterium „jakość - parametry techniczne” zostanie zastosowany wzór: </w:t>
      </w:r>
    </w:p>
    <w:p w14:paraId="39EC455B" w14:textId="77777777" w:rsidR="00E85565" w:rsidRPr="00E85565" w:rsidRDefault="00E85565" w:rsidP="00F47A12">
      <w:pPr>
        <w:widowControl w:val="0"/>
        <w:overflowPunct w:val="0"/>
        <w:autoSpaceDE w:val="0"/>
        <w:autoSpaceDN w:val="0"/>
        <w:adjustRightInd w:val="0"/>
        <w:ind w:left="1416"/>
        <w:jc w:val="center"/>
        <w:textAlignment w:val="baseline"/>
        <w:rPr>
          <w:rFonts w:eastAsia="Calibri" w:cs="Times New Roman"/>
          <w:sz w:val="24"/>
          <w:szCs w:val="24"/>
        </w:rPr>
      </w:pPr>
      <w:proofErr w:type="spellStart"/>
      <w:r w:rsidRPr="00E85565">
        <w:rPr>
          <w:rFonts w:eastAsia="Calibri" w:cs="Times New Roman"/>
          <w:b/>
          <w:sz w:val="24"/>
          <w:szCs w:val="24"/>
        </w:rPr>
        <w:t>J</w:t>
      </w:r>
      <w:r w:rsidRPr="00E85565">
        <w:rPr>
          <w:rFonts w:eastAsia="Calibri" w:cs="Times New Roman"/>
          <w:b/>
          <w:snapToGrid w:val="0"/>
          <w:sz w:val="24"/>
          <w:szCs w:val="24"/>
          <w:vertAlign w:val="subscript"/>
        </w:rPr>
        <w:t>of</w:t>
      </w:r>
      <w:proofErr w:type="spellEnd"/>
      <w:r w:rsidRPr="00E85565">
        <w:rPr>
          <w:rFonts w:eastAsia="Calibri" w:cs="Times New Roman"/>
          <w:b/>
          <w:snapToGrid w:val="0"/>
          <w:sz w:val="24"/>
          <w:szCs w:val="24"/>
          <w:vertAlign w:val="subscript"/>
        </w:rPr>
        <w:t xml:space="preserve"> </w:t>
      </w:r>
      <w:r w:rsidRPr="00E85565">
        <w:rPr>
          <w:rFonts w:eastAsia="Calibri" w:cs="Times New Roman"/>
          <w:b/>
          <w:snapToGrid w:val="0"/>
          <w:sz w:val="24"/>
          <w:szCs w:val="24"/>
        </w:rPr>
        <w:t>= (</w:t>
      </w:r>
      <w:proofErr w:type="gramStart"/>
      <w:r w:rsidRPr="00E85565">
        <w:rPr>
          <w:rFonts w:eastAsia="Calibri" w:cs="Times New Roman"/>
          <w:b/>
          <w:snapToGrid w:val="0"/>
          <w:sz w:val="24"/>
          <w:szCs w:val="24"/>
        </w:rPr>
        <w:t>J :</w:t>
      </w:r>
      <w:proofErr w:type="gramEnd"/>
      <w:r w:rsidRPr="00E85565">
        <w:rPr>
          <w:rFonts w:eastAsia="Calibri" w:cs="Times New Roman"/>
          <w:b/>
          <w:snapToGrid w:val="0"/>
          <w:sz w:val="24"/>
          <w:szCs w:val="24"/>
        </w:rPr>
        <w:t xml:space="preserve"> </w:t>
      </w:r>
      <w:proofErr w:type="spellStart"/>
      <w:r w:rsidRPr="00E85565">
        <w:rPr>
          <w:rFonts w:eastAsia="Calibri" w:cs="Times New Roman"/>
          <w:b/>
          <w:snapToGrid w:val="0"/>
          <w:sz w:val="24"/>
          <w:szCs w:val="24"/>
        </w:rPr>
        <w:t>J</w:t>
      </w:r>
      <w:r w:rsidRPr="00E85565">
        <w:rPr>
          <w:rFonts w:eastAsia="Calibri" w:cs="Times New Roman"/>
          <w:b/>
          <w:snapToGrid w:val="0"/>
          <w:sz w:val="24"/>
          <w:szCs w:val="24"/>
          <w:vertAlign w:val="subscript"/>
        </w:rPr>
        <w:t>max</w:t>
      </w:r>
      <w:proofErr w:type="spellEnd"/>
      <w:r w:rsidRPr="00E85565">
        <w:rPr>
          <w:rFonts w:eastAsia="Calibri" w:cs="Times New Roman"/>
          <w:b/>
          <w:snapToGrid w:val="0"/>
          <w:sz w:val="24"/>
          <w:szCs w:val="24"/>
        </w:rPr>
        <w:t>) x 40 pkt</w:t>
      </w:r>
    </w:p>
    <w:p w14:paraId="382D8342" w14:textId="77777777" w:rsidR="00E85565" w:rsidRPr="00E85565" w:rsidRDefault="00E85565" w:rsidP="00F47A12">
      <w:pPr>
        <w:widowControl w:val="0"/>
        <w:ind w:firstLine="707"/>
        <w:rPr>
          <w:rFonts w:eastAsia="Calibri" w:cs="Times New Roman"/>
          <w:snapToGrid w:val="0"/>
          <w:sz w:val="24"/>
          <w:szCs w:val="24"/>
        </w:rPr>
      </w:pPr>
      <w:r w:rsidRPr="00E85565">
        <w:rPr>
          <w:rFonts w:eastAsia="Calibri" w:cs="Times New Roman"/>
          <w:snapToGrid w:val="0"/>
          <w:sz w:val="24"/>
          <w:szCs w:val="24"/>
        </w:rPr>
        <w:t>gdzie:</w:t>
      </w:r>
    </w:p>
    <w:p w14:paraId="45115497" w14:textId="77777777" w:rsidR="00E85565" w:rsidRPr="00E85565" w:rsidRDefault="00E85565" w:rsidP="00F47A12">
      <w:pPr>
        <w:widowControl w:val="0"/>
        <w:ind w:firstLine="707"/>
        <w:jc w:val="both"/>
        <w:rPr>
          <w:rFonts w:eastAsia="Calibri" w:cs="Times New Roman"/>
          <w:snapToGrid w:val="0"/>
          <w:sz w:val="24"/>
          <w:szCs w:val="24"/>
        </w:rPr>
      </w:pPr>
      <w:proofErr w:type="spellStart"/>
      <w:r w:rsidRPr="00E85565">
        <w:rPr>
          <w:rFonts w:eastAsia="Calibri" w:cs="Times New Roman"/>
          <w:b/>
          <w:snapToGrid w:val="0"/>
          <w:sz w:val="24"/>
          <w:szCs w:val="24"/>
        </w:rPr>
        <w:t>J</w:t>
      </w:r>
      <w:r w:rsidRPr="00E85565">
        <w:rPr>
          <w:rFonts w:eastAsia="Calibri" w:cs="Times New Roman"/>
          <w:b/>
          <w:snapToGrid w:val="0"/>
          <w:sz w:val="24"/>
          <w:szCs w:val="24"/>
          <w:vertAlign w:val="subscript"/>
        </w:rPr>
        <w:t>of</w:t>
      </w:r>
      <w:proofErr w:type="spellEnd"/>
      <w:r w:rsidRPr="00E85565">
        <w:rPr>
          <w:rFonts w:eastAsia="Calibri" w:cs="Times New Roman"/>
          <w:b/>
          <w:snapToGrid w:val="0"/>
          <w:sz w:val="24"/>
          <w:szCs w:val="24"/>
        </w:rPr>
        <w:t xml:space="preserve"> </w:t>
      </w:r>
      <w:r w:rsidRPr="00E85565">
        <w:rPr>
          <w:rFonts w:eastAsia="Calibri" w:cs="Times New Roman"/>
          <w:snapToGrid w:val="0"/>
          <w:sz w:val="24"/>
          <w:szCs w:val="24"/>
        </w:rPr>
        <w:tab/>
        <w:t>- ilość punktów uzyskanych za kryterium „jakość – parametry techniczne”,</w:t>
      </w:r>
    </w:p>
    <w:p w14:paraId="44E707FC" w14:textId="77777777" w:rsidR="00E85565" w:rsidRPr="00E85565" w:rsidRDefault="00E85565" w:rsidP="00F47A12">
      <w:pPr>
        <w:widowControl w:val="0"/>
        <w:ind w:firstLine="707"/>
        <w:rPr>
          <w:rFonts w:eastAsia="Calibri" w:cs="Times New Roman"/>
          <w:snapToGrid w:val="0"/>
          <w:sz w:val="24"/>
          <w:szCs w:val="24"/>
        </w:rPr>
      </w:pPr>
      <w:r w:rsidRPr="00E85565">
        <w:rPr>
          <w:rFonts w:eastAsia="Calibri" w:cs="Times New Roman"/>
          <w:b/>
          <w:snapToGrid w:val="0"/>
          <w:sz w:val="24"/>
          <w:szCs w:val="24"/>
        </w:rPr>
        <w:t xml:space="preserve">J </w:t>
      </w:r>
      <w:r w:rsidRPr="00E85565">
        <w:rPr>
          <w:rFonts w:eastAsia="Calibri" w:cs="Times New Roman"/>
          <w:snapToGrid w:val="0"/>
          <w:sz w:val="24"/>
          <w:szCs w:val="24"/>
        </w:rPr>
        <w:tab/>
        <w:t>- suma punktów badanej oferty,</w:t>
      </w:r>
    </w:p>
    <w:p w14:paraId="6E2A344C" w14:textId="77777777" w:rsidR="00E85565" w:rsidRPr="00E85565" w:rsidRDefault="00E85565" w:rsidP="00F47A12">
      <w:pPr>
        <w:widowControl w:val="0"/>
        <w:ind w:firstLine="707"/>
        <w:rPr>
          <w:rFonts w:eastAsia="Calibri" w:cs="Times New Roman"/>
          <w:snapToGrid w:val="0"/>
          <w:sz w:val="24"/>
          <w:szCs w:val="24"/>
        </w:rPr>
      </w:pPr>
      <w:proofErr w:type="spellStart"/>
      <w:r w:rsidRPr="00E85565">
        <w:rPr>
          <w:rFonts w:eastAsia="Calibri" w:cs="Times New Roman"/>
          <w:b/>
          <w:snapToGrid w:val="0"/>
          <w:sz w:val="24"/>
          <w:szCs w:val="24"/>
        </w:rPr>
        <w:t>J</w:t>
      </w:r>
      <w:r w:rsidRPr="00E85565">
        <w:rPr>
          <w:rFonts w:eastAsia="Calibri" w:cs="Times New Roman"/>
          <w:b/>
          <w:snapToGrid w:val="0"/>
          <w:sz w:val="24"/>
          <w:szCs w:val="24"/>
          <w:vertAlign w:val="subscript"/>
        </w:rPr>
        <w:t>max</w:t>
      </w:r>
      <w:proofErr w:type="spellEnd"/>
      <w:r w:rsidRPr="00E85565">
        <w:rPr>
          <w:rFonts w:eastAsia="Calibri" w:cs="Times New Roman"/>
          <w:b/>
          <w:snapToGrid w:val="0"/>
          <w:sz w:val="24"/>
          <w:szCs w:val="24"/>
          <w:vertAlign w:val="subscript"/>
        </w:rPr>
        <w:t xml:space="preserve"> </w:t>
      </w:r>
      <w:r w:rsidRPr="00E85565">
        <w:rPr>
          <w:rFonts w:eastAsia="Calibri" w:cs="Times New Roman"/>
          <w:snapToGrid w:val="0"/>
          <w:sz w:val="24"/>
          <w:szCs w:val="24"/>
        </w:rPr>
        <w:tab/>
        <w:t>- maksymalna ilość punktów,</w:t>
      </w:r>
    </w:p>
    <w:p w14:paraId="3381CF95" w14:textId="16055030" w:rsidR="00E85565" w:rsidRDefault="00E85565" w:rsidP="00F47A12">
      <w:pPr>
        <w:widowControl w:val="0"/>
        <w:tabs>
          <w:tab w:val="left" w:pos="720"/>
        </w:tabs>
        <w:ind w:left="360"/>
        <w:jc w:val="both"/>
        <w:rPr>
          <w:rFonts w:eastAsia="Times New Roman" w:cs="Times New Roman"/>
          <w:color w:val="FF0000"/>
          <w:sz w:val="24"/>
          <w:szCs w:val="24"/>
          <w:lang w:eastAsia="en-US"/>
        </w:rPr>
      </w:pPr>
    </w:p>
    <w:p w14:paraId="0874EE3F" w14:textId="77777777" w:rsidR="00E85565" w:rsidRPr="00E85565" w:rsidRDefault="00E85565" w:rsidP="00F47A12">
      <w:pPr>
        <w:widowControl w:val="0"/>
        <w:ind w:left="709"/>
        <w:jc w:val="both"/>
        <w:rPr>
          <w:rFonts w:eastAsia="Calibri" w:cs="Times New Roman"/>
          <w:snapToGrid w:val="0"/>
          <w:sz w:val="24"/>
          <w:szCs w:val="24"/>
        </w:rPr>
      </w:pPr>
    </w:p>
    <w:p w14:paraId="08E4AF45" w14:textId="77777777" w:rsidR="00E85565" w:rsidRPr="00E85565" w:rsidRDefault="00E85565" w:rsidP="008C3B80">
      <w:pPr>
        <w:widowControl w:val="0"/>
        <w:numPr>
          <w:ilvl w:val="0"/>
          <w:numId w:val="93"/>
        </w:numPr>
        <w:ind w:left="1069"/>
        <w:jc w:val="both"/>
        <w:rPr>
          <w:rFonts w:eastAsia="Calibri" w:cs="Times New Roman"/>
          <w:snapToGrid w:val="0"/>
          <w:sz w:val="24"/>
          <w:szCs w:val="24"/>
        </w:rPr>
      </w:pPr>
      <w:r w:rsidRPr="00E85565">
        <w:rPr>
          <w:rFonts w:eastAsia="Calibri" w:cs="Times New Roman"/>
          <w:snapToGrid w:val="0"/>
          <w:sz w:val="24"/>
          <w:szCs w:val="24"/>
        </w:rPr>
        <w:t>Maksymalna liczba punktów do uzyskania w kryterium „jakość – parametry techniczne” – 40 pkt</w:t>
      </w:r>
    </w:p>
    <w:p w14:paraId="32911AB5" w14:textId="345B77A0" w:rsidR="00E85565" w:rsidRPr="00E85565" w:rsidRDefault="00E85565" w:rsidP="008C3B80">
      <w:pPr>
        <w:widowControl w:val="0"/>
        <w:numPr>
          <w:ilvl w:val="0"/>
          <w:numId w:val="93"/>
        </w:numPr>
        <w:ind w:left="1069"/>
        <w:jc w:val="both"/>
        <w:rPr>
          <w:rFonts w:eastAsia="Calibri" w:cs="Times New Roman"/>
          <w:snapToGrid w:val="0"/>
          <w:sz w:val="24"/>
          <w:szCs w:val="24"/>
        </w:rPr>
      </w:pPr>
      <w:r w:rsidRPr="00E85565">
        <w:rPr>
          <w:rFonts w:eastAsia="Calibri" w:cs="Times New Roman"/>
          <w:sz w:val="24"/>
          <w:szCs w:val="24"/>
        </w:rPr>
        <w:t xml:space="preserve">Punkty w zakresie oceny jakości – parametrów technicznych będą przyznawane zgodnie </w:t>
      </w:r>
      <w:r w:rsidRPr="00E85565">
        <w:rPr>
          <w:rFonts w:eastAsia="Calibri" w:cs="Times New Roman"/>
          <w:sz w:val="24"/>
          <w:szCs w:val="24"/>
        </w:rPr>
        <w:br/>
        <w:t>z poniższą tabelą</w:t>
      </w:r>
      <w:r w:rsidRPr="00E85565">
        <w:rPr>
          <w:rFonts w:eastAsia="Calibri" w:cs="Times New Roman"/>
          <w:snapToGrid w:val="0"/>
          <w:sz w:val="24"/>
          <w:szCs w:val="24"/>
        </w:rPr>
        <w:t xml:space="preserve"> </w:t>
      </w:r>
      <w:r w:rsidRPr="00E85565">
        <w:rPr>
          <w:rFonts w:eastAsia="Times New Roman" w:cs="Times New Roman"/>
          <w:sz w:val="24"/>
          <w:szCs w:val="24"/>
        </w:rPr>
        <w:t>i podane przez Wykonawcę w formularzu cenowym ze szczegółowym opisem przedmiotu zamówienia - ZAŁĄCZNIKU NR 2 DO SIWZ</w:t>
      </w:r>
    </w:p>
    <w:p w14:paraId="64E1F8BC" w14:textId="4C102015" w:rsidR="00E85565" w:rsidRPr="00E85565" w:rsidRDefault="00E85565" w:rsidP="00F47A12">
      <w:pPr>
        <w:widowControl w:val="0"/>
        <w:tabs>
          <w:tab w:val="left" w:pos="720"/>
        </w:tabs>
        <w:ind w:left="360"/>
        <w:jc w:val="both"/>
        <w:rPr>
          <w:rFonts w:eastAsia="Times New Roman" w:cs="Times New Roman"/>
          <w:color w:val="FF0000"/>
          <w:sz w:val="24"/>
          <w:szCs w:val="24"/>
          <w:lang w:eastAsia="en-US"/>
        </w:rPr>
      </w:pPr>
    </w:p>
    <w:tbl>
      <w:tblPr>
        <w:tblW w:w="4618" w:type="pct"/>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7"/>
        <w:gridCol w:w="7114"/>
        <w:gridCol w:w="1675"/>
      </w:tblGrid>
      <w:tr w:rsidR="00E85565" w:rsidRPr="00D01388" w14:paraId="59A6E25F" w14:textId="77777777" w:rsidTr="00E85565">
        <w:trPr>
          <w:trHeight w:val="20"/>
        </w:trPr>
        <w:tc>
          <w:tcPr>
            <w:tcW w:w="226" w:type="pct"/>
            <w:tcBorders>
              <w:top w:val="single" w:sz="4" w:space="0" w:color="auto"/>
              <w:left w:val="single" w:sz="4" w:space="0" w:color="auto"/>
              <w:bottom w:val="single" w:sz="4" w:space="0" w:color="auto"/>
              <w:right w:val="single" w:sz="4" w:space="0" w:color="auto"/>
            </w:tcBorders>
            <w:shd w:val="clear" w:color="auto" w:fill="CCCCCC"/>
            <w:vAlign w:val="center"/>
          </w:tcPr>
          <w:p w14:paraId="3EBCC276" w14:textId="77777777" w:rsidR="00E85565" w:rsidRPr="00D01388" w:rsidRDefault="00E85565" w:rsidP="00F47A12">
            <w:pPr>
              <w:widowControl w:val="0"/>
              <w:jc w:val="center"/>
              <w:rPr>
                <w:rFonts w:eastAsia="Times New Roman" w:cs="Times New Roman"/>
                <w:sz w:val="24"/>
                <w:szCs w:val="24"/>
              </w:rPr>
            </w:pPr>
          </w:p>
        </w:tc>
        <w:tc>
          <w:tcPr>
            <w:tcW w:w="4774" w:type="pct"/>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6A7D07F3" w14:textId="77777777" w:rsidR="00E85565" w:rsidRPr="00D01388" w:rsidRDefault="00E85565" w:rsidP="00F47A12">
            <w:pPr>
              <w:widowControl w:val="0"/>
              <w:jc w:val="center"/>
              <w:rPr>
                <w:rFonts w:eastAsia="Times New Roman" w:cs="Times New Roman"/>
                <w:b/>
                <w:bCs/>
                <w:sz w:val="24"/>
                <w:szCs w:val="24"/>
              </w:rPr>
            </w:pPr>
            <w:r w:rsidRPr="00D01388">
              <w:rPr>
                <w:rFonts w:eastAsia="Times New Roman" w:cs="Times New Roman"/>
                <w:b/>
                <w:sz w:val="24"/>
                <w:szCs w:val="24"/>
              </w:rPr>
              <w:t>WYSZCZEGÓLNIENIE PARAMETRÓW OCENIANYCH</w:t>
            </w:r>
          </w:p>
        </w:tc>
      </w:tr>
      <w:tr w:rsidR="00E85565" w:rsidRPr="00D01388" w14:paraId="55953B72" w14:textId="77777777" w:rsidTr="00E85565">
        <w:trPr>
          <w:trHeight w:val="20"/>
        </w:trPr>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72474255" w14:textId="77777777" w:rsidR="00E85565" w:rsidRPr="00D01388" w:rsidRDefault="00E85565" w:rsidP="00F47A12">
            <w:pPr>
              <w:widowControl w:val="0"/>
              <w:rPr>
                <w:rFonts w:eastAsia="Times New Roman" w:cs="Times New Roman"/>
                <w:sz w:val="24"/>
                <w:szCs w:val="24"/>
              </w:rPr>
            </w:pPr>
            <w:r w:rsidRPr="00D01388">
              <w:rPr>
                <w:rFonts w:eastAsia="Times New Roman" w:cs="Times New Roman"/>
                <w:sz w:val="24"/>
                <w:szCs w:val="24"/>
              </w:rPr>
              <w:t xml:space="preserve">   1.</w:t>
            </w:r>
          </w:p>
        </w:tc>
        <w:tc>
          <w:tcPr>
            <w:tcW w:w="4774" w:type="pct"/>
            <w:gridSpan w:val="2"/>
            <w:tcBorders>
              <w:top w:val="single" w:sz="4" w:space="0" w:color="auto"/>
              <w:left w:val="single" w:sz="4" w:space="0" w:color="auto"/>
              <w:bottom w:val="single" w:sz="4" w:space="0" w:color="auto"/>
              <w:right w:val="single" w:sz="4" w:space="0" w:color="auto"/>
            </w:tcBorders>
            <w:vAlign w:val="center"/>
            <w:hideMark/>
          </w:tcPr>
          <w:p w14:paraId="32C89F55" w14:textId="77777777" w:rsidR="00E85565" w:rsidRPr="00D01388" w:rsidRDefault="00E85565" w:rsidP="00F47A12">
            <w:pPr>
              <w:widowControl w:val="0"/>
              <w:tabs>
                <w:tab w:val="left" w:pos="708"/>
              </w:tabs>
              <w:outlineLvl w:val="2"/>
              <w:rPr>
                <w:rFonts w:eastAsia="Times New Roman" w:cs="Times New Roman"/>
                <w:b/>
                <w:bCs/>
                <w:iCs/>
                <w:sz w:val="24"/>
                <w:szCs w:val="24"/>
              </w:rPr>
            </w:pPr>
            <w:r w:rsidRPr="00D01388">
              <w:rPr>
                <w:rFonts w:eastAsia="Times New Roman" w:cs="Times New Roman"/>
                <w:b/>
                <w:bCs/>
                <w:iCs/>
                <w:sz w:val="24"/>
                <w:szCs w:val="24"/>
              </w:rPr>
              <w:t xml:space="preserve">Wynik całego panelu oznaczeń w czasie nie dłuższym niż: </w:t>
            </w:r>
          </w:p>
        </w:tc>
      </w:tr>
      <w:tr w:rsidR="00E85565" w:rsidRPr="00D01388" w14:paraId="7387B4D7" w14:textId="77777777" w:rsidTr="00E855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166DC3" w14:textId="77777777" w:rsidR="00E85565" w:rsidRPr="00D01388" w:rsidRDefault="00E85565" w:rsidP="00F47A12">
            <w:pPr>
              <w:widowControl w:val="0"/>
              <w:rPr>
                <w:rFonts w:eastAsia="Times New Roman" w:cs="Times New Roman"/>
                <w:sz w:val="24"/>
                <w:szCs w:val="24"/>
              </w:rPr>
            </w:pPr>
          </w:p>
        </w:tc>
        <w:tc>
          <w:tcPr>
            <w:tcW w:w="3864" w:type="pct"/>
            <w:tcBorders>
              <w:top w:val="single" w:sz="4" w:space="0" w:color="auto"/>
              <w:left w:val="single" w:sz="4" w:space="0" w:color="auto"/>
              <w:bottom w:val="single" w:sz="4" w:space="0" w:color="auto"/>
              <w:right w:val="single" w:sz="4" w:space="0" w:color="auto"/>
            </w:tcBorders>
            <w:vAlign w:val="center"/>
            <w:hideMark/>
          </w:tcPr>
          <w:p w14:paraId="4C7DBA84" w14:textId="77777777" w:rsidR="00E85565" w:rsidRPr="00D01388" w:rsidRDefault="00E85565" w:rsidP="00F47A12">
            <w:pPr>
              <w:widowControl w:val="0"/>
              <w:rPr>
                <w:rFonts w:eastAsia="Times New Roman" w:cs="Times New Roman"/>
                <w:sz w:val="24"/>
                <w:szCs w:val="24"/>
              </w:rPr>
            </w:pPr>
            <w:r w:rsidRPr="00D01388">
              <w:rPr>
                <w:rFonts w:eastAsia="Times New Roman" w:cs="Times New Roman"/>
                <w:sz w:val="24"/>
                <w:szCs w:val="24"/>
              </w:rPr>
              <w:t>60 sekund</w:t>
            </w:r>
          </w:p>
        </w:tc>
        <w:tc>
          <w:tcPr>
            <w:tcW w:w="910" w:type="pct"/>
            <w:tcBorders>
              <w:top w:val="single" w:sz="4" w:space="0" w:color="auto"/>
              <w:left w:val="single" w:sz="4" w:space="0" w:color="auto"/>
              <w:bottom w:val="single" w:sz="4" w:space="0" w:color="auto"/>
              <w:right w:val="single" w:sz="4" w:space="0" w:color="auto"/>
            </w:tcBorders>
            <w:vAlign w:val="center"/>
            <w:hideMark/>
          </w:tcPr>
          <w:p w14:paraId="0E692A48" w14:textId="77777777" w:rsidR="00E85565" w:rsidRPr="00D01388" w:rsidRDefault="00E85565" w:rsidP="00F47A12">
            <w:pPr>
              <w:widowControl w:val="0"/>
              <w:tabs>
                <w:tab w:val="left" w:pos="708"/>
              </w:tabs>
              <w:jc w:val="center"/>
              <w:outlineLvl w:val="2"/>
              <w:rPr>
                <w:rFonts w:eastAsia="Times New Roman" w:cs="Times New Roman"/>
                <w:bCs/>
                <w:iCs/>
                <w:sz w:val="24"/>
                <w:szCs w:val="24"/>
              </w:rPr>
            </w:pPr>
            <w:r w:rsidRPr="00D01388">
              <w:rPr>
                <w:rFonts w:eastAsia="Times New Roman" w:cs="Times New Roman"/>
                <w:bCs/>
                <w:iCs/>
                <w:sz w:val="24"/>
                <w:szCs w:val="24"/>
              </w:rPr>
              <w:t>5 pkt</w:t>
            </w:r>
          </w:p>
        </w:tc>
      </w:tr>
      <w:tr w:rsidR="00E85565" w:rsidRPr="00D01388" w14:paraId="27959E9A" w14:textId="77777777" w:rsidTr="00E855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318E26" w14:textId="77777777" w:rsidR="00E85565" w:rsidRPr="00D01388" w:rsidRDefault="00E85565" w:rsidP="00F47A12">
            <w:pPr>
              <w:widowControl w:val="0"/>
              <w:rPr>
                <w:rFonts w:eastAsia="Times New Roman" w:cs="Times New Roman"/>
                <w:sz w:val="24"/>
                <w:szCs w:val="24"/>
              </w:rPr>
            </w:pPr>
          </w:p>
        </w:tc>
        <w:tc>
          <w:tcPr>
            <w:tcW w:w="3864" w:type="pct"/>
            <w:tcBorders>
              <w:top w:val="single" w:sz="4" w:space="0" w:color="auto"/>
              <w:left w:val="single" w:sz="4" w:space="0" w:color="auto"/>
              <w:bottom w:val="single" w:sz="4" w:space="0" w:color="auto"/>
              <w:right w:val="single" w:sz="4" w:space="0" w:color="auto"/>
            </w:tcBorders>
            <w:vAlign w:val="center"/>
            <w:hideMark/>
          </w:tcPr>
          <w:p w14:paraId="60270CF6" w14:textId="77777777" w:rsidR="00E85565" w:rsidRPr="00D01388" w:rsidRDefault="00E85565" w:rsidP="00F47A12">
            <w:pPr>
              <w:widowControl w:val="0"/>
              <w:rPr>
                <w:rFonts w:eastAsia="Times New Roman" w:cs="Times New Roman"/>
                <w:sz w:val="24"/>
                <w:szCs w:val="24"/>
              </w:rPr>
            </w:pPr>
            <w:r w:rsidRPr="00D01388">
              <w:rPr>
                <w:rFonts w:eastAsia="Times New Roman" w:cs="Times New Roman"/>
                <w:sz w:val="24"/>
                <w:szCs w:val="24"/>
              </w:rPr>
              <w:t>powyżej 60 sekund</w:t>
            </w:r>
          </w:p>
        </w:tc>
        <w:tc>
          <w:tcPr>
            <w:tcW w:w="910" w:type="pct"/>
            <w:tcBorders>
              <w:top w:val="single" w:sz="4" w:space="0" w:color="auto"/>
              <w:left w:val="single" w:sz="4" w:space="0" w:color="auto"/>
              <w:bottom w:val="single" w:sz="4" w:space="0" w:color="auto"/>
              <w:right w:val="single" w:sz="4" w:space="0" w:color="auto"/>
            </w:tcBorders>
            <w:vAlign w:val="center"/>
            <w:hideMark/>
          </w:tcPr>
          <w:p w14:paraId="55292C4E" w14:textId="77777777" w:rsidR="00E85565" w:rsidRPr="00D01388" w:rsidRDefault="00E85565" w:rsidP="00F47A12">
            <w:pPr>
              <w:widowControl w:val="0"/>
              <w:tabs>
                <w:tab w:val="left" w:pos="708"/>
              </w:tabs>
              <w:jc w:val="center"/>
              <w:outlineLvl w:val="2"/>
              <w:rPr>
                <w:rFonts w:eastAsia="Times New Roman" w:cs="Times New Roman"/>
                <w:bCs/>
                <w:iCs/>
                <w:sz w:val="24"/>
                <w:szCs w:val="24"/>
              </w:rPr>
            </w:pPr>
            <w:r w:rsidRPr="00D01388">
              <w:rPr>
                <w:rFonts w:eastAsia="Times New Roman" w:cs="Times New Roman"/>
                <w:bCs/>
                <w:iCs/>
                <w:sz w:val="24"/>
                <w:szCs w:val="24"/>
              </w:rPr>
              <w:t>0 pkt.</w:t>
            </w:r>
          </w:p>
        </w:tc>
      </w:tr>
      <w:tr w:rsidR="00E85565" w:rsidRPr="00D01388" w14:paraId="53312494" w14:textId="77777777" w:rsidTr="00E85565">
        <w:trPr>
          <w:trHeight w:val="20"/>
        </w:trPr>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31F253DC" w14:textId="77777777" w:rsidR="00E85565" w:rsidRPr="00D01388" w:rsidRDefault="00E85565" w:rsidP="00F47A12">
            <w:pPr>
              <w:widowControl w:val="0"/>
              <w:rPr>
                <w:rFonts w:eastAsia="Times New Roman" w:cs="Times New Roman"/>
                <w:sz w:val="24"/>
                <w:szCs w:val="24"/>
              </w:rPr>
            </w:pPr>
            <w:r w:rsidRPr="00D01388">
              <w:rPr>
                <w:rFonts w:eastAsia="Times New Roman" w:cs="Times New Roman"/>
                <w:sz w:val="24"/>
                <w:szCs w:val="24"/>
              </w:rPr>
              <w:t xml:space="preserve">   2.</w:t>
            </w:r>
          </w:p>
        </w:tc>
        <w:tc>
          <w:tcPr>
            <w:tcW w:w="4774" w:type="pct"/>
            <w:gridSpan w:val="2"/>
            <w:tcBorders>
              <w:top w:val="single" w:sz="4" w:space="0" w:color="auto"/>
              <w:left w:val="single" w:sz="4" w:space="0" w:color="auto"/>
              <w:bottom w:val="single" w:sz="4" w:space="0" w:color="auto"/>
              <w:right w:val="single" w:sz="4" w:space="0" w:color="auto"/>
            </w:tcBorders>
            <w:vAlign w:val="center"/>
            <w:hideMark/>
          </w:tcPr>
          <w:p w14:paraId="3887F790" w14:textId="77777777" w:rsidR="00E85565" w:rsidRPr="00D01388" w:rsidRDefault="00E85565" w:rsidP="00F47A12">
            <w:pPr>
              <w:widowControl w:val="0"/>
              <w:tabs>
                <w:tab w:val="left" w:pos="708"/>
              </w:tabs>
              <w:outlineLvl w:val="2"/>
              <w:rPr>
                <w:rFonts w:eastAsia="Times New Roman" w:cs="Times New Roman"/>
                <w:b/>
                <w:bCs/>
                <w:iCs/>
                <w:sz w:val="24"/>
                <w:szCs w:val="24"/>
              </w:rPr>
            </w:pPr>
            <w:r w:rsidRPr="00D01388">
              <w:rPr>
                <w:rFonts w:eastAsia="Times New Roman" w:cs="Times New Roman"/>
                <w:b/>
                <w:bCs/>
                <w:iCs/>
                <w:sz w:val="24"/>
                <w:szCs w:val="24"/>
              </w:rPr>
              <w:t>Pomiar próbki w jednym torze pomiarowym z:</w:t>
            </w:r>
          </w:p>
        </w:tc>
      </w:tr>
      <w:tr w:rsidR="00E85565" w:rsidRPr="00D01388" w14:paraId="1F124708" w14:textId="77777777" w:rsidTr="00E855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5536BB" w14:textId="77777777" w:rsidR="00E85565" w:rsidRPr="00D01388" w:rsidRDefault="00E85565" w:rsidP="00F47A12">
            <w:pPr>
              <w:widowControl w:val="0"/>
              <w:rPr>
                <w:rFonts w:eastAsia="Times New Roman" w:cs="Times New Roman"/>
                <w:sz w:val="24"/>
                <w:szCs w:val="24"/>
              </w:rPr>
            </w:pPr>
          </w:p>
        </w:tc>
        <w:tc>
          <w:tcPr>
            <w:tcW w:w="3864" w:type="pct"/>
            <w:tcBorders>
              <w:top w:val="single" w:sz="4" w:space="0" w:color="auto"/>
              <w:left w:val="single" w:sz="4" w:space="0" w:color="auto"/>
              <w:bottom w:val="single" w:sz="4" w:space="0" w:color="auto"/>
              <w:right w:val="single" w:sz="4" w:space="0" w:color="auto"/>
            </w:tcBorders>
            <w:vAlign w:val="center"/>
            <w:hideMark/>
          </w:tcPr>
          <w:p w14:paraId="23216C2B" w14:textId="77777777" w:rsidR="00E85565" w:rsidRPr="00D01388" w:rsidRDefault="00E85565" w:rsidP="00F47A12">
            <w:pPr>
              <w:widowControl w:val="0"/>
              <w:rPr>
                <w:rFonts w:eastAsia="Times New Roman" w:cs="Times New Roman"/>
                <w:sz w:val="24"/>
                <w:szCs w:val="24"/>
              </w:rPr>
            </w:pPr>
            <w:r w:rsidRPr="00D01388">
              <w:rPr>
                <w:rFonts w:eastAsia="Times New Roman" w:cs="Times New Roman"/>
                <w:sz w:val="24"/>
                <w:szCs w:val="24"/>
              </w:rPr>
              <w:t>jedną elektrodą referencyjną</w:t>
            </w:r>
          </w:p>
        </w:tc>
        <w:tc>
          <w:tcPr>
            <w:tcW w:w="910" w:type="pct"/>
            <w:tcBorders>
              <w:top w:val="single" w:sz="4" w:space="0" w:color="auto"/>
              <w:left w:val="single" w:sz="4" w:space="0" w:color="auto"/>
              <w:bottom w:val="nil"/>
              <w:right w:val="single" w:sz="4" w:space="0" w:color="auto"/>
            </w:tcBorders>
            <w:vAlign w:val="center"/>
            <w:hideMark/>
          </w:tcPr>
          <w:p w14:paraId="543F64FE" w14:textId="77777777" w:rsidR="00E85565" w:rsidRPr="00D01388" w:rsidRDefault="00E85565" w:rsidP="00F47A12">
            <w:pPr>
              <w:widowControl w:val="0"/>
              <w:tabs>
                <w:tab w:val="left" w:pos="708"/>
              </w:tabs>
              <w:jc w:val="center"/>
              <w:outlineLvl w:val="2"/>
              <w:rPr>
                <w:rFonts w:eastAsia="Times New Roman" w:cs="Times New Roman"/>
                <w:bCs/>
                <w:iCs/>
                <w:sz w:val="24"/>
                <w:szCs w:val="24"/>
              </w:rPr>
            </w:pPr>
            <w:r w:rsidRPr="00D01388">
              <w:rPr>
                <w:rFonts w:eastAsia="Times New Roman" w:cs="Times New Roman"/>
                <w:bCs/>
                <w:iCs/>
                <w:sz w:val="24"/>
                <w:szCs w:val="24"/>
              </w:rPr>
              <w:t>5 pkt</w:t>
            </w:r>
          </w:p>
        </w:tc>
      </w:tr>
      <w:tr w:rsidR="00E85565" w:rsidRPr="00D01388" w14:paraId="741ACC48" w14:textId="77777777" w:rsidTr="00E855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BC0D2" w14:textId="77777777" w:rsidR="00E85565" w:rsidRPr="00D01388" w:rsidRDefault="00E85565" w:rsidP="00F47A12">
            <w:pPr>
              <w:widowControl w:val="0"/>
              <w:rPr>
                <w:rFonts w:eastAsia="Times New Roman" w:cs="Times New Roman"/>
                <w:sz w:val="24"/>
                <w:szCs w:val="24"/>
              </w:rPr>
            </w:pPr>
          </w:p>
        </w:tc>
        <w:tc>
          <w:tcPr>
            <w:tcW w:w="3864" w:type="pct"/>
            <w:tcBorders>
              <w:top w:val="single" w:sz="4" w:space="0" w:color="auto"/>
              <w:left w:val="single" w:sz="4" w:space="0" w:color="auto"/>
              <w:bottom w:val="single" w:sz="4" w:space="0" w:color="auto"/>
              <w:right w:val="single" w:sz="4" w:space="0" w:color="auto"/>
            </w:tcBorders>
            <w:vAlign w:val="center"/>
            <w:hideMark/>
          </w:tcPr>
          <w:p w14:paraId="5E60F3A1" w14:textId="77777777" w:rsidR="00E85565" w:rsidRPr="00D01388" w:rsidRDefault="00E85565" w:rsidP="00F47A12">
            <w:pPr>
              <w:widowControl w:val="0"/>
              <w:rPr>
                <w:rFonts w:eastAsia="Times New Roman" w:cs="Times New Roman"/>
                <w:sz w:val="24"/>
                <w:szCs w:val="24"/>
              </w:rPr>
            </w:pPr>
            <w:r w:rsidRPr="00D01388">
              <w:rPr>
                <w:rFonts w:eastAsia="Times New Roman" w:cs="Times New Roman"/>
                <w:sz w:val="24"/>
                <w:szCs w:val="24"/>
              </w:rPr>
              <w:t>więcej niż jedną elektrodą referencyjną</w:t>
            </w:r>
          </w:p>
        </w:tc>
        <w:tc>
          <w:tcPr>
            <w:tcW w:w="910" w:type="pct"/>
            <w:tcBorders>
              <w:top w:val="single" w:sz="4" w:space="0" w:color="auto"/>
              <w:left w:val="single" w:sz="4" w:space="0" w:color="auto"/>
              <w:bottom w:val="nil"/>
              <w:right w:val="single" w:sz="4" w:space="0" w:color="auto"/>
            </w:tcBorders>
            <w:vAlign w:val="center"/>
            <w:hideMark/>
          </w:tcPr>
          <w:p w14:paraId="486F624C" w14:textId="77777777" w:rsidR="00E85565" w:rsidRPr="00D01388" w:rsidRDefault="00E85565" w:rsidP="00F47A12">
            <w:pPr>
              <w:widowControl w:val="0"/>
              <w:tabs>
                <w:tab w:val="left" w:pos="708"/>
              </w:tabs>
              <w:jc w:val="center"/>
              <w:outlineLvl w:val="2"/>
              <w:rPr>
                <w:rFonts w:eastAsia="Times New Roman" w:cs="Times New Roman"/>
                <w:bCs/>
                <w:iCs/>
                <w:sz w:val="24"/>
                <w:szCs w:val="24"/>
              </w:rPr>
            </w:pPr>
            <w:r w:rsidRPr="00D01388">
              <w:rPr>
                <w:rFonts w:eastAsia="Times New Roman" w:cs="Times New Roman"/>
                <w:bCs/>
                <w:iCs/>
                <w:sz w:val="24"/>
                <w:szCs w:val="24"/>
              </w:rPr>
              <w:t>0 pkt</w:t>
            </w:r>
          </w:p>
        </w:tc>
      </w:tr>
      <w:tr w:rsidR="00E85565" w:rsidRPr="00D01388" w14:paraId="1F667A82" w14:textId="77777777" w:rsidTr="00E85565">
        <w:trPr>
          <w:trHeight w:val="20"/>
        </w:trPr>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431BDBB8" w14:textId="77777777" w:rsidR="00E85565" w:rsidRPr="00D01388" w:rsidRDefault="00E85565" w:rsidP="00F47A12">
            <w:pPr>
              <w:widowControl w:val="0"/>
              <w:jc w:val="center"/>
              <w:rPr>
                <w:rFonts w:eastAsia="Times New Roman" w:cs="Times New Roman"/>
                <w:sz w:val="24"/>
                <w:szCs w:val="24"/>
              </w:rPr>
            </w:pPr>
            <w:r w:rsidRPr="00D01388">
              <w:rPr>
                <w:rFonts w:eastAsia="Times New Roman" w:cs="Times New Roman"/>
                <w:sz w:val="24"/>
                <w:szCs w:val="24"/>
              </w:rPr>
              <w:t>3.</w:t>
            </w:r>
          </w:p>
        </w:tc>
        <w:tc>
          <w:tcPr>
            <w:tcW w:w="4774" w:type="pct"/>
            <w:gridSpan w:val="2"/>
            <w:tcBorders>
              <w:top w:val="single" w:sz="4" w:space="0" w:color="auto"/>
              <w:left w:val="single" w:sz="4" w:space="0" w:color="auto"/>
              <w:bottom w:val="single" w:sz="4" w:space="0" w:color="auto"/>
              <w:right w:val="single" w:sz="4" w:space="0" w:color="auto"/>
            </w:tcBorders>
            <w:vAlign w:val="center"/>
            <w:hideMark/>
          </w:tcPr>
          <w:p w14:paraId="1EC8FB89" w14:textId="77777777" w:rsidR="00E85565" w:rsidRPr="00D01388" w:rsidRDefault="00E85565" w:rsidP="00F47A12">
            <w:pPr>
              <w:widowControl w:val="0"/>
              <w:rPr>
                <w:rFonts w:eastAsia="Times New Roman" w:cs="Times New Roman"/>
                <w:bCs/>
                <w:sz w:val="24"/>
                <w:szCs w:val="24"/>
              </w:rPr>
            </w:pPr>
            <w:r w:rsidRPr="00D01388">
              <w:rPr>
                <w:rFonts w:eastAsia="Times New Roman" w:cs="Times New Roman"/>
                <w:b/>
                <w:sz w:val="24"/>
                <w:szCs w:val="24"/>
              </w:rPr>
              <w:t xml:space="preserve">Wymiary aparatu: </w:t>
            </w:r>
          </w:p>
        </w:tc>
      </w:tr>
      <w:tr w:rsidR="00E85565" w:rsidRPr="00D01388" w14:paraId="6566F434" w14:textId="77777777" w:rsidTr="00E855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6887F" w14:textId="77777777" w:rsidR="00E85565" w:rsidRPr="00D01388" w:rsidRDefault="00E85565" w:rsidP="00F47A12">
            <w:pPr>
              <w:widowControl w:val="0"/>
              <w:rPr>
                <w:rFonts w:eastAsia="Times New Roman" w:cs="Times New Roman"/>
                <w:sz w:val="24"/>
                <w:szCs w:val="24"/>
              </w:rPr>
            </w:pPr>
          </w:p>
        </w:tc>
        <w:tc>
          <w:tcPr>
            <w:tcW w:w="3864" w:type="pct"/>
            <w:tcBorders>
              <w:top w:val="single" w:sz="4" w:space="0" w:color="auto"/>
              <w:left w:val="single" w:sz="4" w:space="0" w:color="auto"/>
              <w:bottom w:val="single" w:sz="4" w:space="0" w:color="auto"/>
              <w:right w:val="single" w:sz="4" w:space="0" w:color="auto"/>
            </w:tcBorders>
            <w:vAlign w:val="center"/>
            <w:hideMark/>
          </w:tcPr>
          <w:p w14:paraId="135F3D9E" w14:textId="77777777" w:rsidR="00E85565" w:rsidRPr="00D01388" w:rsidRDefault="00E85565" w:rsidP="00F47A12">
            <w:pPr>
              <w:widowControl w:val="0"/>
              <w:rPr>
                <w:rFonts w:eastAsia="Times New Roman" w:cs="Times New Roman"/>
                <w:sz w:val="24"/>
                <w:szCs w:val="24"/>
              </w:rPr>
            </w:pPr>
            <w:r w:rsidRPr="00D01388">
              <w:rPr>
                <w:rFonts w:eastAsia="Times New Roman" w:cs="Times New Roman"/>
                <w:sz w:val="24"/>
                <w:szCs w:val="24"/>
              </w:rPr>
              <w:t>szer. do 35 cm, dł. do 45 cm, wys. do 60 cm</w:t>
            </w:r>
          </w:p>
        </w:tc>
        <w:tc>
          <w:tcPr>
            <w:tcW w:w="910" w:type="pct"/>
            <w:tcBorders>
              <w:top w:val="single" w:sz="4" w:space="0" w:color="auto"/>
              <w:left w:val="single" w:sz="4" w:space="0" w:color="auto"/>
              <w:bottom w:val="single" w:sz="4" w:space="0" w:color="auto"/>
              <w:right w:val="single" w:sz="4" w:space="0" w:color="auto"/>
            </w:tcBorders>
            <w:vAlign w:val="center"/>
            <w:hideMark/>
          </w:tcPr>
          <w:p w14:paraId="47CB82D5" w14:textId="77777777" w:rsidR="00E85565" w:rsidRPr="00D01388" w:rsidRDefault="00E85565" w:rsidP="00F47A12">
            <w:pPr>
              <w:widowControl w:val="0"/>
              <w:jc w:val="center"/>
              <w:rPr>
                <w:rFonts w:eastAsia="Times New Roman" w:cs="Times New Roman"/>
                <w:bCs/>
                <w:sz w:val="24"/>
                <w:szCs w:val="24"/>
              </w:rPr>
            </w:pPr>
            <w:r w:rsidRPr="00D01388">
              <w:rPr>
                <w:rFonts w:eastAsia="Times New Roman" w:cs="Times New Roman"/>
                <w:sz w:val="24"/>
                <w:szCs w:val="24"/>
              </w:rPr>
              <w:t>5 pkt</w:t>
            </w:r>
          </w:p>
        </w:tc>
      </w:tr>
      <w:tr w:rsidR="00E85565" w:rsidRPr="00D01388" w14:paraId="4EBE882C" w14:textId="77777777" w:rsidTr="00E855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34C07" w14:textId="77777777" w:rsidR="00E85565" w:rsidRPr="00D01388" w:rsidRDefault="00E85565" w:rsidP="00F47A12">
            <w:pPr>
              <w:widowControl w:val="0"/>
              <w:rPr>
                <w:rFonts w:eastAsia="Times New Roman" w:cs="Times New Roman"/>
                <w:sz w:val="24"/>
                <w:szCs w:val="24"/>
              </w:rPr>
            </w:pPr>
          </w:p>
        </w:tc>
        <w:tc>
          <w:tcPr>
            <w:tcW w:w="3864" w:type="pct"/>
            <w:tcBorders>
              <w:top w:val="single" w:sz="4" w:space="0" w:color="auto"/>
              <w:left w:val="single" w:sz="4" w:space="0" w:color="auto"/>
              <w:bottom w:val="single" w:sz="4" w:space="0" w:color="auto"/>
              <w:right w:val="single" w:sz="4" w:space="0" w:color="auto"/>
            </w:tcBorders>
            <w:vAlign w:val="center"/>
            <w:hideMark/>
          </w:tcPr>
          <w:p w14:paraId="2E7879EB" w14:textId="77777777" w:rsidR="00E85565" w:rsidRPr="00D01388" w:rsidRDefault="00E85565" w:rsidP="00F47A12">
            <w:pPr>
              <w:widowControl w:val="0"/>
              <w:rPr>
                <w:rFonts w:eastAsia="Times New Roman" w:cs="Times New Roman"/>
                <w:sz w:val="24"/>
                <w:szCs w:val="24"/>
              </w:rPr>
            </w:pPr>
            <w:r w:rsidRPr="00D01388">
              <w:rPr>
                <w:rFonts w:eastAsia="Times New Roman" w:cs="Times New Roman"/>
                <w:sz w:val="24"/>
                <w:szCs w:val="24"/>
              </w:rPr>
              <w:t>szer. powyżej 35 cm, dł. powyżej 45 cm, wys. powyżej 60 cm</w:t>
            </w:r>
          </w:p>
        </w:tc>
        <w:tc>
          <w:tcPr>
            <w:tcW w:w="910" w:type="pct"/>
            <w:tcBorders>
              <w:top w:val="single" w:sz="4" w:space="0" w:color="auto"/>
              <w:left w:val="single" w:sz="4" w:space="0" w:color="auto"/>
              <w:bottom w:val="single" w:sz="4" w:space="0" w:color="auto"/>
              <w:right w:val="single" w:sz="4" w:space="0" w:color="auto"/>
            </w:tcBorders>
            <w:vAlign w:val="center"/>
            <w:hideMark/>
          </w:tcPr>
          <w:p w14:paraId="5EE9E9E3" w14:textId="77777777" w:rsidR="00E85565" w:rsidRPr="00D01388" w:rsidRDefault="00E85565" w:rsidP="00F47A12">
            <w:pPr>
              <w:widowControl w:val="0"/>
              <w:jc w:val="center"/>
              <w:rPr>
                <w:rFonts w:eastAsia="Times New Roman" w:cs="Times New Roman"/>
                <w:bCs/>
                <w:sz w:val="24"/>
                <w:szCs w:val="24"/>
              </w:rPr>
            </w:pPr>
            <w:r w:rsidRPr="00D01388">
              <w:rPr>
                <w:rFonts w:eastAsia="Times New Roman" w:cs="Times New Roman"/>
                <w:sz w:val="24"/>
                <w:szCs w:val="24"/>
              </w:rPr>
              <w:t>0 pkt.</w:t>
            </w:r>
          </w:p>
        </w:tc>
      </w:tr>
      <w:tr w:rsidR="00E85565" w:rsidRPr="00D01388" w14:paraId="6E251973" w14:textId="77777777" w:rsidTr="00E85565">
        <w:trPr>
          <w:trHeight w:val="20"/>
        </w:trPr>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7E7AF099" w14:textId="77777777" w:rsidR="00E85565" w:rsidRPr="00D01388" w:rsidRDefault="00E85565" w:rsidP="00F47A12">
            <w:pPr>
              <w:widowControl w:val="0"/>
              <w:jc w:val="center"/>
              <w:rPr>
                <w:rFonts w:eastAsia="Times New Roman" w:cs="Times New Roman"/>
                <w:sz w:val="24"/>
                <w:szCs w:val="24"/>
              </w:rPr>
            </w:pPr>
            <w:r w:rsidRPr="00D01388">
              <w:rPr>
                <w:rFonts w:eastAsia="Times New Roman" w:cs="Times New Roman"/>
                <w:sz w:val="24"/>
                <w:szCs w:val="24"/>
              </w:rPr>
              <w:t>4.</w:t>
            </w:r>
          </w:p>
        </w:tc>
        <w:tc>
          <w:tcPr>
            <w:tcW w:w="4774" w:type="pct"/>
            <w:gridSpan w:val="2"/>
            <w:tcBorders>
              <w:top w:val="single" w:sz="4" w:space="0" w:color="auto"/>
              <w:left w:val="single" w:sz="4" w:space="0" w:color="auto"/>
              <w:bottom w:val="single" w:sz="4" w:space="0" w:color="auto"/>
              <w:right w:val="single" w:sz="4" w:space="0" w:color="auto"/>
            </w:tcBorders>
            <w:vAlign w:val="center"/>
            <w:hideMark/>
          </w:tcPr>
          <w:p w14:paraId="4D6D1E02" w14:textId="77777777" w:rsidR="00E85565" w:rsidRPr="00D01388" w:rsidRDefault="00E85565" w:rsidP="00F47A12">
            <w:pPr>
              <w:widowControl w:val="0"/>
              <w:rPr>
                <w:rFonts w:eastAsia="Times New Roman" w:cs="Times New Roman"/>
                <w:bCs/>
                <w:sz w:val="24"/>
                <w:szCs w:val="24"/>
              </w:rPr>
            </w:pPr>
            <w:r w:rsidRPr="00D01388">
              <w:rPr>
                <w:rFonts w:eastAsia="Times New Roman" w:cs="Times New Roman"/>
                <w:b/>
                <w:sz w:val="24"/>
                <w:szCs w:val="24"/>
              </w:rPr>
              <w:t>Osobna kaseta płucząca:</w:t>
            </w:r>
          </w:p>
        </w:tc>
      </w:tr>
      <w:tr w:rsidR="00E85565" w:rsidRPr="00D01388" w14:paraId="37DF6F7A" w14:textId="77777777" w:rsidTr="00E855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E521B" w14:textId="77777777" w:rsidR="00E85565" w:rsidRPr="00D01388" w:rsidRDefault="00E85565" w:rsidP="00F47A12">
            <w:pPr>
              <w:widowControl w:val="0"/>
              <w:rPr>
                <w:rFonts w:eastAsia="Times New Roman" w:cs="Times New Roman"/>
                <w:sz w:val="24"/>
                <w:szCs w:val="24"/>
              </w:rPr>
            </w:pPr>
          </w:p>
        </w:tc>
        <w:tc>
          <w:tcPr>
            <w:tcW w:w="3864" w:type="pct"/>
            <w:tcBorders>
              <w:top w:val="single" w:sz="4" w:space="0" w:color="auto"/>
              <w:left w:val="single" w:sz="4" w:space="0" w:color="auto"/>
              <w:bottom w:val="single" w:sz="4" w:space="0" w:color="auto"/>
              <w:right w:val="single" w:sz="4" w:space="0" w:color="auto"/>
            </w:tcBorders>
            <w:vAlign w:val="center"/>
            <w:hideMark/>
          </w:tcPr>
          <w:p w14:paraId="77B09D10" w14:textId="77777777" w:rsidR="00E85565" w:rsidRPr="00D01388" w:rsidRDefault="00E85565" w:rsidP="00F47A12">
            <w:pPr>
              <w:widowControl w:val="0"/>
              <w:rPr>
                <w:rFonts w:eastAsia="Times New Roman" w:cs="Times New Roman"/>
                <w:sz w:val="24"/>
                <w:szCs w:val="24"/>
              </w:rPr>
            </w:pPr>
            <w:r w:rsidRPr="00D01388">
              <w:rPr>
                <w:rFonts w:eastAsia="Times New Roman" w:cs="Times New Roman"/>
                <w:sz w:val="24"/>
                <w:szCs w:val="24"/>
              </w:rPr>
              <w:t xml:space="preserve">Tak </w:t>
            </w:r>
          </w:p>
        </w:tc>
        <w:tc>
          <w:tcPr>
            <w:tcW w:w="910" w:type="pct"/>
            <w:tcBorders>
              <w:top w:val="single" w:sz="4" w:space="0" w:color="auto"/>
              <w:left w:val="single" w:sz="4" w:space="0" w:color="auto"/>
              <w:bottom w:val="single" w:sz="4" w:space="0" w:color="auto"/>
              <w:right w:val="single" w:sz="4" w:space="0" w:color="auto"/>
            </w:tcBorders>
            <w:vAlign w:val="center"/>
            <w:hideMark/>
          </w:tcPr>
          <w:p w14:paraId="4D86650D" w14:textId="77777777" w:rsidR="00E85565" w:rsidRPr="00D01388" w:rsidRDefault="00E85565" w:rsidP="00F47A12">
            <w:pPr>
              <w:widowControl w:val="0"/>
              <w:jc w:val="center"/>
              <w:rPr>
                <w:rFonts w:eastAsia="Times New Roman" w:cs="Times New Roman"/>
                <w:bCs/>
                <w:sz w:val="24"/>
                <w:szCs w:val="24"/>
              </w:rPr>
            </w:pPr>
            <w:r w:rsidRPr="00D01388">
              <w:rPr>
                <w:rFonts w:eastAsia="Times New Roman" w:cs="Times New Roman"/>
                <w:sz w:val="24"/>
                <w:szCs w:val="24"/>
              </w:rPr>
              <w:t>5 pkt</w:t>
            </w:r>
          </w:p>
        </w:tc>
      </w:tr>
      <w:tr w:rsidR="00E85565" w:rsidRPr="00D01388" w14:paraId="453097E4" w14:textId="77777777" w:rsidTr="00E855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4674D" w14:textId="77777777" w:rsidR="00E85565" w:rsidRPr="00D01388" w:rsidRDefault="00E85565" w:rsidP="00F47A12">
            <w:pPr>
              <w:widowControl w:val="0"/>
              <w:rPr>
                <w:rFonts w:eastAsia="Times New Roman" w:cs="Times New Roman"/>
                <w:sz w:val="24"/>
                <w:szCs w:val="24"/>
              </w:rPr>
            </w:pPr>
          </w:p>
        </w:tc>
        <w:tc>
          <w:tcPr>
            <w:tcW w:w="3864" w:type="pct"/>
            <w:tcBorders>
              <w:top w:val="single" w:sz="4" w:space="0" w:color="auto"/>
              <w:left w:val="single" w:sz="4" w:space="0" w:color="auto"/>
              <w:bottom w:val="single" w:sz="4" w:space="0" w:color="auto"/>
              <w:right w:val="single" w:sz="4" w:space="0" w:color="auto"/>
            </w:tcBorders>
            <w:vAlign w:val="center"/>
            <w:hideMark/>
          </w:tcPr>
          <w:p w14:paraId="36BBAF7E" w14:textId="77777777" w:rsidR="00E85565" w:rsidRPr="00D01388" w:rsidRDefault="00E85565" w:rsidP="00F47A12">
            <w:pPr>
              <w:widowControl w:val="0"/>
              <w:rPr>
                <w:rFonts w:eastAsia="Times New Roman" w:cs="Times New Roman"/>
                <w:sz w:val="24"/>
                <w:szCs w:val="24"/>
              </w:rPr>
            </w:pPr>
            <w:r w:rsidRPr="00D01388">
              <w:rPr>
                <w:rFonts w:eastAsia="Times New Roman" w:cs="Times New Roman"/>
                <w:sz w:val="24"/>
                <w:szCs w:val="24"/>
              </w:rPr>
              <w:t>Nie</w:t>
            </w:r>
          </w:p>
        </w:tc>
        <w:tc>
          <w:tcPr>
            <w:tcW w:w="910" w:type="pct"/>
            <w:tcBorders>
              <w:top w:val="single" w:sz="4" w:space="0" w:color="auto"/>
              <w:left w:val="single" w:sz="4" w:space="0" w:color="auto"/>
              <w:bottom w:val="single" w:sz="4" w:space="0" w:color="auto"/>
              <w:right w:val="single" w:sz="4" w:space="0" w:color="auto"/>
            </w:tcBorders>
            <w:vAlign w:val="center"/>
            <w:hideMark/>
          </w:tcPr>
          <w:p w14:paraId="5948494B" w14:textId="77777777" w:rsidR="00E85565" w:rsidRPr="00D01388" w:rsidRDefault="00E85565" w:rsidP="00F47A12">
            <w:pPr>
              <w:widowControl w:val="0"/>
              <w:jc w:val="center"/>
              <w:rPr>
                <w:rFonts w:eastAsia="Times New Roman" w:cs="Times New Roman"/>
                <w:bCs/>
                <w:sz w:val="24"/>
                <w:szCs w:val="24"/>
              </w:rPr>
            </w:pPr>
            <w:r w:rsidRPr="00D01388">
              <w:rPr>
                <w:rFonts w:eastAsia="Times New Roman" w:cs="Times New Roman"/>
                <w:sz w:val="24"/>
                <w:szCs w:val="24"/>
              </w:rPr>
              <w:t>0 pkt</w:t>
            </w:r>
          </w:p>
        </w:tc>
      </w:tr>
    </w:tbl>
    <w:p w14:paraId="3AA24F8E" w14:textId="7FD2DDDD" w:rsidR="00E85565" w:rsidRDefault="00E85565" w:rsidP="00F47A12">
      <w:pPr>
        <w:widowControl w:val="0"/>
        <w:tabs>
          <w:tab w:val="left" w:pos="720"/>
        </w:tabs>
        <w:jc w:val="both"/>
        <w:rPr>
          <w:rFonts w:eastAsia="Times New Roman" w:cs="Times New Roman"/>
          <w:color w:val="FF0000"/>
          <w:sz w:val="24"/>
          <w:szCs w:val="24"/>
          <w:lang w:eastAsia="en-US"/>
        </w:rPr>
      </w:pPr>
    </w:p>
    <w:p w14:paraId="63EAB038" w14:textId="77777777" w:rsidR="005C6B3C" w:rsidRPr="00FC043D" w:rsidRDefault="005C6B3C" w:rsidP="008C3B80">
      <w:pPr>
        <w:widowControl w:val="0"/>
        <w:numPr>
          <w:ilvl w:val="0"/>
          <w:numId w:val="37"/>
        </w:numPr>
        <w:jc w:val="both"/>
        <w:rPr>
          <w:rFonts w:eastAsia="Times New Roman" w:cs="Times New Roman"/>
          <w:color w:val="FF0000"/>
          <w:sz w:val="24"/>
          <w:szCs w:val="24"/>
          <w:lang w:eastAsia="en-US"/>
        </w:rPr>
      </w:pPr>
      <w:r w:rsidRPr="00FC043D">
        <w:rPr>
          <w:rFonts w:eastAsia="Calibri" w:cs="Times New Roman"/>
          <w:sz w:val="24"/>
          <w:szCs w:val="24"/>
          <w:lang w:eastAsia="en-US"/>
        </w:rPr>
        <w:t xml:space="preserve">Zamawiający za najkorzystniejszą uzna ofertę, która uzyska największą liczbę punktów łącznie ze wszystkich kryteriów i </w:t>
      </w:r>
      <w:r w:rsidRPr="00FC043D">
        <w:rPr>
          <w:rFonts w:eastAsia="Times New Roman" w:cs="Times New Roman"/>
          <w:sz w:val="24"/>
          <w:szCs w:val="24"/>
          <w:lang w:eastAsia="en-US"/>
        </w:rPr>
        <w:t>spełniająca pozostałe wymagania zamawiającego</w:t>
      </w:r>
      <w:r w:rsidRPr="00FC043D">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FC043D" w:rsidRDefault="005C6B3C" w:rsidP="008C3B80">
      <w:pPr>
        <w:widowControl w:val="0"/>
        <w:numPr>
          <w:ilvl w:val="0"/>
          <w:numId w:val="37"/>
        </w:numPr>
        <w:jc w:val="both"/>
        <w:rPr>
          <w:rFonts w:eastAsia="Times New Roman" w:cs="Times New Roman"/>
          <w:color w:val="FF0000"/>
          <w:sz w:val="24"/>
          <w:szCs w:val="24"/>
          <w:lang w:eastAsia="en-US"/>
        </w:rPr>
      </w:pPr>
      <w:r w:rsidRPr="00FC043D">
        <w:rPr>
          <w:rFonts w:eastAsia="Calibri" w:cs="Times New Roman"/>
          <w:sz w:val="24"/>
          <w:szCs w:val="24"/>
          <w:lang w:eastAsia="en-US"/>
        </w:rPr>
        <w:t>Oferta</w:t>
      </w:r>
      <w:r w:rsidRPr="00FC043D">
        <w:rPr>
          <w:rFonts w:eastAsia="Calibri" w:cs="Times New Roman"/>
          <w:bCs/>
          <w:sz w:val="24"/>
          <w:szCs w:val="24"/>
          <w:lang w:eastAsia="en-US"/>
        </w:rPr>
        <w:t xml:space="preserve"> może uzyskać w kryteriach oceny ofert maksymalnie 100 punktów (100%), przy czym 1 pkt = 1%.</w:t>
      </w:r>
      <w:r w:rsidRPr="00FC043D">
        <w:rPr>
          <w:rFonts w:eastAsia="Calibri" w:cs="Times New Roman"/>
          <w:sz w:val="24"/>
          <w:szCs w:val="24"/>
          <w:lang w:eastAsia="en-US"/>
        </w:rPr>
        <w:t xml:space="preserve"> </w:t>
      </w:r>
      <w:r w:rsidRPr="00FC043D">
        <w:rPr>
          <w:rFonts w:eastAsia="Calibri" w:cs="Times New Roman"/>
          <w:color w:val="000000"/>
          <w:sz w:val="24"/>
          <w:szCs w:val="24"/>
          <w:lang w:eastAsia="pl-PL"/>
        </w:rPr>
        <w:t xml:space="preserve">Maksymalna liczba punktów w kryterium równa jest określonej wadze kryterium w %. </w:t>
      </w:r>
      <w:r w:rsidRPr="00FC043D">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FC043D" w:rsidRDefault="005C6B3C" w:rsidP="00F47A12">
      <w:pPr>
        <w:widowControl w:val="0"/>
        <w:jc w:val="both"/>
        <w:rPr>
          <w:rFonts w:eastAsia="Times New Roman" w:cs="Times New Roman"/>
          <w:b/>
          <w:bCs/>
          <w:sz w:val="24"/>
          <w:szCs w:val="24"/>
          <w:u w:val="single"/>
        </w:rPr>
      </w:pPr>
    </w:p>
    <w:p w14:paraId="28B843EF" w14:textId="2D80606A"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5" w:name="_Toc68156104"/>
      <w:r w:rsidRPr="00F52CF9">
        <w:rPr>
          <w:rFonts w:ascii="Times New Roman" w:hAnsi="Times New Roman" w:cs="Times New Roman"/>
          <w:b/>
          <w:bCs/>
          <w:sz w:val="24"/>
          <w:szCs w:val="24"/>
        </w:rPr>
        <w:t>ZWROT KOSZTÓW UDZIAŁU W POSTĘPOWANIU</w:t>
      </w:r>
      <w:bookmarkEnd w:id="55"/>
    </w:p>
    <w:p w14:paraId="1E7879A8" w14:textId="77777777" w:rsidR="00FC043D" w:rsidRPr="00FC043D" w:rsidRDefault="00FC043D" w:rsidP="00F47A12">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14:paraId="09E74BE9" w14:textId="77777777" w:rsidR="00FC043D" w:rsidRPr="00FC043D" w:rsidRDefault="00FC043D" w:rsidP="00F47A12">
      <w:pPr>
        <w:widowControl w:val="0"/>
        <w:outlineLvl w:val="0"/>
        <w:rPr>
          <w:rFonts w:cs="Times New Roman"/>
          <w:b/>
          <w:bCs/>
          <w:sz w:val="24"/>
          <w:szCs w:val="24"/>
          <w:highlight w:val="lightGray"/>
        </w:rPr>
      </w:pPr>
    </w:p>
    <w:p w14:paraId="77F10615" w14:textId="037074E2"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6"/>
    </w:p>
    <w:p w14:paraId="6A0F0856" w14:textId="77777777" w:rsidR="005C6B3C" w:rsidRPr="00FC043D" w:rsidRDefault="005C6B3C" w:rsidP="008C3B80">
      <w:pPr>
        <w:widowControl w:val="0"/>
        <w:numPr>
          <w:ilvl w:val="0"/>
          <w:numId w:val="38"/>
        </w:numPr>
        <w:jc w:val="both"/>
        <w:rPr>
          <w:rFonts w:cs="Times New Roman"/>
          <w:sz w:val="24"/>
          <w:szCs w:val="24"/>
        </w:rPr>
      </w:pPr>
      <w:r w:rsidRPr="00FC043D">
        <w:rPr>
          <w:rFonts w:cs="Times New Roman"/>
          <w:sz w:val="24"/>
          <w:szCs w:val="24"/>
        </w:rPr>
        <w:t>Zamawiający powiadomi wybranego wykonawcę o terminie podpisania umowy w sprawie zamówienia publicznego.</w:t>
      </w:r>
    </w:p>
    <w:p w14:paraId="75E1D672" w14:textId="28143E4E" w:rsidR="00D713D0" w:rsidRPr="0003069B" w:rsidRDefault="006F1C4C" w:rsidP="008C3B80">
      <w:pPr>
        <w:widowControl w:val="0"/>
        <w:numPr>
          <w:ilvl w:val="0"/>
          <w:numId w:val="38"/>
        </w:numPr>
        <w:jc w:val="both"/>
        <w:rPr>
          <w:rFonts w:cs="Times New Roman"/>
          <w:sz w:val="24"/>
          <w:szCs w:val="24"/>
        </w:rPr>
      </w:pPr>
      <w:r w:rsidRPr="00D713D0">
        <w:rPr>
          <w:rFonts w:cs="Times New Roman"/>
          <w:sz w:val="24"/>
          <w:szCs w:val="24"/>
        </w:rPr>
        <w:t>Wykonawca, którego oferta zostanie uznana za najkorzystniejszą, będzie zobowiązany przed podpisaniem umowy do</w:t>
      </w:r>
      <w:r w:rsidR="0003069B">
        <w:rPr>
          <w:rFonts w:cs="Times New Roman"/>
          <w:sz w:val="24"/>
          <w:szCs w:val="24"/>
        </w:rPr>
        <w:t xml:space="preserve"> </w:t>
      </w:r>
      <w:r w:rsidR="00D713D0" w:rsidRPr="0003069B">
        <w:rPr>
          <w:rFonts w:cs="Times New Roman"/>
          <w:sz w:val="24"/>
          <w:szCs w:val="24"/>
        </w:rPr>
        <w:t xml:space="preserve">dostarczenia zamawiającemu umowy regulującej współpracę wykonawców, </w:t>
      </w:r>
      <w:r w:rsidR="00D713D0" w:rsidRPr="0003069B">
        <w:rPr>
          <w:rFonts w:eastAsia="Times New Roman" w:cs="Times New Roman"/>
          <w:sz w:val="24"/>
          <w:szCs w:val="24"/>
        </w:rPr>
        <w:t xml:space="preserve">w przypadku, gdy do realizacji zamówienia zostanie wybrana oferta złożona przez wykonawców </w:t>
      </w:r>
      <w:r w:rsidR="00D713D0" w:rsidRPr="0003069B">
        <w:rPr>
          <w:rFonts w:cs="Times New Roman"/>
          <w:sz w:val="24"/>
          <w:szCs w:val="24"/>
        </w:rPr>
        <w:t>wspólnie ubiegających się o udzielenie zamówienia,</w:t>
      </w:r>
    </w:p>
    <w:p w14:paraId="1D9CD7C0" w14:textId="0765E80A" w:rsidR="005C6B3C" w:rsidRPr="00FC043D" w:rsidRDefault="005C6B3C" w:rsidP="008C3B80">
      <w:pPr>
        <w:widowControl w:val="0"/>
        <w:numPr>
          <w:ilvl w:val="0"/>
          <w:numId w:val="38"/>
        </w:numPr>
        <w:jc w:val="both"/>
        <w:rPr>
          <w:rFonts w:cs="Times New Roman"/>
          <w:sz w:val="24"/>
          <w:szCs w:val="24"/>
        </w:rPr>
      </w:pPr>
      <w:r w:rsidRPr="00FC043D">
        <w:rPr>
          <w:rFonts w:cs="Times New Roman"/>
          <w:sz w:val="24"/>
          <w:szCs w:val="24"/>
        </w:rPr>
        <w:t xml:space="preserve">W przypadku gdy </w:t>
      </w:r>
      <w:r w:rsidR="00DD7377">
        <w:rPr>
          <w:rFonts w:cs="Times New Roman"/>
          <w:sz w:val="24"/>
          <w:szCs w:val="24"/>
        </w:rPr>
        <w:t>w</w:t>
      </w:r>
      <w:r w:rsidRPr="00FC043D">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0442437C" w:rsidR="005C6B3C" w:rsidRPr="00FC043D" w:rsidRDefault="005C6B3C" w:rsidP="008C3B80">
      <w:pPr>
        <w:widowControl w:val="0"/>
        <w:numPr>
          <w:ilvl w:val="0"/>
          <w:numId w:val="38"/>
        </w:numPr>
        <w:jc w:val="both"/>
        <w:rPr>
          <w:rFonts w:cs="Times New Roman"/>
          <w:sz w:val="24"/>
          <w:szCs w:val="24"/>
        </w:rPr>
      </w:pPr>
      <w:r w:rsidRPr="00FC043D">
        <w:rPr>
          <w:rFonts w:eastAsia="Times New Roman" w:cs="Times New Roman"/>
          <w:sz w:val="24"/>
          <w:szCs w:val="24"/>
        </w:rPr>
        <w:t xml:space="preserve">Zawarcie umowy z wybranym </w:t>
      </w:r>
      <w:r w:rsidR="00DD7377">
        <w:rPr>
          <w:rFonts w:eastAsia="Times New Roman" w:cs="Times New Roman"/>
          <w:sz w:val="24"/>
          <w:szCs w:val="24"/>
        </w:rPr>
        <w:t>w</w:t>
      </w:r>
      <w:r w:rsidRPr="00FC043D">
        <w:rPr>
          <w:rFonts w:eastAsia="Times New Roman" w:cs="Times New Roman"/>
          <w:sz w:val="24"/>
          <w:szCs w:val="24"/>
        </w:rPr>
        <w:t xml:space="preserve">ykonawcą nastąpi w siedzibie </w:t>
      </w:r>
      <w:r w:rsidR="0049316C">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sidR="00DD7377">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FC043D" w:rsidRDefault="005C6B3C" w:rsidP="00F47A12">
      <w:pPr>
        <w:widowControl w:val="0"/>
        <w:ind w:left="360"/>
        <w:jc w:val="both"/>
        <w:rPr>
          <w:rFonts w:cs="Times New Roman"/>
          <w:sz w:val="24"/>
          <w:szCs w:val="24"/>
        </w:rPr>
      </w:pPr>
      <w:r w:rsidRPr="00FC043D">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25FD0A9A" w:rsidR="005C6B3C" w:rsidRPr="00FC043D" w:rsidRDefault="005C6B3C" w:rsidP="008C3B80">
      <w:pPr>
        <w:widowControl w:val="0"/>
        <w:numPr>
          <w:ilvl w:val="0"/>
          <w:numId w:val="38"/>
        </w:numPr>
        <w:jc w:val="both"/>
        <w:rPr>
          <w:rFonts w:cs="Times New Roman"/>
          <w:sz w:val="24"/>
          <w:szCs w:val="24"/>
        </w:rPr>
      </w:pPr>
      <w:r w:rsidRPr="00FC043D">
        <w:rPr>
          <w:rFonts w:eastAsia="Times New Roman" w:cs="Times New Roman"/>
          <w:sz w:val="24"/>
          <w:szCs w:val="24"/>
        </w:rPr>
        <w:t xml:space="preserve">W przypadku przekazania umowy do podpisu </w:t>
      </w:r>
      <w:r w:rsidR="00DD7377">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sidR="0049316C">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najpóźniej do </w:t>
      </w:r>
      <w:r w:rsidR="00700DBE">
        <w:rPr>
          <w:rFonts w:eastAsia="Times New Roman" w:cs="Times New Roman"/>
          <w:sz w:val="24"/>
          <w:szCs w:val="24"/>
        </w:rPr>
        <w:t>3</w:t>
      </w:r>
      <w:r w:rsidRPr="00FC043D">
        <w:rPr>
          <w:rFonts w:eastAsia="Times New Roman" w:cs="Times New Roman"/>
          <w:sz w:val="24"/>
          <w:szCs w:val="24"/>
        </w:rPr>
        <w:t xml:space="preserve"> dni od dnia doręczenia umowy do podpisania </w:t>
      </w:r>
      <w:r w:rsidR="0049316C">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14:paraId="216AA979" w14:textId="77777777" w:rsidR="005C6B3C" w:rsidRPr="00FC043D" w:rsidRDefault="005C6B3C" w:rsidP="00F47A12">
      <w:pPr>
        <w:widowControl w:val="0"/>
        <w:ind w:left="360"/>
        <w:jc w:val="both"/>
        <w:rPr>
          <w:rFonts w:cs="Times New Roman"/>
          <w:sz w:val="24"/>
          <w:szCs w:val="24"/>
        </w:rPr>
      </w:pPr>
    </w:p>
    <w:p w14:paraId="13F44B12" w14:textId="4D4A3A07"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7" w:name="_Toc68156106"/>
      <w:r w:rsidRPr="00F52CF9">
        <w:rPr>
          <w:rFonts w:ascii="Times New Roman" w:hAnsi="Times New Roman" w:cs="Times New Roman"/>
          <w:b/>
          <w:bCs/>
          <w:sz w:val="24"/>
          <w:szCs w:val="24"/>
        </w:rPr>
        <w:t>ZABEZPIECZENIE NALEŻYTEGO WYKONANIA UMOWY</w:t>
      </w:r>
      <w:bookmarkEnd w:id="57"/>
    </w:p>
    <w:p w14:paraId="1DF0A94A" w14:textId="77777777" w:rsidR="005C6B3C" w:rsidRPr="0003069B" w:rsidRDefault="005C6B3C" w:rsidP="00F47A12">
      <w:pPr>
        <w:widowControl w:val="0"/>
        <w:jc w:val="both"/>
        <w:rPr>
          <w:rFonts w:cs="Times New Roman"/>
          <w:sz w:val="24"/>
          <w:szCs w:val="24"/>
        </w:rPr>
      </w:pPr>
      <w:r w:rsidRPr="0003069B">
        <w:rPr>
          <w:rFonts w:cs="Times New Roman"/>
          <w:sz w:val="24"/>
          <w:szCs w:val="24"/>
        </w:rPr>
        <w:t xml:space="preserve">Zamawiający </w:t>
      </w:r>
      <w:r w:rsidRPr="0003069B">
        <w:rPr>
          <w:rFonts w:cs="Times New Roman"/>
          <w:b/>
          <w:sz w:val="24"/>
          <w:szCs w:val="24"/>
        </w:rPr>
        <w:t>nie wymaga</w:t>
      </w:r>
      <w:r w:rsidRPr="0003069B">
        <w:rPr>
          <w:rFonts w:cs="Times New Roman"/>
          <w:sz w:val="24"/>
          <w:szCs w:val="24"/>
        </w:rPr>
        <w:t xml:space="preserve"> wniesienia zabezpieczenia należytego wykonania umowy</w:t>
      </w:r>
    </w:p>
    <w:p w14:paraId="3412EF03" w14:textId="77777777" w:rsidR="005C6B3C" w:rsidRPr="00FC043D" w:rsidRDefault="005C6B3C" w:rsidP="00F47A12">
      <w:pPr>
        <w:widowControl w:val="0"/>
        <w:jc w:val="both"/>
        <w:rPr>
          <w:rFonts w:eastAsia="Times New Roman" w:cs="Times New Roman"/>
          <w:b/>
          <w:bCs/>
          <w:sz w:val="24"/>
          <w:szCs w:val="24"/>
          <w:u w:val="single"/>
        </w:rPr>
      </w:pPr>
    </w:p>
    <w:p w14:paraId="72379A72" w14:textId="7A95FB7D" w:rsidR="00FC043D"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8"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58"/>
    </w:p>
    <w:p w14:paraId="5A2D0165" w14:textId="1BD2E4DC" w:rsidR="00FC043D" w:rsidRPr="00FC043D" w:rsidRDefault="00FC043D" w:rsidP="008C3B80">
      <w:pPr>
        <w:widowControl w:val="0"/>
        <w:numPr>
          <w:ilvl w:val="0"/>
          <w:numId w:val="39"/>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1E2CE6">
        <w:rPr>
          <w:rFonts w:eastAsia="Calibri" w:cs="Times New Roman"/>
          <w:b/>
          <w:bCs/>
          <w:sz w:val="24"/>
          <w:szCs w:val="24"/>
          <w:lang w:eastAsia="en-US"/>
        </w:rPr>
        <w:t xml:space="preserve">ZAŁĄCZNIKU NR </w:t>
      </w:r>
      <w:r w:rsidR="0003069B">
        <w:rPr>
          <w:rFonts w:eastAsia="Calibri" w:cs="Times New Roman"/>
          <w:b/>
          <w:bCs/>
          <w:sz w:val="24"/>
          <w:szCs w:val="24"/>
          <w:lang w:eastAsia="en-US"/>
        </w:rPr>
        <w:t xml:space="preserve">4 </w:t>
      </w:r>
      <w:r w:rsidR="001E2CE6" w:rsidRPr="001E2CE6">
        <w:rPr>
          <w:rFonts w:eastAsia="Calibri" w:cs="Times New Roman"/>
          <w:b/>
          <w:bCs/>
          <w:sz w:val="24"/>
          <w:szCs w:val="24"/>
          <w:lang w:eastAsia="en-US"/>
        </w:rPr>
        <w:t>DO SWZ.</w:t>
      </w:r>
    </w:p>
    <w:p w14:paraId="0B9B74CF" w14:textId="6AA1EAD8" w:rsidR="00FC043D" w:rsidRPr="00FC043D" w:rsidRDefault="00FC043D" w:rsidP="008C3B80">
      <w:pPr>
        <w:widowControl w:val="0"/>
        <w:numPr>
          <w:ilvl w:val="0"/>
          <w:numId w:val="39"/>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1E2CE6">
        <w:rPr>
          <w:rFonts w:cs="Times New Roman"/>
          <w:b/>
          <w:sz w:val="24"/>
          <w:szCs w:val="24"/>
          <w:lang w:eastAsia="en-US"/>
        </w:rPr>
        <w:t xml:space="preserve">ZAŁĄCZNIK NR </w:t>
      </w:r>
      <w:r w:rsidR="0003069B">
        <w:rPr>
          <w:rFonts w:cs="Times New Roman"/>
          <w:b/>
          <w:sz w:val="24"/>
          <w:szCs w:val="24"/>
          <w:lang w:eastAsia="en-US"/>
        </w:rPr>
        <w:t>4</w:t>
      </w:r>
      <w:r w:rsidR="001E2CE6" w:rsidRPr="001E2CE6">
        <w:rPr>
          <w:rFonts w:cs="Times New Roman"/>
          <w:b/>
          <w:sz w:val="24"/>
          <w:szCs w:val="24"/>
          <w:lang w:eastAsia="en-US"/>
        </w:rPr>
        <w:t xml:space="preserve"> DO SWZ.</w:t>
      </w:r>
    </w:p>
    <w:p w14:paraId="567D3109" w14:textId="5E574DF8" w:rsidR="00FC043D" w:rsidRDefault="00FC043D" w:rsidP="00F47A12">
      <w:pPr>
        <w:widowControl w:val="0"/>
        <w:outlineLvl w:val="0"/>
        <w:rPr>
          <w:rFonts w:eastAsia="Calibri" w:cs="Times New Roman"/>
          <w:b/>
          <w:bCs/>
          <w:sz w:val="24"/>
          <w:szCs w:val="24"/>
          <w:highlight w:val="lightGray"/>
        </w:rPr>
      </w:pPr>
    </w:p>
    <w:p w14:paraId="56570E8A" w14:textId="77777777" w:rsidR="000F3FFC" w:rsidRPr="00FC043D" w:rsidRDefault="000F3FFC" w:rsidP="00F47A12">
      <w:pPr>
        <w:widowControl w:val="0"/>
        <w:outlineLvl w:val="0"/>
        <w:rPr>
          <w:rFonts w:eastAsia="Calibri" w:cs="Times New Roman"/>
          <w:b/>
          <w:bCs/>
          <w:sz w:val="24"/>
          <w:szCs w:val="24"/>
          <w:highlight w:val="lightGray"/>
        </w:rPr>
      </w:pPr>
    </w:p>
    <w:p w14:paraId="1C67AA1D" w14:textId="314C75C0" w:rsidR="009606AF" w:rsidRPr="009606AF"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9" w:name="_Toc68156108"/>
      <w:r w:rsidRPr="00F52CF9">
        <w:rPr>
          <w:rFonts w:ascii="Times New Roman" w:eastAsia="Calibri" w:hAnsi="Times New Roman" w:cs="Times New Roman"/>
          <w:b/>
          <w:bCs/>
          <w:sz w:val="24"/>
          <w:szCs w:val="24"/>
        </w:rPr>
        <w:lastRenderedPageBreak/>
        <w:t>POUCZENIE O ŚRODKACH OCHRONY PRAWNEJ PRZYSŁUGUJĄCYCH WYKONAWCY</w:t>
      </w:r>
      <w:bookmarkEnd w:id="59"/>
    </w:p>
    <w:p w14:paraId="6F9E564A" w14:textId="382FA806" w:rsidR="009606AF" w:rsidRPr="009606AF" w:rsidRDefault="009606AF" w:rsidP="008C3B80">
      <w:pPr>
        <w:widowControl w:val="0"/>
        <w:numPr>
          <w:ilvl w:val="0"/>
          <w:numId w:val="40"/>
        </w:numPr>
        <w:jc w:val="both"/>
        <w:rPr>
          <w:sz w:val="24"/>
          <w:szCs w:val="24"/>
          <w:lang w:eastAsia="pl-PL"/>
        </w:rPr>
      </w:pPr>
      <w:r w:rsidRPr="009606AF">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Pr>
          <w:sz w:val="24"/>
          <w:szCs w:val="24"/>
        </w:rPr>
        <w:t>pzp.</w:t>
      </w:r>
      <w:r w:rsidRPr="009606AF">
        <w:rPr>
          <w:sz w:val="24"/>
          <w:szCs w:val="24"/>
        </w:rPr>
        <w:t xml:space="preserve"> </w:t>
      </w:r>
    </w:p>
    <w:p w14:paraId="28615A1B" w14:textId="0D3F30E5" w:rsidR="009606AF" w:rsidRPr="009606AF" w:rsidRDefault="009606AF" w:rsidP="008C3B80">
      <w:pPr>
        <w:widowControl w:val="0"/>
        <w:numPr>
          <w:ilvl w:val="0"/>
          <w:numId w:val="40"/>
        </w:numPr>
        <w:ind w:hanging="357"/>
        <w:jc w:val="both"/>
        <w:rPr>
          <w:rFonts w:cs="Times New Roman"/>
          <w:sz w:val="24"/>
          <w:szCs w:val="24"/>
        </w:rPr>
      </w:pPr>
      <w:r w:rsidRPr="009606AF">
        <w:rPr>
          <w:sz w:val="24"/>
          <w:szCs w:val="24"/>
        </w:rPr>
        <w:t xml:space="preserve">Środki ochrony prawnej wobec ogłoszenia wszczynającego postępowanie o udzielenie zamówienia lub ogłoszenia o konkursie oraz dokumentów zamówienia przysługują również organizacjom wpisanym na </w:t>
      </w:r>
      <w:r w:rsidRPr="009606AF">
        <w:rPr>
          <w:rFonts w:cs="Times New Roman"/>
          <w:sz w:val="24"/>
          <w:szCs w:val="24"/>
        </w:rPr>
        <w:t xml:space="preserve">listę, o której mowa w art. 469 pkt 15 </w:t>
      </w:r>
      <w:r w:rsidR="00AF1AE0">
        <w:rPr>
          <w:rFonts w:cs="Times New Roman"/>
          <w:sz w:val="24"/>
          <w:szCs w:val="24"/>
        </w:rPr>
        <w:t>ustawy pzp</w:t>
      </w:r>
      <w:r w:rsidRPr="009606AF">
        <w:rPr>
          <w:rFonts w:cs="Times New Roman"/>
          <w:sz w:val="24"/>
          <w:szCs w:val="24"/>
        </w:rPr>
        <w:t xml:space="preserve"> oraz Rzecznikowi Małych i Średnich Przedsiębiorców.</w:t>
      </w:r>
    </w:p>
    <w:p w14:paraId="4E0CBC85" w14:textId="77777777" w:rsidR="009606AF" w:rsidRPr="009606AF" w:rsidRDefault="009606AF" w:rsidP="008C3B80">
      <w:pPr>
        <w:widowControl w:val="0"/>
        <w:numPr>
          <w:ilvl w:val="0"/>
          <w:numId w:val="40"/>
        </w:numPr>
        <w:ind w:hanging="357"/>
        <w:jc w:val="both"/>
        <w:rPr>
          <w:rFonts w:cs="Times New Roman"/>
          <w:sz w:val="24"/>
          <w:szCs w:val="24"/>
        </w:rPr>
      </w:pPr>
      <w:r w:rsidRPr="009606AF">
        <w:rPr>
          <w:rFonts w:cs="Times New Roman"/>
          <w:sz w:val="24"/>
          <w:szCs w:val="24"/>
        </w:rPr>
        <w:t>Odwołanie przysługuje na:</w:t>
      </w:r>
    </w:p>
    <w:p w14:paraId="0A65D3C6" w14:textId="4643067D" w:rsidR="009606AF" w:rsidRPr="009606AF" w:rsidRDefault="009606AF" w:rsidP="008C3B80">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 xml:space="preserve">niezgodną z przepisami ustawy czynność </w:t>
      </w:r>
      <w:r w:rsidR="0049316C">
        <w:rPr>
          <w:rFonts w:ascii="Times New Roman" w:hAnsi="Times New Roman" w:cs="Times New Roman"/>
          <w:sz w:val="24"/>
          <w:szCs w:val="24"/>
        </w:rPr>
        <w:t>z</w:t>
      </w:r>
      <w:r w:rsidRPr="009606A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9606AF" w:rsidRDefault="009606AF" w:rsidP="008C3B80">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9606AF" w:rsidRDefault="009606AF" w:rsidP="008C3B80">
      <w:pPr>
        <w:widowControl w:val="0"/>
        <w:numPr>
          <w:ilvl w:val="0"/>
          <w:numId w:val="40"/>
        </w:numPr>
        <w:ind w:hanging="357"/>
        <w:jc w:val="both"/>
        <w:rPr>
          <w:sz w:val="24"/>
          <w:szCs w:val="24"/>
        </w:rPr>
      </w:pPr>
      <w:r w:rsidRPr="009606A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w:t>
      </w:r>
      <w:r w:rsidRPr="009606AF">
        <w:rPr>
          <w:sz w:val="24"/>
          <w:szCs w:val="24"/>
        </w:rPr>
        <w:t xml:space="preserve"> terminu.</w:t>
      </w:r>
    </w:p>
    <w:p w14:paraId="24ED13D8" w14:textId="77777777" w:rsidR="009606AF" w:rsidRPr="009606AF" w:rsidRDefault="009606AF" w:rsidP="008C3B80">
      <w:pPr>
        <w:widowControl w:val="0"/>
        <w:numPr>
          <w:ilvl w:val="0"/>
          <w:numId w:val="40"/>
        </w:numPr>
        <w:jc w:val="both"/>
        <w:rPr>
          <w:sz w:val="24"/>
          <w:szCs w:val="24"/>
        </w:rPr>
      </w:pPr>
      <w:r w:rsidRPr="009606AF">
        <w:rPr>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9606AF" w:rsidRDefault="009606AF" w:rsidP="008C3B80">
      <w:pPr>
        <w:widowControl w:val="0"/>
        <w:numPr>
          <w:ilvl w:val="0"/>
          <w:numId w:val="40"/>
        </w:numPr>
        <w:ind w:hanging="357"/>
        <w:jc w:val="both"/>
        <w:rPr>
          <w:rFonts w:cs="Times New Roman"/>
          <w:sz w:val="24"/>
          <w:szCs w:val="24"/>
        </w:rPr>
      </w:pPr>
      <w:r w:rsidRPr="009606AF">
        <w:rPr>
          <w:sz w:val="24"/>
          <w:szCs w:val="24"/>
        </w:rPr>
        <w:t xml:space="preserve">Odwołanie </w:t>
      </w:r>
      <w:r w:rsidRPr="009606AF">
        <w:rPr>
          <w:rFonts w:cs="Times New Roman"/>
          <w:sz w:val="24"/>
          <w:szCs w:val="24"/>
        </w:rPr>
        <w:t>wnosi się w terminie:</w:t>
      </w:r>
    </w:p>
    <w:p w14:paraId="7F58C882" w14:textId="77777777" w:rsidR="009606AF" w:rsidRPr="009606AF" w:rsidRDefault="009606AF" w:rsidP="008C3B80">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9606AF" w:rsidRDefault="009606AF" w:rsidP="008C3B80">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9606AF" w:rsidRDefault="009606AF" w:rsidP="008C3B80">
      <w:pPr>
        <w:widowControl w:val="0"/>
        <w:numPr>
          <w:ilvl w:val="0"/>
          <w:numId w:val="40"/>
        </w:numPr>
        <w:ind w:hanging="357"/>
        <w:jc w:val="both"/>
        <w:rPr>
          <w:sz w:val="24"/>
          <w:szCs w:val="24"/>
        </w:rPr>
      </w:pPr>
      <w:r w:rsidRPr="009606AF">
        <w:rPr>
          <w:rFonts w:cs="Times New Roman"/>
          <w:sz w:val="24"/>
          <w:szCs w:val="24"/>
        </w:rPr>
        <w:t>Odwołanie w przypadkach innych niż określone w pkt 5 i 6 wnosi się w terminie 5 dni od dnia, w którym powzięto lub przy zachowaniu należytej staranności można było powziąć wiadomość o okolicznościach</w:t>
      </w:r>
      <w:r w:rsidRPr="009606AF">
        <w:rPr>
          <w:sz w:val="24"/>
          <w:szCs w:val="24"/>
        </w:rPr>
        <w:t xml:space="preserve"> stanowiących podstawę jego wniesienia</w:t>
      </w:r>
    </w:p>
    <w:p w14:paraId="198AF73A" w14:textId="2055D427" w:rsidR="009606AF" w:rsidRPr="009606AF" w:rsidRDefault="009606AF" w:rsidP="008C3B80">
      <w:pPr>
        <w:widowControl w:val="0"/>
        <w:numPr>
          <w:ilvl w:val="0"/>
          <w:numId w:val="40"/>
        </w:numPr>
        <w:jc w:val="both"/>
        <w:rPr>
          <w:sz w:val="24"/>
          <w:szCs w:val="24"/>
        </w:rPr>
      </w:pPr>
      <w:r w:rsidRPr="009606AF">
        <w:rPr>
          <w:sz w:val="24"/>
          <w:szCs w:val="24"/>
        </w:rPr>
        <w:t xml:space="preserve">Na orzeczenie Izby oraz postanowienie Prezesa Izby, o którym mowa w art. 519 ust. 1 ustawy </w:t>
      </w:r>
      <w:r w:rsidR="00AF1AE0">
        <w:rPr>
          <w:sz w:val="24"/>
          <w:szCs w:val="24"/>
        </w:rPr>
        <w:t>pzp</w:t>
      </w:r>
      <w:r w:rsidRPr="009606AF">
        <w:rPr>
          <w:sz w:val="24"/>
          <w:szCs w:val="24"/>
        </w:rPr>
        <w:t>, stronom oraz uczestnikom postępowania odwoławczego przysługuje skarga do sądu.</w:t>
      </w:r>
    </w:p>
    <w:p w14:paraId="033B1BCE" w14:textId="77777777" w:rsidR="009606AF" w:rsidRPr="009606AF" w:rsidRDefault="009606AF" w:rsidP="008C3B80">
      <w:pPr>
        <w:widowControl w:val="0"/>
        <w:numPr>
          <w:ilvl w:val="0"/>
          <w:numId w:val="40"/>
        </w:numPr>
        <w:jc w:val="both"/>
        <w:rPr>
          <w:sz w:val="24"/>
          <w:szCs w:val="24"/>
        </w:rPr>
      </w:pPr>
      <w:r w:rsidRPr="009606AF">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9606AF" w:rsidRDefault="009606AF" w:rsidP="008C3B80">
      <w:pPr>
        <w:widowControl w:val="0"/>
        <w:numPr>
          <w:ilvl w:val="0"/>
          <w:numId w:val="40"/>
        </w:numPr>
        <w:jc w:val="both"/>
        <w:rPr>
          <w:sz w:val="24"/>
          <w:szCs w:val="24"/>
        </w:rPr>
      </w:pPr>
      <w:r w:rsidRPr="009606AF">
        <w:rPr>
          <w:sz w:val="24"/>
          <w:szCs w:val="24"/>
        </w:rPr>
        <w:t>Skargę wnosi się do Sądu Okręgowego w Warszawie - sądu zamówień publicznych, zwanego dalej "sądem zamówień publicznych".</w:t>
      </w:r>
    </w:p>
    <w:p w14:paraId="413DFF44" w14:textId="31026B0F" w:rsidR="009606AF" w:rsidRPr="009606AF" w:rsidRDefault="009606AF" w:rsidP="008C3B80">
      <w:pPr>
        <w:widowControl w:val="0"/>
        <w:numPr>
          <w:ilvl w:val="0"/>
          <w:numId w:val="40"/>
        </w:numPr>
        <w:jc w:val="both"/>
        <w:rPr>
          <w:sz w:val="24"/>
          <w:szCs w:val="24"/>
        </w:rPr>
      </w:pPr>
      <w:r w:rsidRPr="009606AF">
        <w:rPr>
          <w:sz w:val="24"/>
          <w:szCs w:val="24"/>
        </w:rPr>
        <w:t xml:space="preserve">Skargę wnosi się za pośrednictwem Prezesa Izby, w terminie 14 dni od dnia doręczenia orzeczenia Izby lub postanowienia Prezesa Izby, o którym mowa w art. 519 ust. 1 ustawy </w:t>
      </w:r>
      <w:r w:rsidR="00AF1AE0">
        <w:rPr>
          <w:sz w:val="24"/>
          <w:szCs w:val="24"/>
        </w:rPr>
        <w:t>pzp</w:t>
      </w:r>
      <w:r w:rsidRPr="009606AF">
        <w:rPr>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9606AF" w:rsidRDefault="009606AF" w:rsidP="008C3B80">
      <w:pPr>
        <w:widowControl w:val="0"/>
        <w:numPr>
          <w:ilvl w:val="0"/>
          <w:numId w:val="40"/>
        </w:numPr>
        <w:jc w:val="both"/>
        <w:rPr>
          <w:sz w:val="24"/>
          <w:szCs w:val="24"/>
        </w:rPr>
      </w:pPr>
      <w:r w:rsidRPr="009606AF">
        <w:rPr>
          <w:sz w:val="24"/>
          <w:szCs w:val="24"/>
        </w:rPr>
        <w:t>Prezes Izby przekazuje skargę wraz z aktami postępowania odwoławczego do sądu zamówień publicznych w terminie 7 dni od dnia jej otrzymania.</w:t>
      </w:r>
    </w:p>
    <w:p w14:paraId="64652EFD" w14:textId="77777777" w:rsidR="005C6B3C" w:rsidRPr="00FC043D" w:rsidRDefault="005C6B3C" w:rsidP="00F47A12">
      <w:pPr>
        <w:widowControl w:val="0"/>
        <w:jc w:val="both"/>
        <w:rPr>
          <w:rFonts w:eastAsia="Calibri" w:cs="Times New Roman"/>
          <w:sz w:val="24"/>
          <w:szCs w:val="24"/>
          <w:lang w:eastAsia="en-US"/>
        </w:rPr>
      </w:pPr>
    </w:p>
    <w:p w14:paraId="18C88C09" w14:textId="65947E3E"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0" w:name="_Toc68156109"/>
      <w:r w:rsidRPr="00F52CF9">
        <w:rPr>
          <w:rFonts w:ascii="Times New Roman" w:eastAsia="Calibri" w:hAnsi="Times New Roman" w:cs="Times New Roman"/>
          <w:b/>
          <w:bCs/>
          <w:sz w:val="24"/>
          <w:szCs w:val="24"/>
        </w:rPr>
        <w:t>KLAUZULA INFORMACYJNA DOTYCZĄCA PRZETWARZANIA DANYCH OSOBOWYCH</w:t>
      </w:r>
      <w:bookmarkEnd w:id="60"/>
    </w:p>
    <w:p w14:paraId="05968A9E" w14:textId="77777777" w:rsidR="00AE4F44" w:rsidRPr="00AE4F44" w:rsidRDefault="00AE4F44" w:rsidP="00F47A12">
      <w:pPr>
        <w:widowControl w:val="0"/>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AE4F44" w:rsidRDefault="00AE4F44" w:rsidP="008C3B80">
      <w:pPr>
        <w:widowControl w:val="0"/>
        <w:numPr>
          <w:ilvl w:val="0"/>
          <w:numId w:val="78"/>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administratorem Pani/Pana danych osobowych jest </w:t>
      </w:r>
      <w:r w:rsidRPr="00AE4F44">
        <w:rPr>
          <w:rFonts w:eastAsia="Calibri" w:cs="Times New Roman"/>
          <w:b/>
          <w:bCs/>
          <w:iCs/>
          <w:color w:val="000000"/>
          <w:sz w:val="24"/>
          <w:szCs w:val="24"/>
          <w:lang w:eastAsia="en-US"/>
        </w:rPr>
        <w:t>Szpital Specjalistyczny im. J. Dietla w Krakowie</w:t>
      </w:r>
      <w:r w:rsidRPr="00AE4F44">
        <w:rPr>
          <w:rFonts w:eastAsia="Calibri" w:cs="Times New Roman"/>
          <w:iCs/>
          <w:color w:val="000000"/>
          <w:sz w:val="24"/>
          <w:szCs w:val="24"/>
          <w:lang w:eastAsia="en-US"/>
        </w:rPr>
        <w:t xml:space="preserve">, ul. Skarbowa 4, 31-121 Kraków, tel. 12 68 76 330, e-mail: </w:t>
      </w:r>
      <w:hyperlink r:id="rId68" w:history="1">
        <w:r w:rsidRPr="00AE4F44">
          <w:rPr>
            <w:rStyle w:val="Hipercze"/>
            <w:rFonts w:eastAsia="Calibri" w:cs="Times New Roman"/>
            <w:iCs/>
            <w:sz w:val="24"/>
            <w:szCs w:val="24"/>
            <w:lang w:eastAsia="en-US"/>
          </w:rPr>
          <w:t>sekretariat@dietl.krakow.pl</w:t>
        </w:r>
      </w:hyperlink>
      <w:r w:rsidRPr="00AE4F44">
        <w:rPr>
          <w:rFonts w:eastAsia="Calibri" w:cs="Times New Roman"/>
          <w:iCs/>
          <w:color w:val="000000"/>
          <w:sz w:val="24"/>
          <w:szCs w:val="24"/>
          <w:lang w:eastAsia="en-US"/>
        </w:rPr>
        <w:t>;</w:t>
      </w:r>
    </w:p>
    <w:p w14:paraId="5B7474A4" w14:textId="77777777" w:rsidR="00AE4F44" w:rsidRPr="00AE4F44" w:rsidRDefault="00AE4F44" w:rsidP="008C3B80">
      <w:pPr>
        <w:widowControl w:val="0"/>
        <w:numPr>
          <w:ilvl w:val="0"/>
          <w:numId w:val="78"/>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w sprawach związanych z Pani/Pana danymi osobowymi proszę kontaktować się z Inspektorem </w:t>
      </w:r>
      <w:r w:rsidRPr="00AE4F44">
        <w:rPr>
          <w:rFonts w:eastAsia="Calibri" w:cs="Times New Roman"/>
          <w:iCs/>
          <w:color w:val="000000"/>
          <w:sz w:val="24"/>
          <w:szCs w:val="24"/>
          <w:lang w:eastAsia="en-US"/>
        </w:rPr>
        <w:lastRenderedPageBreak/>
        <w:t xml:space="preserve">Ochrony Danych (IODO), Szpital Specjalistyczny im. J. Dietla w Krakowie, ul. Skarbowa 4, 31-121 Kraków, e-mail: </w:t>
      </w:r>
      <w:hyperlink r:id="rId69" w:history="1">
        <w:r w:rsidRPr="00AE4F44">
          <w:rPr>
            <w:rStyle w:val="Hipercze"/>
            <w:rFonts w:eastAsia="Calibri" w:cs="Times New Roman"/>
            <w:iCs/>
            <w:sz w:val="24"/>
            <w:szCs w:val="24"/>
            <w:lang w:eastAsia="en-US"/>
          </w:rPr>
          <w:t>iodo@dietl.krakow.pl</w:t>
        </w:r>
      </w:hyperlink>
      <w:r w:rsidRPr="00AE4F44">
        <w:rPr>
          <w:rFonts w:eastAsia="Calibri" w:cs="Times New Roman"/>
          <w:iCs/>
          <w:color w:val="000000"/>
          <w:sz w:val="24"/>
          <w:szCs w:val="24"/>
          <w:lang w:eastAsia="en-US"/>
        </w:rPr>
        <w:t xml:space="preserve">  tel. 12 687 63 77.</w:t>
      </w:r>
    </w:p>
    <w:p w14:paraId="1DAB91B8" w14:textId="77777777" w:rsidR="00AE4F44" w:rsidRPr="00AE4F44" w:rsidRDefault="00AE4F44" w:rsidP="008C3B80">
      <w:pPr>
        <w:widowControl w:val="0"/>
        <w:numPr>
          <w:ilvl w:val="0"/>
          <w:numId w:val="78"/>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777777" w:rsidR="00AE4F44" w:rsidRPr="00AE4F44" w:rsidRDefault="00AE4F44" w:rsidP="008C3B80">
      <w:pPr>
        <w:widowControl w:val="0"/>
        <w:numPr>
          <w:ilvl w:val="0"/>
          <w:numId w:val="78"/>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Pzp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70" w:history="1">
        <w:r w:rsidRPr="00AE4F44">
          <w:rPr>
            <w:rStyle w:val="Hipercze"/>
            <w:rFonts w:eastAsia="Calibri" w:cs="Times New Roman"/>
            <w:iCs/>
            <w:sz w:val="24"/>
            <w:szCs w:val="24"/>
            <w:lang w:eastAsia="en-US"/>
          </w:rPr>
          <w:t>https://ezamowienia.gov.pl/pl/</w:t>
        </w:r>
      </w:hyperlink>
    </w:p>
    <w:p w14:paraId="1AD46073" w14:textId="77777777" w:rsidR="00AE4F44" w:rsidRPr="00AE4F44" w:rsidRDefault="00AE4F44" w:rsidP="008C3B80">
      <w:pPr>
        <w:widowControl w:val="0"/>
        <w:numPr>
          <w:ilvl w:val="0"/>
          <w:numId w:val="78"/>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46BD1B4D" w:rsidR="00AE4F44" w:rsidRPr="00AE4F44" w:rsidRDefault="00AE4F44" w:rsidP="008C3B80">
      <w:pPr>
        <w:widowControl w:val="0"/>
        <w:numPr>
          <w:ilvl w:val="0"/>
          <w:numId w:val="78"/>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obowiązek podania przez Panią/Pana danych osobowych bezpośrednio Pani/Pana dotyczących jest wymogiem ustawowym określonym w przepisach ustawy Pzp, związanym z udziałem</w:t>
      </w:r>
      <w:r>
        <w:rPr>
          <w:rFonts w:eastAsia="Calibri" w:cs="Times New Roman"/>
          <w:iCs/>
          <w:color w:val="000000"/>
          <w:sz w:val="24"/>
          <w:szCs w:val="24"/>
          <w:lang w:eastAsia="en-US"/>
        </w:rPr>
        <w:t xml:space="preserve"> </w:t>
      </w:r>
      <w:r w:rsidRPr="00AE4F44">
        <w:rPr>
          <w:rFonts w:eastAsia="Calibri" w:cs="Times New Roman"/>
          <w:iCs/>
          <w:color w:val="000000"/>
          <w:sz w:val="24"/>
          <w:szCs w:val="24"/>
          <w:lang w:eastAsia="en-US"/>
        </w:rPr>
        <w:t>w postępowaniu o udzielenie zamówienia publicznego; konsekwencje niepodania określonych danych wynikają z ustawy Pzp;</w:t>
      </w:r>
    </w:p>
    <w:p w14:paraId="664B7187" w14:textId="77777777" w:rsidR="00AE4F44" w:rsidRPr="00AE4F44" w:rsidRDefault="00AE4F44" w:rsidP="008C3B80">
      <w:pPr>
        <w:widowControl w:val="0"/>
        <w:numPr>
          <w:ilvl w:val="0"/>
          <w:numId w:val="78"/>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AE4F44" w:rsidRDefault="00AE4F44" w:rsidP="008C3B80">
      <w:pPr>
        <w:widowControl w:val="0"/>
        <w:numPr>
          <w:ilvl w:val="0"/>
          <w:numId w:val="78"/>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Posiada Pan/Pani:</w:t>
      </w:r>
    </w:p>
    <w:p w14:paraId="34A52C50" w14:textId="77777777" w:rsidR="00AE4F44" w:rsidRPr="00AE4F44" w:rsidRDefault="00AE4F44" w:rsidP="008C3B80">
      <w:pPr>
        <w:widowControl w:val="0"/>
        <w:numPr>
          <w:ilvl w:val="0"/>
          <w:numId w:val="79"/>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15 RODO prawo dostępu do danych osobowych Pani/Pana dotyczących;</w:t>
      </w:r>
    </w:p>
    <w:p w14:paraId="3FA1D3F3" w14:textId="77777777" w:rsidR="00AE4F44" w:rsidRPr="00AE4F44" w:rsidRDefault="00AE4F44" w:rsidP="008C3B80">
      <w:pPr>
        <w:widowControl w:val="0"/>
        <w:numPr>
          <w:ilvl w:val="0"/>
          <w:numId w:val="79"/>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3E4CF7C8" w14:textId="77777777" w:rsidR="00AE4F44" w:rsidRPr="00AE4F44" w:rsidRDefault="00AE4F44" w:rsidP="008C3B80">
      <w:pPr>
        <w:widowControl w:val="0"/>
        <w:numPr>
          <w:ilvl w:val="0"/>
          <w:numId w:val="79"/>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AE4F44" w:rsidRDefault="00AE4F44" w:rsidP="008C3B80">
      <w:pPr>
        <w:widowControl w:val="0"/>
        <w:numPr>
          <w:ilvl w:val="0"/>
          <w:numId w:val="79"/>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AE4F44" w:rsidRDefault="00AE4F44" w:rsidP="008C3B80">
      <w:pPr>
        <w:widowControl w:val="0"/>
        <w:numPr>
          <w:ilvl w:val="0"/>
          <w:numId w:val="78"/>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nie przysługuje Pani/Panu:</w:t>
      </w:r>
    </w:p>
    <w:p w14:paraId="04783575" w14:textId="77777777" w:rsidR="00AE4F44" w:rsidRPr="00AE4F44" w:rsidRDefault="00AE4F44" w:rsidP="008C3B80">
      <w:pPr>
        <w:widowControl w:val="0"/>
        <w:numPr>
          <w:ilvl w:val="0"/>
          <w:numId w:val="80"/>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związku z art. 17 ust. 3 lit. b, d lub e RODO prawo do usunięcia danych osobowych;</w:t>
      </w:r>
    </w:p>
    <w:p w14:paraId="12A7818E" w14:textId="77777777" w:rsidR="00AE4F44" w:rsidRPr="00AE4F44" w:rsidRDefault="00AE4F44" w:rsidP="008C3B80">
      <w:pPr>
        <w:widowControl w:val="0"/>
        <w:numPr>
          <w:ilvl w:val="0"/>
          <w:numId w:val="80"/>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AE4F44" w:rsidRDefault="00AE4F44" w:rsidP="008C3B80">
      <w:pPr>
        <w:widowControl w:val="0"/>
        <w:numPr>
          <w:ilvl w:val="0"/>
          <w:numId w:val="80"/>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AE4F44" w:rsidRDefault="00AE4F44" w:rsidP="008C3B80">
      <w:pPr>
        <w:widowControl w:val="0"/>
        <w:numPr>
          <w:ilvl w:val="0"/>
          <w:numId w:val="78"/>
        </w:numPr>
        <w:tabs>
          <w:tab w:val="num" w:pos="720"/>
        </w:tabs>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t>
      </w:r>
      <w:proofErr w:type="spellStart"/>
      <w:r w:rsidRPr="00AE4F44">
        <w:rPr>
          <w:rFonts w:eastAsia="Calibri" w:cs="Times New Roman"/>
          <w:iCs/>
          <w:color w:val="000000"/>
          <w:sz w:val="24"/>
          <w:szCs w:val="24"/>
          <w:lang w:eastAsia="en-US"/>
        </w:rPr>
        <w:t>wyłączeń</w:t>
      </w:r>
      <w:proofErr w:type="spellEnd"/>
      <w:r w:rsidRPr="00AE4F44">
        <w:rPr>
          <w:rFonts w:eastAsia="Calibri" w:cs="Times New Roman"/>
          <w:iCs/>
          <w:color w:val="000000"/>
          <w:sz w:val="24"/>
          <w:szCs w:val="24"/>
          <w:lang w:eastAsia="en-US"/>
        </w:rPr>
        <w:t xml:space="preserve">, o których mowa w art. 14 ust. 5 RODO. </w:t>
      </w:r>
    </w:p>
    <w:p w14:paraId="3BEF62B7" w14:textId="77777777" w:rsidR="00AE4F44" w:rsidRPr="00FC043D" w:rsidRDefault="00AE4F44" w:rsidP="00F47A12">
      <w:pPr>
        <w:widowControl w:val="0"/>
        <w:autoSpaceDE w:val="0"/>
        <w:jc w:val="both"/>
        <w:rPr>
          <w:rFonts w:eastAsia="Times New Roman" w:cs="Times New Roman"/>
          <w:sz w:val="24"/>
          <w:szCs w:val="24"/>
        </w:rPr>
      </w:pPr>
    </w:p>
    <w:p w14:paraId="3294DAFF" w14:textId="3D6F3FD0" w:rsidR="005C6B3C" w:rsidRPr="00F52CF9"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1" w:name="_Toc68156110"/>
      <w:r w:rsidRPr="00F52CF9">
        <w:rPr>
          <w:rFonts w:ascii="Times New Roman" w:eastAsia="Times New Roman" w:hAnsi="Times New Roman" w:cs="Times New Roman"/>
          <w:b/>
          <w:bCs/>
          <w:sz w:val="24"/>
          <w:szCs w:val="24"/>
        </w:rPr>
        <w:t>POSTANOWIENIA KOŃCOWE I ZALECENIA ZAMAWIAJĄCEGO</w:t>
      </w:r>
      <w:bookmarkEnd w:id="61"/>
    </w:p>
    <w:p w14:paraId="13A2457A" w14:textId="77777777" w:rsidR="005C6B3C" w:rsidRPr="00FC043D" w:rsidRDefault="005C6B3C" w:rsidP="008C3B80">
      <w:pPr>
        <w:widowControl w:val="0"/>
        <w:numPr>
          <w:ilvl w:val="0"/>
          <w:numId w:val="41"/>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FC043D" w:rsidRDefault="005C6B3C" w:rsidP="008C3B80">
      <w:pPr>
        <w:widowControl w:val="0"/>
        <w:numPr>
          <w:ilvl w:val="0"/>
          <w:numId w:val="41"/>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w:t>
      </w:r>
      <w:proofErr w:type="spellStart"/>
      <w:r w:rsidRPr="00FC043D">
        <w:rPr>
          <w:rFonts w:eastAsia="Arial" w:cs="Times New Roman"/>
          <w:b/>
          <w:bCs/>
          <w:sz w:val="24"/>
          <w:szCs w:val="24"/>
          <w:lang w:val="pl" w:eastAsia="pl-PL"/>
        </w:rPr>
        <w:t>doc</w:t>
      </w:r>
      <w:proofErr w:type="spellEnd"/>
      <w:r w:rsidRPr="00FC043D">
        <w:rPr>
          <w:rFonts w:eastAsia="Arial" w:cs="Times New Roman"/>
          <w:b/>
          <w:bCs/>
          <w:sz w:val="24"/>
          <w:szCs w:val="24"/>
          <w:lang w:val="pl" w:eastAsia="pl-PL"/>
        </w:rPr>
        <w:t xml:space="preserve"> .</w:t>
      </w:r>
      <w:proofErr w:type="spellStart"/>
      <w:r w:rsidRPr="00FC043D">
        <w:rPr>
          <w:rFonts w:eastAsia="Arial" w:cs="Times New Roman"/>
          <w:b/>
          <w:bCs/>
          <w:sz w:val="24"/>
          <w:szCs w:val="24"/>
          <w:lang w:val="pl" w:eastAsia="pl-PL"/>
        </w:rPr>
        <w:t>docx</w:t>
      </w:r>
      <w:proofErr w:type="spellEnd"/>
      <w:r w:rsidRPr="00FC043D">
        <w:rPr>
          <w:rFonts w:eastAsia="Arial" w:cs="Times New Roman"/>
          <w:b/>
          <w:bCs/>
          <w:sz w:val="24"/>
          <w:szCs w:val="24"/>
          <w:lang w:val="pl" w:eastAsia="pl-PL"/>
        </w:rPr>
        <w:t xml:space="preserve"> .xls .</w:t>
      </w:r>
      <w:proofErr w:type="spellStart"/>
      <w:r w:rsidRPr="00FC043D">
        <w:rPr>
          <w:rFonts w:eastAsia="Arial" w:cs="Times New Roman"/>
          <w:b/>
          <w:bCs/>
          <w:sz w:val="24"/>
          <w:szCs w:val="24"/>
          <w:lang w:val="pl" w:eastAsia="pl-PL"/>
        </w:rPr>
        <w:t>xlsx</w:t>
      </w:r>
      <w:proofErr w:type="spellEnd"/>
      <w:r w:rsidRPr="00FC043D">
        <w:rPr>
          <w:rFonts w:eastAsia="Arial" w:cs="Times New Roman"/>
          <w:b/>
          <w:bCs/>
          <w:sz w:val="24"/>
          <w:szCs w:val="24"/>
          <w:lang w:val="pl" w:eastAsia="pl-PL"/>
        </w:rPr>
        <w:t>.</w:t>
      </w:r>
    </w:p>
    <w:p w14:paraId="41555C4A" w14:textId="30B087E6" w:rsidR="005C6B3C" w:rsidRPr="00FC043D" w:rsidRDefault="005C6B3C" w:rsidP="008C3B80">
      <w:pPr>
        <w:widowControl w:val="0"/>
        <w:numPr>
          <w:ilvl w:val="0"/>
          <w:numId w:val="41"/>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lastRenderedPageBreak/>
        <w:t xml:space="preserve">W celu ewentualnej kompresji danych </w:t>
      </w:r>
      <w:r w:rsidR="0049316C">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14:paraId="02C26019" w14:textId="77777777" w:rsidR="005C6B3C" w:rsidRPr="00FC043D" w:rsidRDefault="005C6B3C" w:rsidP="008C3B80">
      <w:pPr>
        <w:widowControl w:val="0"/>
        <w:numPr>
          <w:ilvl w:val="0"/>
          <w:numId w:val="41"/>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14:paraId="75ED510E" w14:textId="77777777" w:rsidR="005C6B3C" w:rsidRPr="00FC043D" w:rsidRDefault="005C6B3C" w:rsidP="008C3B80">
      <w:pPr>
        <w:widowControl w:val="0"/>
        <w:numPr>
          <w:ilvl w:val="0"/>
          <w:numId w:val="41"/>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14:paraId="2C4B8C36" w14:textId="77777777" w:rsidR="005C6B3C" w:rsidRPr="00FC043D" w:rsidRDefault="005C6B3C" w:rsidP="008C3B80">
      <w:pPr>
        <w:widowControl w:val="0"/>
        <w:numPr>
          <w:ilvl w:val="0"/>
          <w:numId w:val="41"/>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14:paraId="694EC36A" w14:textId="657A444C" w:rsidR="005C6B3C" w:rsidRPr="00FC043D" w:rsidRDefault="005C6B3C" w:rsidP="008C3B80">
      <w:pPr>
        <w:widowControl w:val="0"/>
        <w:numPr>
          <w:ilvl w:val="0"/>
          <w:numId w:val="41"/>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14:paraId="0DABA482" w14:textId="6BD30E1D" w:rsidR="005C6B3C" w:rsidRDefault="005C6B3C" w:rsidP="00F47A12">
      <w:pPr>
        <w:widowControl w:val="0"/>
        <w:jc w:val="both"/>
        <w:rPr>
          <w:rFonts w:eastAsia="Times New Roman" w:cs="Times New Roman"/>
          <w:b/>
          <w:bCs/>
          <w:sz w:val="24"/>
          <w:szCs w:val="24"/>
          <w:u w:val="single"/>
        </w:rPr>
      </w:pPr>
    </w:p>
    <w:p w14:paraId="5CF459FC" w14:textId="77777777" w:rsidR="00115578" w:rsidRDefault="00115578" w:rsidP="00F47A12">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bookmarkStart w:id="62" w:name="_Toc68156111"/>
    </w:p>
    <w:p w14:paraId="2799ECB6" w14:textId="50A43578" w:rsidR="005C6B3C" w:rsidRPr="00330247" w:rsidRDefault="005C6B3C" w:rsidP="008C3B80">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F52CF9">
        <w:rPr>
          <w:rFonts w:ascii="Times New Roman" w:eastAsia="Times New Roman" w:hAnsi="Times New Roman" w:cs="Times New Roman"/>
          <w:b/>
          <w:bCs/>
          <w:sz w:val="24"/>
          <w:szCs w:val="24"/>
        </w:rPr>
        <w:t>ZAŁĄCZNIKI</w:t>
      </w:r>
      <w:bookmarkEnd w:id="62"/>
    </w:p>
    <w:p w14:paraId="571AC76D" w14:textId="77777777" w:rsidR="005C6B3C" w:rsidRPr="00FC043D" w:rsidRDefault="005C6B3C" w:rsidP="00F47A12">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30"/>
        <w:gridCol w:w="8137"/>
      </w:tblGrid>
      <w:tr w:rsidR="00330247" w:rsidRPr="00330247"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330247" w:rsidRDefault="00330247" w:rsidP="00F47A12">
            <w:pPr>
              <w:widowControl w:val="0"/>
              <w:rPr>
                <w:rFonts w:eastAsia="Times New Roman" w:cs="Times New Roman"/>
                <w:b/>
                <w:bCs/>
                <w:sz w:val="24"/>
                <w:szCs w:val="24"/>
              </w:rPr>
            </w:pPr>
            <w:r w:rsidRPr="00330247">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330247" w:rsidRDefault="00330247" w:rsidP="00F47A12">
            <w:pPr>
              <w:widowControl w:val="0"/>
              <w:rPr>
                <w:rFonts w:eastAsia="Times New Roman" w:cs="Times New Roman"/>
                <w:b/>
                <w:bCs/>
                <w:sz w:val="24"/>
                <w:szCs w:val="24"/>
              </w:rPr>
            </w:pPr>
            <w:r w:rsidRPr="00330247">
              <w:rPr>
                <w:rFonts w:eastAsia="Times New Roman" w:cs="Times New Roman"/>
                <w:sz w:val="24"/>
                <w:szCs w:val="24"/>
              </w:rPr>
              <w:t>Formularz oferty</w:t>
            </w:r>
          </w:p>
        </w:tc>
      </w:tr>
      <w:tr w:rsidR="00330247" w:rsidRPr="00330247"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330247" w:rsidRDefault="00330247" w:rsidP="00F47A12">
            <w:pPr>
              <w:widowControl w:val="0"/>
              <w:rPr>
                <w:rFonts w:eastAsia="Times New Roman" w:cs="Times New Roman"/>
                <w:b/>
                <w:bCs/>
                <w:sz w:val="24"/>
                <w:szCs w:val="24"/>
              </w:rPr>
            </w:pPr>
            <w:r w:rsidRPr="00330247">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330247" w:rsidRDefault="00330247" w:rsidP="00F47A12">
            <w:pPr>
              <w:widowControl w:val="0"/>
              <w:rPr>
                <w:rFonts w:eastAsia="Times New Roman" w:cs="Times New Roman"/>
                <w:b/>
                <w:bCs/>
                <w:sz w:val="24"/>
                <w:szCs w:val="24"/>
              </w:rPr>
            </w:pPr>
            <w:r w:rsidRPr="00330247">
              <w:rPr>
                <w:rFonts w:eastAsia="Times New Roman" w:cs="Times New Roman"/>
                <w:sz w:val="24"/>
                <w:szCs w:val="24"/>
              </w:rPr>
              <w:t>Formularz cenowy wraz ze szczegółowym opisem przedmiotu zamówienia</w:t>
            </w:r>
          </w:p>
        </w:tc>
      </w:tr>
      <w:tr w:rsidR="00330247" w:rsidRPr="00330247"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330247" w:rsidRDefault="00330247" w:rsidP="00F47A12">
            <w:pPr>
              <w:widowControl w:val="0"/>
              <w:rPr>
                <w:rFonts w:eastAsia="Times New Roman" w:cs="Times New Roman"/>
                <w:b/>
                <w:bCs/>
                <w:sz w:val="24"/>
                <w:szCs w:val="24"/>
              </w:rPr>
            </w:pPr>
            <w:r w:rsidRPr="00330247">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60BB45FF" w:rsidR="00330247" w:rsidRPr="00330247" w:rsidRDefault="00330247" w:rsidP="008C3B80">
            <w:pPr>
              <w:widowControl w:val="0"/>
              <w:numPr>
                <w:ilvl w:val="0"/>
                <w:numId w:val="61"/>
              </w:numPr>
              <w:jc w:val="both"/>
              <w:outlineLvl w:val="0"/>
              <w:rPr>
                <w:rFonts w:cs="Times New Roman"/>
                <w:sz w:val="24"/>
                <w:szCs w:val="24"/>
              </w:rPr>
            </w:pPr>
            <w:r w:rsidRPr="00330247">
              <w:rPr>
                <w:rFonts w:cs="Times New Roman"/>
                <w:sz w:val="24"/>
                <w:szCs w:val="24"/>
              </w:rPr>
              <w:t xml:space="preserve">Oświadczenie </w:t>
            </w:r>
            <w:r w:rsidRPr="00330247">
              <w:rPr>
                <w:rFonts w:eastAsia="Times New Roman" w:cs="Times New Roman"/>
                <w:sz w:val="24"/>
                <w:szCs w:val="24"/>
              </w:rPr>
              <w:t xml:space="preserve">podmiotu składającego oświadczenie </w:t>
            </w:r>
            <w:r w:rsidRPr="00330247">
              <w:rPr>
                <w:rFonts w:eastAsia="Times New Roman" w:cs="Times New Roman"/>
                <w:iCs/>
                <w:sz w:val="24"/>
                <w:szCs w:val="24"/>
              </w:rPr>
              <w:t xml:space="preserve">o niepodleganiu wykluczeniu </w:t>
            </w:r>
          </w:p>
        </w:tc>
      </w:tr>
      <w:tr w:rsidR="00330247" w:rsidRPr="00330247"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7F10D47F" w:rsidR="00330247" w:rsidRPr="00330247" w:rsidRDefault="00330247" w:rsidP="00F47A12">
            <w:pPr>
              <w:widowControl w:val="0"/>
              <w:rPr>
                <w:rFonts w:eastAsia="Times New Roman" w:cs="Times New Roman"/>
                <w:b/>
                <w:bCs/>
                <w:strike/>
                <w:color w:val="FF0000"/>
                <w:sz w:val="24"/>
                <w:szCs w:val="24"/>
              </w:rPr>
            </w:pPr>
            <w:r w:rsidRPr="00330247">
              <w:rPr>
                <w:rFonts w:eastAsia="Times New Roman" w:cs="Times New Roman"/>
                <w:sz w:val="24"/>
                <w:szCs w:val="24"/>
              </w:rPr>
              <w:t xml:space="preserve">Załącznik Nr </w:t>
            </w:r>
            <w:r w:rsidR="0003069B">
              <w:rPr>
                <w:rFonts w:eastAsia="Times New Roman" w:cs="Times New Roman"/>
                <w:sz w:val="24"/>
                <w:szCs w:val="24"/>
              </w:rPr>
              <w:t>4</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330247" w:rsidRDefault="00330247" w:rsidP="00F47A12">
            <w:pPr>
              <w:widowControl w:val="0"/>
              <w:rPr>
                <w:rFonts w:eastAsia="Times New Roman" w:cs="Times New Roman"/>
                <w:sz w:val="24"/>
                <w:szCs w:val="24"/>
              </w:rPr>
            </w:pPr>
            <w:r w:rsidRPr="00330247">
              <w:rPr>
                <w:rFonts w:eastAsia="Times New Roman" w:cs="Times New Roman"/>
                <w:sz w:val="24"/>
                <w:szCs w:val="24"/>
              </w:rPr>
              <w:t>Projekt umowy</w:t>
            </w:r>
          </w:p>
        </w:tc>
      </w:tr>
    </w:tbl>
    <w:p w14:paraId="0DAD7C4E" w14:textId="77777777" w:rsidR="003F6C18" w:rsidRDefault="003F6C18" w:rsidP="00F47A12">
      <w:pPr>
        <w:widowControl w:val="0"/>
        <w:spacing w:after="160" w:line="259" w:lineRule="auto"/>
        <w:contextualSpacing/>
        <w:jc w:val="both"/>
        <w:rPr>
          <w:rFonts w:eastAsia="Calibri" w:cs="Times New Roman"/>
          <w:sz w:val="24"/>
          <w:szCs w:val="24"/>
          <w:lang w:eastAsia="pl-PL"/>
        </w:rPr>
      </w:pPr>
    </w:p>
    <w:p w14:paraId="65E142BA" w14:textId="77777777" w:rsidR="003F6C18" w:rsidRDefault="003F6C18" w:rsidP="00F47A12">
      <w:pPr>
        <w:widowControl w:val="0"/>
        <w:spacing w:after="160" w:line="259" w:lineRule="auto"/>
        <w:contextualSpacing/>
        <w:jc w:val="both"/>
        <w:rPr>
          <w:rFonts w:eastAsia="Calibri" w:cs="Times New Roman"/>
          <w:sz w:val="24"/>
          <w:szCs w:val="24"/>
          <w:lang w:eastAsia="pl-PL"/>
        </w:rPr>
      </w:pPr>
    </w:p>
    <w:p w14:paraId="0FF71DAC" w14:textId="77777777" w:rsidR="003F6C18" w:rsidRDefault="003F6C18" w:rsidP="00F47A12">
      <w:pPr>
        <w:widowControl w:val="0"/>
        <w:spacing w:after="160" w:line="259" w:lineRule="auto"/>
        <w:contextualSpacing/>
        <w:jc w:val="both"/>
        <w:rPr>
          <w:rFonts w:eastAsia="Calibri" w:cs="Times New Roman"/>
          <w:sz w:val="24"/>
          <w:szCs w:val="24"/>
          <w:lang w:eastAsia="pl-PL"/>
        </w:rPr>
      </w:pPr>
    </w:p>
    <w:p w14:paraId="492ED8F2" w14:textId="77777777" w:rsidR="003F6C18" w:rsidRDefault="003F6C18" w:rsidP="00F47A12">
      <w:pPr>
        <w:widowControl w:val="0"/>
        <w:spacing w:after="160" w:line="259" w:lineRule="auto"/>
        <w:contextualSpacing/>
        <w:jc w:val="both"/>
        <w:rPr>
          <w:rFonts w:eastAsia="Calibri" w:cs="Times New Roman"/>
          <w:sz w:val="24"/>
          <w:szCs w:val="24"/>
          <w:lang w:eastAsia="pl-PL"/>
        </w:rPr>
      </w:pPr>
    </w:p>
    <w:p w14:paraId="7AB6F176" w14:textId="77777777" w:rsidR="003F6C18" w:rsidRDefault="003F6C18" w:rsidP="00F47A12">
      <w:pPr>
        <w:widowControl w:val="0"/>
        <w:spacing w:after="160" w:line="259" w:lineRule="auto"/>
        <w:contextualSpacing/>
        <w:jc w:val="both"/>
        <w:rPr>
          <w:rFonts w:eastAsia="Calibri" w:cs="Times New Roman"/>
          <w:sz w:val="24"/>
          <w:szCs w:val="24"/>
          <w:lang w:eastAsia="pl-PL"/>
        </w:rPr>
      </w:pPr>
    </w:p>
    <w:p w14:paraId="133CDC37" w14:textId="77777777" w:rsidR="0003069B" w:rsidRDefault="0003069B" w:rsidP="00F47A12">
      <w:pPr>
        <w:widowControl w:val="0"/>
        <w:rPr>
          <w:rFonts w:eastAsia="Calibri" w:cs="Times New Roman"/>
          <w:sz w:val="24"/>
          <w:szCs w:val="24"/>
          <w:highlight w:val="green"/>
          <w:lang w:eastAsia="pl-PL"/>
        </w:rPr>
      </w:pPr>
      <w:r>
        <w:rPr>
          <w:rFonts w:eastAsia="Calibri" w:cs="Times New Roman"/>
          <w:sz w:val="24"/>
          <w:szCs w:val="24"/>
          <w:highlight w:val="green"/>
          <w:lang w:eastAsia="pl-PL"/>
        </w:rPr>
        <w:br w:type="page"/>
      </w:r>
    </w:p>
    <w:p w14:paraId="6BBCCB31" w14:textId="43B50991" w:rsidR="005C6B3C" w:rsidRPr="0061774E" w:rsidRDefault="005C6B3C" w:rsidP="00F47A12">
      <w:pPr>
        <w:widowControl w:val="0"/>
        <w:ind w:left="708"/>
        <w:jc w:val="right"/>
        <w:outlineLvl w:val="3"/>
        <w:rPr>
          <w:rFonts w:eastAsia="Times New Roman" w:cs="Times New Roman"/>
          <w:b/>
          <w:bCs/>
          <w:sz w:val="24"/>
          <w:szCs w:val="24"/>
        </w:rPr>
      </w:pPr>
      <w:r w:rsidRPr="0061774E">
        <w:rPr>
          <w:rFonts w:eastAsia="Times New Roman" w:cs="Times New Roman"/>
          <w:b/>
          <w:bCs/>
          <w:sz w:val="24"/>
          <w:szCs w:val="24"/>
        </w:rPr>
        <w:lastRenderedPageBreak/>
        <w:t>ZAŁĄCZNIK NR 1</w:t>
      </w:r>
      <w:r w:rsidR="0061774E" w:rsidRPr="0061774E">
        <w:rPr>
          <w:rFonts w:eastAsia="Times New Roman" w:cs="Times New Roman"/>
          <w:b/>
          <w:bCs/>
          <w:sz w:val="24"/>
          <w:szCs w:val="24"/>
        </w:rPr>
        <w:t xml:space="preserve"> DO SWZ</w:t>
      </w:r>
    </w:p>
    <w:p w14:paraId="44CC17D4" w14:textId="77777777" w:rsidR="005C6B3C" w:rsidRPr="005C6B3C" w:rsidRDefault="005C6B3C" w:rsidP="00F47A12">
      <w:pPr>
        <w:widowControl w:val="0"/>
        <w:ind w:left="708"/>
        <w:outlineLvl w:val="3"/>
        <w:rPr>
          <w:rFonts w:eastAsia="Times New Roman" w:cs="Times New Roman"/>
          <w:b/>
          <w:bCs/>
          <w:sz w:val="28"/>
          <w:szCs w:val="28"/>
        </w:rPr>
      </w:pPr>
    </w:p>
    <w:p w14:paraId="64BAF1C3" w14:textId="77777777" w:rsidR="005C6B3C" w:rsidRPr="005C6B3C" w:rsidRDefault="005C6B3C" w:rsidP="00F47A12">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F47A12">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3520"/>
        <w:gridCol w:w="1758"/>
        <w:gridCol w:w="3726"/>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F47A12">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F47A12">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F47A12">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F47A12">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F47A12">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F47A12">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F47A12">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F47A12">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F47A12">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F47A12">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F47A12">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F47A12">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F47A12">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F47A12">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F47A12">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F47A12">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F47A12">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F47A12">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F47A12">
      <w:pPr>
        <w:widowControl w:val="0"/>
        <w:ind w:left="709"/>
        <w:rPr>
          <w:rFonts w:eastAsia="Times New Roman" w:cs="Times New Roman"/>
        </w:rPr>
      </w:pPr>
    </w:p>
    <w:p w14:paraId="0B2942A3" w14:textId="77777777" w:rsidR="005C6B3C" w:rsidRPr="0003069B" w:rsidRDefault="005C6B3C" w:rsidP="00F47A12">
      <w:pPr>
        <w:widowControl w:val="0"/>
        <w:ind w:left="4678" w:firstLine="4"/>
        <w:rPr>
          <w:rFonts w:eastAsia="Times New Roman" w:cs="Times New Roman"/>
          <w:b/>
          <w:bCs/>
          <w:sz w:val="24"/>
          <w:szCs w:val="24"/>
        </w:rPr>
      </w:pPr>
      <w:r w:rsidRPr="0003069B">
        <w:rPr>
          <w:rFonts w:eastAsia="Times New Roman" w:cs="Times New Roman"/>
          <w:b/>
          <w:bCs/>
          <w:sz w:val="24"/>
          <w:szCs w:val="24"/>
        </w:rPr>
        <w:t>Do:</w:t>
      </w:r>
    </w:p>
    <w:p w14:paraId="48EE2614" w14:textId="77777777" w:rsidR="005C6B3C" w:rsidRPr="0003069B" w:rsidRDefault="005C6B3C" w:rsidP="00F47A12">
      <w:pPr>
        <w:widowControl w:val="0"/>
        <w:ind w:left="4678" w:firstLine="4"/>
        <w:rPr>
          <w:rFonts w:eastAsia="Times New Roman" w:cs="Times New Roman"/>
          <w:b/>
          <w:bCs/>
          <w:sz w:val="24"/>
          <w:szCs w:val="24"/>
          <w:vertAlign w:val="superscript"/>
        </w:rPr>
      </w:pPr>
      <w:r w:rsidRPr="0003069B">
        <w:rPr>
          <w:rFonts w:eastAsia="Times New Roman" w:cs="Times New Roman"/>
          <w:b/>
          <w:bCs/>
          <w:sz w:val="24"/>
          <w:szCs w:val="24"/>
        </w:rPr>
        <w:t>Szpital Specjalistyczny im. J. Dietla w Krakowie</w:t>
      </w:r>
      <w:r w:rsidRPr="0003069B">
        <w:rPr>
          <w:rFonts w:eastAsia="Times New Roman" w:cs="Times New Roman"/>
          <w:b/>
          <w:bCs/>
          <w:sz w:val="24"/>
          <w:szCs w:val="24"/>
          <w:vertAlign w:val="superscript"/>
        </w:rPr>
        <w:sym w:font="Certa" w:char="F041"/>
      </w:r>
    </w:p>
    <w:p w14:paraId="7337B650" w14:textId="77777777" w:rsidR="005C6B3C" w:rsidRPr="0003069B" w:rsidRDefault="005C6B3C" w:rsidP="00F47A12">
      <w:pPr>
        <w:widowControl w:val="0"/>
        <w:ind w:left="4678" w:firstLine="4"/>
        <w:rPr>
          <w:rFonts w:eastAsia="Times New Roman" w:cs="Times New Roman"/>
          <w:b/>
          <w:bCs/>
          <w:sz w:val="24"/>
          <w:szCs w:val="24"/>
        </w:rPr>
      </w:pPr>
      <w:r w:rsidRPr="0003069B">
        <w:rPr>
          <w:rFonts w:eastAsia="Times New Roman" w:cs="Times New Roman"/>
          <w:b/>
          <w:bCs/>
          <w:sz w:val="24"/>
          <w:szCs w:val="24"/>
        </w:rPr>
        <w:t>ul. Skarbowa 4</w:t>
      </w:r>
    </w:p>
    <w:p w14:paraId="3B5A0E3A" w14:textId="77777777" w:rsidR="005C6B3C" w:rsidRPr="0003069B" w:rsidRDefault="005C6B3C" w:rsidP="00F47A12">
      <w:pPr>
        <w:widowControl w:val="0"/>
        <w:ind w:left="4678" w:firstLine="4"/>
        <w:rPr>
          <w:rFonts w:eastAsia="Times New Roman" w:cs="Times New Roman"/>
          <w:b/>
          <w:bCs/>
          <w:sz w:val="24"/>
          <w:szCs w:val="24"/>
        </w:rPr>
      </w:pPr>
      <w:r w:rsidRPr="0003069B">
        <w:rPr>
          <w:rFonts w:eastAsia="Times New Roman" w:cs="Times New Roman"/>
          <w:b/>
          <w:bCs/>
          <w:sz w:val="24"/>
          <w:szCs w:val="24"/>
        </w:rPr>
        <w:t>31-121 Kraków</w:t>
      </w:r>
    </w:p>
    <w:p w14:paraId="08E0A7F5" w14:textId="6084183E" w:rsidR="005C6B3C" w:rsidRPr="0003069B" w:rsidRDefault="005C6B3C" w:rsidP="00F47A12">
      <w:pPr>
        <w:widowControl w:val="0"/>
        <w:tabs>
          <w:tab w:val="left" w:pos="851"/>
          <w:tab w:val="left" w:pos="1276"/>
        </w:tabs>
        <w:jc w:val="both"/>
        <w:rPr>
          <w:rFonts w:eastAsia="Arial" w:cs="Times New Roman"/>
          <w:color w:val="0070C0"/>
          <w:sz w:val="24"/>
          <w:szCs w:val="24"/>
          <w:lang w:eastAsia="pl-PL"/>
        </w:rPr>
      </w:pPr>
      <w:r w:rsidRPr="0003069B">
        <w:rPr>
          <w:rFonts w:eastAsia="Times New Roman" w:cs="Times New Roman"/>
          <w:sz w:val="24"/>
          <w:szCs w:val="24"/>
        </w:rPr>
        <w:t xml:space="preserve">                                                                                                                                                                                                                                                                                                                                                                                                   Wykonawca składając ofertę w postępowaniu o udzielenie zamówienia publicznego, prowadzonym </w:t>
      </w:r>
      <w:r w:rsidR="006C55A6" w:rsidRPr="0003069B">
        <w:rPr>
          <w:rFonts w:eastAsia="Times New Roman" w:cs="Times New Roman"/>
          <w:sz w:val="24"/>
          <w:szCs w:val="24"/>
        </w:rPr>
        <w:t xml:space="preserve">w </w:t>
      </w:r>
      <w:r w:rsidR="006C55A6" w:rsidRPr="0003069B">
        <w:rPr>
          <w:rFonts w:eastAsia="Arial" w:cs="Times New Roman"/>
          <w:sz w:val="24"/>
          <w:szCs w:val="24"/>
          <w:lang w:eastAsia="pl-PL"/>
        </w:rPr>
        <w:t xml:space="preserve">trybie podstawowym </w:t>
      </w:r>
      <w:r w:rsidR="009D3574" w:rsidRPr="0003069B">
        <w:rPr>
          <w:rFonts w:eastAsia="Arial" w:cs="Times New Roman"/>
          <w:sz w:val="24"/>
          <w:szCs w:val="24"/>
          <w:lang w:eastAsia="pl-PL"/>
        </w:rPr>
        <w:t>z możliwością przeprowadzenia negocjacji</w:t>
      </w:r>
      <w:r w:rsidR="0003069B" w:rsidRPr="0003069B">
        <w:rPr>
          <w:rFonts w:eastAsia="Arial" w:cs="Times New Roman"/>
          <w:sz w:val="24"/>
          <w:szCs w:val="24"/>
          <w:lang w:eastAsia="pl-PL"/>
        </w:rPr>
        <w:t xml:space="preserve"> </w:t>
      </w:r>
      <w:r w:rsidRPr="0003069B">
        <w:rPr>
          <w:rFonts w:eastAsia="Times New Roman" w:cs="Times New Roman"/>
          <w:sz w:val="24"/>
          <w:szCs w:val="24"/>
        </w:rPr>
        <w:t xml:space="preserve">na: </w:t>
      </w:r>
      <w:r w:rsidR="0003069B" w:rsidRPr="0003069B">
        <w:rPr>
          <w:rFonts w:eastAsia="Arial" w:cs="Times New Roman"/>
          <w:b/>
          <w:bCs/>
          <w:sz w:val="24"/>
          <w:szCs w:val="24"/>
          <w:lang w:eastAsia="pl-PL"/>
        </w:rPr>
        <w:t xml:space="preserve">Dostawę odczynników wraz z dzierżawą aparatu do oznaczania gazometrii, Na, K, Cl, Ca, glukozy, mleczanów, </w:t>
      </w:r>
      <w:proofErr w:type="spellStart"/>
      <w:r w:rsidR="0003069B" w:rsidRPr="0003069B">
        <w:rPr>
          <w:rFonts w:eastAsia="Arial" w:cs="Times New Roman"/>
          <w:b/>
          <w:bCs/>
          <w:sz w:val="24"/>
          <w:szCs w:val="24"/>
          <w:lang w:eastAsia="pl-PL"/>
        </w:rPr>
        <w:t>Ht</w:t>
      </w:r>
      <w:proofErr w:type="spellEnd"/>
      <w:r w:rsidRPr="0003069B">
        <w:rPr>
          <w:rFonts w:eastAsia="Times New Roman" w:cs="Times New Roman"/>
          <w:b/>
          <w:bCs/>
          <w:sz w:val="24"/>
          <w:szCs w:val="24"/>
        </w:rPr>
        <w:t>, nr sprawy: SZP/</w:t>
      </w:r>
      <w:r w:rsidR="0003069B" w:rsidRPr="0003069B">
        <w:rPr>
          <w:rFonts w:eastAsia="Times New Roman" w:cs="Times New Roman"/>
          <w:b/>
          <w:bCs/>
          <w:sz w:val="24"/>
          <w:szCs w:val="24"/>
        </w:rPr>
        <w:t>49</w:t>
      </w:r>
      <w:r w:rsidRPr="0003069B">
        <w:rPr>
          <w:rFonts w:eastAsia="Times New Roman" w:cs="Times New Roman"/>
          <w:b/>
          <w:bCs/>
          <w:sz w:val="24"/>
          <w:szCs w:val="24"/>
        </w:rPr>
        <w:t>/202</w:t>
      </w:r>
      <w:r w:rsidR="0003069B" w:rsidRPr="0003069B">
        <w:rPr>
          <w:rFonts w:eastAsia="Times New Roman" w:cs="Times New Roman"/>
          <w:b/>
          <w:bCs/>
          <w:sz w:val="24"/>
          <w:szCs w:val="24"/>
        </w:rPr>
        <w:t>2</w:t>
      </w:r>
      <w:r w:rsidRPr="0003069B">
        <w:rPr>
          <w:rFonts w:eastAsia="Times New Roman" w:cs="Times New Roman"/>
          <w:sz w:val="24"/>
          <w:szCs w:val="24"/>
        </w:rPr>
        <w:t>; oferuje realizację zamówienia zgodnie z wymogami, warunkami i terminami określonymi w SWZ.</w:t>
      </w:r>
    </w:p>
    <w:p w14:paraId="2D981029" w14:textId="77777777" w:rsidR="005C6B3C" w:rsidRPr="005C6B3C" w:rsidRDefault="005C6B3C" w:rsidP="00F47A12">
      <w:pPr>
        <w:widowControl w:val="0"/>
        <w:tabs>
          <w:tab w:val="left" w:pos="851"/>
        </w:tabs>
        <w:ind w:left="709"/>
        <w:jc w:val="center"/>
        <w:rPr>
          <w:rFonts w:eastAsia="Times New Roman" w:cs="Times New Roman"/>
          <w:b/>
          <w:bCs/>
        </w:rPr>
      </w:pPr>
    </w:p>
    <w:p w14:paraId="3DB0CA8A" w14:textId="46E4846B" w:rsidR="005C6B3C" w:rsidRPr="0003069B" w:rsidRDefault="005C6B3C" w:rsidP="008C3B80">
      <w:pPr>
        <w:widowControl w:val="0"/>
        <w:numPr>
          <w:ilvl w:val="0"/>
          <w:numId w:val="42"/>
        </w:numPr>
        <w:tabs>
          <w:tab w:val="left" w:pos="851"/>
        </w:tabs>
        <w:jc w:val="both"/>
        <w:rPr>
          <w:rFonts w:eastAsia="Times New Roman" w:cs="Times New Roman"/>
          <w:b/>
          <w:bCs/>
          <w:sz w:val="24"/>
          <w:szCs w:val="24"/>
          <w:lang w:eastAsia="en-US"/>
        </w:rPr>
      </w:pPr>
      <w:r w:rsidRPr="0003069B">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w:t>
      </w:r>
      <w:r w:rsidR="0003069B">
        <w:rPr>
          <w:rFonts w:eastAsia="Times New Roman" w:cs="Times New Roman"/>
          <w:sz w:val="24"/>
          <w:szCs w:val="24"/>
          <w:lang w:eastAsia="en-US"/>
        </w:rPr>
        <w:t xml:space="preserve">łączną </w:t>
      </w:r>
      <w:r w:rsidRPr="0003069B">
        <w:rPr>
          <w:rFonts w:eastAsia="Times New Roman" w:cs="Times New Roman"/>
          <w:sz w:val="24"/>
          <w:szCs w:val="24"/>
          <w:lang w:eastAsia="en-US"/>
        </w:rPr>
        <w:t>cenę</w:t>
      </w:r>
      <w:r w:rsidRPr="0003069B">
        <w:rPr>
          <w:rFonts w:eastAsia="Times New Roman" w:cs="Times New Roman"/>
          <w:b/>
          <w:bCs/>
          <w:sz w:val="24"/>
          <w:szCs w:val="24"/>
          <w:lang w:eastAsia="en-US"/>
        </w:rPr>
        <w:t>:</w:t>
      </w:r>
    </w:p>
    <w:p w14:paraId="4256DB36" w14:textId="1ADAE13B" w:rsidR="005C6B3C" w:rsidRDefault="005C6B3C" w:rsidP="00F47A12">
      <w:pPr>
        <w:widowControl w:val="0"/>
        <w:jc w:val="both"/>
        <w:rPr>
          <w:rFonts w:eastAsia="Times New Roman" w:cs="Times New Roman"/>
          <w:b/>
          <w:bCs/>
        </w:rPr>
      </w:pPr>
    </w:p>
    <w:p w14:paraId="59FF4463" w14:textId="30EF6D65" w:rsidR="0003069B" w:rsidRDefault="0003069B" w:rsidP="00F47A12">
      <w:pPr>
        <w:widowControl w:val="0"/>
        <w:jc w:val="both"/>
        <w:rPr>
          <w:rFonts w:eastAsia="Times New Roman" w:cs="Times New Roman"/>
          <w:b/>
          <w:bCs/>
        </w:rPr>
      </w:pPr>
    </w:p>
    <w:p w14:paraId="0B201FB0" w14:textId="681A47C8" w:rsidR="0003069B" w:rsidRPr="00D01388" w:rsidRDefault="0003069B" w:rsidP="00F47A12">
      <w:pPr>
        <w:widowControl w:val="0"/>
        <w:tabs>
          <w:tab w:val="left" w:pos="360"/>
        </w:tabs>
        <w:ind w:left="360"/>
        <w:jc w:val="both"/>
        <w:rPr>
          <w:rFonts w:eastAsia="Calibri" w:cs="Times New Roman"/>
          <w:sz w:val="24"/>
          <w:szCs w:val="24"/>
        </w:rPr>
      </w:pPr>
      <w:r w:rsidRPr="00D01388">
        <w:rPr>
          <w:rFonts w:eastAsia="Calibri" w:cs="Times New Roman"/>
          <w:b/>
          <w:sz w:val="24"/>
          <w:szCs w:val="24"/>
          <w:u w:val="single"/>
        </w:rPr>
        <w:t xml:space="preserve">RAZEM: </w:t>
      </w:r>
      <w:r w:rsidRPr="00D01388">
        <w:rPr>
          <w:rFonts w:eastAsia="Calibri" w:cs="Times New Roman"/>
          <w:bCs/>
          <w:sz w:val="24"/>
          <w:szCs w:val="24"/>
          <w:u w:val="single"/>
        </w:rPr>
        <w:t xml:space="preserve">TOWAR </w:t>
      </w:r>
      <w:r w:rsidRPr="00D01388">
        <w:rPr>
          <w:rFonts w:eastAsia="Calibri" w:cs="Times New Roman"/>
          <w:bCs/>
          <w:sz w:val="24"/>
          <w:szCs w:val="24"/>
        </w:rPr>
        <w:t>(wszystkie odczynniki) +</w:t>
      </w:r>
      <w:r w:rsidRPr="00D01388">
        <w:rPr>
          <w:rFonts w:eastAsia="Calibri" w:cs="Times New Roman"/>
          <w:bCs/>
          <w:sz w:val="24"/>
          <w:szCs w:val="24"/>
          <w:u w:val="single"/>
        </w:rPr>
        <w:t xml:space="preserve"> DZIERŻAWA </w:t>
      </w:r>
      <w:r w:rsidRPr="00D01388">
        <w:rPr>
          <w:rFonts w:eastAsia="Calibri" w:cs="Times New Roman"/>
          <w:bCs/>
          <w:sz w:val="24"/>
          <w:szCs w:val="24"/>
        </w:rPr>
        <w:t xml:space="preserve">(analizator do oznaczania gazometrii, Na, K, Cl, Ca, glukozy, mleczanów, </w:t>
      </w:r>
      <w:proofErr w:type="spellStart"/>
      <w:r w:rsidRPr="00D01388">
        <w:rPr>
          <w:rFonts w:eastAsia="Calibri" w:cs="Times New Roman"/>
          <w:bCs/>
          <w:sz w:val="24"/>
          <w:szCs w:val="24"/>
        </w:rPr>
        <w:t>Ht</w:t>
      </w:r>
      <w:proofErr w:type="spellEnd"/>
      <w:r w:rsidRPr="00D01388">
        <w:rPr>
          <w:rFonts w:eastAsia="Calibri" w:cs="Times New Roman"/>
          <w:bCs/>
          <w:sz w:val="24"/>
          <w:szCs w:val="24"/>
        </w:rPr>
        <w:t>)</w:t>
      </w:r>
      <w:r w:rsidRPr="00D01388">
        <w:rPr>
          <w:rFonts w:eastAsia="Calibri" w:cs="Times New Roman"/>
          <w:bCs/>
          <w:sz w:val="24"/>
          <w:szCs w:val="24"/>
          <w:u w:val="single"/>
        </w:rPr>
        <w:t xml:space="preserve"> PRZEZ OKRES 36 M-CY)</w:t>
      </w:r>
    </w:p>
    <w:p w14:paraId="6A6C5882" w14:textId="77777777" w:rsidR="0003069B" w:rsidRPr="00D01388" w:rsidRDefault="0003069B" w:rsidP="00F47A12">
      <w:pPr>
        <w:widowControl w:val="0"/>
        <w:tabs>
          <w:tab w:val="left" w:pos="360"/>
        </w:tabs>
        <w:jc w:val="both"/>
        <w:rPr>
          <w:rFonts w:eastAsia="Calibri" w:cs="Times New Roman"/>
          <w:sz w:val="24"/>
          <w:szCs w:val="24"/>
        </w:rPr>
      </w:pPr>
      <w:r w:rsidRPr="00D01388">
        <w:rPr>
          <w:rFonts w:eastAsia="Calibri" w:cs="Times New Roman"/>
          <w:b/>
          <w:sz w:val="24"/>
          <w:szCs w:val="24"/>
        </w:rPr>
        <w:tab/>
      </w:r>
      <w:r w:rsidRPr="00D01388">
        <w:rPr>
          <w:rFonts w:eastAsia="Calibri" w:cs="Times New Roman"/>
          <w:b/>
          <w:sz w:val="24"/>
          <w:szCs w:val="24"/>
          <w:u w:val="single"/>
        </w:rPr>
        <w:t>brutto:</w:t>
      </w:r>
      <w:r w:rsidRPr="00D01388">
        <w:rPr>
          <w:rFonts w:eastAsia="Calibri" w:cs="Times New Roman"/>
          <w:sz w:val="24"/>
          <w:szCs w:val="24"/>
        </w:rPr>
        <w:t xml:space="preserve"> ................................................ zł </w:t>
      </w:r>
    </w:p>
    <w:p w14:paraId="598C6E8F" w14:textId="77777777" w:rsidR="0003069B" w:rsidRPr="00D01388" w:rsidRDefault="0003069B" w:rsidP="00F47A12">
      <w:pPr>
        <w:widowControl w:val="0"/>
        <w:tabs>
          <w:tab w:val="left" w:pos="360"/>
        </w:tabs>
        <w:jc w:val="both"/>
        <w:rPr>
          <w:rFonts w:eastAsia="Calibri" w:cs="Times New Roman"/>
          <w:sz w:val="24"/>
          <w:szCs w:val="24"/>
        </w:rPr>
      </w:pPr>
      <w:r w:rsidRPr="00D01388">
        <w:rPr>
          <w:rFonts w:eastAsia="Calibri" w:cs="Times New Roman"/>
          <w:sz w:val="24"/>
          <w:szCs w:val="24"/>
        </w:rPr>
        <w:tab/>
      </w:r>
      <w:r w:rsidRPr="00D01388">
        <w:rPr>
          <w:rFonts w:eastAsia="Calibri" w:cs="Times New Roman"/>
          <w:b/>
          <w:sz w:val="24"/>
          <w:szCs w:val="24"/>
        </w:rPr>
        <w:t>netto:</w:t>
      </w:r>
      <w:r w:rsidRPr="00D01388">
        <w:rPr>
          <w:rFonts w:eastAsia="Calibri" w:cs="Times New Roman"/>
          <w:sz w:val="24"/>
          <w:szCs w:val="24"/>
        </w:rPr>
        <w:t xml:space="preserve"> .................................................. zł </w:t>
      </w:r>
    </w:p>
    <w:p w14:paraId="7B7A3D09" w14:textId="77777777" w:rsidR="0003069B" w:rsidRPr="00D01388" w:rsidRDefault="0003069B" w:rsidP="00F47A12">
      <w:pPr>
        <w:widowControl w:val="0"/>
        <w:tabs>
          <w:tab w:val="left" w:pos="360"/>
        </w:tabs>
        <w:jc w:val="both"/>
        <w:rPr>
          <w:rFonts w:eastAsia="Calibri" w:cs="Times New Roman"/>
          <w:sz w:val="24"/>
          <w:szCs w:val="24"/>
        </w:rPr>
      </w:pPr>
      <w:r w:rsidRPr="00D01388">
        <w:rPr>
          <w:rFonts w:eastAsia="Calibri" w:cs="Times New Roman"/>
          <w:sz w:val="24"/>
          <w:szCs w:val="24"/>
        </w:rPr>
        <w:tab/>
      </w:r>
      <w:r w:rsidRPr="00D01388">
        <w:rPr>
          <w:rFonts w:eastAsia="Calibri" w:cs="Times New Roman"/>
          <w:b/>
          <w:sz w:val="24"/>
          <w:szCs w:val="24"/>
        </w:rPr>
        <w:t>stawka/i podatku VAT:</w:t>
      </w:r>
      <w:r w:rsidRPr="00D01388">
        <w:rPr>
          <w:rFonts w:eastAsia="Calibri" w:cs="Times New Roman"/>
          <w:sz w:val="24"/>
          <w:szCs w:val="24"/>
        </w:rPr>
        <w:t xml:space="preserve"> ...................................</w:t>
      </w:r>
    </w:p>
    <w:p w14:paraId="6C4496F4" w14:textId="1E5FF1A0" w:rsidR="0003069B" w:rsidRDefault="0003069B" w:rsidP="00F47A12">
      <w:pPr>
        <w:widowControl w:val="0"/>
        <w:jc w:val="both"/>
        <w:rPr>
          <w:rFonts w:eastAsia="Times New Roman" w:cs="Times New Roman"/>
          <w:b/>
          <w:bCs/>
        </w:rPr>
      </w:pPr>
    </w:p>
    <w:p w14:paraId="1BFDE21B" w14:textId="08246BD2" w:rsidR="0003069B" w:rsidRPr="0003069B" w:rsidRDefault="0003069B" w:rsidP="00F47A12">
      <w:pPr>
        <w:widowControl w:val="0"/>
        <w:ind w:left="360"/>
        <w:jc w:val="both"/>
        <w:rPr>
          <w:rFonts w:eastAsia="Times New Roman" w:cs="Times New Roman"/>
          <w:bCs/>
          <w:sz w:val="24"/>
          <w:szCs w:val="24"/>
        </w:rPr>
      </w:pPr>
      <w:r w:rsidRPr="0003069B">
        <w:rPr>
          <w:rFonts w:eastAsia="Times New Roman" w:cs="Times New Roman"/>
          <w:b/>
          <w:sz w:val="24"/>
          <w:szCs w:val="24"/>
        </w:rPr>
        <w:t xml:space="preserve">Wartość handlowa </w:t>
      </w:r>
      <w:r w:rsidRPr="0003069B">
        <w:rPr>
          <w:rFonts w:eastAsia="Times New Roman" w:cs="Times New Roman"/>
          <w:bCs/>
          <w:sz w:val="24"/>
          <w:szCs w:val="24"/>
        </w:rPr>
        <w:t>przedmiotu dzierżawy</w:t>
      </w:r>
      <w:r>
        <w:rPr>
          <w:rFonts w:eastAsia="Times New Roman" w:cs="Times New Roman"/>
          <w:bCs/>
          <w:sz w:val="24"/>
          <w:szCs w:val="24"/>
        </w:rPr>
        <w:t xml:space="preserve"> (</w:t>
      </w:r>
      <w:r w:rsidRPr="0003069B">
        <w:rPr>
          <w:rFonts w:eastAsia="Calibri" w:cs="Times New Roman"/>
          <w:bCs/>
          <w:sz w:val="24"/>
          <w:szCs w:val="24"/>
        </w:rPr>
        <w:t xml:space="preserve">analizator do oznaczania </w:t>
      </w:r>
      <w:r w:rsidRPr="0003069B">
        <w:rPr>
          <w:rFonts w:ascii="Calibri" w:eastAsia="Calibri" w:hAnsi="Calibri" w:cs="Calibri"/>
          <w:bCs/>
          <w:sz w:val="24"/>
          <w:szCs w:val="24"/>
        </w:rPr>
        <w:t xml:space="preserve">gazometrii, Na, K, Cl, Ca, glukozy, mleczanów, </w:t>
      </w:r>
      <w:proofErr w:type="spellStart"/>
      <w:r w:rsidRPr="0003069B">
        <w:rPr>
          <w:rFonts w:ascii="Calibri" w:eastAsia="Calibri" w:hAnsi="Calibri" w:cs="Calibri"/>
          <w:bCs/>
          <w:sz w:val="24"/>
          <w:szCs w:val="24"/>
        </w:rPr>
        <w:t>Ht</w:t>
      </w:r>
      <w:proofErr w:type="spellEnd"/>
      <w:r>
        <w:rPr>
          <w:rFonts w:ascii="Calibri" w:eastAsia="Calibri" w:hAnsi="Calibri" w:cs="Calibri"/>
          <w:bCs/>
          <w:sz w:val="24"/>
          <w:szCs w:val="24"/>
        </w:rPr>
        <w:t>)</w:t>
      </w:r>
      <w:r w:rsidRPr="0003069B">
        <w:rPr>
          <w:rFonts w:eastAsia="Times New Roman" w:cs="Times New Roman"/>
          <w:bCs/>
          <w:sz w:val="24"/>
          <w:szCs w:val="24"/>
        </w:rPr>
        <w:t xml:space="preserve">, który będzie </w:t>
      </w:r>
      <w:r w:rsidRPr="0003069B">
        <w:rPr>
          <w:rFonts w:eastAsia="Times New Roman" w:cs="Times New Roman"/>
          <w:sz w:val="24"/>
          <w:szCs w:val="24"/>
        </w:rPr>
        <w:t>dostarczony do zamawiającego (na dzień przekazania do zamawiającego) wynosi:</w:t>
      </w:r>
      <w:bookmarkStart w:id="63" w:name="_Hlk99692350"/>
      <w:r>
        <w:rPr>
          <w:rFonts w:eastAsia="Times New Roman" w:cs="Times New Roman"/>
          <w:bCs/>
          <w:sz w:val="24"/>
          <w:szCs w:val="24"/>
        </w:rPr>
        <w:t xml:space="preserve"> </w:t>
      </w:r>
      <w:r w:rsidRPr="0003069B">
        <w:rPr>
          <w:rFonts w:eastAsia="Calibri" w:cs="Times New Roman"/>
          <w:bCs/>
          <w:sz w:val="24"/>
          <w:szCs w:val="24"/>
        </w:rPr>
        <w:t xml:space="preserve">........................... zł brutto, </w:t>
      </w:r>
    </w:p>
    <w:bookmarkEnd w:id="63"/>
    <w:p w14:paraId="3B4C8DC6" w14:textId="77777777" w:rsidR="0003069B" w:rsidRPr="0003069B" w:rsidRDefault="0003069B" w:rsidP="00F47A12">
      <w:pPr>
        <w:widowControl w:val="0"/>
        <w:jc w:val="both"/>
        <w:rPr>
          <w:rFonts w:eastAsia="Calibri" w:cs="Times New Roman"/>
          <w:b/>
          <w:bCs/>
          <w:sz w:val="24"/>
          <w:szCs w:val="24"/>
        </w:rPr>
      </w:pPr>
    </w:p>
    <w:p w14:paraId="02E7C2AB" w14:textId="77777777" w:rsidR="0003069B" w:rsidRPr="0003069B" w:rsidRDefault="0003069B" w:rsidP="00F47A12">
      <w:pPr>
        <w:widowControl w:val="0"/>
        <w:ind w:left="360"/>
        <w:jc w:val="both"/>
        <w:rPr>
          <w:rFonts w:eastAsia="Calibri" w:cs="Times New Roman"/>
          <w:sz w:val="24"/>
          <w:szCs w:val="24"/>
        </w:rPr>
      </w:pPr>
      <w:r w:rsidRPr="0003069B">
        <w:rPr>
          <w:rFonts w:eastAsia="Calibri" w:cs="Times New Roman"/>
          <w:b/>
          <w:bCs/>
          <w:sz w:val="24"/>
          <w:szCs w:val="24"/>
        </w:rPr>
        <w:t>Cena brutto</w:t>
      </w:r>
      <w:r w:rsidRPr="0003069B">
        <w:rPr>
          <w:rFonts w:eastAsia="Calibri" w:cs="Times New Roman"/>
          <w:sz w:val="24"/>
          <w:szCs w:val="24"/>
        </w:rPr>
        <w:t xml:space="preserve"> zawiera koszt przedmiotu oferty, wszelkie koszty związane z dostarczeniem przedmiotu zamówienia do siedziby Zamawiającego, zakładany zysk, należne podatki, koszt ubezpieczenia, opakowania, ewentualne upusty i inne, jeśli występują. </w:t>
      </w:r>
    </w:p>
    <w:p w14:paraId="79A32848" w14:textId="77777777" w:rsidR="005C6B3C" w:rsidRPr="005C6B3C" w:rsidRDefault="005C6B3C" w:rsidP="00F47A12">
      <w:pPr>
        <w:widowControl w:val="0"/>
        <w:jc w:val="both"/>
        <w:rPr>
          <w:rFonts w:eastAsia="Times New Roman" w:cs="Times New Roman"/>
          <w:b/>
          <w:bCs/>
          <w:sz w:val="24"/>
          <w:szCs w:val="24"/>
        </w:rPr>
      </w:pPr>
    </w:p>
    <w:p w14:paraId="034D3FDB" w14:textId="44531182" w:rsidR="005C6B3C" w:rsidRPr="002131DA" w:rsidRDefault="005C6B3C" w:rsidP="00F47A12">
      <w:pPr>
        <w:widowControl w:val="0"/>
        <w:ind w:left="357"/>
        <w:jc w:val="both"/>
        <w:rPr>
          <w:rFonts w:eastAsia="Times New Roman" w:cs="Times New Roman"/>
          <w:b/>
          <w:bCs/>
          <w:sz w:val="24"/>
          <w:szCs w:val="24"/>
        </w:rPr>
      </w:pPr>
      <w:r w:rsidRPr="002131DA">
        <w:rPr>
          <w:rFonts w:eastAsia="Times New Roman" w:cs="Times New Roman"/>
          <w:b/>
          <w:bCs/>
          <w:sz w:val="24"/>
          <w:szCs w:val="24"/>
        </w:rPr>
        <w:t xml:space="preserve">Warunki płatności: </w:t>
      </w:r>
      <w:r w:rsidRPr="002131DA">
        <w:rPr>
          <w:rFonts w:eastAsia="Times New Roman" w:cs="Times New Roman"/>
          <w:sz w:val="24"/>
          <w:szCs w:val="24"/>
        </w:rPr>
        <w:t xml:space="preserve">do </w:t>
      </w:r>
      <w:r w:rsidRPr="002131DA">
        <w:rPr>
          <w:rFonts w:eastAsia="Times New Roman" w:cs="Times New Roman"/>
          <w:b/>
          <w:bCs/>
          <w:sz w:val="24"/>
          <w:szCs w:val="24"/>
        </w:rPr>
        <w:t>60 dni</w:t>
      </w:r>
      <w:r w:rsidRPr="002131DA">
        <w:rPr>
          <w:rFonts w:eastAsia="Times New Roman" w:cs="Times New Roman"/>
          <w:sz w:val="24"/>
          <w:szCs w:val="24"/>
        </w:rPr>
        <w:t xml:space="preserve"> od daty otrzymania oryginału prawidłowo wystawionej faktury i po zrealizowaniu zamówienia potwierdzonego przez upoważnionego pracownika </w:t>
      </w:r>
      <w:r w:rsidR="0049316C" w:rsidRPr="002131DA">
        <w:rPr>
          <w:rFonts w:eastAsia="Times New Roman" w:cs="Times New Roman"/>
          <w:sz w:val="24"/>
          <w:szCs w:val="24"/>
        </w:rPr>
        <w:t>z</w:t>
      </w:r>
      <w:r w:rsidRPr="002131DA">
        <w:rPr>
          <w:rFonts w:eastAsia="Times New Roman" w:cs="Times New Roman"/>
          <w:sz w:val="24"/>
          <w:szCs w:val="24"/>
        </w:rPr>
        <w:t>amawiającego</w:t>
      </w:r>
    </w:p>
    <w:p w14:paraId="523A6C51" w14:textId="77777777" w:rsidR="005C6B3C" w:rsidRPr="002131DA" w:rsidRDefault="005C6B3C" w:rsidP="00F47A12">
      <w:pPr>
        <w:widowControl w:val="0"/>
        <w:rPr>
          <w:rFonts w:eastAsia="Times New Roman" w:cs="Times New Roman"/>
          <w:b/>
          <w:bCs/>
          <w:sz w:val="24"/>
          <w:szCs w:val="24"/>
        </w:rPr>
      </w:pPr>
    </w:p>
    <w:p w14:paraId="613E5FFB" w14:textId="28716FA9" w:rsidR="0003069B" w:rsidRPr="002131DA" w:rsidRDefault="005C6B3C" w:rsidP="008C3B80">
      <w:pPr>
        <w:widowControl w:val="0"/>
        <w:numPr>
          <w:ilvl w:val="0"/>
          <w:numId w:val="42"/>
        </w:numPr>
        <w:jc w:val="both"/>
        <w:rPr>
          <w:rFonts w:eastAsia="Times New Roman" w:cs="Times New Roman"/>
          <w:b/>
          <w:bCs/>
          <w:sz w:val="24"/>
          <w:szCs w:val="24"/>
          <w:lang w:eastAsia="en-US"/>
        </w:rPr>
      </w:pPr>
      <w:r w:rsidRPr="002131DA">
        <w:rPr>
          <w:rFonts w:eastAsia="Times New Roman" w:cs="Times New Roman"/>
          <w:sz w:val="24"/>
          <w:szCs w:val="24"/>
          <w:lang w:eastAsia="en-US"/>
        </w:rPr>
        <w:t xml:space="preserve">Wykonawca oświadcza, że zapoznał się ze szczegółowymi warunkami określonymi w SWZ (wraz ze wszelkimi ewentualnymi zmianami, wprowadzonymi w toku postępowania) i zobowiązuje się do </w:t>
      </w:r>
      <w:r w:rsidRPr="002131DA">
        <w:rPr>
          <w:rFonts w:eastAsia="Times New Roman" w:cs="Times New Roman"/>
          <w:sz w:val="24"/>
          <w:szCs w:val="24"/>
          <w:lang w:eastAsia="en-US"/>
        </w:rPr>
        <w:lastRenderedPageBreak/>
        <w:t>ich stosowania i ścisłego przestrzegania oraz akceptuje je bez zastrzeżeń</w:t>
      </w:r>
      <w:r w:rsidR="002131DA" w:rsidRPr="002131DA">
        <w:rPr>
          <w:rFonts w:eastAsia="Times New Roman" w:cs="Times New Roman"/>
          <w:sz w:val="24"/>
          <w:szCs w:val="24"/>
          <w:lang w:eastAsia="en-US"/>
        </w:rPr>
        <w:t>.</w:t>
      </w:r>
    </w:p>
    <w:p w14:paraId="6EBB32B7" w14:textId="77777777" w:rsidR="005C6B3C" w:rsidRPr="002131DA" w:rsidRDefault="005C6B3C" w:rsidP="00F47A12">
      <w:pPr>
        <w:widowControl w:val="0"/>
        <w:ind w:left="709"/>
        <w:jc w:val="both"/>
        <w:rPr>
          <w:rFonts w:eastAsia="Times New Roman" w:cs="Times New Roman"/>
          <w:b/>
          <w:bCs/>
          <w:sz w:val="24"/>
          <w:szCs w:val="24"/>
        </w:rPr>
      </w:pPr>
    </w:p>
    <w:p w14:paraId="1E959B55" w14:textId="691DA443" w:rsidR="005C6B3C" w:rsidRPr="005C6B3C" w:rsidRDefault="005C6B3C" w:rsidP="008C3B80">
      <w:pPr>
        <w:widowControl w:val="0"/>
        <w:numPr>
          <w:ilvl w:val="0"/>
          <w:numId w:val="42"/>
        </w:numPr>
        <w:jc w:val="both"/>
        <w:rPr>
          <w:rFonts w:eastAsia="Times New Roman" w:cs="Times New Roman"/>
          <w:b/>
          <w:bCs/>
          <w:sz w:val="24"/>
          <w:szCs w:val="24"/>
        </w:rPr>
      </w:pPr>
      <w:r w:rsidRPr="002131DA">
        <w:rPr>
          <w:rFonts w:eastAsia="Times New Roman" w:cs="Times New Roman"/>
          <w:sz w:val="24"/>
          <w:szCs w:val="24"/>
        </w:rPr>
        <w:t>Wykonawca oświadcza, że zawarty w SWZ wzór umowy (wraz ze wszelkimi ewentualnymi zmianami, wprowadzonymi w toku postępowania) został zaakceptowany i zobowiązuje się, w przypadku</w:t>
      </w:r>
      <w:r w:rsidRPr="005C6B3C">
        <w:rPr>
          <w:rFonts w:eastAsia="Times New Roman" w:cs="Times New Roman"/>
          <w:sz w:val="24"/>
          <w:szCs w:val="24"/>
        </w:rPr>
        <w:t xml:space="preserve"> wyboru niniejszej oferty, do zawarcia umowy na wymienionych warunkach, </w:t>
      </w:r>
      <w:r w:rsidRPr="005C6B3C">
        <w:rPr>
          <w:rFonts w:eastAsia="Times New Roman" w:cs="Times New Roman"/>
          <w:b/>
          <w:bCs/>
          <w:sz w:val="24"/>
          <w:szCs w:val="24"/>
        </w:rPr>
        <w:t xml:space="preserve">w miejscu i terminie wskazanym przez </w:t>
      </w:r>
      <w:r w:rsidR="0049316C">
        <w:rPr>
          <w:rFonts w:eastAsia="Times New Roman" w:cs="Times New Roman"/>
          <w:b/>
          <w:bCs/>
          <w:sz w:val="24"/>
          <w:szCs w:val="24"/>
        </w:rPr>
        <w:t>z</w:t>
      </w:r>
      <w:r w:rsidRPr="005C6B3C">
        <w:rPr>
          <w:rFonts w:eastAsia="Times New Roman" w:cs="Times New Roman"/>
          <w:b/>
          <w:bCs/>
          <w:sz w:val="24"/>
          <w:szCs w:val="24"/>
        </w:rPr>
        <w:t>amawiającego.</w:t>
      </w:r>
    </w:p>
    <w:p w14:paraId="6C74C14D" w14:textId="77777777" w:rsidR="005C6B3C" w:rsidRPr="005C6B3C" w:rsidRDefault="005C6B3C" w:rsidP="00F47A12">
      <w:pPr>
        <w:widowControl w:val="0"/>
        <w:jc w:val="both"/>
        <w:rPr>
          <w:rFonts w:eastAsia="Times New Roman" w:cs="Times New Roman"/>
          <w:sz w:val="24"/>
          <w:szCs w:val="24"/>
        </w:rPr>
      </w:pPr>
    </w:p>
    <w:p w14:paraId="5628945E" w14:textId="2050FA78" w:rsidR="005C6B3C" w:rsidRPr="005C6B3C" w:rsidRDefault="005C6B3C" w:rsidP="008C3B80">
      <w:pPr>
        <w:widowControl w:val="0"/>
        <w:numPr>
          <w:ilvl w:val="0"/>
          <w:numId w:val="42"/>
        </w:numPr>
        <w:jc w:val="both"/>
        <w:rPr>
          <w:rFonts w:eastAsia="Times New Roman" w:cs="Times New Roman"/>
          <w:b/>
          <w:bCs/>
          <w:sz w:val="24"/>
          <w:szCs w:val="24"/>
        </w:rPr>
      </w:pPr>
      <w:r w:rsidRPr="005C6B3C">
        <w:rPr>
          <w:rFonts w:eastAsia="Times New Roman" w:cs="Times New Roman"/>
          <w:sz w:val="24"/>
          <w:szCs w:val="24"/>
        </w:rPr>
        <w:t xml:space="preserve">Wykonawca oświadcza, iż w przypadku wyboru jego oferty, zobowiązuje się do realizacji zamówienia sukcesywnie, przez okres </w:t>
      </w:r>
      <w:r w:rsidRPr="005C6B3C">
        <w:rPr>
          <w:rFonts w:eastAsia="Times New Roman" w:cs="Times New Roman"/>
          <w:b/>
          <w:bCs/>
          <w:sz w:val="24"/>
          <w:szCs w:val="24"/>
        </w:rPr>
        <w:t xml:space="preserve">obowiązywania umowy </w:t>
      </w:r>
      <w:r w:rsidRPr="005C6B3C">
        <w:rPr>
          <w:rFonts w:eastAsia="Times New Roman" w:cs="Times New Roman"/>
          <w:sz w:val="24"/>
          <w:szCs w:val="24"/>
        </w:rPr>
        <w:t xml:space="preserve">z uwzględnieniem bieżących potrzeb </w:t>
      </w:r>
      <w:r w:rsidR="0049316C">
        <w:rPr>
          <w:rFonts w:eastAsia="Times New Roman" w:cs="Times New Roman"/>
          <w:sz w:val="24"/>
          <w:szCs w:val="24"/>
        </w:rPr>
        <w:t>z</w:t>
      </w:r>
      <w:r w:rsidRPr="005C6B3C">
        <w:rPr>
          <w:rFonts w:eastAsia="Times New Roman" w:cs="Times New Roman"/>
          <w:sz w:val="24"/>
          <w:szCs w:val="24"/>
        </w:rPr>
        <w:t>amawiającego.</w:t>
      </w:r>
    </w:p>
    <w:p w14:paraId="6DD0BB7A" w14:textId="77777777" w:rsidR="005C6B3C" w:rsidRPr="005C6B3C" w:rsidRDefault="005C6B3C" w:rsidP="00F47A12">
      <w:pPr>
        <w:widowControl w:val="0"/>
        <w:jc w:val="both"/>
        <w:rPr>
          <w:rFonts w:eastAsia="Times New Roman" w:cs="Times New Roman"/>
          <w:sz w:val="24"/>
          <w:szCs w:val="24"/>
        </w:rPr>
      </w:pPr>
    </w:p>
    <w:p w14:paraId="7BB535A5" w14:textId="620576C6" w:rsidR="005C6B3C" w:rsidRPr="005C6B3C" w:rsidRDefault="005C6B3C" w:rsidP="008C3B80">
      <w:pPr>
        <w:widowControl w:val="0"/>
        <w:numPr>
          <w:ilvl w:val="0"/>
          <w:numId w:val="42"/>
        </w:numPr>
        <w:jc w:val="both"/>
        <w:rPr>
          <w:rFonts w:eastAsia="Times New Roman" w:cs="Times New Roman"/>
          <w:b/>
          <w:bCs/>
          <w:sz w:val="24"/>
          <w:szCs w:val="24"/>
        </w:rPr>
      </w:pPr>
      <w:r w:rsidRPr="005C6B3C">
        <w:rPr>
          <w:rFonts w:eastAsia="Times New Roman" w:cs="Times New Roman"/>
          <w:sz w:val="24"/>
          <w:szCs w:val="24"/>
        </w:rPr>
        <w:t xml:space="preserve">Wykonawca oświadcza, iż zobowiązuje się w przypadku przesłania umowy do podpisu, do odesłania jednego podpisanego egzemplarza umowy do </w:t>
      </w:r>
      <w:r w:rsidR="0049316C">
        <w:rPr>
          <w:rFonts w:eastAsia="Times New Roman" w:cs="Times New Roman"/>
          <w:sz w:val="24"/>
          <w:szCs w:val="24"/>
        </w:rPr>
        <w:t>z</w:t>
      </w:r>
      <w:r w:rsidRPr="005C6B3C">
        <w:rPr>
          <w:rFonts w:eastAsia="Times New Roman" w:cs="Times New Roman"/>
          <w:sz w:val="24"/>
          <w:szCs w:val="24"/>
        </w:rPr>
        <w:t xml:space="preserve">amawiającego </w:t>
      </w:r>
      <w:r w:rsidRPr="005C6B3C">
        <w:rPr>
          <w:rFonts w:eastAsia="Times New Roman" w:cs="Times New Roman"/>
          <w:b/>
          <w:bCs/>
          <w:sz w:val="24"/>
          <w:szCs w:val="24"/>
        </w:rPr>
        <w:t xml:space="preserve">najpóźniej do </w:t>
      </w:r>
      <w:r w:rsidR="00700DBE">
        <w:rPr>
          <w:rFonts w:eastAsia="Times New Roman" w:cs="Times New Roman"/>
          <w:b/>
          <w:bCs/>
          <w:sz w:val="24"/>
          <w:szCs w:val="24"/>
        </w:rPr>
        <w:t>3</w:t>
      </w:r>
      <w:r w:rsidRPr="005C6B3C">
        <w:rPr>
          <w:rFonts w:eastAsia="Times New Roman" w:cs="Times New Roman"/>
          <w:b/>
          <w:bCs/>
          <w:sz w:val="24"/>
          <w:szCs w:val="24"/>
        </w:rPr>
        <w:t xml:space="preserve"> dni od dnia doręczenia umowy do podpisania. </w:t>
      </w:r>
      <w:r w:rsidRPr="005C6B3C">
        <w:rPr>
          <w:rFonts w:eastAsia="Times New Roman" w:cs="Times New Roman"/>
          <w:sz w:val="24"/>
          <w:szCs w:val="24"/>
        </w:rPr>
        <w:t xml:space="preserve">Brak umowy u </w:t>
      </w:r>
      <w:r w:rsidR="0049316C">
        <w:rPr>
          <w:rFonts w:eastAsia="Times New Roman" w:cs="Times New Roman"/>
          <w:sz w:val="24"/>
          <w:szCs w:val="24"/>
        </w:rPr>
        <w:t>z</w:t>
      </w:r>
      <w:r w:rsidRPr="005C6B3C">
        <w:rPr>
          <w:rFonts w:eastAsia="Times New Roman" w:cs="Times New Roman"/>
          <w:sz w:val="24"/>
          <w:szCs w:val="24"/>
        </w:rPr>
        <w:t xml:space="preserve">amawiającego po tym okresie może zostać potraktowane to jako uchylanie się od zawarcia umowy. </w:t>
      </w:r>
    </w:p>
    <w:p w14:paraId="71D804BB" w14:textId="77777777" w:rsidR="005C6B3C" w:rsidRPr="005C6B3C" w:rsidRDefault="005C6B3C" w:rsidP="00F47A12">
      <w:pPr>
        <w:widowControl w:val="0"/>
        <w:ind w:left="720"/>
        <w:rPr>
          <w:rFonts w:eastAsia="Times New Roman" w:cs="Times New Roman"/>
          <w:sz w:val="24"/>
          <w:szCs w:val="24"/>
          <w:lang w:eastAsia="en-US"/>
        </w:rPr>
      </w:pPr>
    </w:p>
    <w:p w14:paraId="073A7BA3" w14:textId="77777777" w:rsidR="005C6B3C" w:rsidRPr="005C6B3C" w:rsidRDefault="005C6B3C" w:rsidP="008C3B80">
      <w:pPr>
        <w:widowControl w:val="0"/>
        <w:numPr>
          <w:ilvl w:val="0"/>
          <w:numId w:val="42"/>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F47A12">
      <w:pPr>
        <w:widowControl w:val="0"/>
        <w:ind w:left="720"/>
        <w:rPr>
          <w:rFonts w:eastAsia="Times New Roman" w:cs="Times New Roman"/>
          <w:b/>
          <w:bCs/>
          <w:sz w:val="24"/>
          <w:szCs w:val="24"/>
          <w:lang w:eastAsia="en-US"/>
        </w:rPr>
      </w:pPr>
    </w:p>
    <w:p w14:paraId="1B8A6F0A" w14:textId="22D57C0A" w:rsidR="005C6B3C" w:rsidRPr="005C6B3C" w:rsidRDefault="005C6B3C" w:rsidP="008C3B80">
      <w:pPr>
        <w:widowControl w:val="0"/>
        <w:numPr>
          <w:ilvl w:val="0"/>
          <w:numId w:val="42"/>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sidR="00826C87">
        <w:rPr>
          <w:rFonts w:eastAsia="Times New Roman" w:cs="Times New Roman"/>
          <w:sz w:val="24"/>
          <w:szCs w:val="24"/>
        </w:rPr>
        <w:t xml:space="preserve">wskazany w SWZ. </w:t>
      </w:r>
    </w:p>
    <w:p w14:paraId="28D2A43B" w14:textId="77777777" w:rsidR="005C6B3C" w:rsidRPr="005C6B3C" w:rsidRDefault="005C6B3C" w:rsidP="00F47A12">
      <w:pPr>
        <w:widowControl w:val="0"/>
        <w:jc w:val="both"/>
        <w:rPr>
          <w:rFonts w:eastAsia="Times New Roman" w:cs="Times New Roman"/>
          <w:sz w:val="24"/>
          <w:szCs w:val="24"/>
        </w:rPr>
      </w:pPr>
    </w:p>
    <w:p w14:paraId="33F33DDB" w14:textId="77777777" w:rsidR="005C6B3C" w:rsidRPr="005C6B3C" w:rsidRDefault="005C6B3C" w:rsidP="008C3B80">
      <w:pPr>
        <w:widowControl w:val="0"/>
        <w:numPr>
          <w:ilvl w:val="0"/>
          <w:numId w:val="42"/>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64" w:name="_Hlk68088356"/>
    </w:p>
    <w:p w14:paraId="1598CCE8" w14:textId="77777777" w:rsidR="005C6B3C" w:rsidRPr="005C6B3C" w:rsidRDefault="005C6B3C" w:rsidP="00F47A12">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64"/>
    </w:p>
    <w:p w14:paraId="21F9ABA9" w14:textId="77777777" w:rsidR="005C6B3C" w:rsidRPr="005C6B3C" w:rsidRDefault="005C6B3C" w:rsidP="008C3B80">
      <w:pPr>
        <w:widowControl w:val="0"/>
        <w:numPr>
          <w:ilvl w:val="0"/>
          <w:numId w:val="5"/>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4FABBE08" w14:textId="77777777" w:rsidR="00AF05FD" w:rsidRPr="00AF05FD" w:rsidRDefault="005C6B3C" w:rsidP="008C3B80">
      <w:pPr>
        <w:widowControl w:val="0"/>
        <w:numPr>
          <w:ilvl w:val="0"/>
          <w:numId w:val="5"/>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AF05FD">
        <w:rPr>
          <w:rFonts w:eastAsia="Times New Roman" w:cs="Times New Roman"/>
          <w:sz w:val="24"/>
          <w:szCs w:val="24"/>
          <w:lang w:eastAsia="en-US"/>
        </w:rPr>
        <w:t>:</w:t>
      </w:r>
    </w:p>
    <w:p w14:paraId="23D8D0A4" w14:textId="77777777" w:rsidR="00AF05FD" w:rsidRDefault="00AF05FD" w:rsidP="00F47A12">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2"/>
        <w:gridCol w:w="1539"/>
        <w:gridCol w:w="1538"/>
        <w:gridCol w:w="1549"/>
        <w:gridCol w:w="1538"/>
        <w:gridCol w:w="1282"/>
        <w:gridCol w:w="1538"/>
      </w:tblGrid>
      <w:tr w:rsidR="00AF05FD" w:rsidRPr="00AF05FD"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AF05FD" w:rsidRDefault="00AF05FD" w:rsidP="00F47A12">
            <w:pPr>
              <w:widowControl w:val="0"/>
              <w:jc w:val="center"/>
              <w:rPr>
                <w:rFonts w:eastAsia="Times New Roman" w:cs="Times New Roman"/>
                <w:b/>
                <w:sz w:val="20"/>
                <w:szCs w:val="20"/>
              </w:rPr>
            </w:pPr>
            <w:r w:rsidRPr="00AF05FD">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AF05FD" w:rsidRDefault="00AF05FD" w:rsidP="00F47A12">
            <w:pPr>
              <w:widowControl w:val="0"/>
              <w:jc w:val="center"/>
              <w:rPr>
                <w:rFonts w:eastAsia="Times New Roman" w:cs="Times New Roman"/>
                <w:b/>
                <w:sz w:val="20"/>
                <w:szCs w:val="20"/>
              </w:rPr>
            </w:pPr>
            <w:r w:rsidRPr="00AF05FD">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AF05FD" w:rsidRDefault="00AF05FD" w:rsidP="00F47A12">
            <w:pPr>
              <w:widowControl w:val="0"/>
              <w:jc w:val="center"/>
              <w:rPr>
                <w:rFonts w:eastAsia="Times New Roman" w:cs="Times New Roman"/>
                <w:b/>
                <w:sz w:val="20"/>
                <w:szCs w:val="20"/>
              </w:rPr>
            </w:pPr>
            <w:r w:rsidRPr="00AF05FD">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AF05FD" w:rsidRDefault="00AF05FD" w:rsidP="00F47A12">
            <w:pPr>
              <w:widowControl w:val="0"/>
              <w:jc w:val="center"/>
              <w:rPr>
                <w:rFonts w:eastAsia="Times New Roman" w:cs="Times New Roman"/>
                <w:b/>
                <w:sz w:val="20"/>
                <w:szCs w:val="20"/>
              </w:rPr>
            </w:pPr>
            <w:r w:rsidRPr="00AF05FD">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AF05FD" w:rsidRDefault="00AF05FD" w:rsidP="00F47A12">
            <w:pPr>
              <w:widowControl w:val="0"/>
              <w:jc w:val="center"/>
              <w:rPr>
                <w:rFonts w:eastAsia="Times New Roman" w:cs="Times New Roman"/>
                <w:b/>
                <w:sz w:val="20"/>
                <w:szCs w:val="20"/>
              </w:rPr>
            </w:pPr>
            <w:r w:rsidRPr="00AF05FD">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AF05FD" w:rsidRDefault="00AF05FD" w:rsidP="00F47A12">
            <w:pPr>
              <w:widowControl w:val="0"/>
              <w:jc w:val="center"/>
              <w:rPr>
                <w:rFonts w:eastAsia="Times New Roman" w:cs="Times New Roman"/>
                <w:b/>
                <w:sz w:val="20"/>
                <w:szCs w:val="20"/>
              </w:rPr>
            </w:pPr>
            <w:r w:rsidRPr="00AF05FD">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AF05FD" w:rsidRDefault="00AF05FD" w:rsidP="00F47A12">
            <w:pPr>
              <w:widowControl w:val="0"/>
              <w:jc w:val="center"/>
              <w:rPr>
                <w:rFonts w:eastAsia="Times New Roman" w:cs="Times New Roman"/>
                <w:b/>
                <w:sz w:val="20"/>
                <w:szCs w:val="20"/>
              </w:rPr>
            </w:pPr>
            <w:r w:rsidRPr="00AF05FD">
              <w:rPr>
                <w:rFonts w:eastAsia="Times New Roman" w:cs="Times New Roman"/>
                <w:b/>
                <w:sz w:val="20"/>
                <w:szCs w:val="20"/>
              </w:rPr>
              <w:t>Przedstawiciel podwykonawcy</w:t>
            </w:r>
          </w:p>
        </w:tc>
      </w:tr>
      <w:tr w:rsidR="00AF05FD" w:rsidRPr="00AF05FD"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AF05FD" w:rsidRDefault="00AF05FD" w:rsidP="00F47A12">
            <w:pPr>
              <w:widowControl w:val="0"/>
              <w:rPr>
                <w:rFonts w:eastAsia="Times New Roman" w:cs="Times New Roman"/>
                <w:b/>
              </w:rPr>
            </w:pPr>
            <w:r w:rsidRPr="00AF05FD">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AF05FD" w:rsidRDefault="00AF05FD" w:rsidP="00F47A12">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AF05FD" w:rsidRDefault="00AF05FD" w:rsidP="00F47A12">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AF05FD" w:rsidRDefault="00AF05FD" w:rsidP="00F47A1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AF05FD" w:rsidRDefault="00AF05FD" w:rsidP="00F47A12">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AF05FD" w:rsidRDefault="00AF05FD" w:rsidP="00F47A1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AF05FD" w:rsidRDefault="00AF05FD" w:rsidP="00F47A12">
            <w:pPr>
              <w:widowControl w:val="0"/>
              <w:rPr>
                <w:rFonts w:eastAsia="Times New Roman" w:cs="Times New Roman"/>
                <w:b/>
              </w:rPr>
            </w:pPr>
          </w:p>
        </w:tc>
      </w:tr>
      <w:tr w:rsidR="00AF05FD" w:rsidRPr="00AF05FD"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AF05FD" w:rsidRDefault="00AF05FD" w:rsidP="00F47A12">
            <w:pPr>
              <w:widowControl w:val="0"/>
              <w:rPr>
                <w:rFonts w:eastAsia="Times New Roman" w:cs="Times New Roman"/>
                <w:b/>
              </w:rPr>
            </w:pPr>
            <w:r w:rsidRPr="00AF05FD">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AF05FD" w:rsidRDefault="00AF05FD" w:rsidP="00F47A12">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AF05FD" w:rsidRDefault="00AF05FD" w:rsidP="00F47A12">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AF05FD" w:rsidRDefault="00AF05FD" w:rsidP="00F47A1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AF05FD" w:rsidRDefault="00AF05FD" w:rsidP="00F47A12">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AF05FD" w:rsidRDefault="00AF05FD" w:rsidP="00F47A1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AF05FD" w:rsidRDefault="00AF05FD" w:rsidP="00F47A12">
            <w:pPr>
              <w:widowControl w:val="0"/>
              <w:rPr>
                <w:rFonts w:eastAsia="Times New Roman" w:cs="Times New Roman"/>
                <w:b/>
              </w:rPr>
            </w:pPr>
          </w:p>
        </w:tc>
      </w:tr>
      <w:tr w:rsidR="00AF05FD" w:rsidRPr="00AF05FD"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AF05FD" w:rsidRDefault="00AF05FD" w:rsidP="00F47A12">
            <w:pPr>
              <w:widowControl w:val="0"/>
              <w:rPr>
                <w:rFonts w:eastAsia="Times New Roman" w:cs="Times New Roman"/>
                <w:b/>
              </w:rPr>
            </w:pPr>
            <w:r w:rsidRPr="00AF05FD">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AF05FD" w:rsidRDefault="00AF05FD" w:rsidP="00F47A12">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AF05FD" w:rsidRDefault="00AF05FD" w:rsidP="00F47A12">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AF05FD" w:rsidRDefault="00AF05FD" w:rsidP="00F47A1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AF05FD" w:rsidRDefault="00AF05FD" w:rsidP="00F47A12">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AF05FD" w:rsidRDefault="00AF05FD" w:rsidP="00F47A1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AF05FD" w:rsidRDefault="00AF05FD" w:rsidP="00F47A12">
            <w:pPr>
              <w:widowControl w:val="0"/>
              <w:rPr>
                <w:rFonts w:eastAsia="Times New Roman" w:cs="Times New Roman"/>
                <w:b/>
              </w:rPr>
            </w:pPr>
          </w:p>
        </w:tc>
      </w:tr>
      <w:tr w:rsidR="00AF05FD" w:rsidRPr="00AF05FD"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AF05FD" w:rsidRDefault="00AF05FD" w:rsidP="00F47A12">
            <w:pPr>
              <w:widowControl w:val="0"/>
              <w:rPr>
                <w:rFonts w:eastAsia="Times New Roman" w:cs="Times New Roman"/>
                <w:b/>
              </w:rPr>
            </w:pPr>
            <w:r w:rsidRPr="00AF05FD">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AF05FD" w:rsidRDefault="00AF05FD" w:rsidP="00F47A12">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AF05FD" w:rsidRDefault="00AF05FD" w:rsidP="00F47A12">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AF05FD" w:rsidRDefault="00AF05FD" w:rsidP="00F47A1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AF05FD" w:rsidRDefault="00AF05FD" w:rsidP="00F47A12">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AF05FD" w:rsidRDefault="00AF05FD" w:rsidP="00F47A1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AF05FD" w:rsidRDefault="00AF05FD" w:rsidP="00F47A12">
            <w:pPr>
              <w:widowControl w:val="0"/>
              <w:rPr>
                <w:rFonts w:eastAsia="Times New Roman" w:cs="Times New Roman"/>
                <w:b/>
              </w:rPr>
            </w:pPr>
          </w:p>
        </w:tc>
      </w:tr>
    </w:tbl>
    <w:p w14:paraId="72498080" w14:textId="77777777" w:rsidR="00AF05FD" w:rsidRPr="00AF05FD" w:rsidRDefault="00AF05FD" w:rsidP="00F47A12">
      <w:pPr>
        <w:widowControl w:val="0"/>
        <w:jc w:val="both"/>
        <w:rPr>
          <w:rFonts w:eastAsia="Times New Roman" w:cs="Times New Roman"/>
          <w:sz w:val="24"/>
          <w:szCs w:val="24"/>
        </w:rPr>
      </w:pPr>
    </w:p>
    <w:p w14:paraId="787A9F12" w14:textId="1065ADEB" w:rsidR="005C6B3C" w:rsidRPr="005C6B3C" w:rsidRDefault="005C6B3C" w:rsidP="00F47A12">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DD7377">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49316C">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F47A12">
      <w:pPr>
        <w:widowControl w:val="0"/>
        <w:jc w:val="both"/>
        <w:rPr>
          <w:rFonts w:eastAsia="Times New Roman" w:cs="Times New Roman"/>
          <w:b/>
          <w:bCs/>
          <w:sz w:val="24"/>
          <w:szCs w:val="24"/>
        </w:rPr>
      </w:pPr>
    </w:p>
    <w:p w14:paraId="04A80F23" w14:textId="77777777" w:rsidR="005C6B3C" w:rsidRPr="00B632BB" w:rsidRDefault="005C6B3C" w:rsidP="008C3B80">
      <w:pPr>
        <w:widowControl w:val="0"/>
        <w:numPr>
          <w:ilvl w:val="0"/>
          <w:numId w:val="42"/>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F47A12">
      <w:pPr>
        <w:widowControl w:val="0"/>
        <w:jc w:val="both"/>
        <w:rPr>
          <w:rFonts w:eastAsia="Times New Roman" w:cs="Times New Roman"/>
          <w:sz w:val="24"/>
          <w:szCs w:val="24"/>
        </w:rPr>
      </w:pPr>
    </w:p>
    <w:p w14:paraId="06553CEF" w14:textId="57C51ED8" w:rsidR="005C6B3C" w:rsidRPr="00B632BB" w:rsidRDefault="00611828" w:rsidP="008C3B80">
      <w:pPr>
        <w:widowControl w:val="0"/>
        <w:numPr>
          <w:ilvl w:val="0"/>
          <w:numId w:val="42"/>
        </w:numPr>
        <w:jc w:val="both"/>
        <w:rPr>
          <w:rFonts w:eastAsia="Times New Roman" w:cs="Times New Roman"/>
          <w:b/>
          <w:bCs/>
          <w:sz w:val="24"/>
          <w:szCs w:val="24"/>
        </w:rPr>
      </w:pP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 xml:space="preserve">Upoważnionym/upoważnionymi do reprezentowania naszej firmy w niniejszym postępowaniu </w:t>
      </w: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jest/są:</w:t>
      </w:r>
      <w:r w:rsidR="005C6B3C" w:rsidRPr="00B632BB">
        <w:rPr>
          <w:rFonts w:eastAsia="Times New Roman" w:cs="Times New Roman"/>
          <w:b/>
          <w:bCs/>
          <w:sz w:val="24"/>
          <w:szCs w:val="24"/>
        </w:rPr>
        <w:t xml:space="preserve"> </w:t>
      </w:r>
      <w:r w:rsidR="005C6B3C" w:rsidRPr="00B632BB">
        <w:rPr>
          <w:rFonts w:eastAsia="Times New Roman" w:cs="Times New Roman"/>
          <w:sz w:val="24"/>
          <w:szCs w:val="24"/>
        </w:rPr>
        <w:t>...................................................................................................................</w:t>
      </w:r>
      <w:r w:rsidR="005C6B3C" w:rsidRPr="00B632BB">
        <w:rPr>
          <w:rFonts w:eastAsia="Times New Roman" w:cs="Times New Roman"/>
          <w:i/>
          <w:iCs/>
          <w:sz w:val="24"/>
          <w:szCs w:val="24"/>
        </w:rPr>
        <w:t xml:space="preserve">(Imię i nazwisko)     </w:t>
      </w:r>
    </w:p>
    <w:p w14:paraId="0F0F516D" w14:textId="77777777" w:rsidR="005C6B3C" w:rsidRPr="00B632BB" w:rsidRDefault="005C6B3C" w:rsidP="00F47A12">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F47A12">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8C3B80">
      <w:pPr>
        <w:pStyle w:val="Akapitzlist"/>
        <w:widowControl w:val="0"/>
        <w:numPr>
          <w:ilvl w:val="0"/>
          <w:numId w:val="51"/>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479A3282" w14:textId="670462DF" w:rsidR="006668E0" w:rsidRPr="00A630E8" w:rsidRDefault="005C6B3C" w:rsidP="008C3B80">
      <w:pPr>
        <w:pStyle w:val="Akapitzlist"/>
        <w:widowControl w:val="0"/>
        <w:numPr>
          <w:ilvl w:val="0"/>
          <w:numId w:val="51"/>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A630E8" w:rsidRDefault="00A630E8" w:rsidP="00F47A12">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913ACD" w:rsidRDefault="00913ACD" w:rsidP="008C3B80">
      <w:pPr>
        <w:widowControl w:val="0"/>
        <w:numPr>
          <w:ilvl w:val="0"/>
          <w:numId w:val="42"/>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Wykonawca oświadcza, że jest:</w:t>
      </w:r>
      <w:r w:rsidRPr="00913ACD">
        <w:rPr>
          <w:rFonts w:ascii="Calibri" w:eastAsia="Times New Roman" w:hAnsi="Calibri" w:cs="Times New Roman"/>
          <w:bCs/>
          <w:kern w:val="2"/>
          <w:sz w:val="24"/>
          <w:szCs w:val="24"/>
          <w:vertAlign w:val="superscript"/>
          <w:lang w:eastAsia="zh-CN"/>
        </w:rPr>
        <w:footnoteReference w:id="1"/>
      </w:r>
    </w:p>
    <w:p w14:paraId="31DE3BC8" w14:textId="77777777" w:rsidR="00913ACD" w:rsidRPr="00913ACD" w:rsidRDefault="00913ACD" w:rsidP="00F47A12">
      <w:pPr>
        <w:widowControl w:val="0"/>
        <w:ind w:left="360"/>
        <w:rPr>
          <w:rFonts w:eastAsia="Times New Roman" w:cs="Times New Roman"/>
          <w:bCs/>
          <w:i/>
          <w:iCs/>
          <w:kern w:val="2"/>
          <w:sz w:val="24"/>
          <w:szCs w:val="24"/>
          <w:lang w:eastAsia="zh-CN"/>
        </w:rPr>
      </w:pPr>
      <w:r w:rsidRPr="00913ACD">
        <w:rPr>
          <w:rFonts w:eastAsia="Times New Roman" w:cs="Times New Roman"/>
          <w:bCs/>
          <w:i/>
          <w:iCs/>
          <w:kern w:val="2"/>
          <w:sz w:val="24"/>
          <w:szCs w:val="24"/>
          <w:lang w:eastAsia="zh-CN"/>
        </w:rPr>
        <w:lastRenderedPageBreak/>
        <w:t>(</w:t>
      </w:r>
      <w:r w:rsidRPr="00913ACD">
        <w:rPr>
          <w:rFonts w:eastAsia="Times New Roman" w:cs="Times New Roman"/>
          <w:b/>
          <w:i/>
          <w:iCs/>
          <w:kern w:val="2"/>
          <w:sz w:val="24"/>
          <w:szCs w:val="24"/>
          <w:lang w:eastAsia="zh-CN"/>
        </w:rPr>
        <w:t>Uwaga</w:t>
      </w:r>
      <w:r w:rsidRPr="00913ACD">
        <w:rPr>
          <w:rFonts w:eastAsia="Times New Roman" w:cs="Times New Roman"/>
          <w:bCs/>
          <w:i/>
          <w:iCs/>
          <w:kern w:val="2"/>
          <w:sz w:val="24"/>
          <w:szCs w:val="24"/>
          <w:lang w:eastAsia="zh-CN"/>
        </w:rPr>
        <w:t>: niepotrzebne skreślić)</w:t>
      </w:r>
    </w:p>
    <w:p w14:paraId="35A84445" w14:textId="77777777" w:rsidR="00913ACD" w:rsidRPr="00913ACD" w:rsidRDefault="00913ACD" w:rsidP="008C3B80">
      <w:pPr>
        <w:widowControl w:val="0"/>
        <w:numPr>
          <w:ilvl w:val="1"/>
          <w:numId w:val="4"/>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jednoosobową działalnością gospodarczą,</w:t>
      </w:r>
    </w:p>
    <w:p w14:paraId="134FD207" w14:textId="77777777" w:rsidR="00913ACD" w:rsidRPr="00913ACD" w:rsidRDefault="00913ACD" w:rsidP="008C3B80">
      <w:pPr>
        <w:widowControl w:val="0"/>
        <w:numPr>
          <w:ilvl w:val="1"/>
          <w:numId w:val="4"/>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osobą fizyczną nieprowadzącą działalności gospodarczej,</w:t>
      </w:r>
    </w:p>
    <w:p w14:paraId="78390A8A" w14:textId="77777777" w:rsidR="00913ACD" w:rsidRPr="00913ACD" w:rsidRDefault="00913ACD" w:rsidP="008C3B80">
      <w:pPr>
        <w:widowControl w:val="0"/>
        <w:numPr>
          <w:ilvl w:val="1"/>
          <w:numId w:val="4"/>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mikroprzedsiębiorstwem,</w:t>
      </w:r>
    </w:p>
    <w:p w14:paraId="3F565295" w14:textId="77777777" w:rsidR="00913ACD" w:rsidRPr="00913ACD" w:rsidRDefault="00913ACD" w:rsidP="008C3B80">
      <w:pPr>
        <w:widowControl w:val="0"/>
        <w:numPr>
          <w:ilvl w:val="1"/>
          <w:numId w:val="4"/>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xml:space="preserve">*) małym przedsiębiorstwem, </w:t>
      </w:r>
    </w:p>
    <w:p w14:paraId="6DAB011B" w14:textId="77777777" w:rsidR="00913ACD" w:rsidRPr="00913ACD" w:rsidRDefault="00913ACD" w:rsidP="008C3B80">
      <w:pPr>
        <w:widowControl w:val="0"/>
        <w:numPr>
          <w:ilvl w:val="1"/>
          <w:numId w:val="4"/>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średnim przedsiębiorstwem,</w:t>
      </w:r>
    </w:p>
    <w:p w14:paraId="545666FD" w14:textId="77777777" w:rsidR="00913ACD" w:rsidRPr="00913ACD" w:rsidRDefault="00913ACD" w:rsidP="008C3B80">
      <w:pPr>
        <w:widowControl w:val="0"/>
        <w:numPr>
          <w:ilvl w:val="1"/>
          <w:numId w:val="4"/>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inny rodzaj.</w:t>
      </w:r>
    </w:p>
    <w:p w14:paraId="154BEC6C" w14:textId="77777777" w:rsidR="00A630E8" w:rsidRPr="00A630E8" w:rsidRDefault="00A630E8" w:rsidP="00F47A12">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B632BB" w:rsidRDefault="00F52CF9" w:rsidP="008C3B80">
      <w:pPr>
        <w:pStyle w:val="Akapitzlist"/>
        <w:widowControl w:val="0"/>
        <w:numPr>
          <w:ilvl w:val="0"/>
          <w:numId w:val="42"/>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F47A12">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60541417" w:rsidR="00B632BB" w:rsidRPr="00B632BB" w:rsidRDefault="00B632BB" w:rsidP="008C3B80">
      <w:pPr>
        <w:pStyle w:val="Akapitzlist"/>
        <w:widowControl w:val="0"/>
        <w:numPr>
          <w:ilvl w:val="0"/>
          <w:numId w:val="52"/>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7E31C743" w:rsidR="00B632BB" w:rsidRPr="00B632BB" w:rsidRDefault="00B632BB" w:rsidP="008C3B80">
      <w:pPr>
        <w:pStyle w:val="Akapitzlist"/>
        <w:widowControl w:val="0"/>
        <w:numPr>
          <w:ilvl w:val="0"/>
          <w:numId w:val="52"/>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F47A12">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F47A12">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1247B082" w14:textId="77777777" w:rsidR="00F52CF9" w:rsidRPr="00B632BB" w:rsidRDefault="00F52CF9" w:rsidP="00F47A12">
      <w:pPr>
        <w:widowControl w:val="0"/>
        <w:jc w:val="both"/>
        <w:rPr>
          <w:rFonts w:eastAsia="Times New Roman" w:cs="Times New Roman"/>
          <w:sz w:val="24"/>
          <w:szCs w:val="24"/>
          <w:lang w:eastAsia="en-US"/>
        </w:rPr>
      </w:pPr>
    </w:p>
    <w:p w14:paraId="6CD5C3E2" w14:textId="39CD411C" w:rsidR="005C6B3C" w:rsidRPr="005C6B3C" w:rsidRDefault="005C6B3C" w:rsidP="008C3B80">
      <w:pPr>
        <w:widowControl w:val="0"/>
        <w:numPr>
          <w:ilvl w:val="0"/>
          <w:numId w:val="42"/>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F47A12">
      <w:pPr>
        <w:widowControl w:val="0"/>
        <w:jc w:val="both"/>
        <w:rPr>
          <w:rFonts w:eastAsia="Times New Roman" w:cs="Times New Roman"/>
          <w:sz w:val="24"/>
          <w:szCs w:val="24"/>
        </w:rPr>
      </w:pPr>
    </w:p>
    <w:p w14:paraId="3164A892" w14:textId="2AA8616C" w:rsidR="005C6B3C" w:rsidRPr="005C6B3C" w:rsidRDefault="005C6B3C" w:rsidP="008C3B80">
      <w:pPr>
        <w:widowControl w:val="0"/>
        <w:numPr>
          <w:ilvl w:val="0"/>
          <w:numId w:val="42"/>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DD7377">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8C3B80">
      <w:pPr>
        <w:widowControl w:val="0"/>
        <w:numPr>
          <w:ilvl w:val="0"/>
          <w:numId w:val="43"/>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8C3B80">
      <w:pPr>
        <w:widowControl w:val="0"/>
        <w:numPr>
          <w:ilvl w:val="0"/>
          <w:numId w:val="43"/>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F47A12">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5C6B3C" w:rsidRDefault="005C6B3C" w:rsidP="00F47A12">
      <w:pPr>
        <w:widowControl w:val="0"/>
        <w:jc w:val="both"/>
        <w:rPr>
          <w:rFonts w:eastAsia="Times New Roman" w:cs="Times New Roman"/>
          <w:b/>
          <w:bCs/>
          <w:color w:val="FF0000"/>
          <w:sz w:val="24"/>
          <w:szCs w:val="24"/>
        </w:rPr>
      </w:pPr>
    </w:p>
    <w:p w14:paraId="77D37EB7" w14:textId="77777777" w:rsidR="005C6B3C" w:rsidRPr="005C6B3C" w:rsidRDefault="005C6B3C" w:rsidP="00F47A12">
      <w:pPr>
        <w:widowControl w:val="0"/>
        <w:jc w:val="both"/>
        <w:rPr>
          <w:rFonts w:eastAsia="Times New Roman" w:cs="Times New Roman"/>
          <w:sz w:val="24"/>
          <w:szCs w:val="24"/>
        </w:rPr>
      </w:pPr>
    </w:p>
    <w:p w14:paraId="07B135E9" w14:textId="77777777" w:rsidR="005C6B3C" w:rsidRPr="005C6B3C" w:rsidRDefault="005C6B3C" w:rsidP="00F47A12">
      <w:pPr>
        <w:widowControl w:val="0"/>
        <w:jc w:val="both"/>
        <w:rPr>
          <w:rFonts w:eastAsia="Times New Roman" w:cs="Times New Roman"/>
          <w:b/>
          <w:bCs/>
          <w:sz w:val="24"/>
          <w:szCs w:val="24"/>
        </w:rPr>
      </w:pPr>
    </w:p>
    <w:p w14:paraId="4B711701" w14:textId="77777777" w:rsidR="005C6B3C" w:rsidRPr="005C6B3C" w:rsidRDefault="005C6B3C" w:rsidP="00F47A12">
      <w:pPr>
        <w:widowControl w:val="0"/>
        <w:ind w:left="5529"/>
        <w:jc w:val="center"/>
        <w:rPr>
          <w:rFonts w:eastAsia="Times New Roman" w:cs="Times New Roman"/>
          <w:i/>
          <w:iCs/>
          <w:sz w:val="24"/>
          <w:szCs w:val="24"/>
        </w:rPr>
      </w:pPr>
    </w:p>
    <w:p w14:paraId="4C8C6312" w14:textId="77777777" w:rsidR="005C6B3C" w:rsidRPr="005C6B3C" w:rsidRDefault="005C6B3C" w:rsidP="00F47A12">
      <w:pPr>
        <w:widowControl w:val="0"/>
        <w:tabs>
          <w:tab w:val="left" w:pos="3660"/>
        </w:tabs>
        <w:ind w:left="709"/>
        <w:rPr>
          <w:rFonts w:eastAsia="Times New Roman" w:cs="Times New Roman"/>
          <w:sz w:val="24"/>
          <w:szCs w:val="24"/>
        </w:rPr>
      </w:pPr>
      <w:bookmarkStart w:id="65" w:name="_Hlk68689579"/>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bookmarkEnd w:id="65"/>
    <w:p w14:paraId="6DA0D452" w14:textId="77777777" w:rsidR="00A5673E" w:rsidRDefault="00A5673E" w:rsidP="00F47A12">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F47A12">
      <w:pPr>
        <w:widowControl w:val="0"/>
        <w:spacing w:line="288" w:lineRule="auto"/>
        <w:rPr>
          <w:rFonts w:ascii="Arial" w:eastAsia="Times New Roman" w:hAnsi="Arial" w:cs="Arial"/>
          <w:bCs/>
          <w:color w:val="000000"/>
          <w:kern w:val="2"/>
          <w:lang w:eastAsia="zh-CN"/>
        </w:rPr>
      </w:pPr>
    </w:p>
    <w:p w14:paraId="1D255130" w14:textId="77777777" w:rsidR="00B75DCC" w:rsidRDefault="00B75DCC" w:rsidP="00F47A12">
      <w:pPr>
        <w:widowControl w:val="0"/>
        <w:rPr>
          <w:rFonts w:eastAsia="Times New Roman" w:cs="Times New Roman"/>
          <w:b/>
          <w:sz w:val="24"/>
          <w:szCs w:val="24"/>
        </w:rPr>
      </w:pPr>
      <w:r>
        <w:rPr>
          <w:rFonts w:eastAsia="Times New Roman" w:cs="Times New Roman"/>
          <w:b/>
          <w:sz w:val="24"/>
          <w:szCs w:val="24"/>
        </w:rPr>
        <w:br w:type="page"/>
      </w:r>
    </w:p>
    <w:p w14:paraId="54783D66" w14:textId="77777777" w:rsidR="00C22255" w:rsidRDefault="00C22255" w:rsidP="00F47A12">
      <w:pPr>
        <w:widowControl w:val="0"/>
        <w:jc w:val="right"/>
        <w:rPr>
          <w:rFonts w:eastAsia="Times New Roman" w:cs="Times New Roman"/>
          <w:b/>
          <w:sz w:val="24"/>
          <w:szCs w:val="24"/>
        </w:rPr>
        <w:sectPr w:rsidR="00C22255" w:rsidSect="00C22255">
          <w:footnotePr>
            <w:pos w:val="beneathText"/>
          </w:footnotePr>
          <w:pgSz w:w="11905" w:h="16837"/>
          <w:pgMar w:top="1134" w:right="794" w:bottom="794" w:left="1134" w:header="425" w:footer="278" w:gutter="0"/>
          <w:cols w:space="708"/>
        </w:sectPr>
      </w:pPr>
      <w:bookmarkStart w:id="66" w:name="_Hlk72825934"/>
    </w:p>
    <w:p w14:paraId="11D0B4EE" w14:textId="30ACDBC9" w:rsidR="00B75DCC" w:rsidRPr="00D65CC6" w:rsidRDefault="00B75DCC" w:rsidP="00F47A12">
      <w:pPr>
        <w:widowControl w:val="0"/>
        <w:jc w:val="right"/>
        <w:rPr>
          <w:rFonts w:eastAsia="Times New Roman" w:cs="Times New Roman"/>
          <w:b/>
          <w:sz w:val="24"/>
          <w:szCs w:val="24"/>
        </w:rPr>
      </w:pPr>
      <w:r w:rsidRPr="00D65CC6">
        <w:rPr>
          <w:rFonts w:eastAsia="Times New Roman" w:cs="Times New Roman"/>
          <w:b/>
          <w:sz w:val="24"/>
          <w:szCs w:val="24"/>
        </w:rPr>
        <w:lastRenderedPageBreak/>
        <w:t xml:space="preserve">ZAŁĄCZNIK NR </w:t>
      </w:r>
      <w:r w:rsidR="002131DA">
        <w:rPr>
          <w:rFonts w:eastAsia="Times New Roman" w:cs="Times New Roman"/>
          <w:b/>
          <w:sz w:val="24"/>
          <w:szCs w:val="24"/>
        </w:rPr>
        <w:t xml:space="preserve">2 </w:t>
      </w:r>
      <w:r w:rsidRPr="00D65CC6">
        <w:rPr>
          <w:rFonts w:eastAsia="Times New Roman" w:cs="Times New Roman"/>
          <w:b/>
          <w:bCs/>
          <w:sz w:val="24"/>
          <w:szCs w:val="24"/>
        </w:rPr>
        <w:t>DO SWZ</w:t>
      </w:r>
      <w:r w:rsidRPr="00D65CC6">
        <w:rPr>
          <w:rFonts w:eastAsia="Times New Roman" w:cs="Times New Roman"/>
          <w:b/>
          <w:sz w:val="24"/>
          <w:szCs w:val="24"/>
        </w:rPr>
        <w:t xml:space="preserve"> </w:t>
      </w:r>
    </w:p>
    <w:p w14:paraId="280A0CC8" w14:textId="77777777" w:rsidR="00A5673E" w:rsidRDefault="00A5673E" w:rsidP="00F47A12">
      <w:pPr>
        <w:widowControl w:val="0"/>
        <w:spacing w:line="288" w:lineRule="auto"/>
        <w:rPr>
          <w:rFonts w:ascii="Arial" w:eastAsia="Times New Roman" w:hAnsi="Arial" w:cs="Arial"/>
          <w:bCs/>
          <w:color w:val="000000"/>
          <w:kern w:val="2"/>
          <w:lang w:eastAsia="zh-CN"/>
        </w:rPr>
      </w:pPr>
    </w:p>
    <w:p w14:paraId="42A07816" w14:textId="41BF6066" w:rsidR="00B75DCC" w:rsidRDefault="00B75DCC" w:rsidP="00F47A12">
      <w:pPr>
        <w:widowControl w:val="0"/>
        <w:jc w:val="center"/>
        <w:rPr>
          <w:rFonts w:eastAsia="Times New Roman" w:cs="Times New Roman"/>
          <w:b/>
          <w:bCs/>
          <w:sz w:val="24"/>
          <w:szCs w:val="24"/>
        </w:rPr>
      </w:pPr>
      <w:r w:rsidRPr="00721FE1">
        <w:rPr>
          <w:rFonts w:eastAsia="Times New Roman" w:cs="Times New Roman"/>
          <w:b/>
          <w:bCs/>
          <w:sz w:val="24"/>
          <w:szCs w:val="24"/>
        </w:rPr>
        <w:t>Formularz cenowy wraz ze szczegółowym opisem przedmiotu zamówienia</w:t>
      </w:r>
    </w:p>
    <w:p w14:paraId="65E1FA80" w14:textId="2953EB59" w:rsidR="00B75DCC" w:rsidRDefault="00B75DCC" w:rsidP="00F47A12">
      <w:pPr>
        <w:widowControl w:val="0"/>
        <w:jc w:val="center"/>
        <w:rPr>
          <w:rFonts w:eastAsia="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
        <w:gridCol w:w="6238"/>
        <w:gridCol w:w="5300"/>
      </w:tblGrid>
      <w:tr w:rsidR="00C22255" w:rsidRPr="00D01388" w14:paraId="6BB93DE4" w14:textId="77777777" w:rsidTr="00C22255">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03ED5B41" w14:textId="77777777" w:rsidR="00C22255" w:rsidRPr="00D01388" w:rsidRDefault="00C22255" w:rsidP="00F47A12">
            <w:pPr>
              <w:widowControl w:val="0"/>
              <w:jc w:val="center"/>
              <w:rPr>
                <w:rFonts w:eastAsia="Times New Roman" w:cs="Times New Roman"/>
                <w:b/>
                <w:bCs/>
                <w:sz w:val="24"/>
                <w:szCs w:val="24"/>
              </w:rPr>
            </w:pPr>
            <w:r w:rsidRPr="00D01388">
              <w:rPr>
                <w:rFonts w:eastAsia="Times New Roman" w:cs="Times New Roman"/>
                <w:b/>
                <w:bCs/>
                <w:sz w:val="24"/>
                <w:szCs w:val="24"/>
              </w:rPr>
              <w:t>L.p.</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43D28F86" w14:textId="5FB72ECC" w:rsidR="00C22255" w:rsidRPr="00D01388" w:rsidRDefault="00C22255" w:rsidP="00F47A12">
            <w:pPr>
              <w:widowControl w:val="0"/>
              <w:jc w:val="center"/>
              <w:rPr>
                <w:rFonts w:eastAsia="Times New Roman" w:cs="Times New Roman"/>
                <w:b/>
                <w:bCs/>
                <w:sz w:val="24"/>
                <w:szCs w:val="24"/>
              </w:rPr>
            </w:pPr>
            <w:r w:rsidRPr="00D01388">
              <w:rPr>
                <w:rFonts w:eastAsia="Times New Roman" w:cs="Times New Roman"/>
                <w:b/>
                <w:bCs/>
                <w:sz w:val="24"/>
                <w:szCs w:val="24"/>
              </w:rPr>
              <w:t>Nazwa badania</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3F7E4F69" w14:textId="42A391A4" w:rsidR="00C22255" w:rsidRPr="00D01388" w:rsidRDefault="00C22255" w:rsidP="00F47A12">
            <w:pPr>
              <w:widowControl w:val="0"/>
              <w:jc w:val="center"/>
              <w:rPr>
                <w:rFonts w:eastAsia="Times New Roman" w:cs="Times New Roman"/>
                <w:b/>
                <w:bCs/>
                <w:sz w:val="24"/>
                <w:szCs w:val="24"/>
              </w:rPr>
            </w:pPr>
            <w:r w:rsidRPr="00D01388">
              <w:rPr>
                <w:rFonts w:eastAsia="Times New Roman" w:cs="Times New Roman"/>
                <w:b/>
                <w:bCs/>
                <w:sz w:val="24"/>
                <w:szCs w:val="24"/>
              </w:rPr>
              <w:t xml:space="preserve">Liczba badań </w:t>
            </w:r>
            <w:r w:rsidR="00E40034" w:rsidRPr="000F3FFC">
              <w:rPr>
                <w:rFonts w:eastAsia="Times New Roman" w:cs="Times New Roman"/>
                <w:sz w:val="24"/>
                <w:szCs w:val="24"/>
              </w:rPr>
              <w:t>bez uwzględnienia kontroli i kalibracji</w:t>
            </w:r>
          </w:p>
        </w:tc>
      </w:tr>
      <w:tr w:rsidR="00C22255" w:rsidRPr="00D01388" w14:paraId="6406999A" w14:textId="77777777" w:rsidTr="00C22255">
        <w:tc>
          <w:tcPr>
            <w:tcW w:w="0" w:type="auto"/>
            <w:tcBorders>
              <w:top w:val="single" w:sz="4" w:space="0" w:color="auto"/>
              <w:left w:val="single" w:sz="4" w:space="0" w:color="auto"/>
              <w:bottom w:val="single" w:sz="4" w:space="0" w:color="auto"/>
              <w:right w:val="single" w:sz="4" w:space="0" w:color="auto"/>
            </w:tcBorders>
            <w:vAlign w:val="center"/>
            <w:hideMark/>
          </w:tcPr>
          <w:p w14:paraId="3C88505C" w14:textId="77777777" w:rsidR="00C22255" w:rsidRPr="00D01388" w:rsidRDefault="00C22255" w:rsidP="00F47A12">
            <w:pPr>
              <w:widowControl w:val="0"/>
              <w:rPr>
                <w:rFonts w:eastAsia="Times New Roman" w:cs="Times New Roman"/>
                <w:sz w:val="24"/>
                <w:szCs w:val="24"/>
              </w:rPr>
            </w:pPr>
            <w:r w:rsidRPr="00D01388">
              <w:rPr>
                <w:rFonts w:eastAsia="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47FAF10" w14:textId="5BE0F2C1" w:rsidR="00C22255" w:rsidRPr="00D01388" w:rsidRDefault="00C22255" w:rsidP="00F47A12">
            <w:pPr>
              <w:widowControl w:val="0"/>
              <w:rPr>
                <w:rFonts w:eastAsia="Times New Roman" w:cs="Times New Roman"/>
                <w:bCs/>
                <w:sz w:val="24"/>
                <w:szCs w:val="24"/>
              </w:rPr>
            </w:pPr>
            <w:r w:rsidRPr="00D01388">
              <w:rPr>
                <w:rFonts w:eastAsia="Times New Roman" w:cs="Times New Roman"/>
                <w:bCs/>
                <w:sz w:val="24"/>
                <w:szCs w:val="24"/>
              </w:rPr>
              <w:t>Oznaczenie gazometrii</w:t>
            </w:r>
            <w:r w:rsidRPr="00D01388">
              <w:rPr>
                <w:rFonts w:eastAsia="Times New Roman" w:cs="Times New Roman"/>
                <w:sz w:val="24"/>
                <w:szCs w:val="24"/>
              </w:rPr>
              <w:t>, Na, K, Cl, Ca, glukozy, mleczan</w:t>
            </w:r>
            <w:r w:rsidR="00E40034" w:rsidRPr="00D01388">
              <w:rPr>
                <w:rFonts w:eastAsia="Times New Roman" w:cs="Times New Roman"/>
                <w:sz w:val="24"/>
                <w:szCs w:val="24"/>
              </w:rPr>
              <w:t>ów</w:t>
            </w:r>
            <w:r w:rsidRPr="00D01388">
              <w:rPr>
                <w:rFonts w:eastAsia="Times New Roman" w:cs="Times New Roman"/>
                <w:sz w:val="24"/>
                <w:szCs w:val="24"/>
              </w:rPr>
              <w:t xml:space="preserve">, </w:t>
            </w:r>
            <w:proofErr w:type="spellStart"/>
            <w:r w:rsidRPr="00D01388">
              <w:rPr>
                <w:rFonts w:eastAsia="Times New Roman" w:cs="Times New Roman"/>
                <w:sz w:val="24"/>
                <w:szCs w:val="24"/>
              </w:rPr>
              <w:t>Ht</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16BEA41" w14:textId="09527C9A" w:rsidR="00C22255" w:rsidRPr="00D01388" w:rsidRDefault="00C22255" w:rsidP="00F47A12">
            <w:pPr>
              <w:widowControl w:val="0"/>
              <w:jc w:val="center"/>
              <w:rPr>
                <w:rFonts w:eastAsia="Times New Roman" w:cs="Times New Roman"/>
                <w:bCs/>
                <w:sz w:val="24"/>
                <w:szCs w:val="24"/>
              </w:rPr>
            </w:pPr>
            <w:r w:rsidRPr="00D01388">
              <w:rPr>
                <w:rFonts w:eastAsia="Times New Roman" w:cs="Times New Roman"/>
                <w:bCs/>
                <w:sz w:val="24"/>
                <w:szCs w:val="24"/>
              </w:rPr>
              <w:t>400</w:t>
            </w:r>
            <w:r w:rsidR="00E40034" w:rsidRPr="00D01388">
              <w:rPr>
                <w:rFonts w:eastAsia="Times New Roman" w:cs="Times New Roman"/>
                <w:bCs/>
                <w:sz w:val="24"/>
                <w:szCs w:val="24"/>
              </w:rPr>
              <w:t xml:space="preserve"> badań miesięcznie</w:t>
            </w:r>
          </w:p>
        </w:tc>
      </w:tr>
    </w:tbl>
    <w:p w14:paraId="6C3F888D" w14:textId="77777777" w:rsidR="00C22255" w:rsidRPr="00C22255" w:rsidRDefault="00C22255" w:rsidP="00F47A12">
      <w:pPr>
        <w:widowControl w:val="0"/>
        <w:overflowPunct w:val="0"/>
        <w:autoSpaceDE w:val="0"/>
        <w:autoSpaceDN w:val="0"/>
        <w:adjustRightInd w:val="0"/>
        <w:textAlignment w:val="baseline"/>
        <w:rPr>
          <w:rFonts w:ascii="Arial" w:eastAsia="Times New Roman" w:hAnsi="Arial" w:cs="Arial"/>
          <w:bCs/>
          <w:sz w:val="20"/>
          <w:szCs w:val="20"/>
        </w:rPr>
      </w:pPr>
    </w:p>
    <w:p w14:paraId="5C6680BB" w14:textId="3248047E" w:rsidR="00C22255" w:rsidRDefault="00C22255" w:rsidP="00F47A12">
      <w:pPr>
        <w:widowControl w:val="0"/>
        <w:rPr>
          <w:rFonts w:ascii="Arial" w:eastAsia="Times New Roman" w:hAnsi="Arial" w:cs="Arial"/>
          <w:sz w:val="20"/>
          <w:szCs w:val="20"/>
        </w:rPr>
      </w:pPr>
    </w:p>
    <w:p w14:paraId="1D0134BA" w14:textId="77777777" w:rsidR="00E40034" w:rsidRPr="00E40034" w:rsidRDefault="00E40034" w:rsidP="00F47A12">
      <w:pPr>
        <w:widowControl w:val="0"/>
        <w:jc w:val="both"/>
        <w:rPr>
          <w:rFonts w:eastAsia="Times New Roman" w:cs="Times New Roman"/>
          <w:b/>
          <w:bCs/>
          <w:sz w:val="24"/>
          <w:szCs w:val="24"/>
          <w:lang w:eastAsia="en-US"/>
        </w:rPr>
      </w:pPr>
      <w:r w:rsidRPr="00E40034">
        <w:rPr>
          <w:rFonts w:eastAsia="Times New Roman" w:cs="Times New Roman"/>
          <w:color w:val="000000"/>
          <w:sz w:val="24"/>
          <w:szCs w:val="24"/>
          <w:lang w:eastAsia="pl-PL"/>
        </w:rPr>
        <w:t>Cenę oferty należy wyliczyć w sposób podany w poniższej tabeli</w:t>
      </w:r>
    </w:p>
    <w:p w14:paraId="525073C0" w14:textId="77777777" w:rsidR="00E40034" w:rsidRPr="00E40034" w:rsidRDefault="00E40034" w:rsidP="00F47A12">
      <w:pPr>
        <w:widowControl w:val="0"/>
        <w:jc w:val="both"/>
        <w:rPr>
          <w:rFonts w:eastAsia="Times New Roman" w:cs="Times New Roman"/>
          <w:color w:val="000000"/>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4"/>
        <w:gridCol w:w="1415"/>
        <w:gridCol w:w="2274"/>
        <w:gridCol w:w="1329"/>
        <w:gridCol w:w="1618"/>
        <w:gridCol w:w="1877"/>
        <w:gridCol w:w="968"/>
        <w:gridCol w:w="1624"/>
        <w:gridCol w:w="1618"/>
        <w:gridCol w:w="1672"/>
      </w:tblGrid>
      <w:tr w:rsidR="00E40034" w:rsidRPr="00E40034" w14:paraId="05A4D178" w14:textId="77777777" w:rsidTr="00E40034">
        <w:tc>
          <w:tcPr>
            <w:tcW w:w="1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755EB8" w14:textId="77777777" w:rsidR="00E40034" w:rsidRPr="00E40034" w:rsidRDefault="00E40034" w:rsidP="00F47A12">
            <w:pPr>
              <w:widowControl w:val="0"/>
              <w:jc w:val="center"/>
              <w:rPr>
                <w:rFonts w:eastAsia="Calibri" w:cs="Times New Roman"/>
                <w:sz w:val="20"/>
                <w:szCs w:val="20"/>
              </w:rPr>
            </w:pPr>
            <w:r w:rsidRPr="00E40034">
              <w:rPr>
                <w:rFonts w:eastAsia="Calibri" w:cs="Times New Roman"/>
                <w:sz w:val="20"/>
                <w:szCs w:val="20"/>
              </w:rPr>
              <w:t>L.p.</w:t>
            </w:r>
          </w:p>
        </w:tc>
        <w:tc>
          <w:tcPr>
            <w:tcW w:w="4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BFAE1A" w14:textId="77777777" w:rsidR="00E40034" w:rsidRPr="00E40034" w:rsidRDefault="00E40034" w:rsidP="00F47A12">
            <w:pPr>
              <w:widowControl w:val="0"/>
              <w:jc w:val="center"/>
              <w:rPr>
                <w:rFonts w:eastAsia="Calibri" w:cs="Times New Roman"/>
                <w:sz w:val="20"/>
                <w:szCs w:val="20"/>
              </w:rPr>
            </w:pPr>
            <w:r w:rsidRPr="00E40034">
              <w:rPr>
                <w:rFonts w:eastAsia="Calibri" w:cs="Times New Roman"/>
                <w:sz w:val="20"/>
                <w:szCs w:val="20"/>
              </w:rPr>
              <w:t>Nr katalogowy</w:t>
            </w:r>
          </w:p>
        </w:tc>
        <w:tc>
          <w:tcPr>
            <w:tcW w:w="76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C8725FC" w14:textId="58B3CAF8" w:rsidR="00E40034" w:rsidRPr="00E40034" w:rsidRDefault="00E40034" w:rsidP="00F47A12">
            <w:pPr>
              <w:widowControl w:val="0"/>
              <w:jc w:val="center"/>
              <w:rPr>
                <w:rFonts w:eastAsia="Calibri" w:cs="Times New Roman"/>
                <w:sz w:val="20"/>
                <w:szCs w:val="20"/>
              </w:rPr>
            </w:pPr>
            <w:r w:rsidRPr="00E40034">
              <w:rPr>
                <w:rFonts w:eastAsia="Calibri" w:cs="Times New Roman"/>
                <w:sz w:val="20"/>
                <w:szCs w:val="20"/>
              </w:rPr>
              <w:t>Nazwa odczynnika</w:t>
            </w:r>
            <w:r>
              <w:rPr>
                <w:rFonts w:eastAsia="Calibri" w:cs="Times New Roman"/>
                <w:sz w:val="20"/>
                <w:szCs w:val="20"/>
              </w:rPr>
              <w:t xml:space="preserve"> i </w:t>
            </w:r>
            <w:r w:rsidRPr="00E40034">
              <w:rPr>
                <w:rFonts w:eastAsia="Calibri" w:cs="Times New Roman"/>
                <w:sz w:val="20"/>
                <w:szCs w:val="20"/>
              </w:rPr>
              <w:t>nazwa producenta</w:t>
            </w:r>
          </w:p>
        </w:tc>
        <w:tc>
          <w:tcPr>
            <w:tcW w:w="4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24C512" w14:textId="77777777" w:rsidR="00E40034" w:rsidRPr="00E40034" w:rsidRDefault="00E40034" w:rsidP="00F47A12">
            <w:pPr>
              <w:widowControl w:val="0"/>
              <w:jc w:val="center"/>
              <w:rPr>
                <w:rFonts w:eastAsia="Calibri" w:cs="Times New Roman"/>
                <w:sz w:val="20"/>
                <w:szCs w:val="20"/>
              </w:rPr>
            </w:pPr>
            <w:r w:rsidRPr="00E40034">
              <w:rPr>
                <w:rFonts w:eastAsia="Calibri" w:cs="Times New Roman"/>
                <w:sz w:val="20"/>
                <w:szCs w:val="20"/>
              </w:rPr>
              <w:t>Ilość w op.</w:t>
            </w:r>
          </w:p>
        </w:tc>
        <w:tc>
          <w:tcPr>
            <w:tcW w:w="5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A8FB96" w14:textId="77777777" w:rsidR="00E40034" w:rsidRPr="00E40034" w:rsidRDefault="00E40034" w:rsidP="00F47A12">
            <w:pPr>
              <w:widowControl w:val="0"/>
              <w:jc w:val="center"/>
              <w:rPr>
                <w:rFonts w:eastAsia="Calibri" w:cs="Times New Roman"/>
                <w:sz w:val="20"/>
                <w:szCs w:val="20"/>
              </w:rPr>
            </w:pPr>
            <w:r w:rsidRPr="00E40034">
              <w:rPr>
                <w:rFonts w:eastAsia="Calibri" w:cs="Times New Roman"/>
                <w:sz w:val="20"/>
                <w:szCs w:val="20"/>
              </w:rPr>
              <w:t>Ilość op. potrzebna na okres 3-ch lat</w:t>
            </w:r>
          </w:p>
        </w:tc>
        <w:tc>
          <w:tcPr>
            <w:tcW w:w="63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C87E3C" w14:textId="77777777" w:rsidR="00E40034" w:rsidRPr="00E40034" w:rsidRDefault="00E40034" w:rsidP="00F47A12">
            <w:pPr>
              <w:widowControl w:val="0"/>
              <w:jc w:val="center"/>
              <w:rPr>
                <w:rFonts w:eastAsia="Calibri" w:cs="Times New Roman"/>
                <w:sz w:val="20"/>
                <w:szCs w:val="20"/>
              </w:rPr>
            </w:pPr>
            <w:r w:rsidRPr="00E40034">
              <w:rPr>
                <w:rFonts w:eastAsia="Calibri" w:cs="Times New Roman"/>
                <w:sz w:val="20"/>
                <w:szCs w:val="20"/>
              </w:rPr>
              <w:t>Cena jednostkowa netto za op. w zł</w:t>
            </w:r>
          </w:p>
        </w:tc>
        <w:tc>
          <w:tcPr>
            <w:tcW w:w="3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9FAE59" w14:textId="77777777" w:rsidR="00E40034" w:rsidRPr="00E40034" w:rsidRDefault="00E40034" w:rsidP="00F47A12">
            <w:pPr>
              <w:widowControl w:val="0"/>
              <w:jc w:val="center"/>
              <w:rPr>
                <w:rFonts w:eastAsia="Calibri" w:cs="Times New Roman"/>
                <w:sz w:val="20"/>
                <w:szCs w:val="20"/>
              </w:rPr>
            </w:pPr>
            <w:r w:rsidRPr="00E40034">
              <w:rPr>
                <w:rFonts w:eastAsia="Calibri" w:cs="Times New Roman"/>
                <w:sz w:val="20"/>
                <w:szCs w:val="20"/>
              </w:rPr>
              <w:t>Stawka VAT w %</w:t>
            </w:r>
          </w:p>
        </w:tc>
        <w:tc>
          <w:tcPr>
            <w:tcW w:w="54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8F04B32" w14:textId="77777777" w:rsidR="00E40034" w:rsidRPr="00E40034" w:rsidRDefault="00E40034" w:rsidP="00F47A12">
            <w:pPr>
              <w:widowControl w:val="0"/>
              <w:jc w:val="center"/>
              <w:rPr>
                <w:rFonts w:eastAsia="Calibri" w:cs="Times New Roman"/>
                <w:sz w:val="20"/>
                <w:szCs w:val="20"/>
              </w:rPr>
            </w:pPr>
            <w:r w:rsidRPr="00E40034">
              <w:rPr>
                <w:rFonts w:eastAsia="Calibri" w:cs="Times New Roman"/>
                <w:sz w:val="20"/>
                <w:szCs w:val="20"/>
              </w:rPr>
              <w:t>Cena jednostkowa brutto za op. w zł</w:t>
            </w:r>
          </w:p>
        </w:tc>
        <w:tc>
          <w:tcPr>
            <w:tcW w:w="5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81A637" w14:textId="77777777" w:rsidR="00E40034" w:rsidRPr="00E40034" w:rsidRDefault="00E40034" w:rsidP="00F47A12">
            <w:pPr>
              <w:widowControl w:val="0"/>
              <w:jc w:val="center"/>
              <w:rPr>
                <w:rFonts w:eastAsia="Calibri" w:cs="Times New Roman"/>
                <w:sz w:val="20"/>
                <w:szCs w:val="20"/>
              </w:rPr>
            </w:pPr>
            <w:r w:rsidRPr="00E40034">
              <w:rPr>
                <w:rFonts w:eastAsia="Calibri" w:cs="Times New Roman"/>
                <w:sz w:val="20"/>
                <w:szCs w:val="20"/>
              </w:rPr>
              <w:t>Wartość netto w zł</w:t>
            </w:r>
          </w:p>
        </w:tc>
        <w:tc>
          <w:tcPr>
            <w:tcW w:w="56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D258C9" w14:textId="77777777" w:rsidR="00E40034" w:rsidRPr="00E40034" w:rsidRDefault="00E40034" w:rsidP="00F47A12">
            <w:pPr>
              <w:widowControl w:val="0"/>
              <w:jc w:val="center"/>
              <w:rPr>
                <w:rFonts w:eastAsia="Calibri" w:cs="Times New Roman"/>
                <w:sz w:val="20"/>
                <w:szCs w:val="20"/>
              </w:rPr>
            </w:pPr>
            <w:r w:rsidRPr="00E40034">
              <w:rPr>
                <w:rFonts w:eastAsia="Calibri" w:cs="Times New Roman"/>
                <w:sz w:val="20"/>
                <w:szCs w:val="20"/>
              </w:rPr>
              <w:t>Wartość brutto w zł</w:t>
            </w:r>
          </w:p>
        </w:tc>
      </w:tr>
      <w:tr w:rsidR="00E40034" w:rsidRPr="00E40034" w14:paraId="1ADBA7ED" w14:textId="77777777" w:rsidTr="000E0A56">
        <w:tc>
          <w:tcPr>
            <w:tcW w:w="169" w:type="pct"/>
            <w:tcBorders>
              <w:top w:val="single" w:sz="4" w:space="0" w:color="auto"/>
              <w:left w:val="single" w:sz="4" w:space="0" w:color="auto"/>
              <w:bottom w:val="single" w:sz="4" w:space="0" w:color="auto"/>
              <w:right w:val="single" w:sz="4" w:space="0" w:color="auto"/>
            </w:tcBorders>
            <w:hideMark/>
          </w:tcPr>
          <w:p w14:paraId="07C564EE" w14:textId="77777777" w:rsidR="00E40034" w:rsidRPr="00E40034" w:rsidRDefault="00E40034" w:rsidP="00F47A12">
            <w:pPr>
              <w:widowControl w:val="0"/>
              <w:rPr>
                <w:rFonts w:eastAsia="Calibri" w:cs="Times New Roman"/>
              </w:rPr>
            </w:pPr>
            <w:r w:rsidRPr="00E40034">
              <w:rPr>
                <w:rFonts w:eastAsia="Calibri" w:cs="Times New Roman"/>
              </w:rPr>
              <w:t>1</w:t>
            </w:r>
          </w:p>
        </w:tc>
        <w:tc>
          <w:tcPr>
            <w:tcW w:w="475" w:type="pct"/>
            <w:tcBorders>
              <w:top w:val="single" w:sz="4" w:space="0" w:color="auto"/>
              <w:left w:val="single" w:sz="4" w:space="0" w:color="auto"/>
              <w:bottom w:val="single" w:sz="4" w:space="0" w:color="auto"/>
              <w:right w:val="single" w:sz="4" w:space="0" w:color="auto"/>
            </w:tcBorders>
          </w:tcPr>
          <w:p w14:paraId="3ABDC139" w14:textId="77777777" w:rsidR="00E40034" w:rsidRPr="00E40034" w:rsidRDefault="00E40034" w:rsidP="00F47A12">
            <w:pPr>
              <w:widowControl w:val="0"/>
              <w:rPr>
                <w:rFonts w:eastAsia="Calibri" w:cs="Times New Roman"/>
                <w:b/>
                <w:bCs/>
              </w:rPr>
            </w:pPr>
          </w:p>
        </w:tc>
        <w:tc>
          <w:tcPr>
            <w:tcW w:w="763" w:type="pct"/>
            <w:tcBorders>
              <w:top w:val="single" w:sz="4" w:space="0" w:color="auto"/>
              <w:left w:val="single" w:sz="4" w:space="0" w:color="auto"/>
              <w:bottom w:val="single" w:sz="4" w:space="0" w:color="auto"/>
              <w:right w:val="single" w:sz="4" w:space="0" w:color="auto"/>
            </w:tcBorders>
          </w:tcPr>
          <w:p w14:paraId="1CAA7B7B" w14:textId="77777777" w:rsidR="00E40034" w:rsidRPr="00E40034" w:rsidRDefault="00E40034" w:rsidP="00F47A12">
            <w:pPr>
              <w:widowControl w:val="0"/>
              <w:rPr>
                <w:rFonts w:eastAsia="Calibri" w:cs="Times New Roman"/>
                <w:b/>
                <w:bCs/>
              </w:rPr>
            </w:pPr>
          </w:p>
        </w:tc>
        <w:tc>
          <w:tcPr>
            <w:tcW w:w="446" w:type="pct"/>
            <w:tcBorders>
              <w:top w:val="single" w:sz="4" w:space="0" w:color="auto"/>
              <w:left w:val="single" w:sz="4" w:space="0" w:color="auto"/>
              <w:bottom w:val="single" w:sz="4" w:space="0" w:color="auto"/>
              <w:right w:val="single" w:sz="4" w:space="0" w:color="auto"/>
            </w:tcBorders>
          </w:tcPr>
          <w:p w14:paraId="534FD401" w14:textId="77777777" w:rsidR="00E40034" w:rsidRPr="00E40034" w:rsidRDefault="00E40034" w:rsidP="00F47A12">
            <w:pPr>
              <w:widowControl w:val="0"/>
              <w:rPr>
                <w:rFonts w:eastAsia="Calibri" w:cs="Times New Roman"/>
                <w:b/>
                <w:bCs/>
              </w:rPr>
            </w:pPr>
          </w:p>
        </w:tc>
        <w:tc>
          <w:tcPr>
            <w:tcW w:w="543" w:type="pct"/>
            <w:tcBorders>
              <w:top w:val="single" w:sz="4" w:space="0" w:color="auto"/>
              <w:left w:val="single" w:sz="4" w:space="0" w:color="auto"/>
              <w:bottom w:val="single" w:sz="4" w:space="0" w:color="auto"/>
              <w:right w:val="single" w:sz="4" w:space="0" w:color="auto"/>
            </w:tcBorders>
          </w:tcPr>
          <w:p w14:paraId="38851EA7" w14:textId="77777777" w:rsidR="00E40034" w:rsidRPr="00E40034" w:rsidRDefault="00E40034" w:rsidP="00F47A12">
            <w:pPr>
              <w:widowControl w:val="0"/>
              <w:rPr>
                <w:rFonts w:eastAsia="Calibri" w:cs="Times New Roman"/>
                <w:b/>
                <w:bCs/>
              </w:rPr>
            </w:pPr>
          </w:p>
        </w:tc>
        <w:tc>
          <w:tcPr>
            <w:tcW w:w="630" w:type="pct"/>
            <w:tcBorders>
              <w:top w:val="single" w:sz="4" w:space="0" w:color="auto"/>
              <w:left w:val="single" w:sz="4" w:space="0" w:color="auto"/>
              <w:bottom w:val="single" w:sz="4" w:space="0" w:color="auto"/>
              <w:right w:val="single" w:sz="4" w:space="0" w:color="auto"/>
            </w:tcBorders>
          </w:tcPr>
          <w:p w14:paraId="65F5C2E9" w14:textId="77777777" w:rsidR="00E40034" w:rsidRPr="00E40034" w:rsidRDefault="00E40034" w:rsidP="00F47A12">
            <w:pPr>
              <w:widowControl w:val="0"/>
              <w:jc w:val="right"/>
              <w:rPr>
                <w:rFonts w:eastAsia="Calibri" w:cs="Times New Roman"/>
                <w:b/>
                <w:bCs/>
              </w:rPr>
            </w:pPr>
          </w:p>
        </w:tc>
        <w:tc>
          <w:tcPr>
            <w:tcW w:w="325" w:type="pct"/>
            <w:tcBorders>
              <w:top w:val="single" w:sz="4" w:space="0" w:color="auto"/>
              <w:left w:val="single" w:sz="4" w:space="0" w:color="auto"/>
              <w:bottom w:val="single" w:sz="4" w:space="0" w:color="auto"/>
              <w:right w:val="single" w:sz="4" w:space="0" w:color="auto"/>
            </w:tcBorders>
          </w:tcPr>
          <w:p w14:paraId="2043411C" w14:textId="77777777" w:rsidR="00E40034" w:rsidRPr="00E40034" w:rsidRDefault="00E40034" w:rsidP="00F47A12">
            <w:pPr>
              <w:widowControl w:val="0"/>
              <w:jc w:val="right"/>
              <w:rPr>
                <w:rFonts w:eastAsia="Calibri" w:cs="Times New Roman"/>
                <w:b/>
                <w:bCs/>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4F258831" w14:textId="77777777" w:rsidR="00E40034" w:rsidRPr="00E40034" w:rsidRDefault="00E40034" w:rsidP="00F47A12">
            <w:pPr>
              <w:widowControl w:val="0"/>
              <w:jc w:val="center"/>
              <w:rPr>
                <w:rFonts w:eastAsia="Calibri" w:cs="Times New Roman"/>
                <w:b/>
                <w:bCs/>
              </w:rPr>
            </w:pPr>
            <w:r w:rsidRPr="00E40034">
              <w:rPr>
                <w:rFonts w:eastAsia="Times New Roman" w:cs="Times New Roman"/>
                <w:bCs/>
                <w:sz w:val="20"/>
                <w:szCs w:val="20"/>
              </w:rPr>
              <w:t>suma ceny jednostkowej netto za op. i iloczynu stawki podatku VAT i ceny jednostkowej netto za op.</w:t>
            </w:r>
          </w:p>
        </w:tc>
        <w:tc>
          <w:tcPr>
            <w:tcW w:w="543" w:type="pct"/>
            <w:tcBorders>
              <w:top w:val="single" w:sz="4" w:space="0" w:color="auto"/>
              <w:left w:val="single" w:sz="4" w:space="0" w:color="auto"/>
              <w:bottom w:val="single" w:sz="4" w:space="0" w:color="auto"/>
              <w:right w:val="single" w:sz="4" w:space="0" w:color="auto"/>
            </w:tcBorders>
            <w:vAlign w:val="center"/>
            <w:hideMark/>
          </w:tcPr>
          <w:p w14:paraId="6DE6A267" w14:textId="77777777" w:rsidR="00E40034" w:rsidRPr="00E40034" w:rsidRDefault="00E40034" w:rsidP="00F47A12">
            <w:pPr>
              <w:widowControl w:val="0"/>
              <w:jc w:val="center"/>
              <w:rPr>
                <w:rFonts w:eastAsia="Calibri" w:cs="Times New Roman"/>
                <w:b/>
                <w:bCs/>
              </w:rPr>
            </w:pPr>
            <w:r w:rsidRPr="00E40034">
              <w:rPr>
                <w:rFonts w:eastAsia="Times New Roman" w:cs="Times New Roman"/>
                <w:sz w:val="20"/>
                <w:szCs w:val="20"/>
              </w:rPr>
              <w:t>iloczyn ilości i ceny jednostkowej netto</w:t>
            </w:r>
          </w:p>
        </w:tc>
        <w:tc>
          <w:tcPr>
            <w:tcW w:w="561" w:type="pct"/>
            <w:tcBorders>
              <w:top w:val="single" w:sz="4" w:space="0" w:color="auto"/>
              <w:left w:val="single" w:sz="4" w:space="0" w:color="auto"/>
              <w:bottom w:val="single" w:sz="4" w:space="0" w:color="auto"/>
              <w:right w:val="single" w:sz="4" w:space="0" w:color="auto"/>
            </w:tcBorders>
            <w:vAlign w:val="center"/>
            <w:hideMark/>
          </w:tcPr>
          <w:p w14:paraId="43F14B1E" w14:textId="77777777" w:rsidR="00E40034" w:rsidRPr="00E40034" w:rsidRDefault="00E40034" w:rsidP="00F47A12">
            <w:pPr>
              <w:widowControl w:val="0"/>
              <w:jc w:val="center"/>
              <w:rPr>
                <w:rFonts w:eastAsia="Calibri" w:cs="Times New Roman"/>
                <w:b/>
                <w:bCs/>
              </w:rPr>
            </w:pPr>
            <w:r w:rsidRPr="00E40034">
              <w:rPr>
                <w:rFonts w:eastAsia="Times New Roman" w:cs="Times New Roman"/>
                <w:sz w:val="20"/>
                <w:szCs w:val="20"/>
              </w:rPr>
              <w:t>suma wartości netto i iloczynu stawki podatku VAT i wartości netto</w:t>
            </w:r>
          </w:p>
        </w:tc>
      </w:tr>
      <w:tr w:rsidR="00E40034" w:rsidRPr="00E40034" w14:paraId="63D6A717" w14:textId="77777777" w:rsidTr="00E40034">
        <w:tc>
          <w:tcPr>
            <w:tcW w:w="169" w:type="pct"/>
            <w:tcBorders>
              <w:top w:val="single" w:sz="4" w:space="0" w:color="auto"/>
              <w:left w:val="single" w:sz="4" w:space="0" w:color="auto"/>
              <w:bottom w:val="single" w:sz="4" w:space="0" w:color="auto"/>
              <w:right w:val="single" w:sz="4" w:space="0" w:color="auto"/>
            </w:tcBorders>
            <w:hideMark/>
          </w:tcPr>
          <w:p w14:paraId="18144A64" w14:textId="77777777" w:rsidR="00E40034" w:rsidRPr="00E40034" w:rsidRDefault="00E40034" w:rsidP="00F47A12">
            <w:pPr>
              <w:widowControl w:val="0"/>
              <w:rPr>
                <w:rFonts w:eastAsia="Calibri" w:cs="Times New Roman"/>
              </w:rPr>
            </w:pPr>
            <w:r w:rsidRPr="00E40034">
              <w:rPr>
                <w:rFonts w:eastAsia="Calibri" w:cs="Times New Roman"/>
              </w:rPr>
              <w:t>2</w:t>
            </w:r>
          </w:p>
        </w:tc>
        <w:tc>
          <w:tcPr>
            <w:tcW w:w="475" w:type="pct"/>
            <w:tcBorders>
              <w:top w:val="single" w:sz="4" w:space="0" w:color="auto"/>
              <w:left w:val="single" w:sz="4" w:space="0" w:color="auto"/>
              <w:bottom w:val="single" w:sz="4" w:space="0" w:color="auto"/>
              <w:right w:val="single" w:sz="4" w:space="0" w:color="auto"/>
            </w:tcBorders>
          </w:tcPr>
          <w:p w14:paraId="5D76A702" w14:textId="77777777" w:rsidR="00E40034" w:rsidRPr="00E40034" w:rsidRDefault="00E40034" w:rsidP="00F47A12">
            <w:pPr>
              <w:widowControl w:val="0"/>
              <w:rPr>
                <w:rFonts w:eastAsia="Calibri" w:cs="Times New Roman"/>
                <w:b/>
                <w:bCs/>
              </w:rPr>
            </w:pPr>
          </w:p>
        </w:tc>
        <w:tc>
          <w:tcPr>
            <w:tcW w:w="763" w:type="pct"/>
            <w:tcBorders>
              <w:top w:val="single" w:sz="4" w:space="0" w:color="auto"/>
              <w:left w:val="single" w:sz="4" w:space="0" w:color="auto"/>
              <w:bottom w:val="single" w:sz="4" w:space="0" w:color="auto"/>
              <w:right w:val="single" w:sz="4" w:space="0" w:color="auto"/>
            </w:tcBorders>
          </w:tcPr>
          <w:p w14:paraId="2BF1D8E9" w14:textId="77777777" w:rsidR="00E40034" w:rsidRPr="00E40034" w:rsidRDefault="00E40034" w:rsidP="00F47A12">
            <w:pPr>
              <w:widowControl w:val="0"/>
              <w:rPr>
                <w:rFonts w:eastAsia="Calibri" w:cs="Times New Roman"/>
                <w:b/>
                <w:bCs/>
              </w:rPr>
            </w:pPr>
          </w:p>
        </w:tc>
        <w:tc>
          <w:tcPr>
            <w:tcW w:w="446" w:type="pct"/>
            <w:tcBorders>
              <w:top w:val="single" w:sz="4" w:space="0" w:color="auto"/>
              <w:left w:val="single" w:sz="4" w:space="0" w:color="auto"/>
              <w:bottom w:val="single" w:sz="4" w:space="0" w:color="auto"/>
              <w:right w:val="single" w:sz="4" w:space="0" w:color="auto"/>
            </w:tcBorders>
          </w:tcPr>
          <w:p w14:paraId="458DAE02" w14:textId="77777777" w:rsidR="00E40034" w:rsidRPr="00E40034" w:rsidRDefault="00E40034" w:rsidP="00F47A12">
            <w:pPr>
              <w:widowControl w:val="0"/>
              <w:rPr>
                <w:rFonts w:eastAsia="Calibri" w:cs="Times New Roman"/>
                <w:b/>
                <w:bCs/>
              </w:rPr>
            </w:pPr>
          </w:p>
        </w:tc>
        <w:tc>
          <w:tcPr>
            <w:tcW w:w="543" w:type="pct"/>
            <w:tcBorders>
              <w:top w:val="single" w:sz="4" w:space="0" w:color="auto"/>
              <w:left w:val="single" w:sz="4" w:space="0" w:color="auto"/>
              <w:bottom w:val="single" w:sz="4" w:space="0" w:color="auto"/>
              <w:right w:val="single" w:sz="4" w:space="0" w:color="auto"/>
            </w:tcBorders>
          </w:tcPr>
          <w:p w14:paraId="67594F60" w14:textId="77777777" w:rsidR="00E40034" w:rsidRPr="00E40034" w:rsidRDefault="00E40034" w:rsidP="00F47A12">
            <w:pPr>
              <w:widowControl w:val="0"/>
              <w:rPr>
                <w:rFonts w:eastAsia="Calibri" w:cs="Times New Roman"/>
                <w:b/>
                <w:bCs/>
              </w:rPr>
            </w:pPr>
          </w:p>
        </w:tc>
        <w:tc>
          <w:tcPr>
            <w:tcW w:w="630" w:type="pct"/>
            <w:tcBorders>
              <w:top w:val="single" w:sz="4" w:space="0" w:color="auto"/>
              <w:left w:val="single" w:sz="4" w:space="0" w:color="auto"/>
              <w:bottom w:val="single" w:sz="4" w:space="0" w:color="auto"/>
              <w:right w:val="single" w:sz="4" w:space="0" w:color="auto"/>
            </w:tcBorders>
          </w:tcPr>
          <w:p w14:paraId="68470F1B" w14:textId="77777777" w:rsidR="00E40034" w:rsidRPr="00E40034" w:rsidRDefault="00E40034" w:rsidP="00F47A12">
            <w:pPr>
              <w:widowControl w:val="0"/>
              <w:jc w:val="right"/>
              <w:rPr>
                <w:rFonts w:eastAsia="Calibri" w:cs="Times New Roman"/>
                <w:b/>
                <w:bCs/>
              </w:rPr>
            </w:pPr>
          </w:p>
        </w:tc>
        <w:tc>
          <w:tcPr>
            <w:tcW w:w="325" w:type="pct"/>
            <w:tcBorders>
              <w:top w:val="single" w:sz="4" w:space="0" w:color="auto"/>
              <w:left w:val="single" w:sz="4" w:space="0" w:color="auto"/>
              <w:bottom w:val="single" w:sz="4" w:space="0" w:color="auto"/>
              <w:right w:val="single" w:sz="4" w:space="0" w:color="auto"/>
            </w:tcBorders>
          </w:tcPr>
          <w:p w14:paraId="091B7AF8" w14:textId="77777777" w:rsidR="00E40034" w:rsidRPr="00E40034" w:rsidRDefault="00E40034" w:rsidP="00F47A12">
            <w:pPr>
              <w:widowControl w:val="0"/>
              <w:jc w:val="right"/>
              <w:rPr>
                <w:rFonts w:eastAsia="Calibri" w:cs="Times New Roman"/>
                <w:b/>
                <w:bCs/>
              </w:rPr>
            </w:pPr>
          </w:p>
        </w:tc>
        <w:tc>
          <w:tcPr>
            <w:tcW w:w="545" w:type="pct"/>
            <w:tcBorders>
              <w:top w:val="single" w:sz="4" w:space="0" w:color="auto"/>
              <w:left w:val="single" w:sz="4" w:space="0" w:color="auto"/>
              <w:bottom w:val="single" w:sz="4" w:space="0" w:color="auto"/>
              <w:right w:val="single" w:sz="4" w:space="0" w:color="auto"/>
            </w:tcBorders>
          </w:tcPr>
          <w:p w14:paraId="7E492EBE" w14:textId="77777777" w:rsidR="00E40034" w:rsidRPr="00E40034" w:rsidRDefault="00E40034" w:rsidP="00F47A12">
            <w:pPr>
              <w:widowControl w:val="0"/>
              <w:jc w:val="right"/>
              <w:rPr>
                <w:rFonts w:eastAsia="Calibri" w:cs="Times New Roman"/>
                <w:b/>
                <w:bCs/>
              </w:rPr>
            </w:pPr>
          </w:p>
        </w:tc>
        <w:tc>
          <w:tcPr>
            <w:tcW w:w="543" w:type="pct"/>
            <w:tcBorders>
              <w:top w:val="single" w:sz="4" w:space="0" w:color="auto"/>
              <w:left w:val="single" w:sz="4" w:space="0" w:color="auto"/>
              <w:bottom w:val="single" w:sz="4" w:space="0" w:color="auto"/>
              <w:right w:val="single" w:sz="4" w:space="0" w:color="auto"/>
            </w:tcBorders>
          </w:tcPr>
          <w:p w14:paraId="58932722" w14:textId="77777777" w:rsidR="00E40034" w:rsidRPr="00E40034" w:rsidRDefault="00E40034" w:rsidP="00F47A12">
            <w:pPr>
              <w:widowControl w:val="0"/>
              <w:jc w:val="right"/>
              <w:rPr>
                <w:rFonts w:eastAsia="Calibri" w:cs="Times New Roman"/>
                <w:b/>
                <w:bCs/>
              </w:rPr>
            </w:pPr>
          </w:p>
        </w:tc>
        <w:tc>
          <w:tcPr>
            <w:tcW w:w="561" w:type="pct"/>
            <w:tcBorders>
              <w:top w:val="single" w:sz="4" w:space="0" w:color="auto"/>
              <w:left w:val="single" w:sz="4" w:space="0" w:color="auto"/>
              <w:bottom w:val="single" w:sz="4" w:space="0" w:color="auto"/>
              <w:right w:val="single" w:sz="4" w:space="0" w:color="auto"/>
            </w:tcBorders>
          </w:tcPr>
          <w:p w14:paraId="205123C9" w14:textId="77777777" w:rsidR="00E40034" w:rsidRPr="00E40034" w:rsidRDefault="00E40034" w:rsidP="00F47A12">
            <w:pPr>
              <w:widowControl w:val="0"/>
              <w:jc w:val="right"/>
              <w:rPr>
                <w:rFonts w:eastAsia="Calibri" w:cs="Times New Roman"/>
                <w:b/>
                <w:bCs/>
              </w:rPr>
            </w:pPr>
          </w:p>
        </w:tc>
      </w:tr>
      <w:tr w:rsidR="00E40034" w:rsidRPr="00E40034" w14:paraId="7CCC5897" w14:textId="77777777" w:rsidTr="00E40034">
        <w:tc>
          <w:tcPr>
            <w:tcW w:w="169" w:type="pct"/>
            <w:tcBorders>
              <w:top w:val="single" w:sz="4" w:space="0" w:color="auto"/>
              <w:left w:val="single" w:sz="4" w:space="0" w:color="auto"/>
              <w:bottom w:val="single" w:sz="4" w:space="0" w:color="auto"/>
              <w:right w:val="single" w:sz="4" w:space="0" w:color="auto"/>
            </w:tcBorders>
            <w:hideMark/>
          </w:tcPr>
          <w:p w14:paraId="3CD50BBA" w14:textId="77777777" w:rsidR="00E40034" w:rsidRPr="00E40034" w:rsidRDefault="00E40034" w:rsidP="00F47A12">
            <w:pPr>
              <w:widowControl w:val="0"/>
              <w:rPr>
                <w:rFonts w:eastAsia="Calibri" w:cs="Times New Roman"/>
              </w:rPr>
            </w:pPr>
            <w:r w:rsidRPr="00E40034">
              <w:rPr>
                <w:rFonts w:eastAsia="Calibri" w:cs="Times New Roman"/>
              </w:rPr>
              <w:t>…</w:t>
            </w:r>
          </w:p>
        </w:tc>
        <w:tc>
          <w:tcPr>
            <w:tcW w:w="475" w:type="pct"/>
            <w:tcBorders>
              <w:top w:val="single" w:sz="4" w:space="0" w:color="auto"/>
              <w:left w:val="single" w:sz="4" w:space="0" w:color="auto"/>
              <w:bottom w:val="single" w:sz="4" w:space="0" w:color="auto"/>
              <w:right w:val="single" w:sz="4" w:space="0" w:color="auto"/>
            </w:tcBorders>
          </w:tcPr>
          <w:p w14:paraId="542FA766" w14:textId="77777777" w:rsidR="00E40034" w:rsidRPr="00E40034" w:rsidRDefault="00E40034" w:rsidP="00F47A12">
            <w:pPr>
              <w:widowControl w:val="0"/>
              <w:rPr>
                <w:rFonts w:eastAsia="Calibri" w:cs="Times New Roman"/>
                <w:b/>
                <w:bCs/>
              </w:rPr>
            </w:pPr>
          </w:p>
        </w:tc>
        <w:tc>
          <w:tcPr>
            <w:tcW w:w="763" w:type="pct"/>
            <w:tcBorders>
              <w:top w:val="single" w:sz="4" w:space="0" w:color="auto"/>
              <w:left w:val="single" w:sz="4" w:space="0" w:color="auto"/>
              <w:bottom w:val="single" w:sz="4" w:space="0" w:color="auto"/>
              <w:right w:val="single" w:sz="4" w:space="0" w:color="auto"/>
            </w:tcBorders>
          </w:tcPr>
          <w:p w14:paraId="4335E32C" w14:textId="77777777" w:rsidR="00E40034" w:rsidRPr="00E40034" w:rsidRDefault="00E40034" w:rsidP="00F47A12">
            <w:pPr>
              <w:widowControl w:val="0"/>
              <w:rPr>
                <w:rFonts w:eastAsia="Calibri" w:cs="Times New Roman"/>
                <w:b/>
                <w:bCs/>
              </w:rPr>
            </w:pPr>
          </w:p>
        </w:tc>
        <w:tc>
          <w:tcPr>
            <w:tcW w:w="446" w:type="pct"/>
            <w:tcBorders>
              <w:top w:val="single" w:sz="4" w:space="0" w:color="auto"/>
              <w:left w:val="single" w:sz="4" w:space="0" w:color="auto"/>
              <w:bottom w:val="single" w:sz="4" w:space="0" w:color="auto"/>
              <w:right w:val="single" w:sz="4" w:space="0" w:color="auto"/>
            </w:tcBorders>
          </w:tcPr>
          <w:p w14:paraId="410DBFA0" w14:textId="77777777" w:rsidR="00E40034" w:rsidRPr="00E40034" w:rsidRDefault="00E40034" w:rsidP="00F47A12">
            <w:pPr>
              <w:widowControl w:val="0"/>
              <w:rPr>
                <w:rFonts w:eastAsia="Calibri" w:cs="Times New Roman"/>
                <w:b/>
                <w:bCs/>
              </w:rPr>
            </w:pPr>
          </w:p>
        </w:tc>
        <w:tc>
          <w:tcPr>
            <w:tcW w:w="543" w:type="pct"/>
            <w:tcBorders>
              <w:top w:val="single" w:sz="4" w:space="0" w:color="auto"/>
              <w:left w:val="single" w:sz="4" w:space="0" w:color="auto"/>
              <w:bottom w:val="single" w:sz="4" w:space="0" w:color="auto"/>
              <w:right w:val="single" w:sz="4" w:space="0" w:color="auto"/>
            </w:tcBorders>
          </w:tcPr>
          <w:p w14:paraId="477D22A9" w14:textId="77777777" w:rsidR="00E40034" w:rsidRPr="00E40034" w:rsidRDefault="00E40034" w:rsidP="00F47A12">
            <w:pPr>
              <w:widowControl w:val="0"/>
              <w:rPr>
                <w:rFonts w:eastAsia="Calibri" w:cs="Times New Roman"/>
                <w:b/>
                <w:bCs/>
              </w:rPr>
            </w:pPr>
          </w:p>
        </w:tc>
        <w:tc>
          <w:tcPr>
            <w:tcW w:w="630" w:type="pct"/>
            <w:tcBorders>
              <w:top w:val="single" w:sz="4" w:space="0" w:color="auto"/>
              <w:left w:val="single" w:sz="4" w:space="0" w:color="auto"/>
              <w:bottom w:val="single" w:sz="4" w:space="0" w:color="auto"/>
              <w:right w:val="single" w:sz="4" w:space="0" w:color="auto"/>
            </w:tcBorders>
          </w:tcPr>
          <w:p w14:paraId="26A77674" w14:textId="77777777" w:rsidR="00E40034" w:rsidRPr="00E40034" w:rsidRDefault="00E40034" w:rsidP="00F47A12">
            <w:pPr>
              <w:widowControl w:val="0"/>
              <w:jc w:val="right"/>
              <w:rPr>
                <w:rFonts w:eastAsia="Calibri" w:cs="Times New Roman"/>
                <w:b/>
                <w:bCs/>
              </w:rPr>
            </w:pPr>
          </w:p>
        </w:tc>
        <w:tc>
          <w:tcPr>
            <w:tcW w:w="325" w:type="pct"/>
            <w:tcBorders>
              <w:top w:val="single" w:sz="4" w:space="0" w:color="auto"/>
              <w:left w:val="single" w:sz="4" w:space="0" w:color="auto"/>
              <w:bottom w:val="single" w:sz="4" w:space="0" w:color="auto"/>
              <w:right w:val="single" w:sz="4" w:space="0" w:color="auto"/>
            </w:tcBorders>
          </w:tcPr>
          <w:p w14:paraId="0177F771" w14:textId="77777777" w:rsidR="00E40034" w:rsidRPr="00E40034" w:rsidRDefault="00E40034" w:rsidP="00F47A12">
            <w:pPr>
              <w:widowControl w:val="0"/>
              <w:jc w:val="right"/>
              <w:rPr>
                <w:rFonts w:eastAsia="Calibri" w:cs="Times New Roman"/>
                <w:b/>
                <w:bCs/>
              </w:rPr>
            </w:pPr>
          </w:p>
        </w:tc>
        <w:tc>
          <w:tcPr>
            <w:tcW w:w="545" w:type="pct"/>
            <w:tcBorders>
              <w:top w:val="single" w:sz="4" w:space="0" w:color="auto"/>
              <w:left w:val="single" w:sz="4" w:space="0" w:color="auto"/>
              <w:bottom w:val="single" w:sz="4" w:space="0" w:color="auto"/>
              <w:right w:val="single" w:sz="4" w:space="0" w:color="auto"/>
            </w:tcBorders>
          </w:tcPr>
          <w:p w14:paraId="725C5F79" w14:textId="77777777" w:rsidR="00E40034" w:rsidRPr="00E40034" w:rsidRDefault="00E40034" w:rsidP="00F47A12">
            <w:pPr>
              <w:widowControl w:val="0"/>
              <w:jc w:val="right"/>
              <w:rPr>
                <w:rFonts w:eastAsia="Calibri" w:cs="Times New Roman"/>
                <w:b/>
                <w:bCs/>
              </w:rPr>
            </w:pPr>
          </w:p>
        </w:tc>
        <w:tc>
          <w:tcPr>
            <w:tcW w:w="543" w:type="pct"/>
            <w:tcBorders>
              <w:top w:val="single" w:sz="4" w:space="0" w:color="auto"/>
              <w:left w:val="single" w:sz="4" w:space="0" w:color="auto"/>
              <w:bottom w:val="single" w:sz="4" w:space="0" w:color="auto"/>
              <w:right w:val="single" w:sz="4" w:space="0" w:color="auto"/>
            </w:tcBorders>
          </w:tcPr>
          <w:p w14:paraId="5CC7925A" w14:textId="77777777" w:rsidR="00E40034" w:rsidRPr="00E40034" w:rsidRDefault="00E40034" w:rsidP="00F47A12">
            <w:pPr>
              <w:widowControl w:val="0"/>
              <w:jc w:val="right"/>
              <w:rPr>
                <w:rFonts w:eastAsia="Calibri" w:cs="Times New Roman"/>
                <w:b/>
                <w:bCs/>
              </w:rPr>
            </w:pPr>
          </w:p>
        </w:tc>
        <w:tc>
          <w:tcPr>
            <w:tcW w:w="561" w:type="pct"/>
            <w:tcBorders>
              <w:top w:val="single" w:sz="4" w:space="0" w:color="auto"/>
              <w:left w:val="single" w:sz="4" w:space="0" w:color="auto"/>
              <w:bottom w:val="single" w:sz="4" w:space="0" w:color="auto"/>
              <w:right w:val="single" w:sz="4" w:space="0" w:color="auto"/>
            </w:tcBorders>
          </w:tcPr>
          <w:p w14:paraId="6F467390" w14:textId="77777777" w:rsidR="00E40034" w:rsidRPr="00E40034" w:rsidRDefault="00E40034" w:rsidP="00F47A12">
            <w:pPr>
              <w:widowControl w:val="0"/>
              <w:jc w:val="right"/>
              <w:rPr>
                <w:rFonts w:eastAsia="Calibri" w:cs="Times New Roman"/>
                <w:b/>
                <w:bCs/>
              </w:rPr>
            </w:pPr>
          </w:p>
        </w:tc>
      </w:tr>
      <w:tr w:rsidR="00E40034" w:rsidRPr="00E40034" w14:paraId="667A304C" w14:textId="77777777" w:rsidTr="00E40034">
        <w:tc>
          <w:tcPr>
            <w:tcW w:w="16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6F8DAB" w14:textId="77777777" w:rsidR="00E40034" w:rsidRPr="00E40034" w:rsidRDefault="00E40034" w:rsidP="00F47A12">
            <w:pPr>
              <w:widowControl w:val="0"/>
              <w:rPr>
                <w:rFonts w:eastAsia="Calibri" w:cs="Times New Roman"/>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9AB9DB" w14:textId="77777777" w:rsidR="00E40034" w:rsidRPr="00E40034" w:rsidRDefault="00E40034" w:rsidP="00F47A12">
            <w:pPr>
              <w:widowControl w:val="0"/>
              <w:rPr>
                <w:rFonts w:eastAsia="Calibri" w:cs="Times New Roman"/>
                <w:b/>
                <w:bCs/>
              </w:rPr>
            </w:pPr>
          </w:p>
        </w:tc>
        <w:tc>
          <w:tcPr>
            <w:tcW w:w="7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8CD25" w14:textId="77777777" w:rsidR="00E40034" w:rsidRPr="00E40034" w:rsidRDefault="00E40034" w:rsidP="00F47A12">
            <w:pPr>
              <w:widowControl w:val="0"/>
              <w:rPr>
                <w:rFonts w:eastAsia="Calibri" w:cs="Times New Roman"/>
                <w:b/>
                <w:bCs/>
              </w:rPr>
            </w:pPr>
          </w:p>
        </w:tc>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1BD10" w14:textId="77777777" w:rsidR="00E40034" w:rsidRPr="00E40034" w:rsidRDefault="00E40034" w:rsidP="00F47A12">
            <w:pPr>
              <w:widowControl w:val="0"/>
              <w:rPr>
                <w:rFonts w:eastAsia="Calibri" w:cs="Times New Roman"/>
                <w:b/>
                <w:bCs/>
              </w:rPr>
            </w:pPr>
          </w:p>
        </w:tc>
        <w:tc>
          <w:tcPr>
            <w:tcW w:w="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EC97B" w14:textId="77777777" w:rsidR="00E40034" w:rsidRPr="00E40034" w:rsidRDefault="00E40034" w:rsidP="00F47A12">
            <w:pPr>
              <w:widowControl w:val="0"/>
              <w:rPr>
                <w:rFonts w:eastAsia="Calibri" w:cs="Times New Roman"/>
                <w:b/>
                <w:bCs/>
              </w:rPr>
            </w:pPr>
          </w:p>
        </w:tc>
        <w:tc>
          <w:tcPr>
            <w:tcW w:w="6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F45623" w14:textId="77777777" w:rsidR="00E40034" w:rsidRPr="00E40034" w:rsidRDefault="00E40034" w:rsidP="00F47A12">
            <w:pPr>
              <w:widowControl w:val="0"/>
              <w:jc w:val="right"/>
              <w:rPr>
                <w:rFonts w:eastAsia="Calibri" w:cs="Times New Roman"/>
                <w:b/>
                <w:bCs/>
              </w:rPr>
            </w:pPr>
          </w:p>
        </w:tc>
        <w:tc>
          <w:tcPr>
            <w:tcW w:w="3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99707A" w14:textId="77777777" w:rsidR="00E40034" w:rsidRPr="00E40034" w:rsidRDefault="00E40034" w:rsidP="00F47A12">
            <w:pPr>
              <w:widowControl w:val="0"/>
              <w:jc w:val="right"/>
              <w:rPr>
                <w:rFonts w:eastAsia="Calibri" w:cs="Times New Roman"/>
                <w:b/>
                <w:bCs/>
              </w:rPr>
            </w:pPr>
          </w:p>
        </w:tc>
        <w:tc>
          <w:tcPr>
            <w:tcW w:w="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7CEA83" w14:textId="77777777" w:rsidR="00E40034" w:rsidRPr="00E40034" w:rsidRDefault="00E40034" w:rsidP="00F47A12">
            <w:pPr>
              <w:widowControl w:val="0"/>
              <w:jc w:val="right"/>
              <w:rPr>
                <w:rFonts w:eastAsia="Calibri" w:cs="Times New Roman"/>
                <w:b/>
                <w:bCs/>
              </w:rPr>
            </w:pPr>
            <w:r w:rsidRPr="00E40034">
              <w:rPr>
                <w:rFonts w:eastAsia="Times New Roman" w:cs="Times New Roman"/>
                <w:b/>
                <w:bCs/>
                <w:sz w:val="20"/>
                <w:szCs w:val="20"/>
              </w:rPr>
              <w:t>RAZEM:</w:t>
            </w:r>
          </w:p>
        </w:tc>
        <w:tc>
          <w:tcPr>
            <w:tcW w:w="543" w:type="pct"/>
            <w:tcBorders>
              <w:top w:val="single" w:sz="4" w:space="0" w:color="auto"/>
              <w:left w:val="single" w:sz="4" w:space="0" w:color="auto"/>
              <w:bottom w:val="single" w:sz="4" w:space="0" w:color="auto"/>
              <w:right w:val="single" w:sz="4" w:space="0" w:color="auto"/>
            </w:tcBorders>
          </w:tcPr>
          <w:p w14:paraId="593D7689" w14:textId="77777777" w:rsidR="00E40034" w:rsidRPr="00E40034" w:rsidRDefault="00E40034" w:rsidP="00F47A12">
            <w:pPr>
              <w:widowControl w:val="0"/>
              <w:jc w:val="right"/>
              <w:rPr>
                <w:rFonts w:eastAsia="Calibri" w:cs="Times New Roman"/>
                <w:b/>
                <w:bCs/>
              </w:rPr>
            </w:pPr>
          </w:p>
        </w:tc>
        <w:tc>
          <w:tcPr>
            <w:tcW w:w="561" w:type="pct"/>
            <w:tcBorders>
              <w:top w:val="single" w:sz="4" w:space="0" w:color="auto"/>
              <w:left w:val="single" w:sz="4" w:space="0" w:color="auto"/>
              <w:bottom w:val="single" w:sz="4" w:space="0" w:color="auto"/>
              <w:right w:val="single" w:sz="4" w:space="0" w:color="auto"/>
            </w:tcBorders>
          </w:tcPr>
          <w:p w14:paraId="25F94288" w14:textId="77777777" w:rsidR="00E40034" w:rsidRPr="00E40034" w:rsidRDefault="00E40034" w:rsidP="00F47A12">
            <w:pPr>
              <w:widowControl w:val="0"/>
              <w:jc w:val="right"/>
              <w:rPr>
                <w:rFonts w:eastAsia="Calibri" w:cs="Times New Roman"/>
                <w:b/>
                <w:bCs/>
              </w:rPr>
            </w:pPr>
          </w:p>
        </w:tc>
      </w:tr>
    </w:tbl>
    <w:p w14:paraId="789BCC17" w14:textId="77777777" w:rsidR="00E40034" w:rsidRPr="00E40034" w:rsidRDefault="00E40034" w:rsidP="00F47A12">
      <w:pPr>
        <w:widowControl w:val="0"/>
        <w:jc w:val="both"/>
        <w:rPr>
          <w:rFonts w:eastAsia="Times New Roman" w:cs="Times New Roman"/>
          <w:b/>
          <w:bCs/>
          <w:sz w:val="24"/>
          <w:szCs w:val="24"/>
        </w:rPr>
      </w:pPr>
      <w:bookmarkStart w:id="67" w:name="_Hlk71895443"/>
    </w:p>
    <w:p w14:paraId="0BF1918F" w14:textId="77777777" w:rsidR="00E40034" w:rsidRPr="00E40034" w:rsidRDefault="00E40034" w:rsidP="008C3B80">
      <w:pPr>
        <w:widowControl w:val="0"/>
        <w:numPr>
          <w:ilvl w:val="0"/>
          <w:numId w:val="94"/>
        </w:numPr>
        <w:jc w:val="both"/>
        <w:rPr>
          <w:rFonts w:eastAsia="Times New Roman" w:cs="Times New Roman"/>
          <w:b/>
          <w:bCs/>
          <w:sz w:val="24"/>
          <w:szCs w:val="24"/>
          <w:lang w:eastAsia="en-US"/>
        </w:rPr>
      </w:pPr>
      <w:r w:rsidRPr="00E40034">
        <w:rPr>
          <w:rFonts w:eastAsia="Times New Roman" w:cs="Times New Roman"/>
          <w:sz w:val="24"/>
          <w:szCs w:val="24"/>
          <w:lang w:eastAsia="en-US"/>
        </w:rPr>
        <w:t xml:space="preserve">Cena winna być wartością wyrażoną w walucie polskiej z dokładnością do dwóch miejsc po przecinku </w:t>
      </w:r>
      <w:r w:rsidRPr="00E40034">
        <w:rPr>
          <w:rFonts w:eastAsia="Times New Roman" w:cs="Times New Roman"/>
          <w:bCs/>
          <w:sz w:val="24"/>
          <w:szCs w:val="24"/>
          <w:lang w:eastAsia="en-US"/>
        </w:rPr>
        <w:t>przy zachowaniu matematycznej zasady zaokrąglania liczb (zgodnie z art. 106e ust. 11 ustawy o podatku od towarów i usług).</w:t>
      </w:r>
    </w:p>
    <w:p w14:paraId="4D69D086" w14:textId="77777777" w:rsidR="00E40034" w:rsidRPr="00E40034" w:rsidRDefault="00E40034" w:rsidP="008C3B80">
      <w:pPr>
        <w:widowControl w:val="0"/>
        <w:numPr>
          <w:ilvl w:val="0"/>
          <w:numId w:val="94"/>
        </w:numPr>
        <w:jc w:val="both"/>
        <w:rPr>
          <w:rFonts w:eastAsia="Times New Roman" w:cs="Times New Roman"/>
          <w:b/>
          <w:bCs/>
          <w:sz w:val="24"/>
          <w:szCs w:val="24"/>
          <w:lang w:eastAsia="en-US"/>
        </w:rPr>
      </w:pPr>
      <w:r w:rsidRPr="00E40034">
        <w:rPr>
          <w:rFonts w:eastAsia="Calibri" w:cs="Times New Roman"/>
          <w:sz w:val="24"/>
          <w:szCs w:val="24"/>
          <w:lang w:eastAsia="en-US"/>
        </w:rPr>
        <w:t xml:space="preserve">W przypadku gdy w wyniku przeliczenia wymaganych przez zamawiającego ilości przedmiotu zamówienia na oferowane wielkości opakowań, suma ilości opakowań nie jest liczbą całkowitą, oferent zobowiązany jest od </w:t>
      </w:r>
      <w:r w:rsidRPr="00E40034">
        <w:rPr>
          <w:rFonts w:eastAsia="Calibri" w:cs="Times New Roman"/>
          <w:sz w:val="24"/>
          <w:szCs w:val="24"/>
          <w:u w:val="single"/>
          <w:lang w:eastAsia="en-US"/>
        </w:rPr>
        <w:t>zaokrąglenia oferowanych ilości opakowań do drugiego miejsca po przecinku</w:t>
      </w:r>
      <w:r w:rsidRPr="00E40034">
        <w:rPr>
          <w:rFonts w:eastAsia="Calibri" w:cs="Times New Roman"/>
          <w:sz w:val="24"/>
          <w:szCs w:val="24"/>
          <w:lang w:eastAsia="en-US"/>
        </w:rPr>
        <w:t>.</w:t>
      </w:r>
      <w:bookmarkEnd w:id="67"/>
      <w:r w:rsidRPr="00E40034">
        <w:rPr>
          <w:rFonts w:eastAsia="Calibri" w:cs="Times New Roman"/>
          <w:sz w:val="24"/>
          <w:szCs w:val="24"/>
          <w:lang w:eastAsia="en-US"/>
        </w:rPr>
        <w:t xml:space="preserve"> </w:t>
      </w:r>
      <w:r w:rsidRPr="00E40034">
        <w:rPr>
          <w:rFonts w:eastAsia="Times New Roman" w:cs="Times New Roman"/>
          <w:sz w:val="24"/>
          <w:szCs w:val="24"/>
          <w:lang w:eastAsia="pl-PL"/>
        </w:rPr>
        <w:t>Zamawiający zobowiązuje się do zamawiania pełnych zaoferowanych opakowań, z zastrzeżeniem, że Dostawca może wyrazić zgodę na sprzedaż niepełnych opakowań.</w:t>
      </w:r>
    </w:p>
    <w:p w14:paraId="6F7179A5" w14:textId="77777777" w:rsidR="00E40034" w:rsidRPr="00E40034" w:rsidRDefault="00E40034" w:rsidP="008C3B80">
      <w:pPr>
        <w:widowControl w:val="0"/>
        <w:numPr>
          <w:ilvl w:val="0"/>
          <w:numId w:val="94"/>
        </w:numPr>
        <w:jc w:val="both"/>
        <w:rPr>
          <w:rFonts w:eastAsia="Times New Roman" w:cs="Times New Roman"/>
          <w:b/>
          <w:bCs/>
          <w:sz w:val="24"/>
          <w:szCs w:val="24"/>
          <w:lang w:eastAsia="en-US"/>
        </w:rPr>
      </w:pPr>
      <w:r w:rsidRPr="00E40034">
        <w:rPr>
          <w:rFonts w:eastAsia="Calibri" w:cs="Times New Roman"/>
          <w:sz w:val="24"/>
          <w:szCs w:val="24"/>
          <w:lang w:eastAsia="en-US"/>
        </w:rPr>
        <w:t>O</w:t>
      </w:r>
      <w:r w:rsidRPr="00E40034">
        <w:rPr>
          <w:rFonts w:eastAsia="Times New Roman" w:cs="Times New Roman"/>
          <w:sz w:val="24"/>
          <w:szCs w:val="24"/>
          <w:lang w:eastAsia="en-US"/>
        </w:rPr>
        <w:t>ferowany przez Wykonawcę analizator i jego parametry techniczne oraz rodzaj i przewidywana przez Zamawiającego liczba badań, podanych w niniejszym załączniku, stanowią podstawę do określenia przez Wykonawcę wielkości i wartości dostawy odczynników, kontroli i materiałów zużywalnych.</w:t>
      </w:r>
    </w:p>
    <w:p w14:paraId="139F6955" w14:textId="5A5CABF9" w:rsidR="00E40034" w:rsidRDefault="00E40034" w:rsidP="00F47A12">
      <w:pPr>
        <w:widowControl w:val="0"/>
        <w:rPr>
          <w:rFonts w:ascii="Arial" w:eastAsia="Times New Roman" w:hAnsi="Arial" w:cs="Arial"/>
          <w:sz w:val="20"/>
          <w:szCs w:val="20"/>
        </w:rPr>
      </w:pPr>
    </w:p>
    <w:p w14:paraId="303E54B0" w14:textId="6243A69F" w:rsidR="00D46FA7" w:rsidRDefault="00D46FA7" w:rsidP="00F47A12">
      <w:pPr>
        <w:widowControl w:val="0"/>
        <w:rPr>
          <w:rFonts w:ascii="Arial" w:eastAsia="Times New Roman" w:hAnsi="Arial" w:cs="Arial"/>
          <w:sz w:val="20"/>
          <w:szCs w:val="20"/>
        </w:rPr>
      </w:pPr>
    </w:p>
    <w:p w14:paraId="585C14ED" w14:textId="5F9BA8E7" w:rsidR="00D46FA7" w:rsidRDefault="00D46FA7" w:rsidP="00F47A12">
      <w:pPr>
        <w:widowControl w:val="0"/>
        <w:rPr>
          <w:rFonts w:ascii="Arial" w:eastAsia="Times New Roman" w:hAnsi="Arial" w:cs="Arial"/>
          <w:sz w:val="20"/>
          <w:szCs w:val="20"/>
        </w:rPr>
      </w:pPr>
    </w:p>
    <w:p w14:paraId="71AB99D4" w14:textId="77777777" w:rsidR="00D46FA7" w:rsidRDefault="00D46FA7" w:rsidP="00F47A12">
      <w:pPr>
        <w:widowControl w:val="0"/>
        <w:rPr>
          <w:rFonts w:ascii="Arial" w:eastAsia="Times New Roman" w:hAnsi="Arial" w:cs="Arial"/>
          <w:sz w:val="20"/>
          <w:szCs w:val="20"/>
        </w:rPr>
      </w:pPr>
    </w:p>
    <w:p w14:paraId="2D231D94" w14:textId="77777777" w:rsidR="00E40034" w:rsidRPr="00C22255" w:rsidRDefault="00E40034" w:rsidP="00F47A12">
      <w:pPr>
        <w:widowControl w:val="0"/>
        <w:rPr>
          <w:rFonts w:ascii="Arial" w:eastAsia="Times New Roman" w:hAnsi="Arial" w:cs="Arial"/>
          <w:sz w:val="20"/>
          <w:szCs w:val="20"/>
        </w:rPr>
      </w:pPr>
    </w:p>
    <w:p w14:paraId="35A9FFDE" w14:textId="5BA07B0B" w:rsidR="00E40034" w:rsidRPr="00F47A12" w:rsidRDefault="00C22255" w:rsidP="00F47A12">
      <w:pPr>
        <w:widowControl w:val="0"/>
        <w:jc w:val="center"/>
        <w:rPr>
          <w:rFonts w:eastAsia="Times New Roman" w:cs="Times New Roman"/>
          <w:b/>
          <w:sz w:val="24"/>
          <w:szCs w:val="24"/>
        </w:rPr>
      </w:pPr>
      <w:r w:rsidRPr="00C22255">
        <w:rPr>
          <w:rFonts w:eastAsia="Times New Roman" w:cs="Times New Roman"/>
          <w:b/>
          <w:sz w:val="24"/>
          <w:szCs w:val="24"/>
        </w:rPr>
        <w:lastRenderedPageBreak/>
        <w:t xml:space="preserve">Odczynniki do oznaczania </w:t>
      </w:r>
      <w:r w:rsidR="00E40034" w:rsidRPr="00F47A12">
        <w:rPr>
          <w:rFonts w:eastAsia="Times New Roman" w:cs="Times New Roman"/>
          <w:b/>
          <w:bCs/>
          <w:sz w:val="24"/>
          <w:szCs w:val="24"/>
        </w:rPr>
        <w:t>g</w:t>
      </w:r>
      <w:r w:rsidR="00E40034" w:rsidRPr="00C22255">
        <w:rPr>
          <w:rFonts w:eastAsia="Times New Roman" w:cs="Times New Roman"/>
          <w:b/>
          <w:bCs/>
          <w:sz w:val="24"/>
          <w:szCs w:val="24"/>
        </w:rPr>
        <w:t>azometri</w:t>
      </w:r>
      <w:r w:rsidR="00E40034" w:rsidRPr="00F47A12">
        <w:rPr>
          <w:rFonts w:eastAsia="Times New Roman" w:cs="Times New Roman"/>
          <w:b/>
          <w:bCs/>
          <w:sz w:val="24"/>
          <w:szCs w:val="24"/>
        </w:rPr>
        <w:t>i</w:t>
      </w:r>
      <w:r w:rsidR="00E40034" w:rsidRPr="00C22255">
        <w:rPr>
          <w:rFonts w:eastAsia="Times New Roman" w:cs="Times New Roman"/>
          <w:b/>
          <w:sz w:val="24"/>
          <w:szCs w:val="24"/>
        </w:rPr>
        <w:t>, Na, K, Cl, Ca, glukoz</w:t>
      </w:r>
      <w:r w:rsidR="00E40034" w:rsidRPr="00F47A12">
        <w:rPr>
          <w:rFonts w:eastAsia="Times New Roman" w:cs="Times New Roman"/>
          <w:b/>
          <w:sz w:val="24"/>
          <w:szCs w:val="24"/>
        </w:rPr>
        <w:t>y</w:t>
      </w:r>
      <w:r w:rsidR="00E40034" w:rsidRPr="00C22255">
        <w:rPr>
          <w:rFonts w:eastAsia="Times New Roman" w:cs="Times New Roman"/>
          <w:b/>
          <w:sz w:val="24"/>
          <w:szCs w:val="24"/>
        </w:rPr>
        <w:t>, mleczan</w:t>
      </w:r>
      <w:r w:rsidR="00E40034" w:rsidRPr="00F47A12">
        <w:rPr>
          <w:rFonts w:eastAsia="Times New Roman" w:cs="Times New Roman"/>
          <w:b/>
          <w:sz w:val="24"/>
          <w:szCs w:val="24"/>
        </w:rPr>
        <w:t>ów</w:t>
      </w:r>
      <w:r w:rsidR="00E40034" w:rsidRPr="00C22255">
        <w:rPr>
          <w:rFonts w:eastAsia="Times New Roman" w:cs="Times New Roman"/>
          <w:b/>
          <w:sz w:val="24"/>
          <w:szCs w:val="24"/>
        </w:rPr>
        <w:t xml:space="preserve">, </w:t>
      </w:r>
      <w:proofErr w:type="spellStart"/>
      <w:r w:rsidR="00E40034" w:rsidRPr="00C22255">
        <w:rPr>
          <w:rFonts w:eastAsia="Times New Roman" w:cs="Times New Roman"/>
          <w:b/>
          <w:sz w:val="24"/>
          <w:szCs w:val="24"/>
        </w:rPr>
        <w:t>Ht</w:t>
      </w:r>
      <w:proofErr w:type="spellEnd"/>
      <w:r w:rsidR="00E40034" w:rsidRPr="00C22255">
        <w:rPr>
          <w:rFonts w:eastAsia="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7"/>
        <w:gridCol w:w="1297"/>
        <w:gridCol w:w="2087"/>
        <w:gridCol w:w="1217"/>
        <w:gridCol w:w="1217"/>
        <w:gridCol w:w="1485"/>
        <w:gridCol w:w="1720"/>
        <w:gridCol w:w="886"/>
        <w:gridCol w:w="1487"/>
        <w:gridCol w:w="1484"/>
        <w:gridCol w:w="1532"/>
      </w:tblGrid>
      <w:tr w:rsidR="00F47A12" w:rsidRPr="00F47A12" w14:paraId="3354E90B" w14:textId="77777777" w:rsidTr="00F47A12">
        <w:tc>
          <w:tcPr>
            <w:tcW w:w="16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6EA159" w14:textId="77777777" w:rsidR="00F47A12" w:rsidRPr="00E40034" w:rsidRDefault="00F47A12" w:rsidP="00F47A12">
            <w:pPr>
              <w:widowControl w:val="0"/>
              <w:jc w:val="center"/>
              <w:rPr>
                <w:rFonts w:eastAsia="Calibri" w:cs="Times New Roman"/>
                <w:b/>
                <w:bCs/>
                <w:sz w:val="20"/>
                <w:szCs w:val="20"/>
              </w:rPr>
            </w:pPr>
            <w:r w:rsidRPr="00E40034">
              <w:rPr>
                <w:rFonts w:eastAsia="Calibri" w:cs="Times New Roman"/>
                <w:b/>
                <w:bCs/>
                <w:sz w:val="20"/>
                <w:szCs w:val="20"/>
              </w:rPr>
              <w:t>L.p.</w:t>
            </w:r>
          </w:p>
        </w:tc>
        <w:tc>
          <w:tcPr>
            <w:tcW w:w="4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730B2CA" w14:textId="77777777" w:rsidR="00F47A12" w:rsidRPr="00E40034" w:rsidRDefault="00F47A12" w:rsidP="00F47A12">
            <w:pPr>
              <w:widowControl w:val="0"/>
              <w:jc w:val="center"/>
              <w:rPr>
                <w:rFonts w:eastAsia="Calibri" w:cs="Times New Roman"/>
                <w:b/>
                <w:bCs/>
                <w:sz w:val="20"/>
                <w:szCs w:val="20"/>
              </w:rPr>
            </w:pPr>
            <w:r w:rsidRPr="00E40034">
              <w:rPr>
                <w:rFonts w:eastAsia="Calibri" w:cs="Times New Roman"/>
                <w:b/>
                <w:bCs/>
                <w:sz w:val="20"/>
                <w:szCs w:val="20"/>
              </w:rPr>
              <w:t>Nr katalogowy</w:t>
            </w:r>
          </w:p>
        </w:tc>
        <w:tc>
          <w:tcPr>
            <w:tcW w:w="7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47D8F6" w14:textId="3E7CFA70" w:rsidR="00F47A12" w:rsidRPr="00E40034" w:rsidRDefault="00F47A12" w:rsidP="00F47A12">
            <w:pPr>
              <w:widowControl w:val="0"/>
              <w:jc w:val="center"/>
              <w:rPr>
                <w:rFonts w:eastAsia="Calibri" w:cs="Times New Roman"/>
                <w:b/>
                <w:bCs/>
                <w:sz w:val="20"/>
                <w:szCs w:val="20"/>
              </w:rPr>
            </w:pPr>
            <w:r w:rsidRPr="00E40034">
              <w:rPr>
                <w:rFonts w:eastAsia="Calibri" w:cs="Times New Roman"/>
                <w:b/>
                <w:bCs/>
                <w:sz w:val="20"/>
                <w:szCs w:val="20"/>
              </w:rPr>
              <w:t>Nazwa odczynnika</w:t>
            </w:r>
          </w:p>
        </w:tc>
        <w:tc>
          <w:tcPr>
            <w:tcW w:w="408" w:type="pct"/>
            <w:tcBorders>
              <w:top w:val="single" w:sz="4" w:space="0" w:color="auto"/>
              <w:left w:val="single" w:sz="4" w:space="0" w:color="auto"/>
              <w:bottom w:val="single" w:sz="4" w:space="0" w:color="auto"/>
              <w:right w:val="single" w:sz="4" w:space="0" w:color="auto"/>
            </w:tcBorders>
            <w:shd w:val="clear" w:color="auto" w:fill="D9D9D9"/>
            <w:vAlign w:val="center"/>
          </w:tcPr>
          <w:p w14:paraId="1D1DE4B0" w14:textId="391AFC92" w:rsidR="00F47A12" w:rsidRPr="00E40034" w:rsidRDefault="00F47A12" w:rsidP="00F47A12">
            <w:pPr>
              <w:widowControl w:val="0"/>
              <w:jc w:val="center"/>
              <w:rPr>
                <w:rFonts w:eastAsia="Calibri" w:cs="Times New Roman"/>
                <w:b/>
                <w:bCs/>
                <w:sz w:val="20"/>
                <w:szCs w:val="20"/>
              </w:rPr>
            </w:pPr>
            <w:r>
              <w:rPr>
                <w:rFonts w:eastAsia="Calibri" w:cs="Times New Roman"/>
                <w:b/>
                <w:bCs/>
                <w:sz w:val="20"/>
                <w:szCs w:val="20"/>
              </w:rPr>
              <w:t>N</w:t>
            </w:r>
            <w:r w:rsidRPr="00E40034">
              <w:rPr>
                <w:rFonts w:eastAsia="Calibri" w:cs="Times New Roman"/>
                <w:b/>
                <w:bCs/>
                <w:sz w:val="20"/>
                <w:szCs w:val="20"/>
              </w:rPr>
              <w:t>azwa producenta</w:t>
            </w:r>
          </w:p>
        </w:tc>
        <w:tc>
          <w:tcPr>
            <w:tcW w:w="40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0A7CAB" w14:textId="4F9B8A85" w:rsidR="00F47A12" w:rsidRPr="00E40034" w:rsidRDefault="00F47A12" w:rsidP="00F47A12">
            <w:pPr>
              <w:widowControl w:val="0"/>
              <w:jc w:val="center"/>
              <w:rPr>
                <w:rFonts w:eastAsia="Calibri" w:cs="Times New Roman"/>
                <w:b/>
                <w:bCs/>
                <w:sz w:val="20"/>
                <w:szCs w:val="20"/>
              </w:rPr>
            </w:pPr>
            <w:r w:rsidRPr="00E40034">
              <w:rPr>
                <w:rFonts w:eastAsia="Calibri" w:cs="Times New Roman"/>
                <w:b/>
                <w:bCs/>
                <w:sz w:val="20"/>
                <w:szCs w:val="20"/>
              </w:rPr>
              <w:t>Ilość w op.</w:t>
            </w:r>
          </w:p>
        </w:tc>
        <w:tc>
          <w:tcPr>
            <w:tcW w:w="49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15D934C" w14:textId="77777777" w:rsidR="00F47A12" w:rsidRPr="00E40034" w:rsidRDefault="00F47A12" w:rsidP="00F47A12">
            <w:pPr>
              <w:widowControl w:val="0"/>
              <w:jc w:val="center"/>
              <w:rPr>
                <w:rFonts w:eastAsia="Calibri" w:cs="Times New Roman"/>
                <w:b/>
                <w:bCs/>
                <w:sz w:val="20"/>
                <w:szCs w:val="20"/>
              </w:rPr>
            </w:pPr>
            <w:r w:rsidRPr="00E40034">
              <w:rPr>
                <w:rFonts w:eastAsia="Calibri" w:cs="Times New Roman"/>
                <w:b/>
                <w:bCs/>
                <w:sz w:val="20"/>
                <w:szCs w:val="20"/>
              </w:rPr>
              <w:t>Ilość op. potrzebna na okres 3-ch lat</w:t>
            </w:r>
          </w:p>
        </w:tc>
        <w:tc>
          <w:tcPr>
            <w:tcW w:w="57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DE8A904" w14:textId="77777777" w:rsidR="00F47A12" w:rsidRPr="00E40034" w:rsidRDefault="00F47A12" w:rsidP="00F47A12">
            <w:pPr>
              <w:widowControl w:val="0"/>
              <w:jc w:val="center"/>
              <w:rPr>
                <w:rFonts w:eastAsia="Calibri" w:cs="Times New Roman"/>
                <w:b/>
                <w:bCs/>
                <w:sz w:val="20"/>
                <w:szCs w:val="20"/>
              </w:rPr>
            </w:pPr>
            <w:r w:rsidRPr="00E40034">
              <w:rPr>
                <w:rFonts w:eastAsia="Calibri" w:cs="Times New Roman"/>
                <w:b/>
                <w:bCs/>
                <w:sz w:val="20"/>
                <w:szCs w:val="20"/>
              </w:rPr>
              <w:t>Cena jednostkowa netto za op. w zł</w:t>
            </w:r>
          </w:p>
        </w:tc>
        <w:tc>
          <w:tcPr>
            <w:tcW w:w="2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A8F990" w14:textId="77777777" w:rsidR="00F47A12" w:rsidRPr="00E40034" w:rsidRDefault="00F47A12" w:rsidP="00F47A12">
            <w:pPr>
              <w:widowControl w:val="0"/>
              <w:jc w:val="center"/>
              <w:rPr>
                <w:rFonts w:eastAsia="Calibri" w:cs="Times New Roman"/>
                <w:b/>
                <w:bCs/>
                <w:sz w:val="20"/>
                <w:szCs w:val="20"/>
              </w:rPr>
            </w:pPr>
            <w:r w:rsidRPr="00E40034">
              <w:rPr>
                <w:rFonts w:eastAsia="Calibri" w:cs="Times New Roman"/>
                <w:b/>
                <w:bCs/>
                <w:sz w:val="20"/>
                <w:szCs w:val="20"/>
              </w:rPr>
              <w:t>Stawka VAT w %</w:t>
            </w:r>
          </w:p>
        </w:tc>
        <w:tc>
          <w:tcPr>
            <w:tcW w:w="4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7ACD93" w14:textId="77777777" w:rsidR="00F47A12" w:rsidRPr="00E40034" w:rsidRDefault="00F47A12" w:rsidP="00F47A12">
            <w:pPr>
              <w:widowControl w:val="0"/>
              <w:jc w:val="center"/>
              <w:rPr>
                <w:rFonts w:eastAsia="Calibri" w:cs="Times New Roman"/>
                <w:b/>
                <w:bCs/>
                <w:sz w:val="20"/>
                <w:szCs w:val="20"/>
              </w:rPr>
            </w:pPr>
            <w:r w:rsidRPr="00E40034">
              <w:rPr>
                <w:rFonts w:eastAsia="Calibri" w:cs="Times New Roman"/>
                <w:b/>
                <w:bCs/>
                <w:sz w:val="20"/>
                <w:szCs w:val="20"/>
              </w:rPr>
              <w:t>Cena jednostkowa brutto za op. w zł</w:t>
            </w:r>
          </w:p>
        </w:tc>
        <w:tc>
          <w:tcPr>
            <w:tcW w:w="49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2D4615" w14:textId="77777777" w:rsidR="00F47A12" w:rsidRPr="00E40034" w:rsidRDefault="00F47A12" w:rsidP="00F47A12">
            <w:pPr>
              <w:widowControl w:val="0"/>
              <w:jc w:val="center"/>
              <w:rPr>
                <w:rFonts w:eastAsia="Calibri" w:cs="Times New Roman"/>
                <w:b/>
                <w:bCs/>
                <w:sz w:val="20"/>
                <w:szCs w:val="20"/>
              </w:rPr>
            </w:pPr>
            <w:r w:rsidRPr="00E40034">
              <w:rPr>
                <w:rFonts w:eastAsia="Calibri" w:cs="Times New Roman"/>
                <w:b/>
                <w:bCs/>
                <w:sz w:val="20"/>
                <w:szCs w:val="20"/>
              </w:rPr>
              <w:t>Wartość netto w zł</w:t>
            </w:r>
          </w:p>
        </w:tc>
        <w:tc>
          <w:tcPr>
            <w:tcW w:w="5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E690FD" w14:textId="77777777" w:rsidR="00F47A12" w:rsidRPr="00E40034" w:rsidRDefault="00F47A12" w:rsidP="00F47A12">
            <w:pPr>
              <w:widowControl w:val="0"/>
              <w:jc w:val="center"/>
              <w:rPr>
                <w:rFonts w:eastAsia="Calibri" w:cs="Times New Roman"/>
                <w:b/>
                <w:bCs/>
                <w:sz w:val="20"/>
                <w:szCs w:val="20"/>
              </w:rPr>
            </w:pPr>
            <w:r w:rsidRPr="00E40034">
              <w:rPr>
                <w:rFonts w:eastAsia="Calibri" w:cs="Times New Roman"/>
                <w:b/>
                <w:bCs/>
                <w:sz w:val="20"/>
                <w:szCs w:val="20"/>
              </w:rPr>
              <w:t>Wartość brutto w zł</w:t>
            </w:r>
          </w:p>
        </w:tc>
      </w:tr>
      <w:tr w:rsidR="00F47A12" w:rsidRPr="00F47A12" w14:paraId="214F3FC5" w14:textId="77777777" w:rsidTr="00F47A12">
        <w:tc>
          <w:tcPr>
            <w:tcW w:w="163" w:type="pct"/>
            <w:tcBorders>
              <w:top w:val="single" w:sz="4" w:space="0" w:color="auto"/>
              <w:left w:val="single" w:sz="4" w:space="0" w:color="auto"/>
              <w:bottom w:val="single" w:sz="4" w:space="0" w:color="auto"/>
              <w:right w:val="single" w:sz="4" w:space="0" w:color="auto"/>
            </w:tcBorders>
            <w:vAlign w:val="center"/>
            <w:hideMark/>
          </w:tcPr>
          <w:p w14:paraId="5B7D0823" w14:textId="77777777" w:rsidR="00F47A12" w:rsidRPr="00E40034" w:rsidRDefault="00F47A12" w:rsidP="00F47A12">
            <w:pPr>
              <w:widowControl w:val="0"/>
              <w:rPr>
                <w:rFonts w:eastAsia="Calibri" w:cs="Times New Roman"/>
              </w:rPr>
            </w:pPr>
            <w:r w:rsidRPr="00E40034">
              <w:rPr>
                <w:rFonts w:eastAsia="Calibri" w:cs="Times New Roman"/>
              </w:rPr>
              <w:t>1</w:t>
            </w:r>
          </w:p>
        </w:tc>
        <w:tc>
          <w:tcPr>
            <w:tcW w:w="435" w:type="pct"/>
            <w:tcBorders>
              <w:top w:val="single" w:sz="4" w:space="0" w:color="auto"/>
              <w:left w:val="single" w:sz="4" w:space="0" w:color="auto"/>
              <w:bottom w:val="single" w:sz="4" w:space="0" w:color="auto"/>
              <w:right w:val="single" w:sz="4" w:space="0" w:color="auto"/>
            </w:tcBorders>
            <w:vAlign w:val="center"/>
          </w:tcPr>
          <w:p w14:paraId="66AE08F2" w14:textId="77777777" w:rsidR="00F47A12" w:rsidRPr="00E40034" w:rsidRDefault="00F47A12" w:rsidP="00F47A12">
            <w:pPr>
              <w:widowControl w:val="0"/>
              <w:rPr>
                <w:rFonts w:eastAsia="Calibri" w:cs="Times New Roman"/>
                <w:b/>
                <w:bCs/>
              </w:rPr>
            </w:pPr>
          </w:p>
        </w:tc>
        <w:tc>
          <w:tcPr>
            <w:tcW w:w="700" w:type="pct"/>
            <w:tcBorders>
              <w:top w:val="single" w:sz="4" w:space="0" w:color="auto"/>
              <w:left w:val="single" w:sz="4" w:space="0" w:color="auto"/>
              <w:bottom w:val="single" w:sz="4" w:space="0" w:color="auto"/>
              <w:right w:val="single" w:sz="4" w:space="0" w:color="auto"/>
            </w:tcBorders>
            <w:vAlign w:val="center"/>
          </w:tcPr>
          <w:p w14:paraId="3D9A0AC6" w14:textId="77777777" w:rsidR="00F47A12" w:rsidRPr="00E40034" w:rsidRDefault="00F47A12" w:rsidP="00F47A12">
            <w:pPr>
              <w:widowControl w:val="0"/>
              <w:rPr>
                <w:rFonts w:eastAsia="Calibri" w:cs="Times New Roman"/>
                <w:b/>
                <w:bCs/>
              </w:rPr>
            </w:pPr>
          </w:p>
        </w:tc>
        <w:tc>
          <w:tcPr>
            <w:tcW w:w="408" w:type="pct"/>
            <w:tcBorders>
              <w:top w:val="single" w:sz="4" w:space="0" w:color="auto"/>
              <w:left w:val="single" w:sz="4" w:space="0" w:color="auto"/>
              <w:bottom w:val="single" w:sz="4" w:space="0" w:color="auto"/>
              <w:right w:val="single" w:sz="4" w:space="0" w:color="auto"/>
            </w:tcBorders>
          </w:tcPr>
          <w:p w14:paraId="51F4BC43" w14:textId="77777777" w:rsidR="00F47A12" w:rsidRPr="00E40034" w:rsidRDefault="00F47A12" w:rsidP="00F47A12">
            <w:pPr>
              <w:widowControl w:val="0"/>
              <w:jc w:val="center"/>
              <w:rPr>
                <w:rFonts w:eastAsia="Calibri" w:cs="Times New Roman"/>
                <w:b/>
                <w:bCs/>
              </w:rPr>
            </w:pPr>
          </w:p>
        </w:tc>
        <w:tc>
          <w:tcPr>
            <w:tcW w:w="408" w:type="pct"/>
            <w:tcBorders>
              <w:top w:val="single" w:sz="4" w:space="0" w:color="auto"/>
              <w:left w:val="single" w:sz="4" w:space="0" w:color="auto"/>
              <w:bottom w:val="single" w:sz="4" w:space="0" w:color="auto"/>
              <w:right w:val="single" w:sz="4" w:space="0" w:color="auto"/>
            </w:tcBorders>
            <w:vAlign w:val="center"/>
          </w:tcPr>
          <w:p w14:paraId="566F4515" w14:textId="1EDAFBA5" w:rsidR="00F47A12" w:rsidRPr="00E40034" w:rsidRDefault="00F47A12" w:rsidP="00F47A12">
            <w:pPr>
              <w:widowControl w:val="0"/>
              <w:jc w:val="center"/>
              <w:rPr>
                <w:rFonts w:eastAsia="Calibri" w:cs="Times New Roman"/>
                <w:b/>
                <w:bCs/>
              </w:rPr>
            </w:pPr>
          </w:p>
        </w:tc>
        <w:tc>
          <w:tcPr>
            <w:tcW w:w="498" w:type="pct"/>
            <w:tcBorders>
              <w:top w:val="single" w:sz="4" w:space="0" w:color="auto"/>
              <w:left w:val="single" w:sz="4" w:space="0" w:color="auto"/>
              <w:bottom w:val="single" w:sz="4" w:space="0" w:color="auto"/>
              <w:right w:val="single" w:sz="4" w:space="0" w:color="auto"/>
            </w:tcBorders>
            <w:vAlign w:val="center"/>
          </w:tcPr>
          <w:p w14:paraId="05BA1DF5" w14:textId="77777777" w:rsidR="00F47A12" w:rsidRPr="00E40034" w:rsidRDefault="00F47A12" w:rsidP="00F47A12">
            <w:pPr>
              <w:widowControl w:val="0"/>
              <w:jc w:val="center"/>
              <w:rPr>
                <w:rFonts w:eastAsia="Calibri" w:cs="Times New Roman"/>
                <w:b/>
                <w:bCs/>
              </w:rPr>
            </w:pPr>
          </w:p>
        </w:tc>
        <w:tc>
          <w:tcPr>
            <w:tcW w:w="577" w:type="pct"/>
            <w:tcBorders>
              <w:top w:val="single" w:sz="4" w:space="0" w:color="auto"/>
              <w:left w:val="single" w:sz="4" w:space="0" w:color="auto"/>
              <w:bottom w:val="single" w:sz="4" w:space="0" w:color="auto"/>
              <w:right w:val="single" w:sz="4" w:space="0" w:color="auto"/>
            </w:tcBorders>
            <w:vAlign w:val="center"/>
          </w:tcPr>
          <w:p w14:paraId="501C05FC" w14:textId="77777777" w:rsidR="00F47A12" w:rsidRPr="00E40034" w:rsidRDefault="00F47A12" w:rsidP="00F47A12">
            <w:pPr>
              <w:widowControl w:val="0"/>
              <w:jc w:val="right"/>
              <w:rPr>
                <w:rFonts w:eastAsia="Calibri" w:cs="Times New Roman"/>
                <w:b/>
                <w:bCs/>
              </w:rPr>
            </w:pPr>
          </w:p>
        </w:tc>
        <w:tc>
          <w:tcPr>
            <w:tcW w:w="297" w:type="pct"/>
            <w:tcBorders>
              <w:top w:val="single" w:sz="4" w:space="0" w:color="auto"/>
              <w:left w:val="single" w:sz="4" w:space="0" w:color="auto"/>
              <w:bottom w:val="single" w:sz="4" w:space="0" w:color="auto"/>
              <w:right w:val="single" w:sz="4" w:space="0" w:color="auto"/>
            </w:tcBorders>
            <w:vAlign w:val="center"/>
          </w:tcPr>
          <w:p w14:paraId="5E1E8769" w14:textId="77777777" w:rsidR="00F47A12" w:rsidRPr="00E40034" w:rsidRDefault="00F47A12" w:rsidP="00F47A12">
            <w:pPr>
              <w:widowControl w:val="0"/>
              <w:jc w:val="right"/>
              <w:rPr>
                <w:rFonts w:eastAsia="Calibri" w:cs="Times New Roman"/>
                <w:b/>
                <w:bCs/>
              </w:rPr>
            </w:pPr>
          </w:p>
        </w:tc>
        <w:tc>
          <w:tcPr>
            <w:tcW w:w="499" w:type="pct"/>
            <w:tcBorders>
              <w:top w:val="single" w:sz="4" w:space="0" w:color="auto"/>
              <w:left w:val="single" w:sz="4" w:space="0" w:color="auto"/>
              <w:bottom w:val="single" w:sz="4" w:space="0" w:color="auto"/>
              <w:right w:val="single" w:sz="4" w:space="0" w:color="auto"/>
            </w:tcBorders>
            <w:vAlign w:val="center"/>
          </w:tcPr>
          <w:p w14:paraId="543DB271" w14:textId="4C288833" w:rsidR="00F47A12" w:rsidRPr="00E40034" w:rsidRDefault="00F47A12" w:rsidP="00F47A12">
            <w:pPr>
              <w:widowControl w:val="0"/>
              <w:jc w:val="right"/>
              <w:rPr>
                <w:rFonts w:eastAsia="Calibri" w:cs="Times New Roman"/>
                <w:b/>
                <w:bCs/>
              </w:rPr>
            </w:pPr>
          </w:p>
        </w:tc>
        <w:tc>
          <w:tcPr>
            <w:tcW w:w="498" w:type="pct"/>
            <w:tcBorders>
              <w:top w:val="single" w:sz="4" w:space="0" w:color="auto"/>
              <w:left w:val="single" w:sz="4" w:space="0" w:color="auto"/>
              <w:bottom w:val="single" w:sz="4" w:space="0" w:color="auto"/>
              <w:right w:val="single" w:sz="4" w:space="0" w:color="auto"/>
            </w:tcBorders>
            <w:vAlign w:val="center"/>
          </w:tcPr>
          <w:p w14:paraId="5DF37716" w14:textId="501837FB" w:rsidR="00F47A12" w:rsidRPr="00E40034" w:rsidRDefault="00F47A12" w:rsidP="00F47A12">
            <w:pPr>
              <w:widowControl w:val="0"/>
              <w:jc w:val="right"/>
              <w:rPr>
                <w:rFonts w:eastAsia="Calibri" w:cs="Times New Roman"/>
                <w:b/>
                <w:bCs/>
              </w:rPr>
            </w:pPr>
          </w:p>
        </w:tc>
        <w:tc>
          <w:tcPr>
            <w:tcW w:w="514" w:type="pct"/>
            <w:tcBorders>
              <w:top w:val="single" w:sz="4" w:space="0" w:color="auto"/>
              <w:left w:val="single" w:sz="4" w:space="0" w:color="auto"/>
              <w:bottom w:val="single" w:sz="4" w:space="0" w:color="auto"/>
              <w:right w:val="single" w:sz="4" w:space="0" w:color="auto"/>
            </w:tcBorders>
            <w:vAlign w:val="center"/>
          </w:tcPr>
          <w:p w14:paraId="602C5F42" w14:textId="7BFA6596" w:rsidR="00F47A12" w:rsidRPr="00E40034" w:rsidRDefault="00F47A12" w:rsidP="00F47A12">
            <w:pPr>
              <w:widowControl w:val="0"/>
              <w:jc w:val="right"/>
              <w:rPr>
                <w:rFonts w:eastAsia="Calibri" w:cs="Times New Roman"/>
                <w:b/>
                <w:bCs/>
              </w:rPr>
            </w:pPr>
          </w:p>
        </w:tc>
      </w:tr>
      <w:tr w:rsidR="00F47A12" w:rsidRPr="00F47A12" w14:paraId="72AE69BD" w14:textId="77777777" w:rsidTr="00F47A12">
        <w:tc>
          <w:tcPr>
            <w:tcW w:w="163" w:type="pct"/>
            <w:tcBorders>
              <w:top w:val="single" w:sz="4" w:space="0" w:color="auto"/>
              <w:left w:val="single" w:sz="4" w:space="0" w:color="auto"/>
              <w:bottom w:val="single" w:sz="4" w:space="0" w:color="auto"/>
              <w:right w:val="single" w:sz="4" w:space="0" w:color="auto"/>
            </w:tcBorders>
            <w:vAlign w:val="center"/>
            <w:hideMark/>
          </w:tcPr>
          <w:p w14:paraId="784E2568" w14:textId="77777777" w:rsidR="00F47A12" w:rsidRPr="00E40034" w:rsidRDefault="00F47A12" w:rsidP="00F47A12">
            <w:pPr>
              <w:widowControl w:val="0"/>
              <w:rPr>
                <w:rFonts w:eastAsia="Calibri" w:cs="Times New Roman"/>
              </w:rPr>
            </w:pPr>
            <w:r w:rsidRPr="00E40034">
              <w:rPr>
                <w:rFonts w:eastAsia="Calibri" w:cs="Times New Roman"/>
              </w:rPr>
              <w:t>2</w:t>
            </w:r>
          </w:p>
        </w:tc>
        <w:tc>
          <w:tcPr>
            <w:tcW w:w="435" w:type="pct"/>
            <w:tcBorders>
              <w:top w:val="single" w:sz="4" w:space="0" w:color="auto"/>
              <w:left w:val="single" w:sz="4" w:space="0" w:color="auto"/>
              <w:bottom w:val="single" w:sz="4" w:space="0" w:color="auto"/>
              <w:right w:val="single" w:sz="4" w:space="0" w:color="auto"/>
            </w:tcBorders>
            <w:vAlign w:val="center"/>
          </w:tcPr>
          <w:p w14:paraId="68FDF380" w14:textId="77777777" w:rsidR="00F47A12" w:rsidRPr="00E40034" w:rsidRDefault="00F47A12" w:rsidP="00F47A12">
            <w:pPr>
              <w:widowControl w:val="0"/>
              <w:rPr>
                <w:rFonts w:eastAsia="Calibri" w:cs="Times New Roman"/>
                <w:b/>
                <w:bCs/>
              </w:rPr>
            </w:pPr>
          </w:p>
        </w:tc>
        <w:tc>
          <w:tcPr>
            <w:tcW w:w="700" w:type="pct"/>
            <w:tcBorders>
              <w:top w:val="single" w:sz="4" w:space="0" w:color="auto"/>
              <w:left w:val="single" w:sz="4" w:space="0" w:color="auto"/>
              <w:bottom w:val="single" w:sz="4" w:space="0" w:color="auto"/>
              <w:right w:val="single" w:sz="4" w:space="0" w:color="auto"/>
            </w:tcBorders>
            <w:vAlign w:val="center"/>
          </w:tcPr>
          <w:p w14:paraId="717364EA" w14:textId="77777777" w:rsidR="00F47A12" w:rsidRPr="00E40034" w:rsidRDefault="00F47A12" w:rsidP="00F47A12">
            <w:pPr>
              <w:widowControl w:val="0"/>
              <w:rPr>
                <w:rFonts w:eastAsia="Calibri" w:cs="Times New Roman"/>
                <w:b/>
                <w:bCs/>
              </w:rPr>
            </w:pPr>
          </w:p>
        </w:tc>
        <w:tc>
          <w:tcPr>
            <w:tcW w:w="408" w:type="pct"/>
            <w:tcBorders>
              <w:top w:val="single" w:sz="4" w:space="0" w:color="auto"/>
              <w:left w:val="single" w:sz="4" w:space="0" w:color="auto"/>
              <w:bottom w:val="single" w:sz="4" w:space="0" w:color="auto"/>
              <w:right w:val="single" w:sz="4" w:space="0" w:color="auto"/>
            </w:tcBorders>
          </w:tcPr>
          <w:p w14:paraId="2419276B" w14:textId="77777777" w:rsidR="00F47A12" w:rsidRPr="00E40034" w:rsidRDefault="00F47A12" w:rsidP="00F47A12">
            <w:pPr>
              <w:widowControl w:val="0"/>
              <w:jc w:val="center"/>
              <w:rPr>
                <w:rFonts w:eastAsia="Calibri" w:cs="Times New Roman"/>
                <w:b/>
                <w:bCs/>
              </w:rPr>
            </w:pPr>
          </w:p>
        </w:tc>
        <w:tc>
          <w:tcPr>
            <w:tcW w:w="408" w:type="pct"/>
            <w:tcBorders>
              <w:top w:val="single" w:sz="4" w:space="0" w:color="auto"/>
              <w:left w:val="single" w:sz="4" w:space="0" w:color="auto"/>
              <w:bottom w:val="single" w:sz="4" w:space="0" w:color="auto"/>
              <w:right w:val="single" w:sz="4" w:space="0" w:color="auto"/>
            </w:tcBorders>
            <w:vAlign w:val="center"/>
          </w:tcPr>
          <w:p w14:paraId="7F1133D7" w14:textId="34E72F95" w:rsidR="00F47A12" w:rsidRPr="00E40034" w:rsidRDefault="00F47A12" w:rsidP="00F47A12">
            <w:pPr>
              <w:widowControl w:val="0"/>
              <w:jc w:val="center"/>
              <w:rPr>
                <w:rFonts w:eastAsia="Calibri" w:cs="Times New Roman"/>
                <w:b/>
                <w:bCs/>
              </w:rPr>
            </w:pPr>
          </w:p>
        </w:tc>
        <w:tc>
          <w:tcPr>
            <w:tcW w:w="498" w:type="pct"/>
            <w:tcBorders>
              <w:top w:val="single" w:sz="4" w:space="0" w:color="auto"/>
              <w:left w:val="single" w:sz="4" w:space="0" w:color="auto"/>
              <w:bottom w:val="single" w:sz="4" w:space="0" w:color="auto"/>
              <w:right w:val="single" w:sz="4" w:space="0" w:color="auto"/>
            </w:tcBorders>
            <w:vAlign w:val="center"/>
          </w:tcPr>
          <w:p w14:paraId="51FEBA83" w14:textId="77777777" w:rsidR="00F47A12" w:rsidRPr="00E40034" w:rsidRDefault="00F47A12" w:rsidP="00F47A12">
            <w:pPr>
              <w:widowControl w:val="0"/>
              <w:jc w:val="center"/>
              <w:rPr>
                <w:rFonts w:eastAsia="Calibri" w:cs="Times New Roman"/>
                <w:b/>
                <w:bCs/>
              </w:rPr>
            </w:pPr>
          </w:p>
        </w:tc>
        <w:tc>
          <w:tcPr>
            <w:tcW w:w="577" w:type="pct"/>
            <w:tcBorders>
              <w:top w:val="single" w:sz="4" w:space="0" w:color="auto"/>
              <w:left w:val="single" w:sz="4" w:space="0" w:color="auto"/>
              <w:bottom w:val="single" w:sz="4" w:space="0" w:color="auto"/>
              <w:right w:val="single" w:sz="4" w:space="0" w:color="auto"/>
            </w:tcBorders>
            <w:vAlign w:val="center"/>
          </w:tcPr>
          <w:p w14:paraId="344613B9" w14:textId="77777777" w:rsidR="00F47A12" w:rsidRPr="00E40034" w:rsidRDefault="00F47A12" w:rsidP="00F47A12">
            <w:pPr>
              <w:widowControl w:val="0"/>
              <w:jc w:val="right"/>
              <w:rPr>
                <w:rFonts w:eastAsia="Calibri" w:cs="Times New Roman"/>
                <w:b/>
                <w:bCs/>
              </w:rPr>
            </w:pPr>
          </w:p>
        </w:tc>
        <w:tc>
          <w:tcPr>
            <w:tcW w:w="297" w:type="pct"/>
            <w:tcBorders>
              <w:top w:val="single" w:sz="4" w:space="0" w:color="auto"/>
              <w:left w:val="single" w:sz="4" w:space="0" w:color="auto"/>
              <w:bottom w:val="single" w:sz="4" w:space="0" w:color="auto"/>
              <w:right w:val="single" w:sz="4" w:space="0" w:color="auto"/>
            </w:tcBorders>
            <w:vAlign w:val="center"/>
          </w:tcPr>
          <w:p w14:paraId="7F6F7BC4" w14:textId="77777777" w:rsidR="00F47A12" w:rsidRPr="00E40034" w:rsidRDefault="00F47A12" w:rsidP="00F47A12">
            <w:pPr>
              <w:widowControl w:val="0"/>
              <w:jc w:val="right"/>
              <w:rPr>
                <w:rFonts w:eastAsia="Calibri" w:cs="Times New Roman"/>
                <w:b/>
                <w:bCs/>
              </w:rPr>
            </w:pPr>
          </w:p>
        </w:tc>
        <w:tc>
          <w:tcPr>
            <w:tcW w:w="499" w:type="pct"/>
            <w:tcBorders>
              <w:top w:val="single" w:sz="4" w:space="0" w:color="auto"/>
              <w:left w:val="single" w:sz="4" w:space="0" w:color="auto"/>
              <w:bottom w:val="single" w:sz="4" w:space="0" w:color="auto"/>
              <w:right w:val="single" w:sz="4" w:space="0" w:color="auto"/>
            </w:tcBorders>
            <w:vAlign w:val="center"/>
          </w:tcPr>
          <w:p w14:paraId="72EC0D0E" w14:textId="77777777" w:rsidR="00F47A12" w:rsidRPr="00E40034" w:rsidRDefault="00F47A12" w:rsidP="00F47A12">
            <w:pPr>
              <w:widowControl w:val="0"/>
              <w:jc w:val="right"/>
              <w:rPr>
                <w:rFonts w:eastAsia="Calibri" w:cs="Times New Roman"/>
                <w:b/>
                <w:bCs/>
              </w:rPr>
            </w:pPr>
          </w:p>
        </w:tc>
        <w:tc>
          <w:tcPr>
            <w:tcW w:w="498" w:type="pct"/>
            <w:tcBorders>
              <w:top w:val="single" w:sz="4" w:space="0" w:color="auto"/>
              <w:left w:val="single" w:sz="4" w:space="0" w:color="auto"/>
              <w:bottom w:val="single" w:sz="4" w:space="0" w:color="auto"/>
              <w:right w:val="single" w:sz="4" w:space="0" w:color="auto"/>
            </w:tcBorders>
            <w:vAlign w:val="center"/>
          </w:tcPr>
          <w:p w14:paraId="64BDBFDB" w14:textId="77777777" w:rsidR="00F47A12" w:rsidRPr="00E40034" w:rsidRDefault="00F47A12" w:rsidP="00F47A12">
            <w:pPr>
              <w:widowControl w:val="0"/>
              <w:jc w:val="right"/>
              <w:rPr>
                <w:rFonts w:eastAsia="Calibri" w:cs="Times New Roman"/>
                <w:b/>
                <w:bCs/>
              </w:rPr>
            </w:pPr>
          </w:p>
        </w:tc>
        <w:tc>
          <w:tcPr>
            <w:tcW w:w="514" w:type="pct"/>
            <w:tcBorders>
              <w:top w:val="single" w:sz="4" w:space="0" w:color="auto"/>
              <w:left w:val="single" w:sz="4" w:space="0" w:color="auto"/>
              <w:bottom w:val="single" w:sz="4" w:space="0" w:color="auto"/>
              <w:right w:val="single" w:sz="4" w:space="0" w:color="auto"/>
            </w:tcBorders>
            <w:vAlign w:val="center"/>
          </w:tcPr>
          <w:p w14:paraId="5E761271" w14:textId="77777777" w:rsidR="00F47A12" w:rsidRPr="00E40034" w:rsidRDefault="00F47A12" w:rsidP="00F47A12">
            <w:pPr>
              <w:widowControl w:val="0"/>
              <w:jc w:val="right"/>
              <w:rPr>
                <w:rFonts w:eastAsia="Calibri" w:cs="Times New Roman"/>
                <w:b/>
                <w:bCs/>
              </w:rPr>
            </w:pPr>
          </w:p>
        </w:tc>
      </w:tr>
      <w:tr w:rsidR="00F47A12" w:rsidRPr="00F47A12" w14:paraId="0B10437F" w14:textId="77777777" w:rsidTr="00F47A12">
        <w:tc>
          <w:tcPr>
            <w:tcW w:w="163" w:type="pct"/>
            <w:tcBorders>
              <w:top w:val="single" w:sz="4" w:space="0" w:color="auto"/>
              <w:left w:val="single" w:sz="4" w:space="0" w:color="auto"/>
              <w:bottom w:val="single" w:sz="4" w:space="0" w:color="auto"/>
              <w:right w:val="single" w:sz="4" w:space="0" w:color="auto"/>
            </w:tcBorders>
            <w:hideMark/>
          </w:tcPr>
          <w:p w14:paraId="281B7F0F" w14:textId="77777777" w:rsidR="00F47A12" w:rsidRPr="00E40034" w:rsidRDefault="00F47A12" w:rsidP="00F47A12">
            <w:pPr>
              <w:widowControl w:val="0"/>
              <w:rPr>
                <w:rFonts w:eastAsia="Calibri" w:cs="Times New Roman"/>
              </w:rPr>
            </w:pPr>
            <w:r w:rsidRPr="00E40034">
              <w:rPr>
                <w:rFonts w:eastAsia="Calibri" w:cs="Times New Roman"/>
              </w:rPr>
              <w:t>…</w:t>
            </w:r>
          </w:p>
        </w:tc>
        <w:tc>
          <w:tcPr>
            <w:tcW w:w="435" w:type="pct"/>
            <w:tcBorders>
              <w:top w:val="single" w:sz="4" w:space="0" w:color="auto"/>
              <w:left w:val="single" w:sz="4" w:space="0" w:color="auto"/>
              <w:bottom w:val="single" w:sz="4" w:space="0" w:color="auto"/>
              <w:right w:val="single" w:sz="4" w:space="0" w:color="auto"/>
            </w:tcBorders>
            <w:vAlign w:val="center"/>
          </w:tcPr>
          <w:p w14:paraId="41E61E9E" w14:textId="77777777" w:rsidR="00F47A12" w:rsidRPr="00E40034" w:rsidRDefault="00F47A12" w:rsidP="00F47A12">
            <w:pPr>
              <w:widowControl w:val="0"/>
              <w:rPr>
                <w:rFonts w:eastAsia="Calibri" w:cs="Times New Roman"/>
                <w:b/>
                <w:bCs/>
              </w:rPr>
            </w:pPr>
          </w:p>
        </w:tc>
        <w:tc>
          <w:tcPr>
            <w:tcW w:w="700" w:type="pct"/>
            <w:tcBorders>
              <w:top w:val="single" w:sz="4" w:space="0" w:color="auto"/>
              <w:left w:val="single" w:sz="4" w:space="0" w:color="auto"/>
              <w:bottom w:val="single" w:sz="4" w:space="0" w:color="auto"/>
              <w:right w:val="single" w:sz="4" w:space="0" w:color="auto"/>
            </w:tcBorders>
            <w:vAlign w:val="center"/>
          </w:tcPr>
          <w:p w14:paraId="343167C5" w14:textId="77777777" w:rsidR="00F47A12" w:rsidRPr="00E40034" w:rsidRDefault="00F47A12" w:rsidP="00F47A12">
            <w:pPr>
              <w:widowControl w:val="0"/>
              <w:rPr>
                <w:rFonts w:eastAsia="Calibri" w:cs="Times New Roman"/>
                <w:b/>
                <w:bCs/>
              </w:rPr>
            </w:pPr>
          </w:p>
        </w:tc>
        <w:tc>
          <w:tcPr>
            <w:tcW w:w="408" w:type="pct"/>
            <w:tcBorders>
              <w:top w:val="single" w:sz="4" w:space="0" w:color="auto"/>
              <w:left w:val="single" w:sz="4" w:space="0" w:color="auto"/>
              <w:bottom w:val="single" w:sz="4" w:space="0" w:color="auto"/>
              <w:right w:val="single" w:sz="4" w:space="0" w:color="auto"/>
            </w:tcBorders>
          </w:tcPr>
          <w:p w14:paraId="3FDC9AE0" w14:textId="77777777" w:rsidR="00F47A12" w:rsidRPr="00E40034" w:rsidRDefault="00F47A12" w:rsidP="00F47A12">
            <w:pPr>
              <w:widowControl w:val="0"/>
              <w:jc w:val="center"/>
              <w:rPr>
                <w:rFonts w:eastAsia="Calibri" w:cs="Times New Roman"/>
                <w:b/>
                <w:bCs/>
              </w:rPr>
            </w:pPr>
          </w:p>
        </w:tc>
        <w:tc>
          <w:tcPr>
            <w:tcW w:w="408" w:type="pct"/>
            <w:tcBorders>
              <w:top w:val="single" w:sz="4" w:space="0" w:color="auto"/>
              <w:left w:val="single" w:sz="4" w:space="0" w:color="auto"/>
              <w:bottom w:val="single" w:sz="4" w:space="0" w:color="auto"/>
              <w:right w:val="single" w:sz="4" w:space="0" w:color="auto"/>
            </w:tcBorders>
            <w:vAlign w:val="center"/>
          </w:tcPr>
          <w:p w14:paraId="0DB828C1" w14:textId="740A07DD" w:rsidR="00F47A12" w:rsidRPr="00E40034" w:rsidRDefault="00F47A12" w:rsidP="00F47A12">
            <w:pPr>
              <w:widowControl w:val="0"/>
              <w:jc w:val="center"/>
              <w:rPr>
                <w:rFonts w:eastAsia="Calibri" w:cs="Times New Roman"/>
                <w:b/>
                <w:bCs/>
              </w:rPr>
            </w:pPr>
          </w:p>
        </w:tc>
        <w:tc>
          <w:tcPr>
            <w:tcW w:w="498" w:type="pct"/>
            <w:tcBorders>
              <w:top w:val="single" w:sz="4" w:space="0" w:color="auto"/>
              <w:left w:val="single" w:sz="4" w:space="0" w:color="auto"/>
              <w:bottom w:val="single" w:sz="4" w:space="0" w:color="auto"/>
              <w:right w:val="single" w:sz="4" w:space="0" w:color="auto"/>
            </w:tcBorders>
            <w:vAlign w:val="center"/>
          </w:tcPr>
          <w:p w14:paraId="6D0026FD" w14:textId="77777777" w:rsidR="00F47A12" w:rsidRPr="00E40034" w:rsidRDefault="00F47A12" w:rsidP="00F47A12">
            <w:pPr>
              <w:widowControl w:val="0"/>
              <w:jc w:val="center"/>
              <w:rPr>
                <w:rFonts w:eastAsia="Calibri" w:cs="Times New Roman"/>
                <w:b/>
                <w:bCs/>
              </w:rPr>
            </w:pPr>
          </w:p>
        </w:tc>
        <w:tc>
          <w:tcPr>
            <w:tcW w:w="577" w:type="pct"/>
            <w:tcBorders>
              <w:top w:val="single" w:sz="4" w:space="0" w:color="auto"/>
              <w:left w:val="single" w:sz="4" w:space="0" w:color="auto"/>
              <w:bottom w:val="single" w:sz="4" w:space="0" w:color="auto"/>
              <w:right w:val="single" w:sz="4" w:space="0" w:color="auto"/>
            </w:tcBorders>
            <w:vAlign w:val="center"/>
          </w:tcPr>
          <w:p w14:paraId="39E49E90" w14:textId="77777777" w:rsidR="00F47A12" w:rsidRPr="00E40034" w:rsidRDefault="00F47A12" w:rsidP="00F47A12">
            <w:pPr>
              <w:widowControl w:val="0"/>
              <w:jc w:val="right"/>
              <w:rPr>
                <w:rFonts w:eastAsia="Calibri" w:cs="Times New Roman"/>
                <w:b/>
                <w:bCs/>
              </w:rPr>
            </w:pPr>
          </w:p>
        </w:tc>
        <w:tc>
          <w:tcPr>
            <w:tcW w:w="297" w:type="pct"/>
            <w:tcBorders>
              <w:top w:val="single" w:sz="4" w:space="0" w:color="auto"/>
              <w:left w:val="single" w:sz="4" w:space="0" w:color="auto"/>
              <w:bottom w:val="single" w:sz="4" w:space="0" w:color="auto"/>
              <w:right w:val="single" w:sz="4" w:space="0" w:color="auto"/>
            </w:tcBorders>
            <w:vAlign w:val="center"/>
          </w:tcPr>
          <w:p w14:paraId="12A3CE76" w14:textId="77777777" w:rsidR="00F47A12" w:rsidRPr="00E40034" w:rsidRDefault="00F47A12" w:rsidP="00F47A12">
            <w:pPr>
              <w:widowControl w:val="0"/>
              <w:jc w:val="right"/>
              <w:rPr>
                <w:rFonts w:eastAsia="Calibri" w:cs="Times New Roman"/>
                <w:b/>
                <w:bCs/>
              </w:rPr>
            </w:pPr>
          </w:p>
        </w:tc>
        <w:tc>
          <w:tcPr>
            <w:tcW w:w="499" w:type="pct"/>
            <w:tcBorders>
              <w:top w:val="single" w:sz="4" w:space="0" w:color="auto"/>
              <w:left w:val="single" w:sz="4" w:space="0" w:color="auto"/>
              <w:bottom w:val="single" w:sz="4" w:space="0" w:color="auto"/>
              <w:right w:val="single" w:sz="4" w:space="0" w:color="auto"/>
            </w:tcBorders>
            <w:vAlign w:val="center"/>
          </w:tcPr>
          <w:p w14:paraId="313437AB" w14:textId="77777777" w:rsidR="00F47A12" w:rsidRPr="00E40034" w:rsidRDefault="00F47A12" w:rsidP="00F47A12">
            <w:pPr>
              <w:widowControl w:val="0"/>
              <w:jc w:val="right"/>
              <w:rPr>
                <w:rFonts w:eastAsia="Calibri" w:cs="Times New Roman"/>
                <w:b/>
                <w:bCs/>
              </w:rPr>
            </w:pPr>
          </w:p>
        </w:tc>
        <w:tc>
          <w:tcPr>
            <w:tcW w:w="498" w:type="pct"/>
            <w:tcBorders>
              <w:top w:val="single" w:sz="4" w:space="0" w:color="auto"/>
              <w:left w:val="single" w:sz="4" w:space="0" w:color="auto"/>
              <w:bottom w:val="single" w:sz="4" w:space="0" w:color="auto"/>
              <w:right w:val="single" w:sz="4" w:space="0" w:color="auto"/>
            </w:tcBorders>
            <w:vAlign w:val="center"/>
          </w:tcPr>
          <w:p w14:paraId="3B487ACE" w14:textId="77777777" w:rsidR="00F47A12" w:rsidRPr="00E40034" w:rsidRDefault="00F47A12" w:rsidP="00F47A12">
            <w:pPr>
              <w:widowControl w:val="0"/>
              <w:jc w:val="right"/>
              <w:rPr>
                <w:rFonts w:eastAsia="Calibri" w:cs="Times New Roman"/>
                <w:b/>
                <w:bCs/>
              </w:rPr>
            </w:pPr>
          </w:p>
        </w:tc>
        <w:tc>
          <w:tcPr>
            <w:tcW w:w="514" w:type="pct"/>
            <w:tcBorders>
              <w:top w:val="single" w:sz="4" w:space="0" w:color="auto"/>
              <w:left w:val="single" w:sz="4" w:space="0" w:color="auto"/>
              <w:bottom w:val="single" w:sz="4" w:space="0" w:color="auto"/>
              <w:right w:val="single" w:sz="4" w:space="0" w:color="auto"/>
            </w:tcBorders>
            <w:vAlign w:val="center"/>
          </w:tcPr>
          <w:p w14:paraId="669C08F3" w14:textId="77777777" w:rsidR="00F47A12" w:rsidRPr="00E40034" w:rsidRDefault="00F47A12" w:rsidP="00F47A12">
            <w:pPr>
              <w:widowControl w:val="0"/>
              <w:jc w:val="right"/>
              <w:rPr>
                <w:rFonts w:eastAsia="Calibri" w:cs="Times New Roman"/>
                <w:b/>
                <w:bCs/>
              </w:rPr>
            </w:pPr>
          </w:p>
        </w:tc>
      </w:tr>
      <w:tr w:rsidR="00F47A12" w:rsidRPr="00F47A12" w14:paraId="68756D99" w14:textId="77777777" w:rsidTr="00F47A12">
        <w:tc>
          <w:tcPr>
            <w:tcW w:w="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FA2439" w14:textId="77777777" w:rsidR="00F47A12" w:rsidRPr="00E40034" w:rsidRDefault="00F47A12" w:rsidP="00F47A12">
            <w:pPr>
              <w:widowControl w:val="0"/>
              <w:rPr>
                <w:rFonts w:eastAsia="Calibri" w:cs="Times New Roman"/>
              </w:rPr>
            </w:pP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C6450" w14:textId="77777777" w:rsidR="00F47A12" w:rsidRPr="00E40034" w:rsidRDefault="00F47A12" w:rsidP="00F47A12">
            <w:pPr>
              <w:widowControl w:val="0"/>
              <w:rPr>
                <w:rFonts w:eastAsia="Calibri" w:cs="Times New Roman"/>
                <w:b/>
                <w:bCs/>
              </w:rPr>
            </w:pP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B14772" w14:textId="77777777" w:rsidR="00F47A12" w:rsidRPr="00E40034" w:rsidRDefault="00F47A12" w:rsidP="00F47A12">
            <w:pPr>
              <w:widowControl w:val="0"/>
              <w:rPr>
                <w:rFonts w:eastAsia="Calibri" w:cs="Times New Roman"/>
                <w:b/>
                <w:bCs/>
              </w:rPr>
            </w:pPr>
          </w:p>
        </w:tc>
        <w:tc>
          <w:tcPr>
            <w:tcW w:w="4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74057" w14:textId="77777777" w:rsidR="00F47A12" w:rsidRPr="00E40034" w:rsidRDefault="00F47A12" w:rsidP="00F47A12">
            <w:pPr>
              <w:widowControl w:val="0"/>
              <w:rPr>
                <w:rFonts w:eastAsia="Calibri" w:cs="Times New Roman"/>
                <w:b/>
                <w:bCs/>
              </w:rPr>
            </w:pPr>
          </w:p>
        </w:tc>
        <w:tc>
          <w:tcPr>
            <w:tcW w:w="4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C05FA9" w14:textId="0D2E6B4E" w:rsidR="00F47A12" w:rsidRPr="00E40034" w:rsidRDefault="00F47A12" w:rsidP="00F47A12">
            <w:pPr>
              <w:widowControl w:val="0"/>
              <w:rPr>
                <w:rFonts w:eastAsia="Calibri" w:cs="Times New Roman"/>
                <w:b/>
                <w:bCs/>
              </w:rPr>
            </w:pPr>
          </w:p>
        </w:tc>
        <w:tc>
          <w:tcPr>
            <w:tcW w:w="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22C73D" w14:textId="77777777" w:rsidR="00F47A12" w:rsidRPr="00E40034" w:rsidRDefault="00F47A12" w:rsidP="00F47A12">
            <w:pPr>
              <w:widowControl w:val="0"/>
              <w:rPr>
                <w:rFonts w:eastAsia="Calibri" w:cs="Times New Roman"/>
                <w:b/>
                <w:bCs/>
              </w:rPr>
            </w:pPr>
          </w:p>
        </w:tc>
        <w:tc>
          <w:tcPr>
            <w:tcW w:w="57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4237C5" w14:textId="77777777" w:rsidR="00F47A12" w:rsidRPr="00E40034" w:rsidRDefault="00F47A12" w:rsidP="00F47A12">
            <w:pPr>
              <w:widowControl w:val="0"/>
              <w:jc w:val="right"/>
              <w:rPr>
                <w:rFonts w:eastAsia="Calibri" w:cs="Times New Roman"/>
                <w:b/>
                <w:bCs/>
              </w:rPr>
            </w:pPr>
          </w:p>
        </w:tc>
        <w:tc>
          <w:tcPr>
            <w:tcW w:w="2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2346B" w14:textId="77777777" w:rsidR="00F47A12" w:rsidRPr="00E40034" w:rsidRDefault="00F47A12" w:rsidP="00F47A12">
            <w:pPr>
              <w:widowControl w:val="0"/>
              <w:jc w:val="right"/>
              <w:rPr>
                <w:rFonts w:eastAsia="Calibri" w:cs="Times New Roman"/>
                <w:b/>
                <w:bCs/>
              </w:rPr>
            </w:pP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81BB06" w14:textId="77777777" w:rsidR="00F47A12" w:rsidRPr="00E40034" w:rsidRDefault="00F47A12" w:rsidP="00F47A12">
            <w:pPr>
              <w:widowControl w:val="0"/>
              <w:jc w:val="right"/>
              <w:rPr>
                <w:rFonts w:eastAsia="Calibri" w:cs="Times New Roman"/>
                <w:b/>
                <w:bCs/>
              </w:rPr>
            </w:pPr>
            <w:r w:rsidRPr="00E40034">
              <w:rPr>
                <w:rFonts w:eastAsia="Times New Roman" w:cs="Times New Roman"/>
                <w:b/>
                <w:bCs/>
              </w:rPr>
              <w:t>RAZEM:</w:t>
            </w:r>
          </w:p>
        </w:tc>
        <w:tc>
          <w:tcPr>
            <w:tcW w:w="498" w:type="pct"/>
            <w:tcBorders>
              <w:top w:val="single" w:sz="4" w:space="0" w:color="auto"/>
              <w:left w:val="single" w:sz="4" w:space="0" w:color="auto"/>
              <w:bottom w:val="single" w:sz="4" w:space="0" w:color="auto"/>
              <w:right w:val="single" w:sz="4" w:space="0" w:color="auto"/>
            </w:tcBorders>
            <w:vAlign w:val="center"/>
          </w:tcPr>
          <w:p w14:paraId="72F099F6" w14:textId="77777777" w:rsidR="00F47A12" w:rsidRPr="00E40034" w:rsidRDefault="00F47A12" w:rsidP="00F47A12">
            <w:pPr>
              <w:widowControl w:val="0"/>
              <w:jc w:val="right"/>
              <w:rPr>
                <w:rFonts w:eastAsia="Calibri" w:cs="Times New Roman"/>
                <w:b/>
                <w:bCs/>
              </w:rPr>
            </w:pPr>
          </w:p>
        </w:tc>
        <w:tc>
          <w:tcPr>
            <w:tcW w:w="514" w:type="pct"/>
            <w:tcBorders>
              <w:top w:val="single" w:sz="4" w:space="0" w:color="auto"/>
              <w:left w:val="single" w:sz="4" w:space="0" w:color="auto"/>
              <w:bottom w:val="single" w:sz="4" w:space="0" w:color="auto"/>
              <w:right w:val="single" w:sz="4" w:space="0" w:color="auto"/>
            </w:tcBorders>
            <w:vAlign w:val="center"/>
          </w:tcPr>
          <w:p w14:paraId="134F68D5" w14:textId="77777777" w:rsidR="00F47A12" w:rsidRPr="00E40034" w:rsidRDefault="00F47A12" w:rsidP="00F47A12">
            <w:pPr>
              <w:widowControl w:val="0"/>
              <w:jc w:val="right"/>
              <w:rPr>
                <w:rFonts w:eastAsia="Calibri" w:cs="Times New Roman"/>
                <w:b/>
                <w:bCs/>
              </w:rPr>
            </w:pPr>
          </w:p>
        </w:tc>
      </w:tr>
    </w:tbl>
    <w:p w14:paraId="38A0639E" w14:textId="7C1A6F8C" w:rsidR="00E40034" w:rsidRDefault="00E40034" w:rsidP="00F47A12">
      <w:pPr>
        <w:widowControl w:val="0"/>
        <w:overflowPunct w:val="0"/>
        <w:autoSpaceDE w:val="0"/>
        <w:autoSpaceDN w:val="0"/>
        <w:adjustRightInd w:val="0"/>
        <w:textAlignment w:val="baseline"/>
        <w:rPr>
          <w:rFonts w:ascii="Arial" w:eastAsia="Times New Roman" w:hAnsi="Arial" w:cs="Arial"/>
          <w:bCs/>
          <w:sz w:val="20"/>
          <w:szCs w:val="20"/>
        </w:rPr>
      </w:pPr>
    </w:p>
    <w:p w14:paraId="3321BB5D" w14:textId="77777777" w:rsidR="00715167" w:rsidRPr="00715167" w:rsidRDefault="00715167" w:rsidP="00F47A12">
      <w:pPr>
        <w:widowControl w:val="0"/>
        <w:jc w:val="both"/>
        <w:rPr>
          <w:rFonts w:eastAsia="Times New Roman" w:cs="Times New Roman"/>
          <w:b/>
          <w:bCs/>
          <w:color w:val="FF0000"/>
          <w:sz w:val="24"/>
          <w:szCs w:val="24"/>
        </w:rPr>
      </w:pPr>
    </w:p>
    <w:p w14:paraId="3B7FF023" w14:textId="77777777" w:rsidR="00D46FA7" w:rsidRPr="00D46FA7" w:rsidRDefault="00D46FA7" w:rsidP="00F47A12">
      <w:pPr>
        <w:widowControl w:val="0"/>
        <w:jc w:val="center"/>
        <w:rPr>
          <w:rFonts w:eastAsia="Times New Roman" w:cs="Times New Roman"/>
          <w:b/>
          <w:sz w:val="24"/>
          <w:szCs w:val="24"/>
        </w:rPr>
      </w:pPr>
      <w:r w:rsidRPr="00D46FA7">
        <w:rPr>
          <w:rFonts w:eastAsia="Times New Roman" w:cs="Times New Roman"/>
          <w:b/>
          <w:bCs/>
          <w:sz w:val="24"/>
          <w:szCs w:val="24"/>
        </w:rPr>
        <w:t xml:space="preserve">Dzierżawa analizatora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4085"/>
        <w:gridCol w:w="1986"/>
        <w:gridCol w:w="1061"/>
        <w:gridCol w:w="2229"/>
        <w:gridCol w:w="2489"/>
        <w:gridCol w:w="2489"/>
      </w:tblGrid>
      <w:tr w:rsidR="00D46FA7" w:rsidRPr="00D46FA7" w14:paraId="538BCC5B" w14:textId="77777777" w:rsidTr="00F47A12">
        <w:tc>
          <w:tcPr>
            <w:tcW w:w="5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9B1FABC" w14:textId="77777777" w:rsidR="00D46FA7" w:rsidRPr="00D46FA7" w:rsidRDefault="00D46FA7" w:rsidP="00F47A12">
            <w:pPr>
              <w:widowControl w:val="0"/>
              <w:jc w:val="center"/>
              <w:rPr>
                <w:rFonts w:eastAsia="Times New Roman" w:cs="Times New Roman"/>
                <w:b/>
                <w:bCs/>
                <w:sz w:val="20"/>
                <w:szCs w:val="20"/>
              </w:rPr>
            </w:pPr>
            <w:r w:rsidRPr="00D46FA7">
              <w:rPr>
                <w:rFonts w:eastAsia="Times New Roman" w:cs="Times New Roman"/>
                <w:b/>
                <w:bCs/>
                <w:sz w:val="20"/>
                <w:szCs w:val="20"/>
              </w:rPr>
              <w:t>L.p.</w:t>
            </w:r>
          </w:p>
        </w:tc>
        <w:tc>
          <w:tcPr>
            <w:tcW w:w="4085" w:type="dxa"/>
            <w:tcBorders>
              <w:top w:val="single" w:sz="4" w:space="0" w:color="auto"/>
              <w:left w:val="single" w:sz="4" w:space="0" w:color="auto"/>
              <w:bottom w:val="single" w:sz="4" w:space="0" w:color="auto"/>
              <w:right w:val="single" w:sz="4" w:space="0" w:color="auto"/>
            </w:tcBorders>
            <w:shd w:val="clear" w:color="auto" w:fill="E0E0E0"/>
            <w:vAlign w:val="center"/>
          </w:tcPr>
          <w:p w14:paraId="1BECDDE8" w14:textId="77777777" w:rsidR="00D46FA7" w:rsidRPr="00D46FA7" w:rsidRDefault="00D46FA7" w:rsidP="00F47A12">
            <w:pPr>
              <w:widowControl w:val="0"/>
              <w:jc w:val="center"/>
              <w:rPr>
                <w:rFonts w:eastAsia="Times New Roman" w:cs="Times New Roman"/>
                <w:b/>
                <w:bCs/>
                <w:sz w:val="20"/>
                <w:szCs w:val="20"/>
              </w:rPr>
            </w:pPr>
          </w:p>
          <w:p w14:paraId="6909DE6D" w14:textId="77777777" w:rsidR="00D46FA7" w:rsidRPr="00D46FA7" w:rsidRDefault="00D46FA7" w:rsidP="00F47A12">
            <w:pPr>
              <w:widowControl w:val="0"/>
              <w:jc w:val="center"/>
              <w:rPr>
                <w:rFonts w:eastAsia="Times New Roman" w:cs="Times New Roman"/>
                <w:b/>
                <w:bCs/>
                <w:sz w:val="20"/>
                <w:szCs w:val="20"/>
              </w:rPr>
            </w:pPr>
            <w:r w:rsidRPr="00D46FA7">
              <w:rPr>
                <w:rFonts w:eastAsia="Times New Roman" w:cs="Times New Roman"/>
                <w:b/>
                <w:bCs/>
                <w:sz w:val="20"/>
                <w:szCs w:val="20"/>
              </w:rPr>
              <w:t>Przedmiot</w:t>
            </w:r>
          </w:p>
          <w:p w14:paraId="3AA6F0F0" w14:textId="77777777" w:rsidR="00D46FA7" w:rsidRPr="00D46FA7" w:rsidRDefault="00D46FA7" w:rsidP="00F47A12">
            <w:pPr>
              <w:widowControl w:val="0"/>
              <w:jc w:val="center"/>
              <w:rPr>
                <w:rFonts w:eastAsia="Times New Roman" w:cs="Times New Roman"/>
                <w:b/>
                <w:bCs/>
                <w:sz w:val="20"/>
                <w:szCs w:val="20"/>
              </w:rPr>
            </w:pPr>
            <w:r w:rsidRPr="00D46FA7">
              <w:rPr>
                <w:rFonts w:eastAsia="Times New Roman" w:cs="Times New Roman"/>
                <w:b/>
                <w:bCs/>
                <w:sz w:val="20"/>
                <w:szCs w:val="20"/>
              </w:rPr>
              <w:t>(charakterystyka)</w:t>
            </w:r>
          </w:p>
          <w:p w14:paraId="3175EBE6" w14:textId="77777777" w:rsidR="00D46FA7" w:rsidRPr="00D46FA7" w:rsidRDefault="00D46FA7" w:rsidP="00F47A12">
            <w:pPr>
              <w:widowControl w:val="0"/>
              <w:jc w:val="center"/>
              <w:rPr>
                <w:rFonts w:eastAsia="Times New Roman" w:cs="Times New Roman"/>
                <w:b/>
                <w:bCs/>
                <w:sz w:val="20"/>
                <w:szCs w:val="20"/>
              </w:rPr>
            </w:pPr>
          </w:p>
          <w:p w14:paraId="13E79FB0" w14:textId="77777777" w:rsidR="00D46FA7" w:rsidRPr="00D46FA7" w:rsidRDefault="00D46FA7" w:rsidP="00F47A12">
            <w:pPr>
              <w:widowControl w:val="0"/>
              <w:jc w:val="center"/>
              <w:rPr>
                <w:rFonts w:eastAsia="Times New Roman" w:cs="Times New Roman"/>
                <w:b/>
                <w:bCs/>
                <w:sz w:val="20"/>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E5E134" w14:textId="77777777" w:rsidR="00D46FA7" w:rsidRPr="00D46FA7" w:rsidRDefault="00D46FA7" w:rsidP="00F47A12">
            <w:pPr>
              <w:widowControl w:val="0"/>
              <w:jc w:val="center"/>
              <w:rPr>
                <w:rFonts w:eastAsia="Times New Roman" w:cs="Times New Roman"/>
                <w:b/>
                <w:bCs/>
                <w:sz w:val="20"/>
                <w:szCs w:val="20"/>
              </w:rPr>
            </w:pPr>
            <w:r w:rsidRPr="00D46FA7">
              <w:rPr>
                <w:rFonts w:eastAsia="Times New Roman" w:cs="Times New Roman"/>
                <w:b/>
                <w:bCs/>
                <w:sz w:val="20"/>
                <w:szCs w:val="20"/>
              </w:rPr>
              <w:t>Cena jednostkowa netto w zł</w:t>
            </w:r>
          </w:p>
          <w:p w14:paraId="08FD5F8F" w14:textId="77777777" w:rsidR="00D46FA7" w:rsidRPr="00D46FA7" w:rsidRDefault="00D46FA7" w:rsidP="00F47A12">
            <w:pPr>
              <w:widowControl w:val="0"/>
              <w:jc w:val="center"/>
              <w:rPr>
                <w:rFonts w:eastAsia="Times New Roman" w:cs="Times New Roman"/>
                <w:b/>
                <w:bCs/>
                <w:sz w:val="20"/>
                <w:szCs w:val="20"/>
              </w:rPr>
            </w:pPr>
            <w:r w:rsidRPr="00D46FA7">
              <w:rPr>
                <w:rFonts w:eastAsia="Times New Roman" w:cs="Times New Roman"/>
                <w:b/>
                <w:bCs/>
                <w:sz w:val="20"/>
                <w:szCs w:val="20"/>
              </w:rPr>
              <w:t>(czynsz za analizator za okres 1-go miesiąca) *)</w:t>
            </w:r>
          </w:p>
        </w:tc>
        <w:tc>
          <w:tcPr>
            <w:tcW w:w="106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B47B85A" w14:textId="77777777" w:rsidR="00D46FA7" w:rsidRPr="00D46FA7" w:rsidRDefault="00D46FA7" w:rsidP="00F47A12">
            <w:pPr>
              <w:widowControl w:val="0"/>
              <w:jc w:val="center"/>
              <w:rPr>
                <w:rFonts w:eastAsia="Times New Roman" w:cs="Times New Roman"/>
                <w:b/>
                <w:bCs/>
                <w:sz w:val="20"/>
                <w:szCs w:val="20"/>
              </w:rPr>
            </w:pPr>
            <w:r w:rsidRPr="00D46FA7">
              <w:rPr>
                <w:rFonts w:eastAsia="Times New Roman" w:cs="Times New Roman"/>
                <w:b/>
                <w:bCs/>
                <w:sz w:val="20"/>
                <w:szCs w:val="20"/>
              </w:rPr>
              <w:t>Stawka VAT %</w:t>
            </w:r>
          </w:p>
        </w:tc>
        <w:tc>
          <w:tcPr>
            <w:tcW w:w="2229" w:type="dxa"/>
            <w:tcBorders>
              <w:top w:val="single" w:sz="4" w:space="0" w:color="auto"/>
              <w:left w:val="single" w:sz="4" w:space="0" w:color="auto"/>
              <w:bottom w:val="single" w:sz="4" w:space="0" w:color="auto"/>
              <w:right w:val="single" w:sz="4" w:space="0" w:color="auto"/>
            </w:tcBorders>
            <w:shd w:val="clear" w:color="auto" w:fill="E0E0E0"/>
            <w:hideMark/>
          </w:tcPr>
          <w:p w14:paraId="097858DF" w14:textId="77777777" w:rsidR="00D46FA7" w:rsidRPr="00D46FA7" w:rsidRDefault="00D46FA7" w:rsidP="00F47A12">
            <w:pPr>
              <w:widowControl w:val="0"/>
              <w:jc w:val="center"/>
              <w:rPr>
                <w:rFonts w:eastAsia="Times New Roman" w:cs="Times New Roman"/>
                <w:b/>
                <w:bCs/>
                <w:sz w:val="20"/>
                <w:szCs w:val="20"/>
              </w:rPr>
            </w:pPr>
            <w:r w:rsidRPr="00D46FA7">
              <w:rPr>
                <w:rFonts w:eastAsia="Times New Roman" w:cs="Times New Roman"/>
                <w:b/>
                <w:bCs/>
                <w:sz w:val="20"/>
                <w:szCs w:val="20"/>
              </w:rPr>
              <w:t>Cena jednostkowa brutto w zł</w:t>
            </w:r>
          </w:p>
          <w:p w14:paraId="68F6265F" w14:textId="77777777" w:rsidR="00D46FA7" w:rsidRPr="00D46FA7" w:rsidRDefault="00D46FA7" w:rsidP="00F47A12">
            <w:pPr>
              <w:widowControl w:val="0"/>
              <w:jc w:val="center"/>
              <w:rPr>
                <w:rFonts w:eastAsia="Times New Roman" w:cs="Times New Roman"/>
                <w:b/>
                <w:bCs/>
                <w:sz w:val="20"/>
                <w:szCs w:val="20"/>
              </w:rPr>
            </w:pPr>
            <w:r w:rsidRPr="00D46FA7">
              <w:rPr>
                <w:rFonts w:eastAsia="Times New Roman" w:cs="Times New Roman"/>
                <w:b/>
                <w:bCs/>
                <w:sz w:val="20"/>
                <w:szCs w:val="20"/>
              </w:rPr>
              <w:t>(czynsz za analizator za okres 1-go miesiąca) *)</w:t>
            </w:r>
          </w:p>
        </w:tc>
        <w:tc>
          <w:tcPr>
            <w:tcW w:w="248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62AEFAA" w14:textId="77777777" w:rsidR="00D46FA7" w:rsidRPr="00D46FA7" w:rsidRDefault="00D46FA7" w:rsidP="00F47A12">
            <w:pPr>
              <w:widowControl w:val="0"/>
              <w:jc w:val="center"/>
              <w:rPr>
                <w:rFonts w:eastAsia="Times New Roman" w:cs="Times New Roman"/>
                <w:b/>
                <w:bCs/>
                <w:sz w:val="20"/>
                <w:szCs w:val="20"/>
              </w:rPr>
            </w:pPr>
            <w:r w:rsidRPr="00D46FA7">
              <w:rPr>
                <w:rFonts w:eastAsia="Times New Roman" w:cs="Times New Roman"/>
                <w:b/>
                <w:bCs/>
                <w:sz w:val="20"/>
                <w:szCs w:val="20"/>
              </w:rPr>
              <w:t xml:space="preserve">Cena netto w zł </w:t>
            </w:r>
          </w:p>
          <w:p w14:paraId="78392ED6" w14:textId="77777777" w:rsidR="00D46FA7" w:rsidRPr="00D46FA7" w:rsidRDefault="00D46FA7" w:rsidP="00F47A12">
            <w:pPr>
              <w:widowControl w:val="0"/>
              <w:jc w:val="center"/>
              <w:rPr>
                <w:rFonts w:eastAsia="Times New Roman" w:cs="Times New Roman"/>
                <w:b/>
                <w:bCs/>
                <w:sz w:val="20"/>
                <w:szCs w:val="20"/>
              </w:rPr>
            </w:pPr>
            <w:r w:rsidRPr="00D46FA7">
              <w:rPr>
                <w:rFonts w:eastAsia="Times New Roman" w:cs="Times New Roman"/>
                <w:b/>
                <w:bCs/>
                <w:sz w:val="20"/>
                <w:szCs w:val="20"/>
              </w:rPr>
              <w:t xml:space="preserve">za czynsz za analizator </w:t>
            </w:r>
          </w:p>
          <w:p w14:paraId="44C6BF07" w14:textId="77777777" w:rsidR="00D46FA7" w:rsidRPr="00D46FA7" w:rsidRDefault="00D46FA7" w:rsidP="00F47A12">
            <w:pPr>
              <w:widowControl w:val="0"/>
              <w:jc w:val="center"/>
              <w:rPr>
                <w:rFonts w:eastAsia="Times New Roman" w:cs="Times New Roman"/>
                <w:b/>
                <w:bCs/>
                <w:sz w:val="20"/>
                <w:szCs w:val="20"/>
              </w:rPr>
            </w:pPr>
            <w:r w:rsidRPr="00D46FA7">
              <w:rPr>
                <w:rFonts w:eastAsia="Times New Roman" w:cs="Times New Roman"/>
                <w:b/>
                <w:bCs/>
                <w:sz w:val="20"/>
                <w:szCs w:val="20"/>
              </w:rPr>
              <w:t>za okres 36 miesięcy *)</w:t>
            </w:r>
          </w:p>
        </w:tc>
        <w:tc>
          <w:tcPr>
            <w:tcW w:w="248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79B4FFA" w14:textId="77777777" w:rsidR="00D46FA7" w:rsidRPr="00D46FA7" w:rsidRDefault="00D46FA7" w:rsidP="00F47A12">
            <w:pPr>
              <w:widowControl w:val="0"/>
              <w:jc w:val="center"/>
              <w:rPr>
                <w:rFonts w:eastAsia="Times New Roman" w:cs="Times New Roman"/>
                <w:b/>
                <w:bCs/>
                <w:sz w:val="20"/>
                <w:szCs w:val="20"/>
              </w:rPr>
            </w:pPr>
            <w:r w:rsidRPr="00D46FA7">
              <w:rPr>
                <w:rFonts w:eastAsia="Times New Roman" w:cs="Times New Roman"/>
                <w:b/>
                <w:bCs/>
                <w:sz w:val="20"/>
                <w:szCs w:val="20"/>
              </w:rPr>
              <w:t xml:space="preserve">Cena brutto w zł </w:t>
            </w:r>
          </w:p>
          <w:p w14:paraId="3C57FAE5" w14:textId="77777777" w:rsidR="00D46FA7" w:rsidRPr="00D46FA7" w:rsidRDefault="00D46FA7" w:rsidP="00F47A12">
            <w:pPr>
              <w:widowControl w:val="0"/>
              <w:jc w:val="center"/>
              <w:rPr>
                <w:rFonts w:eastAsia="Times New Roman" w:cs="Times New Roman"/>
                <w:b/>
                <w:bCs/>
                <w:sz w:val="20"/>
                <w:szCs w:val="20"/>
              </w:rPr>
            </w:pPr>
            <w:r w:rsidRPr="00D46FA7">
              <w:rPr>
                <w:rFonts w:eastAsia="Times New Roman" w:cs="Times New Roman"/>
                <w:b/>
                <w:bCs/>
                <w:sz w:val="20"/>
                <w:szCs w:val="20"/>
              </w:rPr>
              <w:t xml:space="preserve">za czynsz za analizator </w:t>
            </w:r>
          </w:p>
          <w:p w14:paraId="1640EB33" w14:textId="77777777" w:rsidR="00D46FA7" w:rsidRPr="00D46FA7" w:rsidRDefault="00D46FA7" w:rsidP="00F47A12">
            <w:pPr>
              <w:widowControl w:val="0"/>
              <w:jc w:val="center"/>
              <w:rPr>
                <w:rFonts w:eastAsia="Times New Roman" w:cs="Times New Roman"/>
                <w:sz w:val="20"/>
                <w:szCs w:val="20"/>
              </w:rPr>
            </w:pPr>
            <w:r w:rsidRPr="00D46FA7">
              <w:rPr>
                <w:rFonts w:eastAsia="Times New Roman" w:cs="Times New Roman"/>
                <w:b/>
                <w:bCs/>
                <w:sz w:val="20"/>
                <w:szCs w:val="20"/>
              </w:rPr>
              <w:t>za okres 36 miesięcy *)</w:t>
            </w:r>
          </w:p>
        </w:tc>
      </w:tr>
      <w:tr w:rsidR="00D46FA7" w:rsidRPr="00D46FA7" w14:paraId="3916886F" w14:textId="77777777" w:rsidTr="00F47A12">
        <w:tc>
          <w:tcPr>
            <w:tcW w:w="5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52BAE2E" w14:textId="77777777" w:rsidR="00D46FA7" w:rsidRPr="00D46FA7" w:rsidRDefault="00D46FA7" w:rsidP="00F47A12">
            <w:pPr>
              <w:widowControl w:val="0"/>
              <w:rPr>
                <w:rFonts w:eastAsia="Times New Roman" w:cs="Times New Roman"/>
              </w:rPr>
            </w:pPr>
            <w:r w:rsidRPr="00D46FA7">
              <w:rPr>
                <w:rFonts w:eastAsia="Times New Roman" w:cs="Times New Roman"/>
              </w:rPr>
              <w:t>1</w:t>
            </w:r>
          </w:p>
        </w:tc>
        <w:tc>
          <w:tcPr>
            <w:tcW w:w="408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7C5DC7F" w14:textId="77777777" w:rsidR="00D46FA7" w:rsidRPr="00D46FA7" w:rsidRDefault="00D46FA7" w:rsidP="00F47A12">
            <w:pPr>
              <w:widowControl w:val="0"/>
              <w:rPr>
                <w:rFonts w:eastAsia="Times New Roman" w:cs="Times New Roman"/>
              </w:rPr>
            </w:pPr>
            <w:r w:rsidRPr="00D46FA7">
              <w:rPr>
                <w:rFonts w:eastAsia="Times New Roman" w:cs="Times New Roman"/>
              </w:rPr>
              <w:t xml:space="preserve">Czynsz dzierżawy za analizator do oznaczania równowagi kwasowo zasadowej </w:t>
            </w:r>
          </w:p>
        </w:tc>
        <w:tc>
          <w:tcPr>
            <w:tcW w:w="1986" w:type="dxa"/>
            <w:tcBorders>
              <w:top w:val="single" w:sz="4" w:space="0" w:color="auto"/>
              <w:left w:val="single" w:sz="4" w:space="0" w:color="auto"/>
              <w:bottom w:val="single" w:sz="4" w:space="0" w:color="auto"/>
              <w:right w:val="single" w:sz="4" w:space="0" w:color="auto"/>
            </w:tcBorders>
            <w:vAlign w:val="center"/>
          </w:tcPr>
          <w:p w14:paraId="2CA8E069" w14:textId="77777777" w:rsidR="00D46FA7" w:rsidRPr="00D46FA7" w:rsidRDefault="00D46FA7" w:rsidP="00F47A12">
            <w:pPr>
              <w:widowControl w:val="0"/>
              <w:jc w:val="right"/>
              <w:rPr>
                <w:rFonts w:eastAsia="Times New Roman" w:cs="Times New Roman"/>
                <w:b/>
                <w:bCs/>
              </w:rPr>
            </w:pPr>
          </w:p>
        </w:tc>
        <w:tc>
          <w:tcPr>
            <w:tcW w:w="1061" w:type="dxa"/>
            <w:tcBorders>
              <w:top w:val="single" w:sz="4" w:space="0" w:color="auto"/>
              <w:left w:val="single" w:sz="4" w:space="0" w:color="auto"/>
              <w:bottom w:val="single" w:sz="4" w:space="0" w:color="auto"/>
              <w:right w:val="single" w:sz="4" w:space="0" w:color="auto"/>
            </w:tcBorders>
            <w:vAlign w:val="center"/>
          </w:tcPr>
          <w:p w14:paraId="65B5E1AD" w14:textId="77777777" w:rsidR="00D46FA7" w:rsidRPr="00D46FA7" w:rsidRDefault="00D46FA7" w:rsidP="00F47A12">
            <w:pPr>
              <w:widowControl w:val="0"/>
              <w:jc w:val="right"/>
              <w:rPr>
                <w:rFonts w:eastAsia="Times New Roman" w:cs="Times New Roman"/>
                <w:b/>
                <w:bCs/>
              </w:rPr>
            </w:pPr>
          </w:p>
        </w:tc>
        <w:tc>
          <w:tcPr>
            <w:tcW w:w="2229" w:type="dxa"/>
            <w:tcBorders>
              <w:top w:val="single" w:sz="4" w:space="0" w:color="auto"/>
              <w:left w:val="single" w:sz="4" w:space="0" w:color="auto"/>
              <w:bottom w:val="single" w:sz="4" w:space="0" w:color="auto"/>
              <w:right w:val="single" w:sz="4" w:space="0" w:color="auto"/>
            </w:tcBorders>
            <w:vAlign w:val="center"/>
          </w:tcPr>
          <w:p w14:paraId="0D9F9945" w14:textId="77777777" w:rsidR="00D46FA7" w:rsidRPr="00D46FA7" w:rsidRDefault="00D46FA7" w:rsidP="00F47A12">
            <w:pPr>
              <w:widowControl w:val="0"/>
              <w:jc w:val="right"/>
              <w:rPr>
                <w:rFonts w:eastAsia="Times New Roman" w:cs="Times New Roman"/>
                <w:b/>
                <w:bCs/>
              </w:rPr>
            </w:pPr>
          </w:p>
        </w:tc>
        <w:tc>
          <w:tcPr>
            <w:tcW w:w="2489" w:type="dxa"/>
            <w:tcBorders>
              <w:top w:val="single" w:sz="4" w:space="0" w:color="auto"/>
              <w:left w:val="single" w:sz="4" w:space="0" w:color="auto"/>
              <w:bottom w:val="single" w:sz="4" w:space="0" w:color="auto"/>
              <w:right w:val="single" w:sz="4" w:space="0" w:color="auto"/>
            </w:tcBorders>
            <w:vAlign w:val="center"/>
          </w:tcPr>
          <w:p w14:paraId="3EC7A35D" w14:textId="77777777" w:rsidR="00D46FA7" w:rsidRPr="00D46FA7" w:rsidRDefault="00D46FA7" w:rsidP="00F47A12">
            <w:pPr>
              <w:widowControl w:val="0"/>
              <w:jc w:val="right"/>
              <w:rPr>
                <w:rFonts w:eastAsia="Times New Roman" w:cs="Times New Roman"/>
                <w:b/>
                <w:bCs/>
              </w:rPr>
            </w:pPr>
          </w:p>
        </w:tc>
        <w:tc>
          <w:tcPr>
            <w:tcW w:w="2489" w:type="dxa"/>
            <w:tcBorders>
              <w:top w:val="single" w:sz="4" w:space="0" w:color="auto"/>
              <w:left w:val="single" w:sz="4" w:space="0" w:color="auto"/>
              <w:bottom w:val="single" w:sz="4" w:space="0" w:color="auto"/>
              <w:right w:val="single" w:sz="4" w:space="0" w:color="auto"/>
            </w:tcBorders>
            <w:vAlign w:val="center"/>
          </w:tcPr>
          <w:p w14:paraId="0BD30293" w14:textId="77777777" w:rsidR="00D46FA7" w:rsidRPr="00D46FA7" w:rsidRDefault="00D46FA7" w:rsidP="00F47A12">
            <w:pPr>
              <w:widowControl w:val="0"/>
              <w:jc w:val="right"/>
              <w:rPr>
                <w:rFonts w:eastAsia="Times New Roman" w:cs="Times New Roman"/>
                <w:b/>
                <w:bCs/>
              </w:rPr>
            </w:pPr>
          </w:p>
        </w:tc>
      </w:tr>
      <w:tr w:rsidR="00D46FA7" w:rsidRPr="00D46FA7" w14:paraId="2B4BD4B3" w14:textId="77777777" w:rsidTr="00F47A12">
        <w:tc>
          <w:tcPr>
            <w:tcW w:w="9921" w:type="dxa"/>
            <w:gridSpan w:val="5"/>
            <w:tcBorders>
              <w:top w:val="single" w:sz="4" w:space="0" w:color="auto"/>
              <w:left w:val="single" w:sz="4" w:space="0" w:color="auto"/>
              <w:bottom w:val="single" w:sz="4" w:space="0" w:color="auto"/>
              <w:right w:val="single" w:sz="4" w:space="0" w:color="auto"/>
            </w:tcBorders>
            <w:shd w:val="clear" w:color="auto" w:fill="E0E0E0"/>
            <w:vAlign w:val="center"/>
            <w:hideMark/>
          </w:tcPr>
          <w:p w14:paraId="307CEBA8" w14:textId="77777777" w:rsidR="00D46FA7" w:rsidRPr="00D46FA7" w:rsidRDefault="00D46FA7" w:rsidP="00F47A12">
            <w:pPr>
              <w:widowControl w:val="0"/>
              <w:jc w:val="right"/>
              <w:rPr>
                <w:rFonts w:eastAsia="Times New Roman" w:cs="Times New Roman"/>
                <w:b/>
                <w:bCs/>
              </w:rPr>
            </w:pPr>
            <w:r w:rsidRPr="00D46FA7">
              <w:rPr>
                <w:rFonts w:eastAsia="Times New Roman" w:cs="Times New Roman"/>
                <w:b/>
                <w:bCs/>
              </w:rPr>
              <w:t>RAZEM:</w:t>
            </w:r>
          </w:p>
        </w:tc>
        <w:tc>
          <w:tcPr>
            <w:tcW w:w="2489" w:type="dxa"/>
            <w:tcBorders>
              <w:top w:val="single" w:sz="4" w:space="0" w:color="auto"/>
              <w:left w:val="single" w:sz="4" w:space="0" w:color="auto"/>
              <w:bottom w:val="single" w:sz="4" w:space="0" w:color="auto"/>
              <w:right w:val="single" w:sz="4" w:space="0" w:color="auto"/>
            </w:tcBorders>
            <w:vAlign w:val="center"/>
          </w:tcPr>
          <w:p w14:paraId="436963FF" w14:textId="77777777" w:rsidR="00D46FA7" w:rsidRPr="00D46FA7" w:rsidRDefault="00D46FA7" w:rsidP="00F47A12">
            <w:pPr>
              <w:widowControl w:val="0"/>
              <w:jc w:val="right"/>
              <w:rPr>
                <w:rFonts w:eastAsia="Times New Roman" w:cs="Times New Roman"/>
                <w:b/>
                <w:bCs/>
              </w:rPr>
            </w:pPr>
          </w:p>
        </w:tc>
        <w:tc>
          <w:tcPr>
            <w:tcW w:w="2489" w:type="dxa"/>
            <w:tcBorders>
              <w:top w:val="single" w:sz="4" w:space="0" w:color="auto"/>
              <w:left w:val="single" w:sz="4" w:space="0" w:color="auto"/>
              <w:bottom w:val="single" w:sz="4" w:space="0" w:color="auto"/>
              <w:right w:val="single" w:sz="4" w:space="0" w:color="auto"/>
            </w:tcBorders>
            <w:vAlign w:val="center"/>
          </w:tcPr>
          <w:p w14:paraId="3D2E10EB" w14:textId="77777777" w:rsidR="00D46FA7" w:rsidRPr="00D46FA7" w:rsidRDefault="00D46FA7" w:rsidP="00F47A12">
            <w:pPr>
              <w:widowControl w:val="0"/>
              <w:jc w:val="right"/>
              <w:rPr>
                <w:rFonts w:eastAsia="Times New Roman" w:cs="Times New Roman"/>
                <w:b/>
                <w:bCs/>
              </w:rPr>
            </w:pPr>
          </w:p>
        </w:tc>
      </w:tr>
      <w:bookmarkEnd w:id="66"/>
    </w:tbl>
    <w:p w14:paraId="18772235" w14:textId="77777777" w:rsidR="00F47A12" w:rsidRDefault="00F47A12" w:rsidP="00F47A12">
      <w:pPr>
        <w:widowControl w:val="0"/>
        <w:tabs>
          <w:tab w:val="num" w:pos="0"/>
        </w:tabs>
        <w:outlineLvl w:val="4"/>
        <w:rPr>
          <w:rFonts w:ascii="Arial" w:eastAsia="Times New Roman" w:hAnsi="Arial" w:cs="Arial"/>
          <w:b/>
          <w:sz w:val="24"/>
          <w:szCs w:val="24"/>
        </w:rPr>
      </w:pPr>
    </w:p>
    <w:p w14:paraId="0A2297EB" w14:textId="77777777" w:rsidR="00F47A12" w:rsidRDefault="00F47A12" w:rsidP="00F47A12">
      <w:pPr>
        <w:widowControl w:val="0"/>
        <w:tabs>
          <w:tab w:val="num" w:pos="0"/>
        </w:tabs>
        <w:outlineLvl w:val="4"/>
        <w:rPr>
          <w:rFonts w:ascii="Arial" w:eastAsia="Times New Roman" w:hAnsi="Arial" w:cs="Arial"/>
          <w:b/>
          <w:sz w:val="24"/>
          <w:szCs w:val="24"/>
        </w:rPr>
      </w:pPr>
    </w:p>
    <w:p w14:paraId="5F14D69A" w14:textId="135864C2" w:rsidR="00D46FA7" w:rsidRPr="00D46FA7" w:rsidRDefault="00D46FA7" w:rsidP="00F47A12">
      <w:pPr>
        <w:widowControl w:val="0"/>
        <w:tabs>
          <w:tab w:val="num" w:pos="0"/>
        </w:tabs>
        <w:jc w:val="center"/>
        <w:outlineLvl w:val="4"/>
        <w:rPr>
          <w:rFonts w:eastAsia="Times New Roman" w:cs="Times New Roman"/>
          <w:b/>
          <w:sz w:val="24"/>
          <w:szCs w:val="24"/>
        </w:rPr>
      </w:pPr>
      <w:r w:rsidRPr="00D46FA7">
        <w:rPr>
          <w:rFonts w:eastAsia="Times New Roman" w:cs="Times New Roman"/>
          <w:b/>
          <w:sz w:val="24"/>
          <w:szCs w:val="24"/>
        </w:rPr>
        <w:t>Zestawienie parametrów/warunków granicznych analizatora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3"/>
        <w:gridCol w:w="18"/>
        <w:gridCol w:w="2110"/>
        <w:gridCol w:w="7318"/>
        <w:gridCol w:w="1639"/>
        <w:gridCol w:w="536"/>
        <w:gridCol w:w="2575"/>
      </w:tblGrid>
      <w:tr w:rsidR="00F47A12" w:rsidRPr="00D46FA7" w14:paraId="1F3192C5" w14:textId="77777777" w:rsidTr="00F47A12">
        <w:trPr>
          <w:trHeight w:val="20"/>
        </w:trPr>
        <w:tc>
          <w:tcPr>
            <w:tcW w:w="3406"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0C4715" w14:textId="77777777" w:rsidR="00F47A12" w:rsidRPr="00D46FA7" w:rsidRDefault="00F47A12" w:rsidP="00F47A12">
            <w:pPr>
              <w:widowControl w:val="0"/>
              <w:spacing w:before="20" w:after="20"/>
              <w:jc w:val="center"/>
              <w:outlineLvl w:val="0"/>
              <w:rPr>
                <w:rFonts w:eastAsia="Times New Roman" w:cs="Times New Roman"/>
                <w:b/>
              </w:rPr>
            </w:pPr>
            <w:r w:rsidRPr="00D46FA7">
              <w:rPr>
                <w:rFonts w:eastAsia="Times New Roman" w:cs="Times New Roman"/>
                <w:b/>
              </w:rPr>
              <w:t>WYSZCZEGÓLNIENIE PARAMETRÓW / WARUNKÓW GRANICZNYCH</w:t>
            </w:r>
          </w:p>
        </w:tc>
        <w:tc>
          <w:tcPr>
            <w:tcW w:w="159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0FC599" w14:textId="77777777" w:rsidR="00F47A12" w:rsidRPr="00D46FA7" w:rsidRDefault="00F47A12" w:rsidP="00F47A12">
            <w:pPr>
              <w:widowControl w:val="0"/>
              <w:spacing w:before="20" w:after="20"/>
              <w:jc w:val="center"/>
              <w:outlineLvl w:val="0"/>
              <w:rPr>
                <w:rFonts w:eastAsia="Times New Roman" w:cs="Times New Roman"/>
                <w:b/>
                <w:bCs/>
                <w:iCs/>
              </w:rPr>
            </w:pPr>
            <w:r w:rsidRPr="00D46FA7">
              <w:rPr>
                <w:rFonts w:eastAsia="Times New Roman" w:cs="Times New Roman"/>
                <w:b/>
                <w:bCs/>
                <w:iCs/>
              </w:rPr>
              <w:t>WARUNEK GRANICZNY</w:t>
            </w:r>
          </w:p>
          <w:p w14:paraId="001C57AD" w14:textId="77777777" w:rsidR="00F47A12" w:rsidRPr="00D46FA7" w:rsidRDefault="00F47A12" w:rsidP="00F47A12">
            <w:pPr>
              <w:widowControl w:val="0"/>
              <w:spacing w:before="20" w:after="20"/>
              <w:jc w:val="center"/>
              <w:rPr>
                <w:rFonts w:eastAsia="Times New Roman" w:cs="Times New Roman"/>
              </w:rPr>
            </w:pPr>
            <w:r w:rsidRPr="00D46FA7">
              <w:rPr>
                <w:rFonts w:eastAsia="Times New Roman" w:cs="Times New Roman"/>
              </w:rPr>
              <w:t>TAK/NIE</w:t>
            </w:r>
          </w:p>
          <w:p w14:paraId="5A5C3A33" w14:textId="77777777" w:rsidR="00F47A12" w:rsidRPr="00D46FA7" w:rsidRDefault="00F47A12" w:rsidP="00F47A12">
            <w:pPr>
              <w:widowControl w:val="0"/>
              <w:spacing w:before="20" w:after="20"/>
              <w:jc w:val="center"/>
              <w:rPr>
                <w:rFonts w:eastAsia="Times New Roman" w:cs="Times New Roman"/>
                <w:b/>
                <w:bCs/>
              </w:rPr>
            </w:pPr>
            <w:r w:rsidRPr="00D46FA7">
              <w:rPr>
                <w:rFonts w:eastAsia="Times New Roman" w:cs="Times New Roman"/>
                <w:b/>
                <w:bCs/>
              </w:rPr>
              <w:t>(OPISAĆ)</w:t>
            </w:r>
          </w:p>
        </w:tc>
      </w:tr>
      <w:tr w:rsidR="00D46FA7" w:rsidRPr="00D46FA7" w14:paraId="426B7059" w14:textId="77777777" w:rsidTr="00D46F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D84211" w14:textId="77777777" w:rsidR="00D46FA7" w:rsidRPr="00D46FA7" w:rsidRDefault="00D46FA7" w:rsidP="00F47A12">
            <w:pPr>
              <w:widowControl w:val="0"/>
              <w:tabs>
                <w:tab w:val="left" w:pos="-709"/>
                <w:tab w:val="num" w:pos="0"/>
              </w:tabs>
              <w:spacing w:before="20" w:after="20"/>
              <w:jc w:val="center"/>
              <w:outlineLvl w:val="6"/>
              <w:rPr>
                <w:rFonts w:eastAsia="Times New Roman" w:cs="Times New Roman"/>
                <w:b/>
              </w:rPr>
            </w:pPr>
            <w:r w:rsidRPr="00D46FA7">
              <w:rPr>
                <w:rFonts w:eastAsia="Times New Roman" w:cs="Times New Roman"/>
                <w:b/>
              </w:rPr>
              <w:t>Wymagane parametry graniczne analizatora</w:t>
            </w:r>
          </w:p>
        </w:tc>
      </w:tr>
      <w:tr w:rsidR="00D46FA7" w:rsidRPr="00D46FA7" w14:paraId="1516B468" w14:textId="77777777" w:rsidTr="00D46FA7">
        <w:trPr>
          <w:trHeight w:val="20"/>
        </w:trPr>
        <w:tc>
          <w:tcPr>
            <w:tcW w:w="2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1EEEF" w14:textId="77777777" w:rsidR="00D46FA7" w:rsidRPr="00D46FA7" w:rsidRDefault="00D46FA7" w:rsidP="008C3B80">
            <w:pPr>
              <w:widowControl w:val="0"/>
              <w:numPr>
                <w:ilvl w:val="0"/>
                <w:numId w:val="95"/>
              </w:numPr>
              <w:spacing w:before="20" w:after="20"/>
              <w:jc w:val="center"/>
              <w:rPr>
                <w:rFonts w:eastAsia="Times New Roman" w:cs="Times New Roman"/>
              </w:rPr>
            </w:pPr>
          </w:p>
        </w:tc>
        <w:tc>
          <w:tcPr>
            <w:tcW w:w="3164" w:type="pct"/>
            <w:gridSpan w:val="2"/>
            <w:tcBorders>
              <w:top w:val="single" w:sz="4" w:space="0" w:color="auto"/>
              <w:left w:val="single" w:sz="4" w:space="0" w:color="auto"/>
              <w:bottom w:val="single" w:sz="4" w:space="0" w:color="auto"/>
              <w:right w:val="single" w:sz="4" w:space="0" w:color="auto"/>
            </w:tcBorders>
            <w:vAlign w:val="center"/>
            <w:hideMark/>
          </w:tcPr>
          <w:p w14:paraId="60F8102D" w14:textId="77777777" w:rsidR="00D46FA7" w:rsidRPr="00EC17CB" w:rsidRDefault="00D46FA7" w:rsidP="00F47A12">
            <w:pPr>
              <w:widowControl w:val="0"/>
              <w:spacing w:before="20" w:after="20"/>
              <w:rPr>
                <w:rFonts w:eastAsia="Times New Roman" w:cs="Times New Roman"/>
              </w:rPr>
            </w:pPr>
            <w:r w:rsidRPr="00EC17CB">
              <w:rPr>
                <w:rFonts w:eastAsia="Times New Roman" w:cs="Times New Roman"/>
              </w:rPr>
              <w:t>Analizator w pełni automatyczny i bezobsługowy</w:t>
            </w:r>
          </w:p>
        </w:tc>
        <w:tc>
          <w:tcPr>
            <w:tcW w:w="1594" w:type="pct"/>
            <w:gridSpan w:val="3"/>
            <w:tcBorders>
              <w:top w:val="single" w:sz="4" w:space="0" w:color="auto"/>
              <w:left w:val="single" w:sz="4" w:space="0" w:color="auto"/>
              <w:bottom w:val="single" w:sz="4" w:space="0" w:color="auto"/>
              <w:right w:val="single" w:sz="4" w:space="0" w:color="auto"/>
            </w:tcBorders>
          </w:tcPr>
          <w:p w14:paraId="279187E2" w14:textId="77777777" w:rsidR="00D46FA7" w:rsidRPr="00D46FA7" w:rsidRDefault="00D46FA7" w:rsidP="00F47A12">
            <w:pPr>
              <w:widowControl w:val="0"/>
              <w:spacing w:before="20" w:after="20"/>
              <w:ind w:left="708"/>
              <w:jc w:val="center"/>
              <w:outlineLvl w:val="2"/>
              <w:rPr>
                <w:rFonts w:eastAsia="Times New Roman" w:cs="Times New Roman"/>
                <w:b/>
                <w:color w:val="FF0000"/>
              </w:rPr>
            </w:pPr>
          </w:p>
        </w:tc>
      </w:tr>
      <w:tr w:rsidR="00D46FA7" w:rsidRPr="00D46FA7" w14:paraId="691536DD" w14:textId="77777777" w:rsidTr="00D46FA7">
        <w:trPr>
          <w:trHeight w:val="20"/>
        </w:trPr>
        <w:tc>
          <w:tcPr>
            <w:tcW w:w="2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13C250" w14:textId="77777777" w:rsidR="00D46FA7" w:rsidRPr="00D46FA7" w:rsidRDefault="00D46FA7" w:rsidP="008C3B80">
            <w:pPr>
              <w:widowControl w:val="0"/>
              <w:numPr>
                <w:ilvl w:val="0"/>
                <w:numId w:val="95"/>
              </w:numPr>
              <w:spacing w:before="20" w:after="20"/>
              <w:jc w:val="center"/>
              <w:rPr>
                <w:rFonts w:eastAsia="Times New Roman" w:cs="Times New Roman"/>
              </w:rPr>
            </w:pPr>
          </w:p>
        </w:tc>
        <w:tc>
          <w:tcPr>
            <w:tcW w:w="3164" w:type="pct"/>
            <w:gridSpan w:val="2"/>
            <w:tcBorders>
              <w:top w:val="single" w:sz="4" w:space="0" w:color="auto"/>
              <w:left w:val="single" w:sz="4" w:space="0" w:color="auto"/>
              <w:bottom w:val="single" w:sz="4" w:space="0" w:color="auto"/>
              <w:right w:val="single" w:sz="4" w:space="0" w:color="auto"/>
            </w:tcBorders>
            <w:vAlign w:val="center"/>
            <w:hideMark/>
          </w:tcPr>
          <w:p w14:paraId="48124A4F" w14:textId="77777777" w:rsidR="00D46FA7" w:rsidRPr="00EC17CB" w:rsidRDefault="00D46FA7" w:rsidP="00F47A12">
            <w:pPr>
              <w:widowControl w:val="0"/>
              <w:spacing w:before="20" w:after="20"/>
              <w:rPr>
                <w:rFonts w:eastAsia="Times New Roman" w:cs="Times New Roman"/>
              </w:rPr>
            </w:pPr>
            <w:r w:rsidRPr="00EC17CB">
              <w:rPr>
                <w:rFonts w:eastAsia="Times New Roman" w:cs="Times New Roman"/>
              </w:rPr>
              <w:t xml:space="preserve">Możliwość oznaczenia parametrów z jednej próbki: </w:t>
            </w:r>
            <w:proofErr w:type="spellStart"/>
            <w:r w:rsidRPr="00EC17CB">
              <w:rPr>
                <w:rFonts w:eastAsia="Times New Roman" w:cs="Times New Roman"/>
              </w:rPr>
              <w:t>pH</w:t>
            </w:r>
            <w:proofErr w:type="spellEnd"/>
            <w:r w:rsidRPr="00EC17CB">
              <w:rPr>
                <w:rFonts w:eastAsia="Times New Roman" w:cs="Times New Roman"/>
              </w:rPr>
              <w:t>, pCO</w:t>
            </w:r>
            <w:r w:rsidRPr="00EC17CB">
              <w:rPr>
                <w:rFonts w:eastAsia="Times New Roman" w:cs="Times New Roman"/>
                <w:vertAlign w:val="subscript"/>
              </w:rPr>
              <w:t>2</w:t>
            </w:r>
            <w:r w:rsidRPr="00EC17CB">
              <w:rPr>
                <w:rFonts w:eastAsia="Times New Roman" w:cs="Times New Roman"/>
              </w:rPr>
              <w:t>, pO</w:t>
            </w:r>
            <w:r w:rsidRPr="00EC17CB">
              <w:rPr>
                <w:rFonts w:eastAsia="Times New Roman" w:cs="Times New Roman"/>
                <w:vertAlign w:val="subscript"/>
              </w:rPr>
              <w:t>2</w:t>
            </w:r>
            <w:r w:rsidRPr="00EC17CB">
              <w:rPr>
                <w:rFonts w:eastAsia="Times New Roman" w:cs="Times New Roman"/>
              </w:rPr>
              <w:t xml:space="preserve">, Na, K, Cl, Ca, glukoza, mleczany, </w:t>
            </w:r>
            <w:proofErr w:type="spellStart"/>
            <w:r w:rsidRPr="00EC17CB">
              <w:rPr>
                <w:rFonts w:eastAsia="Times New Roman" w:cs="Times New Roman"/>
              </w:rPr>
              <w:t>FMetHb</w:t>
            </w:r>
            <w:proofErr w:type="spellEnd"/>
            <w:r w:rsidRPr="00EC17CB">
              <w:rPr>
                <w:rFonts w:eastAsia="Times New Roman" w:cs="Times New Roman"/>
              </w:rPr>
              <w:t xml:space="preserve">, </w:t>
            </w:r>
            <w:proofErr w:type="spellStart"/>
            <w:r w:rsidRPr="00EC17CB">
              <w:rPr>
                <w:rFonts w:eastAsia="Times New Roman" w:cs="Times New Roman"/>
              </w:rPr>
              <w:t>FHHb</w:t>
            </w:r>
            <w:proofErr w:type="spellEnd"/>
            <w:r w:rsidRPr="00EC17CB">
              <w:rPr>
                <w:rFonts w:eastAsia="Times New Roman" w:cs="Times New Roman"/>
              </w:rPr>
              <w:t xml:space="preserve">, </w:t>
            </w:r>
            <w:proofErr w:type="spellStart"/>
            <w:r w:rsidRPr="00EC17CB">
              <w:rPr>
                <w:rFonts w:eastAsia="Times New Roman" w:cs="Times New Roman"/>
              </w:rPr>
              <w:t>FCOHb</w:t>
            </w:r>
            <w:proofErr w:type="spellEnd"/>
            <w:r w:rsidRPr="00EC17CB">
              <w:rPr>
                <w:rFonts w:eastAsia="Times New Roman" w:cs="Times New Roman"/>
              </w:rPr>
              <w:t xml:space="preserve">, FO2Hb, </w:t>
            </w:r>
            <w:proofErr w:type="spellStart"/>
            <w:r w:rsidRPr="00EC17CB">
              <w:rPr>
                <w:rFonts w:eastAsia="Times New Roman" w:cs="Times New Roman"/>
              </w:rPr>
              <w:t>nbili</w:t>
            </w:r>
            <w:proofErr w:type="spellEnd"/>
            <w:r w:rsidRPr="00EC17CB">
              <w:rPr>
                <w:rFonts w:eastAsia="Times New Roman" w:cs="Times New Roman"/>
              </w:rPr>
              <w:t xml:space="preserve">, </w:t>
            </w:r>
            <w:proofErr w:type="spellStart"/>
            <w:r w:rsidRPr="00EC17CB">
              <w:rPr>
                <w:rFonts w:eastAsia="Times New Roman" w:cs="Times New Roman"/>
              </w:rPr>
              <w:t>Ht</w:t>
            </w:r>
            <w:proofErr w:type="spellEnd"/>
            <w:r w:rsidRPr="00EC17CB">
              <w:rPr>
                <w:rFonts w:eastAsia="Times New Roman" w:cs="Times New Roman"/>
              </w:rPr>
              <w:t>.</w:t>
            </w:r>
          </w:p>
        </w:tc>
        <w:tc>
          <w:tcPr>
            <w:tcW w:w="1594" w:type="pct"/>
            <w:gridSpan w:val="3"/>
            <w:tcBorders>
              <w:top w:val="single" w:sz="4" w:space="0" w:color="auto"/>
              <w:left w:val="single" w:sz="4" w:space="0" w:color="auto"/>
              <w:bottom w:val="nil"/>
              <w:right w:val="single" w:sz="4" w:space="0" w:color="auto"/>
            </w:tcBorders>
          </w:tcPr>
          <w:p w14:paraId="00B98AFA" w14:textId="77777777" w:rsidR="00D46FA7" w:rsidRPr="00D46FA7" w:rsidRDefault="00D46FA7" w:rsidP="00F47A12">
            <w:pPr>
              <w:widowControl w:val="0"/>
              <w:spacing w:before="20" w:after="20"/>
              <w:outlineLvl w:val="2"/>
              <w:rPr>
                <w:rFonts w:eastAsia="Times New Roman" w:cs="Times New Roman"/>
                <w:b/>
                <w:color w:val="FF0000"/>
              </w:rPr>
            </w:pPr>
          </w:p>
        </w:tc>
      </w:tr>
      <w:tr w:rsidR="00D46FA7" w:rsidRPr="00D46FA7" w14:paraId="4C4EDA7C" w14:textId="77777777" w:rsidTr="00D46FA7">
        <w:trPr>
          <w:trHeight w:val="20"/>
        </w:trPr>
        <w:tc>
          <w:tcPr>
            <w:tcW w:w="2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E6B644" w14:textId="77777777" w:rsidR="00D46FA7" w:rsidRPr="00D46FA7" w:rsidRDefault="00D46FA7" w:rsidP="008C3B80">
            <w:pPr>
              <w:widowControl w:val="0"/>
              <w:numPr>
                <w:ilvl w:val="0"/>
                <w:numId w:val="95"/>
              </w:numPr>
              <w:spacing w:before="20" w:after="20"/>
              <w:jc w:val="center"/>
              <w:rPr>
                <w:rFonts w:eastAsia="Times New Roman" w:cs="Times New Roman"/>
              </w:rPr>
            </w:pPr>
          </w:p>
        </w:tc>
        <w:tc>
          <w:tcPr>
            <w:tcW w:w="3164" w:type="pct"/>
            <w:gridSpan w:val="2"/>
            <w:tcBorders>
              <w:top w:val="single" w:sz="4" w:space="0" w:color="auto"/>
              <w:left w:val="single" w:sz="4" w:space="0" w:color="auto"/>
              <w:bottom w:val="single" w:sz="4" w:space="0" w:color="auto"/>
              <w:right w:val="single" w:sz="4" w:space="0" w:color="auto"/>
            </w:tcBorders>
            <w:vAlign w:val="center"/>
            <w:hideMark/>
          </w:tcPr>
          <w:p w14:paraId="46EB4F48" w14:textId="77777777" w:rsidR="00D46FA7" w:rsidRPr="00EC17CB" w:rsidRDefault="00D46FA7" w:rsidP="00F47A12">
            <w:pPr>
              <w:widowControl w:val="0"/>
              <w:spacing w:before="20" w:after="20"/>
              <w:rPr>
                <w:rFonts w:eastAsia="Times New Roman" w:cs="Times New Roman"/>
              </w:rPr>
            </w:pPr>
            <w:r w:rsidRPr="00EC17CB">
              <w:rPr>
                <w:rFonts w:eastAsia="Times New Roman" w:cs="Times New Roman"/>
              </w:rPr>
              <w:t xml:space="preserve">System pracujący na bazie wielotestowych modułów zawierających elektrody, odczynniki i kalibratory. </w:t>
            </w:r>
          </w:p>
        </w:tc>
        <w:tc>
          <w:tcPr>
            <w:tcW w:w="1594" w:type="pct"/>
            <w:gridSpan w:val="3"/>
            <w:tcBorders>
              <w:top w:val="single" w:sz="4" w:space="0" w:color="auto"/>
              <w:left w:val="single" w:sz="4" w:space="0" w:color="auto"/>
              <w:bottom w:val="single" w:sz="4" w:space="0" w:color="auto"/>
              <w:right w:val="single" w:sz="4" w:space="0" w:color="auto"/>
            </w:tcBorders>
          </w:tcPr>
          <w:p w14:paraId="4C4D4B4E" w14:textId="77777777" w:rsidR="00D46FA7" w:rsidRPr="00D46FA7" w:rsidRDefault="00D46FA7" w:rsidP="00F47A12">
            <w:pPr>
              <w:widowControl w:val="0"/>
              <w:spacing w:before="20" w:after="20"/>
              <w:rPr>
                <w:rFonts w:eastAsia="Times New Roman" w:cs="Times New Roman"/>
                <w:b/>
                <w:bCs/>
                <w:color w:val="FF0000"/>
              </w:rPr>
            </w:pPr>
          </w:p>
        </w:tc>
      </w:tr>
      <w:tr w:rsidR="00D46FA7" w:rsidRPr="00D46FA7" w14:paraId="5BE59F0D" w14:textId="77777777" w:rsidTr="00D46FA7">
        <w:trPr>
          <w:trHeight w:val="20"/>
        </w:trPr>
        <w:tc>
          <w:tcPr>
            <w:tcW w:w="2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209726" w14:textId="77777777" w:rsidR="00D46FA7" w:rsidRPr="00D46FA7" w:rsidRDefault="00D46FA7" w:rsidP="008C3B80">
            <w:pPr>
              <w:widowControl w:val="0"/>
              <w:numPr>
                <w:ilvl w:val="0"/>
                <w:numId w:val="95"/>
              </w:numPr>
              <w:spacing w:before="20" w:after="20"/>
              <w:jc w:val="center"/>
              <w:rPr>
                <w:rFonts w:eastAsia="Times New Roman" w:cs="Times New Roman"/>
              </w:rPr>
            </w:pPr>
          </w:p>
        </w:tc>
        <w:tc>
          <w:tcPr>
            <w:tcW w:w="3164" w:type="pct"/>
            <w:gridSpan w:val="2"/>
            <w:tcBorders>
              <w:top w:val="single" w:sz="4" w:space="0" w:color="auto"/>
              <w:left w:val="single" w:sz="4" w:space="0" w:color="auto"/>
              <w:bottom w:val="single" w:sz="4" w:space="0" w:color="auto"/>
              <w:right w:val="single" w:sz="4" w:space="0" w:color="auto"/>
            </w:tcBorders>
            <w:vAlign w:val="center"/>
            <w:hideMark/>
          </w:tcPr>
          <w:p w14:paraId="655346F2" w14:textId="752C7AA8" w:rsidR="00D46FA7" w:rsidRPr="00D46FA7" w:rsidRDefault="00D46FA7" w:rsidP="00F47A12">
            <w:pPr>
              <w:widowControl w:val="0"/>
              <w:spacing w:before="20" w:after="20"/>
              <w:rPr>
                <w:rFonts w:eastAsia="Times New Roman" w:cs="Times New Roman"/>
                <w:color w:val="FF0000"/>
              </w:rPr>
            </w:pPr>
            <w:r w:rsidRPr="00D01388">
              <w:rPr>
                <w:rFonts w:eastAsia="Times New Roman" w:cs="Times New Roman"/>
              </w:rPr>
              <w:t xml:space="preserve">Analizator </w:t>
            </w:r>
            <w:r w:rsidR="00D01388" w:rsidRPr="00D01388">
              <w:rPr>
                <w:rFonts w:eastAsia="Times New Roman" w:cs="Times New Roman"/>
              </w:rPr>
              <w:t xml:space="preserve">fabrycznie </w:t>
            </w:r>
            <w:r w:rsidR="00D01388" w:rsidRPr="000F3FFC">
              <w:rPr>
                <w:rFonts w:eastAsia="Times New Roman" w:cs="Times New Roman"/>
              </w:rPr>
              <w:t>nowy</w:t>
            </w:r>
            <w:r w:rsidR="000F3FFC" w:rsidRPr="000F3FFC">
              <w:rPr>
                <w:rFonts w:eastAsia="Times New Roman" w:cs="Times New Roman"/>
              </w:rPr>
              <w:t xml:space="preserve"> </w:t>
            </w:r>
            <w:r w:rsidR="00D01388" w:rsidRPr="000F3FFC">
              <w:rPr>
                <w:rFonts w:eastAsia="Times New Roman" w:cs="Times New Roman"/>
              </w:rPr>
              <w:t>wyprodukowany nie wcześniej niż w 2020 r.</w:t>
            </w:r>
          </w:p>
        </w:tc>
        <w:tc>
          <w:tcPr>
            <w:tcW w:w="730" w:type="pct"/>
            <w:gridSpan w:val="2"/>
            <w:tcBorders>
              <w:top w:val="single" w:sz="4" w:space="0" w:color="auto"/>
              <w:left w:val="single" w:sz="4" w:space="0" w:color="auto"/>
              <w:bottom w:val="single" w:sz="4" w:space="0" w:color="auto"/>
              <w:right w:val="single" w:sz="4" w:space="0" w:color="auto"/>
            </w:tcBorders>
            <w:shd w:val="clear" w:color="auto" w:fill="E0E0E0"/>
            <w:hideMark/>
          </w:tcPr>
          <w:p w14:paraId="46D5B051" w14:textId="77777777" w:rsidR="00D46FA7" w:rsidRPr="00EC17CB" w:rsidRDefault="00D46FA7" w:rsidP="00F47A12">
            <w:pPr>
              <w:widowControl w:val="0"/>
              <w:spacing w:before="20" w:after="20"/>
              <w:rPr>
                <w:rFonts w:eastAsia="Times New Roman" w:cs="Times New Roman"/>
              </w:rPr>
            </w:pPr>
            <w:r w:rsidRPr="00EC17CB">
              <w:rPr>
                <w:rFonts w:eastAsia="Times New Roman" w:cs="Times New Roman"/>
              </w:rPr>
              <w:t>Podać rok produkcji</w:t>
            </w:r>
          </w:p>
        </w:tc>
        <w:tc>
          <w:tcPr>
            <w:tcW w:w="864" w:type="pct"/>
            <w:tcBorders>
              <w:top w:val="single" w:sz="4" w:space="0" w:color="auto"/>
              <w:left w:val="single" w:sz="4" w:space="0" w:color="auto"/>
              <w:bottom w:val="single" w:sz="4" w:space="0" w:color="auto"/>
              <w:right w:val="single" w:sz="4" w:space="0" w:color="auto"/>
            </w:tcBorders>
          </w:tcPr>
          <w:p w14:paraId="0ED9FDAD" w14:textId="77777777" w:rsidR="00D46FA7" w:rsidRPr="00EC17CB" w:rsidRDefault="00D46FA7" w:rsidP="00F47A12">
            <w:pPr>
              <w:widowControl w:val="0"/>
              <w:spacing w:before="20" w:after="20"/>
              <w:rPr>
                <w:rFonts w:eastAsia="Times New Roman" w:cs="Times New Roman"/>
              </w:rPr>
            </w:pPr>
          </w:p>
        </w:tc>
      </w:tr>
      <w:tr w:rsidR="00D46FA7" w:rsidRPr="00D46FA7" w14:paraId="1F0DC99F" w14:textId="77777777" w:rsidTr="00D46FA7">
        <w:trPr>
          <w:trHeight w:val="20"/>
        </w:trPr>
        <w:tc>
          <w:tcPr>
            <w:tcW w:w="2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3A153" w14:textId="77777777" w:rsidR="00D46FA7" w:rsidRPr="00D46FA7" w:rsidRDefault="00D46FA7" w:rsidP="008C3B80">
            <w:pPr>
              <w:widowControl w:val="0"/>
              <w:numPr>
                <w:ilvl w:val="0"/>
                <w:numId w:val="95"/>
              </w:numPr>
              <w:spacing w:before="20" w:after="20"/>
              <w:jc w:val="center"/>
              <w:rPr>
                <w:rFonts w:eastAsia="Times New Roman" w:cs="Times New Roman"/>
              </w:rPr>
            </w:pPr>
          </w:p>
        </w:tc>
        <w:tc>
          <w:tcPr>
            <w:tcW w:w="3164" w:type="pct"/>
            <w:gridSpan w:val="2"/>
            <w:tcBorders>
              <w:top w:val="single" w:sz="4" w:space="0" w:color="auto"/>
              <w:left w:val="single" w:sz="4" w:space="0" w:color="auto"/>
              <w:bottom w:val="single" w:sz="4" w:space="0" w:color="auto"/>
              <w:right w:val="single" w:sz="4" w:space="0" w:color="auto"/>
            </w:tcBorders>
            <w:vAlign w:val="center"/>
            <w:hideMark/>
          </w:tcPr>
          <w:p w14:paraId="73209A55" w14:textId="77777777" w:rsidR="00D46FA7" w:rsidRPr="00EC17CB" w:rsidRDefault="00D46FA7" w:rsidP="00F47A12">
            <w:pPr>
              <w:widowControl w:val="0"/>
              <w:spacing w:before="20" w:after="20"/>
              <w:rPr>
                <w:rFonts w:eastAsia="Times New Roman" w:cs="Times New Roman"/>
              </w:rPr>
            </w:pPr>
            <w:r w:rsidRPr="00EC17CB">
              <w:rPr>
                <w:rFonts w:eastAsia="Times New Roman" w:cs="Times New Roman"/>
              </w:rPr>
              <w:t>Możliwość wykonywania badania krwi żylnej, tętniczej lub włośniczkowej ze strzykawki lub kapilary</w:t>
            </w:r>
          </w:p>
        </w:tc>
        <w:tc>
          <w:tcPr>
            <w:tcW w:w="1594" w:type="pct"/>
            <w:gridSpan w:val="3"/>
            <w:tcBorders>
              <w:top w:val="single" w:sz="4" w:space="0" w:color="auto"/>
              <w:left w:val="single" w:sz="4" w:space="0" w:color="auto"/>
              <w:bottom w:val="single" w:sz="4" w:space="0" w:color="auto"/>
              <w:right w:val="single" w:sz="4" w:space="0" w:color="auto"/>
            </w:tcBorders>
          </w:tcPr>
          <w:p w14:paraId="44CD9D06" w14:textId="77777777" w:rsidR="00D46FA7" w:rsidRPr="00D46FA7" w:rsidRDefault="00D46FA7" w:rsidP="00F47A12">
            <w:pPr>
              <w:widowControl w:val="0"/>
              <w:spacing w:before="20" w:after="20"/>
              <w:rPr>
                <w:rFonts w:eastAsia="Times New Roman" w:cs="Times New Roman"/>
                <w:color w:val="FF0000"/>
              </w:rPr>
            </w:pPr>
          </w:p>
        </w:tc>
      </w:tr>
      <w:tr w:rsidR="00D46FA7" w:rsidRPr="00D46FA7" w14:paraId="56A009AD" w14:textId="77777777" w:rsidTr="00D46FA7">
        <w:trPr>
          <w:trHeight w:val="20"/>
        </w:trPr>
        <w:tc>
          <w:tcPr>
            <w:tcW w:w="2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FC9573" w14:textId="77777777" w:rsidR="00D46FA7" w:rsidRPr="00D46FA7" w:rsidRDefault="00D46FA7" w:rsidP="008C3B80">
            <w:pPr>
              <w:widowControl w:val="0"/>
              <w:numPr>
                <w:ilvl w:val="0"/>
                <w:numId w:val="95"/>
              </w:numPr>
              <w:spacing w:before="20" w:after="20"/>
              <w:jc w:val="center"/>
              <w:rPr>
                <w:rFonts w:eastAsia="Times New Roman" w:cs="Times New Roman"/>
              </w:rPr>
            </w:pPr>
          </w:p>
        </w:tc>
        <w:tc>
          <w:tcPr>
            <w:tcW w:w="3164" w:type="pct"/>
            <w:gridSpan w:val="2"/>
            <w:tcBorders>
              <w:top w:val="single" w:sz="4" w:space="0" w:color="auto"/>
              <w:left w:val="single" w:sz="4" w:space="0" w:color="auto"/>
              <w:bottom w:val="single" w:sz="4" w:space="0" w:color="auto"/>
              <w:right w:val="single" w:sz="4" w:space="0" w:color="auto"/>
            </w:tcBorders>
            <w:vAlign w:val="center"/>
            <w:hideMark/>
          </w:tcPr>
          <w:p w14:paraId="6AFE61EC" w14:textId="77777777" w:rsidR="00D46FA7" w:rsidRPr="00EC17CB" w:rsidRDefault="00D46FA7" w:rsidP="00F47A12">
            <w:pPr>
              <w:widowControl w:val="0"/>
              <w:spacing w:before="20" w:after="20"/>
              <w:rPr>
                <w:rFonts w:eastAsia="Times New Roman" w:cs="Times New Roman"/>
              </w:rPr>
            </w:pPr>
            <w:r w:rsidRPr="00EC17CB">
              <w:rPr>
                <w:rFonts w:eastAsia="Times New Roman" w:cs="Times New Roman"/>
              </w:rPr>
              <w:t>Bezpieczny system pobierania próbki z eliminacją skrzepów</w:t>
            </w:r>
          </w:p>
        </w:tc>
        <w:tc>
          <w:tcPr>
            <w:tcW w:w="1594" w:type="pct"/>
            <w:gridSpan w:val="3"/>
            <w:tcBorders>
              <w:top w:val="single" w:sz="4" w:space="0" w:color="auto"/>
              <w:left w:val="single" w:sz="4" w:space="0" w:color="auto"/>
              <w:bottom w:val="single" w:sz="4" w:space="0" w:color="auto"/>
              <w:right w:val="single" w:sz="4" w:space="0" w:color="auto"/>
            </w:tcBorders>
          </w:tcPr>
          <w:p w14:paraId="3BFF9265" w14:textId="77777777" w:rsidR="00D46FA7" w:rsidRPr="00D46FA7" w:rsidRDefault="00D46FA7" w:rsidP="00F47A12">
            <w:pPr>
              <w:widowControl w:val="0"/>
              <w:spacing w:before="20" w:after="20"/>
              <w:rPr>
                <w:rFonts w:eastAsia="Times New Roman" w:cs="Times New Roman"/>
                <w:color w:val="FF0000"/>
              </w:rPr>
            </w:pPr>
          </w:p>
        </w:tc>
      </w:tr>
      <w:tr w:rsidR="00D46FA7" w:rsidRPr="00D46FA7" w14:paraId="26FDB13B" w14:textId="77777777" w:rsidTr="00D46FA7">
        <w:trPr>
          <w:trHeight w:val="20"/>
        </w:trPr>
        <w:tc>
          <w:tcPr>
            <w:tcW w:w="2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01BA5" w14:textId="77777777" w:rsidR="00D46FA7" w:rsidRPr="00D46FA7" w:rsidRDefault="00D46FA7" w:rsidP="008C3B80">
            <w:pPr>
              <w:widowControl w:val="0"/>
              <w:numPr>
                <w:ilvl w:val="0"/>
                <w:numId w:val="95"/>
              </w:numPr>
              <w:spacing w:before="20" w:after="20"/>
              <w:jc w:val="center"/>
              <w:rPr>
                <w:rFonts w:eastAsia="Times New Roman" w:cs="Times New Roman"/>
              </w:rPr>
            </w:pPr>
          </w:p>
        </w:tc>
        <w:tc>
          <w:tcPr>
            <w:tcW w:w="3164" w:type="pct"/>
            <w:gridSpan w:val="2"/>
            <w:tcBorders>
              <w:top w:val="single" w:sz="4" w:space="0" w:color="auto"/>
              <w:left w:val="single" w:sz="4" w:space="0" w:color="auto"/>
              <w:bottom w:val="single" w:sz="4" w:space="0" w:color="auto"/>
              <w:right w:val="single" w:sz="4" w:space="0" w:color="auto"/>
            </w:tcBorders>
            <w:vAlign w:val="center"/>
            <w:hideMark/>
          </w:tcPr>
          <w:p w14:paraId="1D517511" w14:textId="77777777" w:rsidR="00D46FA7" w:rsidRPr="00EC17CB" w:rsidRDefault="00D46FA7" w:rsidP="00F47A12">
            <w:pPr>
              <w:widowControl w:val="0"/>
              <w:spacing w:before="20" w:after="20"/>
              <w:jc w:val="both"/>
              <w:rPr>
                <w:rFonts w:eastAsia="Times New Roman" w:cs="Times New Roman"/>
              </w:rPr>
            </w:pPr>
            <w:r w:rsidRPr="00EC17CB">
              <w:rPr>
                <w:rFonts w:eastAsia="Times New Roman" w:cs="Times New Roman"/>
              </w:rPr>
              <w:t xml:space="preserve">Automatyczna kontrola jakości zapewniająca codzienną kontrolę aparatu na co najmniej 3 poziomach, bez konieczności uzupełniania materiału kontrolnego lub innej ingerencji operatora przez co najmniej 28 dni. </w:t>
            </w:r>
          </w:p>
        </w:tc>
        <w:tc>
          <w:tcPr>
            <w:tcW w:w="1594" w:type="pct"/>
            <w:gridSpan w:val="3"/>
            <w:tcBorders>
              <w:top w:val="single" w:sz="4" w:space="0" w:color="auto"/>
              <w:left w:val="single" w:sz="4" w:space="0" w:color="auto"/>
              <w:bottom w:val="single" w:sz="4" w:space="0" w:color="auto"/>
              <w:right w:val="single" w:sz="4" w:space="0" w:color="auto"/>
            </w:tcBorders>
          </w:tcPr>
          <w:p w14:paraId="5904C4C5" w14:textId="77777777" w:rsidR="00D46FA7" w:rsidRPr="00D46FA7" w:rsidRDefault="00D46FA7" w:rsidP="00F47A12">
            <w:pPr>
              <w:widowControl w:val="0"/>
              <w:spacing w:before="20" w:after="20"/>
              <w:rPr>
                <w:rFonts w:eastAsia="Times New Roman" w:cs="Times New Roman"/>
                <w:color w:val="FF0000"/>
              </w:rPr>
            </w:pPr>
          </w:p>
        </w:tc>
      </w:tr>
      <w:tr w:rsidR="00D46FA7" w:rsidRPr="00D46FA7" w14:paraId="2ABA3356" w14:textId="77777777" w:rsidTr="00D46FA7">
        <w:trPr>
          <w:trHeight w:val="20"/>
        </w:trPr>
        <w:tc>
          <w:tcPr>
            <w:tcW w:w="2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84DAFB" w14:textId="77777777" w:rsidR="00D46FA7" w:rsidRPr="00D46FA7" w:rsidRDefault="00D46FA7" w:rsidP="008C3B80">
            <w:pPr>
              <w:widowControl w:val="0"/>
              <w:numPr>
                <w:ilvl w:val="0"/>
                <w:numId w:val="95"/>
              </w:numPr>
              <w:spacing w:before="20" w:after="20"/>
              <w:jc w:val="center"/>
              <w:rPr>
                <w:rFonts w:eastAsia="Times New Roman" w:cs="Times New Roman"/>
              </w:rPr>
            </w:pPr>
          </w:p>
        </w:tc>
        <w:tc>
          <w:tcPr>
            <w:tcW w:w="3164" w:type="pct"/>
            <w:gridSpan w:val="2"/>
            <w:tcBorders>
              <w:top w:val="single" w:sz="4" w:space="0" w:color="auto"/>
              <w:left w:val="single" w:sz="4" w:space="0" w:color="auto"/>
              <w:bottom w:val="single" w:sz="4" w:space="0" w:color="auto"/>
              <w:right w:val="single" w:sz="4" w:space="0" w:color="auto"/>
            </w:tcBorders>
            <w:vAlign w:val="center"/>
            <w:hideMark/>
          </w:tcPr>
          <w:p w14:paraId="1CD1B204" w14:textId="77777777" w:rsidR="00D46FA7" w:rsidRPr="00EC17CB" w:rsidRDefault="00D46FA7" w:rsidP="00F47A12">
            <w:pPr>
              <w:widowControl w:val="0"/>
              <w:spacing w:before="20" w:after="20"/>
              <w:rPr>
                <w:rFonts w:eastAsia="Times New Roman" w:cs="Times New Roman"/>
              </w:rPr>
            </w:pPr>
            <w:r w:rsidRPr="00EC17CB">
              <w:rPr>
                <w:rFonts w:eastAsia="Times New Roman" w:cs="Times New Roman"/>
              </w:rPr>
              <w:t>Wbudowane video ułatwiające rutynowe czynności</w:t>
            </w:r>
          </w:p>
        </w:tc>
        <w:tc>
          <w:tcPr>
            <w:tcW w:w="1594" w:type="pct"/>
            <w:gridSpan w:val="3"/>
            <w:tcBorders>
              <w:top w:val="single" w:sz="4" w:space="0" w:color="auto"/>
              <w:left w:val="single" w:sz="4" w:space="0" w:color="auto"/>
              <w:bottom w:val="single" w:sz="4" w:space="0" w:color="auto"/>
              <w:right w:val="single" w:sz="4" w:space="0" w:color="auto"/>
            </w:tcBorders>
          </w:tcPr>
          <w:p w14:paraId="33A70D69" w14:textId="77777777" w:rsidR="00D46FA7" w:rsidRPr="00D46FA7" w:rsidRDefault="00D46FA7" w:rsidP="00F47A12">
            <w:pPr>
              <w:widowControl w:val="0"/>
              <w:spacing w:before="20" w:after="20"/>
              <w:rPr>
                <w:rFonts w:eastAsia="Times New Roman" w:cs="Times New Roman"/>
                <w:color w:val="FF0000"/>
              </w:rPr>
            </w:pPr>
          </w:p>
        </w:tc>
      </w:tr>
      <w:tr w:rsidR="00D46FA7" w:rsidRPr="00D46FA7" w14:paraId="67DFBF45" w14:textId="77777777" w:rsidTr="00D46FA7">
        <w:trPr>
          <w:trHeight w:val="20"/>
        </w:trPr>
        <w:tc>
          <w:tcPr>
            <w:tcW w:w="2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03AF1" w14:textId="77777777" w:rsidR="00D46FA7" w:rsidRPr="00D46FA7" w:rsidRDefault="00D46FA7" w:rsidP="008C3B80">
            <w:pPr>
              <w:widowControl w:val="0"/>
              <w:numPr>
                <w:ilvl w:val="0"/>
                <w:numId w:val="95"/>
              </w:numPr>
              <w:spacing w:before="20" w:after="20"/>
              <w:jc w:val="center"/>
              <w:rPr>
                <w:rFonts w:eastAsia="Times New Roman" w:cs="Times New Roman"/>
              </w:rPr>
            </w:pPr>
          </w:p>
        </w:tc>
        <w:tc>
          <w:tcPr>
            <w:tcW w:w="3164" w:type="pct"/>
            <w:gridSpan w:val="2"/>
            <w:tcBorders>
              <w:top w:val="single" w:sz="4" w:space="0" w:color="auto"/>
              <w:left w:val="single" w:sz="4" w:space="0" w:color="auto"/>
              <w:bottom w:val="single" w:sz="4" w:space="0" w:color="auto"/>
              <w:right w:val="single" w:sz="4" w:space="0" w:color="auto"/>
            </w:tcBorders>
            <w:vAlign w:val="center"/>
            <w:hideMark/>
          </w:tcPr>
          <w:p w14:paraId="54F1FB14" w14:textId="77777777" w:rsidR="00D46FA7" w:rsidRPr="00EC17CB" w:rsidRDefault="00D46FA7" w:rsidP="00F47A12">
            <w:pPr>
              <w:widowControl w:val="0"/>
              <w:spacing w:before="20" w:after="20"/>
              <w:rPr>
                <w:rFonts w:eastAsia="Times New Roman" w:cs="Times New Roman"/>
              </w:rPr>
            </w:pPr>
            <w:r w:rsidRPr="00EC17CB">
              <w:rPr>
                <w:rFonts w:eastAsia="Times New Roman" w:cs="Times New Roman"/>
              </w:rPr>
              <w:t>Minimalny czas trwałości odczynnika po zainstalowaniu – 28 dni.</w:t>
            </w:r>
          </w:p>
        </w:tc>
        <w:tc>
          <w:tcPr>
            <w:tcW w:w="1594" w:type="pct"/>
            <w:gridSpan w:val="3"/>
            <w:tcBorders>
              <w:top w:val="single" w:sz="4" w:space="0" w:color="auto"/>
              <w:left w:val="single" w:sz="4" w:space="0" w:color="auto"/>
              <w:bottom w:val="single" w:sz="4" w:space="0" w:color="auto"/>
              <w:right w:val="single" w:sz="4" w:space="0" w:color="auto"/>
            </w:tcBorders>
          </w:tcPr>
          <w:p w14:paraId="623A0BB3" w14:textId="77777777" w:rsidR="00D46FA7" w:rsidRPr="00D46FA7" w:rsidRDefault="00D46FA7" w:rsidP="00F47A12">
            <w:pPr>
              <w:widowControl w:val="0"/>
              <w:spacing w:before="20" w:after="20"/>
              <w:rPr>
                <w:rFonts w:eastAsia="Times New Roman" w:cs="Times New Roman"/>
                <w:color w:val="FF0000"/>
              </w:rPr>
            </w:pPr>
          </w:p>
        </w:tc>
      </w:tr>
      <w:tr w:rsidR="00D46FA7" w:rsidRPr="00D46FA7" w14:paraId="5B8FD582" w14:textId="77777777" w:rsidTr="00D46FA7">
        <w:trPr>
          <w:trHeight w:val="20"/>
        </w:trPr>
        <w:tc>
          <w:tcPr>
            <w:tcW w:w="2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B9B3D4" w14:textId="77777777" w:rsidR="00D46FA7" w:rsidRPr="00D46FA7" w:rsidRDefault="00D46FA7" w:rsidP="008C3B80">
            <w:pPr>
              <w:widowControl w:val="0"/>
              <w:numPr>
                <w:ilvl w:val="0"/>
                <w:numId w:val="95"/>
              </w:numPr>
              <w:spacing w:before="20" w:after="20"/>
              <w:jc w:val="center"/>
              <w:rPr>
                <w:rFonts w:eastAsia="Times New Roman" w:cs="Times New Roman"/>
              </w:rPr>
            </w:pPr>
          </w:p>
        </w:tc>
        <w:tc>
          <w:tcPr>
            <w:tcW w:w="3164" w:type="pct"/>
            <w:gridSpan w:val="2"/>
            <w:tcBorders>
              <w:top w:val="single" w:sz="4" w:space="0" w:color="auto"/>
              <w:left w:val="single" w:sz="4" w:space="0" w:color="auto"/>
              <w:bottom w:val="single" w:sz="4" w:space="0" w:color="auto"/>
              <w:right w:val="single" w:sz="4" w:space="0" w:color="auto"/>
            </w:tcBorders>
            <w:vAlign w:val="center"/>
            <w:hideMark/>
          </w:tcPr>
          <w:p w14:paraId="283485DD" w14:textId="77777777" w:rsidR="00D46FA7" w:rsidRPr="00EC17CB" w:rsidRDefault="00D46FA7" w:rsidP="00F47A12">
            <w:pPr>
              <w:widowControl w:val="0"/>
              <w:spacing w:before="20" w:after="20"/>
              <w:rPr>
                <w:rFonts w:eastAsia="Times New Roman" w:cs="Times New Roman"/>
              </w:rPr>
            </w:pPr>
            <w:r w:rsidRPr="00EC17CB">
              <w:rPr>
                <w:rFonts w:eastAsia="Times New Roman" w:cs="Times New Roman"/>
              </w:rPr>
              <w:t>Możliwość przerwania kalibracji w dowolnym momencie, aby wykonać badanie pilne.</w:t>
            </w:r>
          </w:p>
        </w:tc>
        <w:tc>
          <w:tcPr>
            <w:tcW w:w="1594" w:type="pct"/>
            <w:gridSpan w:val="3"/>
            <w:tcBorders>
              <w:top w:val="single" w:sz="4" w:space="0" w:color="auto"/>
              <w:left w:val="single" w:sz="4" w:space="0" w:color="auto"/>
              <w:bottom w:val="single" w:sz="4" w:space="0" w:color="auto"/>
              <w:right w:val="single" w:sz="4" w:space="0" w:color="auto"/>
            </w:tcBorders>
          </w:tcPr>
          <w:p w14:paraId="02002B75" w14:textId="77777777" w:rsidR="00D46FA7" w:rsidRPr="00D46FA7" w:rsidRDefault="00D46FA7" w:rsidP="00F47A12">
            <w:pPr>
              <w:widowControl w:val="0"/>
              <w:spacing w:before="20" w:after="20"/>
              <w:rPr>
                <w:rFonts w:eastAsia="Times New Roman" w:cs="Times New Roman"/>
                <w:color w:val="FF0000"/>
              </w:rPr>
            </w:pPr>
          </w:p>
        </w:tc>
      </w:tr>
      <w:tr w:rsidR="00D46FA7" w:rsidRPr="00D46FA7" w14:paraId="0154A51E" w14:textId="77777777" w:rsidTr="00D46FA7">
        <w:trPr>
          <w:trHeight w:val="20"/>
        </w:trPr>
        <w:tc>
          <w:tcPr>
            <w:tcW w:w="2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FECA4D" w14:textId="77777777" w:rsidR="00D46FA7" w:rsidRPr="00D46FA7" w:rsidRDefault="00D46FA7" w:rsidP="008C3B80">
            <w:pPr>
              <w:widowControl w:val="0"/>
              <w:numPr>
                <w:ilvl w:val="0"/>
                <w:numId w:val="95"/>
              </w:numPr>
              <w:spacing w:before="20" w:after="20"/>
              <w:jc w:val="center"/>
              <w:rPr>
                <w:rFonts w:eastAsia="Times New Roman" w:cs="Times New Roman"/>
              </w:rPr>
            </w:pPr>
          </w:p>
        </w:tc>
        <w:tc>
          <w:tcPr>
            <w:tcW w:w="3164" w:type="pct"/>
            <w:gridSpan w:val="2"/>
            <w:tcBorders>
              <w:top w:val="single" w:sz="4" w:space="0" w:color="auto"/>
              <w:left w:val="single" w:sz="4" w:space="0" w:color="auto"/>
              <w:bottom w:val="single" w:sz="4" w:space="0" w:color="auto"/>
              <w:right w:val="single" w:sz="4" w:space="0" w:color="auto"/>
            </w:tcBorders>
            <w:vAlign w:val="center"/>
            <w:hideMark/>
          </w:tcPr>
          <w:p w14:paraId="44A3AFEF" w14:textId="77777777" w:rsidR="00D46FA7" w:rsidRPr="00EC17CB" w:rsidRDefault="00D46FA7" w:rsidP="00F47A12">
            <w:pPr>
              <w:widowControl w:val="0"/>
              <w:spacing w:before="20" w:after="20"/>
              <w:rPr>
                <w:rFonts w:eastAsia="Times New Roman" w:cs="Times New Roman"/>
              </w:rPr>
            </w:pPr>
            <w:r w:rsidRPr="00EC17CB">
              <w:rPr>
                <w:rFonts w:eastAsia="Times New Roman" w:cs="Times New Roman"/>
              </w:rPr>
              <w:t>Monitorowanie poziomu odczynników</w:t>
            </w:r>
          </w:p>
        </w:tc>
        <w:tc>
          <w:tcPr>
            <w:tcW w:w="1594" w:type="pct"/>
            <w:gridSpan w:val="3"/>
            <w:tcBorders>
              <w:top w:val="single" w:sz="4" w:space="0" w:color="auto"/>
              <w:left w:val="single" w:sz="4" w:space="0" w:color="auto"/>
              <w:bottom w:val="single" w:sz="4" w:space="0" w:color="auto"/>
              <w:right w:val="single" w:sz="4" w:space="0" w:color="auto"/>
            </w:tcBorders>
          </w:tcPr>
          <w:p w14:paraId="56A133FF" w14:textId="77777777" w:rsidR="00D46FA7" w:rsidRPr="00D46FA7" w:rsidRDefault="00D46FA7" w:rsidP="00F47A12">
            <w:pPr>
              <w:widowControl w:val="0"/>
              <w:spacing w:before="20" w:after="20"/>
              <w:rPr>
                <w:rFonts w:eastAsia="Times New Roman" w:cs="Times New Roman"/>
                <w:color w:val="FF0000"/>
              </w:rPr>
            </w:pPr>
          </w:p>
        </w:tc>
      </w:tr>
      <w:tr w:rsidR="00D46FA7" w:rsidRPr="00D46FA7" w14:paraId="13A8689C" w14:textId="77777777" w:rsidTr="00D46FA7">
        <w:trPr>
          <w:trHeight w:val="20"/>
        </w:trPr>
        <w:tc>
          <w:tcPr>
            <w:tcW w:w="2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4F1D75" w14:textId="77777777" w:rsidR="00D46FA7" w:rsidRPr="00D46FA7" w:rsidRDefault="00D46FA7" w:rsidP="008C3B80">
            <w:pPr>
              <w:widowControl w:val="0"/>
              <w:numPr>
                <w:ilvl w:val="0"/>
                <w:numId w:val="95"/>
              </w:numPr>
              <w:spacing w:before="20" w:after="20"/>
              <w:jc w:val="center"/>
              <w:rPr>
                <w:rFonts w:eastAsia="Times New Roman" w:cs="Times New Roman"/>
              </w:rPr>
            </w:pPr>
          </w:p>
        </w:tc>
        <w:tc>
          <w:tcPr>
            <w:tcW w:w="3164" w:type="pct"/>
            <w:gridSpan w:val="2"/>
            <w:tcBorders>
              <w:top w:val="single" w:sz="4" w:space="0" w:color="auto"/>
              <w:left w:val="single" w:sz="4" w:space="0" w:color="auto"/>
              <w:bottom w:val="single" w:sz="4" w:space="0" w:color="auto"/>
              <w:right w:val="single" w:sz="4" w:space="0" w:color="auto"/>
            </w:tcBorders>
            <w:vAlign w:val="center"/>
            <w:hideMark/>
          </w:tcPr>
          <w:p w14:paraId="2129D5C4" w14:textId="77777777" w:rsidR="00D46FA7" w:rsidRPr="00EC17CB" w:rsidRDefault="00D46FA7" w:rsidP="00F47A12">
            <w:pPr>
              <w:widowControl w:val="0"/>
              <w:spacing w:before="20" w:after="20"/>
              <w:rPr>
                <w:rFonts w:eastAsia="Times New Roman" w:cs="Times New Roman"/>
              </w:rPr>
            </w:pPr>
            <w:r w:rsidRPr="00EC17CB">
              <w:rPr>
                <w:rFonts w:eastAsia="Times New Roman" w:cs="Times New Roman"/>
              </w:rPr>
              <w:t>Komunikacja z aparatem za pomocą ekranu dotykowego</w:t>
            </w:r>
          </w:p>
        </w:tc>
        <w:tc>
          <w:tcPr>
            <w:tcW w:w="1594" w:type="pct"/>
            <w:gridSpan w:val="3"/>
            <w:tcBorders>
              <w:top w:val="single" w:sz="4" w:space="0" w:color="auto"/>
              <w:left w:val="single" w:sz="4" w:space="0" w:color="auto"/>
              <w:bottom w:val="single" w:sz="4" w:space="0" w:color="auto"/>
              <w:right w:val="single" w:sz="4" w:space="0" w:color="auto"/>
            </w:tcBorders>
          </w:tcPr>
          <w:p w14:paraId="5CFA9163" w14:textId="77777777" w:rsidR="00D46FA7" w:rsidRPr="00D46FA7" w:rsidRDefault="00D46FA7" w:rsidP="00F47A12">
            <w:pPr>
              <w:widowControl w:val="0"/>
              <w:spacing w:before="20" w:after="20"/>
              <w:rPr>
                <w:rFonts w:eastAsia="Times New Roman" w:cs="Times New Roman"/>
                <w:color w:val="FF0000"/>
              </w:rPr>
            </w:pPr>
          </w:p>
        </w:tc>
      </w:tr>
      <w:tr w:rsidR="00D46FA7" w:rsidRPr="00D46FA7" w14:paraId="10799D99" w14:textId="77777777" w:rsidTr="00D46FA7">
        <w:trPr>
          <w:trHeight w:val="20"/>
        </w:trPr>
        <w:tc>
          <w:tcPr>
            <w:tcW w:w="2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C1D82D" w14:textId="77777777" w:rsidR="00D46FA7" w:rsidRPr="00D46FA7" w:rsidRDefault="00D46FA7" w:rsidP="008C3B80">
            <w:pPr>
              <w:widowControl w:val="0"/>
              <w:numPr>
                <w:ilvl w:val="0"/>
                <w:numId w:val="95"/>
              </w:numPr>
              <w:spacing w:before="20" w:after="20"/>
              <w:jc w:val="center"/>
              <w:rPr>
                <w:rFonts w:eastAsia="Times New Roman" w:cs="Times New Roman"/>
              </w:rPr>
            </w:pPr>
          </w:p>
        </w:tc>
        <w:tc>
          <w:tcPr>
            <w:tcW w:w="3164" w:type="pct"/>
            <w:gridSpan w:val="2"/>
            <w:tcBorders>
              <w:top w:val="single" w:sz="4" w:space="0" w:color="auto"/>
              <w:left w:val="single" w:sz="4" w:space="0" w:color="auto"/>
              <w:bottom w:val="single" w:sz="4" w:space="0" w:color="auto"/>
              <w:right w:val="single" w:sz="4" w:space="0" w:color="auto"/>
            </w:tcBorders>
            <w:vAlign w:val="center"/>
            <w:hideMark/>
          </w:tcPr>
          <w:p w14:paraId="2D8F1655" w14:textId="77777777" w:rsidR="00D46FA7" w:rsidRPr="00EC17CB" w:rsidRDefault="00D46FA7" w:rsidP="00F47A12">
            <w:pPr>
              <w:widowControl w:val="0"/>
              <w:spacing w:before="20" w:after="20"/>
              <w:rPr>
                <w:rFonts w:eastAsia="Times New Roman" w:cs="Times New Roman"/>
              </w:rPr>
            </w:pPr>
            <w:r w:rsidRPr="00EC17CB">
              <w:rPr>
                <w:rFonts w:eastAsia="Times New Roman" w:cs="Times New Roman"/>
              </w:rPr>
              <w:t>Wbudowana drukarka</w:t>
            </w:r>
          </w:p>
        </w:tc>
        <w:tc>
          <w:tcPr>
            <w:tcW w:w="1594" w:type="pct"/>
            <w:gridSpan w:val="3"/>
            <w:tcBorders>
              <w:top w:val="single" w:sz="4" w:space="0" w:color="auto"/>
              <w:left w:val="single" w:sz="4" w:space="0" w:color="auto"/>
              <w:bottom w:val="single" w:sz="4" w:space="0" w:color="auto"/>
              <w:right w:val="single" w:sz="4" w:space="0" w:color="auto"/>
            </w:tcBorders>
          </w:tcPr>
          <w:p w14:paraId="65588881" w14:textId="77777777" w:rsidR="00D46FA7" w:rsidRPr="00D46FA7" w:rsidRDefault="00D46FA7" w:rsidP="00F47A12">
            <w:pPr>
              <w:widowControl w:val="0"/>
              <w:spacing w:before="20" w:after="20"/>
              <w:outlineLvl w:val="0"/>
              <w:rPr>
                <w:rFonts w:eastAsia="Times New Roman" w:cs="Times New Roman"/>
                <w:b/>
                <w:bCs/>
                <w:iCs/>
                <w:color w:val="FF0000"/>
              </w:rPr>
            </w:pPr>
          </w:p>
        </w:tc>
      </w:tr>
      <w:tr w:rsidR="00D46FA7" w:rsidRPr="00D46FA7" w14:paraId="71882999" w14:textId="77777777" w:rsidTr="00D46FA7">
        <w:trPr>
          <w:trHeight w:val="20"/>
        </w:trPr>
        <w:tc>
          <w:tcPr>
            <w:tcW w:w="2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9FBD2B" w14:textId="77777777" w:rsidR="00D46FA7" w:rsidRPr="00D46FA7" w:rsidRDefault="00D46FA7" w:rsidP="008C3B80">
            <w:pPr>
              <w:widowControl w:val="0"/>
              <w:numPr>
                <w:ilvl w:val="0"/>
                <w:numId w:val="95"/>
              </w:numPr>
              <w:spacing w:before="20" w:after="20"/>
              <w:jc w:val="center"/>
              <w:rPr>
                <w:rFonts w:eastAsia="Times New Roman" w:cs="Times New Roman"/>
              </w:rPr>
            </w:pPr>
          </w:p>
        </w:tc>
        <w:tc>
          <w:tcPr>
            <w:tcW w:w="3164" w:type="pct"/>
            <w:gridSpan w:val="2"/>
            <w:tcBorders>
              <w:top w:val="single" w:sz="4" w:space="0" w:color="auto"/>
              <w:left w:val="single" w:sz="4" w:space="0" w:color="auto"/>
              <w:bottom w:val="single" w:sz="4" w:space="0" w:color="auto"/>
              <w:right w:val="single" w:sz="4" w:space="0" w:color="auto"/>
            </w:tcBorders>
            <w:vAlign w:val="center"/>
            <w:hideMark/>
          </w:tcPr>
          <w:p w14:paraId="1F28D225" w14:textId="77777777" w:rsidR="00D46FA7" w:rsidRPr="00EC17CB" w:rsidRDefault="00D46FA7" w:rsidP="00F47A12">
            <w:pPr>
              <w:widowControl w:val="0"/>
              <w:spacing w:before="20" w:after="20"/>
              <w:rPr>
                <w:rFonts w:eastAsia="Times New Roman" w:cs="Times New Roman"/>
              </w:rPr>
            </w:pPr>
            <w:r w:rsidRPr="00EC17CB">
              <w:rPr>
                <w:rFonts w:eastAsia="Times New Roman" w:cs="Times New Roman"/>
              </w:rPr>
              <w:t>Dwukierunkowa komunikacja z komputerem zewnętrznym</w:t>
            </w:r>
          </w:p>
        </w:tc>
        <w:tc>
          <w:tcPr>
            <w:tcW w:w="1594" w:type="pct"/>
            <w:gridSpan w:val="3"/>
            <w:tcBorders>
              <w:top w:val="single" w:sz="4" w:space="0" w:color="auto"/>
              <w:left w:val="single" w:sz="4" w:space="0" w:color="auto"/>
              <w:bottom w:val="single" w:sz="4" w:space="0" w:color="auto"/>
              <w:right w:val="single" w:sz="4" w:space="0" w:color="auto"/>
            </w:tcBorders>
          </w:tcPr>
          <w:p w14:paraId="7C129FC4" w14:textId="77777777" w:rsidR="00D46FA7" w:rsidRPr="00D46FA7" w:rsidRDefault="00D46FA7" w:rsidP="00F47A12">
            <w:pPr>
              <w:widowControl w:val="0"/>
              <w:spacing w:before="20" w:after="20"/>
              <w:rPr>
                <w:rFonts w:eastAsia="Times New Roman" w:cs="Times New Roman"/>
                <w:color w:val="FF0000"/>
              </w:rPr>
            </w:pPr>
          </w:p>
        </w:tc>
      </w:tr>
      <w:tr w:rsidR="00D46FA7" w:rsidRPr="00D46FA7" w14:paraId="4533BB1F" w14:textId="77777777" w:rsidTr="00D46FA7">
        <w:trPr>
          <w:trHeight w:val="20"/>
        </w:trPr>
        <w:tc>
          <w:tcPr>
            <w:tcW w:w="2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0B51E" w14:textId="77777777" w:rsidR="00D46FA7" w:rsidRPr="00D46FA7" w:rsidRDefault="00D46FA7" w:rsidP="008C3B80">
            <w:pPr>
              <w:widowControl w:val="0"/>
              <w:numPr>
                <w:ilvl w:val="0"/>
                <w:numId w:val="95"/>
              </w:numPr>
              <w:spacing w:before="20" w:after="20"/>
              <w:jc w:val="center"/>
              <w:rPr>
                <w:rFonts w:eastAsia="Times New Roman" w:cs="Times New Roman"/>
              </w:rPr>
            </w:pPr>
          </w:p>
        </w:tc>
        <w:tc>
          <w:tcPr>
            <w:tcW w:w="3164" w:type="pct"/>
            <w:gridSpan w:val="2"/>
            <w:tcBorders>
              <w:top w:val="single" w:sz="4" w:space="0" w:color="auto"/>
              <w:left w:val="single" w:sz="4" w:space="0" w:color="auto"/>
              <w:bottom w:val="single" w:sz="4" w:space="0" w:color="auto"/>
              <w:right w:val="single" w:sz="4" w:space="0" w:color="auto"/>
            </w:tcBorders>
            <w:vAlign w:val="center"/>
            <w:hideMark/>
          </w:tcPr>
          <w:p w14:paraId="0920EDFC" w14:textId="77777777" w:rsidR="00D46FA7" w:rsidRPr="00EC17CB" w:rsidRDefault="00D46FA7" w:rsidP="00F47A12">
            <w:pPr>
              <w:widowControl w:val="0"/>
              <w:spacing w:before="20" w:after="20"/>
              <w:rPr>
                <w:rFonts w:eastAsia="Times New Roman" w:cs="Times New Roman"/>
              </w:rPr>
            </w:pPr>
            <w:r w:rsidRPr="00EC17CB">
              <w:rPr>
                <w:rFonts w:eastAsia="Times New Roman" w:cs="Times New Roman"/>
              </w:rPr>
              <w:t>Materiały kontrolne niezależne od kalibratorów</w:t>
            </w:r>
          </w:p>
        </w:tc>
        <w:tc>
          <w:tcPr>
            <w:tcW w:w="1594" w:type="pct"/>
            <w:gridSpan w:val="3"/>
            <w:tcBorders>
              <w:top w:val="single" w:sz="4" w:space="0" w:color="auto"/>
              <w:left w:val="single" w:sz="4" w:space="0" w:color="auto"/>
              <w:bottom w:val="single" w:sz="4" w:space="0" w:color="auto"/>
              <w:right w:val="single" w:sz="4" w:space="0" w:color="auto"/>
            </w:tcBorders>
          </w:tcPr>
          <w:p w14:paraId="4F5684DC" w14:textId="77777777" w:rsidR="00D46FA7" w:rsidRPr="00D46FA7" w:rsidRDefault="00D46FA7" w:rsidP="00F47A12">
            <w:pPr>
              <w:widowControl w:val="0"/>
              <w:spacing w:before="20" w:after="20"/>
              <w:outlineLvl w:val="0"/>
              <w:rPr>
                <w:rFonts w:eastAsia="Times New Roman" w:cs="Times New Roman"/>
                <w:b/>
                <w:bCs/>
                <w:iCs/>
                <w:color w:val="FF0000"/>
              </w:rPr>
            </w:pPr>
          </w:p>
        </w:tc>
      </w:tr>
      <w:tr w:rsidR="00D46FA7" w:rsidRPr="00D46FA7" w14:paraId="28D5A15F" w14:textId="77777777" w:rsidTr="00D46FA7">
        <w:trPr>
          <w:trHeight w:val="20"/>
        </w:trPr>
        <w:tc>
          <w:tcPr>
            <w:tcW w:w="2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E6DE0" w14:textId="77777777" w:rsidR="00D46FA7" w:rsidRPr="00D46FA7" w:rsidRDefault="00D46FA7" w:rsidP="008C3B80">
            <w:pPr>
              <w:widowControl w:val="0"/>
              <w:numPr>
                <w:ilvl w:val="0"/>
                <w:numId w:val="95"/>
              </w:numPr>
              <w:spacing w:before="20" w:after="20"/>
              <w:jc w:val="center"/>
              <w:rPr>
                <w:rFonts w:eastAsia="Times New Roman" w:cs="Times New Roman"/>
              </w:rPr>
            </w:pPr>
          </w:p>
        </w:tc>
        <w:tc>
          <w:tcPr>
            <w:tcW w:w="3164" w:type="pct"/>
            <w:gridSpan w:val="2"/>
            <w:tcBorders>
              <w:top w:val="single" w:sz="4" w:space="0" w:color="auto"/>
              <w:left w:val="single" w:sz="4" w:space="0" w:color="auto"/>
              <w:bottom w:val="single" w:sz="4" w:space="0" w:color="auto"/>
              <w:right w:val="single" w:sz="4" w:space="0" w:color="auto"/>
            </w:tcBorders>
            <w:vAlign w:val="center"/>
            <w:hideMark/>
          </w:tcPr>
          <w:p w14:paraId="14EA0D82" w14:textId="77777777" w:rsidR="00D46FA7" w:rsidRPr="00EC17CB" w:rsidRDefault="00D46FA7" w:rsidP="00F47A12">
            <w:pPr>
              <w:widowControl w:val="0"/>
              <w:spacing w:before="20" w:after="20"/>
              <w:rPr>
                <w:rFonts w:eastAsia="Times New Roman" w:cs="Times New Roman"/>
              </w:rPr>
            </w:pPr>
            <w:r w:rsidRPr="00EC17CB">
              <w:rPr>
                <w:rFonts w:eastAsia="Times New Roman" w:cs="Times New Roman"/>
              </w:rPr>
              <w:t>Wynik całego panelu oznaczeń w czasie nie dłuższym niż120 sekund.</w:t>
            </w:r>
          </w:p>
        </w:tc>
        <w:tc>
          <w:tcPr>
            <w:tcW w:w="1594" w:type="pct"/>
            <w:gridSpan w:val="3"/>
            <w:tcBorders>
              <w:top w:val="single" w:sz="4" w:space="0" w:color="auto"/>
              <w:left w:val="single" w:sz="4" w:space="0" w:color="auto"/>
              <w:bottom w:val="single" w:sz="4" w:space="0" w:color="auto"/>
              <w:right w:val="single" w:sz="4" w:space="0" w:color="auto"/>
            </w:tcBorders>
          </w:tcPr>
          <w:p w14:paraId="7214F3B0" w14:textId="77777777" w:rsidR="00D46FA7" w:rsidRPr="00D46FA7" w:rsidRDefault="00D46FA7" w:rsidP="00F47A12">
            <w:pPr>
              <w:widowControl w:val="0"/>
              <w:spacing w:before="20" w:after="20"/>
              <w:outlineLvl w:val="0"/>
              <w:rPr>
                <w:rFonts w:eastAsia="Times New Roman" w:cs="Times New Roman"/>
                <w:b/>
                <w:bCs/>
                <w:iCs/>
                <w:color w:val="FF0000"/>
              </w:rPr>
            </w:pPr>
          </w:p>
        </w:tc>
      </w:tr>
      <w:tr w:rsidR="00D46FA7" w:rsidRPr="00D46FA7" w14:paraId="4BB91815" w14:textId="77777777" w:rsidTr="00D46FA7">
        <w:trPr>
          <w:trHeight w:val="20"/>
        </w:trPr>
        <w:tc>
          <w:tcPr>
            <w:tcW w:w="2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9C8BDC" w14:textId="77777777" w:rsidR="00D46FA7" w:rsidRPr="00D46FA7" w:rsidRDefault="00D46FA7" w:rsidP="008C3B80">
            <w:pPr>
              <w:widowControl w:val="0"/>
              <w:numPr>
                <w:ilvl w:val="0"/>
                <w:numId w:val="95"/>
              </w:numPr>
              <w:spacing w:before="20" w:after="20"/>
              <w:jc w:val="center"/>
              <w:rPr>
                <w:rFonts w:eastAsia="Times New Roman" w:cs="Times New Roman"/>
              </w:rPr>
            </w:pPr>
          </w:p>
        </w:tc>
        <w:tc>
          <w:tcPr>
            <w:tcW w:w="3164" w:type="pct"/>
            <w:gridSpan w:val="2"/>
            <w:tcBorders>
              <w:top w:val="single" w:sz="4" w:space="0" w:color="auto"/>
              <w:left w:val="single" w:sz="4" w:space="0" w:color="auto"/>
              <w:bottom w:val="single" w:sz="4" w:space="0" w:color="auto"/>
              <w:right w:val="single" w:sz="4" w:space="0" w:color="auto"/>
            </w:tcBorders>
            <w:vAlign w:val="center"/>
            <w:hideMark/>
          </w:tcPr>
          <w:p w14:paraId="5EAE424C" w14:textId="77777777" w:rsidR="00D46FA7" w:rsidRPr="00EC17CB" w:rsidRDefault="00D46FA7" w:rsidP="00F47A12">
            <w:pPr>
              <w:widowControl w:val="0"/>
              <w:spacing w:before="20" w:after="20"/>
              <w:rPr>
                <w:rFonts w:eastAsia="Times New Roman" w:cs="Times New Roman"/>
              </w:rPr>
            </w:pPr>
            <w:r w:rsidRPr="00EC17CB">
              <w:rPr>
                <w:rFonts w:eastAsia="Times New Roman" w:cs="Times New Roman"/>
              </w:rPr>
              <w:t>Brak zewnętrznych kalibratorów.</w:t>
            </w:r>
          </w:p>
        </w:tc>
        <w:tc>
          <w:tcPr>
            <w:tcW w:w="1594" w:type="pct"/>
            <w:gridSpan w:val="3"/>
            <w:tcBorders>
              <w:top w:val="single" w:sz="4" w:space="0" w:color="auto"/>
              <w:left w:val="single" w:sz="4" w:space="0" w:color="auto"/>
              <w:bottom w:val="single" w:sz="4" w:space="0" w:color="auto"/>
              <w:right w:val="single" w:sz="4" w:space="0" w:color="auto"/>
            </w:tcBorders>
          </w:tcPr>
          <w:p w14:paraId="5E325378" w14:textId="77777777" w:rsidR="00D46FA7" w:rsidRPr="00D46FA7" w:rsidRDefault="00D46FA7" w:rsidP="00F47A12">
            <w:pPr>
              <w:widowControl w:val="0"/>
              <w:spacing w:before="20" w:after="20"/>
              <w:outlineLvl w:val="0"/>
              <w:rPr>
                <w:rFonts w:eastAsia="Times New Roman" w:cs="Times New Roman"/>
                <w:b/>
                <w:bCs/>
                <w:iCs/>
                <w:color w:val="FF0000"/>
              </w:rPr>
            </w:pPr>
          </w:p>
        </w:tc>
      </w:tr>
      <w:tr w:rsidR="00D46FA7" w:rsidRPr="00D46FA7" w14:paraId="5A7D7C96" w14:textId="77777777" w:rsidTr="00D46F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DB047" w14:textId="77777777" w:rsidR="00D46FA7" w:rsidRPr="00D46FA7" w:rsidRDefault="00D46FA7" w:rsidP="00F47A12">
            <w:pPr>
              <w:widowControl w:val="0"/>
              <w:spacing w:before="20" w:after="20"/>
              <w:jc w:val="center"/>
              <w:rPr>
                <w:rFonts w:eastAsia="Times New Roman" w:cs="Times New Roman"/>
                <w:b/>
                <w:bCs/>
              </w:rPr>
            </w:pPr>
            <w:r w:rsidRPr="00D46FA7">
              <w:rPr>
                <w:rFonts w:eastAsia="Times New Roman" w:cs="Times New Roman"/>
                <w:b/>
                <w:bCs/>
              </w:rPr>
              <w:t>SERWIS</w:t>
            </w:r>
          </w:p>
          <w:p w14:paraId="51C054AE" w14:textId="77777777" w:rsidR="00D46FA7" w:rsidRPr="00D46FA7" w:rsidRDefault="00D46FA7" w:rsidP="00F47A12">
            <w:pPr>
              <w:widowControl w:val="0"/>
              <w:spacing w:before="20" w:after="20"/>
              <w:jc w:val="center"/>
              <w:rPr>
                <w:rFonts w:eastAsia="Times New Roman" w:cs="Times New Roman"/>
              </w:rPr>
            </w:pPr>
            <w:r w:rsidRPr="00D46FA7">
              <w:rPr>
                <w:rFonts w:eastAsia="Times New Roman" w:cs="Times New Roman"/>
                <w:b/>
                <w:bCs/>
              </w:rPr>
              <w:t>(WYPEŁNIA OFERENT):</w:t>
            </w:r>
          </w:p>
        </w:tc>
      </w:tr>
      <w:tr w:rsidR="00D46FA7" w:rsidRPr="00D46FA7" w14:paraId="6091D814" w14:textId="77777777" w:rsidTr="00F47A12">
        <w:trPr>
          <w:trHeight w:val="20"/>
        </w:trPr>
        <w:tc>
          <w:tcPr>
            <w:tcW w:w="95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217D7B" w14:textId="77777777" w:rsidR="00D46FA7" w:rsidRPr="00D46FA7" w:rsidRDefault="00D46FA7" w:rsidP="00F47A12">
            <w:pPr>
              <w:widowControl w:val="0"/>
              <w:spacing w:before="20" w:after="20"/>
              <w:rPr>
                <w:rFonts w:eastAsia="Times New Roman" w:cs="Times New Roman"/>
              </w:rPr>
            </w:pPr>
            <w:r w:rsidRPr="00D46FA7">
              <w:rPr>
                <w:rFonts w:eastAsia="Times New Roman" w:cs="Times New Roman"/>
                <w:bCs/>
              </w:rPr>
              <w:t>Adres:</w:t>
            </w:r>
          </w:p>
        </w:tc>
        <w:tc>
          <w:tcPr>
            <w:tcW w:w="4050" w:type="pct"/>
            <w:gridSpan w:val="4"/>
            <w:tcBorders>
              <w:top w:val="single" w:sz="4" w:space="0" w:color="auto"/>
              <w:left w:val="single" w:sz="4" w:space="0" w:color="auto"/>
              <w:bottom w:val="single" w:sz="4" w:space="0" w:color="auto"/>
              <w:right w:val="single" w:sz="4" w:space="0" w:color="auto"/>
            </w:tcBorders>
            <w:vAlign w:val="center"/>
          </w:tcPr>
          <w:p w14:paraId="6ED79C3E" w14:textId="77777777" w:rsidR="00D46FA7" w:rsidRPr="00D46FA7" w:rsidRDefault="00D46FA7" w:rsidP="00F47A12">
            <w:pPr>
              <w:widowControl w:val="0"/>
              <w:spacing w:before="20" w:after="20"/>
              <w:rPr>
                <w:rFonts w:eastAsia="Times New Roman" w:cs="Times New Roman"/>
              </w:rPr>
            </w:pPr>
          </w:p>
        </w:tc>
      </w:tr>
      <w:tr w:rsidR="00D46FA7" w:rsidRPr="00D46FA7" w14:paraId="6CB70E15" w14:textId="77777777" w:rsidTr="00F47A12">
        <w:trPr>
          <w:trHeight w:val="20"/>
        </w:trPr>
        <w:tc>
          <w:tcPr>
            <w:tcW w:w="95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1B6449" w14:textId="77777777" w:rsidR="00D46FA7" w:rsidRPr="00D46FA7" w:rsidRDefault="00D46FA7" w:rsidP="00F47A12">
            <w:pPr>
              <w:widowControl w:val="0"/>
              <w:spacing w:before="20" w:after="20"/>
              <w:rPr>
                <w:rFonts w:eastAsia="Times New Roman" w:cs="Times New Roman"/>
              </w:rPr>
            </w:pPr>
            <w:r w:rsidRPr="00D46FA7">
              <w:rPr>
                <w:rFonts w:eastAsia="Times New Roman" w:cs="Times New Roman"/>
                <w:bCs/>
              </w:rPr>
              <w:t>Telefon:</w:t>
            </w:r>
          </w:p>
        </w:tc>
        <w:tc>
          <w:tcPr>
            <w:tcW w:w="4050" w:type="pct"/>
            <w:gridSpan w:val="4"/>
            <w:tcBorders>
              <w:top w:val="single" w:sz="4" w:space="0" w:color="auto"/>
              <w:left w:val="single" w:sz="4" w:space="0" w:color="auto"/>
              <w:bottom w:val="single" w:sz="4" w:space="0" w:color="auto"/>
              <w:right w:val="single" w:sz="4" w:space="0" w:color="auto"/>
            </w:tcBorders>
            <w:vAlign w:val="center"/>
          </w:tcPr>
          <w:p w14:paraId="73E3295F" w14:textId="77777777" w:rsidR="00D46FA7" w:rsidRPr="00D46FA7" w:rsidRDefault="00D46FA7" w:rsidP="00F47A12">
            <w:pPr>
              <w:widowControl w:val="0"/>
              <w:spacing w:before="20" w:after="20"/>
              <w:rPr>
                <w:rFonts w:eastAsia="Times New Roman" w:cs="Times New Roman"/>
              </w:rPr>
            </w:pPr>
          </w:p>
        </w:tc>
      </w:tr>
      <w:tr w:rsidR="00D46FA7" w:rsidRPr="00D46FA7" w14:paraId="741C10CF" w14:textId="77777777" w:rsidTr="00F47A12">
        <w:trPr>
          <w:trHeight w:val="20"/>
        </w:trPr>
        <w:tc>
          <w:tcPr>
            <w:tcW w:w="95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A41D1C" w14:textId="77777777" w:rsidR="00D46FA7" w:rsidRPr="00D46FA7" w:rsidRDefault="00D46FA7" w:rsidP="00F47A12">
            <w:pPr>
              <w:widowControl w:val="0"/>
              <w:spacing w:before="20" w:after="20"/>
              <w:rPr>
                <w:rFonts w:eastAsia="Times New Roman" w:cs="Times New Roman"/>
              </w:rPr>
            </w:pPr>
            <w:r w:rsidRPr="00D46FA7">
              <w:rPr>
                <w:rFonts w:eastAsia="Times New Roman" w:cs="Times New Roman"/>
                <w:bCs/>
              </w:rPr>
              <w:t>Faks:</w:t>
            </w:r>
          </w:p>
        </w:tc>
        <w:tc>
          <w:tcPr>
            <w:tcW w:w="4050" w:type="pct"/>
            <w:gridSpan w:val="4"/>
            <w:tcBorders>
              <w:top w:val="single" w:sz="4" w:space="0" w:color="auto"/>
              <w:left w:val="single" w:sz="4" w:space="0" w:color="auto"/>
              <w:bottom w:val="single" w:sz="4" w:space="0" w:color="auto"/>
              <w:right w:val="single" w:sz="4" w:space="0" w:color="auto"/>
            </w:tcBorders>
            <w:vAlign w:val="center"/>
          </w:tcPr>
          <w:p w14:paraId="43FDA126" w14:textId="77777777" w:rsidR="00D46FA7" w:rsidRPr="00D46FA7" w:rsidRDefault="00D46FA7" w:rsidP="00F47A12">
            <w:pPr>
              <w:widowControl w:val="0"/>
              <w:spacing w:before="20" w:after="20"/>
              <w:rPr>
                <w:rFonts w:eastAsia="Times New Roman" w:cs="Times New Roman"/>
              </w:rPr>
            </w:pPr>
          </w:p>
        </w:tc>
      </w:tr>
      <w:tr w:rsidR="00D46FA7" w:rsidRPr="00D46FA7" w14:paraId="44FA54DF" w14:textId="77777777" w:rsidTr="00F47A12">
        <w:trPr>
          <w:trHeight w:val="20"/>
        </w:trPr>
        <w:tc>
          <w:tcPr>
            <w:tcW w:w="95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BDC584" w14:textId="77777777" w:rsidR="00D46FA7" w:rsidRPr="00D46FA7" w:rsidRDefault="00D46FA7" w:rsidP="00F47A12">
            <w:pPr>
              <w:widowControl w:val="0"/>
              <w:spacing w:before="20" w:after="20"/>
              <w:rPr>
                <w:rFonts w:eastAsia="Times New Roman" w:cs="Times New Roman"/>
              </w:rPr>
            </w:pPr>
            <w:r w:rsidRPr="00D46FA7">
              <w:rPr>
                <w:rFonts w:eastAsia="Times New Roman" w:cs="Times New Roman"/>
                <w:bCs/>
              </w:rPr>
              <w:t>Godz. urzędowania serwisu:</w:t>
            </w:r>
          </w:p>
        </w:tc>
        <w:tc>
          <w:tcPr>
            <w:tcW w:w="4050" w:type="pct"/>
            <w:gridSpan w:val="4"/>
            <w:tcBorders>
              <w:top w:val="single" w:sz="4" w:space="0" w:color="auto"/>
              <w:left w:val="single" w:sz="4" w:space="0" w:color="auto"/>
              <w:bottom w:val="single" w:sz="4" w:space="0" w:color="auto"/>
              <w:right w:val="single" w:sz="4" w:space="0" w:color="auto"/>
            </w:tcBorders>
            <w:vAlign w:val="center"/>
          </w:tcPr>
          <w:p w14:paraId="524F3D95" w14:textId="77777777" w:rsidR="00D46FA7" w:rsidRPr="00D46FA7" w:rsidRDefault="00D46FA7" w:rsidP="00F47A12">
            <w:pPr>
              <w:widowControl w:val="0"/>
              <w:spacing w:before="20" w:after="20"/>
              <w:rPr>
                <w:rFonts w:eastAsia="Times New Roman" w:cs="Times New Roman"/>
              </w:rPr>
            </w:pPr>
          </w:p>
        </w:tc>
      </w:tr>
      <w:tr w:rsidR="00F47A12" w:rsidRPr="00D46FA7" w14:paraId="1D4E4A4C" w14:textId="77777777" w:rsidTr="00F47A12">
        <w:trPr>
          <w:trHeight w:val="20"/>
        </w:trPr>
        <w:tc>
          <w:tcPr>
            <w:tcW w:w="3956"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A59814" w14:textId="22A9B13D" w:rsidR="00F47A12" w:rsidRPr="00D46FA7" w:rsidRDefault="00F47A12" w:rsidP="00F47A12">
            <w:pPr>
              <w:widowControl w:val="0"/>
              <w:spacing w:before="20" w:after="20"/>
              <w:jc w:val="center"/>
              <w:rPr>
                <w:rFonts w:eastAsia="Times New Roman" w:cs="Times New Roman"/>
                <w:b/>
              </w:rPr>
            </w:pPr>
            <w:r w:rsidRPr="00E85565">
              <w:rPr>
                <w:rFonts w:eastAsia="Times New Roman" w:cs="Times New Roman"/>
                <w:b/>
              </w:rPr>
              <w:t>WYSZCZEGÓLNIENIE PARAMETRÓW OCENIANYCH</w:t>
            </w:r>
          </w:p>
          <w:p w14:paraId="56A9C9F7" w14:textId="69C7F348" w:rsidR="00F47A12" w:rsidRPr="00D46FA7" w:rsidRDefault="00F47A12" w:rsidP="00F47A12">
            <w:pPr>
              <w:widowControl w:val="0"/>
              <w:tabs>
                <w:tab w:val="left" w:pos="708"/>
              </w:tabs>
              <w:jc w:val="center"/>
              <w:outlineLvl w:val="0"/>
              <w:rPr>
                <w:rFonts w:eastAsia="Times New Roman" w:cs="Times New Roman"/>
                <w:b/>
                <w:bCs/>
              </w:rPr>
            </w:pPr>
            <w:r w:rsidRPr="00D46FA7">
              <w:rPr>
                <w:rFonts w:eastAsia="Times New Roman" w:cs="Times New Roman"/>
                <w:b/>
                <w:bCs/>
              </w:rPr>
              <w:t>(WYPEŁNIA OFERENT):</w:t>
            </w:r>
          </w:p>
        </w:tc>
        <w:tc>
          <w:tcPr>
            <w:tcW w:w="10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B5E92A" w14:textId="77777777" w:rsidR="00F47A12" w:rsidRPr="00D46FA7" w:rsidRDefault="00F47A12" w:rsidP="00F47A12">
            <w:pPr>
              <w:widowControl w:val="0"/>
              <w:tabs>
                <w:tab w:val="left" w:pos="708"/>
              </w:tabs>
              <w:jc w:val="center"/>
              <w:outlineLvl w:val="0"/>
              <w:rPr>
                <w:rFonts w:eastAsia="Times New Roman" w:cs="Times New Roman"/>
                <w:b/>
                <w:iCs/>
              </w:rPr>
            </w:pPr>
            <w:r w:rsidRPr="00D46FA7">
              <w:rPr>
                <w:rFonts w:eastAsia="Times New Roman" w:cs="Times New Roman"/>
                <w:b/>
                <w:iCs/>
              </w:rPr>
              <w:t>PARAMETR OCENY</w:t>
            </w:r>
          </w:p>
          <w:p w14:paraId="140BA1E3" w14:textId="0CFBD013" w:rsidR="00F47A12" w:rsidRPr="00D46FA7" w:rsidRDefault="00F47A12" w:rsidP="00F47A12">
            <w:pPr>
              <w:widowControl w:val="0"/>
              <w:jc w:val="center"/>
              <w:rPr>
                <w:rFonts w:eastAsia="Times New Roman" w:cs="Times New Roman"/>
                <w:b/>
                <w:bCs/>
              </w:rPr>
            </w:pPr>
            <w:r w:rsidRPr="00D46FA7">
              <w:rPr>
                <w:rFonts w:eastAsia="Times New Roman" w:cs="Times New Roman"/>
                <w:b/>
                <w:bCs/>
              </w:rPr>
              <w:t>(</w:t>
            </w:r>
            <w:r>
              <w:rPr>
                <w:rFonts w:eastAsia="Times New Roman" w:cs="Times New Roman"/>
                <w:b/>
                <w:bCs/>
              </w:rPr>
              <w:t>PODAĆ/</w:t>
            </w:r>
            <w:r w:rsidRPr="00D46FA7">
              <w:rPr>
                <w:rFonts w:eastAsia="Times New Roman" w:cs="Times New Roman"/>
                <w:b/>
                <w:bCs/>
              </w:rPr>
              <w:t>OPISAĆ)</w:t>
            </w:r>
          </w:p>
        </w:tc>
      </w:tr>
      <w:tr w:rsidR="00D46FA7" w:rsidRPr="00D46FA7" w14:paraId="26C8EFCE" w14:textId="77777777" w:rsidTr="00F47A12">
        <w:trPr>
          <w:trHeight w:val="20"/>
        </w:trPr>
        <w:tc>
          <w:tcPr>
            <w:tcW w:w="2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850E5D" w14:textId="77777777" w:rsidR="00D46FA7" w:rsidRPr="00D46FA7" w:rsidRDefault="00D46FA7" w:rsidP="00F47A12">
            <w:pPr>
              <w:widowControl w:val="0"/>
              <w:rPr>
                <w:rFonts w:eastAsia="Times New Roman" w:cs="Times New Roman"/>
              </w:rPr>
            </w:pPr>
            <w:r w:rsidRPr="00D46FA7">
              <w:rPr>
                <w:rFonts w:eastAsia="Times New Roman" w:cs="Times New Roman"/>
              </w:rPr>
              <w:t xml:space="preserve">   1.</w:t>
            </w:r>
          </w:p>
        </w:tc>
        <w:tc>
          <w:tcPr>
            <w:tcW w:w="3720" w:type="pct"/>
            <w:gridSpan w:val="4"/>
            <w:tcBorders>
              <w:top w:val="single" w:sz="4" w:space="0" w:color="auto"/>
              <w:left w:val="single" w:sz="4" w:space="0" w:color="auto"/>
              <w:bottom w:val="single" w:sz="4" w:space="0" w:color="auto"/>
              <w:right w:val="single" w:sz="4" w:space="0" w:color="auto"/>
            </w:tcBorders>
            <w:vAlign w:val="center"/>
            <w:hideMark/>
          </w:tcPr>
          <w:p w14:paraId="0E84EDF0" w14:textId="77777777" w:rsidR="00D46FA7" w:rsidRPr="00D46FA7" w:rsidRDefault="00D46FA7" w:rsidP="00F47A12">
            <w:pPr>
              <w:widowControl w:val="0"/>
              <w:rPr>
                <w:rFonts w:eastAsia="Times New Roman" w:cs="Times New Roman"/>
              </w:rPr>
            </w:pPr>
            <w:r w:rsidRPr="00D46FA7">
              <w:rPr>
                <w:rFonts w:eastAsia="Times New Roman" w:cs="Times New Roman"/>
              </w:rPr>
              <w:t xml:space="preserve">Wynik całego panelu oznaczeń w czasie nie dłuższym niż: </w:t>
            </w:r>
          </w:p>
          <w:p w14:paraId="1CA8D619" w14:textId="77777777" w:rsidR="00D46FA7" w:rsidRPr="00D46FA7" w:rsidRDefault="00D46FA7" w:rsidP="008C3B80">
            <w:pPr>
              <w:widowControl w:val="0"/>
              <w:numPr>
                <w:ilvl w:val="0"/>
                <w:numId w:val="96"/>
              </w:numPr>
              <w:rPr>
                <w:rFonts w:eastAsia="Times New Roman" w:cs="Times New Roman"/>
              </w:rPr>
            </w:pPr>
            <w:r w:rsidRPr="00D46FA7">
              <w:rPr>
                <w:rFonts w:eastAsia="Times New Roman" w:cs="Times New Roman"/>
              </w:rPr>
              <w:t>60 sekund – 5 pkt</w:t>
            </w:r>
          </w:p>
          <w:p w14:paraId="142A429E" w14:textId="77777777" w:rsidR="00D46FA7" w:rsidRPr="00D46FA7" w:rsidRDefault="00D46FA7" w:rsidP="008C3B80">
            <w:pPr>
              <w:widowControl w:val="0"/>
              <w:numPr>
                <w:ilvl w:val="0"/>
                <w:numId w:val="96"/>
              </w:numPr>
              <w:rPr>
                <w:rFonts w:eastAsia="Times New Roman" w:cs="Times New Roman"/>
              </w:rPr>
            </w:pPr>
            <w:r w:rsidRPr="00D46FA7">
              <w:rPr>
                <w:rFonts w:eastAsia="Times New Roman" w:cs="Times New Roman"/>
              </w:rPr>
              <w:t>powyżej 60 sekund – 0 pkt.</w:t>
            </w:r>
          </w:p>
        </w:tc>
        <w:tc>
          <w:tcPr>
            <w:tcW w:w="1044" w:type="pct"/>
            <w:gridSpan w:val="2"/>
            <w:tcBorders>
              <w:top w:val="single" w:sz="4" w:space="0" w:color="auto"/>
              <w:left w:val="single" w:sz="4" w:space="0" w:color="auto"/>
              <w:bottom w:val="single" w:sz="4" w:space="0" w:color="auto"/>
              <w:right w:val="single" w:sz="4" w:space="0" w:color="auto"/>
            </w:tcBorders>
          </w:tcPr>
          <w:p w14:paraId="344A7074" w14:textId="77777777" w:rsidR="00D46FA7" w:rsidRPr="00D46FA7" w:rsidRDefault="00D46FA7" w:rsidP="00F47A12">
            <w:pPr>
              <w:widowControl w:val="0"/>
              <w:tabs>
                <w:tab w:val="left" w:pos="708"/>
              </w:tabs>
              <w:jc w:val="both"/>
              <w:outlineLvl w:val="2"/>
              <w:rPr>
                <w:rFonts w:eastAsia="Times New Roman" w:cs="Times New Roman"/>
                <w:b/>
                <w:bCs/>
                <w:i/>
                <w:iCs/>
              </w:rPr>
            </w:pPr>
          </w:p>
        </w:tc>
      </w:tr>
      <w:tr w:rsidR="00D46FA7" w:rsidRPr="00D46FA7" w14:paraId="57BD0B73" w14:textId="77777777" w:rsidTr="00F47A12">
        <w:trPr>
          <w:trHeight w:val="20"/>
        </w:trPr>
        <w:tc>
          <w:tcPr>
            <w:tcW w:w="2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A46744" w14:textId="77777777" w:rsidR="00D46FA7" w:rsidRPr="00D46FA7" w:rsidRDefault="00D46FA7" w:rsidP="00F47A12">
            <w:pPr>
              <w:widowControl w:val="0"/>
              <w:rPr>
                <w:rFonts w:eastAsia="Times New Roman" w:cs="Times New Roman"/>
              </w:rPr>
            </w:pPr>
            <w:r w:rsidRPr="00D46FA7">
              <w:rPr>
                <w:rFonts w:eastAsia="Times New Roman" w:cs="Times New Roman"/>
              </w:rPr>
              <w:t xml:space="preserve">   2.</w:t>
            </w:r>
          </w:p>
        </w:tc>
        <w:tc>
          <w:tcPr>
            <w:tcW w:w="3720" w:type="pct"/>
            <w:gridSpan w:val="4"/>
            <w:tcBorders>
              <w:top w:val="single" w:sz="4" w:space="0" w:color="auto"/>
              <w:left w:val="single" w:sz="4" w:space="0" w:color="auto"/>
              <w:bottom w:val="single" w:sz="4" w:space="0" w:color="auto"/>
              <w:right w:val="single" w:sz="4" w:space="0" w:color="auto"/>
            </w:tcBorders>
            <w:vAlign w:val="center"/>
            <w:hideMark/>
          </w:tcPr>
          <w:p w14:paraId="0F1A3C60" w14:textId="77777777" w:rsidR="00D46FA7" w:rsidRPr="00D46FA7" w:rsidRDefault="00D46FA7" w:rsidP="00F47A12">
            <w:pPr>
              <w:widowControl w:val="0"/>
              <w:rPr>
                <w:rFonts w:eastAsia="Times New Roman" w:cs="Times New Roman"/>
              </w:rPr>
            </w:pPr>
            <w:r w:rsidRPr="00D46FA7">
              <w:rPr>
                <w:rFonts w:eastAsia="Times New Roman" w:cs="Times New Roman"/>
              </w:rPr>
              <w:t>Pomiar próbki w jednym torze pomiarowym z:</w:t>
            </w:r>
          </w:p>
          <w:p w14:paraId="7C8AE9D7" w14:textId="77777777" w:rsidR="00D46FA7" w:rsidRPr="00D46FA7" w:rsidRDefault="00D46FA7" w:rsidP="008C3B80">
            <w:pPr>
              <w:widowControl w:val="0"/>
              <w:numPr>
                <w:ilvl w:val="0"/>
                <w:numId w:val="97"/>
              </w:numPr>
              <w:rPr>
                <w:rFonts w:eastAsia="Times New Roman" w:cs="Times New Roman"/>
              </w:rPr>
            </w:pPr>
            <w:r w:rsidRPr="00D46FA7">
              <w:rPr>
                <w:rFonts w:eastAsia="Times New Roman" w:cs="Times New Roman"/>
              </w:rPr>
              <w:t>jedną elektrodą referencyjną – 5 pkt</w:t>
            </w:r>
          </w:p>
          <w:p w14:paraId="7839DB6E" w14:textId="77777777" w:rsidR="00D46FA7" w:rsidRPr="00D46FA7" w:rsidRDefault="00D46FA7" w:rsidP="008C3B80">
            <w:pPr>
              <w:widowControl w:val="0"/>
              <w:numPr>
                <w:ilvl w:val="0"/>
                <w:numId w:val="97"/>
              </w:numPr>
              <w:rPr>
                <w:rFonts w:eastAsia="Times New Roman" w:cs="Times New Roman"/>
              </w:rPr>
            </w:pPr>
            <w:r w:rsidRPr="00D46FA7">
              <w:rPr>
                <w:rFonts w:eastAsia="Times New Roman" w:cs="Times New Roman"/>
              </w:rPr>
              <w:t xml:space="preserve">więcej niż jedną elektrodą referencyjną – 0 pkt </w:t>
            </w:r>
          </w:p>
        </w:tc>
        <w:tc>
          <w:tcPr>
            <w:tcW w:w="1044" w:type="pct"/>
            <w:gridSpan w:val="2"/>
            <w:tcBorders>
              <w:top w:val="single" w:sz="4" w:space="0" w:color="auto"/>
              <w:left w:val="single" w:sz="4" w:space="0" w:color="auto"/>
              <w:bottom w:val="nil"/>
              <w:right w:val="single" w:sz="4" w:space="0" w:color="auto"/>
            </w:tcBorders>
          </w:tcPr>
          <w:p w14:paraId="5EA414C1" w14:textId="77777777" w:rsidR="00D46FA7" w:rsidRPr="00D46FA7" w:rsidRDefault="00D46FA7" w:rsidP="00F47A12">
            <w:pPr>
              <w:widowControl w:val="0"/>
              <w:tabs>
                <w:tab w:val="left" w:pos="708"/>
              </w:tabs>
              <w:jc w:val="both"/>
              <w:outlineLvl w:val="2"/>
              <w:rPr>
                <w:rFonts w:eastAsia="Times New Roman" w:cs="Times New Roman"/>
                <w:b/>
                <w:bCs/>
                <w:i/>
                <w:iCs/>
              </w:rPr>
            </w:pPr>
          </w:p>
        </w:tc>
      </w:tr>
      <w:tr w:rsidR="00D46FA7" w:rsidRPr="00D46FA7" w14:paraId="0EC24451" w14:textId="77777777" w:rsidTr="00F47A12">
        <w:trPr>
          <w:trHeight w:val="20"/>
        </w:trPr>
        <w:tc>
          <w:tcPr>
            <w:tcW w:w="2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6D24BB" w14:textId="77777777" w:rsidR="00D46FA7" w:rsidRPr="00D46FA7" w:rsidRDefault="00D46FA7" w:rsidP="00F47A12">
            <w:pPr>
              <w:widowControl w:val="0"/>
              <w:jc w:val="center"/>
              <w:rPr>
                <w:rFonts w:eastAsia="Times New Roman" w:cs="Times New Roman"/>
              </w:rPr>
            </w:pPr>
            <w:r w:rsidRPr="00D46FA7">
              <w:rPr>
                <w:rFonts w:eastAsia="Times New Roman" w:cs="Times New Roman"/>
              </w:rPr>
              <w:t>3.</w:t>
            </w:r>
          </w:p>
        </w:tc>
        <w:tc>
          <w:tcPr>
            <w:tcW w:w="3720" w:type="pct"/>
            <w:gridSpan w:val="4"/>
            <w:tcBorders>
              <w:top w:val="single" w:sz="4" w:space="0" w:color="auto"/>
              <w:left w:val="single" w:sz="4" w:space="0" w:color="auto"/>
              <w:bottom w:val="single" w:sz="4" w:space="0" w:color="auto"/>
              <w:right w:val="single" w:sz="4" w:space="0" w:color="auto"/>
            </w:tcBorders>
            <w:vAlign w:val="center"/>
            <w:hideMark/>
          </w:tcPr>
          <w:p w14:paraId="1826C745" w14:textId="77777777" w:rsidR="00D46FA7" w:rsidRPr="00D46FA7" w:rsidRDefault="00D46FA7" w:rsidP="00F47A12">
            <w:pPr>
              <w:widowControl w:val="0"/>
              <w:rPr>
                <w:rFonts w:eastAsia="Times New Roman" w:cs="Times New Roman"/>
              </w:rPr>
            </w:pPr>
            <w:r w:rsidRPr="00D46FA7">
              <w:rPr>
                <w:rFonts w:eastAsia="Times New Roman" w:cs="Times New Roman"/>
              </w:rPr>
              <w:t>Wymiary aparatu:</w:t>
            </w:r>
          </w:p>
          <w:p w14:paraId="22B7516C" w14:textId="77777777" w:rsidR="00D46FA7" w:rsidRPr="00D46FA7" w:rsidRDefault="00D46FA7" w:rsidP="008C3B80">
            <w:pPr>
              <w:widowControl w:val="0"/>
              <w:numPr>
                <w:ilvl w:val="0"/>
                <w:numId w:val="98"/>
              </w:numPr>
              <w:rPr>
                <w:rFonts w:eastAsia="Times New Roman" w:cs="Times New Roman"/>
              </w:rPr>
            </w:pPr>
            <w:r w:rsidRPr="00D46FA7">
              <w:rPr>
                <w:rFonts w:eastAsia="Times New Roman" w:cs="Times New Roman"/>
              </w:rPr>
              <w:t>szer. do 35 cm, dł. do 45 cm, wys. do 60 cm – 5 pkt</w:t>
            </w:r>
          </w:p>
          <w:p w14:paraId="6DBB6E47" w14:textId="77777777" w:rsidR="00D46FA7" w:rsidRPr="00D46FA7" w:rsidRDefault="00D46FA7" w:rsidP="008C3B80">
            <w:pPr>
              <w:widowControl w:val="0"/>
              <w:numPr>
                <w:ilvl w:val="0"/>
                <w:numId w:val="98"/>
              </w:numPr>
              <w:rPr>
                <w:rFonts w:eastAsia="Times New Roman" w:cs="Times New Roman"/>
              </w:rPr>
            </w:pPr>
            <w:r w:rsidRPr="00D46FA7">
              <w:rPr>
                <w:rFonts w:eastAsia="Times New Roman" w:cs="Times New Roman"/>
              </w:rPr>
              <w:t xml:space="preserve">szer. powyżej 35 cm, dł. powyżej 45 cm, wys. powyżej 60 cm – 0 pkt. </w:t>
            </w:r>
          </w:p>
        </w:tc>
        <w:tc>
          <w:tcPr>
            <w:tcW w:w="1044" w:type="pct"/>
            <w:gridSpan w:val="2"/>
            <w:tcBorders>
              <w:top w:val="single" w:sz="4" w:space="0" w:color="auto"/>
              <w:left w:val="single" w:sz="4" w:space="0" w:color="auto"/>
              <w:bottom w:val="single" w:sz="4" w:space="0" w:color="auto"/>
              <w:right w:val="single" w:sz="4" w:space="0" w:color="auto"/>
            </w:tcBorders>
          </w:tcPr>
          <w:p w14:paraId="4A829606" w14:textId="77777777" w:rsidR="00D46FA7" w:rsidRPr="00D46FA7" w:rsidRDefault="00D46FA7" w:rsidP="00F47A12">
            <w:pPr>
              <w:widowControl w:val="0"/>
              <w:jc w:val="center"/>
              <w:rPr>
                <w:rFonts w:eastAsia="Times New Roman" w:cs="Times New Roman"/>
                <w:b/>
                <w:bCs/>
              </w:rPr>
            </w:pPr>
          </w:p>
        </w:tc>
      </w:tr>
      <w:tr w:rsidR="00D46FA7" w:rsidRPr="00D46FA7" w14:paraId="069733B6" w14:textId="77777777" w:rsidTr="00F47A12">
        <w:trPr>
          <w:trHeight w:val="20"/>
        </w:trPr>
        <w:tc>
          <w:tcPr>
            <w:tcW w:w="2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38CA0" w14:textId="77777777" w:rsidR="00D46FA7" w:rsidRPr="00D46FA7" w:rsidRDefault="00D46FA7" w:rsidP="00F47A12">
            <w:pPr>
              <w:widowControl w:val="0"/>
              <w:jc w:val="center"/>
              <w:rPr>
                <w:rFonts w:eastAsia="Times New Roman" w:cs="Times New Roman"/>
              </w:rPr>
            </w:pPr>
            <w:r w:rsidRPr="00D46FA7">
              <w:rPr>
                <w:rFonts w:eastAsia="Times New Roman" w:cs="Times New Roman"/>
              </w:rPr>
              <w:t>4.</w:t>
            </w:r>
          </w:p>
        </w:tc>
        <w:tc>
          <w:tcPr>
            <w:tcW w:w="3720" w:type="pct"/>
            <w:gridSpan w:val="4"/>
            <w:tcBorders>
              <w:top w:val="single" w:sz="4" w:space="0" w:color="auto"/>
              <w:left w:val="single" w:sz="4" w:space="0" w:color="auto"/>
              <w:bottom w:val="single" w:sz="4" w:space="0" w:color="auto"/>
              <w:right w:val="single" w:sz="4" w:space="0" w:color="auto"/>
            </w:tcBorders>
            <w:vAlign w:val="center"/>
            <w:hideMark/>
          </w:tcPr>
          <w:p w14:paraId="61F6AE9D" w14:textId="77777777" w:rsidR="00D46FA7" w:rsidRPr="00D46FA7" w:rsidRDefault="00D46FA7" w:rsidP="00F47A12">
            <w:pPr>
              <w:widowControl w:val="0"/>
              <w:rPr>
                <w:rFonts w:eastAsia="Times New Roman" w:cs="Times New Roman"/>
              </w:rPr>
            </w:pPr>
            <w:r w:rsidRPr="00D46FA7">
              <w:rPr>
                <w:rFonts w:eastAsia="Times New Roman" w:cs="Times New Roman"/>
              </w:rPr>
              <w:t>Osobna kaseta płucząca:</w:t>
            </w:r>
          </w:p>
          <w:p w14:paraId="4F95AABB" w14:textId="77777777" w:rsidR="00D46FA7" w:rsidRPr="00D46FA7" w:rsidRDefault="00D46FA7" w:rsidP="008C3B80">
            <w:pPr>
              <w:widowControl w:val="0"/>
              <w:numPr>
                <w:ilvl w:val="0"/>
                <w:numId w:val="99"/>
              </w:numPr>
              <w:rPr>
                <w:rFonts w:eastAsia="Times New Roman" w:cs="Times New Roman"/>
              </w:rPr>
            </w:pPr>
            <w:r w:rsidRPr="00D46FA7">
              <w:rPr>
                <w:rFonts w:eastAsia="Times New Roman" w:cs="Times New Roman"/>
              </w:rPr>
              <w:t>Tak – 5 pkt</w:t>
            </w:r>
          </w:p>
          <w:p w14:paraId="3BC39EC7" w14:textId="77777777" w:rsidR="00D46FA7" w:rsidRPr="00D46FA7" w:rsidRDefault="00D46FA7" w:rsidP="008C3B80">
            <w:pPr>
              <w:widowControl w:val="0"/>
              <w:numPr>
                <w:ilvl w:val="0"/>
                <w:numId w:val="99"/>
              </w:numPr>
              <w:rPr>
                <w:rFonts w:eastAsia="Times New Roman" w:cs="Times New Roman"/>
              </w:rPr>
            </w:pPr>
            <w:r w:rsidRPr="00D46FA7">
              <w:rPr>
                <w:rFonts w:eastAsia="Times New Roman" w:cs="Times New Roman"/>
              </w:rPr>
              <w:t>Nie – 0 pkt</w:t>
            </w:r>
          </w:p>
        </w:tc>
        <w:tc>
          <w:tcPr>
            <w:tcW w:w="1044" w:type="pct"/>
            <w:gridSpan w:val="2"/>
            <w:tcBorders>
              <w:top w:val="single" w:sz="4" w:space="0" w:color="auto"/>
              <w:left w:val="single" w:sz="4" w:space="0" w:color="auto"/>
              <w:bottom w:val="single" w:sz="4" w:space="0" w:color="auto"/>
              <w:right w:val="single" w:sz="4" w:space="0" w:color="auto"/>
            </w:tcBorders>
          </w:tcPr>
          <w:p w14:paraId="5AAEFFC6" w14:textId="77777777" w:rsidR="00D46FA7" w:rsidRPr="00D46FA7" w:rsidRDefault="00D46FA7" w:rsidP="00F47A12">
            <w:pPr>
              <w:widowControl w:val="0"/>
              <w:jc w:val="center"/>
              <w:rPr>
                <w:rFonts w:eastAsia="Times New Roman" w:cs="Times New Roman"/>
                <w:b/>
                <w:bCs/>
              </w:rPr>
            </w:pPr>
          </w:p>
        </w:tc>
      </w:tr>
    </w:tbl>
    <w:p w14:paraId="160B801E" w14:textId="77777777" w:rsidR="00D46FA7" w:rsidRDefault="00D46FA7" w:rsidP="00F47A12">
      <w:pPr>
        <w:widowControl w:val="0"/>
        <w:contextualSpacing/>
        <w:jc w:val="both"/>
        <w:rPr>
          <w:rFonts w:eastAsia="Calibri" w:cs="Times New Roman"/>
          <w:color w:val="FF0000"/>
          <w:sz w:val="24"/>
          <w:szCs w:val="24"/>
          <w:lang w:eastAsia="en-US"/>
        </w:rPr>
      </w:pPr>
    </w:p>
    <w:p w14:paraId="70722A2E" w14:textId="77777777" w:rsidR="00D46FA7" w:rsidRPr="00D46FA7" w:rsidRDefault="00D46FA7" w:rsidP="00F47A12">
      <w:pPr>
        <w:widowControl w:val="0"/>
        <w:rPr>
          <w:rFonts w:eastAsia="Times New Roman" w:cs="Times New Roman"/>
          <w:u w:val="single"/>
        </w:rPr>
      </w:pPr>
      <w:r w:rsidRPr="00D46FA7">
        <w:rPr>
          <w:rFonts w:eastAsia="Times New Roman" w:cs="Times New Roman"/>
          <w:b/>
          <w:u w:val="single"/>
        </w:rPr>
        <w:t>UWAGA:</w:t>
      </w:r>
      <w:r w:rsidRPr="00D46FA7">
        <w:rPr>
          <w:rFonts w:eastAsia="Times New Roman" w:cs="Times New Roman"/>
          <w:u w:val="single"/>
        </w:rPr>
        <w:t xml:space="preserve"> </w:t>
      </w:r>
    </w:p>
    <w:p w14:paraId="4D3A3883" w14:textId="3AA4978A" w:rsidR="00D46FA7" w:rsidRPr="00D46FA7" w:rsidRDefault="00D46FA7" w:rsidP="00F47A12">
      <w:pPr>
        <w:widowControl w:val="0"/>
        <w:jc w:val="both"/>
        <w:rPr>
          <w:rFonts w:eastAsia="Times New Roman" w:cs="Times New Roman"/>
          <w:sz w:val="20"/>
          <w:szCs w:val="20"/>
        </w:rPr>
      </w:pPr>
      <w:r w:rsidRPr="00D46FA7">
        <w:rPr>
          <w:rFonts w:eastAsia="Times New Roman" w:cs="Times New Roman"/>
        </w:rPr>
        <w:t>Wartości podane w tabeli PARAMETRY/WARUNKI GRANICZNE należy traktować jako niezbędne minimum – pod rygorem odrzucenia oferty. Niespełnienie parametrów / warunków granicznych w którejkolwiek pozycji tabeli, skutkuje - odrzuceniem oferty przez Zamawiającego.</w:t>
      </w:r>
    </w:p>
    <w:p w14:paraId="5853D4EA" w14:textId="48F98854" w:rsidR="00FA7F82" w:rsidRPr="00FA7F82" w:rsidRDefault="00FA7F82" w:rsidP="00F47A12">
      <w:pPr>
        <w:widowControl w:val="0"/>
        <w:contextualSpacing/>
        <w:jc w:val="both"/>
        <w:rPr>
          <w:rFonts w:eastAsia="Times New Roman" w:cs="Times New Roman"/>
          <w:b/>
          <w:sz w:val="24"/>
          <w:szCs w:val="24"/>
        </w:rPr>
      </w:pPr>
      <w:r w:rsidRPr="00FA7F82">
        <w:rPr>
          <w:rFonts w:eastAsia="Times New Roman" w:cs="Times New Roman"/>
          <w:b/>
          <w:sz w:val="24"/>
          <w:szCs w:val="24"/>
        </w:rPr>
        <w:br w:type="page"/>
      </w:r>
    </w:p>
    <w:p w14:paraId="23D852CA" w14:textId="77777777" w:rsidR="00C22255" w:rsidRDefault="00C22255" w:rsidP="00F47A12">
      <w:pPr>
        <w:widowControl w:val="0"/>
        <w:jc w:val="right"/>
        <w:rPr>
          <w:rFonts w:eastAsia="Times New Roman" w:cs="Times New Roman"/>
          <w:b/>
          <w:sz w:val="24"/>
          <w:szCs w:val="24"/>
        </w:rPr>
        <w:sectPr w:rsidR="00C22255" w:rsidSect="00C22255">
          <w:footnotePr>
            <w:pos w:val="beneathText"/>
          </w:footnotePr>
          <w:pgSz w:w="16837" w:h="11905" w:orient="landscape"/>
          <w:pgMar w:top="1134" w:right="1134" w:bottom="794" w:left="794" w:header="425" w:footer="278" w:gutter="0"/>
          <w:cols w:space="708"/>
        </w:sectPr>
      </w:pPr>
    </w:p>
    <w:p w14:paraId="10FF1493" w14:textId="4A2F0E93" w:rsidR="00CC2AD8" w:rsidRPr="00D65CC6" w:rsidRDefault="00CC2AD8" w:rsidP="00F47A12">
      <w:pPr>
        <w:widowControl w:val="0"/>
        <w:jc w:val="right"/>
        <w:rPr>
          <w:rFonts w:eastAsia="Times New Roman" w:cs="Times New Roman"/>
          <w:b/>
          <w:sz w:val="24"/>
          <w:szCs w:val="24"/>
        </w:rPr>
      </w:pPr>
      <w:r w:rsidRPr="00D65CC6">
        <w:rPr>
          <w:rFonts w:eastAsia="Times New Roman" w:cs="Times New Roman"/>
          <w:b/>
          <w:sz w:val="24"/>
          <w:szCs w:val="24"/>
        </w:rPr>
        <w:lastRenderedPageBreak/>
        <w:t xml:space="preserve">ZAŁĄCZNIK NR </w:t>
      </w:r>
      <w:r w:rsidR="002131DA">
        <w:rPr>
          <w:rFonts w:eastAsia="Times New Roman" w:cs="Times New Roman"/>
          <w:b/>
          <w:sz w:val="24"/>
          <w:szCs w:val="24"/>
        </w:rPr>
        <w:t xml:space="preserve">3 </w:t>
      </w:r>
      <w:r w:rsidR="0061774E" w:rsidRPr="00D65CC6">
        <w:rPr>
          <w:rFonts w:eastAsia="Times New Roman" w:cs="Times New Roman"/>
          <w:b/>
          <w:bCs/>
          <w:sz w:val="24"/>
          <w:szCs w:val="24"/>
        </w:rPr>
        <w:t>DO SWZ</w:t>
      </w:r>
      <w:r w:rsidRPr="00D65CC6">
        <w:rPr>
          <w:rFonts w:eastAsia="Times New Roman" w:cs="Times New Roman"/>
          <w:b/>
          <w:sz w:val="24"/>
          <w:szCs w:val="24"/>
        </w:rPr>
        <w:t xml:space="preserve"> </w:t>
      </w:r>
    </w:p>
    <w:p w14:paraId="24C4F716" w14:textId="38DA842D" w:rsidR="00CC2AD8" w:rsidRPr="001E2CE6" w:rsidRDefault="00A115D7" w:rsidP="00F47A12">
      <w:pPr>
        <w:widowControl w:val="0"/>
        <w:rPr>
          <w:rFonts w:eastAsia="Times New Roman" w:cs="Times New Roman"/>
          <w:b/>
          <w:sz w:val="24"/>
          <w:szCs w:val="24"/>
        </w:rPr>
      </w:pPr>
      <w:r w:rsidRPr="001E2CE6">
        <w:rPr>
          <w:rFonts w:eastAsia="Times New Roman" w:cs="Times New Roman"/>
          <w:b/>
          <w:sz w:val="24"/>
          <w:szCs w:val="24"/>
        </w:rPr>
        <w:t>Podmiot składający oświadczenie</w:t>
      </w:r>
      <w:r w:rsidR="00CC2AD8" w:rsidRPr="001E2CE6">
        <w:rPr>
          <w:rFonts w:eastAsia="Times New Roman" w:cs="Times New Roman"/>
          <w:b/>
          <w:sz w:val="24"/>
          <w:szCs w:val="24"/>
        </w:rPr>
        <w:t>:</w:t>
      </w:r>
    </w:p>
    <w:p w14:paraId="3347DCDC" w14:textId="77777777" w:rsidR="00CC2AD8" w:rsidRPr="00CC2AD8" w:rsidRDefault="00CC2AD8" w:rsidP="00F47A12">
      <w:pPr>
        <w:widowControl w:val="0"/>
        <w:rPr>
          <w:rFonts w:ascii="Arial" w:eastAsia="Times New Roman" w:hAnsi="Arial" w:cs="Arial"/>
          <w:b/>
        </w:rPr>
      </w:pPr>
      <w:r w:rsidRPr="00CC2AD8">
        <w:rPr>
          <w:rFonts w:ascii="Arial" w:eastAsia="Times New Roman" w:hAnsi="Arial" w:cs="Arial"/>
          <w:szCs w:val="24"/>
        </w:rPr>
        <w:t>………………………………………………………</w:t>
      </w:r>
    </w:p>
    <w:p w14:paraId="66F0C3E7" w14:textId="77777777" w:rsidR="00CC2AD8" w:rsidRPr="00CC2AD8" w:rsidRDefault="00CC2AD8" w:rsidP="00F47A12">
      <w:pPr>
        <w:widowControl w:val="0"/>
        <w:rPr>
          <w:rFonts w:ascii="Arial" w:eastAsia="Times New Roman" w:hAnsi="Arial" w:cs="Arial"/>
          <w:b/>
        </w:rPr>
      </w:pPr>
      <w:r w:rsidRPr="00CC2AD8">
        <w:rPr>
          <w:rFonts w:ascii="Arial" w:eastAsia="Times New Roman" w:hAnsi="Arial" w:cs="Arial"/>
          <w:sz w:val="18"/>
          <w:szCs w:val="18"/>
        </w:rPr>
        <w:t>(Pełna nazwa)</w:t>
      </w:r>
    </w:p>
    <w:p w14:paraId="3D9868E8" w14:textId="77777777" w:rsidR="00CC2AD8" w:rsidRPr="00CC2AD8" w:rsidRDefault="00CC2AD8" w:rsidP="00F47A12">
      <w:pPr>
        <w:widowControl w:val="0"/>
        <w:rPr>
          <w:rFonts w:ascii="Arial" w:eastAsia="Times New Roman" w:hAnsi="Arial" w:cs="Arial"/>
          <w:b/>
        </w:rPr>
      </w:pPr>
      <w:r w:rsidRPr="00CC2AD8">
        <w:rPr>
          <w:rFonts w:ascii="Arial" w:eastAsia="Times New Roman" w:hAnsi="Arial" w:cs="Arial"/>
          <w:szCs w:val="24"/>
        </w:rPr>
        <w:t>………………………………………………..………</w:t>
      </w:r>
    </w:p>
    <w:p w14:paraId="1AFD6D04" w14:textId="77777777" w:rsidR="00CC2AD8" w:rsidRPr="00CC2AD8" w:rsidRDefault="00CC2AD8" w:rsidP="00F47A12">
      <w:pPr>
        <w:widowControl w:val="0"/>
        <w:rPr>
          <w:rFonts w:ascii="Arial" w:eastAsia="Times New Roman" w:hAnsi="Arial" w:cs="Arial"/>
          <w:b/>
        </w:rPr>
      </w:pPr>
      <w:r w:rsidRPr="00CC2AD8">
        <w:rPr>
          <w:rFonts w:ascii="Arial" w:eastAsia="Times New Roman" w:hAnsi="Arial" w:cs="Arial"/>
          <w:sz w:val="18"/>
          <w:szCs w:val="18"/>
        </w:rPr>
        <w:t>(Adres)</w:t>
      </w:r>
    </w:p>
    <w:p w14:paraId="074BF90A" w14:textId="77777777" w:rsidR="00CC2AD8" w:rsidRPr="00CC2AD8" w:rsidRDefault="00CC2AD8" w:rsidP="00F47A12">
      <w:pPr>
        <w:widowControl w:val="0"/>
        <w:ind w:left="851"/>
        <w:rPr>
          <w:rFonts w:ascii="Arial" w:eastAsia="Times New Roman" w:hAnsi="Arial" w:cs="Arial"/>
          <w:b/>
        </w:rPr>
      </w:pPr>
    </w:p>
    <w:p w14:paraId="50D43605" w14:textId="78294823" w:rsidR="00CC2AD8" w:rsidRDefault="00CC2AD8" w:rsidP="00F47A12">
      <w:pPr>
        <w:widowControl w:val="0"/>
        <w:jc w:val="center"/>
        <w:rPr>
          <w:rFonts w:ascii="Arial" w:eastAsia="Times New Roman" w:hAnsi="Arial" w:cs="Arial"/>
          <w:b/>
        </w:rPr>
      </w:pPr>
    </w:p>
    <w:p w14:paraId="4B8D0DF8" w14:textId="142F67F1" w:rsidR="00CC2AD8" w:rsidRPr="002131DA" w:rsidRDefault="00CC2AD8" w:rsidP="00F47A12">
      <w:pPr>
        <w:widowControl w:val="0"/>
        <w:jc w:val="center"/>
        <w:rPr>
          <w:rFonts w:eastAsia="SimSun" w:cs="Times New Roman"/>
          <w:b/>
          <w:bCs/>
          <w:iCs/>
          <w:color w:val="FF0000"/>
          <w:kern w:val="1"/>
          <w:sz w:val="24"/>
          <w:szCs w:val="24"/>
          <w:u w:val="single"/>
          <w:lang w:eastAsia="pl-PL"/>
        </w:rPr>
      </w:pPr>
      <w:r w:rsidRPr="00CC2AD8">
        <w:rPr>
          <w:rFonts w:eastAsia="SimSun" w:cs="Times New Roman"/>
          <w:b/>
          <w:bCs/>
          <w:iCs/>
          <w:kern w:val="1"/>
          <w:sz w:val="24"/>
          <w:szCs w:val="24"/>
          <w:u w:val="single"/>
          <w:lang w:eastAsia="pl-PL"/>
        </w:rPr>
        <w:t>O NIEPODLEGANIU WYKLUCZENIU</w:t>
      </w:r>
      <w:r w:rsidRPr="00CC2AD8">
        <w:rPr>
          <w:rFonts w:eastAsia="SimSun" w:cs="Times New Roman"/>
          <w:b/>
          <w:bCs/>
          <w:iCs/>
          <w:kern w:val="1"/>
          <w:sz w:val="24"/>
          <w:szCs w:val="24"/>
          <w:lang w:eastAsia="pl-PL"/>
        </w:rPr>
        <w:t xml:space="preserve">, </w:t>
      </w:r>
    </w:p>
    <w:p w14:paraId="0273A83F" w14:textId="44E35935" w:rsidR="00CC2AD8" w:rsidRPr="00CC2AD8" w:rsidRDefault="00CC2AD8" w:rsidP="00F47A12">
      <w:pPr>
        <w:widowControl w:val="0"/>
        <w:jc w:val="center"/>
        <w:rPr>
          <w:rFonts w:eastAsia="SimSun" w:cs="Times New Roman"/>
          <w:b/>
          <w:bCs/>
          <w:iCs/>
          <w:kern w:val="1"/>
          <w:sz w:val="24"/>
          <w:szCs w:val="24"/>
          <w:lang w:eastAsia="pl-PL"/>
        </w:rPr>
      </w:pPr>
      <w:r w:rsidRPr="00CC2AD8">
        <w:rPr>
          <w:rFonts w:eastAsia="SimSun" w:cs="Times New Roman"/>
          <w:iCs/>
          <w:kern w:val="1"/>
          <w:sz w:val="24"/>
          <w:szCs w:val="24"/>
          <w:lang w:eastAsia="pl-PL"/>
        </w:rPr>
        <w:t xml:space="preserve">składane na podstawie art. 125 ust. 1 ustawy </w:t>
      </w:r>
      <w:r w:rsidRPr="00A746CF">
        <w:rPr>
          <w:rFonts w:eastAsia="SimSun" w:cs="Times New Roman"/>
          <w:iCs/>
          <w:kern w:val="1"/>
          <w:sz w:val="24"/>
          <w:szCs w:val="24"/>
          <w:lang w:eastAsia="pl-PL"/>
        </w:rPr>
        <w:t>pzp</w:t>
      </w:r>
    </w:p>
    <w:p w14:paraId="62C15D40" w14:textId="0EF4BE60" w:rsidR="00CC2AD8" w:rsidRPr="00A746CF" w:rsidRDefault="00CC2AD8" w:rsidP="00F47A12">
      <w:pPr>
        <w:widowControl w:val="0"/>
        <w:jc w:val="center"/>
        <w:rPr>
          <w:rFonts w:eastAsia="Times New Roman" w:cs="Times New Roman"/>
          <w:b/>
          <w:sz w:val="24"/>
          <w:szCs w:val="24"/>
        </w:rPr>
      </w:pPr>
    </w:p>
    <w:p w14:paraId="08C69D49" w14:textId="4049A274" w:rsidR="001C689A" w:rsidRPr="002131DA" w:rsidRDefault="001C689A" w:rsidP="00F47A12">
      <w:pPr>
        <w:pStyle w:val="Nagwek1"/>
        <w:keepNext w:val="0"/>
        <w:widowControl w:val="0"/>
        <w:spacing w:line="240" w:lineRule="auto"/>
        <w:rPr>
          <w:rFonts w:ascii="Times New Roman" w:hAnsi="Times New Roman" w:cs="Times New Roman"/>
          <w:b w:val="0"/>
          <w:bCs w:val="0"/>
          <w:sz w:val="24"/>
          <w:szCs w:val="24"/>
        </w:rPr>
      </w:pPr>
      <w:r w:rsidRPr="00A746CF">
        <w:rPr>
          <w:rFonts w:ascii="Times New Roman" w:hAnsi="Times New Roman" w:cs="Times New Roman"/>
          <w:b w:val="0"/>
          <w:bCs w:val="0"/>
          <w:sz w:val="24"/>
          <w:szCs w:val="24"/>
        </w:rPr>
        <w:t xml:space="preserve">Przystępując do postępowania o udzielenie zamówienia publicznego </w:t>
      </w:r>
      <w:r w:rsidRPr="00A746CF">
        <w:rPr>
          <w:rFonts w:ascii="Times New Roman" w:eastAsia="Times New Roman" w:hAnsi="Times New Roman" w:cs="Times New Roman"/>
          <w:b w:val="0"/>
          <w:bCs w:val="0"/>
          <w:sz w:val="24"/>
          <w:szCs w:val="24"/>
          <w:lang w:eastAsia="pl-PL"/>
        </w:rPr>
        <w:t xml:space="preserve">pn.: </w:t>
      </w:r>
      <w:r w:rsidRPr="002131DA">
        <w:rPr>
          <w:rFonts w:ascii="Times New Roman" w:eastAsia="Times New Roman" w:hAnsi="Times New Roman" w:cs="Times New Roman"/>
          <w:sz w:val="24"/>
          <w:szCs w:val="24"/>
          <w:lang w:eastAsia="pl-PL"/>
        </w:rPr>
        <w:t>„</w:t>
      </w:r>
      <w:r w:rsidR="0003069B" w:rsidRPr="002131DA">
        <w:rPr>
          <w:rFonts w:ascii="Times New Roman" w:eastAsia="Arial" w:hAnsi="Times New Roman" w:cs="Times New Roman"/>
          <w:sz w:val="24"/>
          <w:szCs w:val="24"/>
          <w:lang w:eastAsia="pl-PL"/>
        </w:rPr>
        <w:t>Dostaw</w:t>
      </w:r>
      <w:r w:rsidR="002131DA" w:rsidRPr="002131DA">
        <w:rPr>
          <w:rFonts w:ascii="Times New Roman" w:eastAsia="Arial" w:hAnsi="Times New Roman" w:cs="Times New Roman"/>
          <w:sz w:val="24"/>
          <w:szCs w:val="24"/>
          <w:lang w:eastAsia="pl-PL"/>
        </w:rPr>
        <w:t xml:space="preserve">a </w:t>
      </w:r>
      <w:r w:rsidR="0003069B" w:rsidRPr="002131DA">
        <w:rPr>
          <w:rFonts w:ascii="Times New Roman" w:eastAsia="Arial" w:hAnsi="Times New Roman" w:cs="Times New Roman"/>
          <w:sz w:val="24"/>
          <w:szCs w:val="24"/>
          <w:lang w:eastAsia="pl-PL"/>
        </w:rPr>
        <w:t xml:space="preserve">odczynników wraz z dzierżawą aparatu do oznaczania gazometrii, Na, K, Cl, Ca, glukozy, mleczanów, </w:t>
      </w:r>
      <w:proofErr w:type="spellStart"/>
      <w:r w:rsidR="0003069B" w:rsidRPr="002131DA">
        <w:rPr>
          <w:rFonts w:ascii="Times New Roman" w:eastAsia="Arial" w:hAnsi="Times New Roman" w:cs="Times New Roman"/>
          <w:sz w:val="24"/>
          <w:szCs w:val="24"/>
          <w:lang w:eastAsia="pl-PL"/>
        </w:rPr>
        <w:t>Ht</w:t>
      </w:r>
      <w:proofErr w:type="spellEnd"/>
      <w:r w:rsidRPr="002131DA">
        <w:rPr>
          <w:rFonts w:ascii="Times New Roman" w:eastAsia="Times New Roman" w:hAnsi="Times New Roman" w:cs="Times New Roman"/>
          <w:sz w:val="24"/>
          <w:szCs w:val="24"/>
          <w:lang w:eastAsia="pl-PL"/>
        </w:rPr>
        <w:t>”</w:t>
      </w:r>
      <w:r w:rsidRPr="002131DA">
        <w:rPr>
          <w:rFonts w:ascii="Times New Roman" w:eastAsia="Times New Roman" w:hAnsi="Times New Roman" w:cs="Times New Roman"/>
          <w:b w:val="0"/>
          <w:bCs w:val="0"/>
          <w:sz w:val="24"/>
          <w:szCs w:val="24"/>
          <w:lang w:eastAsia="pl-PL"/>
        </w:rPr>
        <w:t>, nr sprawy SZP</w:t>
      </w:r>
      <w:r w:rsidR="002131DA">
        <w:rPr>
          <w:rFonts w:ascii="Times New Roman" w:eastAsia="Times New Roman" w:hAnsi="Times New Roman" w:cs="Times New Roman"/>
          <w:b w:val="0"/>
          <w:bCs w:val="0"/>
          <w:sz w:val="24"/>
          <w:szCs w:val="24"/>
          <w:lang w:eastAsia="pl-PL"/>
        </w:rPr>
        <w:t>/49</w:t>
      </w:r>
      <w:r w:rsidRPr="002131DA">
        <w:rPr>
          <w:rFonts w:ascii="Times New Roman" w:eastAsia="Times New Roman" w:hAnsi="Times New Roman" w:cs="Times New Roman"/>
          <w:b w:val="0"/>
          <w:bCs w:val="0"/>
          <w:sz w:val="24"/>
          <w:szCs w:val="24"/>
          <w:lang w:eastAsia="pl-PL"/>
        </w:rPr>
        <w:t>/202</w:t>
      </w:r>
      <w:r w:rsidR="002131DA">
        <w:rPr>
          <w:rFonts w:ascii="Times New Roman" w:eastAsia="Times New Roman" w:hAnsi="Times New Roman" w:cs="Times New Roman"/>
          <w:b w:val="0"/>
          <w:bCs w:val="0"/>
          <w:sz w:val="24"/>
          <w:szCs w:val="24"/>
          <w:lang w:eastAsia="pl-PL"/>
        </w:rPr>
        <w:t>2</w:t>
      </w:r>
      <w:r w:rsidRPr="002131DA">
        <w:rPr>
          <w:rFonts w:ascii="Times New Roman" w:eastAsia="Times New Roman" w:hAnsi="Times New Roman" w:cs="Times New Roman"/>
          <w:b w:val="0"/>
          <w:bCs w:val="0"/>
          <w:sz w:val="24"/>
          <w:szCs w:val="24"/>
        </w:rPr>
        <w:t xml:space="preserve"> </w:t>
      </w:r>
      <w:r w:rsidR="00382689" w:rsidRPr="002131DA">
        <w:rPr>
          <w:rFonts w:ascii="Times New Roman" w:eastAsia="Times New Roman" w:hAnsi="Times New Roman" w:cs="Times New Roman"/>
          <w:b w:val="0"/>
          <w:bCs w:val="0"/>
          <w:sz w:val="24"/>
          <w:szCs w:val="24"/>
        </w:rPr>
        <w:t>jako …………</w:t>
      </w:r>
      <w:r w:rsidR="000F3FFC" w:rsidRPr="002131DA">
        <w:rPr>
          <w:rFonts w:ascii="Times New Roman" w:eastAsia="Times New Roman" w:hAnsi="Times New Roman" w:cs="Times New Roman"/>
          <w:b w:val="0"/>
          <w:bCs w:val="0"/>
          <w:sz w:val="24"/>
          <w:szCs w:val="24"/>
        </w:rPr>
        <w:t>……</w:t>
      </w:r>
      <w:r w:rsidR="00382689" w:rsidRPr="002131DA">
        <w:rPr>
          <w:rFonts w:ascii="Times New Roman" w:eastAsia="Times New Roman" w:hAnsi="Times New Roman" w:cs="Times New Roman"/>
          <w:b w:val="0"/>
          <w:bCs w:val="0"/>
          <w:sz w:val="24"/>
          <w:szCs w:val="24"/>
        </w:rPr>
        <w:t xml:space="preserve">……………. </w:t>
      </w:r>
      <w:r w:rsidR="00382689" w:rsidRPr="002131DA">
        <w:rPr>
          <w:rFonts w:ascii="Times New Roman" w:eastAsia="Times New Roman" w:hAnsi="Times New Roman" w:cs="Times New Roman"/>
          <w:b w:val="0"/>
          <w:bCs w:val="0"/>
          <w:i/>
          <w:iCs/>
          <w:sz w:val="20"/>
          <w:szCs w:val="20"/>
        </w:rPr>
        <w:t>(wpisać np. wykonawca, podmiot udostępniający zasoby, podwykonawca, …)</w:t>
      </w:r>
      <w:r w:rsidR="00382689" w:rsidRPr="002131DA">
        <w:rPr>
          <w:rFonts w:ascii="Times New Roman" w:eastAsia="Times New Roman" w:hAnsi="Times New Roman" w:cs="Times New Roman"/>
          <w:b w:val="0"/>
          <w:bCs w:val="0"/>
          <w:sz w:val="24"/>
          <w:szCs w:val="24"/>
        </w:rPr>
        <w:t xml:space="preserve"> </w:t>
      </w:r>
      <w:r w:rsidRPr="002131DA">
        <w:rPr>
          <w:rFonts w:ascii="Times New Roman" w:eastAsia="Times New Roman" w:hAnsi="Times New Roman" w:cs="Times New Roman"/>
          <w:b w:val="0"/>
          <w:bCs w:val="0"/>
          <w:sz w:val="24"/>
          <w:szCs w:val="24"/>
        </w:rPr>
        <w:t>oświadcza</w:t>
      </w:r>
      <w:r w:rsidR="00A115D7" w:rsidRPr="002131DA">
        <w:rPr>
          <w:rFonts w:ascii="Times New Roman" w:eastAsia="Times New Roman" w:hAnsi="Times New Roman" w:cs="Times New Roman"/>
          <w:b w:val="0"/>
          <w:bCs w:val="0"/>
          <w:sz w:val="24"/>
          <w:szCs w:val="24"/>
        </w:rPr>
        <w:t>m</w:t>
      </w:r>
      <w:r w:rsidRPr="002131DA">
        <w:rPr>
          <w:rFonts w:ascii="Times New Roman" w:eastAsia="Times New Roman" w:hAnsi="Times New Roman" w:cs="Times New Roman"/>
          <w:b w:val="0"/>
          <w:bCs w:val="0"/>
          <w:sz w:val="24"/>
          <w:szCs w:val="24"/>
        </w:rPr>
        <w:t>, że:</w:t>
      </w:r>
    </w:p>
    <w:p w14:paraId="5E382AD9" w14:textId="2BD0B158" w:rsidR="001C689A" w:rsidRPr="00A746CF" w:rsidRDefault="001C689A" w:rsidP="00F47A12">
      <w:pPr>
        <w:widowControl w:val="0"/>
        <w:jc w:val="center"/>
        <w:rPr>
          <w:rFonts w:eastAsia="Times New Roman" w:cs="Times New Roman"/>
          <w:b/>
          <w:sz w:val="24"/>
          <w:szCs w:val="24"/>
        </w:rPr>
      </w:pPr>
    </w:p>
    <w:p w14:paraId="701FA668" w14:textId="77777777" w:rsidR="001C689A" w:rsidRPr="00A746CF" w:rsidRDefault="001C689A" w:rsidP="00F47A12">
      <w:pPr>
        <w:widowControl w:val="0"/>
        <w:jc w:val="center"/>
        <w:rPr>
          <w:rFonts w:eastAsia="Times New Roman" w:cs="Times New Roman"/>
          <w:b/>
          <w:sz w:val="24"/>
          <w:szCs w:val="24"/>
        </w:rPr>
      </w:pPr>
    </w:p>
    <w:p w14:paraId="1EA02F18" w14:textId="7A1C008C" w:rsidR="001C689A" w:rsidRPr="002131DA" w:rsidRDefault="001C689A" w:rsidP="008C3B80">
      <w:pPr>
        <w:pStyle w:val="Akapitzlist"/>
        <w:widowControl w:val="0"/>
        <w:numPr>
          <w:ilvl w:val="0"/>
          <w:numId w:val="55"/>
        </w:numPr>
        <w:suppressAutoHyphens/>
        <w:spacing w:after="0" w:line="240" w:lineRule="auto"/>
        <w:rPr>
          <w:rFonts w:ascii="Times New Roman" w:eastAsia="Times New Roman" w:hAnsi="Times New Roman" w:cs="Times New Roman"/>
          <w:b/>
          <w:sz w:val="24"/>
          <w:szCs w:val="24"/>
        </w:rPr>
      </w:pPr>
      <w:r w:rsidRPr="002131DA">
        <w:rPr>
          <w:rFonts w:ascii="Times New Roman" w:eastAsia="SimSun" w:hAnsi="Times New Roman" w:cs="Times New Roman"/>
          <w:b/>
          <w:bCs/>
          <w:iCs/>
          <w:kern w:val="1"/>
          <w:sz w:val="24"/>
          <w:szCs w:val="24"/>
          <w:lang w:eastAsia="pl-PL"/>
        </w:rPr>
        <w:t>NIEPODLEGANIE WYKLUCZENIU</w:t>
      </w:r>
    </w:p>
    <w:p w14:paraId="307453B6" w14:textId="77777777" w:rsidR="00A115D7" w:rsidRPr="002131DA" w:rsidRDefault="00A115D7" w:rsidP="00F47A12">
      <w:pPr>
        <w:widowControl w:val="0"/>
        <w:ind w:left="710"/>
        <w:jc w:val="both"/>
        <w:rPr>
          <w:rFonts w:eastAsia="Times New Roman" w:cs="Times New Roman"/>
          <w:b/>
          <w:sz w:val="24"/>
          <w:szCs w:val="24"/>
        </w:rPr>
      </w:pPr>
    </w:p>
    <w:p w14:paraId="0AF7365D" w14:textId="24FF844F" w:rsidR="00614C33" w:rsidRPr="002131DA" w:rsidRDefault="00A115D7" w:rsidP="008C3B80">
      <w:pPr>
        <w:pStyle w:val="Akapitzlist"/>
        <w:widowControl w:val="0"/>
        <w:numPr>
          <w:ilvl w:val="0"/>
          <w:numId w:val="56"/>
        </w:numPr>
        <w:suppressAutoHyphens/>
        <w:spacing w:after="0" w:line="240" w:lineRule="auto"/>
        <w:jc w:val="both"/>
        <w:rPr>
          <w:rFonts w:ascii="Times New Roman" w:eastAsia="Times New Roman" w:hAnsi="Times New Roman" w:cs="Times New Roman"/>
          <w:b/>
          <w:sz w:val="24"/>
          <w:szCs w:val="24"/>
        </w:rPr>
      </w:pPr>
      <w:r w:rsidRPr="002131DA">
        <w:rPr>
          <w:rFonts w:ascii="Times New Roman" w:eastAsia="Times New Roman" w:hAnsi="Times New Roman" w:cs="Times New Roman"/>
          <w:sz w:val="24"/>
          <w:szCs w:val="24"/>
        </w:rPr>
        <w:t>Oświadczam, że nie podlegam wykluczeniu z postępowania na podstawie art. 108 ust 1 pkt 1-6 ustawy pzp</w:t>
      </w:r>
      <w:r w:rsidR="00614C33" w:rsidRPr="002131DA">
        <w:rPr>
          <w:rFonts w:ascii="Times New Roman" w:eastAsia="Times New Roman" w:hAnsi="Times New Roman" w:cs="Times New Roman"/>
          <w:sz w:val="24"/>
          <w:szCs w:val="24"/>
        </w:rPr>
        <w:t xml:space="preserve"> oraz </w:t>
      </w:r>
      <w:r w:rsidR="00614C33" w:rsidRPr="002131DA">
        <w:rPr>
          <w:rFonts w:ascii="Times New Roman" w:eastAsia="Times New Roman" w:hAnsi="Times New Roman" w:cs="Times New Roman"/>
          <w:sz w:val="24"/>
          <w:szCs w:val="24"/>
          <w:lang w:eastAsia="pl-PL"/>
        </w:rPr>
        <w:t>na podstawie art. 7 ust. 1 ustawy z dnia 13 kwietnia 2022 r. w celu przeciwdziałania wspieraniu agresji Federacji Rosyjskiej na Ukrainę rozpoczętej w dniu 24 lutego 2022 r.</w:t>
      </w:r>
    </w:p>
    <w:p w14:paraId="29062F64" w14:textId="0B8FE4DC" w:rsidR="00A746CF" w:rsidRPr="00A746CF" w:rsidRDefault="00A746CF" w:rsidP="008C3B80">
      <w:pPr>
        <w:pStyle w:val="Akapitzlist"/>
        <w:widowControl w:val="0"/>
        <w:numPr>
          <w:ilvl w:val="0"/>
          <w:numId w:val="56"/>
        </w:numPr>
        <w:suppressAutoHyphens/>
        <w:spacing w:after="0" w:line="240" w:lineRule="auto"/>
        <w:ind w:left="714" w:hanging="357"/>
        <w:jc w:val="both"/>
        <w:rPr>
          <w:rFonts w:ascii="Times New Roman" w:eastAsia="Times New Roman" w:hAnsi="Times New Roman" w:cs="Times New Roman"/>
          <w:b/>
          <w:sz w:val="24"/>
          <w:szCs w:val="24"/>
        </w:rPr>
      </w:pPr>
      <w:r w:rsidRPr="002131DA">
        <w:rPr>
          <w:rFonts w:ascii="Times New Roman" w:eastAsia="Times New Roman" w:hAnsi="Times New Roman" w:cs="Times New Roman"/>
          <w:sz w:val="24"/>
          <w:szCs w:val="24"/>
        </w:rPr>
        <w:t>*) Oświadczam</w:t>
      </w:r>
      <w:r w:rsidR="00A115D7" w:rsidRPr="002131DA">
        <w:rPr>
          <w:rFonts w:ascii="Times New Roman" w:eastAsia="Times New Roman" w:hAnsi="Times New Roman" w:cs="Times New Roman"/>
          <w:sz w:val="24"/>
          <w:szCs w:val="24"/>
        </w:rPr>
        <w:t>, że zachodzą w stosunku do mnie podstawy wykluczenia z postępowania na podstawie art.</w:t>
      </w:r>
      <w:r w:rsidR="00A115D7" w:rsidRPr="00A746CF">
        <w:rPr>
          <w:rFonts w:ascii="Times New Roman" w:eastAsia="Times New Roman" w:hAnsi="Times New Roman" w:cs="Times New Roman"/>
          <w:sz w:val="24"/>
          <w:szCs w:val="24"/>
        </w:rPr>
        <w:t xml:space="preserve"> …………. 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(podać mającą zastosowanie podstawę wykluczenia spośród wymienionych w art. </w:t>
      </w:r>
      <w:r w:rsidRPr="00A746CF">
        <w:rPr>
          <w:rFonts w:ascii="Times New Roman" w:eastAsia="Times New Roman" w:hAnsi="Times New Roman" w:cs="Times New Roman"/>
          <w:sz w:val="24"/>
          <w:szCs w:val="24"/>
        </w:rPr>
        <w:t xml:space="preserve">108 ust. 1 pkt 1, 2 i 5 </w:t>
      </w:r>
      <w:r w:rsidR="00A115D7" w:rsidRPr="00A746CF">
        <w:rPr>
          <w:rFonts w:ascii="Times New Roman" w:eastAsia="Times New Roman" w:hAnsi="Times New Roman" w:cs="Times New Roman"/>
          <w:sz w:val="24"/>
          <w:szCs w:val="24"/>
        </w:rPr>
        <w:t xml:space="preserve">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Jednocześnie oświadczam, że w związku z ww. okolicznością, na podstawie art. </w:t>
      </w:r>
      <w:r w:rsidRPr="00A746CF">
        <w:rPr>
          <w:rFonts w:ascii="Times New Roman" w:eastAsia="Times New Roman" w:hAnsi="Times New Roman" w:cs="Times New Roman"/>
          <w:sz w:val="24"/>
          <w:szCs w:val="24"/>
        </w:rPr>
        <w:t>110</w:t>
      </w:r>
      <w:r w:rsidR="00A115D7" w:rsidRPr="00A746CF">
        <w:rPr>
          <w:rFonts w:ascii="Times New Roman" w:eastAsia="Times New Roman" w:hAnsi="Times New Roman" w:cs="Times New Roman"/>
          <w:sz w:val="24"/>
          <w:szCs w:val="24"/>
        </w:rPr>
        <w:t xml:space="preserve"> ust. </w:t>
      </w:r>
      <w:r w:rsidRPr="00A746CF">
        <w:rPr>
          <w:rFonts w:ascii="Times New Roman" w:eastAsia="Times New Roman" w:hAnsi="Times New Roman" w:cs="Times New Roman"/>
          <w:sz w:val="24"/>
          <w:szCs w:val="24"/>
        </w:rPr>
        <w:t>2</w:t>
      </w:r>
      <w:r w:rsidR="00A115D7" w:rsidRPr="00A746CF">
        <w:rPr>
          <w:rFonts w:ascii="Times New Roman" w:eastAsia="Times New Roman" w:hAnsi="Times New Roman" w:cs="Times New Roman"/>
          <w:sz w:val="24"/>
          <w:szCs w:val="24"/>
        </w:rPr>
        <w:t xml:space="preserve"> 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podjąłem następujące środki naprawcze: </w:t>
      </w:r>
    </w:p>
    <w:p w14:paraId="385412CE" w14:textId="62A2E8BA" w:rsidR="00A115D7" w:rsidRPr="00A746CF" w:rsidRDefault="00A115D7" w:rsidP="00F47A12">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A746CF">
        <w:rPr>
          <w:rFonts w:ascii="Times New Roman" w:eastAsia="Times New Roman" w:hAnsi="Times New Roman" w:cs="Times New Roman"/>
          <w:sz w:val="24"/>
          <w:szCs w:val="24"/>
        </w:rPr>
        <w:t>……………………………………………………..….…………………………..…………………...........…………………………………………..…………………………………………</w:t>
      </w:r>
    </w:p>
    <w:p w14:paraId="7AADD870" w14:textId="77777777" w:rsidR="001C689A" w:rsidRPr="00A746CF" w:rsidRDefault="001C689A" w:rsidP="00F47A12">
      <w:pPr>
        <w:widowControl w:val="0"/>
        <w:rPr>
          <w:rFonts w:eastAsia="Times New Roman" w:cs="Times New Roman"/>
          <w:b/>
          <w:sz w:val="24"/>
          <w:szCs w:val="24"/>
        </w:rPr>
      </w:pPr>
    </w:p>
    <w:p w14:paraId="566FBB34" w14:textId="77777777" w:rsidR="00CC2AD8" w:rsidRPr="00CC2AD8" w:rsidRDefault="00CC2AD8" w:rsidP="00F47A12">
      <w:pPr>
        <w:widowControl w:val="0"/>
        <w:ind w:left="851"/>
        <w:rPr>
          <w:rFonts w:eastAsia="Times New Roman" w:cs="Times New Roman"/>
          <w:sz w:val="24"/>
          <w:szCs w:val="24"/>
        </w:rPr>
      </w:pPr>
    </w:p>
    <w:p w14:paraId="6C127D1C" w14:textId="77777777" w:rsidR="00CC2AD8" w:rsidRPr="00CC2AD8" w:rsidRDefault="00CC2AD8" w:rsidP="00F47A12">
      <w:pPr>
        <w:widowControl w:val="0"/>
        <w:ind w:left="851"/>
        <w:rPr>
          <w:rFonts w:eastAsia="Times New Roman" w:cs="Times New Roman"/>
          <w:b/>
          <w:sz w:val="24"/>
          <w:szCs w:val="24"/>
        </w:rPr>
      </w:pPr>
    </w:p>
    <w:p w14:paraId="4A07AEA5" w14:textId="77777777" w:rsidR="00382689" w:rsidRPr="00382689" w:rsidRDefault="00CC2AD8" w:rsidP="008C3B80">
      <w:pPr>
        <w:pStyle w:val="Akapitzlist"/>
        <w:widowControl w:val="0"/>
        <w:numPr>
          <w:ilvl w:val="0"/>
          <w:numId w:val="55"/>
        </w:numPr>
        <w:suppressAutoHyphens/>
        <w:spacing w:after="0" w:line="240" w:lineRule="auto"/>
        <w:jc w:val="both"/>
        <w:rPr>
          <w:rFonts w:ascii="Times New Roman" w:eastAsia="Times New Roman" w:hAnsi="Times New Roman" w:cs="Times New Roman"/>
          <w:b/>
          <w:sz w:val="24"/>
          <w:szCs w:val="24"/>
        </w:rPr>
      </w:pPr>
      <w:r w:rsidRPr="00382689">
        <w:rPr>
          <w:rFonts w:ascii="Times New Roman" w:eastAsia="Times New Roman" w:hAnsi="Times New Roman" w:cs="Times New Roman"/>
          <w:b/>
          <w:sz w:val="24"/>
          <w:szCs w:val="24"/>
        </w:rPr>
        <w:t>OŚWIADCZENIE DOTYCZĄCE PODANYCH INFORMACJI:</w:t>
      </w:r>
    </w:p>
    <w:p w14:paraId="3D1A1B3C" w14:textId="77777777" w:rsidR="00382689" w:rsidRDefault="00382689" w:rsidP="00F47A12">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382689" w:rsidRDefault="00A115D7" w:rsidP="00F47A12">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382689">
        <w:rPr>
          <w:rFonts w:ascii="Times New Roman" w:eastAsia="Times New Roman" w:hAnsi="Times New Roman" w:cs="Times New Roman"/>
          <w:sz w:val="24"/>
          <w:szCs w:val="24"/>
        </w:rPr>
        <w:t>Oświadczam</w:t>
      </w:r>
      <w:r w:rsidR="00CC2AD8" w:rsidRPr="00382689">
        <w:rPr>
          <w:rFonts w:ascii="Times New Roman" w:eastAsia="Times New Roman" w:hAnsi="Times New Roman" w:cs="Times New Roman"/>
          <w:sz w:val="24"/>
          <w:szCs w:val="24"/>
        </w:rPr>
        <w:t>, że wszystkie informacje podane w oświadczeni</w:t>
      </w:r>
      <w:r w:rsidRPr="00382689">
        <w:rPr>
          <w:rFonts w:ascii="Times New Roman" w:eastAsia="Times New Roman" w:hAnsi="Times New Roman" w:cs="Times New Roman"/>
          <w:sz w:val="24"/>
          <w:szCs w:val="24"/>
        </w:rPr>
        <w:t>u</w:t>
      </w:r>
      <w:r w:rsidR="00CC2AD8" w:rsidRPr="00382689">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CC2AD8" w:rsidRDefault="00CC2AD8" w:rsidP="00F47A12">
      <w:pPr>
        <w:widowControl w:val="0"/>
        <w:ind w:left="851"/>
        <w:rPr>
          <w:rFonts w:ascii="Arial" w:eastAsia="Times New Roman" w:hAnsi="Arial" w:cs="Arial"/>
          <w:b/>
        </w:rPr>
      </w:pPr>
    </w:p>
    <w:p w14:paraId="2F12AD1B" w14:textId="77777777" w:rsidR="00CC2AD8" w:rsidRPr="00CC2AD8" w:rsidRDefault="00CC2AD8" w:rsidP="00F47A12">
      <w:pPr>
        <w:widowControl w:val="0"/>
        <w:ind w:left="851"/>
        <w:rPr>
          <w:rFonts w:ascii="Arial" w:eastAsia="Times New Roman" w:hAnsi="Arial" w:cs="Arial"/>
          <w:b/>
        </w:rPr>
      </w:pPr>
    </w:p>
    <w:p w14:paraId="6FD5A20C" w14:textId="77777777" w:rsidR="00382689" w:rsidRDefault="00382689" w:rsidP="00F47A12">
      <w:pPr>
        <w:widowControl w:val="0"/>
        <w:tabs>
          <w:tab w:val="left" w:pos="3660"/>
        </w:tabs>
        <w:rPr>
          <w:rFonts w:eastAsia="Times New Roman" w:cs="Times New Roman"/>
          <w:b/>
          <w:bCs/>
          <w:sz w:val="24"/>
          <w:szCs w:val="24"/>
        </w:rPr>
      </w:pPr>
    </w:p>
    <w:p w14:paraId="0304A366" w14:textId="77777777" w:rsidR="00382689" w:rsidRDefault="00382689" w:rsidP="00F47A12">
      <w:pPr>
        <w:widowControl w:val="0"/>
        <w:tabs>
          <w:tab w:val="left" w:pos="3660"/>
        </w:tabs>
        <w:rPr>
          <w:rFonts w:eastAsia="Times New Roman" w:cs="Times New Roman"/>
          <w:b/>
          <w:bCs/>
          <w:sz w:val="24"/>
          <w:szCs w:val="24"/>
        </w:rPr>
      </w:pPr>
    </w:p>
    <w:p w14:paraId="1CB34430" w14:textId="71B68B23" w:rsidR="00382689" w:rsidRPr="00382689" w:rsidRDefault="00382689" w:rsidP="00F47A12">
      <w:pPr>
        <w:widowControl w:val="0"/>
        <w:tabs>
          <w:tab w:val="left" w:pos="3660"/>
        </w:tabs>
        <w:rPr>
          <w:rFonts w:eastAsia="Times New Roman" w:cs="Times New Roman"/>
          <w:i/>
          <w:iCs/>
          <w:sz w:val="20"/>
          <w:szCs w:val="20"/>
        </w:rPr>
      </w:pPr>
      <w:r w:rsidRPr="00382689">
        <w:rPr>
          <w:rFonts w:eastAsia="Times New Roman" w:cs="Times New Roman"/>
          <w:b/>
          <w:bCs/>
          <w:i/>
          <w:iCs/>
          <w:sz w:val="20"/>
          <w:szCs w:val="20"/>
        </w:rPr>
        <w:t>*)</w:t>
      </w:r>
      <w:r w:rsidRPr="00382689">
        <w:rPr>
          <w:rFonts w:eastAsia="Times New Roman" w:cs="Times New Roman"/>
          <w:i/>
          <w:iCs/>
          <w:sz w:val="20"/>
          <w:szCs w:val="20"/>
        </w:rPr>
        <w:t xml:space="preserve"> niepotrzebne skreślić</w:t>
      </w:r>
    </w:p>
    <w:p w14:paraId="77C98578" w14:textId="77777777" w:rsidR="00CC2AD8" w:rsidRPr="00CC2AD8" w:rsidRDefault="00CC2AD8" w:rsidP="00F47A12">
      <w:pPr>
        <w:widowControl w:val="0"/>
        <w:ind w:left="851"/>
        <w:rPr>
          <w:rFonts w:ascii="Arial" w:eastAsia="Times New Roman" w:hAnsi="Arial" w:cs="Arial"/>
          <w:b/>
        </w:rPr>
      </w:pPr>
    </w:p>
    <w:p w14:paraId="091236C5" w14:textId="77777777" w:rsidR="00CC2AD8" w:rsidRPr="00CC2AD8" w:rsidRDefault="00CC2AD8" w:rsidP="00F47A12">
      <w:pPr>
        <w:widowControl w:val="0"/>
        <w:ind w:left="851"/>
        <w:rPr>
          <w:rFonts w:ascii="Arial" w:eastAsia="Times New Roman" w:hAnsi="Arial" w:cs="Arial"/>
          <w:b/>
        </w:rPr>
      </w:pPr>
    </w:p>
    <w:p w14:paraId="124DE74B" w14:textId="2A4B81DF" w:rsidR="00CC2AD8" w:rsidRDefault="00CC2AD8" w:rsidP="00F47A12">
      <w:pPr>
        <w:widowControl w:val="0"/>
        <w:rPr>
          <w:rFonts w:eastAsia="Times New Roman" w:cs="Times New Roman"/>
          <w:b/>
          <w:bCs/>
          <w:color w:val="76923C" w:themeColor="accent3" w:themeShade="BF"/>
        </w:rPr>
      </w:pPr>
    </w:p>
    <w:p w14:paraId="660AE5A0" w14:textId="0A57885B" w:rsidR="005C6B3C" w:rsidRPr="005C6B3C" w:rsidRDefault="005C6B3C" w:rsidP="00F47A12">
      <w:pPr>
        <w:widowControl w:val="0"/>
        <w:ind w:left="680"/>
        <w:contextualSpacing/>
        <w:jc w:val="right"/>
        <w:rPr>
          <w:rFonts w:eastAsia="Times New Roman" w:cs="Times New Roman"/>
          <w:sz w:val="24"/>
          <w:szCs w:val="24"/>
        </w:rPr>
      </w:pPr>
      <w:r w:rsidRPr="005C6B3C">
        <w:rPr>
          <w:rFonts w:eastAsia="Times New Roman" w:cs="Times New Roman"/>
          <w:sz w:val="24"/>
          <w:szCs w:val="24"/>
        </w:rPr>
        <w:br w:type="page"/>
      </w:r>
      <w:r w:rsidRPr="005C6B3C">
        <w:rPr>
          <w:rFonts w:eastAsia="Times New Roman" w:cs="Times New Roman"/>
          <w:b/>
          <w:bCs/>
          <w:sz w:val="24"/>
          <w:szCs w:val="24"/>
        </w:rPr>
        <w:lastRenderedPageBreak/>
        <w:t xml:space="preserve">ZAŁĄCZNIK NR </w:t>
      </w:r>
      <w:r w:rsidR="002131DA">
        <w:rPr>
          <w:rFonts w:eastAsia="Times New Roman" w:cs="Times New Roman"/>
          <w:b/>
          <w:bCs/>
          <w:sz w:val="24"/>
          <w:szCs w:val="24"/>
        </w:rPr>
        <w:t>4</w:t>
      </w:r>
      <w:r w:rsidRPr="005C6B3C">
        <w:rPr>
          <w:rFonts w:eastAsia="Times New Roman" w:cs="Times New Roman"/>
          <w:b/>
          <w:bCs/>
          <w:sz w:val="24"/>
          <w:szCs w:val="24"/>
        </w:rPr>
        <w:t xml:space="preserve"> </w:t>
      </w:r>
      <w:bookmarkStart w:id="68" w:name="_Hlk68690070"/>
      <w:r w:rsidRPr="005C6B3C">
        <w:rPr>
          <w:rFonts w:eastAsia="Times New Roman" w:cs="Times New Roman"/>
          <w:b/>
          <w:bCs/>
          <w:sz w:val="24"/>
          <w:szCs w:val="24"/>
        </w:rPr>
        <w:t>DO SWZ</w:t>
      </w:r>
      <w:bookmarkEnd w:id="68"/>
    </w:p>
    <w:p w14:paraId="4B1826D5" w14:textId="77777777" w:rsidR="005C6B3C" w:rsidRPr="005C6B3C" w:rsidRDefault="005C6B3C" w:rsidP="00F47A12">
      <w:pPr>
        <w:widowControl w:val="0"/>
        <w:tabs>
          <w:tab w:val="center" w:pos="4536"/>
          <w:tab w:val="left" w:pos="6754"/>
        </w:tabs>
        <w:jc w:val="center"/>
        <w:rPr>
          <w:rFonts w:eastAsia="Times New Roman" w:cs="Times New Roman"/>
          <w:b/>
          <w:bCs/>
          <w:sz w:val="24"/>
          <w:szCs w:val="24"/>
          <w:u w:val="single"/>
        </w:rPr>
      </w:pPr>
      <w:r w:rsidRPr="005C6B3C">
        <w:rPr>
          <w:rFonts w:eastAsia="Times New Roman" w:cs="Times New Roman"/>
          <w:b/>
          <w:bCs/>
          <w:sz w:val="24"/>
          <w:szCs w:val="24"/>
          <w:u w:val="single"/>
        </w:rPr>
        <w:t>WZÓR</w:t>
      </w:r>
    </w:p>
    <w:p w14:paraId="78968EF2" w14:textId="77777777" w:rsidR="005C6B3C" w:rsidRPr="005C6B3C" w:rsidRDefault="005C6B3C" w:rsidP="00F47A12">
      <w:pPr>
        <w:widowControl w:val="0"/>
        <w:tabs>
          <w:tab w:val="center" w:pos="4536"/>
          <w:tab w:val="left" w:pos="6754"/>
        </w:tabs>
        <w:jc w:val="center"/>
        <w:rPr>
          <w:rFonts w:eastAsia="Times New Roman" w:cs="Times New Roman"/>
          <w:b/>
          <w:bCs/>
          <w:sz w:val="24"/>
          <w:szCs w:val="24"/>
          <w:u w:val="single"/>
        </w:rPr>
      </w:pPr>
      <w:r w:rsidRPr="005C6B3C">
        <w:rPr>
          <w:rFonts w:eastAsia="Times New Roman" w:cs="Times New Roman"/>
          <w:b/>
          <w:bCs/>
          <w:sz w:val="24"/>
          <w:szCs w:val="24"/>
        </w:rPr>
        <w:t>Umowa nr</w:t>
      </w:r>
      <w:proofErr w:type="gramStart"/>
      <w:r w:rsidRPr="005C6B3C">
        <w:rPr>
          <w:rFonts w:eastAsia="Times New Roman" w:cs="Times New Roman"/>
          <w:b/>
          <w:bCs/>
          <w:sz w:val="24"/>
          <w:szCs w:val="24"/>
        </w:rPr>
        <w:t xml:space="preserve"> ....</w:t>
      </w:r>
      <w:proofErr w:type="gramEnd"/>
      <w:r w:rsidRPr="005C6B3C">
        <w:rPr>
          <w:rFonts w:eastAsia="Times New Roman" w:cs="Times New Roman"/>
          <w:b/>
          <w:bCs/>
          <w:sz w:val="24"/>
          <w:szCs w:val="24"/>
        </w:rPr>
        <w:t>./SZP/……</w:t>
      </w:r>
    </w:p>
    <w:p w14:paraId="42F6C463" w14:textId="77777777" w:rsidR="005C6B3C" w:rsidRPr="005C6B3C" w:rsidRDefault="005C6B3C" w:rsidP="00F47A12">
      <w:pPr>
        <w:widowControl w:val="0"/>
        <w:jc w:val="center"/>
        <w:rPr>
          <w:rFonts w:eastAsia="Times New Roman" w:cs="Times New Roman"/>
          <w:b/>
          <w:bCs/>
          <w:sz w:val="24"/>
          <w:szCs w:val="24"/>
        </w:rPr>
      </w:pPr>
      <w:r w:rsidRPr="005C6B3C">
        <w:rPr>
          <w:rFonts w:eastAsia="Times New Roman" w:cs="Times New Roman"/>
          <w:b/>
          <w:bCs/>
          <w:sz w:val="24"/>
          <w:szCs w:val="24"/>
        </w:rPr>
        <w:t>na Zamówienie Publiczne</w:t>
      </w:r>
    </w:p>
    <w:p w14:paraId="0FD8E827" w14:textId="69FD40C3" w:rsidR="005C6B3C" w:rsidRPr="005C6B3C" w:rsidRDefault="005C6B3C" w:rsidP="00F47A12">
      <w:pPr>
        <w:widowControl w:val="0"/>
        <w:jc w:val="center"/>
        <w:rPr>
          <w:rFonts w:eastAsia="Times New Roman" w:cs="Times New Roman"/>
          <w:b/>
          <w:bCs/>
          <w:sz w:val="24"/>
          <w:szCs w:val="24"/>
        </w:rPr>
      </w:pPr>
      <w:r w:rsidRPr="005C6B3C">
        <w:rPr>
          <w:rFonts w:eastAsia="Times New Roman" w:cs="Times New Roman"/>
          <w:b/>
          <w:bCs/>
          <w:sz w:val="24"/>
          <w:szCs w:val="24"/>
        </w:rPr>
        <w:t>nr SZP/</w:t>
      </w:r>
      <w:r w:rsidR="002131DA">
        <w:rPr>
          <w:rFonts w:eastAsia="Times New Roman" w:cs="Times New Roman"/>
          <w:b/>
          <w:bCs/>
          <w:sz w:val="24"/>
          <w:szCs w:val="24"/>
        </w:rPr>
        <w:t>49/2022</w:t>
      </w:r>
    </w:p>
    <w:p w14:paraId="0F4EE003" w14:textId="77777777" w:rsidR="005C6B3C" w:rsidRPr="005C6B3C" w:rsidRDefault="005C6B3C" w:rsidP="00F47A12">
      <w:pPr>
        <w:widowControl w:val="0"/>
        <w:ind w:left="680"/>
        <w:jc w:val="both"/>
        <w:rPr>
          <w:rFonts w:eastAsia="Times New Roman" w:cs="Times New Roman"/>
          <w:b/>
          <w:bCs/>
          <w:sz w:val="24"/>
          <w:szCs w:val="24"/>
        </w:rPr>
      </w:pPr>
    </w:p>
    <w:p w14:paraId="5FF47D46" w14:textId="77777777" w:rsidR="005C6B3C" w:rsidRPr="005C6B3C" w:rsidRDefault="005C6B3C" w:rsidP="00F47A12">
      <w:pPr>
        <w:widowControl w:val="0"/>
        <w:ind w:left="680"/>
        <w:jc w:val="both"/>
        <w:rPr>
          <w:rFonts w:eastAsia="Times New Roman" w:cs="Times New Roman"/>
          <w:sz w:val="24"/>
          <w:szCs w:val="24"/>
        </w:rPr>
      </w:pPr>
    </w:p>
    <w:p w14:paraId="4176CA62" w14:textId="39DB7A6E" w:rsidR="005C6B3C" w:rsidRPr="005C6B3C" w:rsidRDefault="005C6B3C" w:rsidP="00F47A12">
      <w:pPr>
        <w:widowControl w:val="0"/>
        <w:jc w:val="both"/>
        <w:rPr>
          <w:rFonts w:eastAsia="Times New Roman" w:cs="Times New Roman"/>
          <w:sz w:val="24"/>
          <w:szCs w:val="24"/>
        </w:rPr>
      </w:pPr>
      <w:r w:rsidRPr="005C6B3C">
        <w:rPr>
          <w:rFonts w:eastAsia="Times New Roman" w:cs="Times New Roman"/>
          <w:sz w:val="24"/>
          <w:szCs w:val="24"/>
        </w:rPr>
        <w:t>zawarta pomiędzy:</w:t>
      </w:r>
    </w:p>
    <w:p w14:paraId="053EF748" w14:textId="77777777" w:rsidR="005C6B3C" w:rsidRPr="005C6B3C" w:rsidRDefault="005C6B3C" w:rsidP="00F47A12">
      <w:pPr>
        <w:widowControl w:val="0"/>
        <w:jc w:val="both"/>
        <w:rPr>
          <w:rFonts w:eastAsia="Times New Roman" w:cs="Times New Roman"/>
          <w:sz w:val="24"/>
          <w:szCs w:val="24"/>
        </w:rPr>
      </w:pPr>
      <w:r w:rsidRPr="005C6B3C">
        <w:rPr>
          <w:rFonts w:eastAsia="Times New Roman" w:cs="Times New Roman"/>
          <w:b/>
          <w:bCs/>
          <w:sz w:val="24"/>
          <w:szCs w:val="24"/>
        </w:rPr>
        <w:t>Szpitalem Specjalistycznym im. J. Dietla w Krakowie</w:t>
      </w:r>
      <w:r w:rsidRPr="005C6B3C">
        <w:rPr>
          <w:rFonts w:eastAsia="Times New Roman" w:cs="Times New Roman"/>
          <w:b/>
          <w:bCs/>
          <w:sz w:val="24"/>
          <w:szCs w:val="24"/>
          <w:vertAlign w:val="superscript"/>
        </w:rPr>
        <w:sym w:font="Certa" w:char="F041"/>
      </w:r>
      <w:r w:rsidRPr="005C6B3C">
        <w:rPr>
          <w:rFonts w:eastAsia="Times New Roman" w:cs="Times New Roman"/>
          <w:b/>
          <w:bCs/>
          <w:sz w:val="24"/>
          <w:szCs w:val="24"/>
        </w:rPr>
        <w:t>, 31-121 Kraków, ul. Skarbowa 4</w:t>
      </w:r>
      <w:r w:rsidRPr="005C6B3C">
        <w:rPr>
          <w:rFonts w:eastAsia="Times New Roman" w:cs="Times New Roman"/>
          <w:sz w:val="24"/>
          <w:szCs w:val="24"/>
        </w:rPr>
        <w:t xml:space="preserve">, zarejestrowanym w KRS pod nr 0000032179, NIP: 676-20-83-306, REGON: 351564179, </w:t>
      </w:r>
    </w:p>
    <w:p w14:paraId="5BA14B4A" w14:textId="196FA721" w:rsidR="005C6B3C" w:rsidRPr="005C6B3C" w:rsidRDefault="005C6B3C" w:rsidP="00F47A12">
      <w:pPr>
        <w:widowControl w:val="0"/>
        <w:jc w:val="both"/>
        <w:rPr>
          <w:rFonts w:eastAsia="Times New Roman" w:cs="Times New Roman"/>
          <w:b/>
          <w:bCs/>
          <w:sz w:val="24"/>
          <w:szCs w:val="24"/>
        </w:rPr>
      </w:pPr>
      <w:r w:rsidRPr="005C6B3C">
        <w:rPr>
          <w:rFonts w:eastAsia="Times New Roman" w:cs="Times New Roman"/>
          <w:sz w:val="24"/>
          <w:szCs w:val="24"/>
        </w:rPr>
        <w:t>reprezentowanym przez:</w:t>
      </w:r>
      <w:r w:rsidRPr="005C6B3C">
        <w:rPr>
          <w:rFonts w:eastAsia="Times New Roman" w:cs="Times New Roman"/>
          <w:b/>
          <w:bCs/>
          <w:sz w:val="24"/>
          <w:szCs w:val="24"/>
        </w:rPr>
        <w:t xml:space="preserve"> </w:t>
      </w:r>
      <w:r w:rsidR="006E3AE6">
        <w:rPr>
          <w:rFonts w:eastAsia="Times New Roman" w:cs="Times New Roman"/>
          <w:b/>
          <w:bCs/>
          <w:sz w:val="24"/>
          <w:szCs w:val="24"/>
        </w:rPr>
        <w:t>lek</w:t>
      </w:r>
      <w:r w:rsidRPr="005C6B3C">
        <w:rPr>
          <w:rFonts w:eastAsia="Times New Roman" w:cs="Times New Roman"/>
          <w:b/>
          <w:bCs/>
          <w:sz w:val="24"/>
          <w:szCs w:val="24"/>
        </w:rPr>
        <w:t xml:space="preserve">. med. </w:t>
      </w:r>
      <w:r w:rsidR="006E3AE6">
        <w:rPr>
          <w:rFonts w:eastAsia="Times New Roman" w:cs="Times New Roman"/>
          <w:b/>
          <w:bCs/>
          <w:sz w:val="24"/>
          <w:szCs w:val="24"/>
        </w:rPr>
        <w:t xml:space="preserve"> Wojciecha Zarębę</w:t>
      </w:r>
      <w:r w:rsidRPr="005C6B3C">
        <w:rPr>
          <w:rFonts w:eastAsia="Times New Roman" w:cs="Times New Roman"/>
          <w:b/>
          <w:bCs/>
          <w:sz w:val="24"/>
          <w:szCs w:val="24"/>
        </w:rPr>
        <w:t xml:space="preserve"> - Dyrektora</w:t>
      </w:r>
    </w:p>
    <w:p w14:paraId="55D23052" w14:textId="77777777" w:rsidR="005C6B3C" w:rsidRPr="005C6B3C" w:rsidRDefault="005C6B3C" w:rsidP="00F47A12">
      <w:pPr>
        <w:widowControl w:val="0"/>
        <w:jc w:val="both"/>
        <w:rPr>
          <w:rFonts w:eastAsia="Times New Roman" w:cs="Times New Roman"/>
          <w:sz w:val="24"/>
          <w:szCs w:val="24"/>
          <w:u w:val="single"/>
        </w:rPr>
      </w:pPr>
      <w:r w:rsidRPr="005C6B3C">
        <w:rPr>
          <w:rFonts w:eastAsia="Times New Roman" w:cs="Times New Roman"/>
          <w:sz w:val="24"/>
          <w:szCs w:val="24"/>
          <w:u w:val="single"/>
        </w:rPr>
        <w:t>zwanym dalej Zamawiającym,</w:t>
      </w:r>
    </w:p>
    <w:p w14:paraId="7B949CD7" w14:textId="77777777" w:rsidR="005C6B3C" w:rsidRPr="005C6B3C" w:rsidRDefault="005C6B3C" w:rsidP="00F47A12">
      <w:pPr>
        <w:widowControl w:val="0"/>
        <w:ind w:left="680"/>
        <w:jc w:val="both"/>
        <w:rPr>
          <w:rFonts w:eastAsia="Times New Roman" w:cs="Times New Roman"/>
          <w:b/>
          <w:bCs/>
          <w:sz w:val="24"/>
          <w:szCs w:val="24"/>
        </w:rPr>
      </w:pPr>
    </w:p>
    <w:p w14:paraId="0F51E942" w14:textId="77777777" w:rsidR="005C6B3C" w:rsidRPr="005C6B3C" w:rsidRDefault="005C6B3C" w:rsidP="00F47A12">
      <w:pPr>
        <w:widowControl w:val="0"/>
        <w:jc w:val="both"/>
        <w:rPr>
          <w:rFonts w:eastAsia="Times New Roman" w:cs="Times New Roman"/>
          <w:b/>
          <w:bCs/>
          <w:sz w:val="24"/>
          <w:szCs w:val="24"/>
        </w:rPr>
      </w:pPr>
      <w:r w:rsidRPr="005C6B3C">
        <w:rPr>
          <w:rFonts w:eastAsia="Times New Roman" w:cs="Times New Roman"/>
          <w:b/>
          <w:bCs/>
          <w:sz w:val="24"/>
          <w:szCs w:val="24"/>
        </w:rPr>
        <w:t>a</w:t>
      </w:r>
    </w:p>
    <w:p w14:paraId="546E33E9" w14:textId="77777777" w:rsidR="005C6B3C" w:rsidRPr="005C6B3C" w:rsidRDefault="005C6B3C" w:rsidP="00F47A12">
      <w:pPr>
        <w:widowControl w:val="0"/>
        <w:jc w:val="both"/>
        <w:rPr>
          <w:rFonts w:eastAsia="Times New Roman" w:cs="Times New Roman"/>
          <w:sz w:val="24"/>
          <w:szCs w:val="24"/>
        </w:rPr>
      </w:pPr>
      <w:r w:rsidRPr="005C6B3C">
        <w:rPr>
          <w:rFonts w:eastAsia="Times New Roman" w:cs="Times New Roman"/>
          <w:sz w:val="24"/>
          <w:szCs w:val="24"/>
        </w:rPr>
        <w:t xml:space="preserve">..........................................................................., REGON: ..............; NIP: ............................................., </w:t>
      </w:r>
    </w:p>
    <w:p w14:paraId="22CA4E8F" w14:textId="77777777" w:rsidR="005C6B3C" w:rsidRPr="00AA27DE" w:rsidRDefault="005C6B3C" w:rsidP="00F47A12">
      <w:pPr>
        <w:widowControl w:val="0"/>
        <w:jc w:val="both"/>
        <w:rPr>
          <w:rFonts w:eastAsia="Times New Roman" w:cs="Times New Roman"/>
          <w:sz w:val="24"/>
          <w:szCs w:val="24"/>
        </w:rPr>
      </w:pPr>
      <w:r w:rsidRPr="00AA27DE">
        <w:rPr>
          <w:rFonts w:eastAsia="Times New Roman" w:cs="Times New Roman"/>
          <w:sz w:val="24"/>
          <w:szCs w:val="24"/>
        </w:rPr>
        <w:t>reprezentowaną przez: .........................................................................................</w:t>
      </w:r>
    </w:p>
    <w:p w14:paraId="4634806B" w14:textId="77777777" w:rsidR="005C6B3C" w:rsidRPr="00AA27DE" w:rsidRDefault="005C6B3C" w:rsidP="00F47A12">
      <w:pPr>
        <w:widowControl w:val="0"/>
        <w:jc w:val="both"/>
        <w:rPr>
          <w:rFonts w:eastAsia="Times New Roman" w:cs="Times New Roman"/>
          <w:sz w:val="24"/>
          <w:szCs w:val="24"/>
          <w:u w:val="single"/>
        </w:rPr>
      </w:pPr>
      <w:r w:rsidRPr="00AA27DE">
        <w:rPr>
          <w:rFonts w:eastAsia="Times New Roman" w:cs="Times New Roman"/>
          <w:sz w:val="24"/>
          <w:szCs w:val="24"/>
          <w:u w:val="single"/>
        </w:rPr>
        <w:t>zwaną dalej Dostawcą.</w:t>
      </w:r>
    </w:p>
    <w:p w14:paraId="672F52C0" w14:textId="77777777" w:rsidR="005C6B3C" w:rsidRPr="00AA27DE" w:rsidRDefault="005C6B3C" w:rsidP="00F47A12">
      <w:pPr>
        <w:widowControl w:val="0"/>
        <w:ind w:left="680"/>
        <w:jc w:val="both"/>
        <w:rPr>
          <w:rFonts w:eastAsia="Times New Roman" w:cs="Times New Roman"/>
        </w:rPr>
      </w:pPr>
    </w:p>
    <w:p w14:paraId="33EAA797" w14:textId="6FD4703E" w:rsidR="001D6033" w:rsidRPr="00AA27DE" w:rsidRDefault="001D6033" w:rsidP="00F47A12">
      <w:pPr>
        <w:widowControl w:val="0"/>
        <w:jc w:val="both"/>
        <w:rPr>
          <w:rFonts w:eastAsia="Arial" w:cs="Times New Roman"/>
          <w:i/>
          <w:iCs/>
          <w:sz w:val="24"/>
          <w:szCs w:val="24"/>
          <w:lang w:eastAsia="pl-PL"/>
        </w:rPr>
      </w:pPr>
      <w:bookmarkStart w:id="69" w:name="_Hlk51676788"/>
      <w:r w:rsidRPr="00AA27DE">
        <w:rPr>
          <w:rFonts w:eastAsia="Times New Roman" w:cs="Times New Roman"/>
          <w:i/>
          <w:iCs/>
          <w:sz w:val="24"/>
          <w:szCs w:val="24"/>
        </w:rPr>
        <w:t>Umowę zawarto w wyniku postępowania o zamówienie publiczne nr SZP/</w:t>
      </w:r>
      <w:r w:rsidR="00AA27DE" w:rsidRPr="00AA27DE">
        <w:rPr>
          <w:rFonts w:eastAsia="Times New Roman" w:cs="Times New Roman"/>
          <w:i/>
          <w:iCs/>
          <w:sz w:val="24"/>
          <w:szCs w:val="24"/>
        </w:rPr>
        <w:t>49/2022</w:t>
      </w:r>
      <w:r w:rsidRPr="00AA27DE">
        <w:rPr>
          <w:rFonts w:eastAsia="Times New Roman" w:cs="Times New Roman"/>
          <w:i/>
          <w:iCs/>
          <w:sz w:val="24"/>
          <w:szCs w:val="24"/>
        </w:rPr>
        <w:t xml:space="preserve"> przeprowadzonego w trybie </w:t>
      </w:r>
      <w:r w:rsidRPr="00AA27DE">
        <w:rPr>
          <w:rFonts w:eastAsia="Arial" w:cs="Times New Roman"/>
          <w:i/>
          <w:iCs/>
          <w:sz w:val="24"/>
          <w:szCs w:val="24"/>
          <w:lang w:eastAsia="pl-PL"/>
        </w:rPr>
        <w:t xml:space="preserve">podstawowym </w:t>
      </w:r>
      <w:r w:rsidR="009D3574" w:rsidRPr="00AA27DE">
        <w:rPr>
          <w:rFonts w:eastAsia="Arial" w:cs="Times New Roman"/>
          <w:i/>
          <w:iCs/>
          <w:sz w:val="24"/>
          <w:szCs w:val="24"/>
          <w:lang w:eastAsia="pl-PL"/>
        </w:rPr>
        <w:t>z możliwością przeprowadzenia negocjacji</w:t>
      </w:r>
      <w:r w:rsidR="009D3574" w:rsidRPr="00AA27DE">
        <w:rPr>
          <w:rFonts w:eastAsia="Times New Roman" w:cs="Times New Roman"/>
          <w:i/>
          <w:iCs/>
          <w:sz w:val="24"/>
          <w:szCs w:val="24"/>
        </w:rPr>
        <w:t>,</w:t>
      </w:r>
      <w:r w:rsidRPr="00AA27DE">
        <w:rPr>
          <w:rFonts w:eastAsia="Times New Roman" w:cs="Times New Roman"/>
          <w:i/>
          <w:iCs/>
          <w:sz w:val="24"/>
          <w:szCs w:val="24"/>
        </w:rPr>
        <w:t xml:space="preserve"> zgodnie z art. </w:t>
      </w:r>
      <w:r w:rsidRPr="00AA27DE">
        <w:rPr>
          <w:rFonts w:eastAsia="Arial" w:cs="Times New Roman"/>
          <w:i/>
          <w:iCs/>
          <w:sz w:val="24"/>
          <w:szCs w:val="24"/>
          <w:lang w:eastAsia="pl-PL"/>
        </w:rPr>
        <w:t xml:space="preserve">275 pkt </w:t>
      </w:r>
      <w:r w:rsidR="009D3574" w:rsidRPr="00AA27DE">
        <w:rPr>
          <w:rFonts w:eastAsia="Times New Roman" w:cs="Times New Roman"/>
          <w:i/>
          <w:iCs/>
          <w:sz w:val="24"/>
          <w:szCs w:val="24"/>
        </w:rPr>
        <w:t>2</w:t>
      </w:r>
      <w:r w:rsidR="00AA27DE" w:rsidRPr="00AA27DE">
        <w:rPr>
          <w:rFonts w:eastAsia="Times New Roman" w:cs="Times New Roman"/>
          <w:i/>
          <w:iCs/>
          <w:sz w:val="24"/>
          <w:szCs w:val="24"/>
        </w:rPr>
        <w:t xml:space="preserve"> </w:t>
      </w:r>
      <w:r w:rsidRPr="00AA27DE">
        <w:rPr>
          <w:rFonts w:eastAsia="Times New Roman" w:cs="Times New Roman"/>
          <w:i/>
          <w:iCs/>
          <w:sz w:val="24"/>
          <w:szCs w:val="24"/>
        </w:rPr>
        <w:t xml:space="preserve">ustawy z dnia 11.09.2019 r. Prawo </w:t>
      </w:r>
      <w:r w:rsidRPr="001D6033">
        <w:rPr>
          <w:rFonts w:eastAsia="Times New Roman" w:cs="Times New Roman"/>
          <w:i/>
          <w:iCs/>
          <w:sz w:val="24"/>
          <w:szCs w:val="24"/>
        </w:rPr>
        <w:t xml:space="preserve">zamówień publicznych </w:t>
      </w:r>
      <w:hyperlink r:id="rId71" w:history="1">
        <w:r w:rsidR="00A0158E" w:rsidRPr="00AA27DE">
          <w:rPr>
            <w:rStyle w:val="Hipercze"/>
            <w:rFonts w:cs="Times New Roman"/>
            <w:sz w:val="24"/>
            <w:szCs w:val="24"/>
            <w:u w:val="none"/>
          </w:rPr>
          <w:t>(Dz.U. z 2022 r. poz. 1710 ze zm.)</w:t>
        </w:r>
      </w:hyperlink>
      <w:r w:rsidR="00A0158E" w:rsidRPr="00AA27DE">
        <w:rPr>
          <w:rFonts w:eastAsia="Arial" w:cs="Times New Roman"/>
          <w:sz w:val="24"/>
          <w:szCs w:val="24"/>
          <w:lang w:eastAsia="pl-PL"/>
        </w:rPr>
        <w:t> </w:t>
      </w:r>
    </w:p>
    <w:bookmarkEnd w:id="69"/>
    <w:p w14:paraId="491D5110" w14:textId="77777777" w:rsidR="005C6B3C" w:rsidRPr="005C6B3C" w:rsidRDefault="005C6B3C" w:rsidP="00F47A12">
      <w:pPr>
        <w:widowControl w:val="0"/>
        <w:jc w:val="center"/>
        <w:rPr>
          <w:rFonts w:eastAsia="Times New Roman" w:cs="Times New Roman"/>
          <w:b/>
          <w:bCs/>
          <w:color w:val="76923C" w:themeColor="accent3" w:themeShade="BF"/>
        </w:rPr>
      </w:pPr>
    </w:p>
    <w:p w14:paraId="51FF8937" w14:textId="77777777" w:rsidR="005C6B3C" w:rsidRPr="005C6B3C" w:rsidRDefault="005C6B3C" w:rsidP="00F47A12">
      <w:pPr>
        <w:widowControl w:val="0"/>
        <w:rPr>
          <w:rFonts w:eastAsia="Times New Roman" w:cs="Times New Roman"/>
          <w:b/>
          <w:bCs/>
          <w:color w:val="76923C" w:themeColor="accent3" w:themeShade="BF"/>
        </w:rPr>
      </w:pPr>
    </w:p>
    <w:p w14:paraId="533FDFBE" w14:textId="77777777" w:rsidR="005C6B3C" w:rsidRPr="008C1DCC" w:rsidRDefault="005C6B3C" w:rsidP="00F47A12">
      <w:pPr>
        <w:widowControl w:val="0"/>
        <w:jc w:val="center"/>
        <w:rPr>
          <w:rFonts w:eastAsia="Times New Roman" w:cs="Times New Roman"/>
          <w:b/>
          <w:bCs/>
          <w:sz w:val="24"/>
          <w:szCs w:val="24"/>
        </w:rPr>
      </w:pPr>
      <w:r w:rsidRPr="008C1DCC">
        <w:rPr>
          <w:rFonts w:eastAsia="Times New Roman" w:cs="Times New Roman"/>
          <w:b/>
          <w:bCs/>
          <w:sz w:val="24"/>
          <w:szCs w:val="24"/>
        </w:rPr>
        <w:t>Warunki realizacji umowy</w:t>
      </w:r>
    </w:p>
    <w:p w14:paraId="627E0669" w14:textId="3D2EFDD0" w:rsidR="00B14422" w:rsidRPr="00EC17CB" w:rsidRDefault="005C6B3C" w:rsidP="00B14422">
      <w:pPr>
        <w:widowControl w:val="0"/>
        <w:jc w:val="center"/>
        <w:rPr>
          <w:rFonts w:eastAsia="Times New Roman" w:cs="Times New Roman"/>
          <w:b/>
          <w:bCs/>
          <w:sz w:val="24"/>
          <w:szCs w:val="24"/>
        </w:rPr>
      </w:pPr>
      <w:r w:rsidRPr="00EC17CB">
        <w:rPr>
          <w:rFonts w:eastAsia="Times New Roman" w:cs="Times New Roman"/>
          <w:b/>
          <w:bCs/>
          <w:sz w:val="24"/>
          <w:szCs w:val="24"/>
        </w:rPr>
        <w:t>§ 1</w:t>
      </w:r>
    </w:p>
    <w:p w14:paraId="0FE1E061" w14:textId="5BA0F049" w:rsidR="00B14422" w:rsidRPr="00B14422" w:rsidRDefault="00B14422" w:rsidP="008C3B80">
      <w:pPr>
        <w:widowControl w:val="0"/>
        <w:numPr>
          <w:ilvl w:val="0"/>
          <w:numId w:val="6"/>
        </w:numPr>
        <w:jc w:val="both"/>
        <w:rPr>
          <w:rFonts w:eastAsia="Times New Roman" w:cs="Times New Roman"/>
          <w:sz w:val="24"/>
          <w:szCs w:val="24"/>
        </w:rPr>
      </w:pPr>
      <w:r w:rsidRPr="00EC17CB">
        <w:rPr>
          <w:rFonts w:eastAsia="Times New Roman" w:cs="Times New Roman"/>
          <w:sz w:val="24"/>
          <w:szCs w:val="24"/>
        </w:rPr>
        <w:t xml:space="preserve">Dostawca zobowiązuje się do dostarczania Zamawiającemu odczynników, do oznaczania gazometrii, Na, K, Cl, Ca, glukozy, mleczanów, </w:t>
      </w:r>
      <w:proofErr w:type="spellStart"/>
      <w:r w:rsidRPr="00EC17CB">
        <w:rPr>
          <w:rFonts w:eastAsia="Times New Roman" w:cs="Times New Roman"/>
          <w:sz w:val="24"/>
          <w:szCs w:val="24"/>
        </w:rPr>
        <w:t>Ht</w:t>
      </w:r>
      <w:proofErr w:type="spellEnd"/>
      <w:r w:rsidRPr="00EC17CB">
        <w:rPr>
          <w:rFonts w:eastAsia="Times New Roman" w:cs="Times New Roman"/>
          <w:sz w:val="24"/>
          <w:szCs w:val="24"/>
        </w:rPr>
        <w:t xml:space="preserve"> na automatycznym</w:t>
      </w:r>
      <w:r w:rsidRPr="00B14422">
        <w:rPr>
          <w:rFonts w:eastAsia="Times New Roman" w:cs="Times New Roman"/>
          <w:sz w:val="24"/>
          <w:szCs w:val="24"/>
        </w:rPr>
        <w:t xml:space="preserve"> analizatorze, zwanych dalej „towarem”, zgodnie z asortymentem i ilościami oraz po cenach określonych w załączniku nr 1 do umowy, zgodnym z ofertą Dostawcy – z zastrzeżeniem postanowień niniejszej umowy.</w:t>
      </w:r>
    </w:p>
    <w:p w14:paraId="75FD86EC" w14:textId="17A63087" w:rsidR="00B14422" w:rsidRPr="00B14422" w:rsidRDefault="00B14422" w:rsidP="008C3B80">
      <w:pPr>
        <w:widowControl w:val="0"/>
        <w:numPr>
          <w:ilvl w:val="0"/>
          <w:numId w:val="6"/>
        </w:numPr>
        <w:jc w:val="both"/>
        <w:rPr>
          <w:rFonts w:cs="Times New Roman"/>
          <w:sz w:val="24"/>
          <w:szCs w:val="24"/>
        </w:rPr>
      </w:pPr>
      <w:r w:rsidRPr="00B14422">
        <w:rPr>
          <w:rFonts w:cs="Times New Roman"/>
          <w:sz w:val="24"/>
          <w:szCs w:val="24"/>
        </w:rPr>
        <w:t xml:space="preserve">Dostawca oddaje również Zamawiającemu w dzierżawę </w:t>
      </w:r>
      <w:r w:rsidRPr="00B14422">
        <w:rPr>
          <w:rFonts w:eastAsia="Calibri" w:cs="Times New Roman"/>
          <w:bCs/>
          <w:sz w:val="24"/>
          <w:szCs w:val="24"/>
        </w:rPr>
        <w:t xml:space="preserve">analizator do oznaczania </w:t>
      </w:r>
      <w:r w:rsidRPr="00B14422">
        <w:rPr>
          <w:rFonts w:cs="Times New Roman"/>
          <w:sz w:val="24"/>
          <w:szCs w:val="24"/>
        </w:rPr>
        <w:t xml:space="preserve">gazometrii wraz, Na, K, CL, Ca, glukozy, mleczanów, </w:t>
      </w:r>
      <w:proofErr w:type="spellStart"/>
      <w:r w:rsidRPr="00B14422">
        <w:rPr>
          <w:rFonts w:cs="Times New Roman"/>
          <w:sz w:val="24"/>
          <w:szCs w:val="24"/>
        </w:rPr>
        <w:t>Ht</w:t>
      </w:r>
      <w:proofErr w:type="spellEnd"/>
      <w:r w:rsidRPr="00B14422">
        <w:rPr>
          <w:rFonts w:cs="Times New Roman"/>
          <w:sz w:val="24"/>
          <w:szCs w:val="24"/>
        </w:rPr>
        <w:t xml:space="preserve"> </w:t>
      </w:r>
      <w:r w:rsidRPr="00B14422">
        <w:rPr>
          <w:rFonts w:eastAsia="Calibri" w:cs="Times New Roman"/>
          <w:bCs/>
          <w:sz w:val="24"/>
          <w:szCs w:val="24"/>
        </w:rPr>
        <w:t xml:space="preserve">o wartości ……………… zł brutto (wartość na dzień przekazania do Zamawiającego), </w:t>
      </w:r>
      <w:r w:rsidRPr="00B14422">
        <w:rPr>
          <w:rFonts w:cs="Times New Roman"/>
          <w:sz w:val="24"/>
          <w:szCs w:val="24"/>
          <w:lang w:eastAsia="en-US"/>
        </w:rPr>
        <w:t xml:space="preserve">zwany dalej „przedmiotem dzierżawy”, wykorzystywany przy stosowaniu systemu, o którym mowa w ust. 1 i </w:t>
      </w:r>
      <w:r w:rsidRPr="00B14422">
        <w:rPr>
          <w:rFonts w:eastAsia="Times New Roman" w:cs="Times New Roman"/>
          <w:sz w:val="24"/>
          <w:szCs w:val="24"/>
          <w:lang w:eastAsia="en-US"/>
        </w:rPr>
        <w:t>zgodnie z ofertą określoną w ust. 1.</w:t>
      </w:r>
    </w:p>
    <w:p w14:paraId="450939C6" w14:textId="1286929F" w:rsidR="006111D4" w:rsidRPr="006111D4" w:rsidRDefault="006111D4" w:rsidP="008C3B80">
      <w:pPr>
        <w:widowControl w:val="0"/>
        <w:numPr>
          <w:ilvl w:val="0"/>
          <w:numId w:val="6"/>
        </w:numPr>
        <w:jc w:val="both"/>
        <w:rPr>
          <w:rFonts w:eastAsia="Times New Roman" w:cs="Times New Roman"/>
          <w:sz w:val="24"/>
          <w:szCs w:val="24"/>
        </w:rPr>
      </w:pPr>
      <w:r w:rsidRPr="006111D4">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10EDCAC0" w14:textId="0F90E761" w:rsidR="00F84D63" w:rsidRPr="00B14422" w:rsidRDefault="00F84D63" w:rsidP="008C3B80">
      <w:pPr>
        <w:widowControl w:val="0"/>
        <w:numPr>
          <w:ilvl w:val="0"/>
          <w:numId w:val="6"/>
        </w:numPr>
        <w:jc w:val="both"/>
        <w:rPr>
          <w:rFonts w:eastAsia="Times New Roman" w:cs="Times New Roman"/>
          <w:sz w:val="24"/>
          <w:szCs w:val="24"/>
        </w:rPr>
      </w:pPr>
      <w:r w:rsidRPr="00B14422">
        <w:rPr>
          <w:rFonts w:eastAsia="Times New Roman" w:cs="Times New Roman"/>
          <w:sz w:val="24"/>
          <w:szCs w:val="24"/>
        </w:rPr>
        <w:t xml:space="preserve">Zamawiający dopuszcza, w razie wystąpienia okoliczności od niego niezależnych, za zgodą </w:t>
      </w:r>
      <w:r w:rsidRPr="00B14422">
        <w:rPr>
          <w:rFonts w:eastAsia="Calibri" w:cs="Times New Roman"/>
          <w:sz w:val="24"/>
          <w:szCs w:val="24"/>
        </w:rPr>
        <w:t>Dostawcy,</w:t>
      </w:r>
      <w:r w:rsidRPr="00B14422">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w:t>
      </w:r>
      <w:r w:rsidR="00F35850" w:rsidRPr="00B14422">
        <w:rPr>
          <w:rFonts w:eastAsia="Times New Roman" w:cs="Times New Roman"/>
          <w:sz w:val="24"/>
          <w:szCs w:val="24"/>
        </w:rPr>
        <w:t xml:space="preserve"> </w:t>
      </w:r>
      <w:bookmarkStart w:id="70" w:name="_Hlk69888234"/>
      <w:r w:rsidR="00F35850" w:rsidRPr="00B14422">
        <w:rPr>
          <w:rFonts w:eastAsia="Times New Roman" w:cs="Times New Roman"/>
          <w:sz w:val="24"/>
          <w:szCs w:val="24"/>
        </w:rPr>
        <w:t>– zmiany w tym zakresie nie wymagają formy aneksu do umowy</w:t>
      </w:r>
      <w:r w:rsidRPr="00B14422">
        <w:rPr>
          <w:rFonts w:eastAsia="Times New Roman" w:cs="Times New Roman"/>
          <w:sz w:val="24"/>
          <w:szCs w:val="24"/>
        </w:rPr>
        <w:t>.</w:t>
      </w:r>
      <w:bookmarkEnd w:id="70"/>
      <w:r w:rsidRPr="00B14422">
        <w:rPr>
          <w:rFonts w:eastAsia="Times New Roman" w:cs="Times New Roman"/>
          <w:sz w:val="24"/>
          <w:szCs w:val="24"/>
        </w:rPr>
        <w:t xml:space="preserve"> Zgoda Dostawcy nie wymaga formy pisemnej.</w:t>
      </w:r>
    </w:p>
    <w:p w14:paraId="33A6A711" w14:textId="04740082" w:rsidR="00F84D63" w:rsidRPr="00B14422" w:rsidRDefault="00F84D63" w:rsidP="008C3B80">
      <w:pPr>
        <w:widowControl w:val="0"/>
        <w:numPr>
          <w:ilvl w:val="0"/>
          <w:numId w:val="6"/>
        </w:numPr>
        <w:ind w:left="357" w:hanging="357"/>
        <w:jc w:val="both"/>
        <w:rPr>
          <w:rFonts w:eastAsia="Times New Roman" w:cs="Times New Roman"/>
          <w:sz w:val="24"/>
          <w:szCs w:val="24"/>
          <w:lang w:eastAsia="pl-PL"/>
        </w:rPr>
      </w:pPr>
      <w:r w:rsidRPr="00B14422">
        <w:rPr>
          <w:rFonts w:eastAsia="Times New Roman" w:cs="Times New Roman"/>
          <w:sz w:val="24"/>
          <w:szCs w:val="24"/>
          <w:lang w:eastAsia="en-US"/>
        </w:rPr>
        <w:t xml:space="preserve">W przypadku gdy dostawa spełnia przesłanki do uznania transakcji dostawy zgodnie z art 13a ustawy o VAT za przemieszczanie towarów w procedurze magazynu tupu </w:t>
      </w:r>
      <w:proofErr w:type="spellStart"/>
      <w:r w:rsidRPr="00B14422">
        <w:rPr>
          <w:rFonts w:eastAsia="Times New Roman" w:cs="Times New Roman"/>
          <w:sz w:val="24"/>
          <w:szCs w:val="24"/>
          <w:lang w:eastAsia="en-US"/>
        </w:rPr>
        <w:t>call</w:t>
      </w:r>
      <w:proofErr w:type="spellEnd"/>
      <w:r w:rsidRPr="00B14422">
        <w:rPr>
          <w:rFonts w:eastAsia="Times New Roman" w:cs="Times New Roman"/>
          <w:sz w:val="24"/>
          <w:szCs w:val="24"/>
          <w:lang w:eastAsia="en-US"/>
        </w:rPr>
        <w:t xml:space="preserve">-off </w:t>
      </w:r>
      <w:proofErr w:type="spellStart"/>
      <w:r w:rsidRPr="00B14422">
        <w:rPr>
          <w:rFonts w:eastAsia="Times New Roman" w:cs="Times New Roman"/>
          <w:sz w:val="24"/>
          <w:szCs w:val="24"/>
          <w:lang w:eastAsia="en-US"/>
        </w:rPr>
        <w:t>stock</w:t>
      </w:r>
      <w:proofErr w:type="spellEnd"/>
      <w:r w:rsidRPr="00B14422">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00642B81" w14:textId="77777777" w:rsidR="00B14422" w:rsidRDefault="00B14422" w:rsidP="00F47A12">
      <w:pPr>
        <w:widowControl w:val="0"/>
        <w:tabs>
          <w:tab w:val="left" w:pos="851"/>
        </w:tabs>
        <w:jc w:val="center"/>
        <w:rPr>
          <w:rFonts w:eastAsia="Calibri" w:cs="Times New Roman"/>
          <w:color w:val="76923C" w:themeColor="accent3" w:themeShade="BF"/>
          <w:sz w:val="24"/>
          <w:szCs w:val="24"/>
        </w:rPr>
      </w:pPr>
      <w:bookmarkStart w:id="71" w:name="_Hlk80687903"/>
    </w:p>
    <w:p w14:paraId="5CC25E3A" w14:textId="4E3C7513" w:rsidR="005C6B3C" w:rsidRPr="00B14422" w:rsidRDefault="005C6B3C" w:rsidP="00F47A12">
      <w:pPr>
        <w:widowControl w:val="0"/>
        <w:tabs>
          <w:tab w:val="left" w:pos="851"/>
        </w:tabs>
        <w:jc w:val="center"/>
        <w:rPr>
          <w:rFonts w:eastAsia="Times New Roman" w:cs="Times New Roman"/>
          <w:b/>
          <w:bCs/>
          <w:color w:val="000000" w:themeColor="text1"/>
          <w:sz w:val="24"/>
          <w:szCs w:val="24"/>
        </w:rPr>
      </w:pPr>
      <w:r w:rsidRPr="00B14422">
        <w:rPr>
          <w:rFonts w:eastAsia="Times New Roman" w:cs="Times New Roman"/>
          <w:b/>
          <w:bCs/>
          <w:color w:val="000000" w:themeColor="text1"/>
          <w:sz w:val="24"/>
          <w:szCs w:val="24"/>
        </w:rPr>
        <w:t>§ 2</w:t>
      </w:r>
    </w:p>
    <w:bookmarkEnd w:id="71"/>
    <w:p w14:paraId="06999885" w14:textId="6B280102" w:rsidR="00B14422" w:rsidRPr="00B14422" w:rsidRDefault="005C6B3C" w:rsidP="008C3B80">
      <w:pPr>
        <w:widowControl w:val="0"/>
        <w:numPr>
          <w:ilvl w:val="0"/>
          <w:numId w:val="7"/>
        </w:numPr>
        <w:jc w:val="both"/>
        <w:rPr>
          <w:rFonts w:eastAsia="Times New Roman" w:cs="Times New Roman"/>
          <w:color w:val="000000" w:themeColor="text1"/>
          <w:sz w:val="24"/>
          <w:szCs w:val="24"/>
        </w:rPr>
      </w:pPr>
      <w:r w:rsidRPr="00B14422">
        <w:rPr>
          <w:rFonts w:eastAsia="Times New Roman" w:cs="Times New Roman"/>
          <w:color w:val="000000" w:themeColor="text1"/>
          <w:sz w:val="24"/>
          <w:szCs w:val="24"/>
        </w:rPr>
        <w:t xml:space="preserve">Dostawca zobowiązuje się dostarczyć towar do </w:t>
      </w:r>
      <w:r w:rsidR="00B14422" w:rsidRPr="00B14422">
        <w:rPr>
          <w:rFonts w:eastAsia="Times New Roman" w:cs="Times New Roman"/>
          <w:color w:val="000000" w:themeColor="text1"/>
          <w:sz w:val="24"/>
          <w:szCs w:val="24"/>
        </w:rPr>
        <w:t xml:space="preserve">magazynu Zamawiającego - magazyn laboratoryjny, w Krakowie przy ul. Skarbowej 1, poziom -1 (po wcześniejszym zgłoszeniu się do magazynu ogólnego Szpitala, ul. Skarbowa 4, Kraków (półpiętro – między parterem a pierwszym piętrem), w dniach od poniedziałku do piątku, w godzinach 8.00 – 14.00, </w:t>
      </w:r>
      <w:r w:rsidR="00B14422" w:rsidRPr="00B14422">
        <w:rPr>
          <w:rFonts w:eastAsia="Times New Roman" w:cs="Times New Roman"/>
          <w:bCs/>
          <w:iCs/>
          <w:color w:val="000000" w:themeColor="text1"/>
          <w:sz w:val="24"/>
          <w:szCs w:val="24"/>
        </w:rPr>
        <w:t>lub w innym terminie uzgodnionym z upoważnionym pracownikiem Zamawiającego</w:t>
      </w:r>
      <w:r w:rsidR="00B14422" w:rsidRPr="00B14422">
        <w:rPr>
          <w:rFonts w:eastAsia="Times New Roman" w:cs="Times New Roman"/>
          <w:color w:val="000000" w:themeColor="text1"/>
          <w:sz w:val="24"/>
          <w:szCs w:val="24"/>
        </w:rPr>
        <w:t xml:space="preserve">, po złożeniu przez Zamawiającego zamówienia pocztą elektroniczną na adres email: …………………...................... którego odbiór, na żądanie </w:t>
      </w:r>
      <w:r w:rsidR="00B14422" w:rsidRPr="00B14422">
        <w:rPr>
          <w:rFonts w:eastAsia="Times New Roman" w:cs="Times New Roman"/>
          <w:color w:val="000000" w:themeColor="text1"/>
          <w:sz w:val="24"/>
          <w:szCs w:val="24"/>
        </w:rPr>
        <w:lastRenderedPageBreak/>
        <w:t>Zamawiającego, potwierdza Dostawca.</w:t>
      </w:r>
    </w:p>
    <w:p w14:paraId="1D8309A9" w14:textId="0B588D82" w:rsidR="005C6B3C" w:rsidRPr="00B14422" w:rsidRDefault="005C6B3C" w:rsidP="008C3B80">
      <w:pPr>
        <w:widowControl w:val="0"/>
        <w:numPr>
          <w:ilvl w:val="0"/>
          <w:numId w:val="7"/>
        </w:numPr>
        <w:jc w:val="both"/>
        <w:rPr>
          <w:rFonts w:eastAsia="Times New Roman" w:cs="Times New Roman"/>
          <w:sz w:val="24"/>
          <w:szCs w:val="24"/>
        </w:rPr>
      </w:pPr>
      <w:r w:rsidRPr="00024D3B">
        <w:rPr>
          <w:rFonts w:eastAsia="Times New Roman" w:cs="Times New Roman"/>
          <w:color w:val="000000" w:themeColor="text1"/>
          <w:sz w:val="24"/>
          <w:szCs w:val="24"/>
        </w:rPr>
        <w:t>Dostawca zobowiązuje się dostarczyć towar wraz z fakturą</w:t>
      </w:r>
      <w:r w:rsidRPr="00A02A63">
        <w:rPr>
          <w:rFonts w:eastAsia="Times New Roman" w:cs="Times New Roman"/>
          <w:color w:val="000000" w:themeColor="text1"/>
          <w:sz w:val="24"/>
          <w:szCs w:val="24"/>
        </w:rPr>
        <w:t xml:space="preserve">. W przypadku gdy Dostawca wystawiać będzie fakturę </w:t>
      </w:r>
      <w:r w:rsidRPr="00B14422">
        <w:rPr>
          <w:rFonts w:eastAsia="Times New Roman" w:cs="Times New Roman"/>
          <w:sz w:val="24"/>
          <w:szCs w:val="24"/>
        </w:rPr>
        <w:t xml:space="preserve">w wersji elektronicznej, winien przesłać ją Zamawiającemu przed przystąpieniem Zamawiającego do odbioru wyrobów. </w:t>
      </w:r>
    </w:p>
    <w:p w14:paraId="47165383" w14:textId="784EC9C7" w:rsidR="005C6B3C" w:rsidRPr="00B14422" w:rsidRDefault="005C6B3C" w:rsidP="008C3B80">
      <w:pPr>
        <w:widowControl w:val="0"/>
        <w:numPr>
          <w:ilvl w:val="0"/>
          <w:numId w:val="7"/>
        </w:numPr>
        <w:jc w:val="both"/>
        <w:rPr>
          <w:rFonts w:eastAsia="Times New Roman" w:cs="Times New Roman"/>
          <w:sz w:val="24"/>
          <w:szCs w:val="24"/>
        </w:rPr>
      </w:pPr>
      <w:r w:rsidRPr="00B14422">
        <w:rPr>
          <w:rFonts w:eastAsia="Times New Roman" w:cs="Times New Roman"/>
          <w:sz w:val="24"/>
          <w:szCs w:val="24"/>
        </w:rPr>
        <w:t xml:space="preserve">Dostawca zobowiązuje się realizować dostawy w terminie nie dłuższym niż: </w:t>
      </w:r>
      <w:r w:rsidR="00B14422" w:rsidRPr="00B14422">
        <w:rPr>
          <w:rFonts w:eastAsia="Times New Roman" w:cs="Times New Roman"/>
          <w:b/>
          <w:bCs/>
          <w:sz w:val="24"/>
          <w:szCs w:val="24"/>
        </w:rPr>
        <w:t>168</w:t>
      </w:r>
      <w:r w:rsidRPr="00B14422">
        <w:rPr>
          <w:rFonts w:eastAsia="Times New Roman" w:cs="Times New Roman"/>
          <w:b/>
          <w:bCs/>
          <w:sz w:val="24"/>
          <w:szCs w:val="24"/>
        </w:rPr>
        <w:t xml:space="preserve"> godzin </w:t>
      </w:r>
      <w:r w:rsidRPr="00B14422">
        <w:rPr>
          <w:rFonts w:eastAsia="Times New Roman" w:cs="Times New Roman"/>
          <w:sz w:val="24"/>
          <w:szCs w:val="24"/>
        </w:rPr>
        <w:t xml:space="preserve">od złożenia zamówienia. </w:t>
      </w:r>
      <w:bookmarkStart w:id="72" w:name="_Hlk71788258"/>
      <w:r w:rsidRPr="00B14422">
        <w:rPr>
          <w:rFonts w:eastAsia="Times New Roman" w:cs="Times New Roman"/>
          <w:sz w:val="24"/>
          <w:szCs w:val="24"/>
        </w:rPr>
        <w:t xml:space="preserve">W uzasadnionych, wyjątkowych sytuacjach (zamówienia „na cito”) dostawca zobowiązuje się dostarczyć towar w terminie </w:t>
      </w:r>
      <w:r w:rsidR="00B14422" w:rsidRPr="00B14422">
        <w:rPr>
          <w:rFonts w:eastAsia="Times New Roman" w:cs="Times New Roman"/>
          <w:b/>
          <w:bCs/>
          <w:sz w:val="24"/>
          <w:szCs w:val="24"/>
        </w:rPr>
        <w:t>72</w:t>
      </w:r>
      <w:r w:rsidRPr="00B14422">
        <w:rPr>
          <w:rFonts w:eastAsia="Times New Roman" w:cs="Times New Roman"/>
          <w:b/>
          <w:bCs/>
          <w:sz w:val="24"/>
          <w:szCs w:val="24"/>
        </w:rPr>
        <w:t xml:space="preserve"> godzin</w:t>
      </w:r>
      <w:r w:rsidRPr="00B14422">
        <w:rPr>
          <w:rFonts w:eastAsia="Times New Roman" w:cs="Times New Roman"/>
          <w:sz w:val="24"/>
          <w:szCs w:val="24"/>
        </w:rPr>
        <w:t xml:space="preserve"> od zgłoszenia zapotrzebowania</w:t>
      </w:r>
      <w:bookmarkEnd w:id="72"/>
      <w:r w:rsidRPr="00B14422">
        <w:rPr>
          <w:rFonts w:eastAsia="Times New Roman" w:cs="Times New Roman"/>
          <w:sz w:val="24"/>
          <w:szCs w:val="24"/>
        </w:rPr>
        <w:t>.</w:t>
      </w:r>
    </w:p>
    <w:p w14:paraId="74487D96" w14:textId="77777777" w:rsidR="00450D35" w:rsidRPr="00450D35" w:rsidRDefault="00450D35" w:rsidP="00F47A12">
      <w:pPr>
        <w:widowControl w:val="0"/>
        <w:tabs>
          <w:tab w:val="left" w:pos="360"/>
        </w:tabs>
        <w:ind w:left="360"/>
        <w:jc w:val="both"/>
        <w:rPr>
          <w:rFonts w:eastAsia="Times New Roman" w:cs="Times New Roman"/>
          <w:sz w:val="24"/>
          <w:szCs w:val="24"/>
        </w:rPr>
      </w:pPr>
      <w:r w:rsidRPr="00450D35">
        <w:rPr>
          <w:rFonts w:eastAsia="Times New Roman" w:cs="Times New Roman"/>
          <w:sz w:val="24"/>
          <w:szCs w:val="24"/>
        </w:rPr>
        <w:t>Zamawiający każdorazowo w zamówieniu będzie podawać asortyment, ilość oraz w razie konieczności termin dostawy towaru.</w:t>
      </w:r>
    </w:p>
    <w:p w14:paraId="3E8EAE7E" w14:textId="77777777" w:rsidR="005C6B3C" w:rsidRPr="00024D3B" w:rsidRDefault="005C6B3C" w:rsidP="008C3B80">
      <w:pPr>
        <w:widowControl w:val="0"/>
        <w:numPr>
          <w:ilvl w:val="0"/>
          <w:numId w:val="7"/>
        </w:numPr>
        <w:jc w:val="both"/>
        <w:rPr>
          <w:rFonts w:eastAsia="Times New Roman" w:cs="Times New Roman"/>
          <w:color w:val="FF0000"/>
          <w:sz w:val="24"/>
          <w:szCs w:val="24"/>
        </w:rPr>
      </w:pPr>
      <w:bookmarkStart w:id="73" w:name="_Hlk71788314"/>
      <w:r w:rsidRPr="00BF1AF5">
        <w:rPr>
          <w:rFonts w:eastAsia="Times New Roman" w:cs="Times New Roman"/>
          <w:sz w:val="24"/>
          <w:szCs w:val="24"/>
        </w:rPr>
        <w:t xml:space="preserve">Dostawa </w:t>
      </w:r>
      <w:r w:rsidRPr="00B14422">
        <w:rPr>
          <w:rFonts w:eastAsia="Times New Roman" w:cs="Times New Roman"/>
          <w:sz w:val="24"/>
          <w:szCs w:val="24"/>
        </w:rPr>
        <w:t>musi być dokonana jednorazowo, zgodnie ze złożonym zamówieniem pod względem asortymentowym i ilościowym. Zamówiona dostawa nie może być dzielona. Podzielenie dostawy dopuszczalne jest tylko z przyczyn niezależnych od Dostawcy pod warunkiem uzyskania zgody od Zamawiającego.</w:t>
      </w:r>
    </w:p>
    <w:bookmarkEnd w:id="73"/>
    <w:p w14:paraId="02C8F2D1" w14:textId="77777777" w:rsidR="005C6B3C" w:rsidRPr="00B14422" w:rsidRDefault="005C6B3C" w:rsidP="008C3B80">
      <w:pPr>
        <w:widowControl w:val="0"/>
        <w:numPr>
          <w:ilvl w:val="0"/>
          <w:numId w:val="7"/>
        </w:numPr>
        <w:jc w:val="both"/>
        <w:rPr>
          <w:rFonts w:eastAsia="Times New Roman" w:cs="Times New Roman"/>
          <w:sz w:val="24"/>
          <w:szCs w:val="24"/>
        </w:rPr>
      </w:pPr>
      <w:r w:rsidRPr="00024D3B">
        <w:rPr>
          <w:rFonts w:eastAsia="Times New Roman" w:cs="Times New Roman"/>
          <w:sz w:val="24"/>
          <w:szCs w:val="24"/>
        </w:rPr>
        <w:t xml:space="preserve">Dopuszcza się możliwość (za </w:t>
      </w:r>
      <w:r w:rsidRPr="00B14422">
        <w:rPr>
          <w:rFonts w:eastAsia="Times New Roman" w:cs="Times New Roman"/>
          <w:sz w:val="24"/>
          <w:szCs w:val="24"/>
        </w:rPr>
        <w:t>zgodą Zamawiającego) dostarczenia towaru o tych samych parametrach, a o innej nazwie – jednak o cenie jednostkowej nie wyższej niż towaru wskazanego pierwotnie w umowie.</w:t>
      </w:r>
    </w:p>
    <w:p w14:paraId="7217E3A3" w14:textId="77777777" w:rsidR="005C6B3C" w:rsidRPr="00B14422" w:rsidRDefault="005C6B3C" w:rsidP="008C3B80">
      <w:pPr>
        <w:widowControl w:val="0"/>
        <w:numPr>
          <w:ilvl w:val="0"/>
          <w:numId w:val="7"/>
        </w:numPr>
        <w:jc w:val="both"/>
        <w:rPr>
          <w:rFonts w:eastAsia="Times New Roman" w:cs="Times New Roman"/>
          <w:sz w:val="24"/>
          <w:szCs w:val="24"/>
        </w:rPr>
      </w:pPr>
      <w:r w:rsidRPr="00B14422">
        <w:rPr>
          <w:rFonts w:eastAsia="Times New Roman" w:cs="Times New Roman"/>
          <w:sz w:val="24"/>
          <w:szCs w:val="24"/>
        </w:rPr>
        <w:t xml:space="preserve">Naruszenie wymogów określonych w ust. 2 lub podzielenie dostawy bez zgody Zamawiającego może spowodować zwrot towaru na koszt Dostawcy. </w:t>
      </w:r>
    </w:p>
    <w:p w14:paraId="1608B5EB" w14:textId="77777777" w:rsidR="005C6B3C" w:rsidRPr="00024D3B" w:rsidRDefault="005C6B3C" w:rsidP="008C3B80">
      <w:pPr>
        <w:widowControl w:val="0"/>
        <w:numPr>
          <w:ilvl w:val="0"/>
          <w:numId w:val="7"/>
        </w:numPr>
        <w:jc w:val="both"/>
        <w:rPr>
          <w:rFonts w:eastAsia="Times New Roman" w:cs="Times New Roman"/>
          <w:sz w:val="24"/>
          <w:szCs w:val="24"/>
        </w:rPr>
      </w:pPr>
      <w:r w:rsidRPr="00B14422">
        <w:rPr>
          <w:rFonts w:eastAsia="Times New Roman" w:cs="Times New Roman"/>
          <w:sz w:val="24"/>
          <w:szCs w:val="24"/>
        </w:rPr>
        <w:t>Potwierdzone pisemnie wydanie Zamawiającemu przez Dostawcę towaru nastąpi w miejscu wskazanym w ust. 1,</w:t>
      </w:r>
      <w:r w:rsidRPr="00024D3B">
        <w:rPr>
          <w:rFonts w:eastAsia="Times New Roman" w:cs="Times New Roman"/>
          <w:sz w:val="24"/>
          <w:szCs w:val="24"/>
        </w:rPr>
        <w:t xml:space="preserve"> po dokonaniu odbioru jakościowego (zgodność ze złożonym zamówieniem) </w:t>
      </w:r>
      <w:r w:rsidRPr="00024D3B">
        <w:rPr>
          <w:rFonts w:eastAsia="Times New Roman" w:cs="Times New Roman"/>
          <w:sz w:val="24"/>
          <w:szCs w:val="24"/>
        </w:rPr>
        <w:br/>
        <w:t xml:space="preserve">i ilościowego przez upoważnionego pracownika Zamawiającego. </w:t>
      </w:r>
    </w:p>
    <w:p w14:paraId="6737A913" w14:textId="6694F6DF" w:rsidR="005C6B3C" w:rsidRPr="00024D3B" w:rsidRDefault="005C6B3C" w:rsidP="00F47A12">
      <w:pPr>
        <w:widowControl w:val="0"/>
        <w:ind w:left="360"/>
        <w:jc w:val="both"/>
        <w:rPr>
          <w:rFonts w:eastAsia="Times New Roman" w:cs="Times New Roman"/>
          <w:sz w:val="24"/>
          <w:szCs w:val="24"/>
        </w:rPr>
      </w:pPr>
      <w:r w:rsidRPr="00024D3B">
        <w:rPr>
          <w:rFonts w:eastAsia="Times New Roman" w:cs="Times New Roman"/>
          <w:sz w:val="24"/>
          <w:szCs w:val="24"/>
        </w:rPr>
        <w:t xml:space="preserve">W przypadku, gdy towar dostarczać będzie przewoźnik działający na zlecenie Dostawcy (kurier) </w:t>
      </w:r>
      <w:r w:rsidRPr="00024D3B">
        <w:rPr>
          <w:rFonts w:eastAsia="Times New Roman" w:cs="Times New Roman"/>
          <w:sz w:val="24"/>
          <w:szCs w:val="24"/>
        </w:rPr>
        <w:br/>
        <w:t xml:space="preserve">w przypadku niemożności dokonania przy dostawie odbioru ilościowego i jakościowego, skwitowanie odbioru przesyłki nie jest traktowane, jako potwierdzenie jej zgodności ilościowej i jakościowej ze złożonym zamówieniem. W każdym, jednakże </w:t>
      </w:r>
      <w:r w:rsidRPr="00B14422">
        <w:rPr>
          <w:rFonts w:eastAsia="Times New Roman" w:cs="Times New Roman"/>
          <w:sz w:val="24"/>
          <w:szCs w:val="24"/>
        </w:rPr>
        <w:t>wypadku osoba dokonująca dostawy zobowiązana jest przekazać odbierającemu dokumenty wskazane w ust. 2.</w:t>
      </w:r>
    </w:p>
    <w:p w14:paraId="4ED3A8A9" w14:textId="77777777" w:rsidR="00DF6635" w:rsidRPr="00DF6635" w:rsidRDefault="005C6B3C" w:rsidP="008C3B80">
      <w:pPr>
        <w:widowControl w:val="0"/>
        <w:numPr>
          <w:ilvl w:val="0"/>
          <w:numId w:val="7"/>
        </w:numPr>
        <w:jc w:val="both"/>
        <w:rPr>
          <w:rFonts w:eastAsia="Times New Roman" w:cs="Times New Roman"/>
          <w:sz w:val="24"/>
          <w:szCs w:val="24"/>
        </w:rPr>
      </w:pPr>
      <w:r w:rsidRPr="00DF6635">
        <w:rPr>
          <w:rFonts w:eastAsia="Times New Roman" w:cs="Times New Roman"/>
          <w:sz w:val="24"/>
          <w:szCs w:val="24"/>
        </w:rPr>
        <w:t xml:space="preserve">Dostarczenie towaru (w tym wniesienie towaru do miejsca określonego w ust. 1 </w:t>
      </w:r>
      <w:r w:rsidR="00450D35" w:rsidRPr="00DF6635">
        <w:rPr>
          <w:rFonts w:eastAsia="Times New Roman" w:cs="Times New Roman"/>
          <w:sz w:val="24"/>
          <w:szCs w:val="24"/>
        </w:rPr>
        <w:t>zostało ujęte w cenie towaru</w:t>
      </w:r>
      <w:r w:rsidRPr="00DF6635">
        <w:rPr>
          <w:rFonts w:eastAsia="Times New Roman" w:cs="Times New Roman"/>
          <w:sz w:val="24"/>
          <w:szCs w:val="24"/>
        </w:rPr>
        <w:t>.</w:t>
      </w:r>
    </w:p>
    <w:p w14:paraId="20C28EA8" w14:textId="4786C316" w:rsidR="00DF6635" w:rsidRPr="00DF6635" w:rsidRDefault="00B14422" w:rsidP="008C3B80">
      <w:pPr>
        <w:widowControl w:val="0"/>
        <w:numPr>
          <w:ilvl w:val="0"/>
          <w:numId w:val="7"/>
        </w:numPr>
        <w:jc w:val="both"/>
        <w:rPr>
          <w:rFonts w:eastAsia="Times New Roman" w:cs="Times New Roman"/>
          <w:sz w:val="24"/>
          <w:szCs w:val="24"/>
        </w:rPr>
      </w:pPr>
      <w:r w:rsidRPr="00B14422">
        <w:rPr>
          <w:rFonts w:eastAsia="Times New Roman" w:cs="Times New Roman"/>
          <w:sz w:val="24"/>
          <w:szCs w:val="24"/>
        </w:rPr>
        <w:t xml:space="preserve">Dostawca zobowiązuje się dostarczyć Zamawiającemu przedmiot dzierżawy, o którym mowa w § 1 ust. 2 i zainstalować go </w:t>
      </w:r>
      <w:r w:rsidR="00DF6635" w:rsidRPr="00DF6635">
        <w:rPr>
          <w:rFonts w:eastAsia="Times New Roman" w:cs="Times New Roman"/>
          <w:sz w:val="24"/>
          <w:szCs w:val="24"/>
        </w:rPr>
        <w:t>w pomieszczeniach Bloku operacyjnego Zamawiającego mieszczącym się w obiekcie Zamawiającego przy al. Focha 33 w Krakowie</w:t>
      </w:r>
      <w:r w:rsidR="00DF6635" w:rsidRPr="00B14422">
        <w:rPr>
          <w:rFonts w:eastAsia="Times New Roman" w:cs="Times New Roman"/>
          <w:sz w:val="24"/>
          <w:szCs w:val="24"/>
        </w:rPr>
        <w:t>, przed datą obowiązywania umowy.</w:t>
      </w:r>
      <w:r w:rsidR="00DF6635" w:rsidRPr="00DF6635">
        <w:rPr>
          <w:rFonts w:eastAsia="Times New Roman" w:cs="Times New Roman"/>
          <w:sz w:val="24"/>
          <w:szCs w:val="24"/>
        </w:rPr>
        <w:t xml:space="preserve"> Bieg terminu dzierżawy rozpocznie się nie wcześniej niż w pierwszym dniu obowiązywania umowy.</w:t>
      </w:r>
    </w:p>
    <w:p w14:paraId="6CC41D4C" w14:textId="77777777" w:rsidR="00DF6635" w:rsidRDefault="00B14422" w:rsidP="008C3B80">
      <w:pPr>
        <w:widowControl w:val="0"/>
        <w:numPr>
          <w:ilvl w:val="0"/>
          <w:numId w:val="7"/>
        </w:numPr>
        <w:jc w:val="both"/>
        <w:rPr>
          <w:rFonts w:eastAsia="Times New Roman" w:cs="Times New Roman"/>
          <w:sz w:val="24"/>
          <w:szCs w:val="24"/>
        </w:rPr>
      </w:pPr>
      <w:r w:rsidRPr="00B14422">
        <w:rPr>
          <w:rFonts w:eastAsia="Times New Roman" w:cs="Times New Roman"/>
          <w:sz w:val="24"/>
          <w:szCs w:val="24"/>
        </w:rPr>
        <w:t>Dokumentem potwierdzającym dostarczenie przedmiotu dzierżawy będzie protokół zdawczo-odbiorczy określający również szczegółowo stan urządze</w:t>
      </w:r>
      <w:r w:rsidR="00DF6635">
        <w:rPr>
          <w:rFonts w:eastAsia="Times New Roman" w:cs="Times New Roman"/>
          <w:sz w:val="24"/>
          <w:szCs w:val="24"/>
        </w:rPr>
        <w:t>nia</w:t>
      </w:r>
      <w:r w:rsidRPr="00B14422">
        <w:rPr>
          <w:rFonts w:eastAsia="Times New Roman" w:cs="Times New Roman"/>
          <w:sz w:val="24"/>
          <w:szCs w:val="24"/>
        </w:rPr>
        <w:t xml:space="preserve"> w chwili wydania, stanowiący załącznik nr 2 do umowy.</w:t>
      </w:r>
    </w:p>
    <w:p w14:paraId="34EFAF6B" w14:textId="77777777" w:rsidR="00DF6635" w:rsidRDefault="00B14422" w:rsidP="008C3B80">
      <w:pPr>
        <w:widowControl w:val="0"/>
        <w:numPr>
          <w:ilvl w:val="0"/>
          <w:numId w:val="7"/>
        </w:numPr>
        <w:jc w:val="both"/>
        <w:rPr>
          <w:rFonts w:eastAsia="Times New Roman" w:cs="Times New Roman"/>
          <w:sz w:val="24"/>
          <w:szCs w:val="24"/>
        </w:rPr>
      </w:pPr>
      <w:r w:rsidRPr="00B14422">
        <w:rPr>
          <w:rFonts w:eastAsia="Times New Roman" w:cs="Times New Roman"/>
          <w:sz w:val="24"/>
          <w:szCs w:val="24"/>
        </w:rPr>
        <w:t>Zamawiający zobowiązany jest używać przedmiot dzierżawy zgodnie z przeznaczeniem oraz instrukcją producenta i utrzymywać go w stanie odpowiadającym normalnym zasadom eksploatacji.</w:t>
      </w:r>
    </w:p>
    <w:p w14:paraId="198FD9C9" w14:textId="77777777" w:rsidR="00DF6635" w:rsidRDefault="00B14422" w:rsidP="008C3B80">
      <w:pPr>
        <w:widowControl w:val="0"/>
        <w:numPr>
          <w:ilvl w:val="0"/>
          <w:numId w:val="7"/>
        </w:numPr>
        <w:jc w:val="both"/>
        <w:rPr>
          <w:rFonts w:eastAsia="Times New Roman" w:cs="Times New Roman"/>
          <w:sz w:val="24"/>
          <w:szCs w:val="24"/>
        </w:rPr>
      </w:pPr>
      <w:r w:rsidRPr="00B14422">
        <w:rPr>
          <w:rFonts w:eastAsia="Times New Roman" w:cs="Times New Roman"/>
          <w:sz w:val="24"/>
          <w:szCs w:val="24"/>
        </w:rPr>
        <w:t xml:space="preserve">Dostarczenie przedmiotu dzierżawy (w tym jego wniesienie do </w:t>
      </w:r>
      <w:r w:rsidR="00DF6635">
        <w:rPr>
          <w:rFonts w:eastAsia="Times New Roman" w:cs="Times New Roman"/>
          <w:sz w:val="24"/>
          <w:szCs w:val="24"/>
        </w:rPr>
        <w:t>miejsca użytkowania</w:t>
      </w:r>
      <w:r w:rsidRPr="00B14422">
        <w:rPr>
          <w:rFonts w:eastAsia="Times New Roman" w:cs="Times New Roman"/>
          <w:sz w:val="24"/>
          <w:szCs w:val="24"/>
        </w:rPr>
        <w:t>, instalacja i podłączenie) zostało ujęte w cenie dzierżawy.</w:t>
      </w:r>
    </w:p>
    <w:p w14:paraId="7D87E9E6" w14:textId="42140C50" w:rsidR="00B14422" w:rsidRPr="00B14422" w:rsidRDefault="00B14422" w:rsidP="008C3B80">
      <w:pPr>
        <w:widowControl w:val="0"/>
        <w:numPr>
          <w:ilvl w:val="0"/>
          <w:numId w:val="7"/>
        </w:numPr>
        <w:jc w:val="both"/>
        <w:rPr>
          <w:rFonts w:eastAsia="Times New Roman" w:cs="Times New Roman"/>
          <w:sz w:val="24"/>
          <w:szCs w:val="24"/>
        </w:rPr>
      </w:pPr>
      <w:r w:rsidRPr="00B14422">
        <w:rPr>
          <w:rFonts w:eastAsia="Times New Roman" w:cs="Times New Roman"/>
          <w:sz w:val="24"/>
          <w:szCs w:val="24"/>
        </w:rPr>
        <w:t>Dostawca w cenie przedmiotu umowy uwzględnił koszt przeszkolenia personelu – osób wskazanych przez Zamawiającego (</w:t>
      </w:r>
      <w:r w:rsidR="00394856">
        <w:rPr>
          <w:rFonts w:eastAsia="Times New Roman" w:cs="Times New Roman"/>
          <w:sz w:val="24"/>
          <w:szCs w:val="24"/>
        </w:rPr>
        <w:t>ok 4 osób</w:t>
      </w:r>
      <w:r w:rsidRPr="00B14422">
        <w:rPr>
          <w:rFonts w:eastAsia="Times New Roman" w:cs="Times New Roman"/>
          <w:sz w:val="24"/>
          <w:szCs w:val="24"/>
        </w:rPr>
        <w:t>)</w:t>
      </w:r>
      <w:r w:rsidR="00DF6635">
        <w:rPr>
          <w:rFonts w:eastAsia="Times New Roman" w:cs="Times New Roman"/>
          <w:sz w:val="24"/>
          <w:szCs w:val="24"/>
        </w:rPr>
        <w:t>.</w:t>
      </w:r>
    </w:p>
    <w:p w14:paraId="62250B72" w14:textId="77777777" w:rsidR="00B14422" w:rsidRPr="00B14422" w:rsidRDefault="00B14422" w:rsidP="00B14422">
      <w:pPr>
        <w:widowControl w:val="0"/>
        <w:ind w:left="360"/>
        <w:jc w:val="both"/>
        <w:rPr>
          <w:rFonts w:eastAsia="Times New Roman" w:cs="Times New Roman"/>
          <w:sz w:val="24"/>
          <w:szCs w:val="24"/>
        </w:rPr>
      </w:pPr>
      <w:r w:rsidRPr="00B14422">
        <w:rPr>
          <w:rFonts w:eastAsia="Times New Roman" w:cs="Times New Roman"/>
          <w:position w:val="2"/>
          <w:sz w:val="24"/>
          <w:szCs w:val="24"/>
        </w:rPr>
        <w:t>Szkolenia obejmować będą m.in.:</w:t>
      </w:r>
    </w:p>
    <w:p w14:paraId="42350E06" w14:textId="77777777" w:rsidR="00B14422" w:rsidRPr="00B14422" w:rsidRDefault="00B14422" w:rsidP="008C3B80">
      <w:pPr>
        <w:widowControl w:val="0"/>
        <w:numPr>
          <w:ilvl w:val="0"/>
          <w:numId w:val="101"/>
        </w:numPr>
        <w:tabs>
          <w:tab w:val="num" w:pos="1069"/>
        </w:tabs>
        <w:jc w:val="both"/>
        <w:rPr>
          <w:rFonts w:eastAsia="Times New Roman" w:cs="Times New Roman"/>
          <w:sz w:val="24"/>
          <w:szCs w:val="24"/>
        </w:rPr>
      </w:pPr>
      <w:r w:rsidRPr="00B14422">
        <w:rPr>
          <w:rFonts w:eastAsia="Calibri" w:cs="Times New Roman"/>
          <w:sz w:val="24"/>
          <w:szCs w:val="24"/>
        </w:rPr>
        <w:t>trening operatorski w zakresie posługiwania się przedmiotem dzierżawy,</w:t>
      </w:r>
    </w:p>
    <w:p w14:paraId="0867CE74" w14:textId="77777777" w:rsidR="00B14422" w:rsidRPr="00B14422" w:rsidRDefault="00B14422" w:rsidP="008C3B80">
      <w:pPr>
        <w:widowControl w:val="0"/>
        <w:numPr>
          <w:ilvl w:val="0"/>
          <w:numId w:val="101"/>
        </w:numPr>
        <w:tabs>
          <w:tab w:val="num" w:pos="1069"/>
        </w:tabs>
        <w:jc w:val="both"/>
        <w:rPr>
          <w:rFonts w:eastAsia="Times New Roman" w:cs="Times New Roman"/>
          <w:sz w:val="24"/>
          <w:szCs w:val="24"/>
        </w:rPr>
      </w:pPr>
      <w:r w:rsidRPr="00B14422">
        <w:rPr>
          <w:rFonts w:eastAsia="Calibri" w:cs="Times New Roman"/>
          <w:sz w:val="24"/>
          <w:szCs w:val="24"/>
        </w:rPr>
        <w:t>zapoznanie z interpretacją wyników,</w:t>
      </w:r>
    </w:p>
    <w:p w14:paraId="1167FC8E" w14:textId="5AFE8CD7" w:rsidR="00B14422" w:rsidRPr="00B14422" w:rsidRDefault="00B14422" w:rsidP="008C3B80">
      <w:pPr>
        <w:widowControl w:val="0"/>
        <w:numPr>
          <w:ilvl w:val="0"/>
          <w:numId w:val="101"/>
        </w:numPr>
        <w:tabs>
          <w:tab w:val="num" w:pos="1069"/>
        </w:tabs>
        <w:jc w:val="both"/>
        <w:rPr>
          <w:rFonts w:eastAsia="Times New Roman" w:cs="Times New Roman"/>
          <w:sz w:val="24"/>
          <w:szCs w:val="24"/>
        </w:rPr>
      </w:pPr>
      <w:r w:rsidRPr="00B14422">
        <w:rPr>
          <w:rFonts w:eastAsia="Calibri" w:cs="Times New Roman"/>
          <w:sz w:val="24"/>
          <w:szCs w:val="24"/>
        </w:rPr>
        <w:t>przeprowadzanie konserwacji zapobiegawczej analizator</w:t>
      </w:r>
      <w:r w:rsidR="00DF6635">
        <w:rPr>
          <w:rFonts w:eastAsia="Calibri" w:cs="Times New Roman"/>
          <w:sz w:val="24"/>
          <w:szCs w:val="24"/>
        </w:rPr>
        <w:t>a</w:t>
      </w:r>
      <w:r w:rsidRPr="00B14422">
        <w:rPr>
          <w:rFonts w:eastAsia="Calibri" w:cs="Times New Roman"/>
          <w:sz w:val="24"/>
          <w:szCs w:val="24"/>
        </w:rPr>
        <w:t xml:space="preserve"> i wskazanie postępowania przy drobnych problemach technicznych,</w:t>
      </w:r>
    </w:p>
    <w:p w14:paraId="5D5080D7" w14:textId="77777777" w:rsidR="00B14422" w:rsidRPr="00B14422" w:rsidRDefault="00B14422" w:rsidP="00B14422">
      <w:pPr>
        <w:widowControl w:val="0"/>
        <w:ind w:firstLine="360"/>
        <w:jc w:val="both"/>
        <w:rPr>
          <w:rFonts w:eastAsia="Calibri" w:cs="Times New Roman"/>
          <w:sz w:val="24"/>
          <w:szCs w:val="24"/>
        </w:rPr>
      </w:pPr>
      <w:r w:rsidRPr="00B14422">
        <w:rPr>
          <w:rFonts w:eastAsia="Calibri" w:cs="Times New Roman"/>
          <w:sz w:val="24"/>
          <w:szCs w:val="24"/>
        </w:rPr>
        <w:t>i potwierdzić je certyfikatem.</w:t>
      </w:r>
    </w:p>
    <w:p w14:paraId="746BAD37" w14:textId="77777777" w:rsidR="00B14422" w:rsidRPr="00B14422" w:rsidRDefault="00B14422" w:rsidP="00B14422">
      <w:pPr>
        <w:widowControl w:val="0"/>
        <w:ind w:left="360"/>
        <w:jc w:val="both"/>
        <w:rPr>
          <w:rFonts w:eastAsia="Calibri" w:cs="Times New Roman"/>
          <w:sz w:val="24"/>
          <w:szCs w:val="24"/>
          <w14:numSpacing w14:val="proportional"/>
        </w:rPr>
      </w:pPr>
      <w:r w:rsidRPr="00B14422">
        <w:rPr>
          <w:rFonts w:eastAsia="Calibri" w:cs="Times New Roman"/>
          <w:sz w:val="24"/>
          <w:szCs w:val="24"/>
          <w14:numSpacing w14:val="proportional"/>
        </w:rPr>
        <w:t xml:space="preserve">Harmonogram szkoleń oraz ich zakres opracuje i przedstawi Dostawca. Wszystkie szkolenia Dostawca przeprowadzi w języku polskim, zapewniając na swój koszt wszystkie niezbędne do realizacji szkolenia materiały. </w:t>
      </w:r>
    </w:p>
    <w:p w14:paraId="61E11382" w14:textId="77777777" w:rsidR="00B14422" w:rsidRPr="00B14422" w:rsidRDefault="00B14422" w:rsidP="00B14422">
      <w:pPr>
        <w:widowControl w:val="0"/>
        <w:ind w:left="360"/>
        <w:jc w:val="both"/>
        <w:rPr>
          <w:rFonts w:eastAsia="Calibri" w:cs="Times New Roman"/>
          <w:sz w:val="24"/>
          <w:szCs w:val="24"/>
          <w14:numSpacing w14:val="proportional"/>
        </w:rPr>
      </w:pPr>
      <w:r w:rsidRPr="00B14422">
        <w:rPr>
          <w:rFonts w:eastAsia="Calibri" w:cs="Times New Roman"/>
          <w:sz w:val="24"/>
          <w:szCs w:val="24"/>
          <w14:numSpacing w14:val="proportional"/>
        </w:rPr>
        <w:t>Zamawiający w uzasadnionych przypadkach dopuszcza możliwość zorganizowania szkolenia online lub w formie e-learningowej.</w:t>
      </w:r>
    </w:p>
    <w:p w14:paraId="12B65E3C" w14:textId="77777777" w:rsidR="00B14422" w:rsidRPr="00B14422" w:rsidRDefault="00B14422" w:rsidP="00DF6635">
      <w:pPr>
        <w:widowControl w:val="0"/>
        <w:ind w:left="360"/>
        <w:jc w:val="both"/>
        <w:rPr>
          <w:rFonts w:eastAsia="Times New Roman" w:cs="Times New Roman"/>
          <w:sz w:val="24"/>
          <w:szCs w:val="24"/>
        </w:rPr>
      </w:pPr>
      <w:r w:rsidRPr="00B14422">
        <w:rPr>
          <w:rFonts w:eastAsia="Calibri" w:cs="Times New Roman"/>
          <w:sz w:val="24"/>
          <w:szCs w:val="24"/>
          <w14:numSpacing w14:val="proportional"/>
        </w:rPr>
        <w:t xml:space="preserve">W przypadku, gdyby szkolenie nie będzie miało charakteru „online” zostanie ono przeprowadzone u Zamawiającego </w:t>
      </w:r>
      <w:r w:rsidRPr="00B14422">
        <w:rPr>
          <w:rFonts w:eastAsia="Times New Roman" w:cs="Times New Roman"/>
          <w:sz w:val="24"/>
          <w:szCs w:val="24"/>
        </w:rPr>
        <w:t>lub innym dogodnym dla obu stron miejscu</w:t>
      </w:r>
      <w:r w:rsidRPr="00B14422">
        <w:rPr>
          <w:rFonts w:eastAsia="Calibri" w:cs="Times New Roman"/>
          <w:sz w:val="24"/>
          <w:szCs w:val="24"/>
          <w14:numSpacing w14:val="proportional"/>
        </w:rPr>
        <w:t xml:space="preserve">. Zakończenie szkolenia potwierdzone </w:t>
      </w:r>
      <w:r w:rsidRPr="00B14422">
        <w:rPr>
          <w:rFonts w:eastAsia="Calibri" w:cs="Times New Roman"/>
          <w:sz w:val="24"/>
          <w:szCs w:val="24"/>
          <w14:numSpacing w14:val="proportional"/>
        </w:rPr>
        <w:lastRenderedPageBreak/>
        <w:t xml:space="preserve">będzie protokołem, sporządzonym oddzielnie dla każdej szkolonej grupy, w dwóch jednobrzmiących egzemplarzach, po jednym dla każdej ze stron oraz </w:t>
      </w:r>
      <w:r w:rsidRPr="00B14422">
        <w:rPr>
          <w:rFonts w:eastAsia="Times New Roman" w:cs="Times New Roman"/>
          <w:sz w:val="24"/>
          <w:szCs w:val="24"/>
        </w:rPr>
        <w:t>przekazaniem imiennych certyfikatów uczestnictwa w szkoleniu.</w:t>
      </w:r>
    </w:p>
    <w:p w14:paraId="7949EEDF" w14:textId="77777777" w:rsidR="00B14422" w:rsidRPr="00B14422" w:rsidRDefault="00B14422" w:rsidP="00DF6635">
      <w:pPr>
        <w:widowControl w:val="0"/>
        <w:ind w:left="360"/>
        <w:jc w:val="both"/>
        <w:rPr>
          <w:rFonts w:eastAsia="Times New Roman" w:cs="Times New Roman"/>
          <w:sz w:val="24"/>
          <w:szCs w:val="24"/>
        </w:rPr>
      </w:pPr>
      <w:r w:rsidRPr="00B14422">
        <w:rPr>
          <w:rFonts w:eastAsia="Times New Roman" w:cs="Times New Roman"/>
          <w:sz w:val="24"/>
          <w:szCs w:val="24"/>
        </w:rPr>
        <w:t>Dostawca gwarantuje, iż przeprowadzenie szkoleń, o których mowa w niniejszej umowie, nie będzie powodowało dodatkowych kosztów dla Zamawiającego. Szczegółowe zasady przeprowadzenia szkoleń, o których mowa w niniejszym ustępie, zostaną ustalone między Dostawcą a Zamawiającym.</w:t>
      </w:r>
    </w:p>
    <w:p w14:paraId="245DE15E" w14:textId="793DEC33" w:rsidR="00B14422" w:rsidRPr="00DF6635" w:rsidRDefault="00B14422" w:rsidP="008C3B80">
      <w:pPr>
        <w:pStyle w:val="Akapitzlist"/>
        <w:widowControl w:val="0"/>
        <w:numPr>
          <w:ilvl w:val="0"/>
          <w:numId w:val="7"/>
        </w:numPr>
        <w:suppressAutoHyphens/>
        <w:spacing w:after="0" w:line="240" w:lineRule="auto"/>
        <w:jc w:val="both"/>
        <w:rPr>
          <w:rFonts w:ascii="Times New Roman" w:eastAsia="Times New Roman" w:hAnsi="Times New Roman" w:cs="Times New Roman"/>
          <w:sz w:val="24"/>
          <w:szCs w:val="24"/>
        </w:rPr>
      </w:pPr>
      <w:r w:rsidRPr="00DF6635">
        <w:rPr>
          <w:rFonts w:ascii="Times New Roman" w:eastAsia="Times New Roman" w:hAnsi="Times New Roman" w:cs="Times New Roman"/>
          <w:sz w:val="24"/>
          <w:szCs w:val="24"/>
        </w:rPr>
        <w:t>Dostawca zobowiązuje się:</w:t>
      </w:r>
    </w:p>
    <w:p w14:paraId="409B8C78" w14:textId="77777777" w:rsidR="00B14422" w:rsidRPr="00B14422" w:rsidRDefault="00B14422" w:rsidP="008C3B80">
      <w:pPr>
        <w:widowControl w:val="0"/>
        <w:numPr>
          <w:ilvl w:val="0"/>
          <w:numId w:val="102"/>
        </w:numPr>
        <w:ind w:hanging="357"/>
        <w:jc w:val="both"/>
        <w:rPr>
          <w:rFonts w:eastAsia="Times New Roman" w:cs="Times New Roman"/>
          <w:sz w:val="24"/>
          <w:szCs w:val="24"/>
          <w:lang w:eastAsia="en-US"/>
        </w:rPr>
      </w:pPr>
      <w:r w:rsidRPr="00B14422">
        <w:rPr>
          <w:rFonts w:eastAsia="Times New Roman" w:cs="Times New Roman"/>
          <w:sz w:val="24"/>
          <w:szCs w:val="24"/>
          <w:lang w:eastAsia="en-US"/>
        </w:rPr>
        <w:t>utrzymywać przedmiot dzierżawy w stanie przydatnym do umówionego użytku, w okresie obowiązywania umowy;</w:t>
      </w:r>
    </w:p>
    <w:p w14:paraId="2A68AFB6" w14:textId="77777777" w:rsidR="00B14422" w:rsidRPr="00B14422" w:rsidRDefault="00B14422" w:rsidP="008C3B80">
      <w:pPr>
        <w:widowControl w:val="0"/>
        <w:numPr>
          <w:ilvl w:val="0"/>
          <w:numId w:val="102"/>
        </w:numPr>
        <w:ind w:hanging="357"/>
        <w:jc w:val="both"/>
        <w:rPr>
          <w:rFonts w:eastAsia="Times New Roman" w:cs="Times New Roman"/>
          <w:sz w:val="24"/>
          <w:szCs w:val="24"/>
          <w:lang w:eastAsia="en-US"/>
        </w:rPr>
      </w:pPr>
      <w:r w:rsidRPr="00B14422">
        <w:rPr>
          <w:rFonts w:eastAsia="Times New Roman" w:cs="Times New Roman"/>
          <w:sz w:val="24"/>
          <w:szCs w:val="24"/>
          <w:lang w:eastAsia="en-US"/>
        </w:rPr>
        <w:t>ponosić wszystkie koszty związane z utrzymywaniem w ruchu dostarczonego przedmiotu dzierżawy (w tym koszty odgrzybiania klimatyzatora przynajmniej 1 raz do roku) oraz ubezpieczeniem w okresie obowiązywania umowy;</w:t>
      </w:r>
    </w:p>
    <w:p w14:paraId="0D29A3F9" w14:textId="77777777" w:rsidR="00B14422" w:rsidRPr="00B14422" w:rsidRDefault="00B14422" w:rsidP="008C3B80">
      <w:pPr>
        <w:widowControl w:val="0"/>
        <w:numPr>
          <w:ilvl w:val="0"/>
          <w:numId w:val="102"/>
        </w:numPr>
        <w:ind w:hanging="357"/>
        <w:jc w:val="both"/>
        <w:rPr>
          <w:rFonts w:eastAsia="Times New Roman" w:cs="Times New Roman"/>
          <w:sz w:val="24"/>
          <w:szCs w:val="24"/>
          <w:lang w:eastAsia="en-US"/>
        </w:rPr>
      </w:pPr>
      <w:r w:rsidRPr="00B14422">
        <w:rPr>
          <w:rFonts w:eastAsia="Times New Roman" w:cs="Times New Roman"/>
          <w:sz w:val="24"/>
          <w:szCs w:val="24"/>
          <w:lang w:eastAsia="en-US"/>
        </w:rPr>
        <w:t>dostarczyć instrukcję obsługi i konserwacji dostarczonego przedmiotu dzierżawy w języku polskim.</w:t>
      </w:r>
    </w:p>
    <w:p w14:paraId="11844C8B" w14:textId="77777777" w:rsidR="00B14422" w:rsidRPr="00B14422" w:rsidRDefault="00B14422" w:rsidP="008C3B80">
      <w:pPr>
        <w:widowControl w:val="0"/>
        <w:numPr>
          <w:ilvl w:val="0"/>
          <w:numId w:val="100"/>
        </w:numPr>
        <w:ind w:hanging="357"/>
        <w:jc w:val="both"/>
        <w:rPr>
          <w:rFonts w:eastAsia="Calibri" w:cs="Times New Roman"/>
          <w:sz w:val="24"/>
          <w:szCs w:val="24"/>
          <w:lang w:eastAsia="en-US"/>
        </w:rPr>
      </w:pPr>
      <w:r w:rsidRPr="00B14422">
        <w:rPr>
          <w:rFonts w:cs="Times New Roman"/>
          <w:sz w:val="24"/>
          <w:szCs w:val="24"/>
          <w:lang w:eastAsia="en-US"/>
        </w:rPr>
        <w:t>Zamawiający zobowiązany jest używać przedmiot dzierżawy zgodnie z przeznaczeniem oraz instrukcją producenta i utrzymywać go w stanie odpowiadającym normalnym zasadom eksploatacji.</w:t>
      </w:r>
    </w:p>
    <w:p w14:paraId="5A3DE577" w14:textId="77777777" w:rsidR="00B14422" w:rsidRDefault="00B14422" w:rsidP="00F47A12">
      <w:pPr>
        <w:widowControl w:val="0"/>
        <w:rPr>
          <w:rFonts w:eastAsia="Times New Roman" w:cs="Times New Roman"/>
          <w:b/>
          <w:bCs/>
          <w:sz w:val="24"/>
          <w:szCs w:val="24"/>
        </w:rPr>
      </w:pPr>
    </w:p>
    <w:p w14:paraId="2E588756" w14:textId="23845F69" w:rsidR="005C6B3C" w:rsidRPr="00450D35" w:rsidRDefault="005C6B3C" w:rsidP="00F47A12">
      <w:pPr>
        <w:widowControl w:val="0"/>
        <w:jc w:val="center"/>
        <w:rPr>
          <w:rFonts w:eastAsia="Times New Roman" w:cs="Times New Roman"/>
          <w:b/>
          <w:bCs/>
          <w:sz w:val="24"/>
          <w:szCs w:val="24"/>
        </w:rPr>
      </w:pPr>
      <w:r w:rsidRPr="00450D35">
        <w:rPr>
          <w:rFonts w:eastAsia="Times New Roman" w:cs="Times New Roman"/>
          <w:b/>
          <w:bCs/>
          <w:sz w:val="24"/>
          <w:szCs w:val="24"/>
        </w:rPr>
        <w:t>Cena przedmiotu umowy</w:t>
      </w:r>
    </w:p>
    <w:p w14:paraId="154CC948" w14:textId="77777777" w:rsidR="005C6B3C" w:rsidRPr="00EC17CB" w:rsidRDefault="005C6B3C" w:rsidP="00F47A12">
      <w:pPr>
        <w:widowControl w:val="0"/>
        <w:jc w:val="center"/>
        <w:rPr>
          <w:rFonts w:eastAsia="Times New Roman" w:cs="Times New Roman"/>
          <w:b/>
          <w:bCs/>
          <w:sz w:val="24"/>
          <w:szCs w:val="24"/>
        </w:rPr>
      </w:pPr>
      <w:r w:rsidRPr="00EC17CB">
        <w:rPr>
          <w:rFonts w:eastAsia="Times New Roman" w:cs="Times New Roman"/>
          <w:b/>
          <w:bCs/>
          <w:sz w:val="24"/>
          <w:szCs w:val="24"/>
        </w:rPr>
        <w:t>§ 3</w:t>
      </w:r>
    </w:p>
    <w:p w14:paraId="58482B6D" w14:textId="632833C5" w:rsidR="00427D3F" w:rsidRPr="00426C23" w:rsidRDefault="005C6B3C" w:rsidP="008C3B80">
      <w:pPr>
        <w:widowControl w:val="0"/>
        <w:numPr>
          <w:ilvl w:val="0"/>
          <w:numId w:val="8"/>
        </w:numPr>
        <w:overflowPunct w:val="0"/>
        <w:autoSpaceDE w:val="0"/>
        <w:jc w:val="both"/>
        <w:textAlignment w:val="baseline"/>
        <w:rPr>
          <w:rFonts w:eastAsia="Times New Roman" w:cs="Times New Roman"/>
          <w:sz w:val="24"/>
          <w:szCs w:val="24"/>
        </w:rPr>
      </w:pPr>
      <w:r w:rsidRPr="00EC17CB">
        <w:rPr>
          <w:rFonts w:eastAsia="Times New Roman" w:cs="Times New Roman"/>
          <w:sz w:val="24"/>
          <w:szCs w:val="24"/>
        </w:rPr>
        <w:t>Całkowita cena brutto za towar określony w § 1 ust</w:t>
      </w:r>
      <w:r w:rsidRPr="00426C23">
        <w:rPr>
          <w:rFonts w:eastAsia="Times New Roman" w:cs="Times New Roman"/>
          <w:sz w:val="24"/>
          <w:szCs w:val="24"/>
        </w:rPr>
        <w:t xml:space="preserve">. 1 wynosi: </w:t>
      </w:r>
      <w:r w:rsidRPr="00426C23">
        <w:rPr>
          <w:rFonts w:eastAsia="Times New Roman" w:cs="Times New Roman"/>
          <w:sz w:val="24"/>
          <w:szCs w:val="24"/>
          <w:u w:val="single"/>
        </w:rPr>
        <w:t>……………………….</w:t>
      </w:r>
      <w:r w:rsidR="00426C23" w:rsidRPr="00426C23">
        <w:rPr>
          <w:rFonts w:eastAsia="Times New Roman" w:cs="Times New Roman"/>
          <w:sz w:val="24"/>
          <w:szCs w:val="24"/>
        </w:rPr>
        <w:t xml:space="preserve"> zł brutto</w:t>
      </w:r>
      <w:r w:rsidRPr="00426C23">
        <w:rPr>
          <w:rFonts w:eastAsia="Times New Roman" w:cs="Times New Roman"/>
          <w:i/>
          <w:iCs/>
          <w:sz w:val="24"/>
          <w:szCs w:val="24"/>
        </w:rPr>
        <w:t>.</w:t>
      </w:r>
    </w:p>
    <w:p w14:paraId="11D7879E" w14:textId="06893201" w:rsidR="00427D3F" w:rsidRPr="00426C23" w:rsidRDefault="00427D3F" w:rsidP="008C3B80">
      <w:pPr>
        <w:widowControl w:val="0"/>
        <w:numPr>
          <w:ilvl w:val="0"/>
          <w:numId w:val="59"/>
        </w:numPr>
        <w:jc w:val="both"/>
        <w:rPr>
          <w:rFonts w:cs="Times New Roman"/>
          <w:sz w:val="24"/>
          <w:szCs w:val="24"/>
        </w:rPr>
      </w:pPr>
      <w:r w:rsidRPr="00426C23">
        <w:rPr>
          <w:rFonts w:cs="Times New Roman"/>
          <w:sz w:val="24"/>
          <w:szCs w:val="24"/>
        </w:rPr>
        <w:t xml:space="preserve">cena dostawy </w:t>
      </w:r>
      <w:r w:rsidR="00426C23" w:rsidRPr="00426C23">
        <w:rPr>
          <w:rFonts w:cs="Times New Roman"/>
          <w:sz w:val="24"/>
          <w:szCs w:val="24"/>
        </w:rPr>
        <w:t>towaru</w:t>
      </w:r>
      <w:r w:rsidRPr="00426C23">
        <w:rPr>
          <w:rFonts w:cs="Times New Roman"/>
          <w:sz w:val="24"/>
          <w:szCs w:val="24"/>
        </w:rPr>
        <w:t xml:space="preserve"> wynosi: ……………………. zł brutto za cały okres obowiązywania umowy;</w:t>
      </w:r>
    </w:p>
    <w:p w14:paraId="25073AE0" w14:textId="4637A7FF" w:rsidR="005E0C71" w:rsidRPr="00426C23" w:rsidRDefault="00427D3F" w:rsidP="008C3B80">
      <w:pPr>
        <w:widowControl w:val="0"/>
        <w:numPr>
          <w:ilvl w:val="0"/>
          <w:numId w:val="59"/>
        </w:numPr>
        <w:jc w:val="both"/>
        <w:rPr>
          <w:rFonts w:cs="Times New Roman"/>
          <w:sz w:val="24"/>
          <w:szCs w:val="24"/>
        </w:rPr>
      </w:pPr>
      <w:r w:rsidRPr="00426C23">
        <w:rPr>
          <w:rFonts w:cs="Times New Roman"/>
          <w:sz w:val="24"/>
          <w:szCs w:val="24"/>
        </w:rPr>
        <w:t>czynsz dzierżawny za dzierżawę przedmiotu umowy wynosi ……………… zł brutto miesięcznie, tj. ……………………… zł brutto za cały okres obowiązywania umowy.</w:t>
      </w:r>
    </w:p>
    <w:p w14:paraId="0D865276" w14:textId="77777777" w:rsidR="005E0C71" w:rsidRPr="00426C23" w:rsidRDefault="005E0C71" w:rsidP="008C3B80">
      <w:pPr>
        <w:widowControl w:val="0"/>
        <w:numPr>
          <w:ilvl w:val="0"/>
          <w:numId w:val="8"/>
        </w:numPr>
        <w:tabs>
          <w:tab w:val="clear" w:pos="357"/>
          <w:tab w:val="left" w:pos="360"/>
        </w:tabs>
        <w:overflowPunct w:val="0"/>
        <w:autoSpaceDE w:val="0"/>
        <w:jc w:val="both"/>
        <w:textAlignment w:val="baseline"/>
        <w:rPr>
          <w:strike/>
          <w:sz w:val="24"/>
        </w:rPr>
      </w:pPr>
      <w:r w:rsidRPr="00426C23">
        <w:rPr>
          <w:sz w:val="24"/>
        </w:rPr>
        <w:t>Podana cena brutto zawiera: wartość towaru, podatek VAT, koszty ubezpieczenia i transportu oraz dostarczenia do wskazanego w niniejszej umowie miejsca i inne, jeśli występują. Ceny te zostały przyjęte zgodnie z ofertą Dostawcy.</w:t>
      </w:r>
    </w:p>
    <w:p w14:paraId="75164032" w14:textId="4926C412" w:rsidR="005E0C71" w:rsidRPr="00426C23" w:rsidRDefault="005E0C71" w:rsidP="008C3B80">
      <w:pPr>
        <w:widowControl w:val="0"/>
        <w:numPr>
          <w:ilvl w:val="0"/>
          <w:numId w:val="8"/>
        </w:numPr>
        <w:overflowPunct w:val="0"/>
        <w:autoSpaceDE w:val="0"/>
        <w:jc w:val="both"/>
        <w:textAlignment w:val="baseline"/>
        <w:rPr>
          <w:sz w:val="24"/>
        </w:rPr>
      </w:pPr>
      <w:r w:rsidRPr="00426C23">
        <w:rPr>
          <w:sz w:val="24"/>
        </w:rPr>
        <w:t>Towar będzie sprzedawany po cenach jednostkowych brutto określonych w załączniku, o którym mowa w § 1 ust. 1 i 2</w:t>
      </w:r>
      <w:r w:rsidRPr="00426C23">
        <w:rPr>
          <w:b/>
          <w:bCs/>
          <w:sz w:val="24"/>
        </w:rPr>
        <w:t xml:space="preserve">, </w:t>
      </w:r>
      <w:r w:rsidRPr="00426C23">
        <w:rPr>
          <w:sz w:val="24"/>
        </w:rPr>
        <w:t>z zastrzeżeniem postanowień niniejszej umowy.</w:t>
      </w:r>
    </w:p>
    <w:p w14:paraId="0323F400" w14:textId="3382D7C6" w:rsidR="00DE5AC9" w:rsidRPr="00DE5AC9" w:rsidRDefault="00427D3F" w:rsidP="008C3B80">
      <w:pPr>
        <w:widowControl w:val="0"/>
        <w:numPr>
          <w:ilvl w:val="0"/>
          <w:numId w:val="8"/>
        </w:numPr>
        <w:overflowPunct w:val="0"/>
        <w:autoSpaceDE w:val="0"/>
        <w:jc w:val="both"/>
        <w:textAlignment w:val="baseline"/>
        <w:rPr>
          <w:rFonts w:eastAsia="Times New Roman" w:cs="Times New Roman"/>
          <w:sz w:val="24"/>
          <w:szCs w:val="24"/>
        </w:rPr>
      </w:pPr>
      <w:r w:rsidRPr="00101224">
        <w:rPr>
          <w:rFonts w:eastAsia="Times New Roman" w:cs="Times New Roman"/>
          <w:sz w:val="24"/>
          <w:szCs w:val="24"/>
        </w:rPr>
        <w:t>Zakazuje się zmiany cen z zastrzeżeniem postanowień niniejszej umowy.</w:t>
      </w:r>
    </w:p>
    <w:p w14:paraId="543287A9" w14:textId="77777777" w:rsidR="00DE5AC9" w:rsidRDefault="00DE5AC9" w:rsidP="008C3B80">
      <w:pPr>
        <w:widowControl w:val="0"/>
        <w:numPr>
          <w:ilvl w:val="0"/>
          <w:numId w:val="8"/>
        </w:numPr>
        <w:overflowPunct w:val="0"/>
        <w:autoSpaceDE w:val="0"/>
        <w:jc w:val="both"/>
        <w:textAlignment w:val="baseline"/>
        <w:rPr>
          <w:rFonts w:eastAsia="Times New Roman" w:cs="Times New Roman"/>
          <w:sz w:val="24"/>
          <w:szCs w:val="24"/>
        </w:rPr>
      </w:pPr>
      <w:r>
        <w:rPr>
          <w:rFonts w:eastAsia="Times New Roman" w:cs="Times New Roman"/>
          <w:sz w:val="24"/>
          <w:szCs w:val="24"/>
        </w:rPr>
        <w:t>Ceny mogą ulec zmianie z zastrzeżeniem poniższych postanowień. W przypadku zmiany:</w:t>
      </w:r>
    </w:p>
    <w:p w14:paraId="318B31F1" w14:textId="77777777" w:rsidR="00DE5AC9" w:rsidRDefault="00DE5AC9" w:rsidP="008C3B80">
      <w:pPr>
        <w:widowControl w:val="0"/>
        <w:numPr>
          <w:ilvl w:val="0"/>
          <w:numId w:val="9"/>
        </w:numPr>
        <w:jc w:val="both"/>
        <w:rPr>
          <w:rFonts w:eastAsia="Times New Roman" w:cs="Times New Roman"/>
          <w:sz w:val="24"/>
          <w:szCs w:val="24"/>
          <w:lang w:eastAsia="en-US"/>
        </w:rPr>
      </w:pPr>
      <w:r>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4407C956" w14:textId="77777777" w:rsidR="00DE5AC9" w:rsidRDefault="00DE5AC9" w:rsidP="008C3B80">
      <w:pPr>
        <w:widowControl w:val="0"/>
        <w:numPr>
          <w:ilvl w:val="0"/>
          <w:numId w:val="9"/>
        </w:numPr>
        <w:jc w:val="both"/>
        <w:rPr>
          <w:rFonts w:eastAsia="Times New Roman" w:cs="Times New Roman"/>
          <w:sz w:val="24"/>
          <w:szCs w:val="24"/>
          <w:lang w:eastAsia="en-US"/>
        </w:rPr>
      </w:pPr>
      <w:r>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9C3B976" w14:textId="25C7CB46" w:rsidR="00DE5AC9" w:rsidRPr="00426C23" w:rsidRDefault="00DE5AC9" w:rsidP="008C3B80">
      <w:pPr>
        <w:widowControl w:val="0"/>
        <w:numPr>
          <w:ilvl w:val="0"/>
          <w:numId w:val="9"/>
        </w:numPr>
        <w:jc w:val="both"/>
        <w:rPr>
          <w:rFonts w:eastAsia="Times New Roman" w:cs="Times New Roman"/>
          <w:sz w:val="24"/>
          <w:szCs w:val="24"/>
          <w:lang w:eastAsia="en-US"/>
        </w:rPr>
      </w:pPr>
      <w:r>
        <w:rPr>
          <w:rFonts w:eastAsia="Times New Roman" w:cs="Times New Roman"/>
          <w:sz w:val="24"/>
          <w:szCs w:val="24"/>
          <w:lang w:eastAsia="pl-PL"/>
        </w:rPr>
        <w:t xml:space="preserve">zasad gromadzenia i wysokości wpłat do pracowniczych planów kapitałowych, o których mowa w ustawie z </w:t>
      </w:r>
      <w:r w:rsidRPr="00426C23">
        <w:rPr>
          <w:rFonts w:eastAsia="Times New Roman" w:cs="Times New Roman"/>
          <w:sz w:val="24"/>
          <w:szCs w:val="24"/>
          <w:lang w:eastAsia="pl-PL"/>
        </w:rPr>
        <w:t xml:space="preserve">dnia 4 października 2018 r. o pracowniczych planach kapitałowych </w:t>
      </w:r>
    </w:p>
    <w:p w14:paraId="7CCE09FA" w14:textId="7C483CA9" w:rsidR="00DE5AC9" w:rsidRPr="00426C23" w:rsidRDefault="00DE5AC9" w:rsidP="008C3B80">
      <w:pPr>
        <w:widowControl w:val="0"/>
        <w:numPr>
          <w:ilvl w:val="0"/>
          <w:numId w:val="9"/>
        </w:numPr>
        <w:jc w:val="both"/>
        <w:rPr>
          <w:rFonts w:eastAsia="Times New Roman" w:cs="Times New Roman"/>
          <w:sz w:val="24"/>
          <w:szCs w:val="24"/>
          <w:lang w:eastAsia="en-US"/>
        </w:rPr>
      </w:pPr>
      <w:r w:rsidRPr="00426C23">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64AEE02C" w14:textId="77777777" w:rsidR="00DE5AC9" w:rsidRDefault="00DE5AC9" w:rsidP="00F47A12">
      <w:pPr>
        <w:widowControl w:val="0"/>
        <w:ind w:left="360"/>
        <w:jc w:val="both"/>
        <w:rPr>
          <w:rFonts w:eastAsia="Times New Roman" w:cs="Times New Roman"/>
          <w:sz w:val="24"/>
          <w:szCs w:val="24"/>
          <w:lang w:eastAsia="pl-PL"/>
        </w:rPr>
      </w:pPr>
      <w:r w:rsidRPr="00426C23">
        <w:rPr>
          <w:rFonts w:eastAsia="Times New Roman" w:cs="Times New Roman"/>
          <w:sz w:val="24"/>
          <w:szCs w:val="24"/>
          <w:lang w:eastAsia="pl-PL"/>
        </w:rPr>
        <w:t xml:space="preserve">- jeżeli zmiany te będą miały wpływ na koszty wykonania zamówienia przez Dostawcę. </w:t>
      </w:r>
      <w:r w:rsidRPr="00426C23">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r>
        <w:rPr>
          <w:rFonts w:eastAsia="Times New Roman" w:cs="Times New Roman"/>
          <w:sz w:val="24"/>
          <w:szCs w:val="24"/>
        </w:rPr>
        <w:t>;</w:t>
      </w:r>
    </w:p>
    <w:p w14:paraId="23DADF03" w14:textId="77777777" w:rsidR="00DE5AC9" w:rsidRDefault="00DE5AC9" w:rsidP="008C3B80">
      <w:pPr>
        <w:widowControl w:val="0"/>
        <w:numPr>
          <w:ilvl w:val="0"/>
          <w:numId w:val="9"/>
        </w:numPr>
        <w:jc w:val="both"/>
        <w:rPr>
          <w:rFonts w:eastAsia="Times New Roman" w:cs="Times New Roman"/>
          <w:sz w:val="24"/>
          <w:szCs w:val="24"/>
          <w:lang w:eastAsia="en-US"/>
        </w:rPr>
      </w:pPr>
      <w:r>
        <w:rPr>
          <w:rFonts w:eastAsia="Times New Roman" w:cs="Times New Roman"/>
          <w:sz w:val="24"/>
          <w:szCs w:val="24"/>
          <w:lang w:eastAsia="pl-PL"/>
        </w:rPr>
        <w:t xml:space="preserve">stawki podatku od towarów i usług oraz podatku akcyzowego </w:t>
      </w:r>
      <w:r>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1EAA4691" w14:textId="77777777" w:rsidR="00DE5AC9" w:rsidRDefault="00DE5AC9" w:rsidP="008C3B80">
      <w:pPr>
        <w:widowControl w:val="0"/>
        <w:numPr>
          <w:ilvl w:val="0"/>
          <w:numId w:val="9"/>
        </w:numPr>
        <w:jc w:val="both"/>
        <w:rPr>
          <w:rFonts w:eastAsia="Times New Roman" w:cs="Times New Roman"/>
          <w:sz w:val="24"/>
          <w:szCs w:val="24"/>
          <w:lang w:eastAsia="en-US"/>
        </w:rPr>
      </w:pPr>
      <w:r>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Pr>
          <w:rFonts w:eastAsia="Times New Roman" w:cs="Times New Roman"/>
          <w:i/>
          <w:iCs/>
          <w:sz w:val="24"/>
          <w:szCs w:val="24"/>
          <w:lang w:eastAsia="en-US"/>
        </w:rPr>
        <w:t>[jeśli dotyczy]</w:t>
      </w:r>
      <w:r>
        <w:rPr>
          <w:rFonts w:eastAsia="Times New Roman" w:cs="Times New Roman"/>
          <w:sz w:val="24"/>
          <w:szCs w:val="24"/>
          <w:lang w:eastAsia="en-US"/>
        </w:rPr>
        <w:t>.</w:t>
      </w:r>
    </w:p>
    <w:p w14:paraId="6AD991E7" w14:textId="77777777" w:rsidR="00DE5AC9" w:rsidRPr="00426C23" w:rsidRDefault="00DE5AC9" w:rsidP="008C3B80">
      <w:pPr>
        <w:widowControl w:val="0"/>
        <w:numPr>
          <w:ilvl w:val="0"/>
          <w:numId w:val="8"/>
        </w:numPr>
        <w:jc w:val="both"/>
        <w:rPr>
          <w:rFonts w:eastAsia="Times New Roman" w:cs="Times New Roman"/>
          <w:sz w:val="24"/>
          <w:szCs w:val="24"/>
          <w:lang w:eastAsia="en-US"/>
        </w:rPr>
      </w:pPr>
      <w:r>
        <w:rPr>
          <w:rFonts w:eastAsia="Times New Roman" w:cs="Times New Roman"/>
          <w:sz w:val="24"/>
          <w:szCs w:val="24"/>
          <w:lang w:eastAsia="en-US"/>
        </w:rPr>
        <w:t xml:space="preserve">W przypadku </w:t>
      </w:r>
      <w:r w:rsidRPr="00426C23">
        <w:rPr>
          <w:rFonts w:eastAsia="Times New Roman" w:cs="Times New Roman"/>
          <w:sz w:val="24"/>
          <w:szCs w:val="24"/>
          <w:lang w:eastAsia="en-US"/>
        </w:rPr>
        <w:t>zmiany cen w górę Dostawca sporządzi stosowny aneks i dostarczy go Zamawiającemu.</w:t>
      </w:r>
    </w:p>
    <w:p w14:paraId="37BF28E1" w14:textId="77777777" w:rsidR="00DE5AC9" w:rsidRDefault="00DE5AC9" w:rsidP="008C3B80">
      <w:pPr>
        <w:widowControl w:val="0"/>
        <w:numPr>
          <w:ilvl w:val="0"/>
          <w:numId w:val="8"/>
        </w:numPr>
        <w:jc w:val="both"/>
        <w:rPr>
          <w:rFonts w:eastAsia="Times New Roman" w:cs="Times New Roman"/>
          <w:sz w:val="24"/>
          <w:szCs w:val="24"/>
          <w:lang w:eastAsia="en-US"/>
        </w:rPr>
      </w:pPr>
      <w:r w:rsidRPr="00426C23">
        <w:rPr>
          <w:rFonts w:eastAsia="Times New Roman" w:cs="Times New Roman"/>
          <w:sz w:val="24"/>
          <w:szCs w:val="24"/>
          <w:lang w:eastAsia="en-US"/>
        </w:rPr>
        <w:lastRenderedPageBreak/>
        <w:t xml:space="preserve">Zamawiający dopuszcza możliwość zmiany cen jednostkowych za przedmiot umowy w dół. Zmiana ta, co do zasady, nie wymaga aneksu do umowy (chyba, że wniesie o to jedna ze stron). Dostawca zawiadomi Zamawiającego na piśmie </w:t>
      </w:r>
      <w:r>
        <w:rPr>
          <w:rFonts w:eastAsia="Times New Roman" w:cs="Times New Roman"/>
          <w:sz w:val="24"/>
          <w:szCs w:val="24"/>
          <w:lang w:eastAsia="en-US"/>
        </w:rPr>
        <w:t>o wprowadzeniu nowych cen.</w:t>
      </w:r>
    </w:p>
    <w:p w14:paraId="3B901130" w14:textId="77777777" w:rsidR="00DE5AC9" w:rsidRDefault="00DE5AC9" w:rsidP="008C3B80">
      <w:pPr>
        <w:widowControl w:val="0"/>
        <w:numPr>
          <w:ilvl w:val="0"/>
          <w:numId w:val="8"/>
        </w:numPr>
        <w:jc w:val="both"/>
        <w:rPr>
          <w:rFonts w:eastAsia="Times New Roman" w:cs="Times New Roman"/>
          <w:sz w:val="24"/>
          <w:szCs w:val="24"/>
          <w:lang w:eastAsia="en-US"/>
        </w:rPr>
      </w:pPr>
      <w:r>
        <w:rPr>
          <w:rFonts w:eastAsia="Times New Roman" w:cs="Times New Roman"/>
          <w:sz w:val="24"/>
          <w:szCs w:val="24"/>
        </w:rPr>
        <w:t xml:space="preserve">Ceny i nazwy na fakturze muszą odpowiadać cenom i nazwom ujętym w załączniku nr 1 do umowy, z zastrzeżeniem postanowień niniejszej umowy. </w:t>
      </w:r>
    </w:p>
    <w:p w14:paraId="1F90E314" w14:textId="1F0330FA" w:rsidR="00DE5AC9" w:rsidRPr="00DE5AC9" w:rsidRDefault="00DE5AC9" w:rsidP="008C3B80">
      <w:pPr>
        <w:widowControl w:val="0"/>
        <w:numPr>
          <w:ilvl w:val="0"/>
          <w:numId w:val="8"/>
        </w:numPr>
        <w:jc w:val="both"/>
        <w:rPr>
          <w:rFonts w:eastAsia="Times New Roman" w:cs="Times New Roman"/>
          <w:sz w:val="24"/>
          <w:szCs w:val="24"/>
          <w:lang w:eastAsia="en-US"/>
        </w:rPr>
      </w:pPr>
      <w:r>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64EC69CD" w14:textId="7F7B3AAB" w:rsidR="00DE5AC9" w:rsidRPr="00426C23" w:rsidRDefault="00DE5AC9" w:rsidP="008C3B80">
      <w:pPr>
        <w:widowControl w:val="0"/>
        <w:numPr>
          <w:ilvl w:val="0"/>
          <w:numId w:val="8"/>
        </w:numPr>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 xml:space="preserve">W sytuacji, w której uzasadniona zmiana </w:t>
      </w:r>
      <w:r w:rsidRPr="00426C23">
        <w:rPr>
          <w:rFonts w:eastAsia="Times New Roman" w:cs="Times New Roman"/>
          <w:kern w:val="2"/>
          <w:sz w:val="24"/>
          <w:szCs w:val="24"/>
          <w:lang w:eastAsia="fa-IR" w:bidi="fa-IR"/>
        </w:rPr>
        <w:t>wysokości wynagrodzenia w wyniku waloryzacji, o której mowa w ust. 5 pkt 4), skutkowałaby wzrostem o 20% pozostałej do realizacji kwoty umowy, Zamawiającemu przysługuje prawo wypowiedzenia umowy z miesięcznym okresem wypowiedzenia, ze skutkiem na koniec miesiąca kalendarzowego.</w:t>
      </w:r>
    </w:p>
    <w:p w14:paraId="37789253" w14:textId="0D90254C" w:rsidR="00DE5AC9" w:rsidRPr="00426C23" w:rsidRDefault="00DE5AC9" w:rsidP="008C3B80">
      <w:pPr>
        <w:widowControl w:val="0"/>
        <w:numPr>
          <w:ilvl w:val="0"/>
          <w:numId w:val="8"/>
        </w:numPr>
        <w:jc w:val="both"/>
        <w:rPr>
          <w:rFonts w:eastAsia="Times New Roman" w:cs="Times New Roman"/>
          <w:sz w:val="24"/>
          <w:szCs w:val="24"/>
          <w:lang w:eastAsia="en-US"/>
        </w:rPr>
      </w:pPr>
      <w:r w:rsidRPr="00426C23">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279244C8" w14:textId="77777777" w:rsidR="00DE5AC9" w:rsidRPr="00426C23" w:rsidRDefault="00DE5AC9" w:rsidP="008C3B80">
      <w:pPr>
        <w:widowControl w:val="0"/>
        <w:numPr>
          <w:ilvl w:val="0"/>
          <w:numId w:val="85"/>
        </w:numPr>
        <w:jc w:val="both"/>
        <w:textAlignment w:val="baseline"/>
        <w:rPr>
          <w:rFonts w:eastAsia="SimSun" w:cs="Times New Roman"/>
          <w:bCs/>
          <w:kern w:val="2"/>
          <w:sz w:val="24"/>
          <w:szCs w:val="24"/>
          <w:lang w:eastAsia="zh-CN" w:bidi="hi-IN"/>
        </w:rPr>
      </w:pPr>
      <w:r w:rsidRPr="00426C23">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31658333" w14:textId="77777777" w:rsidR="00DE5AC9" w:rsidRPr="00426C23" w:rsidRDefault="00DE5AC9" w:rsidP="008C3B80">
      <w:pPr>
        <w:widowControl w:val="0"/>
        <w:numPr>
          <w:ilvl w:val="0"/>
          <w:numId w:val="85"/>
        </w:numPr>
        <w:jc w:val="both"/>
        <w:textAlignment w:val="baseline"/>
        <w:rPr>
          <w:rFonts w:eastAsia="SimSun" w:cs="Times New Roman"/>
          <w:bCs/>
          <w:kern w:val="2"/>
          <w:sz w:val="24"/>
          <w:szCs w:val="24"/>
          <w:lang w:eastAsia="zh-CN" w:bidi="hi-IN"/>
        </w:rPr>
      </w:pPr>
      <w:r w:rsidRPr="00426C23">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1E670D80" w14:textId="77777777" w:rsidR="00DE5AC9" w:rsidRPr="00426C23" w:rsidRDefault="00DE5AC9" w:rsidP="008C3B80">
      <w:pPr>
        <w:widowControl w:val="0"/>
        <w:numPr>
          <w:ilvl w:val="0"/>
          <w:numId w:val="85"/>
        </w:numPr>
        <w:jc w:val="both"/>
        <w:textAlignment w:val="baseline"/>
        <w:rPr>
          <w:rFonts w:eastAsia="SimSun" w:cs="Times New Roman"/>
          <w:bCs/>
          <w:kern w:val="2"/>
          <w:sz w:val="24"/>
          <w:szCs w:val="24"/>
          <w:lang w:eastAsia="zh-CN" w:bidi="hi-IN"/>
        </w:rPr>
      </w:pPr>
      <w:r w:rsidRPr="00426C23">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727DB666" w14:textId="72058C5F" w:rsidR="00DE5AC9" w:rsidRPr="00426C23" w:rsidRDefault="00DE5AC9" w:rsidP="008C3B80">
      <w:pPr>
        <w:widowControl w:val="0"/>
        <w:numPr>
          <w:ilvl w:val="0"/>
          <w:numId w:val="8"/>
        </w:numPr>
        <w:jc w:val="both"/>
        <w:textAlignment w:val="baseline"/>
        <w:rPr>
          <w:rFonts w:eastAsia="Calibri" w:cs="Times New Roman"/>
          <w:sz w:val="24"/>
          <w:szCs w:val="24"/>
        </w:rPr>
      </w:pPr>
      <w:r w:rsidRPr="00426C23">
        <w:rPr>
          <w:rFonts w:eastAsia="Calibri" w:cs="Times New Roman"/>
          <w:sz w:val="24"/>
          <w:szCs w:val="24"/>
          <w:lang w:eastAsia="en-US"/>
        </w:rPr>
        <w:t xml:space="preserve">W przypadku dokonywania waloryzacji wynagrodzenia, o której mowa w ust. 5 pkt 4, wynagrodzenie Dostawcy będzie mogło być waloryzowane w sytuacji, gdy średnia całości kosztów realizacji przedmiotu umowy będzie wyższa, po pierwszych pełnych 6 miesiącach obowiązywania umowy, o co najmniej 5% względem kalkulacji kosztów realizacji przedmiotu umowy i wysokości wynagrodzenia Dostawcy, którą przyjął Dostawca kalkulując swoje wynagrodzenie wskazane w ofercie. Kalkulacje taką Dostawca zobowiązany jest przedstawić Zamawiającemu w dacie podpisania umowy, aby możliwe było porównanie tych danych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wyrobów. </w:t>
      </w:r>
    </w:p>
    <w:p w14:paraId="5BCB4B28" w14:textId="0D286A38" w:rsidR="00DE5AC9" w:rsidRPr="00426C23" w:rsidRDefault="00DE5AC9" w:rsidP="008C3B80">
      <w:pPr>
        <w:widowControl w:val="0"/>
        <w:numPr>
          <w:ilvl w:val="0"/>
          <w:numId w:val="8"/>
        </w:numPr>
        <w:jc w:val="both"/>
        <w:textAlignment w:val="baseline"/>
        <w:rPr>
          <w:rFonts w:eastAsia="Calibri" w:cs="Times New Roman"/>
          <w:sz w:val="24"/>
          <w:szCs w:val="24"/>
        </w:rPr>
      </w:pPr>
      <w:r w:rsidRPr="00426C23">
        <w:rPr>
          <w:rFonts w:eastAsia="Calibri" w:cs="Times New Roman"/>
          <w:sz w:val="24"/>
          <w:szCs w:val="24"/>
          <w:lang w:eastAsia="en-US"/>
        </w:rPr>
        <w:t>P</w:t>
      </w:r>
      <w:r w:rsidRPr="00426C23">
        <w:rPr>
          <w:rFonts w:eastAsia="SimSun" w:cs="Times New Roman"/>
          <w:bCs/>
          <w:kern w:val="2"/>
          <w:sz w:val="24"/>
          <w:szCs w:val="24"/>
          <w:lang w:eastAsia="zh-CN" w:bidi="hi-IN"/>
        </w:rPr>
        <w:t>odwyższenie wynagrodzenia Dostawcy, w oparciu o przesłankę wskazaną w ust. 5 pkt 4, nastąpi na wniosek Dostawcy, złożony najwcześniej po upływie pełnych 6 miesięcy kalendarzowych od dnia zawarcia Umowy przez Strony. Strony uzgodnią poziom wzrostu wynagrodzenia (który może być różny w stosunku do poszczególnych wyrobów)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210F3126" w14:textId="77777777" w:rsidR="00DE5AC9" w:rsidRPr="00426C23" w:rsidRDefault="00DE5AC9" w:rsidP="008C3B80">
      <w:pPr>
        <w:widowControl w:val="0"/>
        <w:numPr>
          <w:ilvl w:val="0"/>
          <w:numId w:val="8"/>
        </w:numPr>
        <w:jc w:val="both"/>
        <w:textAlignment w:val="baseline"/>
        <w:rPr>
          <w:rFonts w:eastAsia="Calibri" w:cs="Times New Roman"/>
          <w:sz w:val="24"/>
          <w:szCs w:val="24"/>
        </w:rPr>
      </w:pPr>
      <w:r w:rsidRPr="00426C23">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5EDD3CB2" w14:textId="77777777" w:rsidR="00DE5AC9" w:rsidRPr="00426C23" w:rsidRDefault="00DE5AC9" w:rsidP="008C3B80">
      <w:pPr>
        <w:widowControl w:val="0"/>
        <w:numPr>
          <w:ilvl w:val="0"/>
          <w:numId w:val="8"/>
        </w:numPr>
        <w:jc w:val="both"/>
        <w:textAlignment w:val="baseline"/>
        <w:rPr>
          <w:rFonts w:eastAsia="SimSun" w:cs="Times New Roman"/>
          <w:bCs/>
          <w:kern w:val="2"/>
          <w:sz w:val="24"/>
          <w:szCs w:val="24"/>
          <w:lang w:eastAsia="zh-CN" w:bidi="hi-IN"/>
        </w:rPr>
      </w:pPr>
      <w:r w:rsidRPr="00426C23">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686E53DA" w14:textId="77777777" w:rsidR="00DE5AC9" w:rsidRPr="00426C23" w:rsidRDefault="00DE5AC9" w:rsidP="008C3B80">
      <w:pPr>
        <w:widowControl w:val="0"/>
        <w:numPr>
          <w:ilvl w:val="2"/>
          <w:numId w:val="48"/>
        </w:numPr>
        <w:ind w:left="709" w:hanging="425"/>
        <w:jc w:val="both"/>
        <w:textAlignment w:val="baseline"/>
        <w:rPr>
          <w:rFonts w:eastAsia="SimSun" w:cs="Times New Roman"/>
          <w:bCs/>
          <w:kern w:val="2"/>
          <w:sz w:val="24"/>
          <w:szCs w:val="24"/>
          <w:lang w:eastAsia="zh-CN" w:bidi="hi-IN"/>
        </w:rPr>
      </w:pPr>
      <w:r w:rsidRPr="00426C23">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6B93AE34" w14:textId="77777777" w:rsidR="00DE5AC9" w:rsidRPr="00426C23" w:rsidRDefault="00DE5AC9" w:rsidP="008C3B80">
      <w:pPr>
        <w:widowControl w:val="0"/>
        <w:numPr>
          <w:ilvl w:val="2"/>
          <w:numId w:val="48"/>
        </w:numPr>
        <w:ind w:left="709" w:hanging="425"/>
        <w:jc w:val="both"/>
        <w:textAlignment w:val="baseline"/>
        <w:rPr>
          <w:rFonts w:eastAsia="SimSun" w:cs="Times New Roman"/>
          <w:bCs/>
          <w:kern w:val="2"/>
          <w:sz w:val="24"/>
          <w:szCs w:val="24"/>
          <w:lang w:eastAsia="zh-CN" w:bidi="hi-IN"/>
        </w:rPr>
      </w:pPr>
      <w:r w:rsidRPr="00426C23">
        <w:rPr>
          <w:rFonts w:eastAsia="SimSun" w:cs="Times New Roman"/>
          <w:bCs/>
          <w:kern w:val="2"/>
          <w:sz w:val="24"/>
          <w:szCs w:val="24"/>
          <w:lang w:eastAsia="zh-CN" w:bidi="hi-IN"/>
        </w:rPr>
        <w:t xml:space="preserve">pisemne zestawienie wynagrodzeń osób biorących udział w realizacji umowy (ze wskazaniem wysokości dotychczasowej i po zmianie), </w:t>
      </w:r>
      <w:r>
        <w:rPr>
          <w:rFonts w:eastAsia="SimSun" w:cs="Times New Roman"/>
          <w:bCs/>
          <w:kern w:val="2"/>
          <w:sz w:val="24"/>
          <w:szCs w:val="24"/>
          <w:lang w:eastAsia="zh-CN" w:bidi="hi-IN"/>
        </w:rPr>
        <w:t xml:space="preserve">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w:t>
      </w:r>
      <w:r>
        <w:rPr>
          <w:rFonts w:eastAsia="SimSun" w:cs="Times New Roman"/>
          <w:bCs/>
          <w:kern w:val="2"/>
          <w:sz w:val="24"/>
          <w:szCs w:val="24"/>
          <w:lang w:eastAsia="zh-CN" w:bidi="hi-IN"/>
        </w:rPr>
        <w:lastRenderedPageBreak/>
        <w:t xml:space="preserve">kwot składek uiszczanych na </w:t>
      </w:r>
      <w:r w:rsidRPr="00426C23">
        <w:rPr>
          <w:rFonts w:eastAsia="SimSun" w:cs="Times New Roman"/>
          <w:bCs/>
          <w:kern w:val="2"/>
          <w:sz w:val="24"/>
          <w:szCs w:val="24"/>
          <w:lang w:eastAsia="zh-CN" w:bidi="hi-IN"/>
        </w:rPr>
        <w:t>ubezpieczenia społeczne i ubezpieczenie zdrowotne oraz określeniem części wynagrodzenia każdej z tych osób odpowiadającej zakresowi prac związanych z realizacją przedmiotu umowy – w przypadku przesłanki, o której mowa w ust. 5 pkt 2);</w:t>
      </w:r>
    </w:p>
    <w:p w14:paraId="1B8F0332" w14:textId="77777777" w:rsidR="00DE5AC9" w:rsidRPr="00426C23" w:rsidRDefault="00DE5AC9" w:rsidP="008C3B80">
      <w:pPr>
        <w:widowControl w:val="0"/>
        <w:numPr>
          <w:ilvl w:val="2"/>
          <w:numId w:val="48"/>
        </w:numPr>
        <w:ind w:left="709" w:hanging="425"/>
        <w:jc w:val="both"/>
        <w:textAlignment w:val="baseline"/>
        <w:rPr>
          <w:rFonts w:eastAsia="SimSun" w:cs="Times New Roman"/>
          <w:bCs/>
          <w:kern w:val="2"/>
          <w:sz w:val="24"/>
          <w:szCs w:val="24"/>
          <w:lang w:eastAsia="zh-CN" w:bidi="hi-IN"/>
        </w:rPr>
      </w:pPr>
      <w:r w:rsidRPr="00426C23">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587A43D8" w14:textId="2BAD7FF8" w:rsidR="00DE5AC9" w:rsidRPr="00426C23" w:rsidRDefault="00DE5AC9" w:rsidP="008C3B80">
      <w:pPr>
        <w:widowControl w:val="0"/>
        <w:numPr>
          <w:ilvl w:val="2"/>
          <w:numId w:val="48"/>
        </w:numPr>
        <w:ind w:left="709" w:hanging="425"/>
        <w:jc w:val="both"/>
        <w:textAlignment w:val="baseline"/>
        <w:rPr>
          <w:rFonts w:eastAsia="SimSun" w:cs="Times New Roman"/>
          <w:bCs/>
          <w:kern w:val="2"/>
          <w:sz w:val="24"/>
          <w:szCs w:val="24"/>
          <w:lang w:eastAsia="zh-CN" w:bidi="hi-IN"/>
        </w:rPr>
      </w:pPr>
      <w:r w:rsidRPr="00426C23">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wysokość wynagrodzenia Dostawcy / ceny dostarczanych wyrobów – w przypadku przesłanki wskazanej w ust. 5 pkt </w:t>
      </w:r>
      <w:r w:rsidR="008B025C" w:rsidRPr="00426C23">
        <w:rPr>
          <w:rFonts w:eastAsia="SimSun" w:cs="Times New Roman"/>
          <w:bCs/>
          <w:kern w:val="2"/>
          <w:sz w:val="24"/>
          <w:szCs w:val="24"/>
          <w:lang w:eastAsia="zh-CN" w:bidi="hi-IN"/>
        </w:rPr>
        <w:t>4</w:t>
      </w:r>
      <w:r w:rsidRPr="00426C23">
        <w:rPr>
          <w:rFonts w:eastAsia="SimSun" w:cs="Times New Roman"/>
          <w:bCs/>
          <w:kern w:val="2"/>
          <w:sz w:val="24"/>
          <w:szCs w:val="24"/>
          <w:lang w:eastAsia="zh-CN" w:bidi="hi-IN"/>
        </w:rPr>
        <w:t>.</w:t>
      </w:r>
    </w:p>
    <w:p w14:paraId="65899586" w14:textId="77777777" w:rsidR="00DE5AC9" w:rsidRDefault="00DE5AC9" w:rsidP="008C3B80">
      <w:pPr>
        <w:widowControl w:val="0"/>
        <w:numPr>
          <w:ilvl w:val="0"/>
          <w:numId w:val="8"/>
        </w:numPr>
        <w:tabs>
          <w:tab w:val="left" w:pos="491"/>
        </w:tabs>
        <w:jc w:val="both"/>
        <w:textAlignment w:val="baseline"/>
        <w:rPr>
          <w:rFonts w:eastAsia="SimSun" w:cs="Times New Roman"/>
          <w:bCs/>
          <w:kern w:val="2"/>
          <w:sz w:val="24"/>
          <w:szCs w:val="24"/>
          <w:lang w:eastAsia="zh-CN" w:bidi="hi-IN"/>
        </w:rPr>
      </w:pPr>
      <w:r w:rsidRPr="00426C23">
        <w:rPr>
          <w:rFonts w:eastAsia="SimSun" w:cs="Times New Roman"/>
          <w:bCs/>
          <w:kern w:val="2"/>
          <w:sz w:val="24"/>
          <w:szCs w:val="24"/>
          <w:lang w:eastAsia="zh-CN" w:bidi="hi-IN"/>
        </w:rPr>
        <w:t xml:space="preserve">Jeżeli z wnioskiem o dokonanie zmiany wynagrodzenia występuje Zamawiający, jest on uprawniony do żądania od Dostawcy przedstawienia dokumentów, z których </w:t>
      </w:r>
      <w:r>
        <w:rPr>
          <w:rFonts w:eastAsia="SimSun" w:cs="Times New Roman"/>
          <w:bCs/>
          <w:kern w:val="2"/>
          <w:sz w:val="24"/>
          <w:szCs w:val="24"/>
          <w:lang w:eastAsia="zh-CN" w:bidi="hi-IN"/>
        </w:rPr>
        <w:t>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A3A30A2" w14:textId="77777777" w:rsidR="00DE5AC9" w:rsidRDefault="00DE5AC9" w:rsidP="008C3B80">
      <w:pPr>
        <w:widowControl w:val="0"/>
        <w:numPr>
          <w:ilvl w:val="0"/>
          <w:numId w:val="8"/>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3F012D89" w14:textId="56815F81" w:rsidR="005C6B3C" w:rsidRPr="00426C23" w:rsidRDefault="00DE5AC9" w:rsidP="008C3B80">
      <w:pPr>
        <w:widowControl w:val="0"/>
        <w:numPr>
          <w:ilvl w:val="0"/>
          <w:numId w:val="8"/>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 xml:space="preserve">Strona, która otrzymała od drugiej Strony wniosek w przedmiocie zmiany wynagrodzenia, ma obowiązek </w:t>
      </w:r>
      <w:r w:rsidRPr="00426C23">
        <w:rPr>
          <w:rFonts w:eastAsia="SimSun" w:cs="Times New Roman"/>
          <w:bCs/>
          <w:kern w:val="2"/>
          <w:sz w:val="24"/>
          <w:szCs w:val="24"/>
          <w:lang w:eastAsia="zh-CN" w:bidi="hi-IN"/>
        </w:rPr>
        <w:t xml:space="preserve">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13. </w:t>
      </w:r>
    </w:p>
    <w:p w14:paraId="3C39B7D9" w14:textId="77777777" w:rsidR="008B025C" w:rsidRPr="008B025C" w:rsidRDefault="008B025C" w:rsidP="00F47A12">
      <w:pPr>
        <w:widowControl w:val="0"/>
        <w:tabs>
          <w:tab w:val="left" w:pos="491"/>
        </w:tabs>
        <w:ind w:left="357"/>
        <w:jc w:val="both"/>
        <w:textAlignment w:val="baseline"/>
        <w:rPr>
          <w:rFonts w:eastAsia="SimSun" w:cs="Times New Roman"/>
          <w:bCs/>
          <w:kern w:val="2"/>
          <w:sz w:val="24"/>
          <w:szCs w:val="24"/>
          <w:lang w:eastAsia="zh-CN" w:bidi="hi-IN"/>
        </w:rPr>
      </w:pPr>
    </w:p>
    <w:p w14:paraId="2B3CB835" w14:textId="77777777" w:rsidR="005C6B3C" w:rsidRPr="005C4278" w:rsidRDefault="005C6B3C" w:rsidP="00F47A12">
      <w:pPr>
        <w:widowControl w:val="0"/>
        <w:jc w:val="center"/>
        <w:rPr>
          <w:rFonts w:eastAsia="Times New Roman" w:cs="Times New Roman"/>
          <w:b/>
          <w:bCs/>
          <w:sz w:val="24"/>
          <w:szCs w:val="24"/>
        </w:rPr>
      </w:pPr>
      <w:r w:rsidRPr="005C4278">
        <w:rPr>
          <w:rFonts w:eastAsia="Times New Roman" w:cs="Times New Roman"/>
          <w:b/>
          <w:bCs/>
          <w:sz w:val="24"/>
          <w:szCs w:val="24"/>
        </w:rPr>
        <w:t>Warunki płatności</w:t>
      </w:r>
    </w:p>
    <w:p w14:paraId="53739A7A" w14:textId="77777777" w:rsidR="005C6B3C" w:rsidRPr="00426C23" w:rsidRDefault="005C6B3C" w:rsidP="00F47A12">
      <w:pPr>
        <w:widowControl w:val="0"/>
        <w:jc w:val="center"/>
        <w:rPr>
          <w:rFonts w:eastAsia="Times New Roman" w:cs="Times New Roman"/>
          <w:b/>
          <w:bCs/>
          <w:sz w:val="24"/>
          <w:szCs w:val="24"/>
        </w:rPr>
      </w:pPr>
      <w:r w:rsidRPr="00426C23">
        <w:rPr>
          <w:rFonts w:eastAsia="Times New Roman" w:cs="Times New Roman"/>
          <w:b/>
          <w:bCs/>
          <w:sz w:val="24"/>
          <w:szCs w:val="24"/>
        </w:rPr>
        <w:t>§ 4</w:t>
      </w:r>
    </w:p>
    <w:p w14:paraId="2B2C5010" w14:textId="77777777" w:rsidR="006E09E8" w:rsidRPr="00426C23" w:rsidRDefault="006E09E8" w:rsidP="008C3B80">
      <w:pPr>
        <w:widowControl w:val="0"/>
        <w:numPr>
          <w:ilvl w:val="0"/>
          <w:numId w:val="10"/>
        </w:numPr>
        <w:tabs>
          <w:tab w:val="clear" w:pos="357"/>
          <w:tab w:val="left" w:pos="360"/>
        </w:tabs>
        <w:jc w:val="both"/>
        <w:rPr>
          <w:rFonts w:eastAsia="Times New Roman" w:cs="Times New Roman"/>
          <w:sz w:val="24"/>
          <w:szCs w:val="24"/>
        </w:rPr>
      </w:pPr>
      <w:r w:rsidRPr="00426C23">
        <w:rPr>
          <w:rFonts w:eastAsia="Calibri" w:cs="Times New Roman"/>
          <w:sz w:val="24"/>
          <w:szCs w:val="24"/>
        </w:rPr>
        <w:t xml:space="preserve">Zamawiający będzie płacił: </w:t>
      </w:r>
    </w:p>
    <w:p w14:paraId="5E084A55" w14:textId="77777777" w:rsidR="006E09E8" w:rsidRPr="00426C23" w:rsidRDefault="006E09E8" w:rsidP="008C3B80">
      <w:pPr>
        <w:widowControl w:val="0"/>
        <w:numPr>
          <w:ilvl w:val="0"/>
          <w:numId w:val="62"/>
        </w:numPr>
        <w:jc w:val="both"/>
        <w:rPr>
          <w:rFonts w:eastAsia="Calibri" w:cs="Times New Roman"/>
          <w:sz w:val="24"/>
          <w:szCs w:val="24"/>
        </w:rPr>
      </w:pPr>
      <w:r w:rsidRPr="00426C23">
        <w:rPr>
          <w:rFonts w:eastAsia="Calibri" w:cs="Times New Roman"/>
          <w:sz w:val="24"/>
          <w:szCs w:val="24"/>
        </w:rPr>
        <w:t>należności określone w ust. 1 pkt 1) za każdą zrealizowaną dostawę wyrobów;</w:t>
      </w:r>
    </w:p>
    <w:p w14:paraId="7F187485" w14:textId="77777777" w:rsidR="006E09E8" w:rsidRPr="00426C23" w:rsidRDefault="006E09E8" w:rsidP="008C3B80">
      <w:pPr>
        <w:widowControl w:val="0"/>
        <w:numPr>
          <w:ilvl w:val="0"/>
          <w:numId w:val="62"/>
        </w:numPr>
        <w:jc w:val="both"/>
        <w:rPr>
          <w:rFonts w:eastAsia="Calibri" w:cs="Times New Roman"/>
          <w:sz w:val="24"/>
          <w:szCs w:val="24"/>
        </w:rPr>
      </w:pPr>
      <w:r w:rsidRPr="00426C23">
        <w:rPr>
          <w:rFonts w:eastAsia="Calibri" w:cs="Times New Roman"/>
          <w:sz w:val="24"/>
          <w:szCs w:val="24"/>
        </w:rPr>
        <w:t>należności określone w ust. 1 pkt. 2) po zakończeniu każdego miesiąca.</w:t>
      </w:r>
    </w:p>
    <w:p w14:paraId="683B03C1" w14:textId="77777777" w:rsidR="006E09E8" w:rsidRPr="00426C23" w:rsidRDefault="006E09E8" w:rsidP="008C3B80">
      <w:pPr>
        <w:widowControl w:val="0"/>
        <w:numPr>
          <w:ilvl w:val="0"/>
          <w:numId w:val="10"/>
        </w:numPr>
        <w:jc w:val="both"/>
        <w:rPr>
          <w:rFonts w:eastAsia="Calibri" w:cs="Times New Roman"/>
          <w:sz w:val="24"/>
          <w:szCs w:val="24"/>
          <w:lang w:eastAsia="en-US"/>
        </w:rPr>
      </w:pPr>
      <w:r w:rsidRPr="00426C23">
        <w:rPr>
          <w:rFonts w:eastAsia="Calibri" w:cs="Times New Roman"/>
          <w:sz w:val="24"/>
          <w:szCs w:val="24"/>
          <w:lang w:eastAsia="en-US"/>
        </w:rPr>
        <w:t xml:space="preserve">Płatności należności za dostawy wyrobów zrealizowane i potwierdzone przez upoważnionego pracownika Zamawiającego dokonywane będą przez Zamawiającego przelewem, w terminie do </w:t>
      </w:r>
      <w:r w:rsidRPr="00426C23">
        <w:rPr>
          <w:rFonts w:eastAsia="Calibri" w:cs="Times New Roman"/>
          <w:b/>
          <w:sz w:val="24"/>
          <w:szCs w:val="24"/>
          <w:lang w:eastAsia="en-US"/>
        </w:rPr>
        <w:t>60 dni</w:t>
      </w:r>
      <w:r w:rsidRPr="00426C23">
        <w:rPr>
          <w:rFonts w:eastAsia="Calibri" w:cs="Times New Roman"/>
          <w:sz w:val="24"/>
          <w:szCs w:val="24"/>
          <w:lang w:eastAsia="en-US"/>
        </w:rPr>
        <w:t xml:space="preserve"> od daty otrzymania prawidłowo wystawionych faktur, na rachunek bankowy Dostawcy nr ………………………………………………………………… W przypadku zmiany rachunku bankowego Dostawca sporządzi stosowny aneks i dostarczy go Zamawiającemu.</w:t>
      </w:r>
    </w:p>
    <w:p w14:paraId="753A819E" w14:textId="44CC7DBD" w:rsidR="006E09E8" w:rsidRPr="00426C23" w:rsidRDefault="006E09E8" w:rsidP="008C3B80">
      <w:pPr>
        <w:widowControl w:val="0"/>
        <w:numPr>
          <w:ilvl w:val="0"/>
          <w:numId w:val="10"/>
        </w:numPr>
        <w:jc w:val="both"/>
        <w:rPr>
          <w:rFonts w:eastAsia="Calibri" w:cs="Times New Roman"/>
          <w:sz w:val="24"/>
          <w:szCs w:val="24"/>
        </w:rPr>
      </w:pPr>
      <w:r w:rsidRPr="00426C23">
        <w:rPr>
          <w:rFonts w:eastAsia="Calibri" w:cs="Times New Roman"/>
          <w:sz w:val="24"/>
          <w:szCs w:val="24"/>
        </w:rPr>
        <w:t xml:space="preserve">Płatności należności za dzierżawę przedmiotu dzierżawy dokonywane będą przez Zamawiającego przelewem, w terminie do </w:t>
      </w:r>
      <w:r w:rsidRPr="00426C23">
        <w:rPr>
          <w:rFonts w:eastAsia="Calibri" w:cs="Times New Roman"/>
          <w:b/>
          <w:sz w:val="24"/>
          <w:szCs w:val="24"/>
        </w:rPr>
        <w:t>60 dni</w:t>
      </w:r>
      <w:r w:rsidRPr="00426C23">
        <w:rPr>
          <w:rFonts w:eastAsia="Calibri" w:cs="Times New Roman"/>
          <w:sz w:val="24"/>
          <w:szCs w:val="24"/>
        </w:rPr>
        <w:t xml:space="preserve"> od daty otrzymania prawidłowo wystawionych faktur, na rachunek bankowy Dostawcy nr ………………………………………………………………... W przypadku zmiany rachunku bankowego Dostawca sporządzi stosowny aneks i dostarczy go Zamawiającemu.</w:t>
      </w:r>
    </w:p>
    <w:p w14:paraId="1DD412AA" w14:textId="1925B110" w:rsidR="00982C7E" w:rsidRPr="00426C23" w:rsidRDefault="00982C7E" w:rsidP="008C3B80">
      <w:pPr>
        <w:widowControl w:val="0"/>
        <w:numPr>
          <w:ilvl w:val="0"/>
          <w:numId w:val="10"/>
        </w:numPr>
        <w:tabs>
          <w:tab w:val="clear" w:pos="357"/>
          <w:tab w:val="left" w:pos="360"/>
        </w:tabs>
        <w:jc w:val="both"/>
        <w:rPr>
          <w:rFonts w:eastAsia="Times New Roman" w:cs="Times New Roman"/>
          <w:sz w:val="24"/>
          <w:szCs w:val="24"/>
        </w:rPr>
      </w:pPr>
      <w:r w:rsidRPr="00426C23">
        <w:rPr>
          <w:rFonts w:eastAsia="Times New Roman" w:cs="Times New Roman"/>
          <w:sz w:val="24"/>
          <w:szCs w:val="24"/>
        </w:rPr>
        <w:t xml:space="preserve">Zamawiający dopuszcza przesyłanie faktur na adres email: </w:t>
      </w:r>
      <w:hyperlink r:id="rId72" w:history="1">
        <w:r w:rsidRPr="00426C23">
          <w:rPr>
            <w:rStyle w:val="Hipercze"/>
            <w:rFonts w:eastAsia="Times New Roman" w:cs="Times New Roman"/>
            <w:color w:val="auto"/>
            <w:sz w:val="24"/>
            <w:szCs w:val="24"/>
          </w:rPr>
          <w:t>faktury@dietl.krakow.pl</w:t>
        </w:r>
      </w:hyperlink>
      <w:r w:rsidRPr="00426C23">
        <w:rPr>
          <w:rFonts w:eastAsia="Times New Roman" w:cs="Times New Roman"/>
          <w:sz w:val="24"/>
          <w:szCs w:val="24"/>
        </w:rPr>
        <w:t xml:space="preserve"> jak i za pośrednictwem Platformy Elektronicznego Fakturowania (PEF). </w:t>
      </w:r>
    </w:p>
    <w:p w14:paraId="6F041E53" w14:textId="78D894CB" w:rsidR="00982C7E" w:rsidRPr="00982C7E" w:rsidRDefault="005C6B3C" w:rsidP="008C3B80">
      <w:pPr>
        <w:widowControl w:val="0"/>
        <w:numPr>
          <w:ilvl w:val="0"/>
          <w:numId w:val="10"/>
        </w:numPr>
        <w:tabs>
          <w:tab w:val="clear" w:pos="357"/>
          <w:tab w:val="left" w:pos="360"/>
        </w:tabs>
        <w:jc w:val="both"/>
        <w:rPr>
          <w:rFonts w:eastAsia="Times New Roman" w:cs="Times New Roman"/>
          <w:sz w:val="24"/>
          <w:szCs w:val="24"/>
        </w:rPr>
      </w:pPr>
      <w:r w:rsidRPr="00426C23">
        <w:rPr>
          <w:rFonts w:eastAsia="Times New Roman" w:cs="Times New Roman"/>
          <w:sz w:val="24"/>
          <w:szCs w:val="24"/>
        </w:rPr>
        <w:t xml:space="preserve">Zamawiający będzie dokonywać płatności na rachunek bankowy wskazany w ust. </w:t>
      </w:r>
      <w:r w:rsidR="00426C23" w:rsidRPr="00426C23">
        <w:rPr>
          <w:rFonts w:eastAsia="Times New Roman" w:cs="Times New Roman"/>
          <w:sz w:val="24"/>
          <w:szCs w:val="24"/>
        </w:rPr>
        <w:t xml:space="preserve">2 i </w:t>
      </w:r>
      <w:proofErr w:type="gramStart"/>
      <w:r w:rsidR="00426C23" w:rsidRPr="00426C23">
        <w:rPr>
          <w:rFonts w:eastAsia="Times New Roman" w:cs="Times New Roman"/>
          <w:sz w:val="24"/>
          <w:szCs w:val="24"/>
        </w:rPr>
        <w:t>3</w:t>
      </w:r>
      <w:proofErr w:type="gramEnd"/>
      <w:r w:rsidRPr="00426C23">
        <w:rPr>
          <w:rFonts w:eastAsia="Times New Roman" w:cs="Times New Roman"/>
          <w:sz w:val="24"/>
          <w:szCs w:val="24"/>
        </w:rPr>
        <w:t xml:space="preserve"> jeśli widnieć on</w:t>
      </w:r>
      <w:r w:rsidR="00426C23" w:rsidRPr="00426C23">
        <w:rPr>
          <w:rFonts w:eastAsia="Times New Roman" w:cs="Times New Roman"/>
          <w:sz w:val="24"/>
          <w:szCs w:val="24"/>
        </w:rPr>
        <w:t>e</w:t>
      </w:r>
      <w:r w:rsidRPr="00426C23">
        <w:rPr>
          <w:rFonts w:eastAsia="Times New Roman" w:cs="Times New Roman"/>
          <w:sz w:val="24"/>
          <w:szCs w:val="24"/>
        </w:rPr>
        <w:t xml:space="preserve"> będ</w:t>
      </w:r>
      <w:r w:rsidR="00426C23" w:rsidRPr="00426C23">
        <w:rPr>
          <w:rFonts w:eastAsia="Times New Roman" w:cs="Times New Roman"/>
          <w:sz w:val="24"/>
          <w:szCs w:val="24"/>
        </w:rPr>
        <w:t>ą</w:t>
      </w:r>
      <w:r w:rsidRPr="00426C23">
        <w:rPr>
          <w:rFonts w:eastAsia="Times New Roman" w:cs="Times New Roman"/>
          <w:sz w:val="24"/>
          <w:szCs w:val="24"/>
        </w:rPr>
        <w:t xml:space="preserve"> w Wykazie podmiotów zarejestrowanych jako podatnicy VAT</w:t>
      </w:r>
      <w:r w:rsidRPr="005C4278">
        <w:rPr>
          <w:rFonts w:eastAsia="Times New Roman" w:cs="Times New Roman"/>
          <w:sz w:val="24"/>
          <w:szCs w:val="24"/>
        </w:rPr>
        <w: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w:t>
      </w:r>
      <w:r w:rsidR="005C4278" w:rsidRPr="005C4278">
        <w:rPr>
          <w:rFonts w:eastAsia="Times New Roman" w:cs="Times New Roman"/>
          <w:sz w:val="24"/>
          <w:szCs w:val="24"/>
        </w:rPr>
        <w:t xml:space="preserve"> </w:t>
      </w:r>
      <w:r w:rsidR="005C4278" w:rsidRPr="005C4278">
        <w:rPr>
          <w:rFonts w:eastAsia="Calibri" w:cs="Times New Roman"/>
          <w:sz w:val="24"/>
          <w:szCs w:val="24"/>
          <w:lang w:eastAsia="en-US"/>
        </w:rPr>
        <w:t xml:space="preserve">– dotyczy podatników VAT zarejestrowanych jako podatnik VAT czynny.  </w:t>
      </w:r>
    </w:p>
    <w:p w14:paraId="57C723E7" w14:textId="161CEEDC" w:rsidR="005C6B3C" w:rsidRPr="00982C7E" w:rsidRDefault="005C6B3C" w:rsidP="008C3B80">
      <w:pPr>
        <w:widowControl w:val="0"/>
        <w:numPr>
          <w:ilvl w:val="0"/>
          <w:numId w:val="10"/>
        </w:numPr>
        <w:tabs>
          <w:tab w:val="clear" w:pos="357"/>
          <w:tab w:val="left" w:pos="360"/>
        </w:tabs>
        <w:jc w:val="both"/>
        <w:rPr>
          <w:rFonts w:eastAsia="Times New Roman" w:cs="Times New Roman"/>
          <w:sz w:val="24"/>
          <w:szCs w:val="24"/>
        </w:rPr>
      </w:pPr>
      <w:r w:rsidRPr="00982C7E">
        <w:rPr>
          <w:rFonts w:eastAsia="Times New Roman" w:cs="Times New Roman"/>
          <w:sz w:val="24"/>
          <w:szCs w:val="24"/>
        </w:rPr>
        <w:lastRenderedPageBreak/>
        <w:t>Za termin dokonania zapłaty przyjmuje się datę obciążenia rachunku bankowego Zamawiającego.</w:t>
      </w:r>
    </w:p>
    <w:p w14:paraId="0DB9282B" w14:textId="77777777" w:rsidR="005C6B3C" w:rsidRPr="00982C7E" w:rsidRDefault="005C6B3C" w:rsidP="008C3B80">
      <w:pPr>
        <w:widowControl w:val="0"/>
        <w:numPr>
          <w:ilvl w:val="0"/>
          <w:numId w:val="10"/>
        </w:numPr>
        <w:jc w:val="both"/>
        <w:rPr>
          <w:rFonts w:eastAsia="Times New Roman" w:cs="Times New Roman"/>
          <w:sz w:val="24"/>
          <w:szCs w:val="24"/>
        </w:rPr>
      </w:pPr>
      <w:r w:rsidRPr="00982C7E">
        <w:rPr>
          <w:rFonts w:eastAsia="Times New Roman" w:cs="Times New Roman"/>
          <w:sz w:val="24"/>
          <w:szCs w:val="24"/>
          <w:lang w:eastAsia="pl-PL"/>
        </w:rPr>
        <w:t xml:space="preserve">Do ewentualnych opóźnień w zapłacie zastosowanie ma art. 8 ust. 1 ustawy z dnia 8.03.2013 r. </w:t>
      </w:r>
      <w:r w:rsidRPr="00982C7E">
        <w:rPr>
          <w:rFonts w:eastAsia="Times New Roman" w:cs="Times New Roman"/>
          <w:sz w:val="24"/>
          <w:szCs w:val="24"/>
          <w:lang w:eastAsia="pl-PL"/>
        </w:rPr>
        <w:br/>
        <w:t>o przeciwdziałaniu nadmiernym opóźnieniom w transakcjach handlowych.</w:t>
      </w:r>
    </w:p>
    <w:p w14:paraId="1346A588" w14:textId="77777777" w:rsidR="005C6B3C" w:rsidRPr="00982C7E" w:rsidRDefault="005C6B3C" w:rsidP="008C3B80">
      <w:pPr>
        <w:widowControl w:val="0"/>
        <w:numPr>
          <w:ilvl w:val="0"/>
          <w:numId w:val="10"/>
        </w:numPr>
        <w:jc w:val="both"/>
        <w:rPr>
          <w:rFonts w:eastAsia="Times New Roman" w:cs="Times New Roman"/>
          <w:sz w:val="24"/>
          <w:szCs w:val="24"/>
        </w:rPr>
      </w:pPr>
      <w:r w:rsidRPr="00982C7E">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84916D2" w14:textId="77777777" w:rsidR="005C6B3C" w:rsidRPr="008C1DCC" w:rsidRDefault="005C6B3C" w:rsidP="00F47A12">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982C7E" w:rsidRDefault="005C6B3C" w:rsidP="00F47A12">
      <w:pPr>
        <w:widowControl w:val="0"/>
        <w:tabs>
          <w:tab w:val="left" w:pos="360"/>
        </w:tabs>
        <w:jc w:val="center"/>
        <w:rPr>
          <w:rFonts w:eastAsia="Times New Roman" w:cs="Times New Roman"/>
          <w:b/>
          <w:bCs/>
          <w:sz w:val="24"/>
          <w:szCs w:val="24"/>
        </w:rPr>
      </w:pPr>
      <w:r w:rsidRPr="00982C7E">
        <w:rPr>
          <w:rFonts w:eastAsia="Times New Roman" w:cs="Times New Roman"/>
          <w:b/>
          <w:bCs/>
          <w:sz w:val="24"/>
          <w:szCs w:val="24"/>
        </w:rPr>
        <w:t>Termin wykonania umowy</w:t>
      </w:r>
    </w:p>
    <w:p w14:paraId="7849809B" w14:textId="77777777" w:rsidR="005C6B3C" w:rsidRPr="00426C23" w:rsidRDefault="005C6B3C" w:rsidP="00F47A12">
      <w:pPr>
        <w:widowControl w:val="0"/>
        <w:jc w:val="center"/>
        <w:rPr>
          <w:rFonts w:eastAsia="Times New Roman" w:cs="Times New Roman"/>
          <w:b/>
          <w:bCs/>
          <w:sz w:val="24"/>
          <w:szCs w:val="24"/>
        </w:rPr>
      </w:pPr>
      <w:r w:rsidRPr="00426C23">
        <w:rPr>
          <w:rFonts w:eastAsia="Times New Roman" w:cs="Times New Roman"/>
          <w:b/>
          <w:bCs/>
          <w:sz w:val="24"/>
          <w:szCs w:val="24"/>
        </w:rPr>
        <w:t>§ 5</w:t>
      </w:r>
    </w:p>
    <w:p w14:paraId="36D7B6D7" w14:textId="5BDA24BC" w:rsidR="005C6B3C" w:rsidRPr="00426C23" w:rsidRDefault="005C6B3C" w:rsidP="008C3B80">
      <w:pPr>
        <w:widowControl w:val="0"/>
        <w:numPr>
          <w:ilvl w:val="0"/>
          <w:numId w:val="11"/>
        </w:numPr>
        <w:tabs>
          <w:tab w:val="clear" w:pos="357"/>
          <w:tab w:val="left" w:pos="360"/>
        </w:tabs>
        <w:jc w:val="both"/>
        <w:rPr>
          <w:rFonts w:eastAsia="Times New Roman" w:cs="Times New Roman"/>
          <w:b/>
          <w:bCs/>
          <w:sz w:val="24"/>
          <w:szCs w:val="24"/>
        </w:rPr>
      </w:pPr>
      <w:r w:rsidRPr="00426C23">
        <w:rPr>
          <w:rFonts w:eastAsia="Times New Roman" w:cs="Times New Roman"/>
          <w:sz w:val="24"/>
          <w:szCs w:val="24"/>
        </w:rPr>
        <w:t xml:space="preserve">Umowa została zawarta na czas określony i obowiązuje </w:t>
      </w:r>
      <w:r w:rsidRPr="00426C23">
        <w:rPr>
          <w:rFonts w:eastAsia="Times New Roman" w:cs="Times New Roman"/>
          <w:b/>
          <w:bCs/>
          <w:sz w:val="24"/>
          <w:szCs w:val="24"/>
        </w:rPr>
        <w:t xml:space="preserve">od dnia ……………. do dnia </w:t>
      </w:r>
      <w:r w:rsidR="00982C7E" w:rsidRPr="00426C23">
        <w:rPr>
          <w:rFonts w:eastAsia="Times New Roman" w:cs="Times New Roman"/>
          <w:b/>
          <w:bCs/>
          <w:sz w:val="24"/>
          <w:szCs w:val="24"/>
        </w:rPr>
        <w:t>………….</w:t>
      </w:r>
      <w:r w:rsidRPr="00426C23">
        <w:rPr>
          <w:rFonts w:eastAsia="Times New Roman" w:cs="Times New Roman"/>
          <w:b/>
          <w:bCs/>
          <w:sz w:val="24"/>
          <w:szCs w:val="24"/>
        </w:rPr>
        <w:t xml:space="preserve"> r. </w:t>
      </w:r>
      <w:r w:rsidRPr="00426C23">
        <w:rPr>
          <w:rFonts w:eastAsia="Times New Roman" w:cs="Times New Roman"/>
          <w:sz w:val="24"/>
          <w:szCs w:val="24"/>
        </w:rPr>
        <w:t>z zastrzeżeniem ust. 2.</w:t>
      </w:r>
    </w:p>
    <w:p w14:paraId="1E15B369" w14:textId="493DCAF8" w:rsidR="00FB7A39" w:rsidRPr="00426C23" w:rsidRDefault="005C6B3C" w:rsidP="008C3B80">
      <w:pPr>
        <w:widowControl w:val="0"/>
        <w:numPr>
          <w:ilvl w:val="0"/>
          <w:numId w:val="11"/>
        </w:numPr>
        <w:tabs>
          <w:tab w:val="clear" w:pos="357"/>
          <w:tab w:val="left" w:pos="360"/>
        </w:tabs>
        <w:jc w:val="both"/>
        <w:rPr>
          <w:rFonts w:eastAsia="Times New Roman" w:cs="Times New Roman"/>
          <w:b/>
          <w:bCs/>
          <w:sz w:val="24"/>
          <w:szCs w:val="24"/>
        </w:rPr>
      </w:pPr>
      <w:r w:rsidRPr="00426C23">
        <w:rPr>
          <w:rFonts w:eastAsia="Times New Roman" w:cs="Times New Roman"/>
          <w:sz w:val="24"/>
          <w:szCs w:val="24"/>
        </w:rPr>
        <w:t>Umowa wygasa lub rozwiązuje się:</w:t>
      </w:r>
    </w:p>
    <w:p w14:paraId="5960FE3B" w14:textId="77777777" w:rsidR="00FB7A39" w:rsidRPr="00426C23" w:rsidRDefault="00FB7A39" w:rsidP="008C3B80">
      <w:pPr>
        <w:widowControl w:val="0"/>
        <w:numPr>
          <w:ilvl w:val="1"/>
          <w:numId w:val="11"/>
        </w:numPr>
        <w:tabs>
          <w:tab w:val="left" w:pos="720"/>
        </w:tabs>
        <w:jc w:val="both"/>
        <w:rPr>
          <w:rFonts w:eastAsia="Times New Roman" w:cs="Times New Roman"/>
          <w:sz w:val="24"/>
          <w:szCs w:val="24"/>
        </w:rPr>
      </w:pPr>
      <w:r w:rsidRPr="00426C23">
        <w:rPr>
          <w:rFonts w:eastAsia="Times New Roman" w:cs="Times New Roman"/>
          <w:sz w:val="24"/>
          <w:szCs w:val="24"/>
        </w:rPr>
        <w:t xml:space="preserve">z upływem okresu na jaki została zawarta, </w:t>
      </w:r>
      <w:r w:rsidRPr="00426C23">
        <w:rPr>
          <w:rFonts w:eastAsia="Times New Roman" w:cs="Times New Roman"/>
          <w:bCs/>
          <w:sz w:val="24"/>
          <w:szCs w:val="24"/>
        </w:rPr>
        <w:t>z zastrzeżeniem postanowień niniejszej umowy;</w:t>
      </w:r>
    </w:p>
    <w:p w14:paraId="5129D905" w14:textId="77777777" w:rsidR="00FB7A39" w:rsidRPr="00426C23" w:rsidRDefault="00FB7A39" w:rsidP="008C3B80">
      <w:pPr>
        <w:widowControl w:val="0"/>
        <w:numPr>
          <w:ilvl w:val="1"/>
          <w:numId w:val="11"/>
        </w:numPr>
        <w:tabs>
          <w:tab w:val="left" w:pos="720"/>
        </w:tabs>
        <w:jc w:val="both"/>
        <w:rPr>
          <w:rFonts w:eastAsia="Times New Roman" w:cs="Times New Roman"/>
          <w:sz w:val="24"/>
          <w:szCs w:val="24"/>
        </w:rPr>
      </w:pPr>
      <w:r w:rsidRPr="00426C23">
        <w:rPr>
          <w:rFonts w:eastAsia="Times New Roman" w:cs="Times New Roman"/>
          <w:sz w:val="24"/>
          <w:szCs w:val="24"/>
        </w:rPr>
        <w:t xml:space="preserve">z chwilą wyczerpania się kwoty przeznaczonej na dostawę wyrobów określonej w </w:t>
      </w:r>
      <w:r w:rsidRPr="00426C23">
        <w:rPr>
          <w:rFonts w:eastAsia="Times New Roman" w:cs="Times New Roman"/>
          <w:bCs/>
          <w:sz w:val="24"/>
          <w:szCs w:val="24"/>
        </w:rPr>
        <w:t xml:space="preserve">§ 3 ust. 1 pkt 1) </w:t>
      </w:r>
      <w:r w:rsidRPr="00426C23">
        <w:rPr>
          <w:rFonts w:eastAsia="Times New Roman" w:cs="Times New Roman"/>
          <w:sz w:val="24"/>
          <w:szCs w:val="24"/>
        </w:rPr>
        <w:t xml:space="preserve">z </w:t>
      </w:r>
      <w:r w:rsidRPr="00426C23">
        <w:rPr>
          <w:rFonts w:eastAsia="Times New Roman" w:cs="Times New Roman"/>
          <w:bCs/>
          <w:sz w:val="24"/>
          <w:szCs w:val="24"/>
        </w:rPr>
        <w:t xml:space="preserve">zastrzeżeniem art. </w:t>
      </w:r>
      <w:r w:rsidRPr="00426C23">
        <w:rPr>
          <w:rFonts w:eastAsia="Times New Roman" w:cs="Times New Roman"/>
          <w:sz w:val="24"/>
          <w:szCs w:val="24"/>
        </w:rPr>
        <w:t xml:space="preserve">455 ust. 2 ustawy pzp </w:t>
      </w:r>
      <w:r w:rsidRPr="00426C23">
        <w:rPr>
          <w:rFonts w:eastAsia="Times New Roman" w:cs="Times New Roman"/>
          <w:bCs/>
          <w:sz w:val="24"/>
          <w:szCs w:val="24"/>
        </w:rPr>
        <w:t>i wyczerpania się zapasów magazynowych wyrobów pozostających w dyspozycji Zamawiającego pochodzących z wcześniejszych dostaw.</w:t>
      </w:r>
      <w:r w:rsidRPr="00426C23">
        <w:rPr>
          <w:rFonts w:eastAsia="Times New Roman" w:cs="Times New Roman"/>
          <w:sz w:val="24"/>
          <w:szCs w:val="24"/>
        </w:rPr>
        <w:t xml:space="preserve"> </w:t>
      </w:r>
      <w:r w:rsidRPr="00426C23">
        <w:rPr>
          <w:rFonts w:eastAsia="Times New Roman" w:cs="Times New Roman"/>
          <w:bCs/>
          <w:sz w:val="24"/>
          <w:szCs w:val="24"/>
        </w:rPr>
        <w:t>Zamawiający o fakcie wyczerpania się kwoty przeznaczonej na dostawę wyrobów i wyczerpania się zapasów magazynowych pisemnie powiadomi Dostawcę;</w:t>
      </w:r>
    </w:p>
    <w:p w14:paraId="29A4ADD0" w14:textId="45AF5C02" w:rsidR="0026738B" w:rsidRPr="00426C23" w:rsidRDefault="00FB7A39" w:rsidP="008C3B80">
      <w:pPr>
        <w:widowControl w:val="0"/>
        <w:numPr>
          <w:ilvl w:val="1"/>
          <w:numId w:val="11"/>
        </w:numPr>
        <w:tabs>
          <w:tab w:val="left" w:pos="720"/>
        </w:tabs>
        <w:jc w:val="both"/>
        <w:rPr>
          <w:rFonts w:eastAsia="Times New Roman" w:cs="Times New Roman"/>
          <w:sz w:val="24"/>
          <w:szCs w:val="24"/>
        </w:rPr>
      </w:pPr>
      <w:r w:rsidRPr="00426C23">
        <w:rPr>
          <w:rFonts w:eastAsia="Times New Roman" w:cs="Times New Roman"/>
          <w:sz w:val="24"/>
          <w:szCs w:val="24"/>
        </w:rPr>
        <w:t xml:space="preserve">na skutek porozumienia Stron lub odstąpienia </w:t>
      </w:r>
      <w:r w:rsidRPr="00FB7A39">
        <w:rPr>
          <w:rFonts w:eastAsia="Times New Roman" w:cs="Times New Roman"/>
          <w:sz w:val="24"/>
          <w:szCs w:val="24"/>
        </w:rPr>
        <w:t xml:space="preserve">od umowy przez jedną ze Stron umowy </w:t>
      </w:r>
      <w:r w:rsidRPr="00426C23">
        <w:rPr>
          <w:rFonts w:eastAsia="Times New Roman" w:cs="Times New Roman"/>
          <w:sz w:val="24"/>
          <w:szCs w:val="24"/>
        </w:rPr>
        <w:t>w przypadkach przewidzianych w niniejszej umowie i powszechnie obowiązujących przepisach prawa.</w:t>
      </w:r>
    </w:p>
    <w:p w14:paraId="6811F412" w14:textId="3742D3A3" w:rsidR="0026738B" w:rsidRPr="00426C23" w:rsidRDefault="0026738B" w:rsidP="008C3B80">
      <w:pPr>
        <w:widowControl w:val="0"/>
        <w:numPr>
          <w:ilvl w:val="0"/>
          <w:numId w:val="11"/>
        </w:numPr>
        <w:tabs>
          <w:tab w:val="left" w:pos="720"/>
        </w:tabs>
        <w:jc w:val="both"/>
        <w:rPr>
          <w:rFonts w:eastAsia="Times New Roman" w:cs="Times New Roman"/>
          <w:sz w:val="24"/>
          <w:szCs w:val="24"/>
          <w:lang w:eastAsia="en-US"/>
        </w:rPr>
      </w:pPr>
      <w:r w:rsidRPr="00426C23">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Wykonawca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49C4B49B" w14:textId="44F78E11" w:rsidR="005C6B3C" w:rsidRPr="00982C7E" w:rsidRDefault="005C6B3C" w:rsidP="008C3B80">
      <w:pPr>
        <w:widowControl w:val="0"/>
        <w:numPr>
          <w:ilvl w:val="0"/>
          <w:numId w:val="11"/>
        </w:numPr>
        <w:tabs>
          <w:tab w:val="clear" w:pos="357"/>
          <w:tab w:val="left" w:pos="360"/>
        </w:tabs>
        <w:jc w:val="both"/>
        <w:rPr>
          <w:rFonts w:eastAsia="Times New Roman" w:cs="Times New Roman"/>
          <w:sz w:val="24"/>
          <w:szCs w:val="24"/>
        </w:rPr>
      </w:pPr>
      <w:r w:rsidRPr="00982C7E">
        <w:rPr>
          <w:rFonts w:eastAsia="Times New Roman" w:cs="Times New Roman"/>
          <w:sz w:val="24"/>
          <w:szCs w:val="24"/>
        </w:rPr>
        <w:t xml:space="preserve">Strony postanawiają, że oprócz wypadków wymienionych w </w:t>
      </w:r>
      <w:r w:rsidR="00982C7E" w:rsidRPr="00982C7E">
        <w:rPr>
          <w:rFonts w:eastAsia="Times New Roman" w:cs="Times New Roman"/>
          <w:sz w:val="24"/>
          <w:szCs w:val="24"/>
        </w:rPr>
        <w:t>K</w:t>
      </w:r>
      <w:r w:rsidRPr="00982C7E">
        <w:rPr>
          <w:rFonts w:eastAsia="Times New Roman" w:cs="Times New Roman"/>
          <w:sz w:val="24"/>
          <w:szCs w:val="24"/>
        </w:rPr>
        <w:t xml:space="preserve">odeksie </w:t>
      </w:r>
      <w:r w:rsidR="00982C7E" w:rsidRPr="00982C7E">
        <w:rPr>
          <w:rFonts w:eastAsia="Times New Roman" w:cs="Times New Roman"/>
          <w:sz w:val="24"/>
          <w:szCs w:val="24"/>
        </w:rPr>
        <w:t>C</w:t>
      </w:r>
      <w:r w:rsidRPr="00982C7E">
        <w:rPr>
          <w:rFonts w:eastAsia="Times New Roman" w:cs="Times New Roman"/>
          <w:sz w:val="24"/>
          <w:szCs w:val="24"/>
        </w:rPr>
        <w:t>y</w:t>
      </w:r>
      <w:r w:rsidRPr="001E2CE6">
        <w:rPr>
          <w:rFonts w:eastAsia="Times New Roman" w:cs="Times New Roman"/>
          <w:sz w:val="24"/>
          <w:szCs w:val="24"/>
        </w:rPr>
        <w:t xml:space="preserve">wilnym oraz art. </w:t>
      </w:r>
      <w:r w:rsidR="00982C7E" w:rsidRPr="001E2CE6">
        <w:rPr>
          <w:rFonts w:eastAsia="Times New Roman" w:cs="Times New Roman"/>
          <w:sz w:val="24"/>
          <w:szCs w:val="24"/>
        </w:rPr>
        <w:t>456 ustawy pzp</w:t>
      </w:r>
      <w:r w:rsidRPr="001E2CE6">
        <w:rPr>
          <w:rFonts w:eastAsia="Times New Roman" w:cs="Times New Roman"/>
          <w:sz w:val="24"/>
          <w:szCs w:val="24"/>
        </w:rPr>
        <w:t xml:space="preserve">, przysługuje im prawo odstąpienia od umowy w zakresie niezrealizowanej </w:t>
      </w:r>
      <w:r w:rsidRPr="00982C7E">
        <w:rPr>
          <w:rFonts w:eastAsia="Times New Roman" w:cs="Times New Roman"/>
          <w:sz w:val="24"/>
          <w:szCs w:val="24"/>
        </w:rPr>
        <w:t xml:space="preserve">części </w:t>
      </w:r>
      <w:r w:rsidRPr="00982C7E">
        <w:rPr>
          <w:rFonts w:eastAsia="Times New Roman" w:cs="Times New Roman"/>
          <w:sz w:val="24"/>
          <w:szCs w:val="24"/>
        </w:rPr>
        <w:br/>
        <w:t>w następujących wypadkach:</w:t>
      </w:r>
    </w:p>
    <w:p w14:paraId="1A516D49" w14:textId="77777777" w:rsidR="005C6B3C" w:rsidRPr="008C3B80" w:rsidRDefault="005C6B3C" w:rsidP="008C3B80">
      <w:pPr>
        <w:widowControl w:val="0"/>
        <w:numPr>
          <w:ilvl w:val="0"/>
          <w:numId w:val="12"/>
        </w:numPr>
        <w:jc w:val="both"/>
        <w:rPr>
          <w:rFonts w:eastAsia="Times New Roman" w:cs="Times New Roman"/>
          <w:sz w:val="24"/>
          <w:szCs w:val="24"/>
        </w:rPr>
      </w:pPr>
      <w:r w:rsidRPr="00982C7E">
        <w:rPr>
          <w:rFonts w:eastAsia="Times New Roman" w:cs="Times New Roman"/>
          <w:sz w:val="24"/>
          <w:szCs w:val="24"/>
        </w:rPr>
        <w:t xml:space="preserve">Dostawca może odstąpić od umowy, jeżeli Zamawiający nie dokonuje zapłaty za faktury </w:t>
      </w:r>
      <w:r w:rsidRPr="008C3B80">
        <w:rPr>
          <w:rFonts w:eastAsia="Times New Roman" w:cs="Times New Roman"/>
          <w:sz w:val="24"/>
          <w:szCs w:val="24"/>
        </w:rPr>
        <w:t>Dostawcy w okresie dłuższym niż 90 dni licząc od ustalonego terminu zapłaty.</w:t>
      </w:r>
    </w:p>
    <w:p w14:paraId="40DA4E3B" w14:textId="77777777" w:rsidR="005C6B3C" w:rsidRPr="008C3B80" w:rsidRDefault="005C6B3C" w:rsidP="008C3B80">
      <w:pPr>
        <w:widowControl w:val="0"/>
        <w:numPr>
          <w:ilvl w:val="0"/>
          <w:numId w:val="12"/>
        </w:numPr>
        <w:jc w:val="both"/>
        <w:rPr>
          <w:rFonts w:eastAsia="Times New Roman" w:cs="Times New Roman"/>
          <w:sz w:val="24"/>
          <w:szCs w:val="24"/>
        </w:rPr>
      </w:pPr>
      <w:r w:rsidRPr="008C3B80">
        <w:rPr>
          <w:rFonts w:eastAsia="Times New Roman" w:cs="Times New Roman"/>
          <w:sz w:val="24"/>
          <w:szCs w:val="24"/>
        </w:rPr>
        <w:t>Zamawiający może odstąpić od umowy, jeżeli:</w:t>
      </w:r>
    </w:p>
    <w:p w14:paraId="11F7F691" w14:textId="77777777" w:rsidR="005C6B3C" w:rsidRPr="008C3B80" w:rsidRDefault="005C6B3C" w:rsidP="008C3B80">
      <w:pPr>
        <w:widowControl w:val="0"/>
        <w:numPr>
          <w:ilvl w:val="0"/>
          <w:numId w:val="13"/>
        </w:numPr>
        <w:tabs>
          <w:tab w:val="left" w:pos="426"/>
        </w:tabs>
        <w:jc w:val="both"/>
        <w:rPr>
          <w:rFonts w:eastAsia="Times New Roman" w:cs="Times New Roman"/>
          <w:sz w:val="24"/>
          <w:szCs w:val="24"/>
        </w:rPr>
      </w:pPr>
      <w:r w:rsidRPr="008C3B80">
        <w:rPr>
          <w:rFonts w:eastAsia="Times New Roman" w:cs="Times New Roman"/>
          <w:sz w:val="24"/>
          <w:szCs w:val="24"/>
        </w:rPr>
        <w:t>Dostawca bez uzasadnionych przyczyn nie rozpoczął wykonywania umowy lub przerwał jej wykonywanie;</w:t>
      </w:r>
    </w:p>
    <w:p w14:paraId="70BAD6F0" w14:textId="77777777" w:rsidR="005C6B3C" w:rsidRPr="008C3B80" w:rsidRDefault="005C6B3C" w:rsidP="008C3B80">
      <w:pPr>
        <w:widowControl w:val="0"/>
        <w:numPr>
          <w:ilvl w:val="0"/>
          <w:numId w:val="13"/>
        </w:numPr>
        <w:tabs>
          <w:tab w:val="left" w:pos="426"/>
        </w:tabs>
        <w:jc w:val="both"/>
        <w:rPr>
          <w:rFonts w:eastAsia="Times New Roman" w:cs="Times New Roman"/>
          <w:sz w:val="24"/>
          <w:szCs w:val="24"/>
        </w:rPr>
      </w:pPr>
      <w:r w:rsidRPr="008C3B80">
        <w:rPr>
          <w:rFonts w:eastAsia="Times New Roman" w:cs="Times New Roman"/>
          <w:sz w:val="24"/>
          <w:szCs w:val="24"/>
        </w:rPr>
        <w:t>Dostawca rażąco narusza obowiązki wynikające z niniejszej umowy;</w:t>
      </w:r>
    </w:p>
    <w:p w14:paraId="4D14836C" w14:textId="2BED17A8" w:rsidR="008C3B80" w:rsidRPr="008C3B80" w:rsidRDefault="005C6B3C" w:rsidP="008C3B80">
      <w:pPr>
        <w:widowControl w:val="0"/>
        <w:numPr>
          <w:ilvl w:val="0"/>
          <w:numId w:val="13"/>
        </w:numPr>
        <w:tabs>
          <w:tab w:val="left" w:pos="426"/>
        </w:tabs>
        <w:jc w:val="both"/>
        <w:rPr>
          <w:rFonts w:eastAsia="Times New Roman" w:cs="Times New Roman"/>
          <w:sz w:val="24"/>
          <w:szCs w:val="24"/>
        </w:rPr>
      </w:pPr>
      <w:r w:rsidRPr="008C3B80">
        <w:rPr>
          <w:rFonts w:eastAsia="Times New Roman" w:cs="Times New Roman"/>
          <w:sz w:val="24"/>
          <w:szCs w:val="24"/>
        </w:rPr>
        <w:t>Dostawca 3–krotnie nieterminowo zrealizuje dostawy bądź opóźni się w realizacji pojedynczej dostawy przez okres dłuższy niż 96 godzin;</w:t>
      </w:r>
    </w:p>
    <w:p w14:paraId="1700CDE4" w14:textId="5C5AE6DF" w:rsidR="008C3B80" w:rsidRPr="008C3B80" w:rsidRDefault="008C3B80" w:rsidP="008C3B80">
      <w:pPr>
        <w:widowControl w:val="0"/>
        <w:numPr>
          <w:ilvl w:val="0"/>
          <w:numId w:val="13"/>
        </w:numPr>
        <w:suppressLineNumbers/>
        <w:tabs>
          <w:tab w:val="left" w:pos="426"/>
        </w:tabs>
        <w:suppressAutoHyphens w:val="0"/>
        <w:jc w:val="both"/>
        <w:rPr>
          <w:rFonts w:eastAsia="Times New Roman" w:cs="Times New Roman"/>
          <w:sz w:val="24"/>
          <w:szCs w:val="24"/>
        </w:rPr>
      </w:pPr>
      <w:r w:rsidRPr="008C3B80">
        <w:rPr>
          <w:rFonts w:eastAsia="Times New Roman" w:cs="Times New Roman"/>
          <w:sz w:val="24"/>
          <w:szCs w:val="24"/>
        </w:rPr>
        <w:t xml:space="preserve">nie dojdzie do zmiany umowy w przypadku wskazanym w § 10 ust. 2 w terminie do 7 dni od daty poinformowania Dostawcy przez Zamawiającego o konieczności dokonania zmiany umowy. </w:t>
      </w:r>
    </w:p>
    <w:p w14:paraId="6D67C528" w14:textId="47FEDA12" w:rsidR="001E2CE6" w:rsidRPr="008C3B80" w:rsidRDefault="001E2CE6" w:rsidP="008C3B80">
      <w:pPr>
        <w:widowControl w:val="0"/>
        <w:numPr>
          <w:ilvl w:val="0"/>
          <w:numId w:val="13"/>
        </w:numPr>
        <w:tabs>
          <w:tab w:val="left" w:pos="426"/>
        </w:tabs>
        <w:jc w:val="both"/>
        <w:rPr>
          <w:rFonts w:eastAsia="Times New Roman" w:cs="Times New Roman"/>
          <w:sz w:val="24"/>
          <w:szCs w:val="24"/>
        </w:rPr>
      </w:pPr>
      <w:r w:rsidRPr="008C3B80">
        <w:rPr>
          <w:rFonts w:eastAsia="Times New Roman" w:cs="Times New Roman"/>
          <w:sz w:val="24"/>
          <w:szCs w:val="24"/>
        </w:rPr>
        <w:t xml:space="preserve">Dostawca nie dostarczył </w:t>
      </w:r>
      <w:r w:rsidR="00426C23" w:rsidRPr="008C3B80">
        <w:rPr>
          <w:rFonts w:eastAsia="Times New Roman" w:cs="Times New Roman"/>
          <w:sz w:val="24"/>
          <w:szCs w:val="24"/>
        </w:rPr>
        <w:t xml:space="preserve">analizatora </w:t>
      </w:r>
      <w:r w:rsidRPr="008C3B80">
        <w:rPr>
          <w:rFonts w:eastAsia="Times New Roman" w:cs="Times New Roman"/>
          <w:sz w:val="24"/>
          <w:szCs w:val="24"/>
        </w:rPr>
        <w:t>przez okres dłuższy niż 3 dni od terminu wyznaczonego na jego dostarczenie;</w:t>
      </w:r>
    </w:p>
    <w:p w14:paraId="6C698D4D" w14:textId="77777777" w:rsidR="005C6B3C" w:rsidRPr="008C3B80" w:rsidRDefault="005C6B3C" w:rsidP="008C3B80">
      <w:pPr>
        <w:widowControl w:val="0"/>
        <w:numPr>
          <w:ilvl w:val="0"/>
          <w:numId w:val="11"/>
        </w:numPr>
        <w:jc w:val="both"/>
        <w:rPr>
          <w:rFonts w:eastAsia="Times New Roman" w:cs="Times New Roman"/>
          <w:sz w:val="24"/>
          <w:szCs w:val="24"/>
        </w:rPr>
      </w:pPr>
      <w:r w:rsidRPr="008C3B80">
        <w:rPr>
          <w:rFonts w:eastAsia="Times New Roman" w:cs="Times New Roman"/>
          <w:sz w:val="24"/>
          <w:szCs w:val="24"/>
        </w:rPr>
        <w:t>Odstąpienie od umowy powinno nastąpić w formie pisemnej z podaniem uzasadnienia.</w:t>
      </w:r>
    </w:p>
    <w:p w14:paraId="285EA475" w14:textId="5B319DD2" w:rsidR="005C6B3C" w:rsidRPr="00426C23" w:rsidRDefault="005C6B3C" w:rsidP="008C3B80">
      <w:pPr>
        <w:widowControl w:val="0"/>
        <w:numPr>
          <w:ilvl w:val="0"/>
          <w:numId w:val="11"/>
        </w:numPr>
        <w:jc w:val="both"/>
        <w:rPr>
          <w:rFonts w:eastAsia="Times New Roman" w:cs="Times New Roman"/>
          <w:sz w:val="24"/>
          <w:szCs w:val="24"/>
        </w:rPr>
      </w:pPr>
      <w:r w:rsidRPr="008C3B80">
        <w:rPr>
          <w:rFonts w:eastAsia="Times New Roman" w:cs="Times New Roman"/>
          <w:sz w:val="24"/>
          <w:szCs w:val="24"/>
        </w:rPr>
        <w:t xml:space="preserve">W przypadku odstąpienia od umowy przez Zamawiającego na podstawie </w:t>
      </w:r>
      <w:r w:rsidR="00305595" w:rsidRPr="008C3B80">
        <w:rPr>
          <w:rFonts w:eastAsia="Times New Roman" w:cs="Times New Roman"/>
          <w:sz w:val="24"/>
          <w:szCs w:val="24"/>
        </w:rPr>
        <w:t>art. 456 ust. 1 ustawy pzp</w:t>
      </w:r>
      <w:r w:rsidRPr="008C3B80">
        <w:rPr>
          <w:rFonts w:eastAsia="Times New Roman" w:cs="Times New Roman"/>
          <w:sz w:val="24"/>
          <w:szCs w:val="24"/>
        </w:rPr>
        <w:t xml:space="preserve"> Dostawca może</w:t>
      </w:r>
      <w:r w:rsidRPr="00426C23">
        <w:rPr>
          <w:rFonts w:eastAsia="Times New Roman" w:cs="Times New Roman"/>
          <w:sz w:val="24"/>
          <w:szCs w:val="24"/>
        </w:rPr>
        <w:t xml:space="preserve"> żądać wyłącznie wynagrodzenia należnego z tytułu wykonanej części umowy.</w:t>
      </w:r>
    </w:p>
    <w:p w14:paraId="51D7DC1E" w14:textId="77777777" w:rsidR="005C6B3C" w:rsidRPr="00426C23" w:rsidRDefault="005C6B3C" w:rsidP="008C3B80">
      <w:pPr>
        <w:widowControl w:val="0"/>
        <w:numPr>
          <w:ilvl w:val="0"/>
          <w:numId w:val="11"/>
        </w:numPr>
        <w:jc w:val="both"/>
        <w:rPr>
          <w:rFonts w:eastAsia="Times New Roman" w:cs="Times New Roman"/>
          <w:sz w:val="24"/>
          <w:szCs w:val="24"/>
        </w:rPr>
      </w:pPr>
      <w:r w:rsidRPr="00426C23">
        <w:rPr>
          <w:rFonts w:eastAsia="Times New Roman" w:cs="Times New Roman"/>
          <w:sz w:val="24"/>
          <w:szCs w:val="24"/>
        </w:rPr>
        <w:t>W przypadku wcześniejszego rozwiązania umowy, Dostawca może żądać jedynie zapłaty kwoty należnej mu z tytułu wykonania odebranych dostaw.</w:t>
      </w:r>
    </w:p>
    <w:p w14:paraId="61244CE7" w14:textId="77777777" w:rsidR="005C6B3C" w:rsidRPr="00305595" w:rsidRDefault="005C6B3C" w:rsidP="00F47A12">
      <w:pPr>
        <w:widowControl w:val="0"/>
        <w:tabs>
          <w:tab w:val="left" w:pos="360"/>
        </w:tabs>
        <w:jc w:val="both"/>
        <w:rPr>
          <w:rFonts w:eastAsia="Times New Roman" w:cs="Times New Roman"/>
          <w:sz w:val="24"/>
          <w:szCs w:val="24"/>
        </w:rPr>
      </w:pPr>
    </w:p>
    <w:p w14:paraId="500C245A" w14:textId="77777777" w:rsidR="005C6B3C" w:rsidRPr="008C3B80" w:rsidRDefault="005C6B3C" w:rsidP="00F47A12">
      <w:pPr>
        <w:widowControl w:val="0"/>
        <w:jc w:val="center"/>
        <w:rPr>
          <w:rFonts w:eastAsia="Times New Roman" w:cs="Times New Roman"/>
          <w:b/>
          <w:bCs/>
          <w:sz w:val="24"/>
          <w:szCs w:val="24"/>
        </w:rPr>
      </w:pPr>
      <w:r w:rsidRPr="008C3B80">
        <w:rPr>
          <w:rFonts w:eastAsia="Times New Roman" w:cs="Times New Roman"/>
          <w:b/>
          <w:bCs/>
          <w:sz w:val="24"/>
          <w:szCs w:val="24"/>
        </w:rPr>
        <w:t>§ 6</w:t>
      </w:r>
    </w:p>
    <w:p w14:paraId="7CDB6164" w14:textId="31045D6F" w:rsidR="005C6B3C" w:rsidRPr="008C3B80" w:rsidRDefault="005C6B3C" w:rsidP="008C3B80">
      <w:pPr>
        <w:widowControl w:val="0"/>
        <w:numPr>
          <w:ilvl w:val="0"/>
          <w:numId w:val="44"/>
        </w:numPr>
        <w:tabs>
          <w:tab w:val="clear" w:pos="357"/>
          <w:tab w:val="left" w:pos="360"/>
        </w:tabs>
        <w:ind w:left="426"/>
        <w:jc w:val="both"/>
        <w:rPr>
          <w:rFonts w:eastAsia="Times New Roman" w:cs="Times New Roman"/>
          <w:sz w:val="24"/>
          <w:szCs w:val="24"/>
        </w:rPr>
      </w:pPr>
      <w:r w:rsidRPr="008C3B80">
        <w:rPr>
          <w:rFonts w:eastAsia="Times New Roman" w:cs="Times New Roman"/>
          <w:sz w:val="24"/>
          <w:szCs w:val="24"/>
        </w:rPr>
        <w:lastRenderedPageBreak/>
        <w:t>Dostawca gwarantuje, że towar jest wolny od wad, z</w:t>
      </w:r>
      <w:r w:rsidR="00027D2A" w:rsidRPr="008C3B80">
        <w:rPr>
          <w:rFonts w:eastAsia="Calibri" w:cs="Times New Roman"/>
          <w:sz w:val="24"/>
          <w:szCs w:val="24"/>
          <w:lang w:eastAsia="en-US"/>
        </w:rPr>
        <w:t xml:space="preserve"> terminem przydatności do użycia </w:t>
      </w:r>
      <w:r w:rsidR="00027D2A" w:rsidRPr="008C3B80">
        <w:rPr>
          <w:rFonts w:eastAsia="Times New Roman" w:cs="Times New Roman"/>
          <w:sz w:val="24"/>
          <w:szCs w:val="24"/>
        </w:rPr>
        <w:t xml:space="preserve">(w sytuacji, gdy przydatność ta jest cechą danego produktu) i/lub </w:t>
      </w:r>
      <w:r w:rsidRPr="008C3B80">
        <w:rPr>
          <w:rFonts w:eastAsia="Times New Roman" w:cs="Times New Roman"/>
          <w:sz w:val="24"/>
          <w:szCs w:val="24"/>
        </w:rPr>
        <w:t xml:space="preserve">terminem ważności minimum </w:t>
      </w:r>
      <w:r w:rsidR="00426C23" w:rsidRPr="008C3B80">
        <w:rPr>
          <w:rFonts w:eastAsia="Times New Roman" w:cs="Times New Roman"/>
          <w:b/>
          <w:bCs/>
          <w:sz w:val="24"/>
          <w:szCs w:val="24"/>
        </w:rPr>
        <w:t>6</w:t>
      </w:r>
      <w:r w:rsidRPr="008C3B80">
        <w:rPr>
          <w:rFonts w:eastAsia="Times New Roman" w:cs="Times New Roman"/>
          <w:b/>
          <w:bCs/>
          <w:sz w:val="24"/>
          <w:szCs w:val="24"/>
        </w:rPr>
        <w:t xml:space="preserve"> miesięcy </w:t>
      </w:r>
      <w:r w:rsidRPr="008C3B80">
        <w:rPr>
          <w:rFonts w:eastAsia="Times New Roman" w:cs="Times New Roman"/>
          <w:sz w:val="24"/>
          <w:szCs w:val="24"/>
        </w:rPr>
        <w:t xml:space="preserve">od każdorazowej dostawy </w:t>
      </w:r>
      <w:r w:rsidR="00027D2A" w:rsidRPr="008C3B80">
        <w:rPr>
          <w:rFonts w:eastAsia="Times New Roman" w:cs="Times New Roman"/>
          <w:sz w:val="24"/>
          <w:szCs w:val="24"/>
        </w:rPr>
        <w:t xml:space="preserve">z zastrzeżeniem, iż </w:t>
      </w:r>
      <w:r w:rsidRPr="008C3B80">
        <w:rPr>
          <w:rFonts w:eastAsia="Times New Roman" w:cs="Times New Roman"/>
          <w:sz w:val="24"/>
          <w:szCs w:val="24"/>
        </w:rPr>
        <w:t>ewentualne krótsze terminy ważności</w:t>
      </w:r>
      <w:r w:rsidR="006E09E8" w:rsidRPr="008C3B80">
        <w:rPr>
          <w:rFonts w:eastAsia="Times New Roman" w:cs="Times New Roman"/>
          <w:sz w:val="24"/>
          <w:szCs w:val="24"/>
        </w:rPr>
        <w:t>/przydatności</w:t>
      </w:r>
      <w:r w:rsidRPr="008C3B80">
        <w:rPr>
          <w:rFonts w:eastAsia="Times New Roman" w:cs="Times New Roman"/>
          <w:sz w:val="24"/>
          <w:szCs w:val="24"/>
        </w:rPr>
        <w:t xml:space="preserve"> będą każdorazowo uzgadniane z Zamawiającym</w:t>
      </w:r>
      <w:r w:rsidR="00027D2A" w:rsidRPr="008C3B80">
        <w:rPr>
          <w:rFonts w:eastAsia="Times New Roman" w:cs="Times New Roman"/>
          <w:sz w:val="24"/>
          <w:szCs w:val="24"/>
        </w:rPr>
        <w:t xml:space="preserve"> </w:t>
      </w:r>
      <w:r w:rsidRPr="008C3B80">
        <w:rPr>
          <w:rFonts w:eastAsia="Times New Roman" w:cs="Times New Roman"/>
          <w:sz w:val="24"/>
          <w:szCs w:val="24"/>
        </w:rPr>
        <w:t>i jest dopuszczony do obrotu i stosowania na terytorium RP zgodnie z</w:t>
      </w:r>
      <w:r w:rsidR="00841924" w:rsidRPr="008C3B80">
        <w:rPr>
          <w:rFonts w:eastAsia="Times New Roman" w:cs="Times New Roman"/>
          <w:sz w:val="24"/>
          <w:szCs w:val="24"/>
        </w:rPr>
        <w:t xml:space="preserve"> </w:t>
      </w:r>
      <w:r w:rsidR="00841924" w:rsidRPr="008C3B80">
        <w:rPr>
          <w:rFonts w:eastAsia="Calibri" w:cs="Times New Roman"/>
          <w:sz w:val="24"/>
          <w:szCs w:val="24"/>
          <w:lang w:eastAsia="en-US"/>
        </w:rPr>
        <w:t>obowiązującymi w tym zakresie przepisami</w:t>
      </w:r>
      <w:r w:rsidR="00426C23" w:rsidRPr="008C3B80">
        <w:rPr>
          <w:rFonts w:eastAsia="Calibri" w:cs="Times New Roman"/>
          <w:sz w:val="24"/>
          <w:szCs w:val="24"/>
          <w:lang w:eastAsia="en-US"/>
        </w:rPr>
        <w:t>.</w:t>
      </w:r>
    </w:p>
    <w:p w14:paraId="1D77FC56" w14:textId="528263E3" w:rsidR="00D96ADA" w:rsidRPr="003C1F1E" w:rsidRDefault="00D96ADA" w:rsidP="008C3B80">
      <w:pPr>
        <w:widowControl w:val="0"/>
        <w:numPr>
          <w:ilvl w:val="0"/>
          <w:numId w:val="44"/>
        </w:numPr>
        <w:jc w:val="both"/>
        <w:rPr>
          <w:rFonts w:eastAsia="Times New Roman" w:cs="Times New Roman"/>
          <w:sz w:val="24"/>
          <w:szCs w:val="24"/>
          <w:lang w:eastAsia="en-US"/>
        </w:rPr>
      </w:pPr>
      <w:r w:rsidRPr="008C3B80">
        <w:rPr>
          <w:rFonts w:eastAsia="Times New Roman" w:cs="Times New Roman"/>
          <w:sz w:val="24"/>
          <w:szCs w:val="24"/>
          <w:lang w:eastAsia="en-US"/>
        </w:rPr>
        <w:t>Dotyczy towaru</w:t>
      </w:r>
      <w:r w:rsidR="00426C23" w:rsidRPr="008C3B80">
        <w:rPr>
          <w:rFonts w:eastAsia="Times New Roman" w:cs="Times New Roman"/>
          <w:sz w:val="24"/>
          <w:szCs w:val="24"/>
          <w:lang w:eastAsia="en-US"/>
        </w:rPr>
        <w:t>/przedmiotu dzierżawy</w:t>
      </w:r>
      <w:r w:rsidRPr="008C3B80">
        <w:rPr>
          <w:rFonts w:eastAsia="Times New Roman" w:cs="Times New Roman"/>
          <w:sz w:val="24"/>
          <w:szCs w:val="24"/>
          <w:lang w:eastAsia="en-US"/>
        </w:rPr>
        <w:t xml:space="preserve"> nie będącego </w:t>
      </w:r>
      <w:r w:rsidRPr="003C1F1E">
        <w:rPr>
          <w:rFonts w:eastAsia="Times New Roman" w:cs="Times New Roman"/>
          <w:sz w:val="24"/>
          <w:szCs w:val="24"/>
          <w:lang w:eastAsia="en-US"/>
        </w:rPr>
        <w:t>wyrobem medycznym – dokumenty dopuszczające towar</w:t>
      </w:r>
      <w:r w:rsidR="00426C23">
        <w:rPr>
          <w:rFonts w:eastAsia="Times New Roman" w:cs="Times New Roman"/>
          <w:sz w:val="24"/>
          <w:szCs w:val="24"/>
          <w:lang w:eastAsia="en-US"/>
        </w:rPr>
        <w:t>/przedmiot dzierżawy</w:t>
      </w:r>
      <w:r w:rsidRPr="003C1F1E">
        <w:rPr>
          <w:rFonts w:eastAsia="Times New Roman" w:cs="Times New Roman"/>
          <w:sz w:val="24"/>
          <w:szCs w:val="24"/>
          <w:lang w:eastAsia="en-US"/>
        </w:rPr>
        <w:t xml:space="preserve"> do obrotu na terenie RP, jak i inne dokumenty wymagane przepisami prawa a tyczące danego towaru</w:t>
      </w:r>
      <w:r w:rsidR="00426C23">
        <w:rPr>
          <w:rFonts w:eastAsia="Times New Roman" w:cs="Times New Roman"/>
          <w:sz w:val="24"/>
          <w:szCs w:val="24"/>
          <w:lang w:eastAsia="en-US"/>
        </w:rPr>
        <w:t>/przedmiotu dzierżawy</w:t>
      </w:r>
      <w:r w:rsidRPr="003C1F1E">
        <w:rPr>
          <w:rFonts w:eastAsia="Times New Roman" w:cs="Times New Roman"/>
          <w:sz w:val="24"/>
          <w:szCs w:val="24"/>
          <w:lang w:eastAsia="en-US"/>
        </w:rPr>
        <w:t xml:space="preserve"> (np. charakterystyki produktu leczniczego, certyfikaty zgodności, zgłoszenia i inne dotyczące oferowanego towaru</w:t>
      </w:r>
      <w:r w:rsidR="00426C23">
        <w:rPr>
          <w:rFonts w:eastAsia="Times New Roman" w:cs="Times New Roman"/>
          <w:sz w:val="24"/>
          <w:szCs w:val="24"/>
          <w:lang w:eastAsia="en-US"/>
        </w:rPr>
        <w:t>/przedmiotu dzierżawy</w:t>
      </w:r>
      <w:r w:rsidRPr="003C1F1E">
        <w:rPr>
          <w:rFonts w:eastAsia="Times New Roman" w:cs="Times New Roman"/>
          <w:sz w:val="24"/>
          <w:szCs w:val="24"/>
          <w:lang w:eastAsia="en-US"/>
        </w:rPr>
        <w:t>) Dostawca zobowiązuje się okazać na każde żądanie Zamawiającego w terminie 3 dni od daty zgłoszenia takiego żądania. Zamawiający może żądać wersji elektronicznej wskazanych powyżej dokumentów.</w:t>
      </w:r>
    </w:p>
    <w:p w14:paraId="1F182B1D" w14:textId="42EBE5B9" w:rsidR="00D96ADA" w:rsidRPr="003C1F1E" w:rsidRDefault="00D96ADA" w:rsidP="008C3B80">
      <w:pPr>
        <w:pStyle w:val="Akapitzlist"/>
        <w:widowControl w:val="0"/>
        <w:numPr>
          <w:ilvl w:val="0"/>
          <w:numId w:val="44"/>
        </w:numPr>
        <w:suppressAutoHyphens/>
        <w:spacing w:after="0" w:line="240" w:lineRule="auto"/>
        <w:jc w:val="both"/>
        <w:rPr>
          <w:rFonts w:ascii="Times New Roman" w:eastAsia="Times New Roman" w:hAnsi="Times New Roman" w:cs="Times New Roman"/>
        </w:rPr>
      </w:pPr>
      <w:r w:rsidRPr="003C1F1E">
        <w:rPr>
          <w:rFonts w:ascii="Times New Roman" w:eastAsia="Times New Roman" w:hAnsi="Times New Roman" w:cs="Times New Roman"/>
          <w:sz w:val="24"/>
          <w:szCs w:val="24"/>
        </w:rPr>
        <w:t>Dotyczy towaru</w:t>
      </w:r>
      <w:r w:rsidR="00426C23">
        <w:rPr>
          <w:rFonts w:ascii="Times New Roman" w:eastAsia="Times New Roman" w:hAnsi="Times New Roman" w:cs="Times New Roman"/>
          <w:sz w:val="24"/>
          <w:szCs w:val="24"/>
        </w:rPr>
        <w:t>/przedmiotu dzierżawy</w:t>
      </w:r>
      <w:r w:rsidRPr="003C1F1E">
        <w:rPr>
          <w:rFonts w:ascii="Times New Roman" w:eastAsia="Times New Roman" w:hAnsi="Times New Roman" w:cs="Times New Roman"/>
          <w:sz w:val="24"/>
          <w:szCs w:val="24"/>
        </w:rPr>
        <w:t xml:space="preserve"> będącego wyrobem medycznym – dokumenty dopuszczające towar</w:t>
      </w:r>
      <w:r w:rsidR="00426C23">
        <w:rPr>
          <w:rFonts w:ascii="Times New Roman" w:eastAsia="Times New Roman" w:hAnsi="Times New Roman" w:cs="Times New Roman"/>
          <w:sz w:val="24"/>
          <w:szCs w:val="24"/>
        </w:rPr>
        <w:t>/przedmiot dzierżawy</w:t>
      </w:r>
      <w:r w:rsidRPr="003C1F1E">
        <w:rPr>
          <w:rFonts w:ascii="Times New Roman" w:eastAsia="Times New Roman" w:hAnsi="Times New Roman" w:cs="Times New Roman"/>
          <w:sz w:val="24"/>
          <w:szCs w:val="24"/>
        </w:rPr>
        <w:t xml:space="preserve"> do obrotu na terenie RP, jak i inne dokumenty wymagane przepisami prawa a tyczące danego towaru</w:t>
      </w:r>
      <w:r w:rsidR="00426C23">
        <w:rPr>
          <w:rFonts w:ascii="Times New Roman" w:eastAsia="Times New Roman" w:hAnsi="Times New Roman" w:cs="Times New Roman"/>
          <w:sz w:val="24"/>
          <w:szCs w:val="24"/>
        </w:rPr>
        <w:t>/przedmiotu dzierżawy</w:t>
      </w:r>
      <w:r w:rsidRPr="003C1F1E">
        <w:rPr>
          <w:rFonts w:ascii="Times New Roman" w:eastAsia="Times New Roman" w:hAnsi="Times New Roman" w:cs="Times New Roman"/>
          <w:sz w:val="24"/>
          <w:szCs w:val="24"/>
        </w:rPr>
        <w:t xml:space="preserve"> (np. certyfikaty i deklaracje zgodności, zgłoszenia i inne dotyczące oferowanego towaru) Dostawca zobowiązuje się okazać wraz z pierwszą dostawą towaru</w:t>
      </w:r>
      <w:r w:rsidR="00426C23">
        <w:rPr>
          <w:rFonts w:ascii="Times New Roman" w:eastAsia="Times New Roman" w:hAnsi="Times New Roman" w:cs="Times New Roman"/>
          <w:sz w:val="24"/>
          <w:szCs w:val="24"/>
        </w:rPr>
        <w:t>/przedmiotu dzierżawy</w:t>
      </w:r>
      <w:r w:rsidRPr="003C1F1E">
        <w:rPr>
          <w:rFonts w:ascii="Times New Roman" w:eastAsia="Times New Roman" w:hAnsi="Times New Roman" w:cs="Times New Roman"/>
          <w:sz w:val="24"/>
          <w:szCs w:val="24"/>
        </w:rPr>
        <w:t xml:space="preserve">. W przypadku zakończenia ważności przedstawionych dokumentów Dostawca zobowiązany jest dostarczyć aktualne dokumenty lub za zgodą Zamawiającego dostarczyć </w:t>
      </w:r>
      <w:r w:rsidR="00426C23">
        <w:rPr>
          <w:rFonts w:ascii="Times New Roman" w:eastAsia="Times New Roman" w:hAnsi="Times New Roman" w:cs="Times New Roman"/>
          <w:sz w:val="24"/>
          <w:szCs w:val="24"/>
        </w:rPr>
        <w:t>towar/przedmiot dzierżawy</w:t>
      </w:r>
      <w:r w:rsidRPr="003C1F1E">
        <w:rPr>
          <w:rFonts w:ascii="Times New Roman" w:eastAsia="Times New Roman" w:hAnsi="Times New Roman" w:cs="Times New Roman"/>
          <w:sz w:val="24"/>
          <w:szCs w:val="24"/>
        </w:rPr>
        <w:t xml:space="preserve"> równoważny z aktualnymi dokumentami.  Zamawiający zastrzega, iż w przypadku niedostarczenia aktualnych dokumentów będzie zwracał Dostawcy (na jego koszt) dostarczone wyroby medyczne i traktował tą sytuację jako niedostarczenie towaru</w:t>
      </w:r>
      <w:r w:rsidR="00426C23">
        <w:rPr>
          <w:rFonts w:ascii="Times New Roman" w:eastAsia="Times New Roman" w:hAnsi="Times New Roman" w:cs="Times New Roman"/>
          <w:sz w:val="24"/>
          <w:szCs w:val="24"/>
        </w:rPr>
        <w:t>/przedmiotu dzierżawy</w:t>
      </w:r>
      <w:r w:rsidRPr="003C1F1E">
        <w:rPr>
          <w:rFonts w:ascii="Times New Roman" w:eastAsia="Times New Roman" w:hAnsi="Times New Roman" w:cs="Times New Roman"/>
          <w:sz w:val="24"/>
          <w:szCs w:val="24"/>
        </w:rPr>
        <w:t>.</w:t>
      </w:r>
    </w:p>
    <w:p w14:paraId="538707E4" w14:textId="6E032D80" w:rsidR="00FB7A39" w:rsidRPr="00FB7A39" w:rsidRDefault="00841924" w:rsidP="008C3B80">
      <w:pPr>
        <w:widowControl w:val="0"/>
        <w:numPr>
          <w:ilvl w:val="0"/>
          <w:numId w:val="44"/>
        </w:numPr>
        <w:tabs>
          <w:tab w:val="clear" w:pos="357"/>
          <w:tab w:val="left" w:pos="360"/>
        </w:tabs>
        <w:jc w:val="both"/>
        <w:rPr>
          <w:rFonts w:eastAsia="Times New Roman" w:cs="Times New Roman"/>
          <w:sz w:val="24"/>
          <w:szCs w:val="24"/>
          <w:lang w:eastAsia="en-US"/>
        </w:rPr>
      </w:pPr>
      <w:r w:rsidRPr="00A02A63">
        <w:rPr>
          <w:rFonts w:eastAsia="Times New Roman" w:cs="Times New Roman"/>
          <w:lang w:eastAsia="en-US"/>
        </w:rPr>
        <w:t>Dostawca</w:t>
      </w:r>
      <w:r w:rsidRPr="00841924">
        <w:rPr>
          <w:rFonts w:eastAsia="Times New Roman" w:cs="Times New Roman"/>
          <w:sz w:val="24"/>
          <w:szCs w:val="24"/>
          <w:lang w:eastAsia="en-US"/>
        </w:rPr>
        <w:t xml:space="preserve"> gwarantuje trwałość towaru w okresie podanym na opakowaniu </w:t>
      </w:r>
      <w:r w:rsidR="00A02A63">
        <w:rPr>
          <w:rFonts w:eastAsia="Times New Roman" w:cs="Times New Roman"/>
          <w:sz w:val="24"/>
          <w:szCs w:val="24"/>
          <w:lang w:eastAsia="en-US"/>
        </w:rPr>
        <w:t xml:space="preserve">(o ile dotyczy) </w:t>
      </w:r>
      <w:r w:rsidRPr="00841924">
        <w:rPr>
          <w:rFonts w:eastAsia="Times New Roman" w:cs="Times New Roman"/>
          <w:sz w:val="24"/>
          <w:szCs w:val="24"/>
          <w:lang w:eastAsia="en-US"/>
        </w:rPr>
        <w:t>pod warunkiem właściwego, określonego na opakowaniu sposobu przechowywania przez Zamawiającego.</w:t>
      </w:r>
    </w:p>
    <w:p w14:paraId="4CAD995A" w14:textId="4E441654" w:rsidR="00FB7A39" w:rsidRPr="001E2CE6" w:rsidRDefault="00960CA4" w:rsidP="008C3B80">
      <w:pPr>
        <w:widowControl w:val="0"/>
        <w:numPr>
          <w:ilvl w:val="0"/>
          <w:numId w:val="44"/>
        </w:numPr>
        <w:tabs>
          <w:tab w:val="clear" w:pos="357"/>
          <w:tab w:val="left" w:pos="360"/>
        </w:tabs>
        <w:jc w:val="both"/>
        <w:rPr>
          <w:rFonts w:eastAsia="Times New Roman" w:cs="Times New Roman"/>
          <w:sz w:val="24"/>
          <w:szCs w:val="24"/>
        </w:rPr>
      </w:pPr>
      <w:r>
        <w:rPr>
          <w:rFonts w:eastAsia="Times New Roman" w:cs="Times New Roman"/>
          <w:sz w:val="24"/>
          <w:szCs w:val="24"/>
        </w:rPr>
        <w:t>Towar będzie dostarczany</w:t>
      </w:r>
      <w:r w:rsidR="00FB7A39" w:rsidRPr="00101224">
        <w:rPr>
          <w:rFonts w:eastAsia="Times New Roman" w:cs="Times New Roman"/>
          <w:sz w:val="24"/>
          <w:szCs w:val="24"/>
        </w:rPr>
        <w:t xml:space="preserve"> do Zamawiającego zgodnie z warunkami odpowiednimi dla danego typu towaru (w szczególności transport odbywać się powinien w warunkach zgodnych ze wskazaniami producenta).</w:t>
      </w:r>
    </w:p>
    <w:p w14:paraId="48220EFE" w14:textId="62455BBC" w:rsidR="005C6B3C" w:rsidRPr="00960CA4" w:rsidRDefault="005C6B3C" w:rsidP="008C3B80">
      <w:pPr>
        <w:widowControl w:val="0"/>
        <w:numPr>
          <w:ilvl w:val="0"/>
          <w:numId w:val="44"/>
        </w:numPr>
        <w:tabs>
          <w:tab w:val="clear" w:pos="357"/>
          <w:tab w:val="left" w:pos="360"/>
        </w:tabs>
        <w:jc w:val="both"/>
        <w:rPr>
          <w:rFonts w:eastAsia="Times New Roman" w:cs="Times New Roman"/>
          <w:sz w:val="24"/>
          <w:szCs w:val="24"/>
          <w:lang w:eastAsia="en-US"/>
        </w:rPr>
      </w:pPr>
      <w:r w:rsidRPr="00960CA4">
        <w:rPr>
          <w:rFonts w:eastAsia="Times New Roman" w:cs="Times New Roman"/>
          <w:sz w:val="24"/>
          <w:szCs w:val="24"/>
          <w:lang w:eastAsia="en-US"/>
        </w:rPr>
        <w:t>W przypadku wyrobów medycznych, jeśli będą przedmiotem niniejszej umowy, od dnia 26 maja 202</w:t>
      </w:r>
      <w:r w:rsidR="00FB7A39" w:rsidRPr="00960CA4">
        <w:rPr>
          <w:rFonts w:eastAsia="Times New Roman" w:cs="Times New Roman"/>
          <w:sz w:val="24"/>
          <w:szCs w:val="24"/>
          <w:lang w:eastAsia="en-US"/>
        </w:rPr>
        <w:t>1</w:t>
      </w:r>
      <w:r w:rsidRPr="00960CA4">
        <w:rPr>
          <w:rFonts w:eastAsia="Times New Roman" w:cs="Times New Roman"/>
          <w:sz w:val="24"/>
          <w:szCs w:val="24"/>
          <w:lang w:eastAsia="en-US"/>
        </w:rPr>
        <w:t xml:space="preserve"> r. powinny one spełniać wymogi określone w rozporządzeniu Parlamentu Europejskiego </w:t>
      </w:r>
      <w:r w:rsidRPr="00960CA4">
        <w:rPr>
          <w:rFonts w:eastAsia="Times New Roman" w:cs="Times New Roman"/>
          <w:sz w:val="24"/>
          <w:szCs w:val="24"/>
          <w:lang w:eastAsia="en-US"/>
        </w:rPr>
        <w:br/>
        <w:t>i Rady UE 2017/745 z 5 kwietnia 2017 r. w sprawie wyrobów medycznych, jak i rozporządzeniu Parlamentu Europejskiego i Rady UE 2017/746 z 5 kwietnia 2017 r. w sprawie wyrobów medycznych do diagnostyki in vitro, a także nowej, krajowej ustawy o wyrobach medycznych – z uwzględnieniem okresów przejściowych określonych w tych przepisach.</w:t>
      </w:r>
    </w:p>
    <w:p w14:paraId="1B3AED4B" w14:textId="256E053F" w:rsidR="005C6B3C" w:rsidRPr="00960CA4" w:rsidRDefault="005C6B3C" w:rsidP="008C3B80">
      <w:pPr>
        <w:widowControl w:val="0"/>
        <w:numPr>
          <w:ilvl w:val="0"/>
          <w:numId w:val="44"/>
        </w:numPr>
        <w:tabs>
          <w:tab w:val="clear" w:pos="357"/>
          <w:tab w:val="left" w:pos="360"/>
        </w:tabs>
        <w:jc w:val="both"/>
        <w:rPr>
          <w:rFonts w:eastAsia="Times New Roman" w:cs="Times New Roman"/>
          <w:sz w:val="24"/>
          <w:szCs w:val="24"/>
        </w:rPr>
      </w:pPr>
      <w:r w:rsidRPr="00960CA4">
        <w:rPr>
          <w:rFonts w:eastAsia="Times New Roman" w:cs="Times New Roman"/>
          <w:sz w:val="24"/>
          <w:szCs w:val="24"/>
        </w:rPr>
        <w:t xml:space="preserve">Wszystkie dokumenty powinny być wystawione przez Dostawcę w języku polskim </w:t>
      </w:r>
      <w:r w:rsidR="006170EF" w:rsidRPr="00960CA4">
        <w:rPr>
          <w:rFonts w:eastAsia="Times New Roman" w:cs="Times New Roman"/>
          <w:sz w:val="24"/>
          <w:szCs w:val="24"/>
        </w:rPr>
        <w:t xml:space="preserve">(o ile przepisy prawa nie stanowią inaczej) </w:t>
      </w:r>
      <w:r w:rsidRPr="00960CA4">
        <w:rPr>
          <w:rFonts w:eastAsia="Times New Roman" w:cs="Times New Roman"/>
          <w:sz w:val="24"/>
          <w:szCs w:val="24"/>
        </w:rPr>
        <w:t>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4813381C" w14:textId="01C3F11E" w:rsidR="005F4349" w:rsidRPr="00960CA4" w:rsidRDefault="00BF1AF5" w:rsidP="008C3B80">
      <w:pPr>
        <w:pStyle w:val="Akapitzlist"/>
        <w:widowControl w:val="0"/>
        <w:numPr>
          <w:ilvl w:val="0"/>
          <w:numId w:val="44"/>
        </w:numPr>
        <w:suppressAutoHyphens/>
        <w:spacing w:after="0" w:line="240" w:lineRule="auto"/>
        <w:jc w:val="both"/>
        <w:rPr>
          <w:rFonts w:ascii="Times New Roman" w:eastAsia="Times New Roman" w:hAnsi="Times New Roman" w:cs="Times New Roman"/>
          <w:sz w:val="24"/>
          <w:szCs w:val="24"/>
        </w:rPr>
      </w:pPr>
      <w:r w:rsidRPr="00960CA4">
        <w:rPr>
          <w:rFonts w:ascii="Times New Roman" w:eastAsia="Times New Roman" w:hAnsi="Times New Roman" w:cs="Times New Roman"/>
          <w:sz w:val="24"/>
          <w:szCs w:val="24"/>
        </w:rPr>
        <w:t>Dostawca zobowiązuje się, że dostarczano towar będzie oznaczony zgodnie z obowiązującymi w tym zakresie przepisami. Wpisy na fakturze powinny być zgodne z danymi uwidocznionymi na opakowaniach.</w:t>
      </w:r>
    </w:p>
    <w:p w14:paraId="43056B33" w14:textId="5E51CC35" w:rsidR="005F4349" w:rsidRPr="00960CA4" w:rsidRDefault="005F4349" w:rsidP="008C3B80">
      <w:pPr>
        <w:pStyle w:val="Akapitzlist"/>
        <w:widowControl w:val="0"/>
        <w:numPr>
          <w:ilvl w:val="0"/>
          <w:numId w:val="44"/>
        </w:numPr>
        <w:suppressAutoHyphens/>
        <w:spacing w:after="0" w:line="240" w:lineRule="auto"/>
        <w:jc w:val="both"/>
        <w:rPr>
          <w:rFonts w:ascii="Times New Roman" w:eastAsia="Times New Roman" w:hAnsi="Times New Roman" w:cs="Times New Roman"/>
          <w:sz w:val="24"/>
          <w:szCs w:val="24"/>
        </w:rPr>
      </w:pPr>
      <w:r w:rsidRPr="00960CA4">
        <w:rPr>
          <w:rFonts w:ascii="Times New Roman" w:eastAsia="Times New Roman" w:hAnsi="Times New Roman" w:cs="Times New Roman"/>
          <w:sz w:val="24"/>
          <w:szCs w:val="24"/>
        </w:rPr>
        <w:t>Dostawca oświadcza, iż dostarczony Zamawiającemu przedmiot dzierżawy, zgodnie z załącznikiem nr 1 do umowy, jest kompletny i gotowy do funkcjonowania, bez żadnych dodatkowych zakupów i inwestycji, gwarantuj</w:t>
      </w:r>
      <w:r w:rsidR="00A02A63" w:rsidRPr="00960CA4">
        <w:rPr>
          <w:rFonts w:ascii="Times New Roman" w:eastAsia="Times New Roman" w:hAnsi="Times New Roman" w:cs="Times New Roman"/>
          <w:sz w:val="24"/>
          <w:szCs w:val="24"/>
        </w:rPr>
        <w:t>e</w:t>
      </w:r>
      <w:r w:rsidRPr="00960CA4">
        <w:rPr>
          <w:rFonts w:ascii="Times New Roman" w:eastAsia="Times New Roman" w:hAnsi="Times New Roman" w:cs="Times New Roman"/>
          <w:sz w:val="24"/>
          <w:szCs w:val="24"/>
        </w:rPr>
        <w:t xml:space="preserve"> bezpieczeństwo pacjentów oraz personelu medycznego, a także zapewnia wymagany poziom i jakość świadczonych usług medycznych.</w:t>
      </w:r>
    </w:p>
    <w:p w14:paraId="41EE4B62" w14:textId="77777777" w:rsidR="005F4349" w:rsidRPr="00960CA4" w:rsidRDefault="005F4349" w:rsidP="008C3B80">
      <w:pPr>
        <w:pStyle w:val="Akapitzlist"/>
        <w:widowControl w:val="0"/>
        <w:numPr>
          <w:ilvl w:val="0"/>
          <w:numId w:val="44"/>
        </w:numPr>
        <w:suppressAutoHyphens/>
        <w:spacing w:after="0" w:line="240" w:lineRule="auto"/>
        <w:jc w:val="both"/>
        <w:rPr>
          <w:rFonts w:ascii="Times New Roman" w:eastAsia="Times New Roman" w:hAnsi="Times New Roman" w:cs="Times New Roman"/>
          <w:sz w:val="24"/>
          <w:szCs w:val="24"/>
        </w:rPr>
      </w:pPr>
      <w:r w:rsidRPr="00960CA4">
        <w:rPr>
          <w:rFonts w:ascii="Times New Roman" w:eastAsia="Times New Roman" w:hAnsi="Times New Roman" w:cs="Times New Roman"/>
          <w:sz w:val="24"/>
          <w:szCs w:val="24"/>
        </w:rPr>
        <w:t>Dostawca udziela gwarancji jakości na przedmiot dzierżawy, dotyczącej zapewnienia właściwości przedmiotu dzierżawy wynikających z celu jego przeznaczenia. Gwarancja obejmuje cały okres obowiązywania umowy.</w:t>
      </w:r>
    </w:p>
    <w:p w14:paraId="6DCECFDB" w14:textId="77777777" w:rsidR="005F4349" w:rsidRPr="00960CA4" w:rsidRDefault="005F4349" w:rsidP="008C3B80">
      <w:pPr>
        <w:pStyle w:val="Akapitzlist"/>
        <w:widowControl w:val="0"/>
        <w:numPr>
          <w:ilvl w:val="0"/>
          <w:numId w:val="44"/>
        </w:numPr>
        <w:suppressAutoHyphens/>
        <w:spacing w:after="0" w:line="240" w:lineRule="auto"/>
        <w:jc w:val="both"/>
        <w:rPr>
          <w:rFonts w:ascii="Times New Roman" w:eastAsia="Times New Roman" w:hAnsi="Times New Roman" w:cs="Times New Roman"/>
          <w:sz w:val="24"/>
          <w:szCs w:val="24"/>
        </w:rPr>
      </w:pPr>
      <w:r w:rsidRPr="00960CA4">
        <w:rPr>
          <w:rFonts w:ascii="Times New Roman" w:eastAsia="Times New Roman" w:hAnsi="Times New Roman" w:cs="Times New Roman"/>
          <w:sz w:val="24"/>
          <w:szCs w:val="24"/>
        </w:rPr>
        <w:t>Dostawca zobowiązuje się do wykonania bezpłatnego przeglądu przedmiotu dzierżawy zgodnie z zaleceniami, jednak nie mniej niż jeden raz w roku.</w:t>
      </w:r>
    </w:p>
    <w:p w14:paraId="3208FBEC" w14:textId="77777777" w:rsidR="005F4349" w:rsidRPr="00960CA4" w:rsidRDefault="005F4349" w:rsidP="008C3B80">
      <w:pPr>
        <w:pStyle w:val="Akapitzlist"/>
        <w:widowControl w:val="0"/>
        <w:numPr>
          <w:ilvl w:val="0"/>
          <w:numId w:val="44"/>
        </w:numPr>
        <w:suppressAutoHyphens/>
        <w:spacing w:after="0" w:line="240" w:lineRule="auto"/>
        <w:jc w:val="both"/>
        <w:rPr>
          <w:rFonts w:ascii="Times New Roman" w:eastAsia="Times New Roman" w:hAnsi="Times New Roman" w:cs="Times New Roman"/>
          <w:sz w:val="24"/>
          <w:szCs w:val="24"/>
        </w:rPr>
      </w:pPr>
      <w:r w:rsidRPr="00960CA4">
        <w:rPr>
          <w:rFonts w:ascii="Times New Roman" w:eastAsia="Times New Roman" w:hAnsi="Times New Roman" w:cs="Times New Roman"/>
          <w:sz w:val="24"/>
          <w:szCs w:val="24"/>
        </w:rPr>
        <w:lastRenderedPageBreak/>
        <w:t>W okresie gwarancji Dostawca zobowiązuje się do bezpłatnego usuwania usterek wynikających z przyczyn tkwiących w przedmiocie dzierżawy, w tym także do bezpłatnej wymiany wadliwych części i podzespołów.</w:t>
      </w:r>
    </w:p>
    <w:p w14:paraId="7290D1EB" w14:textId="51F6AC1A" w:rsidR="00960CA4" w:rsidRPr="00960CA4" w:rsidRDefault="005F4349" w:rsidP="008C3B80">
      <w:pPr>
        <w:pStyle w:val="Akapitzlist"/>
        <w:widowControl w:val="0"/>
        <w:numPr>
          <w:ilvl w:val="0"/>
          <w:numId w:val="44"/>
        </w:numPr>
        <w:suppressAutoHyphens/>
        <w:spacing w:after="0" w:line="240" w:lineRule="auto"/>
        <w:jc w:val="both"/>
        <w:rPr>
          <w:rFonts w:ascii="Times New Roman" w:eastAsia="Times New Roman" w:hAnsi="Times New Roman" w:cs="Times New Roman"/>
          <w:sz w:val="24"/>
          <w:szCs w:val="24"/>
        </w:rPr>
      </w:pPr>
      <w:r w:rsidRPr="00960CA4">
        <w:rPr>
          <w:rFonts w:ascii="Times New Roman" w:eastAsia="Times New Roman" w:hAnsi="Times New Roman" w:cs="Times New Roman"/>
          <w:sz w:val="24"/>
          <w:szCs w:val="24"/>
        </w:rPr>
        <w:t>Dostawca zobowiązany jest zapewnić usunięcie usterek w przedmiocie dzierżawy do 48 godzin od zgłoszenia przez Zamawiającego usterek, pocztą elektroniczną e-mail …………………………. lub faksem na nr …………………………….</w:t>
      </w:r>
    </w:p>
    <w:p w14:paraId="2FD2A037" w14:textId="3A3E9B3A" w:rsidR="00960CA4" w:rsidRPr="00960CA4" w:rsidRDefault="00960CA4" w:rsidP="008C3B80">
      <w:pPr>
        <w:widowControl w:val="0"/>
        <w:numPr>
          <w:ilvl w:val="0"/>
          <w:numId w:val="44"/>
        </w:numPr>
        <w:jc w:val="both"/>
        <w:rPr>
          <w:rFonts w:eastAsia="Times New Roman" w:cs="Times New Roman"/>
          <w:sz w:val="24"/>
          <w:szCs w:val="24"/>
          <w:lang w:eastAsia="en-US"/>
        </w:rPr>
      </w:pPr>
      <w:r w:rsidRPr="00960CA4">
        <w:rPr>
          <w:rFonts w:eastAsia="Times New Roman" w:cs="Times New Roman"/>
          <w:sz w:val="24"/>
          <w:szCs w:val="24"/>
          <w:lang w:eastAsia="en-US"/>
        </w:rPr>
        <w:t xml:space="preserve">W sytuacji, gdy dochowanie powyższego terminu jest niemożliwe Dostawca zapewni niezwłocznie analizator zastępczy (o parametrach i stanie technicznym nie gorszym niż dzierżawiony analizator) lub do wyboru przez Zamawiającego, Dostawca zapewni ciągłość wykonywanych badań, poprzez złożenie oświadczenia, iż pokryje koszty ich wykonania w innym podmiocie. </w:t>
      </w:r>
    </w:p>
    <w:p w14:paraId="55E51D5F" w14:textId="77777777" w:rsidR="005F4349" w:rsidRPr="00960CA4" w:rsidRDefault="005F4349" w:rsidP="008C3B80">
      <w:pPr>
        <w:pStyle w:val="Akapitzlist"/>
        <w:widowControl w:val="0"/>
        <w:numPr>
          <w:ilvl w:val="0"/>
          <w:numId w:val="44"/>
        </w:numPr>
        <w:suppressAutoHyphens/>
        <w:spacing w:after="0" w:line="240" w:lineRule="auto"/>
        <w:jc w:val="both"/>
        <w:rPr>
          <w:rFonts w:ascii="Times New Roman" w:eastAsia="Times New Roman" w:hAnsi="Times New Roman" w:cs="Times New Roman"/>
          <w:sz w:val="24"/>
          <w:szCs w:val="24"/>
        </w:rPr>
      </w:pPr>
      <w:r w:rsidRPr="00960CA4">
        <w:rPr>
          <w:rFonts w:ascii="Times New Roman" w:eastAsia="Times New Roman" w:hAnsi="Times New Roman" w:cs="Times New Roman"/>
          <w:sz w:val="24"/>
          <w:szCs w:val="24"/>
        </w:rPr>
        <w:t xml:space="preserve">Dwukrotna naprawa tego samego elementu przedmiotu dzierżawy zobowiązuje Dostawcę do wymiany przedmiotu dzierżawy na nowy. </w:t>
      </w:r>
    </w:p>
    <w:p w14:paraId="51A4B18F" w14:textId="77777777" w:rsidR="005F4349" w:rsidRPr="00960CA4" w:rsidRDefault="005F4349" w:rsidP="008C3B80">
      <w:pPr>
        <w:pStyle w:val="Akapitzlist"/>
        <w:widowControl w:val="0"/>
        <w:numPr>
          <w:ilvl w:val="0"/>
          <w:numId w:val="44"/>
        </w:numPr>
        <w:suppressAutoHyphens/>
        <w:spacing w:after="0" w:line="240" w:lineRule="auto"/>
        <w:jc w:val="both"/>
        <w:rPr>
          <w:rFonts w:ascii="Times New Roman" w:eastAsia="Times New Roman" w:hAnsi="Times New Roman" w:cs="Times New Roman"/>
          <w:sz w:val="24"/>
          <w:szCs w:val="24"/>
        </w:rPr>
      </w:pPr>
      <w:r w:rsidRPr="00960CA4">
        <w:rPr>
          <w:rFonts w:ascii="Times New Roman" w:eastAsia="Times New Roman" w:hAnsi="Times New Roman" w:cs="Times New Roman"/>
          <w:sz w:val="24"/>
          <w:szCs w:val="24"/>
        </w:rPr>
        <w:t>W razie awarii niemożliwej do usunięcia, Dostawca w terminie 7 dni zobowiązuje się do wymiany aparatu stanowiącego przedmiotu dzierżawy na tożsamy z aparatem dzierżawionym przez Zamawiającego (parametry nie gorsze niż dotychczasowy przedmiot dzierżawy).</w:t>
      </w:r>
    </w:p>
    <w:p w14:paraId="363C91F1" w14:textId="77777777" w:rsidR="005F4349" w:rsidRPr="00960CA4" w:rsidRDefault="005F4349" w:rsidP="008C3B80">
      <w:pPr>
        <w:pStyle w:val="Akapitzlist"/>
        <w:widowControl w:val="0"/>
        <w:numPr>
          <w:ilvl w:val="0"/>
          <w:numId w:val="44"/>
        </w:numPr>
        <w:suppressAutoHyphens/>
        <w:spacing w:after="0" w:line="240" w:lineRule="auto"/>
        <w:jc w:val="both"/>
        <w:rPr>
          <w:rFonts w:ascii="Times New Roman" w:eastAsia="Times New Roman" w:hAnsi="Times New Roman" w:cs="Times New Roman"/>
          <w:sz w:val="24"/>
          <w:szCs w:val="24"/>
        </w:rPr>
      </w:pPr>
      <w:r w:rsidRPr="00960CA4">
        <w:rPr>
          <w:rFonts w:ascii="Times New Roman" w:eastAsia="Times New Roman" w:hAnsi="Times New Roman" w:cs="Times New Roman"/>
          <w:sz w:val="24"/>
          <w:szCs w:val="24"/>
        </w:rPr>
        <w:t>Po zakończeniu umowy Dostawca zobowiązany jest do odbioru przedmiotu dzierżawy od Zamawiającego. Stan przedmiotu dzierżawy winien być niepogorszony ponad normalne zużycie. Odbiór winien nastąpić w terminie 3 dni roboczych od końca okresu, w którym umowa niniejsza obowiązywała, po wcześniejszym uzgodnieniu dokładnego terminu z Zamawiającym. Odbiór przedmiotu dzierżawy następuje za protokołem zdawczo-odbiorczym.</w:t>
      </w:r>
    </w:p>
    <w:p w14:paraId="6039B013" w14:textId="77777777" w:rsidR="005F4349" w:rsidRPr="00960CA4" w:rsidRDefault="005F4349" w:rsidP="00F47A12">
      <w:pPr>
        <w:widowControl w:val="0"/>
        <w:jc w:val="center"/>
        <w:rPr>
          <w:rFonts w:eastAsia="Times New Roman" w:cs="Times New Roman"/>
          <w:b/>
          <w:bCs/>
          <w:sz w:val="24"/>
          <w:szCs w:val="24"/>
        </w:rPr>
      </w:pPr>
    </w:p>
    <w:p w14:paraId="38753053" w14:textId="77777777" w:rsidR="005C6B3C" w:rsidRPr="00960CA4" w:rsidRDefault="005C6B3C" w:rsidP="00F47A12">
      <w:pPr>
        <w:widowControl w:val="0"/>
        <w:jc w:val="center"/>
        <w:rPr>
          <w:rFonts w:eastAsia="Times New Roman" w:cs="Times New Roman"/>
          <w:b/>
          <w:bCs/>
          <w:sz w:val="24"/>
          <w:szCs w:val="24"/>
        </w:rPr>
      </w:pPr>
      <w:r w:rsidRPr="00960CA4">
        <w:rPr>
          <w:rFonts w:eastAsia="Times New Roman" w:cs="Times New Roman"/>
          <w:b/>
          <w:bCs/>
          <w:sz w:val="24"/>
          <w:szCs w:val="24"/>
        </w:rPr>
        <w:t>§ 7</w:t>
      </w:r>
    </w:p>
    <w:p w14:paraId="071D420F" w14:textId="77777777" w:rsidR="00BF1AF5" w:rsidRPr="00960CA4" w:rsidRDefault="00BF1AF5" w:rsidP="008C3B80">
      <w:pPr>
        <w:widowControl w:val="0"/>
        <w:numPr>
          <w:ilvl w:val="0"/>
          <w:numId w:val="14"/>
        </w:numPr>
        <w:tabs>
          <w:tab w:val="clear" w:pos="357"/>
          <w:tab w:val="left" w:pos="360"/>
        </w:tabs>
        <w:jc w:val="both"/>
        <w:rPr>
          <w:rFonts w:eastAsia="Times New Roman" w:cs="Times New Roman"/>
          <w:sz w:val="24"/>
          <w:szCs w:val="24"/>
        </w:rPr>
      </w:pPr>
      <w:r w:rsidRPr="00960CA4">
        <w:rPr>
          <w:rFonts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5947B419" w14:textId="77777777" w:rsidR="00BF1AF5" w:rsidRPr="00960CA4" w:rsidRDefault="00BF1AF5" w:rsidP="00F47A12">
      <w:pPr>
        <w:widowControl w:val="0"/>
        <w:tabs>
          <w:tab w:val="left" w:pos="360"/>
        </w:tabs>
        <w:ind w:left="357"/>
        <w:jc w:val="both"/>
        <w:rPr>
          <w:rFonts w:eastAsia="Times New Roman" w:cs="Times New Roman"/>
          <w:sz w:val="24"/>
          <w:szCs w:val="24"/>
        </w:rPr>
      </w:pPr>
      <w:r w:rsidRPr="00960CA4">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6BD09A2E" w14:textId="079A65F8" w:rsidR="00BF1AF5" w:rsidRPr="00960CA4" w:rsidRDefault="005C6B3C" w:rsidP="008C3B80">
      <w:pPr>
        <w:widowControl w:val="0"/>
        <w:numPr>
          <w:ilvl w:val="0"/>
          <w:numId w:val="14"/>
        </w:numPr>
        <w:tabs>
          <w:tab w:val="clear" w:pos="357"/>
          <w:tab w:val="left" w:pos="360"/>
        </w:tabs>
        <w:jc w:val="both"/>
        <w:rPr>
          <w:rFonts w:eastAsia="Times New Roman" w:cs="Times New Roman"/>
          <w:sz w:val="24"/>
          <w:szCs w:val="24"/>
        </w:rPr>
      </w:pPr>
      <w:r w:rsidRPr="00960CA4">
        <w:rPr>
          <w:rFonts w:eastAsia="Times New Roman" w:cs="Times New Roman"/>
          <w:sz w:val="24"/>
          <w:szCs w:val="24"/>
        </w:rPr>
        <w:t>Zamawiający zastrzega sobie prawo odmowy przyjęcia od Dostawcy zamówionej dostawy towaru nieodpowiadającej wymogom jakościowym i ilościowym z zastrzeżeniem §2 ust. 4 – zdanie ostatnie</w:t>
      </w:r>
      <w:r w:rsidR="00BF1AF5" w:rsidRPr="00960CA4">
        <w:rPr>
          <w:rFonts w:eastAsia="Times New Roman" w:cs="Times New Roman"/>
          <w:sz w:val="24"/>
          <w:szCs w:val="24"/>
        </w:rPr>
        <w:t>.</w:t>
      </w:r>
    </w:p>
    <w:p w14:paraId="7A18DE40" w14:textId="71CFCFCF" w:rsidR="005C6B3C" w:rsidRPr="00D9295B" w:rsidRDefault="005C6B3C" w:rsidP="008C3B80">
      <w:pPr>
        <w:widowControl w:val="0"/>
        <w:numPr>
          <w:ilvl w:val="0"/>
          <w:numId w:val="14"/>
        </w:numPr>
        <w:tabs>
          <w:tab w:val="clear" w:pos="357"/>
          <w:tab w:val="left" w:pos="360"/>
        </w:tabs>
        <w:jc w:val="both"/>
        <w:rPr>
          <w:rFonts w:eastAsia="Times New Roman" w:cs="Times New Roman"/>
          <w:sz w:val="24"/>
          <w:szCs w:val="24"/>
        </w:rPr>
      </w:pPr>
      <w:bookmarkStart w:id="74" w:name="_Hlk71790096"/>
      <w:r w:rsidRPr="00960CA4">
        <w:rPr>
          <w:rFonts w:eastAsia="Times New Roman" w:cs="Times New Roman"/>
          <w:sz w:val="24"/>
          <w:szCs w:val="24"/>
        </w:rPr>
        <w:t xml:space="preserve">W razie stwierdzenia w dostawie: wad ilościowych (ilość niezgodna z fakturą), jakościowych, </w:t>
      </w:r>
      <w:r w:rsidR="00102265" w:rsidRPr="00960CA4">
        <w:rPr>
          <w:rFonts w:eastAsia="Times New Roman" w:cs="Times New Roman"/>
          <w:sz w:val="24"/>
          <w:szCs w:val="24"/>
          <w:lang w:eastAsia="en-US"/>
        </w:rPr>
        <w:t>błędów w fakturze (np. ceny wyższe niż w umowie),</w:t>
      </w:r>
      <w:r w:rsidR="00102265" w:rsidRPr="00960CA4">
        <w:rPr>
          <w:rFonts w:eastAsia="Times New Roman" w:cs="Times New Roman"/>
          <w:sz w:val="24"/>
          <w:szCs w:val="24"/>
        </w:rPr>
        <w:t xml:space="preserve"> </w:t>
      </w:r>
      <w:r w:rsidRPr="00960CA4">
        <w:rPr>
          <w:rFonts w:eastAsia="Times New Roman" w:cs="Times New Roman"/>
          <w:sz w:val="24"/>
          <w:szCs w:val="24"/>
        </w:rPr>
        <w:t xml:space="preserve">Zamawiający zawiadomi o tym niezwłocznie </w:t>
      </w:r>
      <w:r w:rsidRPr="00102265">
        <w:rPr>
          <w:rFonts w:eastAsia="Times New Roman" w:cs="Times New Roman"/>
          <w:sz w:val="24"/>
          <w:szCs w:val="24"/>
        </w:rPr>
        <w:t xml:space="preserve">Dostawcę przesyłając sporządzony na piśmie protokół reklamacji zawierający ujawnione rozbieżności i wady jakościowe (reklamacja) </w:t>
      </w:r>
      <w:r w:rsidR="00D9295B" w:rsidRPr="00D9295B">
        <w:rPr>
          <w:rFonts w:eastAsia="Times New Roman" w:cs="Times New Roman"/>
          <w:sz w:val="24"/>
          <w:szCs w:val="24"/>
        </w:rPr>
        <w:t xml:space="preserve">pocztą elektroniczną na adres email: …………………………………………………… </w:t>
      </w:r>
    </w:p>
    <w:p w14:paraId="741D52A4" w14:textId="42AA06A6" w:rsidR="00102265" w:rsidRPr="00F92113" w:rsidRDefault="005C6B3C" w:rsidP="008C3B80">
      <w:pPr>
        <w:widowControl w:val="0"/>
        <w:numPr>
          <w:ilvl w:val="0"/>
          <w:numId w:val="14"/>
        </w:numPr>
        <w:tabs>
          <w:tab w:val="clear" w:pos="357"/>
          <w:tab w:val="left" w:pos="360"/>
        </w:tabs>
        <w:jc w:val="both"/>
        <w:rPr>
          <w:rFonts w:eastAsia="Times New Roman" w:cs="Times New Roman"/>
          <w:sz w:val="24"/>
          <w:szCs w:val="24"/>
        </w:rPr>
      </w:pPr>
      <w:bookmarkStart w:id="75" w:name="_Hlk71790156"/>
      <w:bookmarkEnd w:id="74"/>
      <w:r w:rsidRPr="0083177B">
        <w:rPr>
          <w:rFonts w:eastAsia="Times New Roman" w:cs="Times New Roman"/>
          <w:sz w:val="24"/>
          <w:szCs w:val="24"/>
        </w:rPr>
        <w:t xml:space="preserve">Dostawca zobowiązany jest rozpatrzyć reklamację, zawiadamiając Zamawiającego o zajętym </w:t>
      </w:r>
      <w:r w:rsidRPr="0083177B">
        <w:rPr>
          <w:rFonts w:eastAsia="Times New Roman" w:cs="Times New Roman"/>
          <w:sz w:val="24"/>
          <w:szCs w:val="24"/>
        </w:rPr>
        <w:tab/>
        <w:t xml:space="preserve">stanowisku pocztą elektroniczną na adres email: </w:t>
      </w:r>
      <w:hyperlink r:id="rId73" w:history="1">
        <w:r w:rsidR="00960CA4" w:rsidRPr="00960CA4">
          <w:rPr>
            <w:rFonts w:eastAsia="Times New Roman" w:cs="Times New Roman"/>
            <w:color w:val="0000FF" w:themeColor="hyperlink"/>
            <w:sz w:val="24"/>
            <w:szCs w:val="24"/>
            <w:u w:val="single"/>
          </w:rPr>
          <w:t>magazyn@dietl.krakow.pl</w:t>
        </w:r>
      </w:hyperlink>
      <w:r w:rsidRPr="0083177B">
        <w:rPr>
          <w:rFonts w:eastAsia="Times New Roman" w:cs="Times New Roman"/>
          <w:sz w:val="24"/>
          <w:szCs w:val="24"/>
        </w:rPr>
        <w:t xml:space="preserve">, w terminie </w:t>
      </w:r>
      <w:r w:rsidRPr="0083177B">
        <w:rPr>
          <w:rFonts w:eastAsia="Times New Roman" w:cs="Times New Roman"/>
          <w:sz w:val="24"/>
          <w:szCs w:val="24"/>
          <w:u w:val="single"/>
        </w:rPr>
        <w:t>48 godzin przypadających w dni robocze</w:t>
      </w:r>
      <w:r w:rsidRPr="0083177B">
        <w:rPr>
          <w:rFonts w:eastAsia="Times New Roman" w:cs="Times New Roman"/>
          <w:sz w:val="24"/>
          <w:szCs w:val="24"/>
        </w:rPr>
        <w:t xml:space="preserve"> </w:t>
      </w:r>
      <w:r w:rsidRPr="00F92113">
        <w:rPr>
          <w:rFonts w:eastAsia="Times New Roman" w:cs="Times New Roman"/>
          <w:sz w:val="24"/>
          <w:szCs w:val="24"/>
        </w:rPr>
        <w:t>licząc od daty otrzymania reklamacji</w:t>
      </w:r>
      <w:r w:rsidR="00960CA4">
        <w:rPr>
          <w:rFonts w:eastAsia="Times New Roman" w:cs="Times New Roman"/>
          <w:sz w:val="24"/>
          <w:szCs w:val="24"/>
        </w:rPr>
        <w:t xml:space="preserve">, </w:t>
      </w:r>
      <w:r w:rsidRPr="00F92113">
        <w:rPr>
          <w:rFonts w:eastAsia="Times New Roman" w:cs="Times New Roman"/>
          <w:sz w:val="24"/>
          <w:szCs w:val="24"/>
        </w:rPr>
        <w:t>pod rygorem uznania reklamacji za zasadną.</w:t>
      </w:r>
    </w:p>
    <w:p w14:paraId="25F5F63D" w14:textId="478FB8D4" w:rsidR="005C6B3C" w:rsidRPr="0083177B" w:rsidRDefault="005C6B3C" w:rsidP="008C3B80">
      <w:pPr>
        <w:widowControl w:val="0"/>
        <w:numPr>
          <w:ilvl w:val="0"/>
          <w:numId w:val="14"/>
        </w:numPr>
        <w:tabs>
          <w:tab w:val="clear" w:pos="357"/>
          <w:tab w:val="left" w:pos="360"/>
        </w:tabs>
        <w:jc w:val="both"/>
        <w:rPr>
          <w:rFonts w:eastAsia="Times New Roman" w:cs="Times New Roman"/>
          <w:sz w:val="24"/>
          <w:szCs w:val="24"/>
        </w:rPr>
      </w:pPr>
      <w:bookmarkStart w:id="76" w:name="_Hlk71790295"/>
      <w:bookmarkEnd w:id="75"/>
      <w:r w:rsidRPr="0083177B">
        <w:rPr>
          <w:rFonts w:eastAsia="Times New Roman" w:cs="Times New Roman"/>
          <w:sz w:val="24"/>
          <w:szCs w:val="24"/>
        </w:rPr>
        <w:t xml:space="preserve">W przypadku uwzględnienia reklamacji Dostawca dostarczy towar wolny od wad lub brakującą ilość towaru w terminie do </w:t>
      </w:r>
      <w:r w:rsidR="00150FD4">
        <w:rPr>
          <w:rFonts w:eastAsia="Times New Roman" w:cs="Times New Roman"/>
          <w:sz w:val="24"/>
          <w:szCs w:val="24"/>
        </w:rPr>
        <w:t xml:space="preserve">72 </w:t>
      </w:r>
      <w:r w:rsidRPr="0083177B">
        <w:rPr>
          <w:rFonts w:eastAsia="Times New Roman" w:cs="Times New Roman"/>
          <w:sz w:val="24"/>
          <w:szCs w:val="24"/>
        </w:rPr>
        <w:t>godzin przypadających w dni robocze, licząc od dnia uznania reklamacji.</w:t>
      </w:r>
    </w:p>
    <w:p w14:paraId="67F43E40" w14:textId="7EF50D7F" w:rsidR="005C6B3C" w:rsidRPr="0083177B" w:rsidRDefault="005C6B3C" w:rsidP="008C3B80">
      <w:pPr>
        <w:widowControl w:val="0"/>
        <w:numPr>
          <w:ilvl w:val="0"/>
          <w:numId w:val="14"/>
        </w:numPr>
        <w:tabs>
          <w:tab w:val="clear" w:pos="357"/>
          <w:tab w:val="left" w:pos="360"/>
        </w:tabs>
        <w:jc w:val="both"/>
        <w:rPr>
          <w:rFonts w:eastAsia="Times New Roman" w:cs="Times New Roman"/>
          <w:sz w:val="24"/>
          <w:szCs w:val="24"/>
        </w:rPr>
      </w:pPr>
      <w:r w:rsidRPr="0083177B">
        <w:rPr>
          <w:rFonts w:eastAsia="Times New Roman" w:cs="Times New Roman"/>
          <w:sz w:val="24"/>
          <w:szCs w:val="24"/>
        </w:rPr>
        <w:t xml:space="preserve">Dostawca ma obowiązek wystawić fakturę korygującą w terminie </w:t>
      </w:r>
      <w:r w:rsidR="0083177B" w:rsidRPr="0083177B">
        <w:rPr>
          <w:rFonts w:eastAsia="Times New Roman" w:cs="Times New Roman"/>
          <w:sz w:val="24"/>
          <w:szCs w:val="24"/>
        </w:rPr>
        <w:t xml:space="preserve">48 </w:t>
      </w:r>
      <w:r w:rsidRPr="0083177B">
        <w:rPr>
          <w:rFonts w:eastAsia="Times New Roman" w:cs="Times New Roman"/>
          <w:sz w:val="24"/>
          <w:szCs w:val="24"/>
        </w:rPr>
        <w:t>godzin przypadających w dni robocze, licząc od dnia uznania reklamacji.</w:t>
      </w:r>
    </w:p>
    <w:p w14:paraId="20051104" w14:textId="11B49D58" w:rsidR="005C6B3C" w:rsidRPr="0083177B" w:rsidRDefault="005C6B3C" w:rsidP="008C3B80">
      <w:pPr>
        <w:widowControl w:val="0"/>
        <w:numPr>
          <w:ilvl w:val="0"/>
          <w:numId w:val="14"/>
        </w:numPr>
        <w:tabs>
          <w:tab w:val="clear" w:pos="357"/>
          <w:tab w:val="left" w:pos="360"/>
        </w:tabs>
        <w:jc w:val="both"/>
        <w:rPr>
          <w:rFonts w:eastAsia="Times New Roman" w:cs="Times New Roman"/>
          <w:sz w:val="24"/>
          <w:szCs w:val="24"/>
        </w:rPr>
      </w:pPr>
      <w:r w:rsidRPr="0083177B">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D6A9247" w14:textId="77777777" w:rsidR="005C6B3C" w:rsidRPr="005F4349" w:rsidRDefault="005C6B3C" w:rsidP="008C3B80">
      <w:pPr>
        <w:widowControl w:val="0"/>
        <w:numPr>
          <w:ilvl w:val="0"/>
          <w:numId w:val="14"/>
        </w:numPr>
        <w:tabs>
          <w:tab w:val="clear" w:pos="357"/>
          <w:tab w:val="left" w:pos="360"/>
        </w:tabs>
        <w:jc w:val="both"/>
        <w:rPr>
          <w:rFonts w:eastAsia="Times New Roman" w:cs="Times New Roman"/>
          <w:sz w:val="24"/>
          <w:szCs w:val="24"/>
        </w:rPr>
      </w:pPr>
      <w:r w:rsidRPr="0083177B">
        <w:rPr>
          <w:rFonts w:eastAsia="Times New Roman" w:cs="Times New Roman"/>
          <w:sz w:val="24"/>
          <w:szCs w:val="24"/>
        </w:rPr>
        <w:t>Wymiana towaru na wolny od wad, w przypadku zasadnej reklamacji, następuje na koszt </w:t>
      </w:r>
      <w:r w:rsidRPr="0083177B">
        <w:rPr>
          <w:rFonts w:eastAsia="Times New Roman" w:cs="Times New Roman"/>
          <w:sz w:val="24"/>
          <w:szCs w:val="24"/>
        </w:rPr>
        <w:br/>
        <w:t>Dostawcy.</w:t>
      </w:r>
    </w:p>
    <w:bookmarkEnd w:id="76"/>
    <w:p w14:paraId="598244C4" w14:textId="77777777" w:rsidR="00102265" w:rsidRDefault="00102265" w:rsidP="00F47A12">
      <w:pPr>
        <w:widowControl w:val="0"/>
        <w:jc w:val="center"/>
        <w:rPr>
          <w:rFonts w:eastAsia="Times New Roman" w:cs="Times New Roman"/>
          <w:b/>
          <w:bCs/>
          <w:sz w:val="24"/>
          <w:szCs w:val="24"/>
        </w:rPr>
      </w:pPr>
    </w:p>
    <w:p w14:paraId="7C7AA719" w14:textId="47D1C4DB" w:rsidR="005C6B3C" w:rsidRPr="008C3B80" w:rsidRDefault="005C6B3C" w:rsidP="00F47A12">
      <w:pPr>
        <w:widowControl w:val="0"/>
        <w:jc w:val="center"/>
        <w:rPr>
          <w:rFonts w:eastAsia="Times New Roman" w:cs="Times New Roman"/>
          <w:b/>
          <w:bCs/>
          <w:sz w:val="24"/>
          <w:szCs w:val="24"/>
        </w:rPr>
      </w:pPr>
      <w:r w:rsidRPr="008C3B80">
        <w:rPr>
          <w:rFonts w:eastAsia="Times New Roman" w:cs="Times New Roman"/>
          <w:b/>
          <w:bCs/>
          <w:sz w:val="24"/>
          <w:szCs w:val="24"/>
        </w:rPr>
        <w:t>Kary umowne.</w:t>
      </w:r>
    </w:p>
    <w:p w14:paraId="0C4257E4" w14:textId="633B61E8" w:rsidR="002F5416" w:rsidRPr="008C3B80" w:rsidRDefault="005C6B3C" w:rsidP="00F47A12">
      <w:pPr>
        <w:widowControl w:val="0"/>
        <w:jc w:val="center"/>
        <w:rPr>
          <w:rFonts w:eastAsia="Times New Roman" w:cs="Times New Roman"/>
          <w:b/>
          <w:bCs/>
          <w:sz w:val="24"/>
          <w:szCs w:val="24"/>
        </w:rPr>
      </w:pPr>
      <w:r w:rsidRPr="008C3B80">
        <w:rPr>
          <w:rFonts w:eastAsia="Times New Roman" w:cs="Times New Roman"/>
          <w:b/>
          <w:bCs/>
          <w:sz w:val="24"/>
          <w:szCs w:val="24"/>
        </w:rPr>
        <w:t xml:space="preserve">§ </w:t>
      </w:r>
      <w:r w:rsidR="00BF1AF5" w:rsidRPr="008C3B80">
        <w:rPr>
          <w:rFonts w:eastAsia="Times New Roman" w:cs="Times New Roman"/>
          <w:b/>
          <w:bCs/>
          <w:sz w:val="24"/>
          <w:szCs w:val="24"/>
        </w:rPr>
        <w:t>8</w:t>
      </w:r>
    </w:p>
    <w:p w14:paraId="75E09DD0" w14:textId="77777777" w:rsidR="002F5416" w:rsidRPr="008C3B80" w:rsidRDefault="002F5416" w:rsidP="008C3B80">
      <w:pPr>
        <w:widowControl w:val="0"/>
        <w:numPr>
          <w:ilvl w:val="0"/>
          <w:numId w:val="60"/>
        </w:numPr>
        <w:tabs>
          <w:tab w:val="clear" w:pos="357"/>
          <w:tab w:val="left" w:pos="360"/>
        </w:tabs>
        <w:jc w:val="both"/>
        <w:rPr>
          <w:rFonts w:eastAsia="Times New Roman" w:cs="Times New Roman"/>
          <w:sz w:val="24"/>
          <w:szCs w:val="24"/>
        </w:rPr>
      </w:pPr>
      <w:r w:rsidRPr="008C3B80">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451337C3" w14:textId="2FB28F4A" w:rsidR="002F5416" w:rsidRPr="00150FD4" w:rsidRDefault="002F5416" w:rsidP="008C3B80">
      <w:pPr>
        <w:widowControl w:val="0"/>
        <w:numPr>
          <w:ilvl w:val="1"/>
          <w:numId w:val="60"/>
        </w:numPr>
        <w:tabs>
          <w:tab w:val="left" w:pos="720"/>
        </w:tabs>
        <w:jc w:val="both"/>
        <w:rPr>
          <w:rFonts w:eastAsia="Times New Roman" w:cs="Times New Roman"/>
          <w:sz w:val="24"/>
          <w:szCs w:val="24"/>
        </w:rPr>
      </w:pPr>
      <w:r w:rsidRPr="008C3B80">
        <w:rPr>
          <w:rFonts w:eastAsia="Times New Roman" w:cs="Times New Roman"/>
          <w:sz w:val="24"/>
          <w:szCs w:val="24"/>
        </w:rPr>
        <w:t>z tytułu odstąpienia od umowy z przyczyn zależnych</w:t>
      </w:r>
      <w:r w:rsidRPr="00150FD4">
        <w:rPr>
          <w:rFonts w:eastAsia="Times New Roman" w:cs="Times New Roman"/>
          <w:sz w:val="24"/>
          <w:szCs w:val="24"/>
        </w:rPr>
        <w:t xml:space="preserve"> od </w:t>
      </w:r>
      <w:r w:rsidR="00926549" w:rsidRPr="00150FD4">
        <w:rPr>
          <w:rFonts w:eastAsia="Times New Roman" w:cs="Times New Roman"/>
          <w:sz w:val="24"/>
          <w:szCs w:val="24"/>
        </w:rPr>
        <w:t>Dostawcy</w:t>
      </w:r>
      <w:r w:rsidRPr="00150FD4">
        <w:rPr>
          <w:rFonts w:eastAsia="Times New Roman" w:cs="Times New Roman"/>
          <w:sz w:val="24"/>
          <w:szCs w:val="24"/>
        </w:rPr>
        <w:t xml:space="preserve"> w wysokości 20% całkowitego </w:t>
      </w:r>
      <w:r w:rsidRPr="00150FD4">
        <w:rPr>
          <w:rFonts w:eastAsia="Times New Roman" w:cs="Times New Roman"/>
          <w:sz w:val="24"/>
          <w:szCs w:val="24"/>
        </w:rPr>
        <w:lastRenderedPageBreak/>
        <w:t>wynagrodzenia określonego w § 3 ust. 1;</w:t>
      </w:r>
    </w:p>
    <w:p w14:paraId="0D4F1B52" w14:textId="2A6A198C" w:rsidR="002F5416" w:rsidRPr="00150FD4" w:rsidRDefault="002F5416" w:rsidP="008C3B80">
      <w:pPr>
        <w:widowControl w:val="0"/>
        <w:numPr>
          <w:ilvl w:val="1"/>
          <w:numId w:val="60"/>
        </w:numPr>
        <w:tabs>
          <w:tab w:val="left" w:pos="720"/>
        </w:tabs>
        <w:jc w:val="both"/>
        <w:rPr>
          <w:rFonts w:eastAsia="Times New Roman" w:cs="Times New Roman"/>
          <w:sz w:val="24"/>
          <w:szCs w:val="24"/>
        </w:rPr>
      </w:pPr>
      <w:r w:rsidRPr="00150FD4">
        <w:rPr>
          <w:rFonts w:eastAsia="Times New Roman" w:cs="Times New Roman"/>
          <w:sz w:val="24"/>
          <w:szCs w:val="24"/>
        </w:rPr>
        <w:t>w przypadku</w:t>
      </w:r>
      <w:r w:rsidR="005F4349" w:rsidRPr="00150FD4">
        <w:rPr>
          <w:rFonts w:eastAsia="Times New Roman" w:cs="Times New Roman"/>
          <w:sz w:val="24"/>
          <w:szCs w:val="24"/>
        </w:rPr>
        <w:t xml:space="preserve"> zwłoki </w:t>
      </w:r>
      <w:r w:rsidRPr="00150FD4">
        <w:rPr>
          <w:rFonts w:eastAsia="Times New Roman" w:cs="Times New Roman"/>
          <w:sz w:val="24"/>
          <w:szCs w:val="24"/>
        </w:rPr>
        <w:t>w dostarczeniu zamówionej dostawy lub dostarczeniu dostawy niezgodnie z zamówieniem – w wysokości 1 % ceny brutto opóźnionej dostawy lub niezgodnej z zamówieniem za każde rozpoczęte 24 godziny zwłoki, a w przypadku zamówień „na cito” – 0,5% wartości zamówionej dostawy za każdą godzinę zwłoki;</w:t>
      </w:r>
    </w:p>
    <w:p w14:paraId="70BC9EE5" w14:textId="6799FE99" w:rsidR="005F4349" w:rsidRPr="00150FD4" w:rsidRDefault="002F5416" w:rsidP="008C3B80">
      <w:pPr>
        <w:widowControl w:val="0"/>
        <w:numPr>
          <w:ilvl w:val="1"/>
          <w:numId w:val="60"/>
        </w:numPr>
        <w:tabs>
          <w:tab w:val="left" w:pos="720"/>
        </w:tabs>
        <w:ind w:hanging="357"/>
        <w:jc w:val="both"/>
        <w:rPr>
          <w:rFonts w:eastAsia="Times New Roman" w:cs="Times New Roman"/>
          <w:sz w:val="24"/>
          <w:szCs w:val="24"/>
        </w:rPr>
      </w:pPr>
      <w:r w:rsidRPr="00150FD4">
        <w:rPr>
          <w:rFonts w:cs="Times New Roman"/>
          <w:sz w:val="24"/>
          <w:szCs w:val="24"/>
        </w:rPr>
        <w:t xml:space="preserve">w przypadku zwłoki w </w:t>
      </w:r>
      <w:r w:rsidR="005F4349" w:rsidRPr="00150FD4">
        <w:rPr>
          <w:rFonts w:cs="Times New Roman"/>
          <w:sz w:val="24"/>
          <w:szCs w:val="24"/>
        </w:rPr>
        <w:t xml:space="preserve">dostarczeniu zamówionej dostawy trwającej dłużej niż </w:t>
      </w:r>
      <w:r w:rsidR="00150FD4" w:rsidRPr="00150FD4">
        <w:rPr>
          <w:rFonts w:cs="Times New Roman"/>
          <w:sz w:val="24"/>
          <w:szCs w:val="24"/>
        </w:rPr>
        <w:t>336</w:t>
      </w:r>
      <w:r w:rsidR="005F4349" w:rsidRPr="00150FD4">
        <w:rPr>
          <w:rFonts w:cs="Times New Roman"/>
          <w:sz w:val="24"/>
          <w:szCs w:val="24"/>
        </w:rPr>
        <w:t xml:space="preserve"> godziny, a w przypadku zamówień „na cito” </w:t>
      </w:r>
      <w:r w:rsidR="00150FD4" w:rsidRPr="00150FD4">
        <w:rPr>
          <w:rFonts w:cs="Times New Roman"/>
          <w:sz w:val="24"/>
          <w:szCs w:val="24"/>
        </w:rPr>
        <w:t xml:space="preserve">144 </w:t>
      </w:r>
      <w:r w:rsidR="005F4349" w:rsidRPr="00150FD4">
        <w:rPr>
          <w:rFonts w:cs="Times New Roman"/>
          <w:sz w:val="24"/>
          <w:szCs w:val="24"/>
        </w:rPr>
        <w:t>godziny</w:t>
      </w:r>
      <w:r w:rsidR="005F4349" w:rsidRPr="00150FD4">
        <w:rPr>
          <w:rFonts w:eastAsia="Times New Roman" w:cs="Times New Roman"/>
          <w:sz w:val="24"/>
          <w:szCs w:val="24"/>
        </w:rPr>
        <w:t xml:space="preserve">, </w:t>
      </w:r>
      <w:r w:rsidR="005F4349" w:rsidRPr="00150FD4">
        <w:rPr>
          <w:rFonts w:cs="Times New Roman"/>
          <w:sz w:val="24"/>
          <w:szCs w:val="24"/>
        </w:rPr>
        <w:t>od wyznaczonej daty/godziny dostawy (co Zamawiający będzie traktował jako całkowite niedostarczenie towaru) Zamawiający może obciążyć Dostawcę karami umownymi:</w:t>
      </w:r>
    </w:p>
    <w:p w14:paraId="0FBDEA6C" w14:textId="41268AE5" w:rsidR="00F345D8" w:rsidRPr="00150FD4" w:rsidRDefault="002F5416" w:rsidP="008C3B80">
      <w:pPr>
        <w:widowControl w:val="0"/>
        <w:numPr>
          <w:ilvl w:val="0"/>
          <w:numId w:val="47"/>
        </w:numPr>
        <w:tabs>
          <w:tab w:val="left" w:pos="720"/>
        </w:tabs>
        <w:ind w:hanging="357"/>
        <w:jc w:val="both"/>
        <w:rPr>
          <w:rFonts w:eastAsia="Times New Roman" w:cs="Times New Roman"/>
          <w:color w:val="76923C" w:themeColor="accent3" w:themeShade="BF"/>
          <w:sz w:val="24"/>
          <w:szCs w:val="24"/>
          <w:lang w:eastAsia="en-US"/>
        </w:rPr>
      </w:pPr>
      <w:r w:rsidRPr="00150FD4">
        <w:rPr>
          <w:rFonts w:cs="Times New Roman"/>
          <w:sz w:val="24"/>
          <w:szCs w:val="24"/>
          <w:lang w:eastAsia="en-US"/>
        </w:rPr>
        <w:t>w wysokości 20 % umownej ceny brutto zamówionej i niedostarczonej dostawy;</w:t>
      </w:r>
    </w:p>
    <w:p w14:paraId="49AD36A7" w14:textId="0328ED45" w:rsidR="00150FD4" w:rsidRPr="00150FD4" w:rsidRDefault="00150FD4" w:rsidP="008C3B80">
      <w:pPr>
        <w:pStyle w:val="Akapitzlist"/>
        <w:widowControl w:val="0"/>
        <w:numPr>
          <w:ilvl w:val="0"/>
          <w:numId w:val="103"/>
        </w:numPr>
        <w:tabs>
          <w:tab w:val="left" w:pos="720"/>
        </w:tabs>
        <w:spacing w:after="0" w:line="240" w:lineRule="auto"/>
        <w:ind w:hanging="357"/>
        <w:jc w:val="both"/>
        <w:rPr>
          <w:rFonts w:ascii="Times New Roman" w:eastAsia="Times New Roman" w:hAnsi="Times New Roman" w:cs="Times New Roman"/>
          <w:color w:val="00B050"/>
          <w:sz w:val="24"/>
          <w:szCs w:val="24"/>
        </w:rPr>
      </w:pPr>
      <w:r w:rsidRPr="00150FD4">
        <w:rPr>
          <w:rFonts w:ascii="Times New Roman" w:eastAsia="Times New Roman" w:hAnsi="Times New Roman" w:cs="Times New Roman"/>
          <w:sz w:val="24"/>
          <w:szCs w:val="24"/>
        </w:rPr>
        <w:t xml:space="preserve">w sytuacji konieczności wykonania badań – w wysokości odpowiadającej kosztom, które poniesie Zamawiający w innej jednostce, aby wykonać badania, podwyższonej o 10% (nie mniej niż 25,00 zł brutto) z tytułu dodatkowych kosztów poniesionych przez Zamawiającego z tytułu poszukiwania innego podmiotu wykonującego dane badanie; </w:t>
      </w:r>
    </w:p>
    <w:p w14:paraId="5F7898E8" w14:textId="77777777" w:rsidR="002F5416" w:rsidRPr="00150FD4" w:rsidRDefault="002F5416" w:rsidP="008C3B80">
      <w:pPr>
        <w:widowControl w:val="0"/>
        <w:numPr>
          <w:ilvl w:val="1"/>
          <w:numId w:val="60"/>
        </w:numPr>
        <w:ind w:hanging="357"/>
        <w:jc w:val="both"/>
        <w:rPr>
          <w:rFonts w:eastAsia="Times New Roman" w:cs="Times New Roman"/>
          <w:sz w:val="24"/>
          <w:szCs w:val="24"/>
        </w:rPr>
      </w:pPr>
      <w:r w:rsidRPr="00150FD4">
        <w:rPr>
          <w:rFonts w:cs="Times New Roman"/>
          <w:sz w:val="24"/>
          <w:szCs w:val="24"/>
        </w:rPr>
        <w:t>za zwłokę w usunięciu usterek przedmiotu dzierżawy w okresie gwarancji, w wysokości 50 zł za każde rozpoczęte 24 godziny zwłoki liczone za każdy przedmiot dzierżawy;</w:t>
      </w:r>
    </w:p>
    <w:p w14:paraId="308EF810" w14:textId="01DC3319" w:rsidR="002F5416" w:rsidRPr="00150FD4" w:rsidRDefault="002F5416" w:rsidP="008C3B80">
      <w:pPr>
        <w:widowControl w:val="0"/>
        <w:numPr>
          <w:ilvl w:val="1"/>
          <w:numId w:val="60"/>
        </w:numPr>
        <w:ind w:hanging="357"/>
        <w:jc w:val="both"/>
        <w:rPr>
          <w:rFonts w:eastAsia="Times New Roman" w:cs="Times New Roman"/>
          <w:sz w:val="24"/>
          <w:szCs w:val="24"/>
        </w:rPr>
      </w:pPr>
      <w:r w:rsidRPr="00150FD4">
        <w:rPr>
          <w:rFonts w:cs="Times New Roman"/>
          <w:sz w:val="24"/>
          <w:szCs w:val="24"/>
        </w:rPr>
        <w:t xml:space="preserve">za zwłokę w dostarczeniu oraz nieodebrania przedmiotu dzierżawy w ciągu 72 godzin przypadających w dni robocze od dnia rozwiązania umowy, w wysokości 100 zł za każde rozpoczęte 24 godziny zwłoki, liczone od okresu upływu terminu do wykonania czynności do okresu ich wykonania; </w:t>
      </w:r>
    </w:p>
    <w:p w14:paraId="77CF5A59" w14:textId="77777777" w:rsidR="002F5416" w:rsidRPr="00150FD4" w:rsidRDefault="002F5416" w:rsidP="008C3B80">
      <w:pPr>
        <w:widowControl w:val="0"/>
        <w:numPr>
          <w:ilvl w:val="1"/>
          <w:numId w:val="60"/>
        </w:numPr>
        <w:jc w:val="both"/>
        <w:rPr>
          <w:rFonts w:eastAsia="Times New Roman" w:cs="Times New Roman"/>
          <w:sz w:val="24"/>
          <w:szCs w:val="24"/>
        </w:rPr>
      </w:pPr>
      <w:r w:rsidRPr="002F5416">
        <w:rPr>
          <w:rFonts w:eastAsia="Times New Roman" w:cs="Times New Roman"/>
          <w:sz w:val="24"/>
          <w:szCs w:val="24"/>
        </w:rPr>
        <w:t>w razie zwłoki w dostarczeniu faktury i innych dokumentów wymaganych niniejszą umową – 25,</w:t>
      </w:r>
      <w:r w:rsidRPr="00150FD4">
        <w:rPr>
          <w:rFonts w:eastAsia="Times New Roman" w:cs="Times New Roman"/>
          <w:sz w:val="24"/>
          <w:szCs w:val="24"/>
        </w:rPr>
        <w:t>00 zł za każde rozpoczęte 24 godziny zwłoki liczone za każdy dokument;</w:t>
      </w:r>
    </w:p>
    <w:p w14:paraId="3DDB9431" w14:textId="17E90299" w:rsidR="00F345D8" w:rsidRPr="00150FD4" w:rsidRDefault="002F5416" w:rsidP="008C3B80">
      <w:pPr>
        <w:widowControl w:val="0"/>
        <w:numPr>
          <w:ilvl w:val="0"/>
          <w:numId w:val="60"/>
        </w:numPr>
        <w:jc w:val="both"/>
        <w:rPr>
          <w:rFonts w:eastAsia="Times New Roman" w:cs="Times New Roman"/>
          <w:sz w:val="24"/>
          <w:szCs w:val="24"/>
        </w:rPr>
      </w:pPr>
      <w:r w:rsidRPr="00150FD4">
        <w:rPr>
          <w:rFonts w:eastAsia="Times New Roman" w:cs="Times New Roman"/>
          <w:sz w:val="24"/>
          <w:szCs w:val="24"/>
        </w:rPr>
        <w:t xml:space="preserve">W przypadku </w:t>
      </w:r>
      <w:r w:rsidRPr="00150FD4">
        <w:rPr>
          <w:rFonts w:eastAsia="Times New Roman" w:cs="Times New Roman"/>
          <w:sz w:val="24"/>
          <w:szCs w:val="24"/>
          <w:u w:val="single"/>
        </w:rPr>
        <w:t>opóźnienia</w:t>
      </w:r>
      <w:r w:rsidRPr="00150FD4">
        <w:rPr>
          <w:rFonts w:eastAsia="Times New Roman" w:cs="Times New Roman"/>
          <w:sz w:val="24"/>
          <w:szCs w:val="24"/>
        </w:rPr>
        <w:t xml:space="preserve"> w dostarczeniu zamówionej dostawy lub opóźnieniu w dostarczeniu przedmiotu dzierżawy</w:t>
      </w:r>
      <w:r w:rsidR="003D49CE" w:rsidRPr="00150FD4">
        <w:rPr>
          <w:rFonts w:eastAsia="Times New Roman" w:cs="Times New Roman"/>
          <w:sz w:val="24"/>
          <w:szCs w:val="24"/>
        </w:rPr>
        <w:t xml:space="preserve">, </w:t>
      </w:r>
      <w:r w:rsidRPr="00150FD4">
        <w:rPr>
          <w:rFonts w:eastAsia="Times New Roman" w:cs="Times New Roman"/>
          <w:sz w:val="24"/>
          <w:szCs w:val="24"/>
        </w:rPr>
        <w:t>z uwagi na potrzebę zapewnienia ciągłości leczenia pacjentów</w:t>
      </w:r>
      <w:r w:rsidR="00F345D8" w:rsidRPr="00150FD4">
        <w:rPr>
          <w:rFonts w:eastAsia="Times New Roman" w:cs="Times New Roman"/>
          <w:sz w:val="24"/>
          <w:szCs w:val="24"/>
        </w:rPr>
        <w:t>/funkcjonowania szpitala</w:t>
      </w:r>
      <w:r w:rsidRPr="00150FD4">
        <w:rPr>
          <w:rFonts w:eastAsia="Times New Roman" w:cs="Times New Roman"/>
          <w:sz w:val="24"/>
          <w:szCs w:val="24"/>
        </w:rPr>
        <w:t xml:space="preserve">, </w:t>
      </w:r>
      <w:r w:rsidR="003D49CE" w:rsidRPr="00150FD4">
        <w:rPr>
          <w:rFonts w:eastAsia="Times New Roman" w:cs="Times New Roman"/>
          <w:sz w:val="24"/>
          <w:szCs w:val="24"/>
        </w:rPr>
        <w:t xml:space="preserve">Zamawiający </w:t>
      </w:r>
      <w:r w:rsidRPr="00150FD4">
        <w:rPr>
          <w:rFonts w:eastAsia="Times New Roman" w:cs="Times New Roman"/>
          <w:sz w:val="24"/>
          <w:szCs w:val="24"/>
        </w:rPr>
        <w:t xml:space="preserve">ma prawo </w:t>
      </w:r>
      <w:r w:rsidR="003D49CE" w:rsidRPr="00150FD4">
        <w:rPr>
          <w:rFonts w:eastAsia="Times New Roman" w:cs="Times New Roman"/>
          <w:sz w:val="24"/>
          <w:szCs w:val="24"/>
        </w:rPr>
        <w:t>dokonania zakupu zamówionego towaru u innego Dostawcy /</w:t>
      </w:r>
      <w:r w:rsidRPr="00150FD4">
        <w:rPr>
          <w:rFonts w:eastAsia="Times New Roman" w:cs="Times New Roman"/>
          <w:sz w:val="24"/>
          <w:szCs w:val="24"/>
        </w:rPr>
        <w:t xml:space="preserve">dokonania zlecenia badań, do których wykonania jest potrzebny przedmiot dzierżawy lub była zamówiona dostawa, w innym podmiocie. </w:t>
      </w:r>
      <w:r w:rsidR="00F345D8" w:rsidRPr="00150FD4">
        <w:rPr>
          <w:rFonts w:eastAsia="Times New Roman" w:cs="Times New Roman"/>
          <w:sz w:val="24"/>
          <w:szCs w:val="24"/>
          <w:lang w:eastAsia="en-US"/>
        </w:rPr>
        <w:t>W takiej sytuacji Dostawca zobowiązany będzie do pokrycia kosztów w wysokości odpowiadającej różnicy pomiędzy kosztem, który poniesie Zamawiający w związku z zakupem u innego dostawcy/</w:t>
      </w:r>
      <w:r w:rsidR="00F345D8" w:rsidRPr="00150FD4">
        <w:rPr>
          <w:rFonts w:eastAsia="Times New Roman" w:cs="Times New Roman"/>
          <w:sz w:val="24"/>
          <w:szCs w:val="24"/>
        </w:rPr>
        <w:t>dokonania zlecenia badań, do których wykonania jest potrzebny przedmiot dzierżawy lub była zamówiona dostawa, w innym podmiocie</w:t>
      </w:r>
      <w:r w:rsidR="00F345D8" w:rsidRPr="00150FD4">
        <w:rPr>
          <w:rFonts w:eastAsia="Times New Roman" w:cs="Times New Roman"/>
          <w:sz w:val="24"/>
          <w:szCs w:val="24"/>
          <w:lang w:eastAsia="en-US"/>
        </w:rPr>
        <w:t xml:space="preserve">, a ceną </w:t>
      </w:r>
      <w:r w:rsidR="00150FD4" w:rsidRPr="00150FD4">
        <w:rPr>
          <w:rFonts w:eastAsia="Times New Roman" w:cs="Times New Roman"/>
          <w:sz w:val="24"/>
          <w:szCs w:val="24"/>
          <w:lang w:eastAsia="en-US"/>
        </w:rPr>
        <w:t>towaru</w:t>
      </w:r>
      <w:r w:rsidR="00F345D8" w:rsidRPr="00150FD4">
        <w:rPr>
          <w:rFonts w:eastAsia="Times New Roman" w:cs="Times New Roman"/>
          <w:sz w:val="24"/>
          <w:szCs w:val="24"/>
          <w:lang w:eastAsia="en-US"/>
        </w:rPr>
        <w:t>/</w:t>
      </w:r>
      <w:r w:rsidR="00F345D8" w:rsidRPr="00150FD4">
        <w:rPr>
          <w:rFonts w:eastAsia="Times New Roman" w:cs="Times New Roman"/>
          <w:sz w:val="24"/>
          <w:szCs w:val="24"/>
        </w:rPr>
        <w:t>wykonywania badań w innym podmiocie do czasu dostarczenia przedmiotu dzierżawy lub dostarczenia zamówionej dostawy</w:t>
      </w:r>
      <w:r w:rsidR="00F345D8" w:rsidRPr="00150FD4">
        <w:rPr>
          <w:rFonts w:eastAsia="Times New Roman" w:cs="Times New Roman"/>
          <w:sz w:val="24"/>
          <w:szCs w:val="24"/>
          <w:lang w:eastAsia="en-US"/>
        </w:rPr>
        <w:t>,</w:t>
      </w:r>
      <w:r w:rsidR="00F345D8" w:rsidRPr="00150FD4">
        <w:rPr>
          <w:rFonts w:eastAsia="Times New Roman" w:cs="Times New Roman"/>
          <w:sz w:val="24"/>
          <w:szCs w:val="24"/>
        </w:rPr>
        <w:t xml:space="preserve"> </w:t>
      </w:r>
      <w:r w:rsidR="00F345D8" w:rsidRPr="00150FD4">
        <w:rPr>
          <w:rFonts w:eastAsia="Times New Roman" w:cs="Times New Roman"/>
          <w:sz w:val="24"/>
          <w:szCs w:val="24"/>
          <w:lang w:eastAsia="en-US"/>
        </w:rPr>
        <w:t>wynikającą z niniejszej umowy</w:t>
      </w:r>
      <w:r w:rsidR="00150FD4" w:rsidRPr="00150FD4">
        <w:rPr>
          <w:rFonts w:eastAsia="Times New Roman" w:cs="Times New Roman"/>
          <w:sz w:val="24"/>
          <w:szCs w:val="24"/>
          <w:lang w:eastAsia="en-US"/>
        </w:rPr>
        <w:t>.</w:t>
      </w:r>
    </w:p>
    <w:p w14:paraId="331A70E7" w14:textId="77777777" w:rsidR="002F5416" w:rsidRPr="00150FD4" w:rsidRDefault="002F5416" w:rsidP="008C3B80">
      <w:pPr>
        <w:widowControl w:val="0"/>
        <w:numPr>
          <w:ilvl w:val="0"/>
          <w:numId w:val="60"/>
        </w:numPr>
        <w:jc w:val="both"/>
        <w:rPr>
          <w:rFonts w:cs="Times New Roman"/>
          <w:sz w:val="24"/>
          <w:szCs w:val="24"/>
        </w:rPr>
      </w:pPr>
      <w:r w:rsidRPr="00150FD4">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186A2C1B" w14:textId="77777777" w:rsidR="002F5416" w:rsidRPr="00150FD4" w:rsidRDefault="002F5416" w:rsidP="008C3B80">
      <w:pPr>
        <w:widowControl w:val="0"/>
        <w:numPr>
          <w:ilvl w:val="0"/>
          <w:numId w:val="60"/>
        </w:numPr>
        <w:jc w:val="both"/>
        <w:rPr>
          <w:rFonts w:cs="Times New Roman"/>
          <w:sz w:val="24"/>
          <w:szCs w:val="24"/>
        </w:rPr>
      </w:pPr>
      <w:r w:rsidRPr="00150FD4">
        <w:rPr>
          <w:rFonts w:cs="Times New Roman"/>
          <w:sz w:val="24"/>
          <w:szCs w:val="24"/>
        </w:rPr>
        <w:t>Łączna maksymalna wysokość kar umownych wynosi: 25% całkowitego wynagrodzenia określonego w § 3 ust. 1.</w:t>
      </w:r>
    </w:p>
    <w:p w14:paraId="4CCBFC10" w14:textId="77777777" w:rsidR="00A0158E" w:rsidRPr="00150FD4" w:rsidRDefault="002F5416" w:rsidP="008C3B80">
      <w:pPr>
        <w:widowControl w:val="0"/>
        <w:numPr>
          <w:ilvl w:val="0"/>
          <w:numId w:val="60"/>
        </w:numPr>
        <w:tabs>
          <w:tab w:val="clear" w:pos="357"/>
          <w:tab w:val="left" w:pos="360"/>
        </w:tabs>
        <w:jc w:val="both"/>
        <w:rPr>
          <w:rFonts w:eastAsia="Times New Roman" w:cs="Times New Roman"/>
          <w:sz w:val="24"/>
          <w:szCs w:val="24"/>
        </w:rPr>
      </w:pPr>
      <w:r w:rsidRPr="00150FD4">
        <w:rPr>
          <w:rFonts w:eastAsia="Times New Roman" w:cs="Times New Roman"/>
          <w:sz w:val="24"/>
          <w:szCs w:val="24"/>
        </w:rPr>
        <w:t>Strony ustalają, że Dostawca może żądać od Zamawiającego kar</w:t>
      </w:r>
      <w:r w:rsidR="00334E25" w:rsidRPr="00150FD4">
        <w:rPr>
          <w:rFonts w:eastAsia="Times New Roman" w:cs="Times New Roman"/>
          <w:sz w:val="24"/>
          <w:szCs w:val="24"/>
        </w:rPr>
        <w:t>y</w:t>
      </w:r>
      <w:r w:rsidRPr="00150FD4">
        <w:rPr>
          <w:rFonts w:eastAsia="Times New Roman" w:cs="Times New Roman"/>
          <w:sz w:val="24"/>
          <w:szCs w:val="24"/>
        </w:rPr>
        <w:t> umown</w:t>
      </w:r>
      <w:r w:rsidR="00334E25" w:rsidRPr="00150FD4">
        <w:rPr>
          <w:rFonts w:eastAsia="Times New Roman" w:cs="Times New Roman"/>
          <w:sz w:val="24"/>
          <w:szCs w:val="24"/>
        </w:rPr>
        <w:t>ej</w:t>
      </w:r>
      <w:r w:rsidRPr="00150FD4">
        <w:rPr>
          <w:rFonts w:eastAsia="Times New Roman" w:cs="Times New Roman"/>
          <w:sz w:val="24"/>
          <w:szCs w:val="24"/>
        </w:rPr>
        <w:t xml:space="preserve"> </w:t>
      </w:r>
      <w:r w:rsidRPr="00150FD4">
        <w:rPr>
          <w:rFonts w:eastAsia="Times New Roman"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bookmarkStart w:id="77" w:name="_Hlk117757734"/>
    </w:p>
    <w:p w14:paraId="241B333E" w14:textId="63B25DF9" w:rsidR="00A926BD" w:rsidRPr="00150FD4" w:rsidRDefault="00A926BD" w:rsidP="008C3B80">
      <w:pPr>
        <w:widowControl w:val="0"/>
        <w:numPr>
          <w:ilvl w:val="0"/>
          <w:numId w:val="60"/>
        </w:numPr>
        <w:tabs>
          <w:tab w:val="clear" w:pos="357"/>
          <w:tab w:val="left" w:pos="360"/>
        </w:tabs>
        <w:jc w:val="both"/>
        <w:rPr>
          <w:rFonts w:eastAsia="Times New Roman" w:cs="Times New Roman"/>
          <w:sz w:val="24"/>
          <w:szCs w:val="24"/>
        </w:rPr>
      </w:pPr>
      <w:r w:rsidRPr="00150FD4">
        <w:rPr>
          <w:rFonts w:cs="Times New Roman"/>
          <w:sz w:val="24"/>
          <w:szCs w:val="24"/>
          <w:lang w:eastAsia="en-US"/>
        </w:rPr>
        <w:t>Kary umowne podlegają sumowaniu z wyłączeniem możliwości dochodzenia łącznie kary umownej zarówno z tytułu odstąpienia od umowy jak i jej nienależytego wykonania.</w:t>
      </w:r>
      <w:bookmarkEnd w:id="77"/>
    </w:p>
    <w:p w14:paraId="370C73F3" w14:textId="6832D9D9" w:rsidR="003E46EE" w:rsidRPr="008C3B80" w:rsidRDefault="002F5416" w:rsidP="008C3B80">
      <w:pPr>
        <w:widowControl w:val="0"/>
        <w:numPr>
          <w:ilvl w:val="0"/>
          <w:numId w:val="60"/>
        </w:numPr>
        <w:jc w:val="both"/>
        <w:rPr>
          <w:rFonts w:cs="Times New Roman"/>
          <w:sz w:val="24"/>
          <w:szCs w:val="24"/>
        </w:rPr>
      </w:pPr>
      <w:r w:rsidRPr="00150FD4">
        <w:rPr>
          <w:rFonts w:cs="Times New Roman"/>
          <w:sz w:val="24"/>
          <w:szCs w:val="24"/>
        </w:rPr>
        <w:t xml:space="preserve">Strony zastrzegają sobie możliwość dochodzenia odszkodowania uzupełniającego na zasadach ogólnych </w:t>
      </w:r>
      <w:r w:rsidRPr="00150FD4">
        <w:rPr>
          <w:rFonts w:cs="Times New Roman"/>
          <w:bCs/>
          <w:sz w:val="24"/>
          <w:szCs w:val="24"/>
        </w:rPr>
        <w:t>określonych</w:t>
      </w:r>
      <w:r w:rsidRPr="00150FD4">
        <w:rPr>
          <w:rFonts w:cs="Times New Roman"/>
          <w:sz w:val="24"/>
          <w:szCs w:val="24"/>
        </w:rPr>
        <w:t xml:space="preserve"> w kodeksie cywilnym, gdy wartość </w:t>
      </w:r>
      <w:r w:rsidRPr="002F5416">
        <w:rPr>
          <w:rFonts w:cs="Times New Roman"/>
          <w:sz w:val="24"/>
          <w:szCs w:val="24"/>
        </w:rPr>
        <w:t xml:space="preserve">kar umownych jest niższa niż wartość powstałej szkody. </w:t>
      </w:r>
      <w:r w:rsidRPr="008C3B80">
        <w:rPr>
          <w:rFonts w:cs="Times New Roman"/>
          <w:sz w:val="24"/>
          <w:szCs w:val="24"/>
        </w:rPr>
        <w:t>Dochodzenie roszczeń jest możliwe jedynie do wartości powstałej szkody.</w:t>
      </w:r>
    </w:p>
    <w:p w14:paraId="6BC75CBF" w14:textId="77777777" w:rsidR="00102265" w:rsidRPr="008C3B80" w:rsidRDefault="00102265" w:rsidP="00F47A12">
      <w:pPr>
        <w:widowControl w:val="0"/>
        <w:jc w:val="center"/>
        <w:rPr>
          <w:rFonts w:eastAsia="Times New Roman" w:cs="Times New Roman"/>
          <w:b/>
          <w:bCs/>
          <w:sz w:val="24"/>
          <w:szCs w:val="24"/>
        </w:rPr>
      </w:pPr>
    </w:p>
    <w:p w14:paraId="63EE8ED4" w14:textId="201BF65F" w:rsidR="005C6B3C" w:rsidRPr="008C3B80" w:rsidRDefault="005C6B3C" w:rsidP="00F47A12">
      <w:pPr>
        <w:widowControl w:val="0"/>
        <w:jc w:val="center"/>
        <w:rPr>
          <w:rFonts w:eastAsia="Times New Roman" w:cs="Times New Roman"/>
          <w:b/>
          <w:bCs/>
          <w:sz w:val="24"/>
          <w:szCs w:val="24"/>
        </w:rPr>
      </w:pPr>
      <w:r w:rsidRPr="008C3B80">
        <w:rPr>
          <w:rFonts w:eastAsia="Times New Roman" w:cs="Times New Roman"/>
          <w:b/>
          <w:bCs/>
          <w:sz w:val="24"/>
          <w:szCs w:val="24"/>
        </w:rPr>
        <w:t>Dopuszczalne zmiany postanowień umowy</w:t>
      </w:r>
    </w:p>
    <w:p w14:paraId="51EA4AF5" w14:textId="6152F153" w:rsidR="005C6B3C" w:rsidRPr="008C3B80" w:rsidRDefault="005C6B3C" w:rsidP="00F47A12">
      <w:pPr>
        <w:widowControl w:val="0"/>
        <w:jc w:val="center"/>
        <w:rPr>
          <w:rFonts w:eastAsia="Times New Roman" w:cs="Times New Roman"/>
          <w:b/>
          <w:bCs/>
          <w:sz w:val="24"/>
          <w:szCs w:val="24"/>
        </w:rPr>
      </w:pPr>
      <w:bookmarkStart w:id="78" w:name="_Hlk68173892"/>
      <w:r w:rsidRPr="008C3B80">
        <w:rPr>
          <w:rFonts w:eastAsia="Times New Roman" w:cs="Times New Roman"/>
          <w:b/>
          <w:bCs/>
          <w:sz w:val="24"/>
          <w:szCs w:val="24"/>
        </w:rPr>
        <w:t xml:space="preserve">§ </w:t>
      </w:r>
      <w:r w:rsidR="00BF1AF5" w:rsidRPr="008C3B80">
        <w:rPr>
          <w:rFonts w:eastAsia="Times New Roman" w:cs="Times New Roman"/>
          <w:b/>
          <w:bCs/>
          <w:sz w:val="24"/>
          <w:szCs w:val="24"/>
        </w:rPr>
        <w:t>9</w:t>
      </w:r>
    </w:p>
    <w:bookmarkEnd w:id="78"/>
    <w:p w14:paraId="73D11873" w14:textId="77777777" w:rsidR="00102265" w:rsidRPr="00807476" w:rsidRDefault="00102265" w:rsidP="008C3B80">
      <w:pPr>
        <w:widowControl w:val="0"/>
        <w:numPr>
          <w:ilvl w:val="0"/>
          <w:numId w:val="57"/>
        </w:numPr>
        <w:tabs>
          <w:tab w:val="clear" w:pos="357"/>
          <w:tab w:val="left" w:pos="360"/>
        </w:tabs>
        <w:jc w:val="both"/>
        <w:rPr>
          <w:rFonts w:eastAsia="Times New Roman" w:cs="Times New Roman"/>
          <w:sz w:val="24"/>
          <w:szCs w:val="24"/>
        </w:rPr>
      </w:pPr>
      <w:r w:rsidRPr="008C3B80">
        <w:rPr>
          <w:rFonts w:eastAsia="Times New Roman" w:cs="Times New Roman"/>
          <w:sz w:val="24"/>
          <w:szCs w:val="24"/>
        </w:rPr>
        <w:t>Zamawiający przewiduje możliwość</w:t>
      </w:r>
      <w:r w:rsidRPr="00807476">
        <w:rPr>
          <w:rFonts w:eastAsia="Times New Roman" w:cs="Times New Roman"/>
          <w:sz w:val="24"/>
          <w:szCs w:val="24"/>
        </w:rPr>
        <w:t xml:space="preserve"> dokonywania zmian w postanowieniach umowy w stosunku do treści umowy w przypadkach określonych w art. 455 ustawy pzp, a ponadto w przypadku:</w:t>
      </w:r>
    </w:p>
    <w:p w14:paraId="37A3DD21" w14:textId="3F3A663F" w:rsidR="00102265" w:rsidRPr="00807476" w:rsidRDefault="00102265" w:rsidP="008C3B80">
      <w:pPr>
        <w:widowControl w:val="0"/>
        <w:numPr>
          <w:ilvl w:val="0"/>
          <w:numId w:val="58"/>
        </w:numPr>
        <w:jc w:val="both"/>
        <w:rPr>
          <w:rFonts w:eastAsia="Times New Roman" w:cs="Times New Roman"/>
          <w:sz w:val="24"/>
          <w:szCs w:val="24"/>
        </w:rPr>
      </w:pPr>
      <w:r w:rsidRPr="00807476">
        <w:rPr>
          <w:rFonts w:eastAsia="Times New Roman" w:cs="Times New Roman"/>
          <w:sz w:val="24"/>
          <w:szCs w:val="24"/>
        </w:rPr>
        <w:t xml:space="preserve">wstrzymania produkcji oferowanego </w:t>
      </w:r>
      <w:r w:rsidR="00150FD4">
        <w:rPr>
          <w:rFonts w:eastAsia="Times New Roman" w:cs="Times New Roman"/>
          <w:sz w:val="24"/>
          <w:szCs w:val="24"/>
        </w:rPr>
        <w:t>towaru</w:t>
      </w:r>
      <w:r w:rsidRPr="00807476">
        <w:rPr>
          <w:rFonts w:eastAsia="Times New Roman" w:cs="Times New Roman"/>
          <w:sz w:val="24"/>
          <w:szCs w:val="24"/>
        </w:rPr>
        <w:t>;</w:t>
      </w:r>
    </w:p>
    <w:p w14:paraId="2466FD74" w14:textId="62E3CB86" w:rsidR="00102265" w:rsidRPr="00807476" w:rsidRDefault="00102265" w:rsidP="008C3B80">
      <w:pPr>
        <w:widowControl w:val="0"/>
        <w:numPr>
          <w:ilvl w:val="0"/>
          <w:numId w:val="58"/>
        </w:numPr>
        <w:jc w:val="both"/>
        <w:rPr>
          <w:rFonts w:eastAsia="Times New Roman" w:cs="Times New Roman"/>
          <w:sz w:val="24"/>
          <w:szCs w:val="24"/>
        </w:rPr>
      </w:pPr>
      <w:r w:rsidRPr="00807476">
        <w:rPr>
          <w:rFonts w:eastAsia="Times New Roman" w:cs="Times New Roman"/>
          <w:sz w:val="24"/>
          <w:szCs w:val="24"/>
        </w:rPr>
        <w:t xml:space="preserve">zakończenia produkcji oferowanego </w:t>
      </w:r>
      <w:r w:rsidR="00150FD4">
        <w:rPr>
          <w:rFonts w:eastAsia="Times New Roman" w:cs="Times New Roman"/>
          <w:sz w:val="24"/>
          <w:szCs w:val="24"/>
        </w:rPr>
        <w:t>towaru</w:t>
      </w:r>
      <w:r w:rsidRPr="00807476">
        <w:rPr>
          <w:rFonts w:eastAsia="Times New Roman" w:cs="Times New Roman"/>
          <w:sz w:val="24"/>
          <w:szCs w:val="24"/>
        </w:rPr>
        <w:t>;</w:t>
      </w:r>
    </w:p>
    <w:p w14:paraId="1E16030A" w14:textId="38D4DB11" w:rsidR="00102265" w:rsidRPr="00807476" w:rsidRDefault="00102265" w:rsidP="008C3B80">
      <w:pPr>
        <w:widowControl w:val="0"/>
        <w:numPr>
          <w:ilvl w:val="0"/>
          <w:numId w:val="58"/>
        </w:numPr>
        <w:jc w:val="both"/>
        <w:rPr>
          <w:rFonts w:eastAsia="Times New Roman" w:cs="Times New Roman"/>
          <w:sz w:val="24"/>
          <w:szCs w:val="24"/>
        </w:rPr>
      </w:pPr>
      <w:r w:rsidRPr="00807476">
        <w:rPr>
          <w:rFonts w:eastAsia="Times New Roman" w:cs="Times New Roman"/>
          <w:sz w:val="24"/>
          <w:szCs w:val="24"/>
        </w:rPr>
        <w:lastRenderedPageBreak/>
        <w:t>wygaśnięcia rejestracji oferowanego</w:t>
      </w:r>
      <w:r w:rsidR="00150FD4">
        <w:rPr>
          <w:rFonts w:eastAsia="Times New Roman" w:cs="Times New Roman"/>
          <w:sz w:val="24"/>
          <w:szCs w:val="24"/>
        </w:rPr>
        <w:t xml:space="preserve"> towaru</w:t>
      </w:r>
      <w:r w:rsidRPr="00807476">
        <w:rPr>
          <w:rFonts w:eastAsia="Times New Roman" w:cs="Times New Roman"/>
          <w:sz w:val="24"/>
          <w:szCs w:val="24"/>
        </w:rPr>
        <w:t>;</w:t>
      </w:r>
    </w:p>
    <w:p w14:paraId="4D7F5D71" w14:textId="0C14ACCB" w:rsidR="00102265" w:rsidRPr="008C3B80" w:rsidRDefault="00102265" w:rsidP="008C3B80">
      <w:pPr>
        <w:widowControl w:val="0"/>
        <w:numPr>
          <w:ilvl w:val="0"/>
          <w:numId w:val="58"/>
        </w:numPr>
        <w:jc w:val="both"/>
        <w:rPr>
          <w:rFonts w:eastAsia="Times New Roman" w:cs="Times New Roman"/>
          <w:sz w:val="24"/>
          <w:szCs w:val="24"/>
        </w:rPr>
      </w:pPr>
      <w:r w:rsidRPr="00807476">
        <w:rPr>
          <w:rFonts w:eastAsia="Times New Roman" w:cs="Times New Roman"/>
          <w:sz w:val="24"/>
          <w:szCs w:val="24"/>
        </w:rPr>
        <w:t xml:space="preserve">pojawienia się w </w:t>
      </w:r>
      <w:r w:rsidRPr="008C3B80">
        <w:rPr>
          <w:rFonts w:eastAsia="Times New Roman" w:cs="Times New Roman"/>
          <w:sz w:val="24"/>
          <w:szCs w:val="24"/>
        </w:rPr>
        <w:t xml:space="preserve">ofercie Dostawcy </w:t>
      </w:r>
      <w:r w:rsidR="00150FD4" w:rsidRPr="008C3B80">
        <w:rPr>
          <w:rFonts w:eastAsia="Times New Roman" w:cs="Times New Roman"/>
          <w:sz w:val="24"/>
          <w:szCs w:val="24"/>
        </w:rPr>
        <w:t>towaru</w:t>
      </w:r>
      <w:r w:rsidRPr="008C3B80">
        <w:rPr>
          <w:rFonts w:eastAsia="Times New Roman" w:cs="Times New Roman"/>
          <w:sz w:val="24"/>
          <w:szCs w:val="24"/>
        </w:rPr>
        <w:t xml:space="preserve">/przedmiotu dzierżawy o równoważnych lub przewyższających parametrach do </w:t>
      </w:r>
      <w:r w:rsidR="00150FD4" w:rsidRPr="008C3B80">
        <w:rPr>
          <w:rFonts w:eastAsia="Times New Roman" w:cs="Times New Roman"/>
          <w:sz w:val="24"/>
          <w:szCs w:val="24"/>
        </w:rPr>
        <w:t>towarów</w:t>
      </w:r>
      <w:r w:rsidRPr="008C3B80">
        <w:rPr>
          <w:rFonts w:eastAsia="Times New Roman" w:cs="Times New Roman"/>
          <w:sz w:val="24"/>
          <w:szCs w:val="24"/>
        </w:rPr>
        <w:t>/przedmiotu dzierżawy zawartych w załączniku nr 1 do umowy;</w:t>
      </w:r>
    </w:p>
    <w:p w14:paraId="23C1BF41" w14:textId="19BD9556" w:rsidR="00807476" w:rsidRPr="008C3B80" w:rsidRDefault="00102265" w:rsidP="008C3B80">
      <w:pPr>
        <w:widowControl w:val="0"/>
        <w:numPr>
          <w:ilvl w:val="0"/>
          <w:numId w:val="58"/>
        </w:numPr>
        <w:jc w:val="both"/>
        <w:rPr>
          <w:rFonts w:eastAsia="Times New Roman" w:cs="Times New Roman"/>
          <w:sz w:val="24"/>
          <w:szCs w:val="24"/>
        </w:rPr>
      </w:pPr>
      <w:r w:rsidRPr="008C3B80">
        <w:rPr>
          <w:rFonts w:eastAsia="Times New Roman" w:cs="Times New Roman"/>
          <w:sz w:val="24"/>
          <w:szCs w:val="24"/>
        </w:rPr>
        <w:t xml:space="preserve">zaproponowania odpowiednika danego </w:t>
      </w:r>
      <w:r w:rsidR="00150FD4" w:rsidRPr="008C3B80">
        <w:rPr>
          <w:rFonts w:eastAsia="Times New Roman" w:cs="Times New Roman"/>
          <w:sz w:val="24"/>
          <w:szCs w:val="24"/>
        </w:rPr>
        <w:t>towaru</w:t>
      </w:r>
      <w:r w:rsidRPr="008C3B80">
        <w:rPr>
          <w:rFonts w:eastAsia="Times New Roman" w:cs="Times New Roman"/>
          <w:sz w:val="24"/>
          <w:szCs w:val="24"/>
        </w:rPr>
        <w:t xml:space="preserve"> w przypadku obiektywnej niedostępności </w:t>
      </w:r>
      <w:r w:rsidR="00150FD4" w:rsidRPr="008C3B80">
        <w:rPr>
          <w:rFonts w:eastAsia="Times New Roman" w:cs="Times New Roman"/>
          <w:sz w:val="24"/>
          <w:szCs w:val="24"/>
        </w:rPr>
        <w:t>towaru</w:t>
      </w:r>
      <w:r w:rsidRPr="008C3B80">
        <w:rPr>
          <w:rFonts w:eastAsia="Times New Roman" w:cs="Times New Roman"/>
          <w:sz w:val="24"/>
          <w:szCs w:val="24"/>
        </w:rPr>
        <w:t xml:space="preserve"> z umowy (cena odpowiednika nie wyższa niż niedostępnego </w:t>
      </w:r>
      <w:r w:rsidR="00150FD4" w:rsidRPr="008C3B80">
        <w:rPr>
          <w:rFonts w:eastAsia="Times New Roman" w:cs="Times New Roman"/>
          <w:sz w:val="24"/>
          <w:szCs w:val="24"/>
        </w:rPr>
        <w:t>towaru</w:t>
      </w:r>
      <w:r w:rsidRPr="008C3B80">
        <w:rPr>
          <w:rFonts w:eastAsia="Times New Roman" w:cs="Times New Roman"/>
          <w:sz w:val="24"/>
          <w:szCs w:val="24"/>
        </w:rPr>
        <w:t>);</w:t>
      </w:r>
    </w:p>
    <w:p w14:paraId="225720A7" w14:textId="21F9FC1F" w:rsidR="00102265" w:rsidRPr="008C3B80" w:rsidRDefault="00102265" w:rsidP="008C3B80">
      <w:pPr>
        <w:widowControl w:val="0"/>
        <w:numPr>
          <w:ilvl w:val="0"/>
          <w:numId w:val="58"/>
        </w:numPr>
        <w:jc w:val="both"/>
        <w:rPr>
          <w:rFonts w:eastAsia="Times New Roman" w:cs="Times New Roman"/>
          <w:sz w:val="24"/>
          <w:szCs w:val="24"/>
        </w:rPr>
      </w:pPr>
      <w:r w:rsidRPr="008C3B80">
        <w:rPr>
          <w:rFonts w:eastAsia="Times New Roman" w:cs="Times New Roman"/>
          <w:sz w:val="24"/>
          <w:szCs w:val="24"/>
        </w:rPr>
        <w:t>zmiany nazwy i/lub numeru katalogowego</w:t>
      </w:r>
      <w:r w:rsidR="00807476" w:rsidRPr="008C3B80">
        <w:rPr>
          <w:rFonts w:eastAsia="Times New Roman" w:cs="Times New Roman"/>
          <w:sz w:val="24"/>
          <w:szCs w:val="24"/>
        </w:rPr>
        <w:t xml:space="preserve">, </w:t>
      </w:r>
      <w:r w:rsidR="008C3B80" w:rsidRPr="008C3B80">
        <w:rPr>
          <w:rFonts w:eastAsia="Times New Roman" w:cs="Times New Roman"/>
          <w:sz w:val="24"/>
          <w:szCs w:val="24"/>
        </w:rPr>
        <w:t>towaru</w:t>
      </w:r>
      <w:r w:rsidRPr="008C3B80">
        <w:rPr>
          <w:rFonts w:eastAsia="Times New Roman" w:cs="Times New Roman"/>
          <w:sz w:val="24"/>
          <w:szCs w:val="24"/>
        </w:rPr>
        <w:t xml:space="preserve"> przy zachowaniu jego parametrów;</w:t>
      </w:r>
    </w:p>
    <w:p w14:paraId="038C6277" w14:textId="77777777" w:rsidR="00102265" w:rsidRPr="008C3B80" w:rsidRDefault="00102265" w:rsidP="008C3B80">
      <w:pPr>
        <w:widowControl w:val="0"/>
        <w:numPr>
          <w:ilvl w:val="0"/>
          <w:numId w:val="58"/>
        </w:numPr>
        <w:jc w:val="both"/>
        <w:rPr>
          <w:rFonts w:eastAsia="Times New Roman" w:cs="Times New Roman"/>
          <w:sz w:val="24"/>
          <w:szCs w:val="24"/>
        </w:rPr>
      </w:pPr>
      <w:r w:rsidRPr="008C3B80">
        <w:rPr>
          <w:rFonts w:eastAsia="Times New Roman" w:cs="Times New Roman"/>
          <w:sz w:val="24"/>
          <w:szCs w:val="24"/>
        </w:rPr>
        <w:t>zmiany wielkości opakowań;</w:t>
      </w:r>
    </w:p>
    <w:p w14:paraId="08B78ECB" w14:textId="3A74C3D5" w:rsidR="00102265" w:rsidRPr="008C3B80" w:rsidRDefault="00102265" w:rsidP="008C3B80">
      <w:pPr>
        <w:widowControl w:val="0"/>
        <w:numPr>
          <w:ilvl w:val="0"/>
          <w:numId w:val="58"/>
        </w:numPr>
        <w:jc w:val="both"/>
        <w:rPr>
          <w:rFonts w:eastAsia="Times New Roman" w:cs="Times New Roman"/>
          <w:sz w:val="24"/>
          <w:szCs w:val="24"/>
        </w:rPr>
      </w:pPr>
      <w:r w:rsidRPr="008C3B80">
        <w:rPr>
          <w:rFonts w:eastAsia="Times New Roman" w:cs="Times New Roman"/>
          <w:sz w:val="24"/>
          <w:szCs w:val="24"/>
        </w:rPr>
        <w:t xml:space="preserve">zmian ilościowych pomiędzy poszczególnymi pozycjami asortymentu wyszczególnionego </w:t>
      </w:r>
      <w:r w:rsidRPr="008C3B80">
        <w:rPr>
          <w:rFonts w:eastAsia="Times New Roman" w:cs="Times New Roman"/>
          <w:sz w:val="24"/>
          <w:szCs w:val="24"/>
        </w:rPr>
        <w:br/>
        <w:t>w załączniku do umowy, przy zachowaniu zaoferowanych przez dostawcę cen jednostkowych i sumarycznej ceny brutto umowy;</w:t>
      </w:r>
    </w:p>
    <w:p w14:paraId="14BC1471" w14:textId="4A1ECD3E" w:rsidR="00807476" w:rsidRPr="008C3B80" w:rsidRDefault="00102265" w:rsidP="008C3B80">
      <w:pPr>
        <w:widowControl w:val="0"/>
        <w:numPr>
          <w:ilvl w:val="0"/>
          <w:numId w:val="58"/>
        </w:numPr>
        <w:jc w:val="both"/>
        <w:rPr>
          <w:rFonts w:eastAsia="Times New Roman" w:cs="Times New Roman"/>
          <w:sz w:val="24"/>
          <w:szCs w:val="24"/>
        </w:rPr>
      </w:pPr>
      <w:r w:rsidRPr="008C3B80">
        <w:rPr>
          <w:rFonts w:eastAsia="Times New Roman" w:cs="Times New Roman"/>
          <w:sz w:val="24"/>
          <w:szCs w:val="24"/>
        </w:rPr>
        <w:t xml:space="preserve">zastosowania oferty promocyjnej w stosunku do </w:t>
      </w:r>
      <w:r w:rsidR="008C3B80" w:rsidRPr="008C3B80">
        <w:rPr>
          <w:rFonts w:eastAsia="Times New Roman" w:cs="Times New Roman"/>
          <w:sz w:val="24"/>
          <w:szCs w:val="24"/>
        </w:rPr>
        <w:t>towarów</w:t>
      </w:r>
      <w:r w:rsidRPr="008C3B80">
        <w:rPr>
          <w:rFonts w:eastAsia="Times New Roman" w:cs="Times New Roman"/>
          <w:sz w:val="24"/>
          <w:szCs w:val="24"/>
        </w:rPr>
        <w:t xml:space="preserve"> z umowy/odpowiedników;</w:t>
      </w:r>
    </w:p>
    <w:p w14:paraId="2D0C2BDD" w14:textId="77628CAA" w:rsidR="00102265" w:rsidRPr="008C3B80" w:rsidRDefault="00102265" w:rsidP="008C3B80">
      <w:pPr>
        <w:widowControl w:val="0"/>
        <w:numPr>
          <w:ilvl w:val="0"/>
          <w:numId w:val="58"/>
        </w:numPr>
        <w:jc w:val="both"/>
        <w:rPr>
          <w:rFonts w:eastAsia="Times New Roman" w:cs="Times New Roman"/>
          <w:sz w:val="24"/>
          <w:szCs w:val="24"/>
        </w:rPr>
      </w:pPr>
      <w:r w:rsidRPr="008C3B80">
        <w:rPr>
          <w:rFonts w:eastAsia="Times New Roman" w:cs="Times New Roman"/>
          <w:sz w:val="24"/>
          <w:szCs w:val="24"/>
        </w:rPr>
        <w:t xml:space="preserve">zmiany wartości przedmiotu umowy w przypadkach określonych w niniejszej umowie; </w:t>
      </w:r>
    </w:p>
    <w:p w14:paraId="46FB97E0" w14:textId="77777777" w:rsidR="00102265" w:rsidRPr="008C3B80" w:rsidRDefault="00102265" w:rsidP="008C3B80">
      <w:pPr>
        <w:widowControl w:val="0"/>
        <w:numPr>
          <w:ilvl w:val="0"/>
          <w:numId w:val="58"/>
        </w:numPr>
        <w:jc w:val="both"/>
        <w:rPr>
          <w:rFonts w:eastAsia="Times New Roman" w:cs="Times New Roman"/>
          <w:sz w:val="24"/>
          <w:szCs w:val="24"/>
        </w:rPr>
      </w:pPr>
      <w:r w:rsidRPr="008C3B80">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3CFE3701" w14:textId="77777777" w:rsidR="00102265" w:rsidRPr="008C3B80" w:rsidRDefault="00102265" w:rsidP="008C3B80">
      <w:pPr>
        <w:widowControl w:val="0"/>
        <w:numPr>
          <w:ilvl w:val="0"/>
          <w:numId w:val="58"/>
        </w:numPr>
        <w:jc w:val="both"/>
        <w:rPr>
          <w:rFonts w:eastAsia="Times New Roman" w:cs="Times New Roman"/>
          <w:sz w:val="24"/>
          <w:szCs w:val="24"/>
        </w:rPr>
      </w:pPr>
      <w:r w:rsidRPr="008C3B80">
        <w:rPr>
          <w:rFonts w:eastAsia="Times New Roman" w:cs="Times New Roman"/>
          <w:sz w:val="24"/>
          <w:szCs w:val="24"/>
        </w:rPr>
        <w:t>zmiany danych dotyczące Zamawiającego (Zamawiający przygotuje aneks do umowy i niezwłocznie po zaistnieniu zmian doręczy go Dostawcy);</w:t>
      </w:r>
    </w:p>
    <w:p w14:paraId="7F90F7E7" w14:textId="77777777" w:rsidR="00102265" w:rsidRPr="00807476" w:rsidRDefault="00102265" w:rsidP="008C3B80">
      <w:pPr>
        <w:widowControl w:val="0"/>
        <w:numPr>
          <w:ilvl w:val="0"/>
          <w:numId w:val="58"/>
        </w:numPr>
        <w:jc w:val="both"/>
        <w:rPr>
          <w:rFonts w:eastAsia="Times New Roman" w:cs="Times New Roman"/>
          <w:sz w:val="24"/>
          <w:szCs w:val="24"/>
        </w:rPr>
      </w:pPr>
      <w:r w:rsidRPr="008C3B80">
        <w:rPr>
          <w:rFonts w:eastAsia="Times New Roman" w:cs="Times New Roman"/>
          <w:sz w:val="24"/>
          <w:szCs w:val="24"/>
        </w:rPr>
        <w:t xml:space="preserve">wydłużenia terminu obowiązywania umowy w przypadku niewykorzystania kwoty wskazanej </w:t>
      </w:r>
      <w:r w:rsidRPr="008C3B80">
        <w:rPr>
          <w:rFonts w:eastAsia="Times New Roman" w:cs="Times New Roman"/>
          <w:sz w:val="24"/>
          <w:szCs w:val="24"/>
        </w:rPr>
        <w:br/>
        <w:t xml:space="preserve">w § 3 ust. 1 pkt 1) w terminie określonym w § 5 ust. 1 oraz umożliwiającym </w:t>
      </w:r>
      <w:r w:rsidRPr="00807476">
        <w:rPr>
          <w:rFonts w:eastAsia="Times New Roman" w:cs="Times New Roman"/>
          <w:sz w:val="24"/>
          <w:szCs w:val="24"/>
        </w:rPr>
        <w:t>zrealizowanie dostaw dokonywanych na podstawie art. 455 ust. 2 ustawy pzp;</w:t>
      </w:r>
    </w:p>
    <w:p w14:paraId="77835140" w14:textId="77777777" w:rsidR="00102265" w:rsidRPr="008C3B80" w:rsidRDefault="00102265" w:rsidP="008C3B80">
      <w:pPr>
        <w:widowControl w:val="0"/>
        <w:numPr>
          <w:ilvl w:val="0"/>
          <w:numId w:val="58"/>
        </w:numPr>
        <w:jc w:val="both"/>
        <w:rPr>
          <w:rFonts w:eastAsia="Times New Roman" w:cs="Times New Roman"/>
          <w:sz w:val="24"/>
          <w:szCs w:val="24"/>
        </w:rPr>
      </w:pPr>
      <w:r w:rsidRPr="00807476">
        <w:rPr>
          <w:rFonts w:eastAsia="Times New Roman" w:cs="Times New Roman"/>
          <w:sz w:val="24"/>
          <w:szCs w:val="24"/>
        </w:rPr>
        <w:t xml:space="preserve">konieczności </w:t>
      </w:r>
      <w:r w:rsidRPr="008C3B80">
        <w:rPr>
          <w:rFonts w:eastAsia="Times New Roman" w:cs="Times New Roman"/>
          <w:sz w:val="24"/>
          <w:szCs w:val="24"/>
        </w:rPr>
        <w:t>okresowej realizacji przedmiotu umowy przez Dostawcę zastępczego z przyczyn niezależnych od Dostawcy, o których to przyczynach Dostawca powinien niezwłocznie poinformować Zamawiającego.</w:t>
      </w:r>
    </w:p>
    <w:p w14:paraId="03D0F9AB" w14:textId="5F2A9812" w:rsidR="00102265" w:rsidRPr="008C3B80" w:rsidRDefault="00102265" w:rsidP="008C3B80">
      <w:pPr>
        <w:widowControl w:val="0"/>
        <w:numPr>
          <w:ilvl w:val="0"/>
          <w:numId w:val="57"/>
        </w:numPr>
        <w:tabs>
          <w:tab w:val="clear" w:pos="357"/>
          <w:tab w:val="left" w:pos="360"/>
        </w:tabs>
        <w:jc w:val="both"/>
        <w:rPr>
          <w:rFonts w:eastAsia="Times New Roman" w:cs="Times New Roman"/>
          <w:sz w:val="24"/>
          <w:szCs w:val="24"/>
        </w:rPr>
      </w:pPr>
      <w:r w:rsidRPr="008C3B80">
        <w:rPr>
          <w:rFonts w:eastAsia="Times New Roman" w:cs="Times New Roman"/>
          <w:sz w:val="24"/>
          <w:szCs w:val="24"/>
        </w:rPr>
        <w:t xml:space="preserve">W przypadku zaistnienia okoliczności określonych w ust. 1 pkt </w:t>
      </w:r>
      <w:proofErr w:type="gramStart"/>
      <w:r w:rsidRPr="008C3B80">
        <w:rPr>
          <w:rFonts w:eastAsia="Times New Roman" w:cs="Times New Roman"/>
          <w:sz w:val="24"/>
          <w:szCs w:val="24"/>
        </w:rPr>
        <w:t>1)-</w:t>
      </w:r>
      <w:proofErr w:type="gramEnd"/>
      <w:r w:rsidR="008C3B80" w:rsidRPr="008C3B80">
        <w:rPr>
          <w:rFonts w:eastAsia="Times New Roman" w:cs="Times New Roman"/>
          <w:sz w:val="24"/>
          <w:szCs w:val="24"/>
        </w:rPr>
        <w:t>7</w:t>
      </w:r>
      <w:r w:rsidRPr="008C3B80">
        <w:rPr>
          <w:rFonts w:eastAsia="Times New Roman" w:cs="Times New Roman"/>
          <w:sz w:val="24"/>
          <w:szCs w:val="24"/>
        </w:rPr>
        <w:t xml:space="preserve">) (jak i w innych przypadkach tego wymagających) Dostawca w porozumieniu z Zamawiającym zaproponuje inny </w:t>
      </w:r>
      <w:r w:rsidR="008C3B80" w:rsidRPr="008C3B80">
        <w:rPr>
          <w:rFonts w:eastAsia="Times New Roman" w:cs="Times New Roman"/>
          <w:sz w:val="24"/>
          <w:szCs w:val="24"/>
        </w:rPr>
        <w:t>towar</w:t>
      </w:r>
      <w:r w:rsidRPr="008C3B80">
        <w:rPr>
          <w:rFonts w:eastAsia="Times New Roman" w:cs="Times New Roman"/>
          <w:sz w:val="24"/>
          <w:szCs w:val="24"/>
        </w:rPr>
        <w:t xml:space="preserve">/przedmiot dzierżawy, różniący się np. wielkością opakowania w przeliczonych ilościach i wyceniony proporcjonalnie do zaoferowanego w umowie. </w:t>
      </w:r>
    </w:p>
    <w:p w14:paraId="0306BA84" w14:textId="4DEF3E7C" w:rsidR="00102265" w:rsidRPr="008C3B80" w:rsidRDefault="00102265" w:rsidP="00F47A12">
      <w:pPr>
        <w:widowControl w:val="0"/>
        <w:ind w:left="357"/>
        <w:jc w:val="both"/>
        <w:rPr>
          <w:rFonts w:eastAsia="Times New Roman" w:cs="Times New Roman"/>
          <w:sz w:val="24"/>
          <w:szCs w:val="24"/>
        </w:rPr>
      </w:pPr>
      <w:r w:rsidRPr="008C3B80">
        <w:rPr>
          <w:rFonts w:eastAsia="Times New Roman" w:cs="Times New Roman"/>
          <w:sz w:val="24"/>
          <w:szCs w:val="24"/>
        </w:rPr>
        <w:t xml:space="preserve">W przypadku braku możliwości dostarczenia zamiennika </w:t>
      </w:r>
      <w:r w:rsidR="008C3B80" w:rsidRPr="008C3B80">
        <w:rPr>
          <w:rFonts w:eastAsia="Times New Roman" w:cs="Times New Roman"/>
          <w:sz w:val="24"/>
          <w:szCs w:val="24"/>
        </w:rPr>
        <w:t>towaru</w:t>
      </w:r>
      <w:r w:rsidRPr="008C3B80">
        <w:rPr>
          <w:rFonts w:eastAsia="Times New Roman" w:cs="Times New Roman"/>
          <w:sz w:val="24"/>
          <w:szCs w:val="24"/>
        </w:rPr>
        <w:t xml:space="preserve"> w cenie przetargowej, Zamawiający może wyrazić zgodę na sprzedaż w cenie zbliżonej do rynkowej lub na wyłączenie tego </w:t>
      </w:r>
      <w:r w:rsidR="008C3B80" w:rsidRPr="008C3B80">
        <w:rPr>
          <w:rFonts w:eastAsia="Times New Roman" w:cs="Times New Roman"/>
          <w:sz w:val="24"/>
          <w:szCs w:val="24"/>
        </w:rPr>
        <w:t>towaru</w:t>
      </w:r>
      <w:r w:rsidRPr="008C3B80">
        <w:rPr>
          <w:rFonts w:eastAsia="Times New Roman" w:cs="Times New Roman"/>
          <w:sz w:val="24"/>
          <w:szCs w:val="24"/>
        </w:rPr>
        <w:t xml:space="preserve"> z umowy na czas wstrzymania produkcji lub wycofania z obrotu przedmiotu umowy </w:t>
      </w:r>
      <w:r w:rsidRPr="008C3B80">
        <w:rPr>
          <w:rFonts w:eastAsia="Times New Roman" w:cs="Times New Roman"/>
          <w:sz w:val="24"/>
          <w:szCs w:val="24"/>
        </w:rPr>
        <w:br/>
        <w:t xml:space="preserve">i braku możliwości dostarczenia zamiennika. W takiej sytuacji Dostawca zobowiązany jest przedstawić pisemnie/mailem Zamawiającemu do akceptacji informację o nowej cenie lub/i informację o czasowym wyłączeniu tego </w:t>
      </w:r>
      <w:r w:rsidR="008C3B80" w:rsidRPr="008C3B80">
        <w:rPr>
          <w:rFonts w:eastAsia="Times New Roman" w:cs="Times New Roman"/>
          <w:sz w:val="24"/>
          <w:szCs w:val="24"/>
        </w:rPr>
        <w:t>towaru</w:t>
      </w:r>
      <w:r w:rsidRPr="008C3B80">
        <w:rPr>
          <w:rFonts w:eastAsia="Times New Roman" w:cs="Times New Roman"/>
          <w:sz w:val="24"/>
          <w:szCs w:val="24"/>
        </w:rPr>
        <w:t xml:space="preserve"> z umowy na czas wstrzymania produkcji lub wycofania z obrotu przedmiotu umowy i braku możliwości dostarczenia zamiennika </w:t>
      </w:r>
      <w:r w:rsidR="008C3B80" w:rsidRPr="008C3B80">
        <w:rPr>
          <w:rFonts w:eastAsia="Times New Roman" w:cs="Times New Roman"/>
          <w:sz w:val="24"/>
          <w:szCs w:val="24"/>
        </w:rPr>
        <w:t>towaru</w:t>
      </w:r>
      <w:r w:rsidRPr="008C3B80">
        <w:rPr>
          <w:rFonts w:eastAsia="Times New Roman" w:cs="Times New Roman"/>
          <w:sz w:val="24"/>
          <w:szCs w:val="24"/>
        </w:rPr>
        <w:t xml:space="preserve"> w cenie przetargowej z podaniem przyczyn takiego stanu. </w:t>
      </w:r>
    </w:p>
    <w:p w14:paraId="342DFF91" w14:textId="77777777" w:rsidR="00102265" w:rsidRPr="008C3B80" w:rsidRDefault="00102265" w:rsidP="00F47A12">
      <w:pPr>
        <w:widowControl w:val="0"/>
        <w:tabs>
          <w:tab w:val="left" w:pos="360"/>
        </w:tabs>
        <w:ind w:left="357"/>
        <w:jc w:val="both"/>
        <w:rPr>
          <w:rFonts w:eastAsia="Times New Roman" w:cs="Times New Roman"/>
          <w:sz w:val="24"/>
          <w:szCs w:val="24"/>
        </w:rPr>
      </w:pPr>
      <w:r w:rsidRPr="008C3B80">
        <w:rPr>
          <w:rFonts w:eastAsia="Times New Roman" w:cs="Times New Roman"/>
          <w:sz w:val="24"/>
          <w:szCs w:val="24"/>
        </w:rPr>
        <w:t xml:space="preserve">Zmiany określone w niniejszym ustępie </w:t>
      </w:r>
      <w:r w:rsidRPr="008C3B80">
        <w:rPr>
          <w:rFonts w:eastAsia="Times New Roman" w:cs="Times New Roman"/>
          <w:sz w:val="24"/>
          <w:szCs w:val="24"/>
          <w:lang w:eastAsia="en-US"/>
        </w:rPr>
        <w:t>mogą nastąpić na uzasadniony wniosek Dostawcy, po jego zaakceptowaniu przez Zamawiającego.</w:t>
      </w:r>
    </w:p>
    <w:p w14:paraId="1F6CC6BE" w14:textId="52D0E36E" w:rsidR="006A5C7B" w:rsidRPr="008C3B80" w:rsidRDefault="006A5C7B" w:rsidP="008C3B80">
      <w:pPr>
        <w:widowControl w:val="0"/>
        <w:numPr>
          <w:ilvl w:val="0"/>
          <w:numId w:val="57"/>
        </w:numPr>
        <w:tabs>
          <w:tab w:val="clear" w:pos="357"/>
          <w:tab w:val="left" w:pos="360"/>
        </w:tabs>
        <w:jc w:val="both"/>
        <w:rPr>
          <w:rFonts w:eastAsia="Times New Roman" w:cs="Times New Roman"/>
          <w:sz w:val="24"/>
          <w:szCs w:val="24"/>
        </w:rPr>
      </w:pPr>
      <w:r w:rsidRPr="008C3B80">
        <w:rPr>
          <w:rFonts w:eastAsia="Times New Roman" w:cs="Times New Roman"/>
          <w:sz w:val="24"/>
          <w:szCs w:val="24"/>
        </w:rPr>
        <w:t xml:space="preserve">Zmiany, o których mowa w ust. 1 pkt </w:t>
      </w:r>
      <w:proofErr w:type="gramStart"/>
      <w:r w:rsidRPr="008C3B80">
        <w:rPr>
          <w:rFonts w:eastAsia="Times New Roman" w:cs="Times New Roman"/>
          <w:sz w:val="24"/>
          <w:szCs w:val="24"/>
        </w:rPr>
        <w:t>1)-</w:t>
      </w:r>
      <w:proofErr w:type="gramEnd"/>
      <w:r w:rsidR="008C3B80" w:rsidRPr="008C3B80">
        <w:rPr>
          <w:rFonts w:eastAsia="Times New Roman" w:cs="Times New Roman"/>
          <w:sz w:val="24"/>
          <w:szCs w:val="24"/>
        </w:rPr>
        <w:t>9</w:t>
      </w:r>
      <w:r w:rsidRPr="008C3B80">
        <w:rPr>
          <w:rFonts w:eastAsia="Times New Roman" w:cs="Times New Roman"/>
          <w:sz w:val="24"/>
          <w:szCs w:val="24"/>
        </w:rPr>
        <w:t xml:space="preserve">) co do zasady, nie wymagają aneksu do umowy (chyba, że wniesie o to jedna ze stron umowy). </w:t>
      </w:r>
    </w:p>
    <w:p w14:paraId="35362A77" w14:textId="12F01545" w:rsidR="005A7D72" w:rsidRDefault="00102265" w:rsidP="008C3B80">
      <w:pPr>
        <w:widowControl w:val="0"/>
        <w:numPr>
          <w:ilvl w:val="0"/>
          <w:numId w:val="57"/>
        </w:numPr>
        <w:tabs>
          <w:tab w:val="clear" w:pos="357"/>
          <w:tab w:val="left" w:pos="360"/>
        </w:tabs>
        <w:jc w:val="both"/>
        <w:rPr>
          <w:rFonts w:eastAsia="Times New Roman" w:cs="Times New Roman"/>
          <w:sz w:val="24"/>
          <w:szCs w:val="24"/>
        </w:rPr>
      </w:pPr>
      <w:r w:rsidRPr="008C3B80">
        <w:rPr>
          <w:rFonts w:eastAsia="Times New Roman" w:cs="Times New Roman"/>
          <w:sz w:val="24"/>
          <w:szCs w:val="24"/>
        </w:rPr>
        <w:t xml:space="preserve">Zmiany umowy wymagają formy pisemnej pod rygorem </w:t>
      </w:r>
      <w:r w:rsidRPr="005A7D72">
        <w:rPr>
          <w:rFonts w:eastAsia="Times New Roman" w:cs="Times New Roman"/>
          <w:sz w:val="24"/>
          <w:szCs w:val="24"/>
        </w:rPr>
        <w:t xml:space="preserve">nieważności, z zastrzeżeniem sytuacji, </w:t>
      </w:r>
      <w:r w:rsidRPr="005A7D72">
        <w:rPr>
          <w:rFonts w:eastAsia="Times New Roman" w:cs="Times New Roman"/>
          <w:sz w:val="24"/>
          <w:szCs w:val="24"/>
        </w:rPr>
        <w:br/>
        <w:t>w których wyraźny zapis umowy stanowi inaczej.</w:t>
      </w:r>
    </w:p>
    <w:p w14:paraId="63A7E7AB" w14:textId="3B6F77C5" w:rsidR="00102265" w:rsidRPr="00807476" w:rsidRDefault="00102265" w:rsidP="00F47A12">
      <w:pPr>
        <w:widowControl w:val="0"/>
        <w:rPr>
          <w:rFonts w:eastAsia="Times New Roman" w:cs="Times New Roman"/>
          <w:sz w:val="24"/>
          <w:szCs w:val="24"/>
        </w:rPr>
      </w:pPr>
    </w:p>
    <w:p w14:paraId="28FE655C" w14:textId="77777777" w:rsidR="005C6B3C" w:rsidRPr="008C3B80" w:rsidRDefault="005C6B3C" w:rsidP="00F47A12">
      <w:pPr>
        <w:widowControl w:val="0"/>
        <w:jc w:val="center"/>
        <w:rPr>
          <w:rFonts w:eastAsia="Times New Roman" w:cs="Times New Roman"/>
          <w:b/>
          <w:bCs/>
          <w:sz w:val="24"/>
          <w:szCs w:val="24"/>
        </w:rPr>
      </w:pPr>
      <w:r w:rsidRPr="008C3B80">
        <w:rPr>
          <w:rFonts w:eastAsia="Times New Roman" w:cs="Times New Roman"/>
          <w:b/>
          <w:bCs/>
          <w:sz w:val="24"/>
          <w:szCs w:val="24"/>
        </w:rPr>
        <w:t>Postanowienia końcowe</w:t>
      </w:r>
    </w:p>
    <w:p w14:paraId="7058EA2D" w14:textId="793E6059" w:rsidR="00807476" w:rsidRPr="008C3B80" w:rsidRDefault="005C6B3C" w:rsidP="00F47A12">
      <w:pPr>
        <w:widowControl w:val="0"/>
        <w:jc w:val="center"/>
        <w:rPr>
          <w:rFonts w:eastAsia="Times New Roman" w:cs="Times New Roman"/>
          <w:b/>
          <w:bCs/>
          <w:sz w:val="24"/>
          <w:szCs w:val="24"/>
        </w:rPr>
      </w:pPr>
      <w:r w:rsidRPr="008C3B80">
        <w:rPr>
          <w:rFonts w:eastAsia="Times New Roman" w:cs="Times New Roman"/>
          <w:b/>
          <w:bCs/>
          <w:sz w:val="24"/>
          <w:szCs w:val="24"/>
        </w:rPr>
        <w:t>§</w:t>
      </w:r>
      <w:r w:rsidR="00BF1AF5" w:rsidRPr="008C3B80">
        <w:rPr>
          <w:rFonts w:eastAsia="Times New Roman" w:cs="Times New Roman"/>
          <w:b/>
          <w:bCs/>
          <w:sz w:val="24"/>
          <w:szCs w:val="24"/>
        </w:rPr>
        <w:t>10</w:t>
      </w:r>
    </w:p>
    <w:p w14:paraId="3B95938B" w14:textId="77777777" w:rsidR="00807476" w:rsidRPr="008C3B80" w:rsidRDefault="00807476" w:rsidP="008C3B80">
      <w:pPr>
        <w:widowControl w:val="0"/>
        <w:numPr>
          <w:ilvl w:val="0"/>
          <w:numId w:val="15"/>
        </w:numPr>
        <w:tabs>
          <w:tab w:val="left" w:pos="357"/>
          <w:tab w:val="left" w:pos="502"/>
        </w:tabs>
        <w:jc w:val="both"/>
        <w:rPr>
          <w:rFonts w:eastAsia="Times New Roman" w:cs="Times New Roman"/>
          <w:sz w:val="24"/>
          <w:szCs w:val="24"/>
        </w:rPr>
      </w:pPr>
      <w:bookmarkStart w:id="79" w:name="_Hlk69458632"/>
      <w:r w:rsidRPr="008C3B80">
        <w:rPr>
          <w:rFonts w:eastAsia="Times New Roman" w:cs="Times New Roman"/>
          <w:sz w:val="24"/>
          <w:szCs w:val="24"/>
        </w:rPr>
        <w:t>Osobą odpowiedzialną za realizację umowy ze strony Zamawiającego jest: ………………, e-mail, ………… tel. ……………</w:t>
      </w:r>
      <w:proofErr w:type="gramStart"/>
      <w:r w:rsidRPr="008C3B80">
        <w:rPr>
          <w:rFonts w:eastAsia="Times New Roman" w:cs="Times New Roman"/>
          <w:sz w:val="24"/>
          <w:szCs w:val="24"/>
        </w:rPr>
        <w:t>…….</w:t>
      </w:r>
      <w:proofErr w:type="gramEnd"/>
      <w:r w:rsidRPr="008C3B80">
        <w:rPr>
          <w:rFonts w:eastAsia="Times New Roman" w:cs="Times New Roman"/>
          <w:sz w:val="24"/>
          <w:szCs w:val="24"/>
        </w:rPr>
        <w:t>.</w:t>
      </w:r>
    </w:p>
    <w:p w14:paraId="744A2165" w14:textId="77777777" w:rsidR="00807476" w:rsidRPr="008C3B80" w:rsidRDefault="00807476" w:rsidP="008C3B80">
      <w:pPr>
        <w:widowControl w:val="0"/>
        <w:numPr>
          <w:ilvl w:val="0"/>
          <w:numId w:val="15"/>
        </w:numPr>
        <w:tabs>
          <w:tab w:val="left" w:pos="357"/>
          <w:tab w:val="left" w:pos="502"/>
        </w:tabs>
        <w:jc w:val="both"/>
        <w:rPr>
          <w:rFonts w:eastAsia="Times New Roman" w:cs="Times New Roman"/>
          <w:sz w:val="24"/>
          <w:szCs w:val="24"/>
        </w:rPr>
      </w:pPr>
      <w:r w:rsidRPr="008C3B80">
        <w:rPr>
          <w:rFonts w:eastAsia="Times New Roman" w:cs="Times New Roman"/>
          <w:sz w:val="24"/>
          <w:szCs w:val="24"/>
        </w:rPr>
        <w:t>Koordynatorem umowy jest: …………………</w:t>
      </w:r>
      <w:proofErr w:type="gramStart"/>
      <w:r w:rsidRPr="008C3B80">
        <w:rPr>
          <w:rFonts w:eastAsia="Times New Roman" w:cs="Times New Roman"/>
          <w:sz w:val="24"/>
          <w:szCs w:val="24"/>
        </w:rPr>
        <w:t>…….</w:t>
      </w:r>
      <w:proofErr w:type="gramEnd"/>
      <w:r w:rsidRPr="008C3B80">
        <w:rPr>
          <w:rFonts w:eastAsia="Times New Roman" w:cs="Times New Roman"/>
          <w:sz w:val="24"/>
          <w:szCs w:val="24"/>
        </w:rPr>
        <w:t>., e-mail, ………………..tel. …………………</w:t>
      </w:r>
    </w:p>
    <w:p w14:paraId="5AF02117" w14:textId="77777777" w:rsidR="00807476" w:rsidRDefault="00807476" w:rsidP="008C3B80">
      <w:pPr>
        <w:widowControl w:val="0"/>
        <w:numPr>
          <w:ilvl w:val="0"/>
          <w:numId w:val="15"/>
        </w:numPr>
        <w:tabs>
          <w:tab w:val="left" w:pos="357"/>
          <w:tab w:val="left" w:pos="502"/>
        </w:tabs>
        <w:jc w:val="both"/>
        <w:rPr>
          <w:rFonts w:eastAsia="Times New Roman" w:cs="Times New Roman"/>
          <w:sz w:val="24"/>
          <w:szCs w:val="24"/>
        </w:rPr>
      </w:pPr>
      <w:r w:rsidRPr="008C3B80">
        <w:rPr>
          <w:rFonts w:eastAsia="Times New Roman" w:cs="Times New Roman"/>
          <w:sz w:val="24"/>
          <w:szCs w:val="24"/>
        </w:rPr>
        <w:t>Ze strony Dostawcy do kierowania i koordynowania spraw związanych z realizacją niniejszej umowy wyznacza się: ...................................................................,</w:t>
      </w:r>
      <w:r>
        <w:rPr>
          <w:rFonts w:eastAsia="Times New Roman" w:cs="Times New Roman"/>
          <w:sz w:val="24"/>
          <w:szCs w:val="24"/>
        </w:rPr>
        <w:t xml:space="preserve"> e-mail .....................................- nr tel. ……………………………</w:t>
      </w:r>
      <w:bookmarkEnd w:id="79"/>
    </w:p>
    <w:p w14:paraId="0A271D4D" w14:textId="77777777" w:rsidR="005C6B3C" w:rsidRPr="008C1DCC" w:rsidRDefault="005C6B3C" w:rsidP="00F47A12">
      <w:pPr>
        <w:widowControl w:val="0"/>
        <w:tabs>
          <w:tab w:val="left" w:pos="502"/>
        </w:tabs>
        <w:ind w:left="357"/>
        <w:jc w:val="both"/>
        <w:rPr>
          <w:rFonts w:eastAsia="Times New Roman" w:cs="Times New Roman"/>
          <w:b/>
          <w:bCs/>
          <w:color w:val="76923C" w:themeColor="accent3" w:themeShade="BF"/>
          <w:sz w:val="24"/>
          <w:szCs w:val="24"/>
        </w:rPr>
      </w:pPr>
      <w:r w:rsidRPr="008C1DCC">
        <w:rPr>
          <w:rFonts w:eastAsia="Times New Roman" w:cs="Times New Roman"/>
          <w:b/>
          <w:bCs/>
          <w:color w:val="76923C" w:themeColor="accent3" w:themeShade="BF"/>
          <w:sz w:val="24"/>
          <w:szCs w:val="24"/>
        </w:rPr>
        <w:t xml:space="preserve">                                                                       </w:t>
      </w:r>
    </w:p>
    <w:p w14:paraId="0B0E194B" w14:textId="74DA3F7B" w:rsidR="00807476" w:rsidRPr="008C3B80" w:rsidRDefault="005C6B3C" w:rsidP="00F47A12">
      <w:pPr>
        <w:widowControl w:val="0"/>
        <w:tabs>
          <w:tab w:val="left" w:pos="502"/>
        </w:tabs>
        <w:jc w:val="center"/>
        <w:rPr>
          <w:rFonts w:eastAsia="Times New Roman" w:cs="Times New Roman"/>
          <w:b/>
          <w:bCs/>
          <w:sz w:val="24"/>
          <w:szCs w:val="24"/>
        </w:rPr>
      </w:pPr>
      <w:r w:rsidRPr="008C3B80">
        <w:rPr>
          <w:rFonts w:eastAsia="Times New Roman" w:cs="Times New Roman"/>
          <w:b/>
          <w:bCs/>
          <w:sz w:val="24"/>
          <w:szCs w:val="24"/>
        </w:rPr>
        <w:t>§ 1</w:t>
      </w:r>
      <w:r w:rsidR="00BF1AF5" w:rsidRPr="008C3B80">
        <w:rPr>
          <w:rFonts w:eastAsia="Times New Roman" w:cs="Times New Roman"/>
          <w:b/>
          <w:bCs/>
          <w:sz w:val="24"/>
          <w:szCs w:val="24"/>
        </w:rPr>
        <w:t>1</w:t>
      </w:r>
    </w:p>
    <w:p w14:paraId="25976CE3" w14:textId="77777777" w:rsidR="00807476" w:rsidRPr="008C3B80" w:rsidRDefault="00807476" w:rsidP="008C3B80">
      <w:pPr>
        <w:widowControl w:val="0"/>
        <w:numPr>
          <w:ilvl w:val="0"/>
          <w:numId w:val="45"/>
        </w:numPr>
        <w:jc w:val="both"/>
        <w:rPr>
          <w:rFonts w:eastAsia="Times New Roman" w:cs="Times New Roman"/>
          <w:kern w:val="2"/>
          <w:sz w:val="24"/>
          <w:szCs w:val="24"/>
        </w:rPr>
      </w:pPr>
      <w:bookmarkStart w:id="80" w:name="_Hlk71796282"/>
      <w:r w:rsidRPr="008C3B80">
        <w:rPr>
          <w:rFonts w:eastAsia="Times New Roman" w:cs="Times New Roman"/>
          <w:kern w:val="2"/>
          <w:sz w:val="24"/>
          <w:szCs w:val="24"/>
        </w:rPr>
        <w:t xml:space="preserve">Zamawiający zastrzega sobie prawo zamówienia 10% większej ilości towaru względem tej </w:t>
      </w:r>
      <w:r w:rsidRPr="008C3B80">
        <w:rPr>
          <w:rFonts w:eastAsia="Times New Roman" w:cs="Times New Roman"/>
          <w:kern w:val="2"/>
          <w:sz w:val="24"/>
          <w:szCs w:val="24"/>
        </w:rPr>
        <w:lastRenderedPageBreak/>
        <w:t>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w:t>
      </w:r>
    </w:p>
    <w:p w14:paraId="30170561" w14:textId="78075C07" w:rsidR="005C6B3C" w:rsidRPr="008C3B80" w:rsidRDefault="003E2AB3" w:rsidP="008C3B80">
      <w:pPr>
        <w:widowControl w:val="0"/>
        <w:numPr>
          <w:ilvl w:val="0"/>
          <w:numId w:val="45"/>
        </w:numPr>
        <w:jc w:val="both"/>
        <w:rPr>
          <w:rFonts w:eastAsia="Times New Roman" w:cs="Times New Roman"/>
          <w:kern w:val="2"/>
          <w:sz w:val="24"/>
          <w:szCs w:val="24"/>
        </w:rPr>
      </w:pPr>
      <w:r w:rsidRPr="008C3B80">
        <w:rPr>
          <w:rFonts w:eastAsia="Times New Roman" w:cs="Times New Roman"/>
          <w:kern w:val="2"/>
          <w:sz w:val="24"/>
          <w:szCs w:val="24"/>
        </w:rPr>
        <w:t>Dostawca</w:t>
      </w:r>
      <w:r w:rsidR="005C6B3C" w:rsidRPr="008C3B80">
        <w:rPr>
          <w:rFonts w:eastAsia="Times New Roman" w:cs="Times New Roman"/>
          <w:kern w:val="2"/>
          <w:sz w:val="24"/>
          <w:szCs w:val="24"/>
        </w:rPr>
        <w:t xml:space="preserve"> zobowiązany jest do zapewnienia ciągłości dostaw towarów także w przypadkach zamówień realizowanych w warunkach określonych w ust. 1. </w:t>
      </w:r>
    </w:p>
    <w:bookmarkEnd w:id="80"/>
    <w:p w14:paraId="7E362C82" w14:textId="77777777" w:rsidR="005C6B3C" w:rsidRPr="008C1DCC" w:rsidRDefault="005C6B3C" w:rsidP="00F47A12">
      <w:pPr>
        <w:widowControl w:val="0"/>
        <w:jc w:val="center"/>
        <w:rPr>
          <w:rFonts w:eastAsia="Times New Roman" w:cs="Times New Roman"/>
          <w:b/>
          <w:bCs/>
          <w:color w:val="76923C" w:themeColor="accent3" w:themeShade="BF"/>
          <w:sz w:val="24"/>
          <w:szCs w:val="24"/>
        </w:rPr>
      </w:pPr>
    </w:p>
    <w:p w14:paraId="201D97BD" w14:textId="3FE02EFD" w:rsidR="00C52D78" w:rsidRPr="008C3B80" w:rsidRDefault="005C6B3C" w:rsidP="00F47A12">
      <w:pPr>
        <w:widowControl w:val="0"/>
        <w:jc w:val="center"/>
        <w:rPr>
          <w:rFonts w:eastAsia="Times New Roman" w:cs="Times New Roman"/>
          <w:b/>
          <w:bCs/>
          <w:sz w:val="24"/>
          <w:szCs w:val="24"/>
        </w:rPr>
      </w:pPr>
      <w:r w:rsidRPr="008C3B80">
        <w:rPr>
          <w:rFonts w:eastAsia="Times New Roman" w:cs="Times New Roman"/>
          <w:b/>
          <w:bCs/>
          <w:sz w:val="24"/>
          <w:szCs w:val="24"/>
        </w:rPr>
        <w:t>§ 1</w:t>
      </w:r>
      <w:r w:rsidR="00BF1AF5" w:rsidRPr="008C3B80">
        <w:rPr>
          <w:rFonts w:eastAsia="Times New Roman" w:cs="Times New Roman"/>
          <w:b/>
          <w:bCs/>
          <w:sz w:val="24"/>
          <w:szCs w:val="24"/>
        </w:rPr>
        <w:t>2</w:t>
      </w:r>
      <w:bookmarkStart w:id="81" w:name="_Hlk71796351"/>
    </w:p>
    <w:p w14:paraId="1A18E4FD" w14:textId="77777777" w:rsidR="00C52D78" w:rsidRPr="008C3B80" w:rsidRDefault="00C52D78" w:rsidP="008C3B80">
      <w:pPr>
        <w:widowControl w:val="0"/>
        <w:numPr>
          <w:ilvl w:val="0"/>
          <w:numId w:val="16"/>
        </w:numPr>
        <w:tabs>
          <w:tab w:val="left" w:pos="0"/>
        </w:tabs>
        <w:jc w:val="both"/>
        <w:rPr>
          <w:rFonts w:eastAsia="Times New Roman" w:cs="Times New Roman"/>
          <w:kern w:val="2"/>
          <w:sz w:val="24"/>
          <w:szCs w:val="24"/>
          <w:lang w:eastAsia="fa-IR" w:bidi="fa-IR"/>
        </w:rPr>
      </w:pPr>
      <w:r w:rsidRPr="008C3B80">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815816C" w14:textId="77777777" w:rsidR="00C52D78" w:rsidRPr="008C3B80" w:rsidRDefault="00C52D78" w:rsidP="008C3B80">
      <w:pPr>
        <w:widowControl w:val="0"/>
        <w:numPr>
          <w:ilvl w:val="0"/>
          <w:numId w:val="16"/>
        </w:numPr>
        <w:tabs>
          <w:tab w:val="left" w:pos="0"/>
        </w:tabs>
        <w:jc w:val="both"/>
        <w:rPr>
          <w:rFonts w:eastAsia="Times New Roman" w:cs="Times New Roman"/>
          <w:kern w:val="2"/>
          <w:sz w:val="24"/>
          <w:szCs w:val="24"/>
          <w:lang w:eastAsia="fa-IR" w:bidi="fa-IR"/>
        </w:rPr>
      </w:pPr>
      <w:r w:rsidRPr="008C3B80">
        <w:rPr>
          <w:rFonts w:eastAsia="Times New Roman" w:cs="Times New Roman"/>
          <w:kern w:val="2"/>
          <w:sz w:val="24"/>
          <w:szCs w:val="24"/>
          <w:lang w:eastAsia="fa-IR" w:bidi="fa-IR"/>
        </w:rPr>
        <w:t xml:space="preserve">*) Dostawca zamierza wykonać usługę bez użycia podwykonawcy/ z użyciem podwykonawcy w zakresie ……………………  </w:t>
      </w:r>
      <w:r w:rsidRPr="008C3B80">
        <w:rPr>
          <w:rFonts w:eastAsia="Times New Roman" w:cs="Times New Roman"/>
          <w:sz w:val="24"/>
          <w:szCs w:val="24"/>
        </w:rPr>
        <w:t xml:space="preserve">………% udziału podwykonawcy, ……………………………………… (nazwa i adres podwykonawcy, tel., przedstawiciel). </w:t>
      </w:r>
    </w:p>
    <w:p w14:paraId="7C12D8F5" w14:textId="757470D6" w:rsidR="00C52D78" w:rsidRPr="008C3B80" w:rsidRDefault="00C52D78" w:rsidP="00F47A12">
      <w:pPr>
        <w:widowControl w:val="0"/>
        <w:tabs>
          <w:tab w:val="left" w:pos="0"/>
        </w:tabs>
        <w:ind w:left="360"/>
        <w:jc w:val="both"/>
        <w:rPr>
          <w:rFonts w:eastAsia="Times New Roman" w:cs="Times New Roman"/>
          <w:kern w:val="2"/>
          <w:sz w:val="24"/>
          <w:szCs w:val="24"/>
          <w:lang w:eastAsia="fa-IR" w:bidi="fa-IR"/>
        </w:rPr>
      </w:pPr>
      <w:r w:rsidRPr="008C3B80">
        <w:rPr>
          <w:rFonts w:eastAsia="Times New Roman" w:cs="Times New Roman"/>
          <w:sz w:val="24"/>
          <w:szCs w:val="24"/>
        </w:rPr>
        <w:t xml:space="preserve">Wykonawca zobowiązany jest do zawiadamiania Zamawiającego o wszelkich zmianach w odniesieniu do informacji, o których mowa w zdaniu pierwszym, w trakcie realizacji zamówienia, a także do przekazywania informacji o których mowa w zdaniu pierwszym na temat nowych podwykonawców, którym w późniejszym okresie zamierza powierzyć realizację </w:t>
      </w:r>
      <w:r w:rsidR="008C3B80" w:rsidRPr="008C3B80">
        <w:rPr>
          <w:rFonts w:eastAsia="Times New Roman" w:cs="Times New Roman"/>
          <w:sz w:val="24"/>
          <w:szCs w:val="24"/>
        </w:rPr>
        <w:t>zamówienia.</w:t>
      </w:r>
    </w:p>
    <w:p w14:paraId="7A1A2F34" w14:textId="0236BC39" w:rsidR="00C52D78" w:rsidRPr="008C3B80" w:rsidRDefault="00C52D78" w:rsidP="00F47A12">
      <w:pPr>
        <w:widowControl w:val="0"/>
        <w:tabs>
          <w:tab w:val="left" w:pos="0"/>
        </w:tabs>
        <w:ind w:left="360"/>
        <w:jc w:val="both"/>
        <w:rPr>
          <w:rFonts w:eastAsia="Times New Roman" w:cs="Times New Roman"/>
          <w:sz w:val="24"/>
          <w:szCs w:val="24"/>
        </w:rPr>
      </w:pPr>
      <w:r w:rsidRPr="008C3B80">
        <w:rPr>
          <w:rFonts w:eastAsia="Times New Roman" w:cs="Times New Roman"/>
          <w:sz w:val="24"/>
          <w:szCs w:val="24"/>
        </w:rPr>
        <w:t>W sytuacji wykonywania zamówienia z udziałem podwykonawców, na podwykonawcy ciążą te same obowiązki, jakie spoczywają na Dostawcy.</w:t>
      </w:r>
    </w:p>
    <w:bookmarkEnd w:id="81"/>
    <w:p w14:paraId="5C031515" w14:textId="77777777" w:rsidR="00721FE1" w:rsidRPr="008C3B80" w:rsidRDefault="00721FE1" w:rsidP="008C3B80">
      <w:pPr>
        <w:widowControl w:val="0"/>
        <w:numPr>
          <w:ilvl w:val="0"/>
          <w:numId w:val="16"/>
        </w:numPr>
        <w:jc w:val="both"/>
        <w:rPr>
          <w:rFonts w:eastAsia="Times New Roman" w:cs="Times New Roman"/>
          <w:sz w:val="24"/>
          <w:szCs w:val="24"/>
        </w:rPr>
      </w:pPr>
      <w:r w:rsidRPr="008C3B80">
        <w:rPr>
          <w:rFonts w:eastAsia="Times New Roman" w:cs="Times New Roman"/>
          <w:sz w:val="24"/>
          <w:szCs w:val="24"/>
        </w:rPr>
        <w:t xml:space="preserve">Dostawca może: </w:t>
      </w:r>
    </w:p>
    <w:p w14:paraId="7D4CAACE" w14:textId="77777777" w:rsidR="00721FE1" w:rsidRPr="008C3B80" w:rsidRDefault="00721FE1" w:rsidP="008C3B80">
      <w:pPr>
        <w:widowControl w:val="0"/>
        <w:numPr>
          <w:ilvl w:val="0"/>
          <w:numId w:val="17"/>
        </w:numPr>
        <w:jc w:val="both"/>
        <w:rPr>
          <w:rFonts w:eastAsia="Times New Roman" w:cs="Times New Roman"/>
          <w:sz w:val="24"/>
          <w:szCs w:val="24"/>
        </w:rPr>
      </w:pPr>
      <w:r w:rsidRPr="008C3B80">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8C3B80" w:rsidRDefault="00721FE1" w:rsidP="008C3B80">
      <w:pPr>
        <w:widowControl w:val="0"/>
        <w:numPr>
          <w:ilvl w:val="0"/>
          <w:numId w:val="17"/>
        </w:numPr>
        <w:jc w:val="both"/>
        <w:rPr>
          <w:rFonts w:eastAsia="Times New Roman" w:cs="Times New Roman"/>
          <w:sz w:val="24"/>
          <w:szCs w:val="24"/>
        </w:rPr>
      </w:pPr>
      <w:r w:rsidRPr="008C3B80">
        <w:rPr>
          <w:rFonts w:eastAsia="Times New Roman" w:cs="Times New Roman"/>
          <w:sz w:val="24"/>
          <w:szCs w:val="24"/>
        </w:rPr>
        <w:t xml:space="preserve">wskazać inny zakres podwykonawstwa niż przedstawiony w ofercie; </w:t>
      </w:r>
    </w:p>
    <w:p w14:paraId="4CF43801" w14:textId="77777777" w:rsidR="00721FE1" w:rsidRPr="008C3B80" w:rsidRDefault="00721FE1" w:rsidP="008C3B80">
      <w:pPr>
        <w:widowControl w:val="0"/>
        <w:numPr>
          <w:ilvl w:val="0"/>
          <w:numId w:val="17"/>
        </w:numPr>
        <w:jc w:val="both"/>
        <w:rPr>
          <w:rFonts w:eastAsia="Times New Roman" w:cs="Times New Roman"/>
          <w:sz w:val="24"/>
          <w:szCs w:val="24"/>
        </w:rPr>
      </w:pPr>
      <w:r w:rsidRPr="008C3B80">
        <w:rPr>
          <w:rFonts w:eastAsia="Times New Roman" w:cs="Times New Roman"/>
          <w:sz w:val="24"/>
          <w:szCs w:val="24"/>
        </w:rPr>
        <w:t xml:space="preserve">wskazać innych podwykonawców niż przedstawieni w ofercie; </w:t>
      </w:r>
    </w:p>
    <w:p w14:paraId="501559ED" w14:textId="77777777" w:rsidR="00721FE1" w:rsidRPr="008C3B80" w:rsidRDefault="00721FE1" w:rsidP="008C3B80">
      <w:pPr>
        <w:widowControl w:val="0"/>
        <w:numPr>
          <w:ilvl w:val="0"/>
          <w:numId w:val="17"/>
        </w:numPr>
        <w:jc w:val="both"/>
        <w:rPr>
          <w:rFonts w:eastAsia="Times New Roman" w:cs="Times New Roman"/>
          <w:sz w:val="24"/>
          <w:szCs w:val="24"/>
        </w:rPr>
      </w:pPr>
      <w:r w:rsidRPr="008C3B80">
        <w:rPr>
          <w:rFonts w:eastAsia="Times New Roman" w:cs="Times New Roman"/>
          <w:sz w:val="24"/>
          <w:szCs w:val="24"/>
        </w:rPr>
        <w:t xml:space="preserve">zrezygnować z podwykonawstwa. </w:t>
      </w:r>
    </w:p>
    <w:p w14:paraId="6EA429B2" w14:textId="77777777" w:rsidR="005C6B3C" w:rsidRPr="008C3B80" w:rsidRDefault="005C6B3C" w:rsidP="00F47A12">
      <w:pPr>
        <w:widowControl w:val="0"/>
        <w:rPr>
          <w:rFonts w:eastAsia="Times New Roman" w:cs="Times New Roman"/>
          <w:b/>
          <w:bCs/>
          <w:sz w:val="24"/>
          <w:szCs w:val="24"/>
        </w:rPr>
      </w:pPr>
    </w:p>
    <w:p w14:paraId="2AE07924" w14:textId="7C168247" w:rsidR="005C6B3C" w:rsidRPr="008C3B80" w:rsidRDefault="005C6B3C" w:rsidP="00F47A12">
      <w:pPr>
        <w:widowControl w:val="0"/>
        <w:jc w:val="center"/>
        <w:rPr>
          <w:rFonts w:eastAsia="Times New Roman" w:cs="Times New Roman"/>
          <w:b/>
          <w:bCs/>
          <w:sz w:val="24"/>
          <w:szCs w:val="24"/>
        </w:rPr>
      </w:pPr>
      <w:r w:rsidRPr="008C3B80">
        <w:rPr>
          <w:rFonts w:eastAsia="Times New Roman" w:cs="Times New Roman"/>
          <w:b/>
          <w:bCs/>
          <w:sz w:val="24"/>
          <w:szCs w:val="24"/>
        </w:rPr>
        <w:t>§ 1</w:t>
      </w:r>
      <w:r w:rsidR="00BF1AF5" w:rsidRPr="008C3B80">
        <w:rPr>
          <w:rFonts w:eastAsia="Times New Roman" w:cs="Times New Roman"/>
          <w:b/>
          <w:bCs/>
          <w:sz w:val="24"/>
          <w:szCs w:val="24"/>
        </w:rPr>
        <w:t>3</w:t>
      </w:r>
    </w:p>
    <w:p w14:paraId="00942E14" w14:textId="4DF95776" w:rsidR="005C6B3C" w:rsidRPr="008C3B80" w:rsidRDefault="005C6B3C" w:rsidP="008C3B80">
      <w:pPr>
        <w:widowControl w:val="0"/>
        <w:numPr>
          <w:ilvl w:val="0"/>
          <w:numId w:val="18"/>
        </w:numPr>
        <w:jc w:val="both"/>
        <w:rPr>
          <w:rFonts w:eastAsia="Times New Roman" w:cs="Times New Roman"/>
          <w:sz w:val="24"/>
          <w:szCs w:val="24"/>
          <w:lang w:eastAsia="en-US"/>
        </w:rPr>
      </w:pPr>
      <w:r w:rsidRPr="008C3B80">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wraz z aktami wykonawczymi.</w:t>
      </w:r>
    </w:p>
    <w:p w14:paraId="186B1F3A" w14:textId="77777777" w:rsidR="00721FE1" w:rsidRPr="00721FE1" w:rsidRDefault="00721FE1" w:rsidP="008C3B80">
      <w:pPr>
        <w:widowControl w:val="0"/>
        <w:numPr>
          <w:ilvl w:val="0"/>
          <w:numId w:val="18"/>
        </w:numPr>
        <w:jc w:val="both"/>
        <w:rPr>
          <w:rFonts w:eastAsia="Times New Roman" w:cs="Times New Roman"/>
          <w:sz w:val="24"/>
          <w:szCs w:val="24"/>
          <w:lang w:eastAsia="en-US"/>
        </w:rPr>
      </w:pPr>
      <w:bookmarkStart w:id="82" w:name="_Hlk71796414"/>
      <w:r w:rsidRPr="008C3B80">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r w:rsidRPr="00721FE1">
        <w:rPr>
          <w:rFonts w:eastAsia="Times New Roman" w:cs="Times New Roman"/>
          <w:sz w:val="24"/>
          <w:szCs w:val="24"/>
          <w:lang w:eastAsia="en-US"/>
        </w:rPr>
        <w:t>.</w:t>
      </w:r>
    </w:p>
    <w:bookmarkEnd w:id="82"/>
    <w:p w14:paraId="6E668BEA" w14:textId="77777777" w:rsidR="005C6B3C" w:rsidRPr="00721FE1" w:rsidRDefault="005C6B3C" w:rsidP="00F47A12">
      <w:pPr>
        <w:widowControl w:val="0"/>
        <w:jc w:val="both"/>
        <w:rPr>
          <w:rFonts w:eastAsia="Times New Roman" w:cs="Times New Roman"/>
          <w:sz w:val="24"/>
          <w:szCs w:val="24"/>
        </w:rPr>
      </w:pPr>
    </w:p>
    <w:p w14:paraId="6F1272D6" w14:textId="004ABE3F" w:rsidR="005C6B3C" w:rsidRPr="008C3B80" w:rsidRDefault="005C6B3C" w:rsidP="00F47A12">
      <w:pPr>
        <w:widowControl w:val="0"/>
        <w:jc w:val="center"/>
        <w:rPr>
          <w:rFonts w:eastAsia="Times New Roman" w:cs="Times New Roman"/>
          <w:b/>
          <w:bCs/>
          <w:sz w:val="24"/>
          <w:szCs w:val="24"/>
        </w:rPr>
      </w:pPr>
      <w:r w:rsidRPr="008C3B80">
        <w:rPr>
          <w:rFonts w:eastAsia="Times New Roman" w:cs="Times New Roman"/>
          <w:b/>
          <w:bCs/>
          <w:sz w:val="24"/>
          <w:szCs w:val="24"/>
        </w:rPr>
        <w:t>§ 1</w:t>
      </w:r>
      <w:r w:rsidR="00BF1AF5" w:rsidRPr="008C3B80">
        <w:rPr>
          <w:rFonts w:eastAsia="Times New Roman" w:cs="Times New Roman"/>
          <w:b/>
          <w:bCs/>
          <w:sz w:val="24"/>
          <w:szCs w:val="24"/>
        </w:rPr>
        <w:t>4</w:t>
      </w:r>
    </w:p>
    <w:p w14:paraId="31CC6C10" w14:textId="77777777" w:rsidR="005C6B3C" w:rsidRPr="00721FE1" w:rsidRDefault="005C6B3C" w:rsidP="00F47A12">
      <w:pPr>
        <w:widowControl w:val="0"/>
        <w:jc w:val="both"/>
        <w:rPr>
          <w:rFonts w:eastAsia="Times New Roman" w:cs="Times New Roman"/>
          <w:sz w:val="24"/>
          <w:szCs w:val="24"/>
        </w:rPr>
      </w:pPr>
      <w:r w:rsidRPr="008C3B80">
        <w:rPr>
          <w:rFonts w:eastAsia="Times New Roman" w:cs="Times New Roman"/>
          <w:sz w:val="24"/>
          <w:szCs w:val="24"/>
        </w:rPr>
        <w:t xml:space="preserve">Kwestie sporne powstałe w związku z realizacją umowy Strony zobowiązują się rozstrzygać na drodze polubownej, a w przypadku braku porozumienia rozstrzygać w drodze postępowania sądowego </w:t>
      </w:r>
      <w:r w:rsidRPr="008C3B80">
        <w:rPr>
          <w:rFonts w:eastAsia="Times New Roman" w:cs="Times New Roman"/>
          <w:sz w:val="24"/>
          <w:szCs w:val="24"/>
        </w:rPr>
        <w:br/>
        <w:t>w sądzie powszechnym właściwym dla siedziby Zamawiającego.</w:t>
      </w:r>
    </w:p>
    <w:p w14:paraId="0A5A6015" w14:textId="77777777" w:rsidR="005C6B3C" w:rsidRPr="008C3B80" w:rsidRDefault="005C6B3C" w:rsidP="00F47A12">
      <w:pPr>
        <w:widowControl w:val="0"/>
        <w:jc w:val="center"/>
        <w:rPr>
          <w:rFonts w:eastAsia="Times New Roman" w:cs="Times New Roman"/>
          <w:b/>
          <w:bCs/>
          <w:sz w:val="24"/>
          <w:szCs w:val="24"/>
        </w:rPr>
      </w:pPr>
    </w:p>
    <w:p w14:paraId="4824B6EE" w14:textId="6802917B" w:rsidR="005C6B3C" w:rsidRPr="008C3B80" w:rsidRDefault="005C6B3C" w:rsidP="00F47A12">
      <w:pPr>
        <w:widowControl w:val="0"/>
        <w:jc w:val="center"/>
        <w:rPr>
          <w:rFonts w:eastAsia="Times New Roman" w:cs="Times New Roman"/>
          <w:b/>
          <w:bCs/>
          <w:sz w:val="24"/>
          <w:szCs w:val="24"/>
        </w:rPr>
      </w:pPr>
      <w:r w:rsidRPr="008C3B80">
        <w:rPr>
          <w:rFonts w:eastAsia="Times New Roman" w:cs="Times New Roman"/>
          <w:b/>
          <w:bCs/>
          <w:sz w:val="24"/>
          <w:szCs w:val="24"/>
        </w:rPr>
        <w:t>§ 1</w:t>
      </w:r>
      <w:r w:rsidR="00BF1AF5" w:rsidRPr="008C3B80">
        <w:rPr>
          <w:rFonts w:eastAsia="Times New Roman" w:cs="Times New Roman"/>
          <w:b/>
          <w:bCs/>
          <w:sz w:val="24"/>
          <w:szCs w:val="24"/>
        </w:rPr>
        <w:t>5</w:t>
      </w:r>
    </w:p>
    <w:p w14:paraId="4152D4D0" w14:textId="77777777" w:rsidR="00FC0DF6" w:rsidRPr="008C3B80" w:rsidRDefault="005C6B3C" w:rsidP="008C3B80">
      <w:pPr>
        <w:pStyle w:val="Akapitzlist"/>
        <w:widowControl w:val="0"/>
        <w:numPr>
          <w:ilvl w:val="0"/>
          <w:numId w:val="75"/>
        </w:numPr>
        <w:suppressAutoHyphens/>
        <w:spacing w:after="0" w:line="240" w:lineRule="auto"/>
        <w:jc w:val="both"/>
        <w:rPr>
          <w:rFonts w:ascii="Times New Roman" w:eastAsia="Times New Roman" w:hAnsi="Times New Roman" w:cs="Times New Roman"/>
          <w:sz w:val="24"/>
          <w:szCs w:val="24"/>
        </w:rPr>
      </w:pPr>
      <w:r w:rsidRPr="008C3B80">
        <w:rPr>
          <w:rFonts w:ascii="Times New Roman" w:eastAsia="Times New Roman" w:hAnsi="Times New Roman" w:cs="Times New Roman"/>
          <w:sz w:val="24"/>
          <w:szCs w:val="24"/>
        </w:rPr>
        <w:t xml:space="preserve">Dostawca zobowiązany jest do zachowania w tajemnicy wszelkich informacji uzyskanych w związku </w:t>
      </w:r>
      <w:r w:rsidRPr="008C3B80">
        <w:rPr>
          <w:rFonts w:ascii="Times New Roman" w:eastAsia="Times New Roman" w:hAnsi="Times New Roman" w:cs="Times New Roman"/>
          <w:sz w:val="24"/>
          <w:szCs w:val="24"/>
        </w:rPr>
        <w:br/>
        <w:t xml:space="preserve">z realizacją niniejszej umowy, stanowiących tajemnicę służbową lub inną informację prawnie chronioną dotyczącą Zamawiającego. </w:t>
      </w:r>
    </w:p>
    <w:p w14:paraId="477521D4" w14:textId="77777777" w:rsidR="00FC0DF6" w:rsidRPr="008C3B80" w:rsidRDefault="00FC0DF6" w:rsidP="008C3B80">
      <w:pPr>
        <w:pStyle w:val="Akapitzlist"/>
        <w:widowControl w:val="0"/>
        <w:numPr>
          <w:ilvl w:val="0"/>
          <w:numId w:val="75"/>
        </w:numPr>
        <w:suppressAutoHyphens/>
        <w:spacing w:after="0" w:line="240" w:lineRule="auto"/>
        <w:jc w:val="both"/>
        <w:rPr>
          <w:rFonts w:ascii="Times New Roman" w:eastAsia="Times New Roman" w:hAnsi="Times New Roman" w:cs="Times New Roman"/>
          <w:sz w:val="24"/>
          <w:szCs w:val="24"/>
        </w:rPr>
      </w:pPr>
      <w:r w:rsidRPr="008C3B80">
        <w:rPr>
          <w:rFonts w:ascii="Times New Roman" w:eastAsia="Calibri" w:hAnsi="Times New Roman" w:cs="Times New Roman"/>
          <w:sz w:val="24"/>
          <w:szCs w:val="24"/>
          <w:lang w:eastAsia="pl-PL"/>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B7DD33F" w14:textId="77777777" w:rsidR="005C6B3C" w:rsidRPr="00721FE1" w:rsidRDefault="005C6B3C" w:rsidP="00F47A12">
      <w:pPr>
        <w:widowControl w:val="0"/>
        <w:jc w:val="center"/>
        <w:rPr>
          <w:rFonts w:eastAsia="Times New Roman" w:cs="Times New Roman"/>
          <w:b/>
          <w:bCs/>
          <w:sz w:val="24"/>
          <w:szCs w:val="24"/>
        </w:rPr>
      </w:pPr>
    </w:p>
    <w:p w14:paraId="651DDB3F" w14:textId="5ABA2AC5" w:rsidR="005C6B3C" w:rsidRPr="00EC17CB" w:rsidRDefault="005C6B3C" w:rsidP="00F47A12">
      <w:pPr>
        <w:widowControl w:val="0"/>
        <w:jc w:val="center"/>
        <w:rPr>
          <w:rFonts w:eastAsia="Times New Roman" w:cs="Times New Roman"/>
          <w:b/>
          <w:bCs/>
          <w:sz w:val="24"/>
          <w:szCs w:val="24"/>
        </w:rPr>
      </w:pPr>
      <w:r w:rsidRPr="00EC17CB">
        <w:rPr>
          <w:rFonts w:eastAsia="Times New Roman" w:cs="Times New Roman"/>
          <w:b/>
          <w:bCs/>
          <w:sz w:val="24"/>
          <w:szCs w:val="24"/>
        </w:rPr>
        <w:t>§ 1</w:t>
      </w:r>
      <w:r w:rsidR="00BF1AF5" w:rsidRPr="00EC17CB">
        <w:rPr>
          <w:rFonts w:eastAsia="Times New Roman" w:cs="Times New Roman"/>
          <w:b/>
          <w:bCs/>
          <w:sz w:val="24"/>
          <w:szCs w:val="24"/>
        </w:rPr>
        <w:t>6</w:t>
      </w:r>
    </w:p>
    <w:p w14:paraId="4570E50A" w14:textId="77777777" w:rsidR="005C6B3C" w:rsidRPr="00721FE1" w:rsidRDefault="005C6B3C" w:rsidP="00F47A12">
      <w:pPr>
        <w:widowControl w:val="0"/>
        <w:jc w:val="both"/>
        <w:rPr>
          <w:rFonts w:eastAsia="Times New Roman" w:cs="Times New Roman"/>
          <w:sz w:val="24"/>
          <w:szCs w:val="24"/>
        </w:rPr>
      </w:pPr>
      <w:r w:rsidRPr="00EC17CB">
        <w:rPr>
          <w:rFonts w:eastAsia="Times New Roman" w:cs="Times New Roman"/>
          <w:sz w:val="24"/>
          <w:szCs w:val="24"/>
        </w:rPr>
        <w:t xml:space="preserve">Dostawca nie może bez pisemnej zgody podmiotu tworzącego dla Zamawiającego (w rozumieniu ustawy </w:t>
      </w:r>
      <w:r w:rsidRPr="00EC17CB">
        <w:rPr>
          <w:rFonts w:eastAsia="Times New Roman" w:cs="Times New Roman"/>
          <w:sz w:val="24"/>
          <w:szCs w:val="24"/>
        </w:rPr>
        <w:lastRenderedPageBreak/>
        <w:t>z dnia 15.04.2011 r. o działalności leczniczej)</w:t>
      </w:r>
      <w:r w:rsidRPr="00721FE1">
        <w:rPr>
          <w:rFonts w:eastAsia="Times New Roman" w:cs="Times New Roman"/>
          <w:sz w:val="24"/>
          <w:szCs w:val="24"/>
        </w:rPr>
        <w:t xml:space="preserve"> zbywać jakichkolwiek wierzytelności wynikających z niniejszej umowy.</w:t>
      </w:r>
    </w:p>
    <w:p w14:paraId="170F92B7" w14:textId="77777777" w:rsidR="005C6B3C" w:rsidRPr="00721FE1" w:rsidRDefault="005C6B3C" w:rsidP="00F47A12">
      <w:pPr>
        <w:widowControl w:val="0"/>
        <w:jc w:val="center"/>
        <w:rPr>
          <w:rFonts w:eastAsia="Times New Roman" w:cs="Times New Roman"/>
          <w:b/>
          <w:bCs/>
          <w:sz w:val="24"/>
          <w:szCs w:val="24"/>
        </w:rPr>
      </w:pPr>
    </w:p>
    <w:p w14:paraId="24CA3F10" w14:textId="77777777" w:rsidR="005C6B3C" w:rsidRPr="008C1DCC" w:rsidRDefault="005C6B3C" w:rsidP="00F47A12">
      <w:pPr>
        <w:widowControl w:val="0"/>
        <w:rPr>
          <w:rFonts w:eastAsia="Times New Roman" w:cs="Times New Roman"/>
          <w:color w:val="76923C" w:themeColor="accent3" w:themeShade="BF"/>
          <w:sz w:val="24"/>
          <w:szCs w:val="24"/>
        </w:rPr>
        <w:sectPr w:rsidR="005C6B3C" w:rsidRPr="008C1DCC" w:rsidSect="00C22255">
          <w:footnotePr>
            <w:pos w:val="beneathText"/>
          </w:footnotePr>
          <w:pgSz w:w="11905" w:h="16837"/>
          <w:pgMar w:top="1134" w:right="794" w:bottom="794" w:left="1134" w:header="425" w:footer="278" w:gutter="0"/>
          <w:cols w:space="708"/>
        </w:sectPr>
      </w:pPr>
    </w:p>
    <w:p w14:paraId="0F9453EA" w14:textId="77777777" w:rsidR="005C6B3C" w:rsidRDefault="005C6B3C" w:rsidP="00F47A12">
      <w:pPr>
        <w:widowControl w:val="0"/>
        <w:rPr>
          <w:rFonts w:eastAsia="Times New Roman" w:cs="Times New Roman"/>
          <w:color w:val="76923C" w:themeColor="accent3" w:themeShade="BF"/>
          <w:sz w:val="24"/>
          <w:szCs w:val="24"/>
        </w:rPr>
      </w:pPr>
    </w:p>
    <w:p w14:paraId="7AC513BC" w14:textId="7592FE84" w:rsidR="00FC0DF6" w:rsidRDefault="00FC0DF6" w:rsidP="00F47A12">
      <w:pPr>
        <w:widowControl w:val="0"/>
        <w:rPr>
          <w:rFonts w:eastAsia="Times New Roman" w:cs="Times New Roman"/>
          <w:sz w:val="24"/>
          <w:szCs w:val="24"/>
        </w:rPr>
      </w:pPr>
    </w:p>
    <w:p w14:paraId="16E60DA8" w14:textId="6A08DED8" w:rsidR="00FC0DF6" w:rsidRDefault="00FC0DF6" w:rsidP="00F47A12">
      <w:pPr>
        <w:widowControl w:val="0"/>
        <w:rPr>
          <w:rFonts w:eastAsia="Calibri" w:cs="Calibri"/>
          <w:color w:val="0070C0"/>
          <w:sz w:val="24"/>
        </w:rPr>
      </w:pPr>
    </w:p>
    <w:p w14:paraId="7159FBAD" w14:textId="24191BAD" w:rsidR="008C3B80" w:rsidRDefault="008C3B80" w:rsidP="00F47A12">
      <w:pPr>
        <w:widowControl w:val="0"/>
        <w:rPr>
          <w:rFonts w:eastAsia="Calibri" w:cs="Calibri"/>
          <w:color w:val="0070C0"/>
          <w:sz w:val="24"/>
        </w:rPr>
      </w:pPr>
    </w:p>
    <w:p w14:paraId="72479130" w14:textId="77777777" w:rsidR="008C3B80" w:rsidRPr="00FC0DF6" w:rsidRDefault="008C3B80" w:rsidP="00F47A12">
      <w:pPr>
        <w:widowControl w:val="0"/>
        <w:rPr>
          <w:rFonts w:eastAsia="Calibri" w:cs="Calibri"/>
          <w:sz w:val="24"/>
        </w:rPr>
      </w:pPr>
    </w:p>
    <w:p w14:paraId="41B4B8C9" w14:textId="77777777" w:rsidR="005C6B3C" w:rsidRPr="008C1DCC" w:rsidRDefault="005C6B3C" w:rsidP="00F47A12">
      <w:pPr>
        <w:widowControl w:val="0"/>
        <w:rPr>
          <w:rFonts w:eastAsia="Times New Roman" w:cs="Times New Roman"/>
          <w:strike/>
          <w:color w:val="76923C" w:themeColor="accent3" w:themeShade="BF"/>
          <w:sz w:val="24"/>
          <w:szCs w:val="24"/>
        </w:rPr>
      </w:pPr>
    </w:p>
    <w:p w14:paraId="7B033564" w14:textId="77777777" w:rsidR="00394856" w:rsidRDefault="00394856">
      <w:pPr>
        <w:rPr>
          <w:rFonts w:eastAsia="Times New Roman" w:cs="Times New Roman"/>
          <w:b/>
          <w:bCs/>
          <w:sz w:val="24"/>
          <w:szCs w:val="24"/>
        </w:rPr>
      </w:pPr>
      <w:r>
        <w:rPr>
          <w:rFonts w:eastAsia="Times New Roman" w:cs="Times New Roman"/>
          <w:b/>
          <w:bCs/>
          <w:sz w:val="24"/>
          <w:szCs w:val="24"/>
        </w:rPr>
        <w:br w:type="page"/>
      </w:r>
    </w:p>
    <w:p w14:paraId="27BD7DEB" w14:textId="17F70839" w:rsidR="005C6B3C" w:rsidRPr="00721FE1" w:rsidRDefault="00721FE1" w:rsidP="00F47A12">
      <w:pPr>
        <w:widowControl w:val="0"/>
        <w:jc w:val="right"/>
        <w:rPr>
          <w:rFonts w:eastAsia="Times New Roman" w:cs="Times New Roman"/>
          <w:b/>
          <w:bCs/>
          <w:sz w:val="24"/>
          <w:szCs w:val="24"/>
        </w:rPr>
      </w:pPr>
      <w:r w:rsidRPr="00721FE1">
        <w:rPr>
          <w:rFonts w:eastAsia="Times New Roman" w:cs="Times New Roman"/>
          <w:b/>
          <w:bCs/>
          <w:sz w:val="24"/>
          <w:szCs w:val="24"/>
        </w:rPr>
        <w:lastRenderedPageBreak/>
        <w:t>ZAŁĄCZNIK NR 1 DO UMOWY</w:t>
      </w:r>
    </w:p>
    <w:p w14:paraId="2B947A36" w14:textId="77777777" w:rsidR="005C6B3C" w:rsidRPr="00721FE1" w:rsidRDefault="005C6B3C" w:rsidP="00F47A12">
      <w:pPr>
        <w:widowControl w:val="0"/>
        <w:rPr>
          <w:rFonts w:eastAsia="Times New Roman" w:cs="Times New Roman"/>
          <w:strike/>
          <w:sz w:val="24"/>
          <w:szCs w:val="24"/>
        </w:rPr>
      </w:pPr>
    </w:p>
    <w:p w14:paraId="7A213B49" w14:textId="77777777" w:rsidR="005C6B3C" w:rsidRPr="00721FE1" w:rsidRDefault="005C6B3C" w:rsidP="00F47A12">
      <w:pPr>
        <w:widowControl w:val="0"/>
        <w:rPr>
          <w:rFonts w:eastAsia="Times New Roman" w:cs="Times New Roman"/>
          <w:strike/>
          <w:sz w:val="24"/>
          <w:szCs w:val="24"/>
        </w:rPr>
      </w:pPr>
    </w:p>
    <w:p w14:paraId="67EC5F45" w14:textId="77777777" w:rsidR="005C6B3C" w:rsidRPr="00721FE1" w:rsidRDefault="005C6B3C" w:rsidP="00F47A12">
      <w:pPr>
        <w:widowControl w:val="0"/>
        <w:jc w:val="center"/>
        <w:rPr>
          <w:rFonts w:eastAsia="Times New Roman" w:cs="Times New Roman"/>
          <w:b/>
          <w:bCs/>
          <w:sz w:val="24"/>
          <w:szCs w:val="24"/>
        </w:rPr>
      </w:pPr>
      <w:r w:rsidRPr="00721FE1">
        <w:rPr>
          <w:rFonts w:eastAsia="Times New Roman" w:cs="Times New Roman"/>
          <w:b/>
          <w:bCs/>
          <w:sz w:val="24"/>
          <w:szCs w:val="24"/>
        </w:rPr>
        <w:t>Formularz cenowy wraz ze szczegółowym opisem przedmiotu zamówienia</w:t>
      </w:r>
    </w:p>
    <w:p w14:paraId="720FCEBA" w14:textId="77777777" w:rsidR="005C6B3C" w:rsidRPr="00721FE1" w:rsidRDefault="005C6B3C" w:rsidP="00F47A12">
      <w:pPr>
        <w:widowControl w:val="0"/>
        <w:rPr>
          <w:rFonts w:eastAsia="Times New Roman" w:cs="Times New Roman"/>
          <w:strike/>
          <w:sz w:val="24"/>
          <w:szCs w:val="24"/>
        </w:rPr>
      </w:pPr>
    </w:p>
    <w:p w14:paraId="637AAEA7" w14:textId="77777777" w:rsidR="005C6B3C" w:rsidRPr="00721FE1" w:rsidRDefault="005C6B3C" w:rsidP="00F47A12">
      <w:pPr>
        <w:widowControl w:val="0"/>
        <w:rPr>
          <w:rFonts w:eastAsia="Times New Roman" w:cs="Times New Roman"/>
          <w:sz w:val="24"/>
          <w:szCs w:val="24"/>
        </w:rPr>
      </w:pPr>
    </w:p>
    <w:p w14:paraId="4D84994A" w14:textId="77777777" w:rsidR="005C6B3C" w:rsidRPr="00721FE1" w:rsidRDefault="005C6B3C" w:rsidP="00F47A12">
      <w:pPr>
        <w:widowControl w:val="0"/>
        <w:rPr>
          <w:rFonts w:eastAsia="Times New Roman" w:cs="Times New Roman"/>
          <w:sz w:val="24"/>
          <w:szCs w:val="24"/>
        </w:rPr>
      </w:pPr>
    </w:p>
    <w:p w14:paraId="5947679D" w14:textId="77777777" w:rsidR="005C6B3C" w:rsidRPr="005C6B3C" w:rsidRDefault="005C6B3C" w:rsidP="00F47A12">
      <w:pPr>
        <w:widowControl w:val="0"/>
        <w:ind w:left="6381"/>
        <w:jc w:val="right"/>
        <w:rPr>
          <w:rFonts w:eastAsia="Times New Roman" w:cs="Times New Roman"/>
          <w:b/>
          <w:bCs/>
          <w:color w:val="76923C" w:themeColor="accent3" w:themeShade="BF"/>
        </w:rPr>
      </w:pPr>
    </w:p>
    <w:p w14:paraId="7F8BD6EE" w14:textId="77777777" w:rsidR="005C6B3C" w:rsidRPr="005C6B3C" w:rsidRDefault="005C6B3C" w:rsidP="00F47A12">
      <w:pPr>
        <w:widowControl w:val="0"/>
        <w:rPr>
          <w:rFonts w:eastAsia="Times New Roman" w:cs="Times New Roman"/>
          <w:b/>
          <w:bCs/>
          <w:color w:val="76923C" w:themeColor="accent3" w:themeShade="BF"/>
        </w:rPr>
      </w:pPr>
    </w:p>
    <w:p w14:paraId="32C16EF5" w14:textId="77777777" w:rsidR="005C6B3C" w:rsidRPr="005C6B3C" w:rsidRDefault="005C6B3C" w:rsidP="00F47A12">
      <w:pPr>
        <w:widowControl w:val="0"/>
        <w:rPr>
          <w:rFonts w:eastAsia="Times New Roman" w:cs="Times New Roman"/>
          <w:b/>
          <w:bCs/>
          <w:color w:val="76923C" w:themeColor="accent3" w:themeShade="BF"/>
        </w:rPr>
      </w:pPr>
    </w:p>
    <w:p w14:paraId="732390E1" w14:textId="77777777" w:rsidR="00721FE1" w:rsidRPr="00303291" w:rsidRDefault="00721FE1" w:rsidP="00F47A12">
      <w:pPr>
        <w:widowControl w:val="0"/>
        <w:rPr>
          <w:rFonts w:eastAsia="Times New Roman" w:cs="Times New Roman"/>
          <w:b/>
        </w:rPr>
      </w:pPr>
      <w:r w:rsidRPr="00303291">
        <w:rPr>
          <w:rFonts w:eastAsia="Times New Roman" w:cs="Times New Roman"/>
          <w:b/>
        </w:rPr>
        <w:br w:type="page"/>
      </w:r>
    </w:p>
    <w:p w14:paraId="4ED25225" w14:textId="372C4485" w:rsidR="00721FE1" w:rsidRPr="00303291" w:rsidRDefault="00721FE1" w:rsidP="00F47A12">
      <w:pPr>
        <w:widowControl w:val="0"/>
        <w:jc w:val="right"/>
        <w:rPr>
          <w:rFonts w:eastAsia="Times New Roman" w:cs="Times New Roman"/>
          <w:b/>
          <w:sz w:val="24"/>
          <w:szCs w:val="24"/>
        </w:rPr>
      </w:pPr>
      <w:r w:rsidRPr="00303291">
        <w:rPr>
          <w:rFonts w:eastAsia="Times New Roman" w:cs="Times New Roman"/>
          <w:b/>
          <w:sz w:val="24"/>
          <w:szCs w:val="24"/>
        </w:rPr>
        <w:lastRenderedPageBreak/>
        <w:t>ZAŁĄCZNIK NR 2 DO UMOWY</w:t>
      </w:r>
    </w:p>
    <w:p w14:paraId="10B1EFEC" w14:textId="77777777" w:rsidR="00721FE1" w:rsidRPr="00303291" w:rsidRDefault="00721FE1" w:rsidP="00F47A12">
      <w:pPr>
        <w:widowControl w:val="0"/>
        <w:jc w:val="center"/>
        <w:rPr>
          <w:rFonts w:eastAsia="Times New Roman" w:cs="Times New Roman"/>
          <w:sz w:val="24"/>
          <w:szCs w:val="24"/>
          <w:u w:val="single"/>
        </w:rPr>
      </w:pPr>
    </w:p>
    <w:p w14:paraId="75A64096" w14:textId="384D8346" w:rsidR="00721FE1" w:rsidRPr="00303291" w:rsidRDefault="00721FE1" w:rsidP="00F47A12">
      <w:pPr>
        <w:widowControl w:val="0"/>
        <w:jc w:val="center"/>
        <w:rPr>
          <w:rFonts w:eastAsia="Times New Roman" w:cs="Times New Roman"/>
          <w:sz w:val="24"/>
          <w:szCs w:val="24"/>
          <w:u w:val="single"/>
          <w:lang w:eastAsia="pl-PL"/>
        </w:rPr>
      </w:pPr>
      <w:r w:rsidRPr="00303291">
        <w:rPr>
          <w:rFonts w:eastAsia="Times New Roman" w:cs="Times New Roman"/>
          <w:sz w:val="24"/>
          <w:szCs w:val="24"/>
          <w:u w:val="single"/>
        </w:rPr>
        <w:t>PROTOKÓŁ ZDAWCZO ODBIORCZY</w:t>
      </w:r>
    </w:p>
    <w:p w14:paraId="0608B0F5" w14:textId="77777777" w:rsidR="00721FE1" w:rsidRPr="00303291" w:rsidRDefault="00721FE1" w:rsidP="00F47A12">
      <w:pPr>
        <w:widowControl w:val="0"/>
        <w:rPr>
          <w:rFonts w:eastAsia="Times New Roman" w:cs="Times New Roman"/>
          <w:sz w:val="24"/>
          <w:szCs w:val="24"/>
        </w:rPr>
      </w:pPr>
    </w:p>
    <w:p w14:paraId="1679613A" w14:textId="77777777" w:rsidR="00721FE1" w:rsidRPr="00303291" w:rsidRDefault="00721FE1" w:rsidP="00F47A12">
      <w:pPr>
        <w:widowControl w:val="0"/>
        <w:jc w:val="center"/>
        <w:rPr>
          <w:rFonts w:eastAsia="Times New Roman" w:cs="Times New Roman"/>
          <w:b/>
          <w:sz w:val="24"/>
          <w:szCs w:val="24"/>
        </w:rPr>
      </w:pPr>
      <w:r w:rsidRPr="00303291">
        <w:rPr>
          <w:rFonts w:eastAsia="Times New Roman" w:cs="Times New Roman"/>
          <w:b/>
          <w:sz w:val="24"/>
          <w:szCs w:val="24"/>
        </w:rPr>
        <w:t>Dotyczy umowy nr ............ z dnia ...................</w:t>
      </w:r>
    </w:p>
    <w:p w14:paraId="4993A6B7" w14:textId="77777777" w:rsidR="00721FE1" w:rsidRPr="00303291" w:rsidRDefault="00721FE1" w:rsidP="00F47A12">
      <w:pPr>
        <w:widowControl w:val="0"/>
        <w:rPr>
          <w:rFonts w:eastAsia="Times New Roman" w:cs="Times New Roman"/>
          <w:b/>
          <w:sz w:val="24"/>
          <w:szCs w:val="24"/>
        </w:rPr>
      </w:pPr>
    </w:p>
    <w:p w14:paraId="406FA09C" w14:textId="77777777" w:rsidR="00721FE1" w:rsidRPr="00303291" w:rsidRDefault="00721FE1" w:rsidP="00F47A12">
      <w:pPr>
        <w:widowControl w:val="0"/>
        <w:rPr>
          <w:rFonts w:eastAsia="Times New Roman" w:cs="Times New Roman"/>
          <w:b/>
          <w:sz w:val="24"/>
          <w:szCs w:val="24"/>
        </w:rPr>
      </w:pPr>
      <w:r w:rsidRPr="00303291">
        <w:rPr>
          <w:rFonts w:eastAsia="Times New Roman" w:cs="Times New Roman"/>
          <w:b/>
          <w:sz w:val="24"/>
          <w:szCs w:val="24"/>
        </w:rPr>
        <w:t xml:space="preserve">CZĘŚĆ A </w:t>
      </w:r>
    </w:p>
    <w:p w14:paraId="15714A41" w14:textId="77777777" w:rsidR="00721FE1" w:rsidRPr="00303291" w:rsidRDefault="00721FE1" w:rsidP="00F47A12">
      <w:pPr>
        <w:widowControl w:val="0"/>
        <w:jc w:val="center"/>
        <w:rPr>
          <w:rFonts w:eastAsia="Times New Roman" w:cs="Times New Roman"/>
          <w:b/>
          <w:sz w:val="24"/>
          <w:szCs w:val="24"/>
        </w:rPr>
      </w:pPr>
      <w:r w:rsidRPr="00303291">
        <w:rPr>
          <w:rFonts w:eastAsia="Times New Roman" w:cs="Times New Roman"/>
          <w:b/>
          <w:sz w:val="24"/>
          <w:szCs w:val="24"/>
        </w:rPr>
        <w:t>DOSTAWA</w:t>
      </w:r>
    </w:p>
    <w:p w14:paraId="363A6154" w14:textId="77777777" w:rsidR="00721FE1" w:rsidRPr="00303291" w:rsidRDefault="00721FE1" w:rsidP="00F47A12">
      <w:pPr>
        <w:widowControl w:val="0"/>
        <w:rPr>
          <w:rFonts w:eastAsia="Times New Roman" w:cs="Times New Roman"/>
          <w:b/>
          <w:sz w:val="24"/>
          <w:szCs w:val="24"/>
        </w:rPr>
      </w:pPr>
    </w:p>
    <w:p w14:paraId="78B49274" w14:textId="77777777" w:rsidR="00721FE1" w:rsidRPr="00303291" w:rsidRDefault="00721FE1" w:rsidP="00F47A12">
      <w:pPr>
        <w:widowControl w:val="0"/>
        <w:jc w:val="both"/>
        <w:rPr>
          <w:rFonts w:eastAsia="Times New Roman" w:cs="Times New Roman"/>
          <w:bCs/>
          <w:sz w:val="24"/>
          <w:szCs w:val="24"/>
        </w:rPr>
      </w:pPr>
      <w:r w:rsidRPr="00303291">
        <w:rPr>
          <w:rFonts w:eastAsia="Times New Roman" w:cs="Times New Roman"/>
          <w:bCs/>
          <w:sz w:val="24"/>
          <w:szCs w:val="24"/>
        </w:rPr>
        <w:t xml:space="preserve">W dniu ....................... dostarczono Zamawiającemu do używania niżej wymienione urządzenia wraz </w:t>
      </w:r>
      <w:r w:rsidRPr="00303291">
        <w:rPr>
          <w:rFonts w:eastAsia="Times New Roman" w:cs="Times New Roman"/>
          <w:bCs/>
          <w:sz w:val="24"/>
          <w:szCs w:val="24"/>
        </w:rPr>
        <w:br/>
        <w:t>z niezbędnym wyposażeniem i oprzyrządowaniem.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6"/>
        <w:gridCol w:w="980"/>
        <w:gridCol w:w="958"/>
        <w:gridCol w:w="1174"/>
        <w:gridCol w:w="1652"/>
        <w:gridCol w:w="1219"/>
        <w:gridCol w:w="1163"/>
      </w:tblGrid>
      <w:tr w:rsidR="00303291" w:rsidRPr="00303291" w14:paraId="320E762D" w14:textId="77777777" w:rsidTr="00721FE1">
        <w:tc>
          <w:tcPr>
            <w:tcW w:w="206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635C29" w14:textId="77777777" w:rsidR="00721FE1" w:rsidRPr="00303291" w:rsidRDefault="00721FE1" w:rsidP="00F47A12">
            <w:pPr>
              <w:widowControl w:val="0"/>
              <w:jc w:val="center"/>
              <w:rPr>
                <w:rFonts w:eastAsia="Times New Roman" w:cs="Times New Roman"/>
                <w:b/>
              </w:rPr>
            </w:pPr>
            <w:r w:rsidRPr="00303291">
              <w:rPr>
                <w:rFonts w:eastAsia="Times New Roman" w:cs="Times New Roman"/>
                <w:b/>
              </w:rPr>
              <w:t>Nazwa przedmiotu dzierżawy</w:t>
            </w:r>
          </w:p>
        </w:tc>
        <w:tc>
          <w:tcPr>
            <w:tcW w:w="9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8D359A6" w14:textId="77777777" w:rsidR="00721FE1" w:rsidRPr="00303291" w:rsidRDefault="00721FE1" w:rsidP="00F47A12">
            <w:pPr>
              <w:widowControl w:val="0"/>
              <w:jc w:val="center"/>
              <w:rPr>
                <w:rFonts w:eastAsia="Times New Roman" w:cs="Times New Roman"/>
                <w:b/>
              </w:rPr>
            </w:pPr>
            <w:r w:rsidRPr="00303291">
              <w:rPr>
                <w:rFonts w:eastAsia="Times New Roman" w:cs="Times New Roman"/>
                <w:b/>
              </w:rPr>
              <w:t>Typ (model)</w:t>
            </w:r>
          </w:p>
        </w:tc>
        <w:tc>
          <w:tcPr>
            <w:tcW w:w="9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F231D74" w14:textId="77777777" w:rsidR="00721FE1" w:rsidRPr="00303291" w:rsidRDefault="00721FE1" w:rsidP="00F47A12">
            <w:pPr>
              <w:widowControl w:val="0"/>
              <w:jc w:val="center"/>
              <w:rPr>
                <w:rFonts w:eastAsia="Times New Roman" w:cs="Times New Roman"/>
                <w:b/>
              </w:rPr>
            </w:pPr>
            <w:r w:rsidRPr="00303291">
              <w:rPr>
                <w:rFonts w:eastAsia="Times New Roman" w:cs="Times New Roman"/>
                <w:b/>
              </w:rPr>
              <w:t>Nr seryjny</w:t>
            </w:r>
          </w:p>
        </w:tc>
        <w:tc>
          <w:tcPr>
            <w:tcW w:w="117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2DD78F" w14:textId="77777777" w:rsidR="00721FE1" w:rsidRPr="00303291" w:rsidRDefault="00721FE1" w:rsidP="00F47A12">
            <w:pPr>
              <w:widowControl w:val="0"/>
              <w:jc w:val="center"/>
              <w:rPr>
                <w:rFonts w:eastAsia="Times New Roman" w:cs="Times New Roman"/>
                <w:b/>
              </w:rPr>
            </w:pPr>
            <w:r w:rsidRPr="00303291">
              <w:rPr>
                <w:rFonts w:eastAsia="Times New Roman" w:cs="Times New Roman"/>
                <w:b/>
              </w:rPr>
              <w:t>Rok produkcji</w:t>
            </w:r>
          </w:p>
        </w:tc>
        <w:tc>
          <w:tcPr>
            <w:tcW w:w="165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6B382C9" w14:textId="77777777" w:rsidR="00721FE1" w:rsidRPr="00303291" w:rsidRDefault="00721FE1" w:rsidP="00F47A12">
            <w:pPr>
              <w:widowControl w:val="0"/>
              <w:jc w:val="center"/>
              <w:rPr>
                <w:rFonts w:eastAsia="Times New Roman" w:cs="Times New Roman"/>
                <w:b/>
              </w:rPr>
            </w:pPr>
            <w:r w:rsidRPr="00303291">
              <w:rPr>
                <w:rFonts w:eastAsia="Times New Roman" w:cs="Times New Roman"/>
                <w:b/>
              </w:rPr>
              <w:t>Wyposażenie, części składowe, materiały eksploatacyjne</w:t>
            </w:r>
          </w:p>
          <w:p w14:paraId="1FAD19D6" w14:textId="77777777" w:rsidR="00721FE1" w:rsidRPr="00303291" w:rsidRDefault="00721FE1" w:rsidP="00F47A12">
            <w:pPr>
              <w:widowControl w:val="0"/>
              <w:jc w:val="center"/>
              <w:rPr>
                <w:rFonts w:eastAsia="Times New Roman" w:cs="Times New Roman"/>
                <w:b/>
              </w:rPr>
            </w:pPr>
            <w:r w:rsidRPr="00303291">
              <w:rPr>
                <w:rFonts w:eastAsia="Times New Roman" w:cs="Times New Roman"/>
                <w:b/>
              </w:rPr>
              <w:t>(szt.)</w:t>
            </w:r>
          </w:p>
        </w:tc>
        <w:tc>
          <w:tcPr>
            <w:tcW w:w="121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EC4DECA" w14:textId="77777777" w:rsidR="00721FE1" w:rsidRPr="00303291" w:rsidRDefault="00721FE1" w:rsidP="00F47A12">
            <w:pPr>
              <w:widowControl w:val="0"/>
              <w:jc w:val="center"/>
              <w:rPr>
                <w:rFonts w:eastAsia="Times New Roman" w:cs="Times New Roman"/>
                <w:b/>
              </w:rPr>
            </w:pPr>
            <w:r w:rsidRPr="00303291">
              <w:rPr>
                <w:rFonts w:eastAsia="Times New Roman" w:cs="Times New Roman"/>
                <w:b/>
              </w:rPr>
              <w:t>Producent</w:t>
            </w:r>
          </w:p>
        </w:tc>
        <w:tc>
          <w:tcPr>
            <w:tcW w:w="116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A3C020" w14:textId="77777777" w:rsidR="00721FE1" w:rsidRPr="00303291" w:rsidRDefault="00721FE1" w:rsidP="00F47A12">
            <w:pPr>
              <w:widowControl w:val="0"/>
              <w:jc w:val="center"/>
              <w:rPr>
                <w:rFonts w:eastAsia="Times New Roman" w:cs="Times New Roman"/>
                <w:b/>
              </w:rPr>
            </w:pPr>
            <w:r w:rsidRPr="00303291">
              <w:rPr>
                <w:rFonts w:eastAsia="Times New Roman" w:cs="Times New Roman"/>
                <w:b/>
              </w:rPr>
              <w:t>Uwagi dotyczące instalacji</w:t>
            </w:r>
          </w:p>
        </w:tc>
      </w:tr>
      <w:tr w:rsidR="00721FE1" w:rsidRPr="00303291" w14:paraId="2E417FBC" w14:textId="77777777" w:rsidTr="00721FE1">
        <w:tc>
          <w:tcPr>
            <w:tcW w:w="2066" w:type="dxa"/>
            <w:tcBorders>
              <w:top w:val="single" w:sz="4" w:space="0" w:color="auto"/>
              <w:left w:val="single" w:sz="4" w:space="0" w:color="auto"/>
              <w:bottom w:val="single" w:sz="4" w:space="0" w:color="auto"/>
              <w:right w:val="single" w:sz="4" w:space="0" w:color="auto"/>
            </w:tcBorders>
            <w:hideMark/>
          </w:tcPr>
          <w:p w14:paraId="6FD85B36" w14:textId="77777777" w:rsidR="00721FE1" w:rsidRPr="00303291" w:rsidRDefault="00721FE1" w:rsidP="00F47A12">
            <w:pPr>
              <w:widowControl w:val="0"/>
              <w:rPr>
                <w:rFonts w:eastAsia="Times New Roman" w:cs="Times New Roman"/>
                <w:b/>
              </w:rPr>
            </w:pPr>
            <w:r w:rsidRPr="00303291">
              <w:rPr>
                <w:rFonts w:eastAsia="Times New Roman" w:cs="Times New Roman"/>
                <w:b/>
              </w:rPr>
              <w:t>1.</w:t>
            </w:r>
          </w:p>
          <w:p w14:paraId="5A300FAA" w14:textId="77777777" w:rsidR="00721FE1" w:rsidRPr="00303291" w:rsidRDefault="00721FE1" w:rsidP="00F47A12">
            <w:pPr>
              <w:widowControl w:val="0"/>
              <w:rPr>
                <w:rFonts w:eastAsia="Times New Roman" w:cs="Times New Roman"/>
                <w:b/>
              </w:rPr>
            </w:pPr>
            <w:r w:rsidRPr="00303291">
              <w:rPr>
                <w:rFonts w:eastAsia="Times New Roman" w:cs="Times New Roman"/>
                <w:b/>
              </w:rPr>
              <w:t>2.</w:t>
            </w:r>
          </w:p>
          <w:p w14:paraId="00D5E014" w14:textId="77777777" w:rsidR="00721FE1" w:rsidRPr="00303291" w:rsidRDefault="00721FE1" w:rsidP="00F47A12">
            <w:pPr>
              <w:widowControl w:val="0"/>
              <w:rPr>
                <w:rFonts w:eastAsia="Times New Roman" w:cs="Times New Roman"/>
                <w:b/>
              </w:rPr>
            </w:pPr>
            <w:r w:rsidRPr="00303291">
              <w:rPr>
                <w:rFonts w:eastAsia="Times New Roman" w:cs="Times New Roman"/>
                <w:b/>
              </w:rPr>
              <w:t>3.</w:t>
            </w:r>
          </w:p>
          <w:p w14:paraId="28020149" w14:textId="77777777" w:rsidR="00721FE1" w:rsidRPr="00303291" w:rsidRDefault="00721FE1" w:rsidP="00F47A12">
            <w:pPr>
              <w:widowControl w:val="0"/>
              <w:rPr>
                <w:rFonts w:eastAsia="Times New Roman" w:cs="Times New Roman"/>
                <w:b/>
              </w:rPr>
            </w:pPr>
            <w:r w:rsidRPr="00303291">
              <w:rPr>
                <w:rFonts w:eastAsia="Times New Roman" w:cs="Times New Roman"/>
                <w:b/>
              </w:rPr>
              <w:t>4.</w:t>
            </w:r>
          </w:p>
        </w:tc>
        <w:tc>
          <w:tcPr>
            <w:tcW w:w="980" w:type="dxa"/>
            <w:tcBorders>
              <w:top w:val="single" w:sz="4" w:space="0" w:color="auto"/>
              <w:left w:val="single" w:sz="4" w:space="0" w:color="auto"/>
              <w:bottom w:val="single" w:sz="4" w:space="0" w:color="auto"/>
              <w:right w:val="single" w:sz="4" w:space="0" w:color="auto"/>
            </w:tcBorders>
          </w:tcPr>
          <w:p w14:paraId="6FF812D4" w14:textId="77777777" w:rsidR="00721FE1" w:rsidRPr="00303291" w:rsidRDefault="00721FE1" w:rsidP="00F47A12">
            <w:pPr>
              <w:widowControl w:val="0"/>
              <w:rPr>
                <w:rFonts w:eastAsia="Times New Roman" w:cs="Times New Roman"/>
                <w:b/>
              </w:rPr>
            </w:pPr>
          </w:p>
        </w:tc>
        <w:tc>
          <w:tcPr>
            <w:tcW w:w="958" w:type="dxa"/>
            <w:tcBorders>
              <w:top w:val="single" w:sz="4" w:space="0" w:color="auto"/>
              <w:left w:val="single" w:sz="4" w:space="0" w:color="auto"/>
              <w:bottom w:val="single" w:sz="4" w:space="0" w:color="auto"/>
              <w:right w:val="single" w:sz="4" w:space="0" w:color="auto"/>
            </w:tcBorders>
          </w:tcPr>
          <w:p w14:paraId="1AF73508" w14:textId="77777777" w:rsidR="00721FE1" w:rsidRPr="00303291" w:rsidRDefault="00721FE1" w:rsidP="00F47A12">
            <w:pPr>
              <w:widowControl w:val="0"/>
              <w:rPr>
                <w:rFonts w:eastAsia="Times New Roman" w:cs="Times New Roman"/>
                <w:b/>
              </w:rPr>
            </w:pPr>
          </w:p>
        </w:tc>
        <w:tc>
          <w:tcPr>
            <w:tcW w:w="1174" w:type="dxa"/>
            <w:tcBorders>
              <w:top w:val="single" w:sz="4" w:space="0" w:color="auto"/>
              <w:left w:val="single" w:sz="4" w:space="0" w:color="auto"/>
              <w:bottom w:val="single" w:sz="4" w:space="0" w:color="auto"/>
              <w:right w:val="single" w:sz="4" w:space="0" w:color="auto"/>
            </w:tcBorders>
          </w:tcPr>
          <w:p w14:paraId="18BA4641" w14:textId="77777777" w:rsidR="00721FE1" w:rsidRPr="00303291" w:rsidRDefault="00721FE1" w:rsidP="00F47A12">
            <w:pPr>
              <w:widowControl w:val="0"/>
              <w:rPr>
                <w:rFonts w:eastAsia="Times New Roman" w:cs="Times New Roman"/>
                <w:b/>
              </w:rPr>
            </w:pPr>
          </w:p>
        </w:tc>
        <w:tc>
          <w:tcPr>
            <w:tcW w:w="1652" w:type="dxa"/>
            <w:tcBorders>
              <w:top w:val="single" w:sz="4" w:space="0" w:color="auto"/>
              <w:left w:val="single" w:sz="4" w:space="0" w:color="auto"/>
              <w:bottom w:val="single" w:sz="4" w:space="0" w:color="auto"/>
              <w:right w:val="single" w:sz="4" w:space="0" w:color="auto"/>
            </w:tcBorders>
          </w:tcPr>
          <w:p w14:paraId="3D25F6FE" w14:textId="77777777" w:rsidR="00721FE1" w:rsidRPr="00303291" w:rsidRDefault="00721FE1" w:rsidP="00F47A12">
            <w:pPr>
              <w:widowControl w:val="0"/>
              <w:rPr>
                <w:rFonts w:eastAsia="Times New Roman" w:cs="Times New Roman"/>
                <w:b/>
              </w:rPr>
            </w:pPr>
          </w:p>
        </w:tc>
        <w:tc>
          <w:tcPr>
            <w:tcW w:w="1219" w:type="dxa"/>
            <w:tcBorders>
              <w:top w:val="single" w:sz="4" w:space="0" w:color="auto"/>
              <w:left w:val="single" w:sz="4" w:space="0" w:color="auto"/>
              <w:bottom w:val="single" w:sz="4" w:space="0" w:color="auto"/>
              <w:right w:val="single" w:sz="4" w:space="0" w:color="auto"/>
            </w:tcBorders>
          </w:tcPr>
          <w:p w14:paraId="74813DC5" w14:textId="77777777" w:rsidR="00721FE1" w:rsidRPr="00303291" w:rsidRDefault="00721FE1" w:rsidP="00F47A12">
            <w:pPr>
              <w:widowControl w:val="0"/>
              <w:rPr>
                <w:rFonts w:eastAsia="Times New Roman" w:cs="Times New Roman"/>
                <w:b/>
              </w:rPr>
            </w:pPr>
          </w:p>
        </w:tc>
        <w:tc>
          <w:tcPr>
            <w:tcW w:w="1163" w:type="dxa"/>
            <w:tcBorders>
              <w:top w:val="single" w:sz="4" w:space="0" w:color="auto"/>
              <w:left w:val="single" w:sz="4" w:space="0" w:color="auto"/>
              <w:bottom w:val="single" w:sz="4" w:space="0" w:color="auto"/>
              <w:right w:val="single" w:sz="4" w:space="0" w:color="auto"/>
            </w:tcBorders>
          </w:tcPr>
          <w:p w14:paraId="1D2BA40E" w14:textId="77777777" w:rsidR="00721FE1" w:rsidRPr="00303291" w:rsidRDefault="00721FE1" w:rsidP="00F47A12">
            <w:pPr>
              <w:widowControl w:val="0"/>
              <w:rPr>
                <w:rFonts w:eastAsia="Times New Roman" w:cs="Times New Roman"/>
                <w:b/>
              </w:rPr>
            </w:pPr>
          </w:p>
        </w:tc>
      </w:tr>
    </w:tbl>
    <w:p w14:paraId="21CE1030" w14:textId="77777777" w:rsidR="00721FE1" w:rsidRPr="00303291" w:rsidRDefault="00721FE1" w:rsidP="00F47A12">
      <w:pPr>
        <w:widowControl w:val="0"/>
        <w:rPr>
          <w:rFonts w:eastAsia="Times New Roman" w:cs="Times New Roman"/>
          <w:sz w:val="24"/>
          <w:szCs w:val="24"/>
        </w:rPr>
      </w:pPr>
    </w:p>
    <w:p w14:paraId="794FC073" w14:textId="77777777" w:rsidR="00721FE1" w:rsidRPr="00303291" w:rsidRDefault="00721FE1" w:rsidP="00F47A12">
      <w:pPr>
        <w:widowControl w:val="0"/>
        <w:rPr>
          <w:rFonts w:eastAsia="Times New Roman" w:cs="Times New Roman"/>
          <w:sz w:val="24"/>
          <w:szCs w:val="24"/>
        </w:rPr>
      </w:pPr>
      <w:r w:rsidRPr="00303291">
        <w:rPr>
          <w:rFonts w:eastAsia="Times New Roman" w:cs="Times New Roman"/>
          <w:sz w:val="24"/>
          <w:szCs w:val="24"/>
        </w:rPr>
        <w:t>Strony zgodnie stwierdzają:</w:t>
      </w:r>
    </w:p>
    <w:p w14:paraId="0396F2C4" w14:textId="77777777" w:rsidR="00721FE1" w:rsidRPr="00303291" w:rsidRDefault="00721FE1" w:rsidP="008C3B80">
      <w:pPr>
        <w:widowControl w:val="0"/>
        <w:numPr>
          <w:ilvl w:val="0"/>
          <w:numId w:val="63"/>
        </w:numPr>
        <w:overflowPunct w:val="0"/>
        <w:autoSpaceDE w:val="0"/>
        <w:autoSpaceDN w:val="0"/>
        <w:adjustRightInd w:val="0"/>
        <w:jc w:val="both"/>
        <w:textAlignment w:val="baseline"/>
        <w:rPr>
          <w:rFonts w:eastAsia="Times New Roman" w:cs="Times New Roman"/>
          <w:sz w:val="24"/>
          <w:szCs w:val="24"/>
        </w:rPr>
      </w:pPr>
      <w:r w:rsidRPr="00303291">
        <w:rPr>
          <w:rFonts w:eastAsia="Times New Roman" w:cs="Times New Roman"/>
          <w:sz w:val="24"/>
          <w:szCs w:val="24"/>
        </w:rPr>
        <w:t>Terminowe wywiązanie się Dostawcy z postanowień zawartej z nim umowy,</w:t>
      </w:r>
    </w:p>
    <w:p w14:paraId="50EC0DC3" w14:textId="77777777" w:rsidR="00721FE1" w:rsidRPr="00303291" w:rsidRDefault="00721FE1" w:rsidP="008C3B80">
      <w:pPr>
        <w:widowControl w:val="0"/>
        <w:numPr>
          <w:ilvl w:val="0"/>
          <w:numId w:val="63"/>
        </w:numPr>
        <w:overflowPunct w:val="0"/>
        <w:autoSpaceDE w:val="0"/>
        <w:autoSpaceDN w:val="0"/>
        <w:adjustRightInd w:val="0"/>
        <w:jc w:val="both"/>
        <w:textAlignment w:val="baseline"/>
        <w:rPr>
          <w:rFonts w:eastAsia="Times New Roman" w:cs="Times New Roman"/>
          <w:sz w:val="24"/>
          <w:szCs w:val="24"/>
        </w:rPr>
      </w:pPr>
      <w:r w:rsidRPr="00303291">
        <w:rPr>
          <w:rFonts w:eastAsia="Times New Roman" w:cs="Times New Roman"/>
          <w:sz w:val="24"/>
          <w:szCs w:val="24"/>
        </w:rPr>
        <w:t>Uwagi: .................................................................................................................................</w:t>
      </w:r>
    </w:p>
    <w:p w14:paraId="0AD8D366" w14:textId="77777777" w:rsidR="00721FE1" w:rsidRPr="00303291" w:rsidRDefault="00721FE1" w:rsidP="00F47A12">
      <w:pPr>
        <w:widowControl w:val="0"/>
        <w:ind w:left="180"/>
        <w:rPr>
          <w:rFonts w:eastAsia="Times New Roman" w:cs="Times New Roman"/>
          <w:sz w:val="24"/>
          <w:szCs w:val="24"/>
          <w:u w:val="single"/>
        </w:rPr>
      </w:pPr>
    </w:p>
    <w:p w14:paraId="3B32B690" w14:textId="77777777" w:rsidR="00721FE1" w:rsidRPr="00303291" w:rsidRDefault="00721FE1" w:rsidP="00F47A12">
      <w:pPr>
        <w:widowControl w:val="0"/>
        <w:rPr>
          <w:rFonts w:eastAsia="Times New Roman" w:cs="Times New Roman"/>
          <w:sz w:val="24"/>
          <w:szCs w:val="24"/>
        </w:rPr>
      </w:pPr>
      <w:r w:rsidRPr="00303291">
        <w:rPr>
          <w:rFonts w:eastAsia="Times New Roman" w:cs="Times New Roman"/>
          <w:sz w:val="24"/>
          <w:szCs w:val="24"/>
        </w:rPr>
        <w:t>Zamawiający potwierdza/nie potwierdza* otrzymanie następujących dokumentów:</w:t>
      </w:r>
    </w:p>
    <w:p w14:paraId="2392893B" w14:textId="77777777" w:rsidR="00721FE1" w:rsidRPr="00303291" w:rsidRDefault="00721FE1" w:rsidP="00F47A12">
      <w:pPr>
        <w:widowControl w:val="0"/>
        <w:rPr>
          <w:rFonts w:eastAsia="Times New Roman" w:cs="Times New Roman"/>
          <w:sz w:val="24"/>
          <w:szCs w:val="24"/>
        </w:rPr>
      </w:pPr>
      <w:r w:rsidRPr="00303291">
        <w:rPr>
          <w:rFonts w:eastAsia="Times New Roman" w:cs="Times New Roman"/>
          <w:sz w:val="24"/>
          <w:szCs w:val="24"/>
        </w:rPr>
        <w:t>- ……………………..</w:t>
      </w:r>
    </w:p>
    <w:p w14:paraId="47A76AE2" w14:textId="77777777" w:rsidR="00721FE1" w:rsidRPr="00303291" w:rsidRDefault="00721FE1" w:rsidP="00F47A12">
      <w:pPr>
        <w:widowControl w:val="0"/>
        <w:rPr>
          <w:rFonts w:eastAsia="Times New Roman" w:cs="Times New Roman"/>
          <w:sz w:val="24"/>
          <w:szCs w:val="24"/>
        </w:rPr>
      </w:pPr>
      <w:r w:rsidRPr="00303291">
        <w:rPr>
          <w:rFonts w:eastAsia="Times New Roman" w:cs="Times New Roman"/>
          <w:sz w:val="24"/>
          <w:szCs w:val="24"/>
        </w:rPr>
        <w:t>- ……………………..</w:t>
      </w:r>
    </w:p>
    <w:p w14:paraId="7CBC40C1" w14:textId="77777777" w:rsidR="00721FE1" w:rsidRPr="00303291" w:rsidRDefault="00721FE1" w:rsidP="00F47A12">
      <w:pPr>
        <w:widowControl w:val="0"/>
        <w:rPr>
          <w:rFonts w:eastAsia="Times New Roman" w:cs="Times New Roman"/>
          <w:sz w:val="24"/>
          <w:szCs w:val="24"/>
          <w:u w:val="single"/>
        </w:rPr>
      </w:pPr>
      <w:r w:rsidRPr="00303291">
        <w:rPr>
          <w:rFonts w:eastAsia="Times New Roman" w:cs="Times New Roman"/>
          <w:sz w:val="24"/>
          <w:szCs w:val="24"/>
        </w:rPr>
        <w:t>- ……………………..</w:t>
      </w:r>
    </w:p>
    <w:p w14:paraId="5D0D3874" w14:textId="77777777" w:rsidR="00721FE1" w:rsidRPr="00303291" w:rsidRDefault="00721FE1" w:rsidP="00F47A12">
      <w:pPr>
        <w:widowControl w:val="0"/>
        <w:rPr>
          <w:rFonts w:eastAsia="Times New Roman" w:cs="Times New Roman"/>
          <w:sz w:val="24"/>
          <w:szCs w:val="24"/>
          <w:u w:val="single"/>
        </w:rPr>
      </w:pPr>
    </w:p>
    <w:p w14:paraId="5F3B9C38" w14:textId="77777777" w:rsidR="00721FE1" w:rsidRPr="00303291" w:rsidRDefault="00721FE1" w:rsidP="00F47A12">
      <w:pPr>
        <w:widowControl w:val="0"/>
        <w:ind w:left="180"/>
        <w:rPr>
          <w:rFonts w:eastAsia="Times New Roman" w:cs="Times New Roman"/>
          <w:sz w:val="24"/>
          <w:szCs w:val="24"/>
        </w:rPr>
      </w:pPr>
      <w:r w:rsidRPr="00303291">
        <w:rPr>
          <w:rFonts w:eastAsia="Times New Roman" w:cs="Times New Roman"/>
          <w:sz w:val="24"/>
          <w:szCs w:val="24"/>
        </w:rPr>
        <w:t xml:space="preserve">*) niepotrzebne skreślić </w:t>
      </w:r>
    </w:p>
    <w:p w14:paraId="0CE507A2" w14:textId="77777777" w:rsidR="00721FE1" w:rsidRPr="00303291" w:rsidRDefault="00721FE1" w:rsidP="00F47A12">
      <w:pPr>
        <w:widowControl w:val="0"/>
        <w:rPr>
          <w:rFonts w:eastAsia="Times New Roman" w:cs="Times New Roman"/>
          <w:sz w:val="24"/>
          <w:szCs w:val="24"/>
          <w:u w:val="single"/>
        </w:rPr>
      </w:pPr>
    </w:p>
    <w:p w14:paraId="49628BEC" w14:textId="77777777" w:rsidR="00721FE1" w:rsidRPr="00303291" w:rsidRDefault="00721FE1" w:rsidP="00F47A12">
      <w:pPr>
        <w:widowControl w:val="0"/>
        <w:rPr>
          <w:rFonts w:eastAsia="Times New Roman" w:cs="Times New Roman"/>
          <w:sz w:val="24"/>
          <w:szCs w:val="24"/>
          <w:u w:val="single"/>
        </w:rPr>
      </w:pPr>
      <w:r w:rsidRPr="00303291">
        <w:rPr>
          <w:rFonts w:eastAsia="Times New Roman" w:cs="Times New Roman"/>
          <w:sz w:val="24"/>
          <w:szCs w:val="24"/>
          <w:u w:val="single"/>
        </w:rPr>
        <w:t>Przyjęto bez zastrzeżeń.</w:t>
      </w:r>
    </w:p>
    <w:p w14:paraId="649EADCE" w14:textId="77777777" w:rsidR="00721FE1" w:rsidRPr="00303291" w:rsidRDefault="00721FE1" w:rsidP="00F47A12">
      <w:pPr>
        <w:widowControl w:val="0"/>
        <w:jc w:val="center"/>
        <w:rPr>
          <w:rFonts w:eastAsia="Times New Roman" w:cs="Times New Roman"/>
          <w:sz w:val="24"/>
          <w:szCs w:val="24"/>
          <w:u w:val="single"/>
        </w:rPr>
      </w:pPr>
    </w:p>
    <w:p w14:paraId="367EA635" w14:textId="77777777" w:rsidR="00721FE1" w:rsidRPr="00303291" w:rsidRDefault="00721FE1" w:rsidP="00F47A12">
      <w:pPr>
        <w:widowControl w:val="0"/>
        <w:jc w:val="center"/>
        <w:rPr>
          <w:rFonts w:eastAsia="Times New Roman" w:cs="Times New Roman"/>
          <w:sz w:val="24"/>
          <w:szCs w:val="24"/>
          <w:u w:val="single"/>
        </w:rPr>
      </w:pPr>
    </w:p>
    <w:p w14:paraId="33BB0816" w14:textId="77777777" w:rsidR="00721FE1" w:rsidRPr="00303291" w:rsidRDefault="00721FE1" w:rsidP="00F47A12">
      <w:pPr>
        <w:widowControl w:val="0"/>
        <w:jc w:val="center"/>
        <w:rPr>
          <w:rFonts w:eastAsia="Times New Roman" w:cs="Times New Roman"/>
          <w:sz w:val="24"/>
          <w:szCs w:val="24"/>
          <w:u w:val="single"/>
        </w:rPr>
      </w:pPr>
      <w:r w:rsidRPr="00303291">
        <w:rPr>
          <w:rFonts w:eastAsia="Times New Roman" w:cs="Times New Roman"/>
          <w:sz w:val="24"/>
          <w:szCs w:val="24"/>
          <w:u w:val="single"/>
        </w:rPr>
        <w:t>Podpisy osób upoważnionych</w:t>
      </w:r>
    </w:p>
    <w:p w14:paraId="2931FCC0" w14:textId="77777777" w:rsidR="00721FE1" w:rsidRPr="00303291" w:rsidRDefault="00721FE1" w:rsidP="00F47A12">
      <w:pPr>
        <w:widowControl w:val="0"/>
        <w:rPr>
          <w:rFonts w:eastAsia="Times New Roman" w:cs="Times New Roman"/>
          <w:sz w:val="24"/>
          <w:szCs w:val="24"/>
        </w:rPr>
      </w:pPr>
    </w:p>
    <w:p w14:paraId="7DBA1389" w14:textId="77777777" w:rsidR="00721FE1" w:rsidRPr="00303291" w:rsidRDefault="00721FE1" w:rsidP="00F47A12">
      <w:pPr>
        <w:widowControl w:val="0"/>
        <w:ind w:left="708" w:firstLine="708"/>
        <w:rPr>
          <w:rFonts w:eastAsia="Times New Roman" w:cs="Times New Roman"/>
          <w:sz w:val="24"/>
          <w:szCs w:val="24"/>
        </w:rPr>
      </w:pPr>
      <w:r w:rsidRPr="00303291">
        <w:rPr>
          <w:rFonts w:eastAsia="Times New Roman" w:cs="Times New Roman"/>
          <w:sz w:val="24"/>
          <w:szCs w:val="24"/>
        </w:rPr>
        <w:tab/>
        <w:t xml:space="preserve">DOSTAWCA </w:t>
      </w:r>
      <w:r w:rsidRPr="00303291">
        <w:rPr>
          <w:rFonts w:eastAsia="Times New Roman" w:cs="Times New Roman"/>
          <w:sz w:val="24"/>
          <w:szCs w:val="24"/>
        </w:rPr>
        <w:tab/>
      </w:r>
      <w:r w:rsidRPr="00303291">
        <w:rPr>
          <w:rFonts w:eastAsia="Times New Roman" w:cs="Times New Roman"/>
          <w:sz w:val="24"/>
          <w:szCs w:val="24"/>
        </w:rPr>
        <w:tab/>
      </w:r>
      <w:r w:rsidRPr="00303291">
        <w:rPr>
          <w:rFonts w:eastAsia="Times New Roman" w:cs="Times New Roman"/>
          <w:sz w:val="24"/>
          <w:szCs w:val="24"/>
        </w:rPr>
        <w:tab/>
      </w:r>
      <w:r w:rsidRPr="00303291">
        <w:rPr>
          <w:rFonts w:eastAsia="Times New Roman" w:cs="Times New Roman"/>
          <w:sz w:val="24"/>
          <w:szCs w:val="24"/>
        </w:rPr>
        <w:tab/>
      </w:r>
      <w:r w:rsidRPr="00303291">
        <w:rPr>
          <w:rFonts w:eastAsia="Times New Roman" w:cs="Times New Roman"/>
          <w:sz w:val="24"/>
          <w:szCs w:val="24"/>
        </w:rPr>
        <w:tab/>
        <w:t>ZAMAWIAJĄCY</w:t>
      </w:r>
    </w:p>
    <w:p w14:paraId="668C5B0A" w14:textId="77777777" w:rsidR="00721FE1" w:rsidRPr="00303291" w:rsidRDefault="00721FE1" w:rsidP="00F47A12">
      <w:pPr>
        <w:widowControl w:val="0"/>
        <w:rPr>
          <w:rFonts w:eastAsia="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303291" w:rsidRPr="00303291" w14:paraId="6C5B9C0B" w14:textId="77777777" w:rsidTr="00721FE1">
        <w:trPr>
          <w:trHeight w:val="1875"/>
        </w:trPr>
        <w:tc>
          <w:tcPr>
            <w:tcW w:w="4605" w:type="dxa"/>
            <w:tcBorders>
              <w:top w:val="nil"/>
              <w:left w:val="nil"/>
              <w:bottom w:val="nil"/>
              <w:right w:val="single" w:sz="4" w:space="0" w:color="auto"/>
            </w:tcBorders>
            <w:vAlign w:val="center"/>
          </w:tcPr>
          <w:p w14:paraId="318D7A9B" w14:textId="77777777" w:rsidR="00721FE1" w:rsidRPr="00303291" w:rsidRDefault="00721FE1" w:rsidP="00F47A12">
            <w:pPr>
              <w:widowControl w:val="0"/>
              <w:jc w:val="center"/>
              <w:rPr>
                <w:rFonts w:eastAsia="Times New Roman" w:cs="Times New Roman"/>
              </w:rPr>
            </w:pPr>
          </w:p>
          <w:p w14:paraId="1BA55C56"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31D4026B" w14:textId="77777777" w:rsidR="00721FE1" w:rsidRPr="00303291" w:rsidRDefault="00721FE1" w:rsidP="00F47A12">
            <w:pPr>
              <w:widowControl w:val="0"/>
              <w:jc w:val="center"/>
              <w:rPr>
                <w:rFonts w:eastAsia="Times New Roman" w:cs="Times New Roman"/>
              </w:rPr>
            </w:pPr>
            <w:r w:rsidRPr="00303291">
              <w:rPr>
                <w:rFonts w:eastAsia="Times New Roman" w:cs="Times New Roman"/>
              </w:rPr>
              <w:t>Imię i nazwisko</w:t>
            </w:r>
          </w:p>
          <w:p w14:paraId="2D6D9F09" w14:textId="77777777" w:rsidR="00721FE1" w:rsidRPr="00303291" w:rsidRDefault="00721FE1" w:rsidP="00F47A12">
            <w:pPr>
              <w:widowControl w:val="0"/>
              <w:jc w:val="center"/>
              <w:rPr>
                <w:rFonts w:eastAsia="Times New Roman" w:cs="Times New Roman"/>
              </w:rPr>
            </w:pPr>
          </w:p>
          <w:p w14:paraId="617ADFC7"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41E7C862" w14:textId="77777777" w:rsidR="00721FE1" w:rsidRPr="00303291" w:rsidRDefault="00721FE1" w:rsidP="00F47A12">
            <w:pPr>
              <w:widowControl w:val="0"/>
              <w:jc w:val="center"/>
              <w:rPr>
                <w:rFonts w:eastAsia="Times New Roman" w:cs="Times New Roman"/>
              </w:rPr>
            </w:pPr>
            <w:r w:rsidRPr="00303291">
              <w:rPr>
                <w:rFonts w:eastAsia="Times New Roman" w:cs="Times New Roman"/>
              </w:rPr>
              <w:t>Stanowisko</w:t>
            </w:r>
          </w:p>
          <w:p w14:paraId="73FF3170" w14:textId="77777777" w:rsidR="00721FE1" w:rsidRPr="00303291" w:rsidRDefault="00721FE1" w:rsidP="00F47A12">
            <w:pPr>
              <w:widowControl w:val="0"/>
              <w:jc w:val="center"/>
              <w:rPr>
                <w:rFonts w:eastAsia="Times New Roman" w:cs="Times New Roman"/>
              </w:rPr>
            </w:pPr>
          </w:p>
          <w:p w14:paraId="20188DBA" w14:textId="77777777" w:rsidR="00721FE1" w:rsidRPr="00303291" w:rsidRDefault="00721FE1" w:rsidP="00F47A12">
            <w:pPr>
              <w:widowControl w:val="0"/>
              <w:jc w:val="center"/>
              <w:rPr>
                <w:rFonts w:eastAsia="Times New Roman" w:cs="Times New Roman"/>
              </w:rPr>
            </w:pPr>
          </w:p>
          <w:p w14:paraId="6901CBBF" w14:textId="77777777" w:rsidR="00721FE1" w:rsidRPr="00303291" w:rsidRDefault="00721FE1" w:rsidP="00F47A12">
            <w:pPr>
              <w:widowControl w:val="0"/>
              <w:jc w:val="center"/>
              <w:rPr>
                <w:rFonts w:eastAsia="Times New Roman" w:cs="Times New Roman"/>
              </w:rPr>
            </w:pPr>
          </w:p>
          <w:p w14:paraId="04F23A8D" w14:textId="77777777" w:rsidR="00721FE1" w:rsidRPr="00303291" w:rsidRDefault="00721FE1" w:rsidP="00F47A12">
            <w:pPr>
              <w:widowControl w:val="0"/>
              <w:jc w:val="center"/>
              <w:rPr>
                <w:rFonts w:eastAsia="Times New Roman" w:cs="Times New Roman"/>
              </w:rPr>
            </w:pPr>
          </w:p>
          <w:p w14:paraId="5BBCF6BB"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7B525705" w14:textId="77777777" w:rsidR="00721FE1" w:rsidRPr="00303291" w:rsidRDefault="00721FE1" w:rsidP="00F47A12">
            <w:pPr>
              <w:widowControl w:val="0"/>
              <w:jc w:val="center"/>
              <w:rPr>
                <w:rFonts w:eastAsia="Times New Roman" w:cs="Times New Roman"/>
              </w:rPr>
            </w:pPr>
            <w:r w:rsidRPr="00303291">
              <w:rPr>
                <w:rFonts w:eastAsia="Times New Roman" w:cs="Times New Roman"/>
              </w:rPr>
              <w:t>Podpis i pieczątka</w:t>
            </w:r>
          </w:p>
          <w:p w14:paraId="20E15B05" w14:textId="77777777" w:rsidR="00721FE1" w:rsidRPr="00303291" w:rsidRDefault="00721FE1" w:rsidP="00F47A12">
            <w:pPr>
              <w:widowControl w:val="0"/>
              <w:jc w:val="center"/>
              <w:rPr>
                <w:rFonts w:eastAsia="Times New Roman" w:cs="Times New Roman"/>
              </w:rPr>
            </w:pPr>
          </w:p>
          <w:p w14:paraId="006DA091"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08B594AD" w14:textId="77777777" w:rsidR="00721FE1" w:rsidRPr="00303291" w:rsidRDefault="00721FE1" w:rsidP="00F47A12">
            <w:pPr>
              <w:widowControl w:val="0"/>
              <w:jc w:val="center"/>
              <w:rPr>
                <w:rFonts w:eastAsia="Times New Roman" w:cs="Times New Roman"/>
              </w:rPr>
            </w:pPr>
            <w:r w:rsidRPr="00303291">
              <w:rPr>
                <w:rFonts w:eastAsia="Times New Roman" w:cs="Times New Roman"/>
              </w:rPr>
              <w:t>Miejscowość, data</w:t>
            </w:r>
          </w:p>
        </w:tc>
        <w:tc>
          <w:tcPr>
            <w:tcW w:w="4605" w:type="dxa"/>
            <w:tcBorders>
              <w:top w:val="nil"/>
              <w:left w:val="single" w:sz="4" w:space="0" w:color="auto"/>
              <w:bottom w:val="nil"/>
              <w:right w:val="nil"/>
            </w:tcBorders>
            <w:vAlign w:val="center"/>
          </w:tcPr>
          <w:p w14:paraId="39155497" w14:textId="77777777" w:rsidR="00721FE1" w:rsidRPr="00303291" w:rsidRDefault="00721FE1" w:rsidP="00F47A12">
            <w:pPr>
              <w:widowControl w:val="0"/>
              <w:jc w:val="center"/>
              <w:rPr>
                <w:rFonts w:eastAsia="Times New Roman" w:cs="Times New Roman"/>
              </w:rPr>
            </w:pPr>
          </w:p>
          <w:p w14:paraId="025AFC7D"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7794F81C" w14:textId="77777777" w:rsidR="00721FE1" w:rsidRPr="00303291" w:rsidRDefault="00721FE1" w:rsidP="00F47A12">
            <w:pPr>
              <w:widowControl w:val="0"/>
              <w:jc w:val="center"/>
              <w:rPr>
                <w:rFonts w:eastAsia="Times New Roman" w:cs="Times New Roman"/>
              </w:rPr>
            </w:pPr>
            <w:r w:rsidRPr="00303291">
              <w:rPr>
                <w:rFonts w:eastAsia="Times New Roman" w:cs="Times New Roman"/>
              </w:rPr>
              <w:t>Imię i nazwisko</w:t>
            </w:r>
          </w:p>
          <w:p w14:paraId="28FF4CED" w14:textId="77777777" w:rsidR="00721FE1" w:rsidRPr="00303291" w:rsidRDefault="00721FE1" w:rsidP="00F47A12">
            <w:pPr>
              <w:widowControl w:val="0"/>
              <w:jc w:val="center"/>
              <w:rPr>
                <w:rFonts w:eastAsia="Times New Roman" w:cs="Times New Roman"/>
              </w:rPr>
            </w:pPr>
          </w:p>
          <w:p w14:paraId="6536E927"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069B5AD5" w14:textId="77777777" w:rsidR="00721FE1" w:rsidRPr="00303291" w:rsidRDefault="00721FE1" w:rsidP="00F47A12">
            <w:pPr>
              <w:widowControl w:val="0"/>
              <w:jc w:val="center"/>
              <w:rPr>
                <w:rFonts w:eastAsia="Times New Roman" w:cs="Times New Roman"/>
              </w:rPr>
            </w:pPr>
            <w:r w:rsidRPr="00303291">
              <w:rPr>
                <w:rFonts w:eastAsia="Times New Roman" w:cs="Times New Roman"/>
              </w:rPr>
              <w:t>Stanowisko</w:t>
            </w:r>
          </w:p>
          <w:p w14:paraId="10F852CE" w14:textId="77777777" w:rsidR="00721FE1" w:rsidRPr="00303291" w:rsidRDefault="00721FE1" w:rsidP="00F47A12">
            <w:pPr>
              <w:widowControl w:val="0"/>
              <w:jc w:val="center"/>
              <w:rPr>
                <w:rFonts w:eastAsia="Times New Roman" w:cs="Times New Roman"/>
              </w:rPr>
            </w:pPr>
          </w:p>
          <w:p w14:paraId="218D6FDF" w14:textId="77777777" w:rsidR="00721FE1" w:rsidRPr="00303291" w:rsidRDefault="00721FE1" w:rsidP="00F47A12">
            <w:pPr>
              <w:widowControl w:val="0"/>
              <w:jc w:val="center"/>
              <w:rPr>
                <w:rFonts w:eastAsia="Times New Roman" w:cs="Times New Roman"/>
              </w:rPr>
            </w:pPr>
          </w:p>
          <w:p w14:paraId="4A0978FB" w14:textId="77777777" w:rsidR="00721FE1" w:rsidRPr="00303291" w:rsidRDefault="00721FE1" w:rsidP="00F47A12">
            <w:pPr>
              <w:widowControl w:val="0"/>
              <w:jc w:val="center"/>
              <w:rPr>
                <w:rFonts w:eastAsia="Times New Roman" w:cs="Times New Roman"/>
              </w:rPr>
            </w:pPr>
          </w:p>
          <w:p w14:paraId="68730D26" w14:textId="77777777" w:rsidR="00721FE1" w:rsidRPr="00303291" w:rsidRDefault="00721FE1" w:rsidP="00F47A12">
            <w:pPr>
              <w:widowControl w:val="0"/>
              <w:jc w:val="center"/>
              <w:rPr>
                <w:rFonts w:eastAsia="Times New Roman" w:cs="Times New Roman"/>
              </w:rPr>
            </w:pPr>
          </w:p>
          <w:p w14:paraId="20CC4E16"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58DC6F51" w14:textId="77777777" w:rsidR="00721FE1" w:rsidRPr="00303291" w:rsidRDefault="00721FE1" w:rsidP="00F47A12">
            <w:pPr>
              <w:widowControl w:val="0"/>
              <w:jc w:val="center"/>
              <w:rPr>
                <w:rFonts w:eastAsia="Times New Roman" w:cs="Times New Roman"/>
              </w:rPr>
            </w:pPr>
            <w:r w:rsidRPr="00303291">
              <w:rPr>
                <w:rFonts w:eastAsia="Times New Roman" w:cs="Times New Roman"/>
              </w:rPr>
              <w:t>Podpis i pieczątka</w:t>
            </w:r>
          </w:p>
          <w:p w14:paraId="1BA761A7" w14:textId="77777777" w:rsidR="00721FE1" w:rsidRPr="00303291" w:rsidRDefault="00721FE1" w:rsidP="00F47A12">
            <w:pPr>
              <w:widowControl w:val="0"/>
              <w:jc w:val="center"/>
              <w:rPr>
                <w:rFonts w:eastAsia="Times New Roman" w:cs="Times New Roman"/>
              </w:rPr>
            </w:pPr>
          </w:p>
          <w:p w14:paraId="7F59F45E"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3900BCE6" w14:textId="77777777" w:rsidR="00721FE1" w:rsidRPr="00303291" w:rsidRDefault="00721FE1" w:rsidP="00F47A12">
            <w:pPr>
              <w:widowControl w:val="0"/>
              <w:jc w:val="center"/>
              <w:rPr>
                <w:rFonts w:eastAsia="Times New Roman" w:cs="Times New Roman"/>
              </w:rPr>
            </w:pPr>
            <w:r w:rsidRPr="00303291">
              <w:rPr>
                <w:rFonts w:eastAsia="Times New Roman" w:cs="Times New Roman"/>
              </w:rPr>
              <w:t>Miejscowość, data</w:t>
            </w:r>
          </w:p>
        </w:tc>
      </w:tr>
    </w:tbl>
    <w:p w14:paraId="117E3FB2" w14:textId="77777777" w:rsidR="00721FE1" w:rsidRPr="00303291" w:rsidRDefault="00721FE1" w:rsidP="00F47A12">
      <w:pPr>
        <w:widowControl w:val="0"/>
        <w:rPr>
          <w:rFonts w:eastAsia="Times New Roman" w:cs="Times New Roman"/>
          <w:b/>
          <w:sz w:val="24"/>
          <w:szCs w:val="24"/>
        </w:rPr>
      </w:pPr>
      <w:r w:rsidRPr="00303291">
        <w:rPr>
          <w:rFonts w:eastAsia="Times New Roman" w:cs="Times New Roman"/>
          <w:b/>
          <w:sz w:val="24"/>
          <w:szCs w:val="24"/>
        </w:rPr>
        <w:br w:type="page"/>
      </w:r>
      <w:r w:rsidRPr="00303291">
        <w:rPr>
          <w:rFonts w:eastAsia="Times New Roman" w:cs="Times New Roman"/>
          <w:b/>
          <w:sz w:val="24"/>
          <w:szCs w:val="24"/>
        </w:rPr>
        <w:lastRenderedPageBreak/>
        <w:t xml:space="preserve">CZĘŚĆ B </w:t>
      </w:r>
    </w:p>
    <w:p w14:paraId="335E4025" w14:textId="77777777" w:rsidR="00721FE1" w:rsidRPr="00303291" w:rsidRDefault="00721FE1" w:rsidP="00F47A12">
      <w:pPr>
        <w:widowControl w:val="0"/>
        <w:jc w:val="center"/>
        <w:rPr>
          <w:rFonts w:eastAsia="Times New Roman" w:cs="Times New Roman"/>
          <w:b/>
          <w:sz w:val="24"/>
          <w:szCs w:val="24"/>
        </w:rPr>
      </w:pPr>
    </w:p>
    <w:p w14:paraId="41CF92EC" w14:textId="77777777" w:rsidR="00721FE1" w:rsidRPr="00303291" w:rsidRDefault="00721FE1" w:rsidP="00F47A12">
      <w:pPr>
        <w:widowControl w:val="0"/>
        <w:jc w:val="center"/>
        <w:rPr>
          <w:rFonts w:eastAsia="Times New Roman" w:cs="Times New Roman"/>
          <w:b/>
          <w:sz w:val="24"/>
          <w:szCs w:val="24"/>
        </w:rPr>
      </w:pPr>
    </w:p>
    <w:p w14:paraId="53444C83" w14:textId="77777777" w:rsidR="00721FE1" w:rsidRPr="00303291" w:rsidRDefault="00721FE1" w:rsidP="00F47A12">
      <w:pPr>
        <w:widowControl w:val="0"/>
        <w:jc w:val="center"/>
        <w:rPr>
          <w:rFonts w:eastAsia="Times New Roman" w:cs="Times New Roman"/>
          <w:b/>
          <w:sz w:val="24"/>
          <w:szCs w:val="24"/>
        </w:rPr>
      </w:pPr>
      <w:r w:rsidRPr="00303291">
        <w:rPr>
          <w:rFonts w:eastAsia="Times New Roman" w:cs="Times New Roman"/>
          <w:b/>
          <w:sz w:val="24"/>
          <w:szCs w:val="24"/>
        </w:rPr>
        <w:t>SZKOLENIE PERSONELU</w:t>
      </w:r>
    </w:p>
    <w:p w14:paraId="7E382330" w14:textId="77777777" w:rsidR="00721FE1" w:rsidRPr="00303291" w:rsidRDefault="00721FE1" w:rsidP="00F47A12">
      <w:pPr>
        <w:widowControl w:val="0"/>
        <w:jc w:val="both"/>
        <w:rPr>
          <w:rFonts w:eastAsia="Times New Roman" w:cs="Times New Roman"/>
          <w:sz w:val="24"/>
          <w:szCs w:val="24"/>
        </w:rPr>
      </w:pPr>
    </w:p>
    <w:p w14:paraId="4AAAF454" w14:textId="77777777" w:rsidR="00721FE1" w:rsidRPr="00303291" w:rsidRDefault="00721FE1" w:rsidP="00F47A12">
      <w:pPr>
        <w:widowControl w:val="0"/>
        <w:jc w:val="both"/>
        <w:rPr>
          <w:rFonts w:eastAsia="Times New Roman" w:cs="Times New Roman"/>
          <w:sz w:val="24"/>
          <w:szCs w:val="24"/>
        </w:rPr>
      </w:pPr>
      <w:r w:rsidRPr="00303291">
        <w:rPr>
          <w:rFonts w:eastAsia="Times New Roman" w:cs="Times New Roman"/>
          <w:sz w:val="24"/>
          <w:szCs w:val="24"/>
        </w:rPr>
        <w:t>Dostawca dokonał szkolenia personelu w zakresie działania i obsługi przedmiotu dzierżawy opisanego w Protokole zdawczo-odbiorczym w części A – Dostawa.</w:t>
      </w:r>
    </w:p>
    <w:p w14:paraId="1B6C1927" w14:textId="77777777" w:rsidR="00721FE1" w:rsidRPr="00303291" w:rsidRDefault="00721FE1" w:rsidP="00F47A12">
      <w:pPr>
        <w:widowControl w:val="0"/>
        <w:jc w:val="both"/>
        <w:rPr>
          <w:rFonts w:eastAsia="Times New Roman" w:cs="Times New Roman"/>
          <w:sz w:val="24"/>
          <w:szCs w:val="24"/>
        </w:rPr>
      </w:pPr>
    </w:p>
    <w:p w14:paraId="1D0DB075" w14:textId="77777777" w:rsidR="00721FE1" w:rsidRPr="00303291" w:rsidRDefault="00721FE1" w:rsidP="00F47A12">
      <w:pPr>
        <w:widowControl w:val="0"/>
        <w:jc w:val="both"/>
        <w:rPr>
          <w:rFonts w:eastAsia="Times New Roman" w:cs="Times New Roman"/>
          <w:sz w:val="24"/>
          <w:szCs w:val="24"/>
        </w:rPr>
      </w:pPr>
      <w:r w:rsidRPr="00303291">
        <w:rPr>
          <w:rFonts w:eastAsia="Times New Roman" w:cs="Times New Roman"/>
          <w:sz w:val="24"/>
          <w:szCs w:val="24"/>
        </w:rPr>
        <w:t>Osoba szkoląca .............................................................. – podpis .................................</w:t>
      </w:r>
    </w:p>
    <w:p w14:paraId="31373054" w14:textId="77777777" w:rsidR="00721FE1" w:rsidRPr="00303291" w:rsidRDefault="00721FE1" w:rsidP="00F47A12">
      <w:pPr>
        <w:widowControl w:val="0"/>
        <w:jc w:val="both"/>
        <w:rPr>
          <w:rFonts w:eastAsia="Times New Roman" w:cs="Times New Roman"/>
          <w:sz w:val="24"/>
          <w:szCs w:val="24"/>
        </w:rPr>
      </w:pPr>
    </w:p>
    <w:p w14:paraId="2D45C65B" w14:textId="77777777" w:rsidR="00721FE1" w:rsidRPr="00303291" w:rsidRDefault="00721FE1" w:rsidP="00F47A12">
      <w:pPr>
        <w:widowControl w:val="0"/>
        <w:jc w:val="both"/>
        <w:rPr>
          <w:rFonts w:eastAsia="Times New Roman" w:cs="Times New Roman"/>
          <w:sz w:val="24"/>
          <w:szCs w:val="24"/>
        </w:rPr>
      </w:pPr>
      <w:r w:rsidRPr="00303291">
        <w:rPr>
          <w:rFonts w:eastAsia="Times New Roman" w:cs="Times New Roman"/>
          <w:sz w:val="24"/>
          <w:szCs w:val="24"/>
        </w:rPr>
        <w:t>Ilość przeszkolonych osób: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6034"/>
        <w:gridCol w:w="3315"/>
      </w:tblGrid>
      <w:tr w:rsidR="00303291" w:rsidRPr="00303291" w14:paraId="788128F2" w14:textId="77777777" w:rsidTr="00721FE1">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8D7619B" w14:textId="77777777" w:rsidR="00721FE1" w:rsidRPr="00303291" w:rsidRDefault="00721FE1" w:rsidP="00F47A12">
            <w:pPr>
              <w:widowControl w:val="0"/>
              <w:jc w:val="center"/>
              <w:rPr>
                <w:rFonts w:eastAsia="Times New Roman" w:cs="Times New Roman"/>
                <w:b/>
              </w:rPr>
            </w:pPr>
            <w:r w:rsidRPr="00303291">
              <w:rPr>
                <w:rFonts w:eastAsia="Times New Roman" w:cs="Times New Roman"/>
                <w:b/>
              </w:rPr>
              <w:t>L.p.</w:t>
            </w:r>
          </w:p>
        </w:tc>
        <w:tc>
          <w:tcPr>
            <w:tcW w:w="302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9C85B44" w14:textId="77777777" w:rsidR="00721FE1" w:rsidRPr="00303291" w:rsidRDefault="00721FE1" w:rsidP="00F47A12">
            <w:pPr>
              <w:widowControl w:val="0"/>
              <w:jc w:val="center"/>
              <w:rPr>
                <w:rFonts w:eastAsia="Times New Roman" w:cs="Times New Roman"/>
                <w:b/>
              </w:rPr>
            </w:pPr>
            <w:r w:rsidRPr="00303291">
              <w:rPr>
                <w:rFonts w:eastAsia="Times New Roman" w:cs="Times New Roman"/>
                <w:b/>
              </w:rPr>
              <w:t>Imię i nazwisko</w:t>
            </w:r>
          </w:p>
        </w:tc>
        <w:tc>
          <w:tcPr>
            <w:tcW w:w="166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661FF05" w14:textId="77777777" w:rsidR="00721FE1" w:rsidRPr="00303291" w:rsidRDefault="00721FE1" w:rsidP="00F47A12">
            <w:pPr>
              <w:widowControl w:val="0"/>
              <w:jc w:val="center"/>
              <w:rPr>
                <w:rFonts w:eastAsia="Times New Roman" w:cs="Times New Roman"/>
                <w:b/>
              </w:rPr>
            </w:pPr>
            <w:r w:rsidRPr="00303291">
              <w:rPr>
                <w:rFonts w:eastAsia="Times New Roman" w:cs="Times New Roman"/>
                <w:b/>
              </w:rPr>
              <w:t>Podpis</w:t>
            </w:r>
          </w:p>
        </w:tc>
      </w:tr>
      <w:tr w:rsidR="00303291" w:rsidRPr="00303291" w14:paraId="494793B3" w14:textId="77777777" w:rsidTr="00721FE1">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0E0CCCB8" w14:textId="77777777" w:rsidR="00721FE1" w:rsidRPr="00303291" w:rsidRDefault="00721FE1" w:rsidP="008C3B80">
            <w:pPr>
              <w:widowControl w:val="0"/>
              <w:numPr>
                <w:ilvl w:val="0"/>
                <w:numId w:val="64"/>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1C166B9D" w14:textId="77777777" w:rsidR="00721FE1" w:rsidRPr="00303291" w:rsidRDefault="00721FE1" w:rsidP="00F47A12">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232B256D" w14:textId="77777777" w:rsidR="00721FE1" w:rsidRPr="00303291" w:rsidRDefault="00721FE1" w:rsidP="00F47A12">
            <w:pPr>
              <w:widowControl w:val="0"/>
              <w:jc w:val="both"/>
              <w:rPr>
                <w:rFonts w:eastAsia="Times New Roman" w:cs="Times New Roman"/>
              </w:rPr>
            </w:pPr>
          </w:p>
        </w:tc>
      </w:tr>
      <w:tr w:rsidR="00303291" w:rsidRPr="00303291" w14:paraId="248C5568" w14:textId="77777777" w:rsidTr="00721FE1">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59FA1058" w14:textId="77777777" w:rsidR="00721FE1" w:rsidRPr="00303291" w:rsidRDefault="00721FE1" w:rsidP="008C3B80">
            <w:pPr>
              <w:widowControl w:val="0"/>
              <w:numPr>
                <w:ilvl w:val="0"/>
                <w:numId w:val="64"/>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6951E365" w14:textId="77777777" w:rsidR="00721FE1" w:rsidRPr="00303291" w:rsidRDefault="00721FE1" w:rsidP="00F47A12">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058D9B52" w14:textId="77777777" w:rsidR="00721FE1" w:rsidRPr="00303291" w:rsidRDefault="00721FE1" w:rsidP="00F47A12">
            <w:pPr>
              <w:widowControl w:val="0"/>
              <w:jc w:val="both"/>
              <w:rPr>
                <w:rFonts w:eastAsia="Times New Roman" w:cs="Times New Roman"/>
              </w:rPr>
            </w:pPr>
          </w:p>
        </w:tc>
      </w:tr>
      <w:tr w:rsidR="00303291" w:rsidRPr="00303291" w14:paraId="1CB4913C" w14:textId="77777777" w:rsidTr="00721FE1">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36B54E99" w14:textId="77777777" w:rsidR="00721FE1" w:rsidRPr="00303291" w:rsidRDefault="00721FE1" w:rsidP="008C3B80">
            <w:pPr>
              <w:widowControl w:val="0"/>
              <w:numPr>
                <w:ilvl w:val="0"/>
                <w:numId w:val="64"/>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649518EC" w14:textId="77777777" w:rsidR="00721FE1" w:rsidRPr="00303291" w:rsidRDefault="00721FE1" w:rsidP="00F47A12">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46EA11AA" w14:textId="77777777" w:rsidR="00721FE1" w:rsidRPr="00303291" w:rsidRDefault="00721FE1" w:rsidP="00F47A12">
            <w:pPr>
              <w:widowControl w:val="0"/>
              <w:jc w:val="both"/>
              <w:rPr>
                <w:rFonts w:eastAsia="Times New Roman" w:cs="Times New Roman"/>
              </w:rPr>
            </w:pPr>
          </w:p>
        </w:tc>
      </w:tr>
      <w:tr w:rsidR="00303291" w:rsidRPr="00303291" w14:paraId="26899E87" w14:textId="77777777" w:rsidTr="00721FE1">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5634628B" w14:textId="77777777" w:rsidR="00721FE1" w:rsidRPr="00303291" w:rsidRDefault="00721FE1" w:rsidP="008C3B80">
            <w:pPr>
              <w:widowControl w:val="0"/>
              <w:numPr>
                <w:ilvl w:val="0"/>
                <w:numId w:val="64"/>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32B54DBB" w14:textId="77777777" w:rsidR="00721FE1" w:rsidRPr="00303291" w:rsidRDefault="00721FE1" w:rsidP="00F47A12">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7073D39A" w14:textId="77777777" w:rsidR="00721FE1" w:rsidRPr="00303291" w:rsidRDefault="00721FE1" w:rsidP="00F47A12">
            <w:pPr>
              <w:widowControl w:val="0"/>
              <w:jc w:val="both"/>
              <w:rPr>
                <w:rFonts w:eastAsia="Times New Roman" w:cs="Times New Roman"/>
              </w:rPr>
            </w:pPr>
          </w:p>
        </w:tc>
      </w:tr>
      <w:tr w:rsidR="00303291" w:rsidRPr="00303291" w14:paraId="281D53F8" w14:textId="77777777" w:rsidTr="00721FE1">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89363F5" w14:textId="77777777" w:rsidR="00721FE1" w:rsidRPr="00303291" w:rsidRDefault="00721FE1" w:rsidP="00F47A12">
            <w:pPr>
              <w:widowControl w:val="0"/>
              <w:overflowPunct w:val="0"/>
              <w:autoSpaceDE w:val="0"/>
              <w:autoSpaceDN w:val="0"/>
              <w:adjustRightInd w:val="0"/>
              <w:jc w:val="both"/>
              <w:textAlignment w:val="baseline"/>
              <w:rPr>
                <w:rFonts w:eastAsia="Times New Roman" w:cs="Times New Roman"/>
                <w:b/>
              </w:rPr>
            </w:pPr>
            <w:r w:rsidRPr="00303291">
              <w:rPr>
                <w:rFonts w:eastAsia="Times New Roman" w:cs="Times New Roman"/>
                <w:b/>
              </w:rPr>
              <w:t>…</w:t>
            </w:r>
          </w:p>
        </w:tc>
        <w:tc>
          <w:tcPr>
            <w:tcW w:w="3027" w:type="pct"/>
            <w:tcBorders>
              <w:top w:val="single" w:sz="4" w:space="0" w:color="auto"/>
              <w:left w:val="single" w:sz="4" w:space="0" w:color="auto"/>
              <w:bottom w:val="single" w:sz="4" w:space="0" w:color="auto"/>
              <w:right w:val="single" w:sz="4" w:space="0" w:color="auto"/>
            </w:tcBorders>
          </w:tcPr>
          <w:p w14:paraId="196E695A" w14:textId="77777777" w:rsidR="00721FE1" w:rsidRPr="00303291" w:rsidRDefault="00721FE1" w:rsidP="00F47A12">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3BCC4FC7" w14:textId="77777777" w:rsidR="00721FE1" w:rsidRPr="00303291" w:rsidRDefault="00721FE1" w:rsidP="00F47A12">
            <w:pPr>
              <w:widowControl w:val="0"/>
              <w:jc w:val="both"/>
              <w:rPr>
                <w:rFonts w:eastAsia="Times New Roman" w:cs="Times New Roman"/>
              </w:rPr>
            </w:pPr>
          </w:p>
        </w:tc>
      </w:tr>
    </w:tbl>
    <w:p w14:paraId="082B204C" w14:textId="77777777" w:rsidR="00721FE1" w:rsidRPr="00303291" w:rsidRDefault="00721FE1" w:rsidP="00F47A12">
      <w:pPr>
        <w:widowControl w:val="0"/>
        <w:jc w:val="center"/>
        <w:rPr>
          <w:rFonts w:eastAsia="Times New Roman" w:cs="Times New Roman"/>
          <w:sz w:val="24"/>
          <w:szCs w:val="24"/>
          <w:u w:val="single"/>
        </w:rPr>
      </w:pPr>
    </w:p>
    <w:p w14:paraId="7982B6DB" w14:textId="77777777" w:rsidR="00721FE1" w:rsidRPr="00303291" w:rsidRDefault="00721FE1" w:rsidP="00F47A12">
      <w:pPr>
        <w:widowControl w:val="0"/>
        <w:jc w:val="center"/>
        <w:rPr>
          <w:rFonts w:eastAsia="Times New Roman" w:cs="Times New Roman"/>
          <w:sz w:val="24"/>
          <w:szCs w:val="24"/>
          <w:u w:val="single"/>
        </w:rPr>
      </w:pPr>
    </w:p>
    <w:p w14:paraId="26ADF90E" w14:textId="77777777" w:rsidR="00721FE1" w:rsidRPr="00303291" w:rsidRDefault="00721FE1" w:rsidP="00F47A12">
      <w:pPr>
        <w:widowControl w:val="0"/>
        <w:jc w:val="center"/>
        <w:rPr>
          <w:rFonts w:eastAsia="Times New Roman" w:cs="Times New Roman"/>
          <w:sz w:val="24"/>
          <w:szCs w:val="24"/>
          <w:u w:val="single"/>
        </w:rPr>
      </w:pPr>
    </w:p>
    <w:p w14:paraId="7B384D8C" w14:textId="77777777" w:rsidR="00721FE1" w:rsidRPr="00303291" w:rsidRDefault="00721FE1" w:rsidP="00F47A12">
      <w:pPr>
        <w:widowControl w:val="0"/>
        <w:jc w:val="center"/>
        <w:rPr>
          <w:rFonts w:eastAsia="Times New Roman" w:cs="Times New Roman"/>
          <w:sz w:val="24"/>
          <w:szCs w:val="24"/>
          <w:u w:val="single"/>
        </w:rPr>
      </w:pPr>
    </w:p>
    <w:p w14:paraId="3A03EE4B" w14:textId="77777777" w:rsidR="00721FE1" w:rsidRPr="00303291" w:rsidRDefault="00721FE1" w:rsidP="00F47A12">
      <w:pPr>
        <w:widowControl w:val="0"/>
        <w:jc w:val="center"/>
        <w:rPr>
          <w:rFonts w:eastAsia="Times New Roman" w:cs="Times New Roman"/>
          <w:sz w:val="24"/>
          <w:szCs w:val="24"/>
          <w:u w:val="single"/>
        </w:rPr>
      </w:pPr>
    </w:p>
    <w:p w14:paraId="43D98598" w14:textId="77777777" w:rsidR="00721FE1" w:rsidRPr="00303291" w:rsidRDefault="00721FE1" w:rsidP="00F47A12">
      <w:pPr>
        <w:widowControl w:val="0"/>
        <w:jc w:val="center"/>
        <w:rPr>
          <w:rFonts w:eastAsia="Times New Roman" w:cs="Times New Roman"/>
          <w:sz w:val="24"/>
          <w:szCs w:val="24"/>
          <w:u w:val="single"/>
        </w:rPr>
      </w:pPr>
    </w:p>
    <w:p w14:paraId="0AE6E39A" w14:textId="77777777" w:rsidR="00721FE1" w:rsidRPr="00303291" w:rsidRDefault="00721FE1" w:rsidP="00F47A12">
      <w:pPr>
        <w:widowControl w:val="0"/>
        <w:jc w:val="center"/>
        <w:rPr>
          <w:rFonts w:eastAsia="Times New Roman" w:cs="Times New Roman"/>
          <w:sz w:val="24"/>
          <w:szCs w:val="24"/>
          <w:u w:val="single"/>
        </w:rPr>
      </w:pPr>
    </w:p>
    <w:p w14:paraId="56B63414" w14:textId="77777777" w:rsidR="00721FE1" w:rsidRPr="00303291" w:rsidRDefault="00721FE1" w:rsidP="00F47A12">
      <w:pPr>
        <w:widowControl w:val="0"/>
        <w:jc w:val="center"/>
        <w:rPr>
          <w:rFonts w:eastAsia="Times New Roman" w:cs="Times New Roman"/>
          <w:sz w:val="24"/>
          <w:szCs w:val="24"/>
          <w:u w:val="single"/>
        </w:rPr>
      </w:pPr>
      <w:r w:rsidRPr="00303291">
        <w:rPr>
          <w:rFonts w:eastAsia="Times New Roman" w:cs="Times New Roman"/>
          <w:sz w:val="24"/>
          <w:szCs w:val="24"/>
          <w:u w:val="single"/>
        </w:rPr>
        <w:t>Podpisy osób upoważnionych</w:t>
      </w:r>
    </w:p>
    <w:p w14:paraId="26F8D8C1" w14:textId="77777777" w:rsidR="00721FE1" w:rsidRPr="00303291" w:rsidRDefault="00721FE1" w:rsidP="00F47A12">
      <w:pPr>
        <w:widowControl w:val="0"/>
        <w:rPr>
          <w:rFonts w:eastAsia="Times New Roman" w:cs="Times New Roman"/>
          <w:sz w:val="24"/>
          <w:szCs w:val="24"/>
        </w:rPr>
      </w:pPr>
    </w:p>
    <w:p w14:paraId="33A036C3" w14:textId="77777777" w:rsidR="00721FE1" w:rsidRPr="00303291" w:rsidRDefault="00721FE1" w:rsidP="00F47A12">
      <w:pPr>
        <w:widowControl w:val="0"/>
        <w:ind w:left="708" w:firstLine="708"/>
        <w:rPr>
          <w:rFonts w:eastAsia="Times New Roman" w:cs="Times New Roman"/>
          <w:sz w:val="24"/>
          <w:szCs w:val="24"/>
        </w:rPr>
      </w:pPr>
      <w:r w:rsidRPr="00303291">
        <w:rPr>
          <w:rFonts w:eastAsia="Times New Roman" w:cs="Times New Roman"/>
          <w:sz w:val="24"/>
          <w:szCs w:val="24"/>
        </w:rPr>
        <w:tab/>
      </w:r>
      <w:proofErr w:type="gramStart"/>
      <w:r w:rsidRPr="00303291">
        <w:rPr>
          <w:rFonts w:eastAsia="Times New Roman" w:cs="Times New Roman"/>
          <w:sz w:val="24"/>
          <w:szCs w:val="24"/>
        </w:rPr>
        <w:t xml:space="preserve">DOSTAWCA  </w:t>
      </w:r>
      <w:r w:rsidRPr="00303291">
        <w:rPr>
          <w:rFonts w:eastAsia="Times New Roman" w:cs="Times New Roman"/>
          <w:sz w:val="24"/>
          <w:szCs w:val="24"/>
        </w:rPr>
        <w:tab/>
      </w:r>
      <w:proofErr w:type="gramEnd"/>
      <w:r w:rsidRPr="00303291">
        <w:rPr>
          <w:rFonts w:eastAsia="Times New Roman" w:cs="Times New Roman"/>
          <w:sz w:val="24"/>
          <w:szCs w:val="24"/>
        </w:rPr>
        <w:tab/>
      </w:r>
      <w:r w:rsidRPr="00303291">
        <w:rPr>
          <w:rFonts w:eastAsia="Times New Roman" w:cs="Times New Roman"/>
          <w:sz w:val="24"/>
          <w:szCs w:val="24"/>
        </w:rPr>
        <w:tab/>
      </w:r>
      <w:r w:rsidRPr="00303291">
        <w:rPr>
          <w:rFonts w:eastAsia="Times New Roman" w:cs="Times New Roman"/>
          <w:sz w:val="24"/>
          <w:szCs w:val="24"/>
        </w:rPr>
        <w:tab/>
      </w:r>
      <w:r w:rsidRPr="00303291">
        <w:rPr>
          <w:rFonts w:eastAsia="Times New Roman" w:cs="Times New Roman"/>
          <w:sz w:val="24"/>
          <w:szCs w:val="24"/>
        </w:rPr>
        <w:tab/>
        <w:t>ZAMAWIAJĄCY</w:t>
      </w:r>
    </w:p>
    <w:p w14:paraId="246197BB" w14:textId="77777777" w:rsidR="00721FE1" w:rsidRPr="00303291" w:rsidRDefault="00721FE1" w:rsidP="00F47A12">
      <w:pPr>
        <w:widowControl w:val="0"/>
        <w:rPr>
          <w:rFonts w:eastAsia="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721FE1" w:rsidRPr="00303291" w14:paraId="30180A42" w14:textId="77777777" w:rsidTr="00721FE1">
        <w:trPr>
          <w:trHeight w:val="1875"/>
        </w:trPr>
        <w:tc>
          <w:tcPr>
            <w:tcW w:w="4605" w:type="dxa"/>
            <w:tcBorders>
              <w:top w:val="nil"/>
              <w:left w:val="nil"/>
              <w:bottom w:val="nil"/>
              <w:right w:val="single" w:sz="4" w:space="0" w:color="auto"/>
            </w:tcBorders>
            <w:vAlign w:val="center"/>
          </w:tcPr>
          <w:p w14:paraId="4F069FF3" w14:textId="77777777" w:rsidR="00721FE1" w:rsidRPr="00303291" w:rsidRDefault="00721FE1" w:rsidP="00F47A12">
            <w:pPr>
              <w:widowControl w:val="0"/>
              <w:jc w:val="center"/>
              <w:rPr>
                <w:rFonts w:eastAsia="Times New Roman" w:cs="Times New Roman"/>
              </w:rPr>
            </w:pPr>
          </w:p>
          <w:p w14:paraId="4C32FDE6"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5B434B7A" w14:textId="77777777" w:rsidR="00721FE1" w:rsidRPr="00303291" w:rsidRDefault="00721FE1" w:rsidP="00F47A12">
            <w:pPr>
              <w:widowControl w:val="0"/>
              <w:jc w:val="center"/>
              <w:rPr>
                <w:rFonts w:eastAsia="Times New Roman" w:cs="Times New Roman"/>
              </w:rPr>
            </w:pPr>
            <w:r w:rsidRPr="00303291">
              <w:rPr>
                <w:rFonts w:eastAsia="Times New Roman" w:cs="Times New Roman"/>
              </w:rPr>
              <w:t>Imię i nazwisko</w:t>
            </w:r>
          </w:p>
          <w:p w14:paraId="3FB368E1" w14:textId="77777777" w:rsidR="00721FE1" w:rsidRPr="00303291" w:rsidRDefault="00721FE1" w:rsidP="00F47A12">
            <w:pPr>
              <w:widowControl w:val="0"/>
              <w:jc w:val="center"/>
              <w:rPr>
                <w:rFonts w:eastAsia="Times New Roman" w:cs="Times New Roman"/>
              </w:rPr>
            </w:pPr>
          </w:p>
          <w:p w14:paraId="60CB463E"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7152B5CD" w14:textId="77777777" w:rsidR="00721FE1" w:rsidRPr="00303291" w:rsidRDefault="00721FE1" w:rsidP="00F47A12">
            <w:pPr>
              <w:widowControl w:val="0"/>
              <w:jc w:val="center"/>
              <w:rPr>
                <w:rFonts w:eastAsia="Times New Roman" w:cs="Times New Roman"/>
              </w:rPr>
            </w:pPr>
            <w:r w:rsidRPr="00303291">
              <w:rPr>
                <w:rFonts w:eastAsia="Times New Roman" w:cs="Times New Roman"/>
              </w:rPr>
              <w:t>Stanowisko</w:t>
            </w:r>
          </w:p>
          <w:p w14:paraId="0D156E4A" w14:textId="77777777" w:rsidR="00721FE1" w:rsidRPr="00303291" w:rsidRDefault="00721FE1" w:rsidP="00F47A12">
            <w:pPr>
              <w:widowControl w:val="0"/>
              <w:jc w:val="center"/>
              <w:rPr>
                <w:rFonts w:eastAsia="Times New Roman" w:cs="Times New Roman"/>
              </w:rPr>
            </w:pPr>
          </w:p>
          <w:p w14:paraId="0A34C741" w14:textId="77777777" w:rsidR="00721FE1" w:rsidRPr="00303291" w:rsidRDefault="00721FE1" w:rsidP="00F47A12">
            <w:pPr>
              <w:widowControl w:val="0"/>
              <w:jc w:val="center"/>
              <w:rPr>
                <w:rFonts w:eastAsia="Times New Roman" w:cs="Times New Roman"/>
              </w:rPr>
            </w:pPr>
          </w:p>
          <w:p w14:paraId="25CCCF33" w14:textId="77777777" w:rsidR="00721FE1" w:rsidRPr="00303291" w:rsidRDefault="00721FE1" w:rsidP="00F47A12">
            <w:pPr>
              <w:widowControl w:val="0"/>
              <w:jc w:val="center"/>
              <w:rPr>
                <w:rFonts w:eastAsia="Times New Roman" w:cs="Times New Roman"/>
              </w:rPr>
            </w:pPr>
          </w:p>
          <w:p w14:paraId="3D358F0D" w14:textId="77777777" w:rsidR="00721FE1" w:rsidRPr="00303291" w:rsidRDefault="00721FE1" w:rsidP="00F47A12">
            <w:pPr>
              <w:widowControl w:val="0"/>
              <w:jc w:val="center"/>
              <w:rPr>
                <w:rFonts w:eastAsia="Times New Roman" w:cs="Times New Roman"/>
              </w:rPr>
            </w:pPr>
          </w:p>
          <w:p w14:paraId="4ABDB00D"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6A17C3C1" w14:textId="77777777" w:rsidR="00721FE1" w:rsidRPr="00303291" w:rsidRDefault="00721FE1" w:rsidP="00F47A12">
            <w:pPr>
              <w:widowControl w:val="0"/>
              <w:jc w:val="center"/>
              <w:rPr>
                <w:rFonts w:eastAsia="Times New Roman" w:cs="Times New Roman"/>
              </w:rPr>
            </w:pPr>
            <w:r w:rsidRPr="00303291">
              <w:rPr>
                <w:rFonts w:eastAsia="Times New Roman" w:cs="Times New Roman"/>
              </w:rPr>
              <w:t>Podpis i pieczątka</w:t>
            </w:r>
          </w:p>
          <w:p w14:paraId="2CBDA592" w14:textId="77777777" w:rsidR="00721FE1" w:rsidRPr="00303291" w:rsidRDefault="00721FE1" w:rsidP="00F47A12">
            <w:pPr>
              <w:widowControl w:val="0"/>
              <w:jc w:val="center"/>
              <w:rPr>
                <w:rFonts w:eastAsia="Times New Roman" w:cs="Times New Roman"/>
              </w:rPr>
            </w:pPr>
          </w:p>
          <w:p w14:paraId="02859F72"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5B427DE0" w14:textId="77777777" w:rsidR="00721FE1" w:rsidRPr="00303291" w:rsidRDefault="00721FE1" w:rsidP="00F47A12">
            <w:pPr>
              <w:widowControl w:val="0"/>
              <w:jc w:val="center"/>
              <w:rPr>
                <w:rFonts w:eastAsia="Times New Roman" w:cs="Times New Roman"/>
              </w:rPr>
            </w:pPr>
            <w:r w:rsidRPr="00303291">
              <w:rPr>
                <w:rFonts w:eastAsia="Times New Roman" w:cs="Times New Roman"/>
              </w:rPr>
              <w:t>Miejscowość, data</w:t>
            </w:r>
          </w:p>
        </w:tc>
        <w:tc>
          <w:tcPr>
            <w:tcW w:w="4605" w:type="dxa"/>
            <w:tcBorders>
              <w:top w:val="nil"/>
              <w:left w:val="single" w:sz="4" w:space="0" w:color="auto"/>
              <w:bottom w:val="nil"/>
              <w:right w:val="nil"/>
            </w:tcBorders>
            <w:vAlign w:val="center"/>
          </w:tcPr>
          <w:p w14:paraId="20E3F3B0" w14:textId="77777777" w:rsidR="00721FE1" w:rsidRPr="00303291" w:rsidRDefault="00721FE1" w:rsidP="00F47A12">
            <w:pPr>
              <w:widowControl w:val="0"/>
              <w:jc w:val="center"/>
              <w:rPr>
                <w:rFonts w:eastAsia="Times New Roman" w:cs="Times New Roman"/>
              </w:rPr>
            </w:pPr>
          </w:p>
          <w:p w14:paraId="64087456"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3363F96F" w14:textId="77777777" w:rsidR="00721FE1" w:rsidRPr="00303291" w:rsidRDefault="00721FE1" w:rsidP="00F47A12">
            <w:pPr>
              <w:widowControl w:val="0"/>
              <w:jc w:val="center"/>
              <w:rPr>
                <w:rFonts w:eastAsia="Times New Roman" w:cs="Times New Roman"/>
              </w:rPr>
            </w:pPr>
            <w:r w:rsidRPr="00303291">
              <w:rPr>
                <w:rFonts w:eastAsia="Times New Roman" w:cs="Times New Roman"/>
              </w:rPr>
              <w:t>Imię i nazwisko</w:t>
            </w:r>
          </w:p>
          <w:p w14:paraId="1D64EA46" w14:textId="77777777" w:rsidR="00721FE1" w:rsidRPr="00303291" w:rsidRDefault="00721FE1" w:rsidP="00F47A12">
            <w:pPr>
              <w:widowControl w:val="0"/>
              <w:jc w:val="center"/>
              <w:rPr>
                <w:rFonts w:eastAsia="Times New Roman" w:cs="Times New Roman"/>
              </w:rPr>
            </w:pPr>
          </w:p>
          <w:p w14:paraId="437C35D4"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0F29DAEA" w14:textId="77777777" w:rsidR="00721FE1" w:rsidRPr="00303291" w:rsidRDefault="00721FE1" w:rsidP="00F47A12">
            <w:pPr>
              <w:widowControl w:val="0"/>
              <w:jc w:val="center"/>
              <w:rPr>
                <w:rFonts w:eastAsia="Times New Roman" w:cs="Times New Roman"/>
              </w:rPr>
            </w:pPr>
            <w:r w:rsidRPr="00303291">
              <w:rPr>
                <w:rFonts w:eastAsia="Times New Roman" w:cs="Times New Roman"/>
              </w:rPr>
              <w:t>Stanowisko</w:t>
            </w:r>
          </w:p>
          <w:p w14:paraId="53BFEEC4" w14:textId="77777777" w:rsidR="00721FE1" w:rsidRPr="00303291" w:rsidRDefault="00721FE1" w:rsidP="00F47A12">
            <w:pPr>
              <w:widowControl w:val="0"/>
              <w:jc w:val="center"/>
              <w:rPr>
                <w:rFonts w:eastAsia="Times New Roman" w:cs="Times New Roman"/>
              </w:rPr>
            </w:pPr>
          </w:p>
          <w:p w14:paraId="0537B20B" w14:textId="77777777" w:rsidR="00721FE1" w:rsidRPr="00303291" w:rsidRDefault="00721FE1" w:rsidP="00F47A12">
            <w:pPr>
              <w:widowControl w:val="0"/>
              <w:jc w:val="center"/>
              <w:rPr>
                <w:rFonts w:eastAsia="Times New Roman" w:cs="Times New Roman"/>
              </w:rPr>
            </w:pPr>
          </w:p>
          <w:p w14:paraId="44B6057F" w14:textId="77777777" w:rsidR="00721FE1" w:rsidRPr="00303291" w:rsidRDefault="00721FE1" w:rsidP="00F47A12">
            <w:pPr>
              <w:widowControl w:val="0"/>
              <w:jc w:val="center"/>
              <w:rPr>
                <w:rFonts w:eastAsia="Times New Roman" w:cs="Times New Roman"/>
              </w:rPr>
            </w:pPr>
          </w:p>
          <w:p w14:paraId="15FDA724" w14:textId="77777777" w:rsidR="00721FE1" w:rsidRPr="00303291" w:rsidRDefault="00721FE1" w:rsidP="00F47A12">
            <w:pPr>
              <w:widowControl w:val="0"/>
              <w:jc w:val="center"/>
              <w:rPr>
                <w:rFonts w:eastAsia="Times New Roman" w:cs="Times New Roman"/>
              </w:rPr>
            </w:pPr>
          </w:p>
          <w:p w14:paraId="3F01C6ED"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42394A70" w14:textId="77777777" w:rsidR="00721FE1" w:rsidRPr="00303291" w:rsidRDefault="00721FE1" w:rsidP="00F47A12">
            <w:pPr>
              <w:widowControl w:val="0"/>
              <w:jc w:val="center"/>
              <w:rPr>
                <w:rFonts w:eastAsia="Times New Roman" w:cs="Times New Roman"/>
              </w:rPr>
            </w:pPr>
            <w:r w:rsidRPr="00303291">
              <w:rPr>
                <w:rFonts w:eastAsia="Times New Roman" w:cs="Times New Roman"/>
              </w:rPr>
              <w:t>Podpis i pieczątka</w:t>
            </w:r>
          </w:p>
          <w:p w14:paraId="2AE98A73" w14:textId="77777777" w:rsidR="00721FE1" w:rsidRPr="00303291" w:rsidRDefault="00721FE1" w:rsidP="00F47A12">
            <w:pPr>
              <w:widowControl w:val="0"/>
              <w:jc w:val="center"/>
              <w:rPr>
                <w:rFonts w:eastAsia="Times New Roman" w:cs="Times New Roman"/>
              </w:rPr>
            </w:pPr>
          </w:p>
          <w:p w14:paraId="5C71167F"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7978F33B" w14:textId="77777777" w:rsidR="00721FE1" w:rsidRPr="00303291" w:rsidRDefault="00721FE1" w:rsidP="00F47A12">
            <w:pPr>
              <w:widowControl w:val="0"/>
              <w:jc w:val="center"/>
              <w:rPr>
                <w:rFonts w:eastAsia="Times New Roman" w:cs="Times New Roman"/>
              </w:rPr>
            </w:pPr>
            <w:r w:rsidRPr="00303291">
              <w:rPr>
                <w:rFonts w:eastAsia="Times New Roman" w:cs="Times New Roman"/>
              </w:rPr>
              <w:t>Miejscowość, data</w:t>
            </w:r>
          </w:p>
        </w:tc>
      </w:tr>
    </w:tbl>
    <w:p w14:paraId="254E4824" w14:textId="77777777" w:rsidR="00721FE1" w:rsidRPr="00303291" w:rsidRDefault="00721FE1" w:rsidP="00F47A12">
      <w:pPr>
        <w:widowControl w:val="0"/>
        <w:rPr>
          <w:rFonts w:eastAsia="Times New Roman" w:cs="Times New Roman"/>
          <w:sz w:val="24"/>
          <w:szCs w:val="24"/>
        </w:rPr>
      </w:pPr>
    </w:p>
    <w:p w14:paraId="47324F77" w14:textId="77777777" w:rsidR="00721FE1" w:rsidRPr="00303291" w:rsidRDefault="00721FE1" w:rsidP="00F47A12">
      <w:pPr>
        <w:widowControl w:val="0"/>
        <w:rPr>
          <w:rFonts w:eastAsia="Times New Roman" w:cs="Times New Roman"/>
          <w:sz w:val="24"/>
          <w:szCs w:val="24"/>
        </w:rPr>
      </w:pPr>
    </w:p>
    <w:p w14:paraId="701F5F85" w14:textId="77777777" w:rsidR="00721FE1" w:rsidRPr="00303291" w:rsidRDefault="00721FE1" w:rsidP="00F47A12">
      <w:pPr>
        <w:widowControl w:val="0"/>
        <w:tabs>
          <w:tab w:val="left" w:pos="675"/>
        </w:tabs>
        <w:rPr>
          <w:rFonts w:eastAsia="Times New Roman" w:cs="Times New Roman"/>
          <w:sz w:val="24"/>
          <w:szCs w:val="24"/>
        </w:rPr>
      </w:pPr>
      <w:r w:rsidRPr="00303291">
        <w:rPr>
          <w:rFonts w:eastAsia="Times New Roman" w:cs="Times New Roman"/>
          <w:b/>
          <w:sz w:val="24"/>
          <w:szCs w:val="24"/>
        </w:rPr>
        <w:br w:type="page"/>
      </w:r>
      <w:r w:rsidRPr="00303291">
        <w:rPr>
          <w:rFonts w:eastAsia="Times New Roman" w:cs="Times New Roman"/>
          <w:b/>
          <w:sz w:val="24"/>
          <w:szCs w:val="24"/>
        </w:rPr>
        <w:lastRenderedPageBreak/>
        <w:t xml:space="preserve">CZĘŚĆ C </w:t>
      </w:r>
    </w:p>
    <w:p w14:paraId="7EA0629B" w14:textId="77777777" w:rsidR="00721FE1" w:rsidRPr="00303291" w:rsidRDefault="00721FE1" w:rsidP="00F47A12">
      <w:pPr>
        <w:widowControl w:val="0"/>
        <w:jc w:val="center"/>
        <w:rPr>
          <w:rFonts w:eastAsia="Times New Roman" w:cs="Times New Roman"/>
          <w:b/>
          <w:sz w:val="24"/>
          <w:szCs w:val="24"/>
        </w:rPr>
      </w:pPr>
    </w:p>
    <w:p w14:paraId="69F3C6B9" w14:textId="77777777" w:rsidR="00721FE1" w:rsidRPr="00303291" w:rsidRDefault="00721FE1" w:rsidP="00F47A12">
      <w:pPr>
        <w:widowControl w:val="0"/>
        <w:jc w:val="center"/>
        <w:rPr>
          <w:rFonts w:eastAsia="Times New Roman" w:cs="Times New Roman"/>
          <w:b/>
          <w:sz w:val="24"/>
          <w:szCs w:val="24"/>
        </w:rPr>
      </w:pPr>
    </w:p>
    <w:p w14:paraId="481B8F22" w14:textId="77777777" w:rsidR="00721FE1" w:rsidRPr="00303291" w:rsidRDefault="00721FE1" w:rsidP="00F47A12">
      <w:pPr>
        <w:widowControl w:val="0"/>
        <w:jc w:val="center"/>
        <w:rPr>
          <w:rFonts w:eastAsia="Times New Roman" w:cs="Times New Roman"/>
          <w:b/>
          <w:sz w:val="24"/>
          <w:szCs w:val="24"/>
        </w:rPr>
      </w:pPr>
      <w:r w:rsidRPr="00303291">
        <w:rPr>
          <w:rFonts w:eastAsia="Times New Roman" w:cs="Times New Roman"/>
          <w:b/>
          <w:sz w:val="24"/>
          <w:szCs w:val="24"/>
        </w:rPr>
        <w:t>ODBIÓR</w:t>
      </w:r>
    </w:p>
    <w:p w14:paraId="644EE2B7" w14:textId="77777777" w:rsidR="00721FE1" w:rsidRPr="00303291" w:rsidRDefault="00721FE1" w:rsidP="00F47A12">
      <w:pPr>
        <w:widowControl w:val="0"/>
        <w:rPr>
          <w:rFonts w:eastAsia="Times New Roman" w:cs="Times New Roman"/>
          <w:b/>
          <w:sz w:val="24"/>
          <w:szCs w:val="24"/>
        </w:rPr>
      </w:pPr>
    </w:p>
    <w:p w14:paraId="415C7EBE" w14:textId="77777777" w:rsidR="00721FE1" w:rsidRPr="00303291" w:rsidRDefault="00721FE1" w:rsidP="00F47A12">
      <w:pPr>
        <w:widowControl w:val="0"/>
        <w:jc w:val="both"/>
        <w:rPr>
          <w:rFonts w:eastAsia="Times New Roman" w:cs="Times New Roman"/>
          <w:bCs/>
          <w:sz w:val="24"/>
          <w:szCs w:val="24"/>
        </w:rPr>
      </w:pPr>
      <w:r w:rsidRPr="00303291">
        <w:rPr>
          <w:rFonts w:eastAsia="Times New Roman" w:cs="Times New Roman"/>
          <w:bCs/>
          <w:sz w:val="24"/>
          <w:szCs w:val="24"/>
        </w:rPr>
        <w:t>W dniu ....................... odebrano od Zamawiającego, niżej wymienione urządzenia wraz z niezbędnym wyposażeniem i oprzyrządowaniem.</w:t>
      </w:r>
    </w:p>
    <w:p w14:paraId="147706F5" w14:textId="77777777" w:rsidR="00721FE1" w:rsidRPr="00303291" w:rsidRDefault="00721FE1" w:rsidP="00F47A12">
      <w:pPr>
        <w:widowControl w:val="0"/>
        <w:jc w:val="both"/>
        <w:rPr>
          <w:rFonts w:eastAsia="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1"/>
        <w:gridCol w:w="989"/>
        <w:gridCol w:w="966"/>
        <w:gridCol w:w="1181"/>
        <w:gridCol w:w="1718"/>
        <w:gridCol w:w="1228"/>
        <w:gridCol w:w="1204"/>
      </w:tblGrid>
      <w:tr w:rsidR="00303291" w:rsidRPr="00303291" w14:paraId="5513CAF6" w14:textId="77777777" w:rsidTr="00721FE1">
        <w:tc>
          <w:tcPr>
            <w:tcW w:w="215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552A6DE" w14:textId="77777777" w:rsidR="00721FE1" w:rsidRPr="00303291" w:rsidRDefault="00721FE1" w:rsidP="00F47A12">
            <w:pPr>
              <w:widowControl w:val="0"/>
              <w:jc w:val="center"/>
              <w:rPr>
                <w:rFonts w:eastAsia="Times New Roman" w:cs="Times New Roman"/>
                <w:b/>
              </w:rPr>
            </w:pPr>
            <w:r w:rsidRPr="00303291">
              <w:rPr>
                <w:rFonts w:eastAsia="Times New Roman" w:cs="Times New Roman"/>
                <w:b/>
              </w:rPr>
              <w:t>Nazwa przedmiotu dzierżawy</w:t>
            </w:r>
          </w:p>
        </w:tc>
        <w:tc>
          <w:tcPr>
            <w:tcW w:w="98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ED85F86" w14:textId="77777777" w:rsidR="00721FE1" w:rsidRPr="00303291" w:rsidRDefault="00721FE1" w:rsidP="00F47A12">
            <w:pPr>
              <w:widowControl w:val="0"/>
              <w:jc w:val="center"/>
              <w:rPr>
                <w:rFonts w:eastAsia="Times New Roman" w:cs="Times New Roman"/>
                <w:b/>
              </w:rPr>
            </w:pPr>
            <w:r w:rsidRPr="00303291">
              <w:rPr>
                <w:rFonts w:eastAsia="Times New Roman" w:cs="Times New Roman"/>
                <w:b/>
              </w:rPr>
              <w:t>Typ (model)</w:t>
            </w:r>
          </w:p>
        </w:tc>
        <w:tc>
          <w:tcPr>
            <w:tcW w:w="96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D57F75" w14:textId="77777777" w:rsidR="00721FE1" w:rsidRPr="00303291" w:rsidRDefault="00721FE1" w:rsidP="00F47A12">
            <w:pPr>
              <w:widowControl w:val="0"/>
              <w:jc w:val="center"/>
              <w:rPr>
                <w:rFonts w:eastAsia="Times New Roman" w:cs="Times New Roman"/>
                <w:b/>
              </w:rPr>
            </w:pPr>
            <w:r w:rsidRPr="00303291">
              <w:rPr>
                <w:rFonts w:eastAsia="Times New Roman" w:cs="Times New Roman"/>
                <w:b/>
              </w:rPr>
              <w:t>Nr seryjny</w:t>
            </w:r>
          </w:p>
        </w:tc>
        <w:tc>
          <w:tcPr>
            <w:tcW w:w="11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8774EF" w14:textId="77777777" w:rsidR="00721FE1" w:rsidRPr="00303291" w:rsidRDefault="00721FE1" w:rsidP="00F47A12">
            <w:pPr>
              <w:widowControl w:val="0"/>
              <w:jc w:val="center"/>
              <w:rPr>
                <w:rFonts w:eastAsia="Times New Roman" w:cs="Times New Roman"/>
                <w:b/>
              </w:rPr>
            </w:pPr>
            <w:r w:rsidRPr="00303291">
              <w:rPr>
                <w:rFonts w:eastAsia="Times New Roman" w:cs="Times New Roman"/>
                <w:b/>
              </w:rPr>
              <w:t>Rok produkcji</w:t>
            </w:r>
          </w:p>
        </w:tc>
        <w:tc>
          <w:tcPr>
            <w:tcW w:w="17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19DCEF7" w14:textId="77777777" w:rsidR="00721FE1" w:rsidRPr="00303291" w:rsidRDefault="00721FE1" w:rsidP="00F47A12">
            <w:pPr>
              <w:widowControl w:val="0"/>
              <w:jc w:val="center"/>
              <w:rPr>
                <w:rFonts w:eastAsia="Times New Roman" w:cs="Times New Roman"/>
                <w:b/>
              </w:rPr>
            </w:pPr>
            <w:r w:rsidRPr="00303291">
              <w:rPr>
                <w:rFonts w:eastAsia="Times New Roman" w:cs="Times New Roman"/>
                <w:b/>
              </w:rPr>
              <w:t>Wyposażenie, części składowe, materiały eksploatacyjne</w:t>
            </w:r>
          </w:p>
          <w:p w14:paraId="0E19A0EA" w14:textId="77777777" w:rsidR="00721FE1" w:rsidRPr="00303291" w:rsidRDefault="00721FE1" w:rsidP="00F47A12">
            <w:pPr>
              <w:widowControl w:val="0"/>
              <w:jc w:val="center"/>
              <w:rPr>
                <w:rFonts w:eastAsia="Times New Roman" w:cs="Times New Roman"/>
                <w:b/>
              </w:rPr>
            </w:pPr>
            <w:r w:rsidRPr="00303291">
              <w:rPr>
                <w:rFonts w:eastAsia="Times New Roman" w:cs="Times New Roman"/>
                <w:b/>
              </w:rPr>
              <w:t>(szt.)</w:t>
            </w:r>
          </w:p>
        </w:tc>
        <w:tc>
          <w:tcPr>
            <w:tcW w:w="122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83EF9EB" w14:textId="77777777" w:rsidR="00721FE1" w:rsidRPr="00303291" w:rsidRDefault="00721FE1" w:rsidP="00F47A12">
            <w:pPr>
              <w:widowControl w:val="0"/>
              <w:jc w:val="center"/>
              <w:rPr>
                <w:rFonts w:eastAsia="Times New Roman" w:cs="Times New Roman"/>
                <w:b/>
              </w:rPr>
            </w:pPr>
            <w:r w:rsidRPr="00303291">
              <w:rPr>
                <w:rFonts w:eastAsia="Times New Roman" w:cs="Times New Roman"/>
                <w:b/>
              </w:rPr>
              <w:t>Producent</w:t>
            </w:r>
          </w:p>
        </w:tc>
        <w:tc>
          <w:tcPr>
            <w:tcW w:w="120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30655BB" w14:textId="77777777" w:rsidR="00721FE1" w:rsidRPr="00303291" w:rsidRDefault="00721FE1" w:rsidP="00F47A12">
            <w:pPr>
              <w:widowControl w:val="0"/>
              <w:jc w:val="center"/>
              <w:rPr>
                <w:rFonts w:eastAsia="Times New Roman" w:cs="Times New Roman"/>
                <w:b/>
              </w:rPr>
            </w:pPr>
            <w:r w:rsidRPr="00303291">
              <w:rPr>
                <w:rFonts w:eastAsia="Times New Roman" w:cs="Times New Roman"/>
                <w:b/>
              </w:rPr>
              <w:t>Uwagi dotyczące instalacji</w:t>
            </w:r>
          </w:p>
        </w:tc>
      </w:tr>
      <w:tr w:rsidR="00721FE1" w:rsidRPr="00303291" w14:paraId="5B3F5067" w14:textId="77777777" w:rsidTr="00721FE1">
        <w:tc>
          <w:tcPr>
            <w:tcW w:w="2151" w:type="dxa"/>
            <w:tcBorders>
              <w:top w:val="single" w:sz="4" w:space="0" w:color="auto"/>
              <w:left w:val="single" w:sz="4" w:space="0" w:color="auto"/>
              <w:bottom w:val="single" w:sz="4" w:space="0" w:color="auto"/>
              <w:right w:val="single" w:sz="4" w:space="0" w:color="auto"/>
            </w:tcBorders>
            <w:hideMark/>
          </w:tcPr>
          <w:p w14:paraId="735E2C16" w14:textId="77777777" w:rsidR="00721FE1" w:rsidRPr="00303291" w:rsidRDefault="00721FE1" w:rsidP="00F47A12">
            <w:pPr>
              <w:widowControl w:val="0"/>
              <w:rPr>
                <w:rFonts w:eastAsia="Times New Roman" w:cs="Times New Roman"/>
                <w:b/>
              </w:rPr>
            </w:pPr>
            <w:r w:rsidRPr="00303291">
              <w:rPr>
                <w:rFonts w:eastAsia="Times New Roman" w:cs="Times New Roman"/>
                <w:b/>
              </w:rPr>
              <w:t>1.</w:t>
            </w:r>
          </w:p>
          <w:p w14:paraId="7ECE3755" w14:textId="77777777" w:rsidR="00721FE1" w:rsidRPr="00303291" w:rsidRDefault="00721FE1" w:rsidP="00F47A12">
            <w:pPr>
              <w:widowControl w:val="0"/>
              <w:rPr>
                <w:rFonts w:eastAsia="Times New Roman" w:cs="Times New Roman"/>
                <w:b/>
              </w:rPr>
            </w:pPr>
            <w:r w:rsidRPr="00303291">
              <w:rPr>
                <w:rFonts w:eastAsia="Times New Roman" w:cs="Times New Roman"/>
                <w:b/>
              </w:rPr>
              <w:t>2.</w:t>
            </w:r>
          </w:p>
          <w:p w14:paraId="482DB515" w14:textId="77777777" w:rsidR="00721FE1" w:rsidRPr="00303291" w:rsidRDefault="00721FE1" w:rsidP="00F47A12">
            <w:pPr>
              <w:widowControl w:val="0"/>
              <w:rPr>
                <w:rFonts w:eastAsia="Times New Roman" w:cs="Times New Roman"/>
                <w:b/>
              </w:rPr>
            </w:pPr>
            <w:r w:rsidRPr="00303291">
              <w:rPr>
                <w:rFonts w:eastAsia="Times New Roman" w:cs="Times New Roman"/>
                <w:b/>
              </w:rPr>
              <w:t>3.</w:t>
            </w:r>
          </w:p>
          <w:p w14:paraId="1C88D48D" w14:textId="77777777" w:rsidR="00721FE1" w:rsidRPr="00303291" w:rsidRDefault="00721FE1" w:rsidP="00F47A12">
            <w:pPr>
              <w:widowControl w:val="0"/>
              <w:rPr>
                <w:rFonts w:eastAsia="Times New Roman" w:cs="Times New Roman"/>
                <w:b/>
              </w:rPr>
            </w:pPr>
            <w:r w:rsidRPr="00303291">
              <w:rPr>
                <w:rFonts w:eastAsia="Times New Roman" w:cs="Times New Roman"/>
                <w:b/>
              </w:rPr>
              <w:t>4.</w:t>
            </w:r>
          </w:p>
        </w:tc>
        <w:tc>
          <w:tcPr>
            <w:tcW w:w="989" w:type="dxa"/>
            <w:tcBorders>
              <w:top w:val="single" w:sz="4" w:space="0" w:color="auto"/>
              <w:left w:val="single" w:sz="4" w:space="0" w:color="auto"/>
              <w:bottom w:val="single" w:sz="4" w:space="0" w:color="auto"/>
              <w:right w:val="single" w:sz="4" w:space="0" w:color="auto"/>
            </w:tcBorders>
          </w:tcPr>
          <w:p w14:paraId="484EEA9B" w14:textId="77777777" w:rsidR="00721FE1" w:rsidRPr="00303291" w:rsidRDefault="00721FE1" w:rsidP="00F47A12">
            <w:pPr>
              <w:widowControl w:val="0"/>
              <w:rPr>
                <w:rFonts w:eastAsia="Times New Roman" w:cs="Times New Roman"/>
                <w:b/>
              </w:rPr>
            </w:pPr>
          </w:p>
        </w:tc>
        <w:tc>
          <w:tcPr>
            <w:tcW w:w="966" w:type="dxa"/>
            <w:tcBorders>
              <w:top w:val="single" w:sz="4" w:space="0" w:color="auto"/>
              <w:left w:val="single" w:sz="4" w:space="0" w:color="auto"/>
              <w:bottom w:val="single" w:sz="4" w:space="0" w:color="auto"/>
              <w:right w:val="single" w:sz="4" w:space="0" w:color="auto"/>
            </w:tcBorders>
          </w:tcPr>
          <w:p w14:paraId="168B1DCB" w14:textId="77777777" w:rsidR="00721FE1" w:rsidRPr="00303291" w:rsidRDefault="00721FE1" w:rsidP="00F47A12">
            <w:pPr>
              <w:widowControl w:val="0"/>
              <w:rPr>
                <w:rFonts w:eastAsia="Times New Roman" w:cs="Times New Roman"/>
                <w:b/>
              </w:rPr>
            </w:pPr>
          </w:p>
        </w:tc>
        <w:tc>
          <w:tcPr>
            <w:tcW w:w="1181" w:type="dxa"/>
            <w:tcBorders>
              <w:top w:val="single" w:sz="4" w:space="0" w:color="auto"/>
              <w:left w:val="single" w:sz="4" w:space="0" w:color="auto"/>
              <w:bottom w:val="single" w:sz="4" w:space="0" w:color="auto"/>
              <w:right w:val="single" w:sz="4" w:space="0" w:color="auto"/>
            </w:tcBorders>
          </w:tcPr>
          <w:p w14:paraId="7202B448" w14:textId="77777777" w:rsidR="00721FE1" w:rsidRPr="00303291" w:rsidRDefault="00721FE1" w:rsidP="00F47A12">
            <w:pPr>
              <w:widowControl w:val="0"/>
              <w:rPr>
                <w:rFonts w:eastAsia="Times New Roman" w:cs="Times New Roman"/>
                <w:b/>
              </w:rPr>
            </w:pPr>
          </w:p>
        </w:tc>
        <w:tc>
          <w:tcPr>
            <w:tcW w:w="1718" w:type="dxa"/>
            <w:tcBorders>
              <w:top w:val="single" w:sz="4" w:space="0" w:color="auto"/>
              <w:left w:val="single" w:sz="4" w:space="0" w:color="auto"/>
              <w:bottom w:val="single" w:sz="4" w:space="0" w:color="auto"/>
              <w:right w:val="single" w:sz="4" w:space="0" w:color="auto"/>
            </w:tcBorders>
          </w:tcPr>
          <w:p w14:paraId="6CCB2F8E" w14:textId="77777777" w:rsidR="00721FE1" w:rsidRPr="00303291" w:rsidRDefault="00721FE1" w:rsidP="00F47A12">
            <w:pPr>
              <w:widowControl w:val="0"/>
              <w:rPr>
                <w:rFonts w:eastAsia="Times New Roman" w:cs="Times New Roman"/>
                <w:b/>
              </w:rPr>
            </w:pPr>
          </w:p>
        </w:tc>
        <w:tc>
          <w:tcPr>
            <w:tcW w:w="1228" w:type="dxa"/>
            <w:tcBorders>
              <w:top w:val="single" w:sz="4" w:space="0" w:color="auto"/>
              <w:left w:val="single" w:sz="4" w:space="0" w:color="auto"/>
              <w:bottom w:val="single" w:sz="4" w:space="0" w:color="auto"/>
              <w:right w:val="single" w:sz="4" w:space="0" w:color="auto"/>
            </w:tcBorders>
          </w:tcPr>
          <w:p w14:paraId="49EC4F19" w14:textId="77777777" w:rsidR="00721FE1" w:rsidRPr="00303291" w:rsidRDefault="00721FE1" w:rsidP="00F47A12">
            <w:pPr>
              <w:widowControl w:val="0"/>
              <w:rPr>
                <w:rFonts w:eastAsia="Times New Roman" w:cs="Times New Roman"/>
                <w:b/>
              </w:rPr>
            </w:pPr>
          </w:p>
        </w:tc>
        <w:tc>
          <w:tcPr>
            <w:tcW w:w="1204" w:type="dxa"/>
            <w:tcBorders>
              <w:top w:val="single" w:sz="4" w:space="0" w:color="auto"/>
              <w:left w:val="single" w:sz="4" w:space="0" w:color="auto"/>
              <w:bottom w:val="single" w:sz="4" w:space="0" w:color="auto"/>
              <w:right w:val="single" w:sz="4" w:space="0" w:color="auto"/>
            </w:tcBorders>
          </w:tcPr>
          <w:p w14:paraId="09A35D4F" w14:textId="77777777" w:rsidR="00721FE1" w:rsidRPr="00303291" w:rsidRDefault="00721FE1" w:rsidP="00F47A12">
            <w:pPr>
              <w:widowControl w:val="0"/>
              <w:rPr>
                <w:rFonts w:eastAsia="Times New Roman" w:cs="Times New Roman"/>
                <w:b/>
              </w:rPr>
            </w:pPr>
          </w:p>
        </w:tc>
      </w:tr>
    </w:tbl>
    <w:p w14:paraId="26FC5BCE" w14:textId="77777777" w:rsidR="00721FE1" w:rsidRPr="00303291" w:rsidRDefault="00721FE1" w:rsidP="00F47A12">
      <w:pPr>
        <w:widowControl w:val="0"/>
        <w:rPr>
          <w:rFonts w:eastAsia="Times New Roman" w:cs="Times New Roman"/>
          <w:sz w:val="24"/>
          <w:szCs w:val="24"/>
        </w:rPr>
      </w:pPr>
    </w:p>
    <w:p w14:paraId="3A5AC641" w14:textId="77777777" w:rsidR="00721FE1" w:rsidRPr="00303291" w:rsidRDefault="00721FE1" w:rsidP="00F47A12">
      <w:pPr>
        <w:widowControl w:val="0"/>
        <w:rPr>
          <w:rFonts w:eastAsia="Times New Roman" w:cs="Times New Roman"/>
          <w:sz w:val="24"/>
          <w:szCs w:val="24"/>
        </w:rPr>
      </w:pPr>
    </w:p>
    <w:p w14:paraId="47746BFA" w14:textId="77777777" w:rsidR="00721FE1" w:rsidRPr="00303291" w:rsidRDefault="00721FE1" w:rsidP="00F47A12">
      <w:pPr>
        <w:widowControl w:val="0"/>
        <w:rPr>
          <w:rFonts w:eastAsia="Times New Roman" w:cs="Times New Roman"/>
          <w:sz w:val="24"/>
          <w:szCs w:val="24"/>
        </w:rPr>
      </w:pPr>
      <w:r w:rsidRPr="00303291">
        <w:rPr>
          <w:rFonts w:eastAsia="Times New Roman" w:cs="Times New Roman"/>
          <w:sz w:val="24"/>
          <w:szCs w:val="24"/>
        </w:rPr>
        <w:t>Strony zgodnie stwierdzają:</w:t>
      </w:r>
    </w:p>
    <w:p w14:paraId="585F30C8" w14:textId="77777777" w:rsidR="00721FE1" w:rsidRPr="00303291" w:rsidRDefault="00721FE1" w:rsidP="008C3B80">
      <w:pPr>
        <w:widowControl w:val="0"/>
        <w:numPr>
          <w:ilvl w:val="0"/>
          <w:numId w:val="65"/>
        </w:numPr>
        <w:overflowPunct w:val="0"/>
        <w:autoSpaceDE w:val="0"/>
        <w:autoSpaceDN w:val="0"/>
        <w:adjustRightInd w:val="0"/>
        <w:textAlignment w:val="baseline"/>
        <w:rPr>
          <w:rFonts w:eastAsia="Times New Roman" w:cs="Times New Roman"/>
          <w:sz w:val="24"/>
          <w:szCs w:val="24"/>
        </w:rPr>
      </w:pPr>
      <w:r w:rsidRPr="00303291">
        <w:rPr>
          <w:rFonts w:eastAsia="Times New Roman" w:cs="Times New Roman"/>
          <w:sz w:val="24"/>
          <w:szCs w:val="24"/>
        </w:rPr>
        <w:t>Stan przedmiotu dzierżawy jest niepogorszony ponad ten wynikający z normalnego zużycia.</w:t>
      </w:r>
    </w:p>
    <w:p w14:paraId="56DF5620" w14:textId="77777777" w:rsidR="00721FE1" w:rsidRPr="00303291" w:rsidRDefault="00721FE1" w:rsidP="008C3B80">
      <w:pPr>
        <w:widowControl w:val="0"/>
        <w:numPr>
          <w:ilvl w:val="0"/>
          <w:numId w:val="65"/>
        </w:numPr>
        <w:overflowPunct w:val="0"/>
        <w:autoSpaceDE w:val="0"/>
        <w:autoSpaceDN w:val="0"/>
        <w:adjustRightInd w:val="0"/>
        <w:textAlignment w:val="baseline"/>
        <w:rPr>
          <w:rFonts w:eastAsia="Times New Roman" w:cs="Times New Roman"/>
          <w:sz w:val="24"/>
          <w:szCs w:val="24"/>
        </w:rPr>
      </w:pPr>
      <w:r w:rsidRPr="00303291">
        <w:rPr>
          <w:rFonts w:eastAsia="Times New Roman" w:cs="Times New Roman"/>
          <w:sz w:val="24"/>
          <w:szCs w:val="24"/>
        </w:rPr>
        <w:t>Uwagi: .................................................................................................................................</w:t>
      </w:r>
    </w:p>
    <w:p w14:paraId="50F7F1ED" w14:textId="77777777" w:rsidR="00721FE1" w:rsidRPr="00303291" w:rsidRDefault="00721FE1" w:rsidP="00F47A12">
      <w:pPr>
        <w:widowControl w:val="0"/>
        <w:ind w:left="180"/>
        <w:rPr>
          <w:rFonts w:eastAsia="Times New Roman" w:cs="Times New Roman"/>
          <w:sz w:val="24"/>
          <w:szCs w:val="24"/>
          <w:u w:val="single"/>
        </w:rPr>
      </w:pPr>
    </w:p>
    <w:p w14:paraId="5308E4F1" w14:textId="77777777" w:rsidR="00721FE1" w:rsidRPr="00303291" w:rsidRDefault="00721FE1" w:rsidP="00F47A12">
      <w:pPr>
        <w:widowControl w:val="0"/>
        <w:ind w:left="180"/>
        <w:rPr>
          <w:rFonts w:eastAsia="Times New Roman" w:cs="Times New Roman"/>
          <w:sz w:val="24"/>
          <w:szCs w:val="24"/>
          <w:u w:val="single"/>
        </w:rPr>
      </w:pPr>
    </w:p>
    <w:p w14:paraId="1743D535" w14:textId="77777777" w:rsidR="00721FE1" w:rsidRPr="00303291" w:rsidRDefault="00721FE1" w:rsidP="00F47A12">
      <w:pPr>
        <w:widowControl w:val="0"/>
        <w:ind w:left="180"/>
        <w:rPr>
          <w:rFonts w:eastAsia="Times New Roman" w:cs="Times New Roman"/>
          <w:sz w:val="24"/>
          <w:szCs w:val="24"/>
          <w:u w:val="single"/>
        </w:rPr>
      </w:pPr>
      <w:r w:rsidRPr="00303291">
        <w:rPr>
          <w:rFonts w:eastAsia="Times New Roman" w:cs="Times New Roman"/>
          <w:sz w:val="24"/>
          <w:szCs w:val="24"/>
          <w:u w:val="single"/>
        </w:rPr>
        <w:t>Przyjęto bez zastrzeżeń.</w:t>
      </w:r>
    </w:p>
    <w:p w14:paraId="20571C0F" w14:textId="77777777" w:rsidR="00721FE1" w:rsidRPr="00303291" w:rsidRDefault="00721FE1" w:rsidP="00F47A12">
      <w:pPr>
        <w:widowControl w:val="0"/>
        <w:jc w:val="center"/>
        <w:rPr>
          <w:rFonts w:eastAsia="Times New Roman" w:cs="Times New Roman"/>
          <w:sz w:val="24"/>
          <w:szCs w:val="24"/>
          <w:u w:val="single"/>
        </w:rPr>
      </w:pPr>
    </w:p>
    <w:p w14:paraId="48DC4211" w14:textId="77777777" w:rsidR="00721FE1" w:rsidRPr="00303291" w:rsidRDefault="00721FE1" w:rsidP="00F47A12">
      <w:pPr>
        <w:widowControl w:val="0"/>
        <w:jc w:val="center"/>
        <w:rPr>
          <w:rFonts w:eastAsia="Times New Roman" w:cs="Times New Roman"/>
          <w:sz w:val="24"/>
          <w:szCs w:val="24"/>
          <w:u w:val="single"/>
        </w:rPr>
      </w:pPr>
    </w:p>
    <w:p w14:paraId="44DF5F1E" w14:textId="77777777" w:rsidR="00721FE1" w:rsidRPr="00303291" w:rsidRDefault="00721FE1" w:rsidP="00F47A12">
      <w:pPr>
        <w:widowControl w:val="0"/>
        <w:jc w:val="center"/>
        <w:rPr>
          <w:rFonts w:eastAsia="Times New Roman" w:cs="Times New Roman"/>
          <w:sz w:val="24"/>
          <w:szCs w:val="24"/>
          <w:u w:val="single"/>
        </w:rPr>
      </w:pPr>
    </w:p>
    <w:p w14:paraId="4850CCAD" w14:textId="77777777" w:rsidR="00721FE1" w:rsidRPr="00303291" w:rsidRDefault="00721FE1" w:rsidP="00F47A12">
      <w:pPr>
        <w:widowControl w:val="0"/>
        <w:jc w:val="center"/>
        <w:rPr>
          <w:rFonts w:eastAsia="Times New Roman" w:cs="Times New Roman"/>
          <w:sz w:val="24"/>
          <w:szCs w:val="24"/>
          <w:u w:val="single"/>
        </w:rPr>
      </w:pPr>
    </w:p>
    <w:p w14:paraId="5EC8ED53" w14:textId="77777777" w:rsidR="00721FE1" w:rsidRPr="00303291" w:rsidRDefault="00721FE1" w:rsidP="00F47A12">
      <w:pPr>
        <w:widowControl w:val="0"/>
        <w:jc w:val="center"/>
        <w:rPr>
          <w:rFonts w:eastAsia="Times New Roman" w:cs="Times New Roman"/>
          <w:sz w:val="24"/>
          <w:szCs w:val="24"/>
          <w:u w:val="single"/>
        </w:rPr>
      </w:pPr>
    </w:p>
    <w:p w14:paraId="5D45793E" w14:textId="77777777" w:rsidR="00721FE1" w:rsidRPr="00303291" w:rsidRDefault="00721FE1" w:rsidP="00F47A12">
      <w:pPr>
        <w:widowControl w:val="0"/>
        <w:jc w:val="center"/>
        <w:rPr>
          <w:rFonts w:eastAsia="Times New Roman" w:cs="Times New Roman"/>
          <w:sz w:val="24"/>
          <w:szCs w:val="24"/>
          <w:u w:val="single"/>
        </w:rPr>
      </w:pPr>
      <w:r w:rsidRPr="00303291">
        <w:rPr>
          <w:rFonts w:eastAsia="Times New Roman" w:cs="Times New Roman"/>
          <w:sz w:val="24"/>
          <w:szCs w:val="24"/>
          <w:u w:val="single"/>
        </w:rPr>
        <w:t>Podpisy osób upoważnionych</w:t>
      </w:r>
    </w:p>
    <w:p w14:paraId="4D493589" w14:textId="77777777" w:rsidR="00721FE1" w:rsidRPr="00303291" w:rsidRDefault="00721FE1" w:rsidP="00F47A12">
      <w:pPr>
        <w:widowControl w:val="0"/>
        <w:rPr>
          <w:rFonts w:eastAsia="Times New Roman" w:cs="Times New Roman"/>
          <w:sz w:val="24"/>
          <w:szCs w:val="24"/>
        </w:rPr>
      </w:pPr>
    </w:p>
    <w:p w14:paraId="0C97A5D5" w14:textId="77777777" w:rsidR="00721FE1" w:rsidRPr="00303291" w:rsidRDefault="00721FE1" w:rsidP="00F47A12">
      <w:pPr>
        <w:widowControl w:val="0"/>
        <w:ind w:left="708" w:firstLine="708"/>
        <w:rPr>
          <w:rFonts w:eastAsia="Times New Roman" w:cs="Times New Roman"/>
          <w:sz w:val="24"/>
          <w:szCs w:val="24"/>
        </w:rPr>
      </w:pPr>
      <w:r w:rsidRPr="00303291">
        <w:rPr>
          <w:rFonts w:eastAsia="Times New Roman" w:cs="Times New Roman"/>
          <w:sz w:val="24"/>
          <w:szCs w:val="24"/>
        </w:rPr>
        <w:tab/>
      </w:r>
      <w:proofErr w:type="gramStart"/>
      <w:r w:rsidRPr="00303291">
        <w:rPr>
          <w:rFonts w:eastAsia="Times New Roman" w:cs="Times New Roman"/>
          <w:sz w:val="24"/>
          <w:szCs w:val="24"/>
        </w:rPr>
        <w:t xml:space="preserve">DOSTAWCA  </w:t>
      </w:r>
      <w:r w:rsidRPr="00303291">
        <w:rPr>
          <w:rFonts w:eastAsia="Times New Roman" w:cs="Times New Roman"/>
          <w:sz w:val="24"/>
          <w:szCs w:val="24"/>
        </w:rPr>
        <w:tab/>
      </w:r>
      <w:proofErr w:type="gramEnd"/>
      <w:r w:rsidRPr="00303291">
        <w:rPr>
          <w:rFonts w:eastAsia="Times New Roman" w:cs="Times New Roman"/>
          <w:sz w:val="24"/>
          <w:szCs w:val="24"/>
        </w:rPr>
        <w:tab/>
      </w:r>
      <w:r w:rsidRPr="00303291">
        <w:rPr>
          <w:rFonts w:eastAsia="Times New Roman" w:cs="Times New Roman"/>
          <w:sz w:val="24"/>
          <w:szCs w:val="24"/>
        </w:rPr>
        <w:tab/>
      </w:r>
      <w:r w:rsidRPr="00303291">
        <w:rPr>
          <w:rFonts w:eastAsia="Times New Roman" w:cs="Times New Roman"/>
          <w:sz w:val="24"/>
          <w:szCs w:val="24"/>
        </w:rPr>
        <w:tab/>
      </w:r>
      <w:r w:rsidRPr="00303291">
        <w:rPr>
          <w:rFonts w:eastAsia="Times New Roman" w:cs="Times New Roman"/>
          <w:sz w:val="24"/>
          <w:szCs w:val="24"/>
        </w:rPr>
        <w:tab/>
        <w:t>ZAMAWIAJĄCY</w:t>
      </w:r>
    </w:p>
    <w:p w14:paraId="30C1A6C9" w14:textId="77777777" w:rsidR="00721FE1" w:rsidRPr="00303291" w:rsidRDefault="00721FE1" w:rsidP="00F47A12">
      <w:pPr>
        <w:widowControl w:val="0"/>
        <w:rPr>
          <w:rFonts w:eastAsia="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721FE1" w:rsidRPr="00303291" w14:paraId="583EB934" w14:textId="77777777" w:rsidTr="00721FE1">
        <w:trPr>
          <w:trHeight w:val="1875"/>
        </w:trPr>
        <w:tc>
          <w:tcPr>
            <w:tcW w:w="4605" w:type="dxa"/>
            <w:tcBorders>
              <w:top w:val="nil"/>
              <w:left w:val="nil"/>
              <w:bottom w:val="nil"/>
              <w:right w:val="single" w:sz="4" w:space="0" w:color="auto"/>
            </w:tcBorders>
            <w:vAlign w:val="center"/>
          </w:tcPr>
          <w:p w14:paraId="10282EA9" w14:textId="77777777" w:rsidR="00721FE1" w:rsidRPr="00303291" w:rsidRDefault="00721FE1" w:rsidP="00F47A12">
            <w:pPr>
              <w:widowControl w:val="0"/>
              <w:jc w:val="center"/>
              <w:rPr>
                <w:rFonts w:eastAsia="Times New Roman" w:cs="Times New Roman"/>
              </w:rPr>
            </w:pPr>
          </w:p>
          <w:p w14:paraId="7092C15D"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491100EC" w14:textId="77777777" w:rsidR="00721FE1" w:rsidRPr="00303291" w:rsidRDefault="00721FE1" w:rsidP="00F47A12">
            <w:pPr>
              <w:widowControl w:val="0"/>
              <w:jc w:val="center"/>
              <w:rPr>
                <w:rFonts w:eastAsia="Times New Roman" w:cs="Times New Roman"/>
              </w:rPr>
            </w:pPr>
            <w:r w:rsidRPr="00303291">
              <w:rPr>
                <w:rFonts w:eastAsia="Times New Roman" w:cs="Times New Roman"/>
              </w:rPr>
              <w:t>Imię i nazwisko</w:t>
            </w:r>
          </w:p>
          <w:p w14:paraId="2C5D4C8E" w14:textId="77777777" w:rsidR="00721FE1" w:rsidRPr="00303291" w:rsidRDefault="00721FE1" w:rsidP="00F47A12">
            <w:pPr>
              <w:widowControl w:val="0"/>
              <w:jc w:val="center"/>
              <w:rPr>
                <w:rFonts w:eastAsia="Times New Roman" w:cs="Times New Roman"/>
              </w:rPr>
            </w:pPr>
          </w:p>
          <w:p w14:paraId="124EAFDE"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6FBD87AD" w14:textId="77777777" w:rsidR="00721FE1" w:rsidRPr="00303291" w:rsidRDefault="00721FE1" w:rsidP="00F47A12">
            <w:pPr>
              <w:widowControl w:val="0"/>
              <w:jc w:val="center"/>
              <w:rPr>
                <w:rFonts w:eastAsia="Times New Roman" w:cs="Times New Roman"/>
              </w:rPr>
            </w:pPr>
            <w:r w:rsidRPr="00303291">
              <w:rPr>
                <w:rFonts w:eastAsia="Times New Roman" w:cs="Times New Roman"/>
              </w:rPr>
              <w:t>Stanowisko</w:t>
            </w:r>
          </w:p>
          <w:p w14:paraId="550AE23F" w14:textId="77777777" w:rsidR="00721FE1" w:rsidRPr="00303291" w:rsidRDefault="00721FE1" w:rsidP="00F47A12">
            <w:pPr>
              <w:widowControl w:val="0"/>
              <w:jc w:val="center"/>
              <w:rPr>
                <w:rFonts w:eastAsia="Times New Roman" w:cs="Times New Roman"/>
              </w:rPr>
            </w:pPr>
          </w:p>
          <w:p w14:paraId="1D966208" w14:textId="77777777" w:rsidR="00721FE1" w:rsidRPr="00303291" w:rsidRDefault="00721FE1" w:rsidP="00F47A12">
            <w:pPr>
              <w:widowControl w:val="0"/>
              <w:jc w:val="center"/>
              <w:rPr>
                <w:rFonts w:eastAsia="Times New Roman" w:cs="Times New Roman"/>
              </w:rPr>
            </w:pPr>
          </w:p>
          <w:p w14:paraId="2D3B89E6" w14:textId="77777777" w:rsidR="00721FE1" w:rsidRPr="00303291" w:rsidRDefault="00721FE1" w:rsidP="00F47A12">
            <w:pPr>
              <w:widowControl w:val="0"/>
              <w:jc w:val="center"/>
              <w:rPr>
                <w:rFonts w:eastAsia="Times New Roman" w:cs="Times New Roman"/>
              </w:rPr>
            </w:pPr>
          </w:p>
          <w:p w14:paraId="602610D9" w14:textId="77777777" w:rsidR="00721FE1" w:rsidRPr="00303291" w:rsidRDefault="00721FE1" w:rsidP="00F47A12">
            <w:pPr>
              <w:widowControl w:val="0"/>
              <w:jc w:val="center"/>
              <w:rPr>
                <w:rFonts w:eastAsia="Times New Roman" w:cs="Times New Roman"/>
              </w:rPr>
            </w:pPr>
          </w:p>
          <w:p w14:paraId="2F613BEF"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40451744" w14:textId="77777777" w:rsidR="00721FE1" w:rsidRPr="00303291" w:rsidRDefault="00721FE1" w:rsidP="00F47A12">
            <w:pPr>
              <w:widowControl w:val="0"/>
              <w:jc w:val="center"/>
              <w:rPr>
                <w:rFonts w:eastAsia="Times New Roman" w:cs="Times New Roman"/>
              </w:rPr>
            </w:pPr>
            <w:r w:rsidRPr="00303291">
              <w:rPr>
                <w:rFonts w:eastAsia="Times New Roman" w:cs="Times New Roman"/>
              </w:rPr>
              <w:t>Podpis i pieczątka</w:t>
            </w:r>
          </w:p>
          <w:p w14:paraId="359A6492" w14:textId="77777777" w:rsidR="00721FE1" w:rsidRPr="00303291" w:rsidRDefault="00721FE1" w:rsidP="00F47A12">
            <w:pPr>
              <w:widowControl w:val="0"/>
              <w:jc w:val="center"/>
              <w:rPr>
                <w:rFonts w:eastAsia="Times New Roman" w:cs="Times New Roman"/>
              </w:rPr>
            </w:pPr>
          </w:p>
          <w:p w14:paraId="7F10F8D8"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4927856F" w14:textId="77777777" w:rsidR="00721FE1" w:rsidRPr="00303291" w:rsidRDefault="00721FE1" w:rsidP="00F47A12">
            <w:pPr>
              <w:widowControl w:val="0"/>
              <w:jc w:val="center"/>
              <w:rPr>
                <w:rFonts w:eastAsia="Times New Roman" w:cs="Times New Roman"/>
              </w:rPr>
            </w:pPr>
            <w:r w:rsidRPr="00303291">
              <w:rPr>
                <w:rFonts w:eastAsia="Times New Roman" w:cs="Times New Roman"/>
              </w:rPr>
              <w:t>Miejscowość, data</w:t>
            </w:r>
          </w:p>
        </w:tc>
        <w:tc>
          <w:tcPr>
            <w:tcW w:w="4605" w:type="dxa"/>
            <w:tcBorders>
              <w:top w:val="nil"/>
              <w:left w:val="single" w:sz="4" w:space="0" w:color="auto"/>
              <w:bottom w:val="nil"/>
              <w:right w:val="nil"/>
            </w:tcBorders>
            <w:vAlign w:val="center"/>
          </w:tcPr>
          <w:p w14:paraId="0C36BCAF" w14:textId="77777777" w:rsidR="00721FE1" w:rsidRPr="00303291" w:rsidRDefault="00721FE1" w:rsidP="00F47A12">
            <w:pPr>
              <w:widowControl w:val="0"/>
              <w:jc w:val="center"/>
              <w:rPr>
                <w:rFonts w:eastAsia="Times New Roman" w:cs="Times New Roman"/>
              </w:rPr>
            </w:pPr>
          </w:p>
          <w:p w14:paraId="2AF13262"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0226A4E9" w14:textId="77777777" w:rsidR="00721FE1" w:rsidRPr="00303291" w:rsidRDefault="00721FE1" w:rsidP="00F47A12">
            <w:pPr>
              <w:widowControl w:val="0"/>
              <w:jc w:val="center"/>
              <w:rPr>
                <w:rFonts w:eastAsia="Times New Roman" w:cs="Times New Roman"/>
              </w:rPr>
            </w:pPr>
            <w:r w:rsidRPr="00303291">
              <w:rPr>
                <w:rFonts w:eastAsia="Times New Roman" w:cs="Times New Roman"/>
              </w:rPr>
              <w:t>Imię i nazwisko</w:t>
            </w:r>
          </w:p>
          <w:p w14:paraId="1F9120D0" w14:textId="77777777" w:rsidR="00721FE1" w:rsidRPr="00303291" w:rsidRDefault="00721FE1" w:rsidP="00F47A12">
            <w:pPr>
              <w:widowControl w:val="0"/>
              <w:jc w:val="center"/>
              <w:rPr>
                <w:rFonts w:eastAsia="Times New Roman" w:cs="Times New Roman"/>
              </w:rPr>
            </w:pPr>
          </w:p>
          <w:p w14:paraId="1DA49ED0"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4F6D5479" w14:textId="77777777" w:rsidR="00721FE1" w:rsidRPr="00303291" w:rsidRDefault="00721FE1" w:rsidP="00F47A12">
            <w:pPr>
              <w:widowControl w:val="0"/>
              <w:jc w:val="center"/>
              <w:rPr>
                <w:rFonts w:eastAsia="Times New Roman" w:cs="Times New Roman"/>
              </w:rPr>
            </w:pPr>
            <w:r w:rsidRPr="00303291">
              <w:rPr>
                <w:rFonts w:eastAsia="Times New Roman" w:cs="Times New Roman"/>
              </w:rPr>
              <w:t>Stanowisko</w:t>
            </w:r>
          </w:p>
          <w:p w14:paraId="304E87AA" w14:textId="77777777" w:rsidR="00721FE1" w:rsidRPr="00303291" w:rsidRDefault="00721FE1" w:rsidP="00F47A12">
            <w:pPr>
              <w:widowControl w:val="0"/>
              <w:jc w:val="center"/>
              <w:rPr>
                <w:rFonts w:eastAsia="Times New Roman" w:cs="Times New Roman"/>
              </w:rPr>
            </w:pPr>
          </w:p>
          <w:p w14:paraId="4FB75934" w14:textId="77777777" w:rsidR="00721FE1" w:rsidRPr="00303291" w:rsidRDefault="00721FE1" w:rsidP="00F47A12">
            <w:pPr>
              <w:widowControl w:val="0"/>
              <w:jc w:val="center"/>
              <w:rPr>
                <w:rFonts w:eastAsia="Times New Roman" w:cs="Times New Roman"/>
              </w:rPr>
            </w:pPr>
          </w:p>
          <w:p w14:paraId="47E5EE91" w14:textId="77777777" w:rsidR="00721FE1" w:rsidRPr="00303291" w:rsidRDefault="00721FE1" w:rsidP="00F47A12">
            <w:pPr>
              <w:widowControl w:val="0"/>
              <w:jc w:val="center"/>
              <w:rPr>
                <w:rFonts w:eastAsia="Times New Roman" w:cs="Times New Roman"/>
              </w:rPr>
            </w:pPr>
          </w:p>
          <w:p w14:paraId="5AFDFFE0" w14:textId="77777777" w:rsidR="00721FE1" w:rsidRPr="00303291" w:rsidRDefault="00721FE1" w:rsidP="00F47A12">
            <w:pPr>
              <w:widowControl w:val="0"/>
              <w:jc w:val="center"/>
              <w:rPr>
                <w:rFonts w:eastAsia="Times New Roman" w:cs="Times New Roman"/>
              </w:rPr>
            </w:pPr>
          </w:p>
          <w:p w14:paraId="5D4E0DFD"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167B860B" w14:textId="77777777" w:rsidR="00721FE1" w:rsidRPr="00303291" w:rsidRDefault="00721FE1" w:rsidP="00F47A12">
            <w:pPr>
              <w:widowControl w:val="0"/>
              <w:jc w:val="center"/>
              <w:rPr>
                <w:rFonts w:eastAsia="Times New Roman" w:cs="Times New Roman"/>
              </w:rPr>
            </w:pPr>
            <w:r w:rsidRPr="00303291">
              <w:rPr>
                <w:rFonts w:eastAsia="Times New Roman" w:cs="Times New Roman"/>
              </w:rPr>
              <w:t>Podpis i pieczątka</w:t>
            </w:r>
          </w:p>
          <w:p w14:paraId="1BD21363" w14:textId="77777777" w:rsidR="00721FE1" w:rsidRPr="00303291" w:rsidRDefault="00721FE1" w:rsidP="00F47A12">
            <w:pPr>
              <w:widowControl w:val="0"/>
              <w:jc w:val="center"/>
              <w:rPr>
                <w:rFonts w:eastAsia="Times New Roman" w:cs="Times New Roman"/>
              </w:rPr>
            </w:pPr>
          </w:p>
          <w:p w14:paraId="653E8A10" w14:textId="77777777" w:rsidR="00721FE1" w:rsidRPr="00303291" w:rsidRDefault="00721FE1" w:rsidP="00F47A12">
            <w:pPr>
              <w:widowControl w:val="0"/>
              <w:jc w:val="center"/>
              <w:rPr>
                <w:rFonts w:eastAsia="Times New Roman" w:cs="Times New Roman"/>
              </w:rPr>
            </w:pPr>
            <w:r w:rsidRPr="00303291">
              <w:rPr>
                <w:rFonts w:eastAsia="Times New Roman" w:cs="Times New Roman"/>
              </w:rPr>
              <w:t>…………………………………………</w:t>
            </w:r>
          </w:p>
          <w:p w14:paraId="2B43847F" w14:textId="77777777" w:rsidR="00721FE1" w:rsidRPr="00303291" w:rsidRDefault="00721FE1" w:rsidP="00F47A12">
            <w:pPr>
              <w:widowControl w:val="0"/>
              <w:jc w:val="center"/>
              <w:rPr>
                <w:rFonts w:eastAsia="Times New Roman" w:cs="Times New Roman"/>
              </w:rPr>
            </w:pPr>
            <w:r w:rsidRPr="00303291">
              <w:rPr>
                <w:rFonts w:eastAsia="Times New Roman" w:cs="Times New Roman"/>
              </w:rPr>
              <w:t>Miejscowość, data</w:t>
            </w:r>
          </w:p>
        </w:tc>
      </w:tr>
    </w:tbl>
    <w:p w14:paraId="7953DB26" w14:textId="77777777" w:rsidR="00721FE1" w:rsidRPr="00303291" w:rsidRDefault="00721FE1" w:rsidP="00F47A12">
      <w:pPr>
        <w:widowControl w:val="0"/>
        <w:rPr>
          <w:rFonts w:eastAsia="Times New Roman" w:cs="Times New Roman"/>
          <w:sz w:val="24"/>
          <w:szCs w:val="24"/>
        </w:rPr>
      </w:pPr>
    </w:p>
    <w:p w14:paraId="210B4A27" w14:textId="77777777" w:rsidR="00721FE1" w:rsidRPr="00303291" w:rsidRDefault="00721FE1" w:rsidP="00F47A12">
      <w:pPr>
        <w:widowControl w:val="0"/>
        <w:rPr>
          <w:rFonts w:eastAsia="Times New Roman" w:cs="Times New Roman"/>
          <w:sz w:val="24"/>
          <w:szCs w:val="24"/>
        </w:rPr>
      </w:pPr>
    </w:p>
    <w:p w14:paraId="49286BB2" w14:textId="77777777" w:rsidR="00721FE1" w:rsidRPr="004B0AC7" w:rsidRDefault="00721FE1" w:rsidP="00F47A12">
      <w:pPr>
        <w:widowControl w:val="0"/>
        <w:rPr>
          <w:rFonts w:eastAsia="Times New Roman" w:cs="Times New Roman"/>
          <w:color w:val="FF0000"/>
          <w:sz w:val="24"/>
          <w:szCs w:val="24"/>
        </w:rPr>
      </w:pPr>
    </w:p>
    <w:p w14:paraId="2EB867FA" w14:textId="77777777" w:rsidR="00721FE1" w:rsidRPr="004B0AC7" w:rsidRDefault="00721FE1" w:rsidP="00F47A12">
      <w:pPr>
        <w:widowControl w:val="0"/>
        <w:rPr>
          <w:rFonts w:eastAsia="Calibri" w:cs="Times New Roman"/>
          <w:color w:val="FF0000"/>
          <w:sz w:val="24"/>
          <w:szCs w:val="24"/>
        </w:rPr>
      </w:pPr>
    </w:p>
    <w:p w14:paraId="27A6B033" w14:textId="302E9524" w:rsidR="003D2662" w:rsidRPr="00394856" w:rsidRDefault="003D2662" w:rsidP="00F47A12">
      <w:pPr>
        <w:widowControl w:val="0"/>
        <w:rPr>
          <w:rFonts w:eastAsia="Times New Roman" w:cs="Times New Roman"/>
          <w:b/>
          <w:bCs/>
          <w:color w:val="76923C" w:themeColor="accent3" w:themeShade="BF"/>
          <w:sz w:val="24"/>
          <w:szCs w:val="24"/>
        </w:rPr>
      </w:pPr>
    </w:p>
    <w:sectPr w:rsidR="003D2662" w:rsidRPr="00394856" w:rsidSect="00C22255">
      <w:type w:val="continuous"/>
      <w:pgSz w:w="11905" w:h="16837"/>
      <w:pgMar w:top="1134" w:right="794" w:bottom="794"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C82A" w14:textId="77777777" w:rsidR="00705461" w:rsidRDefault="00705461">
      <w:r>
        <w:separator/>
      </w:r>
    </w:p>
  </w:endnote>
  <w:endnote w:type="continuationSeparator" w:id="0">
    <w:p w14:paraId="5D1B20B4" w14:textId="77777777" w:rsidR="00705461" w:rsidRDefault="0070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4A1C0704" w:rsidR="00705461" w:rsidRDefault="00705461">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p14="http://schemas.microsoft.com/office/word/2010/wordml">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290353">
      <w:rPr>
        <w:rFonts w:ascii="Arial" w:hAnsi="Arial" w:cs="Arial"/>
        <w:sz w:val="20"/>
        <w:szCs w:val="20"/>
      </w:rPr>
      <w:t>49</w:t>
    </w:r>
    <w:r>
      <w:rPr>
        <w:rFonts w:ascii="Arial" w:hAnsi="Arial" w:cs="Arial"/>
        <w:sz w:val="20"/>
        <w:szCs w:val="20"/>
      </w:rPr>
      <w:t>/202</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290353">
      <w:rPr>
        <w:rFonts w:ascii="Arial" w:hAnsi="Arial" w:cs="Arial"/>
        <w:sz w:val="20"/>
        <w:szCs w:val="20"/>
      </w:rPr>
      <w:t>2</w:t>
    </w:r>
  </w:p>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705461" w:rsidRDefault="00705461">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wp14="http://schemas.microsoft.com/office/word/2010/wordml">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5DA7DBFC" w14:textId="77777777" w:rsidR="00705461" w:rsidRDefault="00705461">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EA90B" w14:textId="77777777" w:rsidR="00705461" w:rsidRDefault="00705461">
      <w:pPr>
        <w:rPr>
          <w:sz w:val="12"/>
        </w:rPr>
      </w:pPr>
      <w:r>
        <w:separator/>
      </w:r>
    </w:p>
  </w:footnote>
  <w:footnote w:type="continuationSeparator" w:id="0">
    <w:p w14:paraId="0AF59D70" w14:textId="77777777" w:rsidR="00705461" w:rsidRDefault="00705461">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705461" w:rsidRDefault="00705461">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wp14="http://schemas.microsoft.com/office/word/2010/wordml">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705461" w:rsidRDefault="00705461">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705461" w:rsidRDefault="00705461">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BF53AB">
      <w:object w:dxaOrig="1440" w:dyaOrig="1440" w14:anchorId="34389FD2">
        <v:shape id="ole_rId7" o:spid="_x0000_s2049"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32427459"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C3D8B9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16409B8"/>
    <w:multiLevelType w:val="hybridMultilevel"/>
    <w:tmpl w:val="5AEC7552"/>
    <w:lvl w:ilvl="0" w:tplc="04150011">
      <w:start w:val="1"/>
      <w:numFmt w:val="decimal"/>
      <w:lvlText w:val="%1)"/>
      <w:lvlJc w:val="left"/>
      <w:pPr>
        <w:tabs>
          <w:tab w:val="num" w:pos="720"/>
        </w:tabs>
        <w:ind w:left="720" w:hanging="360"/>
      </w:pPr>
      <w:rPr>
        <w:b w:val="0"/>
      </w:rPr>
    </w:lvl>
    <w:lvl w:ilvl="1" w:tplc="B358C5D8">
      <w:numFmt w:val="decimal"/>
      <w:lvlText w:val=""/>
      <w:lvlJc w:val="left"/>
      <w:pPr>
        <w:tabs>
          <w:tab w:val="num" w:pos="1146"/>
        </w:tabs>
        <w:ind w:left="1146" w:hanging="360"/>
      </w:pPr>
      <w:rPr>
        <w:rFonts w:ascii="Symbol" w:hAnsi="Symbol" w:hint="default"/>
      </w:rPr>
    </w:lvl>
    <w:lvl w:ilvl="2" w:tplc="04150005">
      <w:numFmt w:val="decimal"/>
      <w:lvlText w:val=""/>
      <w:lvlJc w:val="left"/>
      <w:pPr>
        <w:tabs>
          <w:tab w:val="num" w:pos="1516"/>
        </w:tabs>
        <w:ind w:left="1516" w:hanging="360"/>
      </w:pPr>
      <w:rPr>
        <w:rFonts w:ascii="Wingdings" w:hAnsi="Wingdings" w:hint="default"/>
      </w:rPr>
    </w:lvl>
    <w:lvl w:ilvl="3" w:tplc="04150001">
      <w:numFmt w:val="decimal"/>
      <w:lvlText w:val=""/>
      <w:lvlJc w:val="left"/>
      <w:pPr>
        <w:tabs>
          <w:tab w:val="num" w:pos="1996"/>
        </w:tabs>
        <w:ind w:left="1996" w:hanging="360"/>
      </w:pPr>
      <w:rPr>
        <w:rFonts w:ascii="Symbol" w:hAnsi="Symbol" w:hint="default"/>
      </w:rPr>
    </w:lvl>
    <w:lvl w:ilvl="4" w:tplc="27206884">
      <w:start w:val="1"/>
      <w:numFmt w:val="upperRoman"/>
      <w:lvlText w:val="%5."/>
      <w:lvlJc w:val="left"/>
      <w:pPr>
        <w:tabs>
          <w:tab w:val="num" w:pos="3316"/>
        </w:tabs>
        <w:ind w:left="3316" w:hanging="720"/>
      </w:pPr>
      <w:rPr>
        <w:rFonts w:cs="Times New Roman"/>
      </w:rPr>
    </w:lvl>
    <w:lvl w:ilvl="5" w:tplc="04150005">
      <w:numFmt w:val="decimal"/>
      <w:lvlText w:val=""/>
      <w:lvlJc w:val="left"/>
      <w:pPr>
        <w:tabs>
          <w:tab w:val="num" w:pos="3676"/>
        </w:tabs>
        <w:ind w:left="3676" w:hanging="360"/>
      </w:pPr>
      <w:rPr>
        <w:rFonts w:ascii="Wingdings" w:hAnsi="Wingdings" w:hint="default"/>
      </w:rPr>
    </w:lvl>
    <w:lvl w:ilvl="6" w:tplc="04150001">
      <w:numFmt w:val="decimal"/>
      <w:lvlText w:val=""/>
      <w:lvlJc w:val="left"/>
      <w:pPr>
        <w:tabs>
          <w:tab w:val="num" w:pos="4396"/>
        </w:tabs>
        <w:ind w:left="4396" w:hanging="360"/>
      </w:pPr>
      <w:rPr>
        <w:rFonts w:ascii="Symbol" w:hAnsi="Symbol" w:hint="default"/>
      </w:rPr>
    </w:lvl>
    <w:lvl w:ilvl="7" w:tplc="04150003">
      <w:numFmt w:val="decimal"/>
      <w:lvlText w:val="o"/>
      <w:lvlJc w:val="left"/>
      <w:pPr>
        <w:tabs>
          <w:tab w:val="num" w:pos="5116"/>
        </w:tabs>
        <w:ind w:left="5116" w:hanging="360"/>
      </w:pPr>
      <w:rPr>
        <w:rFonts w:ascii="Courier New" w:hAnsi="Courier New" w:cs="Times New Roman" w:hint="default"/>
      </w:rPr>
    </w:lvl>
    <w:lvl w:ilvl="8" w:tplc="04150005">
      <w:numFmt w:val="decimal"/>
      <w:lvlText w:val=""/>
      <w:lvlJc w:val="left"/>
      <w:pPr>
        <w:tabs>
          <w:tab w:val="num" w:pos="5836"/>
        </w:tabs>
        <w:ind w:left="5836" w:hanging="360"/>
      </w:pPr>
      <w:rPr>
        <w:rFonts w:ascii="Wingdings" w:hAnsi="Wingdings" w:hint="default"/>
      </w:rPr>
    </w:lvl>
  </w:abstractNum>
  <w:abstractNum w:abstractNumId="14"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7"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18"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1" w15:restartNumberingAfterBreak="0">
    <w:nsid w:val="09425D73"/>
    <w:multiLevelType w:val="hybridMultilevel"/>
    <w:tmpl w:val="540602F0"/>
    <w:lvl w:ilvl="0" w:tplc="0C5A24AE">
      <w:start w:val="1"/>
      <w:numFmt w:val="decimal"/>
      <w:lvlText w:val="%1."/>
      <w:lvlJc w:val="left"/>
      <w:pPr>
        <w:tabs>
          <w:tab w:val="num" w:pos="362"/>
        </w:tabs>
        <w:ind w:left="717" w:hanging="357"/>
      </w:pPr>
      <w:rPr>
        <w:rFonts w:ascii="Arial" w:hAnsi="Arial" w:cs="Arial" w:hint="default"/>
      </w:rPr>
    </w:lvl>
    <w:lvl w:ilvl="1" w:tplc="04150001">
      <w:numFmt w:val="decimal"/>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22"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4"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E90245"/>
    <w:multiLevelType w:val="hybridMultilevel"/>
    <w:tmpl w:val="D3A63232"/>
    <w:lvl w:ilvl="0" w:tplc="3872FE0C">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04A10B0"/>
    <w:multiLevelType w:val="hybridMultilevel"/>
    <w:tmpl w:val="B5004E8A"/>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8" w15:restartNumberingAfterBreak="0">
    <w:nsid w:val="10BC1CA6"/>
    <w:multiLevelType w:val="hybridMultilevel"/>
    <w:tmpl w:val="7A3492F4"/>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0"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3"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5" w15:restartNumberingAfterBreak="0">
    <w:nsid w:val="1B1E03D6"/>
    <w:multiLevelType w:val="hybridMultilevel"/>
    <w:tmpl w:val="A60A5C1C"/>
    <w:lvl w:ilvl="0" w:tplc="A5B8FD5E">
      <w:start w:val="1"/>
      <w:numFmt w:val="lowerLetter"/>
      <w:lvlText w:val="%1)"/>
      <w:lvlJc w:val="left"/>
      <w:pPr>
        <w:tabs>
          <w:tab w:val="num" w:pos="360"/>
        </w:tabs>
        <w:ind w:left="360" w:hanging="360"/>
      </w:pPr>
      <w:rPr>
        <w:rFonts w:ascii="Times New Roman" w:hAnsi="Times New Roman" w:cs="Times New Roman" w:hint="default"/>
        <w:sz w:val="24"/>
      </w:rPr>
    </w:lvl>
    <w:lvl w:ilvl="1" w:tplc="04150019">
      <w:start w:val="1"/>
      <w:numFmt w:val="lowerLetter"/>
      <w:lvlText w:val="%2."/>
      <w:lvlJc w:val="left"/>
      <w:pPr>
        <w:tabs>
          <w:tab w:val="num" w:pos="540"/>
        </w:tabs>
        <w:ind w:left="540" w:hanging="360"/>
      </w:pPr>
    </w:lvl>
    <w:lvl w:ilvl="2" w:tplc="0415001B">
      <w:start w:val="1"/>
      <w:numFmt w:val="lowerRoman"/>
      <w:lvlText w:val="%3."/>
      <w:lvlJc w:val="right"/>
      <w:pPr>
        <w:tabs>
          <w:tab w:val="num" w:pos="1260"/>
        </w:tabs>
        <w:ind w:left="1260" w:hanging="180"/>
      </w:pPr>
    </w:lvl>
    <w:lvl w:ilvl="3" w:tplc="0415000F">
      <w:start w:val="1"/>
      <w:numFmt w:val="decimal"/>
      <w:lvlText w:val="%4."/>
      <w:lvlJc w:val="left"/>
      <w:pPr>
        <w:tabs>
          <w:tab w:val="num" w:pos="1980"/>
        </w:tabs>
        <w:ind w:left="1980" w:hanging="360"/>
      </w:pPr>
    </w:lvl>
    <w:lvl w:ilvl="4" w:tplc="04150019">
      <w:start w:val="1"/>
      <w:numFmt w:val="lowerLetter"/>
      <w:lvlText w:val="%5."/>
      <w:lvlJc w:val="left"/>
      <w:pPr>
        <w:tabs>
          <w:tab w:val="num" w:pos="2700"/>
        </w:tabs>
        <w:ind w:left="2700" w:hanging="360"/>
      </w:pPr>
    </w:lvl>
    <w:lvl w:ilvl="5" w:tplc="0415001B">
      <w:start w:val="1"/>
      <w:numFmt w:val="lowerRoman"/>
      <w:lvlText w:val="%6."/>
      <w:lvlJc w:val="right"/>
      <w:pPr>
        <w:tabs>
          <w:tab w:val="num" w:pos="3420"/>
        </w:tabs>
        <w:ind w:left="3420" w:hanging="180"/>
      </w:pPr>
    </w:lvl>
    <w:lvl w:ilvl="6" w:tplc="0415000F">
      <w:start w:val="1"/>
      <w:numFmt w:val="decimal"/>
      <w:lvlText w:val="%7."/>
      <w:lvlJc w:val="left"/>
      <w:pPr>
        <w:tabs>
          <w:tab w:val="num" w:pos="4140"/>
        </w:tabs>
        <w:ind w:left="4140" w:hanging="360"/>
      </w:pPr>
    </w:lvl>
    <w:lvl w:ilvl="7" w:tplc="04150019">
      <w:start w:val="1"/>
      <w:numFmt w:val="lowerLetter"/>
      <w:lvlText w:val="%8."/>
      <w:lvlJc w:val="left"/>
      <w:pPr>
        <w:tabs>
          <w:tab w:val="num" w:pos="4860"/>
        </w:tabs>
        <w:ind w:left="4860" w:hanging="360"/>
      </w:pPr>
    </w:lvl>
    <w:lvl w:ilvl="8" w:tplc="0415001B">
      <w:start w:val="1"/>
      <w:numFmt w:val="lowerRoman"/>
      <w:lvlText w:val="%9."/>
      <w:lvlJc w:val="right"/>
      <w:pPr>
        <w:tabs>
          <w:tab w:val="num" w:pos="5580"/>
        </w:tabs>
        <w:ind w:left="5580" w:hanging="180"/>
      </w:pPr>
    </w:lvl>
  </w:abstractNum>
  <w:abstractNum w:abstractNumId="36" w15:restartNumberingAfterBreak="0">
    <w:nsid w:val="1B523E6E"/>
    <w:multiLevelType w:val="hybridMultilevel"/>
    <w:tmpl w:val="E176F416"/>
    <w:lvl w:ilvl="0" w:tplc="941C920E">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42"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45"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46"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7"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8"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0"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51"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2"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3"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7"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8"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59"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0"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2"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3"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64"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6"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42351B6B"/>
    <w:multiLevelType w:val="hybridMultilevel"/>
    <w:tmpl w:val="2AC2989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69"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3" w15:restartNumberingAfterBreak="0">
    <w:nsid w:val="457A2B4F"/>
    <w:multiLevelType w:val="hybridMultilevel"/>
    <w:tmpl w:val="48880948"/>
    <w:lvl w:ilvl="0" w:tplc="A5B8FD5E">
      <w:start w:val="1"/>
      <w:numFmt w:val="lowerLetter"/>
      <w:lvlText w:val="%1)"/>
      <w:lvlJc w:val="left"/>
      <w:pPr>
        <w:tabs>
          <w:tab w:val="num" w:pos="360"/>
        </w:tabs>
        <w:ind w:left="360" w:hanging="360"/>
      </w:pPr>
      <w:rPr>
        <w:rFonts w:ascii="Times New Roman" w:hAnsi="Times New Roman" w:cs="Times New Roman" w:hint="default"/>
        <w:sz w:val="24"/>
      </w:rPr>
    </w:lvl>
    <w:lvl w:ilvl="1" w:tplc="04150019">
      <w:start w:val="1"/>
      <w:numFmt w:val="lowerLetter"/>
      <w:lvlText w:val="%2."/>
      <w:lvlJc w:val="left"/>
      <w:pPr>
        <w:tabs>
          <w:tab w:val="num" w:pos="540"/>
        </w:tabs>
        <w:ind w:left="540" w:hanging="360"/>
      </w:pPr>
    </w:lvl>
    <w:lvl w:ilvl="2" w:tplc="0415001B">
      <w:start w:val="1"/>
      <w:numFmt w:val="lowerRoman"/>
      <w:lvlText w:val="%3."/>
      <w:lvlJc w:val="right"/>
      <w:pPr>
        <w:tabs>
          <w:tab w:val="num" w:pos="1260"/>
        </w:tabs>
        <w:ind w:left="1260" w:hanging="180"/>
      </w:pPr>
    </w:lvl>
    <w:lvl w:ilvl="3" w:tplc="0415000F">
      <w:start w:val="1"/>
      <w:numFmt w:val="decimal"/>
      <w:lvlText w:val="%4."/>
      <w:lvlJc w:val="left"/>
      <w:pPr>
        <w:tabs>
          <w:tab w:val="num" w:pos="1980"/>
        </w:tabs>
        <w:ind w:left="1980" w:hanging="360"/>
      </w:pPr>
    </w:lvl>
    <w:lvl w:ilvl="4" w:tplc="04150019">
      <w:start w:val="1"/>
      <w:numFmt w:val="lowerLetter"/>
      <w:lvlText w:val="%5."/>
      <w:lvlJc w:val="left"/>
      <w:pPr>
        <w:tabs>
          <w:tab w:val="num" w:pos="2700"/>
        </w:tabs>
        <w:ind w:left="2700" w:hanging="360"/>
      </w:pPr>
    </w:lvl>
    <w:lvl w:ilvl="5" w:tplc="0415001B">
      <w:start w:val="1"/>
      <w:numFmt w:val="lowerRoman"/>
      <w:lvlText w:val="%6."/>
      <w:lvlJc w:val="right"/>
      <w:pPr>
        <w:tabs>
          <w:tab w:val="num" w:pos="3420"/>
        </w:tabs>
        <w:ind w:left="3420" w:hanging="180"/>
      </w:pPr>
    </w:lvl>
    <w:lvl w:ilvl="6" w:tplc="0415000F">
      <w:start w:val="1"/>
      <w:numFmt w:val="decimal"/>
      <w:lvlText w:val="%7."/>
      <w:lvlJc w:val="left"/>
      <w:pPr>
        <w:tabs>
          <w:tab w:val="num" w:pos="4140"/>
        </w:tabs>
        <w:ind w:left="4140" w:hanging="360"/>
      </w:pPr>
    </w:lvl>
    <w:lvl w:ilvl="7" w:tplc="04150019">
      <w:start w:val="1"/>
      <w:numFmt w:val="lowerLetter"/>
      <w:lvlText w:val="%8."/>
      <w:lvlJc w:val="left"/>
      <w:pPr>
        <w:tabs>
          <w:tab w:val="num" w:pos="4860"/>
        </w:tabs>
        <w:ind w:left="4860" w:hanging="360"/>
      </w:pPr>
    </w:lvl>
    <w:lvl w:ilvl="8" w:tplc="0415001B">
      <w:start w:val="1"/>
      <w:numFmt w:val="lowerRoman"/>
      <w:lvlText w:val="%9."/>
      <w:lvlJc w:val="right"/>
      <w:pPr>
        <w:tabs>
          <w:tab w:val="num" w:pos="5580"/>
        </w:tabs>
        <w:ind w:left="5580" w:hanging="180"/>
      </w:pPr>
    </w:lvl>
  </w:abstractNum>
  <w:abstractNum w:abstractNumId="74"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6810449"/>
    <w:multiLevelType w:val="hybridMultilevel"/>
    <w:tmpl w:val="715AFAC4"/>
    <w:lvl w:ilvl="0" w:tplc="FA369C06">
      <w:start w:val="1"/>
      <w:numFmt w:val="decimal"/>
      <w:lvlText w:val="%1."/>
      <w:lvlJc w:val="left"/>
      <w:pPr>
        <w:ind w:left="360" w:hanging="360"/>
      </w:pPr>
      <w:rPr>
        <w:rFonts w:ascii="Times New Roman" w:hAnsi="Times New Roman" w:cs="Times New Roman"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77"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9"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80"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83"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5"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6"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87" w15:restartNumberingAfterBreak="0">
    <w:nsid w:val="566E053A"/>
    <w:multiLevelType w:val="hybridMultilevel"/>
    <w:tmpl w:val="4FEC7042"/>
    <w:lvl w:ilvl="0" w:tplc="A5B8FD5E">
      <w:start w:val="1"/>
      <w:numFmt w:val="lowerLetter"/>
      <w:lvlText w:val="%1)"/>
      <w:lvlJc w:val="left"/>
      <w:pPr>
        <w:tabs>
          <w:tab w:val="num" w:pos="360"/>
        </w:tabs>
        <w:ind w:left="360" w:hanging="360"/>
      </w:pPr>
      <w:rPr>
        <w:rFonts w:ascii="Times New Roman" w:hAnsi="Times New Roman" w:cs="Times New Roman" w:hint="default"/>
        <w:sz w:val="24"/>
      </w:rPr>
    </w:lvl>
    <w:lvl w:ilvl="1" w:tplc="04150019">
      <w:start w:val="1"/>
      <w:numFmt w:val="lowerLetter"/>
      <w:lvlText w:val="%2."/>
      <w:lvlJc w:val="left"/>
      <w:pPr>
        <w:tabs>
          <w:tab w:val="num" w:pos="540"/>
        </w:tabs>
        <w:ind w:left="540" w:hanging="360"/>
      </w:pPr>
    </w:lvl>
    <w:lvl w:ilvl="2" w:tplc="0415001B">
      <w:start w:val="1"/>
      <w:numFmt w:val="lowerRoman"/>
      <w:lvlText w:val="%3."/>
      <w:lvlJc w:val="right"/>
      <w:pPr>
        <w:tabs>
          <w:tab w:val="num" w:pos="1260"/>
        </w:tabs>
        <w:ind w:left="1260" w:hanging="180"/>
      </w:pPr>
    </w:lvl>
    <w:lvl w:ilvl="3" w:tplc="0415000F">
      <w:start w:val="1"/>
      <w:numFmt w:val="decimal"/>
      <w:lvlText w:val="%4."/>
      <w:lvlJc w:val="left"/>
      <w:pPr>
        <w:tabs>
          <w:tab w:val="num" w:pos="1980"/>
        </w:tabs>
        <w:ind w:left="1980" w:hanging="360"/>
      </w:pPr>
    </w:lvl>
    <w:lvl w:ilvl="4" w:tplc="04150019">
      <w:start w:val="1"/>
      <w:numFmt w:val="lowerLetter"/>
      <w:lvlText w:val="%5."/>
      <w:lvlJc w:val="left"/>
      <w:pPr>
        <w:tabs>
          <w:tab w:val="num" w:pos="2700"/>
        </w:tabs>
        <w:ind w:left="2700" w:hanging="360"/>
      </w:pPr>
    </w:lvl>
    <w:lvl w:ilvl="5" w:tplc="0415001B">
      <w:start w:val="1"/>
      <w:numFmt w:val="lowerRoman"/>
      <w:lvlText w:val="%6."/>
      <w:lvlJc w:val="right"/>
      <w:pPr>
        <w:tabs>
          <w:tab w:val="num" w:pos="3420"/>
        </w:tabs>
        <w:ind w:left="3420" w:hanging="180"/>
      </w:pPr>
    </w:lvl>
    <w:lvl w:ilvl="6" w:tplc="0415000F">
      <w:start w:val="1"/>
      <w:numFmt w:val="decimal"/>
      <w:lvlText w:val="%7."/>
      <w:lvlJc w:val="left"/>
      <w:pPr>
        <w:tabs>
          <w:tab w:val="num" w:pos="4140"/>
        </w:tabs>
        <w:ind w:left="4140" w:hanging="360"/>
      </w:pPr>
    </w:lvl>
    <w:lvl w:ilvl="7" w:tplc="04150019">
      <w:start w:val="1"/>
      <w:numFmt w:val="lowerLetter"/>
      <w:lvlText w:val="%8."/>
      <w:lvlJc w:val="left"/>
      <w:pPr>
        <w:tabs>
          <w:tab w:val="num" w:pos="4860"/>
        </w:tabs>
        <w:ind w:left="4860" w:hanging="360"/>
      </w:pPr>
    </w:lvl>
    <w:lvl w:ilvl="8" w:tplc="0415001B">
      <w:start w:val="1"/>
      <w:numFmt w:val="lowerRoman"/>
      <w:lvlText w:val="%9."/>
      <w:lvlJc w:val="right"/>
      <w:pPr>
        <w:tabs>
          <w:tab w:val="num" w:pos="5580"/>
        </w:tabs>
        <w:ind w:left="5580" w:hanging="180"/>
      </w:pPr>
    </w:lvl>
  </w:abstractNum>
  <w:abstractNum w:abstractNumId="88"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90"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410C4F"/>
    <w:multiLevelType w:val="hybridMultilevel"/>
    <w:tmpl w:val="33A49F8C"/>
    <w:lvl w:ilvl="0" w:tplc="0415000B">
      <w:start w:val="1"/>
      <w:numFmt w:val="bullet"/>
      <w:lvlText w:val=""/>
      <w:lvlJc w:val="left"/>
      <w:pPr>
        <w:tabs>
          <w:tab w:val="num" w:pos="1069"/>
        </w:tabs>
        <w:ind w:left="1069" w:hanging="360"/>
      </w:pPr>
      <w:rPr>
        <w:rFonts w:ascii="Wingdings" w:hAnsi="Wingdings" w:hint="default"/>
      </w:rPr>
    </w:lvl>
    <w:lvl w:ilvl="1" w:tplc="04150003">
      <w:start w:val="1"/>
      <w:numFmt w:val="bullet"/>
      <w:lvlText w:val="o"/>
      <w:lvlJc w:val="left"/>
      <w:pPr>
        <w:tabs>
          <w:tab w:val="num" w:pos="1789"/>
        </w:tabs>
        <w:ind w:left="1789" w:hanging="360"/>
      </w:pPr>
      <w:rPr>
        <w:rFonts w:ascii="Courier New" w:hAnsi="Courier New" w:cs="Times New Roman" w:hint="default"/>
      </w:rPr>
    </w:lvl>
    <w:lvl w:ilvl="2" w:tplc="04150005">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start w:val="1"/>
      <w:numFmt w:val="bullet"/>
      <w:lvlText w:val="o"/>
      <w:lvlJc w:val="left"/>
      <w:pPr>
        <w:tabs>
          <w:tab w:val="num" w:pos="3949"/>
        </w:tabs>
        <w:ind w:left="3949" w:hanging="360"/>
      </w:pPr>
      <w:rPr>
        <w:rFonts w:ascii="Courier New" w:hAnsi="Courier New" w:cs="Times New Roman" w:hint="default"/>
      </w:rPr>
    </w:lvl>
    <w:lvl w:ilvl="5" w:tplc="04150005">
      <w:start w:val="1"/>
      <w:numFmt w:val="bullet"/>
      <w:lvlText w:val=""/>
      <w:lvlJc w:val="left"/>
      <w:pPr>
        <w:tabs>
          <w:tab w:val="num" w:pos="4669"/>
        </w:tabs>
        <w:ind w:left="4669" w:hanging="360"/>
      </w:pPr>
      <w:rPr>
        <w:rFonts w:ascii="Wingdings" w:hAnsi="Wingdings" w:hint="default"/>
      </w:rPr>
    </w:lvl>
    <w:lvl w:ilvl="6" w:tplc="04150001">
      <w:start w:val="1"/>
      <w:numFmt w:val="bullet"/>
      <w:lvlText w:val=""/>
      <w:lvlJc w:val="left"/>
      <w:pPr>
        <w:tabs>
          <w:tab w:val="num" w:pos="5389"/>
        </w:tabs>
        <w:ind w:left="5389" w:hanging="360"/>
      </w:pPr>
      <w:rPr>
        <w:rFonts w:ascii="Symbol" w:hAnsi="Symbol" w:hint="default"/>
      </w:rPr>
    </w:lvl>
    <w:lvl w:ilvl="7" w:tplc="04150003">
      <w:start w:val="1"/>
      <w:numFmt w:val="bullet"/>
      <w:lvlText w:val="o"/>
      <w:lvlJc w:val="left"/>
      <w:pPr>
        <w:tabs>
          <w:tab w:val="num" w:pos="6109"/>
        </w:tabs>
        <w:ind w:left="6109" w:hanging="360"/>
      </w:pPr>
      <w:rPr>
        <w:rFonts w:ascii="Courier New" w:hAnsi="Courier New" w:cs="Times New Roman" w:hint="default"/>
      </w:rPr>
    </w:lvl>
    <w:lvl w:ilvl="8" w:tplc="04150005">
      <w:start w:val="1"/>
      <w:numFmt w:val="bullet"/>
      <w:lvlText w:val=""/>
      <w:lvlJc w:val="left"/>
      <w:pPr>
        <w:tabs>
          <w:tab w:val="num" w:pos="6829"/>
        </w:tabs>
        <w:ind w:left="6829" w:hanging="360"/>
      </w:pPr>
      <w:rPr>
        <w:rFonts w:ascii="Wingdings" w:hAnsi="Wingdings" w:hint="default"/>
      </w:rPr>
    </w:lvl>
  </w:abstractNum>
  <w:abstractNum w:abstractNumId="92" w15:restartNumberingAfterBreak="0">
    <w:nsid w:val="5F700444"/>
    <w:multiLevelType w:val="hybridMultilevel"/>
    <w:tmpl w:val="AB1CD8A6"/>
    <w:lvl w:ilvl="0" w:tplc="E4984AAA">
      <w:start w:val="1"/>
      <w:numFmt w:val="decimal"/>
      <w:lvlText w:val="%1)"/>
      <w:lvlJc w:val="left"/>
      <w:pPr>
        <w:tabs>
          <w:tab w:val="num" w:pos="720"/>
        </w:tabs>
        <w:ind w:left="720" w:hanging="360"/>
      </w:pPr>
      <w:rPr>
        <w:rFonts w:ascii="Times New Roman" w:hAnsi="Times New Roman" w:cs="Times New Roman" w:hint="default"/>
        <w:strike w:val="0"/>
        <w:dstrike w:val="0"/>
        <w:sz w:val="24"/>
        <w:szCs w:val="24"/>
        <w:u w:val="none"/>
        <w:effect w:val="none"/>
        <w:vertAlign w:val="baseline"/>
      </w:rPr>
    </w:lvl>
    <w:lvl w:ilvl="1" w:tplc="04150003">
      <w:numFmt w:val="decimal"/>
      <w:lvlText w:val="o"/>
      <w:lvlJc w:val="left"/>
      <w:pPr>
        <w:tabs>
          <w:tab w:val="num" w:pos="1176"/>
        </w:tabs>
        <w:ind w:left="1176" w:hanging="360"/>
      </w:pPr>
      <w:rPr>
        <w:rFonts w:ascii="Courier New" w:hAnsi="Courier New" w:cs="Courier New" w:hint="default"/>
      </w:rPr>
    </w:lvl>
    <w:lvl w:ilvl="2" w:tplc="04150005">
      <w:numFmt w:val="decimal"/>
      <w:lvlText w:val=""/>
      <w:lvlJc w:val="left"/>
      <w:pPr>
        <w:tabs>
          <w:tab w:val="num" w:pos="1896"/>
        </w:tabs>
        <w:ind w:left="1896" w:hanging="360"/>
      </w:pPr>
      <w:rPr>
        <w:rFonts w:ascii="Wingdings" w:hAnsi="Wingdings" w:hint="default"/>
      </w:rPr>
    </w:lvl>
    <w:lvl w:ilvl="3" w:tplc="04150001">
      <w:numFmt w:val="decimal"/>
      <w:lvlText w:val=""/>
      <w:lvlJc w:val="left"/>
      <w:pPr>
        <w:tabs>
          <w:tab w:val="num" w:pos="2616"/>
        </w:tabs>
        <w:ind w:left="2616" w:hanging="360"/>
      </w:pPr>
      <w:rPr>
        <w:rFonts w:ascii="Symbol" w:hAnsi="Symbol" w:hint="default"/>
      </w:rPr>
    </w:lvl>
    <w:lvl w:ilvl="4" w:tplc="04150003">
      <w:numFmt w:val="decimal"/>
      <w:lvlText w:val="o"/>
      <w:lvlJc w:val="left"/>
      <w:pPr>
        <w:tabs>
          <w:tab w:val="num" w:pos="3336"/>
        </w:tabs>
        <w:ind w:left="3336" w:hanging="360"/>
      </w:pPr>
      <w:rPr>
        <w:rFonts w:ascii="Courier New" w:hAnsi="Courier New" w:cs="Courier New" w:hint="default"/>
      </w:rPr>
    </w:lvl>
    <w:lvl w:ilvl="5" w:tplc="04150005">
      <w:numFmt w:val="decimal"/>
      <w:lvlText w:val=""/>
      <w:lvlJc w:val="left"/>
      <w:pPr>
        <w:tabs>
          <w:tab w:val="num" w:pos="4056"/>
        </w:tabs>
        <w:ind w:left="4056" w:hanging="360"/>
      </w:pPr>
      <w:rPr>
        <w:rFonts w:ascii="Wingdings" w:hAnsi="Wingdings" w:hint="default"/>
      </w:rPr>
    </w:lvl>
    <w:lvl w:ilvl="6" w:tplc="04150001">
      <w:numFmt w:val="decimal"/>
      <w:lvlText w:val=""/>
      <w:lvlJc w:val="left"/>
      <w:pPr>
        <w:tabs>
          <w:tab w:val="num" w:pos="4776"/>
        </w:tabs>
        <w:ind w:left="4776" w:hanging="360"/>
      </w:pPr>
      <w:rPr>
        <w:rFonts w:ascii="Symbol" w:hAnsi="Symbol" w:hint="default"/>
      </w:rPr>
    </w:lvl>
    <w:lvl w:ilvl="7" w:tplc="04150003">
      <w:numFmt w:val="decimal"/>
      <w:lvlText w:val="o"/>
      <w:lvlJc w:val="left"/>
      <w:pPr>
        <w:tabs>
          <w:tab w:val="num" w:pos="5496"/>
        </w:tabs>
        <w:ind w:left="5496" w:hanging="360"/>
      </w:pPr>
      <w:rPr>
        <w:rFonts w:ascii="Courier New" w:hAnsi="Courier New" w:cs="Courier New" w:hint="default"/>
      </w:rPr>
    </w:lvl>
    <w:lvl w:ilvl="8" w:tplc="04150005">
      <w:numFmt w:val="decimal"/>
      <w:lvlText w:val=""/>
      <w:lvlJc w:val="left"/>
      <w:pPr>
        <w:tabs>
          <w:tab w:val="num" w:pos="6216"/>
        </w:tabs>
        <w:ind w:left="6216" w:hanging="360"/>
      </w:pPr>
      <w:rPr>
        <w:rFonts w:ascii="Wingdings" w:hAnsi="Wingdings" w:hint="default"/>
      </w:rPr>
    </w:lvl>
  </w:abstractNum>
  <w:abstractNum w:abstractNumId="93" w15:restartNumberingAfterBreak="0">
    <w:nsid w:val="5FE63892"/>
    <w:multiLevelType w:val="hybridMultilevel"/>
    <w:tmpl w:val="D458B5A6"/>
    <w:lvl w:ilvl="0" w:tplc="A5B8FD5E">
      <w:start w:val="1"/>
      <w:numFmt w:val="lowerLetter"/>
      <w:lvlText w:val="%1)"/>
      <w:lvlJc w:val="left"/>
      <w:pPr>
        <w:tabs>
          <w:tab w:val="num" w:pos="360"/>
        </w:tabs>
        <w:ind w:left="360" w:hanging="360"/>
      </w:pPr>
      <w:rPr>
        <w:rFonts w:ascii="Times New Roman" w:hAnsi="Times New Roman" w:cs="Times New Roman" w:hint="default"/>
        <w:sz w:val="24"/>
      </w:rPr>
    </w:lvl>
    <w:lvl w:ilvl="1" w:tplc="04150019">
      <w:start w:val="1"/>
      <w:numFmt w:val="lowerLetter"/>
      <w:lvlText w:val="%2."/>
      <w:lvlJc w:val="left"/>
      <w:pPr>
        <w:tabs>
          <w:tab w:val="num" w:pos="540"/>
        </w:tabs>
        <w:ind w:left="540" w:hanging="360"/>
      </w:pPr>
    </w:lvl>
    <w:lvl w:ilvl="2" w:tplc="0415001B">
      <w:start w:val="1"/>
      <w:numFmt w:val="lowerRoman"/>
      <w:lvlText w:val="%3."/>
      <w:lvlJc w:val="right"/>
      <w:pPr>
        <w:tabs>
          <w:tab w:val="num" w:pos="1260"/>
        </w:tabs>
        <w:ind w:left="1260" w:hanging="180"/>
      </w:pPr>
    </w:lvl>
    <w:lvl w:ilvl="3" w:tplc="0415000F">
      <w:start w:val="1"/>
      <w:numFmt w:val="decimal"/>
      <w:lvlText w:val="%4."/>
      <w:lvlJc w:val="left"/>
      <w:pPr>
        <w:tabs>
          <w:tab w:val="num" w:pos="1980"/>
        </w:tabs>
        <w:ind w:left="1980" w:hanging="360"/>
      </w:pPr>
    </w:lvl>
    <w:lvl w:ilvl="4" w:tplc="04150019">
      <w:start w:val="1"/>
      <w:numFmt w:val="lowerLetter"/>
      <w:lvlText w:val="%5."/>
      <w:lvlJc w:val="left"/>
      <w:pPr>
        <w:tabs>
          <w:tab w:val="num" w:pos="2700"/>
        </w:tabs>
        <w:ind w:left="2700" w:hanging="360"/>
      </w:pPr>
    </w:lvl>
    <w:lvl w:ilvl="5" w:tplc="0415001B">
      <w:start w:val="1"/>
      <w:numFmt w:val="lowerRoman"/>
      <w:lvlText w:val="%6."/>
      <w:lvlJc w:val="right"/>
      <w:pPr>
        <w:tabs>
          <w:tab w:val="num" w:pos="3420"/>
        </w:tabs>
        <w:ind w:left="3420" w:hanging="180"/>
      </w:pPr>
    </w:lvl>
    <w:lvl w:ilvl="6" w:tplc="0415000F">
      <w:start w:val="1"/>
      <w:numFmt w:val="decimal"/>
      <w:lvlText w:val="%7."/>
      <w:lvlJc w:val="left"/>
      <w:pPr>
        <w:tabs>
          <w:tab w:val="num" w:pos="4140"/>
        </w:tabs>
        <w:ind w:left="4140" w:hanging="360"/>
      </w:pPr>
    </w:lvl>
    <w:lvl w:ilvl="7" w:tplc="04150019">
      <w:start w:val="1"/>
      <w:numFmt w:val="lowerLetter"/>
      <w:lvlText w:val="%8."/>
      <w:lvlJc w:val="left"/>
      <w:pPr>
        <w:tabs>
          <w:tab w:val="num" w:pos="4860"/>
        </w:tabs>
        <w:ind w:left="4860" w:hanging="360"/>
      </w:pPr>
    </w:lvl>
    <w:lvl w:ilvl="8" w:tplc="0415001B">
      <w:start w:val="1"/>
      <w:numFmt w:val="lowerRoman"/>
      <w:lvlText w:val="%9."/>
      <w:lvlJc w:val="right"/>
      <w:pPr>
        <w:tabs>
          <w:tab w:val="num" w:pos="5580"/>
        </w:tabs>
        <w:ind w:left="5580" w:hanging="180"/>
      </w:pPr>
    </w:lvl>
  </w:abstractNum>
  <w:abstractNum w:abstractNumId="94"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6"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97"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8"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9"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01"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02" w15:restartNumberingAfterBreak="0">
    <w:nsid w:val="679A5BE4"/>
    <w:multiLevelType w:val="hybridMultilevel"/>
    <w:tmpl w:val="FC8E77C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03"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4"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07"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0"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1"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14"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5" w15:restartNumberingAfterBreak="0">
    <w:nsid w:val="76AF6F74"/>
    <w:multiLevelType w:val="hybridMultilevel"/>
    <w:tmpl w:val="81B8F57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6"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7" w15:restartNumberingAfterBreak="0">
    <w:nsid w:val="787D1BEF"/>
    <w:multiLevelType w:val="hybridMultilevel"/>
    <w:tmpl w:val="C7FEEA14"/>
    <w:lvl w:ilvl="0" w:tplc="04150011">
      <w:start w:val="1"/>
      <w:numFmt w:val="decimal"/>
      <w:lvlText w:val="%1)"/>
      <w:lvlJc w:val="left"/>
      <w:pPr>
        <w:ind w:left="720" w:hanging="360"/>
      </w:p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18"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19"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0"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1"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59"/>
  </w:num>
  <w:num w:numId="2" w16cid:durableId="2045594636">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92548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9823902">
    <w:abstractNumId w:val="14"/>
  </w:num>
  <w:num w:numId="5" w16cid:durableId="1559970133">
    <w:abstractNumId w:val="77"/>
  </w:num>
  <w:num w:numId="6" w16cid:durableId="6469787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6826845">
    <w:abstractNumId w:val="62"/>
  </w:num>
  <w:num w:numId="8" w16cid:durableId="51469620">
    <w:abstractNumId w:val="6"/>
  </w:num>
  <w:num w:numId="9" w16cid:durableId="11044373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45641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73735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00435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81632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1878915">
    <w:abstractNumId w:val="97"/>
  </w:num>
  <w:num w:numId="15" w16cid:durableId="6100902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10158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252066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873089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5079020">
    <w:abstractNumId w:val="7"/>
    <w:lvlOverride w:ilvl="0">
      <w:startOverride w:val="1"/>
    </w:lvlOverride>
  </w:num>
  <w:num w:numId="20" w16cid:durableId="1475902236">
    <w:abstractNumId w:val="114"/>
  </w:num>
  <w:num w:numId="21" w16cid:durableId="401682875">
    <w:abstractNumId w:val="116"/>
  </w:num>
  <w:num w:numId="22" w16cid:durableId="688874366">
    <w:abstractNumId w:val="89"/>
  </w:num>
  <w:num w:numId="23" w16cid:durableId="2091610938">
    <w:abstractNumId w:val="25"/>
  </w:num>
  <w:num w:numId="24" w16cid:durableId="942885458">
    <w:abstractNumId w:val="2"/>
    <w:lvlOverride w:ilvl="0">
      <w:startOverride w:val="1"/>
    </w:lvlOverride>
  </w:num>
  <w:num w:numId="25" w16cid:durableId="2096513334">
    <w:abstractNumId w:val="80"/>
  </w:num>
  <w:num w:numId="26" w16cid:durableId="2095974971">
    <w:abstractNumId w:val="19"/>
  </w:num>
  <w:num w:numId="27" w16cid:durableId="1145439531">
    <w:abstractNumId w:val="112"/>
  </w:num>
  <w:num w:numId="28" w16cid:durableId="514152156">
    <w:abstractNumId w:val="90"/>
  </w:num>
  <w:num w:numId="29" w16cid:durableId="388382259">
    <w:abstractNumId w:val="4"/>
  </w:num>
  <w:num w:numId="30" w16cid:durableId="1411923128">
    <w:abstractNumId w:val="1"/>
    <w:lvlOverride w:ilvl="0">
      <w:startOverride w:val="1"/>
    </w:lvlOverride>
  </w:num>
  <w:num w:numId="31" w16cid:durableId="878324352">
    <w:abstractNumId w:val="15"/>
  </w:num>
  <w:num w:numId="32" w16cid:durableId="475225751">
    <w:abstractNumId w:val="42"/>
  </w:num>
  <w:num w:numId="33" w16cid:durableId="105390166">
    <w:abstractNumId w:val="56"/>
  </w:num>
  <w:num w:numId="34" w16cid:durableId="1161122974">
    <w:abstractNumId w:val="105"/>
  </w:num>
  <w:num w:numId="35" w16cid:durableId="787119694">
    <w:abstractNumId w:val="104"/>
  </w:num>
  <w:num w:numId="36" w16cid:durableId="654801831">
    <w:abstractNumId w:val="111"/>
  </w:num>
  <w:num w:numId="37" w16cid:durableId="837884479">
    <w:abstractNumId w:val="36"/>
  </w:num>
  <w:num w:numId="38" w16cid:durableId="1346328680">
    <w:abstractNumId w:val="39"/>
  </w:num>
  <w:num w:numId="39" w16cid:durableId="1367947820">
    <w:abstractNumId w:val="48"/>
  </w:num>
  <w:num w:numId="40" w16cid:durableId="1942108407">
    <w:abstractNumId w:val="71"/>
  </w:num>
  <w:num w:numId="41" w16cid:durableId="557672513">
    <w:abstractNumId w:val="81"/>
  </w:num>
  <w:num w:numId="42" w16cid:durableId="1566259739">
    <w:abstractNumId w:val="55"/>
  </w:num>
  <w:num w:numId="43" w16cid:durableId="1313363483">
    <w:abstractNumId w:val="121"/>
  </w:num>
  <w:num w:numId="44" w16cid:durableId="69372455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1368939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57446875">
    <w:abstractNumId w:val="94"/>
  </w:num>
  <w:num w:numId="47" w16cid:durableId="1225263785">
    <w:abstractNumId w:val="50"/>
  </w:num>
  <w:num w:numId="48"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61671572">
    <w:abstractNumId w:val="12"/>
  </w:num>
  <w:num w:numId="50" w16cid:durableId="557252779">
    <w:abstractNumId w:val="119"/>
  </w:num>
  <w:num w:numId="51" w16cid:durableId="1380517468">
    <w:abstractNumId w:val="99"/>
  </w:num>
  <w:num w:numId="52" w16cid:durableId="797262587">
    <w:abstractNumId w:val="37"/>
  </w:num>
  <w:num w:numId="53" w16cid:durableId="623733858">
    <w:abstractNumId w:val="79"/>
  </w:num>
  <w:num w:numId="54" w16cid:durableId="513299157">
    <w:abstractNumId w:val="108"/>
  </w:num>
  <w:num w:numId="55" w16cid:durableId="1674530586">
    <w:abstractNumId w:val="30"/>
  </w:num>
  <w:num w:numId="56" w16cid:durableId="871267476">
    <w:abstractNumId w:val="83"/>
  </w:num>
  <w:num w:numId="57" w16cid:durableId="1936094215">
    <w:abstractNumId w:val="47"/>
  </w:num>
  <w:num w:numId="58" w16cid:durableId="817258699">
    <w:abstractNumId w:val="63"/>
  </w:num>
  <w:num w:numId="59" w16cid:durableId="11597357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61006180">
    <w:abstractNumId w:val="27"/>
  </w:num>
  <w:num w:numId="61" w16cid:durableId="3666399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0911735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77741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991285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8810292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337557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97385046">
    <w:abstractNumId w:val="17"/>
    <w:lvlOverride w:ilvl="0">
      <w:startOverride w:val="1"/>
    </w:lvlOverride>
    <w:lvlOverride w:ilvl="1"/>
    <w:lvlOverride w:ilvl="2"/>
    <w:lvlOverride w:ilvl="3"/>
    <w:lvlOverride w:ilvl="4"/>
    <w:lvlOverride w:ilvl="5"/>
    <w:lvlOverride w:ilvl="6"/>
    <w:lvlOverride w:ilvl="7"/>
    <w:lvlOverride w:ilvl="8"/>
  </w:num>
  <w:num w:numId="68" w16cid:durableId="1523347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408513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04324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7066019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9539545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399139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7745819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20286542">
    <w:abstractNumId w:val="31"/>
  </w:num>
  <w:num w:numId="76" w16cid:durableId="1272319372">
    <w:abstractNumId w:val="88"/>
  </w:num>
  <w:num w:numId="77" w16cid:durableId="34132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4427219">
    <w:abstractNumId w:val="67"/>
  </w:num>
  <w:num w:numId="79" w16cid:durableId="120223978">
    <w:abstractNumId w:val="60"/>
  </w:num>
  <w:num w:numId="80" w16cid:durableId="1912546069">
    <w:abstractNumId w:val="18"/>
  </w:num>
  <w:num w:numId="81" w16cid:durableId="55157368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75323150">
    <w:abstractNumId w:val="53"/>
  </w:num>
  <w:num w:numId="83" w16cid:durableId="680813552">
    <w:abstractNumId w:val="57"/>
  </w:num>
  <w:num w:numId="84" w16cid:durableId="709233696">
    <w:abstractNumId w:val="84"/>
  </w:num>
  <w:num w:numId="85" w16cid:durableId="5629111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87811047">
    <w:abstractNumId w:val="28"/>
  </w:num>
  <w:num w:numId="87" w16cid:durableId="69719970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09503979">
    <w:abstractNumId w:val="92"/>
    <w:lvlOverride w:ilvl="0">
      <w:startOverride w:val="1"/>
    </w:lvlOverride>
    <w:lvlOverride w:ilvl="1"/>
    <w:lvlOverride w:ilvl="2"/>
    <w:lvlOverride w:ilvl="3"/>
    <w:lvlOverride w:ilvl="4"/>
    <w:lvlOverride w:ilvl="5"/>
    <w:lvlOverride w:ilvl="6"/>
    <w:lvlOverride w:ilvl="7"/>
    <w:lvlOverride w:ilvl="8"/>
  </w:num>
  <w:num w:numId="89" w16cid:durableId="2048067403">
    <w:abstractNumId w:val="72"/>
  </w:num>
  <w:num w:numId="90" w16cid:durableId="879636047">
    <w:abstractNumId w:val="21"/>
  </w:num>
  <w:num w:numId="91" w16cid:durableId="2075421891">
    <w:abstractNumId w:val="91"/>
  </w:num>
  <w:num w:numId="92" w16cid:durableId="1333794494">
    <w:abstractNumId w:val="102"/>
  </w:num>
  <w:num w:numId="93" w16cid:durableId="412358299">
    <w:abstractNumId w:val="68"/>
  </w:num>
  <w:num w:numId="94" w16cid:durableId="27410153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0020992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583610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6035377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070800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52636258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22848115">
    <w:abstractNumId w:val="62"/>
  </w:num>
  <w:num w:numId="101" w16cid:durableId="2106414539">
    <w:abstractNumId w:val="13"/>
    <w:lvlOverride w:ilvl="0">
      <w:startOverride w:val="1"/>
    </w:lvlOverride>
    <w:lvlOverride w:ilvl="1"/>
    <w:lvlOverride w:ilvl="2"/>
    <w:lvlOverride w:ilvl="3"/>
    <w:lvlOverride w:ilvl="4">
      <w:startOverride w:val="1"/>
    </w:lvlOverride>
    <w:lvlOverride w:ilvl="5"/>
    <w:lvlOverride w:ilvl="6"/>
    <w:lvlOverride w:ilvl="7"/>
    <w:lvlOverride w:ilvl="8"/>
  </w:num>
  <w:num w:numId="102" w16cid:durableId="261383233">
    <w:abstractNumId w:val="117"/>
    <w:lvlOverride w:ilvl="0">
      <w:startOverride w:val="1"/>
    </w:lvlOverride>
    <w:lvlOverride w:ilvl="1"/>
    <w:lvlOverride w:ilvl="2"/>
    <w:lvlOverride w:ilvl="3"/>
    <w:lvlOverride w:ilvl="4"/>
    <w:lvlOverride w:ilvl="5"/>
    <w:lvlOverride w:ilvl="6"/>
    <w:lvlOverride w:ilvl="7"/>
    <w:lvlOverride w:ilvl="8"/>
  </w:num>
  <w:num w:numId="103" w16cid:durableId="16115493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24D3B"/>
    <w:rsid w:val="00026C2B"/>
    <w:rsid w:val="00027D2A"/>
    <w:rsid w:val="0003069B"/>
    <w:rsid w:val="00035627"/>
    <w:rsid w:val="00044E2D"/>
    <w:rsid w:val="000521D3"/>
    <w:rsid w:val="00062E4C"/>
    <w:rsid w:val="000651B2"/>
    <w:rsid w:val="00075EB3"/>
    <w:rsid w:val="0008084A"/>
    <w:rsid w:val="00086DB5"/>
    <w:rsid w:val="000907EA"/>
    <w:rsid w:val="00093F69"/>
    <w:rsid w:val="000A042B"/>
    <w:rsid w:val="000A2193"/>
    <w:rsid w:val="000C473D"/>
    <w:rsid w:val="000F3FFC"/>
    <w:rsid w:val="00102265"/>
    <w:rsid w:val="00104D1B"/>
    <w:rsid w:val="001058C8"/>
    <w:rsid w:val="00113357"/>
    <w:rsid w:val="00115578"/>
    <w:rsid w:val="001169D0"/>
    <w:rsid w:val="00144E4A"/>
    <w:rsid w:val="00150FD4"/>
    <w:rsid w:val="00160198"/>
    <w:rsid w:val="00164177"/>
    <w:rsid w:val="001647FC"/>
    <w:rsid w:val="00185F5B"/>
    <w:rsid w:val="00187612"/>
    <w:rsid w:val="00196992"/>
    <w:rsid w:val="001A1A78"/>
    <w:rsid w:val="001A43EB"/>
    <w:rsid w:val="001C1DB3"/>
    <w:rsid w:val="001C689A"/>
    <w:rsid w:val="001D0BCA"/>
    <w:rsid w:val="001D42BC"/>
    <w:rsid w:val="001D6033"/>
    <w:rsid w:val="001E027E"/>
    <w:rsid w:val="001E2CE6"/>
    <w:rsid w:val="001E484C"/>
    <w:rsid w:val="00212CBB"/>
    <w:rsid w:val="002131DA"/>
    <w:rsid w:val="0021410A"/>
    <w:rsid w:val="0026738B"/>
    <w:rsid w:val="00284C08"/>
    <w:rsid w:val="002869F5"/>
    <w:rsid w:val="00287953"/>
    <w:rsid w:val="00290353"/>
    <w:rsid w:val="002B2C09"/>
    <w:rsid w:val="002C71B4"/>
    <w:rsid w:val="002E2DD0"/>
    <w:rsid w:val="002F1421"/>
    <w:rsid w:val="002F5416"/>
    <w:rsid w:val="002F75DD"/>
    <w:rsid w:val="00303291"/>
    <w:rsid w:val="00305595"/>
    <w:rsid w:val="003212CA"/>
    <w:rsid w:val="00322991"/>
    <w:rsid w:val="00325D4A"/>
    <w:rsid w:val="00330247"/>
    <w:rsid w:val="00334E25"/>
    <w:rsid w:val="00335A95"/>
    <w:rsid w:val="0034360D"/>
    <w:rsid w:val="00366B1A"/>
    <w:rsid w:val="0037387D"/>
    <w:rsid w:val="003753CF"/>
    <w:rsid w:val="0038201A"/>
    <w:rsid w:val="00382689"/>
    <w:rsid w:val="00385114"/>
    <w:rsid w:val="00394856"/>
    <w:rsid w:val="003A2794"/>
    <w:rsid w:val="003A455A"/>
    <w:rsid w:val="003B1239"/>
    <w:rsid w:val="003B7C34"/>
    <w:rsid w:val="003C170B"/>
    <w:rsid w:val="003D2662"/>
    <w:rsid w:val="003D49CE"/>
    <w:rsid w:val="003E221A"/>
    <w:rsid w:val="003E2AB3"/>
    <w:rsid w:val="003E46EE"/>
    <w:rsid w:val="003F499A"/>
    <w:rsid w:val="003F6C18"/>
    <w:rsid w:val="004142D6"/>
    <w:rsid w:val="0042345E"/>
    <w:rsid w:val="00426C23"/>
    <w:rsid w:val="00427D3F"/>
    <w:rsid w:val="004478C0"/>
    <w:rsid w:val="00450D35"/>
    <w:rsid w:val="00457328"/>
    <w:rsid w:val="004738FC"/>
    <w:rsid w:val="00475834"/>
    <w:rsid w:val="00477F00"/>
    <w:rsid w:val="00485770"/>
    <w:rsid w:val="00492589"/>
    <w:rsid w:val="0049316C"/>
    <w:rsid w:val="00495EE7"/>
    <w:rsid w:val="004A4075"/>
    <w:rsid w:val="004B0AC7"/>
    <w:rsid w:val="004B4E30"/>
    <w:rsid w:val="004D2368"/>
    <w:rsid w:val="004D795D"/>
    <w:rsid w:val="004F19FA"/>
    <w:rsid w:val="00502F3C"/>
    <w:rsid w:val="00505BC0"/>
    <w:rsid w:val="00510E84"/>
    <w:rsid w:val="005221E1"/>
    <w:rsid w:val="00541B92"/>
    <w:rsid w:val="00545EE5"/>
    <w:rsid w:val="00553004"/>
    <w:rsid w:val="00566EC5"/>
    <w:rsid w:val="00572A6C"/>
    <w:rsid w:val="005907CD"/>
    <w:rsid w:val="005A7D72"/>
    <w:rsid w:val="005C4278"/>
    <w:rsid w:val="005C6845"/>
    <w:rsid w:val="005C6B3C"/>
    <w:rsid w:val="005C6C2A"/>
    <w:rsid w:val="005D4E64"/>
    <w:rsid w:val="005E0C71"/>
    <w:rsid w:val="005F4349"/>
    <w:rsid w:val="005F5246"/>
    <w:rsid w:val="00606F1C"/>
    <w:rsid w:val="006111D4"/>
    <w:rsid w:val="00611828"/>
    <w:rsid w:val="006123F6"/>
    <w:rsid w:val="00613437"/>
    <w:rsid w:val="00614C33"/>
    <w:rsid w:val="006170EF"/>
    <w:rsid w:val="0061774E"/>
    <w:rsid w:val="006346CC"/>
    <w:rsid w:val="0064600C"/>
    <w:rsid w:val="00666493"/>
    <w:rsid w:val="00666567"/>
    <w:rsid w:val="006668E0"/>
    <w:rsid w:val="00673CB9"/>
    <w:rsid w:val="0068357F"/>
    <w:rsid w:val="00695247"/>
    <w:rsid w:val="006A5C7B"/>
    <w:rsid w:val="006B5D1F"/>
    <w:rsid w:val="006C55A6"/>
    <w:rsid w:val="006D04B2"/>
    <w:rsid w:val="006D1D64"/>
    <w:rsid w:val="006D2E8E"/>
    <w:rsid w:val="006D430C"/>
    <w:rsid w:val="006D7C47"/>
    <w:rsid w:val="006E09E8"/>
    <w:rsid w:val="006E30EF"/>
    <w:rsid w:val="006E3AE6"/>
    <w:rsid w:val="006E6482"/>
    <w:rsid w:val="006F064F"/>
    <w:rsid w:val="006F1C4C"/>
    <w:rsid w:val="00700DBE"/>
    <w:rsid w:val="00705461"/>
    <w:rsid w:val="00715167"/>
    <w:rsid w:val="00716F7F"/>
    <w:rsid w:val="00721147"/>
    <w:rsid w:val="00721DBB"/>
    <w:rsid w:val="00721FE1"/>
    <w:rsid w:val="0072288E"/>
    <w:rsid w:val="00731A82"/>
    <w:rsid w:val="007430FA"/>
    <w:rsid w:val="007443C0"/>
    <w:rsid w:val="00745936"/>
    <w:rsid w:val="0075483D"/>
    <w:rsid w:val="007A008C"/>
    <w:rsid w:val="007A72D6"/>
    <w:rsid w:val="007C64FA"/>
    <w:rsid w:val="007D57BF"/>
    <w:rsid w:val="007E2A31"/>
    <w:rsid w:val="007E462F"/>
    <w:rsid w:val="007F062F"/>
    <w:rsid w:val="008016A3"/>
    <w:rsid w:val="00807476"/>
    <w:rsid w:val="008264D7"/>
    <w:rsid w:val="00826C87"/>
    <w:rsid w:val="0083177B"/>
    <w:rsid w:val="00841924"/>
    <w:rsid w:val="00845882"/>
    <w:rsid w:val="00853B11"/>
    <w:rsid w:val="00854E8E"/>
    <w:rsid w:val="0086127C"/>
    <w:rsid w:val="00863429"/>
    <w:rsid w:val="00864BAE"/>
    <w:rsid w:val="0086624D"/>
    <w:rsid w:val="008706A7"/>
    <w:rsid w:val="00881D97"/>
    <w:rsid w:val="00892E29"/>
    <w:rsid w:val="008B025C"/>
    <w:rsid w:val="008B6EBC"/>
    <w:rsid w:val="008B726A"/>
    <w:rsid w:val="008C1DCC"/>
    <w:rsid w:val="008C3B80"/>
    <w:rsid w:val="008D3EBB"/>
    <w:rsid w:val="008E4F4F"/>
    <w:rsid w:val="008F0E5C"/>
    <w:rsid w:val="008F36A9"/>
    <w:rsid w:val="008F7B45"/>
    <w:rsid w:val="00900771"/>
    <w:rsid w:val="00913ACD"/>
    <w:rsid w:val="00926549"/>
    <w:rsid w:val="00935005"/>
    <w:rsid w:val="0093585A"/>
    <w:rsid w:val="00936023"/>
    <w:rsid w:val="009533C4"/>
    <w:rsid w:val="009606AF"/>
    <w:rsid w:val="00960CA4"/>
    <w:rsid w:val="00982C7E"/>
    <w:rsid w:val="0099077B"/>
    <w:rsid w:val="00997D69"/>
    <w:rsid w:val="009A08A8"/>
    <w:rsid w:val="009A29AD"/>
    <w:rsid w:val="009D1FB5"/>
    <w:rsid w:val="009D28EE"/>
    <w:rsid w:val="009D3574"/>
    <w:rsid w:val="009F00BE"/>
    <w:rsid w:val="009F2A68"/>
    <w:rsid w:val="00A001E0"/>
    <w:rsid w:val="00A0158E"/>
    <w:rsid w:val="00A02A63"/>
    <w:rsid w:val="00A02A9B"/>
    <w:rsid w:val="00A115D7"/>
    <w:rsid w:val="00A21293"/>
    <w:rsid w:val="00A239D5"/>
    <w:rsid w:val="00A27BB8"/>
    <w:rsid w:val="00A32705"/>
    <w:rsid w:val="00A40074"/>
    <w:rsid w:val="00A5673E"/>
    <w:rsid w:val="00A630E8"/>
    <w:rsid w:val="00A73E4D"/>
    <w:rsid w:val="00A746CF"/>
    <w:rsid w:val="00A909BC"/>
    <w:rsid w:val="00A926BD"/>
    <w:rsid w:val="00AA27DE"/>
    <w:rsid w:val="00AB4A50"/>
    <w:rsid w:val="00AB5C5F"/>
    <w:rsid w:val="00AC5B2F"/>
    <w:rsid w:val="00AD0649"/>
    <w:rsid w:val="00AD19BB"/>
    <w:rsid w:val="00AE0709"/>
    <w:rsid w:val="00AE2CE0"/>
    <w:rsid w:val="00AE3EDB"/>
    <w:rsid w:val="00AE4F44"/>
    <w:rsid w:val="00AF05FD"/>
    <w:rsid w:val="00AF1AE0"/>
    <w:rsid w:val="00AF2279"/>
    <w:rsid w:val="00B14422"/>
    <w:rsid w:val="00B1703F"/>
    <w:rsid w:val="00B202E7"/>
    <w:rsid w:val="00B508F4"/>
    <w:rsid w:val="00B632BB"/>
    <w:rsid w:val="00B75DCC"/>
    <w:rsid w:val="00B9271B"/>
    <w:rsid w:val="00BA2D9A"/>
    <w:rsid w:val="00BC43FD"/>
    <w:rsid w:val="00BF1AF5"/>
    <w:rsid w:val="00BF328C"/>
    <w:rsid w:val="00BF53AB"/>
    <w:rsid w:val="00C04B7B"/>
    <w:rsid w:val="00C05F4A"/>
    <w:rsid w:val="00C07A23"/>
    <w:rsid w:val="00C1724A"/>
    <w:rsid w:val="00C22255"/>
    <w:rsid w:val="00C30D72"/>
    <w:rsid w:val="00C52D78"/>
    <w:rsid w:val="00C55F8D"/>
    <w:rsid w:val="00C949FC"/>
    <w:rsid w:val="00C95476"/>
    <w:rsid w:val="00C9624B"/>
    <w:rsid w:val="00CA703F"/>
    <w:rsid w:val="00CC06D2"/>
    <w:rsid w:val="00CC2AD8"/>
    <w:rsid w:val="00CD17CF"/>
    <w:rsid w:val="00CD400D"/>
    <w:rsid w:val="00CE260D"/>
    <w:rsid w:val="00CE7225"/>
    <w:rsid w:val="00CF0BA1"/>
    <w:rsid w:val="00D01388"/>
    <w:rsid w:val="00D300E9"/>
    <w:rsid w:val="00D41CB1"/>
    <w:rsid w:val="00D424FF"/>
    <w:rsid w:val="00D46FA7"/>
    <w:rsid w:val="00D6355E"/>
    <w:rsid w:val="00D63876"/>
    <w:rsid w:val="00D65CC6"/>
    <w:rsid w:val="00D70843"/>
    <w:rsid w:val="00D713D0"/>
    <w:rsid w:val="00D9295B"/>
    <w:rsid w:val="00D96ADA"/>
    <w:rsid w:val="00DB2B53"/>
    <w:rsid w:val="00DD2A56"/>
    <w:rsid w:val="00DD3974"/>
    <w:rsid w:val="00DD7377"/>
    <w:rsid w:val="00DE5AC9"/>
    <w:rsid w:val="00DF2BB7"/>
    <w:rsid w:val="00DF6635"/>
    <w:rsid w:val="00E05641"/>
    <w:rsid w:val="00E23A34"/>
    <w:rsid w:val="00E31685"/>
    <w:rsid w:val="00E40034"/>
    <w:rsid w:val="00E41211"/>
    <w:rsid w:val="00E41B03"/>
    <w:rsid w:val="00E5128B"/>
    <w:rsid w:val="00E6505F"/>
    <w:rsid w:val="00E65763"/>
    <w:rsid w:val="00E74E0A"/>
    <w:rsid w:val="00E772E4"/>
    <w:rsid w:val="00E85565"/>
    <w:rsid w:val="00E87386"/>
    <w:rsid w:val="00EC17CB"/>
    <w:rsid w:val="00EC3CA8"/>
    <w:rsid w:val="00EC48AD"/>
    <w:rsid w:val="00EE3292"/>
    <w:rsid w:val="00EE3BF1"/>
    <w:rsid w:val="00EF59AC"/>
    <w:rsid w:val="00F00CBB"/>
    <w:rsid w:val="00F17E5F"/>
    <w:rsid w:val="00F23F52"/>
    <w:rsid w:val="00F2644E"/>
    <w:rsid w:val="00F31F03"/>
    <w:rsid w:val="00F31FF5"/>
    <w:rsid w:val="00F32442"/>
    <w:rsid w:val="00F345D8"/>
    <w:rsid w:val="00F35850"/>
    <w:rsid w:val="00F365B8"/>
    <w:rsid w:val="00F42239"/>
    <w:rsid w:val="00F47A12"/>
    <w:rsid w:val="00F52CF9"/>
    <w:rsid w:val="00F57824"/>
    <w:rsid w:val="00F70D5B"/>
    <w:rsid w:val="00F84D63"/>
    <w:rsid w:val="00F92113"/>
    <w:rsid w:val="00F9338A"/>
    <w:rsid w:val="00F96B68"/>
    <w:rsid w:val="00FA7F82"/>
    <w:rsid w:val="00FB6230"/>
    <w:rsid w:val="00FB7A39"/>
    <w:rsid w:val="00FC043D"/>
    <w:rsid w:val="00FC0DF6"/>
    <w:rsid w:val="00FC47BD"/>
    <w:rsid w:val="00FC6E63"/>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1.Nagłówek,normalny tekst,wypunktowanie,sw tekst,zwykły tekst,List Paragraph1,BulletC,Obiekt,Odstavec,Podsis rysunku,Numerowanie,List Paragraph,Akapit z listą4,Akapit z listą BS,T_SZ_List Paragraph,Akapit z listą numerowaną,L1"/>
    <w:basedOn w:val="Normalny"/>
    <w:link w:val="AkapitzlistZnak"/>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1.Nagłówek Znak,normalny tekst Znak,wypunktowanie Znak,sw tekst Znak,zwykły tekst Znak,List Paragraph1 Znak,BulletC Znak,Obiekt Znak,Odstavec Znak,Podsis rysunku Znak,Numerowanie Znak,List Paragraph Znak,L1 Znak"/>
    <w:link w:val="Akapitzlist"/>
    <w:locked/>
    <w:rsid w:val="00AC5B2F"/>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9112">
      <w:bodyDiv w:val="1"/>
      <w:marLeft w:val="0"/>
      <w:marRight w:val="0"/>
      <w:marTop w:val="0"/>
      <w:marBottom w:val="0"/>
      <w:divBdr>
        <w:top w:val="none" w:sz="0" w:space="0" w:color="auto"/>
        <w:left w:val="none" w:sz="0" w:space="0" w:color="auto"/>
        <w:bottom w:val="none" w:sz="0" w:space="0" w:color="auto"/>
        <w:right w:val="none" w:sz="0" w:space="0" w:color="auto"/>
      </w:divBdr>
    </w:div>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28949921">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22452591">
      <w:bodyDiv w:val="1"/>
      <w:marLeft w:val="0"/>
      <w:marRight w:val="0"/>
      <w:marTop w:val="0"/>
      <w:marBottom w:val="0"/>
      <w:divBdr>
        <w:top w:val="none" w:sz="0" w:space="0" w:color="auto"/>
        <w:left w:val="none" w:sz="0" w:space="0" w:color="auto"/>
        <w:bottom w:val="none" w:sz="0" w:space="0" w:color="auto"/>
        <w:right w:val="none" w:sz="0" w:space="0" w:color="auto"/>
      </w:divBdr>
    </w:div>
    <w:div w:id="482820430">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11338751">
      <w:bodyDiv w:val="1"/>
      <w:marLeft w:val="0"/>
      <w:marRight w:val="0"/>
      <w:marTop w:val="0"/>
      <w:marBottom w:val="0"/>
      <w:divBdr>
        <w:top w:val="none" w:sz="0" w:space="0" w:color="auto"/>
        <w:left w:val="none" w:sz="0" w:space="0" w:color="auto"/>
        <w:bottom w:val="none" w:sz="0" w:space="0" w:color="auto"/>
        <w:right w:val="none" w:sz="0" w:space="0" w:color="auto"/>
      </w:divBdr>
    </w:div>
    <w:div w:id="535000858">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573053279">
      <w:bodyDiv w:val="1"/>
      <w:marLeft w:val="0"/>
      <w:marRight w:val="0"/>
      <w:marTop w:val="0"/>
      <w:marBottom w:val="0"/>
      <w:divBdr>
        <w:top w:val="none" w:sz="0" w:space="0" w:color="auto"/>
        <w:left w:val="none" w:sz="0" w:space="0" w:color="auto"/>
        <w:bottom w:val="none" w:sz="0" w:space="0" w:color="auto"/>
        <w:right w:val="none" w:sz="0" w:space="0" w:color="auto"/>
      </w:divBdr>
    </w:div>
    <w:div w:id="574708821">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69947534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73866328">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28640070">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899250746">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67324217">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5224403">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095248755">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24365901">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928">
      <w:bodyDiv w:val="1"/>
      <w:marLeft w:val="0"/>
      <w:marRight w:val="0"/>
      <w:marTop w:val="0"/>
      <w:marBottom w:val="0"/>
      <w:divBdr>
        <w:top w:val="none" w:sz="0" w:space="0" w:color="auto"/>
        <w:left w:val="none" w:sz="0" w:space="0" w:color="auto"/>
        <w:bottom w:val="none" w:sz="0" w:space="0" w:color="auto"/>
        <w:right w:val="none" w:sz="0" w:space="0" w:color="auto"/>
      </w:divBdr>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376083494">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492409577">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698462617">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06045767">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905796025">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22831889">
      <w:bodyDiv w:val="1"/>
      <w:marLeft w:val="0"/>
      <w:marRight w:val="0"/>
      <w:marTop w:val="0"/>
      <w:marBottom w:val="0"/>
      <w:divBdr>
        <w:top w:val="none" w:sz="0" w:space="0" w:color="auto"/>
        <w:left w:val="none" w:sz="0" w:space="0" w:color="auto"/>
        <w:bottom w:val="none" w:sz="0" w:space="0" w:color="auto"/>
        <w:right w:val="none" w:sz="0" w:space="0" w:color="auto"/>
      </w:divBdr>
    </w:div>
    <w:div w:id="1924607430">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14993122">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58310146">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4478013">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 w:id="2145736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sge2tkmzwgy4ds" TargetMode="External"/><Relationship Id="rId21" Type="http://schemas.openxmlformats.org/officeDocument/2006/relationships/hyperlink" Target="https://sip.legalis.pl/document-view.seam?documentId=mfrxilrtg4ytmmjsga3tcltqmfyc4njyge3dknrthe" TargetMode="External"/><Relationship Id="rId42" Type="http://schemas.openxmlformats.org/officeDocument/2006/relationships/hyperlink" Target="https://sip.legalis.pl/document-view.seam?documentId=mfrxilrtg4ytkojvg42dmltqmfyc4njxgu4dcmbqg4" TargetMode="External"/><Relationship Id="rId47" Type="http://schemas.openxmlformats.org/officeDocument/2006/relationships/hyperlink" Target="https://sip.legalis.pl/document-view.seam?documentId=mfrxilrtg4ytonbxheydeltqmfyc4nrtgiztmnzyge" TargetMode="External"/><Relationship Id="rId63" Type="http://schemas.openxmlformats.org/officeDocument/2006/relationships/hyperlink" Target="http://platformazakupowa.pl" TargetMode="External"/><Relationship Id="rId68" Type="http://schemas.openxmlformats.org/officeDocument/2006/relationships/hyperlink" Target="mailto:sekretariat@dietl.krakow.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nbrg4" TargetMode="External"/><Relationship Id="rId29" Type="http://schemas.openxmlformats.org/officeDocument/2006/relationships/hyperlink" Target="https://sip.legalis.pl/document-view.seam?documentId=mfrxilrtg4ytimjwheytkltqmfyc4njqhe3tcnbxhe" TargetMode="External"/><Relationship Id="rId11" Type="http://schemas.openxmlformats.org/officeDocument/2006/relationships/hyperlink" Target="https://platformazakupowa.pl/transakcja/703320" TargetMode="External"/><Relationship Id="rId24" Type="http://schemas.openxmlformats.org/officeDocument/2006/relationships/hyperlink" Target="https://sip.legalis.pl/document-view.seam?documentId=mfrxilrtg4ytimjwheytkltqmfyc4njqhe3tanzygu" TargetMode="External"/><Relationship Id="rId32" Type="http://schemas.openxmlformats.org/officeDocument/2006/relationships/hyperlink" Target="https://sip.legalis.pl/document-view.seam?documentId=mfrxilrtg4ytonbxheyde" TargetMode="External"/><Relationship Id="rId37" Type="http://schemas.openxmlformats.org/officeDocument/2006/relationships/hyperlink" Target="https://sip.legalis.pl/document-view.seam?documentId=mfrxilrtg4ytomzxgmydoltqmfyc4nrsha3dmmzsgy" TargetMode="External"/><Relationship Id="rId40" Type="http://schemas.openxmlformats.org/officeDocument/2006/relationships/hyperlink" Target="https://sip.legalis.pl/document-view.seam?documentId=mfrxilrtg4ytonbxheydeltqmfyc4nrtgiztmnzyge" TargetMode="External"/><Relationship Id="rId45" Type="http://schemas.openxmlformats.org/officeDocument/2006/relationships/hyperlink" Target="https://sip.legalis.pl/document-view.seam?documentId=mfrxilrxgazdgmjrhazc44dboaxdcmjwgm2tgmjr" TargetMode="External"/><Relationship Id="rId53" Type="http://schemas.openxmlformats.org/officeDocument/2006/relationships/hyperlink" Target="https://platformazakupowa.pl/strona/1-regulamin" TargetMode="External"/><Relationship Id="rId58" Type="http://schemas.openxmlformats.org/officeDocument/2006/relationships/hyperlink" Target="https://platformazakupowa.pl/" TargetMode="External"/><Relationship Id="rId66" Type="http://schemas.openxmlformats.org/officeDocument/2006/relationships/hyperlink" Target="https://platformazakupowa.pl/strona/45-instrukcje"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gov.pl/web/mswia/oprogramowanie-do-pobrania" TargetMode="External"/><Relationship Id="rId19" Type="http://schemas.openxmlformats.org/officeDocument/2006/relationships/hyperlink" Target="https://sip.legalis.pl/document-view.seam?documentId=mfrxilrtg4ytkmzxgy2doltqmfyc4njvgm4tknbygu" TargetMode="External"/><Relationship Id="rId14" Type="http://schemas.openxmlformats.org/officeDocument/2006/relationships/hyperlink" Target="https://sip.legalis.pl/document-view.seam?documentId=mfrxilrtg4ytimjzhe4tiltqmfyc4njrga4danbtga" TargetMode="External"/><Relationship Id="rId22" Type="http://schemas.openxmlformats.org/officeDocument/2006/relationships/hyperlink" Target="https://sip.legalis.pl/document-view.seam?documentId=mfrxilrtg4ytimjwheytkltqmfyc4njqhe3tcmbshe" TargetMode="External"/><Relationship Id="rId27" Type="http://schemas.openxmlformats.org/officeDocument/2006/relationships/hyperlink" Target="https://sip.legalis.pl/document-view.seam?documentId=mfrxilrtg4ytimjwheytkltqmfyc4njqhe3tcnjxgy" TargetMode="External"/><Relationship Id="rId30" Type="http://schemas.openxmlformats.org/officeDocument/2006/relationships/hyperlink" Target="https://sip.legalis.pl/document-view.seam?documentId=mfrxilrsge2tkmzwgy4dsltqmfyc4mrqgq3tgobsg4" TargetMode="External"/><Relationship Id="rId35" Type="http://schemas.openxmlformats.org/officeDocument/2006/relationships/hyperlink" Target="https://sip.legalis.pl/document-view.seam?documentId=mfrxilrtg4ytonbxheydeltqmfyc4nrtgiztmnzyge" TargetMode="External"/><Relationship Id="rId43" Type="http://schemas.openxmlformats.org/officeDocument/2006/relationships/hyperlink" Target="https://sip.legalis.pl/document-view.seam?documentId=mfrxilrtg4ytmobxgiydcltqmfyc4nrrge2tmobzgu"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s://platformazakupowa.pl/transakcja/704474" TargetMode="External"/><Relationship Id="rId69" Type="http://schemas.openxmlformats.org/officeDocument/2006/relationships/hyperlink" Target="mailto:iodo@dietl.krakow.pl" TargetMode="External"/><Relationship Id="rId8" Type="http://schemas.openxmlformats.org/officeDocument/2006/relationships/footer" Target="footer1.xml"/><Relationship Id="rId51" Type="http://schemas.openxmlformats.org/officeDocument/2006/relationships/hyperlink" Target="mailto:zp@dietl.krakow.pl" TargetMode="External"/><Relationship Id="rId72" Type="http://schemas.openxmlformats.org/officeDocument/2006/relationships/hyperlink" Target="mailto:faktury@dietl.krakow.pl" TargetMode="External"/><Relationship Id="rId3" Type="http://schemas.openxmlformats.org/officeDocument/2006/relationships/styles" Target="styles.xml"/><Relationship Id="rId12" Type="http://schemas.openxmlformats.org/officeDocument/2006/relationships/hyperlink" Target="https://platformazakupowa.pl/transakcja/704474" TargetMode="External"/><Relationship Id="rId17" Type="http://schemas.openxmlformats.org/officeDocument/2006/relationships/hyperlink" Target="https://sip.legalis.pl/document-view.seam?documentId=mfrxilrtg4ytimjwheytkltqmfyc4njqhe3tcmjsgi" TargetMode="External"/><Relationship Id="rId25" Type="http://schemas.openxmlformats.org/officeDocument/2006/relationships/hyperlink" Target="https://sip.legalis.pl/document-view.seam?documentId=mfrxilrsge2tkmzwgy4dsltqmfyc4mrqgq3tgobsha" TargetMode="External"/><Relationship Id="rId33" Type="http://schemas.openxmlformats.org/officeDocument/2006/relationships/hyperlink" Target="https://sip.legalis.pl/document-view.seam?documentId=mfrxilrxgazdgmjrhazc44dboaxdcmjwgm2tgmjr" TargetMode="External"/><Relationship Id="rId38" Type="http://schemas.openxmlformats.org/officeDocument/2006/relationships/hyperlink" Target="https://sip.legalis.pl/document-view.seam?documentId=mfrxilrxgazdgmjrhazc44dboaxdcmjwgm2tgmjr" TargetMode="External"/><Relationship Id="rId46" Type="http://schemas.openxmlformats.org/officeDocument/2006/relationships/hyperlink" Target="https://sip.legalis.pl/document-view.seam?documentId=mfrxilrshaydomrqgiydoltqmfyc4mrxgiydimbyhe" TargetMode="External"/><Relationship Id="rId59" Type="http://schemas.openxmlformats.org/officeDocument/2006/relationships/hyperlink" Target="https://www.nccert.pl/" TargetMode="External"/><Relationship Id="rId67" Type="http://schemas.openxmlformats.org/officeDocument/2006/relationships/hyperlink" Target="https://sip.legalis.pl/document-view.seam?documentId=mfrxilrtg4ytmmrqg4yde" TargetMode="External"/><Relationship Id="rId20" Type="http://schemas.openxmlformats.org/officeDocument/2006/relationships/hyperlink" Target="https://sip.legalis.pl/document-view.seam?documentId=mfrxilrtg4ytkmrrgu4tkltqmfyc4njug44taobzha" TargetMode="External"/><Relationship Id="rId41" Type="http://schemas.openxmlformats.org/officeDocument/2006/relationships/hyperlink" Target="https://sip.legalis.pl/document-view.seam?documentId=mfrxilrtg4ytkojvg42dmltqmfyc4njxgu4dcmbxge" TargetMode="External"/><Relationship Id="rId54" Type="http://schemas.openxmlformats.org/officeDocument/2006/relationships/hyperlink" Target="https://platformazakupowa.pl/strona/1-regulamin" TargetMode="External"/><Relationship Id="rId62" Type="http://schemas.openxmlformats.org/officeDocument/2006/relationships/hyperlink" Target="https://platformazakupowa.pl/strona/45-instrukcje" TargetMode="External"/><Relationship Id="rId70" Type="http://schemas.openxmlformats.org/officeDocument/2006/relationships/hyperlink" Target="https://ezamowienia.gov.pl/p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wg4" TargetMode="External"/><Relationship Id="rId23" Type="http://schemas.openxmlformats.org/officeDocument/2006/relationships/hyperlink" Target="https://sip.legalis.pl/document-view.seam?documentId=mfrxilrtg4ytimjwheytkltqmfyc4njqhe3tcnjzha" TargetMode="External"/><Relationship Id="rId28" Type="http://schemas.openxmlformats.org/officeDocument/2006/relationships/hyperlink" Target="https://sip.legalis.pl/document-view.seam?documentId=mfrxilrtg4ytimjwheytkltqmfyc4njqhe3tcnjtg4" TargetMode="External"/><Relationship Id="rId36" Type="http://schemas.openxmlformats.org/officeDocument/2006/relationships/hyperlink" Target="https://sip.legalis.pl/document-view.seam?documentId=mfrxilrtg4ytomzug44toltqmfyc4nrsg44donbsgi" TargetMode="External"/><Relationship Id="rId49" Type="http://schemas.openxmlformats.org/officeDocument/2006/relationships/hyperlink" Target="https://platformazakupowa.pl/transakcja/703320" TargetMode="External"/><Relationship Id="rId57" Type="http://schemas.openxmlformats.org/officeDocument/2006/relationships/hyperlink" Target="https://platformazakupowa.pl/strona/45-instrukcje" TargetMode="External"/><Relationship Id="rId10" Type="http://schemas.openxmlformats.org/officeDocument/2006/relationships/footer" Target="footer2.xml"/><Relationship Id="rId31" Type="http://schemas.openxmlformats.org/officeDocument/2006/relationships/hyperlink" Target="https://sip.legalis.pl/document-view.seam?documentId=mfrxilrsge2tkmzwgy4dsltqmfyc4mrqgq3tgobtga" TargetMode="External"/><Relationship Id="rId44" Type="http://schemas.openxmlformats.org/officeDocument/2006/relationships/hyperlink" Target="https://sip.legalis.pl/document-view.seam?documentId=mfrxilrtg4ytmobxgiydeltqmfyc4nrrge2tonjtgu" TargetMode="External"/><Relationship Id="rId52" Type="http://schemas.openxmlformats.org/officeDocument/2006/relationships/hyperlink" Target="https://sip.legalis.pl/document-view.seam?documentId=mfrxilrtg4ytkobvgm4ti" TargetMode="External"/><Relationship Id="rId60" Type="http://schemas.openxmlformats.org/officeDocument/2006/relationships/hyperlink" Target="https://moj.gov.pl/nforms/signer/upload?xFormsAppName=SIGNER" TargetMode="External"/><Relationship Id="rId65" Type="http://schemas.openxmlformats.org/officeDocument/2006/relationships/hyperlink" Target="http://platformazakupowa.pl" TargetMode="External"/><Relationship Id="rId73" Type="http://schemas.openxmlformats.org/officeDocument/2006/relationships/hyperlink" Target="mailto:magazyn@dietl.krakow.pl"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mzygi" TargetMode="External"/><Relationship Id="rId39" Type="http://schemas.openxmlformats.org/officeDocument/2006/relationships/hyperlink" Target="https://sip.legalis.pl/document-view.seam?documentId=mfrxilrshaydomrqgiydoltqmfyc4mrxgiydimbyhe" TargetMode="External"/><Relationship Id="rId34" Type="http://schemas.openxmlformats.org/officeDocument/2006/relationships/hyperlink" Target="https://sip.legalis.pl/document-view.seam?documentId=mfrxilrshaydomrqgiydoltqmfyc4mrxgiydimbyhe" TargetMode="External"/><Relationship Id="rId50" Type="http://schemas.openxmlformats.org/officeDocument/2006/relationships/hyperlink" Target="https://platformazakupowa.pl/transakcja/704474" TargetMode="External"/><Relationship Id="rId55"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71" Type="http://schemas.openxmlformats.org/officeDocument/2006/relationships/hyperlink" Target="https://sip.legalis.pl/document-view.seam?documentId=mfrxilrtg4ytoobrgm3d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2024</TotalTime>
  <Pages>39</Pages>
  <Words>16195</Words>
  <Characters>97170</Characters>
  <Application>Microsoft Office Word</Application>
  <DocSecurity>0</DocSecurity>
  <Lines>809</Lines>
  <Paragraphs>226</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197</cp:revision>
  <cp:lastPrinted>2022-12-13T07:48:00Z</cp:lastPrinted>
  <dcterms:created xsi:type="dcterms:W3CDTF">2020-11-23T11:57:00Z</dcterms:created>
  <dcterms:modified xsi:type="dcterms:W3CDTF">2022-12-13T08:05:00Z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