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090B" w14:textId="77777777" w:rsidR="00603229" w:rsidRPr="00100981" w:rsidRDefault="00BE7B5C" w:rsidP="007B7241">
      <w:pPr>
        <w:spacing w:after="0" w:line="240" w:lineRule="auto"/>
        <w:ind w:left="10" w:right="717" w:hanging="1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Załącznik nr </w:t>
      </w:r>
      <w:r w:rsidR="00A23EEA"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>1A do S</w:t>
      </w: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WZ </w:t>
      </w:r>
    </w:p>
    <w:p w14:paraId="687EB04D" w14:textId="77777777" w:rsidR="00603229" w:rsidRPr="00100981" w:rsidRDefault="00603229" w:rsidP="007B7241">
      <w:pPr>
        <w:spacing w:after="0" w:line="240" w:lineRule="auto"/>
        <w:ind w:right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F3E7AD9" w14:textId="77777777" w:rsidR="00603229" w:rsidRPr="00100981" w:rsidRDefault="00A23EEA" w:rsidP="007B7241">
      <w:pPr>
        <w:pStyle w:val="Nagwek1"/>
        <w:spacing w:line="240" w:lineRule="auto"/>
        <w:rPr>
          <w:color w:val="auto"/>
          <w:sz w:val="20"/>
          <w:szCs w:val="20"/>
        </w:rPr>
      </w:pPr>
      <w:r w:rsidRPr="00100981">
        <w:rPr>
          <w:color w:val="auto"/>
          <w:sz w:val="20"/>
          <w:szCs w:val="20"/>
        </w:rPr>
        <w:t>Parametry Techniczne Przedmiotu Z</w:t>
      </w:r>
      <w:r w:rsidR="00BE7B5C" w:rsidRPr="00100981">
        <w:rPr>
          <w:color w:val="auto"/>
          <w:sz w:val="20"/>
          <w:szCs w:val="20"/>
        </w:rPr>
        <w:t xml:space="preserve">amówienia </w:t>
      </w:r>
    </w:p>
    <w:p w14:paraId="7AFBC0DA" w14:textId="77777777" w:rsidR="00603229" w:rsidRPr="00100981" w:rsidRDefault="00BE7B5C" w:rsidP="007B7241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27226C39" w14:textId="77777777" w:rsidR="00603229" w:rsidRPr="00100981" w:rsidRDefault="00BE7B5C" w:rsidP="007B7241">
      <w:pPr>
        <w:spacing w:after="0" w:line="240" w:lineRule="auto"/>
        <w:ind w:right="17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Niniejszy załąc</w:t>
      </w:r>
      <w:r w:rsidR="00450FA9" w:rsidRPr="0010098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znik stanowi integralną część S</w:t>
      </w:r>
      <w:r w:rsidRPr="0010098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WZ. Wykonawca zobowiązany jest dostarczyć zamawiającemu sprzęt, spełniający minimalne wymagania w zakresie parametrów technicznych, wskazanych przez zamawiającego w poniższych tabelach.  </w:t>
      </w:r>
    </w:p>
    <w:p w14:paraId="6E9E9874" w14:textId="77777777" w:rsidR="00A23EEA" w:rsidRPr="00100981" w:rsidRDefault="00A23EEA" w:rsidP="007B724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54B7A7F" w14:textId="77777777" w:rsidR="00F718B7" w:rsidRPr="00100981" w:rsidRDefault="00A23EEA" w:rsidP="007B7241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Zamawiający przez kolor stonowany rozumie kolor tj. srebrny, szary, grafitowy, czarny</w:t>
      </w:r>
      <w:r w:rsidR="00F521E0" w:rsidRPr="0010098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, granatowy</w:t>
      </w: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.</w:t>
      </w:r>
      <w:r w:rsidR="00BE7B5C" w:rsidRPr="0010098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14:paraId="4BA74AC1" w14:textId="77777777" w:rsidR="00E1670F" w:rsidRPr="00100981" w:rsidRDefault="00E1670F" w:rsidP="007B7241">
      <w:pPr>
        <w:spacing w:after="0" w:line="240" w:lineRule="auto"/>
        <w:ind w:left="453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1493"/>
        <w:gridCol w:w="3925"/>
        <w:gridCol w:w="3818"/>
      </w:tblGrid>
      <w:tr w:rsidR="00100981" w:rsidRPr="00100981" w14:paraId="7501F3D8" w14:textId="77777777" w:rsidTr="00111E18">
        <w:trPr>
          <w:trHeight w:val="263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A82D" w14:textId="77777777" w:rsidR="00111E18" w:rsidRPr="00100981" w:rsidRDefault="00111E18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1 </w:t>
            </w:r>
          </w:p>
        </w:tc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FACED" w14:textId="77777777" w:rsidR="00111E18" w:rsidRPr="00100981" w:rsidRDefault="00111E18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B9CD32" w14:textId="77777777" w:rsidR="00111E18" w:rsidRPr="00100981" w:rsidRDefault="00111E18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57F2A6C7" w14:textId="77777777" w:rsidTr="00111E18">
        <w:trPr>
          <w:trHeight w:val="72"/>
        </w:trPr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F488E6" w14:textId="77777777" w:rsidR="00111E18" w:rsidRPr="00100981" w:rsidRDefault="00111E18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DESKTOP – specjalistyczny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4BAE4" w14:textId="77777777" w:rsidR="00111E18" w:rsidRPr="00100981" w:rsidRDefault="00111E18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0981" w:rsidRPr="00100981" w14:paraId="4BF4FDA3" w14:textId="77777777" w:rsidTr="00111E18">
        <w:trPr>
          <w:trHeight w:val="373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F3FE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6A0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208A" w14:textId="77777777" w:rsidR="00F521E0" w:rsidRPr="00100981" w:rsidRDefault="00F521E0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100981" w:rsidRPr="00100981" w14:paraId="7933CC7F" w14:textId="77777777" w:rsidTr="00111E18">
        <w:trPr>
          <w:trHeight w:val="279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3634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027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88E7" w14:textId="77777777" w:rsidR="00F521E0" w:rsidRPr="00100981" w:rsidRDefault="00F521E0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100981" w:rsidRPr="00100981" w14:paraId="42C33E24" w14:textId="77777777" w:rsidTr="00111E18">
        <w:trPr>
          <w:trHeight w:val="279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286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Zastosowanie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85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Aplikacje biurowe, aplikacje edukacyjne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862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3E068BD3" w14:textId="77777777" w:rsidTr="00111E18">
        <w:trPr>
          <w:trHeight w:val="43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8ED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Procesor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51B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Z technologią wielordzeniową, w architekturze 64 bitowej, pozwalający osiągnąć wynik w testach cpubenchmark.net na poziomie 12365 (dane z dnia 19.01.2023)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79E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</w:tc>
      </w:tr>
      <w:tr w:rsidR="00100981" w:rsidRPr="00100981" w14:paraId="78FD8B9C" w14:textId="77777777" w:rsidTr="00111E18">
        <w:trPr>
          <w:trHeight w:val="130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46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Płyta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6F6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Płyta główna z gniazdem dostosowanym do zaoferowanego procesora oraz pasująca do obudowy</w:t>
            </w:r>
          </w:p>
          <w:p w14:paraId="684B6AA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PCIe 3.0</w:t>
            </w:r>
          </w:p>
          <w:p w14:paraId="30489D5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PCIe 4.0</w:t>
            </w:r>
          </w:p>
          <w:p w14:paraId="6CC9877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SATA 3</w:t>
            </w:r>
          </w:p>
          <w:p w14:paraId="0A5EF78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RJ45</w:t>
            </w:r>
          </w:p>
          <w:p w14:paraId="784A2C3C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Złącza graficzne: HDMI, DisplayPort (może być realizowane za pomocą dołączonego zewnętrznego adaptera)</w:t>
            </w:r>
          </w:p>
          <w:p w14:paraId="508FFD38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M.2</w:t>
            </w:r>
          </w:p>
          <w:p w14:paraId="3EF23E4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x gniazdo pamięci</w:t>
            </w:r>
          </w:p>
          <w:p w14:paraId="6E4B5FE9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 x złącza Audio,  </w:t>
            </w:r>
          </w:p>
          <w:p w14:paraId="5CAB6A1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4 x USB </w:t>
            </w:r>
          </w:p>
          <w:p w14:paraId="3712360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Gigabit LAN (RJ45)</w:t>
            </w:r>
          </w:p>
          <w:p w14:paraId="50B0329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Zintegrowana karta dźwiękowa oraz sieciowa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89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02E28F17" w14:textId="77777777" w:rsidTr="00111E18">
        <w:trPr>
          <w:trHeight w:val="124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C8F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Dysk SSD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CDB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Format dysku: 2,5 ”</w:t>
            </w:r>
          </w:p>
          <w:p w14:paraId="5A6E011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Interfejs: SATA III</w:t>
            </w:r>
          </w:p>
          <w:p w14:paraId="492C26D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240 GB </w:t>
            </w:r>
          </w:p>
          <w:p w14:paraId="3DDA15D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Prędkości:</w:t>
            </w:r>
          </w:p>
          <w:p w14:paraId="7285956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Odczyt 550 MB/s, Zapis 480 MB/s</w:t>
            </w:r>
          </w:p>
          <w:p w14:paraId="09C078C4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MTBF: 1500000h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87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03894F2D" w14:textId="77777777" w:rsidTr="00111E18">
        <w:trPr>
          <w:trHeight w:val="523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15F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2650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1x16GB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8BA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00981" w:rsidRPr="00100981" w14:paraId="557BB691" w14:textId="77777777" w:rsidTr="00111E18">
        <w:trPr>
          <w:trHeight w:val="2553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2C2B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Obudowa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37A6" w14:textId="1A7063F8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Format obsługiwanej płyty głównej:</w:t>
            </w:r>
            <w:r w:rsidR="00213269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Micro-ATX, Mini-ITX </w:t>
            </w:r>
          </w:p>
          <w:p w14:paraId="29E9C6D4" w14:textId="77777777" w:rsidR="00F521E0" w:rsidRPr="00100981" w:rsidRDefault="00F521E0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materiały: stal ocynkowana galwanicznie, ABS </w:t>
            </w:r>
          </w:p>
          <w:p w14:paraId="087D7FAC" w14:textId="77777777" w:rsidR="00F521E0" w:rsidRPr="00100981" w:rsidRDefault="00F521E0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519795F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okno: brak</w:t>
            </w:r>
          </w:p>
          <w:p w14:paraId="3F620711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 wnętrza: brak</w:t>
            </w:r>
          </w:p>
          <w:p w14:paraId="2EB5F031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Wymiary maksymalne:</w:t>
            </w:r>
          </w:p>
          <w:p w14:paraId="14CC598D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Wysokość[mm]: 410</w:t>
            </w:r>
          </w:p>
          <w:p w14:paraId="7E94303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Szerokość [mm] 100</w:t>
            </w:r>
          </w:p>
          <w:p w14:paraId="160A9E7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Głębokość [mm] 360</w:t>
            </w:r>
          </w:p>
          <w:p w14:paraId="306D6DF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Waga brutto [kg]: 4</w:t>
            </w:r>
          </w:p>
          <w:p w14:paraId="7121059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Gniazda na panelu przednim:</w:t>
            </w:r>
          </w:p>
          <w:p w14:paraId="1AE0F9D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USB x2</w:t>
            </w:r>
          </w:p>
          <w:p w14:paraId="43DD10D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Wyjście słuchawkowe/głośnikowe</w:t>
            </w:r>
          </w:p>
          <w:p w14:paraId="12DC8F6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mikrofonowe </w:t>
            </w:r>
          </w:p>
          <w:p w14:paraId="3276473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Diody/ledy stanu</w:t>
            </w:r>
          </w:p>
          <w:p w14:paraId="7E962EC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Zasilacz dedykowany do obudowy o mocy dostosowanej do zaoferowanych podzespołów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AB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</w:tc>
      </w:tr>
      <w:tr w:rsidR="00F521E0" w:rsidRPr="00100981" w14:paraId="02CCF2F7" w14:textId="77777777" w:rsidTr="00111E18">
        <w:trPr>
          <w:trHeight w:val="2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C254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C856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36 miesięcy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17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B91AB53" w14:textId="77777777" w:rsidR="00A8783E" w:rsidRPr="00100981" w:rsidRDefault="00A8783E" w:rsidP="007B7241">
      <w:pPr>
        <w:spacing w:after="0" w:line="240" w:lineRule="auto"/>
        <w:ind w:left="453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E664E77" w14:textId="77777777" w:rsidR="00A8783E" w:rsidRPr="00100981" w:rsidRDefault="00A8783E" w:rsidP="007B7241">
      <w:pPr>
        <w:spacing w:after="0" w:line="240" w:lineRule="auto"/>
        <w:ind w:left="453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8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25"/>
        <w:gridCol w:w="3757"/>
        <w:gridCol w:w="3856"/>
      </w:tblGrid>
      <w:tr w:rsidR="00100981" w:rsidRPr="00100981" w14:paraId="238B0E00" w14:textId="77777777" w:rsidTr="00F521E0">
        <w:trPr>
          <w:trHeight w:val="26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EB8" w14:textId="77777777" w:rsidR="00F521E0" w:rsidRPr="00100981" w:rsidRDefault="00F521E0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2 </w:t>
            </w:r>
          </w:p>
        </w:tc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56315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B0CBE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02686F17" w14:textId="77777777" w:rsidTr="00F521E0">
        <w:trPr>
          <w:trHeight w:val="72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4C881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DESKTOP – profesjonalny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CC0A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0981" w:rsidRPr="00100981" w14:paraId="2F676B52" w14:textId="77777777" w:rsidTr="00F521E0">
        <w:trPr>
          <w:trHeight w:val="37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6858" w14:textId="77777777" w:rsidR="00F521E0" w:rsidRPr="00100981" w:rsidRDefault="00F521E0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182" w14:textId="77777777" w:rsidR="00F521E0" w:rsidRPr="00100981" w:rsidRDefault="00F521E0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43F" w14:textId="77777777" w:rsidR="00F521E0" w:rsidRPr="00100981" w:rsidRDefault="00F521E0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100981" w:rsidRPr="00100981" w14:paraId="6755B5FA" w14:textId="77777777" w:rsidTr="00F521E0">
        <w:trPr>
          <w:trHeight w:val="27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8BD" w14:textId="77777777" w:rsidR="00F521E0" w:rsidRPr="00100981" w:rsidRDefault="00F521E0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D3C" w14:textId="77777777" w:rsidR="00F521E0" w:rsidRPr="00100981" w:rsidRDefault="00F521E0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0B7" w14:textId="77777777" w:rsidR="00F521E0" w:rsidRPr="00100981" w:rsidRDefault="00F521E0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100981" w:rsidRPr="00100981" w14:paraId="7FBBE9D6" w14:textId="77777777" w:rsidTr="00F521E0">
        <w:trPr>
          <w:trHeight w:val="31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E6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Zastosowanie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06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Aplikacje biurowe, aplikacje edukacyjne, aplikacje obliczeniowe, aplikacje graficzne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059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5A38011C" w14:textId="77777777" w:rsidTr="00F521E0">
        <w:trPr>
          <w:trHeight w:val="46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63C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Procesor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306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technologią wielordzeniową, w architekturze 64 bitowej, pozwalający osiągnąć wynik w testach cpubenchmark.net na poziomie 41574 (dane z dnia 19.01.2023)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9D4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7E9EFD7F" w14:textId="77777777" w:rsidTr="00F521E0">
        <w:tblPrEx>
          <w:tblCellMar>
            <w:top w:w="10" w:type="dxa"/>
          </w:tblCellMar>
        </w:tblPrEx>
        <w:trPr>
          <w:trHeight w:val="97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CFC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Płyta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C2E8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Płyta główna z gniazdem dostosowanym do zaoferowanego procesora</w:t>
            </w:r>
          </w:p>
          <w:p w14:paraId="5CC6236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PCIe 3.0</w:t>
            </w:r>
          </w:p>
          <w:p w14:paraId="384A3B6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PCIe 4.0</w:t>
            </w:r>
          </w:p>
          <w:p w14:paraId="12D5D5B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SATA</w:t>
            </w:r>
          </w:p>
          <w:p w14:paraId="30743AD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M.2</w:t>
            </w:r>
          </w:p>
          <w:p w14:paraId="760181B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gniazda pamięci</w:t>
            </w:r>
          </w:p>
          <w:p w14:paraId="32DA849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HDMI,</w:t>
            </w:r>
          </w:p>
          <w:p w14:paraId="041CEAAD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DisplayPort (może być realizowane za pomocą dołączonego zewnętrznego adaptera)</w:t>
            </w:r>
          </w:p>
          <w:p w14:paraId="6463983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x złącza Audio,</w:t>
            </w:r>
          </w:p>
          <w:p w14:paraId="5BD30D4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x USB Typ-A</w:t>
            </w:r>
          </w:p>
          <w:p w14:paraId="4AB16FC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 x USB Typ-C</w:t>
            </w:r>
          </w:p>
          <w:p w14:paraId="141AF3D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Gigabit LAN (RJ45)</w:t>
            </w:r>
          </w:p>
          <w:p w14:paraId="6909A6A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Zintegrowana karta dźwiękowa oraz sieciowa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E77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7C29B709" w14:textId="77777777" w:rsidTr="003D3B9D">
        <w:tblPrEx>
          <w:tblCellMar>
            <w:top w:w="10" w:type="dxa"/>
          </w:tblCellMar>
        </w:tblPrEx>
        <w:trPr>
          <w:trHeight w:val="26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EA99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Dysk SSD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B3F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SSD </w:t>
            </w:r>
          </w:p>
          <w:p w14:paraId="2510EAE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Format M.2 2280 </w:t>
            </w:r>
          </w:p>
          <w:p w14:paraId="151021F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dysku 1 TB </w:t>
            </w:r>
          </w:p>
          <w:p w14:paraId="26F2F0B8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 PCI-Express x4 NVMe </w:t>
            </w:r>
          </w:p>
          <w:p w14:paraId="5109985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odczytu 3350 MB/s </w:t>
            </w:r>
          </w:p>
          <w:p w14:paraId="7825FEB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zapisu 2800 MB/s </w:t>
            </w:r>
          </w:p>
          <w:p w14:paraId="64AAC79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MTBF: 1500000h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D75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62496C8A" w14:textId="77777777" w:rsidTr="00F521E0">
        <w:tblPrEx>
          <w:tblCellMar>
            <w:top w:w="10" w:type="dxa"/>
          </w:tblCellMar>
        </w:tblPrEx>
        <w:trPr>
          <w:trHeight w:val="163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C855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Karta Graficzna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4CA7" w14:textId="77777777" w:rsidR="00F521E0" w:rsidRPr="00100981" w:rsidRDefault="00F521E0" w:rsidP="007B7241">
            <w:pPr>
              <w:spacing w:after="0" w:line="240" w:lineRule="auto"/>
              <w:ind w:hanging="20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Pamięć 12 GB</w:t>
            </w:r>
          </w:p>
          <w:p w14:paraId="5AAA9276" w14:textId="77777777" w:rsidR="00F521E0" w:rsidRPr="00100981" w:rsidRDefault="00F521E0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Wyjścia wideo: </w:t>
            </w:r>
          </w:p>
          <w:p w14:paraId="5CC19301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2x DisplayPort </w:t>
            </w:r>
          </w:p>
          <w:p w14:paraId="09317AE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1x HDMI </w:t>
            </w:r>
          </w:p>
          <w:p w14:paraId="4A45058D" w14:textId="77777777" w:rsidR="00F521E0" w:rsidRPr="00100981" w:rsidRDefault="00F521E0" w:rsidP="007B7241">
            <w:pPr>
              <w:spacing w:after="0" w:line="240" w:lineRule="auto"/>
              <w:ind w:hanging="2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Cechy i funkcjonalności: </w:t>
            </w:r>
          </w:p>
          <w:p w14:paraId="54F2C1F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Zgodność z VR Ready </w:t>
            </w:r>
          </w:p>
          <w:p w14:paraId="000744F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Obsługa DirectX 12   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BE33" w14:textId="77777777" w:rsidR="00F521E0" w:rsidRPr="00100981" w:rsidRDefault="00F521E0" w:rsidP="007B7241">
            <w:pPr>
              <w:spacing w:after="0" w:line="240" w:lineRule="auto"/>
              <w:ind w:hanging="20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19D0AF01" w14:textId="77777777" w:rsidTr="003D3B9D">
        <w:tblPrEx>
          <w:tblCellMar>
            <w:top w:w="10" w:type="dxa"/>
          </w:tblCellMar>
        </w:tblPrEx>
        <w:trPr>
          <w:trHeight w:val="6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D295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Pamięć RAM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7FE9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2x16GB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90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00981" w:rsidRPr="00100981" w14:paraId="1414A3EF" w14:textId="77777777" w:rsidTr="00F521E0">
        <w:tblPrEx>
          <w:tblCellMar>
            <w:top w:w="10" w:type="dxa"/>
          </w:tblCellMar>
        </w:tblPrEx>
        <w:trPr>
          <w:trHeight w:val="93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8902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Napęd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52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odczytu: BD-R12x DVD-R16x CD-R40x </w:t>
            </w:r>
          </w:p>
          <w:p w14:paraId="085F43B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zapisu: BD-R16x DVD-R16x CD-R40x </w:t>
            </w:r>
          </w:p>
          <w:p w14:paraId="49B5DFC8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Czas dostępu: DVD160 ms BD(SL/DL): 180 ms CD150 ms </w:t>
            </w:r>
          </w:p>
          <w:p w14:paraId="6156D1BF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Interfejs: SATA </w:t>
            </w:r>
          </w:p>
          <w:p w14:paraId="5AB98146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19A1420F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Typy płyt: BD, DVD, CD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F4F1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65C8AADF" w14:textId="77777777" w:rsidTr="00F521E0">
        <w:tblPrEx>
          <w:tblCellMar>
            <w:top w:w="10" w:type="dxa"/>
          </w:tblCellMar>
        </w:tblPrEx>
        <w:trPr>
          <w:trHeight w:val="253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CE41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Obudowa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9E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Format obsługiwanej płyty głównej: 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ATX, MicroATX</w:t>
            </w:r>
          </w:p>
          <w:p w14:paraId="0F621BB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Możliwość montażu dodatkowych wentylatorów</w:t>
            </w:r>
          </w:p>
          <w:p w14:paraId="41CF2F4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Midi Tower</w:t>
            </w:r>
          </w:p>
          <w:p w14:paraId="445575C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Wymiary maksymalne:</w:t>
            </w:r>
          </w:p>
          <w:p w14:paraId="1D9556D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Wysokość[mm]: 495</w:t>
            </w:r>
          </w:p>
          <w:p w14:paraId="0530A13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Szerokość [mm] 210</w:t>
            </w:r>
          </w:p>
          <w:p w14:paraId="35A5762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Głębokość [mm] 460 </w:t>
            </w:r>
          </w:p>
          <w:p w14:paraId="27B362D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Waga maksymalna: 6 kg</w:t>
            </w:r>
          </w:p>
          <w:p w14:paraId="27E4427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Zatoki dysków/miejsca montażowe 5.25”, 3.5”, 2.5” </w:t>
            </w:r>
          </w:p>
          <w:p w14:paraId="7AD710C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Filtr przeciwkurzowy</w:t>
            </w:r>
          </w:p>
          <w:p w14:paraId="27AB363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 panelu przednim:</w:t>
            </w:r>
          </w:p>
          <w:p w14:paraId="6E4C0ED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x USB Typ-A </w:t>
            </w:r>
          </w:p>
          <w:p w14:paraId="76E1F15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x Wyjście/wejście słuchawki/mikrofon</w:t>
            </w:r>
          </w:p>
          <w:p w14:paraId="54F3BF0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okno: brak</w:t>
            </w:r>
          </w:p>
          <w:p w14:paraId="25F3C96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 wnętrza: brak</w:t>
            </w:r>
          </w:p>
          <w:p w14:paraId="1482632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Aranżacja okablowania/prowadzenie okablowania</w:t>
            </w:r>
          </w:p>
          <w:p w14:paraId="6923079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7FE6203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Diody/ledy stanu</w:t>
            </w:r>
          </w:p>
          <w:p w14:paraId="3A6DBB76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Zasilacz dedykowany do obudowy o mocy dostosowanej do zaoferowanych podzespołów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89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</w:tc>
      </w:tr>
      <w:tr w:rsidR="00F521E0" w:rsidRPr="00100981" w14:paraId="2D7DD673" w14:textId="77777777" w:rsidTr="00F521E0">
        <w:tblPrEx>
          <w:tblCellMar>
            <w:top w:w="10" w:type="dxa"/>
          </w:tblCellMar>
        </w:tblPrEx>
        <w:trPr>
          <w:trHeight w:val="24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21AC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BC9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36 miesięcy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4E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F98CAC6" w14:textId="77777777" w:rsidR="00F521E0" w:rsidRPr="00100981" w:rsidRDefault="00F521E0" w:rsidP="007B7241">
      <w:pPr>
        <w:spacing w:after="0" w:line="240" w:lineRule="auto"/>
        <w:ind w:left="453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3A7F555" w14:textId="77777777" w:rsidR="00F521E0" w:rsidRPr="00100981" w:rsidRDefault="00F521E0" w:rsidP="007B7241">
      <w:pPr>
        <w:spacing w:after="0" w:line="240" w:lineRule="auto"/>
        <w:ind w:left="45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432" w:type="dxa"/>
        <w:tblInd w:w="2" w:type="dxa"/>
        <w:tblCellMar>
          <w:top w:w="15" w:type="dxa"/>
          <w:left w:w="70" w:type="dxa"/>
          <w:right w:w="106" w:type="dxa"/>
        </w:tblCellMar>
        <w:tblLook w:val="04A0" w:firstRow="1" w:lastRow="0" w:firstColumn="1" w:lastColumn="0" w:noHBand="0" w:noVBand="1"/>
      </w:tblPr>
      <w:tblGrid>
        <w:gridCol w:w="1626"/>
        <w:gridCol w:w="3754"/>
        <w:gridCol w:w="4052"/>
      </w:tblGrid>
      <w:tr w:rsidR="00100981" w:rsidRPr="00100981" w14:paraId="5D810F51" w14:textId="77777777" w:rsidTr="00D415FC">
        <w:trPr>
          <w:trHeight w:val="26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AD4" w14:textId="77777777" w:rsidR="00F521E0" w:rsidRPr="00100981" w:rsidRDefault="00F521E0" w:rsidP="007B724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3 </w:t>
            </w:r>
          </w:p>
        </w:tc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89D5C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A5F2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68D13EA5" w14:textId="77777777" w:rsidTr="00D415FC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5807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NOTEBOOK – specjalistyczny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D967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0981" w:rsidRPr="00100981" w14:paraId="3C186040" w14:textId="77777777" w:rsidTr="00D415FC">
        <w:trPr>
          <w:trHeight w:val="37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8BA" w14:textId="77777777" w:rsidR="00F521E0" w:rsidRPr="00100981" w:rsidRDefault="00F521E0" w:rsidP="007B724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9EB" w14:textId="77777777" w:rsidR="00F521E0" w:rsidRPr="00100981" w:rsidRDefault="00F521E0" w:rsidP="007B724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7C0" w14:textId="77777777" w:rsidR="00F521E0" w:rsidRPr="00100981" w:rsidRDefault="00F521E0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100981" w:rsidRPr="00100981" w14:paraId="36D1FC0E" w14:textId="77777777" w:rsidTr="00D415FC">
        <w:trPr>
          <w:trHeight w:val="278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661" w14:textId="77777777" w:rsidR="00F521E0" w:rsidRPr="00100981" w:rsidRDefault="00F521E0" w:rsidP="007B724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A386" w14:textId="77777777" w:rsidR="00F521E0" w:rsidRPr="00100981" w:rsidRDefault="00F521E0" w:rsidP="007B724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0C91" w14:textId="77777777" w:rsidR="00F521E0" w:rsidRPr="00100981" w:rsidRDefault="00F521E0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100981" w:rsidRPr="00100981" w14:paraId="08C0554B" w14:textId="77777777" w:rsidTr="00D415FC">
        <w:trPr>
          <w:trHeight w:val="28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F75B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Zastosowanie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38BA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Aplikacje biurowe, aplikacje edukacyjne, badania terenowe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24D6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5C35123F" w14:textId="77777777" w:rsidTr="00D415FC">
        <w:trPr>
          <w:trHeight w:val="585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4CECC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E5CE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technologią wielordzeniową, w architekturze 64 bitowej, pozwalający osiągnąć wynik w testach cpubenchmark.net na poziomie 10009 (dane z dnia 19.01.2023)</w:t>
            </w:r>
          </w:p>
          <w:p w14:paraId="2FCFAA6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Pamięć RAM 8GB</w:t>
            </w:r>
          </w:p>
          <w:p w14:paraId="4CC8A44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twardego SSD o pojemności 240GB </w:t>
            </w:r>
          </w:p>
          <w:p w14:paraId="4854265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klawiatury: QWERTY, międzynarodowy</w:t>
            </w:r>
          </w:p>
          <w:p w14:paraId="5F4FC7EC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ekranu: matowy lub antyrefleksyjny </w:t>
            </w:r>
          </w:p>
          <w:p w14:paraId="12B58D4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 ekranu LED</w:t>
            </w:r>
          </w:p>
          <w:p w14:paraId="59FA209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Przekątna ekranu maksymalnie 14 </w:t>
            </w:r>
          </w:p>
          <w:p w14:paraId="6BC0BFA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 ekranu 1920 x 1080 (FHD) </w:t>
            </w:r>
          </w:p>
          <w:p w14:paraId="5C856D7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graficzna umożliwiająca wyświetlanie obrazu w jakości FHD </w:t>
            </w:r>
          </w:p>
          <w:p w14:paraId="05C55B8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dźwiękowa: zintegrowana </w:t>
            </w:r>
          </w:p>
          <w:p w14:paraId="7F560A9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sieciowa: zintegrowana </w:t>
            </w:r>
          </w:p>
          <w:p w14:paraId="22E0F89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Łączność Wi-Fi 802.11 </w:t>
            </w:r>
          </w:p>
          <w:p w14:paraId="2BAD28B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Ethernet 10/100/1000 Mbit/s </w:t>
            </w:r>
          </w:p>
          <w:p w14:paraId="2D00FF3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Bluetooth </w:t>
            </w:r>
          </w:p>
          <w:p w14:paraId="1A4B433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operacyjny: opis w pozycji 8</w:t>
            </w:r>
          </w:p>
          <w:p w14:paraId="545F2A5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Pakiet biurowy: opis w pozycji 9</w:t>
            </w:r>
          </w:p>
          <w:p w14:paraId="61E91C4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Wbudowane głośniki</w:t>
            </w:r>
          </w:p>
          <w:p w14:paraId="46EDEE1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Wbudowany mikrofon</w:t>
            </w:r>
          </w:p>
          <w:p w14:paraId="30D3A13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Wbudowana kamera o jakości HD</w:t>
            </w:r>
          </w:p>
          <w:p w14:paraId="41DD02B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Rodzaje wejść/wyjść: </w:t>
            </w:r>
          </w:p>
          <w:p w14:paraId="56BEF03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USB 3.1 (1 szt.) </w:t>
            </w:r>
          </w:p>
          <w:p w14:paraId="76133D5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USB (1 szt.)</w:t>
            </w:r>
          </w:p>
          <w:p w14:paraId="5B25CD2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USB-C (1 szt.)</w:t>
            </w:r>
          </w:p>
          <w:p w14:paraId="543C768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Czytnik kart pamięci</w:t>
            </w:r>
          </w:p>
          <w:p w14:paraId="2E9C3B0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Złącze RJ-45 (może być realizowane za pomocą dołączonego zewnętrznego adaptera)</w:t>
            </w:r>
          </w:p>
          <w:p w14:paraId="3A91BD3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wejście słuchawkowe i mikrofonowe </w:t>
            </w:r>
          </w:p>
          <w:p w14:paraId="04156F0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HDMI </w:t>
            </w:r>
          </w:p>
          <w:p w14:paraId="45513D4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Zasilacz wraz z niezbędnym okablowaniem w zestawie</w:t>
            </w:r>
          </w:p>
          <w:p w14:paraId="58A8AF8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napęd DVD (może być dołączany zewnętrzny)</w:t>
            </w:r>
          </w:p>
          <w:p w14:paraId="5A63772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obudowy: stonowany</w:t>
            </w:r>
          </w:p>
          <w:p w14:paraId="34DE350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Wymiary maksymalne:</w:t>
            </w:r>
          </w:p>
          <w:p w14:paraId="4BA654E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Wysokość: 20 mm </w:t>
            </w:r>
          </w:p>
          <w:p w14:paraId="4713A3D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Szerokość: 330 mm </w:t>
            </w:r>
          </w:p>
          <w:p w14:paraId="57824AD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Głębokość: 230 mm</w:t>
            </w:r>
          </w:p>
          <w:p w14:paraId="3C7E407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Waga maksymalna 1,60 kg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B388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21E0" w:rsidRPr="00100981" w14:paraId="60D0D894" w14:textId="77777777" w:rsidTr="00D415FC">
        <w:trPr>
          <w:trHeight w:val="242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E59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C90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36 miesięcy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5B8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71188BF" w14:textId="77777777" w:rsidR="00D415FC" w:rsidRPr="00100981" w:rsidRDefault="00D415FC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6FAA33C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349" w:type="dxa"/>
        <w:tblInd w:w="2" w:type="dxa"/>
        <w:tblCellMar>
          <w:top w:w="1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668"/>
        <w:gridCol w:w="3712"/>
        <w:gridCol w:w="3969"/>
      </w:tblGrid>
      <w:tr w:rsidR="00100981" w:rsidRPr="00100981" w14:paraId="4BA1013A" w14:textId="77777777" w:rsidTr="00D415FC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0A5D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4 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B7C4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5ACE1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0F161D70" w14:textId="77777777" w:rsidTr="00D415FC">
        <w:trPr>
          <w:trHeight w:val="18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B8E2BC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NOTEBOOK – naukowy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DF503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0981" w:rsidRPr="00100981" w14:paraId="66650AB5" w14:textId="77777777" w:rsidTr="00D415FC">
        <w:trPr>
          <w:trHeight w:val="3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0D07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05A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B60" w14:textId="77777777" w:rsidR="00F521E0" w:rsidRPr="00100981" w:rsidRDefault="00F521E0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100981" w:rsidRPr="00100981" w14:paraId="7F7A7CC6" w14:textId="77777777" w:rsidTr="00D415FC">
        <w:trPr>
          <w:trHeight w:val="3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1BB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610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991" w14:textId="77777777" w:rsidR="00F521E0" w:rsidRPr="00100981" w:rsidRDefault="00F521E0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100981" w:rsidRPr="00100981" w14:paraId="6C63AABB" w14:textId="77777777" w:rsidTr="00D415FC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B49D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Zastosowanie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81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Aplikacje biurowe, aplikacje edukacyjne, badania terenowe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C8B5" w14:textId="77777777" w:rsidR="00F521E0" w:rsidRPr="00100981" w:rsidRDefault="00F521E0" w:rsidP="007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00981" w:rsidRPr="00100981" w14:paraId="056AD1D9" w14:textId="77777777" w:rsidTr="00D415FC">
        <w:trPr>
          <w:trHeight w:val="38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C61D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1BE2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technologią wielordzeniową, w architekturze 64 bitowej, pozwalający osiągnąć wynik w testach cpubenchmark.net na poziomie 13628 (dane z dnia 19.01.2023)</w:t>
            </w:r>
          </w:p>
          <w:p w14:paraId="2D045C4F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Przekątna ekranu: maksymalnie 13,3 cala </w:t>
            </w:r>
          </w:p>
          <w:p w14:paraId="1B5606D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 ekranu 1920 x 1080 (FHD) </w:t>
            </w:r>
          </w:p>
          <w:p w14:paraId="4E50114F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ekranu: matowy lub antyrefleksyjny </w:t>
            </w:r>
          </w:p>
          <w:p w14:paraId="70B4E2E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Pamięć RAM 16GB</w:t>
            </w:r>
          </w:p>
          <w:p w14:paraId="6672BF7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graficzna umożliwiająca wyświetlanie obrazu w jakości FHD </w:t>
            </w:r>
          </w:p>
          <w:p w14:paraId="5B29288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dźwiękowa: zintegrowana </w:t>
            </w:r>
          </w:p>
          <w:p w14:paraId="5503ADA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sieciowa: zintegrowana </w:t>
            </w:r>
          </w:p>
          <w:p w14:paraId="092918B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Wbudowane głośniki</w:t>
            </w:r>
          </w:p>
          <w:p w14:paraId="08A5D76F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Wbudowany mikrofon</w:t>
            </w:r>
          </w:p>
          <w:p w14:paraId="5D46849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Wbudowana kamera o jakości HD</w:t>
            </w:r>
          </w:p>
          <w:p w14:paraId="7559180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SSD o pojemność min. 256 GB </w:t>
            </w:r>
          </w:p>
          <w:p w14:paraId="75FAA9F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klawiatury: QWERTY, międzynarodowy</w:t>
            </w:r>
          </w:p>
          <w:p w14:paraId="2C574D3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Klawiatura podświetlana</w:t>
            </w:r>
          </w:p>
          <w:p w14:paraId="2C39DA6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Rodzaje wejść/wyjść: </w:t>
            </w:r>
          </w:p>
          <w:p w14:paraId="427D37D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USB TYP-C (min. 1 szt.) </w:t>
            </w:r>
          </w:p>
          <w:p w14:paraId="58D47F2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USB TYP-A (min. 2 szt.) </w:t>
            </w:r>
          </w:p>
          <w:p w14:paraId="6B1E2C7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Wejście/wyjście słuchawkowe i mikrofonowe </w:t>
            </w:r>
          </w:p>
          <w:p w14:paraId="7F9DC240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HDMI </w:t>
            </w:r>
          </w:p>
          <w:p w14:paraId="6232016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Zasilacz wraz z niezbędnym okablowaniem w zestawie</w:t>
            </w:r>
          </w:p>
          <w:p w14:paraId="336D3C90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Łączność: </w:t>
            </w:r>
          </w:p>
          <w:p w14:paraId="00B9403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Lan 10/100/1000 Mbps </w:t>
            </w:r>
          </w:p>
          <w:p w14:paraId="5DE1915D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Wi-Fi 802.11 </w:t>
            </w:r>
          </w:p>
          <w:p w14:paraId="319281A4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Bluetooth </w:t>
            </w:r>
          </w:p>
          <w:p w14:paraId="5C844240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Złącze RJ-45 (LAN) (może być realizowane za pomocą dołączonego zewnętrznego adaptera)</w:t>
            </w:r>
          </w:p>
          <w:p w14:paraId="58EE6AA3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operacyjny: opis w pozycji 8</w:t>
            </w:r>
          </w:p>
          <w:p w14:paraId="4D7DE3C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Pakiet biurowy: opis w pozycji 9</w:t>
            </w:r>
          </w:p>
          <w:p w14:paraId="7199219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obudowy: stonowany</w:t>
            </w:r>
          </w:p>
          <w:p w14:paraId="1AAA69D6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Waga: maksymalnie 1,40 kg  </w:t>
            </w:r>
          </w:p>
          <w:p w14:paraId="16AAF16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Wysokość: 20 mm </w:t>
            </w:r>
          </w:p>
          <w:p w14:paraId="36FC2B9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Szerokość: 310 mm </w:t>
            </w:r>
          </w:p>
          <w:p w14:paraId="0321805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Głębokość: 220 mm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A22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0981" w:rsidRPr="00100981" w14:paraId="31F9AC7C" w14:textId="77777777" w:rsidTr="00D415FC">
        <w:trPr>
          <w:trHeight w:val="2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8D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EED7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36 miesięcy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10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25AE61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79A0F85" w14:textId="77777777" w:rsidR="00C3426E" w:rsidRPr="00100981" w:rsidRDefault="00C3426E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349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4007"/>
        <w:gridCol w:w="3969"/>
      </w:tblGrid>
      <w:tr w:rsidR="00100981" w:rsidRPr="00100981" w14:paraId="5EB98F68" w14:textId="77777777" w:rsidTr="000C02E9">
        <w:trPr>
          <w:trHeight w:val="26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E06B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5 </w:t>
            </w:r>
          </w:p>
        </w:tc>
        <w:tc>
          <w:tcPr>
            <w:tcW w:w="7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7A1D0E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21E0" w:rsidRPr="00100981" w14:paraId="327643F3" w14:textId="77777777" w:rsidTr="00D415FC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BF6326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NOTEBOOK – profesjonalny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4B5E87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21E0" w:rsidRPr="00100981" w14:paraId="03D6DA99" w14:textId="77777777" w:rsidTr="00D415FC">
        <w:trPr>
          <w:trHeight w:val="37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921F" w14:textId="77777777" w:rsidR="00F521E0" w:rsidRPr="00100981" w:rsidRDefault="00F521E0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F17" w14:textId="77777777" w:rsidR="00F521E0" w:rsidRPr="00100981" w:rsidRDefault="00F521E0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DAB2" w14:textId="77777777" w:rsidR="00F521E0" w:rsidRPr="00100981" w:rsidRDefault="00F521E0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F521E0" w:rsidRPr="00100981" w14:paraId="575B9FE8" w14:textId="77777777" w:rsidTr="00D415FC">
        <w:trPr>
          <w:trHeight w:val="27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E3B1" w14:textId="77777777" w:rsidR="00F521E0" w:rsidRPr="00100981" w:rsidRDefault="00F521E0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DB6A" w14:textId="77777777" w:rsidR="00F521E0" w:rsidRPr="00100981" w:rsidRDefault="00F521E0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A61" w14:textId="77777777" w:rsidR="00F521E0" w:rsidRPr="00100981" w:rsidRDefault="00F521E0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F521E0" w:rsidRPr="00100981" w14:paraId="14B71391" w14:textId="77777777" w:rsidTr="00D415FC">
        <w:trPr>
          <w:trHeight w:val="4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AD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631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Aplikacje biurowe, aplikacje edukacyjne, aplikacje obliczeniowe, aplikacje graficzne, badania terenowe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70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21E0" w:rsidRPr="00100981" w14:paraId="70E085F3" w14:textId="77777777" w:rsidTr="00D415FC">
        <w:trPr>
          <w:trHeight w:val="4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FFA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C8B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Procesor: z technologią wielordzeniową, w architekturze 64 bitowej, pozwalający osiągnąć wynik w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485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21E0" w:rsidRPr="00100981" w14:paraId="113AA396" w14:textId="77777777" w:rsidTr="00D415FC">
        <w:trPr>
          <w:trHeight w:val="40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B2A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EB0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rankingu Passmark na poziomie co najmniej 13840 punktów (dane z dnia </w:t>
            </w:r>
          </w:p>
          <w:p w14:paraId="6ADBA04B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24.01.2023 r. https://www.cpubenchmark.net/cpu_list.php)  </w:t>
            </w:r>
          </w:p>
          <w:p w14:paraId="06A14EEB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Przekątna ekranu: maksymalnie 15,6 cala </w:t>
            </w:r>
          </w:p>
          <w:p w14:paraId="755D2F9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 ekranu 1920 x 1080 (FHD) </w:t>
            </w:r>
          </w:p>
          <w:p w14:paraId="12F8744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 LED</w:t>
            </w:r>
          </w:p>
          <w:p w14:paraId="60908966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ekranu: matowy lub antyrefleksyjny </w:t>
            </w:r>
          </w:p>
          <w:p w14:paraId="23F3F934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Pamięć RAM 32GB  </w:t>
            </w:r>
          </w:p>
          <w:p w14:paraId="61AC0FFD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Karta graficzna umożliwiająca wyświetlanie obrazu w jakości FHD o pamięci własnej 2GB</w:t>
            </w:r>
          </w:p>
          <w:p w14:paraId="20EE3D6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Karta dźwiękowa: zintegrowana HD</w:t>
            </w:r>
          </w:p>
          <w:p w14:paraId="6EB709E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Karta sieciowa: zintegrowana </w:t>
            </w:r>
          </w:p>
          <w:p w14:paraId="7F0419E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Wbudowane głośniki</w:t>
            </w:r>
          </w:p>
          <w:p w14:paraId="5B622F8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Wbudowany mikrofon</w:t>
            </w:r>
          </w:p>
          <w:p w14:paraId="60C6E11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Wbudowana kamera o jakości HD</w:t>
            </w:r>
          </w:p>
          <w:p w14:paraId="48B69B14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SSD pojemność min. 1 TB M2 </w:t>
            </w:r>
          </w:p>
          <w:p w14:paraId="2068390A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Klawiatura podświetlana</w:t>
            </w:r>
          </w:p>
          <w:p w14:paraId="59610840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klawiatury: QWERTY, międzynarodowy</w:t>
            </w:r>
          </w:p>
          <w:p w14:paraId="7A86745C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Rodzaje wejść/wyjść: </w:t>
            </w:r>
          </w:p>
          <w:p w14:paraId="132AE9F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USB-C (min. 1 szt.) </w:t>
            </w:r>
          </w:p>
          <w:p w14:paraId="705E0B48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USB Typ-A (min. 2 szt.)</w:t>
            </w:r>
          </w:p>
          <w:p w14:paraId="62E3BA99" w14:textId="77777777" w:rsidR="00F521E0" w:rsidRPr="00100981" w:rsidRDefault="00F521E0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HDMI, </w:t>
            </w:r>
          </w:p>
          <w:p w14:paraId="557A59B8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Czytnik kart pamięci </w:t>
            </w:r>
          </w:p>
          <w:p w14:paraId="51D0D563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Wejście/wyjście słuchawkowe i mikrofonowe </w:t>
            </w:r>
          </w:p>
          <w:p w14:paraId="5397263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Zasilacz wraz z niezbędnym okablowaniem w zestawie</w:t>
            </w:r>
          </w:p>
          <w:p w14:paraId="68A29B8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Łączność: </w:t>
            </w:r>
          </w:p>
          <w:p w14:paraId="41352159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Lan 10/100/1000 Mbps </w:t>
            </w:r>
          </w:p>
          <w:p w14:paraId="2E4D199E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Wi-Fi 802.11</w:t>
            </w:r>
          </w:p>
          <w:p w14:paraId="5EDC8469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Bluetooth</w:t>
            </w:r>
          </w:p>
          <w:p w14:paraId="4CD08AF5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Złącze RJ-45 (LAN) (może być realizowane za pomocą dołączonego zewnętrznego adaptera)</w:t>
            </w:r>
          </w:p>
          <w:p w14:paraId="776FB889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operacyjny: opis w pozycji 8</w:t>
            </w:r>
          </w:p>
          <w:p w14:paraId="14075051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Pakiet biurowy: opis w pozycji 9</w:t>
            </w:r>
          </w:p>
          <w:p w14:paraId="77A0E04E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obudowy: stonowany</w:t>
            </w:r>
          </w:p>
          <w:p w14:paraId="71CA08F8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Wymiary maksymalne:  </w:t>
            </w:r>
          </w:p>
          <w:p w14:paraId="6EC6FD04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Wysokość: 25 mm </w:t>
            </w:r>
          </w:p>
          <w:p w14:paraId="62E56415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Szerokość: 370 mm </w:t>
            </w:r>
          </w:p>
          <w:p w14:paraId="153D6D8C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Głębokość: 250 mm </w:t>
            </w:r>
          </w:p>
          <w:p w14:paraId="70A04742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Waga maksymalnie: 1,80 kg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00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21E0" w:rsidRPr="00100981" w14:paraId="08A9F6DD" w14:textId="77777777" w:rsidTr="00D415FC">
        <w:trPr>
          <w:trHeight w:val="24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FF3" w14:textId="77777777" w:rsidR="00F521E0" w:rsidRPr="00100981" w:rsidRDefault="00F521E0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B86F" w14:textId="77777777" w:rsidR="00F521E0" w:rsidRPr="00100981" w:rsidRDefault="00F521E0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36 miesięcy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4EB" w14:textId="77777777" w:rsidR="00F521E0" w:rsidRPr="00100981" w:rsidRDefault="00F521E0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B702771" w14:textId="59607662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4AA650A" w14:textId="77777777" w:rsidR="003D3B9D" w:rsidRPr="00100981" w:rsidRDefault="003D3B9D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2754" w:type="dxa"/>
        <w:tblInd w:w="2" w:type="dxa"/>
        <w:tblCellMar>
          <w:top w:w="15" w:type="dxa"/>
          <w:left w:w="70" w:type="dxa"/>
          <w:right w:w="56" w:type="dxa"/>
        </w:tblCellMar>
        <w:tblLook w:val="04A0" w:firstRow="1" w:lastRow="0" w:firstColumn="1" w:lastColumn="0" w:noHBand="0" w:noVBand="1"/>
      </w:tblPr>
      <w:tblGrid>
        <w:gridCol w:w="1694"/>
        <w:gridCol w:w="146"/>
        <w:gridCol w:w="165"/>
        <w:gridCol w:w="3210"/>
        <w:gridCol w:w="165"/>
        <w:gridCol w:w="3969"/>
        <w:gridCol w:w="3405"/>
      </w:tblGrid>
      <w:tr w:rsidR="00D415FC" w:rsidRPr="00100981" w14:paraId="1FCAAE32" w14:textId="77777777" w:rsidTr="00D415FC">
        <w:trPr>
          <w:trHeight w:val="26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BDF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6</w:t>
            </w: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21A31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539BC5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8BC9D4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20454A6A" w14:textId="77777777" w:rsidTr="00D415FC">
        <w:trPr>
          <w:gridAfter w:val="1"/>
          <w:wAfter w:w="3405" w:type="dxa"/>
          <w:trHeight w:val="186"/>
        </w:trPr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D898862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MONITOR 23,8”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1F7BC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9C2DC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04F37942" w14:textId="77777777" w:rsidTr="00D415FC">
        <w:trPr>
          <w:gridAfter w:val="1"/>
          <w:wAfter w:w="3405" w:type="dxa"/>
          <w:trHeight w:val="37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BD8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8DF2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AC2" w14:textId="77777777" w:rsidR="00D415FC" w:rsidRPr="00100981" w:rsidRDefault="00D415FC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D415FC" w:rsidRPr="00100981" w14:paraId="721B19E6" w14:textId="77777777" w:rsidTr="00D415FC">
        <w:trPr>
          <w:gridAfter w:val="1"/>
          <w:wAfter w:w="3405" w:type="dxa"/>
          <w:trHeight w:val="27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984B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B61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D2AE" w14:textId="77777777" w:rsidR="00D415FC" w:rsidRPr="00100981" w:rsidRDefault="00D415FC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D415FC" w:rsidRPr="00100981" w14:paraId="769FE8D4" w14:textId="77777777" w:rsidTr="00D415FC">
        <w:trPr>
          <w:gridAfter w:val="1"/>
          <w:wAfter w:w="3405" w:type="dxa"/>
          <w:trHeight w:val="82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91B5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7B0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Przekątna wyświetlanego obrazu: 23,80 cala </w:t>
            </w:r>
          </w:p>
          <w:p w14:paraId="4C7B77D9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Technologia panelu, powierzchnia: IPS (In-Plane Switching), </w:t>
            </w:r>
          </w:p>
          <w:p w14:paraId="37B1A2AA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Powłoka matrycy matowa</w:t>
            </w:r>
          </w:p>
          <w:p w14:paraId="34BA1DA3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630FD3CC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Rozdzielczość ekranu 1920 x 1080</w:t>
            </w:r>
          </w:p>
          <w:p w14:paraId="713D344A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Częstotliwość odświeżania ekranu 60 Hz </w:t>
            </w:r>
          </w:p>
          <w:p w14:paraId="540BEC66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Współczynnik kontrastu: 700:1 (standardowo) </w:t>
            </w:r>
          </w:p>
          <w:p w14:paraId="6878E616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Technologia podświetlenia: LED </w:t>
            </w:r>
          </w:p>
          <w:p w14:paraId="011FBC74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Jasność: 250 cd/m²</w:t>
            </w:r>
          </w:p>
          <w:p w14:paraId="398D552E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Kąt oglądania: 178° w pionie/178° w poziomie </w:t>
            </w:r>
          </w:p>
          <w:p w14:paraId="7E099189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wyświetlanych kolorów 16,5 mln</w:t>
            </w:r>
          </w:p>
          <w:p w14:paraId="5021398B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Złącze: min 1 x HDMI, display port</w:t>
            </w:r>
          </w:p>
          <w:p w14:paraId="25A95E3E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Okablowanie w zestawie (min. kabel zasilający, min. kabel HDMI)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34B5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5DD42B1B" w14:textId="77777777" w:rsidTr="00D415FC">
        <w:trPr>
          <w:gridAfter w:val="1"/>
          <w:wAfter w:w="3405" w:type="dxa"/>
          <w:trHeight w:val="2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E90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CC3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97D2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F86802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55EF2DBC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349" w:type="dxa"/>
        <w:tblInd w:w="2" w:type="dxa"/>
        <w:tblLayout w:type="fixed"/>
        <w:tblCellMar>
          <w:top w:w="1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553"/>
        <w:gridCol w:w="130"/>
        <w:gridCol w:w="11"/>
        <w:gridCol w:w="3686"/>
        <w:gridCol w:w="3969"/>
      </w:tblGrid>
      <w:tr w:rsidR="003D3B9D" w:rsidRPr="00100981" w14:paraId="7D2AFC4B" w14:textId="77777777" w:rsidTr="000C5B6B">
        <w:trPr>
          <w:trHeight w:val="262"/>
        </w:trPr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6FC5" w14:textId="77777777" w:rsidR="003D3B9D" w:rsidRPr="00100981" w:rsidRDefault="003D3B9D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7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92EA14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748FA75F" w14:textId="77777777" w:rsidTr="00D415FC">
        <w:trPr>
          <w:trHeight w:val="169"/>
        </w:trPr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51DD356" w14:textId="77777777" w:rsidR="00D415FC" w:rsidRPr="00100981" w:rsidRDefault="00D415FC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MONITOR 27”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18175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1018AE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0711B859" w14:textId="77777777" w:rsidTr="00D415FC">
        <w:trPr>
          <w:trHeight w:val="37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4D163" w14:textId="77777777" w:rsidR="00D415FC" w:rsidRPr="00100981" w:rsidRDefault="00D415FC" w:rsidP="007B72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18FC5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3302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C7A4" w14:textId="77777777" w:rsidR="00D415FC" w:rsidRPr="00100981" w:rsidRDefault="00D415FC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D415FC" w:rsidRPr="00100981" w14:paraId="27860129" w14:textId="77777777" w:rsidTr="00D415FC">
        <w:trPr>
          <w:trHeight w:val="27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9D2AC" w14:textId="77777777" w:rsidR="00D415FC" w:rsidRPr="00100981" w:rsidRDefault="00D415FC" w:rsidP="007B7241">
            <w:pPr>
              <w:spacing w:after="0" w:line="240" w:lineRule="auto"/>
              <w:ind w:left="4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3EDFF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1D7D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3AF" w14:textId="77777777" w:rsidR="00D415FC" w:rsidRPr="00100981" w:rsidRDefault="00D415FC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D415FC" w:rsidRPr="00100981" w14:paraId="274896F9" w14:textId="77777777" w:rsidTr="00D415FC">
        <w:trPr>
          <w:trHeight w:val="25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73A8A" w14:textId="77777777" w:rsidR="00D415FC" w:rsidRPr="00100981" w:rsidRDefault="00D415FC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DA642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21EB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Przekątna ekranu 27" </w:t>
            </w:r>
          </w:p>
          <w:p w14:paraId="13421C99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Powłoka matrycy Matowa</w:t>
            </w:r>
          </w:p>
          <w:p w14:paraId="6A4FE675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panelu: LED, IPS </w:t>
            </w:r>
          </w:p>
          <w:p w14:paraId="1648FE48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 ekranu 1920x1080 (FullHD) </w:t>
            </w:r>
          </w:p>
          <w:p w14:paraId="094FD997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Częstotliwość odświeżania ekranu 60 Hz </w:t>
            </w:r>
          </w:p>
          <w:p w14:paraId="575B29A1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Jasność: 300 cd/m2 Czas reakcji:5 ms </w:t>
            </w:r>
          </w:p>
          <w:p w14:paraId="5F58F308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Współczynnik kontrastu: 700:1 (standardowo) </w:t>
            </w:r>
          </w:p>
          <w:p w14:paraId="7270692C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Podświetlenie: LED </w:t>
            </w:r>
          </w:p>
          <w:p w14:paraId="5D7FB312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Kąt oglądania: 178°/178° </w:t>
            </w:r>
          </w:p>
          <w:p w14:paraId="07059D92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wyświetlanych kolorów 16,5 mln</w:t>
            </w:r>
          </w:p>
          <w:p w14:paraId="7D7AB052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Wejścia/wyjścia: Display port, HDMI, USB</w:t>
            </w:r>
          </w:p>
          <w:p w14:paraId="66CB222A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19EA8026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Okablowanie w zestawie (min. kabel zasilający, min. kabel HDMI)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1F1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7FC0C660" w14:textId="77777777" w:rsidTr="00D415FC">
        <w:trPr>
          <w:trHeight w:val="24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4A1EE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4E846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3D7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43D9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1875C52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9F7BC0C" w14:textId="77777777" w:rsidR="00C3426E" w:rsidRPr="00100981" w:rsidRDefault="00C3426E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3686"/>
        <w:gridCol w:w="775"/>
        <w:gridCol w:w="3194"/>
      </w:tblGrid>
      <w:tr w:rsidR="00D415FC" w:rsidRPr="00100981" w14:paraId="63770D94" w14:textId="77777777" w:rsidTr="003D3B9D">
        <w:trPr>
          <w:gridAfter w:val="1"/>
          <w:wAfter w:w="3194" w:type="dxa"/>
          <w:cantSplit/>
          <w:trHeight w:val="251"/>
        </w:trPr>
        <w:tc>
          <w:tcPr>
            <w:tcW w:w="1626" w:type="dxa"/>
            <w:vAlign w:val="center"/>
          </w:tcPr>
          <w:p w14:paraId="0F1FE50D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8</w:t>
            </w:r>
          </w:p>
        </w:tc>
        <w:tc>
          <w:tcPr>
            <w:tcW w:w="4461" w:type="dxa"/>
            <w:gridSpan w:val="2"/>
            <w:tcBorders>
              <w:top w:val="nil"/>
              <w:right w:val="nil"/>
            </w:tcBorders>
          </w:tcPr>
          <w:p w14:paraId="55A2D94C" w14:textId="77777777" w:rsidR="00D415FC" w:rsidRPr="00100981" w:rsidRDefault="00D415FC" w:rsidP="007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15FC" w:rsidRPr="00100981" w14:paraId="105312AB" w14:textId="77777777" w:rsidTr="00584636">
        <w:trPr>
          <w:cantSplit/>
          <w:trHeight w:val="177"/>
        </w:trPr>
        <w:tc>
          <w:tcPr>
            <w:tcW w:w="5312" w:type="dxa"/>
            <w:gridSpan w:val="2"/>
            <w:shd w:val="clear" w:color="auto" w:fill="F2F2F2"/>
            <w:vAlign w:val="center"/>
          </w:tcPr>
          <w:p w14:paraId="6950BFDA" w14:textId="77777777" w:rsidR="00D415FC" w:rsidRPr="00100981" w:rsidRDefault="00D415FC" w:rsidP="007B7241">
            <w:pPr>
              <w:pStyle w:val="Nagwek1"/>
              <w:spacing w:line="240" w:lineRule="auto"/>
              <w:rPr>
                <w:color w:val="auto"/>
                <w:sz w:val="20"/>
                <w:szCs w:val="20"/>
              </w:rPr>
            </w:pPr>
            <w:r w:rsidRPr="00100981">
              <w:rPr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969" w:type="dxa"/>
            <w:gridSpan w:val="2"/>
            <w:shd w:val="clear" w:color="auto" w:fill="F2F2F2"/>
          </w:tcPr>
          <w:p w14:paraId="59DD0D46" w14:textId="77777777" w:rsidR="00D415FC" w:rsidRPr="00100981" w:rsidRDefault="00D415FC" w:rsidP="007B7241">
            <w:pPr>
              <w:pStyle w:val="Nagwek1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D415FC" w:rsidRPr="00100981" w14:paraId="56EB45D6" w14:textId="77777777" w:rsidTr="00584636">
        <w:trPr>
          <w:cantSplit/>
          <w:trHeight w:val="363"/>
        </w:trPr>
        <w:tc>
          <w:tcPr>
            <w:tcW w:w="1626" w:type="dxa"/>
            <w:vAlign w:val="center"/>
          </w:tcPr>
          <w:p w14:paraId="5DFFF499" w14:textId="77777777" w:rsidR="00D415FC" w:rsidRPr="00100981" w:rsidRDefault="00D415FC" w:rsidP="007B7241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Konfiguracja</w:t>
            </w:r>
          </w:p>
        </w:tc>
        <w:tc>
          <w:tcPr>
            <w:tcW w:w="3686" w:type="dxa"/>
            <w:vAlign w:val="center"/>
          </w:tcPr>
          <w:p w14:paraId="3F57808D" w14:textId="77777777" w:rsidR="00D415FC" w:rsidRPr="00100981" w:rsidRDefault="00D415FC" w:rsidP="007B7241">
            <w:pPr>
              <w:pStyle w:val="Nagwek1"/>
              <w:spacing w:line="240" w:lineRule="auto"/>
              <w:ind w:left="0"/>
              <w:rPr>
                <w:color w:val="auto"/>
                <w:sz w:val="20"/>
                <w:szCs w:val="20"/>
              </w:rPr>
            </w:pPr>
            <w:r w:rsidRPr="00100981">
              <w:rPr>
                <w:color w:val="auto"/>
                <w:sz w:val="20"/>
                <w:szCs w:val="20"/>
              </w:rPr>
              <w:t xml:space="preserve">   Minimalne wymagane parametry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B70" w14:textId="77777777" w:rsidR="00D415FC" w:rsidRPr="00100981" w:rsidRDefault="00D415FC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D415FC" w:rsidRPr="00100981" w14:paraId="569BF159" w14:textId="77777777" w:rsidTr="00584636">
        <w:trPr>
          <w:cantSplit/>
          <w:trHeight w:val="268"/>
        </w:trPr>
        <w:tc>
          <w:tcPr>
            <w:tcW w:w="1626" w:type="dxa"/>
            <w:vAlign w:val="center"/>
          </w:tcPr>
          <w:p w14:paraId="1AE30DE4" w14:textId="77777777" w:rsidR="00D415FC" w:rsidRPr="00100981" w:rsidRDefault="00D415FC" w:rsidP="007B7241">
            <w:pPr>
              <w:spacing w:after="0" w:line="240" w:lineRule="auto"/>
              <w:ind w:left="4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1398B3EE" w14:textId="77777777" w:rsidR="00D415FC" w:rsidRPr="00100981" w:rsidRDefault="00D415FC" w:rsidP="007B7241">
            <w:pPr>
              <w:pStyle w:val="Nagwek1"/>
              <w:spacing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100981">
              <w:rPr>
                <w:i/>
                <w:color w:val="auto"/>
                <w:sz w:val="20"/>
                <w:szCs w:val="20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6B9A" w14:textId="77777777" w:rsidR="00D415FC" w:rsidRPr="00100981" w:rsidRDefault="00D415FC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D415FC" w:rsidRPr="00100981" w14:paraId="46FA6B43" w14:textId="77777777" w:rsidTr="00584636">
        <w:trPr>
          <w:trHeight w:val="4810"/>
        </w:trPr>
        <w:tc>
          <w:tcPr>
            <w:tcW w:w="1626" w:type="dxa"/>
            <w:shd w:val="clear" w:color="auto" w:fill="FFFFFF"/>
          </w:tcPr>
          <w:p w14:paraId="3786CD95" w14:textId="77777777" w:rsidR="00D415FC" w:rsidRPr="00100981" w:rsidRDefault="00D415FC" w:rsidP="007B724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Ogólne wymagania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9899655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licencji: dedykowana dla jednostek szkolnictwa wyższego, najnowsza aktualna wersja oferowana przez producenta systemu z dnia składania ofert.</w:t>
            </w:r>
          </w:p>
          <w:p w14:paraId="3E59267A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Okres licencji: bezterminowa</w:t>
            </w:r>
          </w:p>
          <w:p w14:paraId="7D25E9DD" w14:textId="5A7B1B55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 wymagający aktywacji za pomocą telefonu lub internetu oraz z możliwością zainstalowania niższych wersji systemu wspieranych przez producenta.</w:t>
            </w:r>
          </w:p>
          <w:p w14:paraId="3289B16E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14:paraId="6768A366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Możliwość dokonywania aktualizacji i poprawek systemu przez Internet z możliwością wyboru instalowanych poprawek.</w:t>
            </w:r>
          </w:p>
          <w:p w14:paraId="3451631C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Możliwość dokonywania uaktualnień sterowników urządzeń przez Internet – witrynę producenta systemu.</w:t>
            </w:r>
          </w:p>
          <w:p w14:paraId="315407F5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darmowe aktualizacje w ramach wersji systemu operacyjnego przez Internet (niezbędne aktualizacje, poprawki, biuletyny bezpieczeństwa muszą być dostarczane bez dodatkowych opłat) </w:t>
            </w:r>
          </w:p>
          <w:p w14:paraId="7FC21339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 Internetowa aktualizacja zapewniona w języku polskim.</w:t>
            </w:r>
          </w:p>
          <w:p w14:paraId="53686E03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 wbudowana zapora internetowa (firewall) dla ochrony połączeń internetowych; zintegrowana z systemem konsola do zarządzania ustawieniami zapory i regułami IPv4 i IPv6.</w:t>
            </w:r>
          </w:p>
          <w:p w14:paraId="6851501D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 w języku polskim, co najmniej następujące elementy: menu, odtwarzacz multimediów, pomoc, komunikaty</w:t>
            </w:r>
            <w:r w:rsidR="00584636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systemowe.</w:t>
            </w:r>
          </w:p>
          <w:p w14:paraId="127B5F60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 Kompatybilność ze standardem USB, Plug&amp;Play, Wi-Fi.</w:t>
            </w:r>
          </w:p>
          <w:p w14:paraId="22069C80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 Funkcjonalność automatycznej zmiany domyślnej drukarki w zależności od sieci, do której podłączony jest komputer.</w:t>
            </w:r>
          </w:p>
          <w:p w14:paraId="72AE9DEF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 Interfejs użytkownika działający w trybie graficznym z elementami 3D, zintegrowana z interfejsem użytkownika interaktywna część pulpitu służąca do uruchamiania aplikacji, które użytkownik może dowolnie wymieniać i pobrać ze strony producenta. 10. Możliwość zdalnej automatycznej instalacji, konfiguracji, administrowania oraz aktualizowania systemu.</w:t>
            </w:r>
          </w:p>
          <w:p w14:paraId="2FEDC5F2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 Zabezpieczony hasłem hierarchiczny dostęp do systemu, konta i profile użytkowników zarządzane zdalnie; praca systemu w trybie ochrony kont użytkowników.</w:t>
            </w:r>
          </w:p>
          <w:p w14:paraId="4FCFB2F3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12. Zintegrowany z systemem moduł wyszukiwania informacji (plików różnego 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typu) dostępny z kilku poziomów: poziom menu, poziom otwartego okna systemu operacyjnego; system wyszukiwania oparty na konfigurowalnym przez użytkownika module indeksacji zasobów lokalnych. </w:t>
            </w:r>
          </w:p>
          <w:p w14:paraId="6E10EC8A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 Zintegrowane z systemem operacyjnym narzędzia zwalczające złośliwe oprogramowanie; aktualizacje dostępne u producenta nieodpłatnie bez ograniczeń czasowych.</w:t>
            </w:r>
          </w:p>
          <w:p w14:paraId="1A4F694A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Funkcje związane z obsługą komputerów typu TABLET PC, z wbudowanym modułem „uczenia się” pisma użytkownika – obsługa języka polskiego.</w:t>
            </w:r>
          </w:p>
          <w:p w14:paraId="7386F8CC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15.Funkcjonalność rozpoznawania mowy, pozwalającą na sterowanie komputerem głosowo, wraz z modułem „uczenia się” głosu użytkownika.</w:t>
            </w:r>
          </w:p>
          <w:p w14:paraId="1C039DCD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 Zintegrowany z systemem operacyjnym moduł synchronizacji komputera z urządzeniami zewnętrznymi.</w:t>
            </w:r>
          </w:p>
          <w:p w14:paraId="51C98655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 Wbudowany system pomocy w języku polskim.</w:t>
            </w:r>
          </w:p>
          <w:p w14:paraId="3B3341F2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 Wbudowane funkcje umożliwiające przystosowanie systemu dla osób niepełnosprawnych (takich jak np. wysoki kontrast, powiększenie zawartości ekranu) 19. Możliwość zarządzania stacją roboczą poprzez polityki – przez politykę rozumiemy zestaw reguł definiujących lub ograniczających funkcjonalność systemu lub aplikacji.</w:t>
            </w:r>
          </w:p>
          <w:p w14:paraId="3875BD4D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 Wdrażanie IPSEC oparte na politykach – wdrażanie IPSEC oparte na zestawach reguł definiujących ustawienia zarządzanych w sposób centralny.</w:t>
            </w:r>
          </w:p>
          <w:p w14:paraId="17EC0B64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 Wsparcie dla logowania przy pomocy smartcard.</w:t>
            </w:r>
          </w:p>
          <w:p w14:paraId="557DBBB1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 Rozbudowane polityki bezpieczeństwa – polityki dla systemu operacyjnego i dla wskazanych aplikacji.</w:t>
            </w:r>
          </w:p>
          <w:p w14:paraId="53965043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 System posiada narzędzia służące do administracji, do wykonywania kopii zapasowych polityk i ich odtwarzania oraz generowania raportów z ustawień polityk.</w:t>
            </w:r>
          </w:p>
          <w:p w14:paraId="489207CF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Wsparcie dla Sun Java i .NET Framework 1.1 i 2.0 i 3.0 – możliwość uruchomienia aplikacji działających we wskazanych środowiskach.</w:t>
            </w:r>
          </w:p>
          <w:p w14:paraId="25427880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 Wsparcie dla JScript i VBScript – możliwość uruchamiania interpretera poleceń.</w:t>
            </w:r>
          </w:p>
          <w:p w14:paraId="02159A59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 Zdalna pomoc i współdzielenie aplikacji – możliwość zdalnego przejęcia sesji zalogowanego użytkownika celem rozwiązania problemu z komputerem.</w:t>
            </w:r>
          </w:p>
          <w:p w14:paraId="11CF05A0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27.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14:paraId="4E1794EE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 Rozwiązanie umożliwiające wdrożenie nowego obrazu poprzez zdalną instalację.</w:t>
            </w:r>
          </w:p>
          <w:p w14:paraId="79B95C14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Graficzne środowisko instalacji i konfiguracji.</w:t>
            </w:r>
          </w:p>
          <w:p w14:paraId="570E6180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5DBF5D9D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 Zarządzanie kontami użytkowników sieci oraz urządzeniami sieciowymi tj. drukarki, modemy, woluminy dyskowe, usługi katalogowe.</w:t>
            </w:r>
          </w:p>
          <w:p w14:paraId="11774261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32. Udostępnianie modemu.</w:t>
            </w:r>
          </w:p>
          <w:p w14:paraId="273A3DC2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0601000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Możliwość przywracania plików systemowych.</w:t>
            </w:r>
          </w:p>
          <w:p w14:paraId="00527F49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</w:p>
          <w:p w14:paraId="77E9B83C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36.</w:t>
            </w:r>
            <w:r w:rsidR="00D415FC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14:paraId="5C4DBE29" w14:textId="77777777" w:rsidR="00D415FC" w:rsidRPr="00100981" w:rsidRDefault="00D415FC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37. Umożliwia zaawansowanie zarządzanie siecią oraz kontrolerami domeny (Active Directory) posiadanej przez Zamawiającego.</w:t>
            </w:r>
          </w:p>
          <w:p w14:paraId="2D850017" w14:textId="77777777" w:rsidR="00D415FC" w:rsidRPr="00100981" w:rsidRDefault="00584636" w:rsidP="007B72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38. </w:t>
            </w:r>
            <w:r w:rsidR="00D415FC" w:rsidRPr="001009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oprogramowania musi być publicznie znany cykl życia przedstawiony przez producenta systemu i dotyczący wsparcia technicznego. Wymagane jest prawo do instalacji aktualizacji i poprawek do danej wersji oprogramowania,</w:t>
            </w:r>
            <w:r w:rsidRPr="001009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415FC" w:rsidRPr="001009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udostępnianych bezpłatnie przez producenta na jego stronie internetowej w okresie co najmniej 5 lat.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626139FC" w14:textId="77777777" w:rsidR="00D415FC" w:rsidRPr="00100981" w:rsidRDefault="00D415FC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5FC" w:rsidRPr="00100981" w14:paraId="284EB508" w14:textId="77777777" w:rsidTr="00584636">
        <w:trPr>
          <w:trHeight w:val="70"/>
        </w:trPr>
        <w:tc>
          <w:tcPr>
            <w:tcW w:w="1626" w:type="dxa"/>
            <w:vAlign w:val="center"/>
          </w:tcPr>
          <w:p w14:paraId="0FF1C6B4" w14:textId="77777777" w:rsidR="00D415FC" w:rsidRPr="00100981" w:rsidRDefault="00D415FC" w:rsidP="007B72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6" w:type="dxa"/>
            <w:vAlign w:val="center"/>
          </w:tcPr>
          <w:p w14:paraId="4960A74E" w14:textId="77777777" w:rsidR="00D415FC" w:rsidRPr="00100981" w:rsidRDefault="00D415FC" w:rsidP="007B72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Minimum 24 miesiące</w:t>
            </w:r>
          </w:p>
        </w:tc>
        <w:tc>
          <w:tcPr>
            <w:tcW w:w="3969" w:type="dxa"/>
            <w:gridSpan w:val="2"/>
          </w:tcPr>
          <w:p w14:paraId="1BFF32DB" w14:textId="77777777" w:rsidR="00D415FC" w:rsidRPr="00100981" w:rsidRDefault="00D415FC" w:rsidP="007B7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E83B398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8DB73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3686"/>
        <w:gridCol w:w="917"/>
        <w:gridCol w:w="2977"/>
      </w:tblGrid>
      <w:tr w:rsidR="00584636" w:rsidRPr="00100981" w14:paraId="4617EEBE" w14:textId="77777777" w:rsidTr="003D3B9D">
        <w:trPr>
          <w:gridAfter w:val="1"/>
          <w:wAfter w:w="2977" w:type="dxa"/>
          <w:cantSplit/>
          <w:trHeight w:val="251"/>
        </w:trPr>
        <w:tc>
          <w:tcPr>
            <w:tcW w:w="1626" w:type="dxa"/>
            <w:vAlign w:val="center"/>
          </w:tcPr>
          <w:p w14:paraId="50B9BF12" w14:textId="77777777" w:rsidR="00584636" w:rsidRPr="00100981" w:rsidRDefault="00584636" w:rsidP="007B7241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Pozycja 9</w:t>
            </w:r>
          </w:p>
        </w:tc>
        <w:tc>
          <w:tcPr>
            <w:tcW w:w="4603" w:type="dxa"/>
            <w:gridSpan w:val="2"/>
            <w:tcBorders>
              <w:top w:val="nil"/>
              <w:right w:val="nil"/>
            </w:tcBorders>
          </w:tcPr>
          <w:p w14:paraId="00E40171" w14:textId="77777777" w:rsidR="00584636" w:rsidRPr="00100981" w:rsidRDefault="00584636" w:rsidP="007B7241">
            <w:pPr>
              <w:pStyle w:val="Nagwek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4636" w:rsidRPr="00100981" w14:paraId="037D5009" w14:textId="77777777" w:rsidTr="00584636">
        <w:trPr>
          <w:cantSplit/>
          <w:trHeight w:val="60"/>
        </w:trPr>
        <w:tc>
          <w:tcPr>
            <w:tcW w:w="5312" w:type="dxa"/>
            <w:gridSpan w:val="2"/>
            <w:shd w:val="clear" w:color="auto" w:fill="F2F2F2"/>
            <w:vAlign w:val="center"/>
          </w:tcPr>
          <w:p w14:paraId="1F2ECCB0" w14:textId="77777777" w:rsidR="00584636" w:rsidRPr="00100981" w:rsidRDefault="00584636" w:rsidP="007B7241">
            <w:pPr>
              <w:pStyle w:val="Nagwek1"/>
              <w:spacing w:line="240" w:lineRule="auto"/>
              <w:rPr>
                <w:color w:val="auto"/>
                <w:sz w:val="20"/>
                <w:szCs w:val="20"/>
              </w:rPr>
            </w:pPr>
            <w:r w:rsidRPr="00100981">
              <w:rPr>
                <w:color w:val="auto"/>
                <w:sz w:val="20"/>
                <w:szCs w:val="20"/>
              </w:rPr>
              <w:t>PAKIET BIUROWY</w:t>
            </w:r>
          </w:p>
        </w:tc>
        <w:tc>
          <w:tcPr>
            <w:tcW w:w="3894" w:type="dxa"/>
            <w:gridSpan w:val="2"/>
            <w:shd w:val="clear" w:color="auto" w:fill="F2F2F2"/>
          </w:tcPr>
          <w:p w14:paraId="616F3CD3" w14:textId="77777777" w:rsidR="00584636" w:rsidRPr="00100981" w:rsidRDefault="00584636" w:rsidP="007B7241">
            <w:pPr>
              <w:pStyle w:val="Nagwek1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84636" w:rsidRPr="00100981" w14:paraId="7BAC5A55" w14:textId="77777777" w:rsidTr="00EB0621">
        <w:trPr>
          <w:cantSplit/>
          <w:trHeight w:val="363"/>
        </w:trPr>
        <w:tc>
          <w:tcPr>
            <w:tcW w:w="1626" w:type="dxa"/>
            <w:vAlign w:val="center"/>
          </w:tcPr>
          <w:p w14:paraId="79741387" w14:textId="77777777" w:rsidR="00584636" w:rsidRPr="00100981" w:rsidRDefault="00584636" w:rsidP="007B7241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Konfiguracja</w:t>
            </w:r>
          </w:p>
        </w:tc>
        <w:tc>
          <w:tcPr>
            <w:tcW w:w="3686" w:type="dxa"/>
            <w:vAlign w:val="center"/>
          </w:tcPr>
          <w:p w14:paraId="751E0CF6" w14:textId="77777777" w:rsidR="00584636" w:rsidRPr="00100981" w:rsidRDefault="00584636" w:rsidP="007B7241">
            <w:pPr>
              <w:pStyle w:val="Nagwek1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00981">
              <w:rPr>
                <w:color w:val="auto"/>
                <w:sz w:val="20"/>
                <w:szCs w:val="20"/>
              </w:rPr>
              <w:t>Minimalne wymagane parametry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15D" w14:textId="77777777" w:rsidR="00584636" w:rsidRPr="00100981" w:rsidRDefault="00584636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584636" w:rsidRPr="00100981" w14:paraId="36E15297" w14:textId="77777777" w:rsidTr="00EB0621">
        <w:trPr>
          <w:cantSplit/>
          <w:trHeight w:val="268"/>
        </w:trPr>
        <w:tc>
          <w:tcPr>
            <w:tcW w:w="1626" w:type="dxa"/>
            <w:vAlign w:val="center"/>
          </w:tcPr>
          <w:p w14:paraId="1E126F02" w14:textId="77777777" w:rsidR="00584636" w:rsidRPr="00100981" w:rsidRDefault="00584636" w:rsidP="007B7241">
            <w:pPr>
              <w:pStyle w:val="Nagwek1"/>
              <w:spacing w:line="240" w:lineRule="auto"/>
              <w:ind w:left="843"/>
              <w:rPr>
                <w:color w:val="auto"/>
                <w:sz w:val="20"/>
                <w:szCs w:val="20"/>
              </w:rPr>
            </w:pPr>
            <w:r w:rsidRPr="00100981">
              <w:rPr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44396A94" w14:textId="77777777" w:rsidR="00584636" w:rsidRPr="00100981" w:rsidRDefault="00584636" w:rsidP="007B7241">
            <w:pPr>
              <w:pStyle w:val="Nagwek1"/>
              <w:spacing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100981">
              <w:rPr>
                <w:i/>
                <w:color w:val="auto"/>
                <w:sz w:val="20"/>
                <w:szCs w:val="20"/>
              </w:rPr>
              <w:t>2.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B36" w14:textId="77777777" w:rsidR="00584636" w:rsidRPr="00100981" w:rsidRDefault="00584636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584636" w:rsidRPr="00100981" w14:paraId="04EDD1DD" w14:textId="77777777" w:rsidTr="00584636">
        <w:trPr>
          <w:trHeight w:val="1055"/>
        </w:trPr>
        <w:tc>
          <w:tcPr>
            <w:tcW w:w="1626" w:type="dxa"/>
            <w:shd w:val="clear" w:color="auto" w:fill="FFFFFF"/>
          </w:tcPr>
          <w:p w14:paraId="7D2A3AE0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Ogólne wymagania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821A347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licencji: dedykowana dla jednostek szkolnictwa wyższego, najnowsza aktualna wersja oferowana przez producenta systemu z dnia składania ofert.</w:t>
            </w:r>
          </w:p>
          <w:p w14:paraId="1D81B708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Pakiet biurowy spełnia następujące wymagania poprzez wbudowane mechanizmy, bez użycia dodatkowych aplikacji:</w:t>
            </w:r>
          </w:p>
          <w:p w14:paraId="14577863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Dostępność pakietu w wersjach 32-bit oraz 64-bit umożliwiającej wykorzystanie ponad 2 GB przestrzeni adresowej.</w:t>
            </w:r>
          </w:p>
          <w:p w14:paraId="7AB23691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Wymagania odnośnie interfejsu użytkownika:</w:t>
            </w:r>
          </w:p>
          <w:p w14:paraId="21E4594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pełna polska wersja językowa interfejsu użytkownika, z możliwością przełączania wersji językowej interfejsu na język angielski,</w:t>
            </w:r>
          </w:p>
          <w:p w14:paraId="5040E0C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zintegrowania uwierzytelniania użytkowników z usługą katalogową (Active Directory),</w:t>
            </w:r>
          </w:p>
          <w:p w14:paraId="63FB83FC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użytkownik raz zalogowany z poziomu systemu operacyjnego stacji roboczej ma być automatycznie rozpoznawany we wszystkich modułach oferowanego rozwiązania bez potrzeby oddzielnego monitowania go o ponowne uwierzytelnienie się;</w:t>
            </w:r>
          </w:p>
          <w:p w14:paraId="43035102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Wykorzystanie tej samej licencji na komputerze stacjonarnym oraz na komputerze przenośnym Zamawiającego.</w:t>
            </w:r>
          </w:p>
          <w:p w14:paraId="71479A3B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automatycznej instalacji komponentów (przy użyciu instalatora systemowego).</w:t>
            </w:r>
          </w:p>
          <w:p w14:paraId="62F4C7D6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zdalnej instalacji pakietu poprzez zasady grup (GPO).</w:t>
            </w:r>
          </w:p>
          <w:p w14:paraId="63A34710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Całkowicie zlokalizowany w języku polskim system komunikatów i podręcznej pomocy technicznej w pakiecie.</w:t>
            </w:r>
          </w:p>
          <w:p w14:paraId="09EA275A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Prawo do (w okresie przynajmniej 5 lat) instalacji udostępnianych przez producenta poprawek w ramach wynagrodzenia.</w:t>
            </w:r>
          </w:p>
          <w:p w14:paraId="76F468CE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Możliwość automatycznego odzyskiwania dokumentów i arkuszy kalkulacyjnych: w wypadku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lastRenderedPageBreak/>
              <w:t>nieoczekiwanego zamknięcia aplikacji spowodowanego zanikiem prądu.</w:t>
            </w:r>
          </w:p>
          <w:p w14:paraId="1965A11F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6AE2E685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posiada kompletny i publicznie dostępny opis formatu,</w:t>
            </w:r>
          </w:p>
          <w:p w14:paraId="1DB2685E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ma zdefiniowany układ informacji w postaci XML zgodnie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br/>
              <w:t>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605A8EE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pozwala zapisywać dokumenty w formacie XML.</w:t>
            </w:r>
          </w:p>
          <w:p w14:paraId="0D29FD75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Oprogramowanie musi umożliwiać dostosowanie dokumentów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br/>
              <w:t>i szablonów do potrzeb Użytkownika  (np. czcionka, kolorystyka, formatowanie).</w:t>
            </w:r>
          </w:p>
          <w:p w14:paraId="1EED1F70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09DBCC6E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Do aplikacji pakietu musi być dostępna pełna dokumentacja w języku polskim.</w:t>
            </w:r>
          </w:p>
          <w:p w14:paraId="503E490A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Pakiet zintegrowanych aplikacji biurowych musi zawierać:</w:t>
            </w:r>
          </w:p>
          <w:p w14:paraId="0084DD8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edytor tekstów,</w:t>
            </w:r>
          </w:p>
          <w:p w14:paraId="04323B50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arkusz kalkulacyjny,</w:t>
            </w:r>
          </w:p>
          <w:p w14:paraId="161A2E4E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narzędzie do przygotowywania i prowadzenia prezentacji,</w:t>
            </w:r>
          </w:p>
          <w:p w14:paraId="056F14D4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narzędzie do tworzenia drukowanych materiałów informacyjnych,</w:t>
            </w:r>
          </w:p>
          <w:p w14:paraId="117EBCDA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narzędzie do zarządzania informacją prywatą (pocztą elektroniczną, kalendarzem, kontaktami i zadaniami),</w:t>
            </w:r>
          </w:p>
          <w:p w14:paraId="461FA6D5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narzędzie do tworzenia notatek przy pomocy klawiatury lub notatek odręcznych na ekranie urządzenia typu tablet PC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br/>
              <w:t>z mechanizmem OCR.</w:t>
            </w:r>
          </w:p>
          <w:p w14:paraId="475008C9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29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Bezpieczeństwo i poufność danych:</w:t>
            </w:r>
          </w:p>
          <w:p w14:paraId="646DD70B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obsługa w ramach standardu formatu podpisu elektronicznego,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lastRenderedPageBreak/>
              <w:t>możliwe wielokrotne podpisywanie dokumentu przez różnych użytkowników,</w:t>
            </w:r>
          </w:p>
          <w:p w14:paraId="64DF9A89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mechanizmy zarządzania prawami do "konsumpcji" treści dokumentów oraz poczty elektronicznej, w tym ograniczanie praw do czytania i edycji, drukowania i kopiowania treści oraz kontrolowanie terminu wygaśnięcia dokumentu, wraz z towarzyszącym w/w mechanizmom silnym szyfrowaniem treści dokumentu.</w:t>
            </w:r>
          </w:p>
          <w:p w14:paraId="713855EE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blokowania treści dokumentu przed edycją przez osoby nieuprawnione wraz z udostępnianiem nazwanym użytkownikom do edycji wybranych fragmentów dokumentu.</w:t>
            </w:r>
          </w:p>
          <w:p w14:paraId="1945755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 pełni zarządzane i zautomatyzowane mechanizmy dystrybucji i instalacji pakietu biurowego na stacje robocze użytkowników, wraz z mechanizmami samo diagnostyki i samo naprawiania się aplikacji na stacjach roboczych.</w:t>
            </w:r>
          </w:p>
          <w:p w14:paraId="18B3310C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ind w:hanging="649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Edytor tekstów musi umożliwiać:</w:t>
            </w:r>
          </w:p>
          <w:p w14:paraId="2D6D53CE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14:paraId="5634D36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wstawianie oraz formatowanie tabel,</w:t>
            </w:r>
          </w:p>
          <w:p w14:paraId="439E56BB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wstawianie oraz formatowanie obiektów graficznych,</w:t>
            </w:r>
          </w:p>
          <w:p w14:paraId="2C720EA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wstawianie wykresów i tabel z arkusza kalkulacyjnego (wliczając tabele przestawne),</w:t>
            </w:r>
          </w:p>
          <w:p w14:paraId="2EA860BA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automatyczne numerowanie rozdziałów, punktów, akapitów, tabel i rysunków,</w:t>
            </w:r>
          </w:p>
          <w:p w14:paraId="0C938D6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automatyczne tworzenie spisów treści,</w:t>
            </w:r>
          </w:p>
          <w:p w14:paraId="13A5378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formatowanie nagłówków i stopek stron,</w:t>
            </w:r>
          </w:p>
          <w:p w14:paraId="444F56C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śledzenie i porównywanie zmian wprowadzonych przez użytkowników w dokumencie,</w:t>
            </w:r>
          </w:p>
          <w:p w14:paraId="32C2223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nagrywanie, tworzenie i edycję makr automatyzujących wykonywanie czynności,</w:t>
            </w:r>
          </w:p>
          <w:p w14:paraId="5CA7316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lastRenderedPageBreak/>
              <w:t>określenie układu strony (pionowa/pozioma), niezależnie dla każdej sekcji dokumentu,</w:t>
            </w:r>
          </w:p>
          <w:p w14:paraId="151E462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wydruk dokumentów,</w:t>
            </w:r>
          </w:p>
          <w:p w14:paraId="45773AC9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wykonywanie korespondencji seryjnej bazując na danych adresowych pochodzących z arkusza kalkulacyjnego i z narzędzia do zarządzania informacją prywatną,</w:t>
            </w:r>
          </w:p>
          <w:p w14:paraId="0A171654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pracę na dokumentach utworzonych przy pomocy Microsoft Word 2007 lub Microsoft Word 2010, 2013 i 2016 z zapewnieniem bezproblemowej konwersji wszystkich elementów i atrybutów dokumentu,</w:t>
            </w:r>
          </w:p>
          <w:p w14:paraId="32C037C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zabezpieczenie dokumentów hasłem przed odczytem oraz przed wprowadzaniem modyfikacji,</w:t>
            </w:r>
          </w:p>
          <w:p w14:paraId="1329C8E2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wymagana jest dostępność do oferowanego edytora tekstu bezpłatnych narzędzi umożliwiających wykorzystanie go, jako środowiska kreowania aktów normatywnych i prawnych, zgodnie z obowiązującym prawem,</w:t>
            </w:r>
          </w:p>
          <w:p w14:paraId="450C40EC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022367C5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Arkusz kalkulacyjny musi umożliwiać:</w:t>
            </w:r>
          </w:p>
          <w:p w14:paraId="23508F5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raportów tabelarycznych,</w:t>
            </w:r>
          </w:p>
          <w:p w14:paraId="6498AF5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wykresów liniowych (wraz linią trendu), słupkowych, kołowych,</w:t>
            </w:r>
          </w:p>
          <w:p w14:paraId="508C65B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3526082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raportów z zewnętrznych źródeł danych (inne arkusze kalkulacyjne, bazy danych zgodne z ODBC, pliki tekstowe, pliki XML, webservice),</w:t>
            </w:r>
          </w:p>
          <w:p w14:paraId="0F13734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obsługę kostek OLAP oraz tworzenie i edycję kwerend bazodanowych i webowych. Narzędzia wspomagające analizę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lastRenderedPageBreak/>
              <w:t>statystyczną i finansową, analizę wariantową i rozwiązywanie problemów optymalizacyjnych,</w:t>
            </w:r>
          </w:p>
          <w:p w14:paraId="7839F342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raportów tabeli przestawnych umożliwiających dynamiczną zmianę wymiarów oraz wykresów bazujących na danych z tabeli przestawnych,</w:t>
            </w:r>
          </w:p>
          <w:p w14:paraId="623618F8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wyszukiwanie i zamianę danych,</w:t>
            </w:r>
          </w:p>
          <w:p w14:paraId="5068D4C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wykonywanie analiz danych przy użyciu formatowania warunkowego,</w:t>
            </w:r>
          </w:p>
          <w:p w14:paraId="60B8E68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nazywanie komórek arkusza i odwoływanie się w formułach po takiej nazwie,</w:t>
            </w:r>
          </w:p>
          <w:p w14:paraId="3071E23A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nagrywanie, tworzenie i edycję makr automatyzujących wykonywanie czynności,</w:t>
            </w:r>
          </w:p>
          <w:p w14:paraId="1C00A297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formatowanie czasu, daty i wartości finansowych z polskim formatem,</w:t>
            </w:r>
          </w:p>
          <w:p w14:paraId="5F6A345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zapis wielu arkuszy kalkulacyjnych w jednym pliku,</w:t>
            </w:r>
          </w:p>
          <w:p w14:paraId="08663A35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 zachowanie pełnej zgodności z formatami plików utworzonych za pomocą oprogramowania Microsoft Excel 2007 oraz Microsoft Excel 2010, 2013 i 2016, z uwzględnieniem poprawnej realizacji użytych w nich funkcji specjalnych i makropoleceń,</w:t>
            </w:r>
          </w:p>
          <w:p w14:paraId="54D3C5D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zabezpieczenie dokumentów hasłem przed odczytem oraz przed wprowadzaniem modyfikacji.</w:t>
            </w:r>
          </w:p>
          <w:p w14:paraId="5B5A9B7B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automatycznego odświeżania danych pochodzących z Internetu w arkuszach kalkulacyjnych,</w:t>
            </w:r>
          </w:p>
          <w:p w14:paraId="3E0BA29D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Narzędzie do przygotowywania i prowadzenia prezentacji musi umożliwiać:</w:t>
            </w:r>
          </w:p>
          <w:p w14:paraId="5F6A2E3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przygotowywanie prezentacji multimedialnych,</w:t>
            </w:r>
          </w:p>
          <w:p w14:paraId="077BAAE8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prezentowanie przy użyciu projektora multimedialnego,</w:t>
            </w:r>
          </w:p>
          <w:p w14:paraId="2E583F3A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drukowanie w formacie umożliwiającym robienie notatek,</w:t>
            </w:r>
          </w:p>
          <w:p w14:paraId="0A7E6FB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zapisanie jako prezentacja tylko do odczytu,</w:t>
            </w:r>
          </w:p>
          <w:p w14:paraId="2F905237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nagrywanie narracji i dołączanie jej do prezentacji,</w:t>
            </w:r>
          </w:p>
          <w:p w14:paraId="4EAECB3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opatrywanie slajdów notatkami dla prezentera,</w:t>
            </w:r>
          </w:p>
          <w:p w14:paraId="22B5EE05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umieszczanie i formatowanie tekstów, obiektów graficznych, tabel, nagrań dźwiękowych i wideo,</w:t>
            </w:r>
          </w:p>
          <w:p w14:paraId="3878F9C7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lastRenderedPageBreak/>
              <w:t>umieszczanie tabel i wykresów pochodzących z arkusza kalkulacyjnego,</w:t>
            </w:r>
          </w:p>
          <w:p w14:paraId="14131778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odświeżenie wykresu znajdującego się w prezentacji po zmianie danych w źródłowym arkuszu kalkulacyjnym,</w:t>
            </w:r>
          </w:p>
          <w:p w14:paraId="3B7817B5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tworzenia animacji obiektów i całych slajdów,</w:t>
            </w:r>
          </w:p>
          <w:p w14:paraId="09324EA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prowadzenie prezentacji w trybie prezentera, gdzie slajdy są widoczne na jednym monitorze lub projektorze, a na drugim widoczne są slajdy i notatki prezentera,</w:t>
            </w:r>
          </w:p>
          <w:p w14:paraId="6A01071B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pełna zgodność z formatami plików utworzonych za pomocą oprogramowania MS PowerPoint 2007, MS PowerPoint 2010, 2013 i 2016.</w:t>
            </w:r>
          </w:p>
          <w:p w14:paraId="447A82DB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Narzędzie do tworzenia drukowanych materiałów informacyjnych musi umożliwiać:</w:t>
            </w:r>
          </w:p>
          <w:p w14:paraId="2AFAE28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i edycję drukowanych materiałów informacyjnych,</w:t>
            </w:r>
          </w:p>
          <w:p w14:paraId="75D210A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materiałów przy użyciu dostępnych z narzędziem szablonów: broszur, biuletynów, katalogów,</w:t>
            </w:r>
          </w:p>
          <w:p w14:paraId="16D5401E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edycję poszczególnych stron materiałów,</w:t>
            </w:r>
          </w:p>
          <w:p w14:paraId="0E097EF7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podział treści na kolumny,</w:t>
            </w:r>
          </w:p>
          <w:p w14:paraId="1D5888D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umieszczanie elementów graficznych,</w:t>
            </w:r>
          </w:p>
          <w:p w14:paraId="6885B7E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wykorzystanie mechanizmu korespondencji seryjnej,</w:t>
            </w:r>
          </w:p>
          <w:p w14:paraId="6CEC198A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płynne przesuwanie elementów po całej stronie publikacji,</w:t>
            </w:r>
          </w:p>
          <w:p w14:paraId="389CA511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eksport publikacji do formatu PDF oraz TIFF,</w:t>
            </w:r>
          </w:p>
          <w:p w14:paraId="6C75403C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wydruk publikacji,</w:t>
            </w:r>
          </w:p>
          <w:p w14:paraId="692E2D70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możliwość przygotowywania materiałów do wydruku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br/>
              <w:t>w standardzie CMYK.</w:t>
            </w:r>
          </w:p>
          <w:p w14:paraId="2B921467" w14:textId="77777777" w:rsidR="00584636" w:rsidRPr="00100981" w:rsidRDefault="00584636" w:rsidP="007B7241">
            <w:pPr>
              <w:pStyle w:val="Akapitzlist"/>
              <w:numPr>
                <w:ilvl w:val="0"/>
                <w:numId w:val="29"/>
              </w:numPr>
              <w:tabs>
                <w:tab w:val="left" w:pos="354"/>
              </w:tabs>
              <w:spacing w:after="0" w:line="240" w:lineRule="auto"/>
              <w:ind w:left="355" w:hanging="355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Narzędzie do zarządzania informacją prywatną (pocztą elektroniczną, kalendarzem, kontaktami i zadaniami) musi umożliwiać:</w:t>
            </w:r>
          </w:p>
          <w:p w14:paraId="1E2590C8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pobieranie i wysyłanie poczty elektronicznej z serwera pocztowego,</w:t>
            </w:r>
          </w:p>
          <w:p w14:paraId="22300892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przechowywanie wiadomości na serwerze lub w lokalnym pliku tworzonym z zastosowaniem efektywnej kompresji danych, </w:t>
            </w:r>
          </w:p>
          <w:p w14:paraId="27C5A08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 xml:space="preserve">filtrowanie niechcianej poczty elektronicznej (SPAM) oraz </w:t>
            </w:r>
            <w:r w:rsidRPr="00100981">
              <w:rPr>
                <w:rFonts w:ascii="Times New Roman" w:hAnsi="Times New Roman"/>
                <w:sz w:val="20"/>
                <w:szCs w:val="20"/>
              </w:rPr>
              <w:lastRenderedPageBreak/>
              <w:t>określanie listy zablokowanych i bezpiecznych nadawców,</w:t>
            </w:r>
          </w:p>
          <w:p w14:paraId="63AD476B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katalogów, pozwalających katalogować pocztę elektroniczną,</w:t>
            </w:r>
          </w:p>
          <w:p w14:paraId="0999B9E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automatyczne grupowanie wiadomości poczty o tym samym tytule,</w:t>
            </w:r>
          </w:p>
          <w:p w14:paraId="697E7BB5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345CBAF4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oflagowanie poczty elektronicznej z określeniem terminu przypomnienia, oddzielnie dla nadawcy i adresatów,</w:t>
            </w:r>
          </w:p>
          <w:p w14:paraId="647CE134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mechanizm ustalania liczby wiadomości, które mają być synchronizowane lokalnie,</w:t>
            </w:r>
          </w:p>
          <w:p w14:paraId="25D87B6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zarządzanie kalendarzem,</w:t>
            </w:r>
          </w:p>
          <w:p w14:paraId="7D04083E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udostępnianie kalendarza innym użytkownikom z możliwością określania uprawnień użytkowników,</w:t>
            </w:r>
          </w:p>
          <w:p w14:paraId="1EBD3833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przeglądanie kalendarza innych użytkowników,</w:t>
            </w:r>
          </w:p>
          <w:p w14:paraId="5C21B1C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  <w:p w14:paraId="13AEE4E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zarządzanie listą zadań,</w:t>
            </w:r>
          </w:p>
          <w:p w14:paraId="37916809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zlecanie zadań innym użytkownikom,</w:t>
            </w:r>
          </w:p>
          <w:p w14:paraId="6050F87C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zarządzanie listą kontaktów,</w:t>
            </w:r>
          </w:p>
          <w:p w14:paraId="1D59975F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udostępnianie listy kontaktów innym użytkownikom,</w:t>
            </w:r>
          </w:p>
          <w:p w14:paraId="1110E7B0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przeglądanie listy kontaktów innych użytkowników,</w:t>
            </w:r>
          </w:p>
          <w:p w14:paraId="50950C0D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przesyłania kontaktów innym użytkowników,</w:t>
            </w:r>
          </w:p>
          <w:p w14:paraId="00FC22A6" w14:textId="77777777" w:rsidR="00584636" w:rsidRPr="00100981" w:rsidRDefault="00584636" w:rsidP="007B7241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3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możliwość wykorzystania do komunikacji z serwerem pocztowym mechanizmu MAPI poprzez http.</w:t>
            </w:r>
          </w:p>
          <w:p w14:paraId="63C9D833" w14:textId="77777777" w:rsidR="00584636" w:rsidRPr="00100981" w:rsidRDefault="00584636" w:rsidP="007B7241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  <w:tab w:val="left" w:pos="496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981">
              <w:rPr>
                <w:rFonts w:ascii="Times New Roman" w:hAnsi="Times New Roman"/>
                <w:sz w:val="20"/>
                <w:szCs w:val="20"/>
              </w:rPr>
              <w:t>Dla oprogramowania musi być publicznie znany cykl życia przedstawiony przez producenta systemu i dotyczący wsparcia technicznego. Wymagane jest prawo do instalacji aktualizacji i poprawek do danej wersji oprogramowania, udostępnianych bezpłatnie przez producenta na jego stronie internetowej w okresie co najmniej 5 lat.</w:t>
            </w:r>
          </w:p>
        </w:tc>
        <w:tc>
          <w:tcPr>
            <w:tcW w:w="3894" w:type="dxa"/>
            <w:gridSpan w:val="2"/>
            <w:shd w:val="clear" w:color="auto" w:fill="FFFFFF"/>
          </w:tcPr>
          <w:p w14:paraId="51780893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195CD9CC" w14:textId="77777777" w:rsidTr="00584636">
        <w:trPr>
          <w:trHeight w:val="60"/>
        </w:trPr>
        <w:tc>
          <w:tcPr>
            <w:tcW w:w="1626" w:type="dxa"/>
            <w:vAlign w:val="center"/>
          </w:tcPr>
          <w:p w14:paraId="3298B253" w14:textId="77777777" w:rsidR="00584636" w:rsidRPr="00100981" w:rsidRDefault="00584636" w:rsidP="007B72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686" w:type="dxa"/>
            <w:vAlign w:val="center"/>
          </w:tcPr>
          <w:p w14:paraId="26FDE5FB" w14:textId="77777777" w:rsidR="00584636" w:rsidRPr="00100981" w:rsidRDefault="00584636" w:rsidP="007B72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Minimum 24 miesiące</w:t>
            </w:r>
          </w:p>
        </w:tc>
        <w:tc>
          <w:tcPr>
            <w:tcW w:w="3894" w:type="dxa"/>
            <w:gridSpan w:val="2"/>
          </w:tcPr>
          <w:p w14:paraId="756CA120" w14:textId="77777777" w:rsidR="00584636" w:rsidRPr="00100981" w:rsidRDefault="00584636" w:rsidP="007B7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36E4BBF" w14:textId="77777777" w:rsidR="00EB0621" w:rsidRPr="00100981" w:rsidRDefault="00EB0621" w:rsidP="007B7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A1C20C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026B1B" w14:textId="77777777" w:rsidR="00F93752" w:rsidRPr="00100981" w:rsidRDefault="00F93752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3731"/>
        <w:gridCol w:w="3856"/>
      </w:tblGrid>
      <w:tr w:rsidR="00584636" w:rsidRPr="00100981" w14:paraId="38D5AB61" w14:textId="77777777" w:rsidTr="00584636">
        <w:trPr>
          <w:trHeight w:val="2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DB7" w14:textId="77777777" w:rsidR="00584636" w:rsidRPr="00100981" w:rsidRDefault="00584636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87B654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A8DFA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7454EF38" w14:textId="77777777" w:rsidTr="00584636">
        <w:trPr>
          <w:trHeight w:val="4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C6FDE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-Pamięć RAM DDR3 4GB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C8A5C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4636" w:rsidRPr="00100981" w14:paraId="38340813" w14:textId="77777777" w:rsidTr="00584636">
        <w:trPr>
          <w:trHeight w:val="37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4A9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831" w14:textId="77777777" w:rsidR="00584636" w:rsidRPr="00100981" w:rsidRDefault="00584636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94C" w14:textId="77777777" w:rsidR="00584636" w:rsidRPr="00100981" w:rsidRDefault="00584636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584636" w:rsidRPr="00100981" w14:paraId="2F7891B3" w14:textId="77777777" w:rsidTr="00584636">
        <w:trPr>
          <w:trHeight w:val="27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94F9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E6A7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7878" w14:textId="77777777" w:rsidR="00584636" w:rsidRPr="00100981" w:rsidRDefault="00584636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584636" w:rsidRPr="00100981" w14:paraId="2D1A1958" w14:textId="77777777" w:rsidTr="00584636">
        <w:trPr>
          <w:trHeight w:val="115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E67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F1B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4GB </w:t>
            </w:r>
          </w:p>
          <w:p w14:paraId="7BCAB8E7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pamięci: DDR3  </w:t>
            </w:r>
          </w:p>
          <w:p w14:paraId="2B247DEA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Częstotliwość: 1333MHz </w:t>
            </w:r>
          </w:p>
          <w:p w14:paraId="31FF478F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Opóźnienie: CL9 </w:t>
            </w:r>
          </w:p>
          <w:p w14:paraId="296912B7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modułów: 1</w:t>
            </w:r>
          </w:p>
          <w:p w14:paraId="3EFFC12F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Zastosowanie: komputery stacjonarne/serwery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0595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2397B142" w14:textId="77777777" w:rsidTr="00584636">
        <w:trPr>
          <w:trHeight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451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4EFB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7B5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D77F70A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07120E9" w14:textId="77777777" w:rsidR="00EB0621" w:rsidRPr="00100981" w:rsidRDefault="00EB0621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3742"/>
        <w:gridCol w:w="3856"/>
      </w:tblGrid>
      <w:tr w:rsidR="00584636" w:rsidRPr="00100981" w14:paraId="7E12C304" w14:textId="77777777" w:rsidTr="00584636">
        <w:trPr>
          <w:trHeight w:val="26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531" w14:textId="77777777" w:rsidR="00584636" w:rsidRPr="00100981" w:rsidRDefault="00584636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4BE07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AFB97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5FDECA5F" w14:textId="77777777" w:rsidTr="00584636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077B3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- Pamięć RAM DDR3 8GB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CE29F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4636" w:rsidRPr="00100981" w14:paraId="2D0365B1" w14:textId="77777777" w:rsidTr="00584636">
        <w:trPr>
          <w:trHeight w:val="37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8BD6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4BD" w14:textId="77777777" w:rsidR="00584636" w:rsidRPr="00100981" w:rsidRDefault="00584636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091C" w14:textId="77777777" w:rsidR="00584636" w:rsidRPr="00100981" w:rsidRDefault="00584636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584636" w:rsidRPr="00100981" w14:paraId="483BE8EF" w14:textId="77777777" w:rsidTr="00584636">
        <w:trPr>
          <w:trHeight w:val="27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0E24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68ED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AAA" w14:textId="77777777" w:rsidR="00584636" w:rsidRPr="00100981" w:rsidRDefault="00584636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584636" w:rsidRPr="00100981" w14:paraId="2B2FC5D6" w14:textId="77777777" w:rsidTr="00584636">
        <w:trPr>
          <w:trHeight w:val="116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F61C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6F7B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8GB </w:t>
            </w:r>
          </w:p>
          <w:p w14:paraId="02F29D53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pamięci: DDR3  </w:t>
            </w:r>
          </w:p>
          <w:p w14:paraId="308A3240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Częstotliwość: 1600MHz </w:t>
            </w:r>
          </w:p>
          <w:p w14:paraId="40B68477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Opóźnienie: CL10</w:t>
            </w:r>
          </w:p>
          <w:p w14:paraId="35049116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Napięcie: 1.5V </w:t>
            </w:r>
          </w:p>
          <w:p w14:paraId="0B3EDA41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modułów: 1</w:t>
            </w:r>
          </w:p>
          <w:p w14:paraId="05479A40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Zastosowanie: komputery stacjonarne/serwery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4A4A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37B71344" w14:textId="77777777" w:rsidTr="00584636">
        <w:trPr>
          <w:trHeight w:val="2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B1F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6FEF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FE57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56AF25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3692"/>
        <w:gridCol w:w="3856"/>
      </w:tblGrid>
      <w:tr w:rsidR="00584636" w:rsidRPr="00100981" w14:paraId="5B9BAF3C" w14:textId="77777777" w:rsidTr="00584636">
        <w:trPr>
          <w:trHeight w:val="2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1BE" w14:textId="77777777" w:rsidR="00584636" w:rsidRPr="00100981" w:rsidRDefault="00584636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B5ECF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0FD8C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0E6C50F7" w14:textId="77777777" w:rsidTr="00584636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E86A8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Pamięć RAM 8 GB DDR4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A0D085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84636" w:rsidRPr="00100981" w14:paraId="5AF27BCD" w14:textId="77777777" w:rsidTr="00584636">
        <w:trPr>
          <w:trHeight w:val="37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D49E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96C6" w14:textId="77777777" w:rsidR="00584636" w:rsidRPr="00100981" w:rsidRDefault="00584636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0FE" w14:textId="77777777" w:rsidR="00584636" w:rsidRPr="00100981" w:rsidRDefault="00584636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584636" w:rsidRPr="00100981" w14:paraId="0E080BE6" w14:textId="77777777" w:rsidTr="00584636">
        <w:trPr>
          <w:trHeight w:val="27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4E9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6587" w14:textId="77777777" w:rsidR="00584636" w:rsidRPr="00100981" w:rsidRDefault="00584636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F70" w14:textId="77777777" w:rsidR="00584636" w:rsidRPr="00100981" w:rsidRDefault="00584636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584636" w:rsidRPr="00100981" w14:paraId="24591401" w14:textId="77777777" w:rsidTr="00584636">
        <w:trPr>
          <w:trHeight w:val="115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32B8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B794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8 GB </w:t>
            </w:r>
          </w:p>
          <w:p w14:paraId="5B427078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pamięci: DDR4  </w:t>
            </w:r>
          </w:p>
          <w:p w14:paraId="1EE1A548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Częstotliwość: 2400 MHz </w:t>
            </w:r>
          </w:p>
          <w:p w14:paraId="518E6E08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Opóźnienie: CL17 </w:t>
            </w:r>
          </w:p>
          <w:p w14:paraId="60200F8E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modułów: 1</w:t>
            </w:r>
          </w:p>
          <w:p w14:paraId="4901B4F2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Zastosowanie: komputery stacjonarne/serwery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7324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4636" w:rsidRPr="00100981" w14:paraId="3761D9ED" w14:textId="77777777" w:rsidTr="00584636">
        <w:trPr>
          <w:trHeight w:val="24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41BC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74D5" w14:textId="77777777" w:rsidR="00584636" w:rsidRPr="00100981" w:rsidRDefault="0058463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D74F" w14:textId="77777777" w:rsidR="00584636" w:rsidRPr="00100981" w:rsidRDefault="00584636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FF225F9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28"/>
        <w:gridCol w:w="3752"/>
        <w:gridCol w:w="3856"/>
      </w:tblGrid>
      <w:tr w:rsidR="00EB0621" w:rsidRPr="00100981" w14:paraId="22DCE9CD" w14:textId="77777777" w:rsidTr="00EB0621">
        <w:trPr>
          <w:trHeight w:val="26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93C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142C3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F1873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4EE8F66" w14:textId="77777777" w:rsidTr="00EB062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2266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Pamięć 16 GB DDR4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726F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5D39CC26" w14:textId="77777777" w:rsidTr="00EB0621">
        <w:trPr>
          <w:trHeight w:val="37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256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59E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D936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74385742" w14:textId="77777777" w:rsidTr="00EB0621">
        <w:trPr>
          <w:trHeight w:val="27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BE5A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F6D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534B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1A7F6F01" w14:textId="77777777" w:rsidTr="00EB0621">
        <w:trPr>
          <w:trHeight w:val="116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83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859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16 GB </w:t>
            </w:r>
          </w:p>
          <w:p w14:paraId="1418A5E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pamięci: DDR4  </w:t>
            </w:r>
          </w:p>
          <w:p w14:paraId="10A1586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Częstotliwość: 3600 MHz </w:t>
            </w:r>
          </w:p>
          <w:p w14:paraId="18CA085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Opóźnienie: CL18</w:t>
            </w:r>
          </w:p>
          <w:p w14:paraId="19AEDB0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modułów: 1</w:t>
            </w:r>
          </w:p>
          <w:p w14:paraId="64158B2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Zastosowanie: komputery stacjonarne/serwery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7CA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5DCB8BC3" w14:textId="77777777" w:rsidTr="00EB0621">
        <w:trPr>
          <w:trHeight w:val="24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18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621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68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BD9D1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64"/>
        <w:gridCol w:w="3716"/>
        <w:gridCol w:w="3856"/>
      </w:tblGrid>
      <w:tr w:rsidR="00EB0621" w:rsidRPr="00100981" w14:paraId="70F51FD6" w14:textId="77777777" w:rsidTr="00EB0621">
        <w:trPr>
          <w:trHeight w:val="26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7E39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DA43D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AA2D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63C63EBB" w14:textId="77777777" w:rsidTr="00EB0621">
        <w:trPr>
          <w:trHeight w:val="17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D354E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Nagrywarka Blu-Ray                 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6BB9D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218559F2" w14:textId="77777777" w:rsidTr="00EB0621">
        <w:trPr>
          <w:trHeight w:val="37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80E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F0D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90A8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21888920" w14:textId="77777777" w:rsidTr="00EB0621">
        <w:trPr>
          <w:trHeight w:val="27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60E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96A0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7C7C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4D2E5462" w14:textId="77777777" w:rsidTr="00EB0621">
        <w:trPr>
          <w:trHeight w:val="160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4F9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375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Wewnętrzna </w:t>
            </w:r>
          </w:p>
          <w:p w14:paraId="7D95808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odczytu: BD-R12x DVD-R16x CD-R40x </w:t>
            </w:r>
          </w:p>
          <w:p w14:paraId="6B71CF2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zapisu: BD-R16x DVD-R16x CD-R40x </w:t>
            </w:r>
          </w:p>
          <w:p w14:paraId="0824157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Czas dostępu: DVD160 ms BD(SL/DL): 180 ms CD150 ms </w:t>
            </w:r>
          </w:p>
          <w:p w14:paraId="6B57F5B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Interfejs: SATA </w:t>
            </w:r>
          </w:p>
          <w:p w14:paraId="2879F02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68FFDCD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Typy płyt: BD, DVD, CD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076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2C3BF90" w14:textId="77777777" w:rsidTr="00EB0621">
        <w:trPr>
          <w:trHeight w:val="2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1C8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3FB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B9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A98D81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3747"/>
        <w:gridCol w:w="3856"/>
      </w:tblGrid>
      <w:tr w:rsidR="00EB0621" w:rsidRPr="00100981" w14:paraId="1C11BD99" w14:textId="77777777" w:rsidTr="00EB0621">
        <w:trPr>
          <w:trHeight w:val="26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ACF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E8075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DEC5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5577DF31" w14:textId="77777777" w:rsidTr="00EB0621">
        <w:trPr>
          <w:trHeight w:val="4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35C3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- Dysk HDD 8TB 3,5”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1493D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065CF90A" w14:textId="77777777" w:rsidTr="00EB0621">
        <w:trPr>
          <w:trHeight w:val="37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6F6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653D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853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356225E7" w14:textId="77777777" w:rsidTr="00EB0621">
        <w:trPr>
          <w:trHeight w:val="27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A2CA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F506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8A0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2FEB52C6" w14:textId="77777777" w:rsidTr="00EB0621">
        <w:trPr>
          <w:trHeight w:val="1159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61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6C5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Format 3,5cala </w:t>
            </w:r>
          </w:p>
          <w:p w14:paraId="5197886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Interfejs SATA III 6Gb/s </w:t>
            </w:r>
          </w:p>
          <w:p w14:paraId="3D5954E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obrotowa (obr./min) 7200 </w:t>
            </w:r>
          </w:p>
          <w:p w14:paraId="271AE83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8TB </w:t>
            </w:r>
          </w:p>
          <w:p w14:paraId="4E4AD4E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Pamięć podręczna 256MB</w:t>
            </w:r>
          </w:p>
          <w:p w14:paraId="27D67CBC" w14:textId="417FAF76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MTBF: 600000</w:t>
            </w:r>
            <w:r w:rsidR="003D3B9D"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F17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782A8032" w14:textId="77777777" w:rsidTr="00EB0621">
        <w:trPr>
          <w:trHeight w:val="24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490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55E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656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184FA5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FF5CF95" w14:textId="77777777" w:rsidR="00C3426E" w:rsidRPr="00100981" w:rsidRDefault="00C3426E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3747"/>
        <w:gridCol w:w="3856"/>
      </w:tblGrid>
      <w:tr w:rsidR="00EB0621" w:rsidRPr="00100981" w14:paraId="585EADB7" w14:textId="77777777" w:rsidTr="00EB0621">
        <w:trPr>
          <w:trHeight w:val="26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F4E1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56347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27226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71E536D" w14:textId="77777777" w:rsidTr="00EB062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B347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Dysk SSD 240 GB 2,5”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57F9F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788162CF" w14:textId="77777777" w:rsidTr="00EB0621">
        <w:trPr>
          <w:trHeight w:val="37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4162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1CB3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F89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506AD8FB" w14:textId="77777777" w:rsidTr="00EB0621">
        <w:trPr>
          <w:trHeight w:val="27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97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CA22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4D86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3BB1BC29" w14:textId="77777777" w:rsidTr="003D3B9D">
        <w:trPr>
          <w:trHeight w:val="168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41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468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 dysku SSD</w:t>
            </w:r>
          </w:p>
          <w:p w14:paraId="7BEDE1D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Format szerokości 2,5 cali </w:t>
            </w:r>
          </w:p>
          <w:p w14:paraId="6FFE9FB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dysku 240 GB  </w:t>
            </w:r>
          </w:p>
          <w:p w14:paraId="1641435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Interfejs SATA III</w:t>
            </w:r>
          </w:p>
          <w:p w14:paraId="60C1F63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interfejsu dysku 6 Gb/s </w:t>
            </w:r>
          </w:p>
          <w:p w14:paraId="0C0F750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odczytu 550 MB/s </w:t>
            </w:r>
          </w:p>
          <w:p w14:paraId="48082C6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zapisu 540 MB/s </w:t>
            </w:r>
          </w:p>
          <w:p w14:paraId="7C9B8BF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MTBF: 1500000h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267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711E554A" w14:textId="77777777" w:rsidTr="00EB0621">
        <w:trPr>
          <w:trHeight w:val="24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406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1D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F19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3BADD4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3747"/>
        <w:gridCol w:w="3856"/>
      </w:tblGrid>
      <w:tr w:rsidR="00EB0621" w:rsidRPr="00100981" w14:paraId="71E8D4C2" w14:textId="77777777" w:rsidTr="00EB0621">
        <w:trPr>
          <w:trHeight w:val="26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40A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BE5F2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55855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5F011EC3" w14:textId="77777777" w:rsidTr="00EB0621">
        <w:trPr>
          <w:trHeight w:val="64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37103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Dysk SSD 1 TB 2,5”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6AE1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7F7554DB" w14:textId="77777777" w:rsidTr="00EB0621">
        <w:trPr>
          <w:trHeight w:val="37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57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B3A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981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69F5120A" w14:textId="77777777" w:rsidTr="00EB0621">
        <w:trPr>
          <w:trHeight w:val="27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6472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523E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C6C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00616F84" w14:textId="77777777" w:rsidTr="003D3B9D">
        <w:trPr>
          <w:trHeight w:val="177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C6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F9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SSD </w:t>
            </w:r>
          </w:p>
          <w:p w14:paraId="19DF398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Format szerokości 2,5 cali </w:t>
            </w:r>
          </w:p>
          <w:p w14:paraId="23AF685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dysku 1 TB </w:t>
            </w:r>
          </w:p>
          <w:p w14:paraId="1B43434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 SATA III </w:t>
            </w:r>
          </w:p>
          <w:p w14:paraId="7E77C01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interfejsu dysku 6 Gb/s </w:t>
            </w:r>
          </w:p>
          <w:p w14:paraId="531059D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odczytu 540 MB/s </w:t>
            </w:r>
          </w:p>
          <w:p w14:paraId="35545FB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zapisu 500 MB/s </w:t>
            </w:r>
          </w:p>
          <w:p w14:paraId="00E8763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Szacowany czas pracy: 1.5 mln godzin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FE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22E70C5C" w14:textId="77777777" w:rsidTr="00EB0621">
        <w:trPr>
          <w:trHeight w:val="24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4E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588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783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D1DD3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53"/>
        <w:gridCol w:w="3727"/>
        <w:gridCol w:w="3856"/>
      </w:tblGrid>
      <w:tr w:rsidR="00EB0621" w:rsidRPr="00100981" w14:paraId="2E1BB7E0" w14:textId="77777777" w:rsidTr="00EB0621">
        <w:trPr>
          <w:trHeight w:val="26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79BA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1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7A51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9653D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9E989B5" w14:textId="77777777" w:rsidTr="00EB062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69D29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WEWNĘTRZNE – Dysk SSD M.2 512 GB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C07F8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708D8B25" w14:textId="77777777" w:rsidTr="00EB0621">
        <w:trPr>
          <w:trHeight w:val="373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9D8C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F7EC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06F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1A469A59" w14:textId="77777777" w:rsidTr="00EB0621">
        <w:trPr>
          <w:trHeight w:val="27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0F25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A5EE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6ABC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581143A3" w14:textId="77777777" w:rsidTr="00EB0621">
        <w:trPr>
          <w:trHeight w:val="161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BF8F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ACAC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SSD </w:t>
            </w:r>
          </w:p>
          <w:p w14:paraId="6E325D8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Format M.2 2280 </w:t>
            </w:r>
          </w:p>
          <w:p w14:paraId="1D3BF70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dysku 512 GB </w:t>
            </w:r>
          </w:p>
          <w:p w14:paraId="2080139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 PCIe 3.0 NVMe </w:t>
            </w:r>
          </w:p>
          <w:p w14:paraId="6C7D72F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odczytu 3500 MB/s </w:t>
            </w:r>
          </w:p>
          <w:p w14:paraId="23B003B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Szybkość zapisu 2600 MB/s</w:t>
            </w:r>
          </w:p>
          <w:p w14:paraId="328A32F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MTBF: 2000000h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1A76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1632E69" w14:textId="77777777" w:rsidTr="00EB0621">
        <w:trPr>
          <w:trHeight w:val="26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96DD" w14:textId="77777777" w:rsidR="00EB0621" w:rsidRPr="00100981" w:rsidRDefault="00EB0621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5D2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65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4F836B4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3FD4471B" w14:textId="77777777" w:rsidR="00C3426E" w:rsidRPr="00100981" w:rsidRDefault="00C3426E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EB0621" w:rsidRPr="00100981" w14:paraId="18ADDA24" w14:textId="77777777" w:rsidTr="00EB0621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8F4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C7C8C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6E9DE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6090CE1" w14:textId="77777777" w:rsidTr="00EB0621">
        <w:trPr>
          <w:trHeight w:val="22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6602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WEWNĘTRZNE – Dysk SSD M.2 1 TB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F2D60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1234BC78" w14:textId="77777777" w:rsidTr="00EB0621">
        <w:trPr>
          <w:trHeight w:val="37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DAC4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98E6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8798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4B870DC1" w14:textId="77777777" w:rsidTr="00EB0621">
        <w:trPr>
          <w:trHeight w:val="27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0CD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DB6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EC4D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466AFCAB" w14:textId="77777777" w:rsidTr="00EB0621">
        <w:trPr>
          <w:trHeight w:val="141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7F6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78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dysku SSD </w:t>
            </w:r>
          </w:p>
          <w:p w14:paraId="3E43D9C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Format M.2 2280 </w:t>
            </w:r>
          </w:p>
          <w:p w14:paraId="4C07379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dysku 1 TB </w:t>
            </w:r>
          </w:p>
          <w:p w14:paraId="4BEC2C1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 PCI-Express x4 NVMe </w:t>
            </w:r>
          </w:p>
          <w:p w14:paraId="3E653E5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odczytu 3350 MB/s </w:t>
            </w:r>
          </w:p>
          <w:p w14:paraId="4D152F0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zapisu 2800 MB/s </w:t>
            </w:r>
          </w:p>
          <w:p w14:paraId="40B8F0F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MTBF: 1500000h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DEA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F7921D1" w14:textId="77777777" w:rsidTr="00EB0621">
        <w:trPr>
          <w:trHeight w:val="26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0EF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08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7BE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12FAA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3749"/>
        <w:gridCol w:w="3856"/>
      </w:tblGrid>
      <w:tr w:rsidR="00EB0621" w:rsidRPr="00100981" w14:paraId="187A0EDC" w14:textId="77777777" w:rsidTr="00EB0621">
        <w:trPr>
          <w:trHeight w:val="26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869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0BE00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9D7AB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4BAE5FB" w14:textId="77777777" w:rsidTr="00EB0621">
        <w:trPr>
          <w:trHeight w:val="40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8C6D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zasilacz SSF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120E4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07C9967C" w14:textId="77777777" w:rsidTr="00EB0621">
        <w:trPr>
          <w:trHeight w:val="37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9165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A6E9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FC9A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72AB7199" w14:textId="77777777" w:rsidTr="00EB0621">
        <w:trPr>
          <w:trHeight w:val="27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D44F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BC8D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75F7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523DE031" w14:textId="77777777" w:rsidTr="00EB0621">
        <w:trPr>
          <w:trHeight w:val="161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F7F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87A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Moc znamionowa (W) min. 300 Certyfikat: 80PLUS </w:t>
            </w:r>
          </w:p>
          <w:p w14:paraId="73BF01B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Zasilanie TFX </w:t>
            </w:r>
          </w:p>
          <w:p w14:paraId="01B1ABB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IEC C14 </w:t>
            </w:r>
          </w:p>
          <w:p w14:paraId="1815440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PFC</w:t>
            </w:r>
          </w:p>
          <w:p w14:paraId="02E085E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Wtyk zasilania: 20+4 PIN</w:t>
            </w:r>
          </w:p>
          <w:p w14:paraId="7A7D13C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Złącza SATA, MOLEX, CPU</w:t>
            </w:r>
          </w:p>
          <w:p w14:paraId="2B6DA47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przeciążeniowe</w:t>
            </w:r>
          </w:p>
          <w:p w14:paraId="284B903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zwarciowe</w:t>
            </w:r>
          </w:p>
          <w:p w14:paraId="75E9960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przed zbyt wysokim prądem</w:t>
            </w:r>
          </w:p>
          <w:p w14:paraId="1D2C8B6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przed zbyt niskim napięciem</w:t>
            </w:r>
          </w:p>
          <w:p w14:paraId="50EC4BE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chłodzenia: wentylator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B45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7D64364A" w14:textId="77777777" w:rsidTr="00EB0621">
        <w:trPr>
          <w:trHeight w:val="26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A44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20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F96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883AC79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3749"/>
        <w:gridCol w:w="3856"/>
      </w:tblGrid>
      <w:tr w:rsidR="00EB0621" w:rsidRPr="00100981" w14:paraId="55364039" w14:textId="77777777" w:rsidTr="00EB0621">
        <w:trPr>
          <w:trHeight w:val="26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D89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767B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2EDB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A95240F" w14:textId="77777777" w:rsidTr="00EB0621">
        <w:trPr>
          <w:trHeight w:val="22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AB42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WEWNĘTRZNE – zasilacz ATX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D45A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3B66FA32" w14:textId="77777777" w:rsidTr="00EB0621">
        <w:trPr>
          <w:trHeight w:val="37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FC8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F5BE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7728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26FCA8B6" w14:textId="77777777" w:rsidTr="00EB0621">
        <w:trPr>
          <w:trHeight w:val="27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0A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0135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08A0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4A318E9A" w14:textId="77777777" w:rsidTr="00EB0621">
        <w:trPr>
          <w:trHeight w:val="165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105A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22EE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Moc (W): min. 500 Certyfikat: 80PLUS  Gold </w:t>
            </w:r>
          </w:p>
          <w:p w14:paraId="3CEE5B5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Zasilanie ATX 12V</w:t>
            </w:r>
          </w:p>
          <w:p w14:paraId="1F31EE8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IEC C14 </w:t>
            </w:r>
          </w:p>
          <w:p w14:paraId="599831B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PFC</w:t>
            </w:r>
          </w:p>
          <w:p w14:paraId="3EB82BA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Wtyk zasilania: 20+4 PIN</w:t>
            </w:r>
          </w:p>
          <w:p w14:paraId="3A70386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Złącza SATA, MOLEX, PCI-E, FDD,CPU</w:t>
            </w:r>
          </w:p>
          <w:p w14:paraId="7E31B0B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przeciążeniowe</w:t>
            </w:r>
          </w:p>
          <w:p w14:paraId="53557E1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zwarciowe</w:t>
            </w:r>
          </w:p>
          <w:p w14:paraId="11D37DA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przed zbyt wysokim napięciem</w:t>
            </w:r>
          </w:p>
          <w:p w14:paraId="7987E06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przed zbyt wysokim prądem</w:t>
            </w:r>
          </w:p>
          <w:p w14:paraId="6CB7E75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chłodzenia: wentylator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2E96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63EBBA3B" w14:textId="77777777" w:rsidTr="00EB0621">
        <w:trPr>
          <w:trHeight w:val="26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6E4" w14:textId="77777777" w:rsidR="00EB0621" w:rsidRPr="00100981" w:rsidRDefault="00EB0621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86B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4D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5544BE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1"/>
        <w:gridCol w:w="3739"/>
        <w:gridCol w:w="3856"/>
      </w:tblGrid>
      <w:tr w:rsidR="00EB0621" w:rsidRPr="00100981" w14:paraId="57312448" w14:textId="77777777" w:rsidTr="00EB0621">
        <w:trPr>
          <w:trHeight w:val="26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373A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839E4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B434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BA6FA4E" w14:textId="77777777" w:rsidTr="00EB0621">
        <w:trPr>
          <w:trHeight w:val="8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49B30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Mysz przewodowa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66CBD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03A6A5F5" w14:textId="77777777" w:rsidTr="00EB0621">
        <w:trPr>
          <w:trHeight w:val="37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E34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887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040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2FFE2D3A" w14:textId="77777777" w:rsidTr="00EB0621">
        <w:trPr>
          <w:trHeight w:val="278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617A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502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6B4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64C26C16" w14:textId="77777777" w:rsidTr="00EB0621">
        <w:trPr>
          <w:trHeight w:val="1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C8A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E26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Przewodowa </w:t>
            </w:r>
          </w:p>
          <w:p w14:paraId="0023F39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Technologia: Optyczna </w:t>
            </w:r>
          </w:p>
          <w:p w14:paraId="7E45AD5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Przyciski: 3</w:t>
            </w:r>
          </w:p>
          <w:p w14:paraId="5217E49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Rozdzielczość: 1000DPI </w:t>
            </w:r>
          </w:p>
          <w:p w14:paraId="79A9FC3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Pokrętło: 1</w:t>
            </w:r>
          </w:p>
          <w:p w14:paraId="093E28D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 myszy: praworęczny lub uniwersalny</w:t>
            </w:r>
          </w:p>
          <w:p w14:paraId="30B0BB8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07182A6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Typ: Plug&amp;Play nie wymaga instalowania dodatkowych sterowników do pracy</w:t>
            </w:r>
          </w:p>
          <w:p w14:paraId="45206A6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Podświetlenie: brak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38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45BA8DAA" w14:textId="77777777" w:rsidTr="00EB0621">
        <w:trPr>
          <w:trHeight w:val="2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7FB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E67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87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0D98CD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740"/>
        <w:gridCol w:w="3856"/>
      </w:tblGrid>
      <w:tr w:rsidR="00EB0621" w:rsidRPr="00100981" w14:paraId="45042CCA" w14:textId="77777777" w:rsidTr="00EB0621">
        <w:trPr>
          <w:trHeight w:val="2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3ADD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Pozycja 2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6B23A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44733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602743ED" w14:textId="77777777" w:rsidTr="00EB0621">
        <w:trPr>
          <w:trHeight w:val="40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37233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ZEWNĘTRZNE – Mysz bezprzewodowa optyczna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FBD8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659C5156" w14:textId="77777777" w:rsidTr="00EB0621">
        <w:trPr>
          <w:trHeight w:val="37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168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7BB8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FBC4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3962C3E0" w14:textId="77777777" w:rsidTr="00EB0621">
        <w:trPr>
          <w:trHeight w:val="27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46DB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7A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E60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1BFE4405" w14:textId="77777777" w:rsidTr="00EB0621">
        <w:trPr>
          <w:trHeight w:val="18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A8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28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Bezprzewodowa </w:t>
            </w:r>
          </w:p>
          <w:p w14:paraId="64D26F9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Odbiornik bezprzewodowy USB </w:t>
            </w:r>
          </w:p>
          <w:p w14:paraId="78107E9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Technologia: Optyczna </w:t>
            </w:r>
          </w:p>
          <w:p w14:paraId="2BD5A60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Rozdzielczość: 1000DPI </w:t>
            </w:r>
          </w:p>
          <w:p w14:paraId="3E4E0F9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Przyciski: 3</w:t>
            </w:r>
          </w:p>
          <w:p w14:paraId="53B7DEA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Pokrętło: 1</w:t>
            </w:r>
          </w:p>
          <w:p w14:paraId="4FE68B1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 myszy: praworęczny lub uniwersalny</w:t>
            </w:r>
          </w:p>
          <w:p w14:paraId="5A73791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Kolor: stonowany </w:t>
            </w:r>
          </w:p>
          <w:p w14:paraId="1AF9C2A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Zasilanie bateryjne </w:t>
            </w:r>
          </w:p>
          <w:p w14:paraId="7AAE0D5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Typ: Plug&amp;Play nie wymaga instalowania dodatkowych sterowników do pracy</w:t>
            </w:r>
          </w:p>
          <w:p w14:paraId="02436A3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Podświetlenie: brak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F00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F76D8E1" w14:textId="77777777" w:rsidTr="00EB0621">
        <w:trPr>
          <w:trHeight w:val="2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279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B96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D5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D6AED68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07" w:type="dxa"/>
        <w:tblInd w:w="2" w:type="dxa"/>
        <w:tblLayout w:type="fixed"/>
        <w:tblCellMar>
          <w:top w:w="10" w:type="dxa"/>
          <w:left w:w="70" w:type="dxa"/>
          <w:right w:w="392" w:type="dxa"/>
        </w:tblCellMar>
        <w:tblLook w:val="04A0" w:firstRow="1" w:lastRow="0" w:firstColumn="1" w:lastColumn="0" w:noHBand="0" w:noVBand="1"/>
      </w:tblPr>
      <w:tblGrid>
        <w:gridCol w:w="1694"/>
        <w:gridCol w:w="3686"/>
        <w:gridCol w:w="3827"/>
      </w:tblGrid>
      <w:tr w:rsidR="00EB0621" w:rsidRPr="00100981" w14:paraId="65D839A7" w14:textId="77777777" w:rsidTr="00EB0621">
        <w:trPr>
          <w:trHeight w:val="26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751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F1CF3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A63F5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61477ED4" w14:textId="77777777" w:rsidTr="00EB0621">
        <w:trPr>
          <w:trHeight w:val="16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8A81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Mysz bezprzewodowa laserowa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C54DD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24E76840" w14:textId="77777777" w:rsidTr="00EB0621">
        <w:trPr>
          <w:trHeight w:val="37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696E" w14:textId="77777777" w:rsidR="00EB0621" w:rsidRPr="00100981" w:rsidRDefault="00EB062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4F57" w14:textId="77777777" w:rsidR="00EB0621" w:rsidRPr="00100981" w:rsidRDefault="00EB0621" w:rsidP="007B7241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A727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0B213CAF" w14:textId="77777777" w:rsidTr="00EB0621">
        <w:trPr>
          <w:trHeight w:val="27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400" w14:textId="77777777" w:rsidR="00EB0621" w:rsidRPr="00100981" w:rsidRDefault="00EB0621" w:rsidP="007B7241">
            <w:pPr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90C" w14:textId="77777777" w:rsidR="00EB0621" w:rsidRPr="00100981" w:rsidRDefault="00EB062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9B0D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317FFD34" w14:textId="77777777" w:rsidTr="00EB0621">
        <w:trPr>
          <w:trHeight w:val="162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BBE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347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Bezprzewodowa</w:t>
            </w:r>
          </w:p>
          <w:p w14:paraId="031428E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Technologia: Laserowa </w:t>
            </w:r>
          </w:p>
          <w:p w14:paraId="3772E88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Rozdzielczość: 1000DPI </w:t>
            </w:r>
          </w:p>
          <w:p w14:paraId="4E50955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Przyciski: min. 3</w:t>
            </w:r>
          </w:p>
          <w:p w14:paraId="047DD77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Pokrętło: 1 </w:t>
            </w:r>
          </w:p>
          <w:p w14:paraId="6AC0A8A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 myszy: praworęczny lub uniwersalny</w:t>
            </w:r>
          </w:p>
          <w:p w14:paraId="7C1405F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Odbiornik bezprzewodowy USB nano </w:t>
            </w:r>
          </w:p>
          <w:p w14:paraId="2736682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Kolor: stonowany </w:t>
            </w:r>
          </w:p>
          <w:p w14:paraId="6D47085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Zasilanie bateryjne</w:t>
            </w:r>
          </w:p>
          <w:p w14:paraId="5918FAA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Typ: Plug&amp;Play nie wymaga instalowania dodatkowych sterowników do pracy</w:t>
            </w:r>
          </w:p>
          <w:p w14:paraId="2E55BAD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Podświetlenie: brak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EA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EA437DE" w14:textId="77777777" w:rsidTr="00EB0621">
        <w:trPr>
          <w:trHeight w:val="2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38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66A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BD4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D0008C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3749"/>
        <w:gridCol w:w="3856"/>
      </w:tblGrid>
      <w:tr w:rsidR="00EB0621" w:rsidRPr="00100981" w14:paraId="67AECD76" w14:textId="77777777" w:rsidTr="00EB0621">
        <w:trPr>
          <w:trHeight w:val="26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EED" w14:textId="77777777" w:rsidR="00EB0621" w:rsidRPr="00100981" w:rsidRDefault="00EB062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69B6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A485D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3A835D0" w14:textId="77777777" w:rsidTr="00EB062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0D119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Klawiatura przewodowa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8B30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42B363AB" w14:textId="77777777" w:rsidTr="00EB0621">
        <w:trPr>
          <w:trHeight w:val="37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171F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0B2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DBC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0F986240" w14:textId="77777777" w:rsidTr="00EB0621">
        <w:trPr>
          <w:trHeight w:val="27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FF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C65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F6EB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181603ED" w14:textId="77777777" w:rsidTr="000B6696">
        <w:trPr>
          <w:trHeight w:val="69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2A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D3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 klawiatury: multimedialna, przewodowa</w:t>
            </w:r>
          </w:p>
          <w:p w14:paraId="31F9649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złącza: USB </w:t>
            </w:r>
          </w:p>
          <w:p w14:paraId="479448F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klawiatury: membranowa</w:t>
            </w:r>
          </w:p>
          <w:p w14:paraId="1EBF5B2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klawiatury: QWERTY, standardowy, wyspowa, klawisze numeryczne</w:t>
            </w:r>
          </w:p>
          <w:p w14:paraId="2E19E9C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Klawisze: Niski profil </w:t>
            </w:r>
          </w:p>
          <w:p w14:paraId="332B1B2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Typ: Plug&amp;Play nie wymaga instalowania dodatkowych sterowników do pracy</w:t>
            </w:r>
          </w:p>
          <w:p w14:paraId="17BCFA5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83C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B876BE2" w14:textId="77777777" w:rsidTr="00EB0621">
        <w:trPr>
          <w:trHeight w:val="24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544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54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34F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54289C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3750"/>
        <w:gridCol w:w="3856"/>
      </w:tblGrid>
      <w:tr w:rsidR="000B6696" w:rsidRPr="00100981" w14:paraId="46786F82" w14:textId="77777777" w:rsidTr="00DB374F">
        <w:trPr>
          <w:trHeight w:val="26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3FC" w14:textId="77777777" w:rsidR="000B6696" w:rsidRPr="00100981" w:rsidRDefault="000B6696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26</w:t>
            </w:r>
          </w:p>
        </w:tc>
        <w:tc>
          <w:tcPr>
            <w:tcW w:w="7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2529F" w14:textId="77777777" w:rsidR="000B6696" w:rsidRPr="00100981" w:rsidRDefault="000B669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BB40BB6" w14:textId="77777777" w:rsidTr="00EB0621">
        <w:trPr>
          <w:trHeight w:val="23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AAE9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Zestaw bezprzewodowy - klawiatura i mysz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87A9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1B1D8F6C" w14:textId="77777777" w:rsidTr="00EB0621">
        <w:trPr>
          <w:trHeight w:val="37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0D94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CAD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59A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768673B6" w14:textId="77777777" w:rsidTr="00EB0621">
        <w:trPr>
          <w:trHeight w:val="27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D9FB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16C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4A8B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7011BA48" w14:textId="77777777" w:rsidTr="00EB0621">
        <w:trPr>
          <w:trHeight w:val="5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F65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C2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Interfejs: bezprzewodowy </w:t>
            </w:r>
          </w:p>
          <w:p w14:paraId="5A938FD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myszy: Optyczna </w:t>
            </w:r>
          </w:p>
          <w:p w14:paraId="6A015FF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Minimum dwa przyciski oraz rolka</w:t>
            </w:r>
          </w:p>
          <w:p w14:paraId="51CAE65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 myszy: praworęczny lub uniwersalny</w:t>
            </w:r>
          </w:p>
          <w:p w14:paraId="6FF445A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klawiatury: wyspowa, bezprzewodowa</w:t>
            </w:r>
          </w:p>
          <w:p w14:paraId="092085D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Układ klawiatury: QWERTY, standardowy, klawisze numeryczne </w:t>
            </w:r>
          </w:p>
          <w:p w14:paraId="3FBB33E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Język klawiatury: polski </w:t>
            </w:r>
          </w:p>
          <w:p w14:paraId="0BC280C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Regulowana wysokość</w:t>
            </w:r>
          </w:p>
          <w:p w14:paraId="3FD4238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Zasilanie bateryjne </w:t>
            </w:r>
          </w:p>
          <w:p w14:paraId="48647AF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 odbiornika: USB wspólny dla klawiatury i myszy</w:t>
            </w:r>
          </w:p>
          <w:p w14:paraId="51CF208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klawiatury i myszy: stonowany</w:t>
            </w:r>
          </w:p>
          <w:p w14:paraId="122025C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Podłączenie: plug&amp;play nie wymaga instalowania dodatkowych sterowników do pracy</w:t>
            </w:r>
          </w:p>
          <w:p w14:paraId="7656F0E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Mysz i klawiatura stanowią fabryczny zestaw od jednego producenta</w:t>
            </w:r>
          </w:p>
          <w:p w14:paraId="0063C58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Odporność na zachlapanie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759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406851C" w14:textId="77777777" w:rsidTr="00EB0621">
        <w:trPr>
          <w:trHeight w:val="24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4C9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A4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DA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92D566A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3F275B74" w14:textId="77777777" w:rsidR="00C3426E" w:rsidRPr="00100981" w:rsidRDefault="00C3426E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3748"/>
        <w:gridCol w:w="3856"/>
      </w:tblGrid>
      <w:tr w:rsidR="000B6696" w:rsidRPr="00100981" w14:paraId="4DEC3E75" w14:textId="77777777" w:rsidTr="00A1004A">
        <w:trPr>
          <w:trHeight w:val="26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1924" w14:textId="77777777" w:rsidR="000B6696" w:rsidRPr="00100981" w:rsidRDefault="000B6696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27</w:t>
            </w:r>
          </w:p>
        </w:tc>
        <w:tc>
          <w:tcPr>
            <w:tcW w:w="7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FD928E" w14:textId="77777777" w:rsidR="000B6696" w:rsidRPr="00100981" w:rsidRDefault="000B669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A45D04F" w14:textId="77777777" w:rsidTr="00EB062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24E56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Głośniki multimedialne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822EA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4B64CA2F" w14:textId="77777777" w:rsidTr="00EB0621">
        <w:trPr>
          <w:trHeight w:val="37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2D48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010A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CD53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631F555C" w14:textId="77777777" w:rsidTr="00EB0621">
        <w:trPr>
          <w:trHeight w:val="27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4F87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E1CF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8E1A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7ACDCDB0" w14:textId="77777777" w:rsidTr="003D3B9D">
        <w:trPr>
          <w:trHeight w:val="260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831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21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Moc: min. 3 W (RMS) </w:t>
            </w:r>
          </w:p>
          <w:p w14:paraId="7AE23E3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zestawu: 2.0 (dwa głośniki)</w:t>
            </w:r>
          </w:p>
          <w:p w14:paraId="547A25A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złącza: Stereo Jack 3,5 mm </w:t>
            </w:r>
          </w:p>
          <w:p w14:paraId="6D03C87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głośnika: aktywny</w:t>
            </w:r>
          </w:p>
          <w:p w14:paraId="452F6C8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Długość kabla do podpięcia min. 1,2m</w:t>
            </w:r>
          </w:p>
          <w:p w14:paraId="4763607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Źródło zasilania: magistrala USB</w:t>
            </w:r>
          </w:p>
          <w:p w14:paraId="4A78A4E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Kompaktowe wymiary niezajmujące wiele miejsca na biurku</w:t>
            </w:r>
          </w:p>
          <w:p w14:paraId="1159F19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Regulacja głośności za pomocą pokrętła lub pilota na kablu</w:t>
            </w:r>
          </w:p>
          <w:p w14:paraId="42958A3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12662AC6" w14:textId="3D60C4DD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Materiał obudowy: tworzywo sztuczne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AE9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D9DCC1E" w14:textId="77777777" w:rsidTr="00EB0621">
        <w:trPr>
          <w:trHeight w:val="259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C7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62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B13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9AC6586" w14:textId="0B39455C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F26A43A" w14:textId="78771BAF" w:rsidR="000B6696" w:rsidRPr="00100981" w:rsidRDefault="000B6696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C6E07E2" w14:textId="77777777" w:rsidR="000B6696" w:rsidRPr="00100981" w:rsidRDefault="000B6696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5BFC29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1"/>
        <w:gridCol w:w="3739"/>
        <w:gridCol w:w="3856"/>
      </w:tblGrid>
      <w:tr w:rsidR="000B6696" w:rsidRPr="00100981" w14:paraId="4420A5D7" w14:textId="77777777" w:rsidTr="00536605">
        <w:trPr>
          <w:trHeight w:val="26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C676" w14:textId="77777777" w:rsidR="000B6696" w:rsidRPr="00100981" w:rsidRDefault="000B6696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Pozycja 28</w:t>
            </w:r>
          </w:p>
        </w:tc>
        <w:tc>
          <w:tcPr>
            <w:tcW w:w="7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ACE02B" w14:textId="77777777" w:rsidR="000B6696" w:rsidRPr="00100981" w:rsidRDefault="000B6696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3AB45B3" w14:textId="77777777" w:rsidTr="00EB0621">
        <w:trPr>
          <w:trHeight w:val="19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7093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Słuchawki nauszne z mikrofonem                                                                   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A44B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28EFFEDB" w14:textId="77777777" w:rsidTr="00EB0621">
        <w:trPr>
          <w:trHeight w:val="37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B5C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BF44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5B2F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44A4BAD0" w14:textId="77777777" w:rsidTr="00EB0621">
        <w:trPr>
          <w:trHeight w:val="278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6E0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58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6AA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47B48F54" w14:textId="77777777" w:rsidTr="00EB0621">
        <w:trPr>
          <w:trHeight w:val="139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9C7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934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Czułość słuchawek min. 95 dB</w:t>
            </w:r>
          </w:p>
          <w:p w14:paraId="5776987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Czułość mikrofonu min. -40dB</w:t>
            </w:r>
          </w:p>
          <w:p w14:paraId="7BC3B62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Dźwięk stereo</w:t>
            </w:r>
          </w:p>
          <w:p w14:paraId="1E2F63A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Sposób noszenia: nauszne </w:t>
            </w:r>
          </w:p>
          <w:p w14:paraId="1B0F297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Regulowany pałąk</w:t>
            </w:r>
          </w:p>
          <w:p w14:paraId="2FB71A6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Miękkie, wygodne w noszeniu nauszniki </w:t>
            </w:r>
          </w:p>
          <w:p w14:paraId="1E7D405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Mikrofon (wbudowany w słuchawki lub w kablu), w przypadku wbudowania mikrofonu w słuchawki możliwość zmiany jego położenia</w:t>
            </w:r>
          </w:p>
          <w:p w14:paraId="4619BEF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Złącze USB</w:t>
            </w:r>
          </w:p>
          <w:p w14:paraId="64BFEB8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Regulacja głośności na kablu</w:t>
            </w:r>
          </w:p>
          <w:p w14:paraId="31BADC0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Długość kabla min. 2m</w:t>
            </w:r>
          </w:p>
          <w:p w14:paraId="6896DCE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7EA5F2F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Plug&amp;play nie wymagająca instalowania dodatkowych sterowników do prawidłowego działania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040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255B849A" w14:textId="77777777" w:rsidTr="00EB0621">
        <w:trPr>
          <w:trHeight w:val="24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51B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EA20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A1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2FAD62C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740"/>
        <w:gridCol w:w="3856"/>
      </w:tblGrid>
      <w:tr w:rsidR="00E748B8" w:rsidRPr="00100981" w14:paraId="323C1C9A" w14:textId="77777777" w:rsidTr="000943FB">
        <w:trPr>
          <w:trHeight w:val="2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21BD" w14:textId="77777777" w:rsidR="00E748B8" w:rsidRPr="00100981" w:rsidRDefault="00E748B8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29</w:t>
            </w:r>
          </w:p>
        </w:tc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F1D19" w14:textId="77777777" w:rsidR="00E748B8" w:rsidRPr="00100981" w:rsidRDefault="00E748B8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673406D0" w14:textId="77777777" w:rsidTr="00EB0621">
        <w:trPr>
          <w:trHeight w:val="8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2159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Stacja dokująca do notebooka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A30CF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60131D92" w14:textId="77777777" w:rsidTr="00EB0621">
        <w:trPr>
          <w:trHeight w:val="37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392C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2998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9989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6C8A3023" w14:textId="77777777" w:rsidTr="00EB0621">
        <w:trPr>
          <w:trHeight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D2B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5060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FFA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520AA59F" w14:textId="77777777" w:rsidTr="00EB0621">
        <w:trPr>
          <w:trHeight w:val="310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922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0C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Obsługa do trzech wyświetlaczy </w:t>
            </w:r>
          </w:p>
          <w:p w14:paraId="52876C3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połączenie z notebookiem USB typ-C </w:t>
            </w:r>
          </w:p>
          <w:p w14:paraId="30505A3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HDMI 1 szt. </w:t>
            </w:r>
          </w:p>
          <w:p w14:paraId="15A1EC1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Display Port 2 szt. </w:t>
            </w:r>
          </w:p>
          <w:p w14:paraId="7FE9F3D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USB-C 1 szt. </w:t>
            </w:r>
          </w:p>
          <w:p w14:paraId="4D3D14CA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USB 3.0 3 szt. </w:t>
            </w:r>
          </w:p>
          <w:p w14:paraId="3B53698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Wyjście/wejście audio 1 szt. </w:t>
            </w:r>
          </w:p>
          <w:p w14:paraId="0A03C885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Rj-45 1 szt. </w:t>
            </w:r>
          </w:p>
          <w:p w14:paraId="4E30487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Zasilacz sieciowy </w:t>
            </w:r>
          </w:p>
          <w:p w14:paraId="2D5804B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24BAEA3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komplecie kabel USB oraz zasilacz </w:t>
            </w:r>
          </w:p>
          <w:p w14:paraId="31B8A0EB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Kompatybilna z notebookami naukowym, specjalistycznym i profesjonalnym.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5C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90D43FB" w14:textId="77777777" w:rsidTr="00EB0621">
        <w:trPr>
          <w:trHeight w:val="2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AA4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B771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4CE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F5D1C5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7D4763" w14:textId="77777777" w:rsidR="00EB0621" w:rsidRPr="00100981" w:rsidRDefault="00EB0621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9"/>
        <w:gridCol w:w="3741"/>
        <w:gridCol w:w="3856"/>
      </w:tblGrid>
      <w:tr w:rsidR="00E748B8" w:rsidRPr="00100981" w14:paraId="524529E1" w14:textId="77777777" w:rsidTr="00352A3D">
        <w:trPr>
          <w:trHeight w:val="26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C1F" w14:textId="77777777" w:rsidR="00E748B8" w:rsidRPr="00100981" w:rsidRDefault="00E748B8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30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0FFC0B" w14:textId="77777777" w:rsidR="00E748B8" w:rsidRPr="00100981" w:rsidRDefault="00E748B8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56B14817" w14:textId="77777777" w:rsidTr="00EB0621">
        <w:trPr>
          <w:trHeight w:val="20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48E8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ZEWNĘTRZNE – Listwa zasilająca 5 gniazd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DB40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2CCF0E20" w14:textId="77777777" w:rsidTr="00EB0621">
        <w:trPr>
          <w:trHeight w:val="37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D60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DF9C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0E15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2875AB82" w14:textId="77777777" w:rsidTr="00EB0621">
        <w:trPr>
          <w:trHeight w:val="27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BAF1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76D0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B314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36E51896" w14:textId="77777777" w:rsidTr="00EB0621">
        <w:trPr>
          <w:trHeight w:val="185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584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411D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Liczba gniazd: 230V PL (10A) x5 okrągłych z uziemieniem i przesłoną dla ochrony przed porażeniem prądem </w:t>
            </w:r>
          </w:p>
          <w:p w14:paraId="268CC5C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Antyprzepięciowa </w:t>
            </w:r>
          </w:p>
          <w:p w14:paraId="018C8CD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Włącznik: podświetlany </w:t>
            </w:r>
          </w:p>
          <w:p w14:paraId="0804896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 przewodu: min. 3m </w:t>
            </w:r>
          </w:p>
          <w:p w14:paraId="3118C23D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Obudowa: tworzywo sztuczne niepalne lub samogasnące </w:t>
            </w:r>
          </w:p>
          <w:p w14:paraId="1DE0608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bezpiecznik automatyczny o charakterystyce zwłocznej</w:t>
            </w:r>
          </w:p>
          <w:p w14:paraId="43E3423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Sygnalizacja włączonego zasilania</w:t>
            </w:r>
          </w:p>
          <w:p w14:paraId="00701828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Możliwość ułożenia kabla zasilającego w min. 4 kierunkach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B5BF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541BA060" w14:textId="77777777" w:rsidTr="00EB0621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F45C" w14:textId="77777777" w:rsidR="00EB0621" w:rsidRPr="00100981" w:rsidRDefault="00EB0621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13E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9F9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2E45D04" w14:textId="77777777" w:rsidR="00F521E0" w:rsidRPr="00100981" w:rsidRDefault="00F521E0" w:rsidP="007B7241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</w:tblCellMar>
        <w:tblLook w:val="04A0" w:firstRow="1" w:lastRow="0" w:firstColumn="1" w:lastColumn="0" w:noHBand="0" w:noVBand="1"/>
      </w:tblPr>
      <w:tblGrid>
        <w:gridCol w:w="1631"/>
        <w:gridCol w:w="3749"/>
        <w:gridCol w:w="3856"/>
      </w:tblGrid>
      <w:tr w:rsidR="003D3B9D" w:rsidRPr="00100981" w14:paraId="52F4FE93" w14:textId="77777777" w:rsidTr="00B33625">
        <w:trPr>
          <w:trHeight w:val="26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9A2" w14:textId="77777777" w:rsidR="003D3B9D" w:rsidRPr="00100981" w:rsidRDefault="003D3B9D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31</w:t>
            </w:r>
          </w:p>
        </w:tc>
        <w:tc>
          <w:tcPr>
            <w:tcW w:w="76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843FD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2606F51D" w14:textId="77777777" w:rsidTr="00EB0621">
        <w:trPr>
          <w:trHeight w:val="17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D73A0D" w14:textId="77777777" w:rsidR="00EB0621" w:rsidRPr="00100981" w:rsidRDefault="00EB0621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OBUDOWA Dysku 2,5” HDD/SSD USB 3.0                                                                  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AC6BC" w14:textId="77777777" w:rsidR="00EB0621" w:rsidRPr="00100981" w:rsidRDefault="00EB062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2C4C63D0" w14:textId="77777777" w:rsidTr="00EB0621">
        <w:trPr>
          <w:trHeight w:val="37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12B4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73EF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B13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2117079F" w14:textId="77777777" w:rsidTr="00EB0621">
        <w:trPr>
          <w:trHeight w:val="27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E6FA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215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7804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5F3B596D" w14:textId="77777777" w:rsidTr="00EB0621">
        <w:trPr>
          <w:trHeight w:val="124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44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851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USB 3.0 </w:t>
            </w:r>
          </w:p>
          <w:p w14:paraId="2DA8B222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 dysku: SATA </w:t>
            </w:r>
          </w:p>
          <w:p w14:paraId="3BC67AD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Wytrzymała obudowa umożliwiająca wymianę dysku </w:t>
            </w:r>
          </w:p>
          <w:p w14:paraId="4863AF06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Kontroler USB nie zintegrowany z dyskiem </w:t>
            </w:r>
          </w:p>
          <w:p w14:paraId="333E4B0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Dołączony kabel USB </w:t>
            </w:r>
          </w:p>
          <w:p w14:paraId="77D0265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075B2A81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Dioda LED stanu dysku</w:t>
            </w:r>
          </w:p>
          <w:p w14:paraId="4F7A3D27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Akcesoria niezbędne do samodzielnego montażu/wymiany dysku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D40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2019F690" w14:textId="77777777" w:rsidTr="00EB0621">
        <w:trPr>
          <w:trHeight w:val="24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839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EFC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C0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F14B560" w14:textId="77777777" w:rsidR="00F521E0" w:rsidRPr="00100981" w:rsidRDefault="00F521E0" w:rsidP="007B7241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07" w:type="dxa"/>
        <w:tblInd w:w="2" w:type="dxa"/>
        <w:tblCellMar>
          <w:top w:w="10" w:type="dxa"/>
          <w:left w:w="70" w:type="dxa"/>
        </w:tblCellMar>
        <w:tblLook w:val="04A0" w:firstRow="1" w:lastRow="0" w:firstColumn="1" w:lastColumn="0" w:noHBand="0" w:noVBand="1"/>
      </w:tblPr>
      <w:tblGrid>
        <w:gridCol w:w="1624"/>
        <w:gridCol w:w="3756"/>
        <w:gridCol w:w="3827"/>
      </w:tblGrid>
      <w:tr w:rsidR="003D3B9D" w:rsidRPr="00100981" w14:paraId="3FD5CB3C" w14:textId="77777777" w:rsidTr="008E2EC6">
        <w:trPr>
          <w:trHeight w:val="26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ED27" w14:textId="77777777" w:rsidR="003D3B9D" w:rsidRPr="00100981" w:rsidRDefault="003D3B9D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32</w:t>
            </w:r>
          </w:p>
        </w:tc>
        <w:tc>
          <w:tcPr>
            <w:tcW w:w="75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9972CB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0828745B" w14:textId="77777777" w:rsidTr="00EB0621">
        <w:trPr>
          <w:trHeight w:val="18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28F72" w14:textId="77777777" w:rsidR="00EB0621" w:rsidRPr="00100981" w:rsidRDefault="00EB0621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Dysk HDD 4TB 2,5” W OBUDOWIE USB 3.0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5C94E" w14:textId="77777777" w:rsidR="00EB0621" w:rsidRPr="00100981" w:rsidRDefault="00EB062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0A3F1F57" w14:textId="77777777" w:rsidTr="00EB0621">
        <w:trPr>
          <w:trHeight w:val="37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7152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B5A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06E4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70166C1A" w14:textId="77777777" w:rsidTr="00EB0621">
        <w:trPr>
          <w:trHeight w:val="27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D29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DC59" w14:textId="77777777" w:rsidR="00EB0621" w:rsidRPr="00100981" w:rsidRDefault="00EB0621" w:rsidP="007B7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FCA0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57D5BD40" w14:textId="77777777" w:rsidTr="00EB0621">
        <w:trPr>
          <w:trHeight w:val="225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E037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7431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dysku: min. 4TB  </w:t>
            </w:r>
          </w:p>
          <w:p w14:paraId="4475D44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 dysku: HDD</w:t>
            </w:r>
          </w:p>
          <w:p w14:paraId="775D522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USB 3.0 </w:t>
            </w:r>
          </w:p>
          <w:p w14:paraId="5224878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Interfejs dysku: SATA</w:t>
            </w:r>
          </w:p>
          <w:p w14:paraId="5E6FB06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Format dysku: 2,5”</w:t>
            </w:r>
          </w:p>
          <w:p w14:paraId="7DCEB33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Prędkość obrotowa: 5400 obr./min.</w:t>
            </w:r>
          </w:p>
          <w:p w14:paraId="7DBDF202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Prędkość interfejsu min. 5 GB/S</w:t>
            </w:r>
          </w:p>
          <w:p w14:paraId="7AFA3D5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Wytrzymała obudowa</w:t>
            </w:r>
          </w:p>
          <w:p w14:paraId="6D114F1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Dioda LED stanu dysku</w:t>
            </w:r>
          </w:p>
          <w:p w14:paraId="4C13D64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Kontroler USB może być zintegrowany z dyskiem </w:t>
            </w:r>
          </w:p>
          <w:p w14:paraId="30107986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Dołączony kabel USB </w:t>
            </w:r>
          </w:p>
          <w:p w14:paraId="0312DCB4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obudowy: stonowany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9A2C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C003EB2" w14:textId="77777777" w:rsidTr="00EB0621">
        <w:trPr>
          <w:trHeight w:val="24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29BD" w14:textId="77777777" w:rsidR="00EB0621" w:rsidRPr="00100981" w:rsidRDefault="00EB0621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EFD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95E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071F7AC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07" w:type="dxa"/>
        <w:tblInd w:w="2" w:type="dxa"/>
        <w:tblLayout w:type="fixed"/>
        <w:tblCellMar>
          <w:top w:w="10" w:type="dxa"/>
          <w:left w:w="70" w:type="dxa"/>
          <w:right w:w="392" w:type="dxa"/>
        </w:tblCellMar>
        <w:tblLook w:val="04A0" w:firstRow="1" w:lastRow="0" w:firstColumn="1" w:lastColumn="0" w:noHBand="0" w:noVBand="1"/>
      </w:tblPr>
      <w:tblGrid>
        <w:gridCol w:w="1694"/>
        <w:gridCol w:w="3686"/>
        <w:gridCol w:w="3827"/>
      </w:tblGrid>
      <w:tr w:rsidR="003D3B9D" w:rsidRPr="00100981" w14:paraId="066E8A96" w14:textId="77777777" w:rsidTr="00001635">
        <w:trPr>
          <w:trHeight w:val="26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667C" w14:textId="77777777" w:rsidR="003D3B9D" w:rsidRPr="00100981" w:rsidRDefault="003D3B9D" w:rsidP="007B7241">
            <w:pPr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Pozycja 33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029C0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3239DAC6" w14:textId="77777777" w:rsidTr="00EB0621">
        <w:trPr>
          <w:trHeight w:val="10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75C2E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Torba do laptopa do 13,3”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2839A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6B577061" w14:textId="77777777" w:rsidTr="00EB0621">
        <w:trPr>
          <w:trHeight w:val="3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C7E" w14:textId="77777777" w:rsidR="00EB0621" w:rsidRPr="00100981" w:rsidRDefault="00EB062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8151" w14:textId="77777777" w:rsidR="00EB0621" w:rsidRPr="00100981" w:rsidRDefault="00EB0621" w:rsidP="007B7241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B780" w14:textId="77777777" w:rsidR="00EB0621" w:rsidRPr="00100981" w:rsidRDefault="00EB062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EB0621" w:rsidRPr="00100981" w14:paraId="18501B43" w14:textId="77777777" w:rsidTr="00EB0621">
        <w:trPr>
          <w:trHeight w:val="27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300" w14:textId="77777777" w:rsidR="00EB0621" w:rsidRPr="00100981" w:rsidRDefault="00EB0621" w:rsidP="007B7241">
            <w:pPr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0EB" w14:textId="77777777" w:rsidR="00EB0621" w:rsidRPr="00100981" w:rsidRDefault="00EB062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60DE" w14:textId="77777777" w:rsidR="00EB0621" w:rsidRPr="00100981" w:rsidRDefault="00EB062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EB0621" w:rsidRPr="00100981" w14:paraId="606A6B71" w14:textId="77777777" w:rsidTr="00EB0621">
        <w:trPr>
          <w:trHeight w:val="116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16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7C09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Ochronne etui na laptopa o przekątnej ekranu do 13,3”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Zewnętrzna powłoka wykonana z mocnego tworzywa chroniącego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sprzęt przed wstrząsami i uszkodzeniami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Wnętrze z materiału chroniącego laptopa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przed zarysowaniami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Podwójny zamek umożliwia szybki dostęp do przenoszonego sprzętu</w:t>
            </w: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Kolor: stonowany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9E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5EE3DB59" w14:textId="77777777" w:rsidTr="00EB0621">
        <w:trPr>
          <w:trHeight w:val="2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6CC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ADC3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334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662D00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07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3731"/>
        <w:gridCol w:w="3827"/>
      </w:tblGrid>
      <w:tr w:rsidR="003D3B9D" w:rsidRPr="00100981" w14:paraId="60C01F62" w14:textId="77777777" w:rsidTr="007C3466">
        <w:trPr>
          <w:trHeight w:val="2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8F8E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34</w:t>
            </w:r>
          </w:p>
        </w:tc>
        <w:tc>
          <w:tcPr>
            <w:tcW w:w="7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BD53C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648392BF" w14:textId="77777777" w:rsidTr="002C0BF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0E279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Torba do laptopa do 15,6”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7D0DB3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11475961" w14:textId="77777777" w:rsidTr="002C0BF1">
        <w:trPr>
          <w:trHeight w:val="37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A01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F26E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62C" w14:textId="77777777" w:rsidR="00EB0621" w:rsidRPr="00100981" w:rsidRDefault="00EB0621" w:rsidP="007B7241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B0621" w:rsidRPr="00100981" w14:paraId="6651EF87" w14:textId="77777777" w:rsidTr="002C0BF1">
        <w:trPr>
          <w:trHeight w:val="27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739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D43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804" w14:textId="77777777" w:rsidR="00EB0621" w:rsidRPr="00100981" w:rsidRDefault="00EB0621" w:rsidP="007B7241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B0621" w:rsidRPr="00100981" w14:paraId="7DA27D85" w14:textId="77777777" w:rsidTr="002C0BF1">
        <w:trPr>
          <w:trHeight w:val="115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238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8EE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Rozmiar; do 15,6 cala  </w:t>
            </w:r>
          </w:p>
          <w:p w14:paraId="7F1D8C3A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Regulowany pasek na ramię </w:t>
            </w:r>
          </w:p>
          <w:p w14:paraId="2B998EFF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Wewnętrzny pasek mocujący laptop </w:t>
            </w:r>
          </w:p>
          <w:p w14:paraId="3D0FA547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Wzmacniana rączka </w:t>
            </w:r>
          </w:p>
          <w:p w14:paraId="1C446A10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Sekcja laptopa zamykana na podwójny zamek błyskawiczny </w:t>
            </w:r>
          </w:p>
          <w:p w14:paraId="07A5B66B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Kieszeń na dokumenty/akcesoria</w:t>
            </w:r>
          </w:p>
          <w:p w14:paraId="7B53C8BC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stonowany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D86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0621" w:rsidRPr="00100981" w14:paraId="1BC9F1CB" w14:textId="77777777" w:rsidTr="002C0BF1">
        <w:trPr>
          <w:trHeight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78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16AF" w14:textId="77777777" w:rsidR="00EB0621" w:rsidRPr="00100981" w:rsidRDefault="00EB062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1A55" w14:textId="77777777" w:rsidR="00EB0621" w:rsidRPr="00100981" w:rsidRDefault="00EB062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D4DB41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902AACD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1"/>
        <w:gridCol w:w="3739"/>
        <w:gridCol w:w="3856"/>
      </w:tblGrid>
      <w:tr w:rsidR="003D3B9D" w:rsidRPr="00100981" w14:paraId="126DB2F4" w14:textId="77777777" w:rsidTr="0040109E">
        <w:trPr>
          <w:trHeight w:val="26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4926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35</w:t>
            </w:r>
          </w:p>
        </w:tc>
        <w:tc>
          <w:tcPr>
            <w:tcW w:w="7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A12DFB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3A1F6D0B" w14:textId="77777777" w:rsidTr="002C0BF1">
        <w:trPr>
          <w:trHeight w:val="18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76FA0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Pendrive 128GB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2D20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756201BB" w14:textId="77777777" w:rsidTr="002C0BF1">
        <w:trPr>
          <w:trHeight w:val="37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226D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8ADC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CE8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7FC7D42B" w14:textId="77777777" w:rsidTr="002C0BF1">
        <w:trPr>
          <w:trHeight w:val="27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5EA4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9AC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4DF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0C769BA7" w14:textId="77777777" w:rsidTr="002C0BF1">
        <w:trPr>
          <w:trHeight w:val="93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689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285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Pojemność: 128GB </w:t>
            </w:r>
          </w:p>
          <w:p w14:paraId="186C5FA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Wtyki: USB Type-C oraz USB-A </w:t>
            </w:r>
          </w:p>
          <w:p w14:paraId="109DC09E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Materiał: wytrzymały, odporny na uszkodzenia</w:t>
            </w:r>
          </w:p>
          <w:p w14:paraId="0EF31D0E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odczytu: min 90 MB/s </w:t>
            </w:r>
          </w:p>
          <w:p w14:paraId="1FAE69A5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Oba wtyki zamontowane w jednolitym korpusie bez stosowania przejściówek w celu skorzystania z wtyków</w:t>
            </w:r>
          </w:p>
          <w:p w14:paraId="0117A454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kompatybilny z urządzaniami mobilnymi obsługującymi OTG (on-the-go) jak. np. smartphony, tablety oraz komputerami</w:t>
            </w:r>
          </w:p>
          <w:p w14:paraId="0307E5A3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ucho do zaczepienia smyczy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5DC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69C3C2CC" w14:textId="77777777" w:rsidTr="002C0BF1">
        <w:trPr>
          <w:trHeight w:val="2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B6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029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F93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614EEF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3738"/>
        <w:gridCol w:w="3856"/>
      </w:tblGrid>
      <w:tr w:rsidR="003D3B9D" w:rsidRPr="00100981" w14:paraId="2B2DC35E" w14:textId="77777777" w:rsidTr="00E27D41">
        <w:trPr>
          <w:trHeight w:val="2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D6E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36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4A29AE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3076161D" w14:textId="77777777" w:rsidTr="002C0BF1">
        <w:trPr>
          <w:trHeight w:val="23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CA7B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Nagrywarka DVD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ABFF8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2C04068C" w14:textId="77777777" w:rsidTr="002C0BF1">
        <w:trPr>
          <w:trHeight w:val="37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21FD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D61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FD3D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67F7141E" w14:textId="77777777" w:rsidTr="002C0BF1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63A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0FD7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A3F8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7F44666E" w14:textId="77777777" w:rsidTr="002C0BF1">
        <w:trPr>
          <w:trHeight w:val="33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B77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022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zewnętrzna </w:t>
            </w:r>
          </w:p>
          <w:p w14:paraId="1E9ED13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Obudowa: slim </w:t>
            </w:r>
          </w:p>
          <w:p w14:paraId="4DCDCBD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6B11667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odczytu: DVD-R8x CD-R24x </w:t>
            </w:r>
          </w:p>
          <w:p w14:paraId="1594FD5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Prędkość zapisu: DVD-R8x CD-R24x </w:t>
            </w:r>
          </w:p>
          <w:p w14:paraId="0FC87E5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Interfejs: USB </w:t>
            </w:r>
          </w:p>
          <w:p w14:paraId="19A3101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Zasilanie: USB </w:t>
            </w:r>
          </w:p>
          <w:p w14:paraId="1FAC34D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Formaty płyt: CD, CD-R, CD-RW, CD-ROM, DVD±R, DVD±RW, DVD-ROM</w:t>
            </w:r>
          </w:p>
          <w:p w14:paraId="2C730B3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Urządzenie P&amp;P nie wymagające dodatkowych sterowników do pracy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4BC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B0A52B9" w14:textId="77777777" w:rsidTr="002C0BF1">
        <w:trPr>
          <w:trHeight w:val="2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8E0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84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C1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6147A44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Layout w:type="fixed"/>
        <w:tblCellMar>
          <w:top w:w="15" w:type="dxa"/>
          <w:left w:w="70" w:type="dxa"/>
          <w:right w:w="392" w:type="dxa"/>
        </w:tblCellMar>
        <w:tblLook w:val="04A0" w:firstRow="1" w:lastRow="0" w:firstColumn="1" w:lastColumn="0" w:noHBand="0" w:noVBand="1"/>
      </w:tblPr>
      <w:tblGrid>
        <w:gridCol w:w="1694"/>
        <w:gridCol w:w="3686"/>
        <w:gridCol w:w="3856"/>
      </w:tblGrid>
      <w:tr w:rsidR="003D3B9D" w:rsidRPr="00100981" w14:paraId="7C38839A" w14:textId="77777777" w:rsidTr="003D3B9D">
        <w:trPr>
          <w:trHeight w:val="26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74AB" w14:textId="77777777" w:rsidR="003D3B9D" w:rsidRPr="00100981" w:rsidRDefault="003D3B9D" w:rsidP="003D3B9D">
            <w:pPr>
              <w:spacing w:after="0" w:line="240" w:lineRule="auto"/>
              <w:ind w:left="321" w:righ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37</w:t>
            </w:r>
          </w:p>
        </w:tc>
        <w:tc>
          <w:tcPr>
            <w:tcW w:w="7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105CE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94B936C" w14:textId="77777777" w:rsidTr="003D3B9D">
        <w:trPr>
          <w:trHeight w:val="10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DADF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przewód HDMI - HDMI 3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8DDA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7F46D1C5" w14:textId="77777777" w:rsidTr="003D3B9D">
        <w:trPr>
          <w:trHeight w:val="37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4F0" w14:textId="77777777" w:rsidR="002C0BF1" w:rsidRPr="00100981" w:rsidRDefault="002C0BF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9B04" w14:textId="77777777" w:rsidR="002C0BF1" w:rsidRPr="00100981" w:rsidRDefault="002C0BF1" w:rsidP="007B7241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F4DF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6C31D4F4" w14:textId="77777777" w:rsidTr="003D3B9D">
        <w:trPr>
          <w:trHeight w:val="27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6CB3" w14:textId="77777777" w:rsidR="002C0BF1" w:rsidRPr="00100981" w:rsidRDefault="002C0BF1" w:rsidP="007B7241">
            <w:pPr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BDC" w14:textId="77777777" w:rsidR="002C0BF1" w:rsidRPr="00100981" w:rsidRDefault="002C0BF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925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3119ABC0" w14:textId="77777777" w:rsidTr="003D3B9D">
        <w:trPr>
          <w:trHeight w:val="8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FC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38A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 HDMI-A 19 pin męski  </w:t>
            </w:r>
          </w:p>
          <w:p w14:paraId="4C2B66E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HDMI-A 19 pin męski </w:t>
            </w:r>
          </w:p>
          <w:p w14:paraId="3818AEA0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Pozłacane wtyki </w:t>
            </w:r>
          </w:p>
          <w:p w14:paraId="25EFF4C3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3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F0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8F653EF" w14:textId="77777777" w:rsidTr="003D3B9D">
        <w:trPr>
          <w:trHeight w:val="2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BC0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C86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D84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F1576CB" w14:textId="2584D5C7" w:rsidR="00C3426E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07" w:type="dxa"/>
        <w:tblInd w:w="2" w:type="dxa"/>
        <w:tblLayout w:type="fixed"/>
        <w:tblCellMar>
          <w:top w:w="15" w:type="dxa"/>
          <w:left w:w="70" w:type="dxa"/>
          <w:right w:w="392" w:type="dxa"/>
        </w:tblCellMar>
        <w:tblLook w:val="04A0" w:firstRow="1" w:lastRow="0" w:firstColumn="1" w:lastColumn="0" w:noHBand="0" w:noVBand="1"/>
      </w:tblPr>
      <w:tblGrid>
        <w:gridCol w:w="1694"/>
        <w:gridCol w:w="3686"/>
        <w:gridCol w:w="3827"/>
      </w:tblGrid>
      <w:tr w:rsidR="003D3B9D" w:rsidRPr="00100981" w14:paraId="7E7A139F" w14:textId="77777777" w:rsidTr="001F516B">
        <w:trPr>
          <w:trHeight w:val="26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304" w14:textId="165EE068" w:rsidR="003D3B9D" w:rsidRPr="00100981" w:rsidRDefault="003D3B9D" w:rsidP="003D3B9D">
            <w:pPr>
              <w:spacing w:after="0" w:line="240" w:lineRule="auto"/>
              <w:ind w:left="321" w:righ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38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F87D1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12195E34" w14:textId="77777777" w:rsidTr="002C0BF1">
        <w:trPr>
          <w:trHeight w:val="20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4FAB8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przewód HDMI - HDMI 5 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74421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7B915D31" w14:textId="77777777" w:rsidTr="002C0BF1">
        <w:trPr>
          <w:trHeight w:val="37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BA8B" w14:textId="77777777" w:rsidR="002C0BF1" w:rsidRPr="00100981" w:rsidRDefault="002C0BF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58B" w14:textId="77777777" w:rsidR="002C0BF1" w:rsidRPr="00100981" w:rsidRDefault="002C0BF1" w:rsidP="007B7241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076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69AD2C76" w14:textId="77777777" w:rsidTr="002C0BF1">
        <w:trPr>
          <w:trHeight w:val="27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A99" w14:textId="77777777" w:rsidR="002C0BF1" w:rsidRPr="00100981" w:rsidRDefault="002C0BF1" w:rsidP="007B7241">
            <w:pPr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E48F" w14:textId="77777777" w:rsidR="002C0BF1" w:rsidRPr="00100981" w:rsidRDefault="002C0BF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58A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36BE1482" w14:textId="77777777" w:rsidTr="002C0BF1">
        <w:trPr>
          <w:trHeight w:val="54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A6F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A5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 HDMI-A 19 pin męski  </w:t>
            </w:r>
          </w:p>
          <w:p w14:paraId="2E3B680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HDMI-A 19 pin męski </w:t>
            </w:r>
          </w:p>
          <w:p w14:paraId="381267CD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Pozłacane wtyki </w:t>
            </w:r>
          </w:p>
          <w:p w14:paraId="3524F119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5 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CD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669A6BF4" w14:textId="77777777" w:rsidTr="002C0BF1">
        <w:trPr>
          <w:trHeight w:val="24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9D1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BD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9E5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D2C6A5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2C0BF1" w:rsidRPr="00100981" w14:paraId="45BE1C2E" w14:textId="77777777" w:rsidTr="003D3B9D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C95" w14:textId="77777777" w:rsidR="002C0BF1" w:rsidRPr="00100981" w:rsidRDefault="002C0BF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Pozycja 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5EA37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000000"/>
              <w:right w:val="nil"/>
            </w:tcBorders>
          </w:tcPr>
          <w:p w14:paraId="6DB14C0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3336CD4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BEBC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przewód DVI – DVI 1,8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F2D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4B5C827C" w14:textId="77777777" w:rsidTr="002C0BF1">
        <w:trPr>
          <w:trHeight w:val="37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FB9A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CB8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D40C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5E57E5C4" w14:textId="77777777" w:rsidTr="002C0BF1">
        <w:trPr>
          <w:trHeight w:val="27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BCB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9BD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B22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45E2B671" w14:textId="77777777" w:rsidTr="002C0BF1">
        <w:trPr>
          <w:trHeight w:val="116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75C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55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1,8 m </w:t>
            </w:r>
          </w:p>
          <w:p w14:paraId="7F1BDF6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Pozłacane styki </w:t>
            </w:r>
          </w:p>
          <w:p w14:paraId="6B56F58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DVI-D męskie </w:t>
            </w:r>
          </w:p>
          <w:p w14:paraId="0215CDA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DVI-D męskie </w:t>
            </w:r>
          </w:p>
          <w:p w14:paraId="197F4D8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Typ: DVI-D - DVI-D</w:t>
            </w:r>
            <w:r w:rsidRPr="00100981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69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0709382" w14:textId="77777777" w:rsidTr="002C0BF1">
        <w:trPr>
          <w:trHeight w:val="2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2F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113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A79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B9D" w:rsidRPr="00100981" w14:paraId="2B6EAC54" w14:textId="77777777" w:rsidTr="00C5359E">
        <w:tblPrEx>
          <w:tblCellMar>
            <w:top w:w="11" w:type="dxa"/>
          </w:tblCellMar>
        </w:tblPrEx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8EF3" w14:textId="740A0569" w:rsidR="003D3B9D" w:rsidRPr="00100981" w:rsidRDefault="00F521E0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</w:t>
            </w:r>
            <w:r w:rsidR="003D3B9D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40</w:t>
            </w:r>
          </w:p>
        </w:tc>
        <w:tc>
          <w:tcPr>
            <w:tcW w:w="7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555A1B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582EC3B2" w14:textId="77777777" w:rsidTr="002C0BF1">
        <w:tblPrEx>
          <w:tblCellMar>
            <w:top w:w="11" w:type="dxa"/>
          </w:tblCellMar>
        </w:tblPrEx>
        <w:trPr>
          <w:trHeight w:val="13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D5E95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przewód Display Port - Mini Display Port 2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6635E7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5BCA06F4" w14:textId="77777777" w:rsidTr="002C0BF1">
        <w:tblPrEx>
          <w:tblCellMar>
            <w:top w:w="11" w:type="dxa"/>
          </w:tblCellMar>
        </w:tblPrEx>
        <w:trPr>
          <w:trHeight w:val="37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945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B3C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24FE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6DC094C9" w14:textId="77777777" w:rsidTr="002C0BF1">
        <w:tblPrEx>
          <w:tblCellMar>
            <w:top w:w="11" w:type="dxa"/>
          </w:tblCellMar>
        </w:tblPrEx>
        <w:trPr>
          <w:trHeight w:val="27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A0F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49BF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D22B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70CCDBEF" w14:textId="77777777" w:rsidTr="002C0BF1">
        <w:tblPrEx>
          <w:tblCellMar>
            <w:top w:w="11" w:type="dxa"/>
          </w:tblCellMar>
        </w:tblPrEx>
        <w:trPr>
          <w:trHeight w:val="139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C2B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B9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Typ: Display port Mini – Display Port </w:t>
            </w:r>
          </w:p>
          <w:p w14:paraId="0A4A64F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Mini Display Port męskie </w:t>
            </w:r>
          </w:p>
          <w:p w14:paraId="630FA59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Display Port męskie </w:t>
            </w:r>
          </w:p>
          <w:p w14:paraId="6A50F14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Długość: min. 1,8 m</w:t>
            </w:r>
          </w:p>
          <w:p w14:paraId="3E4596C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Materiał: Miedziany (CU) </w:t>
            </w:r>
          </w:p>
          <w:p w14:paraId="0EB508B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Końcówki: pozłacane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F9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1AC7ABC" w14:textId="77777777" w:rsidTr="002C0BF1">
        <w:tblPrEx>
          <w:tblCellMar>
            <w:top w:w="11" w:type="dxa"/>
          </w:tblCellMar>
        </w:tblPrEx>
        <w:trPr>
          <w:trHeight w:val="24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EF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801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2D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0ED583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3D3B9D" w:rsidRPr="00100981" w14:paraId="5515EF62" w14:textId="77777777" w:rsidTr="00E41212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E841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41</w:t>
            </w:r>
          </w:p>
        </w:tc>
        <w:tc>
          <w:tcPr>
            <w:tcW w:w="7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09CA2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06C90F1" w14:textId="77777777" w:rsidTr="002C0BF1">
        <w:trPr>
          <w:trHeight w:val="64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D581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przewód Display Port - Display Port 2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79743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0376228A" w14:textId="77777777" w:rsidTr="002C0BF1">
        <w:trPr>
          <w:trHeight w:val="37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60C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728E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882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1FF14A84" w14:textId="77777777" w:rsidTr="002C0BF1">
        <w:trPr>
          <w:trHeight w:val="27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BD68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1E3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3BC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58E4A9F8" w14:textId="77777777" w:rsidTr="002C0BF1">
        <w:trPr>
          <w:trHeight w:val="92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DE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A2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Typ: Display Port - Display Port </w:t>
            </w:r>
          </w:p>
          <w:p w14:paraId="3E911E3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Złącze 1: Display Port męskie </w:t>
            </w:r>
          </w:p>
          <w:p w14:paraId="603FEB5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Display Port męskie </w:t>
            </w:r>
          </w:p>
          <w:p w14:paraId="0F34ECA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min. 1,8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B4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5699D482" w14:textId="77777777" w:rsidTr="002C0BF1">
        <w:trPr>
          <w:trHeight w:val="2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649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20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5D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67A576A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2C0BF1" w:rsidRPr="00100981" w14:paraId="34DD3A68" w14:textId="77777777" w:rsidTr="003D3B9D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75B0" w14:textId="77777777" w:rsidR="002C0BF1" w:rsidRPr="00100981" w:rsidRDefault="002C0BF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47EEA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000000"/>
              <w:right w:val="nil"/>
            </w:tcBorders>
          </w:tcPr>
          <w:p w14:paraId="589A5C8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5B8A0610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66F9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Przewód Display Port – HDMI 1,8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2C19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5A68FB9F" w14:textId="77777777" w:rsidTr="002C0BF1">
        <w:trPr>
          <w:trHeight w:val="37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7AD6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5A93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BCC0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1AE6BF25" w14:textId="77777777" w:rsidTr="002C0BF1">
        <w:trPr>
          <w:trHeight w:val="27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5E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65E8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42D6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0CD07814" w14:textId="77777777" w:rsidTr="002C0BF1">
        <w:trPr>
          <w:trHeight w:val="93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2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DF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konwerter sygnału z Display port (DP) do portu HDMI </w:t>
            </w:r>
          </w:p>
          <w:p w14:paraId="59EE677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Display Port męskie </w:t>
            </w:r>
          </w:p>
          <w:p w14:paraId="2A051C0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HDMI męskie </w:t>
            </w:r>
          </w:p>
          <w:p w14:paraId="2111D8F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min. 1,8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48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F248D20" w14:textId="77777777" w:rsidTr="002C0BF1">
        <w:trPr>
          <w:trHeight w:val="2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0D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268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87C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846F3AB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3D3B9D" w:rsidRPr="00100981" w14:paraId="227884AF" w14:textId="77777777" w:rsidTr="00FD22EB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C875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43</w:t>
            </w:r>
          </w:p>
        </w:tc>
        <w:tc>
          <w:tcPr>
            <w:tcW w:w="7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5B0917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1164CFB8" w14:textId="77777777" w:rsidTr="002C0BF1">
        <w:trPr>
          <w:trHeight w:val="17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6F27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Przewód HDMI-DVI-D 1,8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F636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0668B681" w14:textId="77777777" w:rsidTr="002C0BF1">
        <w:trPr>
          <w:trHeight w:val="37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77E5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72EA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C55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41695847" w14:textId="77777777" w:rsidTr="002C0BF1">
        <w:trPr>
          <w:trHeight w:val="27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C7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3A59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8C4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6402D565" w14:textId="77777777" w:rsidTr="002C0BF1">
        <w:trPr>
          <w:trHeight w:val="91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63C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784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HDMI męski </w:t>
            </w:r>
          </w:p>
          <w:p w14:paraId="6F3D111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DVI-D męskie </w:t>
            </w:r>
          </w:p>
          <w:p w14:paraId="14C592F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 kabla [m] 1.8 </w:t>
            </w:r>
          </w:p>
          <w:p w14:paraId="7AA4186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 kabla HDMI – DVI </w:t>
            </w:r>
          </w:p>
          <w:p w14:paraId="0449C96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Końcówki: pozłacane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95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65912A0F" w14:textId="77777777" w:rsidTr="002C0BF1">
        <w:trPr>
          <w:trHeight w:val="2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734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969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58F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D075BE4" w14:textId="3F7E9058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5745BE7" w14:textId="0BF6A841" w:rsidR="00E748B8" w:rsidRPr="00100981" w:rsidRDefault="00E748B8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A1787E" w14:textId="77777777" w:rsidR="00E748B8" w:rsidRPr="00100981" w:rsidRDefault="00E748B8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3738"/>
        <w:gridCol w:w="3856"/>
      </w:tblGrid>
      <w:tr w:rsidR="00E748B8" w:rsidRPr="00100981" w14:paraId="6C5A3702" w14:textId="77777777" w:rsidTr="00804D39">
        <w:trPr>
          <w:trHeight w:val="2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F684" w14:textId="77777777" w:rsidR="00E748B8" w:rsidRPr="00100981" w:rsidRDefault="00E748B8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Pozycja 44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0455BF" w14:textId="77777777" w:rsidR="00E748B8" w:rsidRPr="00100981" w:rsidRDefault="00E748B8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12210F70" w14:textId="77777777" w:rsidTr="002C0BF1">
        <w:trPr>
          <w:trHeight w:val="10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FD318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Przewód Patchcord UTP 5E 5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61CDC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376A004E" w14:textId="77777777" w:rsidTr="002C0BF1">
        <w:trPr>
          <w:trHeight w:val="37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A0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EAD" w14:textId="77777777" w:rsidR="002C0BF1" w:rsidRPr="00100981" w:rsidRDefault="002C0BF1" w:rsidP="007B7241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2F51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1123C09F" w14:textId="77777777" w:rsidTr="002C0BF1">
        <w:trPr>
          <w:trHeight w:val="27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DE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6B8D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F1BE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5981DE4F" w14:textId="77777777" w:rsidTr="002C0BF1">
        <w:trPr>
          <w:trHeight w:val="40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48E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FDF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Kat. 5e </w:t>
            </w:r>
          </w:p>
          <w:p w14:paraId="329D9E5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Pozłacane styki 8P8C </w:t>
            </w:r>
          </w:p>
          <w:p w14:paraId="63D12C5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5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647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881A812" w14:textId="77777777" w:rsidTr="002C0BF1">
        <w:trPr>
          <w:trHeight w:val="2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0C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8C1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C3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119BCFE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3D3B9D" w:rsidRPr="00100981" w14:paraId="515DC316" w14:textId="77777777" w:rsidTr="00933419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8E3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45</w:t>
            </w:r>
          </w:p>
        </w:tc>
        <w:tc>
          <w:tcPr>
            <w:tcW w:w="7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42149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159824D8" w14:textId="77777777" w:rsidTr="002C0BF1">
        <w:trPr>
          <w:trHeight w:val="11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20D7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Przewód Patchcord FTP 2 m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B6C5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2DF5BB8A" w14:textId="77777777" w:rsidTr="002C0BF1">
        <w:trPr>
          <w:trHeight w:val="37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20DA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0F61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E151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3F110990" w14:textId="77777777" w:rsidTr="002C0BF1">
        <w:trPr>
          <w:trHeight w:val="27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722D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867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5261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04824864" w14:textId="77777777" w:rsidTr="002C0BF1">
        <w:trPr>
          <w:trHeight w:val="92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8A73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Ogólne wymagania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4A56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Pozłacane styki </w:t>
            </w:r>
          </w:p>
          <w:p w14:paraId="78EA3CE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2m </w:t>
            </w:r>
          </w:p>
          <w:p w14:paraId="4D2E631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079D7EF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Wtyki: RJ45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BC5DB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293B4303" w14:textId="77777777" w:rsidTr="002C0BF1">
        <w:trPr>
          <w:trHeight w:val="2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20A" w14:textId="77777777" w:rsidR="002C0BF1" w:rsidRPr="00100981" w:rsidRDefault="002C0BF1" w:rsidP="007B7241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57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A0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186A3ED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3747"/>
        <w:gridCol w:w="3856"/>
      </w:tblGrid>
      <w:tr w:rsidR="003D3B9D" w:rsidRPr="00100981" w14:paraId="2FF4E601" w14:textId="77777777" w:rsidTr="00840D10">
        <w:trPr>
          <w:trHeight w:val="26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B323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46</w:t>
            </w:r>
          </w:p>
        </w:tc>
        <w:tc>
          <w:tcPr>
            <w:tcW w:w="7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0A5F40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B9211ED" w14:textId="77777777" w:rsidTr="002C0BF1">
        <w:trPr>
          <w:trHeight w:val="10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28805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Przewód drukarki USB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D06A7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699EB8A3" w14:textId="77777777" w:rsidTr="002C0BF1">
        <w:trPr>
          <w:trHeight w:val="3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AD1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AFF6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154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771A682E" w14:textId="77777777" w:rsidTr="002C0BF1">
        <w:trPr>
          <w:trHeight w:val="27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3D1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9E5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2305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11CF5D73" w14:textId="77777777" w:rsidTr="002C0BF1">
        <w:trPr>
          <w:trHeight w:val="93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A61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A7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1: USB A męskie </w:t>
            </w:r>
          </w:p>
          <w:p w14:paraId="1EC66E8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2: USB B męskie </w:t>
            </w:r>
          </w:p>
          <w:p w14:paraId="3D8BE9D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USB 2.0</w:t>
            </w:r>
          </w:p>
          <w:p w14:paraId="3B97D0E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Długość: 5 m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CE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7EE0B1B" w14:textId="77777777" w:rsidTr="002C0BF1">
        <w:trPr>
          <w:trHeight w:val="24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95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9C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83FB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22CB2E5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3729"/>
        <w:gridCol w:w="3856"/>
      </w:tblGrid>
      <w:tr w:rsidR="003D3B9D" w:rsidRPr="00100981" w14:paraId="0D8B2736" w14:textId="77777777" w:rsidTr="00D847E2">
        <w:trPr>
          <w:trHeight w:val="2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DBDA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47</w:t>
            </w:r>
          </w:p>
        </w:tc>
        <w:tc>
          <w:tcPr>
            <w:tcW w:w="7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915C35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2A85A416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C00C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Podkładka pod mysz                                                                     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67D5E7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5C3051AF" w14:textId="77777777" w:rsidTr="002C0BF1">
        <w:trPr>
          <w:trHeight w:val="37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710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3C72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B003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5D02D836" w14:textId="77777777" w:rsidTr="002C0BF1">
        <w:trPr>
          <w:trHeight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844F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D74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246A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6EEF6EEE" w14:textId="77777777" w:rsidTr="002C0BF1">
        <w:trPr>
          <w:trHeight w:val="89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A6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64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Pokryta tworzywem dla każdego typu myszy </w:t>
            </w:r>
          </w:p>
          <w:p w14:paraId="19A8BAA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Podpórka pod nadgarstek</w:t>
            </w:r>
          </w:p>
          <w:p w14:paraId="790C8C1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Antypoślizgowy materiał spodu  </w:t>
            </w:r>
          </w:p>
          <w:p w14:paraId="7167A49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Ergonomiczny kształt </w:t>
            </w:r>
          </w:p>
          <w:p w14:paraId="3021813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8895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33780AF" w14:textId="77777777" w:rsidTr="002C0BF1">
        <w:trPr>
          <w:trHeight w:val="2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802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E3A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8FC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3507B7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3736"/>
        <w:gridCol w:w="3856"/>
      </w:tblGrid>
      <w:tr w:rsidR="003D3B9D" w:rsidRPr="00100981" w14:paraId="412B2400" w14:textId="77777777" w:rsidTr="00CA4DD5">
        <w:trPr>
          <w:trHeight w:val="26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491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48</w:t>
            </w:r>
          </w:p>
        </w:tc>
        <w:tc>
          <w:tcPr>
            <w:tcW w:w="7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6F614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54F836C" w14:textId="77777777" w:rsidTr="002C0BF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0D97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- Prezenter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345F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245FC83B" w14:textId="77777777" w:rsidTr="002C0BF1">
        <w:trPr>
          <w:trHeight w:val="37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A1A6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7DC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27F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7E715B59" w14:textId="77777777" w:rsidTr="002C0BF1">
        <w:trPr>
          <w:trHeight w:val="27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DF6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97A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DD59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2806F5DA" w14:textId="77777777" w:rsidTr="002C0BF1">
        <w:trPr>
          <w:trHeight w:val="5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522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8BF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Czerwone lub zielone światło lasera</w:t>
            </w:r>
          </w:p>
          <w:p w14:paraId="43AE48C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zasilania: bateryjne</w:t>
            </w:r>
          </w:p>
          <w:p w14:paraId="102A1AC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Zasięg działania bezprzewodowego: min 10m  </w:t>
            </w:r>
          </w:p>
          <w:p w14:paraId="3A516DF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Technologia łączności: połączenie bezprzewodowe</w:t>
            </w:r>
          </w:p>
          <w:p w14:paraId="60F4E01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Odbiornik USB typu Plug&amp;Play bez konieczności instalacji dodatkowych sterowników </w:t>
            </w:r>
          </w:p>
          <w:p w14:paraId="2D44DA9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Funkcje prezentacji: - Następna strona / poprzednia strona, uruchamianie/zatrzymywanie pokazu slajdów</w:t>
            </w:r>
          </w:p>
          <w:p w14:paraId="4583D58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6DA4B9F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Kompaktowe niewielkie wymiary</w:t>
            </w:r>
          </w:p>
          <w:p w14:paraId="637E617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Kompatybilny z większością popularnych systemów operacyjnych  i pakietów biurowych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EE8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13654AB6" w14:textId="77777777" w:rsidTr="002C0BF1">
        <w:trPr>
          <w:trHeight w:val="24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30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D0C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D70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FEFD9A5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07" w:type="dxa"/>
        <w:tblInd w:w="2" w:type="dxa"/>
        <w:tblLayout w:type="fixed"/>
        <w:tblCellMar>
          <w:top w:w="15" w:type="dxa"/>
          <w:left w:w="70" w:type="dxa"/>
          <w:right w:w="392" w:type="dxa"/>
        </w:tblCellMar>
        <w:tblLook w:val="04A0" w:firstRow="1" w:lastRow="0" w:firstColumn="1" w:lastColumn="0" w:noHBand="0" w:noVBand="1"/>
      </w:tblPr>
      <w:tblGrid>
        <w:gridCol w:w="1694"/>
        <w:gridCol w:w="3686"/>
        <w:gridCol w:w="3827"/>
      </w:tblGrid>
      <w:tr w:rsidR="003D3B9D" w:rsidRPr="00100981" w14:paraId="172ADE33" w14:textId="77777777" w:rsidTr="00DB78F1">
        <w:trPr>
          <w:trHeight w:val="26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B41" w14:textId="77777777" w:rsidR="003D3B9D" w:rsidRPr="00100981" w:rsidRDefault="003D3B9D" w:rsidP="003D3B9D">
            <w:pPr>
              <w:spacing w:after="0" w:line="240" w:lineRule="auto"/>
              <w:ind w:left="321" w:righ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49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F3204B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00FF2C4" w14:textId="77777777" w:rsidTr="002C0BF1">
        <w:trPr>
          <w:trHeight w:val="41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B153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Adapter HDMI-VGA z dźwiękiem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A55F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0C48A66E" w14:textId="77777777" w:rsidTr="002C0BF1">
        <w:trPr>
          <w:trHeight w:val="3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188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C0C6" w14:textId="77777777" w:rsidR="002C0BF1" w:rsidRPr="00100981" w:rsidRDefault="002C0BF1" w:rsidP="007B7241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6D1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3825E126" w14:textId="77777777" w:rsidTr="002C0BF1">
        <w:trPr>
          <w:trHeight w:val="27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9005" w14:textId="77777777" w:rsidR="002C0BF1" w:rsidRPr="00100981" w:rsidRDefault="002C0BF1" w:rsidP="007B7241">
            <w:pPr>
              <w:spacing w:after="0" w:line="240" w:lineRule="auto"/>
              <w:ind w:left="3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349" w14:textId="77777777" w:rsidR="002C0BF1" w:rsidRPr="00100981" w:rsidRDefault="002C0BF1" w:rsidP="007B7241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EB2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560E1D23" w14:textId="77777777" w:rsidTr="002C0BF1">
        <w:trPr>
          <w:trHeight w:val="7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4A8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06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Rozdzielczość do 1080P</w:t>
            </w:r>
          </w:p>
          <w:p w14:paraId="19FDBEB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wyjście audio 3,5 mm</w:t>
            </w:r>
          </w:p>
          <w:p w14:paraId="368963E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transfer audio oraz video </w:t>
            </w:r>
          </w:p>
          <w:p w14:paraId="4FCA08A1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HDMI wtyk męski </w:t>
            </w:r>
          </w:p>
          <w:p w14:paraId="14B9EA6C" w14:textId="77777777" w:rsidR="002C0BF1" w:rsidRPr="00100981" w:rsidRDefault="002C0BF1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VGA wejście żeńskie </w:t>
            </w:r>
          </w:p>
          <w:p w14:paraId="3B62F43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kabel audio 3,5 mm męski – męski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10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32AA5DBC" w14:textId="77777777" w:rsidTr="002C0BF1">
        <w:trPr>
          <w:trHeight w:val="2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BD2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66A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734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DAC13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29"/>
        <w:gridCol w:w="3751"/>
        <w:gridCol w:w="3856"/>
      </w:tblGrid>
      <w:tr w:rsidR="003D3B9D" w:rsidRPr="00100981" w14:paraId="5554E482" w14:textId="77777777" w:rsidTr="00362567">
        <w:trPr>
          <w:trHeight w:val="26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B70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50</w:t>
            </w:r>
          </w:p>
        </w:tc>
        <w:tc>
          <w:tcPr>
            <w:tcW w:w="7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D59A5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578C2BF3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CF39B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Adapter USB 3.0-RJ45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E5662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433F7D32" w14:textId="77777777" w:rsidTr="002C0BF1">
        <w:trPr>
          <w:trHeight w:val="37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DDF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707F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7AF9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3138550B" w14:textId="77777777" w:rsidTr="002C0BF1">
        <w:trPr>
          <w:trHeight w:val="27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BFBA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373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B97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1B5F99FD" w14:textId="77777777" w:rsidTr="002C0BF1">
        <w:trPr>
          <w:trHeight w:val="139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42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3DB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Rodzaj: zewnętrzny adapter </w:t>
            </w:r>
          </w:p>
          <w:p w14:paraId="52DDC61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Porty wyjściowe: 1 port Ethernet 10/100/1000Mb/s (RJ45), </w:t>
            </w:r>
          </w:p>
          <w:p w14:paraId="210518B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Porty wejściowe: 1 port USB 3.0  </w:t>
            </w:r>
          </w:p>
          <w:p w14:paraId="5B917BA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Architektura sieci LAN: GigabitEthernet </w:t>
            </w:r>
          </w:p>
          <w:p w14:paraId="7741430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Złącze zewnętrzne: 1 x USB 3.0 </w:t>
            </w:r>
          </w:p>
          <w:p w14:paraId="1DB463F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 złącza magistrali: USB 3.0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1A7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5B7BA97D" w14:textId="77777777" w:rsidTr="002C0BF1">
        <w:trPr>
          <w:trHeight w:val="24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3BF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C11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259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221F5C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735"/>
        <w:gridCol w:w="3856"/>
      </w:tblGrid>
      <w:tr w:rsidR="002C0BF1" w:rsidRPr="00100981" w14:paraId="140EE2D0" w14:textId="77777777" w:rsidTr="00E748B8">
        <w:trPr>
          <w:trHeight w:val="26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C2AE" w14:textId="77777777" w:rsidR="002C0BF1" w:rsidRPr="00100981" w:rsidRDefault="002C0BF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58277A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000000"/>
              <w:right w:val="nil"/>
            </w:tcBorders>
          </w:tcPr>
          <w:p w14:paraId="593652A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3B46ED45" w14:textId="77777777" w:rsidTr="002C0BF1">
        <w:trPr>
          <w:trHeight w:val="4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FF3D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Adapter JACK mini (M) x2 JACK (F)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DB6F3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60E4AF90" w14:textId="77777777" w:rsidTr="002C0BF1">
        <w:trPr>
          <w:trHeight w:val="37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4AC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9967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2B8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603DF083" w14:textId="77777777" w:rsidTr="002C0BF1">
        <w:trPr>
          <w:trHeight w:val="27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1588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3A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C1C1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790FE135" w14:textId="77777777" w:rsidTr="002C0BF1">
        <w:trPr>
          <w:trHeight w:val="6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C4E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C0A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Rodzaj: zewnętrzny adapter </w:t>
            </w:r>
          </w:p>
          <w:p w14:paraId="64C1FF1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Porty wyjściowe: 1 port minijack 3,5 mm żeński </w:t>
            </w:r>
          </w:p>
          <w:p w14:paraId="016309B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Porty wejściowe: 2 porty minijack 3,5 mm męskie  </w:t>
            </w:r>
          </w:p>
          <w:p w14:paraId="4F778EF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 audio</w:t>
            </w:r>
          </w:p>
          <w:p w14:paraId="38B44E0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Stereo</w:t>
            </w:r>
          </w:p>
          <w:p w14:paraId="782265F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 podłączenia zestawu słuchawkowego/słuchawek z jednym wtykiem do komputera (urządzenia) który ma dwa osobne wejścia słuchawkowe i mikrofonowe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A57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BC4DAC8" w14:textId="77777777" w:rsidTr="002C0BF1">
        <w:trPr>
          <w:trHeight w:val="24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B9E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C6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311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A09F091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3729"/>
        <w:gridCol w:w="3856"/>
      </w:tblGrid>
      <w:tr w:rsidR="002C0BF1" w:rsidRPr="00100981" w14:paraId="3E914B61" w14:textId="77777777" w:rsidTr="003D3B9D">
        <w:trPr>
          <w:trHeight w:val="26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036" w14:textId="77777777" w:rsidR="002C0BF1" w:rsidRPr="00100981" w:rsidRDefault="002C0BF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</w:t>
            </w:r>
            <w:r w:rsidR="00800AD2"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D9AD0A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000000"/>
              <w:right w:val="nil"/>
            </w:tcBorders>
          </w:tcPr>
          <w:p w14:paraId="6744342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32F4AFAF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59D3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ZEWNĘTRZNE – Adapter USB-C - HDMI/VGA/RJ-45/USB 3.0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CD35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333511FA" w14:textId="77777777" w:rsidTr="002C0BF1">
        <w:trPr>
          <w:trHeight w:val="37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A8CF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E0A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B4C1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220F84D3" w14:textId="77777777" w:rsidTr="002C0BF1">
        <w:trPr>
          <w:trHeight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0B3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447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6C7B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0212CC03" w14:textId="77777777" w:rsidTr="002C0BF1">
        <w:trPr>
          <w:trHeight w:val="122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9D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FA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Rodzaj: zewnętrzny hub</w:t>
            </w:r>
          </w:p>
          <w:p w14:paraId="2FA6C30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Porty wejściowe: USB 3,0 1 szt. , VGA 1 szt., HDMI 1 szt., RJ-45 1 szt.</w:t>
            </w:r>
          </w:p>
          <w:p w14:paraId="2B94C79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Port wyjściowy USB-C 1 szt.</w:t>
            </w:r>
          </w:p>
          <w:p w14:paraId="05B918B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Urządzenie typy Plug&amp;Play, nie wymagające instalowania sterowników do pracy</w:t>
            </w:r>
          </w:p>
          <w:p w14:paraId="28F4D9F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Kompatybilność – uniwersalny</w:t>
            </w:r>
          </w:p>
          <w:p w14:paraId="545A1A1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3E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551E167B" w14:textId="77777777" w:rsidTr="002C0BF1">
        <w:trPr>
          <w:trHeight w:val="2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3BD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1F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A9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E51435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E9299C9" w14:textId="77777777" w:rsidR="002C0BF1" w:rsidRPr="00100981" w:rsidRDefault="002C0BF1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3738"/>
        <w:gridCol w:w="3856"/>
      </w:tblGrid>
      <w:tr w:rsidR="003D3B9D" w:rsidRPr="00100981" w14:paraId="12B1ACFE" w14:textId="77777777" w:rsidTr="005E6352">
        <w:trPr>
          <w:trHeight w:val="26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7AAE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53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B769A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33BAB74D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644D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Hub USB – USB C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BFD2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39BEFEF4" w14:textId="77777777" w:rsidTr="002C0BF1">
        <w:trPr>
          <w:trHeight w:val="3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D66C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B1B9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BA6F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2CBCBCD3" w14:textId="77777777" w:rsidTr="002C0BF1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D2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60C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969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23770A1D" w14:textId="77777777" w:rsidTr="002C0BF1">
        <w:trPr>
          <w:trHeight w:val="12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AFA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B6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Rodzaj: zewnętrzny hub</w:t>
            </w:r>
          </w:p>
          <w:p w14:paraId="62CEDC3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Porty wyjściowe: 4 porty USB, kompatybilne wstecznie</w:t>
            </w:r>
          </w:p>
          <w:p w14:paraId="34E269B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Porty wejściowe: 1 port USB-C</w:t>
            </w:r>
          </w:p>
          <w:p w14:paraId="6CFD8AFB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Szybkość interfejsu 5 Gbit/s, </w:t>
            </w:r>
          </w:p>
          <w:p w14:paraId="55C9BDA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Długość przewodu: min 0,15 m </w:t>
            </w:r>
          </w:p>
          <w:p w14:paraId="377DED9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Urządzenie typy Plug&amp;Play, nie wymagające instalowania sterowników do pracy</w:t>
            </w:r>
          </w:p>
          <w:p w14:paraId="7511651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BD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81ADBB4" w14:textId="77777777" w:rsidTr="002C0BF1">
        <w:trPr>
          <w:trHeight w:val="2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4A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4F4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47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96B7410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3738"/>
        <w:gridCol w:w="3856"/>
      </w:tblGrid>
      <w:tr w:rsidR="003D3B9D" w:rsidRPr="00100981" w14:paraId="4F39C7E4" w14:textId="77777777" w:rsidTr="00E50F18">
        <w:trPr>
          <w:trHeight w:val="26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6466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54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E38E8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736F51A" w14:textId="77777777" w:rsidTr="002C0BF1">
        <w:trPr>
          <w:trHeight w:val="6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B644B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Kamera internetowa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777A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5A5D2965" w14:textId="77777777" w:rsidTr="002C0BF1">
        <w:trPr>
          <w:trHeight w:val="3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456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526D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21F8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4D94D65B" w14:textId="77777777" w:rsidTr="002C0BF1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DCBC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85A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FA8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059D2BC6" w14:textId="77777777" w:rsidTr="002C0BF1">
        <w:trPr>
          <w:trHeight w:val="12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2EF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Ogólne wymagania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4FC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matrycy CMOS</w:t>
            </w:r>
          </w:p>
          <w:p w14:paraId="08CCD4D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Rozdzielczość połączeń wideo HD (1280 x 720)</w:t>
            </w:r>
          </w:p>
          <w:p w14:paraId="350E41D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Rozdzielczość nagrań wideo HD (1280 x 720)</w:t>
            </w:r>
          </w:p>
          <w:p w14:paraId="7F012AC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Mikrofon Wbudowany</w:t>
            </w:r>
          </w:p>
          <w:p w14:paraId="6AD3D5C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Korekcja ekspozycji przy słabym oświetleniu</w:t>
            </w:r>
          </w:p>
          <w:p w14:paraId="5BBE503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Mikrofon z funkcją redukcji szumów</w:t>
            </w:r>
          </w:p>
          <w:p w14:paraId="2F18757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Uniwersalny klips</w:t>
            </w:r>
          </w:p>
          <w:p w14:paraId="585E6EF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Możliwość zamontowania na monitorze</w:t>
            </w:r>
          </w:p>
          <w:p w14:paraId="39D4617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Plug&amp;play nie wymaga dodatkowych sterowników</w:t>
            </w:r>
          </w:p>
          <w:p w14:paraId="23ACA4C5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Kolor: stonowany</w:t>
            </w:r>
          </w:p>
          <w:p w14:paraId="3139E16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Długość kabla min. 1,5 m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D7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1D70835" w14:textId="77777777" w:rsidTr="002C0BF1">
        <w:trPr>
          <w:trHeight w:val="2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BF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60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F2D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62896F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740"/>
        <w:gridCol w:w="3856"/>
      </w:tblGrid>
      <w:tr w:rsidR="003D3B9D" w:rsidRPr="00100981" w14:paraId="30146891" w14:textId="77777777" w:rsidTr="005F2165">
        <w:trPr>
          <w:trHeight w:val="26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394D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55</w:t>
            </w:r>
          </w:p>
        </w:tc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81C2A0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6970C530" w14:textId="77777777" w:rsidTr="002C0BF1">
        <w:trPr>
          <w:trHeight w:val="4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FC40A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ZEWNĘTRZNE – Tablet graficzny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8B5BB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2A5C67F5" w14:textId="77777777" w:rsidTr="002C0BF1">
        <w:trPr>
          <w:trHeight w:val="37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ED3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D11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BE7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3669B6FC" w14:textId="77777777" w:rsidTr="002C0BF1">
        <w:trPr>
          <w:trHeight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015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372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D0A2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6EADDEBC" w14:textId="77777777" w:rsidTr="002C0BF1">
        <w:trPr>
          <w:trHeight w:val="122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D1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B3A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Typ: piórkowy</w:t>
            </w:r>
          </w:p>
          <w:p w14:paraId="7B35481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Poziomy nacisk pióra 8192 stopnie</w:t>
            </w:r>
          </w:p>
          <w:p w14:paraId="461B713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Piórko bezprzewodowe, bezbateryjne</w:t>
            </w:r>
          </w:p>
          <w:p w14:paraId="25D2791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Rozdzielczość 5080 LPI</w:t>
            </w:r>
          </w:p>
          <w:p w14:paraId="167C0661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Próbkowanie 230 pps</w:t>
            </w:r>
          </w:p>
          <w:p w14:paraId="2F0D725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Programowalne przyciski ekspresowe</w:t>
            </w:r>
          </w:p>
          <w:p w14:paraId="31E8F2F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Interfejs USB</w:t>
            </w:r>
          </w:p>
          <w:p w14:paraId="50BDA26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Złącze OTG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3DD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F27D90B" w14:textId="77777777" w:rsidTr="002C0BF1">
        <w:trPr>
          <w:trHeight w:val="2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CCE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B3D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D92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6BE5057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740"/>
        <w:gridCol w:w="3856"/>
      </w:tblGrid>
      <w:tr w:rsidR="003D3B9D" w:rsidRPr="00100981" w14:paraId="7DE73144" w14:textId="77777777" w:rsidTr="00A52715">
        <w:trPr>
          <w:trHeight w:val="26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F2D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56</w:t>
            </w:r>
          </w:p>
        </w:tc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AB479E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D146550" w14:textId="77777777" w:rsidTr="002C0BF1">
        <w:trPr>
          <w:trHeight w:val="6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59F8B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CZĘŚCI ZEWNĘTRZNE – Zasilacz UPS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A8280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7685195A" w14:textId="77777777" w:rsidTr="002C0BF1">
        <w:trPr>
          <w:trHeight w:val="37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A713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44DD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BEA2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20673C65" w14:textId="77777777" w:rsidTr="002C0BF1">
        <w:trPr>
          <w:trHeight w:val="27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CF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FA4F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10B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198EE0C1" w14:textId="77777777" w:rsidTr="003D3B9D">
        <w:trPr>
          <w:trHeight w:val="40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A76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543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Moc pozorna 1100 VA</w:t>
            </w:r>
          </w:p>
          <w:p w14:paraId="310793F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Moc rzeczywista 660 Wat</w:t>
            </w:r>
          </w:p>
          <w:p w14:paraId="0AC4ECA4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i rodzaj gniazdek z utrzymaniem zasilania 6 x IEC</w:t>
            </w:r>
          </w:p>
          <w:p w14:paraId="3FB6FBA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Typ gniazda wejściowego IEC</w:t>
            </w:r>
          </w:p>
          <w:p w14:paraId="69E06E8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Gniazdo RJ45</w:t>
            </w:r>
          </w:p>
          <w:p w14:paraId="61FE55B0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Czas podtrzymania dla obciążenia 100% 0,5 min</w:t>
            </w:r>
          </w:p>
          <w:p w14:paraId="752A36CC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Czas podtrzymania przy obciążeniu 50% 5 min</w:t>
            </w:r>
          </w:p>
          <w:p w14:paraId="6F852598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napięcia wejściowego w trybie podstawowym 170-280 V</w:t>
            </w:r>
          </w:p>
          <w:p w14:paraId="6200313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Układ regulacji napięcia (AVR)</w:t>
            </w:r>
          </w:p>
          <w:p w14:paraId="3C6D656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przeciążeniowe</w:t>
            </w:r>
          </w:p>
          <w:p w14:paraId="4BD7C00A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przed rozładowaniem</w:t>
            </w:r>
          </w:p>
          <w:p w14:paraId="2EEF0C2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Zabezpieczenie przed przeładowaniem</w:t>
            </w:r>
          </w:p>
          <w:p w14:paraId="23B15FA7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Porty komunikacji USB</w:t>
            </w:r>
          </w:p>
          <w:p w14:paraId="66AF415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Diody sygnalizacyjne lub wyświetlacz</w:t>
            </w:r>
          </w:p>
          <w:p w14:paraId="6C6A7ED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W komplecie przewody wyjściowe i kabel zasilający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9C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BBD4781" w14:textId="77777777" w:rsidTr="002C0BF1">
        <w:trPr>
          <w:trHeight w:val="2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197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C8E9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9B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7DA284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3737"/>
        <w:gridCol w:w="3856"/>
      </w:tblGrid>
      <w:tr w:rsidR="003D3B9D" w:rsidRPr="00100981" w14:paraId="4163394B" w14:textId="77777777" w:rsidTr="00295677">
        <w:trPr>
          <w:trHeight w:val="26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347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57</w:t>
            </w:r>
          </w:p>
        </w:tc>
        <w:tc>
          <w:tcPr>
            <w:tcW w:w="7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39AB7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0F9377D7" w14:textId="77777777" w:rsidTr="002C0BF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99D1C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Bateria akumulatorek AA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1AFD6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7040E221" w14:textId="77777777" w:rsidTr="002C0BF1">
        <w:trPr>
          <w:trHeight w:val="37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3771" w14:textId="77777777" w:rsidR="002C0BF1" w:rsidRPr="00100981" w:rsidRDefault="002C0BF1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B6B5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A44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28BF4E54" w14:textId="77777777" w:rsidTr="002C0BF1">
        <w:trPr>
          <w:trHeight w:val="27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B5F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6E5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F8C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2D1DEAF2" w14:textId="77777777" w:rsidTr="002C0BF1">
        <w:trPr>
          <w:trHeight w:val="115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B8A4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5A6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Symbol: R06/R6/AA </w:t>
            </w:r>
          </w:p>
          <w:p w14:paraId="35FCC755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Niklowo-wodorkowa </w:t>
            </w:r>
          </w:p>
          <w:p w14:paraId="3D77DE4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Napięcie [V]: 1,2 </w:t>
            </w:r>
          </w:p>
          <w:p w14:paraId="3A96E77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[mAh]: min. 1900 </w:t>
            </w:r>
          </w:p>
          <w:p w14:paraId="4A3A975F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Nadające się do powtórnego ładowania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FAD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1D2C8E51" w14:textId="77777777" w:rsidTr="002C0BF1">
        <w:trPr>
          <w:trHeight w:val="24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6A6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C1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71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15C778A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3738"/>
        <w:gridCol w:w="3856"/>
      </w:tblGrid>
      <w:tr w:rsidR="003D3B9D" w:rsidRPr="00100981" w14:paraId="22319EB0" w14:textId="77777777" w:rsidTr="00C338EF">
        <w:trPr>
          <w:trHeight w:val="2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939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58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C950E8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21525070" w14:textId="77777777" w:rsidTr="002C0BF1">
        <w:trPr>
          <w:trHeight w:val="6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A18793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Bateria akumulatorek AAA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AF0BD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1CA1E0DE" w14:textId="77777777" w:rsidTr="002C0BF1">
        <w:trPr>
          <w:trHeight w:val="37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A0FE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14F9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9974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40E3931F" w14:textId="77777777" w:rsidTr="002C0BF1">
        <w:trPr>
          <w:trHeight w:val="27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6384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81A3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3D60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1776CAED" w14:textId="77777777" w:rsidTr="002C0BF1">
        <w:trPr>
          <w:trHeight w:val="116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E0DA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0E2C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Symbol: R03/R3/AAA </w:t>
            </w:r>
          </w:p>
          <w:p w14:paraId="68D674F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Niklowo-wodorkowa </w:t>
            </w:r>
          </w:p>
          <w:p w14:paraId="06511BEB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Napięcie [V]: min. 1,2 </w:t>
            </w:r>
          </w:p>
          <w:p w14:paraId="70A8BC18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[mAh]: min. 750 </w:t>
            </w:r>
          </w:p>
          <w:p w14:paraId="1444C7A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Nadające się do powtórnego ładowania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15F9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2277A6FA" w14:textId="77777777" w:rsidTr="002C0BF1">
        <w:trPr>
          <w:trHeight w:val="2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4E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3617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313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34D8BB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3750"/>
        <w:gridCol w:w="3856"/>
      </w:tblGrid>
      <w:tr w:rsidR="003D3B9D" w:rsidRPr="00100981" w14:paraId="6233FD50" w14:textId="77777777" w:rsidTr="003B2DCF">
        <w:trPr>
          <w:trHeight w:val="26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4BC9" w14:textId="77777777" w:rsidR="003D3B9D" w:rsidRPr="00100981" w:rsidRDefault="003D3B9D" w:rsidP="007B7241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59</w:t>
            </w:r>
          </w:p>
        </w:tc>
        <w:tc>
          <w:tcPr>
            <w:tcW w:w="7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85199A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2A4672BA" w14:textId="77777777" w:rsidTr="002C0BF1">
        <w:trPr>
          <w:trHeight w:val="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9D42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Bateria akumulatorek 6F22 9v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9BEFAB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0BF1" w:rsidRPr="00100981" w14:paraId="231AFF61" w14:textId="77777777" w:rsidTr="002C0BF1">
        <w:trPr>
          <w:trHeight w:val="37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09D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10EB" w14:textId="77777777" w:rsidR="002C0BF1" w:rsidRPr="00100981" w:rsidRDefault="002C0BF1" w:rsidP="007B724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D2AD" w14:textId="77777777" w:rsidR="002C0BF1" w:rsidRPr="00100981" w:rsidRDefault="002C0BF1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2C0BF1" w:rsidRPr="00100981" w14:paraId="20016826" w14:textId="77777777" w:rsidTr="002C0BF1">
        <w:trPr>
          <w:trHeight w:val="27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F7B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0A51" w14:textId="77777777" w:rsidR="002C0BF1" w:rsidRPr="00100981" w:rsidRDefault="002C0BF1" w:rsidP="007B7241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B033" w14:textId="77777777" w:rsidR="002C0BF1" w:rsidRPr="00100981" w:rsidRDefault="002C0BF1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2C0BF1" w:rsidRPr="00100981" w14:paraId="129A2D4A" w14:textId="77777777" w:rsidTr="002C0BF1">
        <w:trPr>
          <w:trHeight w:val="115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488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5C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Symbol: PP3/6F22/6R61/6HR61/6LR61 9V </w:t>
            </w:r>
          </w:p>
          <w:p w14:paraId="6229D2C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Typ: Niklowo-metalowo-wodorkowa </w:t>
            </w:r>
          </w:p>
          <w:p w14:paraId="798727A0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Napięcie [V]: min. 8,4 </w:t>
            </w:r>
          </w:p>
          <w:p w14:paraId="51082C72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Pojemność [mAh]: min.  200 </w:t>
            </w:r>
          </w:p>
          <w:p w14:paraId="419DED0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Nadające się do powtórnego ładowania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EB2E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721AD573" w14:textId="77777777" w:rsidTr="002C0BF1">
        <w:trPr>
          <w:trHeight w:val="24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20BD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B69E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C1EF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A7B7EA3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236" w:type="dxa"/>
        <w:tblInd w:w="2" w:type="dxa"/>
        <w:tblCellMar>
          <w:top w:w="15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1674"/>
        <w:gridCol w:w="3706"/>
        <w:gridCol w:w="3856"/>
      </w:tblGrid>
      <w:tr w:rsidR="003D3B9D" w:rsidRPr="00100981" w14:paraId="1A6C5C95" w14:textId="77777777" w:rsidTr="00D079A8">
        <w:trPr>
          <w:trHeight w:val="2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EF62" w14:textId="77777777" w:rsidR="003D3B9D" w:rsidRPr="00100981" w:rsidRDefault="003D3B9D" w:rsidP="007B7241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Pozycja 60</w:t>
            </w:r>
          </w:p>
        </w:tc>
        <w:tc>
          <w:tcPr>
            <w:tcW w:w="7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EE5629" w14:textId="77777777" w:rsidR="003D3B9D" w:rsidRPr="00100981" w:rsidRDefault="003D3B9D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BF1" w:rsidRPr="00100981" w14:paraId="42627173" w14:textId="77777777" w:rsidTr="00A24022">
        <w:trPr>
          <w:trHeight w:val="4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287301" w14:textId="77777777" w:rsidR="002C0BF1" w:rsidRPr="00100981" w:rsidRDefault="002C0BF1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CZĘŚCI ZEWNĘTRZNE – Ładowarka do baterii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D0D405" w14:textId="77777777" w:rsidR="002C0BF1" w:rsidRPr="00100981" w:rsidRDefault="002C0BF1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24022" w:rsidRPr="00100981" w14:paraId="02954127" w14:textId="77777777" w:rsidTr="00A24022">
        <w:trPr>
          <w:trHeight w:val="37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401" w14:textId="77777777" w:rsidR="00A24022" w:rsidRPr="00100981" w:rsidRDefault="00A24022" w:rsidP="007B7241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Konfiguracja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524B" w14:textId="77777777" w:rsidR="00A24022" w:rsidRPr="00100981" w:rsidRDefault="00A24022" w:rsidP="007B7241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Minimalne wymagane parametry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83F" w14:textId="77777777" w:rsidR="00A24022" w:rsidRPr="00100981" w:rsidRDefault="00A24022" w:rsidP="007B72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Oferowane parametry</w:t>
            </w:r>
          </w:p>
        </w:tc>
      </w:tr>
      <w:tr w:rsidR="00A24022" w:rsidRPr="00100981" w14:paraId="67D686A8" w14:textId="77777777" w:rsidTr="00A24022">
        <w:trPr>
          <w:trHeight w:val="27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6BD" w14:textId="77777777" w:rsidR="00A24022" w:rsidRPr="00100981" w:rsidRDefault="00A24022" w:rsidP="007B7241">
            <w:pPr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1286" w14:textId="77777777" w:rsidR="00A24022" w:rsidRPr="00100981" w:rsidRDefault="00A24022" w:rsidP="007B7241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828E" w14:textId="77777777" w:rsidR="00A24022" w:rsidRPr="00100981" w:rsidRDefault="00A24022" w:rsidP="007B724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</w:p>
        </w:tc>
      </w:tr>
      <w:tr w:rsidR="00A24022" w:rsidRPr="00100981" w14:paraId="386375E6" w14:textId="77777777" w:rsidTr="00A24022">
        <w:trPr>
          <w:trHeight w:val="116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CBA6" w14:textId="77777777" w:rsidR="00A24022" w:rsidRPr="00100981" w:rsidRDefault="00A24022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Ogólne wymagania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795F" w14:textId="77777777" w:rsidR="00A24022" w:rsidRPr="00100981" w:rsidRDefault="00A24022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Ładuje akumulatory: AA, AAA i 9V. </w:t>
            </w:r>
          </w:p>
          <w:p w14:paraId="3AA1F1BA" w14:textId="77777777" w:rsidR="00A24022" w:rsidRPr="00100981" w:rsidRDefault="00A24022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Czytelny wskaźnik lub wyświetlacz pokazujący stopień naładowania akumulatorków </w:t>
            </w:r>
          </w:p>
          <w:p w14:paraId="71C33999" w14:textId="77777777" w:rsidR="00A24022" w:rsidRPr="00100981" w:rsidRDefault="00A24022" w:rsidP="007B7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Umożliwia szybkie i bezpieczne ładowanie baterii AA lub AAA. </w:t>
            </w:r>
          </w:p>
          <w:p w14:paraId="698588EF" w14:textId="77777777" w:rsidR="00A24022" w:rsidRPr="00100981" w:rsidRDefault="00A24022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Zasilana z gniazda sieciowego. </w:t>
            </w:r>
          </w:p>
          <w:p w14:paraId="42E31775" w14:textId="77777777" w:rsidR="00A24022" w:rsidRPr="00100981" w:rsidRDefault="00A24022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Kolor stonowany</w:t>
            </w:r>
          </w:p>
          <w:p w14:paraId="1D07CD28" w14:textId="77777777" w:rsidR="00A24022" w:rsidRPr="00100981" w:rsidRDefault="00A24022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Ochrona przed zwarciem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2F5A" w14:textId="77777777" w:rsidR="00A24022" w:rsidRPr="00100981" w:rsidRDefault="00A24022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4022" w:rsidRPr="00100981" w14:paraId="3C3E6681" w14:textId="77777777" w:rsidTr="00A24022">
        <w:trPr>
          <w:trHeight w:val="24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91A" w14:textId="77777777" w:rsidR="00A24022" w:rsidRPr="00100981" w:rsidRDefault="00A24022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Gwarancja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E65" w14:textId="77777777" w:rsidR="00A24022" w:rsidRPr="00100981" w:rsidRDefault="00A24022" w:rsidP="007B72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9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24 miesiące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04BC" w14:textId="77777777" w:rsidR="00A24022" w:rsidRPr="00100981" w:rsidRDefault="00A24022" w:rsidP="007B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0EF4445" w14:textId="77777777" w:rsidR="00F521E0" w:rsidRPr="00100981" w:rsidRDefault="00F521E0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361AEA00" w14:textId="77777777" w:rsidR="004F5569" w:rsidRPr="00100981" w:rsidRDefault="004F5569" w:rsidP="007B7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18FE129" w14:textId="77777777" w:rsidR="004F5569" w:rsidRPr="00100981" w:rsidRDefault="004F5569" w:rsidP="007B724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hAnsi="Times New Roman" w:cs="Times New Roman"/>
          <w:i/>
          <w:iCs/>
          <w:color w:val="auto"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1009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7BDAF98" w14:textId="77777777" w:rsidR="004F5569" w:rsidRPr="00100981" w:rsidRDefault="004F5569" w:rsidP="007B724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9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Prawdziwość powyższych informacji, stwierdzam kwalifikowanym podpisem elektronicznym.   </w:t>
      </w:r>
    </w:p>
    <w:p w14:paraId="530641EB" w14:textId="77777777" w:rsidR="004F5569" w:rsidRPr="00100981" w:rsidRDefault="004F5569" w:rsidP="007B72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F5569" w:rsidRPr="00100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7" w:right="1247" w:bottom="2100" w:left="1416" w:header="5" w:footer="1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8B67" w14:textId="77777777" w:rsidR="0046154D" w:rsidRDefault="0046154D">
      <w:pPr>
        <w:spacing w:after="0" w:line="240" w:lineRule="auto"/>
      </w:pPr>
      <w:r>
        <w:separator/>
      </w:r>
    </w:p>
  </w:endnote>
  <w:endnote w:type="continuationSeparator" w:id="0">
    <w:p w14:paraId="25CA3868" w14:textId="77777777" w:rsidR="0046154D" w:rsidRDefault="0046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9E69" w14:textId="77777777" w:rsidR="00EB0621" w:rsidRDefault="00EB0621">
    <w:pPr>
      <w:spacing w:after="0"/>
      <w:ind w:right="-6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0"/>
      </w:rPr>
      <w:t>1</w:t>
    </w:r>
    <w:r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sz w:val="10"/>
      </w:rPr>
      <w:t>/</w:t>
    </w:r>
    <w:r>
      <w:rPr>
        <w:rFonts w:ascii="Cambria" w:eastAsia="Cambria" w:hAnsi="Cambria" w:cs="Cambria"/>
        <w:b/>
        <w:noProof/>
        <w:sz w:val="10"/>
      </w:rPr>
      <w:fldChar w:fldCharType="begin"/>
    </w:r>
    <w:r>
      <w:rPr>
        <w:rFonts w:ascii="Cambria" w:eastAsia="Cambria" w:hAnsi="Cambria" w:cs="Cambria"/>
        <w:b/>
        <w:noProof/>
        <w:sz w:val="10"/>
      </w:rPr>
      <w:instrText xml:space="preserve"> NUMPAGES   \* MERGEFORMAT </w:instrText>
    </w:r>
    <w:r>
      <w:rPr>
        <w:rFonts w:ascii="Cambria" w:eastAsia="Cambria" w:hAnsi="Cambria" w:cs="Cambria"/>
        <w:b/>
        <w:noProof/>
        <w:sz w:val="10"/>
      </w:rPr>
      <w:fldChar w:fldCharType="separate"/>
    </w:r>
    <w:r w:rsidRPr="009F0E91">
      <w:rPr>
        <w:rFonts w:ascii="Cambria" w:eastAsia="Cambria" w:hAnsi="Cambria" w:cs="Cambria"/>
        <w:b/>
        <w:noProof/>
        <w:sz w:val="10"/>
      </w:rPr>
      <w:t>40</w:t>
    </w:r>
    <w:r>
      <w:rPr>
        <w:rFonts w:ascii="Cambria" w:eastAsia="Cambria" w:hAnsi="Cambria" w:cs="Cambria"/>
        <w:b/>
        <w:noProof/>
        <w:sz w:val="10"/>
      </w:rPr>
      <w:fldChar w:fldCharType="end"/>
    </w:r>
    <w:r>
      <w:rPr>
        <w:rFonts w:ascii="Cambria" w:eastAsia="Cambria" w:hAnsi="Cambria" w:cs="Cambria"/>
        <w:b/>
        <w:color w:val="1F497D"/>
        <w:sz w:val="10"/>
      </w:rPr>
      <w:t xml:space="preserve"> </w:t>
    </w:r>
  </w:p>
  <w:p w14:paraId="1528DBB2" w14:textId="77777777" w:rsidR="00EB0621" w:rsidRDefault="00EB0621">
    <w:pPr>
      <w:spacing w:after="0"/>
      <w:ind w:right="333"/>
      <w:jc w:val="right"/>
    </w:pPr>
    <w:r>
      <w:rPr>
        <w:rFonts w:ascii="Cambria" w:eastAsia="Cambria" w:hAnsi="Cambria" w:cs="Cambria"/>
        <w:b/>
        <w:color w:val="1F497D"/>
        <w:sz w:val="10"/>
      </w:rPr>
      <w:t xml:space="preserve">Uniwersytet Rolniczy im. Hugona Kołłątaja w Krakowie </w:t>
    </w:r>
  </w:p>
  <w:p w14:paraId="5B80E775" w14:textId="77777777" w:rsidR="00EB0621" w:rsidRPr="003D3B9D" w:rsidRDefault="00EB0621">
    <w:pPr>
      <w:spacing w:after="0" w:line="237" w:lineRule="auto"/>
      <w:ind w:left="6373" w:right="979"/>
      <w:rPr>
        <w:lang w:val="en-US"/>
      </w:rPr>
    </w:pPr>
    <w:r>
      <w:rPr>
        <w:rFonts w:ascii="Cambria" w:eastAsia="Cambria" w:hAnsi="Cambria" w:cs="Cambria"/>
        <w:color w:val="1F497D"/>
        <w:sz w:val="10"/>
      </w:rPr>
      <w:t xml:space="preserve">31-120 Kraków, al. Adama Mickiewicza 21 tel. </w:t>
    </w:r>
    <w:r w:rsidRPr="003D3B9D">
      <w:rPr>
        <w:rFonts w:ascii="Cambria" w:eastAsia="Cambria" w:hAnsi="Cambria" w:cs="Cambria"/>
        <w:color w:val="1F497D"/>
        <w:sz w:val="10"/>
        <w:lang w:val="en-US"/>
      </w:rPr>
      <w:t xml:space="preserve">+48 12 662 44 12   fax. +48 12 662 44 10 www.urk.edu.pl e-mail: maciej.mlynarczyk@urk.edu.pl NIP: 675-000-21-18   REGON: 000001815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7E4F" w14:textId="77777777" w:rsidR="00EB0621" w:rsidRDefault="00EB0621">
    <w:pPr>
      <w:spacing w:after="0"/>
      <w:ind w:right="-6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26E" w:rsidRPr="00C3426E">
      <w:rPr>
        <w:rFonts w:ascii="Cambria" w:eastAsia="Cambria" w:hAnsi="Cambria" w:cs="Cambria"/>
        <w:b/>
        <w:noProof/>
        <w:sz w:val="10"/>
      </w:rPr>
      <w:t>21</w:t>
    </w:r>
    <w:r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sz w:val="10"/>
      </w:rPr>
      <w:t>/</w:t>
    </w:r>
    <w:r>
      <w:rPr>
        <w:rFonts w:ascii="Cambria" w:eastAsia="Cambria" w:hAnsi="Cambria" w:cs="Cambria"/>
        <w:b/>
        <w:noProof/>
        <w:sz w:val="10"/>
      </w:rPr>
      <w:fldChar w:fldCharType="begin"/>
    </w:r>
    <w:r>
      <w:rPr>
        <w:rFonts w:ascii="Cambria" w:eastAsia="Cambria" w:hAnsi="Cambria" w:cs="Cambria"/>
        <w:b/>
        <w:noProof/>
        <w:sz w:val="10"/>
      </w:rPr>
      <w:instrText xml:space="preserve"> NUMPAGES   \* MERGEFORMAT </w:instrText>
    </w:r>
    <w:r>
      <w:rPr>
        <w:rFonts w:ascii="Cambria" w:eastAsia="Cambria" w:hAnsi="Cambria" w:cs="Cambria"/>
        <w:b/>
        <w:noProof/>
        <w:sz w:val="10"/>
      </w:rPr>
      <w:fldChar w:fldCharType="separate"/>
    </w:r>
    <w:r w:rsidR="00C3426E">
      <w:rPr>
        <w:rFonts w:ascii="Cambria" w:eastAsia="Cambria" w:hAnsi="Cambria" w:cs="Cambria"/>
        <w:b/>
        <w:noProof/>
        <w:sz w:val="10"/>
      </w:rPr>
      <w:t>34</w:t>
    </w:r>
    <w:r>
      <w:rPr>
        <w:rFonts w:ascii="Cambria" w:eastAsia="Cambria" w:hAnsi="Cambria" w:cs="Cambria"/>
        <w:b/>
        <w:noProof/>
        <w:sz w:val="10"/>
      </w:rPr>
      <w:fldChar w:fldCharType="end"/>
    </w:r>
    <w:r>
      <w:rPr>
        <w:rFonts w:ascii="Cambria" w:eastAsia="Cambria" w:hAnsi="Cambria" w:cs="Cambria"/>
        <w:b/>
        <w:color w:val="1F497D"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C460" w14:textId="77777777" w:rsidR="00EB0621" w:rsidRDefault="00EB0621">
    <w:pPr>
      <w:spacing w:after="0"/>
      <w:ind w:right="-6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0"/>
      </w:rPr>
      <w:t>1</w:t>
    </w:r>
    <w:r>
      <w:rPr>
        <w:rFonts w:ascii="Cambria" w:eastAsia="Cambria" w:hAnsi="Cambria" w:cs="Cambria"/>
        <w:b/>
        <w:sz w:val="10"/>
      </w:rPr>
      <w:fldChar w:fldCharType="end"/>
    </w:r>
    <w:r>
      <w:rPr>
        <w:rFonts w:ascii="Cambria" w:eastAsia="Cambria" w:hAnsi="Cambria" w:cs="Cambria"/>
        <w:b/>
        <w:sz w:val="10"/>
      </w:rPr>
      <w:t>/</w:t>
    </w:r>
    <w:r>
      <w:rPr>
        <w:rFonts w:ascii="Cambria" w:eastAsia="Cambria" w:hAnsi="Cambria" w:cs="Cambria"/>
        <w:b/>
        <w:noProof/>
        <w:sz w:val="10"/>
      </w:rPr>
      <w:fldChar w:fldCharType="begin"/>
    </w:r>
    <w:r>
      <w:rPr>
        <w:rFonts w:ascii="Cambria" w:eastAsia="Cambria" w:hAnsi="Cambria" w:cs="Cambria"/>
        <w:b/>
        <w:noProof/>
        <w:sz w:val="10"/>
      </w:rPr>
      <w:instrText xml:space="preserve"> NUMPAGES   \* MERGEFORMAT </w:instrText>
    </w:r>
    <w:r>
      <w:rPr>
        <w:rFonts w:ascii="Cambria" w:eastAsia="Cambria" w:hAnsi="Cambria" w:cs="Cambria"/>
        <w:b/>
        <w:noProof/>
        <w:sz w:val="10"/>
      </w:rPr>
      <w:fldChar w:fldCharType="separate"/>
    </w:r>
    <w:r w:rsidRPr="009F0E91">
      <w:rPr>
        <w:rFonts w:ascii="Cambria" w:eastAsia="Cambria" w:hAnsi="Cambria" w:cs="Cambria"/>
        <w:b/>
        <w:noProof/>
        <w:sz w:val="10"/>
      </w:rPr>
      <w:t>40</w:t>
    </w:r>
    <w:r>
      <w:rPr>
        <w:rFonts w:ascii="Cambria" w:eastAsia="Cambria" w:hAnsi="Cambria" w:cs="Cambria"/>
        <w:b/>
        <w:noProof/>
        <w:sz w:val="10"/>
      </w:rPr>
      <w:fldChar w:fldCharType="end"/>
    </w:r>
    <w:r>
      <w:rPr>
        <w:rFonts w:ascii="Cambria" w:eastAsia="Cambria" w:hAnsi="Cambria" w:cs="Cambria"/>
        <w:b/>
        <w:color w:val="1F497D"/>
        <w:sz w:val="10"/>
      </w:rPr>
      <w:t xml:space="preserve"> </w:t>
    </w:r>
  </w:p>
  <w:p w14:paraId="58C6506B" w14:textId="77777777" w:rsidR="00EB0621" w:rsidRDefault="00EB0621">
    <w:pPr>
      <w:spacing w:after="0"/>
      <w:ind w:right="333"/>
      <w:jc w:val="right"/>
    </w:pPr>
    <w:r>
      <w:rPr>
        <w:rFonts w:ascii="Cambria" w:eastAsia="Cambria" w:hAnsi="Cambria" w:cs="Cambria"/>
        <w:b/>
        <w:color w:val="1F497D"/>
        <w:sz w:val="10"/>
      </w:rPr>
      <w:t xml:space="preserve">Uniwersytet Rolniczy im. Hugona Kołłątaja w Krakowie </w:t>
    </w:r>
  </w:p>
  <w:p w14:paraId="4B0805E4" w14:textId="77777777" w:rsidR="00EB0621" w:rsidRPr="003D3B9D" w:rsidRDefault="00EB0621">
    <w:pPr>
      <w:spacing w:after="0" w:line="237" w:lineRule="auto"/>
      <w:ind w:left="6373" w:right="979"/>
      <w:rPr>
        <w:lang w:val="en-US"/>
      </w:rPr>
    </w:pPr>
    <w:r>
      <w:rPr>
        <w:rFonts w:ascii="Cambria" w:eastAsia="Cambria" w:hAnsi="Cambria" w:cs="Cambria"/>
        <w:color w:val="1F497D"/>
        <w:sz w:val="10"/>
      </w:rPr>
      <w:t xml:space="preserve">31-120 Kraków, al. Adama Mickiewicza 21 tel. </w:t>
    </w:r>
    <w:r w:rsidRPr="003D3B9D">
      <w:rPr>
        <w:rFonts w:ascii="Cambria" w:eastAsia="Cambria" w:hAnsi="Cambria" w:cs="Cambria"/>
        <w:color w:val="1F497D"/>
        <w:sz w:val="10"/>
        <w:lang w:val="en-US"/>
      </w:rPr>
      <w:t xml:space="preserve">+48 12 662 44 12   fax. +48 12 662 44 10 www.urk.edu.pl e-mail: maciej.mlynarczyk@urk.edu.pl NIP: 675-000-21-18   REGON: 000001815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A490" w14:textId="77777777" w:rsidR="0046154D" w:rsidRDefault="0046154D">
      <w:pPr>
        <w:spacing w:after="0" w:line="240" w:lineRule="auto"/>
      </w:pPr>
      <w:r>
        <w:separator/>
      </w:r>
    </w:p>
  </w:footnote>
  <w:footnote w:type="continuationSeparator" w:id="0">
    <w:p w14:paraId="398A8D6A" w14:textId="77777777" w:rsidR="0046154D" w:rsidRDefault="0046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5DF5" w14:textId="77777777" w:rsidR="00EB0621" w:rsidRDefault="00EB0621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3455D10" wp14:editId="77100DBE">
          <wp:simplePos x="0" y="0"/>
          <wp:positionH relativeFrom="page">
            <wp:posOffset>895985</wp:posOffset>
          </wp:positionH>
          <wp:positionV relativeFrom="page">
            <wp:posOffset>200025</wp:posOffset>
          </wp:positionV>
          <wp:extent cx="1993265" cy="56705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2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1248" w14:textId="77777777" w:rsidR="00EB0621" w:rsidRDefault="00EB0621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EC378C" wp14:editId="2A1BC3B6">
          <wp:simplePos x="0" y="0"/>
          <wp:positionH relativeFrom="page">
            <wp:posOffset>895985</wp:posOffset>
          </wp:positionH>
          <wp:positionV relativeFrom="page">
            <wp:posOffset>200025</wp:posOffset>
          </wp:positionV>
          <wp:extent cx="1993265" cy="567055"/>
          <wp:effectExtent l="0" t="0" r="0" b="0"/>
          <wp:wrapSquare wrapText="bothSides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2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B807" w14:textId="77777777" w:rsidR="00EB0621" w:rsidRDefault="00EB0621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2FEC65" wp14:editId="778C98E8">
          <wp:simplePos x="0" y="0"/>
          <wp:positionH relativeFrom="page">
            <wp:posOffset>895985</wp:posOffset>
          </wp:positionH>
          <wp:positionV relativeFrom="page">
            <wp:posOffset>200025</wp:posOffset>
          </wp:positionV>
          <wp:extent cx="1993265" cy="567055"/>
          <wp:effectExtent l="0" t="0" r="0" b="0"/>
          <wp:wrapSquare wrapText="bothSides"/>
          <wp:docPr id="2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26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singleLevel"/>
    <w:tmpl w:val="94DE97CA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sz w:val="22"/>
        <w:lang w:val="pl-PL"/>
      </w:rPr>
    </w:lvl>
  </w:abstractNum>
  <w:abstractNum w:abstractNumId="2" w15:restartNumberingAfterBreak="0">
    <w:nsid w:val="008E6938"/>
    <w:multiLevelType w:val="hybridMultilevel"/>
    <w:tmpl w:val="CEE4809E"/>
    <w:lvl w:ilvl="0" w:tplc="C87E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53F"/>
    <w:multiLevelType w:val="hybridMultilevel"/>
    <w:tmpl w:val="E0162BC2"/>
    <w:lvl w:ilvl="0" w:tplc="02DE79F2">
      <w:start w:val="1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6505A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ABEE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A4CC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86B4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5A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5D6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6221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2EF4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2F02B9"/>
    <w:multiLevelType w:val="hybridMultilevel"/>
    <w:tmpl w:val="43487BB8"/>
    <w:lvl w:ilvl="0" w:tplc="9DD0E64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65028">
      <w:start w:val="1"/>
      <w:numFmt w:val="lowerLetter"/>
      <w:lvlText w:val="%2"/>
      <w:lvlJc w:val="left"/>
      <w:pPr>
        <w:ind w:left="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8C77A">
      <w:start w:val="1"/>
      <w:numFmt w:val="lowerRoman"/>
      <w:lvlText w:val="%3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687F2">
      <w:start w:val="1"/>
      <w:numFmt w:val="decimal"/>
      <w:lvlText w:val="%4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67F2A">
      <w:start w:val="1"/>
      <w:numFmt w:val="lowerLetter"/>
      <w:lvlText w:val="%5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A4E526">
      <w:start w:val="1"/>
      <w:numFmt w:val="lowerRoman"/>
      <w:lvlText w:val="%6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5978">
      <w:start w:val="1"/>
      <w:numFmt w:val="decimal"/>
      <w:lvlText w:val="%7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85D04">
      <w:start w:val="1"/>
      <w:numFmt w:val="lowerLetter"/>
      <w:lvlText w:val="%8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ACF0">
      <w:start w:val="1"/>
      <w:numFmt w:val="lowerRoman"/>
      <w:lvlText w:val="%9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127F43"/>
    <w:multiLevelType w:val="hybridMultilevel"/>
    <w:tmpl w:val="1B54A722"/>
    <w:lvl w:ilvl="0" w:tplc="478C34A6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7A086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74258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2C70E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202D3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D237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3E8D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F4690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3EE8A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8519DA"/>
    <w:multiLevelType w:val="hybridMultilevel"/>
    <w:tmpl w:val="EE70D5BC"/>
    <w:lvl w:ilvl="0" w:tplc="4FC0D1BA">
      <w:start w:val="2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4AEE8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CFAE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4A97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C06D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C313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2948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2285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2697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AF5DA9"/>
    <w:multiLevelType w:val="hybridMultilevel"/>
    <w:tmpl w:val="9AA2E35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B104414">
      <w:start w:val="1"/>
      <w:numFmt w:val="lowerLetter"/>
      <w:lvlText w:val="%2."/>
      <w:lvlJc w:val="left"/>
      <w:pPr>
        <w:ind w:left="1428" w:hanging="70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056B8"/>
    <w:multiLevelType w:val="hybridMultilevel"/>
    <w:tmpl w:val="448AE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B55049"/>
    <w:multiLevelType w:val="hybridMultilevel"/>
    <w:tmpl w:val="9AA2E358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3B104414">
      <w:start w:val="1"/>
      <w:numFmt w:val="lowerLetter"/>
      <w:lvlText w:val="%2."/>
      <w:lvlJc w:val="left"/>
      <w:pPr>
        <w:ind w:left="1428" w:hanging="708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01B3B"/>
    <w:multiLevelType w:val="hybridMultilevel"/>
    <w:tmpl w:val="BEB0F81E"/>
    <w:lvl w:ilvl="0" w:tplc="25DCB4B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C8CDC">
      <w:start w:val="1"/>
      <w:numFmt w:val="lowerLetter"/>
      <w:lvlText w:val="%2"/>
      <w:lvlJc w:val="left"/>
      <w:pPr>
        <w:ind w:left="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82288">
      <w:start w:val="1"/>
      <w:numFmt w:val="lowerRoman"/>
      <w:lvlText w:val="%3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8E1A6">
      <w:start w:val="1"/>
      <w:numFmt w:val="decimal"/>
      <w:lvlText w:val="%4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23D0">
      <w:start w:val="1"/>
      <w:numFmt w:val="lowerLetter"/>
      <w:lvlText w:val="%5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85840">
      <w:start w:val="1"/>
      <w:numFmt w:val="lowerRoman"/>
      <w:lvlText w:val="%6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BFA">
      <w:start w:val="1"/>
      <w:numFmt w:val="decimal"/>
      <w:lvlText w:val="%7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077DE">
      <w:start w:val="1"/>
      <w:numFmt w:val="lowerLetter"/>
      <w:lvlText w:val="%8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63BD0">
      <w:start w:val="1"/>
      <w:numFmt w:val="lowerRoman"/>
      <w:lvlText w:val="%9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810F6"/>
    <w:multiLevelType w:val="hybridMultilevel"/>
    <w:tmpl w:val="A9ACB850"/>
    <w:lvl w:ilvl="0" w:tplc="429CC7BC">
      <w:start w:val="9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4887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40AD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87C6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2EB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2D19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2CF5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67DC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63F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D868D2"/>
    <w:multiLevelType w:val="hybridMultilevel"/>
    <w:tmpl w:val="2604B3E8"/>
    <w:lvl w:ilvl="0" w:tplc="4270250A">
      <w:start w:val="1"/>
      <w:numFmt w:val="decimal"/>
      <w:pStyle w:val="2poziomwypunktowania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C143F"/>
    <w:multiLevelType w:val="hybridMultilevel"/>
    <w:tmpl w:val="D46CC56A"/>
    <w:lvl w:ilvl="0" w:tplc="1C72C9E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F4A5C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BC788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A4562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16D22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70EB3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105E3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A85E9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48132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0270F"/>
    <w:multiLevelType w:val="hybridMultilevel"/>
    <w:tmpl w:val="602CF9DC"/>
    <w:lvl w:ilvl="0" w:tplc="14BEFCCA">
      <w:start w:val="1"/>
      <w:numFmt w:val="bullet"/>
      <w:lvlText w:val="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C8DB64">
      <w:start w:val="3"/>
      <w:numFmt w:val="upperLetter"/>
      <w:lvlText w:val="%2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50872E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567A4E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A07256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446F76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1202B0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968F0E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BAD1D6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C424E7"/>
    <w:multiLevelType w:val="hybridMultilevel"/>
    <w:tmpl w:val="82186652"/>
    <w:lvl w:ilvl="0" w:tplc="C158F5A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90964"/>
    <w:multiLevelType w:val="hybridMultilevel"/>
    <w:tmpl w:val="E680662C"/>
    <w:lvl w:ilvl="0" w:tplc="23D89FF8">
      <w:start w:val="22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0A96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63E4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C9A6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CAF6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9AAC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2A1CC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6017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486A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215225"/>
    <w:multiLevelType w:val="hybridMultilevel"/>
    <w:tmpl w:val="AA9812B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05A67"/>
    <w:multiLevelType w:val="singleLevel"/>
    <w:tmpl w:val="D7CE85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pl-PL"/>
      </w:rPr>
    </w:lvl>
  </w:abstractNum>
  <w:abstractNum w:abstractNumId="19" w15:restartNumberingAfterBreak="0">
    <w:nsid w:val="352456B2"/>
    <w:multiLevelType w:val="hybridMultilevel"/>
    <w:tmpl w:val="46885710"/>
    <w:lvl w:ilvl="0" w:tplc="96B2D722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AFEF6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057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EE67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8F4C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A5F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B4F9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45BC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493B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8E32F2"/>
    <w:multiLevelType w:val="hybridMultilevel"/>
    <w:tmpl w:val="4050C79A"/>
    <w:lvl w:ilvl="0" w:tplc="F356C4C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06EA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4B56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659BC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8A3A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A2B9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CC03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0FEB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CF60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45B70"/>
    <w:multiLevelType w:val="hybridMultilevel"/>
    <w:tmpl w:val="4E86BBFA"/>
    <w:lvl w:ilvl="0" w:tplc="F39A00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88AF34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269A06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865A6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F81A7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6A62F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DEEA6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7A5804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FE124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CA2A4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7407ED"/>
    <w:multiLevelType w:val="hybridMultilevel"/>
    <w:tmpl w:val="40BAA9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03767"/>
    <w:multiLevelType w:val="hybridMultilevel"/>
    <w:tmpl w:val="518000A6"/>
    <w:lvl w:ilvl="0" w:tplc="6256E9E0">
      <w:start w:val="3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86800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2250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EBB4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C7EA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97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CA57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0611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0152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271CC3"/>
    <w:multiLevelType w:val="singleLevel"/>
    <w:tmpl w:val="E8BE5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pl-PL"/>
      </w:rPr>
    </w:lvl>
  </w:abstractNum>
  <w:abstractNum w:abstractNumId="26" w15:restartNumberingAfterBreak="0">
    <w:nsid w:val="59C22052"/>
    <w:multiLevelType w:val="hybridMultilevel"/>
    <w:tmpl w:val="447CB894"/>
    <w:lvl w:ilvl="0" w:tplc="AF40DB24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ACA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050C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4B22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CBD1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BF7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41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2BBC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484C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A774F9"/>
    <w:multiLevelType w:val="hybridMultilevel"/>
    <w:tmpl w:val="90F22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4E1D38"/>
    <w:multiLevelType w:val="hybridMultilevel"/>
    <w:tmpl w:val="38B4C556"/>
    <w:lvl w:ilvl="0" w:tplc="2F90FB1A">
      <w:start w:val="5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4E0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FA4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4CD8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EEA3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6831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4A38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EBF2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2BBF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62DF5"/>
    <w:multiLevelType w:val="hybridMultilevel"/>
    <w:tmpl w:val="9B464440"/>
    <w:lvl w:ilvl="0" w:tplc="CFD23006">
      <w:start w:val="2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6290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695F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EF03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8C62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8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2232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4067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EFF5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FC45EB"/>
    <w:multiLevelType w:val="multilevel"/>
    <w:tmpl w:val="4ED48C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aj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5CB335B"/>
    <w:multiLevelType w:val="hybridMultilevel"/>
    <w:tmpl w:val="BF48ADBE"/>
    <w:lvl w:ilvl="0" w:tplc="D314225C">
      <w:start w:val="19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BAFF6C">
      <w:start w:val="1"/>
      <w:numFmt w:val="lowerLetter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E890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4DE1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D8F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D84C4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0932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2952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27F0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0440BA"/>
    <w:multiLevelType w:val="hybridMultilevel"/>
    <w:tmpl w:val="CD62E86E"/>
    <w:lvl w:ilvl="0" w:tplc="86DC4F06">
      <w:start w:val="24"/>
      <w:numFmt w:val="decimal"/>
      <w:lvlText w:val="%1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72668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04F2A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6C15EE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9E8A4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88BA5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EC1B4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467B0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504A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575258"/>
    <w:multiLevelType w:val="hybridMultilevel"/>
    <w:tmpl w:val="670EDDCA"/>
    <w:lvl w:ilvl="0" w:tplc="4DB0CBB2">
      <w:start w:val="39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2FA42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4E4D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2799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6AF4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83A18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82A68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C4D8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657A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E410BF"/>
    <w:multiLevelType w:val="hybridMultilevel"/>
    <w:tmpl w:val="6444F9A0"/>
    <w:lvl w:ilvl="0" w:tplc="22AC8B54">
      <w:start w:val="36"/>
      <w:numFmt w:val="decimal"/>
      <w:lvlText w:val="%1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5855A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8C720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C02D7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8204C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0C4F6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054B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8AD2C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A63B7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3565562">
    <w:abstractNumId w:val="20"/>
  </w:num>
  <w:num w:numId="2" w16cid:durableId="1635864878">
    <w:abstractNumId w:val="16"/>
  </w:num>
  <w:num w:numId="3" w16cid:durableId="1742020563">
    <w:abstractNumId w:val="19"/>
  </w:num>
  <w:num w:numId="4" w16cid:durableId="368798677">
    <w:abstractNumId w:val="29"/>
  </w:num>
  <w:num w:numId="5" w16cid:durableId="1480220367">
    <w:abstractNumId w:val="3"/>
  </w:num>
  <w:num w:numId="6" w16cid:durableId="1550725403">
    <w:abstractNumId w:val="24"/>
  </w:num>
  <w:num w:numId="7" w16cid:durableId="2131587129">
    <w:abstractNumId w:val="31"/>
  </w:num>
  <w:num w:numId="8" w16cid:durableId="795484842">
    <w:abstractNumId w:val="11"/>
  </w:num>
  <w:num w:numId="9" w16cid:durableId="612396888">
    <w:abstractNumId w:val="6"/>
  </w:num>
  <w:num w:numId="10" w16cid:durableId="274993696">
    <w:abstractNumId w:val="33"/>
  </w:num>
  <w:num w:numId="11" w16cid:durableId="713234212">
    <w:abstractNumId w:val="28"/>
  </w:num>
  <w:num w:numId="12" w16cid:durableId="1928075969">
    <w:abstractNumId w:val="26"/>
  </w:num>
  <w:num w:numId="13" w16cid:durableId="1431927783">
    <w:abstractNumId w:val="15"/>
  </w:num>
  <w:num w:numId="14" w16cid:durableId="1098596143">
    <w:abstractNumId w:val="7"/>
  </w:num>
  <w:num w:numId="15" w16cid:durableId="809178011">
    <w:abstractNumId w:val="2"/>
  </w:num>
  <w:num w:numId="16" w16cid:durableId="1535384309">
    <w:abstractNumId w:val="0"/>
  </w:num>
  <w:num w:numId="17" w16cid:durableId="359556120">
    <w:abstractNumId w:val="12"/>
  </w:num>
  <w:num w:numId="18" w16cid:durableId="1145050865">
    <w:abstractNumId w:val="1"/>
  </w:num>
  <w:num w:numId="19" w16cid:durableId="1669018554">
    <w:abstractNumId w:val="30"/>
  </w:num>
  <w:num w:numId="20" w16cid:durableId="769393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46306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5578629">
    <w:abstractNumId w:val="23"/>
  </w:num>
  <w:num w:numId="23" w16cid:durableId="492529219">
    <w:abstractNumId w:val="25"/>
  </w:num>
  <w:num w:numId="24" w16cid:durableId="54351926">
    <w:abstractNumId w:val="18"/>
  </w:num>
  <w:num w:numId="25" w16cid:durableId="923808329">
    <w:abstractNumId w:val="27"/>
  </w:num>
  <w:num w:numId="26" w16cid:durableId="47807687">
    <w:abstractNumId w:val="8"/>
  </w:num>
  <w:num w:numId="27" w16cid:durableId="1121418295">
    <w:abstractNumId w:val="22"/>
  </w:num>
  <w:num w:numId="28" w16cid:durableId="448622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7386289">
    <w:abstractNumId w:val="9"/>
  </w:num>
  <w:num w:numId="30" w16cid:durableId="1792894987">
    <w:abstractNumId w:val="4"/>
  </w:num>
  <w:num w:numId="31" w16cid:durableId="866916327">
    <w:abstractNumId w:val="10"/>
  </w:num>
  <w:num w:numId="32" w16cid:durableId="221260779">
    <w:abstractNumId w:val="5"/>
  </w:num>
  <w:num w:numId="33" w16cid:durableId="1698193622">
    <w:abstractNumId w:val="34"/>
  </w:num>
  <w:num w:numId="34" w16cid:durableId="713118724">
    <w:abstractNumId w:val="13"/>
  </w:num>
  <w:num w:numId="35" w16cid:durableId="884222619">
    <w:abstractNumId w:val="32"/>
  </w:num>
  <w:num w:numId="36" w16cid:durableId="768548396">
    <w:abstractNumId w:val="21"/>
  </w:num>
  <w:num w:numId="37" w16cid:durableId="12883167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9"/>
    <w:rsid w:val="00007595"/>
    <w:rsid w:val="000156FB"/>
    <w:rsid w:val="00015AFD"/>
    <w:rsid w:val="0002067C"/>
    <w:rsid w:val="00027C6A"/>
    <w:rsid w:val="00050A38"/>
    <w:rsid w:val="000673D8"/>
    <w:rsid w:val="0009522C"/>
    <w:rsid w:val="000A142F"/>
    <w:rsid w:val="000A6E2D"/>
    <w:rsid w:val="000B6696"/>
    <w:rsid w:val="000C1A39"/>
    <w:rsid w:val="000C568F"/>
    <w:rsid w:val="000F16F9"/>
    <w:rsid w:val="00100981"/>
    <w:rsid w:val="00101C4F"/>
    <w:rsid w:val="00111E18"/>
    <w:rsid w:val="00112E42"/>
    <w:rsid w:val="00122BC1"/>
    <w:rsid w:val="0013423E"/>
    <w:rsid w:val="001366CC"/>
    <w:rsid w:val="00154484"/>
    <w:rsid w:val="001569AB"/>
    <w:rsid w:val="0017345B"/>
    <w:rsid w:val="00174029"/>
    <w:rsid w:val="00175526"/>
    <w:rsid w:val="00177A24"/>
    <w:rsid w:val="00183981"/>
    <w:rsid w:val="001853D1"/>
    <w:rsid w:val="00194E0C"/>
    <w:rsid w:val="001B76FF"/>
    <w:rsid w:val="001F2652"/>
    <w:rsid w:val="001F3A7F"/>
    <w:rsid w:val="00206C06"/>
    <w:rsid w:val="00213269"/>
    <w:rsid w:val="002167FC"/>
    <w:rsid w:val="0022278C"/>
    <w:rsid w:val="002354D8"/>
    <w:rsid w:val="002378D8"/>
    <w:rsid w:val="0025738C"/>
    <w:rsid w:val="002614F0"/>
    <w:rsid w:val="00264184"/>
    <w:rsid w:val="0027042C"/>
    <w:rsid w:val="00280B49"/>
    <w:rsid w:val="00290411"/>
    <w:rsid w:val="002A60DA"/>
    <w:rsid w:val="002C0BF1"/>
    <w:rsid w:val="002C155B"/>
    <w:rsid w:val="002C5636"/>
    <w:rsid w:val="002C57C0"/>
    <w:rsid w:val="002C6082"/>
    <w:rsid w:val="002D04D8"/>
    <w:rsid w:val="002D5EAA"/>
    <w:rsid w:val="002E18C4"/>
    <w:rsid w:val="002E6142"/>
    <w:rsid w:val="002F3D5F"/>
    <w:rsid w:val="002F5AB8"/>
    <w:rsid w:val="00316395"/>
    <w:rsid w:val="003321E6"/>
    <w:rsid w:val="00343E28"/>
    <w:rsid w:val="0036024D"/>
    <w:rsid w:val="0038418A"/>
    <w:rsid w:val="003842BD"/>
    <w:rsid w:val="003903E0"/>
    <w:rsid w:val="00395B34"/>
    <w:rsid w:val="00395C5D"/>
    <w:rsid w:val="003A1F12"/>
    <w:rsid w:val="003A6325"/>
    <w:rsid w:val="003A7D6E"/>
    <w:rsid w:val="003B32F7"/>
    <w:rsid w:val="003B6EA4"/>
    <w:rsid w:val="003C4AAA"/>
    <w:rsid w:val="003D1304"/>
    <w:rsid w:val="003D158A"/>
    <w:rsid w:val="003D3B9D"/>
    <w:rsid w:val="003E69C0"/>
    <w:rsid w:val="00444615"/>
    <w:rsid w:val="00450FA9"/>
    <w:rsid w:val="0046154D"/>
    <w:rsid w:val="004712B7"/>
    <w:rsid w:val="0048287A"/>
    <w:rsid w:val="004956B2"/>
    <w:rsid w:val="004A04DF"/>
    <w:rsid w:val="004B3816"/>
    <w:rsid w:val="004C6606"/>
    <w:rsid w:val="004E3B12"/>
    <w:rsid w:val="004F20A2"/>
    <w:rsid w:val="004F5569"/>
    <w:rsid w:val="005024DB"/>
    <w:rsid w:val="00507C7C"/>
    <w:rsid w:val="00516E31"/>
    <w:rsid w:val="00523856"/>
    <w:rsid w:val="005255C1"/>
    <w:rsid w:val="00530334"/>
    <w:rsid w:val="0053086B"/>
    <w:rsid w:val="00550807"/>
    <w:rsid w:val="00565575"/>
    <w:rsid w:val="00567E0E"/>
    <w:rsid w:val="005747AD"/>
    <w:rsid w:val="005755B9"/>
    <w:rsid w:val="00584636"/>
    <w:rsid w:val="005B1210"/>
    <w:rsid w:val="005C0E1C"/>
    <w:rsid w:val="005C2DED"/>
    <w:rsid w:val="006010E2"/>
    <w:rsid w:val="00603229"/>
    <w:rsid w:val="00632D38"/>
    <w:rsid w:val="00633D75"/>
    <w:rsid w:val="00635CC7"/>
    <w:rsid w:val="0064553B"/>
    <w:rsid w:val="00650AB0"/>
    <w:rsid w:val="006613B4"/>
    <w:rsid w:val="0066347C"/>
    <w:rsid w:val="00663577"/>
    <w:rsid w:val="00673953"/>
    <w:rsid w:val="00682C83"/>
    <w:rsid w:val="00683F6A"/>
    <w:rsid w:val="006B303D"/>
    <w:rsid w:val="006C57EF"/>
    <w:rsid w:val="006E2CBB"/>
    <w:rsid w:val="006F4930"/>
    <w:rsid w:val="006F75C4"/>
    <w:rsid w:val="0070205C"/>
    <w:rsid w:val="00704688"/>
    <w:rsid w:val="00720741"/>
    <w:rsid w:val="007330E5"/>
    <w:rsid w:val="007357F6"/>
    <w:rsid w:val="00752AD8"/>
    <w:rsid w:val="007A5702"/>
    <w:rsid w:val="007A5B81"/>
    <w:rsid w:val="007B1E85"/>
    <w:rsid w:val="007B7241"/>
    <w:rsid w:val="007C6518"/>
    <w:rsid w:val="007D48D0"/>
    <w:rsid w:val="007E0010"/>
    <w:rsid w:val="007E3804"/>
    <w:rsid w:val="007F0912"/>
    <w:rsid w:val="007F270F"/>
    <w:rsid w:val="00800AD2"/>
    <w:rsid w:val="00807419"/>
    <w:rsid w:val="00816A8A"/>
    <w:rsid w:val="00822968"/>
    <w:rsid w:val="00823033"/>
    <w:rsid w:val="00827B7C"/>
    <w:rsid w:val="00834272"/>
    <w:rsid w:val="0083458D"/>
    <w:rsid w:val="008367F2"/>
    <w:rsid w:val="00855DF0"/>
    <w:rsid w:val="00870ED6"/>
    <w:rsid w:val="008737DD"/>
    <w:rsid w:val="008851D1"/>
    <w:rsid w:val="008A0395"/>
    <w:rsid w:val="008A72AA"/>
    <w:rsid w:val="008B2B00"/>
    <w:rsid w:val="008C1D1C"/>
    <w:rsid w:val="008D558E"/>
    <w:rsid w:val="0090627F"/>
    <w:rsid w:val="00907748"/>
    <w:rsid w:val="00926297"/>
    <w:rsid w:val="0093489B"/>
    <w:rsid w:val="00941EB4"/>
    <w:rsid w:val="00965F63"/>
    <w:rsid w:val="0097163E"/>
    <w:rsid w:val="009A6877"/>
    <w:rsid w:val="009B1964"/>
    <w:rsid w:val="009B7F68"/>
    <w:rsid w:val="009C35A3"/>
    <w:rsid w:val="009D0E04"/>
    <w:rsid w:val="009D58C1"/>
    <w:rsid w:val="009E5BDD"/>
    <w:rsid w:val="009F0A11"/>
    <w:rsid w:val="009F0E91"/>
    <w:rsid w:val="009F6680"/>
    <w:rsid w:val="009F79A4"/>
    <w:rsid w:val="00A23EEA"/>
    <w:rsid w:val="00A24022"/>
    <w:rsid w:val="00A243BB"/>
    <w:rsid w:val="00A563AB"/>
    <w:rsid w:val="00A60308"/>
    <w:rsid w:val="00A662E1"/>
    <w:rsid w:val="00A74DE5"/>
    <w:rsid w:val="00A76E10"/>
    <w:rsid w:val="00A771DD"/>
    <w:rsid w:val="00A8170F"/>
    <w:rsid w:val="00A8783E"/>
    <w:rsid w:val="00A87AA9"/>
    <w:rsid w:val="00AC1F43"/>
    <w:rsid w:val="00AC48F1"/>
    <w:rsid w:val="00AF0FEE"/>
    <w:rsid w:val="00B03765"/>
    <w:rsid w:val="00B303B6"/>
    <w:rsid w:val="00B33696"/>
    <w:rsid w:val="00B34088"/>
    <w:rsid w:val="00B411B6"/>
    <w:rsid w:val="00B65B22"/>
    <w:rsid w:val="00B80FE2"/>
    <w:rsid w:val="00B916A5"/>
    <w:rsid w:val="00BC49CB"/>
    <w:rsid w:val="00BD385C"/>
    <w:rsid w:val="00BE621F"/>
    <w:rsid w:val="00BE7B5C"/>
    <w:rsid w:val="00BF7CE7"/>
    <w:rsid w:val="00C02D2D"/>
    <w:rsid w:val="00C15DB4"/>
    <w:rsid w:val="00C20E29"/>
    <w:rsid w:val="00C3426E"/>
    <w:rsid w:val="00C350F4"/>
    <w:rsid w:val="00C63309"/>
    <w:rsid w:val="00C86306"/>
    <w:rsid w:val="00CA50E1"/>
    <w:rsid w:val="00CB6EA1"/>
    <w:rsid w:val="00CC22BC"/>
    <w:rsid w:val="00CD5E77"/>
    <w:rsid w:val="00CE14AB"/>
    <w:rsid w:val="00CE200E"/>
    <w:rsid w:val="00CF7B6A"/>
    <w:rsid w:val="00D07338"/>
    <w:rsid w:val="00D40D64"/>
    <w:rsid w:val="00D415FC"/>
    <w:rsid w:val="00D47196"/>
    <w:rsid w:val="00D53E60"/>
    <w:rsid w:val="00D575EE"/>
    <w:rsid w:val="00D626FC"/>
    <w:rsid w:val="00D723B9"/>
    <w:rsid w:val="00D72923"/>
    <w:rsid w:val="00D77BCA"/>
    <w:rsid w:val="00D80039"/>
    <w:rsid w:val="00D81D8B"/>
    <w:rsid w:val="00D850EF"/>
    <w:rsid w:val="00D903DE"/>
    <w:rsid w:val="00DB3948"/>
    <w:rsid w:val="00DB757A"/>
    <w:rsid w:val="00DC1F9D"/>
    <w:rsid w:val="00DC77A7"/>
    <w:rsid w:val="00DE22EB"/>
    <w:rsid w:val="00E064BF"/>
    <w:rsid w:val="00E1508F"/>
    <w:rsid w:val="00E1670F"/>
    <w:rsid w:val="00E33FDB"/>
    <w:rsid w:val="00E5189D"/>
    <w:rsid w:val="00E748B8"/>
    <w:rsid w:val="00E76B36"/>
    <w:rsid w:val="00E9067E"/>
    <w:rsid w:val="00E96A5C"/>
    <w:rsid w:val="00EB0621"/>
    <w:rsid w:val="00EB2474"/>
    <w:rsid w:val="00EC3ADA"/>
    <w:rsid w:val="00ED4B31"/>
    <w:rsid w:val="00EE48A5"/>
    <w:rsid w:val="00F04658"/>
    <w:rsid w:val="00F04AAB"/>
    <w:rsid w:val="00F04D0A"/>
    <w:rsid w:val="00F06F2D"/>
    <w:rsid w:val="00F10CEB"/>
    <w:rsid w:val="00F22B41"/>
    <w:rsid w:val="00F35055"/>
    <w:rsid w:val="00F43720"/>
    <w:rsid w:val="00F51959"/>
    <w:rsid w:val="00F521E0"/>
    <w:rsid w:val="00F5270B"/>
    <w:rsid w:val="00F555B6"/>
    <w:rsid w:val="00F558AE"/>
    <w:rsid w:val="00F70E7F"/>
    <w:rsid w:val="00F718B7"/>
    <w:rsid w:val="00F737C7"/>
    <w:rsid w:val="00F93752"/>
    <w:rsid w:val="00FA2A1E"/>
    <w:rsid w:val="00FB01D6"/>
    <w:rsid w:val="00FB05C4"/>
    <w:rsid w:val="00FB1A8D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349CC"/>
  <w15:docId w15:val="{9326C149-B1CA-4F56-8534-E3ED497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14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2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2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1E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24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2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2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Akapit z listą5,Akapit z listą BS,CW_Lista,2 heading,A_wyliczenie,K-P_odwolanie,maz_wyliczenie,opis dzialania,Nagłowek 3,Preambuła,Dot pt,F5 List Paragraph,Recommendation,List Paragraph11,lp1,normalny tekst"/>
    <w:basedOn w:val="Normalny"/>
    <w:link w:val="AkapitzlistZnak"/>
    <w:qFormat/>
    <w:rsid w:val="00EB2474"/>
    <w:pPr>
      <w:spacing w:line="25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CW_Lista Znak,2 heading Znak,A_wyliczenie Znak,K-P_odwolanie Znak,maz_wyliczenie Znak,opis dzialania Znak,Nagłowek 3 Znak,Preambuła Znak"/>
    <w:link w:val="Akapitzlist"/>
    <w:qFormat/>
    <w:locked/>
    <w:rsid w:val="00EB2474"/>
    <w:rPr>
      <w:rFonts w:ascii="Calibri" w:eastAsia="Calibri" w:hAnsi="Calibri" w:cs="Times New Roman"/>
      <w:lang w:eastAsia="en-US"/>
    </w:rPr>
  </w:style>
  <w:style w:type="character" w:customStyle="1" w:styleId="WW8Num12z7">
    <w:name w:val="WW8Num12z7"/>
    <w:rsid w:val="00EB2474"/>
  </w:style>
  <w:style w:type="paragraph" w:customStyle="1" w:styleId="Default">
    <w:name w:val="Default"/>
    <w:rsid w:val="00FB1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2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21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21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7E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1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521E0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521E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paragraph" w:styleId="Stopka">
    <w:name w:val="footer"/>
    <w:basedOn w:val="Normalny"/>
    <w:link w:val="StopkaZnak"/>
    <w:uiPriority w:val="99"/>
    <w:rsid w:val="00F521E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21E0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uiPriority w:val="99"/>
    <w:rsid w:val="00F521E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E0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521E0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paragraph" w:customStyle="1" w:styleId="Nagwek20">
    <w:name w:val="Nagłówek #2"/>
    <w:basedOn w:val="Normalny"/>
    <w:uiPriority w:val="99"/>
    <w:rsid w:val="00F521E0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b/>
      <w:bCs/>
      <w:color w:val="auto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F521E0"/>
    <w:pPr>
      <w:spacing w:after="20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1E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E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21E0"/>
    <w:rPr>
      <w:b/>
      <w:bCs/>
    </w:rPr>
  </w:style>
  <w:style w:type="paragraph" w:styleId="Bezodstpw">
    <w:name w:val="No Spacing"/>
    <w:uiPriority w:val="1"/>
    <w:qFormat/>
    <w:rsid w:val="00F521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treci7Bezkursywy">
    <w:name w:val="Tekst treści (7) + Bez kursywy"/>
    <w:uiPriority w:val="99"/>
    <w:rsid w:val="00F521E0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odstawowy">
    <w:name w:val="Body Text"/>
    <w:basedOn w:val="Normalny"/>
    <w:link w:val="TekstpodstawowyZnak"/>
    <w:rsid w:val="00F521E0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21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521E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auto"/>
      <w:kern w:val="1"/>
      <w:sz w:val="20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521E0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F521E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2poziomwypunktowania">
    <w:name w:val="2 poziom wypunktowania"/>
    <w:basedOn w:val="Akapitzlist"/>
    <w:link w:val="2poziomwypunktowaniaZnak"/>
    <w:autoRedefine/>
    <w:qFormat/>
    <w:rsid w:val="00F521E0"/>
    <w:pPr>
      <w:numPr>
        <w:numId w:val="17"/>
      </w:numPr>
      <w:spacing w:after="0" w:line="240" w:lineRule="auto"/>
      <w:ind w:left="567" w:hanging="283"/>
      <w:jc w:val="both"/>
    </w:pPr>
    <w:rPr>
      <w:rFonts w:ascii="Times New Roman" w:hAnsi="Times New Roman"/>
      <w:noProof/>
      <w:color w:val="000000"/>
      <w:sz w:val="24"/>
      <w:szCs w:val="24"/>
      <w:lang w:val="en-GB"/>
    </w:rPr>
  </w:style>
  <w:style w:type="character" w:customStyle="1" w:styleId="2poziomwypunktowaniaZnak">
    <w:name w:val="2 poziom wypunktowania Znak"/>
    <w:link w:val="2poziomwypunktowania"/>
    <w:rsid w:val="00F521E0"/>
    <w:rPr>
      <w:rFonts w:ascii="Times New Roman" w:eastAsia="Calibri" w:hAnsi="Times New Roman" w:cs="Times New Roman"/>
      <w:noProof/>
      <w:color w:val="000000"/>
      <w:sz w:val="24"/>
      <w:szCs w:val="24"/>
      <w:lang w:val="en-GB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521E0"/>
    <w:pPr>
      <w:tabs>
        <w:tab w:val="left" w:pos="480"/>
        <w:tab w:val="right" w:leader="dot" w:pos="9062"/>
      </w:tabs>
      <w:suppressAutoHyphens/>
      <w:spacing w:after="0" w:line="24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521E0"/>
    <w:pPr>
      <w:tabs>
        <w:tab w:val="left" w:pos="880"/>
        <w:tab w:val="right" w:leader="dot" w:pos="9062"/>
      </w:tabs>
      <w:suppressAutoHyphens/>
      <w:spacing w:after="0" w:line="240" w:lineRule="auto"/>
      <w:ind w:left="709" w:hanging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521E0"/>
    <w:pPr>
      <w:suppressAutoHyphens/>
      <w:spacing w:after="0" w:line="240" w:lineRule="auto"/>
      <w:ind w:left="440"/>
      <w:jc w:val="both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F521E0"/>
    <w:pPr>
      <w:suppressAutoHyphens/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paragraph" w:customStyle="1" w:styleId="Kolorowalistaakcent11">
    <w:name w:val="Kolorowa lista — akcent 11"/>
    <w:basedOn w:val="Normalny"/>
    <w:rsid w:val="00F521E0"/>
    <w:pPr>
      <w:suppressAutoHyphens/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customStyle="1" w:styleId="SFTPodstawowy">
    <w:name w:val="SFT_Podstawowy"/>
    <w:basedOn w:val="Normalny"/>
    <w:rsid w:val="00F521E0"/>
    <w:pPr>
      <w:suppressAutoHyphens/>
      <w:spacing w:after="120" w:line="360" w:lineRule="auto"/>
      <w:jc w:val="both"/>
    </w:pPr>
    <w:rPr>
      <w:rFonts w:ascii="Tahoma" w:eastAsia="Times New Roman" w:hAnsi="Tahoma" w:cs="Tahoma"/>
      <w:color w:val="auto"/>
      <w:sz w:val="20"/>
      <w:szCs w:val="24"/>
    </w:rPr>
  </w:style>
  <w:style w:type="character" w:customStyle="1" w:styleId="Odwoaniedokomentarza1">
    <w:name w:val="Odwołanie do komentarza1"/>
    <w:rsid w:val="00F521E0"/>
    <w:rPr>
      <w:sz w:val="16"/>
      <w:szCs w:val="16"/>
    </w:rPr>
  </w:style>
  <w:style w:type="character" w:customStyle="1" w:styleId="ilfuvd">
    <w:name w:val="ilfuvd"/>
    <w:rsid w:val="00F521E0"/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F521E0"/>
    <w:pPr>
      <w:numPr>
        <w:ilvl w:val="1"/>
        <w:numId w:val="19"/>
      </w:numPr>
      <w:spacing w:after="200" w:line="276" w:lineRule="auto"/>
      <w:jc w:val="both"/>
    </w:pPr>
    <w:rPr>
      <w:rFonts w:eastAsiaTheme="minorHAnsi"/>
      <w:noProof/>
      <w:sz w:val="24"/>
      <w:szCs w:val="24"/>
      <w:lang w:val="en-GB"/>
    </w:rPr>
  </w:style>
  <w:style w:type="character" w:customStyle="1" w:styleId="11akapitzwypunktowaniempoziom2Znak">
    <w:name w:val="1.1. akapit z wypunktowaniem poziom 2 Znak"/>
    <w:basedOn w:val="AkapitzlistZnak"/>
    <w:link w:val="11akapitzwypunktowaniempoziom2"/>
    <w:uiPriority w:val="99"/>
    <w:rsid w:val="00F521E0"/>
    <w:rPr>
      <w:rFonts w:ascii="Calibri" w:eastAsiaTheme="minorHAnsi" w:hAnsi="Calibri" w:cs="Times New Roman"/>
      <w:noProof/>
      <w:sz w:val="24"/>
      <w:szCs w:val="24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F521E0"/>
    <w:rPr>
      <w:i/>
      <w:iCs/>
    </w:rPr>
  </w:style>
  <w:style w:type="character" w:customStyle="1" w:styleId="v1apple-converted-space">
    <w:name w:val="v1apple-converted-space"/>
    <w:basedOn w:val="Domylnaczcionkaakapitu"/>
    <w:rsid w:val="00F521E0"/>
  </w:style>
  <w:style w:type="paragraph" w:customStyle="1" w:styleId="msonormal0">
    <w:name w:val="msonormal"/>
    <w:basedOn w:val="Normalny"/>
    <w:uiPriority w:val="99"/>
    <w:rsid w:val="00F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1">
    <w:name w:val="h1"/>
    <w:basedOn w:val="Domylnaczcionkaakapitu"/>
    <w:rsid w:val="00F521E0"/>
  </w:style>
  <w:style w:type="character" w:customStyle="1" w:styleId="ifcomments">
    <w:name w:val="ifcomments"/>
    <w:basedOn w:val="Domylnaczcionkaakapitu"/>
    <w:rsid w:val="00F521E0"/>
  </w:style>
  <w:style w:type="character" w:styleId="Pogrubienie">
    <w:name w:val="Strong"/>
    <w:basedOn w:val="Domylnaczcionkaakapitu"/>
    <w:uiPriority w:val="22"/>
    <w:qFormat/>
    <w:rsid w:val="00F521E0"/>
    <w:rPr>
      <w:b/>
      <w:bCs/>
    </w:rPr>
  </w:style>
  <w:style w:type="character" w:customStyle="1" w:styleId="specificationname">
    <w:name w:val="specification__name"/>
    <w:basedOn w:val="Domylnaczcionkaakapitu"/>
    <w:rsid w:val="00F521E0"/>
  </w:style>
  <w:style w:type="character" w:customStyle="1" w:styleId="specificationitem">
    <w:name w:val="specification__item"/>
    <w:basedOn w:val="Domylnaczcionkaakapitu"/>
    <w:rsid w:val="00F521E0"/>
  </w:style>
  <w:style w:type="character" w:styleId="Odwoaniedokomentarza">
    <w:name w:val="annotation reference"/>
    <w:basedOn w:val="Domylnaczcionkaakapitu"/>
    <w:uiPriority w:val="99"/>
    <w:semiHidden/>
    <w:unhideWhenUsed/>
    <w:rsid w:val="00800A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AB6D-FAA4-4249-80C3-F23B13A5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6810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OPISU KOMPUTERA PRZENOŚNEGO</vt:lpstr>
    </vt:vector>
  </TitlesOfParts>
  <Company/>
  <LinksUpToDate>false</LinksUpToDate>
  <CharactersWithSpaces>47577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OPISU KOMPUTERA PRZENOŚNEGO</dc:title>
  <dc:subject/>
  <dc:creator>User</dc:creator>
  <cp:keywords/>
  <cp:lastModifiedBy>mgr inż. Mariusz Kwinta-Pudełko</cp:lastModifiedBy>
  <cp:revision>9</cp:revision>
  <cp:lastPrinted>2021-10-20T08:26:00Z</cp:lastPrinted>
  <dcterms:created xsi:type="dcterms:W3CDTF">2023-02-13T11:35:00Z</dcterms:created>
  <dcterms:modified xsi:type="dcterms:W3CDTF">2023-02-23T12:40:00Z</dcterms:modified>
</cp:coreProperties>
</file>