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B748B" w14:textId="77777777" w:rsidR="00005813" w:rsidRPr="00687171" w:rsidRDefault="00005813" w:rsidP="00005813">
      <w:pPr>
        <w:tabs>
          <w:tab w:val="left" w:pos="3583"/>
        </w:tabs>
        <w:spacing w:line="360" w:lineRule="auto"/>
        <w:ind w:firstLine="142"/>
        <w:jc w:val="both"/>
        <w:rPr>
          <w:rFonts w:ascii="Cambria" w:hAnsi="Cambria" w:cs="Arial"/>
        </w:rPr>
      </w:pPr>
      <w:r w:rsidRPr="00687171">
        <w:rPr>
          <w:rFonts w:ascii="Cambria" w:hAnsi="Cambria" w:cs="Arial"/>
        </w:rPr>
        <w:tab/>
      </w:r>
    </w:p>
    <w:p w14:paraId="1B12BFC1" w14:textId="77777777" w:rsidR="00005813" w:rsidRPr="00687171" w:rsidRDefault="00005813" w:rsidP="00005813">
      <w:pPr>
        <w:spacing w:line="360" w:lineRule="auto"/>
        <w:ind w:firstLine="142"/>
        <w:jc w:val="both"/>
        <w:rPr>
          <w:rFonts w:ascii="Cambria" w:hAnsi="Cambria" w:cs="Arial"/>
        </w:rPr>
      </w:pPr>
    </w:p>
    <w:p w14:paraId="39531EFD" w14:textId="77777777" w:rsidR="00005813" w:rsidRPr="00687171" w:rsidRDefault="00005813" w:rsidP="00005813">
      <w:pPr>
        <w:ind w:firstLine="142"/>
        <w:jc w:val="center"/>
        <w:rPr>
          <w:rFonts w:ascii="Cambria" w:hAnsi="Cambria"/>
          <w:b/>
        </w:rPr>
      </w:pPr>
      <w:r w:rsidRPr="00687171">
        <w:rPr>
          <w:rFonts w:ascii="Cambria" w:hAnsi="Cambria"/>
          <w:b/>
        </w:rPr>
        <w:t xml:space="preserve">Państwowe Gospodarstwo Leśne Lasy Państwowe reprezentujące Skarb Państwa Nadleśnictwo Borki z siedzibą w Kruklankach ul. Dworcowa 8A,  11-612 Kruklanki </w:t>
      </w:r>
    </w:p>
    <w:p w14:paraId="44D89B83" w14:textId="77777777" w:rsidR="00005813" w:rsidRPr="00687171" w:rsidRDefault="00005813" w:rsidP="00005813">
      <w:pPr>
        <w:ind w:firstLine="142"/>
        <w:jc w:val="center"/>
        <w:rPr>
          <w:rFonts w:ascii="Cambria" w:hAnsi="Cambria"/>
          <w:b/>
        </w:rPr>
      </w:pPr>
    </w:p>
    <w:p w14:paraId="44D2D4FE" w14:textId="77777777" w:rsidR="00005813" w:rsidRPr="00687171" w:rsidRDefault="00005813" w:rsidP="00005813">
      <w:pPr>
        <w:ind w:firstLine="142"/>
        <w:jc w:val="center"/>
        <w:rPr>
          <w:rFonts w:ascii="Cambria" w:hAnsi="Cambria"/>
          <w:b/>
        </w:rPr>
      </w:pPr>
    </w:p>
    <w:p w14:paraId="6741FD65" w14:textId="6AFF6533" w:rsidR="00005813" w:rsidRPr="00687171" w:rsidRDefault="00005813" w:rsidP="00005813">
      <w:pPr>
        <w:ind w:firstLine="142"/>
        <w:rPr>
          <w:rFonts w:ascii="Cambria" w:hAnsi="Cambria"/>
        </w:rPr>
      </w:pPr>
      <w:r w:rsidRPr="00687171">
        <w:rPr>
          <w:rFonts w:ascii="Cambria" w:hAnsi="Cambria"/>
        </w:rPr>
        <w:t>Znak sprawy: SA.270.</w:t>
      </w:r>
      <w:r w:rsidR="00B57EAA">
        <w:rPr>
          <w:rFonts w:ascii="Cambria" w:hAnsi="Cambria"/>
        </w:rPr>
        <w:t>7</w:t>
      </w:r>
      <w:r w:rsidRPr="00687171">
        <w:rPr>
          <w:rFonts w:ascii="Cambria" w:hAnsi="Cambria"/>
        </w:rPr>
        <w:t>.202</w:t>
      </w:r>
      <w:r w:rsidR="00DA1476">
        <w:rPr>
          <w:rFonts w:ascii="Cambria" w:hAnsi="Cambria"/>
        </w:rPr>
        <w:t>4</w:t>
      </w:r>
    </w:p>
    <w:p w14:paraId="69A305D3" w14:textId="77777777" w:rsidR="00005813" w:rsidRPr="00687171" w:rsidRDefault="00005813" w:rsidP="00005813">
      <w:pPr>
        <w:ind w:firstLine="142"/>
        <w:jc w:val="right"/>
        <w:rPr>
          <w:rFonts w:ascii="Cambria" w:hAnsi="Cambria"/>
        </w:rPr>
      </w:pPr>
    </w:p>
    <w:p w14:paraId="2E234C57" w14:textId="77777777" w:rsidR="00005813" w:rsidRPr="00687171" w:rsidRDefault="00005813" w:rsidP="00005813">
      <w:pPr>
        <w:ind w:firstLine="142"/>
        <w:jc w:val="right"/>
        <w:rPr>
          <w:rFonts w:ascii="Cambria" w:hAnsi="Cambria"/>
        </w:rPr>
      </w:pPr>
    </w:p>
    <w:p w14:paraId="467602C4" w14:textId="77777777" w:rsidR="00005813" w:rsidRPr="00687171" w:rsidRDefault="00005813" w:rsidP="00005813">
      <w:pPr>
        <w:ind w:firstLine="142"/>
        <w:jc w:val="right"/>
        <w:rPr>
          <w:rFonts w:ascii="Cambria" w:hAnsi="Cambria"/>
        </w:rPr>
      </w:pPr>
    </w:p>
    <w:p w14:paraId="3854F896" w14:textId="77777777" w:rsidR="00005813" w:rsidRPr="00687171" w:rsidRDefault="00005813" w:rsidP="00005813">
      <w:pPr>
        <w:ind w:firstLine="142"/>
        <w:jc w:val="right"/>
        <w:rPr>
          <w:rFonts w:ascii="Cambria" w:hAnsi="Cambria"/>
        </w:rPr>
      </w:pPr>
    </w:p>
    <w:p w14:paraId="2ED17519" w14:textId="77777777" w:rsidR="00005813" w:rsidRPr="00687171" w:rsidRDefault="00005813" w:rsidP="00005813">
      <w:pPr>
        <w:ind w:firstLine="142"/>
        <w:jc w:val="center"/>
        <w:rPr>
          <w:rFonts w:ascii="Cambria" w:hAnsi="Cambria"/>
          <w:b/>
        </w:rPr>
      </w:pPr>
      <w:r w:rsidRPr="00687171">
        <w:rPr>
          <w:rFonts w:ascii="Cambria" w:hAnsi="Cambria"/>
          <w:b/>
        </w:rPr>
        <w:t>SPECYFIKACJA WARUNKÓW ZAMÓWIENIA</w:t>
      </w:r>
    </w:p>
    <w:p w14:paraId="34861B6C" w14:textId="77777777" w:rsidR="00005813" w:rsidRPr="00687171" w:rsidRDefault="00005813" w:rsidP="00005813">
      <w:pPr>
        <w:ind w:firstLine="142"/>
        <w:jc w:val="center"/>
        <w:rPr>
          <w:rFonts w:ascii="Cambria" w:hAnsi="Cambria"/>
        </w:rPr>
      </w:pPr>
      <w:r w:rsidRPr="00687171">
        <w:rPr>
          <w:rFonts w:ascii="Cambria" w:hAnsi="Cambria"/>
        </w:rPr>
        <w:t>zwana dalej  SWZ</w:t>
      </w:r>
    </w:p>
    <w:p w14:paraId="17D6C1D3" w14:textId="77777777" w:rsidR="00005813" w:rsidRPr="00687171" w:rsidRDefault="00005813" w:rsidP="00005813">
      <w:pPr>
        <w:ind w:firstLine="142"/>
        <w:jc w:val="center"/>
        <w:rPr>
          <w:rFonts w:ascii="Cambria" w:hAnsi="Cambria"/>
        </w:rPr>
      </w:pPr>
      <w:r w:rsidRPr="00687171">
        <w:rPr>
          <w:rFonts w:ascii="Cambria" w:hAnsi="Cambria"/>
        </w:rPr>
        <w:t>na</w:t>
      </w:r>
    </w:p>
    <w:p w14:paraId="24D668FC" w14:textId="03271541" w:rsidR="00005813" w:rsidRPr="00687171" w:rsidRDefault="00005813" w:rsidP="00005813">
      <w:pPr>
        <w:autoSpaceDE w:val="0"/>
        <w:autoSpaceDN w:val="0"/>
        <w:adjustRightInd w:val="0"/>
        <w:spacing w:line="240" w:lineRule="auto"/>
        <w:jc w:val="both"/>
        <w:rPr>
          <w:rFonts w:ascii="Cambria" w:hAnsi="Cambria"/>
          <w:b/>
        </w:rPr>
      </w:pPr>
      <w:r w:rsidRPr="00687171">
        <w:rPr>
          <w:rFonts w:ascii="Cambria" w:eastAsia="Calibri" w:hAnsi="Cambria" w:cs="Arial-BoldItalicMT"/>
        </w:rPr>
        <w:t xml:space="preserve">„Program czynnej ochrony populacji żubra </w:t>
      </w:r>
      <w:proofErr w:type="spellStart"/>
      <w:r w:rsidRPr="00687171">
        <w:rPr>
          <w:rFonts w:ascii="Cambria" w:eastAsia="Calibri" w:hAnsi="Cambria" w:cs="Arial-BoldItalicMT"/>
          <w:i/>
          <w:iCs/>
        </w:rPr>
        <w:t>Bison</w:t>
      </w:r>
      <w:proofErr w:type="spellEnd"/>
      <w:r w:rsidRPr="00687171">
        <w:rPr>
          <w:rFonts w:ascii="Cambria" w:eastAsia="Calibri" w:hAnsi="Cambria" w:cs="Arial-BoldItalicMT"/>
          <w:i/>
          <w:iCs/>
        </w:rPr>
        <w:t xml:space="preserve"> </w:t>
      </w:r>
      <w:proofErr w:type="spellStart"/>
      <w:r w:rsidRPr="00687171">
        <w:rPr>
          <w:rFonts w:ascii="Cambria" w:eastAsia="Calibri" w:hAnsi="Cambria" w:cs="Arial-BoldItalicMT"/>
          <w:i/>
          <w:iCs/>
        </w:rPr>
        <w:t>bonasus</w:t>
      </w:r>
      <w:proofErr w:type="spellEnd"/>
      <w:r w:rsidRPr="00687171">
        <w:rPr>
          <w:rFonts w:ascii="Cambria" w:eastAsia="Calibri" w:hAnsi="Cambria" w:cs="Arial-BoldItalicMT"/>
        </w:rPr>
        <w:t xml:space="preserve"> na gruntach w zarządzie PGL LP”</w:t>
      </w:r>
      <w:r w:rsidRPr="00687171">
        <w:rPr>
          <w:rFonts w:ascii="Cambria" w:hAnsi="Cambria"/>
        </w:rPr>
        <w:t xml:space="preserve"> -</w:t>
      </w:r>
      <w:r w:rsidRPr="00687171">
        <w:t xml:space="preserve"> </w:t>
      </w:r>
      <w:r w:rsidRPr="00687171">
        <w:rPr>
          <w:rFonts w:ascii="Cambria" w:hAnsi="Cambria"/>
        </w:rPr>
        <w:t xml:space="preserve">obsługa stada żubrów oraz zagrody pokazowej w </w:t>
      </w:r>
      <w:proofErr w:type="spellStart"/>
      <w:r w:rsidRPr="00687171">
        <w:rPr>
          <w:rFonts w:ascii="Cambria" w:hAnsi="Cambria"/>
        </w:rPr>
        <w:t>Wolisku</w:t>
      </w:r>
      <w:proofErr w:type="spellEnd"/>
      <w:r w:rsidR="00687171" w:rsidRPr="00687171">
        <w:rPr>
          <w:rFonts w:ascii="Cambria" w:hAnsi="Cambria"/>
        </w:rPr>
        <w:t xml:space="preserve"> </w:t>
      </w:r>
      <w:r w:rsidRPr="00687171">
        <w:rPr>
          <w:rFonts w:ascii="Cambria" w:hAnsi="Cambria"/>
        </w:rPr>
        <w:t xml:space="preserve">w </w:t>
      </w:r>
      <w:r w:rsidR="00DA1476">
        <w:rPr>
          <w:rFonts w:ascii="Cambria" w:hAnsi="Cambria"/>
        </w:rPr>
        <w:t xml:space="preserve">okresie luty – grudzień </w:t>
      </w:r>
      <w:r w:rsidRPr="00687171">
        <w:rPr>
          <w:rFonts w:ascii="Cambria" w:hAnsi="Cambria"/>
        </w:rPr>
        <w:t>2024 r.</w:t>
      </w:r>
    </w:p>
    <w:p w14:paraId="50866144" w14:textId="77777777" w:rsidR="00005813" w:rsidRPr="00687171" w:rsidRDefault="00005813" w:rsidP="00005813">
      <w:pPr>
        <w:spacing w:line="360" w:lineRule="auto"/>
        <w:ind w:firstLine="142"/>
        <w:jc w:val="center"/>
        <w:rPr>
          <w:rFonts w:ascii="Cambria" w:hAnsi="Cambria"/>
          <w:b/>
        </w:rPr>
      </w:pPr>
    </w:p>
    <w:p w14:paraId="4E4E3FC0" w14:textId="77777777" w:rsidR="00005813" w:rsidRPr="00687171" w:rsidRDefault="00005813" w:rsidP="00005813">
      <w:pPr>
        <w:ind w:firstLine="142"/>
        <w:jc w:val="center"/>
        <w:rPr>
          <w:rFonts w:ascii="Cambria" w:hAnsi="Cambria"/>
          <w:b/>
        </w:rPr>
      </w:pPr>
    </w:p>
    <w:p w14:paraId="1A8E25CE" w14:textId="77777777" w:rsidR="00005813" w:rsidRPr="00687171" w:rsidRDefault="00005813" w:rsidP="00005813">
      <w:pPr>
        <w:ind w:firstLine="142"/>
        <w:jc w:val="center"/>
        <w:rPr>
          <w:rFonts w:ascii="Cambria" w:hAnsi="Cambria"/>
        </w:rPr>
      </w:pPr>
    </w:p>
    <w:p w14:paraId="5A4D166B" w14:textId="33A5EA6D" w:rsidR="00005813" w:rsidRPr="00687171" w:rsidRDefault="00005813" w:rsidP="00005813">
      <w:pPr>
        <w:spacing w:line="360" w:lineRule="auto"/>
        <w:ind w:left="142"/>
        <w:rPr>
          <w:rFonts w:ascii="Cambria" w:hAnsi="Cambria"/>
        </w:rPr>
      </w:pPr>
      <w:r w:rsidRPr="00687171">
        <w:rPr>
          <w:rFonts w:ascii="Cambria" w:hAnsi="Cambria"/>
        </w:rPr>
        <w:t xml:space="preserve">Postępowanie o udzielenie zamówienia prowadzone jest na podstawie ustawy z dnia 11 września 2019 r. Prawo zamówień publicznych (Dz. U. z 2023 r. poz. 1605), zwanej dalej „ustawą </w:t>
      </w:r>
      <w:proofErr w:type="spellStart"/>
      <w:r w:rsidRPr="00687171">
        <w:rPr>
          <w:rFonts w:ascii="Cambria" w:hAnsi="Cambria"/>
        </w:rPr>
        <w:t>Pzp</w:t>
      </w:r>
      <w:proofErr w:type="spellEnd"/>
      <w:r w:rsidRPr="00687171">
        <w:rPr>
          <w:rFonts w:ascii="Cambria" w:hAnsi="Cambria"/>
        </w:rPr>
        <w:t>”,  w trybie p</w:t>
      </w:r>
      <w:r w:rsidR="000A44AB">
        <w:rPr>
          <w:rFonts w:ascii="Cambria" w:hAnsi="Cambria"/>
        </w:rPr>
        <w:t>odstawowym.</w:t>
      </w:r>
    </w:p>
    <w:p w14:paraId="5A61E4C1" w14:textId="77777777" w:rsidR="00005813" w:rsidRPr="00687171" w:rsidRDefault="00005813" w:rsidP="00005813">
      <w:pPr>
        <w:spacing w:line="360" w:lineRule="auto"/>
        <w:ind w:firstLine="142"/>
        <w:rPr>
          <w:rFonts w:ascii="Cambria" w:hAnsi="Cambria"/>
        </w:rPr>
      </w:pPr>
    </w:p>
    <w:p w14:paraId="7891B0CD" w14:textId="77777777" w:rsidR="00005813" w:rsidRPr="00687171" w:rsidRDefault="00005813" w:rsidP="00005813">
      <w:pPr>
        <w:spacing w:line="360" w:lineRule="auto"/>
        <w:ind w:firstLine="142"/>
        <w:rPr>
          <w:rFonts w:ascii="Cambria" w:hAnsi="Cambria"/>
        </w:rPr>
      </w:pPr>
    </w:p>
    <w:p w14:paraId="0838AFDF" w14:textId="77777777" w:rsidR="00005813" w:rsidRPr="00687171" w:rsidRDefault="00005813" w:rsidP="00005813">
      <w:pPr>
        <w:ind w:firstLine="142"/>
        <w:rPr>
          <w:rFonts w:ascii="Cambria" w:hAnsi="Cambria"/>
        </w:rPr>
      </w:pPr>
    </w:p>
    <w:p w14:paraId="01BFBA2F" w14:textId="124939A0" w:rsidR="00005813" w:rsidRPr="00687171" w:rsidRDefault="00005813" w:rsidP="00005813">
      <w:pPr>
        <w:ind w:firstLine="142"/>
        <w:jc w:val="center"/>
        <w:rPr>
          <w:rFonts w:ascii="Cambria" w:hAnsi="Cambria"/>
        </w:rPr>
      </w:pPr>
      <w:r w:rsidRPr="00687171">
        <w:rPr>
          <w:rFonts w:ascii="Cambria" w:hAnsi="Cambria"/>
        </w:rPr>
        <w:t xml:space="preserve">                                                         Zatwierdził w dniu  </w:t>
      </w:r>
      <w:r w:rsidR="00DA1476">
        <w:rPr>
          <w:rFonts w:ascii="Cambria" w:hAnsi="Cambria"/>
        </w:rPr>
        <w:t xml:space="preserve"> </w:t>
      </w:r>
      <w:r w:rsidR="00B159C3">
        <w:rPr>
          <w:rFonts w:ascii="Cambria" w:hAnsi="Cambria"/>
        </w:rPr>
        <w:t xml:space="preserve"> </w:t>
      </w:r>
      <w:r w:rsidR="00DA1476">
        <w:rPr>
          <w:rFonts w:ascii="Cambria" w:hAnsi="Cambria"/>
        </w:rPr>
        <w:t xml:space="preserve">     </w:t>
      </w:r>
      <w:r w:rsidRPr="00687171">
        <w:rPr>
          <w:rFonts w:ascii="Cambria" w:hAnsi="Cambria"/>
        </w:rPr>
        <w:t>.</w:t>
      </w:r>
      <w:r w:rsidR="00DA1476">
        <w:rPr>
          <w:rFonts w:ascii="Cambria" w:hAnsi="Cambria"/>
        </w:rPr>
        <w:t>01</w:t>
      </w:r>
      <w:r w:rsidRPr="00687171">
        <w:rPr>
          <w:rFonts w:ascii="Cambria" w:hAnsi="Cambria"/>
        </w:rPr>
        <w:t>.202</w:t>
      </w:r>
      <w:r w:rsidR="00DA1476">
        <w:rPr>
          <w:rFonts w:ascii="Cambria" w:hAnsi="Cambria"/>
        </w:rPr>
        <w:t>4</w:t>
      </w:r>
      <w:r w:rsidRPr="00687171">
        <w:rPr>
          <w:rFonts w:ascii="Cambria" w:hAnsi="Cambria"/>
        </w:rPr>
        <w:t xml:space="preserve">r.                                                                                                                                </w:t>
      </w:r>
    </w:p>
    <w:p w14:paraId="33564B15" w14:textId="77777777" w:rsidR="00005813" w:rsidRPr="00687171" w:rsidRDefault="00005813" w:rsidP="00005813">
      <w:pPr>
        <w:ind w:firstLine="142"/>
        <w:jc w:val="right"/>
        <w:rPr>
          <w:rFonts w:ascii="Cambria" w:hAnsi="Cambria"/>
        </w:rPr>
      </w:pPr>
    </w:p>
    <w:p w14:paraId="108B2C57" w14:textId="07AE8903" w:rsidR="00005813" w:rsidRPr="00687171" w:rsidRDefault="00005813" w:rsidP="00005813">
      <w:pPr>
        <w:ind w:firstLine="142"/>
        <w:jc w:val="center"/>
        <w:rPr>
          <w:rFonts w:ascii="Cambria" w:hAnsi="Cambria"/>
        </w:rPr>
      </w:pPr>
      <w:r w:rsidRPr="00687171">
        <w:rPr>
          <w:rFonts w:ascii="Cambria" w:hAnsi="Cambria"/>
        </w:rPr>
        <w:t xml:space="preserve">                                                                                                                                                                                                                             </w:t>
      </w:r>
    </w:p>
    <w:p w14:paraId="4630C991" w14:textId="21D0458C" w:rsidR="00005813" w:rsidRPr="00005813" w:rsidRDefault="00005813">
      <w:pPr>
        <w:rPr>
          <w:rFonts w:ascii="Cambria" w:hAnsi="Cambria"/>
          <w:color w:val="FF0000"/>
        </w:rPr>
      </w:pPr>
      <w:r w:rsidRPr="00005813">
        <w:rPr>
          <w:rFonts w:ascii="Cambria" w:hAnsi="Cambria"/>
          <w:color w:val="FF0000"/>
        </w:rPr>
        <w:br w:type="page"/>
      </w:r>
    </w:p>
    <w:p w14:paraId="4E08D5AA" w14:textId="743A7B51" w:rsidR="00005813" w:rsidRPr="00005813" w:rsidRDefault="00923F24" w:rsidP="00005813">
      <w:pPr>
        <w:ind w:firstLine="142"/>
        <w:jc w:val="right"/>
        <w:rPr>
          <w:rFonts w:ascii="Cambria" w:hAnsi="Cambria"/>
          <w:color w:val="FF0000"/>
        </w:rPr>
      </w:pPr>
      <w:r w:rsidRPr="00EF1224">
        <w:rPr>
          <w:noProof/>
        </w:rPr>
        <w:lastRenderedPageBreak/>
        <mc:AlternateContent>
          <mc:Choice Requires="wps">
            <w:drawing>
              <wp:anchor distT="0" distB="0" distL="114300" distR="114300" simplePos="0" relativeHeight="251683840" behindDoc="1" locked="0" layoutInCell="1" allowOverlap="1" wp14:anchorId="3B11366B" wp14:editId="0299D4E1">
                <wp:simplePos x="0" y="0"/>
                <wp:positionH relativeFrom="margin">
                  <wp:posOffset>-635</wp:posOffset>
                </wp:positionH>
                <wp:positionV relativeFrom="paragraph">
                  <wp:posOffset>209550</wp:posOffset>
                </wp:positionV>
                <wp:extent cx="6630035" cy="410845"/>
                <wp:effectExtent l="0" t="0" r="18415" b="27305"/>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0035"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1732E" id="Prostokąt 25" o:spid="_x0000_s1026" style="position:absolute;margin-left:-.05pt;margin-top:16.5pt;width:522.05pt;height:32.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" fillcolor="#ddd">
                <w10:wrap anchorx="margin"/>
              </v:rect>
            </w:pict>
          </mc:Fallback>
        </mc:AlternateContent>
      </w:r>
    </w:p>
    <w:p w14:paraId="0E05724A" w14:textId="22F38B7A" w:rsidR="00005813" w:rsidRPr="00EF1224" w:rsidRDefault="00005813" w:rsidP="00923F24">
      <w:pPr>
        <w:pStyle w:val="Akapitzlist"/>
        <w:numPr>
          <w:ilvl w:val="0"/>
          <w:numId w:val="30"/>
        </w:numPr>
        <w:spacing w:after="0" w:line="360" w:lineRule="auto"/>
        <w:ind w:left="567" w:hanging="283"/>
        <w:jc w:val="both"/>
        <w:rPr>
          <w:rFonts w:ascii="Cambria" w:hAnsi="Cambria" w:cs="Arial"/>
          <w:b/>
        </w:rPr>
      </w:pPr>
      <w:r w:rsidRPr="00EF1224">
        <w:rPr>
          <w:rFonts w:ascii="Cambria" w:hAnsi="Cambria" w:cs="Arial"/>
          <w:b/>
        </w:rPr>
        <w:t>NAZWA (FIRMA) ORAZ ADRES ZAMAWIAJĄCEGO</w:t>
      </w:r>
    </w:p>
    <w:p w14:paraId="01FE3E07" w14:textId="77777777" w:rsidR="00005813" w:rsidRPr="00EF1224" w:rsidRDefault="00005813" w:rsidP="002A165F">
      <w:pPr>
        <w:spacing w:line="360" w:lineRule="auto"/>
        <w:jc w:val="both"/>
        <w:rPr>
          <w:rFonts w:ascii="Cambria" w:hAnsi="Cambria" w:cs="Arial"/>
          <w:b/>
        </w:rPr>
      </w:pPr>
    </w:p>
    <w:p w14:paraId="119E4E6A" w14:textId="77777777" w:rsidR="00005813" w:rsidRPr="00EF1224" w:rsidRDefault="00005813" w:rsidP="002A165F">
      <w:pPr>
        <w:spacing w:line="360" w:lineRule="auto"/>
        <w:ind w:left="709"/>
        <w:jc w:val="both"/>
        <w:rPr>
          <w:rFonts w:ascii="Cambria" w:hAnsi="Cambria" w:cs="Arial"/>
        </w:rPr>
      </w:pPr>
      <w:r w:rsidRPr="00EF1224">
        <w:rPr>
          <w:rFonts w:ascii="Cambria" w:hAnsi="Cambria" w:cs="Arial"/>
        </w:rPr>
        <w:t>Państwowe Gospodarstwo Leśne Lasy Państwowe reprezentujące Skarb Państwa Nadleśnictwo Borki z siedzibą w Kruklankach przy ul. Dworcowej 8A, 11-612 Kruklanki reprezentowane przez Nadleśniczego Nadleśnictwa Borki Adama Morko.</w:t>
      </w:r>
    </w:p>
    <w:p w14:paraId="0132F103" w14:textId="77777777" w:rsidR="00005813" w:rsidRPr="00EF1224" w:rsidRDefault="00005813" w:rsidP="002A165F">
      <w:pPr>
        <w:keepLines/>
        <w:widowControl w:val="0"/>
        <w:spacing w:line="360" w:lineRule="auto"/>
        <w:ind w:left="709"/>
        <w:jc w:val="both"/>
        <w:rPr>
          <w:rFonts w:ascii="Cambria" w:hAnsi="Cambria"/>
          <w:bCs/>
        </w:rPr>
      </w:pPr>
      <w:r w:rsidRPr="00EF1224">
        <w:rPr>
          <w:rFonts w:ascii="Cambria" w:hAnsi="Cambria"/>
          <w:bCs/>
        </w:rPr>
        <w:t>tel. 87/421 70 45        fax   87/421 70 53</w:t>
      </w:r>
    </w:p>
    <w:p w14:paraId="1A54A28F" w14:textId="77777777" w:rsidR="00005813" w:rsidRPr="00EF1224" w:rsidRDefault="00005813" w:rsidP="002A165F">
      <w:pPr>
        <w:spacing w:line="360" w:lineRule="auto"/>
        <w:ind w:firstLine="709"/>
        <w:jc w:val="both"/>
        <w:rPr>
          <w:rFonts w:ascii="Cambria" w:hAnsi="Cambria"/>
          <w:bCs/>
        </w:rPr>
      </w:pPr>
      <w:r w:rsidRPr="00EF1224">
        <w:rPr>
          <w:rFonts w:ascii="Cambria" w:hAnsi="Cambria"/>
          <w:bCs/>
        </w:rPr>
        <w:t>www.bialystok.lasy.gov.pl/web/borki        NIP   845-000-65-50</w:t>
      </w:r>
    </w:p>
    <w:p w14:paraId="3BED10B5" w14:textId="7BE734EA" w:rsidR="00005813" w:rsidRPr="00EF1224" w:rsidRDefault="00005813" w:rsidP="002A165F">
      <w:pPr>
        <w:spacing w:line="360" w:lineRule="auto"/>
        <w:ind w:firstLine="709"/>
        <w:jc w:val="both"/>
        <w:rPr>
          <w:rFonts w:ascii="Cambria" w:hAnsi="Cambria"/>
          <w:bCs/>
        </w:rPr>
      </w:pPr>
      <w:r w:rsidRPr="00EF1224">
        <w:rPr>
          <w:rFonts w:ascii="Cambria" w:hAnsi="Cambria"/>
          <w:bCs/>
        </w:rPr>
        <w:t>strona internetowa postępowania: https://platformazakupowa.pl/pn/las</w:t>
      </w:r>
      <w:r w:rsidR="00DA1476">
        <w:rPr>
          <w:rFonts w:ascii="Cambria" w:hAnsi="Cambria"/>
          <w:bCs/>
        </w:rPr>
        <w:t>y</w:t>
      </w:r>
      <w:r w:rsidRPr="00EF1224">
        <w:rPr>
          <w:rFonts w:ascii="Cambria" w:hAnsi="Cambria"/>
          <w:bCs/>
        </w:rPr>
        <w:t>_borki</w:t>
      </w:r>
    </w:p>
    <w:p w14:paraId="10A6BD0C" w14:textId="211C6BBC" w:rsidR="00005813" w:rsidRPr="00EF1224" w:rsidRDefault="00005813" w:rsidP="002A165F">
      <w:pPr>
        <w:spacing w:line="360" w:lineRule="auto"/>
        <w:ind w:firstLine="709"/>
        <w:jc w:val="both"/>
        <w:rPr>
          <w:rFonts w:ascii="Cambria" w:hAnsi="Cambria"/>
          <w:bCs/>
        </w:rPr>
      </w:pPr>
      <w:r w:rsidRPr="00EF1224">
        <w:rPr>
          <w:rFonts w:ascii="Cambria" w:hAnsi="Cambria"/>
          <w:b/>
          <w:bCs/>
          <w:noProof/>
        </w:rPr>
        <mc:AlternateContent>
          <mc:Choice Requires="wps">
            <w:drawing>
              <wp:anchor distT="0" distB="0" distL="114300" distR="114300" simplePos="0" relativeHeight="251682816" behindDoc="1" locked="0" layoutInCell="1" allowOverlap="1" wp14:anchorId="1E6171A7" wp14:editId="387EB9AA">
                <wp:simplePos x="0" y="0"/>
                <wp:positionH relativeFrom="page">
                  <wp:align>right</wp:align>
                </wp:positionH>
                <wp:positionV relativeFrom="paragraph">
                  <wp:posOffset>166370</wp:posOffset>
                </wp:positionV>
                <wp:extent cx="6621780" cy="410845"/>
                <wp:effectExtent l="0" t="0" r="26670" b="2730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B75EA" id="Prostokąt 24" o:spid="_x0000_s1026" style="position:absolute;margin-left:470.2pt;margin-top:13.1pt;width:521.4pt;height:32.35pt;z-index:-2516336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" fillcolor="#ddd">
                <w10:wrap anchorx="page"/>
              </v:rect>
            </w:pict>
          </mc:Fallback>
        </mc:AlternateContent>
      </w:r>
    </w:p>
    <w:p w14:paraId="67AF2383" w14:textId="7791E4F3" w:rsidR="00005813" w:rsidRPr="00EF1224" w:rsidRDefault="00005813" w:rsidP="00923F24">
      <w:pPr>
        <w:numPr>
          <w:ilvl w:val="0"/>
          <w:numId w:val="4"/>
        </w:numPr>
        <w:spacing w:after="0" w:line="360" w:lineRule="auto"/>
        <w:ind w:left="567" w:hanging="283"/>
        <w:jc w:val="both"/>
        <w:rPr>
          <w:rFonts w:ascii="Cambria" w:hAnsi="Cambria"/>
          <w:b/>
        </w:rPr>
      </w:pPr>
      <w:r w:rsidRPr="00EF1224">
        <w:rPr>
          <w:rFonts w:ascii="Cambria" w:hAnsi="Cambria"/>
          <w:b/>
          <w:bCs/>
        </w:rPr>
        <w:tab/>
        <w:t>TRYB UDZIELENIA ZAMÓWIENIA</w:t>
      </w:r>
    </w:p>
    <w:p w14:paraId="44F25499" w14:textId="77777777" w:rsidR="00005813" w:rsidRPr="00EF1224" w:rsidRDefault="00005813" w:rsidP="002A165F">
      <w:pPr>
        <w:spacing w:line="360" w:lineRule="auto"/>
        <w:jc w:val="both"/>
        <w:rPr>
          <w:rFonts w:ascii="Cambria" w:hAnsi="Cambria"/>
          <w:b/>
        </w:rPr>
      </w:pPr>
    </w:p>
    <w:p w14:paraId="7AB7F961" w14:textId="63A0EE80" w:rsidR="00005813" w:rsidRPr="000A44AB" w:rsidRDefault="00005813" w:rsidP="000A44AB">
      <w:pPr>
        <w:spacing w:line="360" w:lineRule="auto"/>
        <w:ind w:left="709"/>
        <w:jc w:val="both"/>
        <w:rPr>
          <w:rFonts w:ascii="Cambria" w:hAnsi="Cambria"/>
          <w:b/>
        </w:rPr>
      </w:pPr>
      <w:r w:rsidRPr="00EF1224">
        <w:rPr>
          <w:rFonts w:ascii="Cambria" w:hAnsi="Cambria"/>
        </w:rPr>
        <w:t>Postępowanie prowadzone jest w trybie p</w:t>
      </w:r>
      <w:r w:rsidR="000A44AB">
        <w:rPr>
          <w:rFonts w:ascii="Cambria" w:hAnsi="Cambria"/>
        </w:rPr>
        <w:t>odstawowym</w:t>
      </w:r>
      <w:r w:rsidRPr="00EF1224">
        <w:rPr>
          <w:rFonts w:ascii="Cambria" w:hAnsi="Cambria"/>
        </w:rPr>
        <w:t xml:space="preserve"> na podstawie art. </w:t>
      </w:r>
      <w:r w:rsidR="000A44AB">
        <w:rPr>
          <w:rFonts w:ascii="Cambria" w:hAnsi="Cambria"/>
        </w:rPr>
        <w:t>275</w:t>
      </w:r>
      <w:r w:rsidRPr="00EF1224">
        <w:rPr>
          <w:rFonts w:ascii="Cambria" w:hAnsi="Cambria"/>
        </w:rPr>
        <w:t xml:space="preserve"> pkt </w:t>
      </w:r>
      <w:r w:rsidR="00DA1476">
        <w:rPr>
          <w:rFonts w:ascii="Cambria" w:hAnsi="Cambria"/>
        </w:rPr>
        <w:t>2</w:t>
      </w:r>
      <w:r w:rsidR="000A44AB">
        <w:rPr>
          <w:rFonts w:ascii="Cambria" w:hAnsi="Cambria"/>
        </w:rPr>
        <w:t>)</w:t>
      </w:r>
      <w:r w:rsidRPr="00EF1224">
        <w:rPr>
          <w:rFonts w:ascii="Cambria" w:hAnsi="Cambria"/>
        </w:rPr>
        <w:t xml:space="preserve"> ustawy z dnia 11 września 2019r. Prawo zamówień publicznych (tekst jedn.: </w:t>
      </w:r>
      <w:r w:rsidR="00EF1224" w:rsidRPr="00EF1224">
        <w:rPr>
          <w:rFonts w:ascii="Cambria" w:hAnsi="Cambria"/>
        </w:rPr>
        <w:t>Dz. U. z 2023 r. poz. 1605</w:t>
      </w:r>
      <w:r w:rsidRPr="00EF1224">
        <w:rPr>
          <w:rFonts w:ascii="Cambria" w:hAnsi="Cambria"/>
        </w:rPr>
        <w:t xml:space="preserve">). Postępowanie jest prowadzone zgodnie z zasadami przewidzianymi dla zamówień o wartości  </w:t>
      </w:r>
      <w:r w:rsidR="000A44AB">
        <w:rPr>
          <w:rFonts w:ascii="Cambria" w:hAnsi="Cambria"/>
        </w:rPr>
        <w:t>poniżej</w:t>
      </w:r>
      <w:r w:rsidRPr="00EF1224">
        <w:rPr>
          <w:rFonts w:ascii="Cambria" w:hAnsi="Cambria"/>
        </w:rPr>
        <w:t xml:space="preserve"> pr</w:t>
      </w:r>
      <w:r w:rsidR="000A44AB">
        <w:rPr>
          <w:rFonts w:ascii="Cambria" w:hAnsi="Cambria"/>
        </w:rPr>
        <w:t>o</w:t>
      </w:r>
      <w:r w:rsidRPr="00EF1224">
        <w:rPr>
          <w:rFonts w:ascii="Cambria" w:hAnsi="Cambria"/>
        </w:rPr>
        <w:t>g</w:t>
      </w:r>
      <w:r w:rsidR="000A44AB">
        <w:rPr>
          <w:rFonts w:ascii="Cambria" w:hAnsi="Cambria"/>
        </w:rPr>
        <w:t>u</w:t>
      </w:r>
      <w:r w:rsidRPr="00EF1224">
        <w:rPr>
          <w:rFonts w:ascii="Cambria" w:hAnsi="Cambria"/>
        </w:rPr>
        <w:t xml:space="preserve"> unijn</w:t>
      </w:r>
      <w:r w:rsidR="000A44AB">
        <w:rPr>
          <w:rFonts w:ascii="Cambria" w:hAnsi="Cambria"/>
        </w:rPr>
        <w:t>ego.</w:t>
      </w:r>
    </w:p>
    <w:p w14:paraId="7EE70435" w14:textId="065E617B" w:rsidR="00005813" w:rsidRPr="00EF1224" w:rsidRDefault="000A44AB" w:rsidP="000A44AB">
      <w:pPr>
        <w:spacing w:after="0" w:line="360" w:lineRule="auto"/>
        <w:jc w:val="both"/>
        <w:rPr>
          <w:rStyle w:val="Pogrubienie"/>
          <w:rFonts w:ascii="Cambria" w:hAnsi="Cambria"/>
          <w:b w:val="0"/>
          <w:bCs w:val="0"/>
        </w:rPr>
      </w:pPr>
      <w:r>
        <w:rPr>
          <w:rFonts w:ascii="Cambria" w:hAnsi="Cambria"/>
        </w:rPr>
        <w:t xml:space="preserve">             </w:t>
      </w:r>
      <w:r w:rsidR="00005813" w:rsidRPr="00EF1224">
        <w:rPr>
          <w:rFonts w:ascii="Cambria" w:hAnsi="Cambria"/>
        </w:rPr>
        <w:t xml:space="preserve">W zakresie nieuregulowanym w SWZ zastosowanie mają przepisy </w:t>
      </w:r>
      <w:proofErr w:type="spellStart"/>
      <w:r w:rsidR="00005813" w:rsidRPr="00EF1224">
        <w:rPr>
          <w:rFonts w:ascii="Cambria" w:hAnsi="Cambria"/>
        </w:rPr>
        <w:t>Pzp</w:t>
      </w:r>
      <w:proofErr w:type="spellEnd"/>
      <w:r w:rsidR="00005813" w:rsidRPr="00EF1224">
        <w:rPr>
          <w:rFonts w:ascii="Cambria" w:hAnsi="Cambria"/>
        </w:rPr>
        <w:t xml:space="preserve">. Do czynności </w:t>
      </w:r>
      <w:r>
        <w:rPr>
          <w:rFonts w:ascii="Cambria" w:hAnsi="Cambria"/>
        </w:rPr>
        <w:t xml:space="preserve">      </w:t>
      </w:r>
      <w:r w:rsidR="00005813" w:rsidRPr="00EF1224">
        <w:rPr>
          <w:rFonts w:ascii="Cambria" w:hAnsi="Cambria"/>
        </w:rPr>
        <w:t xml:space="preserve">podejmowanych przez Zamawiającego i wykonawcę stosować się będzie również przepisy ustawy z dnia 23 kwietnia 1964 roku Kodeks cywilny (tekst jedn. Dz.U. z 2019 poz. 1145) jeżeli przepisy </w:t>
      </w:r>
      <w:proofErr w:type="spellStart"/>
      <w:r w:rsidR="00005813" w:rsidRPr="00EF1224">
        <w:rPr>
          <w:rFonts w:ascii="Cambria" w:hAnsi="Cambria"/>
        </w:rPr>
        <w:t>Pzp</w:t>
      </w:r>
      <w:proofErr w:type="spellEnd"/>
      <w:r w:rsidR="00005813" w:rsidRPr="00EF1224">
        <w:rPr>
          <w:rFonts w:ascii="Cambria" w:hAnsi="Cambria"/>
        </w:rPr>
        <w:t xml:space="preserve"> nie stanowią inaczej.</w:t>
      </w:r>
    </w:p>
    <w:p w14:paraId="7F995CC3" w14:textId="2A5C04E3" w:rsidR="00005813" w:rsidRPr="00005813" w:rsidRDefault="00005813" w:rsidP="002A165F">
      <w:pPr>
        <w:pStyle w:val="NormalnyWeb"/>
        <w:spacing w:before="0" w:beforeAutospacing="0" w:after="0" w:afterAutospacing="0" w:line="360" w:lineRule="auto"/>
        <w:jc w:val="both"/>
        <w:rPr>
          <w:rFonts w:ascii="Cambria" w:hAnsi="Cambria"/>
          <w:color w:val="FF0000"/>
          <w:sz w:val="22"/>
          <w:szCs w:val="22"/>
        </w:rPr>
      </w:pPr>
      <w:r w:rsidRPr="00005813">
        <w:rPr>
          <w:rFonts w:ascii="Cambria" w:hAnsi="Cambria"/>
          <w:b/>
          <w:noProof/>
          <w:color w:val="FF0000"/>
          <w:sz w:val="22"/>
          <w:szCs w:val="22"/>
        </w:rPr>
        <mc:AlternateContent>
          <mc:Choice Requires="wps">
            <w:drawing>
              <wp:anchor distT="0" distB="0" distL="114300" distR="114300" simplePos="0" relativeHeight="251681792" behindDoc="1" locked="0" layoutInCell="1" allowOverlap="1" wp14:anchorId="1B51D1C9" wp14:editId="63139264">
                <wp:simplePos x="0" y="0"/>
                <wp:positionH relativeFrom="page">
                  <wp:align>right</wp:align>
                </wp:positionH>
                <wp:positionV relativeFrom="paragraph">
                  <wp:posOffset>178435</wp:posOffset>
                </wp:positionV>
                <wp:extent cx="6644640" cy="410845"/>
                <wp:effectExtent l="0" t="0" r="22860" b="2730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F2701" id="Prostokąt 23" o:spid="_x0000_s1026" style="position:absolute;margin-left:472pt;margin-top:14.05pt;width:523.2pt;height:32.35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" fillcolor="#ddd">
                <w10:wrap anchorx="page"/>
              </v:rect>
            </w:pict>
          </mc:Fallback>
        </mc:AlternateContent>
      </w:r>
    </w:p>
    <w:p w14:paraId="39889A41" w14:textId="00AFE932" w:rsidR="00005813" w:rsidRPr="00EF1224" w:rsidRDefault="00005813" w:rsidP="0032206F">
      <w:pPr>
        <w:numPr>
          <w:ilvl w:val="0"/>
          <w:numId w:val="4"/>
        </w:numPr>
        <w:spacing w:after="0" w:line="360" w:lineRule="auto"/>
        <w:ind w:left="567" w:hanging="283"/>
        <w:jc w:val="both"/>
        <w:rPr>
          <w:rFonts w:ascii="Cambria" w:hAnsi="Cambria"/>
          <w:b/>
        </w:rPr>
      </w:pPr>
      <w:r w:rsidRPr="00EF1224">
        <w:rPr>
          <w:rFonts w:ascii="Cambria" w:hAnsi="Cambria"/>
          <w:b/>
        </w:rPr>
        <w:tab/>
        <w:t>OPIS PRZEDMIOTU ZAMÓWIENIA</w:t>
      </w:r>
    </w:p>
    <w:p w14:paraId="48927B5E" w14:textId="77777777" w:rsidR="00005813" w:rsidRPr="00EF1224" w:rsidRDefault="00005813" w:rsidP="002A165F">
      <w:pPr>
        <w:spacing w:line="360" w:lineRule="auto"/>
        <w:ind w:left="567"/>
        <w:jc w:val="both"/>
        <w:rPr>
          <w:rFonts w:ascii="Cambria" w:hAnsi="Cambria"/>
          <w:b/>
        </w:rPr>
      </w:pPr>
    </w:p>
    <w:p w14:paraId="36939120" w14:textId="7F534610" w:rsidR="00005813" w:rsidRPr="00EF1224" w:rsidRDefault="00005813" w:rsidP="002A165F">
      <w:pPr>
        <w:numPr>
          <w:ilvl w:val="1"/>
          <w:numId w:val="29"/>
        </w:numPr>
        <w:spacing w:after="0" w:line="360" w:lineRule="auto"/>
        <w:jc w:val="both"/>
        <w:rPr>
          <w:rFonts w:ascii="Cambria" w:hAnsi="Cambria"/>
          <w:b/>
        </w:rPr>
      </w:pPr>
      <w:r w:rsidRPr="00EF1224">
        <w:rPr>
          <w:rFonts w:ascii="Cambria" w:hAnsi="Cambria"/>
          <w:b/>
        </w:rPr>
        <w:t>Przedmiotem zamówienia są usługi hodowli zwierząt</w:t>
      </w:r>
      <w:r w:rsidR="00EF1224" w:rsidRPr="00EF1224">
        <w:rPr>
          <w:rFonts w:ascii="Cambria" w:hAnsi="Cambria"/>
          <w:b/>
        </w:rPr>
        <w:t>-</w:t>
      </w:r>
      <w:r w:rsidRPr="00EF1224">
        <w:rPr>
          <w:rFonts w:ascii="Cambria" w:hAnsi="Cambria"/>
          <w:b/>
        </w:rPr>
        <w:t>kod CPV 77500000-5.</w:t>
      </w:r>
    </w:p>
    <w:p w14:paraId="56335982" w14:textId="77777777" w:rsidR="00005813" w:rsidRPr="00EF1224" w:rsidRDefault="00005813" w:rsidP="00923F24">
      <w:pPr>
        <w:numPr>
          <w:ilvl w:val="2"/>
          <w:numId w:val="29"/>
        </w:numPr>
        <w:spacing w:after="0" w:line="360" w:lineRule="auto"/>
        <w:ind w:left="1701" w:hanging="708"/>
        <w:jc w:val="both"/>
        <w:rPr>
          <w:rFonts w:ascii="Cambria" w:hAnsi="Cambria"/>
        </w:rPr>
      </w:pPr>
      <w:r w:rsidRPr="00EF1224">
        <w:rPr>
          <w:rFonts w:ascii="Cambria" w:hAnsi="Cambria"/>
        </w:rPr>
        <w:t>Usługi będą wykonywane przy żubrach bytujących na terenie administrowanym przez nadleśnictwo.</w:t>
      </w:r>
    </w:p>
    <w:p w14:paraId="0AFDA4C0" w14:textId="77777777" w:rsidR="00005813" w:rsidRPr="00EF1224" w:rsidRDefault="00005813" w:rsidP="00923F24">
      <w:pPr>
        <w:numPr>
          <w:ilvl w:val="2"/>
          <w:numId w:val="29"/>
        </w:numPr>
        <w:spacing w:after="0" w:line="360" w:lineRule="auto"/>
        <w:ind w:left="1701" w:hanging="708"/>
        <w:jc w:val="both"/>
        <w:rPr>
          <w:rFonts w:ascii="Cambria" w:hAnsi="Cambria"/>
        </w:rPr>
      </w:pPr>
      <w:r w:rsidRPr="00EF1224">
        <w:rPr>
          <w:rFonts w:ascii="Cambria" w:hAnsi="Cambria"/>
        </w:rPr>
        <w:t xml:space="preserve">Usługi obejmą: </w:t>
      </w:r>
    </w:p>
    <w:p w14:paraId="3FA60908" w14:textId="77777777" w:rsidR="00005813" w:rsidRPr="00EF1224" w:rsidRDefault="00005813" w:rsidP="002A165F">
      <w:pPr>
        <w:spacing w:line="360" w:lineRule="auto"/>
        <w:ind w:left="1800"/>
        <w:jc w:val="both"/>
        <w:rPr>
          <w:rFonts w:ascii="Cambria" w:hAnsi="Cambria"/>
        </w:rPr>
      </w:pPr>
      <w:r w:rsidRPr="00EF1224">
        <w:rPr>
          <w:rFonts w:ascii="Cambria" w:hAnsi="Cambria"/>
        </w:rPr>
        <w:t xml:space="preserve">1/przygotowanie, załadunek, dowóz i wyłożenie karmy (karmę dostarcza Zamawiający), </w:t>
      </w:r>
    </w:p>
    <w:p w14:paraId="5FB542FC" w14:textId="0EC6AABE" w:rsidR="00005813" w:rsidRDefault="00005813" w:rsidP="002A165F">
      <w:pPr>
        <w:spacing w:line="360" w:lineRule="auto"/>
        <w:ind w:left="1800"/>
        <w:jc w:val="both"/>
        <w:rPr>
          <w:rFonts w:ascii="Cambria" w:hAnsi="Cambria"/>
        </w:rPr>
      </w:pPr>
      <w:r w:rsidRPr="00EF1224">
        <w:rPr>
          <w:rFonts w:ascii="Cambria" w:hAnsi="Cambria"/>
        </w:rPr>
        <w:t>2/utylizacja padłych żubrów (czyszczenie oraz utylizacja odpadów biologicznych).</w:t>
      </w:r>
    </w:p>
    <w:p w14:paraId="7690F1F1" w14:textId="3C115A05" w:rsidR="00EF1224" w:rsidRDefault="00EF1224" w:rsidP="002A165F">
      <w:pPr>
        <w:spacing w:line="360" w:lineRule="auto"/>
        <w:ind w:left="1800"/>
        <w:jc w:val="both"/>
        <w:rPr>
          <w:rFonts w:ascii="Cambria" w:hAnsi="Cambria"/>
        </w:rPr>
      </w:pPr>
      <w:r>
        <w:rPr>
          <w:rFonts w:ascii="Cambria" w:hAnsi="Cambria"/>
        </w:rPr>
        <w:lastRenderedPageBreak/>
        <w:t>3/</w:t>
      </w:r>
      <w:r w:rsidR="002A165F">
        <w:rPr>
          <w:rFonts w:ascii="Cambria" w:hAnsi="Cambria"/>
        </w:rPr>
        <w:t xml:space="preserve">kompleksowa </w:t>
      </w:r>
      <w:r>
        <w:rPr>
          <w:rFonts w:ascii="Cambria" w:hAnsi="Cambria"/>
        </w:rPr>
        <w:t>obsługa zagrody pokazowej żubrów</w:t>
      </w:r>
      <w:r w:rsidR="002A165F">
        <w:rPr>
          <w:rFonts w:ascii="Cambria" w:hAnsi="Cambria"/>
        </w:rPr>
        <w:t xml:space="preserve"> w </w:t>
      </w:r>
      <w:proofErr w:type="spellStart"/>
      <w:r w:rsidR="002A165F">
        <w:rPr>
          <w:rFonts w:ascii="Cambria" w:hAnsi="Cambria"/>
        </w:rPr>
        <w:t>Wolisku</w:t>
      </w:r>
      <w:proofErr w:type="spellEnd"/>
      <w:r>
        <w:rPr>
          <w:rFonts w:ascii="Cambria" w:hAnsi="Cambria"/>
        </w:rPr>
        <w:t xml:space="preserve"> w okresie 01.06.202</w:t>
      </w:r>
      <w:r w:rsidR="000A44AB">
        <w:rPr>
          <w:rFonts w:ascii="Cambria" w:hAnsi="Cambria"/>
        </w:rPr>
        <w:t>4</w:t>
      </w:r>
      <w:r>
        <w:rPr>
          <w:rFonts w:ascii="Cambria" w:hAnsi="Cambria"/>
        </w:rPr>
        <w:t>r</w:t>
      </w:r>
      <w:r w:rsidR="000A44AB">
        <w:rPr>
          <w:rFonts w:ascii="Cambria" w:hAnsi="Cambria"/>
        </w:rPr>
        <w:t>.</w:t>
      </w:r>
      <w:r>
        <w:rPr>
          <w:rFonts w:ascii="Cambria" w:hAnsi="Cambria"/>
        </w:rPr>
        <w:t xml:space="preserve"> – 15.09.202</w:t>
      </w:r>
      <w:r w:rsidR="000A44AB">
        <w:rPr>
          <w:rFonts w:ascii="Cambria" w:hAnsi="Cambria"/>
        </w:rPr>
        <w:t>4</w:t>
      </w:r>
      <w:r>
        <w:rPr>
          <w:rFonts w:ascii="Cambria" w:hAnsi="Cambria"/>
        </w:rPr>
        <w:t>r.</w:t>
      </w:r>
    </w:p>
    <w:p w14:paraId="010D0CD5" w14:textId="622298EB" w:rsidR="0000531B" w:rsidRDefault="00851DE1" w:rsidP="002A165F">
      <w:pPr>
        <w:spacing w:line="360" w:lineRule="auto"/>
        <w:ind w:left="1800"/>
        <w:jc w:val="both"/>
        <w:rPr>
          <w:rFonts w:ascii="Cambria" w:hAnsi="Cambria"/>
        </w:rPr>
      </w:pPr>
      <w:r>
        <w:rPr>
          <w:rFonts w:ascii="Cambria" w:hAnsi="Cambria"/>
        </w:rPr>
        <w:t>4/sprzątanie stanowisk karmowych</w:t>
      </w:r>
      <w:r w:rsidR="0000531B">
        <w:rPr>
          <w:rFonts w:ascii="Cambria" w:hAnsi="Cambria"/>
        </w:rPr>
        <w:t xml:space="preserve"> żubrów</w:t>
      </w:r>
      <w:r>
        <w:rPr>
          <w:rFonts w:ascii="Cambria" w:hAnsi="Cambria"/>
        </w:rPr>
        <w:t xml:space="preserve">, </w:t>
      </w:r>
    </w:p>
    <w:p w14:paraId="3589692C" w14:textId="44575179" w:rsidR="0000531B" w:rsidRDefault="0000531B" w:rsidP="002A165F">
      <w:pPr>
        <w:spacing w:line="360" w:lineRule="auto"/>
        <w:ind w:left="1800"/>
        <w:jc w:val="both"/>
        <w:rPr>
          <w:rFonts w:ascii="Cambria" w:hAnsi="Cambria"/>
        </w:rPr>
      </w:pPr>
      <w:r>
        <w:rPr>
          <w:rFonts w:ascii="Cambria" w:hAnsi="Cambria"/>
        </w:rPr>
        <w:t>5</w:t>
      </w:r>
      <w:r w:rsidR="00851DE1">
        <w:rPr>
          <w:rFonts w:ascii="Cambria" w:hAnsi="Cambria"/>
        </w:rPr>
        <w:t>/dezynfekcja miejsc karmienia</w:t>
      </w:r>
      <w:r>
        <w:rPr>
          <w:rFonts w:ascii="Cambria" w:hAnsi="Cambria"/>
        </w:rPr>
        <w:t xml:space="preserve"> żubrów</w:t>
      </w:r>
      <w:r w:rsidR="00851DE1">
        <w:rPr>
          <w:rFonts w:ascii="Cambria" w:hAnsi="Cambria"/>
        </w:rPr>
        <w:t xml:space="preserve">, </w:t>
      </w:r>
    </w:p>
    <w:p w14:paraId="7962DFB6" w14:textId="1E95CD7A" w:rsidR="00851DE1" w:rsidRPr="00EF1224" w:rsidRDefault="0000531B" w:rsidP="002A165F">
      <w:pPr>
        <w:spacing w:line="360" w:lineRule="auto"/>
        <w:ind w:left="1800"/>
        <w:jc w:val="both"/>
        <w:rPr>
          <w:rFonts w:ascii="Cambria" w:hAnsi="Cambria"/>
        </w:rPr>
      </w:pPr>
      <w:r>
        <w:rPr>
          <w:rFonts w:ascii="Cambria" w:hAnsi="Cambria"/>
        </w:rPr>
        <w:t>6</w:t>
      </w:r>
      <w:r w:rsidR="00851DE1">
        <w:rPr>
          <w:rFonts w:ascii="Cambria" w:hAnsi="Cambria"/>
        </w:rPr>
        <w:t>/ konserwacja lizawek solnych</w:t>
      </w:r>
      <w:r>
        <w:rPr>
          <w:rFonts w:ascii="Cambria" w:hAnsi="Cambria"/>
        </w:rPr>
        <w:t xml:space="preserve"> oraz uzupełnianie soli</w:t>
      </w:r>
    </w:p>
    <w:p w14:paraId="47D79789" w14:textId="77777777" w:rsidR="00005813" w:rsidRPr="002A165F" w:rsidRDefault="00005813" w:rsidP="00923F24">
      <w:pPr>
        <w:numPr>
          <w:ilvl w:val="2"/>
          <w:numId w:val="29"/>
        </w:numPr>
        <w:spacing w:after="0" w:line="360" w:lineRule="auto"/>
        <w:ind w:left="1701" w:hanging="708"/>
        <w:jc w:val="both"/>
        <w:rPr>
          <w:rFonts w:ascii="Cambria" w:hAnsi="Cambria"/>
        </w:rPr>
      </w:pPr>
      <w:r w:rsidRPr="002A165F">
        <w:rPr>
          <w:rFonts w:ascii="Cambria" w:hAnsi="Cambria"/>
        </w:rPr>
        <w:t>Szczegółowy opis prac wchodzących w zakres przedmiotu zamówienia:</w:t>
      </w:r>
    </w:p>
    <w:p w14:paraId="34DD4261" w14:textId="12686302" w:rsidR="00005813" w:rsidRPr="002A165F" w:rsidRDefault="00005813" w:rsidP="002A165F">
      <w:pPr>
        <w:spacing w:line="360" w:lineRule="auto"/>
        <w:ind w:left="1800"/>
        <w:jc w:val="both"/>
        <w:rPr>
          <w:rFonts w:ascii="Cambria" w:hAnsi="Cambria"/>
        </w:rPr>
      </w:pPr>
      <w:r w:rsidRPr="002A165F">
        <w:rPr>
          <w:rFonts w:ascii="Cambria" w:hAnsi="Cambria"/>
        </w:rPr>
        <w:t xml:space="preserve">1/załadunek karmy na przyczepę pojazdu (mieszanka zbożowa - przechowywana w silosie przy leśniczówce Lipowo, zielonka z kukurydzy; rośliny okopowe; dynie - przechowywane w magazynie/piwnicach na terenie Zagrody w </w:t>
      </w:r>
      <w:proofErr w:type="spellStart"/>
      <w:r w:rsidRPr="002A165F">
        <w:rPr>
          <w:rFonts w:ascii="Cambria" w:hAnsi="Cambria"/>
        </w:rPr>
        <w:t>Wolisku</w:t>
      </w:r>
      <w:proofErr w:type="spellEnd"/>
      <w:r w:rsidRPr="002A165F">
        <w:rPr>
          <w:rFonts w:ascii="Cambria" w:hAnsi="Cambria"/>
        </w:rPr>
        <w:t xml:space="preserve"> - za rodzaj dostarczonej karmy odpowiada Zamawiający), przygotowanie karmy, tj. ześrutowanie zboża, przewóz do miejsc karmienia i wyłożenie do koryt (uprzednio wyczyszczony</w:t>
      </w:r>
      <w:r w:rsidR="000A44AB">
        <w:rPr>
          <w:rFonts w:ascii="Cambria" w:hAnsi="Cambria"/>
        </w:rPr>
        <w:t>ch</w:t>
      </w:r>
      <w:r w:rsidRPr="002A165F">
        <w:rPr>
          <w:rFonts w:ascii="Cambria" w:hAnsi="Cambria"/>
        </w:rPr>
        <w:t xml:space="preserve"> z resztek, liści itp.). </w:t>
      </w:r>
    </w:p>
    <w:p w14:paraId="27485463" w14:textId="77777777" w:rsidR="00005813" w:rsidRPr="002A165F" w:rsidRDefault="00005813" w:rsidP="002A165F">
      <w:pPr>
        <w:spacing w:line="360" w:lineRule="auto"/>
        <w:ind w:left="1800"/>
        <w:jc w:val="both"/>
        <w:rPr>
          <w:rFonts w:ascii="Cambria" w:hAnsi="Cambria"/>
        </w:rPr>
      </w:pPr>
      <w:r w:rsidRPr="002A165F">
        <w:rPr>
          <w:rFonts w:ascii="Cambria" w:hAnsi="Cambria"/>
        </w:rPr>
        <w:t xml:space="preserve">Przewiezienie balotów siana do miejsc karmowych (z magazynu na terenie Zagrody w </w:t>
      </w:r>
      <w:proofErr w:type="spellStart"/>
      <w:r w:rsidRPr="002A165F">
        <w:rPr>
          <w:rFonts w:ascii="Cambria" w:hAnsi="Cambria"/>
        </w:rPr>
        <w:t>Wolisku</w:t>
      </w:r>
      <w:proofErr w:type="spellEnd"/>
      <w:r w:rsidRPr="002A165F">
        <w:rPr>
          <w:rFonts w:ascii="Cambria" w:hAnsi="Cambria"/>
        </w:rPr>
        <w:t xml:space="preserve">), udostępnienie balotów żubrom po wcześniejszym rozwiniecie folii, siatek, sznurków. </w:t>
      </w:r>
    </w:p>
    <w:p w14:paraId="1CDA28F1" w14:textId="77777777" w:rsidR="00005813" w:rsidRPr="002A165F" w:rsidRDefault="00005813" w:rsidP="002A165F">
      <w:pPr>
        <w:spacing w:line="360" w:lineRule="auto"/>
        <w:ind w:left="1800"/>
        <w:jc w:val="both"/>
        <w:rPr>
          <w:rFonts w:ascii="Cambria" w:hAnsi="Cambria"/>
        </w:rPr>
      </w:pPr>
      <w:r w:rsidRPr="002A165F">
        <w:rPr>
          <w:rFonts w:ascii="Cambria" w:hAnsi="Cambria"/>
        </w:rPr>
        <w:t>Miejsca karmienia są zlokalizowane na terenie Leśnictw: Lipowo oddz.: 90Ba oraz 65Bb, Zawady - 95c i Lipowa Góra – 57b.</w:t>
      </w:r>
    </w:p>
    <w:p w14:paraId="78616A42" w14:textId="77777777" w:rsidR="00005813" w:rsidRPr="002A165F" w:rsidRDefault="00005813" w:rsidP="002A165F">
      <w:pPr>
        <w:spacing w:line="360" w:lineRule="auto"/>
        <w:ind w:left="1800"/>
        <w:jc w:val="both"/>
        <w:rPr>
          <w:rFonts w:ascii="Cambria" w:hAnsi="Cambria"/>
        </w:rPr>
      </w:pPr>
      <w:r w:rsidRPr="002A165F">
        <w:rPr>
          <w:rFonts w:ascii="Cambria" w:hAnsi="Cambria"/>
        </w:rPr>
        <w:t>W zakres usług wchodzi również systematyczne sprzątanie miejsc karmienia, tj. załadunek na przyczepę resztek nie zjedzonej karmy i wywiezienie do miejsca wskazanego przez pracownika Nadleśnictwa Borki odpowiedzialnego za opiekę nad żubrami.</w:t>
      </w:r>
    </w:p>
    <w:p w14:paraId="4C365578" w14:textId="18A52DFD" w:rsidR="00005813" w:rsidRDefault="00005813" w:rsidP="002A165F">
      <w:pPr>
        <w:spacing w:line="360" w:lineRule="auto"/>
        <w:ind w:left="1800"/>
        <w:jc w:val="both"/>
        <w:rPr>
          <w:rFonts w:ascii="Cambria" w:hAnsi="Cambria"/>
        </w:rPr>
      </w:pPr>
      <w:r w:rsidRPr="002A165F">
        <w:rPr>
          <w:rFonts w:ascii="Cambria" w:hAnsi="Cambria"/>
        </w:rPr>
        <w:t>2/ utylizację padłych żubrów należy wykonać poprzez zakopanie ich w ziemi i zabezpieczenie wapnem. W zakres zamówienia wchodzi tylko utylizacja żubrów padłych z przyczyn innych, niż choroby zakaźne.</w:t>
      </w:r>
    </w:p>
    <w:p w14:paraId="13E1FC29" w14:textId="24FBA143" w:rsidR="002A165F" w:rsidRDefault="002A165F" w:rsidP="002A165F">
      <w:pPr>
        <w:spacing w:line="360" w:lineRule="auto"/>
        <w:ind w:left="1800"/>
        <w:jc w:val="both"/>
        <w:rPr>
          <w:rFonts w:ascii="Cambria" w:hAnsi="Cambria"/>
        </w:rPr>
      </w:pPr>
      <w:r>
        <w:rPr>
          <w:rFonts w:ascii="Cambria" w:hAnsi="Cambria"/>
        </w:rPr>
        <w:t xml:space="preserve">3/ </w:t>
      </w:r>
      <w:r w:rsidR="00DA1476">
        <w:rPr>
          <w:rFonts w:ascii="Cambria" w:hAnsi="Cambria"/>
        </w:rPr>
        <w:t>udostępnianie</w:t>
      </w:r>
      <w:r>
        <w:rPr>
          <w:rFonts w:ascii="Cambria" w:hAnsi="Cambria"/>
        </w:rPr>
        <w:t xml:space="preserve"> zagrody pokazowej w </w:t>
      </w:r>
      <w:proofErr w:type="spellStart"/>
      <w:r>
        <w:rPr>
          <w:rFonts w:ascii="Cambria" w:hAnsi="Cambria"/>
        </w:rPr>
        <w:t>Wolisku</w:t>
      </w:r>
      <w:proofErr w:type="spellEnd"/>
      <w:r>
        <w:rPr>
          <w:rFonts w:ascii="Cambria" w:hAnsi="Cambria"/>
        </w:rPr>
        <w:t xml:space="preserve"> w godz. 9:00 – 11:00 oraz 16:00 – 18:00. Zapewnienie w tym czasie bezpieczeństwa osób </w:t>
      </w:r>
      <w:r w:rsidR="00033D02">
        <w:rPr>
          <w:rFonts w:ascii="Cambria" w:hAnsi="Cambria"/>
        </w:rPr>
        <w:t xml:space="preserve">przybywających na terenie zagrody oraz udzielanie informacji o żubrach. Utrzymanie porządku i czystości na terenie zagrody oraz przyległego parkingu, w tym koszenie trawników. Umieszczenie informacji o funkcjonowaniu obiektu w ogólnodostępnym miejscu. Ustawienie, utrzymanie oraz regularne opróżnianie przenośnych </w:t>
      </w:r>
      <w:proofErr w:type="spellStart"/>
      <w:r w:rsidR="00033D02">
        <w:rPr>
          <w:rFonts w:ascii="Cambria" w:hAnsi="Cambria"/>
        </w:rPr>
        <w:t>biotoalet</w:t>
      </w:r>
      <w:proofErr w:type="spellEnd"/>
      <w:r w:rsidR="00033D02">
        <w:rPr>
          <w:rFonts w:ascii="Cambria" w:hAnsi="Cambria"/>
        </w:rPr>
        <w:t xml:space="preserve"> (min. 2 szt.) oraz pojemników na śmieci- na koszt Wykonawcy.</w:t>
      </w:r>
    </w:p>
    <w:p w14:paraId="469897F4" w14:textId="15C3DBD7" w:rsidR="0000531B" w:rsidRDefault="0000531B" w:rsidP="002A165F">
      <w:pPr>
        <w:spacing w:line="360" w:lineRule="auto"/>
        <w:ind w:left="1800"/>
        <w:jc w:val="both"/>
        <w:rPr>
          <w:rFonts w:ascii="Cambria" w:hAnsi="Cambria"/>
        </w:rPr>
      </w:pPr>
      <w:r>
        <w:rPr>
          <w:rFonts w:ascii="Cambria" w:hAnsi="Cambria"/>
        </w:rPr>
        <w:lastRenderedPageBreak/>
        <w:t xml:space="preserve">4/ w zakres usług </w:t>
      </w:r>
      <w:r w:rsidR="000A44AB">
        <w:rPr>
          <w:rFonts w:ascii="Cambria" w:hAnsi="Cambria"/>
        </w:rPr>
        <w:t xml:space="preserve">na terenie zagrody pokazowej, </w:t>
      </w:r>
      <w:r>
        <w:rPr>
          <w:rFonts w:ascii="Cambria" w:hAnsi="Cambria"/>
        </w:rPr>
        <w:t xml:space="preserve">wchodzi również systematyczne sprzątanie miejsc karmienia, tj. załadunek na przyczepę resztek nie zjedzonej karmy i wywiezienie do miejsca wskazanego przez </w:t>
      </w:r>
      <w:r w:rsidRPr="002A165F">
        <w:rPr>
          <w:rFonts w:ascii="Cambria" w:hAnsi="Cambria"/>
        </w:rPr>
        <w:t>pracownika Nadleśnictwa Borki odpowiedzialnego za opiekę nad żubrami</w:t>
      </w:r>
      <w:r>
        <w:rPr>
          <w:rFonts w:ascii="Cambria" w:hAnsi="Cambria"/>
        </w:rPr>
        <w:t>.</w:t>
      </w:r>
    </w:p>
    <w:p w14:paraId="51BEEE27" w14:textId="617DC862" w:rsidR="0000531B" w:rsidRDefault="0000531B" w:rsidP="002A165F">
      <w:pPr>
        <w:spacing w:line="360" w:lineRule="auto"/>
        <w:ind w:left="1800"/>
        <w:jc w:val="both"/>
        <w:rPr>
          <w:rFonts w:ascii="Cambria" w:hAnsi="Cambria"/>
        </w:rPr>
      </w:pPr>
      <w:r>
        <w:rPr>
          <w:rFonts w:ascii="Cambria" w:hAnsi="Cambria"/>
        </w:rPr>
        <w:t xml:space="preserve">5/ dezynfekcja miejsc karmienia przez zwapnowanie podłoża (np. rozrzutnikiem ciągnikowym) oraz odkażenie wskazanym środkiem chemicznym (opryskiwacz plecakowy). </w:t>
      </w:r>
    </w:p>
    <w:p w14:paraId="555422DD" w14:textId="428B839B" w:rsidR="0000531B" w:rsidRDefault="0000531B" w:rsidP="002A165F">
      <w:pPr>
        <w:spacing w:line="360" w:lineRule="auto"/>
        <w:ind w:left="1800"/>
        <w:jc w:val="both"/>
        <w:rPr>
          <w:rFonts w:ascii="Cambria" w:hAnsi="Cambria"/>
        </w:rPr>
      </w:pPr>
      <w:r>
        <w:rPr>
          <w:rFonts w:ascii="Cambria" w:hAnsi="Cambria"/>
        </w:rPr>
        <w:t>6/ Konserwacja lizawek oraz uzupełnienie soli – poprawienie lub wymiana uszkodzonych/ wychylających się słupków; bieżące uzupełnianie ubytków soli.</w:t>
      </w:r>
    </w:p>
    <w:p w14:paraId="5B79C139" w14:textId="7CB25F38" w:rsidR="00005813" w:rsidRDefault="00005813" w:rsidP="00923F24">
      <w:pPr>
        <w:numPr>
          <w:ilvl w:val="2"/>
          <w:numId w:val="29"/>
        </w:numPr>
        <w:spacing w:after="0" w:line="360" w:lineRule="auto"/>
        <w:ind w:left="1701" w:hanging="708"/>
        <w:jc w:val="both"/>
        <w:rPr>
          <w:rFonts w:ascii="Cambria" w:hAnsi="Cambria"/>
        </w:rPr>
      </w:pPr>
      <w:r w:rsidRPr="002A165F">
        <w:rPr>
          <w:rFonts w:ascii="Cambria" w:hAnsi="Cambria"/>
        </w:rPr>
        <w:t xml:space="preserve">Zamawiający przewiduje </w:t>
      </w:r>
      <w:r w:rsidR="002A165F" w:rsidRPr="002A165F">
        <w:rPr>
          <w:rFonts w:ascii="Cambria" w:hAnsi="Cambria"/>
        </w:rPr>
        <w:t>1</w:t>
      </w:r>
      <w:r w:rsidR="00DA1476">
        <w:rPr>
          <w:rFonts w:ascii="Cambria" w:hAnsi="Cambria"/>
        </w:rPr>
        <w:t>1</w:t>
      </w:r>
      <w:r w:rsidR="006F1FA3">
        <w:rPr>
          <w:rFonts w:ascii="Cambria" w:hAnsi="Cambria"/>
        </w:rPr>
        <w:t>76</w:t>
      </w:r>
      <w:r w:rsidRPr="002A165F">
        <w:rPr>
          <w:rFonts w:ascii="Cambria" w:hAnsi="Cambria"/>
        </w:rPr>
        <w:t xml:space="preserve"> godzin </w:t>
      </w:r>
      <w:r w:rsidR="002A165F" w:rsidRPr="002A165F">
        <w:rPr>
          <w:rFonts w:ascii="Cambria" w:hAnsi="Cambria"/>
        </w:rPr>
        <w:t>mechanicznych</w:t>
      </w:r>
      <w:r w:rsidR="00D53A08">
        <w:rPr>
          <w:rFonts w:ascii="Cambria" w:hAnsi="Cambria"/>
        </w:rPr>
        <w:t xml:space="preserve"> (</w:t>
      </w:r>
      <w:proofErr w:type="spellStart"/>
      <w:r w:rsidR="00D53A08">
        <w:rPr>
          <w:rFonts w:ascii="Cambria" w:hAnsi="Cambria"/>
        </w:rPr>
        <w:t>godz</w:t>
      </w:r>
      <w:proofErr w:type="spellEnd"/>
      <w:r w:rsidR="00D53A08">
        <w:rPr>
          <w:rFonts w:ascii="Cambria" w:hAnsi="Cambria"/>
        </w:rPr>
        <w:t xml:space="preserve"> </w:t>
      </w:r>
      <w:proofErr w:type="spellStart"/>
      <w:r w:rsidR="00D53A08">
        <w:rPr>
          <w:rFonts w:ascii="Cambria" w:hAnsi="Cambria"/>
        </w:rPr>
        <w:t>mh</w:t>
      </w:r>
      <w:proofErr w:type="spellEnd"/>
      <w:r w:rsidR="00D53A08">
        <w:rPr>
          <w:rFonts w:ascii="Cambria" w:hAnsi="Cambria"/>
        </w:rPr>
        <w:t>)</w:t>
      </w:r>
      <w:r w:rsidR="002A165F" w:rsidRPr="002A165F">
        <w:rPr>
          <w:rFonts w:ascii="Cambria" w:hAnsi="Cambria"/>
        </w:rPr>
        <w:t xml:space="preserve"> oraz 1</w:t>
      </w:r>
      <w:r w:rsidR="00DA1476">
        <w:rPr>
          <w:rFonts w:ascii="Cambria" w:hAnsi="Cambria"/>
        </w:rPr>
        <w:t>1</w:t>
      </w:r>
      <w:r w:rsidR="00486B7C">
        <w:rPr>
          <w:rFonts w:ascii="Cambria" w:hAnsi="Cambria"/>
        </w:rPr>
        <w:t>45</w:t>
      </w:r>
      <w:r w:rsidR="00D53A08">
        <w:rPr>
          <w:rFonts w:ascii="Cambria" w:hAnsi="Cambria"/>
        </w:rPr>
        <w:t xml:space="preserve"> </w:t>
      </w:r>
      <w:r w:rsidR="002A165F" w:rsidRPr="002A165F">
        <w:rPr>
          <w:rFonts w:ascii="Cambria" w:hAnsi="Cambria"/>
        </w:rPr>
        <w:t>godzin ręcznych</w:t>
      </w:r>
      <w:r w:rsidR="00D53A08">
        <w:rPr>
          <w:rFonts w:ascii="Cambria" w:hAnsi="Cambria"/>
        </w:rPr>
        <w:t xml:space="preserve"> (</w:t>
      </w:r>
      <w:proofErr w:type="spellStart"/>
      <w:r w:rsidR="00D53A08">
        <w:rPr>
          <w:rFonts w:ascii="Cambria" w:hAnsi="Cambria"/>
        </w:rPr>
        <w:t>godz</w:t>
      </w:r>
      <w:proofErr w:type="spellEnd"/>
      <w:r w:rsidR="00D53A08">
        <w:rPr>
          <w:rFonts w:ascii="Cambria" w:hAnsi="Cambria"/>
        </w:rPr>
        <w:t xml:space="preserve"> </w:t>
      </w:r>
      <w:proofErr w:type="spellStart"/>
      <w:r w:rsidR="00D53A08">
        <w:rPr>
          <w:rFonts w:ascii="Cambria" w:hAnsi="Cambria"/>
        </w:rPr>
        <w:t>rh</w:t>
      </w:r>
      <w:proofErr w:type="spellEnd"/>
      <w:r w:rsidR="00D53A08">
        <w:rPr>
          <w:rFonts w:ascii="Cambria" w:hAnsi="Cambria"/>
        </w:rPr>
        <w:t>)</w:t>
      </w:r>
      <w:r w:rsidR="002A165F" w:rsidRPr="002A165F">
        <w:rPr>
          <w:rFonts w:ascii="Cambria" w:hAnsi="Cambria"/>
        </w:rPr>
        <w:t xml:space="preserve"> </w:t>
      </w:r>
      <w:r w:rsidRPr="002A165F">
        <w:rPr>
          <w:rFonts w:ascii="Cambria" w:hAnsi="Cambria"/>
        </w:rPr>
        <w:t xml:space="preserve">na wykonanie wymienionych usług w okresie od </w:t>
      </w:r>
      <w:r w:rsidRPr="002A165F">
        <w:rPr>
          <w:rFonts w:ascii="Cambria" w:hAnsi="Cambria"/>
        </w:rPr>
        <w:br/>
        <w:t xml:space="preserve">01 </w:t>
      </w:r>
      <w:r w:rsidR="00DA1476">
        <w:rPr>
          <w:rFonts w:ascii="Cambria" w:hAnsi="Cambria"/>
        </w:rPr>
        <w:t>lutego</w:t>
      </w:r>
      <w:r w:rsidRPr="002A165F">
        <w:rPr>
          <w:rFonts w:ascii="Cambria" w:hAnsi="Cambria"/>
        </w:rPr>
        <w:t xml:space="preserve"> 202</w:t>
      </w:r>
      <w:r w:rsidR="002A165F" w:rsidRPr="002A165F">
        <w:rPr>
          <w:rFonts w:ascii="Cambria" w:hAnsi="Cambria"/>
        </w:rPr>
        <w:t>4</w:t>
      </w:r>
      <w:r w:rsidRPr="002A165F">
        <w:rPr>
          <w:rFonts w:ascii="Cambria" w:hAnsi="Cambria"/>
        </w:rPr>
        <w:t xml:space="preserve"> r.  do 31 grudnia 202</w:t>
      </w:r>
      <w:r w:rsidR="002A165F" w:rsidRPr="002A165F">
        <w:rPr>
          <w:rFonts w:ascii="Cambria" w:hAnsi="Cambria"/>
        </w:rPr>
        <w:t>4</w:t>
      </w:r>
      <w:r w:rsidRPr="002A165F">
        <w:rPr>
          <w:rFonts w:ascii="Cambria" w:hAnsi="Cambria"/>
        </w:rPr>
        <w:t xml:space="preserve"> r.  Zamawiający zastrzega sobie prawo zmniejszenia ilości prac w stosunku do podanego zakresu – w uzasadnionych przypadkach. Tytułem zmniejszenia tegoż zakresu, wykonawcy nie przysługuje roszczenie odszkodowawcze.</w:t>
      </w:r>
    </w:p>
    <w:p w14:paraId="68F67F5F" w14:textId="77777777" w:rsidR="00005813" w:rsidRPr="0032206F" w:rsidRDefault="00005813" w:rsidP="002A165F">
      <w:pPr>
        <w:numPr>
          <w:ilvl w:val="1"/>
          <w:numId w:val="29"/>
        </w:numPr>
        <w:spacing w:after="0" w:line="360" w:lineRule="auto"/>
        <w:jc w:val="both"/>
        <w:rPr>
          <w:rFonts w:ascii="Cambria" w:hAnsi="Cambria"/>
          <w:b/>
        </w:rPr>
      </w:pPr>
      <w:r w:rsidRPr="0032206F">
        <w:rPr>
          <w:rFonts w:ascii="Cambria" w:hAnsi="Cambria"/>
          <w:b/>
        </w:rPr>
        <w:t xml:space="preserve"> Wymagania szczegółowe:</w:t>
      </w:r>
    </w:p>
    <w:p w14:paraId="53814D48"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Doświadczenie przy wykonywaniu usług wyżej wymienionych lub podobnych,</w:t>
      </w:r>
    </w:p>
    <w:p w14:paraId="227EA0F8"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 xml:space="preserve">Dysponowanie ciągnikiem z przyczepą. </w:t>
      </w:r>
    </w:p>
    <w:p w14:paraId="6EF20D74" w14:textId="77777777" w:rsidR="00005813" w:rsidRPr="0032206F" w:rsidRDefault="00005813" w:rsidP="002A165F">
      <w:pPr>
        <w:numPr>
          <w:ilvl w:val="1"/>
          <w:numId w:val="29"/>
        </w:numPr>
        <w:spacing w:after="0" w:line="360" w:lineRule="auto"/>
        <w:jc w:val="both"/>
        <w:rPr>
          <w:rFonts w:ascii="Cambria" w:hAnsi="Cambria"/>
          <w:b/>
        </w:rPr>
      </w:pPr>
      <w:r w:rsidRPr="0032206F">
        <w:rPr>
          <w:rFonts w:ascii="Cambria" w:hAnsi="Cambria"/>
          <w:b/>
        </w:rPr>
        <w:t>Oferty częściowe i wariantowe.</w:t>
      </w:r>
    </w:p>
    <w:p w14:paraId="56FB004B" w14:textId="77777777" w:rsidR="00005813" w:rsidRPr="0032206F" w:rsidRDefault="00005813" w:rsidP="002A165F">
      <w:pPr>
        <w:spacing w:line="360" w:lineRule="auto"/>
        <w:ind w:left="1080"/>
        <w:jc w:val="both"/>
        <w:rPr>
          <w:rFonts w:ascii="Cambria" w:hAnsi="Cambria"/>
        </w:rPr>
      </w:pPr>
      <w:r w:rsidRPr="0032206F">
        <w:rPr>
          <w:rFonts w:ascii="Cambria" w:hAnsi="Cambria"/>
        </w:rPr>
        <w:t>Zamawiający nie dopuszcza składania ofert częściowych ani wariantowych.</w:t>
      </w:r>
    </w:p>
    <w:p w14:paraId="76471F79" w14:textId="77777777" w:rsidR="00005813" w:rsidRPr="0032206F" w:rsidRDefault="00005813" w:rsidP="00923F24">
      <w:pPr>
        <w:numPr>
          <w:ilvl w:val="1"/>
          <w:numId w:val="29"/>
        </w:numPr>
        <w:spacing w:after="0" w:line="360" w:lineRule="auto"/>
        <w:ind w:left="1134" w:hanging="425"/>
        <w:jc w:val="both"/>
        <w:rPr>
          <w:rFonts w:ascii="Cambria" w:hAnsi="Cambria"/>
          <w:b/>
        </w:rPr>
      </w:pPr>
      <w:r w:rsidRPr="0032206F">
        <w:rPr>
          <w:rFonts w:ascii="Cambria" w:hAnsi="Cambria"/>
          <w:b/>
        </w:rPr>
        <w:t>Warunki zapłaty za wykonane usługi.</w:t>
      </w:r>
    </w:p>
    <w:p w14:paraId="218F6A2F"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Zamawiający oświadcza, że posiada zdolność płatniczą gwarantującą terminowe regulowanie zobowiązań wobec wykonawcy.</w:t>
      </w:r>
    </w:p>
    <w:p w14:paraId="15E93F0E"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Rozliczenie między Stronami następować będzie na podstawie comiesięcznych faktur wystawionych przez wykonawcę, z płatnością przelewem.</w:t>
      </w:r>
    </w:p>
    <w:p w14:paraId="3024B57B" w14:textId="77777777" w:rsidR="00005813" w:rsidRPr="0032206F" w:rsidRDefault="00005813" w:rsidP="00923F24">
      <w:pPr>
        <w:numPr>
          <w:ilvl w:val="2"/>
          <w:numId w:val="29"/>
        </w:numPr>
        <w:spacing w:after="0" w:line="360" w:lineRule="auto"/>
        <w:ind w:left="1701" w:hanging="708"/>
        <w:jc w:val="both"/>
        <w:rPr>
          <w:rFonts w:ascii="Cambria" w:hAnsi="Cambria"/>
        </w:rPr>
      </w:pPr>
      <w:r w:rsidRPr="0032206F">
        <w:rPr>
          <w:rFonts w:ascii="Cambria" w:hAnsi="Cambria"/>
        </w:rPr>
        <w:t>Podstawą sporządzenia faktury będzie protokół bezusterkowego odbioru usługi podpisany przez upoważnionych przedstawicieli Stron.</w:t>
      </w:r>
    </w:p>
    <w:p w14:paraId="6E4E36E3" w14:textId="507DCB84" w:rsidR="000A44AB" w:rsidRDefault="000A44AB" w:rsidP="00923F24">
      <w:pPr>
        <w:numPr>
          <w:ilvl w:val="0"/>
          <w:numId w:val="29"/>
        </w:numPr>
        <w:spacing w:after="0" w:line="360" w:lineRule="auto"/>
        <w:ind w:left="567" w:hanging="283"/>
        <w:jc w:val="both"/>
        <w:rPr>
          <w:rFonts w:ascii="Cambria" w:hAnsi="Cambria"/>
          <w:b/>
        </w:rPr>
      </w:pPr>
      <w:r w:rsidRPr="00005813">
        <w:rPr>
          <w:rFonts w:ascii="Cambria" w:hAnsi="Cambria"/>
          <w:b/>
          <w:noProof/>
          <w:color w:val="FF0000"/>
        </w:rPr>
        <mc:AlternateContent>
          <mc:Choice Requires="wps">
            <w:drawing>
              <wp:anchor distT="0" distB="0" distL="114300" distR="114300" simplePos="0" relativeHeight="251680768" behindDoc="1" locked="0" layoutInCell="1" allowOverlap="1" wp14:anchorId="2CE9D5C0" wp14:editId="7E342230">
                <wp:simplePos x="0" y="0"/>
                <wp:positionH relativeFrom="page">
                  <wp:posOffset>721360</wp:posOffset>
                </wp:positionH>
                <wp:positionV relativeFrom="paragraph">
                  <wp:posOffset>613410</wp:posOffset>
                </wp:positionV>
                <wp:extent cx="6644640" cy="647700"/>
                <wp:effectExtent l="0" t="0" r="22860" b="19050"/>
                <wp:wrapNone/>
                <wp:docPr id="22" name="Prostoką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6477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53A3D" id="Prostokąt 22" o:spid="_x0000_s1026" style="position:absolute;margin-left:56.8pt;margin-top:48.3pt;width:523.2pt;height:5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" fillcolor="#ddd">
                <w10:wrap anchorx="page"/>
              </v:rect>
            </w:pict>
          </mc:Fallback>
        </mc:AlternateContent>
      </w:r>
      <w:r w:rsidR="00005813" w:rsidRPr="000A44AB">
        <w:rPr>
          <w:rFonts w:ascii="Cambria" w:hAnsi="Cambria"/>
        </w:rPr>
        <w:t>W przypadku opóźnienia płatności, Zamawiający jest zobowiązany do zapłaty ustawowych odsetek za opóźnienie.</w:t>
      </w:r>
      <w:r w:rsidR="00005813" w:rsidRPr="000A44AB">
        <w:rPr>
          <w:rFonts w:ascii="Cambria" w:eastAsia="Calibri" w:hAnsi="Cambria" w:cs="Arial"/>
          <w:color w:val="FF0000"/>
        </w:rPr>
        <w:br/>
      </w:r>
    </w:p>
    <w:p w14:paraId="768D0968" w14:textId="56274B0D" w:rsidR="00005813" w:rsidRPr="000A44AB" w:rsidRDefault="000A44AB" w:rsidP="000A44AB">
      <w:pPr>
        <w:spacing w:after="0" w:line="360" w:lineRule="auto"/>
        <w:ind w:left="284"/>
        <w:jc w:val="both"/>
        <w:rPr>
          <w:rFonts w:ascii="Cambria" w:hAnsi="Cambria"/>
          <w:b/>
        </w:rPr>
      </w:pPr>
      <w:r>
        <w:rPr>
          <w:rFonts w:ascii="Cambria" w:hAnsi="Cambria"/>
          <w:b/>
        </w:rPr>
        <w:t xml:space="preserve">4. </w:t>
      </w:r>
      <w:r w:rsidR="00005813" w:rsidRPr="000A44AB">
        <w:rPr>
          <w:rFonts w:ascii="Cambria" w:hAnsi="Cambria"/>
          <w:b/>
        </w:rPr>
        <w:t>INFORMACJA O PRZEWIDYWANYCH ZAMÓWIENIACH, O KTÓRYCH MOWA W ART. 214 UST. 1 PKT  7  USTAWY PZP.</w:t>
      </w:r>
    </w:p>
    <w:p w14:paraId="1F447996" w14:textId="6A0627EB" w:rsidR="00005813" w:rsidRPr="0032206F" w:rsidRDefault="00005813" w:rsidP="0032206F">
      <w:pPr>
        <w:spacing w:line="360" w:lineRule="auto"/>
        <w:ind w:left="1134" w:hanging="425"/>
        <w:jc w:val="both"/>
        <w:rPr>
          <w:rFonts w:ascii="Cambria" w:hAnsi="Cambria"/>
        </w:rPr>
      </w:pPr>
      <w:r w:rsidRPr="0032206F">
        <w:rPr>
          <w:rFonts w:ascii="Cambria" w:hAnsi="Cambria"/>
        </w:rPr>
        <w:lastRenderedPageBreak/>
        <w:t xml:space="preserve">4.1. </w:t>
      </w:r>
      <w:r w:rsidRPr="0032206F">
        <w:rPr>
          <w:rFonts w:ascii="Cambria" w:hAnsi="Cambria"/>
        </w:rPr>
        <w:tab/>
        <w:t xml:space="preserve">Zamawiający nie przewiduje udzielenia zamówień, o których mowa w art. 214 ust. 1 pkt 7 ustawy </w:t>
      </w:r>
      <w:proofErr w:type="spellStart"/>
      <w:r w:rsidRPr="0032206F">
        <w:rPr>
          <w:rFonts w:ascii="Cambria" w:hAnsi="Cambria"/>
        </w:rPr>
        <w:t>Pzp</w:t>
      </w:r>
      <w:proofErr w:type="spellEnd"/>
      <w:r w:rsidRPr="0032206F">
        <w:rPr>
          <w:rFonts w:ascii="Cambria" w:hAnsi="Cambria"/>
        </w:rPr>
        <w:t>.</w:t>
      </w:r>
    </w:p>
    <w:p w14:paraId="20F94104" w14:textId="08440398" w:rsidR="00005813" w:rsidRPr="0032206F" w:rsidRDefault="00005813" w:rsidP="002A165F">
      <w:pPr>
        <w:spacing w:line="360" w:lineRule="auto"/>
        <w:ind w:left="709" w:hanging="709"/>
        <w:jc w:val="both"/>
        <w:rPr>
          <w:rFonts w:ascii="Cambria" w:hAnsi="Cambria"/>
        </w:rPr>
      </w:pPr>
      <w:r w:rsidRPr="00005813">
        <w:rPr>
          <w:rFonts w:ascii="Cambria" w:hAnsi="Cambria"/>
          <w:b/>
          <w:noProof/>
          <w:color w:val="FF0000"/>
        </w:rPr>
        <mc:AlternateContent>
          <mc:Choice Requires="wps">
            <w:drawing>
              <wp:anchor distT="0" distB="0" distL="114300" distR="114300" simplePos="0" relativeHeight="251679744" behindDoc="1" locked="0" layoutInCell="1" allowOverlap="1" wp14:anchorId="21B9F667" wp14:editId="226F82D7">
                <wp:simplePos x="0" y="0"/>
                <wp:positionH relativeFrom="page">
                  <wp:align>right</wp:align>
                </wp:positionH>
                <wp:positionV relativeFrom="paragraph">
                  <wp:posOffset>149225</wp:posOffset>
                </wp:positionV>
                <wp:extent cx="6637020" cy="410845"/>
                <wp:effectExtent l="0" t="0" r="11430" b="27305"/>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03E61" id="Prostokąt 21" o:spid="_x0000_s1026" style="position:absolute;margin-left:471.4pt;margin-top:11.75pt;width:522.6pt;height:32.35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" fillcolor="#ddd">
                <w10:wrap anchorx="page"/>
              </v:rect>
            </w:pict>
          </mc:Fallback>
        </mc:AlternateContent>
      </w:r>
    </w:p>
    <w:p w14:paraId="154001E9" w14:textId="77777777" w:rsidR="00005813" w:rsidRPr="0032206F" w:rsidRDefault="00005813" w:rsidP="00923F24">
      <w:pPr>
        <w:numPr>
          <w:ilvl w:val="0"/>
          <w:numId w:val="31"/>
        </w:numPr>
        <w:spacing w:after="0" w:line="360" w:lineRule="auto"/>
        <w:ind w:left="567" w:hanging="283"/>
        <w:jc w:val="both"/>
        <w:rPr>
          <w:rFonts w:ascii="Cambria" w:hAnsi="Cambria"/>
          <w:b/>
        </w:rPr>
      </w:pPr>
      <w:r w:rsidRPr="0032206F">
        <w:rPr>
          <w:rFonts w:ascii="Cambria" w:hAnsi="Cambria"/>
          <w:b/>
        </w:rPr>
        <w:t>TERMIN WYKONANIA ZAMÓWIENIA.</w:t>
      </w:r>
    </w:p>
    <w:p w14:paraId="3B4E4BC1" w14:textId="2948F445" w:rsidR="00005813" w:rsidRPr="0032206F" w:rsidRDefault="00005813" w:rsidP="00923F24">
      <w:pPr>
        <w:pStyle w:val="Akapitzlist"/>
        <w:numPr>
          <w:ilvl w:val="1"/>
          <w:numId w:val="31"/>
        </w:numPr>
        <w:spacing w:line="360" w:lineRule="auto"/>
        <w:ind w:left="1134" w:hanging="425"/>
        <w:jc w:val="both"/>
        <w:rPr>
          <w:rFonts w:ascii="Cambria" w:hAnsi="Cambria"/>
          <w:sz w:val="20"/>
        </w:rPr>
      </w:pPr>
      <w:r w:rsidRPr="0032206F">
        <w:rPr>
          <w:rFonts w:ascii="Cambria" w:hAnsi="Cambria"/>
        </w:rPr>
        <w:t xml:space="preserve">Od dnia </w:t>
      </w:r>
      <w:r w:rsidR="00DA1476">
        <w:rPr>
          <w:rFonts w:ascii="Cambria" w:hAnsi="Cambria"/>
        </w:rPr>
        <w:t>01 lutego</w:t>
      </w:r>
      <w:r w:rsidR="00FE16B1">
        <w:rPr>
          <w:rFonts w:ascii="Cambria" w:hAnsi="Cambria"/>
        </w:rPr>
        <w:t xml:space="preserve"> </w:t>
      </w:r>
      <w:r w:rsidRPr="0032206F">
        <w:rPr>
          <w:rFonts w:ascii="Cambria" w:hAnsi="Cambria"/>
        </w:rPr>
        <w:t>202</w:t>
      </w:r>
      <w:r w:rsidR="0032206F" w:rsidRPr="0032206F">
        <w:rPr>
          <w:rFonts w:ascii="Cambria" w:hAnsi="Cambria"/>
        </w:rPr>
        <w:t>4</w:t>
      </w:r>
      <w:r w:rsidRPr="0032206F">
        <w:rPr>
          <w:rFonts w:ascii="Cambria" w:hAnsi="Cambria"/>
        </w:rPr>
        <w:t xml:space="preserve"> r.  do dnia </w:t>
      </w:r>
      <w:r w:rsidRPr="0032206F">
        <w:rPr>
          <w:rFonts w:ascii="Cambria" w:eastAsia="Calibri" w:hAnsi="Cambria" w:cs="Arial"/>
          <w:bCs/>
        </w:rPr>
        <w:t>31.12.202</w:t>
      </w:r>
      <w:r w:rsidR="0032206F" w:rsidRPr="0032206F">
        <w:rPr>
          <w:rFonts w:ascii="Cambria" w:eastAsia="Calibri" w:hAnsi="Cambria" w:cs="Arial"/>
          <w:bCs/>
        </w:rPr>
        <w:t>4</w:t>
      </w:r>
      <w:r w:rsidRPr="0032206F">
        <w:rPr>
          <w:rFonts w:ascii="Cambria" w:eastAsia="Calibri" w:hAnsi="Cambria" w:cs="Arial"/>
          <w:bCs/>
        </w:rPr>
        <w:t xml:space="preserve"> r.</w:t>
      </w:r>
      <w:r w:rsidRPr="0032206F">
        <w:rPr>
          <w:rFonts w:ascii="Cambria" w:hAnsi="Cambria"/>
          <w:sz w:val="20"/>
        </w:rPr>
        <w:t xml:space="preserve"> </w:t>
      </w:r>
    </w:p>
    <w:p w14:paraId="1689CB5D" w14:textId="77777777" w:rsidR="0032206F" w:rsidRPr="0032206F" w:rsidRDefault="0032206F" w:rsidP="0032206F">
      <w:pPr>
        <w:pStyle w:val="Akapitzlist"/>
        <w:spacing w:line="360" w:lineRule="auto"/>
        <w:ind w:left="1080"/>
        <w:jc w:val="both"/>
        <w:rPr>
          <w:rFonts w:ascii="Cambria" w:hAnsi="Cambria"/>
        </w:rPr>
      </w:pPr>
    </w:p>
    <w:p w14:paraId="7E6E4214" w14:textId="307FCF4C" w:rsidR="00005813" w:rsidRPr="0032206F" w:rsidRDefault="0032206F" w:rsidP="00D55143">
      <w:pPr>
        <w:numPr>
          <w:ilvl w:val="0"/>
          <w:numId w:val="31"/>
        </w:numPr>
        <w:spacing w:after="0" w:line="360" w:lineRule="auto"/>
        <w:ind w:left="567" w:hanging="283"/>
        <w:jc w:val="both"/>
        <w:rPr>
          <w:rFonts w:ascii="Cambria" w:hAnsi="Cambria"/>
          <w:b/>
        </w:rPr>
      </w:pPr>
      <w:r w:rsidRPr="0032206F">
        <w:rPr>
          <w:rFonts w:ascii="Cambria" w:hAnsi="Cambria"/>
          <w:b/>
          <w:noProof/>
        </w:rPr>
        <mc:AlternateContent>
          <mc:Choice Requires="wps">
            <w:drawing>
              <wp:anchor distT="0" distB="0" distL="114300" distR="114300" simplePos="0" relativeHeight="251678720" behindDoc="1" locked="0" layoutInCell="1" allowOverlap="1" wp14:anchorId="762E841D" wp14:editId="395013C0">
                <wp:simplePos x="0" y="0"/>
                <wp:positionH relativeFrom="page">
                  <wp:align>right</wp:align>
                </wp:positionH>
                <wp:positionV relativeFrom="paragraph">
                  <wp:posOffset>-153035</wp:posOffset>
                </wp:positionV>
                <wp:extent cx="6629400" cy="410845"/>
                <wp:effectExtent l="0" t="0" r="19050" b="27305"/>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537C" id="Prostokąt 20" o:spid="_x0000_s1026" style="position:absolute;margin-left:470.8pt;margin-top:-12.05pt;width:522pt;height:32.35pt;z-index:-2516377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" fillcolor="#ddd">
                <w10:wrap anchorx="page"/>
              </v:rect>
            </w:pict>
          </mc:Fallback>
        </mc:AlternateContent>
      </w:r>
      <w:r w:rsidR="00005813" w:rsidRPr="0032206F">
        <w:rPr>
          <w:rFonts w:ascii="Cambria" w:hAnsi="Cambria"/>
          <w:b/>
        </w:rPr>
        <w:t>WARUNKI UDZIAŁU W POSTĘPOWANIU</w:t>
      </w:r>
    </w:p>
    <w:p w14:paraId="37B87211" w14:textId="1BC1CD02" w:rsidR="00005813" w:rsidRPr="0032206F" w:rsidRDefault="00005813" w:rsidP="00D55143">
      <w:pPr>
        <w:spacing w:line="360" w:lineRule="auto"/>
        <w:ind w:left="1134" w:hanging="425"/>
        <w:jc w:val="both"/>
        <w:rPr>
          <w:rFonts w:ascii="Cambria" w:hAnsi="Cambria"/>
        </w:rPr>
      </w:pPr>
      <w:r w:rsidRPr="0032206F">
        <w:rPr>
          <w:rFonts w:ascii="Cambria" w:hAnsi="Cambria"/>
        </w:rPr>
        <w:t>6.1.</w:t>
      </w:r>
      <w:r w:rsidR="0032206F">
        <w:rPr>
          <w:rFonts w:ascii="Cambria" w:hAnsi="Cambria"/>
        </w:rPr>
        <w:t xml:space="preserve"> </w:t>
      </w:r>
      <w:r w:rsidRPr="0032206F">
        <w:rPr>
          <w:rFonts w:ascii="Cambria" w:hAnsi="Cambria"/>
        </w:rPr>
        <w:t>O udzielenie zamówienia mogą ubiegać się Wykonawcy, którzy nie podlegają wykluczeniu oraz spełniają warunki udziału w postępowaniu i wymagania określone w niniejszej SWZ.</w:t>
      </w:r>
    </w:p>
    <w:p w14:paraId="39FCB710" w14:textId="13B9401A" w:rsidR="00005813" w:rsidRPr="0032206F" w:rsidRDefault="00005813" w:rsidP="00D55143">
      <w:pPr>
        <w:spacing w:line="360" w:lineRule="auto"/>
        <w:ind w:left="1134" w:hanging="425"/>
        <w:jc w:val="both"/>
        <w:rPr>
          <w:rFonts w:ascii="Cambria" w:hAnsi="Cambria"/>
        </w:rPr>
      </w:pPr>
      <w:r w:rsidRPr="0032206F">
        <w:rPr>
          <w:rFonts w:ascii="Cambria" w:hAnsi="Cambria"/>
        </w:rPr>
        <w:t>6.2. O udzielenie zamówienia mogą ubiegać się Wykonawcy, którzy spełniają następujące warunki:</w:t>
      </w:r>
    </w:p>
    <w:p w14:paraId="2F07C631" w14:textId="6AE1A038" w:rsidR="00005813" w:rsidRPr="00923F24" w:rsidRDefault="00005813" w:rsidP="00D55143">
      <w:pPr>
        <w:spacing w:line="360" w:lineRule="auto"/>
        <w:ind w:left="1701" w:hanging="708"/>
        <w:jc w:val="both"/>
        <w:rPr>
          <w:rFonts w:ascii="Cambria" w:hAnsi="Cambria"/>
          <w:b/>
          <w:i/>
        </w:rPr>
      </w:pPr>
      <w:r w:rsidRPr="00923F24">
        <w:rPr>
          <w:rFonts w:ascii="Cambria" w:hAnsi="Cambria"/>
          <w:b/>
          <w:i/>
        </w:rPr>
        <w:t>6.2.1. Kompetencje lub uprawnienia do prowadzenia określonej działalności zawodowej:</w:t>
      </w:r>
    </w:p>
    <w:p w14:paraId="584B166C" w14:textId="77777777" w:rsidR="00005813" w:rsidRPr="00923F24" w:rsidRDefault="00005813" w:rsidP="00D55143">
      <w:pPr>
        <w:spacing w:line="360" w:lineRule="auto"/>
        <w:ind w:left="1701" w:hanging="567"/>
        <w:jc w:val="both"/>
        <w:rPr>
          <w:rFonts w:ascii="Cambria" w:hAnsi="Cambria"/>
        </w:rPr>
      </w:pPr>
      <w:r w:rsidRPr="00923F24">
        <w:rPr>
          <w:rFonts w:ascii="Cambria" w:hAnsi="Cambria"/>
        </w:rPr>
        <w:t>Zamawiający nie stawia szczególnych wymagań.</w:t>
      </w:r>
    </w:p>
    <w:p w14:paraId="53A81828" w14:textId="77777777" w:rsidR="00005813" w:rsidRPr="00923F24" w:rsidRDefault="00005813" w:rsidP="00D55143">
      <w:pPr>
        <w:spacing w:line="360" w:lineRule="auto"/>
        <w:ind w:left="1701" w:hanging="708"/>
        <w:jc w:val="both"/>
        <w:rPr>
          <w:rFonts w:ascii="Cambria" w:hAnsi="Cambria"/>
          <w:b/>
          <w:i/>
        </w:rPr>
      </w:pPr>
      <w:r w:rsidRPr="00923F24">
        <w:rPr>
          <w:rFonts w:ascii="Cambria" w:hAnsi="Cambria"/>
          <w:b/>
          <w:i/>
        </w:rPr>
        <w:t xml:space="preserve">6.2.2.   </w:t>
      </w:r>
      <w:r w:rsidRPr="00923F24">
        <w:rPr>
          <w:rFonts w:ascii="Cambria" w:hAnsi="Cambria"/>
          <w:b/>
          <w:i/>
        </w:rPr>
        <w:tab/>
        <w:t>Sytuacja ekonomiczna lub finansowa:</w:t>
      </w:r>
    </w:p>
    <w:p w14:paraId="72B39816" w14:textId="77777777" w:rsidR="00005813" w:rsidRPr="00923F24" w:rsidRDefault="00005813" w:rsidP="00D55143">
      <w:pPr>
        <w:spacing w:line="360" w:lineRule="auto"/>
        <w:ind w:left="1276" w:hanging="142"/>
        <w:jc w:val="both"/>
        <w:rPr>
          <w:rFonts w:ascii="Cambria" w:hAnsi="Cambria"/>
        </w:rPr>
      </w:pPr>
      <w:r w:rsidRPr="00923F24">
        <w:rPr>
          <w:rFonts w:ascii="Cambria" w:hAnsi="Cambria"/>
        </w:rPr>
        <w:t>Zamawiający nie stawia szczególnych wymagań.</w:t>
      </w:r>
    </w:p>
    <w:p w14:paraId="6EDE70DC" w14:textId="77777777" w:rsidR="00005813" w:rsidRPr="00923F24" w:rsidRDefault="00005813" w:rsidP="00D55143">
      <w:pPr>
        <w:spacing w:line="360" w:lineRule="auto"/>
        <w:ind w:left="1701" w:hanging="708"/>
        <w:jc w:val="both"/>
        <w:rPr>
          <w:rFonts w:ascii="Cambria" w:hAnsi="Cambria"/>
          <w:b/>
          <w:i/>
        </w:rPr>
      </w:pPr>
      <w:r w:rsidRPr="00923F24">
        <w:rPr>
          <w:rFonts w:ascii="Cambria" w:hAnsi="Cambria"/>
          <w:b/>
          <w:i/>
        </w:rPr>
        <w:t xml:space="preserve">6.2.3.  </w:t>
      </w:r>
      <w:r w:rsidRPr="00923F24">
        <w:rPr>
          <w:rFonts w:ascii="Cambria" w:hAnsi="Cambria"/>
          <w:b/>
          <w:i/>
        </w:rPr>
        <w:tab/>
        <w:t>Zdolność techniczna lub zawodowa:</w:t>
      </w:r>
    </w:p>
    <w:p w14:paraId="227D6A4A" w14:textId="776E0E6E" w:rsidR="00005813" w:rsidRPr="00923F24" w:rsidRDefault="00005813" w:rsidP="00D55143">
      <w:pPr>
        <w:spacing w:line="360" w:lineRule="auto"/>
        <w:ind w:left="1134"/>
        <w:jc w:val="both"/>
        <w:rPr>
          <w:rFonts w:ascii="Cambria" w:hAnsi="Cambria"/>
        </w:rPr>
      </w:pPr>
      <w:r w:rsidRPr="00923F24">
        <w:rPr>
          <w:rFonts w:ascii="Cambria" w:hAnsi="Cambria"/>
        </w:rPr>
        <w:t>Wykonanie w okresie ostatnich trzech lat usług o charakterze podobnym jak przedmiot zamówienia (codzienne czynności hodowlane przy dużych ssakach kopytnych), na kwotę co najmniej 100 tys. zł brutto. Dysponowanie co najmniej : 1 osobą zdolną do wykonania zamówienia oraz 1 ciągnikiem o mocy nie mniejszej niż 60 KM, 1 przyczepą ciągnikową.</w:t>
      </w:r>
    </w:p>
    <w:p w14:paraId="40635606" w14:textId="542C81AE" w:rsidR="00005813" w:rsidRPr="00923F24" w:rsidRDefault="00923F24" w:rsidP="00D55143">
      <w:pPr>
        <w:numPr>
          <w:ilvl w:val="0"/>
          <w:numId w:val="31"/>
        </w:numPr>
        <w:spacing w:after="0" w:line="360" w:lineRule="auto"/>
        <w:ind w:left="567" w:hanging="283"/>
        <w:jc w:val="both"/>
        <w:rPr>
          <w:rFonts w:ascii="Cambria" w:hAnsi="Cambria"/>
          <w:b/>
        </w:rPr>
      </w:pPr>
      <w:r w:rsidRPr="00923F24">
        <w:rPr>
          <w:rFonts w:ascii="Cambria" w:hAnsi="Cambria"/>
          <w:b/>
          <w:noProof/>
        </w:rPr>
        <mc:AlternateContent>
          <mc:Choice Requires="wps">
            <w:drawing>
              <wp:anchor distT="0" distB="0" distL="114300" distR="114300" simplePos="0" relativeHeight="251677696" behindDoc="1" locked="0" layoutInCell="1" allowOverlap="1" wp14:anchorId="718F3D4D" wp14:editId="24CE60DA">
                <wp:simplePos x="0" y="0"/>
                <wp:positionH relativeFrom="page">
                  <wp:align>right</wp:align>
                </wp:positionH>
                <wp:positionV relativeFrom="paragraph">
                  <wp:posOffset>12065</wp:posOffset>
                </wp:positionV>
                <wp:extent cx="6629400" cy="410845"/>
                <wp:effectExtent l="0" t="0" r="19050" b="27305"/>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E72E1" id="Prostokąt 19" o:spid="_x0000_s1026" style="position:absolute;margin-left:470.8pt;margin-top:.95pt;width:522pt;height:32.35pt;z-index:-251638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" fillcolor="#ddd">
                <w10:wrap anchorx="page"/>
              </v:rect>
            </w:pict>
          </mc:Fallback>
        </mc:AlternateContent>
      </w:r>
      <w:r w:rsidR="00005813" w:rsidRPr="00923F24">
        <w:rPr>
          <w:rFonts w:ascii="Cambria" w:hAnsi="Cambria"/>
          <w:b/>
        </w:rPr>
        <w:t>PODSTAWY WYKLUCZENIA WYKONAWCY Z POSTĘPOWANIA</w:t>
      </w:r>
    </w:p>
    <w:p w14:paraId="3DE80669" w14:textId="77777777" w:rsidR="00005813" w:rsidRPr="00005813" w:rsidRDefault="00005813" w:rsidP="00D55143">
      <w:pPr>
        <w:spacing w:line="360" w:lineRule="auto"/>
        <w:ind w:left="644"/>
        <w:jc w:val="both"/>
        <w:rPr>
          <w:rFonts w:ascii="Cambria" w:hAnsi="Cambria"/>
          <w:b/>
          <w:color w:val="FF0000"/>
        </w:rPr>
      </w:pPr>
    </w:p>
    <w:p w14:paraId="25B7947D" w14:textId="0EC8477F" w:rsidR="00FE16B1" w:rsidRPr="00FE16B1" w:rsidRDefault="00005813" w:rsidP="00FE16B1">
      <w:pPr>
        <w:pStyle w:val="Akapitzlist"/>
        <w:numPr>
          <w:ilvl w:val="1"/>
          <w:numId w:val="31"/>
        </w:numPr>
        <w:spacing w:line="360" w:lineRule="auto"/>
        <w:jc w:val="both"/>
        <w:rPr>
          <w:rFonts w:ascii="Cambria" w:hAnsi="Cambria" w:cs="Arial"/>
        </w:rPr>
      </w:pPr>
      <w:r w:rsidRPr="00FE16B1">
        <w:rPr>
          <w:rFonts w:ascii="Cambria" w:hAnsi="Cambria" w:cs="Arial"/>
        </w:rPr>
        <w:t xml:space="preserve">W postępowaniu mogą brać udział Wykonawcy, którzy nie podlegają wykluczeniu z postępowania o udzielenie zamówienia w okolicznościach, o których mowa w art. 108 </w:t>
      </w:r>
      <w:proofErr w:type="spellStart"/>
      <w:r w:rsidRPr="00FE16B1">
        <w:rPr>
          <w:rFonts w:ascii="Cambria" w:hAnsi="Cambria" w:cs="Arial"/>
        </w:rPr>
        <w:t>Pzp</w:t>
      </w:r>
      <w:proofErr w:type="spellEnd"/>
      <w:r w:rsidRPr="00FE16B1">
        <w:rPr>
          <w:rFonts w:ascii="Cambria" w:hAnsi="Cambria" w:cs="Arial"/>
        </w:rPr>
        <w:t xml:space="preserve">, art. 7.1 ustawy z 13.04.2022 r. („Specustawy”) oraz art. 7k Rozporządzenia nr 833/2014 Rady UE – i spełniają warunki podane w pkt </w:t>
      </w:r>
      <w:r w:rsidRPr="00FE16B1">
        <w:rPr>
          <w:rFonts w:ascii="Cambria" w:hAnsi="Cambria" w:cs="Arial"/>
          <w:b/>
          <w:bCs/>
        </w:rPr>
        <w:t>6.2 niniejszej SWZ.</w:t>
      </w:r>
      <w:r w:rsidRPr="00FE16B1">
        <w:rPr>
          <w:rFonts w:ascii="Cambria" w:hAnsi="Cambria" w:cs="Arial"/>
        </w:rPr>
        <w:t xml:space="preserve">            </w:t>
      </w:r>
    </w:p>
    <w:p w14:paraId="5980A738" w14:textId="77777777" w:rsidR="00FE16B1" w:rsidRDefault="00FE16B1" w:rsidP="00FE16B1">
      <w:pPr>
        <w:pStyle w:val="Akapitzlist"/>
        <w:spacing w:line="360" w:lineRule="auto"/>
        <w:ind w:left="1080"/>
        <w:jc w:val="both"/>
        <w:rPr>
          <w:rFonts w:ascii="Cambria" w:hAnsi="Cambria" w:cs="Arial"/>
        </w:rPr>
      </w:pPr>
    </w:p>
    <w:p w14:paraId="094AC902" w14:textId="61ECEE59" w:rsidR="00005813" w:rsidRPr="00FE16B1" w:rsidRDefault="00005813" w:rsidP="00FE16B1">
      <w:pPr>
        <w:pStyle w:val="Akapitzlist"/>
        <w:spacing w:line="360" w:lineRule="auto"/>
        <w:ind w:left="1080"/>
        <w:jc w:val="both"/>
        <w:rPr>
          <w:rFonts w:ascii="Cambria" w:hAnsi="Cambria" w:cs="Arial"/>
        </w:rPr>
      </w:pPr>
      <w:r w:rsidRPr="00FE16B1">
        <w:rPr>
          <w:rFonts w:ascii="Cambria" w:hAnsi="Cambria" w:cs="Arial"/>
        </w:rPr>
        <w:t xml:space="preserve">                 </w:t>
      </w:r>
    </w:p>
    <w:p w14:paraId="150E038F" w14:textId="293D6FDA" w:rsidR="00005813" w:rsidRPr="00005813" w:rsidRDefault="00005813" w:rsidP="00D55143">
      <w:pPr>
        <w:spacing w:line="360" w:lineRule="auto"/>
        <w:ind w:left="709"/>
        <w:jc w:val="both"/>
        <w:rPr>
          <w:rFonts w:ascii="Cambria" w:hAnsi="Cambria" w:cs="Arial"/>
          <w:color w:val="FF0000"/>
        </w:rPr>
      </w:pPr>
      <w:r w:rsidRPr="00005813">
        <w:rPr>
          <w:rFonts w:ascii="Cambria" w:hAnsi="Cambria"/>
          <w:b/>
          <w:noProof/>
          <w:color w:val="FF0000"/>
        </w:rPr>
        <w:lastRenderedPageBreak/>
        <mc:AlternateContent>
          <mc:Choice Requires="wps">
            <w:drawing>
              <wp:anchor distT="0" distB="0" distL="114300" distR="114300" simplePos="0" relativeHeight="251676672" behindDoc="1" locked="0" layoutInCell="1" allowOverlap="1" wp14:anchorId="1F2F9B0D" wp14:editId="2CE5A44A">
                <wp:simplePos x="0" y="0"/>
                <wp:positionH relativeFrom="margin">
                  <wp:align>left</wp:align>
                </wp:positionH>
                <wp:positionV relativeFrom="paragraph">
                  <wp:posOffset>212725</wp:posOffset>
                </wp:positionV>
                <wp:extent cx="6652260" cy="974090"/>
                <wp:effectExtent l="0" t="0" r="15240" b="16510"/>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97409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114B6" id="Prostokąt 18" o:spid="_x0000_s1026" style="position:absolute;margin-left:0;margin-top:16.75pt;width:523.8pt;height:76.7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" fillcolor="#ddd">
                <w10:wrap anchorx="margin"/>
              </v:rect>
            </w:pict>
          </mc:Fallback>
        </mc:AlternateContent>
      </w:r>
    </w:p>
    <w:p w14:paraId="55AB3068" w14:textId="77777777" w:rsidR="00005813" w:rsidRPr="00923F24" w:rsidRDefault="00005813" w:rsidP="00D55143">
      <w:pPr>
        <w:numPr>
          <w:ilvl w:val="0"/>
          <w:numId w:val="31"/>
        </w:numPr>
        <w:spacing w:after="0" w:line="360" w:lineRule="auto"/>
        <w:ind w:left="567" w:hanging="283"/>
        <w:jc w:val="both"/>
        <w:rPr>
          <w:rFonts w:ascii="Cambria" w:hAnsi="Cambria"/>
          <w:b/>
        </w:rPr>
      </w:pPr>
      <w:r w:rsidRPr="00923F24">
        <w:rPr>
          <w:rFonts w:ascii="Cambria" w:hAnsi="Cambria"/>
          <w:b/>
        </w:rPr>
        <w:t>WYKAZ OŚWIADCZEŃ LUB DOKUMENTÓW, JAKIE MAJĄ DOSTARCZYĆ WYKONAWCY W CELU POTWIERDZENIA SPEŁNIANIA WARUNKÓW UDZIAŁU W POSTĘPOWANIU ORAZ BRAKU PODSTAW WYKLUCZENIA.</w:t>
      </w:r>
    </w:p>
    <w:p w14:paraId="236CED1C" w14:textId="77777777" w:rsidR="00005813" w:rsidRPr="00005813" w:rsidRDefault="00005813" w:rsidP="00D55143">
      <w:pPr>
        <w:spacing w:line="360" w:lineRule="auto"/>
        <w:ind w:left="644"/>
        <w:jc w:val="both"/>
        <w:rPr>
          <w:rFonts w:ascii="Cambria" w:hAnsi="Cambria"/>
          <w:b/>
          <w:color w:val="FF0000"/>
        </w:rPr>
      </w:pPr>
    </w:p>
    <w:p w14:paraId="24D11128" w14:textId="4652C7DA" w:rsidR="00005813" w:rsidRPr="00D55143" w:rsidRDefault="00005813" w:rsidP="00D55143">
      <w:pPr>
        <w:pStyle w:val="Akapitzlist"/>
        <w:numPr>
          <w:ilvl w:val="1"/>
          <w:numId w:val="31"/>
        </w:numPr>
        <w:spacing w:line="360" w:lineRule="auto"/>
        <w:ind w:left="1134" w:hanging="425"/>
        <w:jc w:val="both"/>
        <w:rPr>
          <w:rFonts w:ascii="Cambria" w:hAnsi="Cambria"/>
          <w:bCs/>
        </w:rPr>
      </w:pPr>
      <w:r w:rsidRPr="00D55143">
        <w:rPr>
          <w:rFonts w:ascii="Cambria" w:hAnsi="Cambria"/>
          <w:bCs/>
        </w:rPr>
        <w:t xml:space="preserve">Oświadczenie o braku podstaw wykluczenia z postępowania. Wzór oświadczenia stanowi załącznik nr 3 do niniejszej </w:t>
      </w:r>
      <w:r w:rsidR="00FE16B1">
        <w:rPr>
          <w:rFonts w:ascii="Cambria" w:hAnsi="Cambria"/>
          <w:bCs/>
        </w:rPr>
        <w:t>S</w:t>
      </w:r>
      <w:r w:rsidRPr="00D55143">
        <w:rPr>
          <w:rFonts w:ascii="Cambria" w:hAnsi="Cambria"/>
          <w:bCs/>
        </w:rPr>
        <w:t xml:space="preserve">pecyfikacji. </w:t>
      </w:r>
    </w:p>
    <w:p w14:paraId="038BF809" w14:textId="49E04C3B" w:rsidR="00005813" w:rsidRPr="00D55143" w:rsidRDefault="00005813" w:rsidP="00D55143">
      <w:pPr>
        <w:pStyle w:val="Akapitzlist"/>
        <w:numPr>
          <w:ilvl w:val="1"/>
          <w:numId w:val="31"/>
        </w:numPr>
        <w:spacing w:line="360" w:lineRule="auto"/>
        <w:ind w:left="1134" w:hanging="425"/>
        <w:jc w:val="both"/>
        <w:rPr>
          <w:rFonts w:ascii="Cambria" w:hAnsi="Cambria"/>
          <w:bCs/>
        </w:rPr>
      </w:pPr>
      <w:r w:rsidRPr="00D55143">
        <w:rPr>
          <w:rFonts w:ascii="Cambria" w:hAnsi="Cambria"/>
          <w:bCs/>
        </w:rPr>
        <w:t xml:space="preserve">Oświadczenie o spełnianiu warunków niezbędnych przy ubieganiu się o udzielenie zamówienia publicznego podane w pkt </w:t>
      </w:r>
      <w:r w:rsidRPr="00D55143">
        <w:rPr>
          <w:rFonts w:ascii="Cambria" w:hAnsi="Cambria"/>
          <w:b/>
        </w:rPr>
        <w:t>6.2</w:t>
      </w:r>
      <w:r w:rsidRPr="00D55143">
        <w:rPr>
          <w:rFonts w:ascii="Cambria" w:hAnsi="Cambria"/>
          <w:bCs/>
        </w:rPr>
        <w:t xml:space="preserve"> SWZ (jeżeli oferta jest składana wspólnie przez kilka podmiotów, oświadczenie takie powinno być złożone jako jedno, podpisane przez wszystkich partnerów lub ich pełnomocnika) – zgodnie z załącznikiem nr 3 do SWZ. </w:t>
      </w:r>
    </w:p>
    <w:p w14:paraId="2BB73635" w14:textId="67AFCF27" w:rsidR="00005813" w:rsidRPr="00D55143" w:rsidRDefault="00005813" w:rsidP="00D55143">
      <w:pPr>
        <w:pStyle w:val="Akapitzlist"/>
        <w:numPr>
          <w:ilvl w:val="1"/>
          <w:numId w:val="31"/>
        </w:numPr>
        <w:spacing w:line="360" w:lineRule="auto"/>
        <w:ind w:left="1134" w:hanging="425"/>
        <w:jc w:val="both"/>
        <w:rPr>
          <w:rFonts w:ascii="Cambria" w:hAnsi="Cambria"/>
          <w:bCs/>
        </w:rPr>
      </w:pPr>
      <w:r w:rsidRPr="00D55143">
        <w:rPr>
          <w:rFonts w:ascii="Cambria" w:hAnsi="Cambria"/>
          <w:bCs/>
        </w:rPr>
        <w:t xml:space="preserve">Inne dokumenty, które należy dołączyć do oferty: </w:t>
      </w:r>
    </w:p>
    <w:p w14:paraId="2EA746ED" w14:textId="6D363118" w:rsidR="00005813" w:rsidRPr="00D55143" w:rsidRDefault="00005813" w:rsidP="00D55143">
      <w:pPr>
        <w:pStyle w:val="Akapitzlist"/>
        <w:numPr>
          <w:ilvl w:val="2"/>
          <w:numId w:val="31"/>
        </w:numPr>
        <w:spacing w:line="360" w:lineRule="auto"/>
        <w:ind w:left="1701" w:hanging="807"/>
        <w:jc w:val="both"/>
        <w:rPr>
          <w:rFonts w:ascii="Cambria" w:hAnsi="Cambria"/>
          <w:bCs/>
        </w:rPr>
      </w:pPr>
      <w:r w:rsidRPr="00D55143">
        <w:rPr>
          <w:rFonts w:ascii="Cambria" w:hAnsi="Cambria"/>
          <w:bCs/>
        </w:rPr>
        <w:t>Jeżeli wykonawca polega na wiedzy i doświadczeniu, potencjale technicznym, osobach zdolnych do wykonania zamówienia lub zdolnościach finansowych innych podmiotów, niezależnie od charakteru prawnego łączących go z nimi stosunków zobowiązany jest udowodnić zamawiającemu, iż będzie dysponował zasobami niezbędnymi do realizacji zamówienia, w szczególności przedstawiając w tym celu pisemne zobowiązanie tych podmiotów do oddania mu do dyspozycji niezbędnych zasobów na okres korzystania z nich przy wykonaniu zamówienia.</w:t>
      </w:r>
    </w:p>
    <w:p w14:paraId="6258CA5D" w14:textId="18E4EC8F" w:rsidR="00005813" w:rsidRPr="00D55143" w:rsidRDefault="00005813" w:rsidP="00D55143">
      <w:pPr>
        <w:pStyle w:val="Akapitzlist"/>
        <w:numPr>
          <w:ilvl w:val="2"/>
          <w:numId w:val="31"/>
        </w:numPr>
        <w:spacing w:line="360" w:lineRule="auto"/>
        <w:ind w:left="1701" w:hanging="708"/>
        <w:jc w:val="both"/>
        <w:rPr>
          <w:rFonts w:ascii="Cambria" w:hAnsi="Cambria"/>
          <w:bCs/>
        </w:rPr>
      </w:pPr>
      <w:r w:rsidRPr="00D55143">
        <w:rPr>
          <w:rFonts w:ascii="Cambria" w:hAnsi="Cambria"/>
          <w:bCs/>
        </w:rPr>
        <w:t xml:space="preserve">Wypełniony zgodnie z podaną treścią i podpisany formularz ofertowy stanowiący załącznik nr 1 do niniejszej SWZ lub dokument sporządzony wg jego wzoru.  </w:t>
      </w:r>
    </w:p>
    <w:p w14:paraId="03582A94" w14:textId="5CD5F705" w:rsidR="00005813" w:rsidRPr="00D55143" w:rsidRDefault="00005813" w:rsidP="00D55143">
      <w:pPr>
        <w:pStyle w:val="Akapitzlist"/>
        <w:numPr>
          <w:ilvl w:val="2"/>
          <w:numId w:val="31"/>
        </w:numPr>
        <w:spacing w:line="360" w:lineRule="auto"/>
        <w:ind w:left="1701" w:hanging="708"/>
        <w:jc w:val="both"/>
        <w:rPr>
          <w:rFonts w:ascii="Cambria" w:hAnsi="Cambria"/>
          <w:b/>
        </w:rPr>
      </w:pPr>
      <w:r w:rsidRPr="00D55143">
        <w:rPr>
          <w:rFonts w:ascii="Cambria" w:hAnsi="Cambria"/>
          <w:bCs/>
        </w:rPr>
        <w:t>W przypadku podmiotów występujących wspólnie - pełnomocnictwo do złożenia oferty lub złożenia oferty i podpisania umowy w sprawie zamówienia publicznego. Dołączone do oferty pełnomocnictwo powinno jednoznacznie określać postępowanie, do którego się odnosi i</w:t>
      </w:r>
      <w:r w:rsidRPr="00D55143">
        <w:rPr>
          <w:rFonts w:ascii="Cambria" w:hAnsi="Cambria"/>
          <w:b/>
        </w:rPr>
        <w:t xml:space="preserve"> </w:t>
      </w:r>
      <w:r w:rsidRPr="00D55143">
        <w:rPr>
          <w:rFonts w:ascii="Cambria" w:hAnsi="Cambria"/>
          <w:bCs/>
        </w:rPr>
        <w:t>precyzować zakres</w:t>
      </w:r>
      <w:r w:rsidRPr="00D55143">
        <w:rPr>
          <w:rFonts w:ascii="Cambria" w:hAnsi="Cambria"/>
          <w:b/>
        </w:rPr>
        <w:t xml:space="preserve"> </w:t>
      </w:r>
      <w:r w:rsidRPr="00D55143">
        <w:rPr>
          <w:rFonts w:ascii="Cambria" w:hAnsi="Cambria"/>
          <w:bCs/>
        </w:rPr>
        <w:t>umocowania, oraz wymieniać wszystkich wykonawców, którzy wspólnie ubiegają się o udzielenie zamówienia,</w:t>
      </w:r>
      <w:r w:rsidRPr="00D55143">
        <w:rPr>
          <w:rFonts w:ascii="Cambria" w:hAnsi="Cambria"/>
          <w:b/>
        </w:rPr>
        <w:t xml:space="preserve"> </w:t>
      </w:r>
    </w:p>
    <w:p w14:paraId="68662C9B" w14:textId="28E69810" w:rsidR="00005813" w:rsidRPr="00D55143" w:rsidRDefault="00005813" w:rsidP="00D55143">
      <w:pPr>
        <w:pStyle w:val="Akapitzlist"/>
        <w:numPr>
          <w:ilvl w:val="2"/>
          <w:numId w:val="31"/>
        </w:numPr>
        <w:spacing w:line="360" w:lineRule="auto"/>
        <w:ind w:left="1701" w:hanging="708"/>
        <w:jc w:val="both"/>
        <w:rPr>
          <w:rFonts w:ascii="Cambria" w:hAnsi="Cambria"/>
          <w:b/>
        </w:rPr>
      </w:pPr>
      <w:r w:rsidRPr="00D55143">
        <w:rPr>
          <w:rFonts w:ascii="Cambria" w:hAnsi="Cambria"/>
          <w:bCs/>
        </w:rPr>
        <w:t>W przypadku, gdy upoważnienie do podpisania oferty nie wynika z dokumentów rejestrowych, do oferty należy załączyć stosowne pełnomocnictwo do złożenia oferty. Dołączone do oferty</w:t>
      </w:r>
      <w:r w:rsidRPr="00D55143">
        <w:rPr>
          <w:rFonts w:ascii="Cambria" w:hAnsi="Cambria"/>
          <w:b/>
        </w:rPr>
        <w:t xml:space="preserve"> </w:t>
      </w:r>
      <w:r w:rsidRPr="00D55143">
        <w:rPr>
          <w:rFonts w:ascii="Cambria" w:hAnsi="Cambria"/>
          <w:bCs/>
        </w:rPr>
        <w:t>pełnomocnictwo powinno jednoznacznie określać postępowanie, do którego się odnosi i precyzować zakres umocowania.</w:t>
      </w:r>
      <w:r w:rsidRPr="00D55143">
        <w:rPr>
          <w:rFonts w:ascii="Cambria" w:hAnsi="Cambria"/>
          <w:b/>
        </w:rPr>
        <w:t xml:space="preserve">  </w:t>
      </w:r>
    </w:p>
    <w:p w14:paraId="072E2F71" w14:textId="5EB4EA70" w:rsidR="00005813" w:rsidRPr="00D55143" w:rsidRDefault="00005813" w:rsidP="00D55143">
      <w:pPr>
        <w:pStyle w:val="Akapitzlist"/>
        <w:numPr>
          <w:ilvl w:val="1"/>
          <w:numId w:val="31"/>
        </w:numPr>
        <w:spacing w:line="360" w:lineRule="auto"/>
        <w:ind w:left="1134" w:hanging="425"/>
        <w:jc w:val="both"/>
        <w:rPr>
          <w:rFonts w:ascii="Cambria" w:hAnsi="Cambria"/>
        </w:rPr>
      </w:pPr>
      <w:r w:rsidRPr="00D55143">
        <w:rPr>
          <w:rFonts w:ascii="Cambria" w:hAnsi="Cambria"/>
        </w:rPr>
        <w:lastRenderedPageBreak/>
        <w:t>Wykaz usług o charakterze podobnym do przedmiotu zamówienia (codzienne czynności hodowlane</w:t>
      </w:r>
      <w:r w:rsidR="00D55143" w:rsidRPr="00D55143">
        <w:rPr>
          <w:rFonts w:ascii="Cambria" w:hAnsi="Cambria"/>
        </w:rPr>
        <w:t xml:space="preserve"> </w:t>
      </w:r>
      <w:r w:rsidRPr="00D55143">
        <w:rPr>
          <w:rFonts w:ascii="Cambria" w:hAnsi="Cambria"/>
        </w:rPr>
        <w:t>przy dużych ssakach kopytnych), wykonanych w okresie 3 lat (przed upływem terminu składania</w:t>
      </w:r>
      <w:r w:rsidR="00D55143" w:rsidRPr="00D55143">
        <w:rPr>
          <w:rFonts w:ascii="Cambria" w:hAnsi="Cambria"/>
        </w:rPr>
        <w:t xml:space="preserve"> </w:t>
      </w:r>
      <w:r w:rsidRPr="00D55143">
        <w:rPr>
          <w:rFonts w:ascii="Cambria" w:hAnsi="Cambria"/>
        </w:rPr>
        <w:t>ofert) na kwotę co najmniej 100000 zł (zał. nr 5)</w:t>
      </w:r>
      <w:r w:rsidR="00DA1476">
        <w:rPr>
          <w:rFonts w:ascii="Cambria" w:hAnsi="Cambria"/>
        </w:rPr>
        <w:t>.</w:t>
      </w:r>
      <w:r w:rsidRPr="00D55143">
        <w:rPr>
          <w:rFonts w:ascii="Cambria" w:hAnsi="Cambria"/>
        </w:rPr>
        <w:t xml:space="preserve"> </w:t>
      </w:r>
      <w:r w:rsidR="003B7AE5">
        <w:rPr>
          <w:rFonts w:ascii="Cambria" w:hAnsi="Cambria"/>
        </w:rPr>
        <w:t>P</w:t>
      </w:r>
      <w:r w:rsidRPr="00D55143">
        <w:rPr>
          <w:rFonts w:ascii="Cambria" w:hAnsi="Cambria"/>
        </w:rPr>
        <w:t>otwierdzenie ich prawidłowego wykonania</w:t>
      </w:r>
      <w:r w:rsidR="003B7AE5">
        <w:rPr>
          <w:rFonts w:ascii="Cambria" w:hAnsi="Cambria"/>
        </w:rPr>
        <w:t>,</w:t>
      </w:r>
      <w:r w:rsidR="00D55143" w:rsidRPr="00D55143">
        <w:rPr>
          <w:rFonts w:ascii="Cambria" w:hAnsi="Cambria"/>
        </w:rPr>
        <w:t xml:space="preserve"> </w:t>
      </w:r>
      <w:r w:rsidRPr="00D55143">
        <w:rPr>
          <w:rFonts w:ascii="Cambria" w:hAnsi="Cambria"/>
        </w:rPr>
        <w:t>wykonawca złoży na pisemne wezwanie Zamawiającego.</w:t>
      </w:r>
    </w:p>
    <w:p w14:paraId="11DEC8B6" w14:textId="77777777" w:rsidR="00005813" w:rsidRPr="00D55143" w:rsidRDefault="00005813" w:rsidP="00D55143">
      <w:pPr>
        <w:spacing w:line="360" w:lineRule="auto"/>
        <w:ind w:left="1134"/>
        <w:jc w:val="both"/>
        <w:rPr>
          <w:rFonts w:ascii="Cambria" w:hAnsi="Cambria"/>
        </w:rPr>
      </w:pPr>
      <w:r w:rsidRPr="00D55143">
        <w:rPr>
          <w:rFonts w:ascii="Cambria" w:hAnsi="Cambria"/>
        </w:rPr>
        <w:t xml:space="preserve">Wykonawca, w </w:t>
      </w:r>
      <w:r w:rsidRPr="00D55143">
        <w:rPr>
          <w:rFonts w:ascii="Cambria" w:hAnsi="Cambria"/>
          <w:b/>
        </w:rPr>
        <w:t>terminie 3 dni</w:t>
      </w:r>
      <w:r w:rsidRPr="00D55143">
        <w:rPr>
          <w:rFonts w:ascii="Cambria" w:hAnsi="Cambria"/>
        </w:rPr>
        <w:t xml:space="preserve"> od dnia zamieszczenia na stronie internetowej Zamawiającego informacji z sesji otwarcia ofert, przekazuje Zamawiającemu oświadczenie o przynależności lub braku przynależności do tej samej grupy kapitałowej (zał. nr 4), o której mowa w art. 108 ust. 1 pkt 5 </w:t>
      </w:r>
      <w:proofErr w:type="spellStart"/>
      <w:r w:rsidRPr="00D55143">
        <w:rPr>
          <w:rFonts w:ascii="Cambria" w:hAnsi="Cambria"/>
        </w:rPr>
        <w:t>Pzp</w:t>
      </w:r>
      <w:proofErr w:type="spellEnd"/>
      <w:r w:rsidRPr="00D55143">
        <w:rPr>
          <w:rFonts w:ascii="Cambria" w:hAnsi="Cambria"/>
        </w:rPr>
        <w:t xml:space="preserve">. </w:t>
      </w:r>
    </w:p>
    <w:p w14:paraId="22D8A2E2" w14:textId="08C749F1" w:rsidR="00005813" w:rsidRPr="00D55143" w:rsidRDefault="00005813" w:rsidP="00005813">
      <w:pPr>
        <w:suppressAutoHyphens/>
        <w:spacing w:before="120" w:line="360" w:lineRule="auto"/>
        <w:ind w:left="993" w:hanging="851"/>
        <w:jc w:val="both"/>
        <w:rPr>
          <w:rFonts w:ascii="Cambria" w:hAnsi="Cambria"/>
          <w:bCs/>
          <w:lang w:eastAsia="ar-SA"/>
        </w:rPr>
      </w:pPr>
      <w:r w:rsidRPr="00005813">
        <w:rPr>
          <w:rFonts w:ascii="Cambria" w:hAnsi="Cambria"/>
          <w:b/>
          <w:noProof/>
          <w:color w:val="FF0000"/>
        </w:rPr>
        <mc:AlternateContent>
          <mc:Choice Requires="wps">
            <w:drawing>
              <wp:anchor distT="0" distB="0" distL="114300" distR="114300" simplePos="0" relativeHeight="251675648" behindDoc="1" locked="0" layoutInCell="1" allowOverlap="1" wp14:anchorId="005C00BE" wp14:editId="03FABD70">
                <wp:simplePos x="0" y="0"/>
                <wp:positionH relativeFrom="margin">
                  <wp:posOffset>-635</wp:posOffset>
                </wp:positionH>
                <wp:positionV relativeFrom="paragraph">
                  <wp:posOffset>107315</wp:posOffset>
                </wp:positionV>
                <wp:extent cx="6736715" cy="903605"/>
                <wp:effectExtent l="0" t="0" r="26035" b="10795"/>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715" cy="90360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C9774" id="Prostokąt 17" o:spid="_x0000_s1026" style="position:absolute;margin-left:-.05pt;margin-top:8.45pt;width:530.45pt;height:71.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" fillcolor="#ddd">
                <w10:wrap anchorx="margin"/>
              </v:rect>
            </w:pict>
          </mc:Fallback>
        </mc:AlternateContent>
      </w:r>
    </w:p>
    <w:p w14:paraId="6BED7325" w14:textId="77777777" w:rsidR="00005813" w:rsidRPr="00D55143" w:rsidRDefault="00005813" w:rsidP="0032206F">
      <w:pPr>
        <w:numPr>
          <w:ilvl w:val="0"/>
          <w:numId w:val="31"/>
        </w:numPr>
        <w:spacing w:after="0" w:line="240" w:lineRule="auto"/>
        <w:rPr>
          <w:rFonts w:ascii="Cambria" w:hAnsi="Cambria" w:cs="Arial"/>
          <w:b/>
          <w:bCs/>
        </w:rPr>
      </w:pPr>
      <w:r w:rsidRPr="00D55143">
        <w:rPr>
          <w:rFonts w:ascii="Cambria" w:hAnsi="Cambria"/>
          <w:b/>
        </w:rPr>
        <w:t xml:space="preserve">INFORMACJE O SPOSOBIE POROZUMIEWANIA SIĘ ZAMAWIAJĄCEGO Z WYKONAWCAMI ORAZ PRZEKAZYWANIA OŚWIADCZEŃ LUB DOKUMENTÓW, A TAKŻE WSKAZANIE UPRAWNIONYCH DO POROZUMIEWANIA SIĘ Z WYKONAWCAMI. </w:t>
      </w:r>
    </w:p>
    <w:p w14:paraId="0F673161" w14:textId="77777777" w:rsidR="00005813" w:rsidRPr="00005813" w:rsidRDefault="00005813" w:rsidP="00005813">
      <w:pPr>
        <w:rPr>
          <w:rFonts w:ascii="Cambria" w:hAnsi="Cambria" w:cs="Arial"/>
          <w:b/>
          <w:bCs/>
          <w:color w:val="FF0000"/>
        </w:rPr>
      </w:pPr>
    </w:p>
    <w:p w14:paraId="6BAD10AF" w14:textId="77777777" w:rsidR="00005813" w:rsidRPr="00D55143" w:rsidRDefault="00005813" w:rsidP="00D55143">
      <w:pPr>
        <w:suppressAutoHyphens/>
        <w:spacing w:before="120" w:line="360" w:lineRule="auto"/>
        <w:ind w:left="1134" w:hanging="425"/>
        <w:jc w:val="both"/>
        <w:rPr>
          <w:rFonts w:ascii="Cambria" w:hAnsi="Cambria" w:cs="Arial"/>
          <w:b/>
          <w:lang w:eastAsia="ar-SA"/>
        </w:rPr>
      </w:pPr>
      <w:r w:rsidRPr="00D55143">
        <w:rPr>
          <w:rFonts w:ascii="Cambria" w:hAnsi="Cambria" w:cs="Arial"/>
          <w:b/>
          <w:lang w:eastAsia="ar-SA"/>
        </w:rPr>
        <w:t xml:space="preserve">9.1. </w:t>
      </w:r>
      <w:r w:rsidRPr="00D55143">
        <w:rPr>
          <w:rFonts w:ascii="Cambria" w:hAnsi="Cambria" w:cs="Arial"/>
          <w:b/>
          <w:lang w:eastAsia="ar-SA"/>
        </w:rPr>
        <w:tab/>
      </w:r>
      <w:r w:rsidRPr="00D55143">
        <w:rPr>
          <w:rFonts w:ascii="Cambria" w:hAnsi="Cambria" w:cs="Arial"/>
          <w:lang w:eastAsia="ar-SA"/>
        </w:rPr>
        <w:t xml:space="preserve">Osobami uprawnionymi do porozumiewania się z wykonawcami są: </w:t>
      </w:r>
    </w:p>
    <w:p w14:paraId="6965F2C5" w14:textId="77777777" w:rsidR="00005813" w:rsidRPr="00D55143" w:rsidRDefault="00005813" w:rsidP="00D55143">
      <w:pPr>
        <w:suppressAutoHyphens/>
        <w:spacing w:before="120" w:line="360" w:lineRule="auto"/>
        <w:ind w:left="1134"/>
        <w:rPr>
          <w:rFonts w:ascii="Cambria" w:hAnsi="Cambria" w:cs="Arial"/>
          <w:lang w:eastAsia="ar-SA"/>
        </w:rPr>
      </w:pPr>
      <w:r w:rsidRPr="00D55143">
        <w:rPr>
          <w:rFonts w:ascii="Cambria" w:hAnsi="Cambria" w:cs="Arial"/>
          <w:lang w:eastAsia="ar-SA"/>
        </w:rPr>
        <w:t>Bartłomiej Marczak</w:t>
      </w:r>
      <w:r w:rsidRPr="00D55143">
        <w:rPr>
          <w:rFonts w:ascii="Cambria" w:hAnsi="Cambria" w:cs="Arial"/>
          <w:lang w:eastAsia="ar-SA"/>
        </w:rPr>
        <w:br/>
        <w:t xml:space="preserve">e- mail: </w:t>
      </w:r>
      <w:hyperlink r:id="rId10" w:history="1">
        <w:r w:rsidRPr="00D55143">
          <w:rPr>
            <w:rStyle w:val="Hipercze"/>
            <w:rFonts w:ascii="Cambria" w:hAnsi="Cambria" w:cs="Arial"/>
            <w:color w:val="auto"/>
            <w:lang w:eastAsia="ar-SA"/>
          </w:rPr>
          <w:t>bartlomiej.marczak@bialystok.lasy.gov.pl</w:t>
        </w:r>
      </w:hyperlink>
      <w:r w:rsidRPr="00D55143">
        <w:rPr>
          <w:rFonts w:ascii="Cambria" w:hAnsi="Cambria" w:cs="Arial"/>
          <w:lang w:eastAsia="ar-SA"/>
        </w:rPr>
        <w:t xml:space="preserve"> </w:t>
      </w:r>
    </w:p>
    <w:p w14:paraId="071F70AC" w14:textId="77777777" w:rsidR="00005813" w:rsidRPr="00D55143" w:rsidRDefault="00005813" w:rsidP="00D55143">
      <w:pPr>
        <w:suppressAutoHyphens/>
        <w:spacing w:before="120" w:line="360" w:lineRule="auto"/>
        <w:ind w:left="1134"/>
        <w:jc w:val="both"/>
        <w:rPr>
          <w:rFonts w:ascii="Cambria" w:hAnsi="Cambria" w:cs="Arial"/>
          <w:lang w:eastAsia="ar-SA"/>
        </w:rPr>
      </w:pPr>
      <w:r w:rsidRPr="00D55143">
        <w:rPr>
          <w:rFonts w:ascii="Cambria" w:hAnsi="Cambria" w:cs="Arial"/>
          <w:lang w:eastAsia="ar-SA"/>
        </w:rPr>
        <w:t>od poniedziałku do piątku w godz. 08:00 –15:00, z wyłączeniem dni wolnych od pracy.</w:t>
      </w:r>
    </w:p>
    <w:p w14:paraId="5C3228AF" w14:textId="77777777" w:rsidR="00005813" w:rsidRPr="00D55143" w:rsidRDefault="00005813" w:rsidP="00D55143">
      <w:pPr>
        <w:suppressAutoHyphens/>
        <w:spacing w:before="120" w:line="360" w:lineRule="auto"/>
        <w:ind w:left="1134"/>
        <w:jc w:val="both"/>
        <w:rPr>
          <w:rFonts w:ascii="Cambria" w:hAnsi="Cambria" w:cs="Arial"/>
          <w:lang w:eastAsia="ar-SA"/>
        </w:rPr>
      </w:pPr>
      <w:r w:rsidRPr="00D55143">
        <w:rPr>
          <w:rFonts w:ascii="Cambria" w:hAnsi="Cambria" w:cs="Arial"/>
          <w:lang w:eastAsia="ar-SA"/>
        </w:rPr>
        <w:t xml:space="preserve">Adrian Łuka </w:t>
      </w:r>
      <w:r w:rsidRPr="00D55143">
        <w:rPr>
          <w:rFonts w:ascii="Cambria" w:hAnsi="Cambria" w:cs="Arial"/>
          <w:lang w:eastAsia="ar-SA"/>
        </w:rPr>
        <w:tab/>
      </w:r>
      <w:r w:rsidRPr="00D55143">
        <w:rPr>
          <w:rFonts w:ascii="Cambria" w:hAnsi="Cambria" w:cs="Arial"/>
          <w:lang w:eastAsia="ar-SA"/>
        </w:rPr>
        <w:tab/>
        <w:t xml:space="preserve"> </w:t>
      </w:r>
      <w:r w:rsidRPr="00D55143">
        <w:rPr>
          <w:rFonts w:ascii="Cambria" w:hAnsi="Cambria" w:cs="Arial"/>
          <w:lang w:eastAsia="ar-SA"/>
        </w:rPr>
        <w:br/>
        <w:t xml:space="preserve">e- mail: </w:t>
      </w:r>
      <w:hyperlink r:id="rId11" w:history="1">
        <w:r w:rsidRPr="00D55143">
          <w:rPr>
            <w:rStyle w:val="Hipercze"/>
            <w:rFonts w:ascii="Cambria" w:hAnsi="Cambria" w:cs="Arial"/>
            <w:color w:val="auto"/>
            <w:lang w:eastAsia="ar-SA"/>
          </w:rPr>
          <w:t>adrian.luka@bialystok.lasy.gov.pl</w:t>
        </w:r>
      </w:hyperlink>
      <w:r w:rsidRPr="00D55143">
        <w:rPr>
          <w:rFonts w:ascii="Cambria" w:hAnsi="Cambria" w:cs="Arial"/>
          <w:lang w:eastAsia="ar-SA"/>
        </w:rPr>
        <w:t xml:space="preserve">    </w:t>
      </w:r>
    </w:p>
    <w:p w14:paraId="0B4FB63E" w14:textId="77777777" w:rsidR="00005813" w:rsidRPr="00D55143" w:rsidRDefault="00005813" w:rsidP="00D55143">
      <w:pPr>
        <w:suppressAutoHyphens/>
        <w:spacing w:before="120" w:line="360" w:lineRule="auto"/>
        <w:ind w:left="1134"/>
        <w:jc w:val="both"/>
        <w:rPr>
          <w:rFonts w:ascii="Cambria" w:hAnsi="Cambria" w:cs="Arial"/>
          <w:lang w:eastAsia="ar-SA"/>
        </w:rPr>
      </w:pPr>
      <w:r w:rsidRPr="00D55143">
        <w:rPr>
          <w:rFonts w:ascii="Cambria" w:hAnsi="Cambria" w:cs="Arial"/>
          <w:lang w:eastAsia="ar-SA"/>
        </w:rPr>
        <w:t>od poniedziałku do piątku w godz. 08:00 –15:00, z wyłączeniem dni wolnych od pracy.</w:t>
      </w:r>
    </w:p>
    <w:p w14:paraId="0C0F14E2" w14:textId="4EC69436" w:rsidR="00005813" w:rsidRPr="00B122B9" w:rsidRDefault="00005813" w:rsidP="00B122B9">
      <w:pPr>
        <w:pStyle w:val="Akapitzlist"/>
        <w:numPr>
          <w:ilvl w:val="1"/>
          <w:numId w:val="32"/>
        </w:numPr>
        <w:suppressAutoHyphens/>
        <w:spacing w:before="120" w:line="360" w:lineRule="auto"/>
        <w:ind w:left="1134" w:hanging="414"/>
        <w:jc w:val="both"/>
        <w:rPr>
          <w:rFonts w:ascii="Cambria" w:hAnsi="Cambria" w:cs="Arial"/>
          <w:lang w:eastAsia="ar-SA"/>
        </w:rPr>
      </w:pPr>
      <w:r w:rsidRPr="00B122B9">
        <w:rPr>
          <w:rFonts w:ascii="Cambria" w:hAnsi="Cambria" w:cs="Arial"/>
          <w:lang w:eastAsia="ar-SA"/>
        </w:rPr>
        <w:t xml:space="preserve">Ofertę należy złożyć w formie elektronicznej, z podpisem elektronicznym za pośrednictwem platformy: https://platformazakupowa.pl/pn/lasy_borki. </w:t>
      </w:r>
    </w:p>
    <w:p w14:paraId="39A0E9F5" w14:textId="77777777" w:rsidR="00005813" w:rsidRPr="00B122B9" w:rsidRDefault="00005813" w:rsidP="00B122B9">
      <w:pPr>
        <w:suppressAutoHyphens/>
        <w:spacing w:before="120" w:line="360" w:lineRule="auto"/>
        <w:ind w:left="1134"/>
        <w:jc w:val="both"/>
        <w:rPr>
          <w:rFonts w:ascii="Cambria" w:hAnsi="Cambria" w:cs="Arial"/>
          <w:lang w:eastAsia="ar-SA"/>
        </w:rPr>
      </w:pPr>
      <w:r w:rsidRPr="00B122B9">
        <w:rPr>
          <w:rFonts w:ascii="Cambria" w:hAnsi="Cambria" w:cs="Arial"/>
          <w:lang w:eastAsia="ar-SA"/>
        </w:rPr>
        <w:t xml:space="preserve">Wszelkie oświadczenia, wnioski, zawiadomienia oraz informacje Zamawiający oraz wykonawcy przekazują sobie wyłącznie drogą elektroniczną. </w:t>
      </w:r>
    </w:p>
    <w:p w14:paraId="6D3C3D42" w14:textId="2851C7D3" w:rsidR="00005813" w:rsidRPr="00B122B9" w:rsidRDefault="00005813" w:rsidP="00B122B9">
      <w:pPr>
        <w:suppressAutoHyphens/>
        <w:spacing w:before="120" w:line="360" w:lineRule="auto"/>
        <w:ind w:left="1134"/>
        <w:jc w:val="both"/>
        <w:rPr>
          <w:rFonts w:ascii="Cambria" w:hAnsi="Cambria" w:cs="Arial"/>
          <w:lang w:eastAsia="ar-SA"/>
        </w:rPr>
      </w:pPr>
      <w:r w:rsidRPr="00B122B9">
        <w:rPr>
          <w:rFonts w:ascii="Cambria" w:hAnsi="Cambria" w:cs="Arial"/>
          <w:lang w:eastAsia="ar-SA"/>
        </w:rPr>
        <w:t xml:space="preserve">Wykonawca może zwracać się do Zamawiającego o wyjaśnienia dotyczące wszelkich wątpliwości związanych z SWZ, kierując swoje zapytania pod adres: borki@bialystok.lasy.gov.pl </w:t>
      </w:r>
    </w:p>
    <w:p w14:paraId="3B070457" w14:textId="25043223" w:rsidR="00005813" w:rsidRPr="00B122B9" w:rsidRDefault="00005813" w:rsidP="00B122B9">
      <w:pPr>
        <w:suppressAutoHyphens/>
        <w:spacing w:before="120" w:line="360" w:lineRule="auto"/>
        <w:ind w:left="1134"/>
        <w:jc w:val="both"/>
        <w:rPr>
          <w:rFonts w:ascii="Cambria" w:hAnsi="Cambria" w:cs="Arial"/>
          <w:lang w:eastAsia="ar-SA"/>
        </w:rPr>
      </w:pPr>
      <w:r w:rsidRPr="00B122B9">
        <w:rPr>
          <w:rFonts w:ascii="Cambria" w:hAnsi="Cambria" w:cs="Arial"/>
          <w:lang w:eastAsia="ar-SA"/>
        </w:rPr>
        <w:t>Zapytania mogą być składane również na adres</w:t>
      </w:r>
      <w:r w:rsidR="00FE16B1">
        <w:rPr>
          <w:rFonts w:ascii="Cambria" w:hAnsi="Cambria" w:cs="Arial"/>
          <w:lang w:eastAsia="ar-SA"/>
        </w:rPr>
        <w:t>y</w:t>
      </w:r>
      <w:r w:rsidRPr="00B122B9">
        <w:rPr>
          <w:rFonts w:ascii="Cambria" w:hAnsi="Cambria" w:cs="Arial"/>
          <w:lang w:eastAsia="ar-SA"/>
        </w:rPr>
        <w:t xml:space="preserve"> podan</w:t>
      </w:r>
      <w:r w:rsidR="00FE16B1">
        <w:rPr>
          <w:rFonts w:ascii="Cambria" w:hAnsi="Cambria" w:cs="Arial"/>
          <w:lang w:eastAsia="ar-SA"/>
        </w:rPr>
        <w:t>e</w:t>
      </w:r>
      <w:r w:rsidRPr="00B122B9">
        <w:rPr>
          <w:rFonts w:ascii="Cambria" w:hAnsi="Cambria" w:cs="Arial"/>
          <w:lang w:eastAsia="ar-SA"/>
        </w:rPr>
        <w:t xml:space="preserve"> wyżej, w pkt </w:t>
      </w:r>
      <w:r w:rsidR="00FE16B1">
        <w:rPr>
          <w:rFonts w:ascii="Cambria" w:hAnsi="Cambria" w:cs="Arial"/>
          <w:lang w:eastAsia="ar-SA"/>
        </w:rPr>
        <w:t>9.</w:t>
      </w:r>
      <w:r w:rsidR="00B122B9">
        <w:rPr>
          <w:rFonts w:ascii="Cambria" w:hAnsi="Cambria" w:cs="Arial"/>
          <w:lang w:eastAsia="ar-SA"/>
        </w:rPr>
        <w:t>1</w:t>
      </w:r>
      <w:r w:rsidRPr="00B122B9">
        <w:rPr>
          <w:rFonts w:ascii="Cambria" w:hAnsi="Cambria" w:cs="Arial"/>
          <w:lang w:eastAsia="ar-SA"/>
        </w:rPr>
        <w:t xml:space="preserve">. </w:t>
      </w:r>
    </w:p>
    <w:p w14:paraId="173E3EB9" w14:textId="5ACC2AF3" w:rsidR="00005813" w:rsidRPr="00B122B9" w:rsidRDefault="00005813" w:rsidP="00B122B9">
      <w:pPr>
        <w:pStyle w:val="Akapitzlist"/>
        <w:numPr>
          <w:ilvl w:val="2"/>
          <w:numId w:val="32"/>
        </w:numPr>
        <w:suppressAutoHyphens/>
        <w:spacing w:before="120" w:line="360" w:lineRule="auto"/>
        <w:ind w:left="1701" w:hanging="708"/>
        <w:jc w:val="both"/>
        <w:rPr>
          <w:rFonts w:ascii="Cambria" w:eastAsia="Calibri" w:hAnsi="Cambria" w:cs="Arial"/>
        </w:rPr>
      </w:pPr>
      <w:r w:rsidRPr="00B122B9">
        <w:rPr>
          <w:rFonts w:ascii="Cambria" w:eastAsia="Calibri" w:hAnsi="Cambria" w:cs="Arial"/>
        </w:rPr>
        <w:t xml:space="preserve">Wszelkie informacje stanowiące tajemnicę przedsiębiorstwa w rozumieniu ustawy z dnia 16 kwietnia 1993 r. o zwalczaniu nieuczciwej konkurencji, które </w:t>
      </w:r>
      <w:r w:rsidRPr="00B122B9">
        <w:rPr>
          <w:rFonts w:ascii="Cambria" w:eastAsia="Calibri" w:hAnsi="Cambria" w:cs="Arial"/>
        </w:rPr>
        <w:lastRenderedPageBreak/>
        <w:t xml:space="preserve">Wykonawca zastrzeże jako tajemnicę przedsiębiorstwa, powinny zostać złożone w osobnym pliku. </w:t>
      </w:r>
    </w:p>
    <w:p w14:paraId="49F8ECC3" w14:textId="2C282F71" w:rsidR="00005813" w:rsidRPr="00B122B9" w:rsidRDefault="00005813" w:rsidP="00B122B9">
      <w:pPr>
        <w:pStyle w:val="Akapitzlist"/>
        <w:numPr>
          <w:ilvl w:val="2"/>
          <w:numId w:val="32"/>
        </w:numPr>
        <w:suppressAutoHyphens/>
        <w:spacing w:before="120" w:line="360" w:lineRule="auto"/>
        <w:ind w:left="1701" w:hanging="708"/>
        <w:jc w:val="both"/>
        <w:rPr>
          <w:rFonts w:ascii="Cambria" w:eastAsia="Calibri" w:hAnsi="Cambria" w:cs="Arial"/>
        </w:rPr>
      </w:pPr>
      <w:r w:rsidRPr="00B122B9">
        <w:rPr>
          <w:rFonts w:ascii="Cambria" w:eastAsia="Calibri" w:hAnsi="Cambria" w:cs="Arial"/>
        </w:rPr>
        <w:t>Wykonawca może przed upływem terminu do składania ofert zmienić lub wycofać ofertę.</w:t>
      </w:r>
    </w:p>
    <w:p w14:paraId="488690BA" w14:textId="77777777" w:rsidR="00B122B9" w:rsidRPr="00B122B9" w:rsidRDefault="00005813" w:rsidP="00B122B9">
      <w:pPr>
        <w:pStyle w:val="Akapitzlist"/>
        <w:numPr>
          <w:ilvl w:val="2"/>
          <w:numId w:val="32"/>
        </w:numPr>
        <w:suppressAutoHyphens/>
        <w:spacing w:before="120" w:line="360" w:lineRule="auto"/>
        <w:ind w:left="1701" w:hanging="708"/>
        <w:jc w:val="both"/>
        <w:rPr>
          <w:rFonts w:eastAsia="Calibri" w:cs="Arial"/>
        </w:rPr>
      </w:pPr>
      <w:r w:rsidRPr="00B122B9">
        <w:rPr>
          <w:rFonts w:ascii="Cambria" w:eastAsia="Calibri" w:hAnsi="Cambria" w:cs="Arial"/>
        </w:rPr>
        <w:t>Wykonawca po upływie terminu do składania ofert nie może skutecznie dokonać zmiany ani wycofać złożonej oferty.</w:t>
      </w:r>
    </w:p>
    <w:p w14:paraId="294C9DEA" w14:textId="2309C2E5" w:rsidR="00005813" w:rsidRPr="00B122B9" w:rsidRDefault="00005813" w:rsidP="00B122B9">
      <w:pPr>
        <w:pStyle w:val="Akapitzlist"/>
        <w:numPr>
          <w:ilvl w:val="1"/>
          <w:numId w:val="32"/>
        </w:numPr>
        <w:suppressAutoHyphens/>
        <w:spacing w:before="120" w:line="360" w:lineRule="auto"/>
        <w:ind w:left="1134" w:hanging="425"/>
        <w:jc w:val="both"/>
        <w:rPr>
          <w:rFonts w:eastAsia="Calibri" w:cs="Arial"/>
        </w:rPr>
      </w:pPr>
      <w:r w:rsidRPr="00B122B9">
        <w:rPr>
          <w:rFonts w:ascii="Cambria" w:hAnsi="Cambria" w:cs="Arial"/>
          <w:lang w:eastAsia="ar-SA"/>
        </w:rPr>
        <w:t>Niniejsze postępowanie prowadzone jest w języku polskim.</w:t>
      </w:r>
    </w:p>
    <w:p w14:paraId="7B52F125" w14:textId="13BCDE54" w:rsidR="00005813" w:rsidRPr="00B122B9" w:rsidRDefault="00005813" w:rsidP="00B122B9">
      <w:pPr>
        <w:pStyle w:val="Akapitzlist"/>
        <w:numPr>
          <w:ilvl w:val="1"/>
          <w:numId w:val="32"/>
        </w:numPr>
        <w:tabs>
          <w:tab w:val="left" w:pos="-2694"/>
          <w:tab w:val="left" w:pos="1134"/>
        </w:tabs>
        <w:spacing w:before="120" w:line="360" w:lineRule="auto"/>
        <w:jc w:val="both"/>
        <w:outlineLvl w:val="0"/>
        <w:rPr>
          <w:rFonts w:ascii="Cambria" w:hAnsi="Cambria" w:cs="Arial"/>
        </w:rPr>
      </w:pPr>
      <w:r w:rsidRPr="00B122B9">
        <w:rPr>
          <w:rFonts w:ascii="Cambria" w:hAnsi="Cambria" w:cs="Arial"/>
        </w:rPr>
        <w:t xml:space="preserve">Wykonawca może zwrócić się do Zamawiającego z wnioskiem o wyjaśnienie treści SWZ. Zamawiający niezwłocznie, nie później jednak niż na </w:t>
      </w:r>
      <w:r w:rsidR="00FE16B1">
        <w:rPr>
          <w:rFonts w:ascii="Cambria" w:hAnsi="Cambria" w:cs="Arial"/>
        </w:rPr>
        <w:t>2</w:t>
      </w:r>
      <w:r w:rsidRPr="00B122B9">
        <w:rPr>
          <w:rFonts w:ascii="Cambria" w:hAnsi="Cambria" w:cs="Arial"/>
        </w:rPr>
        <w:t xml:space="preserve"> dni przed upływem terminu składania ofert udzieli wyjaśnień, pod warunkiem, że wniosek o wyjaśnienie treści SWZ wpłynie do Zamawiającego nie później niż do końca dnia, w którym upływa połowa wyznaczonego terminu składania ofert.</w:t>
      </w:r>
    </w:p>
    <w:p w14:paraId="37FA2229" w14:textId="3F50D14C" w:rsidR="00005813" w:rsidRPr="00B122B9" w:rsidRDefault="00005813" w:rsidP="00B122B9">
      <w:pPr>
        <w:pStyle w:val="Akapitzlist"/>
        <w:numPr>
          <w:ilvl w:val="1"/>
          <w:numId w:val="32"/>
        </w:numPr>
        <w:tabs>
          <w:tab w:val="left" w:pos="-2694"/>
        </w:tabs>
        <w:spacing w:before="120" w:line="360" w:lineRule="auto"/>
        <w:ind w:left="1134" w:hanging="414"/>
        <w:jc w:val="both"/>
        <w:outlineLvl w:val="0"/>
        <w:rPr>
          <w:rFonts w:ascii="Cambria" w:hAnsi="Cambria" w:cs="Arial"/>
        </w:rPr>
      </w:pPr>
      <w:r w:rsidRPr="00B122B9">
        <w:rPr>
          <w:rFonts w:ascii="Cambria" w:hAnsi="Cambria" w:cs="Arial"/>
        </w:rPr>
        <w:t>Jeżeli wniosek o wyjaśnienie treści SWZ wpłynie po upływie terminu składania wniosków, o którym mowa w pkt 9.</w:t>
      </w:r>
      <w:r w:rsidR="00B122B9" w:rsidRPr="00B122B9">
        <w:rPr>
          <w:rFonts w:ascii="Cambria" w:hAnsi="Cambria" w:cs="Arial"/>
        </w:rPr>
        <w:t>4</w:t>
      </w:r>
      <w:r w:rsidRPr="00B122B9">
        <w:rPr>
          <w:rFonts w:ascii="Cambria" w:hAnsi="Cambria" w:cs="Arial"/>
        </w:rPr>
        <w:t>, lub dotyczy udzielonych wyjaśnień, Zamawiający może udzielić wyjaśnień albo pozostawić wniosek bez rozpoznania.</w:t>
      </w:r>
    </w:p>
    <w:p w14:paraId="11FD5358" w14:textId="1680173C" w:rsidR="00005813" w:rsidRPr="00B122B9" w:rsidRDefault="00005813" w:rsidP="00B122B9">
      <w:pPr>
        <w:pStyle w:val="Akapitzlist"/>
        <w:numPr>
          <w:ilvl w:val="1"/>
          <w:numId w:val="32"/>
        </w:numPr>
        <w:tabs>
          <w:tab w:val="left" w:pos="-2694"/>
        </w:tabs>
        <w:spacing w:before="120" w:line="360" w:lineRule="auto"/>
        <w:ind w:left="1134" w:hanging="414"/>
        <w:jc w:val="both"/>
        <w:outlineLvl w:val="0"/>
        <w:rPr>
          <w:rFonts w:ascii="Cambria" w:hAnsi="Cambria" w:cs="Arial"/>
        </w:rPr>
      </w:pPr>
      <w:r w:rsidRPr="00B122B9">
        <w:rPr>
          <w:rFonts w:ascii="Cambria" w:hAnsi="Cambria" w:cs="Arial"/>
        </w:rPr>
        <w:t xml:space="preserve">Treść zapytań, wraz z wyjaśnieniami, Zamawiający zamieści na stronie internetowej postepowania. </w:t>
      </w:r>
    </w:p>
    <w:p w14:paraId="3E72FF48" w14:textId="01FBE315" w:rsidR="00005813" w:rsidRPr="00B122B9" w:rsidRDefault="00005813" w:rsidP="00B122B9">
      <w:pPr>
        <w:pStyle w:val="Akapitzlist"/>
        <w:numPr>
          <w:ilvl w:val="1"/>
          <w:numId w:val="32"/>
        </w:numPr>
        <w:tabs>
          <w:tab w:val="left" w:pos="-2694"/>
        </w:tabs>
        <w:spacing w:before="120" w:line="360" w:lineRule="auto"/>
        <w:ind w:left="1134" w:hanging="414"/>
        <w:jc w:val="both"/>
        <w:outlineLvl w:val="0"/>
        <w:rPr>
          <w:rFonts w:ascii="Cambria" w:hAnsi="Cambria" w:cs="Arial"/>
        </w:rPr>
      </w:pPr>
      <w:r w:rsidRPr="00B122B9">
        <w:rPr>
          <w:rFonts w:ascii="Cambria" w:hAnsi="Cambria" w:cs="Arial"/>
        </w:rPr>
        <w:t xml:space="preserve">W uzasadnionych przypadkach Zamawiający może przed upływem terminu składania ofert zmienić treść SWZ. Dokonaną zmianę treści SWZ Zamawiający udostępni na stronie internetowej postepowania. </w:t>
      </w:r>
    </w:p>
    <w:p w14:paraId="5CB83C5B" w14:textId="209D7287" w:rsidR="00005813" w:rsidRPr="00B122B9" w:rsidRDefault="00005813" w:rsidP="00B122B9">
      <w:pPr>
        <w:pStyle w:val="Akapitzlist"/>
        <w:numPr>
          <w:ilvl w:val="1"/>
          <w:numId w:val="32"/>
        </w:numPr>
        <w:suppressAutoHyphens/>
        <w:spacing w:before="120" w:line="360" w:lineRule="auto"/>
        <w:ind w:left="1134" w:hanging="414"/>
        <w:jc w:val="both"/>
        <w:rPr>
          <w:rFonts w:ascii="Cambria" w:hAnsi="Cambria" w:cs="Arial"/>
        </w:rPr>
      </w:pPr>
      <w:r w:rsidRPr="00B122B9">
        <w:rPr>
          <w:rFonts w:ascii="Cambria" w:hAnsi="Cambria" w:cs="Arial"/>
          <w:lang w:eastAsia="ar-SA"/>
        </w:rPr>
        <w:t xml:space="preserve">Jeżeli w wyniku zmiany treści SWZ nieprowadzącej do zmiany ogłoszenia o zamówieniu jest niezbędny dodatkowy czas na wprowadzenie zmian w ofertach, Zamawiający przedłuży termin składania ofert </w:t>
      </w:r>
      <w:r w:rsidR="00FE16B1">
        <w:rPr>
          <w:rFonts w:ascii="Cambria" w:hAnsi="Cambria" w:cs="Arial"/>
          <w:lang w:eastAsia="ar-SA"/>
        </w:rPr>
        <w:t>publikując informację na „platformie”</w:t>
      </w:r>
      <w:r w:rsidRPr="00B122B9">
        <w:rPr>
          <w:rFonts w:ascii="Cambria" w:hAnsi="Cambria"/>
        </w:rPr>
        <w:t>.</w:t>
      </w:r>
      <w:r w:rsidRPr="00B122B9">
        <w:rPr>
          <w:rFonts w:ascii="Cambria" w:hAnsi="Cambria" w:cs="Arial"/>
        </w:rPr>
        <w:t xml:space="preserve"> </w:t>
      </w:r>
    </w:p>
    <w:p w14:paraId="22F048AD" w14:textId="3AF8F367" w:rsidR="00005813" w:rsidRPr="00B122B9" w:rsidRDefault="00005813" w:rsidP="00005813">
      <w:pPr>
        <w:suppressAutoHyphens/>
        <w:spacing w:before="120" w:line="360" w:lineRule="auto"/>
        <w:ind w:left="993" w:hanging="851"/>
        <w:jc w:val="both"/>
        <w:rPr>
          <w:rFonts w:ascii="Cambria" w:hAnsi="Cambria" w:cs="Arial"/>
        </w:rPr>
      </w:pPr>
      <w:r w:rsidRPr="00005813">
        <w:rPr>
          <w:rFonts w:ascii="Cambria" w:hAnsi="Cambria"/>
          <w:b/>
          <w:noProof/>
          <w:color w:val="FF0000"/>
        </w:rPr>
        <mc:AlternateContent>
          <mc:Choice Requires="wps">
            <w:drawing>
              <wp:anchor distT="0" distB="0" distL="114300" distR="114300" simplePos="0" relativeHeight="251674624" behindDoc="1" locked="0" layoutInCell="1" allowOverlap="1" wp14:anchorId="64952348" wp14:editId="629CF481">
                <wp:simplePos x="0" y="0"/>
                <wp:positionH relativeFrom="page">
                  <wp:align>right</wp:align>
                </wp:positionH>
                <wp:positionV relativeFrom="paragraph">
                  <wp:posOffset>217170</wp:posOffset>
                </wp:positionV>
                <wp:extent cx="6629400" cy="410845"/>
                <wp:effectExtent l="0" t="0" r="19050" b="27305"/>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C7547" id="Prostokąt 16" o:spid="_x0000_s1026" style="position:absolute;margin-left:470.8pt;margin-top:17.1pt;width:522pt;height:32.35pt;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" fillcolor="#ddd">
                <w10:wrap anchorx="page"/>
              </v:rect>
            </w:pict>
          </mc:Fallback>
        </mc:AlternateContent>
      </w:r>
    </w:p>
    <w:p w14:paraId="7720D19D" w14:textId="257048DC" w:rsidR="00005813" w:rsidRPr="00376A26" w:rsidRDefault="00005813" w:rsidP="00376A26">
      <w:pPr>
        <w:pStyle w:val="Akapitzlist"/>
        <w:numPr>
          <w:ilvl w:val="0"/>
          <w:numId w:val="32"/>
        </w:numPr>
        <w:spacing w:line="360" w:lineRule="auto"/>
        <w:rPr>
          <w:rFonts w:ascii="Cambria" w:hAnsi="Cambria"/>
          <w:b/>
        </w:rPr>
      </w:pPr>
      <w:r w:rsidRPr="00376A26">
        <w:rPr>
          <w:rFonts w:ascii="Cambria" w:hAnsi="Cambria"/>
          <w:b/>
        </w:rPr>
        <w:t>WYMAGANIA DOTYCZĄCE WADIUM</w:t>
      </w:r>
    </w:p>
    <w:p w14:paraId="411659CA" w14:textId="77777777" w:rsidR="00005813" w:rsidRPr="00B122B9" w:rsidRDefault="00005813" w:rsidP="00005813">
      <w:pPr>
        <w:spacing w:line="360" w:lineRule="auto"/>
        <w:ind w:left="851" w:hanging="709"/>
        <w:rPr>
          <w:rFonts w:ascii="Cambria" w:hAnsi="Cambria"/>
        </w:rPr>
      </w:pPr>
    </w:p>
    <w:p w14:paraId="117F67A3" w14:textId="77777777" w:rsidR="00005813" w:rsidRPr="00B122B9" w:rsidRDefault="00005813" w:rsidP="00005813">
      <w:pPr>
        <w:spacing w:line="360" w:lineRule="auto"/>
        <w:ind w:left="851" w:hanging="709"/>
        <w:rPr>
          <w:rFonts w:ascii="Cambria" w:hAnsi="Cambria"/>
        </w:rPr>
      </w:pPr>
      <w:r w:rsidRPr="00B122B9">
        <w:rPr>
          <w:rFonts w:ascii="Cambria" w:hAnsi="Cambria"/>
        </w:rPr>
        <w:t xml:space="preserve">               Zamawiający nie wymaga złożenia wadium.</w:t>
      </w:r>
    </w:p>
    <w:p w14:paraId="5FB7961B" w14:textId="14C366BE"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73600" behindDoc="1" locked="0" layoutInCell="1" allowOverlap="1" wp14:anchorId="48776C15" wp14:editId="578D07B0">
                <wp:simplePos x="0" y="0"/>
                <wp:positionH relativeFrom="margin">
                  <wp:align>left</wp:align>
                </wp:positionH>
                <wp:positionV relativeFrom="paragraph">
                  <wp:posOffset>207645</wp:posOffset>
                </wp:positionV>
                <wp:extent cx="6637020" cy="410845"/>
                <wp:effectExtent l="0" t="0" r="11430" b="2730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0EAB1" id="Prostokąt 15" o:spid="_x0000_s1026" style="position:absolute;margin-left:0;margin-top:16.35pt;width:522.6pt;height:32.3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" fillcolor="#ddd">
                <w10:wrap anchorx="margin"/>
              </v:rect>
            </w:pict>
          </mc:Fallback>
        </mc:AlternateContent>
      </w:r>
    </w:p>
    <w:p w14:paraId="21066500" w14:textId="36BE009F" w:rsidR="00005813" w:rsidRPr="00376A26" w:rsidRDefault="00005813" w:rsidP="00376A26">
      <w:pPr>
        <w:pStyle w:val="Akapitzlist"/>
        <w:numPr>
          <w:ilvl w:val="0"/>
          <w:numId w:val="32"/>
        </w:numPr>
        <w:spacing w:line="360" w:lineRule="auto"/>
        <w:rPr>
          <w:rFonts w:ascii="Cambria" w:hAnsi="Cambria"/>
          <w:b/>
        </w:rPr>
      </w:pPr>
      <w:r w:rsidRPr="00376A26">
        <w:rPr>
          <w:rFonts w:ascii="Cambria" w:hAnsi="Cambria"/>
          <w:b/>
        </w:rPr>
        <w:t>TERMIN ZWIĄZANIA OFERTĄ</w:t>
      </w:r>
    </w:p>
    <w:p w14:paraId="0D5D66A7" w14:textId="77777777" w:rsidR="00005813" w:rsidRPr="00005813" w:rsidRDefault="00005813" w:rsidP="00005813">
      <w:pPr>
        <w:spacing w:line="360" w:lineRule="auto"/>
        <w:ind w:left="644"/>
        <w:rPr>
          <w:rFonts w:ascii="Cambria" w:hAnsi="Cambria"/>
          <w:b/>
          <w:color w:val="FF0000"/>
        </w:rPr>
      </w:pPr>
    </w:p>
    <w:p w14:paraId="5337CA3E" w14:textId="163716EA" w:rsidR="00005813" w:rsidRPr="00FE16B1" w:rsidRDefault="00005813" w:rsidP="00376A26">
      <w:pPr>
        <w:pStyle w:val="Akapitzlist"/>
        <w:numPr>
          <w:ilvl w:val="1"/>
          <w:numId w:val="35"/>
        </w:numPr>
        <w:spacing w:line="360" w:lineRule="auto"/>
        <w:ind w:left="1134" w:hanging="414"/>
        <w:rPr>
          <w:rFonts w:ascii="Cambria" w:hAnsi="Cambria"/>
        </w:rPr>
      </w:pPr>
      <w:r w:rsidRPr="00FE16B1">
        <w:rPr>
          <w:rFonts w:ascii="Cambria" w:hAnsi="Cambria"/>
        </w:rPr>
        <w:t xml:space="preserve">Wykonawca pozostaje związany ofertą przez okres </w:t>
      </w:r>
      <w:r w:rsidR="00FE16B1" w:rsidRPr="00FE16B1">
        <w:rPr>
          <w:rFonts w:ascii="Cambria" w:hAnsi="Cambria"/>
          <w:b/>
        </w:rPr>
        <w:t>3</w:t>
      </w:r>
      <w:r w:rsidRPr="00FE16B1">
        <w:rPr>
          <w:rFonts w:ascii="Cambria" w:hAnsi="Cambria"/>
          <w:b/>
        </w:rPr>
        <w:t xml:space="preserve">0 dni. </w:t>
      </w:r>
      <w:r w:rsidRPr="00FE16B1">
        <w:rPr>
          <w:rFonts w:ascii="Cambria" w:hAnsi="Cambria"/>
        </w:rPr>
        <w:t xml:space="preserve">Bieg terminu związania ofertą rozpoczyna się wraz z upływem terminu składania ofert i kończy w dniu </w:t>
      </w:r>
      <w:r w:rsidR="003B7AE5">
        <w:rPr>
          <w:rFonts w:ascii="Cambria" w:hAnsi="Cambria"/>
        </w:rPr>
        <w:t xml:space="preserve"> </w:t>
      </w:r>
      <w:r w:rsidR="00B159C3">
        <w:rPr>
          <w:rFonts w:ascii="Cambria" w:hAnsi="Cambria"/>
        </w:rPr>
        <w:t>20</w:t>
      </w:r>
      <w:r w:rsidRPr="00FE16B1">
        <w:rPr>
          <w:rFonts w:ascii="Cambria" w:hAnsi="Cambria"/>
        </w:rPr>
        <w:t>.0</w:t>
      </w:r>
      <w:r w:rsidR="00B159C3">
        <w:rPr>
          <w:rFonts w:ascii="Cambria" w:hAnsi="Cambria"/>
        </w:rPr>
        <w:t>2</w:t>
      </w:r>
      <w:r w:rsidRPr="00FE16B1">
        <w:rPr>
          <w:rFonts w:ascii="Cambria" w:hAnsi="Cambria"/>
        </w:rPr>
        <w:t>.2024r.</w:t>
      </w:r>
    </w:p>
    <w:p w14:paraId="1E56817F" w14:textId="1149390E" w:rsidR="00005813" w:rsidRPr="00376A26" w:rsidRDefault="00005813" w:rsidP="00376A26">
      <w:pPr>
        <w:pStyle w:val="Akapitzlist"/>
        <w:numPr>
          <w:ilvl w:val="1"/>
          <w:numId w:val="35"/>
        </w:numPr>
        <w:spacing w:line="360" w:lineRule="auto"/>
        <w:rPr>
          <w:rFonts w:ascii="Cambria" w:hAnsi="Cambria"/>
        </w:rPr>
      </w:pPr>
      <w:r w:rsidRPr="00376A26">
        <w:rPr>
          <w:rFonts w:ascii="Cambria" w:hAnsi="Cambria"/>
        </w:rPr>
        <w:lastRenderedPageBreak/>
        <w:t>W przypadku wniesienia odwołania po upływie terminu składania ofert</w:t>
      </w:r>
      <w:r w:rsidR="003B7AE5">
        <w:rPr>
          <w:rFonts w:ascii="Cambria" w:hAnsi="Cambria"/>
        </w:rPr>
        <w:t>,</w:t>
      </w:r>
      <w:r w:rsidRPr="00376A26">
        <w:rPr>
          <w:rFonts w:ascii="Cambria" w:hAnsi="Cambria"/>
        </w:rPr>
        <w:t xml:space="preserve"> bieg terminu związania ofertą ulega zawieszeniu do czasu ogłoszenia przez Krajową Izbę Odwoławczą orzeczenia.</w:t>
      </w:r>
    </w:p>
    <w:p w14:paraId="77B297DC" w14:textId="360D92F2" w:rsidR="00005813" w:rsidRPr="00376A26" w:rsidRDefault="00005813" w:rsidP="00376A26">
      <w:pPr>
        <w:pStyle w:val="Akapitzlist"/>
        <w:numPr>
          <w:ilvl w:val="1"/>
          <w:numId w:val="35"/>
        </w:numPr>
        <w:spacing w:line="360" w:lineRule="auto"/>
        <w:ind w:left="1134" w:hanging="414"/>
        <w:rPr>
          <w:rFonts w:ascii="Cambria" w:hAnsi="Cambria"/>
        </w:rPr>
      </w:pPr>
      <w:r w:rsidRPr="00376A26">
        <w:rPr>
          <w:rFonts w:ascii="Cambria" w:hAnsi="Cambria"/>
        </w:rPr>
        <w:t>Wykonawca samodzielnie lub na wniosek Zamawiającego może przedłużyć termin związania ofertą, z tym że Zamawiający może tylko raz, przed upływem terminu związania ofertą, zwrócić się do Wykonawców o wyrażenie zgody na przedłużenie tego terminu o oznaczony okres, nie dłuższy jednak niż 60 dni. Odmowa wyrażenia zgody nie powoduje utraty wadium.</w:t>
      </w:r>
    </w:p>
    <w:p w14:paraId="1978D201" w14:textId="5BD41B25" w:rsidR="00005813" w:rsidRPr="00376A26" w:rsidRDefault="00005813" w:rsidP="00376A26">
      <w:pPr>
        <w:pStyle w:val="Akapitzlist"/>
        <w:numPr>
          <w:ilvl w:val="1"/>
          <w:numId w:val="35"/>
        </w:numPr>
        <w:spacing w:line="360" w:lineRule="auto"/>
        <w:ind w:left="1134" w:hanging="425"/>
        <w:rPr>
          <w:rFonts w:ascii="Cambria" w:hAnsi="Cambria"/>
        </w:rPr>
      </w:pPr>
      <w:r w:rsidRPr="00376A26">
        <w:rPr>
          <w:rFonts w:ascii="Cambria" w:hAnsi="Cambria"/>
        </w:rPr>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t>
      </w:r>
      <w:r w:rsidR="00FE16B1">
        <w:rPr>
          <w:rFonts w:ascii="Cambria" w:hAnsi="Cambria"/>
        </w:rPr>
        <w:t>w</w:t>
      </w:r>
      <w:r w:rsidRPr="00376A26">
        <w:rPr>
          <w:rFonts w:ascii="Cambria" w:hAnsi="Cambria"/>
        </w:rPr>
        <w:t>ykonawcy, którego oferta została wybrana jako najkorzystniejsza.</w:t>
      </w:r>
    </w:p>
    <w:p w14:paraId="4B1D263D" w14:textId="6BF1E1AC"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72576" behindDoc="1" locked="0" layoutInCell="1" allowOverlap="1" wp14:anchorId="287A2B36" wp14:editId="5FA2733B">
                <wp:simplePos x="0" y="0"/>
                <wp:positionH relativeFrom="column">
                  <wp:posOffset>24130</wp:posOffset>
                </wp:positionH>
                <wp:positionV relativeFrom="paragraph">
                  <wp:posOffset>172720</wp:posOffset>
                </wp:positionV>
                <wp:extent cx="6698615" cy="410845"/>
                <wp:effectExtent l="5080" t="13335" r="11430" b="13970"/>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8E0B0" id="Prostokąt 14" o:spid="_x0000_s1026" style="position:absolute;margin-left:1.9pt;margin-top:13.6pt;width:527.45pt;height:3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" fillcolor="#ddd"/>
            </w:pict>
          </mc:Fallback>
        </mc:AlternateContent>
      </w:r>
    </w:p>
    <w:p w14:paraId="3850BCA4" w14:textId="31BC3750" w:rsidR="00005813" w:rsidRPr="00CB622F" w:rsidRDefault="00005813" w:rsidP="00CB622F">
      <w:pPr>
        <w:pStyle w:val="Akapitzlist"/>
        <w:numPr>
          <w:ilvl w:val="0"/>
          <w:numId w:val="35"/>
        </w:numPr>
        <w:spacing w:line="360" w:lineRule="auto"/>
        <w:jc w:val="both"/>
        <w:rPr>
          <w:rFonts w:ascii="Cambria" w:hAnsi="Cambria"/>
          <w:b/>
        </w:rPr>
      </w:pPr>
      <w:r w:rsidRPr="00CB622F">
        <w:rPr>
          <w:rFonts w:ascii="Cambria" w:hAnsi="Cambria"/>
          <w:b/>
        </w:rPr>
        <w:t>OPIS SPOSOBU PRZYGOTOWANIA OFERT</w:t>
      </w:r>
    </w:p>
    <w:p w14:paraId="3463CFCF" w14:textId="77777777" w:rsidR="00CB622F" w:rsidRPr="00CB622F" w:rsidRDefault="00005813" w:rsidP="00CB622F">
      <w:pPr>
        <w:pStyle w:val="Akapitzlist"/>
        <w:numPr>
          <w:ilvl w:val="1"/>
          <w:numId w:val="35"/>
        </w:numPr>
        <w:tabs>
          <w:tab w:val="left" w:pos="993"/>
        </w:tabs>
        <w:spacing w:before="120" w:line="360" w:lineRule="auto"/>
        <w:jc w:val="both"/>
        <w:rPr>
          <w:rFonts w:ascii="Cambria" w:hAnsi="Cambria" w:cs="Arial"/>
        </w:rPr>
      </w:pPr>
      <w:r w:rsidRPr="00CB622F">
        <w:rPr>
          <w:rFonts w:ascii="Cambria" w:hAnsi="Cambria" w:cs="Arial"/>
          <w:lang w:eastAsia="ar-SA"/>
        </w:rPr>
        <w:t>Oferta musi być sporządzona wg załącznika nr 1 w formie elektronicznej i podpisana przez osobę upoważnioną podpisem elektronicznym. Instrukcja składania oferty funkcjonuje na stronie internetowej postępowania.</w:t>
      </w:r>
    </w:p>
    <w:p w14:paraId="197DED4A" w14:textId="7BCAF69D" w:rsidR="00005813" w:rsidRPr="00CB622F" w:rsidRDefault="00005813" w:rsidP="00CB622F">
      <w:pPr>
        <w:pStyle w:val="Akapitzlist"/>
        <w:numPr>
          <w:ilvl w:val="1"/>
          <w:numId w:val="35"/>
        </w:numPr>
        <w:tabs>
          <w:tab w:val="left" w:pos="993"/>
        </w:tabs>
        <w:spacing w:before="120" w:line="360" w:lineRule="auto"/>
        <w:jc w:val="both"/>
        <w:rPr>
          <w:rFonts w:ascii="Cambria" w:hAnsi="Cambria" w:cs="Arial"/>
        </w:rPr>
      </w:pPr>
      <w:r w:rsidRPr="00CB622F">
        <w:rPr>
          <w:rFonts w:ascii="Cambria" w:hAnsi="Cambria" w:cs="Arial"/>
        </w:rPr>
        <w:t xml:space="preserve">W przypadku podpisania oferty przez pełnomocnika do oferty należy dołączyć stosowne pełnomocnictwo  dla takiego pełnomocnika. </w:t>
      </w:r>
    </w:p>
    <w:p w14:paraId="0F04FE09" w14:textId="256BEE6D" w:rsidR="00005813" w:rsidRPr="00CB622F" w:rsidRDefault="00005813" w:rsidP="0000531B">
      <w:pPr>
        <w:widowControl w:val="0"/>
        <w:suppressAutoHyphens/>
        <w:spacing w:after="142" w:line="360" w:lineRule="auto"/>
        <w:ind w:left="1134"/>
        <w:jc w:val="both"/>
        <w:rPr>
          <w:rFonts w:ascii="Cambria" w:hAnsi="Cambria" w:cs="Arial"/>
          <w:bCs/>
          <w:kern w:val="1"/>
          <w:lang w:eastAsia="ar-SA"/>
        </w:rPr>
      </w:pPr>
      <w:r w:rsidRPr="00CB622F">
        <w:rPr>
          <w:rFonts w:ascii="Cambria" w:hAnsi="Cambria" w:cs="Arial"/>
          <w:kern w:val="1"/>
          <w:lang w:eastAsia="ar-SA"/>
        </w:rPr>
        <w:t>Jeżeli w określonym</w:t>
      </w:r>
      <w:r w:rsidR="0000531B">
        <w:rPr>
          <w:rFonts w:ascii="Cambria" w:hAnsi="Cambria" w:cs="Arial"/>
          <w:kern w:val="1"/>
          <w:lang w:eastAsia="ar-SA"/>
        </w:rPr>
        <w:t xml:space="preserve"> </w:t>
      </w:r>
      <w:r w:rsidRPr="00CB622F">
        <w:rPr>
          <w:rFonts w:ascii="Cambria" w:hAnsi="Cambria" w:cs="Arial"/>
          <w:kern w:val="1"/>
          <w:lang w:eastAsia="ar-SA"/>
        </w:rPr>
        <w:t>terminie wykonawca nie złoży</w:t>
      </w:r>
      <w:r w:rsidR="0000531B">
        <w:rPr>
          <w:rFonts w:ascii="Cambria" w:hAnsi="Cambria" w:cs="Arial"/>
          <w:kern w:val="1"/>
          <w:lang w:eastAsia="ar-SA"/>
        </w:rPr>
        <w:t xml:space="preserve"> w</w:t>
      </w:r>
      <w:r w:rsidRPr="00CB622F">
        <w:rPr>
          <w:rFonts w:ascii="Cambria" w:hAnsi="Cambria" w:cs="Arial"/>
          <w:kern w:val="1"/>
          <w:lang w:eastAsia="ar-SA"/>
        </w:rPr>
        <w:t xml:space="preserve">ymaganych przez Zamawiającego oświadczeń lub dokumentów, o których mowa w art. 112 ust. 1 ustawy </w:t>
      </w:r>
      <w:proofErr w:type="spellStart"/>
      <w:r w:rsidRPr="00CB622F">
        <w:rPr>
          <w:rFonts w:ascii="Cambria" w:hAnsi="Cambria" w:cs="Arial"/>
          <w:kern w:val="1"/>
          <w:lang w:eastAsia="ar-SA"/>
        </w:rPr>
        <w:t>Pzp</w:t>
      </w:r>
      <w:proofErr w:type="spellEnd"/>
      <w:r w:rsidRPr="00CB622F">
        <w:rPr>
          <w:rFonts w:ascii="Cambria" w:hAnsi="Cambria" w:cs="Arial"/>
          <w:kern w:val="1"/>
          <w:lang w:eastAsia="ar-SA"/>
        </w:rPr>
        <w:t xml:space="preserve">, lub pełnomocnictw albo jeżeli złoży wymagane przez Zamawiającego oświadczenia i dokumenty, zawierające błędy lub wadliwe pełnomocnictwa, Zamawiający wezwie go do ich złożenia lub poprawienia w wyznaczonym terminie, chyba że mimo ich złożenia oferta Wykonawcy będzie podlegać odrzuceniu albo konieczne będzie unieważnienie postępowania. Zamawiający może także w wyznaczonym przez siebie terminie wezwać do złożenia wyjaśnień dotyczących oświadczeń lub innych dokumentów. </w:t>
      </w:r>
    </w:p>
    <w:p w14:paraId="4D92640E" w14:textId="7F0C3C0A" w:rsidR="00005813" w:rsidRPr="00CB622F" w:rsidRDefault="00005813" w:rsidP="00CB622F">
      <w:pPr>
        <w:pStyle w:val="Akapitzlist"/>
        <w:numPr>
          <w:ilvl w:val="1"/>
          <w:numId w:val="35"/>
        </w:numPr>
        <w:spacing w:line="360" w:lineRule="auto"/>
        <w:jc w:val="both"/>
        <w:rPr>
          <w:rFonts w:ascii="Cambria" w:hAnsi="Cambria"/>
          <w:b/>
        </w:rPr>
      </w:pPr>
      <w:r w:rsidRPr="00CB622F">
        <w:rPr>
          <w:rFonts w:ascii="Cambria" w:hAnsi="Cambria"/>
          <w:bCs/>
          <w:highlight w:val="lightGray"/>
        </w:rPr>
        <w:t>Oferta musi zawierać następujące oświadczenia i dokumenty</w:t>
      </w:r>
      <w:r w:rsidRPr="00CB622F">
        <w:rPr>
          <w:rFonts w:ascii="Cambria" w:hAnsi="Cambria"/>
          <w:b/>
        </w:rPr>
        <w:t>:</w:t>
      </w:r>
    </w:p>
    <w:p w14:paraId="04153D30" w14:textId="27D664D8" w:rsidR="00005813" w:rsidRPr="00FD5980" w:rsidRDefault="00005813" w:rsidP="00CB622F">
      <w:pPr>
        <w:pStyle w:val="Akapitzlist"/>
        <w:numPr>
          <w:ilvl w:val="2"/>
          <w:numId w:val="35"/>
        </w:numPr>
        <w:spacing w:line="360" w:lineRule="auto"/>
        <w:jc w:val="both"/>
        <w:rPr>
          <w:rFonts w:ascii="Cambria" w:hAnsi="Cambria" w:cs="Arial"/>
          <w:bCs/>
        </w:rPr>
      </w:pPr>
      <w:r w:rsidRPr="00FD5980">
        <w:rPr>
          <w:rFonts w:ascii="Cambria" w:hAnsi="Cambria"/>
        </w:rPr>
        <w:t xml:space="preserve">wypełniony i podpisany formularz </w:t>
      </w:r>
      <w:r w:rsidRPr="00FD5980">
        <w:rPr>
          <w:rFonts w:ascii="Cambria" w:hAnsi="Cambria"/>
          <w:bCs/>
        </w:rPr>
        <w:t>ofertowy (załącznik nr 1)</w:t>
      </w:r>
      <w:r w:rsidRPr="00FD5980">
        <w:rPr>
          <w:rFonts w:ascii="Cambria" w:hAnsi="Cambria"/>
        </w:rPr>
        <w:t>,</w:t>
      </w:r>
    </w:p>
    <w:p w14:paraId="3DD91495" w14:textId="26CDF4C6" w:rsidR="00005813" w:rsidRPr="00FD5980" w:rsidRDefault="00005813" w:rsidP="00CB622F">
      <w:pPr>
        <w:pStyle w:val="Akapitzlist"/>
        <w:numPr>
          <w:ilvl w:val="2"/>
          <w:numId w:val="35"/>
        </w:numPr>
        <w:spacing w:line="360" w:lineRule="auto"/>
        <w:jc w:val="both"/>
        <w:rPr>
          <w:rFonts w:ascii="Cambria" w:hAnsi="Cambria" w:cs="Arial"/>
          <w:bCs/>
        </w:rPr>
      </w:pPr>
      <w:r w:rsidRPr="00FD5980">
        <w:rPr>
          <w:rFonts w:ascii="Cambria" w:hAnsi="Cambria" w:cs="Arial"/>
          <w:bCs/>
          <w:lang w:eastAsia="ar-SA"/>
        </w:rPr>
        <w:t xml:space="preserve">wypełnione i podpisane oświadczenie dot. art. 108 </w:t>
      </w:r>
      <w:proofErr w:type="spellStart"/>
      <w:r w:rsidRPr="00FD5980">
        <w:rPr>
          <w:rFonts w:ascii="Cambria" w:hAnsi="Cambria" w:cs="Arial"/>
          <w:bCs/>
          <w:lang w:eastAsia="ar-SA"/>
        </w:rPr>
        <w:t>Pzp</w:t>
      </w:r>
      <w:proofErr w:type="spellEnd"/>
      <w:r w:rsidRPr="00FD5980">
        <w:rPr>
          <w:rFonts w:ascii="Cambria" w:hAnsi="Cambria" w:cs="Arial"/>
          <w:bCs/>
          <w:lang w:eastAsia="ar-SA"/>
        </w:rPr>
        <w:t xml:space="preserve"> oraz pkt 6.2 SWZ + art. 7.1 „Specustawy + art. 5a Rozporządzenia Rady UE (zał. nr 3),</w:t>
      </w:r>
    </w:p>
    <w:p w14:paraId="4BF7702B" w14:textId="65BA2722" w:rsidR="00005813" w:rsidRPr="00FD5980" w:rsidRDefault="00005813" w:rsidP="00CB622F">
      <w:pPr>
        <w:pStyle w:val="Akapitzlist"/>
        <w:numPr>
          <w:ilvl w:val="2"/>
          <w:numId w:val="35"/>
        </w:numPr>
        <w:suppressAutoHyphens/>
        <w:spacing w:line="360" w:lineRule="auto"/>
        <w:jc w:val="both"/>
        <w:rPr>
          <w:rFonts w:ascii="Cambria" w:hAnsi="Cambria" w:cs="Arial"/>
          <w:lang w:eastAsia="ar-SA"/>
        </w:rPr>
      </w:pPr>
      <w:r w:rsidRPr="00FD5980">
        <w:rPr>
          <w:rFonts w:ascii="Cambria" w:hAnsi="Cambria" w:cs="Arial"/>
          <w:lang w:eastAsia="ar-SA"/>
        </w:rPr>
        <w:lastRenderedPageBreak/>
        <w:t>wypełnione i podpisane oświadczenie dot. art. jak w pkt 12.3.2 (zał. nr 3) każdego z podmiotów, na zasobach których wykonawca polega -  o ile wykonawca polega na zasobach innych podmiotów,</w:t>
      </w:r>
    </w:p>
    <w:p w14:paraId="6E970BDE" w14:textId="3CA21748" w:rsidR="00005813" w:rsidRPr="00FD5980" w:rsidRDefault="00005813" w:rsidP="00CB622F">
      <w:pPr>
        <w:pStyle w:val="Akapitzlist"/>
        <w:numPr>
          <w:ilvl w:val="2"/>
          <w:numId w:val="35"/>
        </w:numPr>
        <w:suppressAutoHyphens/>
        <w:spacing w:line="360" w:lineRule="auto"/>
        <w:jc w:val="both"/>
        <w:rPr>
          <w:rFonts w:ascii="Cambria" w:hAnsi="Cambria" w:cs="Arial"/>
          <w:lang w:eastAsia="ar-SA"/>
        </w:rPr>
      </w:pPr>
      <w:r w:rsidRPr="00FD5980">
        <w:rPr>
          <w:rFonts w:ascii="Cambria" w:hAnsi="Cambria" w:cs="Arial"/>
          <w:lang w:eastAsia="ar-SA"/>
        </w:rPr>
        <w:t>wypełnione i podpisane oświadczenie dot. art. jak w pkt 12.3.2 (zał. nr 3) każdego z wykonawców wspólnie ubiegających się o udzielenie zamówienia, w przypadku wykonawców wspólnie ubiegających się o udzielenie zamówienia,</w:t>
      </w:r>
    </w:p>
    <w:p w14:paraId="33AF3338" w14:textId="7C283591" w:rsidR="00005813" w:rsidRPr="00FD5980" w:rsidRDefault="00005813" w:rsidP="00CB622F">
      <w:pPr>
        <w:pStyle w:val="Akapitzlist"/>
        <w:numPr>
          <w:ilvl w:val="2"/>
          <w:numId w:val="35"/>
        </w:numPr>
        <w:autoSpaceDE w:val="0"/>
        <w:autoSpaceDN w:val="0"/>
        <w:adjustRightInd w:val="0"/>
        <w:spacing w:after="0" w:line="360" w:lineRule="auto"/>
        <w:jc w:val="both"/>
        <w:rPr>
          <w:rFonts w:ascii="Cambria" w:hAnsi="Cambria"/>
          <w:bCs/>
          <w:lang w:eastAsia="ar-SA"/>
        </w:rPr>
      </w:pPr>
      <w:r w:rsidRPr="00FD5980">
        <w:rPr>
          <w:rFonts w:ascii="Cambria" w:hAnsi="Cambria"/>
          <w:lang w:eastAsia="ar-SA"/>
        </w:rPr>
        <w:t>zobowiązanie podmiotu trzeciego albo inny dokument służący wykazaniu udostępnienia wykonawcy potencjału przez podmiot trzeci zgodnie z pkt 6.2 SWZ, jeżeli wykonawca wykazując spełnienie warunków udziału w postępowaniu polega na zdolnościach lub sytuacji innych podmiotów</w:t>
      </w:r>
      <w:r w:rsidRPr="00FD5980">
        <w:rPr>
          <w:rFonts w:ascii="Cambria" w:hAnsi="Cambria"/>
          <w:bCs/>
          <w:lang w:eastAsia="ar-SA"/>
        </w:rPr>
        <w:t>,</w:t>
      </w:r>
    </w:p>
    <w:p w14:paraId="634CB0A7" w14:textId="59A6EC9A" w:rsidR="00005813" w:rsidRPr="00FD5980" w:rsidRDefault="00005813" w:rsidP="00CB622F">
      <w:pPr>
        <w:pStyle w:val="Akapitzlist"/>
        <w:numPr>
          <w:ilvl w:val="2"/>
          <w:numId w:val="35"/>
        </w:numPr>
        <w:autoSpaceDE w:val="0"/>
        <w:autoSpaceDN w:val="0"/>
        <w:adjustRightInd w:val="0"/>
        <w:spacing w:after="0" w:line="360" w:lineRule="auto"/>
        <w:jc w:val="both"/>
        <w:rPr>
          <w:rFonts w:ascii="Cambria" w:hAnsi="Cambria"/>
          <w:lang w:eastAsia="ar-SA"/>
        </w:rPr>
      </w:pPr>
      <w:r w:rsidRPr="00FD5980">
        <w:rPr>
          <w:rFonts w:ascii="Cambria" w:hAnsi="Cambria"/>
        </w:rPr>
        <w:t xml:space="preserve">pełnomocnictwo dla pełnomocnika ustanowionego przez Wykonawców wspólnie ubiegających się o udzielenie zamówienia, </w:t>
      </w:r>
    </w:p>
    <w:p w14:paraId="1021D12F" w14:textId="68D11D0E" w:rsidR="00005813" w:rsidRPr="00FD5980" w:rsidRDefault="00005813" w:rsidP="00FD5980">
      <w:pPr>
        <w:pStyle w:val="Akapitzlist"/>
        <w:numPr>
          <w:ilvl w:val="1"/>
          <w:numId w:val="35"/>
        </w:numPr>
        <w:spacing w:before="120" w:line="360" w:lineRule="auto"/>
        <w:ind w:left="1134" w:hanging="414"/>
        <w:jc w:val="both"/>
        <w:rPr>
          <w:rFonts w:ascii="Cambria" w:hAnsi="Cambria" w:cs="Arial"/>
          <w:lang w:eastAsia="ar-SA"/>
        </w:rPr>
      </w:pPr>
      <w:r w:rsidRPr="00FD5980">
        <w:rPr>
          <w:rFonts w:ascii="Cambria" w:hAnsi="Cambria" w:cs="Arial"/>
          <w:lang w:eastAsia="ar-SA"/>
        </w:rPr>
        <w:t>Jeżeli oferta zawiera informacje stanowiące tajemnicę przedsiębiorstwa w rozumieniu przepisów, art. 11 ust. 2 ustawy z dnia 16 kwietnia 1993 r. o zwalczaniu nieuczciwej konkurencji (tekst jedn.: Dz. U. z 2019 r., poz. 1010), wówczas informacje te muszą być wyodrębnione w formie osobnego pliku opisanego „Tajemnica przedsiębiorstwa” i złożone wraz z ofertą.</w:t>
      </w:r>
    </w:p>
    <w:p w14:paraId="7C62BBBB" w14:textId="6217D1C6" w:rsidR="00005813" w:rsidRPr="00FD5980" w:rsidRDefault="00005813" w:rsidP="00FD5980">
      <w:pPr>
        <w:pStyle w:val="Akapitzlist"/>
        <w:numPr>
          <w:ilvl w:val="1"/>
          <w:numId w:val="35"/>
        </w:numPr>
        <w:suppressAutoHyphens/>
        <w:spacing w:before="120" w:line="360" w:lineRule="auto"/>
        <w:ind w:left="1134" w:hanging="414"/>
        <w:jc w:val="both"/>
        <w:rPr>
          <w:rFonts w:ascii="Cambria" w:hAnsi="Cambria" w:cs="Arial"/>
          <w:lang w:eastAsia="ar-SA"/>
        </w:rPr>
      </w:pPr>
      <w:r w:rsidRPr="00FD5980">
        <w:rPr>
          <w:rFonts w:ascii="Cambria" w:hAnsi="Cambria" w:cs="Arial"/>
          <w:lang w:eastAsia="ar-SA"/>
        </w:rPr>
        <w:t>Zastrzeżenie informacji, które nie stanowią tajemnicy przedsiębiorstwa w rozumieniu podanej w pkt 12.4 ustawy, skutkować będzie ich odtajnieniem przez Zamawiającego.</w:t>
      </w:r>
    </w:p>
    <w:p w14:paraId="72C8F5F5" w14:textId="6E7FE587"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 xml:space="preserve">Wykonawca może wprowadzić zmiany, poprawki, modyfikacje i uzupełnienia do złożonej oferty tylko przed terminem składania ofert. </w:t>
      </w:r>
    </w:p>
    <w:p w14:paraId="2290B01E" w14:textId="23A07215"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Wykonawca ma prawo przed upływem terminu składania ofert wycofać ofertę.</w:t>
      </w:r>
    </w:p>
    <w:p w14:paraId="23C128F8" w14:textId="40943360"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W przypadku nieprawidłowego złożenia oferty, nie weźmie ona udziału w postępowaniu.</w:t>
      </w:r>
    </w:p>
    <w:p w14:paraId="444D832B" w14:textId="4336E281"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Wykonawcy ponoszą wszelkie koszty związane z przygotowaniem i złożeniem oferty.</w:t>
      </w:r>
    </w:p>
    <w:p w14:paraId="6CADD0A0" w14:textId="4A1013A4" w:rsidR="00005813" w:rsidRPr="00FD5980" w:rsidRDefault="00005813" w:rsidP="00CB622F">
      <w:pPr>
        <w:pStyle w:val="Akapitzlist"/>
        <w:numPr>
          <w:ilvl w:val="1"/>
          <w:numId w:val="35"/>
        </w:numPr>
        <w:suppressAutoHyphens/>
        <w:spacing w:before="120" w:line="360" w:lineRule="auto"/>
        <w:jc w:val="both"/>
        <w:rPr>
          <w:rFonts w:ascii="Cambria" w:hAnsi="Cambria" w:cs="Arial"/>
          <w:lang w:eastAsia="ar-SA"/>
        </w:rPr>
      </w:pPr>
      <w:r w:rsidRPr="00FD5980">
        <w:rPr>
          <w:rFonts w:ascii="Cambria" w:hAnsi="Cambria" w:cs="Arial"/>
          <w:lang w:eastAsia="ar-SA"/>
        </w:rPr>
        <w:t>Wykonawcy przedstawiają ofertę zgodnie ze wszystkimi wymaganiami określonymi w nin. SWZ.</w:t>
      </w:r>
    </w:p>
    <w:p w14:paraId="63297951" w14:textId="42230006" w:rsidR="00005813" w:rsidRPr="00FD5980" w:rsidRDefault="00005813" w:rsidP="00005813">
      <w:pPr>
        <w:suppressAutoHyphens/>
        <w:spacing w:before="120" w:line="360" w:lineRule="auto"/>
        <w:ind w:left="993" w:hanging="851"/>
        <w:jc w:val="both"/>
        <w:rPr>
          <w:rFonts w:ascii="Cambria" w:hAnsi="Cambria" w:cs="Arial"/>
          <w:lang w:eastAsia="ar-SA"/>
        </w:rPr>
      </w:pPr>
      <w:r w:rsidRPr="00005813">
        <w:rPr>
          <w:rFonts w:ascii="Cambria" w:hAnsi="Cambria"/>
          <w:b/>
          <w:noProof/>
          <w:color w:val="FF0000"/>
        </w:rPr>
        <mc:AlternateContent>
          <mc:Choice Requires="wps">
            <w:drawing>
              <wp:anchor distT="0" distB="0" distL="114300" distR="114300" simplePos="0" relativeHeight="251671552" behindDoc="1" locked="0" layoutInCell="1" allowOverlap="1" wp14:anchorId="71D87854" wp14:editId="71A47907">
                <wp:simplePos x="0" y="0"/>
                <wp:positionH relativeFrom="page">
                  <wp:align>right</wp:align>
                </wp:positionH>
                <wp:positionV relativeFrom="paragraph">
                  <wp:posOffset>265430</wp:posOffset>
                </wp:positionV>
                <wp:extent cx="6629400" cy="410845"/>
                <wp:effectExtent l="0" t="0" r="19050" b="27305"/>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DF6E0" id="Prostokąt 13" o:spid="_x0000_s1026" style="position:absolute;margin-left:470.8pt;margin-top:20.9pt;width:522pt;height:32.35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" fillcolor="#ddd">
                <w10:wrap anchorx="page"/>
              </v:rect>
            </w:pict>
          </mc:Fallback>
        </mc:AlternateContent>
      </w:r>
    </w:p>
    <w:p w14:paraId="4920078B" w14:textId="5611DDFB" w:rsidR="00005813" w:rsidRPr="00FD5980" w:rsidRDefault="00005813" w:rsidP="00FD5980">
      <w:pPr>
        <w:pStyle w:val="Akapitzlist"/>
        <w:numPr>
          <w:ilvl w:val="0"/>
          <w:numId w:val="35"/>
        </w:numPr>
        <w:spacing w:line="360" w:lineRule="auto"/>
        <w:rPr>
          <w:rFonts w:ascii="Cambria" w:hAnsi="Cambria"/>
          <w:b/>
        </w:rPr>
      </w:pPr>
      <w:r w:rsidRPr="00FD5980">
        <w:rPr>
          <w:rFonts w:ascii="Cambria" w:hAnsi="Cambria"/>
          <w:b/>
        </w:rPr>
        <w:t>MIEJSCE ORAZ TERMIN SKŁADANIA I OTWARCIA OFERT</w:t>
      </w:r>
    </w:p>
    <w:p w14:paraId="6CCE47A5" w14:textId="77777777" w:rsidR="00005813" w:rsidRPr="00005813" w:rsidRDefault="00005813" w:rsidP="00005813">
      <w:pPr>
        <w:spacing w:line="360" w:lineRule="auto"/>
        <w:ind w:left="993" w:hanging="851"/>
        <w:rPr>
          <w:rFonts w:ascii="Cambria" w:hAnsi="Cambria"/>
          <w:b/>
          <w:color w:val="FF0000"/>
        </w:rPr>
      </w:pPr>
    </w:p>
    <w:p w14:paraId="13CAC558" w14:textId="596EB64A" w:rsidR="00FD5980" w:rsidRPr="00FE16B1" w:rsidRDefault="00005813" w:rsidP="00FD5980">
      <w:pPr>
        <w:pStyle w:val="Akapitzlist"/>
        <w:numPr>
          <w:ilvl w:val="1"/>
          <w:numId w:val="35"/>
        </w:numPr>
        <w:spacing w:line="360" w:lineRule="auto"/>
        <w:rPr>
          <w:rFonts w:ascii="Cambria" w:hAnsi="Cambria" w:cs="Arial"/>
          <w:b/>
          <w:highlight w:val="lightGray"/>
        </w:rPr>
      </w:pPr>
      <w:r w:rsidRPr="00FE16B1">
        <w:rPr>
          <w:rFonts w:ascii="Cambria" w:hAnsi="Cambria"/>
        </w:rPr>
        <w:lastRenderedPageBreak/>
        <w:t>Oferty należy złożyć w terminie do</w:t>
      </w:r>
      <w:r w:rsidR="00FD5980" w:rsidRPr="00FE16B1">
        <w:rPr>
          <w:rFonts w:ascii="Cambria" w:hAnsi="Cambria"/>
        </w:rPr>
        <w:t xml:space="preserve"> </w:t>
      </w:r>
      <w:r w:rsidR="00B159C3">
        <w:rPr>
          <w:rFonts w:ascii="Cambria" w:hAnsi="Cambria"/>
        </w:rPr>
        <w:t>22</w:t>
      </w:r>
      <w:r w:rsidR="00FE16B1" w:rsidRPr="00FE16B1">
        <w:rPr>
          <w:rFonts w:ascii="Cambria" w:hAnsi="Cambria"/>
        </w:rPr>
        <w:t>.01.2024</w:t>
      </w:r>
      <w:r w:rsidRPr="00FE16B1">
        <w:rPr>
          <w:rFonts w:ascii="Cambria" w:hAnsi="Cambria"/>
        </w:rPr>
        <w:t xml:space="preserve">r. do godz. 09:00 za pośrednictwem platformy: </w:t>
      </w:r>
      <w:hyperlink r:id="rId12" w:history="1">
        <w:r w:rsidR="00FD5980" w:rsidRPr="00FE16B1">
          <w:rPr>
            <w:rStyle w:val="Hipercze"/>
            <w:rFonts w:ascii="Cambria" w:hAnsi="Cambria"/>
            <w:color w:val="auto"/>
          </w:rPr>
          <w:t>https://platformazakupowa.pl/pn/lasy_borki</w:t>
        </w:r>
      </w:hyperlink>
      <w:r w:rsidRPr="00FE16B1">
        <w:rPr>
          <w:rFonts w:ascii="Cambria" w:hAnsi="Cambria"/>
        </w:rPr>
        <w:t>.</w:t>
      </w:r>
    </w:p>
    <w:p w14:paraId="1E69B082" w14:textId="4F8D7F21" w:rsidR="00FD5980" w:rsidRPr="00FE16B1" w:rsidRDefault="00005813" w:rsidP="00FD5980">
      <w:pPr>
        <w:pStyle w:val="Akapitzlist"/>
        <w:numPr>
          <w:ilvl w:val="1"/>
          <w:numId w:val="35"/>
        </w:numPr>
        <w:spacing w:line="360" w:lineRule="auto"/>
        <w:rPr>
          <w:rFonts w:ascii="Cambria" w:hAnsi="Cambria" w:cs="Arial"/>
          <w:b/>
          <w:highlight w:val="lightGray"/>
        </w:rPr>
      </w:pPr>
      <w:r w:rsidRPr="00FE16B1">
        <w:rPr>
          <w:rFonts w:ascii="Cambria" w:hAnsi="Cambria"/>
        </w:rPr>
        <w:t xml:space="preserve">Otwarcie ofert nastąpi w dniu  </w:t>
      </w:r>
      <w:r w:rsidR="00B159C3">
        <w:rPr>
          <w:rFonts w:ascii="Cambria" w:hAnsi="Cambria"/>
          <w:b/>
          <w:highlight w:val="lightGray"/>
        </w:rPr>
        <w:t>22</w:t>
      </w:r>
      <w:r w:rsidRPr="00FE16B1">
        <w:rPr>
          <w:rFonts w:ascii="Cambria" w:hAnsi="Cambria"/>
          <w:b/>
          <w:highlight w:val="lightGray"/>
        </w:rPr>
        <w:t>.</w:t>
      </w:r>
      <w:r w:rsidR="00FE16B1" w:rsidRPr="00FE16B1">
        <w:rPr>
          <w:rFonts w:ascii="Cambria" w:hAnsi="Cambria"/>
          <w:b/>
          <w:highlight w:val="lightGray"/>
        </w:rPr>
        <w:t>01</w:t>
      </w:r>
      <w:r w:rsidRPr="00FE16B1">
        <w:rPr>
          <w:rFonts w:ascii="Cambria" w:hAnsi="Cambria"/>
          <w:b/>
          <w:highlight w:val="lightGray"/>
        </w:rPr>
        <w:t>.202</w:t>
      </w:r>
      <w:r w:rsidR="00FE16B1" w:rsidRPr="00FE16B1">
        <w:rPr>
          <w:rFonts w:ascii="Cambria" w:hAnsi="Cambria"/>
          <w:b/>
          <w:highlight w:val="lightGray"/>
        </w:rPr>
        <w:t>4</w:t>
      </w:r>
      <w:r w:rsidRPr="00FE16B1">
        <w:rPr>
          <w:rFonts w:ascii="Cambria" w:hAnsi="Cambria"/>
          <w:b/>
          <w:highlight w:val="lightGray"/>
        </w:rPr>
        <w:t>r.  godz. 09:15</w:t>
      </w:r>
      <w:r w:rsidRPr="00FE16B1">
        <w:rPr>
          <w:rFonts w:ascii="Cambria" w:hAnsi="Cambria"/>
        </w:rPr>
        <w:t xml:space="preserve">  w siedzibie Zamawiającego – przy użyciu narzędzi elektronicznych podanej wyżej platformy</w:t>
      </w:r>
      <w:r w:rsidR="00FD5980" w:rsidRPr="00FE16B1">
        <w:rPr>
          <w:rFonts w:ascii="Cambria" w:hAnsi="Cambria"/>
        </w:rPr>
        <w:t>.</w:t>
      </w:r>
    </w:p>
    <w:p w14:paraId="1E82EB44" w14:textId="77777777" w:rsidR="00FD5980" w:rsidRPr="00FD5980" w:rsidRDefault="00005813" w:rsidP="00FD5980">
      <w:pPr>
        <w:pStyle w:val="Akapitzlist"/>
        <w:numPr>
          <w:ilvl w:val="1"/>
          <w:numId w:val="35"/>
        </w:numPr>
        <w:spacing w:line="360" w:lineRule="auto"/>
        <w:rPr>
          <w:rFonts w:ascii="Cambria" w:hAnsi="Cambria" w:cs="Arial"/>
          <w:b/>
          <w:highlight w:val="lightGray"/>
        </w:rPr>
      </w:pPr>
      <w:r w:rsidRPr="00FD5980">
        <w:rPr>
          <w:rFonts w:ascii="Cambria" w:hAnsi="Cambria"/>
        </w:rPr>
        <w:t xml:space="preserve">Przed otwarciem ofert Zamawiający opublikuje kwotę, jaką zamierza przeznaczyć na sfinansowanie zamówienia. </w:t>
      </w:r>
    </w:p>
    <w:p w14:paraId="33C9D147" w14:textId="56A869E1" w:rsidR="00005813" w:rsidRPr="00FD5980" w:rsidRDefault="00005813" w:rsidP="00FD5980">
      <w:pPr>
        <w:pStyle w:val="Akapitzlist"/>
        <w:numPr>
          <w:ilvl w:val="1"/>
          <w:numId w:val="35"/>
        </w:numPr>
        <w:spacing w:line="360" w:lineRule="auto"/>
        <w:rPr>
          <w:rFonts w:ascii="Cambria" w:hAnsi="Cambria" w:cs="Arial"/>
          <w:b/>
          <w:highlight w:val="lightGray"/>
        </w:rPr>
      </w:pPr>
      <w:r w:rsidRPr="00FD5980">
        <w:rPr>
          <w:rFonts w:ascii="Cambria" w:hAnsi="Cambria"/>
        </w:rPr>
        <w:t>Niezwłocznie po otwarciu ofert</w:t>
      </w:r>
      <w:r w:rsidR="00FE16B1">
        <w:rPr>
          <w:rFonts w:ascii="Cambria" w:hAnsi="Cambria"/>
        </w:rPr>
        <w:t>,</w:t>
      </w:r>
      <w:r w:rsidRPr="00FD5980">
        <w:rPr>
          <w:rFonts w:ascii="Cambria" w:hAnsi="Cambria"/>
        </w:rPr>
        <w:t xml:space="preserve"> Zamawiający zamieści na stronie internetowej postępowania informacje dotyczące wykonawców, którzy złożyli oferty oraz cen tych ofert.</w:t>
      </w:r>
    </w:p>
    <w:p w14:paraId="0756B685" w14:textId="3ABEA221" w:rsidR="00005813" w:rsidRPr="00005813" w:rsidRDefault="00005813" w:rsidP="00005813">
      <w:pPr>
        <w:spacing w:line="360" w:lineRule="auto"/>
        <w:ind w:left="992" w:hanging="851"/>
        <w:jc w:val="both"/>
        <w:rPr>
          <w:rFonts w:ascii="Cambria" w:hAnsi="Cambria" w:cs="Arial"/>
          <w:color w:val="FF0000"/>
        </w:rPr>
      </w:pPr>
      <w:r w:rsidRPr="00005813">
        <w:rPr>
          <w:rFonts w:ascii="Cambria" w:hAnsi="Cambria"/>
          <w:b/>
          <w:noProof/>
          <w:color w:val="FF0000"/>
        </w:rPr>
        <mc:AlternateContent>
          <mc:Choice Requires="wps">
            <w:drawing>
              <wp:anchor distT="0" distB="0" distL="114300" distR="114300" simplePos="0" relativeHeight="251670528" behindDoc="1" locked="0" layoutInCell="1" allowOverlap="1" wp14:anchorId="188D13D2" wp14:editId="3CDE6467">
                <wp:simplePos x="0" y="0"/>
                <wp:positionH relativeFrom="column">
                  <wp:posOffset>-27305</wp:posOffset>
                </wp:positionH>
                <wp:positionV relativeFrom="paragraph">
                  <wp:posOffset>135890</wp:posOffset>
                </wp:positionV>
                <wp:extent cx="6698615" cy="410845"/>
                <wp:effectExtent l="10795" t="13335" r="5715" b="13970"/>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57758" id="Prostokąt 12" o:spid="_x0000_s1026" style="position:absolute;margin-left:-2.15pt;margin-top:10.7pt;width:527.45pt;height:3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" fillcolor="#ddd"/>
            </w:pict>
          </mc:Fallback>
        </mc:AlternateContent>
      </w:r>
    </w:p>
    <w:p w14:paraId="24A4B2AF" w14:textId="6D2E5F19" w:rsidR="00005813" w:rsidRPr="00FD5980" w:rsidRDefault="00005813" w:rsidP="00FD5980">
      <w:pPr>
        <w:pStyle w:val="Akapitzlist"/>
        <w:numPr>
          <w:ilvl w:val="0"/>
          <w:numId w:val="35"/>
        </w:numPr>
        <w:spacing w:line="360" w:lineRule="auto"/>
        <w:rPr>
          <w:rFonts w:ascii="Cambria" w:hAnsi="Cambria"/>
          <w:b/>
        </w:rPr>
      </w:pPr>
      <w:r w:rsidRPr="00FD5980">
        <w:rPr>
          <w:rFonts w:ascii="Cambria" w:hAnsi="Cambria"/>
          <w:b/>
        </w:rPr>
        <w:t>OPIS SPOSOBU OBLICZENIA CENY</w:t>
      </w:r>
    </w:p>
    <w:p w14:paraId="6A1A9F64" w14:textId="13ADA735"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Wykonawca zobowiązany jest podać w formularzu oferty (</w:t>
      </w:r>
      <w:r w:rsidRPr="00FD5980">
        <w:rPr>
          <w:rFonts w:ascii="Cambria" w:hAnsi="Cambria"/>
          <w:b/>
          <w:highlight w:val="lightGray"/>
        </w:rPr>
        <w:t>załącznik nr 1</w:t>
      </w:r>
      <w:r w:rsidRPr="00FD5980">
        <w:rPr>
          <w:rFonts w:ascii="Cambria" w:hAnsi="Cambria"/>
        </w:rPr>
        <w:t xml:space="preserve"> do SWZ) </w:t>
      </w:r>
      <w:r w:rsidRPr="00FD5980">
        <w:rPr>
          <w:rFonts w:ascii="Cambria" w:hAnsi="Cambria"/>
          <w:b/>
        </w:rPr>
        <w:t>wartość netto oraz brutto</w:t>
      </w:r>
      <w:r w:rsidRPr="00FD5980">
        <w:rPr>
          <w:rFonts w:ascii="Cambria" w:hAnsi="Cambria"/>
        </w:rPr>
        <w:t xml:space="preserve"> (łączną cenę ofertową brutto) za realizację przedmiotu zamówienia, na który składa swoją ofertę.</w:t>
      </w:r>
    </w:p>
    <w:p w14:paraId="1A61BF15" w14:textId="69D004B7"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Podana cena oferty brutto będzie stanowiła wynagrodzenie (art. 632 Kodeksu cywilnego) Wykonawcy.</w:t>
      </w:r>
    </w:p>
    <w:p w14:paraId="32EC56DB" w14:textId="7F6ADD85" w:rsidR="00005813" w:rsidRPr="00FD5980" w:rsidRDefault="00005813" w:rsidP="00FD5980">
      <w:pPr>
        <w:pStyle w:val="Akapitzlist"/>
        <w:numPr>
          <w:ilvl w:val="1"/>
          <w:numId w:val="35"/>
        </w:numPr>
        <w:spacing w:line="360" w:lineRule="auto"/>
        <w:jc w:val="both"/>
        <w:rPr>
          <w:rFonts w:ascii="Cambria" w:hAnsi="Cambria" w:cs="Arial"/>
          <w:b/>
        </w:rPr>
      </w:pPr>
      <w:r w:rsidRPr="00FD5980">
        <w:rPr>
          <w:rFonts w:ascii="Cambria" w:hAnsi="Cambria" w:cs="Arial"/>
        </w:rPr>
        <w:t>Stawkę podatku od towarów i usług (VAT) należy uwzględnić w wysokości obowiązującej na dzień składania ofert.</w:t>
      </w:r>
    </w:p>
    <w:p w14:paraId="2FCCDB50" w14:textId="39CE8AAA"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Cena ofertowa brutto musi uwzględniać zakres zamówienia oraz obejmować wszelkie koszty, jakie poniesie Wykonawca z tytułu należytej oraz zgodnej z obowiązującymi przepisami realizacji i wymaganiami określonymi w dokumentacji przetargowej SWZ dotyczącej przedmiotu zamówienia, a także ryzyko wynikające z okoliczności, których nie można było przewidzieć w chwili zawarcia umowy. Niedoszacowanie, pominięcie, czy brak rozpoznania zakresu przedmiotu umowy nie może być podstawą do żądania zmiany wysokości wynagrodzenia.</w:t>
      </w:r>
    </w:p>
    <w:p w14:paraId="6106580A" w14:textId="3D90B60A"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Cena musi być podana i wyliczona w zaokrągleniu do dwóch miejsc po przecinku.</w:t>
      </w:r>
    </w:p>
    <w:p w14:paraId="4B6C5884" w14:textId="5C500E9A"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Cena oferty winna być wyrażona w złotych polskich (PLN).</w:t>
      </w:r>
    </w:p>
    <w:p w14:paraId="168C947A" w14:textId="488667F4" w:rsidR="00005813" w:rsidRPr="00FD5980" w:rsidRDefault="00005813" w:rsidP="00FD5980">
      <w:pPr>
        <w:pStyle w:val="Akapitzlist"/>
        <w:numPr>
          <w:ilvl w:val="1"/>
          <w:numId w:val="35"/>
        </w:numPr>
        <w:spacing w:line="360" w:lineRule="auto"/>
        <w:jc w:val="both"/>
        <w:rPr>
          <w:rFonts w:ascii="Cambria" w:hAnsi="Cambria"/>
        </w:rPr>
      </w:pPr>
      <w:r w:rsidRPr="00FD5980">
        <w:rPr>
          <w:rFonts w:ascii="Cambria" w:hAnsi="Cambria"/>
        </w:rPr>
        <w:t>Rozliczenia między Zamawiającym a Wykonawcą będą prowadzone w złotych polskich (PLN).</w:t>
      </w:r>
    </w:p>
    <w:p w14:paraId="2A28BB9A" w14:textId="11E6BA1A"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9504" behindDoc="1" locked="0" layoutInCell="1" allowOverlap="1" wp14:anchorId="773E28F1" wp14:editId="7209668E">
                <wp:simplePos x="0" y="0"/>
                <wp:positionH relativeFrom="page">
                  <wp:align>right</wp:align>
                </wp:positionH>
                <wp:positionV relativeFrom="paragraph">
                  <wp:posOffset>167005</wp:posOffset>
                </wp:positionV>
                <wp:extent cx="6644640" cy="410845"/>
                <wp:effectExtent l="0" t="0" r="22860" b="27305"/>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D9ABE" id="Prostokąt 11" o:spid="_x0000_s1026" style="position:absolute;margin-left:472pt;margin-top:13.15pt;width:523.2pt;height:32.35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" fillcolor="#ddd">
                <w10:wrap anchorx="page"/>
              </v:rect>
            </w:pict>
          </mc:Fallback>
        </mc:AlternateContent>
      </w:r>
    </w:p>
    <w:p w14:paraId="7454158A"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09733638"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577EEBDD"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0CFBA749"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0B71AC14"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7F9C2B2B"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649634E3"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1ACA977C"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5F0CCE17"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24379525"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4E441705"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54ED2653"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51737D34" w14:textId="77777777" w:rsidR="00FD5980" w:rsidRPr="00FD5980" w:rsidRDefault="00FD5980" w:rsidP="00FD5980">
      <w:pPr>
        <w:pStyle w:val="Akapitzlist"/>
        <w:numPr>
          <w:ilvl w:val="0"/>
          <w:numId w:val="30"/>
        </w:numPr>
        <w:spacing w:line="360" w:lineRule="auto"/>
        <w:rPr>
          <w:rFonts w:ascii="Cambria" w:hAnsi="Cambria"/>
          <w:b/>
          <w:vanish/>
          <w:color w:val="FF0000"/>
        </w:rPr>
      </w:pPr>
    </w:p>
    <w:p w14:paraId="77B1CE05" w14:textId="28E417D8" w:rsidR="00005813" w:rsidRPr="00E305E2" w:rsidRDefault="00005813" w:rsidP="00FD5980">
      <w:pPr>
        <w:pStyle w:val="Akapitzlist"/>
        <w:numPr>
          <w:ilvl w:val="0"/>
          <w:numId w:val="30"/>
        </w:numPr>
        <w:spacing w:line="360" w:lineRule="auto"/>
        <w:rPr>
          <w:rFonts w:ascii="Cambria" w:hAnsi="Cambria"/>
          <w:b/>
        </w:rPr>
      </w:pPr>
      <w:r w:rsidRPr="00E305E2">
        <w:rPr>
          <w:rFonts w:ascii="Cambria" w:hAnsi="Cambria"/>
          <w:b/>
        </w:rPr>
        <w:t>ZMIANA WYNAGRODZENIA WYKONAWCY</w:t>
      </w:r>
    </w:p>
    <w:p w14:paraId="7B39962A" w14:textId="77777777" w:rsidR="00005813" w:rsidRPr="00005813" w:rsidRDefault="00005813" w:rsidP="00005813">
      <w:pPr>
        <w:spacing w:line="360" w:lineRule="auto"/>
        <w:ind w:firstLine="142"/>
        <w:rPr>
          <w:rFonts w:ascii="Cambria" w:hAnsi="Cambria"/>
          <w:b/>
          <w:color w:val="FF0000"/>
        </w:rPr>
      </w:pPr>
    </w:p>
    <w:p w14:paraId="6B42CF4D" w14:textId="3B026A02" w:rsidR="00005813" w:rsidRDefault="00005813" w:rsidP="00FD5980">
      <w:pPr>
        <w:pStyle w:val="Akapitzlist"/>
        <w:numPr>
          <w:ilvl w:val="1"/>
          <w:numId w:val="30"/>
        </w:numPr>
        <w:spacing w:line="360" w:lineRule="auto"/>
        <w:rPr>
          <w:rFonts w:ascii="Cambria" w:hAnsi="Cambria"/>
        </w:rPr>
      </w:pPr>
      <w:r w:rsidRPr="00E305E2">
        <w:rPr>
          <w:rFonts w:ascii="Cambria" w:hAnsi="Cambria"/>
        </w:rPr>
        <w:t xml:space="preserve">Wynagrodzenie Wykonawcy, o którym mowa w § 3 </w:t>
      </w:r>
      <w:r w:rsidR="00E305E2" w:rsidRPr="00E305E2">
        <w:rPr>
          <w:rFonts w:ascii="Cambria" w:hAnsi="Cambria"/>
        </w:rPr>
        <w:t xml:space="preserve">wzoru </w:t>
      </w:r>
      <w:r w:rsidRPr="00E305E2">
        <w:rPr>
          <w:rFonts w:ascii="Cambria" w:hAnsi="Cambria"/>
        </w:rPr>
        <w:t xml:space="preserve">umowy, zostanie zmienione w trakcie obowiązywania umowy w przypadku </w:t>
      </w:r>
      <w:r w:rsidRPr="00E305E2">
        <w:rPr>
          <w:rFonts w:ascii="Cambria" w:hAnsi="Cambria"/>
        </w:rPr>
        <w:lastRenderedPageBreak/>
        <w:t>wystąpienia zmiany stawki podatku od towarów i usług</w:t>
      </w:r>
      <w:r w:rsidR="00E305E2" w:rsidRPr="00E305E2">
        <w:rPr>
          <w:rFonts w:ascii="Cambria" w:hAnsi="Cambria"/>
        </w:rPr>
        <w:t xml:space="preserve"> i/lub w okolicznościach podanych w § 4a tegoż wzoru.</w:t>
      </w:r>
    </w:p>
    <w:p w14:paraId="2DB00D63" w14:textId="77777777" w:rsidR="005E11EC" w:rsidRPr="00E305E2" w:rsidRDefault="005E11EC" w:rsidP="005E11EC">
      <w:pPr>
        <w:pStyle w:val="Akapitzlist"/>
        <w:spacing w:line="360" w:lineRule="auto"/>
        <w:ind w:left="1560"/>
        <w:rPr>
          <w:rFonts w:ascii="Cambria" w:hAnsi="Cambria"/>
        </w:rPr>
      </w:pPr>
    </w:p>
    <w:p w14:paraId="1FAB148F" w14:textId="31D6451F" w:rsidR="00005813" w:rsidRPr="00FD1316" w:rsidRDefault="00FD5980" w:rsidP="00FD5980">
      <w:pPr>
        <w:pStyle w:val="Akapitzlist"/>
        <w:numPr>
          <w:ilvl w:val="0"/>
          <w:numId w:val="30"/>
        </w:numPr>
        <w:spacing w:line="360" w:lineRule="auto"/>
        <w:rPr>
          <w:rFonts w:ascii="Cambria" w:hAnsi="Cambria"/>
          <w:b/>
        </w:rPr>
      </w:pPr>
      <w:r w:rsidRPr="00FD1316">
        <w:rPr>
          <w:noProof/>
        </w:rPr>
        <mc:AlternateContent>
          <mc:Choice Requires="wps">
            <w:drawing>
              <wp:anchor distT="0" distB="0" distL="114300" distR="114300" simplePos="0" relativeHeight="251668480" behindDoc="1" locked="0" layoutInCell="1" allowOverlap="1" wp14:anchorId="26B59499" wp14:editId="448F19E2">
                <wp:simplePos x="0" y="0"/>
                <wp:positionH relativeFrom="page">
                  <wp:align>right</wp:align>
                </wp:positionH>
                <wp:positionV relativeFrom="paragraph">
                  <wp:posOffset>-84455</wp:posOffset>
                </wp:positionV>
                <wp:extent cx="6637020" cy="727710"/>
                <wp:effectExtent l="0" t="0" r="11430" b="1524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72771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6C545" id="Prostokąt 10" o:spid="_x0000_s1026" style="position:absolute;margin-left:471.4pt;margin-top:-6.65pt;width:522.6pt;height:57.3pt;z-index:-25164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" fillcolor="#ddd">
                <w10:wrap anchorx="page"/>
              </v:rect>
            </w:pict>
          </mc:Fallback>
        </mc:AlternateContent>
      </w:r>
      <w:r w:rsidR="00005813" w:rsidRPr="00FD1316">
        <w:rPr>
          <w:rFonts w:ascii="Cambria" w:hAnsi="Cambria"/>
          <w:b/>
        </w:rPr>
        <w:t>OPIS KRYTERIÓW, KTÓRYMI ZAMAWIAJĄCY BĘDZIE SIĘ KIEROWAŁ PRZY WYBORZE OFERTY,WRAZ Z PODANIEM ZNACZENIA (WAGI)TYCH KRYTERIÓW I SPOSOBU OCENY OFERT.</w:t>
      </w:r>
    </w:p>
    <w:p w14:paraId="21B3136A" w14:textId="3089A223" w:rsidR="00005813" w:rsidRPr="00FD1316" w:rsidRDefault="00005813" w:rsidP="00FD1316">
      <w:pPr>
        <w:pStyle w:val="Akapitzlist"/>
        <w:numPr>
          <w:ilvl w:val="1"/>
          <w:numId w:val="30"/>
        </w:numPr>
        <w:spacing w:line="360" w:lineRule="auto"/>
        <w:rPr>
          <w:rFonts w:ascii="Cambria" w:hAnsi="Cambria"/>
        </w:rPr>
      </w:pPr>
    </w:p>
    <w:p w14:paraId="6DFC8B4B" w14:textId="157B16F0" w:rsidR="00005813" w:rsidRPr="00FD1316" w:rsidRDefault="00005813" w:rsidP="00FD1316">
      <w:pPr>
        <w:pStyle w:val="Akapitzlist"/>
        <w:numPr>
          <w:ilvl w:val="2"/>
          <w:numId w:val="30"/>
        </w:numPr>
        <w:spacing w:line="360" w:lineRule="auto"/>
        <w:jc w:val="both"/>
        <w:rPr>
          <w:rFonts w:ascii="Cambria" w:hAnsi="Cambria"/>
        </w:rPr>
      </w:pPr>
      <w:r w:rsidRPr="00FD1316">
        <w:rPr>
          <w:rFonts w:ascii="Cambria" w:hAnsi="Cambria"/>
        </w:rPr>
        <w:t>Kryterium</w:t>
      </w:r>
      <w:r w:rsidR="00E305E2">
        <w:rPr>
          <w:rFonts w:ascii="Cambria" w:hAnsi="Cambria"/>
        </w:rPr>
        <w:t xml:space="preserve"> 1</w:t>
      </w:r>
      <w:r w:rsidRPr="00FD1316">
        <w:rPr>
          <w:rFonts w:ascii="Cambria" w:hAnsi="Cambria"/>
        </w:rPr>
        <w:t>: Cena – waga 60%.</w:t>
      </w:r>
    </w:p>
    <w:p w14:paraId="0C78B406" w14:textId="77777777" w:rsidR="00005813" w:rsidRPr="00FD1316" w:rsidRDefault="00005813" w:rsidP="00005813">
      <w:pPr>
        <w:spacing w:line="360" w:lineRule="auto"/>
        <w:ind w:left="142"/>
        <w:jc w:val="both"/>
        <w:rPr>
          <w:rFonts w:ascii="Cambria" w:hAnsi="Cambria"/>
        </w:rPr>
      </w:pPr>
    </w:p>
    <w:p w14:paraId="0D9EF81D" w14:textId="77777777" w:rsidR="00005813" w:rsidRPr="00FD1316" w:rsidRDefault="00005813" w:rsidP="00005813">
      <w:pPr>
        <w:spacing w:line="360" w:lineRule="auto"/>
        <w:ind w:left="850"/>
        <w:jc w:val="both"/>
        <w:rPr>
          <w:rFonts w:ascii="Cambria" w:hAnsi="Cambria"/>
        </w:rPr>
      </w:pPr>
      <w:r w:rsidRPr="00FD1316">
        <w:rPr>
          <w:rFonts w:ascii="Cambria" w:hAnsi="Cambria"/>
        </w:rPr>
        <w:t>Liczba punktów= (</w:t>
      </w:r>
      <w:proofErr w:type="spellStart"/>
      <w:r w:rsidRPr="00FD1316">
        <w:rPr>
          <w:rFonts w:ascii="Cambria" w:hAnsi="Cambria"/>
        </w:rPr>
        <w:t>Cmin</w:t>
      </w:r>
      <w:proofErr w:type="spellEnd"/>
      <w:r w:rsidRPr="00FD1316">
        <w:rPr>
          <w:rFonts w:ascii="Cambria" w:hAnsi="Cambria"/>
        </w:rPr>
        <w:t>/</w:t>
      </w:r>
      <w:proofErr w:type="spellStart"/>
      <w:r w:rsidRPr="00FD1316">
        <w:rPr>
          <w:rFonts w:ascii="Cambria" w:hAnsi="Cambria"/>
        </w:rPr>
        <w:t>Cof</w:t>
      </w:r>
      <w:proofErr w:type="spellEnd"/>
      <w:r w:rsidRPr="00FD1316">
        <w:rPr>
          <w:rFonts w:ascii="Cambria" w:hAnsi="Cambria"/>
        </w:rPr>
        <w:t>) x 60.</w:t>
      </w:r>
    </w:p>
    <w:p w14:paraId="26A13146" w14:textId="77777777" w:rsidR="00005813" w:rsidRPr="00FD1316" w:rsidRDefault="00005813" w:rsidP="00005813">
      <w:pPr>
        <w:spacing w:line="360" w:lineRule="auto"/>
        <w:ind w:left="850"/>
        <w:jc w:val="both"/>
        <w:rPr>
          <w:rFonts w:ascii="Cambria" w:hAnsi="Cambria"/>
        </w:rPr>
      </w:pPr>
      <w:r w:rsidRPr="00FD1316">
        <w:rPr>
          <w:rFonts w:ascii="Cambria" w:hAnsi="Cambria"/>
        </w:rPr>
        <w:t xml:space="preserve">gdzie: </w:t>
      </w:r>
    </w:p>
    <w:p w14:paraId="10EC21E0" w14:textId="77777777" w:rsidR="00005813" w:rsidRPr="00FD1316" w:rsidRDefault="00005813" w:rsidP="00005813">
      <w:pPr>
        <w:spacing w:line="360" w:lineRule="auto"/>
        <w:ind w:left="850"/>
        <w:jc w:val="both"/>
        <w:rPr>
          <w:rFonts w:ascii="Cambria" w:hAnsi="Cambria"/>
        </w:rPr>
      </w:pPr>
      <w:proofErr w:type="spellStart"/>
      <w:r w:rsidRPr="00FD1316">
        <w:rPr>
          <w:rFonts w:ascii="Cambria" w:hAnsi="Cambria"/>
        </w:rPr>
        <w:t>Cmin</w:t>
      </w:r>
      <w:proofErr w:type="spellEnd"/>
      <w:r w:rsidRPr="00FD1316">
        <w:rPr>
          <w:rFonts w:ascii="Cambria" w:hAnsi="Cambria"/>
        </w:rPr>
        <w:t xml:space="preserve"> – cena najniższa spośród wszystkich ważnych ofert</w:t>
      </w:r>
    </w:p>
    <w:p w14:paraId="4DDC40E0" w14:textId="77777777" w:rsidR="00005813" w:rsidRPr="00FD1316" w:rsidRDefault="00005813" w:rsidP="00005813">
      <w:pPr>
        <w:spacing w:line="360" w:lineRule="auto"/>
        <w:ind w:left="850"/>
        <w:jc w:val="both"/>
        <w:rPr>
          <w:rFonts w:ascii="Cambria" w:hAnsi="Cambria"/>
        </w:rPr>
      </w:pPr>
      <w:proofErr w:type="spellStart"/>
      <w:r w:rsidRPr="00FD1316">
        <w:rPr>
          <w:rFonts w:ascii="Cambria" w:hAnsi="Cambria"/>
        </w:rPr>
        <w:t>Cof</w:t>
      </w:r>
      <w:proofErr w:type="spellEnd"/>
      <w:r w:rsidRPr="00FD1316">
        <w:rPr>
          <w:rFonts w:ascii="Cambria" w:hAnsi="Cambria"/>
        </w:rPr>
        <w:t xml:space="preserve"> – cena w ofercie badanej</w:t>
      </w:r>
    </w:p>
    <w:p w14:paraId="5E74D275" w14:textId="5CBB8A60" w:rsidR="00005813" w:rsidRPr="00FD1316" w:rsidRDefault="00005813" w:rsidP="00FD1316">
      <w:pPr>
        <w:pStyle w:val="Akapitzlist"/>
        <w:numPr>
          <w:ilvl w:val="2"/>
          <w:numId w:val="30"/>
        </w:numPr>
        <w:spacing w:line="360" w:lineRule="auto"/>
        <w:jc w:val="both"/>
        <w:rPr>
          <w:rFonts w:ascii="Cambria" w:hAnsi="Cambria"/>
        </w:rPr>
      </w:pPr>
      <w:r w:rsidRPr="00FD1316">
        <w:rPr>
          <w:rFonts w:ascii="Cambria" w:hAnsi="Cambria"/>
        </w:rPr>
        <w:t>Kryterium</w:t>
      </w:r>
      <w:r w:rsidR="00E305E2">
        <w:rPr>
          <w:rFonts w:ascii="Cambria" w:hAnsi="Cambria"/>
        </w:rPr>
        <w:t xml:space="preserve"> 2</w:t>
      </w:r>
      <w:r w:rsidRPr="00FD1316">
        <w:rPr>
          <w:rFonts w:ascii="Cambria" w:hAnsi="Cambria"/>
        </w:rPr>
        <w:t>: Termin płatności w dniach – waga 40%.</w:t>
      </w:r>
    </w:p>
    <w:p w14:paraId="42BAC239" w14:textId="77777777" w:rsidR="00005813" w:rsidRPr="00FD1316" w:rsidRDefault="00005813" w:rsidP="00005813">
      <w:pPr>
        <w:spacing w:line="360" w:lineRule="auto"/>
        <w:ind w:firstLine="142"/>
        <w:jc w:val="both"/>
        <w:rPr>
          <w:rFonts w:ascii="Cambria" w:hAnsi="Cambria"/>
        </w:rPr>
      </w:pPr>
      <w:r w:rsidRPr="00FD1316">
        <w:rPr>
          <w:rFonts w:ascii="Cambria" w:hAnsi="Cambria"/>
        </w:rPr>
        <w:t xml:space="preserve">               Do 14 dni = 0 punktów; od 15 do 21 dni = 20 punktów, 22 dni i więcej = 40 punktów.</w:t>
      </w:r>
    </w:p>
    <w:p w14:paraId="219B9E0B" w14:textId="77777777" w:rsidR="00005813" w:rsidRPr="00FD1316" w:rsidRDefault="00005813" w:rsidP="00FD1316">
      <w:pPr>
        <w:spacing w:line="360" w:lineRule="auto"/>
        <w:ind w:left="851"/>
        <w:jc w:val="both"/>
        <w:rPr>
          <w:rFonts w:ascii="Cambria" w:hAnsi="Cambria" w:cs="Calibri"/>
        </w:rPr>
      </w:pPr>
      <w:r w:rsidRPr="00FD1316">
        <w:rPr>
          <w:rFonts w:ascii="Cambria" w:hAnsi="Cambria" w:cs="Calibri"/>
          <w:b/>
        </w:rPr>
        <w:t>Przy ocenie oferty punkty z obu kryteriów będą zsumowane.</w:t>
      </w:r>
    </w:p>
    <w:p w14:paraId="6A0AD486" w14:textId="51AF4F48" w:rsidR="00005813" w:rsidRPr="00FD1316" w:rsidRDefault="00005813" w:rsidP="00FD1316">
      <w:pPr>
        <w:pStyle w:val="Akapitzlist"/>
        <w:numPr>
          <w:ilvl w:val="1"/>
          <w:numId w:val="30"/>
        </w:numPr>
        <w:spacing w:line="360" w:lineRule="auto"/>
        <w:ind w:left="1134" w:right="34" w:hanging="426"/>
        <w:jc w:val="both"/>
        <w:rPr>
          <w:rFonts w:ascii="Cambria" w:hAnsi="Cambria" w:cs="Calibri"/>
        </w:rPr>
      </w:pPr>
      <w:r w:rsidRPr="00FD1316">
        <w:rPr>
          <w:rFonts w:ascii="Cambria" w:hAnsi="Cambria" w:cs="Calibri"/>
        </w:rPr>
        <w:t>Za najkorzystniejszą ofertę zostanie uznana ta, który spełni wszystkie postawione w niniejszej SWZ warunki oraz uzyska łącznie największą liczbę punktów stanowiących sumę punktów przyznanych  w ramach każdego z podanych kryteriów.</w:t>
      </w:r>
    </w:p>
    <w:p w14:paraId="3C88124A" w14:textId="3BC8451D" w:rsidR="00005813" w:rsidRPr="00FD1316" w:rsidRDefault="00005813" w:rsidP="00FD1316">
      <w:pPr>
        <w:pStyle w:val="Akapitzlist"/>
        <w:numPr>
          <w:ilvl w:val="1"/>
          <w:numId w:val="30"/>
        </w:numPr>
        <w:spacing w:line="360" w:lineRule="auto"/>
        <w:ind w:left="1134" w:hanging="425"/>
        <w:jc w:val="both"/>
        <w:rPr>
          <w:rFonts w:ascii="Cambria" w:hAnsi="Cambria"/>
        </w:rPr>
      </w:pPr>
      <w:r w:rsidRPr="00FD1316">
        <w:rPr>
          <w:rFonts w:ascii="Cambria" w:hAnsi="Cambria"/>
        </w:rPr>
        <w:t xml:space="preserve">W toku badania i oceny ofert Zamawiający może żądać od Wykonawców wyjaśnień dotyczących treści złożonych ofert. Niedopuszczalne jest prowadzenie między Zamawiającym a </w:t>
      </w:r>
      <w:r w:rsidR="00E305E2">
        <w:rPr>
          <w:rFonts w:ascii="Cambria" w:hAnsi="Cambria"/>
        </w:rPr>
        <w:t>w</w:t>
      </w:r>
      <w:r w:rsidRPr="00FD1316">
        <w:rPr>
          <w:rFonts w:ascii="Cambria" w:hAnsi="Cambria"/>
        </w:rPr>
        <w:t xml:space="preserve">ykonawcą negocjacji dotyczących złożonej oferty oraz, z zastrzeżeniem art. 223 ust. 2 </w:t>
      </w:r>
      <w:proofErr w:type="spellStart"/>
      <w:r w:rsidRPr="00FD1316">
        <w:rPr>
          <w:rFonts w:ascii="Cambria" w:hAnsi="Cambria"/>
        </w:rPr>
        <w:t>Pzp</w:t>
      </w:r>
      <w:proofErr w:type="spellEnd"/>
      <w:r w:rsidRPr="00FD1316">
        <w:rPr>
          <w:rFonts w:ascii="Cambria" w:hAnsi="Cambria"/>
        </w:rPr>
        <w:t>, dokonywanie jakiejkolwiek zmiany w jej treści.</w:t>
      </w:r>
    </w:p>
    <w:p w14:paraId="4B327327" w14:textId="201607EE"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Zamawiający poprawia w ofercie:</w:t>
      </w:r>
    </w:p>
    <w:p w14:paraId="423DED05"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oczywiste omyłki pisarskie,</w:t>
      </w:r>
    </w:p>
    <w:p w14:paraId="549179AE"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oczywiste omyłki rachunkowe, z uwzględnieniem konsekwencji rachunkowych dokonanych poprawek,</w:t>
      </w:r>
    </w:p>
    <w:p w14:paraId="436984BC" w14:textId="2D97306F" w:rsidR="00005813"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 xml:space="preserve">inne omyłki polegające na niezgodności oferty ze </w:t>
      </w:r>
      <w:r w:rsidR="00E305E2">
        <w:rPr>
          <w:rFonts w:ascii="Cambria" w:hAnsi="Cambria"/>
        </w:rPr>
        <w:t>S</w:t>
      </w:r>
      <w:r w:rsidRPr="00FD1316">
        <w:rPr>
          <w:rFonts w:ascii="Cambria" w:hAnsi="Cambria"/>
        </w:rPr>
        <w:t xml:space="preserve">pecyfikacją </w:t>
      </w:r>
      <w:r w:rsidR="00E305E2">
        <w:rPr>
          <w:rFonts w:ascii="Cambria" w:hAnsi="Cambria"/>
        </w:rPr>
        <w:t>W</w:t>
      </w:r>
      <w:r w:rsidRPr="00FD1316">
        <w:rPr>
          <w:rFonts w:ascii="Cambria" w:hAnsi="Cambria"/>
        </w:rPr>
        <w:t xml:space="preserve">arunków </w:t>
      </w:r>
      <w:r w:rsidR="00E305E2">
        <w:rPr>
          <w:rFonts w:ascii="Cambria" w:hAnsi="Cambria"/>
        </w:rPr>
        <w:t>Z</w:t>
      </w:r>
      <w:r w:rsidRPr="00FD1316">
        <w:rPr>
          <w:rFonts w:ascii="Cambria" w:hAnsi="Cambria"/>
        </w:rPr>
        <w:t>amówienia, niepowodujące istotnych zmian w treści oferty</w:t>
      </w:r>
      <w:r w:rsidR="00E305E2">
        <w:rPr>
          <w:rFonts w:ascii="Cambria" w:hAnsi="Cambria"/>
        </w:rPr>
        <w:t xml:space="preserve"> </w:t>
      </w:r>
      <w:r w:rsidRPr="00FD1316">
        <w:rPr>
          <w:rFonts w:ascii="Cambria" w:hAnsi="Cambria"/>
        </w:rPr>
        <w:t>-</w:t>
      </w:r>
      <w:r w:rsidR="00E305E2">
        <w:rPr>
          <w:rFonts w:ascii="Cambria" w:hAnsi="Cambria"/>
        </w:rPr>
        <w:t xml:space="preserve"> </w:t>
      </w:r>
      <w:r w:rsidRPr="00FD1316">
        <w:rPr>
          <w:rFonts w:ascii="Cambria" w:hAnsi="Cambria"/>
        </w:rPr>
        <w:t xml:space="preserve">niezwłocznie zawiadamiając o tym </w:t>
      </w:r>
      <w:r w:rsidR="00E305E2">
        <w:rPr>
          <w:rFonts w:ascii="Cambria" w:hAnsi="Cambria"/>
        </w:rPr>
        <w:t>w</w:t>
      </w:r>
      <w:r w:rsidRPr="00FD1316">
        <w:rPr>
          <w:rFonts w:ascii="Cambria" w:hAnsi="Cambria"/>
        </w:rPr>
        <w:t>ykonawcę, którego oferta została poprawiona.</w:t>
      </w:r>
    </w:p>
    <w:p w14:paraId="67163854" w14:textId="77777777" w:rsidR="00FD1316"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 xml:space="preserve">Jeżeli zaoferowana cena lub koszt, lub ich istotne części składowe, wydają się rażąco niskie w stosunku do przedmiotu zamówienia i budzą wątpliwości </w:t>
      </w:r>
      <w:r w:rsidRPr="00FD1316">
        <w:rPr>
          <w:rFonts w:ascii="Cambria" w:hAnsi="Cambria"/>
        </w:rPr>
        <w:lastRenderedPageBreak/>
        <w:t>Zamawiającego co do możliwości wykonania przedmiotu zamówienia zgodnie z wymaganiami określonymi przez Zamawiającego lub wynikającymi z odrębnych przepisów, Zamawiający zwróci się o udzielenie wyjaśnień, w tym złożenia dowodów, dotyczących wyliczenia ceny lub kosztu, w szczególności w zakresie:</w:t>
      </w:r>
    </w:p>
    <w:p w14:paraId="32F5C715"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ustawy z dnia 10 października 2002 r. o minimalnym wynagrodzeniu za pracę (</w:t>
      </w:r>
      <w:proofErr w:type="spellStart"/>
      <w:r w:rsidRPr="00FD1316">
        <w:rPr>
          <w:rFonts w:ascii="Cambria" w:hAnsi="Cambria"/>
        </w:rPr>
        <w:t>t.j</w:t>
      </w:r>
      <w:proofErr w:type="spellEnd"/>
      <w:r w:rsidRPr="00FD1316">
        <w:rPr>
          <w:rFonts w:ascii="Cambria" w:hAnsi="Cambria"/>
        </w:rPr>
        <w:t xml:space="preserve">. Dz. U. z 2018 r. poz. 2177 z </w:t>
      </w:r>
      <w:proofErr w:type="spellStart"/>
      <w:r w:rsidRPr="00FD1316">
        <w:rPr>
          <w:rFonts w:ascii="Cambria" w:hAnsi="Cambria"/>
        </w:rPr>
        <w:t>późn</w:t>
      </w:r>
      <w:proofErr w:type="spellEnd"/>
      <w:r w:rsidRPr="00FD1316">
        <w:rPr>
          <w:rFonts w:ascii="Cambria" w:hAnsi="Cambria"/>
        </w:rPr>
        <w:t>. zm.);</w:t>
      </w:r>
    </w:p>
    <w:p w14:paraId="7B1BCF98"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pomocy publicznej udzielonej na podstawie odrębnych przepisów;</w:t>
      </w:r>
    </w:p>
    <w:p w14:paraId="000B8D05"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wynikającym z przepisów prawa pracy i przepisów o zabezpieczeniu społecznym, obowiązującym w miejscu, w którym realizowane jest zamówienie;</w:t>
      </w:r>
    </w:p>
    <w:p w14:paraId="79F72047" w14:textId="77777777" w:rsidR="00FD1316"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wynikającym z przepisów prawa ochrony środowiska;</w:t>
      </w:r>
    </w:p>
    <w:p w14:paraId="3A9D6D24" w14:textId="6AA5E961" w:rsidR="00005813" w:rsidRPr="00FD1316" w:rsidRDefault="00005813" w:rsidP="00FD1316">
      <w:pPr>
        <w:pStyle w:val="Akapitzlist"/>
        <w:numPr>
          <w:ilvl w:val="2"/>
          <w:numId w:val="30"/>
        </w:numPr>
        <w:spacing w:line="360" w:lineRule="auto"/>
        <w:ind w:left="1701" w:hanging="708"/>
        <w:jc w:val="both"/>
        <w:rPr>
          <w:rFonts w:ascii="Cambria" w:hAnsi="Cambria"/>
        </w:rPr>
      </w:pPr>
      <w:r w:rsidRPr="00FD1316">
        <w:rPr>
          <w:rFonts w:ascii="Cambria" w:hAnsi="Cambria"/>
        </w:rPr>
        <w:t>powierzenia wykonania części zamówienia podwykonawcy.</w:t>
      </w:r>
    </w:p>
    <w:p w14:paraId="4470DDD6" w14:textId="31629EA6"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Obowiązek wykazania, że oferta nie zawiera rażąco niskiej ceny, spoczywa na Wykonawcy.</w:t>
      </w:r>
    </w:p>
    <w:p w14:paraId="38FB39D4" w14:textId="11793C6C"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Zamawiający odrzuci ofertę Wykonawcy, który nie złożył wyjaśnień lub jeżeli dokonana ocena wyjaśnień wraz z dostarczonymi dowodami potwierdzi, że oferta zawiera rażąco niską cenę w stosunku do przedmiotu zamówienia.</w:t>
      </w:r>
    </w:p>
    <w:p w14:paraId="18E640C0" w14:textId="4CA5E72A"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rPr>
        <w:t xml:space="preserve">Zamawiający odrzuci każdą ofertę w przypadku zaistnienia wobec niej przesłanek określonych w art. 226 ust. 1 ustawy </w:t>
      </w:r>
      <w:proofErr w:type="spellStart"/>
      <w:r w:rsidRPr="00FD1316">
        <w:rPr>
          <w:rFonts w:ascii="Cambria" w:hAnsi="Cambria"/>
        </w:rPr>
        <w:t>Pzp</w:t>
      </w:r>
      <w:proofErr w:type="spellEnd"/>
      <w:r w:rsidRPr="00FD1316">
        <w:rPr>
          <w:rFonts w:ascii="Cambria" w:hAnsi="Cambria"/>
        </w:rPr>
        <w:t>.</w:t>
      </w:r>
    </w:p>
    <w:p w14:paraId="544ECB35" w14:textId="09B17F9D" w:rsidR="00005813" w:rsidRPr="00FD1316" w:rsidRDefault="00005813" w:rsidP="00FD1316">
      <w:pPr>
        <w:pStyle w:val="Akapitzlist"/>
        <w:numPr>
          <w:ilvl w:val="1"/>
          <w:numId w:val="30"/>
        </w:numPr>
        <w:spacing w:line="360" w:lineRule="auto"/>
        <w:ind w:left="1134" w:hanging="426"/>
        <w:jc w:val="both"/>
        <w:rPr>
          <w:rFonts w:ascii="Cambria" w:hAnsi="Cambria"/>
        </w:rPr>
      </w:pPr>
      <w:r w:rsidRPr="00FD1316">
        <w:rPr>
          <w:rFonts w:ascii="Cambria" w:hAnsi="Cambria" w:cs="Arial"/>
        </w:rPr>
        <w:t>Jeżeli nie można wybrać oferty najkorzystniejszej z uwagi na to, że dwie lub więcej ofert przedstawia taki sam bilans ceny i innych kryteriów oceny ofert, Zamawiający spośród tych ofert wybierze ofertę z najniższą ceną.</w:t>
      </w:r>
    </w:p>
    <w:p w14:paraId="6DD698B4" w14:textId="6392C282" w:rsidR="00005813" w:rsidRPr="00FD1316" w:rsidRDefault="00005813" w:rsidP="00FD1316">
      <w:pPr>
        <w:pStyle w:val="Akapitzlist"/>
        <w:numPr>
          <w:ilvl w:val="1"/>
          <w:numId w:val="30"/>
        </w:numPr>
        <w:spacing w:line="360" w:lineRule="auto"/>
        <w:ind w:left="1134" w:hanging="425"/>
        <w:jc w:val="both"/>
        <w:rPr>
          <w:rFonts w:ascii="Cambria" w:hAnsi="Cambria" w:cs="Arial"/>
        </w:rPr>
      </w:pPr>
      <w:r w:rsidRPr="00FD1316">
        <w:rPr>
          <w:rFonts w:ascii="Cambria" w:hAnsi="Cambria" w:cs="Arial"/>
        </w:rPr>
        <w:t>Zamawiający unieważni postępowanie w sytuacji, gdy wystąpią przesłanki/ka wskazane w art. 2</w:t>
      </w:r>
      <w:r w:rsidR="00E305E2">
        <w:rPr>
          <w:rFonts w:ascii="Cambria" w:hAnsi="Cambria" w:cs="Arial"/>
        </w:rPr>
        <w:t>5</w:t>
      </w:r>
      <w:r w:rsidRPr="00FD1316">
        <w:rPr>
          <w:rFonts w:ascii="Cambria" w:hAnsi="Cambria" w:cs="Arial"/>
        </w:rPr>
        <w:t xml:space="preserve">5 ustawy Prawo </w:t>
      </w:r>
      <w:r w:rsidR="00E305E2">
        <w:rPr>
          <w:rFonts w:ascii="Cambria" w:hAnsi="Cambria" w:cs="Arial"/>
        </w:rPr>
        <w:t>z</w:t>
      </w:r>
      <w:r w:rsidRPr="00FD1316">
        <w:rPr>
          <w:rFonts w:ascii="Cambria" w:hAnsi="Cambria" w:cs="Arial"/>
        </w:rPr>
        <w:t xml:space="preserve">amówień </w:t>
      </w:r>
      <w:r w:rsidR="00E305E2">
        <w:rPr>
          <w:rFonts w:ascii="Cambria" w:hAnsi="Cambria" w:cs="Arial"/>
        </w:rPr>
        <w:t>p</w:t>
      </w:r>
      <w:r w:rsidRPr="00FD1316">
        <w:rPr>
          <w:rFonts w:ascii="Cambria" w:hAnsi="Cambria" w:cs="Arial"/>
        </w:rPr>
        <w:t>ublicznych.</w:t>
      </w:r>
    </w:p>
    <w:p w14:paraId="5CAD132C" w14:textId="1B807A2D"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7456" behindDoc="1" locked="0" layoutInCell="1" allowOverlap="1" wp14:anchorId="1F126C8E" wp14:editId="1A211FEB">
                <wp:simplePos x="0" y="0"/>
                <wp:positionH relativeFrom="page">
                  <wp:align>right</wp:align>
                </wp:positionH>
                <wp:positionV relativeFrom="paragraph">
                  <wp:posOffset>205105</wp:posOffset>
                </wp:positionV>
                <wp:extent cx="6644640" cy="410845"/>
                <wp:effectExtent l="0" t="0" r="22860" b="27305"/>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3BA1C" id="Prostokąt 9" o:spid="_x0000_s1026" style="position:absolute;margin-left:472pt;margin-top:16.15pt;width:523.2pt;height:32.3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" fillcolor="#ddd">
                <w10:wrap anchorx="page"/>
              </v:rect>
            </w:pict>
          </mc:Fallback>
        </mc:AlternateContent>
      </w:r>
    </w:p>
    <w:p w14:paraId="76C55A78" w14:textId="45152BA9" w:rsidR="00005813" w:rsidRPr="00FD1316" w:rsidRDefault="00005813" w:rsidP="00FD1316">
      <w:pPr>
        <w:pStyle w:val="Akapitzlist"/>
        <w:numPr>
          <w:ilvl w:val="0"/>
          <w:numId w:val="30"/>
        </w:numPr>
        <w:spacing w:line="360" w:lineRule="auto"/>
        <w:rPr>
          <w:rFonts w:ascii="Cambria" w:hAnsi="Cambria"/>
          <w:b/>
        </w:rPr>
      </w:pPr>
      <w:r w:rsidRPr="00FD1316">
        <w:rPr>
          <w:rFonts w:ascii="Cambria" w:hAnsi="Cambria"/>
          <w:b/>
        </w:rPr>
        <w:t>UDZIELENIE ZAMÓWIENIA</w:t>
      </w:r>
    </w:p>
    <w:p w14:paraId="0C2CA57C" w14:textId="77777777" w:rsidR="00005813" w:rsidRPr="00005813" w:rsidRDefault="00005813" w:rsidP="00005813">
      <w:pPr>
        <w:spacing w:line="360" w:lineRule="auto"/>
        <w:ind w:firstLine="142"/>
        <w:rPr>
          <w:rFonts w:ascii="Cambria" w:hAnsi="Cambria"/>
          <w:b/>
          <w:color w:val="FF0000"/>
        </w:rPr>
      </w:pPr>
    </w:p>
    <w:p w14:paraId="27D52B23" w14:textId="7DA2E4D1" w:rsidR="00005813" w:rsidRPr="00FD1316" w:rsidRDefault="00005813" w:rsidP="00FD1316">
      <w:pPr>
        <w:pStyle w:val="Akapitzlist"/>
        <w:numPr>
          <w:ilvl w:val="1"/>
          <w:numId w:val="30"/>
        </w:numPr>
        <w:spacing w:line="360" w:lineRule="auto"/>
        <w:ind w:left="1134" w:hanging="426"/>
        <w:rPr>
          <w:rFonts w:ascii="Cambria" w:hAnsi="Cambria"/>
        </w:rPr>
      </w:pPr>
      <w:r w:rsidRPr="00FD1316">
        <w:rPr>
          <w:rFonts w:ascii="Cambria" w:hAnsi="Cambria"/>
        </w:rPr>
        <w:lastRenderedPageBreak/>
        <w:t>Zamawiający udzieli zamówienia Wykonawcy, którego oferta odpowiada wszystkim wymaganiom określonym w niniejszej SWZ i została oceniona jako najkorzystniejsza w oparciu o podane w niej kryteria oceny ofert.</w:t>
      </w:r>
    </w:p>
    <w:p w14:paraId="37E4B42F" w14:textId="047B4420" w:rsidR="00005813" w:rsidRPr="00FD1316" w:rsidRDefault="00005813" w:rsidP="00FD1316">
      <w:pPr>
        <w:pStyle w:val="Akapitzlist"/>
        <w:numPr>
          <w:ilvl w:val="1"/>
          <w:numId w:val="30"/>
        </w:numPr>
        <w:spacing w:line="360" w:lineRule="auto"/>
        <w:ind w:left="1134" w:hanging="426"/>
        <w:rPr>
          <w:rFonts w:ascii="Cambria" w:hAnsi="Cambria"/>
        </w:rPr>
      </w:pPr>
      <w:r w:rsidRPr="00FD1316">
        <w:rPr>
          <w:rFonts w:ascii="Cambria" w:hAnsi="Cambria"/>
        </w:rPr>
        <w:t xml:space="preserve">Niezwłocznie po wyborze najkorzystniejszej oferty Zamawiający poinformuje wszystkich Wykonawców o wynikach postępowania zgodnie z art. 253 ust. 1, 2 ustawy </w:t>
      </w:r>
      <w:proofErr w:type="spellStart"/>
      <w:r w:rsidRPr="00FD1316">
        <w:rPr>
          <w:rFonts w:ascii="Cambria" w:hAnsi="Cambria"/>
        </w:rPr>
        <w:t>Pzp</w:t>
      </w:r>
      <w:proofErr w:type="spellEnd"/>
      <w:r w:rsidRPr="00FD1316">
        <w:rPr>
          <w:rFonts w:ascii="Cambria" w:hAnsi="Cambria"/>
        </w:rPr>
        <w:t xml:space="preserve"> .</w:t>
      </w:r>
    </w:p>
    <w:p w14:paraId="5BE13A13" w14:textId="130164A2" w:rsidR="00005813" w:rsidRPr="002123E5" w:rsidRDefault="00005813" w:rsidP="00FD1316">
      <w:pPr>
        <w:pStyle w:val="Akapitzlist"/>
        <w:numPr>
          <w:ilvl w:val="1"/>
          <w:numId w:val="30"/>
        </w:numPr>
        <w:spacing w:line="360" w:lineRule="auto"/>
        <w:ind w:left="1134" w:hanging="425"/>
        <w:rPr>
          <w:rFonts w:ascii="Cambria" w:hAnsi="Cambria"/>
        </w:rPr>
      </w:pPr>
      <w:r w:rsidRPr="002123E5">
        <w:rPr>
          <w:rFonts w:ascii="Cambria" w:hAnsi="Cambria"/>
        </w:rPr>
        <w:t xml:space="preserve">Jeżeli Wykonawca, którego oferta została wybrana, uchyla się od zawarcia umowy w sprawie zamówienia publicznego lub nie wnosi wymaganego zabezpieczenia należytego wykonania umowy, Zamawiający wykona ponowną ocenę ofert pozostałych celem wybrania najkorzystniejszej, chyba że zachodzą przesłanki unieważnienia postępowania, o których mowa w art. 255 ustawy </w:t>
      </w:r>
      <w:proofErr w:type="spellStart"/>
      <w:r w:rsidRPr="002123E5">
        <w:rPr>
          <w:rFonts w:ascii="Cambria" w:hAnsi="Cambria"/>
        </w:rPr>
        <w:t>Pzp</w:t>
      </w:r>
      <w:proofErr w:type="spellEnd"/>
      <w:r w:rsidRPr="002123E5">
        <w:rPr>
          <w:rFonts w:ascii="Cambria" w:hAnsi="Cambria"/>
        </w:rPr>
        <w:t>.</w:t>
      </w:r>
    </w:p>
    <w:p w14:paraId="6A7DE449" w14:textId="45A7BBAA"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6432" behindDoc="1" locked="0" layoutInCell="1" allowOverlap="1" wp14:anchorId="20DB3531" wp14:editId="797B4915">
                <wp:simplePos x="0" y="0"/>
                <wp:positionH relativeFrom="margin">
                  <wp:posOffset>-635</wp:posOffset>
                </wp:positionH>
                <wp:positionV relativeFrom="paragraph">
                  <wp:posOffset>235585</wp:posOffset>
                </wp:positionV>
                <wp:extent cx="6668135" cy="597535"/>
                <wp:effectExtent l="0" t="0" r="18415" b="1206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135" cy="59753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801E1" id="Prostokąt 8" o:spid="_x0000_s1026" style="position:absolute;margin-left:-.05pt;margin-top:18.55pt;width:525.05pt;height:47.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" fillcolor="#ddd">
                <w10:wrap anchorx="margin"/>
              </v:rect>
            </w:pict>
          </mc:Fallback>
        </mc:AlternateContent>
      </w:r>
    </w:p>
    <w:p w14:paraId="7AABA83F" w14:textId="62690B86" w:rsidR="00005813" w:rsidRPr="0066150B" w:rsidRDefault="00005813" w:rsidP="0066150B">
      <w:pPr>
        <w:pStyle w:val="Akapitzlist"/>
        <w:numPr>
          <w:ilvl w:val="0"/>
          <w:numId w:val="30"/>
        </w:numPr>
        <w:spacing w:line="360" w:lineRule="auto"/>
        <w:rPr>
          <w:rFonts w:ascii="Cambria" w:hAnsi="Cambria"/>
          <w:b/>
        </w:rPr>
      </w:pPr>
      <w:r w:rsidRPr="0066150B">
        <w:rPr>
          <w:rFonts w:ascii="Cambria" w:hAnsi="Cambria"/>
          <w:b/>
        </w:rPr>
        <w:t xml:space="preserve">INFORMACJE O FORMALNOŚCIACH, JAKIE POWINNY ZOSTAĆ DOPEŁNIONE PO WYBORZE OFERTY </w:t>
      </w:r>
    </w:p>
    <w:p w14:paraId="26627006" w14:textId="77777777" w:rsidR="00005813" w:rsidRPr="00005813" w:rsidRDefault="00005813" w:rsidP="00005813">
      <w:pPr>
        <w:spacing w:line="360" w:lineRule="auto"/>
        <w:ind w:left="993" w:hanging="851"/>
        <w:rPr>
          <w:rFonts w:ascii="Cambria" w:hAnsi="Cambria" w:cs="A"/>
          <w:color w:val="FF0000"/>
        </w:rPr>
      </w:pPr>
    </w:p>
    <w:p w14:paraId="297068D4" w14:textId="444EA8C0" w:rsidR="00005813" w:rsidRPr="0066150B" w:rsidRDefault="00005813" w:rsidP="0066150B">
      <w:pPr>
        <w:pStyle w:val="Akapitzlist"/>
        <w:numPr>
          <w:ilvl w:val="1"/>
          <w:numId w:val="30"/>
        </w:numPr>
        <w:spacing w:line="360" w:lineRule="auto"/>
        <w:ind w:left="1134" w:hanging="425"/>
        <w:rPr>
          <w:rFonts w:ascii="Cambria" w:hAnsi="Cambria" w:cs="Arial"/>
        </w:rPr>
      </w:pPr>
      <w:r w:rsidRPr="0066150B">
        <w:rPr>
          <w:rFonts w:ascii="Cambria" w:hAnsi="Cambria" w:cs="Arial"/>
        </w:rPr>
        <w:t>Przed zawarciem umowy w sprawie zamówienia publicznego wykonawca, którego oferta została uznana za najkorzystniejszą zobowiązany jest przedłożyć Zamawiającemu  umowę regulującą współpracę wykonawców wspólnie ubiegających się o zamówienie (np. konsorcjum) - w przypadku udzielenia zamówienia takim wykonawcom.</w:t>
      </w:r>
    </w:p>
    <w:p w14:paraId="58724DE7" w14:textId="170B6F6D" w:rsidR="00005813" w:rsidRPr="0066150B" w:rsidRDefault="00005813" w:rsidP="0066150B">
      <w:pPr>
        <w:pStyle w:val="Akapitzlist"/>
        <w:numPr>
          <w:ilvl w:val="1"/>
          <w:numId w:val="30"/>
        </w:numPr>
        <w:spacing w:line="360" w:lineRule="auto"/>
        <w:ind w:left="1134" w:hanging="426"/>
        <w:rPr>
          <w:rFonts w:ascii="Cambria" w:hAnsi="Cambria" w:cs="Arial"/>
        </w:rPr>
      </w:pPr>
      <w:r w:rsidRPr="0066150B">
        <w:rPr>
          <w:rFonts w:ascii="Cambria" w:hAnsi="Cambria" w:cs="Arial"/>
        </w:rPr>
        <w:t xml:space="preserve">Niedopełnienie wskazanej wyżej formalności będzie traktowane jako uchylanie się przez Wykonawcę od zawarcia umowy w sprawie zamówienia publicznego.                    </w:t>
      </w:r>
    </w:p>
    <w:p w14:paraId="34237C4C" w14:textId="687D5B25" w:rsidR="00005813" w:rsidRPr="0066150B" w:rsidRDefault="00005813" w:rsidP="0066150B">
      <w:pPr>
        <w:pStyle w:val="Akapitzlist"/>
        <w:numPr>
          <w:ilvl w:val="1"/>
          <w:numId w:val="30"/>
        </w:numPr>
        <w:spacing w:line="360" w:lineRule="auto"/>
        <w:ind w:left="1134" w:hanging="426"/>
        <w:rPr>
          <w:rFonts w:ascii="Cambria" w:hAnsi="Cambria" w:cs="Arial"/>
        </w:rPr>
      </w:pPr>
      <w:r w:rsidRPr="0066150B">
        <w:rPr>
          <w:rFonts w:ascii="Cambria" w:hAnsi="Cambria" w:cs="Arial"/>
        </w:rPr>
        <w:t xml:space="preserve">Istotne postanowienia umowy określa wzór umowy stanowiący </w:t>
      </w:r>
      <w:r w:rsidRPr="0066150B">
        <w:rPr>
          <w:rFonts w:ascii="Cambria" w:hAnsi="Cambria" w:cs="Arial"/>
          <w:b/>
          <w:highlight w:val="lightGray"/>
        </w:rPr>
        <w:t xml:space="preserve">załącznik nr </w:t>
      </w:r>
      <w:r w:rsidRPr="0066150B">
        <w:rPr>
          <w:rFonts w:ascii="Cambria" w:hAnsi="Cambria" w:cs="Arial"/>
          <w:b/>
        </w:rPr>
        <w:t>2</w:t>
      </w:r>
      <w:r w:rsidRPr="0066150B">
        <w:rPr>
          <w:rFonts w:ascii="Cambria" w:hAnsi="Cambria" w:cs="Arial"/>
        </w:rPr>
        <w:t xml:space="preserve"> do SWZ.</w:t>
      </w:r>
    </w:p>
    <w:p w14:paraId="5064403B" w14:textId="38598A65" w:rsidR="00005813" w:rsidRPr="00005813" w:rsidRDefault="00005813" w:rsidP="00005813">
      <w:pPr>
        <w:spacing w:line="360" w:lineRule="auto"/>
        <w:ind w:left="993" w:hanging="851"/>
        <w:rPr>
          <w:rFonts w:ascii="Cambria" w:hAnsi="Cambria" w:cs="Arial"/>
          <w:color w:val="FF0000"/>
        </w:rPr>
      </w:pPr>
      <w:r w:rsidRPr="00005813">
        <w:rPr>
          <w:rFonts w:ascii="Cambria" w:hAnsi="Cambria"/>
          <w:b/>
          <w:noProof/>
          <w:color w:val="FF0000"/>
        </w:rPr>
        <mc:AlternateContent>
          <mc:Choice Requires="wps">
            <w:drawing>
              <wp:anchor distT="0" distB="0" distL="114300" distR="114300" simplePos="0" relativeHeight="251665408" behindDoc="1" locked="0" layoutInCell="1" allowOverlap="1" wp14:anchorId="149455B8" wp14:editId="60168217">
                <wp:simplePos x="0" y="0"/>
                <wp:positionH relativeFrom="page">
                  <wp:align>right</wp:align>
                </wp:positionH>
                <wp:positionV relativeFrom="paragraph">
                  <wp:posOffset>201930</wp:posOffset>
                </wp:positionV>
                <wp:extent cx="6637020" cy="410845"/>
                <wp:effectExtent l="0" t="0" r="11430" b="27305"/>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CB76D" id="Prostokąt 7" o:spid="_x0000_s1026" style="position:absolute;margin-left:471.4pt;margin-top:15.9pt;width:522.6pt;height:32.3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" fillcolor="#ddd">
                <w10:wrap anchorx="page"/>
              </v:rect>
            </w:pict>
          </mc:Fallback>
        </mc:AlternateContent>
      </w:r>
    </w:p>
    <w:p w14:paraId="3101025C" w14:textId="59D99D9E" w:rsidR="00005813" w:rsidRPr="0066150B" w:rsidRDefault="00005813" w:rsidP="0066150B">
      <w:pPr>
        <w:pStyle w:val="Akapitzlist"/>
        <w:numPr>
          <w:ilvl w:val="0"/>
          <w:numId w:val="30"/>
        </w:numPr>
        <w:spacing w:line="360" w:lineRule="auto"/>
        <w:jc w:val="both"/>
        <w:rPr>
          <w:rFonts w:ascii="Cambria" w:hAnsi="Cambria"/>
          <w:b/>
        </w:rPr>
      </w:pPr>
      <w:r w:rsidRPr="0066150B">
        <w:rPr>
          <w:rFonts w:ascii="Cambria" w:hAnsi="Cambria"/>
          <w:b/>
        </w:rPr>
        <w:t xml:space="preserve">ZABEZPIECZENIE NALEŻYTEGO WYKONANIA UMOWY. </w:t>
      </w:r>
    </w:p>
    <w:p w14:paraId="0EC43E9E" w14:textId="77777777" w:rsidR="00005813" w:rsidRPr="00005813" w:rsidRDefault="00005813" w:rsidP="0066150B">
      <w:pPr>
        <w:spacing w:line="360" w:lineRule="auto"/>
        <w:ind w:firstLine="142"/>
        <w:jc w:val="both"/>
        <w:rPr>
          <w:rFonts w:ascii="Cambria" w:hAnsi="Cambria"/>
          <w:b/>
          <w:color w:val="FF0000"/>
        </w:rPr>
      </w:pPr>
    </w:p>
    <w:p w14:paraId="19A2F9E9" w14:textId="5387CC35" w:rsidR="00005813" w:rsidRPr="0066150B" w:rsidRDefault="00005813" w:rsidP="0066150B">
      <w:pPr>
        <w:pStyle w:val="Akapitzlist"/>
        <w:numPr>
          <w:ilvl w:val="1"/>
          <w:numId w:val="30"/>
        </w:numPr>
        <w:spacing w:line="360" w:lineRule="auto"/>
        <w:ind w:left="1134" w:hanging="426"/>
        <w:jc w:val="both"/>
        <w:rPr>
          <w:rFonts w:ascii="Cambria" w:hAnsi="Cambria"/>
        </w:rPr>
      </w:pPr>
      <w:r w:rsidRPr="0066150B">
        <w:rPr>
          <w:rFonts w:ascii="Cambria" w:hAnsi="Cambria"/>
        </w:rPr>
        <w:t>Zamawiający będzie wymagać wniesienia zabezpieczenia należytego wykonania umowy przez wykonawcę, którego oferta będzie wybrana.</w:t>
      </w:r>
    </w:p>
    <w:p w14:paraId="1C5A1033" w14:textId="5B326382" w:rsidR="00005813" w:rsidRPr="0066150B" w:rsidRDefault="00005813" w:rsidP="0066150B">
      <w:pPr>
        <w:pStyle w:val="Akapitzlist"/>
        <w:numPr>
          <w:ilvl w:val="1"/>
          <w:numId w:val="30"/>
        </w:numPr>
        <w:spacing w:line="360" w:lineRule="auto"/>
        <w:ind w:left="1134" w:hanging="426"/>
        <w:jc w:val="both"/>
        <w:rPr>
          <w:rFonts w:ascii="Cambria" w:hAnsi="Cambria"/>
        </w:rPr>
      </w:pPr>
      <w:r w:rsidRPr="0066150B">
        <w:rPr>
          <w:rFonts w:ascii="Cambria" w:hAnsi="Cambria"/>
        </w:rPr>
        <w:t>Wartość zabezpieczenia będzie wynosić 2 % ceny brutto podanej w ofercie.</w:t>
      </w:r>
    </w:p>
    <w:p w14:paraId="462C42FA" w14:textId="1F362C80" w:rsidR="00005813" w:rsidRPr="0066150B" w:rsidRDefault="00005813" w:rsidP="0066150B">
      <w:pPr>
        <w:pStyle w:val="Akapitzlist"/>
        <w:numPr>
          <w:ilvl w:val="1"/>
          <w:numId w:val="30"/>
        </w:numPr>
        <w:spacing w:line="360" w:lineRule="auto"/>
        <w:ind w:left="1134" w:hanging="425"/>
        <w:jc w:val="both"/>
        <w:rPr>
          <w:rFonts w:ascii="Cambria" w:hAnsi="Cambria"/>
          <w:color w:val="FF0000"/>
        </w:rPr>
      </w:pPr>
      <w:r w:rsidRPr="0066150B">
        <w:rPr>
          <w:rFonts w:ascii="Cambria" w:hAnsi="Cambria"/>
        </w:rPr>
        <w:t xml:space="preserve">Zabezpieczenie może być wniesione według wyboru wykonawcy, w jednej lub kilku następujących formach </w:t>
      </w:r>
      <w:r w:rsidRPr="0066150B">
        <w:rPr>
          <w:rFonts w:ascii="Cambria" w:hAnsi="Cambria"/>
          <w:color w:val="FF0000"/>
        </w:rPr>
        <w:t>:</w:t>
      </w:r>
    </w:p>
    <w:p w14:paraId="5264BFA7" w14:textId="77777777" w:rsidR="0066150B" w:rsidRPr="0066150B" w:rsidRDefault="00005813" w:rsidP="0066150B">
      <w:pPr>
        <w:spacing w:line="360" w:lineRule="auto"/>
        <w:ind w:left="993" w:hanging="851"/>
        <w:jc w:val="both"/>
        <w:rPr>
          <w:rFonts w:ascii="Cambria" w:hAnsi="Cambria"/>
        </w:rPr>
      </w:pPr>
      <w:r w:rsidRPr="00005813">
        <w:rPr>
          <w:rFonts w:ascii="Cambria" w:hAnsi="Cambria"/>
          <w:color w:val="FF0000"/>
        </w:rPr>
        <w:lastRenderedPageBreak/>
        <w:t xml:space="preserve">                 </w:t>
      </w:r>
      <w:r w:rsidRPr="0066150B">
        <w:rPr>
          <w:rFonts w:ascii="Cambria" w:hAnsi="Cambria"/>
        </w:rPr>
        <w:t xml:space="preserve">1/w pieniądzu; </w:t>
      </w:r>
    </w:p>
    <w:p w14:paraId="3AEE9542" w14:textId="77777777" w:rsidR="0066150B" w:rsidRDefault="0066150B" w:rsidP="0066150B">
      <w:pPr>
        <w:spacing w:line="360" w:lineRule="auto"/>
        <w:ind w:left="993" w:hanging="851"/>
        <w:jc w:val="both"/>
        <w:rPr>
          <w:rFonts w:ascii="Cambria" w:hAnsi="Cambria"/>
          <w:color w:val="FF0000"/>
        </w:rPr>
      </w:pPr>
      <w:r>
        <w:rPr>
          <w:rFonts w:ascii="Cambria" w:hAnsi="Cambria"/>
          <w:color w:val="FF0000"/>
        </w:rPr>
        <w:t xml:space="preserve">                 </w:t>
      </w:r>
      <w:r w:rsidR="00005813" w:rsidRPr="0066150B">
        <w:rPr>
          <w:rFonts w:ascii="Cambria" w:hAnsi="Cambria"/>
        </w:rPr>
        <w:t>2/ poręczeniach bankowych lub poręczeniach spółdzielczej kasy oszczędnościowo-</w:t>
      </w:r>
      <w:r w:rsidRPr="0066150B">
        <w:rPr>
          <w:rFonts w:ascii="Cambria" w:hAnsi="Cambria"/>
        </w:rPr>
        <w:t>kr</w:t>
      </w:r>
      <w:r w:rsidR="00005813" w:rsidRPr="0066150B">
        <w:rPr>
          <w:rFonts w:ascii="Cambria" w:hAnsi="Cambria"/>
        </w:rPr>
        <w:t xml:space="preserve">edytowej, z tym, że zobowiązanie kasy jest zawsze zobowiązaniem pieniężnym; </w:t>
      </w:r>
    </w:p>
    <w:p w14:paraId="106CE539" w14:textId="77777777" w:rsidR="0066150B" w:rsidRPr="0066150B" w:rsidRDefault="0066150B" w:rsidP="0066150B">
      <w:pPr>
        <w:spacing w:line="360" w:lineRule="auto"/>
        <w:ind w:left="993" w:hanging="851"/>
        <w:jc w:val="both"/>
        <w:rPr>
          <w:rFonts w:ascii="Cambria" w:hAnsi="Cambria"/>
        </w:rPr>
      </w:pPr>
      <w:r w:rsidRPr="0066150B">
        <w:rPr>
          <w:rFonts w:ascii="Cambria" w:hAnsi="Cambria"/>
        </w:rPr>
        <w:t xml:space="preserve">                 </w:t>
      </w:r>
      <w:r w:rsidR="00005813" w:rsidRPr="0066150B">
        <w:rPr>
          <w:rFonts w:ascii="Cambria" w:hAnsi="Cambria"/>
        </w:rPr>
        <w:t>3/ gwarancjach</w:t>
      </w:r>
      <w:r w:rsidRPr="0066150B">
        <w:rPr>
          <w:rFonts w:ascii="Cambria" w:hAnsi="Cambria"/>
        </w:rPr>
        <w:t xml:space="preserve"> </w:t>
      </w:r>
      <w:r w:rsidR="00005813" w:rsidRPr="0066150B">
        <w:rPr>
          <w:rFonts w:ascii="Cambria" w:hAnsi="Cambria"/>
        </w:rPr>
        <w:t xml:space="preserve">bankowych; </w:t>
      </w:r>
    </w:p>
    <w:p w14:paraId="283EBD1A" w14:textId="77777777" w:rsidR="0066150B" w:rsidRPr="0066150B" w:rsidRDefault="0066150B" w:rsidP="0066150B">
      <w:pPr>
        <w:spacing w:line="360" w:lineRule="auto"/>
        <w:ind w:left="993" w:hanging="851"/>
        <w:jc w:val="both"/>
        <w:rPr>
          <w:rFonts w:ascii="Cambria" w:hAnsi="Cambria"/>
        </w:rPr>
      </w:pPr>
      <w:r>
        <w:rPr>
          <w:rFonts w:ascii="Cambria" w:hAnsi="Cambria"/>
          <w:color w:val="FF0000"/>
        </w:rPr>
        <w:t xml:space="preserve">                </w:t>
      </w:r>
      <w:r w:rsidR="00005813" w:rsidRPr="0066150B">
        <w:rPr>
          <w:rFonts w:ascii="Cambria" w:hAnsi="Cambria"/>
        </w:rPr>
        <w:t xml:space="preserve">4/ gwarancjach ubezpieczeniowych; </w:t>
      </w:r>
    </w:p>
    <w:p w14:paraId="0319D041" w14:textId="25BED272" w:rsidR="00005813" w:rsidRPr="0066150B" w:rsidRDefault="0066150B" w:rsidP="0066150B">
      <w:pPr>
        <w:spacing w:line="360" w:lineRule="auto"/>
        <w:ind w:left="993" w:hanging="851"/>
        <w:jc w:val="both"/>
        <w:rPr>
          <w:rFonts w:ascii="Cambria" w:hAnsi="Cambria"/>
        </w:rPr>
      </w:pPr>
      <w:r w:rsidRPr="0066150B">
        <w:rPr>
          <w:rFonts w:ascii="Cambria" w:hAnsi="Cambria"/>
        </w:rPr>
        <w:t xml:space="preserve">                 </w:t>
      </w:r>
      <w:r w:rsidR="00005813" w:rsidRPr="0066150B">
        <w:rPr>
          <w:rFonts w:ascii="Cambria" w:hAnsi="Cambria"/>
        </w:rPr>
        <w:t>5/ poręczeniach udzielanych przez podmioty, o</w:t>
      </w:r>
      <w:r w:rsidRPr="0066150B">
        <w:rPr>
          <w:rFonts w:ascii="Cambria" w:hAnsi="Cambria"/>
        </w:rPr>
        <w:t xml:space="preserve"> </w:t>
      </w:r>
      <w:r w:rsidR="00005813" w:rsidRPr="0066150B">
        <w:rPr>
          <w:rFonts w:ascii="Cambria" w:hAnsi="Cambria"/>
        </w:rPr>
        <w:t>których mowa w art. 6b ust. 5 pkt 2 ustawy z dn. 9.11.2000 r. o utworzeniu Polskiej Agencji Rozwoju Przedsiębiorczości.</w:t>
      </w:r>
    </w:p>
    <w:p w14:paraId="7372F0CE" w14:textId="34A4E8D3" w:rsidR="00005813" w:rsidRDefault="00005813" w:rsidP="0066150B">
      <w:pPr>
        <w:pStyle w:val="Akapitzlist"/>
        <w:numPr>
          <w:ilvl w:val="1"/>
          <w:numId w:val="30"/>
        </w:numPr>
        <w:spacing w:line="360" w:lineRule="auto"/>
        <w:ind w:left="993" w:hanging="851"/>
        <w:jc w:val="both"/>
        <w:rPr>
          <w:rFonts w:ascii="Cambria" w:hAnsi="Cambria"/>
        </w:rPr>
      </w:pPr>
      <w:r w:rsidRPr="0066150B">
        <w:rPr>
          <w:rFonts w:ascii="Cambria" w:hAnsi="Cambria"/>
        </w:rPr>
        <w:t>Zamawiający zwróci zabezpieczenie w terminie 30 dni od dnia wykonania zamówienia i uznania</w:t>
      </w:r>
      <w:r w:rsidR="0066150B" w:rsidRPr="0066150B">
        <w:rPr>
          <w:rFonts w:ascii="Cambria" w:hAnsi="Cambria"/>
        </w:rPr>
        <w:t xml:space="preserve"> </w:t>
      </w:r>
      <w:r w:rsidRPr="0066150B">
        <w:rPr>
          <w:rFonts w:ascii="Cambria" w:hAnsi="Cambria"/>
        </w:rPr>
        <w:t>przez Zamawiającego za należycie wykonane.</w:t>
      </w:r>
      <w:bookmarkStart w:id="0" w:name="_Hlk50538102"/>
    </w:p>
    <w:p w14:paraId="7518C395" w14:textId="15802E41" w:rsidR="0066150B" w:rsidRPr="0066150B" w:rsidRDefault="0066150B" w:rsidP="00005813">
      <w:pPr>
        <w:spacing w:line="360" w:lineRule="auto"/>
        <w:ind w:left="993" w:hanging="851"/>
        <w:rPr>
          <w:rFonts w:ascii="Cambria" w:hAnsi="Cambria"/>
        </w:rPr>
      </w:pPr>
      <w:r w:rsidRPr="00005813">
        <w:rPr>
          <w:rFonts w:ascii="Cambria" w:hAnsi="Cambria"/>
          <w:b/>
          <w:noProof/>
          <w:color w:val="FF0000"/>
        </w:rPr>
        <mc:AlternateContent>
          <mc:Choice Requires="wps">
            <w:drawing>
              <wp:anchor distT="0" distB="0" distL="114300" distR="114300" simplePos="0" relativeHeight="251664384" behindDoc="1" locked="0" layoutInCell="1" allowOverlap="1" wp14:anchorId="19A9412C" wp14:editId="7E1FBEF7">
                <wp:simplePos x="0" y="0"/>
                <wp:positionH relativeFrom="page">
                  <wp:posOffset>838200</wp:posOffset>
                </wp:positionH>
                <wp:positionV relativeFrom="paragraph">
                  <wp:posOffset>210820</wp:posOffset>
                </wp:positionV>
                <wp:extent cx="6698615" cy="1348740"/>
                <wp:effectExtent l="0" t="0" r="26035" b="2286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134874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4ACD9" id="Prostokąt 6" o:spid="_x0000_s1026" style="position:absolute;margin-left:66pt;margin-top:16.6pt;width:527.45pt;height:106.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" fillcolor="#ddd">
                <w10:wrap anchorx="page"/>
              </v:rect>
            </w:pict>
          </mc:Fallback>
        </mc:AlternateContent>
      </w:r>
    </w:p>
    <w:bookmarkEnd w:id="0"/>
    <w:p w14:paraId="1B8D0347" w14:textId="6ACF7ABF" w:rsidR="00005813" w:rsidRPr="0066150B" w:rsidRDefault="00005813" w:rsidP="0066150B">
      <w:pPr>
        <w:pStyle w:val="Akapitzlist"/>
        <w:numPr>
          <w:ilvl w:val="0"/>
          <w:numId w:val="30"/>
        </w:numPr>
        <w:spacing w:line="360" w:lineRule="auto"/>
        <w:rPr>
          <w:rFonts w:ascii="Cambria" w:hAnsi="Cambria"/>
          <w:b/>
        </w:rPr>
      </w:pPr>
      <w:r w:rsidRPr="0066150B">
        <w:rPr>
          <w:rFonts w:ascii="Cambria" w:hAnsi="Cambria"/>
          <w:b/>
        </w:rPr>
        <w:t>ISTOTNE DLA STRON POSTANOWIENIA, KTÓRE ZOSTANĄ WPROWADZONE DO TREŚCI ZAWIERANEJ UMOWY W SPRAWIE ZAMÓWIENIA PUBLICZNEGO, OGÓLNE WARUNKI UMOWY ALBO WZÓR UMOWY, JEŻELI ZAMAWIAJĄCY</w:t>
      </w:r>
      <w:r w:rsidR="0000531B">
        <w:rPr>
          <w:rFonts w:ascii="Cambria" w:hAnsi="Cambria"/>
          <w:b/>
        </w:rPr>
        <w:t xml:space="preserve"> </w:t>
      </w:r>
      <w:r w:rsidRPr="0066150B">
        <w:rPr>
          <w:rFonts w:ascii="Cambria" w:hAnsi="Cambria"/>
          <w:b/>
        </w:rPr>
        <w:t>WYMAGA OD WYKONAWCY, ABY ZAWARŁ Z NIM UMOWĘ W SPRAWIE ZAMÓWIENIA PUBLICZNEGO NA TAKICH WARUNKACH</w:t>
      </w:r>
    </w:p>
    <w:p w14:paraId="0BC378C3" w14:textId="77777777" w:rsidR="00005813" w:rsidRPr="00851DE1" w:rsidRDefault="00005813" w:rsidP="00005813">
      <w:pPr>
        <w:spacing w:line="360" w:lineRule="auto"/>
        <w:ind w:left="993" w:hanging="851"/>
        <w:rPr>
          <w:rFonts w:ascii="Cambria" w:hAnsi="Cambria"/>
          <w:b/>
        </w:rPr>
      </w:pPr>
    </w:p>
    <w:p w14:paraId="64FC8CA1" w14:textId="6A0E0FC0"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Wzór umowy stanowi załącznik nr 2 do niniejszej SWZ.</w:t>
      </w:r>
    </w:p>
    <w:p w14:paraId="47ABFABE" w14:textId="4536BB9D"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 xml:space="preserve">Zakazuje się istotnych zmian postanowień zawartej umowy w stosunku do treści oferty, na podstawie której dokonano wyboru Wykonawcy.  </w:t>
      </w:r>
    </w:p>
    <w:p w14:paraId="2BBF2756" w14:textId="08CDB0B2"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Pozostałe zmiany.</w:t>
      </w:r>
    </w:p>
    <w:p w14:paraId="5F54DFB0" w14:textId="77777777" w:rsidR="00005813" w:rsidRPr="00851DE1" w:rsidRDefault="00005813" w:rsidP="00851DE1">
      <w:pPr>
        <w:spacing w:line="360" w:lineRule="auto"/>
        <w:ind w:left="1134"/>
        <w:rPr>
          <w:rFonts w:ascii="Cambria" w:hAnsi="Cambria"/>
        </w:rPr>
      </w:pPr>
      <w:r w:rsidRPr="00851DE1">
        <w:rPr>
          <w:rFonts w:ascii="Cambria" w:hAnsi="Cambria"/>
        </w:rPr>
        <w:t xml:space="preserve">W przypadku zmiany stawki podatku od towarów i usług (VAT); cena netto określona w ofercie i umowie pozostaje niezmienna przez cały okres obowiązywania umowy. Jeżeli w okresie obowiązywania umowy nastąpi zmiana stawki podatku od towarów i usług (VAT), od chwili zmiany podatek w nowej stawce będzie doliczany do dotychczasowych cen netto, bez konieczności zmiany umowy. </w:t>
      </w:r>
    </w:p>
    <w:p w14:paraId="56164DC9" w14:textId="063211D5"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 xml:space="preserve">Nie stanowi zmiany umowy w rozumieniu art. 454, 455 ustawy </w:t>
      </w:r>
      <w:proofErr w:type="spellStart"/>
      <w:r w:rsidRPr="00851DE1">
        <w:rPr>
          <w:rFonts w:ascii="Cambria" w:hAnsi="Cambria"/>
        </w:rPr>
        <w:t>Pzp</w:t>
      </w:r>
      <w:proofErr w:type="spellEnd"/>
      <w:r w:rsidRPr="00851DE1">
        <w:rPr>
          <w:rFonts w:ascii="Cambria" w:hAnsi="Cambria"/>
        </w:rPr>
        <w:t>:</w:t>
      </w:r>
    </w:p>
    <w:p w14:paraId="30B2F29C" w14:textId="77777777" w:rsidR="00005813" w:rsidRPr="00851DE1" w:rsidRDefault="00005813" w:rsidP="00005813">
      <w:pPr>
        <w:spacing w:line="360" w:lineRule="auto"/>
        <w:ind w:left="993"/>
        <w:rPr>
          <w:rFonts w:ascii="Cambria" w:hAnsi="Cambria"/>
        </w:rPr>
      </w:pPr>
      <w:r w:rsidRPr="00851DE1">
        <w:rPr>
          <w:rFonts w:ascii="Cambria" w:hAnsi="Cambria"/>
        </w:rPr>
        <w:t>a) zmiana danych związanych z obsługą administracyjno-organizacyjną umowy (np. zmiana nr rachunku bankowego).</w:t>
      </w:r>
    </w:p>
    <w:p w14:paraId="5C12154D" w14:textId="77777777" w:rsidR="00005813" w:rsidRPr="00851DE1" w:rsidRDefault="00005813" w:rsidP="00005813">
      <w:pPr>
        <w:spacing w:line="360" w:lineRule="auto"/>
        <w:ind w:left="993"/>
        <w:rPr>
          <w:rFonts w:ascii="Cambria" w:hAnsi="Cambria"/>
        </w:rPr>
      </w:pPr>
      <w:r w:rsidRPr="00851DE1">
        <w:rPr>
          <w:rFonts w:ascii="Cambria" w:hAnsi="Cambria"/>
        </w:rPr>
        <w:t>b) zmiany danych teleadresowych, zmiany osób wskazanych do kontaktów między Stronami.</w:t>
      </w:r>
    </w:p>
    <w:p w14:paraId="3CC80184" w14:textId="14FE1C81"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lastRenderedPageBreak/>
        <w:t>Zamawiający zastrzega sobie możliwość wprowadzenia innych drobnych zmian w postanowieniach niniejszej umowy, które nie prowadzą do rozszerzenia zakresu przedmiotu zamówienia, ani nie skutkują koniecznością zapłaty dodatkowego wynagrodzenia, jeżeli konieczność wprowadzenia tych zmian pojawi się dopiero w trakcie realizacji umowy i wynika z przyczyn niemożliwych do przewidzenia w momencie jej zawierania.</w:t>
      </w:r>
    </w:p>
    <w:p w14:paraId="5FEEF6EC" w14:textId="1DA29276" w:rsidR="00005813" w:rsidRPr="00851DE1" w:rsidRDefault="00005813" w:rsidP="00851DE1">
      <w:pPr>
        <w:pStyle w:val="Akapitzlist"/>
        <w:numPr>
          <w:ilvl w:val="1"/>
          <w:numId w:val="30"/>
        </w:numPr>
        <w:spacing w:line="360" w:lineRule="auto"/>
        <w:ind w:left="1134" w:hanging="426"/>
        <w:rPr>
          <w:rFonts w:ascii="Cambria" w:hAnsi="Cambria"/>
        </w:rPr>
      </w:pPr>
      <w:r w:rsidRPr="00851DE1">
        <w:rPr>
          <w:rFonts w:ascii="Cambria" w:hAnsi="Cambria"/>
        </w:rPr>
        <w:t>W razie zaistnienie istotnej zmiany okoliczności powodującej, że wykonanie umowy nie leży w interesie publicznym, czego nie można było przewidzieć w chwili zawarcia umowy, lub dalsze wykonywanie umowy może zagrozić istotnemu interesowi państwa lub bezpieczeństwu publicznemu, Zamawiający może odstąpić od umowy w terminie 30 dni od powzięcia wiadomości o tych okolicznościach. W takim przypadku Wykonawca może żądać wyłącznie wynagrodzenia z tytułu wykonanej części umowy.</w:t>
      </w:r>
    </w:p>
    <w:p w14:paraId="6D83B0FF" w14:textId="3E03A8C0" w:rsidR="00005813" w:rsidRPr="0000531B" w:rsidRDefault="00005813" w:rsidP="00851DE1">
      <w:pPr>
        <w:pStyle w:val="Akapitzlist"/>
        <w:numPr>
          <w:ilvl w:val="1"/>
          <w:numId w:val="30"/>
        </w:numPr>
        <w:spacing w:line="360" w:lineRule="auto"/>
        <w:ind w:left="1134" w:hanging="426"/>
        <w:rPr>
          <w:rFonts w:ascii="Cambria" w:hAnsi="Cambria"/>
        </w:rPr>
      </w:pPr>
      <w:r w:rsidRPr="0000531B">
        <w:rPr>
          <w:rFonts w:ascii="Cambria" w:hAnsi="Cambria"/>
        </w:rPr>
        <w:t>Wszystkie powyższe postanowienia stanowią katalog zmian, na które Zamawiający może wyrazić zgodę. Nie stanowią jednocześnie zobowiązania Zamawiającego do wyrażenia takiej zgody.</w:t>
      </w:r>
    </w:p>
    <w:p w14:paraId="702A0ABD" w14:textId="10C912DD" w:rsidR="00005813" w:rsidRPr="00851DE1" w:rsidRDefault="00005813" w:rsidP="00851DE1">
      <w:pPr>
        <w:pStyle w:val="Akapitzlist"/>
        <w:numPr>
          <w:ilvl w:val="1"/>
          <w:numId w:val="30"/>
        </w:numPr>
        <w:spacing w:line="360" w:lineRule="auto"/>
        <w:ind w:left="1134" w:hanging="426"/>
        <w:rPr>
          <w:rFonts w:ascii="Cambria" w:hAnsi="Cambria"/>
          <w:color w:val="FF0000"/>
        </w:rPr>
      </w:pPr>
      <w:r w:rsidRPr="0000531B">
        <w:rPr>
          <w:rFonts w:ascii="Cambria" w:hAnsi="Cambria"/>
        </w:rPr>
        <w:t>Zamawiający będzie wymagać aby wykonawca utrzymywał ubezpieczenie OC -  w zakresie działalności objętej umową – w wysokości co najmniej 50 tys. zł. Ubezpieczenie musi być ważne przez cały okres objęty umową.</w:t>
      </w:r>
    </w:p>
    <w:p w14:paraId="17EAE847" w14:textId="6066F1F4" w:rsidR="00005813" w:rsidRPr="0000531B" w:rsidRDefault="00005813" w:rsidP="00851DE1">
      <w:pPr>
        <w:pStyle w:val="Akapitzlist"/>
        <w:numPr>
          <w:ilvl w:val="1"/>
          <w:numId w:val="30"/>
        </w:numPr>
        <w:spacing w:line="360" w:lineRule="auto"/>
        <w:ind w:left="1134" w:hanging="426"/>
        <w:rPr>
          <w:rFonts w:ascii="Cambria" w:hAnsi="Cambria"/>
        </w:rPr>
      </w:pPr>
      <w:r w:rsidRPr="0000531B">
        <w:rPr>
          <w:rFonts w:ascii="Cambria" w:hAnsi="Cambria"/>
        </w:rPr>
        <w:t>Zmiany umowy są skuteczne, jeżeli zostaną wprowadzone z zachowaniem formy pisemnej.</w:t>
      </w:r>
    </w:p>
    <w:p w14:paraId="29DDA9C3" w14:textId="1914E4DA"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3360" behindDoc="1" locked="0" layoutInCell="1" allowOverlap="1" wp14:anchorId="0D35F9D9" wp14:editId="0E800B72">
                <wp:simplePos x="0" y="0"/>
                <wp:positionH relativeFrom="margin">
                  <wp:align>left</wp:align>
                </wp:positionH>
                <wp:positionV relativeFrom="paragraph">
                  <wp:posOffset>263525</wp:posOffset>
                </wp:positionV>
                <wp:extent cx="6637020" cy="546100"/>
                <wp:effectExtent l="0" t="0" r="11430" b="2540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5461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2E435" id="Prostokąt 5" o:spid="_x0000_s1026" style="position:absolute;margin-left:0;margin-top:20.75pt;width:522.6pt;height:43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" fillcolor="#ddd">
                <w10:wrap anchorx="margin"/>
              </v:rect>
            </w:pict>
          </mc:Fallback>
        </mc:AlternateContent>
      </w:r>
    </w:p>
    <w:p w14:paraId="37C659A2" w14:textId="0E782323" w:rsidR="00005813" w:rsidRPr="00851DE1" w:rsidRDefault="00005813" w:rsidP="00851DE1">
      <w:pPr>
        <w:pStyle w:val="Akapitzlist"/>
        <w:numPr>
          <w:ilvl w:val="0"/>
          <w:numId w:val="30"/>
        </w:numPr>
        <w:spacing w:line="360" w:lineRule="auto"/>
        <w:rPr>
          <w:rFonts w:ascii="Cambria" w:hAnsi="Cambria"/>
          <w:b/>
        </w:rPr>
      </w:pPr>
      <w:r w:rsidRPr="00851DE1">
        <w:rPr>
          <w:rFonts w:ascii="Cambria" w:hAnsi="Cambria"/>
          <w:b/>
        </w:rPr>
        <w:t>POUCZENIE O ŚRODKACH OCHRONY PRAWNEJ PRZYSŁUGUJĄCYCH WYKONAWCY W TOKU POSTĘPOWANIA O UDZIELENIE ZAMÓWIENIA</w:t>
      </w:r>
    </w:p>
    <w:p w14:paraId="4F6973BE" w14:textId="77777777" w:rsidR="00005813" w:rsidRPr="0015700E" w:rsidRDefault="00005813" w:rsidP="00005813">
      <w:pPr>
        <w:spacing w:line="360" w:lineRule="auto"/>
        <w:ind w:left="993" w:hanging="851"/>
        <w:rPr>
          <w:rFonts w:ascii="Cambria" w:hAnsi="Cambria"/>
          <w:b/>
        </w:rPr>
      </w:pPr>
    </w:p>
    <w:p w14:paraId="1B8A1C56" w14:textId="77777777" w:rsidR="00005813" w:rsidRPr="0015700E" w:rsidRDefault="00005813" w:rsidP="00005813">
      <w:pPr>
        <w:suppressAutoHyphens/>
        <w:spacing w:before="120" w:line="360" w:lineRule="auto"/>
        <w:ind w:left="993" w:hanging="851"/>
        <w:jc w:val="both"/>
        <w:rPr>
          <w:rFonts w:ascii="Cambria" w:hAnsi="Cambria" w:cs="Arial"/>
          <w:lang w:eastAsia="ar-SA"/>
        </w:rPr>
      </w:pPr>
      <w:r w:rsidRPr="0015700E">
        <w:rPr>
          <w:rFonts w:ascii="Cambria" w:hAnsi="Cambria" w:cs="Arial"/>
          <w:lang w:eastAsia="ar-SA"/>
        </w:rPr>
        <w:t xml:space="preserve">21.1 </w:t>
      </w:r>
      <w:r w:rsidRPr="0015700E">
        <w:rPr>
          <w:rFonts w:ascii="Cambria" w:hAnsi="Cambria" w:cs="Arial"/>
          <w:lang w:eastAsia="ar-SA"/>
        </w:rPr>
        <w:tab/>
        <w:t xml:space="preserve">Wykonawcy, a także innemu podmiotowi, jeżeli ma lub miał interes w uzyskaniu zamówienia oraz poniósł lub może ponieść szkodę w wyniku naruszenia przez Zamawiającego przepisów PZP, przysługują środki ochrony prawnej określone w Dziale IX ustawy </w:t>
      </w:r>
      <w:proofErr w:type="spellStart"/>
      <w:r w:rsidRPr="0015700E">
        <w:rPr>
          <w:rFonts w:ascii="Cambria" w:hAnsi="Cambria" w:cs="Arial"/>
          <w:lang w:eastAsia="ar-SA"/>
        </w:rPr>
        <w:t>Pzp</w:t>
      </w:r>
      <w:proofErr w:type="spellEnd"/>
      <w:r w:rsidRPr="0015700E">
        <w:rPr>
          <w:rFonts w:ascii="Cambria" w:hAnsi="Cambria" w:cs="Arial"/>
          <w:lang w:eastAsia="ar-SA"/>
        </w:rPr>
        <w:t>.</w:t>
      </w:r>
    </w:p>
    <w:p w14:paraId="1C6DE0B1" w14:textId="67E1B1C5" w:rsidR="00005813" w:rsidRPr="00005813" w:rsidRDefault="00005813" w:rsidP="00005813">
      <w:pPr>
        <w:suppressAutoHyphens/>
        <w:spacing w:before="120" w:line="360" w:lineRule="auto"/>
        <w:ind w:left="993" w:hanging="851"/>
        <w:jc w:val="both"/>
        <w:rPr>
          <w:rFonts w:ascii="Cambria" w:hAnsi="Cambria" w:cs="A"/>
          <w:color w:val="FF0000"/>
        </w:rPr>
      </w:pPr>
      <w:r w:rsidRPr="00005813">
        <w:rPr>
          <w:rFonts w:ascii="Cambria" w:hAnsi="Cambria"/>
          <w:b/>
          <w:noProof/>
          <w:color w:val="FF0000"/>
        </w:rPr>
        <mc:AlternateContent>
          <mc:Choice Requires="wps">
            <w:drawing>
              <wp:anchor distT="0" distB="0" distL="114300" distR="114300" simplePos="0" relativeHeight="251662336" behindDoc="1" locked="0" layoutInCell="1" allowOverlap="1" wp14:anchorId="6ABEAA88" wp14:editId="164A9BAF">
                <wp:simplePos x="0" y="0"/>
                <wp:positionH relativeFrom="page">
                  <wp:align>right</wp:align>
                </wp:positionH>
                <wp:positionV relativeFrom="paragraph">
                  <wp:posOffset>197485</wp:posOffset>
                </wp:positionV>
                <wp:extent cx="6644640" cy="410845"/>
                <wp:effectExtent l="0" t="0" r="22860" b="2730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54374" id="Prostokąt 4" o:spid="_x0000_s1026" style="position:absolute;margin-left:472pt;margin-top:15.55pt;width:523.2pt;height:32.3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" fillcolor="#ddd">
                <w10:wrap anchorx="page"/>
              </v:rect>
            </w:pict>
          </mc:Fallback>
        </mc:AlternateContent>
      </w:r>
    </w:p>
    <w:p w14:paraId="3E51AAC9" w14:textId="30691F3A" w:rsidR="00005813" w:rsidRPr="0015700E" w:rsidRDefault="00005813" w:rsidP="0015700E">
      <w:pPr>
        <w:pStyle w:val="Akapitzlist"/>
        <w:numPr>
          <w:ilvl w:val="0"/>
          <w:numId w:val="30"/>
        </w:numPr>
        <w:spacing w:line="360" w:lineRule="auto"/>
        <w:rPr>
          <w:rFonts w:ascii="Cambria" w:hAnsi="Cambria"/>
          <w:b/>
        </w:rPr>
      </w:pPr>
      <w:r w:rsidRPr="0015700E">
        <w:rPr>
          <w:rFonts w:ascii="Cambria" w:hAnsi="Cambria"/>
          <w:b/>
        </w:rPr>
        <w:t>AUKCJA ELEKTRONICZNA</w:t>
      </w:r>
    </w:p>
    <w:p w14:paraId="5E11BB9B" w14:textId="77777777" w:rsidR="00005813" w:rsidRPr="00005813" w:rsidRDefault="00005813" w:rsidP="00005813">
      <w:pPr>
        <w:spacing w:line="360" w:lineRule="auto"/>
        <w:ind w:firstLine="142"/>
        <w:rPr>
          <w:rFonts w:ascii="Cambria" w:hAnsi="Cambria"/>
          <w:b/>
          <w:color w:val="FF0000"/>
        </w:rPr>
      </w:pPr>
    </w:p>
    <w:p w14:paraId="69571A4C" w14:textId="595019FD" w:rsidR="00005813" w:rsidRPr="00005813" w:rsidRDefault="00005813" w:rsidP="00005813">
      <w:pPr>
        <w:spacing w:line="360" w:lineRule="auto"/>
        <w:ind w:left="993" w:hanging="851"/>
        <w:rPr>
          <w:rFonts w:ascii="Cambria" w:hAnsi="Cambria"/>
          <w:color w:val="FF0000"/>
        </w:rPr>
      </w:pPr>
      <w:r w:rsidRPr="00005813">
        <w:rPr>
          <w:rFonts w:ascii="Cambria" w:hAnsi="Cambria"/>
          <w:color w:val="FF0000"/>
        </w:rPr>
        <w:lastRenderedPageBreak/>
        <w:tab/>
      </w:r>
      <w:r w:rsidRPr="0015700E">
        <w:rPr>
          <w:rFonts w:ascii="Cambria" w:hAnsi="Cambria"/>
        </w:rPr>
        <w:t xml:space="preserve">W postępowaniu nie jest przewidziany wybór najkorzystniejszej oferty z zastosowaniem aukcji elektronicznej. </w:t>
      </w:r>
    </w:p>
    <w:p w14:paraId="4D98D284" w14:textId="1EEC6E53"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1312" behindDoc="1" locked="0" layoutInCell="1" allowOverlap="1" wp14:anchorId="2FA12628" wp14:editId="4735B7F9">
                <wp:simplePos x="0" y="0"/>
                <wp:positionH relativeFrom="page">
                  <wp:align>right</wp:align>
                </wp:positionH>
                <wp:positionV relativeFrom="paragraph">
                  <wp:posOffset>186055</wp:posOffset>
                </wp:positionV>
                <wp:extent cx="6637020" cy="410845"/>
                <wp:effectExtent l="0" t="0" r="11430" b="2730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246A9" id="Prostokąt 3" o:spid="_x0000_s1026" style="position:absolute;margin-left:471.4pt;margin-top:14.65pt;width:522.6pt;height:32.3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" fillcolor="#ddd">
                <w10:wrap anchorx="page"/>
              </v:rect>
            </w:pict>
          </mc:Fallback>
        </mc:AlternateContent>
      </w:r>
    </w:p>
    <w:p w14:paraId="7AD0E3EC" w14:textId="7AB43EDD" w:rsidR="00005813" w:rsidRPr="0015700E" w:rsidRDefault="00005813" w:rsidP="0015700E">
      <w:pPr>
        <w:pStyle w:val="Akapitzlist"/>
        <w:numPr>
          <w:ilvl w:val="0"/>
          <w:numId w:val="30"/>
        </w:numPr>
        <w:spacing w:line="360" w:lineRule="auto"/>
        <w:rPr>
          <w:rFonts w:ascii="Cambria" w:hAnsi="Cambria"/>
          <w:b/>
        </w:rPr>
      </w:pPr>
      <w:r w:rsidRPr="0015700E">
        <w:rPr>
          <w:rFonts w:ascii="Cambria" w:hAnsi="Cambria"/>
          <w:b/>
        </w:rPr>
        <w:t>POZOSTAŁE INFORMACJE</w:t>
      </w:r>
    </w:p>
    <w:p w14:paraId="3AC4C9FF" w14:textId="77777777" w:rsidR="00005813" w:rsidRPr="00005813" w:rsidRDefault="00005813" w:rsidP="00005813">
      <w:pPr>
        <w:spacing w:line="360" w:lineRule="auto"/>
        <w:ind w:firstLine="142"/>
        <w:rPr>
          <w:rFonts w:ascii="Cambria" w:hAnsi="Cambria"/>
          <w:b/>
          <w:color w:val="FF0000"/>
        </w:rPr>
      </w:pPr>
    </w:p>
    <w:p w14:paraId="2A861FD1" w14:textId="587AA9AB" w:rsidR="00005813" w:rsidRPr="0015700E" w:rsidRDefault="00005813" w:rsidP="0015700E">
      <w:pPr>
        <w:spacing w:line="360" w:lineRule="auto"/>
        <w:ind w:left="1134"/>
        <w:jc w:val="both"/>
        <w:rPr>
          <w:rFonts w:ascii="Cambria" w:hAnsi="Cambria"/>
        </w:rPr>
      </w:pPr>
      <w:r w:rsidRPr="0015700E">
        <w:rPr>
          <w:rFonts w:ascii="Cambria" w:hAnsi="Cambria"/>
        </w:rPr>
        <w:t>Do spraw nieuregulowanych w niniejszej SWZ mają zastosowanie przepisy ustawy z dnia 11 września 2019 roku Prawo zamówień publicznych (</w:t>
      </w:r>
      <w:proofErr w:type="spellStart"/>
      <w:r w:rsidRPr="0015700E">
        <w:rPr>
          <w:rFonts w:ascii="Cambria" w:hAnsi="Cambria"/>
        </w:rPr>
        <w:t>t.j</w:t>
      </w:r>
      <w:proofErr w:type="spellEnd"/>
      <w:r w:rsidRPr="0015700E">
        <w:rPr>
          <w:rFonts w:ascii="Cambria" w:hAnsi="Cambria"/>
        </w:rPr>
        <w:t xml:space="preserve">. </w:t>
      </w:r>
      <w:r w:rsidR="0015700E" w:rsidRPr="00687171">
        <w:rPr>
          <w:rFonts w:ascii="Cambria" w:hAnsi="Cambria"/>
        </w:rPr>
        <w:t>Dz. U. z 2023 r. poz. 1605</w:t>
      </w:r>
      <w:r w:rsidRPr="0015700E">
        <w:rPr>
          <w:rFonts w:ascii="Cambria" w:hAnsi="Cambria"/>
        </w:rPr>
        <w:t xml:space="preserve"> ) oraz przepisy Kodeksu cywilnego.</w:t>
      </w:r>
    </w:p>
    <w:p w14:paraId="767F6924" w14:textId="77777777" w:rsidR="00005813" w:rsidRPr="00005813" w:rsidRDefault="00005813" w:rsidP="00005813">
      <w:pPr>
        <w:spacing w:line="360" w:lineRule="auto"/>
        <w:ind w:left="993" w:hanging="851"/>
        <w:rPr>
          <w:rFonts w:ascii="Cambria" w:hAnsi="Cambria"/>
          <w:color w:val="FF0000"/>
        </w:rPr>
      </w:pPr>
    </w:p>
    <w:p w14:paraId="10F19094" w14:textId="7685E78B" w:rsidR="00005813" w:rsidRPr="00005813" w:rsidRDefault="00005813" w:rsidP="00005813">
      <w:pPr>
        <w:spacing w:line="360" w:lineRule="auto"/>
        <w:ind w:left="993" w:hanging="851"/>
        <w:rPr>
          <w:rFonts w:ascii="Cambria" w:hAnsi="Cambria"/>
          <w:color w:val="FF0000"/>
        </w:rPr>
      </w:pPr>
      <w:r w:rsidRPr="00005813">
        <w:rPr>
          <w:rFonts w:ascii="Cambria" w:hAnsi="Cambria"/>
          <w:b/>
          <w:noProof/>
          <w:color w:val="FF0000"/>
        </w:rPr>
        <mc:AlternateContent>
          <mc:Choice Requires="wps">
            <w:drawing>
              <wp:anchor distT="0" distB="0" distL="114300" distR="114300" simplePos="0" relativeHeight="251660288" behindDoc="1" locked="0" layoutInCell="1" allowOverlap="1" wp14:anchorId="5441A4F2" wp14:editId="6B31F4B6">
                <wp:simplePos x="0" y="0"/>
                <wp:positionH relativeFrom="column">
                  <wp:posOffset>24130</wp:posOffset>
                </wp:positionH>
                <wp:positionV relativeFrom="paragraph">
                  <wp:posOffset>156845</wp:posOffset>
                </wp:positionV>
                <wp:extent cx="6698615" cy="410845"/>
                <wp:effectExtent l="5080" t="10160" r="11430" b="762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B363D" id="Prostokąt 2" o:spid="_x0000_s1026" style="position:absolute;margin-left:1.9pt;margin-top:12.35pt;width:527.45pt;height:3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" fillcolor="#ddd"/>
            </w:pict>
          </mc:Fallback>
        </mc:AlternateContent>
      </w:r>
    </w:p>
    <w:p w14:paraId="1E44330B" w14:textId="74CBF955" w:rsidR="00005813" w:rsidRPr="0015700E" w:rsidRDefault="00005813" w:rsidP="0015700E">
      <w:pPr>
        <w:pStyle w:val="Akapitzlist"/>
        <w:numPr>
          <w:ilvl w:val="0"/>
          <w:numId w:val="30"/>
        </w:numPr>
        <w:spacing w:line="360" w:lineRule="auto"/>
        <w:rPr>
          <w:rFonts w:ascii="Cambria" w:hAnsi="Cambria"/>
          <w:b/>
        </w:rPr>
      </w:pPr>
      <w:r w:rsidRPr="0015700E">
        <w:rPr>
          <w:rFonts w:ascii="Cambria" w:hAnsi="Cambria"/>
          <w:b/>
        </w:rPr>
        <w:t>INFORMACJE DOTYCZĄCE RODO</w:t>
      </w:r>
    </w:p>
    <w:p w14:paraId="3966E618" w14:textId="77777777" w:rsidR="00005813" w:rsidRPr="00005813" w:rsidRDefault="00005813" w:rsidP="00005813">
      <w:pPr>
        <w:spacing w:line="360" w:lineRule="auto"/>
        <w:ind w:left="993" w:hanging="851"/>
        <w:rPr>
          <w:rFonts w:ascii="Cambria" w:hAnsi="Cambria"/>
          <w:b/>
          <w:color w:val="FF0000"/>
        </w:rPr>
      </w:pPr>
    </w:p>
    <w:p w14:paraId="3B95E9EE" w14:textId="2D188CD8"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b/>
        </w:rPr>
      </w:pPr>
      <w:r w:rsidRPr="0015700E">
        <w:rPr>
          <w:rFonts w:ascii="Cambria" w:hAnsi="Cambria" w:cs="Tahoma"/>
          <w:bCs/>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dalej „RODO”) Zamawiający informuje, iż administratorem danych osobowych jest </w:t>
      </w:r>
      <w:r w:rsidRPr="0015700E">
        <w:rPr>
          <w:rFonts w:ascii="Cambria" w:hAnsi="Cambria" w:cs="Tahoma"/>
          <w:b/>
          <w:bCs/>
        </w:rPr>
        <w:t>Nadleśnictwo Borki.</w:t>
      </w:r>
    </w:p>
    <w:p w14:paraId="013C26AE" w14:textId="21DFFE5B"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rPr>
      </w:pPr>
      <w:r w:rsidRPr="0015700E">
        <w:rPr>
          <w:rFonts w:ascii="Cambria" w:hAnsi="Cambria" w:cs="Tahoma"/>
        </w:rPr>
        <w:t>Dane osobowe przetwarzane będą na podstawie art. 6 ust. 1 lit. c RODO w celu związanym z prowadzeniem niniejszego postępowania o udzielenie zamówienia publicznego oraz jego rozstrzygnięciem, jak również, jeżeli nie ziszczą się przesłanki określone w art. 255 PZP – w celu zawarcia umowy w sprawie zamówienia publicznego oraz jej realizacji, a także udokumentowania postępowania o udzielenie zamówienia i jego archiwizacji.</w:t>
      </w:r>
    </w:p>
    <w:p w14:paraId="7BA4A52B" w14:textId="5D1587F4"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rPr>
      </w:pPr>
      <w:r w:rsidRPr="0015700E">
        <w:rPr>
          <w:rFonts w:ascii="Cambria" w:hAnsi="Cambria" w:cs="Tahoma"/>
        </w:rPr>
        <w:t xml:space="preserve">Odbiorcami danych osobowych będą osoby lub podmioty, którym dokumentacja postępowania zostanie udostępniona w oparciu o zapisy ustawy </w:t>
      </w:r>
      <w:proofErr w:type="spellStart"/>
      <w:r w:rsidRPr="0015700E">
        <w:rPr>
          <w:rFonts w:ascii="Cambria" w:hAnsi="Cambria" w:cs="Tahoma"/>
        </w:rPr>
        <w:t>Pzp</w:t>
      </w:r>
      <w:proofErr w:type="spellEnd"/>
      <w:r w:rsidRPr="0015700E">
        <w:rPr>
          <w:rFonts w:ascii="Cambria" w:hAnsi="Cambria" w:cs="Tahoma"/>
        </w:rPr>
        <w:t>.</w:t>
      </w:r>
    </w:p>
    <w:p w14:paraId="76615928" w14:textId="51618DEC"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rPr>
      </w:pPr>
      <w:r w:rsidRPr="0015700E">
        <w:rPr>
          <w:rFonts w:ascii="Cambria" w:hAnsi="Cambria" w:cs="Tahoma"/>
        </w:rPr>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0FA6468D" w14:textId="3226C907" w:rsidR="00005813" w:rsidRPr="0015700E" w:rsidRDefault="00005813" w:rsidP="0015700E">
      <w:pPr>
        <w:pStyle w:val="Akapitzlist"/>
        <w:numPr>
          <w:ilvl w:val="1"/>
          <w:numId w:val="30"/>
        </w:numPr>
        <w:tabs>
          <w:tab w:val="num" w:pos="426"/>
        </w:tabs>
        <w:spacing w:before="120" w:line="360" w:lineRule="auto"/>
        <w:ind w:left="1134" w:hanging="425"/>
        <w:jc w:val="both"/>
        <w:rPr>
          <w:rFonts w:ascii="Cambria" w:hAnsi="Cambria" w:cs="Tahoma"/>
        </w:rPr>
      </w:pPr>
      <w:r w:rsidRPr="0015700E">
        <w:rPr>
          <w:rFonts w:ascii="Cambria" w:hAnsi="Cambria" w:cs="Tahoma"/>
        </w:rPr>
        <w:lastRenderedPageBreak/>
        <w:t xml:space="preserve">Niezależnie od postanowień pkt 24.4. powyżej, w przypadku zawarcia umowy w sprawie zamówienia publicznego, dane osobowe będą przetwarzane do upływu okresu przedawnienia roszczeń wynikających z umowy w sprawie zamówienia publicznego. </w:t>
      </w:r>
    </w:p>
    <w:p w14:paraId="78ED3BCD" w14:textId="5D1FB0AE" w:rsidR="00005813" w:rsidRPr="00EA2525" w:rsidRDefault="00005813" w:rsidP="0015700E">
      <w:pPr>
        <w:pStyle w:val="Akapitzlist"/>
        <w:numPr>
          <w:ilvl w:val="1"/>
          <w:numId w:val="30"/>
        </w:numPr>
        <w:spacing w:before="120" w:line="360" w:lineRule="auto"/>
        <w:ind w:left="1134" w:hanging="425"/>
        <w:jc w:val="both"/>
        <w:rPr>
          <w:rFonts w:ascii="Cambria" w:hAnsi="Cambria" w:cs="Tahoma"/>
        </w:rPr>
      </w:pPr>
      <w:r w:rsidRPr="00EA2525">
        <w:rPr>
          <w:rFonts w:ascii="Cambria" w:hAnsi="Cambria" w:cs="Tahoma"/>
        </w:rPr>
        <w:t xml:space="preserve">Dane osobowe pozyskane w związku z prowadzeniem niniejszego postępowania o udzielenie zamówienia mogą zostać przekazane podmiotom świadczącym usługi doradcze, w tym usługi prawne, i konsultingowe, </w:t>
      </w:r>
    </w:p>
    <w:p w14:paraId="401C2A99" w14:textId="224E8256" w:rsidR="00005813" w:rsidRPr="00EA2525" w:rsidRDefault="00005813" w:rsidP="0015700E">
      <w:pPr>
        <w:pStyle w:val="Akapitzlist"/>
        <w:numPr>
          <w:ilvl w:val="1"/>
          <w:numId w:val="30"/>
        </w:numPr>
        <w:spacing w:before="120" w:line="360" w:lineRule="auto"/>
        <w:ind w:left="1134" w:hanging="425"/>
        <w:jc w:val="both"/>
        <w:rPr>
          <w:rFonts w:ascii="Cambria" w:hAnsi="Cambria" w:cs="Tahoma"/>
        </w:rPr>
      </w:pPr>
      <w:r w:rsidRPr="00EA2525">
        <w:rPr>
          <w:rFonts w:ascii="Cambria" w:hAnsi="Cambria" w:cs="Tahoma"/>
        </w:rPr>
        <w:t>Stosownie do art. 22 RODO, decyzje dotyczące danych osobowych nie będą podejmowane w sposób zautomatyzowany.</w:t>
      </w:r>
    </w:p>
    <w:p w14:paraId="139B04A1" w14:textId="0E7AD591" w:rsidR="00005813" w:rsidRPr="00EA2525" w:rsidRDefault="00005813" w:rsidP="0015700E">
      <w:pPr>
        <w:pStyle w:val="Akapitzlist"/>
        <w:numPr>
          <w:ilvl w:val="1"/>
          <w:numId w:val="30"/>
        </w:numPr>
        <w:spacing w:before="120" w:line="360" w:lineRule="auto"/>
        <w:ind w:left="1134" w:hanging="425"/>
        <w:jc w:val="both"/>
        <w:rPr>
          <w:rFonts w:ascii="Cambria" w:hAnsi="Cambria" w:cs="Tahoma"/>
        </w:rPr>
      </w:pPr>
      <w:r w:rsidRPr="00EA2525">
        <w:rPr>
          <w:rFonts w:ascii="Cambria" w:hAnsi="Cambria" w:cs="Tahoma"/>
        </w:rPr>
        <w:t>Osoba, której dotyczą pozyskane w związku z prowadzeniem niniejszego postępowania dane osobowe, ma prawo:</w:t>
      </w:r>
    </w:p>
    <w:p w14:paraId="3D0D4E2F" w14:textId="77777777" w:rsidR="00005813" w:rsidRPr="00EA2525" w:rsidRDefault="00005813" w:rsidP="00005813">
      <w:pPr>
        <w:numPr>
          <w:ilvl w:val="0"/>
          <w:numId w:val="16"/>
        </w:numPr>
        <w:suppressAutoHyphens/>
        <w:spacing w:before="120" w:after="0" w:line="360" w:lineRule="auto"/>
        <w:ind w:left="993" w:firstLine="0"/>
        <w:jc w:val="both"/>
        <w:rPr>
          <w:rFonts w:ascii="Cambria" w:hAnsi="Cambria" w:cs="Tahoma"/>
        </w:rPr>
      </w:pPr>
      <w:r w:rsidRPr="00EA2525">
        <w:rPr>
          <w:rFonts w:ascii="Cambria" w:hAnsi="Cambria" w:cs="Tahoma"/>
        </w:rPr>
        <w:t xml:space="preserve">dostępu do swoich danych osobowych – zgodnie z art. 15 RODO, </w:t>
      </w:r>
    </w:p>
    <w:p w14:paraId="427D35AB" w14:textId="77777777" w:rsidR="00005813" w:rsidRPr="00EA2525" w:rsidRDefault="00005813" w:rsidP="00005813">
      <w:pPr>
        <w:numPr>
          <w:ilvl w:val="0"/>
          <w:numId w:val="16"/>
        </w:numPr>
        <w:suppressAutoHyphens/>
        <w:spacing w:before="120" w:after="0" w:line="360" w:lineRule="auto"/>
        <w:ind w:left="993" w:firstLine="0"/>
        <w:jc w:val="both"/>
        <w:rPr>
          <w:rFonts w:ascii="Cambria" w:hAnsi="Cambria" w:cs="Tahoma"/>
        </w:rPr>
      </w:pPr>
      <w:r w:rsidRPr="00EA2525">
        <w:rPr>
          <w:rFonts w:ascii="Cambria" w:hAnsi="Cambria" w:cs="Tahoma"/>
        </w:rPr>
        <w:t>do sprostowana swoich danych osobowych – zgodnie z art. 16 RODO,</w:t>
      </w:r>
    </w:p>
    <w:p w14:paraId="5880BDBB" w14:textId="77777777" w:rsidR="00005813" w:rsidRPr="00EA2525" w:rsidRDefault="00005813" w:rsidP="00005813">
      <w:pPr>
        <w:numPr>
          <w:ilvl w:val="0"/>
          <w:numId w:val="16"/>
        </w:numPr>
        <w:suppressAutoHyphens/>
        <w:spacing w:before="120" w:after="0" w:line="360" w:lineRule="auto"/>
        <w:ind w:left="993" w:firstLine="0"/>
        <w:jc w:val="both"/>
        <w:rPr>
          <w:rFonts w:ascii="Cambria" w:hAnsi="Cambria" w:cs="Tahoma"/>
        </w:rPr>
      </w:pPr>
      <w:r w:rsidRPr="00EA2525">
        <w:rPr>
          <w:rFonts w:ascii="Cambria" w:hAnsi="Cambria" w:cs="Tahoma"/>
        </w:rPr>
        <w:t xml:space="preserve">do żądania od Zamawiającego – jako administratora, ograniczenia przetwarzania danych osobowych z zastrzeżeniem przypadków, o których mowa w art. 18 ust. 2 RODO. </w:t>
      </w:r>
    </w:p>
    <w:p w14:paraId="5DFB9C41" w14:textId="77777777" w:rsidR="00005813" w:rsidRPr="00EA2525" w:rsidRDefault="00005813" w:rsidP="00005813">
      <w:pPr>
        <w:numPr>
          <w:ilvl w:val="0"/>
          <w:numId w:val="16"/>
        </w:numPr>
        <w:suppressAutoHyphens/>
        <w:spacing w:before="120" w:after="0" w:line="360" w:lineRule="auto"/>
        <w:ind w:left="993" w:firstLine="0"/>
        <w:jc w:val="both"/>
        <w:rPr>
          <w:rFonts w:ascii="Cambria" w:hAnsi="Cambria" w:cs="Tahoma"/>
        </w:rPr>
      </w:pPr>
      <w:r w:rsidRPr="00EA2525">
        <w:rPr>
          <w:rFonts w:ascii="Cambria" w:hAnsi="Cambria" w:cs="Tahoma"/>
        </w:rPr>
        <w:t xml:space="preserve">wniesienia </w:t>
      </w:r>
      <w:r w:rsidRPr="00EA2525">
        <w:rPr>
          <w:rFonts w:ascii="Cambria" w:hAnsi="Cambria" w:cs="Tahoma"/>
          <w:bCs/>
        </w:rPr>
        <w:t>skargi do Prezesa Urzędu Ochrony Danych Osobowych w przypadku uznania, iż przetwarzanie jej danych osobowych narusza przepisy o ochronie danych osobowych, w tym przepisy RODO.</w:t>
      </w:r>
    </w:p>
    <w:p w14:paraId="18A643FB" w14:textId="4CEF1ABC" w:rsidR="00005813" w:rsidRPr="00EA2525" w:rsidRDefault="00005813" w:rsidP="0015700E">
      <w:pPr>
        <w:pStyle w:val="Akapitzlist"/>
        <w:numPr>
          <w:ilvl w:val="1"/>
          <w:numId w:val="30"/>
        </w:numPr>
        <w:spacing w:before="120" w:line="360" w:lineRule="auto"/>
        <w:jc w:val="both"/>
        <w:rPr>
          <w:rFonts w:ascii="Cambria" w:hAnsi="Cambria" w:cs="Tahoma"/>
        </w:rPr>
      </w:pPr>
      <w:r w:rsidRPr="00EA2525">
        <w:rPr>
          <w:rFonts w:ascii="Cambria" w:hAnsi="Cambria" w:cs="Tahoma"/>
          <w:bCs/>
        </w:rPr>
        <w:t>Obowiązek podania danych osobowych jest wymogiem ustawowym określonym w przepisach PZP, związanym z udziałem w postępowaniu o udzielenie zamówienia publicznego; konsekwencje niepodania określonych danych określa PZP.</w:t>
      </w:r>
    </w:p>
    <w:p w14:paraId="3D8AA9E8" w14:textId="0C0D0D08" w:rsidR="00005813" w:rsidRPr="00EA2525" w:rsidRDefault="00005813" w:rsidP="0015700E">
      <w:pPr>
        <w:pStyle w:val="Akapitzlist"/>
        <w:numPr>
          <w:ilvl w:val="1"/>
          <w:numId w:val="30"/>
        </w:numPr>
        <w:spacing w:before="120" w:line="360" w:lineRule="auto"/>
        <w:jc w:val="both"/>
        <w:rPr>
          <w:rFonts w:ascii="Cambria" w:hAnsi="Cambria" w:cs="Tahoma"/>
        </w:rPr>
      </w:pPr>
      <w:r w:rsidRPr="00EA2525">
        <w:rPr>
          <w:rFonts w:ascii="Cambria" w:hAnsi="Cambria" w:cs="Tahoma"/>
          <w:bCs/>
        </w:rPr>
        <w:t>Osobie, której dane osobowe zostały pozyskane przez Zamawiającego w związku z prowadzeniem niniejszego postępowania o udzielenie zamówienia publicznego nie przysługuje:</w:t>
      </w:r>
    </w:p>
    <w:p w14:paraId="0BA50C31" w14:textId="77777777" w:rsidR="00005813" w:rsidRPr="00EA2525" w:rsidRDefault="00005813" w:rsidP="00005813">
      <w:pPr>
        <w:numPr>
          <w:ilvl w:val="0"/>
          <w:numId w:val="17"/>
        </w:numPr>
        <w:tabs>
          <w:tab w:val="left" w:pos="1418"/>
        </w:tabs>
        <w:suppressAutoHyphens/>
        <w:spacing w:before="120" w:after="0" w:line="360" w:lineRule="auto"/>
        <w:ind w:left="1418" w:hanging="425"/>
        <w:jc w:val="both"/>
        <w:rPr>
          <w:rFonts w:ascii="Cambria" w:hAnsi="Cambria" w:cs="Tahoma"/>
        </w:rPr>
      </w:pPr>
      <w:r w:rsidRPr="00EA2525">
        <w:rPr>
          <w:rFonts w:ascii="Cambria" w:hAnsi="Cambria" w:cs="Tahoma"/>
          <w:bCs/>
        </w:rPr>
        <w:t xml:space="preserve">prawo do usunięcia danych osobowych, o czym przesądza art. 17 ust. 3 lit. b, d lub e RODO, </w:t>
      </w:r>
    </w:p>
    <w:p w14:paraId="55D15E49" w14:textId="77777777" w:rsidR="00005813" w:rsidRPr="00005813" w:rsidRDefault="00005813" w:rsidP="00005813">
      <w:pPr>
        <w:tabs>
          <w:tab w:val="left" w:pos="1418"/>
        </w:tabs>
        <w:suppressAutoHyphens/>
        <w:spacing w:before="120" w:line="360" w:lineRule="auto"/>
        <w:ind w:left="1418" w:hanging="425"/>
        <w:jc w:val="both"/>
        <w:rPr>
          <w:rFonts w:ascii="Tahoma" w:hAnsi="Tahoma" w:cs="Tahoma"/>
          <w:bCs/>
          <w:color w:val="FF0000"/>
        </w:rPr>
      </w:pPr>
      <w:r w:rsidRPr="00E305E2">
        <w:rPr>
          <w:rFonts w:ascii="Cambria" w:hAnsi="Cambria" w:cs="Tahoma"/>
          <w:bCs/>
        </w:rPr>
        <w:t>2)</w:t>
      </w:r>
      <w:r w:rsidRPr="00005813">
        <w:rPr>
          <w:rFonts w:ascii="Cambria" w:hAnsi="Cambria" w:cs="Tahoma"/>
          <w:bCs/>
          <w:color w:val="FF0000"/>
        </w:rPr>
        <w:tab/>
      </w:r>
      <w:r w:rsidRPr="00EA2525">
        <w:rPr>
          <w:rFonts w:ascii="Cambria" w:hAnsi="Cambria" w:cs="Tahoma"/>
          <w:bCs/>
        </w:rPr>
        <w:t>prawo do przenoszenia danych osobowych, o którym mowa w art. 20 RODO, określone w art. 21 RODO prawo sprzeciwu wobec przetwarzania danych osobowych, a to z uwagi na fakt, że podstawą prawną przetwarzania danych osobowych jest art. 6 ust. 1 lit. c RODO.</w:t>
      </w:r>
      <w:r w:rsidRPr="00EA2525">
        <w:rPr>
          <w:rFonts w:ascii="Tahoma" w:hAnsi="Tahoma" w:cs="Tahoma"/>
          <w:bCs/>
        </w:rPr>
        <w:t xml:space="preserve"> </w:t>
      </w:r>
    </w:p>
    <w:p w14:paraId="5C1AEFFC" w14:textId="767C61B4" w:rsidR="00005813" w:rsidRPr="00EA2525" w:rsidRDefault="00005813" w:rsidP="0015700E">
      <w:pPr>
        <w:pStyle w:val="Akapitzlist"/>
        <w:numPr>
          <w:ilvl w:val="1"/>
          <w:numId w:val="30"/>
        </w:numPr>
        <w:suppressAutoHyphens/>
        <w:spacing w:before="120" w:line="360" w:lineRule="auto"/>
        <w:jc w:val="both"/>
        <w:rPr>
          <w:rFonts w:ascii="Cambria" w:hAnsi="Cambria" w:cs="Arial"/>
          <w:lang w:eastAsia="ar-SA"/>
        </w:rPr>
      </w:pPr>
      <w:r w:rsidRPr="00EA2525">
        <w:rPr>
          <w:rFonts w:ascii="Cambria" w:hAnsi="Cambria" w:cs="Tahoma"/>
          <w:bCs/>
        </w:rPr>
        <w:t xml:space="preserve">Dane osobowe mogą być przekazywane do organów publicznych i urzędów państwowych lub innych podmiotów upoważnionych na podstawie przepisów </w:t>
      </w:r>
      <w:r w:rsidRPr="00EA2525">
        <w:rPr>
          <w:rFonts w:ascii="Cambria" w:hAnsi="Cambria" w:cs="Tahoma"/>
          <w:bCs/>
        </w:rPr>
        <w:lastRenderedPageBreak/>
        <w:t>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10756BBE" w14:textId="285CDF5A" w:rsidR="00005813" w:rsidRPr="00005813" w:rsidRDefault="00005813" w:rsidP="00005813">
      <w:pPr>
        <w:spacing w:line="360" w:lineRule="auto"/>
        <w:ind w:left="993" w:hanging="851"/>
        <w:rPr>
          <w:rFonts w:ascii="Cambria" w:hAnsi="Cambria"/>
          <w:b/>
          <w:i/>
          <w:color w:val="FF0000"/>
        </w:rPr>
      </w:pPr>
      <w:r w:rsidRPr="00005813">
        <w:rPr>
          <w:rFonts w:ascii="Cambria" w:hAnsi="Cambria"/>
          <w:noProof/>
          <w:color w:val="FF0000"/>
        </w:rPr>
        <mc:AlternateContent>
          <mc:Choice Requires="wps">
            <w:drawing>
              <wp:anchor distT="0" distB="0" distL="114300" distR="114300" simplePos="0" relativeHeight="251659264" behindDoc="1" locked="0" layoutInCell="1" allowOverlap="1" wp14:anchorId="7561BEA3" wp14:editId="1C7450B6">
                <wp:simplePos x="0" y="0"/>
                <wp:positionH relativeFrom="page">
                  <wp:align>right</wp:align>
                </wp:positionH>
                <wp:positionV relativeFrom="paragraph">
                  <wp:posOffset>208280</wp:posOffset>
                </wp:positionV>
                <wp:extent cx="6644640" cy="410845"/>
                <wp:effectExtent l="0" t="0" r="22860" b="27305"/>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410845"/>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623E" id="Prostokąt 1" o:spid="_x0000_s1026" style="position:absolute;margin-left:472pt;margin-top:16.4pt;width:523.2pt;height:32.3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" fillcolor="#ddd">
                <w10:wrap anchorx="page"/>
              </v:rect>
            </w:pict>
          </mc:Fallback>
        </mc:AlternateContent>
      </w:r>
      <w:r w:rsidRPr="00005813">
        <w:rPr>
          <w:rFonts w:ascii="Cambria" w:hAnsi="Cambria"/>
          <w:b/>
          <w:color w:val="FF0000"/>
        </w:rPr>
        <w:tab/>
      </w:r>
      <w:r w:rsidRPr="00005813">
        <w:rPr>
          <w:rFonts w:ascii="Cambria" w:hAnsi="Cambria"/>
          <w:b/>
          <w:color w:val="FF0000"/>
        </w:rPr>
        <w:tab/>
      </w:r>
      <w:r w:rsidRPr="00005813">
        <w:rPr>
          <w:rFonts w:ascii="Cambria" w:hAnsi="Cambria"/>
          <w:b/>
          <w:color w:val="FF0000"/>
        </w:rPr>
        <w:tab/>
      </w:r>
      <w:r w:rsidRPr="00005813">
        <w:rPr>
          <w:rFonts w:ascii="Cambria" w:hAnsi="Cambria"/>
          <w:b/>
          <w:color w:val="FF0000"/>
        </w:rPr>
        <w:tab/>
      </w:r>
    </w:p>
    <w:p w14:paraId="03B31FA9" w14:textId="1DC9EBB7" w:rsidR="00005813" w:rsidRPr="0015700E" w:rsidRDefault="00005813" w:rsidP="0015700E">
      <w:pPr>
        <w:pStyle w:val="Akapitzlist"/>
        <w:numPr>
          <w:ilvl w:val="0"/>
          <w:numId w:val="30"/>
        </w:numPr>
        <w:spacing w:line="360" w:lineRule="auto"/>
        <w:rPr>
          <w:rFonts w:ascii="Cambria" w:hAnsi="Cambria"/>
          <w:b/>
        </w:rPr>
      </w:pPr>
      <w:r w:rsidRPr="0015700E">
        <w:rPr>
          <w:rFonts w:ascii="Cambria" w:hAnsi="Cambria"/>
          <w:b/>
        </w:rPr>
        <w:t>ZAŁĄCZNIKI:</w:t>
      </w:r>
    </w:p>
    <w:p w14:paraId="09D23C63" w14:textId="77777777" w:rsidR="00005813" w:rsidRPr="00005813" w:rsidRDefault="00005813" w:rsidP="00005813">
      <w:pPr>
        <w:spacing w:line="360" w:lineRule="auto"/>
        <w:ind w:firstLine="142"/>
        <w:rPr>
          <w:rFonts w:ascii="Cambria" w:hAnsi="Cambria"/>
          <w:b/>
          <w:color w:val="FF0000"/>
        </w:rPr>
      </w:pPr>
    </w:p>
    <w:p w14:paraId="616358F6" w14:textId="6AFCF431" w:rsidR="00005813"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 xml:space="preserve">Załącznik nr 1 - Formularz oferty </w:t>
      </w:r>
    </w:p>
    <w:p w14:paraId="3B58BBA5" w14:textId="123FBABC" w:rsidR="00005813"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Załącznik nr 2 – Wzór umowy</w:t>
      </w:r>
    </w:p>
    <w:p w14:paraId="56238075" w14:textId="3113DFD6" w:rsidR="00005813"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 xml:space="preserve">Załącznik nr 3 -  Oświadczenie o braku podstaw do wykluczenia – art. 108 </w:t>
      </w:r>
      <w:proofErr w:type="spellStart"/>
      <w:r w:rsidRPr="00EA2525">
        <w:rPr>
          <w:rFonts w:ascii="Cambria" w:hAnsi="Cambria"/>
        </w:rPr>
        <w:t>Pzp</w:t>
      </w:r>
      <w:proofErr w:type="spellEnd"/>
      <w:r w:rsidRPr="00EA2525">
        <w:rPr>
          <w:rFonts w:ascii="Cambria" w:hAnsi="Cambria"/>
        </w:rPr>
        <w:t xml:space="preserve">, </w:t>
      </w:r>
      <w:r w:rsidR="005E11EC">
        <w:rPr>
          <w:rFonts w:ascii="Cambria" w:hAnsi="Cambria"/>
        </w:rPr>
        <w:t xml:space="preserve">  </w:t>
      </w:r>
      <w:r w:rsidRPr="00EA2525">
        <w:rPr>
          <w:rFonts w:ascii="Cambria" w:hAnsi="Cambria"/>
        </w:rPr>
        <w:t xml:space="preserve">art. 7 „Specustawy” oraz art. 5a Rozporządzenia nr 833/2014 Rady UE oraz </w:t>
      </w:r>
      <w:r w:rsidR="005E11EC">
        <w:rPr>
          <w:rFonts w:ascii="Cambria" w:hAnsi="Cambria"/>
        </w:rPr>
        <w:t xml:space="preserve"> </w:t>
      </w:r>
      <w:r w:rsidRPr="00EA2525">
        <w:rPr>
          <w:rFonts w:ascii="Cambria" w:hAnsi="Cambria"/>
        </w:rPr>
        <w:t>spełnianiu warunków udziału w postępowaniu: pkt 6.2 SWZ</w:t>
      </w:r>
    </w:p>
    <w:p w14:paraId="3C4293E4" w14:textId="627EF194" w:rsidR="0015700E"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 xml:space="preserve">Załącznik nr 4 – Oświadczenie w sprawie grupy kapitałowej – art. 108 ust. 1 pkt </w:t>
      </w:r>
      <w:r w:rsidR="005E11EC">
        <w:rPr>
          <w:rFonts w:ascii="Cambria" w:hAnsi="Cambria"/>
        </w:rPr>
        <w:t xml:space="preserve"> </w:t>
      </w:r>
      <w:r w:rsidRPr="00EA2525">
        <w:rPr>
          <w:rFonts w:ascii="Cambria" w:hAnsi="Cambria"/>
        </w:rPr>
        <w:t xml:space="preserve">5) </w:t>
      </w:r>
      <w:proofErr w:type="spellStart"/>
      <w:r w:rsidRPr="00EA2525">
        <w:rPr>
          <w:rFonts w:ascii="Cambria" w:hAnsi="Cambria"/>
        </w:rPr>
        <w:t>Pzp</w:t>
      </w:r>
      <w:proofErr w:type="spellEnd"/>
    </w:p>
    <w:p w14:paraId="4FF5114B" w14:textId="41578302" w:rsidR="00005813" w:rsidRPr="00EA2525" w:rsidRDefault="00005813" w:rsidP="00EA2525">
      <w:pPr>
        <w:pStyle w:val="Akapitzlist"/>
        <w:numPr>
          <w:ilvl w:val="1"/>
          <w:numId w:val="30"/>
        </w:numPr>
        <w:spacing w:line="360" w:lineRule="auto"/>
        <w:ind w:left="1134" w:hanging="425"/>
        <w:rPr>
          <w:rFonts w:ascii="Cambria" w:hAnsi="Cambria"/>
        </w:rPr>
      </w:pPr>
      <w:r w:rsidRPr="00EA2525">
        <w:rPr>
          <w:rFonts w:ascii="Cambria" w:hAnsi="Cambria"/>
        </w:rPr>
        <w:t>Załącznik nr 5 - Wykaz wykonanych usług</w:t>
      </w:r>
    </w:p>
    <w:sectPr w:rsidR="00005813" w:rsidRPr="00EA2525" w:rsidSect="00337121">
      <w:headerReference w:type="even" r:id="rId13"/>
      <w:footerReference w:type="default" r:id="rId14"/>
      <w:headerReference w:type="first" r:id="rId15"/>
      <w:footerReference w:type="first" r:id="rId16"/>
      <w:pgSz w:w="11906" w:h="16838"/>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18427" w14:textId="77777777" w:rsidR="00337121" w:rsidRDefault="00337121">
      <w:pPr>
        <w:spacing w:after="0" w:line="240" w:lineRule="auto"/>
      </w:pPr>
      <w:r>
        <w:separator/>
      </w:r>
    </w:p>
  </w:endnote>
  <w:endnote w:type="continuationSeparator" w:id="0">
    <w:p w14:paraId="1E38AE9E" w14:textId="77777777" w:rsidR="00337121" w:rsidRDefault="00337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BoldItalicMT">
    <w:altName w:val="Arial"/>
    <w:panose1 w:val="00000000000000000000"/>
    <w:charset w:val="00"/>
    <w:family w:val="swiss"/>
    <w:notTrueType/>
    <w:pitch w:val="default"/>
    <w:sig w:usb0="00000007" w:usb1="00000000" w:usb2="00000000" w:usb3="00000000" w:csb0="00000003" w:csb1="00000000"/>
  </w:font>
  <w:font w:name="A">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B5FC" w14:textId="77777777" w:rsidR="000D6D52" w:rsidRDefault="00687171">
    <w:pPr>
      <w:pStyle w:val="Stopka"/>
    </w:pPr>
    <w:r>
      <w:rPr>
        <w:noProof/>
        <w:lang w:eastAsia="pl-PL"/>
      </w:rPr>
      <mc:AlternateContent>
        <mc:Choice Requires="wps">
          <w:drawing>
            <wp:anchor distT="45720" distB="45720" distL="114300" distR="114300" simplePos="0" relativeHeight="251658240" behindDoc="0" locked="0" layoutInCell="1" allowOverlap="1" wp14:anchorId="012B8261" wp14:editId="7D356E52">
              <wp:simplePos x="0" y="0"/>
              <wp:positionH relativeFrom="margin">
                <wp:posOffset>2513965</wp:posOffset>
              </wp:positionH>
              <wp:positionV relativeFrom="paragraph">
                <wp:posOffset>-351155</wp:posOffset>
              </wp:positionV>
              <wp:extent cx="820420" cy="241300"/>
              <wp:effectExtent l="0" t="0" r="0" b="6350"/>
              <wp:wrapSquare wrapText="bothSides"/>
              <wp:docPr id="19744811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41300"/>
                      </a:xfrm>
                      <a:prstGeom prst="rect">
                        <a:avLst/>
                      </a:prstGeom>
                      <a:noFill/>
                      <a:ln w="9525">
                        <a:noFill/>
                        <a:miter lim="800000"/>
                        <a:headEnd/>
                        <a:tailEnd/>
                      </a:ln>
                    </wps:spPr>
                    <wps:txbx>
                      <w:txbxContent>
                        <w:p w14:paraId="194AEF7C" w14:textId="77777777" w:rsidR="000D6D52" w:rsidRPr="00EF0090" w:rsidRDefault="00687171"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8F59A8">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12B8261" id="_x0000_t202" coordsize="21600,21600" o:spt="202" path="m,l,21600r21600,l21600,xe">
              <v:stroke joinstyle="miter"/>
              <v:path gradientshapeok="t" o:connecttype="rect"/>
            </v:shapetype>
            <v:shape id="Pole tekstowe 2" o:spid="_x0000_s1026" type="#_x0000_t202" style="position:absolute;margin-left:197.95pt;margin-top:-27.65pt;width:64.6pt;height:1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" filled="f" stroked="f">
              <v:textbox>
                <w:txbxContent>
                  <w:p w14:paraId="194AEF7C" w14:textId="77777777" w:rsidR="000D6D52" w:rsidRPr="00EF0090" w:rsidRDefault="00687171"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8F59A8">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0CBA" w14:textId="77777777" w:rsidR="000D6D52" w:rsidRDefault="00687171">
    <w:pPr>
      <w:pStyle w:val="Stopka"/>
    </w:pPr>
    <w:r>
      <w:rPr>
        <w:noProof/>
        <w:lang w:eastAsia="pl-PL"/>
      </w:rPr>
      <mc:AlternateContent>
        <mc:Choice Requires="wps">
          <w:drawing>
            <wp:anchor distT="45720" distB="45720" distL="114300" distR="114300" simplePos="0" relativeHeight="251662336" behindDoc="0" locked="0" layoutInCell="1" allowOverlap="1" wp14:anchorId="261B54F0" wp14:editId="01963A22">
              <wp:simplePos x="0" y="0"/>
              <wp:positionH relativeFrom="margin">
                <wp:posOffset>3872865</wp:posOffset>
              </wp:positionH>
              <wp:positionV relativeFrom="paragraph">
                <wp:posOffset>-73660</wp:posOffset>
              </wp:positionV>
              <wp:extent cx="2119630" cy="287020"/>
              <wp:effectExtent l="0" t="0" r="0" b="0"/>
              <wp:wrapNone/>
              <wp:docPr id="6064833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287020"/>
                      </a:xfrm>
                      <a:prstGeom prst="rect">
                        <a:avLst/>
                      </a:prstGeom>
                      <a:solidFill>
                        <a:srgbClr val="FFFFFF"/>
                      </a:solidFill>
                      <a:ln w="9525">
                        <a:noFill/>
                        <a:miter lim="800000"/>
                        <a:headEnd/>
                        <a:tailEnd/>
                      </a:ln>
                    </wps:spPr>
                    <wps:txbx>
                      <w:txbxContent>
                        <w:p w14:paraId="5506E7EA" w14:textId="77777777" w:rsidR="000D6D52" w:rsidRPr="00462680" w:rsidRDefault="00687171" w:rsidP="002C47D9">
                          <w:pPr>
                            <w:rPr>
                              <w:rFonts w:ascii="Arial" w:hAnsi="Arial" w:cs="Arial"/>
                              <w:b/>
                              <w:bCs/>
                              <w:color w:val="006554"/>
                              <w:sz w:val="24"/>
                              <w:szCs w:val="24"/>
                            </w:rPr>
                          </w:pPr>
                          <w:r w:rsidRPr="00462680">
                            <w:rPr>
                              <w:rFonts w:ascii="Arial" w:hAnsi="Arial" w:cs="Arial"/>
                              <w:b/>
                              <w:bCs/>
                              <w:color w:val="006554"/>
                              <w:sz w:val="24"/>
                              <w:szCs w:val="24"/>
                            </w:rPr>
                            <w:t>www</w:t>
                          </w:r>
                          <w:r>
                            <w:rPr>
                              <w:rFonts w:ascii="Arial" w:hAnsi="Arial" w:cs="Arial"/>
                              <w:b/>
                              <w:bCs/>
                              <w:color w:val="006554"/>
                              <w:sz w:val="24"/>
                              <w:szCs w:val="24"/>
                            </w:rPr>
                            <w:t>.bialystok</w:t>
                          </w:r>
                          <w:r w:rsidRPr="00462680">
                            <w:rPr>
                              <w:rFonts w:ascii="Arial" w:hAnsi="Arial" w:cs="Arial"/>
                              <w:b/>
                              <w:bCs/>
                              <w:color w:val="006554"/>
                              <w:sz w:val="24"/>
                              <w:szCs w:val="24"/>
                            </w:rPr>
                            <w:t>.lasy.gov.pl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61B54F0" id="_x0000_t202" coordsize="21600,21600" o:spt="202" path="m,l,21600r21600,l21600,xe">
              <v:stroke joinstyle="miter"/>
              <v:path gradientshapeok="t" o:connecttype="rect"/>
            </v:shapetype>
            <v:shape id="_x0000_s1028" type="#_x0000_t202" style="position:absolute;margin-left:304.95pt;margin-top:-5.8pt;width:166.9pt;height:2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" stroked="f">
              <v:textbox>
                <w:txbxContent>
                  <w:p w14:paraId="5506E7EA" w14:textId="77777777" w:rsidR="000D6D52" w:rsidRPr="00462680" w:rsidRDefault="00687171" w:rsidP="002C47D9">
                    <w:pPr>
                      <w:rPr>
                        <w:rFonts w:ascii="Arial" w:hAnsi="Arial" w:cs="Arial"/>
                        <w:b/>
                        <w:bCs/>
                        <w:color w:val="006554"/>
                        <w:sz w:val="24"/>
                        <w:szCs w:val="24"/>
                      </w:rPr>
                    </w:pPr>
                    <w:r w:rsidRPr="00462680">
                      <w:rPr>
                        <w:rFonts w:ascii="Arial" w:hAnsi="Arial" w:cs="Arial"/>
                        <w:b/>
                        <w:bCs/>
                        <w:color w:val="006554"/>
                        <w:sz w:val="24"/>
                        <w:szCs w:val="24"/>
                      </w:rPr>
                      <w:t>www</w:t>
                    </w:r>
                    <w:r>
                      <w:rPr>
                        <w:rFonts w:ascii="Arial" w:hAnsi="Arial" w:cs="Arial"/>
                        <w:b/>
                        <w:bCs/>
                        <w:color w:val="006554"/>
                        <w:sz w:val="24"/>
                        <w:szCs w:val="24"/>
                      </w:rPr>
                      <w:t>.bialystok</w:t>
                    </w:r>
                    <w:r w:rsidRPr="00462680">
                      <w:rPr>
                        <w:rFonts w:ascii="Arial" w:hAnsi="Arial" w:cs="Arial"/>
                        <w:b/>
                        <w:bCs/>
                        <w:color w:val="006554"/>
                        <w:sz w:val="24"/>
                        <w:szCs w:val="24"/>
                      </w:rPr>
                      <w:t>.lasy.gov.pl</w:t>
                    </w:r>
                  </w:p>
                </w:txbxContent>
              </v:textbox>
              <w10:wrap anchorx="margin"/>
            </v:shape>
          </w:pict>
        </mc:Fallback>
      </mc:AlternateContent>
    </w:r>
    <w:r>
      <w:rPr>
        <w:noProof/>
        <w:lang w:eastAsia="pl-PL"/>
      </w:rPr>
      <mc:AlternateContent>
        <mc:Choice Requires="wps">
          <w:drawing>
            <wp:anchor distT="45720" distB="45720" distL="114300" distR="114300" simplePos="0" relativeHeight="251660288" behindDoc="0" locked="0" layoutInCell="1" allowOverlap="1" wp14:anchorId="7B40CDA4" wp14:editId="001DFBA1">
              <wp:simplePos x="0" y="0"/>
              <wp:positionH relativeFrom="margin">
                <wp:posOffset>-95885</wp:posOffset>
              </wp:positionH>
              <wp:positionV relativeFrom="paragraph">
                <wp:posOffset>-279400</wp:posOffset>
              </wp:positionV>
              <wp:extent cx="4679950" cy="495300"/>
              <wp:effectExtent l="0" t="0" r="0" b="0"/>
              <wp:wrapNone/>
              <wp:docPr id="2803345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495300"/>
                      </a:xfrm>
                      <a:prstGeom prst="rect">
                        <a:avLst/>
                      </a:prstGeom>
                      <a:noFill/>
                      <a:ln w="9525">
                        <a:noFill/>
                        <a:miter lim="800000"/>
                        <a:headEnd/>
                        <a:tailEnd/>
                      </a:ln>
                    </wps:spPr>
                    <wps:txbx>
                      <w:txbxContent>
                        <w:p w14:paraId="4B9B3F43" w14:textId="71075F4E" w:rsidR="000D6D52" w:rsidRPr="00180B9B" w:rsidRDefault="00536CE2" w:rsidP="00180B9B">
                          <w:pPr>
                            <w:spacing w:after="0"/>
                            <w:rPr>
                              <w:rFonts w:ascii="Arial" w:hAnsi="Arial" w:cs="Arial"/>
                              <w:color w:val="000000" w:themeColor="text1"/>
                              <w:kern w:val="0"/>
                              <w:sz w:val="16"/>
                              <w:szCs w:val="16"/>
                            </w:rPr>
                          </w:pPr>
                          <w:r>
                            <w:rPr>
                              <w:rFonts w:ascii="Arial" w:hAnsi="Arial" w:cs="Arial"/>
                              <w:color w:val="000000" w:themeColor="text1"/>
                              <w:kern w:val="0"/>
                              <w:sz w:val="16"/>
                              <w:szCs w:val="16"/>
                            </w:rPr>
                            <w:t xml:space="preserve">Nadleśnictwo </w:t>
                          </w:r>
                          <w:r w:rsidR="00687171" w:rsidRPr="00180B9B">
                            <w:rPr>
                              <w:rFonts w:ascii="Arial" w:hAnsi="Arial" w:cs="Arial"/>
                              <w:color w:val="000000" w:themeColor="text1"/>
                              <w:kern w:val="0"/>
                              <w:sz w:val="16"/>
                              <w:szCs w:val="16"/>
                            </w:rPr>
                            <w:t>Borki, ul. Dworcowa 8A, 11-612 Kruklanki</w:t>
                          </w:r>
                        </w:p>
                        <w:p w14:paraId="1DD6D7D1" w14:textId="77777777" w:rsidR="000D6D52" w:rsidRPr="00180B9B" w:rsidRDefault="00687171" w:rsidP="00180B9B">
                          <w:pPr>
                            <w:spacing w:after="0"/>
                            <w:rPr>
                              <w:rFonts w:ascii="Arial" w:hAnsi="Arial" w:cs="Arial"/>
                              <w:color w:val="000000" w:themeColor="text1"/>
                              <w:kern w:val="0"/>
                              <w:sz w:val="16"/>
                              <w:szCs w:val="16"/>
                              <w:lang w:val="en-US"/>
                            </w:rPr>
                          </w:pPr>
                          <w:r w:rsidRPr="00180B9B">
                            <w:rPr>
                              <w:rFonts w:ascii="Arial" w:hAnsi="Arial" w:cs="Arial"/>
                              <w:color w:val="000000" w:themeColor="text1"/>
                              <w:kern w:val="0"/>
                              <w:sz w:val="16"/>
                              <w:szCs w:val="16"/>
                              <w:lang w:val="en-US"/>
                            </w:rPr>
                            <w:t>tel.: +48 87 42-17-045, fax: +48 87 42-17-045, e-mail: borki@bialystok.lasy.gov.pl</w:t>
                          </w:r>
                        </w:p>
                        <w:p w14:paraId="562224AC" w14:textId="77777777" w:rsidR="000D6D52" w:rsidRPr="00180B9B" w:rsidRDefault="000D6D52" w:rsidP="00AA4EFE">
                          <w:pPr>
                            <w:spacing w:after="0"/>
                            <w:rPr>
                              <w:rFonts w:ascii="Arial" w:hAnsi="Arial" w:cs="Arial"/>
                              <w:color w:val="000000" w:themeColor="text1"/>
                              <w:kern w:val="0"/>
                              <w:sz w:val="16"/>
                              <w:szCs w:val="16"/>
                              <w:lang w:val="en-U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B40CDA4" id="_x0000_s1029" type="#_x0000_t202" style="position:absolute;margin-left:-7.55pt;margin-top:-22pt;width:368.5pt;height:3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" filled="f" stroked="f">
              <v:textbox>
                <w:txbxContent>
                  <w:p w14:paraId="4B9B3F43" w14:textId="71075F4E" w:rsidR="000D6D52" w:rsidRPr="00180B9B" w:rsidRDefault="00536CE2" w:rsidP="00180B9B">
                    <w:pPr>
                      <w:spacing w:after="0"/>
                      <w:rPr>
                        <w:rFonts w:ascii="Arial" w:hAnsi="Arial" w:cs="Arial"/>
                        <w:color w:val="000000" w:themeColor="text1"/>
                        <w:kern w:val="0"/>
                        <w:sz w:val="16"/>
                        <w:szCs w:val="16"/>
                      </w:rPr>
                    </w:pPr>
                    <w:r>
                      <w:rPr>
                        <w:rFonts w:ascii="Arial" w:hAnsi="Arial" w:cs="Arial"/>
                        <w:color w:val="000000" w:themeColor="text1"/>
                        <w:kern w:val="0"/>
                        <w:sz w:val="16"/>
                        <w:szCs w:val="16"/>
                      </w:rPr>
                      <w:t xml:space="preserve">Nadleśnictwo </w:t>
                    </w:r>
                    <w:r w:rsidR="00687171" w:rsidRPr="00180B9B">
                      <w:rPr>
                        <w:rFonts w:ascii="Arial" w:hAnsi="Arial" w:cs="Arial"/>
                        <w:color w:val="000000" w:themeColor="text1"/>
                        <w:kern w:val="0"/>
                        <w:sz w:val="16"/>
                        <w:szCs w:val="16"/>
                      </w:rPr>
                      <w:t>Borki, ul. Dworcowa 8A, 11-612 Kruklanki</w:t>
                    </w:r>
                  </w:p>
                  <w:p w14:paraId="1DD6D7D1" w14:textId="77777777" w:rsidR="000D6D52" w:rsidRPr="00180B9B" w:rsidRDefault="00687171" w:rsidP="00180B9B">
                    <w:pPr>
                      <w:spacing w:after="0"/>
                      <w:rPr>
                        <w:rFonts w:ascii="Arial" w:hAnsi="Arial" w:cs="Arial"/>
                        <w:color w:val="000000" w:themeColor="text1"/>
                        <w:kern w:val="0"/>
                        <w:sz w:val="16"/>
                        <w:szCs w:val="16"/>
                        <w:lang w:val="en-US"/>
                      </w:rPr>
                    </w:pPr>
                    <w:r w:rsidRPr="00180B9B">
                      <w:rPr>
                        <w:rFonts w:ascii="Arial" w:hAnsi="Arial" w:cs="Arial"/>
                        <w:color w:val="000000" w:themeColor="text1"/>
                        <w:kern w:val="0"/>
                        <w:sz w:val="16"/>
                        <w:szCs w:val="16"/>
                        <w:lang w:val="en-US"/>
                      </w:rPr>
                      <w:t>tel.: +48 87 42-17-045, fax: +48 87 42-17-045, e-mail: borki@bialystok.lasy.gov.pl</w:t>
                    </w:r>
                  </w:p>
                  <w:p w14:paraId="562224AC" w14:textId="77777777" w:rsidR="000D6D52" w:rsidRPr="00180B9B" w:rsidRDefault="000D6D52" w:rsidP="00AA4EFE">
                    <w:pPr>
                      <w:spacing w:after="0"/>
                      <w:rPr>
                        <w:rFonts w:ascii="Arial" w:hAnsi="Arial" w:cs="Arial"/>
                        <w:color w:val="000000" w:themeColor="text1"/>
                        <w:kern w:val="0"/>
                        <w:sz w:val="16"/>
                        <w:szCs w:val="16"/>
                        <w:lang w:val="en-US"/>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750D9" w14:textId="77777777" w:rsidR="00337121" w:rsidRDefault="00337121">
      <w:pPr>
        <w:spacing w:after="0" w:line="240" w:lineRule="auto"/>
      </w:pPr>
      <w:r>
        <w:separator/>
      </w:r>
    </w:p>
  </w:footnote>
  <w:footnote w:type="continuationSeparator" w:id="0">
    <w:p w14:paraId="42A80EAC" w14:textId="77777777" w:rsidR="00337121" w:rsidRDefault="00337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3272" w14:textId="77777777" w:rsidR="000D6D52" w:rsidRDefault="00536CE2">
    <w:pPr>
      <w:pStyle w:val="Nagwek"/>
    </w:pPr>
    <w:r>
      <w:rPr>
        <w:noProof/>
      </w:rPr>
      <w:pict w14:anchorId="54C0B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7" o:spid="_x0000_s3073" type="#_x0000_t75" style="position:absolute;margin-left:0;margin-top:0;width:595.2pt;height:841.9pt;z-index:-251649024;mso-position-horizontal:center;mso-position-horizontal-relative:margin;mso-position-vertical:center;mso-position-vertical-relative:margin" o:allowincell="f">
          <v:imagedata r:id="rId1" o:title="LP_-_stationery_1_vali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AA88" w14:textId="77777777" w:rsidR="000D6D52" w:rsidRDefault="00687171">
    <w:pPr>
      <w:pStyle w:val="Nagwek"/>
    </w:pPr>
    <w:r>
      <w:rPr>
        <w:noProof/>
        <w:lang w:eastAsia="pl-PL"/>
      </w:rPr>
      <mc:AlternateContent>
        <mc:Choice Requires="wps">
          <w:drawing>
            <wp:anchor distT="45720" distB="45720" distL="114300" distR="114300" simplePos="0" relativeHeight="251664384" behindDoc="0" locked="0" layoutInCell="1" allowOverlap="1" wp14:anchorId="05D62AA4" wp14:editId="042E9559">
              <wp:simplePos x="0" y="0"/>
              <wp:positionH relativeFrom="column">
                <wp:posOffset>494665</wp:posOffset>
              </wp:positionH>
              <wp:positionV relativeFrom="paragraph">
                <wp:posOffset>-107315</wp:posOffset>
              </wp:positionV>
              <wp:extent cx="4106545" cy="273050"/>
              <wp:effectExtent l="0" t="0" r="0" b="0"/>
              <wp:wrapSquare wrapText="bothSides"/>
              <wp:docPr id="20093227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6545" cy="273050"/>
                      </a:xfrm>
                      <a:prstGeom prst="rect">
                        <a:avLst/>
                      </a:prstGeom>
                      <a:noFill/>
                      <a:ln w="9525">
                        <a:noFill/>
                        <a:miter lim="800000"/>
                        <a:headEnd/>
                        <a:tailEnd/>
                      </a:ln>
                    </wps:spPr>
                    <wps:txbx>
                      <w:txbxContent>
                        <w:p w14:paraId="1CAFBE9B" w14:textId="77777777" w:rsidR="000D6D52" w:rsidRPr="00EF0ED2" w:rsidRDefault="00687171" w:rsidP="002C47D9">
                          <w:pPr>
                            <w:spacing w:after="0" w:line="240" w:lineRule="auto"/>
                            <w:rPr>
                              <w:rFonts w:ascii="Arial" w:hAnsi="Arial" w:cs="Arial"/>
                              <w:b/>
                              <w:bCs/>
                              <w:color w:val="006554"/>
                              <w:sz w:val="24"/>
                              <w:szCs w:val="24"/>
                            </w:rPr>
                          </w:pPr>
                          <w:r>
                            <w:rPr>
                              <w:rFonts w:ascii="Arial" w:hAnsi="Arial" w:cs="Arial"/>
                              <w:b/>
                              <w:bCs/>
                              <w:color w:val="006554"/>
                              <w:sz w:val="24"/>
                              <w:szCs w:val="24"/>
                            </w:rPr>
                            <w:t>Nadleśnictwo Borki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5D62AA4" id="_x0000_t202" coordsize="21600,21600" o:spt="202" path="m,l,21600r21600,l21600,xe">
              <v:stroke joinstyle="miter"/>
              <v:path gradientshapeok="t" o:connecttype="rect"/>
            </v:shapetype>
            <v:shape id="_x0000_s1027" type="#_x0000_t202" style="position:absolute;margin-left:38.95pt;margin-top:-8.45pt;width:323.3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" filled="f" stroked="f">
              <v:textbox>
                <w:txbxContent>
                  <w:p w14:paraId="1CAFBE9B" w14:textId="77777777" w:rsidR="000D6D52" w:rsidRPr="00EF0ED2" w:rsidRDefault="00687171" w:rsidP="002C47D9">
                    <w:pPr>
                      <w:spacing w:after="0" w:line="240" w:lineRule="auto"/>
                      <w:rPr>
                        <w:rFonts w:ascii="Arial" w:hAnsi="Arial" w:cs="Arial"/>
                        <w:b/>
                        <w:bCs/>
                        <w:color w:val="006554"/>
                        <w:sz w:val="24"/>
                        <w:szCs w:val="24"/>
                      </w:rPr>
                    </w:pPr>
                    <w:r>
                      <w:rPr>
                        <w:rFonts w:ascii="Arial" w:hAnsi="Arial" w:cs="Arial"/>
                        <w:b/>
                        <w:bCs/>
                        <w:color w:val="006554"/>
                        <w:sz w:val="24"/>
                        <w:szCs w:val="24"/>
                      </w:rPr>
                      <w:t>Nadleśnictwo Borki</w:t>
                    </w:r>
                  </w:p>
                </w:txbxContent>
              </v:textbox>
              <w10:wrap type="square"/>
            </v:shape>
          </w:pict>
        </mc:Fallback>
      </mc:AlternateContent>
    </w:r>
    <w:r w:rsidR="00536CE2">
      <w:rPr>
        <w:noProof/>
      </w:rPr>
      <w:pict w14:anchorId="0A241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6" o:spid="_x0000_s3076" type="#_x0000_t75" style="position:absolute;margin-left:-85.2pt;margin-top:-70.65pt;width:595.2pt;height:841.9pt;z-index:-251650048;mso-position-horizontal-relative:margin;mso-position-vertical-relative:margin" o:allowincell="f">
          <v:imagedata r:id="rId1" o:title="LP_-_stationery_1_vali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multilevel"/>
    <w:tmpl w:val="BECE9E62"/>
    <w:lvl w:ilvl="0">
      <w:start w:val="1"/>
      <w:numFmt w:val="decimal"/>
      <w:lvlText w:val="%1."/>
      <w:lvlJc w:val="left"/>
      <w:pPr>
        <w:tabs>
          <w:tab w:val="num" w:pos="0"/>
        </w:tabs>
        <w:ind w:left="502" w:hanging="360"/>
      </w:pPr>
      <w:rPr>
        <w:b w:val="0"/>
        <w:i w:val="0"/>
      </w:rPr>
    </w:lvl>
    <w:lvl w:ilvl="1">
      <w:start w:val="1"/>
      <w:numFmt w:val="decimal"/>
      <w:lvlText w:val="%2."/>
      <w:lvlJc w:val="left"/>
      <w:pPr>
        <w:tabs>
          <w:tab w:val="num" w:pos="0"/>
        </w:tabs>
        <w:ind w:left="1222" w:hanging="360"/>
      </w:pPr>
      <w:rPr>
        <w:b w:val="0"/>
        <w:i w:val="0"/>
        <w:vertAlign w:val="baseline"/>
      </w:rPr>
    </w:lvl>
    <w:lvl w:ilvl="2">
      <w:start w:val="1"/>
      <w:numFmt w:val="lowerRoman"/>
      <w:lvlText w:val="%2.%3."/>
      <w:lvlJc w:val="lef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lef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left"/>
      <w:pPr>
        <w:tabs>
          <w:tab w:val="num" w:pos="0"/>
        </w:tabs>
        <w:ind w:left="6262" w:hanging="180"/>
      </w:pPr>
    </w:lvl>
  </w:abstractNum>
  <w:abstractNum w:abstractNumId="1" w15:restartNumberingAfterBreak="0">
    <w:nsid w:val="0B3644E0"/>
    <w:multiLevelType w:val="multilevel"/>
    <w:tmpl w:val="EFC4CE78"/>
    <w:lvl w:ilvl="0">
      <w:start w:val="1"/>
      <w:numFmt w:val="decimal"/>
      <w:lvlText w:val="%1."/>
      <w:lvlJc w:val="left"/>
      <w:pPr>
        <w:ind w:left="1068" w:hanging="360"/>
      </w:pPr>
    </w:lvl>
    <w:lvl w:ilvl="1">
      <w:start w:val="1"/>
      <w:numFmt w:val="decimal"/>
      <w:isLgl/>
      <w:lvlText w:val="%1.%2."/>
      <w:lvlJc w:val="left"/>
      <w:pPr>
        <w:ind w:left="1560" w:hanging="852"/>
      </w:pPr>
      <w:rPr>
        <w:rFonts w:hint="default"/>
        <w:color w:val="auto"/>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 w15:restartNumberingAfterBreak="0">
    <w:nsid w:val="0C0133B2"/>
    <w:multiLevelType w:val="hybridMultilevel"/>
    <w:tmpl w:val="196C8964"/>
    <w:lvl w:ilvl="0" w:tplc="A00A123E">
      <w:start w:val="1"/>
      <w:numFmt w:val="lowerLetter"/>
      <w:lvlText w:val="%1)"/>
      <w:lvlJc w:val="left"/>
      <w:pPr>
        <w:ind w:left="2052" w:hanging="360"/>
      </w:pPr>
      <w:rPr>
        <w:rFonts w:hint="default"/>
      </w:rPr>
    </w:lvl>
    <w:lvl w:ilvl="1" w:tplc="04150019" w:tentative="1">
      <w:start w:val="1"/>
      <w:numFmt w:val="lowerLetter"/>
      <w:lvlText w:val="%2."/>
      <w:lvlJc w:val="left"/>
      <w:pPr>
        <w:ind w:left="2772" w:hanging="360"/>
      </w:pPr>
    </w:lvl>
    <w:lvl w:ilvl="2" w:tplc="0415001B" w:tentative="1">
      <w:start w:val="1"/>
      <w:numFmt w:val="lowerRoman"/>
      <w:lvlText w:val="%3."/>
      <w:lvlJc w:val="right"/>
      <w:pPr>
        <w:ind w:left="3492" w:hanging="180"/>
      </w:pPr>
    </w:lvl>
    <w:lvl w:ilvl="3" w:tplc="0415000F" w:tentative="1">
      <w:start w:val="1"/>
      <w:numFmt w:val="decimal"/>
      <w:lvlText w:val="%4."/>
      <w:lvlJc w:val="left"/>
      <w:pPr>
        <w:ind w:left="4212" w:hanging="360"/>
      </w:pPr>
    </w:lvl>
    <w:lvl w:ilvl="4" w:tplc="04150019" w:tentative="1">
      <w:start w:val="1"/>
      <w:numFmt w:val="lowerLetter"/>
      <w:lvlText w:val="%5."/>
      <w:lvlJc w:val="left"/>
      <w:pPr>
        <w:ind w:left="4932" w:hanging="360"/>
      </w:pPr>
    </w:lvl>
    <w:lvl w:ilvl="5" w:tplc="0415001B" w:tentative="1">
      <w:start w:val="1"/>
      <w:numFmt w:val="lowerRoman"/>
      <w:lvlText w:val="%6."/>
      <w:lvlJc w:val="right"/>
      <w:pPr>
        <w:ind w:left="5652" w:hanging="180"/>
      </w:pPr>
    </w:lvl>
    <w:lvl w:ilvl="6" w:tplc="0415000F" w:tentative="1">
      <w:start w:val="1"/>
      <w:numFmt w:val="decimal"/>
      <w:lvlText w:val="%7."/>
      <w:lvlJc w:val="left"/>
      <w:pPr>
        <w:ind w:left="6372" w:hanging="360"/>
      </w:pPr>
    </w:lvl>
    <w:lvl w:ilvl="7" w:tplc="04150019" w:tentative="1">
      <w:start w:val="1"/>
      <w:numFmt w:val="lowerLetter"/>
      <w:lvlText w:val="%8."/>
      <w:lvlJc w:val="left"/>
      <w:pPr>
        <w:ind w:left="7092" w:hanging="360"/>
      </w:pPr>
    </w:lvl>
    <w:lvl w:ilvl="8" w:tplc="0415001B" w:tentative="1">
      <w:start w:val="1"/>
      <w:numFmt w:val="lowerRoman"/>
      <w:lvlText w:val="%9."/>
      <w:lvlJc w:val="right"/>
      <w:pPr>
        <w:ind w:left="7812" w:hanging="180"/>
      </w:pPr>
    </w:lvl>
  </w:abstractNum>
  <w:abstractNum w:abstractNumId="3" w15:restartNumberingAfterBreak="0">
    <w:nsid w:val="0FB83F46"/>
    <w:multiLevelType w:val="multilevel"/>
    <w:tmpl w:val="92B80F22"/>
    <w:lvl w:ilvl="0">
      <w:start w:val="9"/>
      <w:numFmt w:val="decimal"/>
      <w:lvlText w:val="%1."/>
      <w:lvlJc w:val="left"/>
      <w:pPr>
        <w:ind w:left="644" w:hanging="360"/>
      </w:pPr>
      <w:rPr>
        <w:rFonts w:hint="default"/>
        <w:sz w:val="24"/>
      </w:rPr>
    </w:lvl>
    <w:lvl w:ilvl="1">
      <w:start w:val="2"/>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4" w15:restartNumberingAfterBreak="0">
    <w:nsid w:val="111D3328"/>
    <w:multiLevelType w:val="hybridMultilevel"/>
    <w:tmpl w:val="62B8C8FC"/>
    <w:lvl w:ilvl="0" w:tplc="C37CDF62">
      <w:start w:val="1"/>
      <w:numFmt w:val="decimal"/>
      <w:lvlText w:val="%1."/>
      <w:lvlJc w:val="left"/>
      <w:pPr>
        <w:ind w:left="720" w:hanging="360"/>
      </w:pPr>
      <w:rPr>
        <w:rFonts w:hint="default"/>
      </w:rPr>
    </w:lvl>
    <w:lvl w:ilvl="1" w:tplc="2E0CF7DE" w:tentative="1">
      <w:start w:val="1"/>
      <w:numFmt w:val="lowerLetter"/>
      <w:lvlText w:val="%2."/>
      <w:lvlJc w:val="left"/>
      <w:pPr>
        <w:ind w:left="1440" w:hanging="360"/>
      </w:pPr>
    </w:lvl>
    <w:lvl w:ilvl="2" w:tplc="A8FEC888" w:tentative="1">
      <w:start w:val="1"/>
      <w:numFmt w:val="lowerRoman"/>
      <w:lvlText w:val="%3."/>
      <w:lvlJc w:val="right"/>
      <w:pPr>
        <w:ind w:left="2160" w:hanging="180"/>
      </w:pPr>
    </w:lvl>
    <w:lvl w:ilvl="3" w:tplc="9296E72C" w:tentative="1">
      <w:start w:val="1"/>
      <w:numFmt w:val="decimal"/>
      <w:lvlText w:val="%4."/>
      <w:lvlJc w:val="left"/>
      <w:pPr>
        <w:ind w:left="2880" w:hanging="360"/>
      </w:pPr>
    </w:lvl>
    <w:lvl w:ilvl="4" w:tplc="2C38CF7C" w:tentative="1">
      <w:start w:val="1"/>
      <w:numFmt w:val="lowerLetter"/>
      <w:lvlText w:val="%5."/>
      <w:lvlJc w:val="left"/>
      <w:pPr>
        <w:ind w:left="3600" w:hanging="360"/>
      </w:pPr>
    </w:lvl>
    <w:lvl w:ilvl="5" w:tplc="5B1A7990" w:tentative="1">
      <w:start w:val="1"/>
      <w:numFmt w:val="lowerRoman"/>
      <w:lvlText w:val="%6."/>
      <w:lvlJc w:val="right"/>
      <w:pPr>
        <w:ind w:left="4320" w:hanging="180"/>
      </w:pPr>
    </w:lvl>
    <w:lvl w:ilvl="6" w:tplc="EAFC7B74" w:tentative="1">
      <w:start w:val="1"/>
      <w:numFmt w:val="decimal"/>
      <w:lvlText w:val="%7."/>
      <w:lvlJc w:val="left"/>
      <w:pPr>
        <w:ind w:left="5040" w:hanging="360"/>
      </w:pPr>
    </w:lvl>
    <w:lvl w:ilvl="7" w:tplc="A620BCC2" w:tentative="1">
      <w:start w:val="1"/>
      <w:numFmt w:val="lowerLetter"/>
      <w:lvlText w:val="%8."/>
      <w:lvlJc w:val="left"/>
      <w:pPr>
        <w:ind w:left="5760" w:hanging="360"/>
      </w:pPr>
    </w:lvl>
    <w:lvl w:ilvl="8" w:tplc="DD385F30" w:tentative="1">
      <w:start w:val="1"/>
      <w:numFmt w:val="lowerRoman"/>
      <w:lvlText w:val="%9."/>
      <w:lvlJc w:val="right"/>
      <w:pPr>
        <w:ind w:left="6480" w:hanging="180"/>
      </w:pPr>
    </w:lvl>
  </w:abstractNum>
  <w:abstractNum w:abstractNumId="5" w15:restartNumberingAfterBreak="0">
    <w:nsid w:val="159C2DF4"/>
    <w:multiLevelType w:val="hybridMultilevel"/>
    <w:tmpl w:val="F0F47544"/>
    <w:lvl w:ilvl="0" w:tplc="18329E9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EA69EF"/>
    <w:multiLevelType w:val="hybridMultilevel"/>
    <w:tmpl w:val="932C6EEC"/>
    <w:lvl w:ilvl="0" w:tplc="D2D82542">
      <w:start w:val="1"/>
      <w:numFmt w:val="decimal"/>
      <w:lvlText w:val="%1."/>
      <w:lvlJc w:val="left"/>
      <w:pPr>
        <w:ind w:left="720" w:hanging="360"/>
      </w:pPr>
    </w:lvl>
    <w:lvl w:ilvl="1" w:tplc="A8CC1DFA">
      <w:start w:val="1"/>
      <w:numFmt w:val="lowerLetter"/>
      <w:lvlText w:val="%2."/>
      <w:lvlJc w:val="left"/>
      <w:pPr>
        <w:ind w:left="1440" w:hanging="360"/>
      </w:pPr>
    </w:lvl>
    <w:lvl w:ilvl="2" w:tplc="4386BE82">
      <w:start w:val="1"/>
      <w:numFmt w:val="lowerRoman"/>
      <w:lvlText w:val="%3."/>
      <w:lvlJc w:val="right"/>
      <w:pPr>
        <w:ind w:left="2160" w:hanging="180"/>
      </w:pPr>
    </w:lvl>
    <w:lvl w:ilvl="3" w:tplc="F1888014">
      <w:start w:val="1"/>
      <w:numFmt w:val="decimal"/>
      <w:lvlText w:val="%4."/>
      <w:lvlJc w:val="left"/>
      <w:pPr>
        <w:ind w:left="2880" w:hanging="360"/>
      </w:pPr>
    </w:lvl>
    <w:lvl w:ilvl="4" w:tplc="1FD4872E">
      <w:start w:val="1"/>
      <w:numFmt w:val="lowerLetter"/>
      <w:lvlText w:val="%5."/>
      <w:lvlJc w:val="left"/>
      <w:pPr>
        <w:ind w:left="3600" w:hanging="360"/>
      </w:pPr>
    </w:lvl>
    <w:lvl w:ilvl="5" w:tplc="6590DECC">
      <w:start w:val="1"/>
      <w:numFmt w:val="lowerRoman"/>
      <w:lvlText w:val="%6."/>
      <w:lvlJc w:val="right"/>
      <w:pPr>
        <w:ind w:left="4320" w:hanging="180"/>
      </w:pPr>
    </w:lvl>
    <w:lvl w:ilvl="6" w:tplc="BB564AD0">
      <w:start w:val="1"/>
      <w:numFmt w:val="decimal"/>
      <w:lvlText w:val="%7."/>
      <w:lvlJc w:val="left"/>
      <w:pPr>
        <w:ind w:left="5040" w:hanging="360"/>
      </w:pPr>
    </w:lvl>
    <w:lvl w:ilvl="7" w:tplc="7116CE38">
      <w:start w:val="1"/>
      <w:numFmt w:val="lowerLetter"/>
      <w:lvlText w:val="%8."/>
      <w:lvlJc w:val="left"/>
      <w:pPr>
        <w:ind w:left="5760" w:hanging="360"/>
      </w:pPr>
    </w:lvl>
    <w:lvl w:ilvl="8" w:tplc="B4080A66">
      <w:start w:val="1"/>
      <w:numFmt w:val="lowerRoman"/>
      <w:lvlText w:val="%9."/>
      <w:lvlJc w:val="right"/>
      <w:pPr>
        <w:ind w:left="6480" w:hanging="180"/>
      </w:pPr>
    </w:lvl>
  </w:abstractNum>
  <w:abstractNum w:abstractNumId="7" w15:restartNumberingAfterBreak="0">
    <w:nsid w:val="17E0264A"/>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1F0F3007"/>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0" w15:restartNumberingAfterBreak="0">
    <w:nsid w:val="1F147ADF"/>
    <w:multiLevelType w:val="multilevel"/>
    <w:tmpl w:val="92B80F22"/>
    <w:lvl w:ilvl="0">
      <w:start w:val="9"/>
      <w:numFmt w:val="decimal"/>
      <w:lvlText w:val="%1."/>
      <w:lvlJc w:val="left"/>
      <w:pPr>
        <w:ind w:left="644" w:hanging="360"/>
      </w:pPr>
      <w:rPr>
        <w:rFonts w:hint="default"/>
        <w:sz w:val="24"/>
      </w:rPr>
    </w:lvl>
    <w:lvl w:ilvl="1">
      <w:start w:val="2"/>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11" w15:restartNumberingAfterBreak="0">
    <w:nsid w:val="20FC265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94207C"/>
    <w:multiLevelType w:val="hybridMultilevel"/>
    <w:tmpl w:val="B6740DC8"/>
    <w:lvl w:ilvl="0" w:tplc="5FB8A998">
      <w:start w:val="1"/>
      <w:numFmt w:val="decimal"/>
      <w:lvlText w:val="%1."/>
      <w:lvlJc w:val="left"/>
      <w:pPr>
        <w:ind w:left="720" w:hanging="360"/>
      </w:pPr>
    </w:lvl>
    <w:lvl w:ilvl="1" w:tplc="999C6DFE">
      <w:start w:val="1"/>
      <w:numFmt w:val="lowerLetter"/>
      <w:lvlText w:val="%2."/>
      <w:lvlJc w:val="left"/>
      <w:pPr>
        <w:ind w:left="1440" w:hanging="360"/>
      </w:pPr>
    </w:lvl>
    <w:lvl w:ilvl="2" w:tplc="22D6B98A">
      <w:start w:val="1"/>
      <w:numFmt w:val="lowerRoman"/>
      <w:lvlText w:val="%3."/>
      <w:lvlJc w:val="right"/>
      <w:pPr>
        <w:ind w:left="2160" w:hanging="180"/>
      </w:pPr>
    </w:lvl>
    <w:lvl w:ilvl="3" w:tplc="8B2C7B92">
      <w:start w:val="1"/>
      <w:numFmt w:val="decimal"/>
      <w:lvlText w:val="%4."/>
      <w:lvlJc w:val="left"/>
      <w:pPr>
        <w:ind w:left="2880" w:hanging="360"/>
      </w:pPr>
    </w:lvl>
    <w:lvl w:ilvl="4" w:tplc="01B4CDC2">
      <w:start w:val="1"/>
      <w:numFmt w:val="lowerLetter"/>
      <w:lvlText w:val="%5."/>
      <w:lvlJc w:val="left"/>
      <w:pPr>
        <w:ind w:left="3600" w:hanging="360"/>
      </w:pPr>
    </w:lvl>
    <w:lvl w:ilvl="5" w:tplc="10B2F55C">
      <w:start w:val="1"/>
      <w:numFmt w:val="lowerRoman"/>
      <w:lvlText w:val="%6."/>
      <w:lvlJc w:val="right"/>
      <w:pPr>
        <w:ind w:left="4320" w:hanging="180"/>
      </w:pPr>
    </w:lvl>
    <w:lvl w:ilvl="6" w:tplc="7D908344">
      <w:start w:val="1"/>
      <w:numFmt w:val="decimal"/>
      <w:lvlText w:val="%7."/>
      <w:lvlJc w:val="left"/>
      <w:pPr>
        <w:ind w:left="5040" w:hanging="360"/>
      </w:pPr>
    </w:lvl>
    <w:lvl w:ilvl="7" w:tplc="4B6CDB76">
      <w:start w:val="1"/>
      <w:numFmt w:val="lowerLetter"/>
      <w:lvlText w:val="%8."/>
      <w:lvlJc w:val="left"/>
      <w:pPr>
        <w:ind w:left="5760" w:hanging="360"/>
      </w:pPr>
    </w:lvl>
    <w:lvl w:ilvl="8" w:tplc="E5D499B4">
      <w:start w:val="1"/>
      <w:numFmt w:val="lowerRoman"/>
      <w:lvlText w:val="%9."/>
      <w:lvlJc w:val="right"/>
      <w:pPr>
        <w:ind w:left="6480" w:hanging="180"/>
      </w:pPr>
    </w:lvl>
  </w:abstractNum>
  <w:abstractNum w:abstractNumId="14" w15:restartNumberingAfterBreak="0">
    <w:nsid w:val="2BE11CC8"/>
    <w:multiLevelType w:val="multilevel"/>
    <w:tmpl w:val="3D9CEC70"/>
    <w:lvl w:ilvl="0">
      <w:start w:val="2"/>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15" w15:restartNumberingAfterBreak="0">
    <w:nsid w:val="2DA71937"/>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332B2400"/>
    <w:multiLevelType w:val="hybridMultilevel"/>
    <w:tmpl w:val="995CFD90"/>
    <w:lvl w:ilvl="0" w:tplc="04150001">
      <w:start w:val="1"/>
      <w:numFmt w:val="bullet"/>
      <w:lvlText w:val=""/>
      <w:lvlJc w:val="left"/>
      <w:pPr>
        <w:ind w:left="1720" w:hanging="360"/>
      </w:pPr>
      <w:rPr>
        <w:rFonts w:ascii="Symbol" w:hAnsi="Symbol" w:hint="default"/>
      </w:rPr>
    </w:lvl>
    <w:lvl w:ilvl="1" w:tplc="04150003" w:tentative="1">
      <w:start w:val="1"/>
      <w:numFmt w:val="bullet"/>
      <w:lvlText w:val="o"/>
      <w:lvlJc w:val="left"/>
      <w:pPr>
        <w:ind w:left="2440" w:hanging="360"/>
      </w:pPr>
      <w:rPr>
        <w:rFonts w:ascii="Courier New" w:hAnsi="Courier New" w:cs="Courier New" w:hint="default"/>
      </w:rPr>
    </w:lvl>
    <w:lvl w:ilvl="2" w:tplc="04150005" w:tentative="1">
      <w:start w:val="1"/>
      <w:numFmt w:val="bullet"/>
      <w:lvlText w:val=""/>
      <w:lvlJc w:val="left"/>
      <w:pPr>
        <w:ind w:left="3160" w:hanging="360"/>
      </w:pPr>
      <w:rPr>
        <w:rFonts w:ascii="Wingdings" w:hAnsi="Wingdings" w:hint="default"/>
      </w:rPr>
    </w:lvl>
    <w:lvl w:ilvl="3" w:tplc="04150001" w:tentative="1">
      <w:start w:val="1"/>
      <w:numFmt w:val="bullet"/>
      <w:lvlText w:val=""/>
      <w:lvlJc w:val="left"/>
      <w:pPr>
        <w:ind w:left="3880" w:hanging="360"/>
      </w:pPr>
      <w:rPr>
        <w:rFonts w:ascii="Symbol" w:hAnsi="Symbol" w:hint="default"/>
      </w:rPr>
    </w:lvl>
    <w:lvl w:ilvl="4" w:tplc="04150003" w:tentative="1">
      <w:start w:val="1"/>
      <w:numFmt w:val="bullet"/>
      <w:lvlText w:val="o"/>
      <w:lvlJc w:val="left"/>
      <w:pPr>
        <w:ind w:left="4600" w:hanging="360"/>
      </w:pPr>
      <w:rPr>
        <w:rFonts w:ascii="Courier New" w:hAnsi="Courier New" w:cs="Courier New" w:hint="default"/>
      </w:rPr>
    </w:lvl>
    <w:lvl w:ilvl="5" w:tplc="04150005" w:tentative="1">
      <w:start w:val="1"/>
      <w:numFmt w:val="bullet"/>
      <w:lvlText w:val=""/>
      <w:lvlJc w:val="left"/>
      <w:pPr>
        <w:ind w:left="5320" w:hanging="360"/>
      </w:pPr>
      <w:rPr>
        <w:rFonts w:ascii="Wingdings" w:hAnsi="Wingdings" w:hint="default"/>
      </w:rPr>
    </w:lvl>
    <w:lvl w:ilvl="6" w:tplc="04150001" w:tentative="1">
      <w:start w:val="1"/>
      <w:numFmt w:val="bullet"/>
      <w:lvlText w:val=""/>
      <w:lvlJc w:val="left"/>
      <w:pPr>
        <w:ind w:left="6040" w:hanging="360"/>
      </w:pPr>
      <w:rPr>
        <w:rFonts w:ascii="Symbol" w:hAnsi="Symbol" w:hint="default"/>
      </w:rPr>
    </w:lvl>
    <w:lvl w:ilvl="7" w:tplc="04150003" w:tentative="1">
      <w:start w:val="1"/>
      <w:numFmt w:val="bullet"/>
      <w:lvlText w:val="o"/>
      <w:lvlJc w:val="left"/>
      <w:pPr>
        <w:ind w:left="6760" w:hanging="360"/>
      </w:pPr>
      <w:rPr>
        <w:rFonts w:ascii="Courier New" w:hAnsi="Courier New" w:cs="Courier New" w:hint="default"/>
      </w:rPr>
    </w:lvl>
    <w:lvl w:ilvl="8" w:tplc="04150005" w:tentative="1">
      <w:start w:val="1"/>
      <w:numFmt w:val="bullet"/>
      <w:lvlText w:val=""/>
      <w:lvlJc w:val="left"/>
      <w:pPr>
        <w:ind w:left="7480" w:hanging="360"/>
      </w:pPr>
      <w:rPr>
        <w:rFonts w:ascii="Wingdings" w:hAnsi="Wingdings" w:hint="default"/>
      </w:rPr>
    </w:lvl>
  </w:abstractNum>
  <w:abstractNum w:abstractNumId="18" w15:restartNumberingAfterBreak="0">
    <w:nsid w:val="3AB7394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B283247"/>
    <w:multiLevelType w:val="hybridMultilevel"/>
    <w:tmpl w:val="444EC006"/>
    <w:lvl w:ilvl="0" w:tplc="4134F0C4">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3B543A30"/>
    <w:multiLevelType w:val="hybridMultilevel"/>
    <w:tmpl w:val="5BE6FA76"/>
    <w:lvl w:ilvl="0" w:tplc="3A5AF540">
      <w:start w:val="1"/>
      <w:numFmt w:val="decimal"/>
      <w:lvlText w:val="%1)"/>
      <w:lvlJc w:val="left"/>
      <w:pPr>
        <w:ind w:left="1692" w:hanging="360"/>
      </w:pPr>
      <w:rPr>
        <w:rFonts w:hint="default"/>
      </w:rPr>
    </w:lvl>
    <w:lvl w:ilvl="1" w:tplc="04150019" w:tentative="1">
      <w:start w:val="1"/>
      <w:numFmt w:val="lowerLetter"/>
      <w:lvlText w:val="%2."/>
      <w:lvlJc w:val="left"/>
      <w:pPr>
        <w:ind w:left="2412" w:hanging="360"/>
      </w:pPr>
    </w:lvl>
    <w:lvl w:ilvl="2" w:tplc="0415001B" w:tentative="1">
      <w:start w:val="1"/>
      <w:numFmt w:val="lowerRoman"/>
      <w:lvlText w:val="%3."/>
      <w:lvlJc w:val="right"/>
      <w:pPr>
        <w:ind w:left="3132" w:hanging="180"/>
      </w:pPr>
    </w:lvl>
    <w:lvl w:ilvl="3" w:tplc="0415000F" w:tentative="1">
      <w:start w:val="1"/>
      <w:numFmt w:val="decimal"/>
      <w:lvlText w:val="%4."/>
      <w:lvlJc w:val="left"/>
      <w:pPr>
        <w:ind w:left="3852" w:hanging="360"/>
      </w:pPr>
    </w:lvl>
    <w:lvl w:ilvl="4" w:tplc="04150019" w:tentative="1">
      <w:start w:val="1"/>
      <w:numFmt w:val="lowerLetter"/>
      <w:lvlText w:val="%5."/>
      <w:lvlJc w:val="left"/>
      <w:pPr>
        <w:ind w:left="4572" w:hanging="360"/>
      </w:pPr>
    </w:lvl>
    <w:lvl w:ilvl="5" w:tplc="0415001B" w:tentative="1">
      <w:start w:val="1"/>
      <w:numFmt w:val="lowerRoman"/>
      <w:lvlText w:val="%6."/>
      <w:lvlJc w:val="right"/>
      <w:pPr>
        <w:ind w:left="5292" w:hanging="180"/>
      </w:pPr>
    </w:lvl>
    <w:lvl w:ilvl="6" w:tplc="0415000F" w:tentative="1">
      <w:start w:val="1"/>
      <w:numFmt w:val="decimal"/>
      <w:lvlText w:val="%7."/>
      <w:lvlJc w:val="left"/>
      <w:pPr>
        <w:ind w:left="6012" w:hanging="360"/>
      </w:pPr>
    </w:lvl>
    <w:lvl w:ilvl="7" w:tplc="04150019" w:tentative="1">
      <w:start w:val="1"/>
      <w:numFmt w:val="lowerLetter"/>
      <w:lvlText w:val="%8."/>
      <w:lvlJc w:val="left"/>
      <w:pPr>
        <w:ind w:left="6732" w:hanging="360"/>
      </w:pPr>
    </w:lvl>
    <w:lvl w:ilvl="8" w:tplc="0415001B" w:tentative="1">
      <w:start w:val="1"/>
      <w:numFmt w:val="lowerRoman"/>
      <w:lvlText w:val="%9."/>
      <w:lvlJc w:val="right"/>
      <w:pPr>
        <w:ind w:left="7452" w:hanging="180"/>
      </w:pPr>
    </w:lvl>
  </w:abstractNum>
  <w:abstractNum w:abstractNumId="21" w15:restartNumberingAfterBreak="0">
    <w:nsid w:val="3B8C241C"/>
    <w:multiLevelType w:val="multilevel"/>
    <w:tmpl w:val="EFC4CE78"/>
    <w:lvl w:ilvl="0">
      <w:start w:val="1"/>
      <w:numFmt w:val="decimal"/>
      <w:lvlText w:val="%1."/>
      <w:lvlJc w:val="left"/>
      <w:pPr>
        <w:ind w:left="1068" w:hanging="360"/>
      </w:pPr>
    </w:lvl>
    <w:lvl w:ilvl="1">
      <w:start w:val="1"/>
      <w:numFmt w:val="decimal"/>
      <w:isLgl/>
      <w:lvlText w:val="%1.%2."/>
      <w:lvlJc w:val="left"/>
      <w:pPr>
        <w:ind w:left="1560" w:hanging="852"/>
      </w:pPr>
      <w:rPr>
        <w:rFonts w:hint="default"/>
        <w:color w:val="auto"/>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2" w15:restartNumberingAfterBreak="0">
    <w:nsid w:val="42DF3343"/>
    <w:multiLevelType w:val="multilevel"/>
    <w:tmpl w:val="5770B464"/>
    <w:lvl w:ilvl="0">
      <w:start w:val="11"/>
      <w:numFmt w:val="decimal"/>
      <w:lvlText w:val="%1."/>
      <w:lvlJc w:val="left"/>
      <w:pPr>
        <w:ind w:left="644" w:hanging="360"/>
      </w:pPr>
      <w:rPr>
        <w:rFonts w:hint="default"/>
        <w:sz w:val="24"/>
      </w:rPr>
    </w:lvl>
    <w:lvl w:ilvl="1">
      <w:start w:val="1"/>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23" w15:restartNumberingAfterBreak="0">
    <w:nsid w:val="46795F82"/>
    <w:multiLevelType w:val="multilevel"/>
    <w:tmpl w:val="BAF250A8"/>
    <w:styleLink w:val="Styl1"/>
    <w:lvl w:ilvl="0">
      <w:start w:val="4"/>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24" w15:restartNumberingAfterBreak="0">
    <w:nsid w:val="473163BE"/>
    <w:multiLevelType w:val="hybridMultilevel"/>
    <w:tmpl w:val="8D5441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A3069F8"/>
    <w:multiLevelType w:val="multilevel"/>
    <w:tmpl w:val="F04C226E"/>
    <w:lvl w:ilvl="0">
      <w:start w:val="3"/>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color w:val="auto"/>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26"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3B8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1196286"/>
    <w:multiLevelType w:val="multilevel"/>
    <w:tmpl w:val="BAF250A8"/>
    <w:lvl w:ilvl="0">
      <w:start w:val="1"/>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29"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0E110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ABF0FA4"/>
    <w:multiLevelType w:val="multilevel"/>
    <w:tmpl w:val="EFC4CE78"/>
    <w:lvl w:ilvl="0">
      <w:start w:val="1"/>
      <w:numFmt w:val="decimal"/>
      <w:lvlText w:val="%1."/>
      <w:lvlJc w:val="left"/>
      <w:pPr>
        <w:ind w:left="1068" w:hanging="360"/>
      </w:pPr>
    </w:lvl>
    <w:lvl w:ilvl="1">
      <w:start w:val="1"/>
      <w:numFmt w:val="decimal"/>
      <w:isLgl/>
      <w:lvlText w:val="%1.%2."/>
      <w:lvlJc w:val="left"/>
      <w:pPr>
        <w:ind w:left="1560" w:hanging="852"/>
      </w:pPr>
      <w:rPr>
        <w:rFonts w:hint="default"/>
        <w:color w:val="auto"/>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2" w15:restartNumberingAfterBreak="0">
    <w:nsid w:val="5B243CDB"/>
    <w:multiLevelType w:val="multilevel"/>
    <w:tmpl w:val="5770B464"/>
    <w:lvl w:ilvl="0">
      <w:start w:val="11"/>
      <w:numFmt w:val="decimal"/>
      <w:lvlText w:val="%1."/>
      <w:lvlJc w:val="left"/>
      <w:pPr>
        <w:ind w:left="644" w:hanging="360"/>
      </w:pPr>
      <w:rPr>
        <w:rFonts w:hint="default"/>
        <w:sz w:val="24"/>
      </w:rPr>
    </w:lvl>
    <w:lvl w:ilvl="1">
      <w:start w:val="1"/>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33" w15:restartNumberingAfterBreak="0">
    <w:nsid w:val="5DD450B5"/>
    <w:multiLevelType w:val="hybridMultilevel"/>
    <w:tmpl w:val="715E7CB6"/>
    <w:lvl w:ilvl="0" w:tplc="118443B8">
      <w:start w:val="1"/>
      <w:numFmt w:val="lowerLetter"/>
      <w:lvlText w:val="%1)"/>
      <w:lvlJc w:val="left"/>
      <w:pPr>
        <w:ind w:left="720" w:hanging="360"/>
      </w:pPr>
      <w:rPr>
        <w:rFonts w:ascii="Arial" w:eastAsia="Times New Roman" w:hAnsi="Arial" w:cs="Arial" w:hint="default"/>
      </w:rPr>
    </w:lvl>
    <w:lvl w:ilvl="1" w:tplc="04150017">
      <w:start w:val="1"/>
      <w:numFmt w:val="lowerLetter"/>
      <w:lvlText w:val="%2)"/>
      <w:lvlJc w:val="left"/>
      <w:pPr>
        <w:ind w:left="1440" w:hanging="360"/>
      </w:pPr>
      <w:rPr>
        <w:rFonts w:hint="default"/>
      </w:rPr>
    </w:lvl>
    <w:lvl w:ilvl="2" w:tplc="23FA80D2">
      <w:start w:val="1"/>
      <w:numFmt w:val="decimal"/>
      <w:lvlText w:val="%3."/>
      <w:lvlJc w:val="left"/>
      <w:pPr>
        <w:ind w:left="2160" w:hanging="360"/>
      </w:pPr>
      <w:rPr>
        <w:rFonts w:hint="default"/>
      </w:rPr>
    </w:lvl>
    <w:lvl w:ilvl="3" w:tplc="84FA0A58">
      <w:start w:val="1"/>
      <w:numFmt w:val="upperRoman"/>
      <w:lvlText w:val="%4."/>
      <w:lvlJc w:val="left"/>
      <w:pPr>
        <w:ind w:left="3240" w:hanging="720"/>
      </w:pPr>
      <w:rPr>
        <w:rFonts w:hint="default"/>
      </w:rPr>
    </w:lvl>
    <w:lvl w:ilvl="4" w:tplc="3782D388">
      <w:start w:val="1"/>
      <w:numFmt w:val="upperLetter"/>
      <w:lvlText w:val="%5)"/>
      <w:lvlJc w:val="left"/>
      <w:pPr>
        <w:ind w:left="3600" w:hanging="360"/>
      </w:pPr>
      <w:rPr>
        <w:rFonts w:hint="default"/>
      </w:rPr>
    </w:lvl>
    <w:lvl w:ilvl="5" w:tplc="7EE817CC">
      <w:start w:val="1"/>
      <w:numFmt w:val="lowerLetter"/>
      <w:lvlText w:val="%6)"/>
      <w:lvlJc w:val="left"/>
      <w:pPr>
        <w:ind w:left="4320" w:hanging="360"/>
      </w:pPr>
      <w:rPr>
        <w:rFonts w:hint="default"/>
      </w:rPr>
    </w:lvl>
    <w:lvl w:ilvl="6" w:tplc="CFA8198C">
      <w:start w:val="1"/>
      <w:numFmt w:val="decimal"/>
      <w:lvlText w:val="%7)"/>
      <w:lvlJc w:val="left"/>
      <w:pPr>
        <w:ind w:left="5040" w:hanging="360"/>
      </w:pPr>
      <w:rPr>
        <w:rFonts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F6B51DE"/>
    <w:multiLevelType w:val="multilevel"/>
    <w:tmpl w:val="A5D8B964"/>
    <w:lvl w:ilvl="0">
      <w:start w:val="5"/>
      <w:numFmt w:val="decimal"/>
      <w:lvlText w:val="%1."/>
      <w:lvlJc w:val="left"/>
      <w:pPr>
        <w:ind w:left="644" w:hanging="360"/>
      </w:pPr>
      <w:rPr>
        <w:rFonts w:hint="default"/>
        <w:sz w:val="24"/>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35" w15:restartNumberingAfterBreak="0">
    <w:nsid w:val="61430294"/>
    <w:multiLevelType w:val="multilevel"/>
    <w:tmpl w:val="EFC4CE78"/>
    <w:lvl w:ilvl="0">
      <w:start w:val="1"/>
      <w:numFmt w:val="decimal"/>
      <w:lvlText w:val="%1."/>
      <w:lvlJc w:val="left"/>
      <w:pPr>
        <w:ind w:left="1068" w:hanging="360"/>
      </w:pPr>
    </w:lvl>
    <w:lvl w:ilvl="1">
      <w:start w:val="1"/>
      <w:numFmt w:val="decimal"/>
      <w:isLgl/>
      <w:lvlText w:val="%1.%2."/>
      <w:lvlJc w:val="left"/>
      <w:pPr>
        <w:ind w:left="1560" w:hanging="852"/>
      </w:pPr>
      <w:rPr>
        <w:rFonts w:hint="default"/>
        <w:color w:val="auto"/>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6" w15:restartNumberingAfterBreak="0">
    <w:nsid w:val="69511478"/>
    <w:multiLevelType w:val="hybridMultilevel"/>
    <w:tmpl w:val="5E38F56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B584FC8"/>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8" w15:restartNumberingAfterBreak="0">
    <w:nsid w:val="6C5F495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5A129A"/>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0" w15:restartNumberingAfterBreak="0">
    <w:nsid w:val="707F090B"/>
    <w:multiLevelType w:val="hybridMultilevel"/>
    <w:tmpl w:val="26B2CB0A"/>
    <w:lvl w:ilvl="0" w:tplc="04150017">
      <w:start w:val="1"/>
      <w:numFmt w:val="lowerLetter"/>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1" w15:restartNumberingAfterBreak="0">
    <w:nsid w:val="740C47C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4802BEB"/>
    <w:multiLevelType w:val="hybridMultilevel"/>
    <w:tmpl w:val="2D2C618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3" w15:restartNumberingAfterBreak="0">
    <w:nsid w:val="76D93C9F"/>
    <w:multiLevelType w:val="multilevel"/>
    <w:tmpl w:val="5770B464"/>
    <w:lvl w:ilvl="0">
      <w:start w:val="11"/>
      <w:numFmt w:val="decimal"/>
      <w:lvlText w:val="%1."/>
      <w:lvlJc w:val="left"/>
      <w:pPr>
        <w:ind w:left="644" w:hanging="360"/>
      </w:pPr>
      <w:rPr>
        <w:rFonts w:hint="default"/>
        <w:sz w:val="24"/>
      </w:rPr>
    </w:lvl>
    <w:lvl w:ilvl="1">
      <w:start w:val="1"/>
      <w:numFmt w:val="decimal"/>
      <w:isLgl/>
      <w:lvlText w:val="%1.%2."/>
      <w:lvlJc w:val="left"/>
      <w:pPr>
        <w:ind w:left="1080" w:hanging="360"/>
      </w:pPr>
      <w:rPr>
        <w:rFonts w:ascii="Cambria" w:hAnsi="Cambria" w:hint="default"/>
        <w:b/>
        <w:bCs/>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44" w15:restartNumberingAfterBreak="0">
    <w:nsid w:val="7A4922B6"/>
    <w:multiLevelType w:val="multilevel"/>
    <w:tmpl w:val="CE1EDF8A"/>
    <w:lvl w:ilvl="0">
      <w:start w:val="1"/>
      <w:numFmt w:val="decimal"/>
      <w:lvlText w:val="%1."/>
      <w:lvlJc w:val="left"/>
      <w:pPr>
        <w:ind w:left="1068" w:hanging="360"/>
      </w:pPr>
    </w:lvl>
    <w:lvl w:ilvl="1">
      <w:start w:val="1"/>
      <w:numFmt w:val="decimal"/>
      <w:isLgl/>
      <w:lvlText w:val="%1.%2."/>
      <w:lvlJc w:val="left"/>
      <w:pPr>
        <w:ind w:left="1560" w:hanging="852"/>
      </w:pPr>
      <w:rPr>
        <w:rFonts w:hint="default"/>
      </w:rPr>
    </w:lvl>
    <w:lvl w:ilvl="2">
      <w:start w:val="1"/>
      <w:numFmt w:val="decimal"/>
      <w:isLgl/>
      <w:lvlText w:val="%1.%2.%3."/>
      <w:lvlJc w:val="left"/>
      <w:pPr>
        <w:ind w:left="1560" w:hanging="852"/>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num w:numId="1" w16cid:durableId="1132677828">
    <w:abstractNumId w:val="4"/>
  </w:num>
  <w:num w:numId="2" w16cid:durableId="935974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98000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4541960">
    <w:abstractNumId w:val="14"/>
  </w:num>
  <w:num w:numId="5" w16cid:durableId="1525749543">
    <w:abstractNumId w:val="33"/>
  </w:num>
  <w:num w:numId="6" w16cid:durableId="1158424406">
    <w:abstractNumId w:val="5"/>
  </w:num>
  <w:num w:numId="7" w16cid:durableId="1320425131">
    <w:abstractNumId w:val="20"/>
  </w:num>
  <w:num w:numId="8" w16cid:durableId="951203210">
    <w:abstractNumId w:val="2"/>
  </w:num>
  <w:num w:numId="9" w16cid:durableId="281765905">
    <w:abstractNumId w:val="42"/>
  </w:num>
  <w:num w:numId="10" w16cid:durableId="1135486547">
    <w:abstractNumId w:val="40"/>
  </w:num>
  <w:num w:numId="11" w16cid:durableId="1446845482">
    <w:abstractNumId w:val="26"/>
  </w:num>
  <w:num w:numId="12" w16cid:durableId="968515012">
    <w:abstractNumId w:val="12"/>
  </w:num>
  <w:num w:numId="13" w16cid:durableId="344752037">
    <w:abstractNumId w:val="8"/>
  </w:num>
  <w:num w:numId="14" w16cid:durableId="425417416">
    <w:abstractNumId w:val="16"/>
  </w:num>
  <w:num w:numId="15" w16cid:durableId="147401749">
    <w:abstractNumId w:val="19"/>
  </w:num>
  <w:num w:numId="16" w16cid:durableId="901788790">
    <w:abstractNumId w:val="36"/>
  </w:num>
  <w:num w:numId="17" w16cid:durableId="559679377">
    <w:abstractNumId w:val="29"/>
  </w:num>
  <w:num w:numId="18" w16cid:durableId="1899120813">
    <w:abstractNumId w:val="17"/>
  </w:num>
  <w:num w:numId="19" w16cid:durableId="730470322">
    <w:abstractNumId w:val="0"/>
  </w:num>
  <w:num w:numId="20" w16cid:durableId="150759534">
    <w:abstractNumId w:val="24"/>
  </w:num>
  <w:num w:numId="21" w16cid:durableId="1483236612">
    <w:abstractNumId w:val="28"/>
  </w:num>
  <w:num w:numId="22" w16cid:durableId="798498436">
    <w:abstractNumId w:val="27"/>
  </w:num>
  <w:num w:numId="23" w16cid:durableId="1204489059">
    <w:abstractNumId w:val="41"/>
  </w:num>
  <w:num w:numId="24" w16cid:durableId="348336700">
    <w:abstractNumId w:val="18"/>
  </w:num>
  <w:num w:numId="25" w16cid:durableId="185602139">
    <w:abstractNumId w:val="30"/>
  </w:num>
  <w:num w:numId="26" w16cid:durableId="2007635678">
    <w:abstractNumId w:val="11"/>
  </w:num>
  <w:num w:numId="27" w16cid:durableId="609557460">
    <w:abstractNumId w:val="38"/>
  </w:num>
  <w:num w:numId="28" w16cid:durableId="372464829">
    <w:abstractNumId w:val="23"/>
  </w:num>
  <w:num w:numId="29" w16cid:durableId="159857934">
    <w:abstractNumId w:val="25"/>
  </w:num>
  <w:num w:numId="30" w16cid:durableId="1938824425">
    <w:abstractNumId w:val="31"/>
  </w:num>
  <w:num w:numId="31" w16cid:durableId="1161585016">
    <w:abstractNumId w:val="34"/>
  </w:num>
  <w:num w:numId="32" w16cid:durableId="255865667">
    <w:abstractNumId w:val="10"/>
  </w:num>
  <w:num w:numId="33" w16cid:durableId="1453868073">
    <w:abstractNumId w:val="13"/>
  </w:num>
  <w:num w:numId="34" w16cid:durableId="1317537583">
    <w:abstractNumId w:val="3"/>
  </w:num>
  <w:num w:numId="35" w16cid:durableId="932473873">
    <w:abstractNumId w:val="43"/>
  </w:num>
  <w:num w:numId="36" w16cid:durableId="1922829845">
    <w:abstractNumId w:val="22"/>
  </w:num>
  <w:num w:numId="37" w16cid:durableId="1518999746">
    <w:abstractNumId w:val="32"/>
  </w:num>
  <w:num w:numId="38" w16cid:durableId="1329286800">
    <w:abstractNumId w:val="7"/>
  </w:num>
  <w:num w:numId="39" w16cid:durableId="1536311004">
    <w:abstractNumId w:val="15"/>
  </w:num>
  <w:num w:numId="40" w16cid:durableId="1718699603">
    <w:abstractNumId w:val="9"/>
  </w:num>
  <w:num w:numId="41" w16cid:durableId="1222205182">
    <w:abstractNumId w:val="39"/>
  </w:num>
  <w:num w:numId="42" w16cid:durableId="2051296464">
    <w:abstractNumId w:val="44"/>
  </w:num>
  <w:num w:numId="43" w16cid:durableId="517041211">
    <w:abstractNumId w:val="37"/>
  </w:num>
  <w:num w:numId="44" w16cid:durableId="626204768">
    <w:abstractNumId w:val="1"/>
  </w:num>
  <w:num w:numId="45" w16cid:durableId="654723659">
    <w:abstractNumId w:val="35"/>
  </w:num>
  <w:num w:numId="46" w16cid:durableId="8637916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077"/>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F17"/>
    <w:rsid w:val="0000531B"/>
    <w:rsid w:val="00005813"/>
    <w:rsid w:val="00033D02"/>
    <w:rsid w:val="000A44AB"/>
    <w:rsid w:val="000D5DD3"/>
    <w:rsid w:val="000D6D52"/>
    <w:rsid w:val="0014080B"/>
    <w:rsid w:val="0015700E"/>
    <w:rsid w:val="0018052B"/>
    <w:rsid w:val="001C1F17"/>
    <w:rsid w:val="001C3764"/>
    <w:rsid w:val="00204FE3"/>
    <w:rsid w:val="002123E5"/>
    <w:rsid w:val="00216C7B"/>
    <w:rsid w:val="00227EEB"/>
    <w:rsid w:val="002A165F"/>
    <w:rsid w:val="0032206F"/>
    <w:rsid w:val="00337121"/>
    <w:rsid w:val="00376A26"/>
    <w:rsid w:val="003B7AE5"/>
    <w:rsid w:val="00486B7C"/>
    <w:rsid w:val="00536CE2"/>
    <w:rsid w:val="005E11EC"/>
    <w:rsid w:val="005E5874"/>
    <w:rsid w:val="005F62BD"/>
    <w:rsid w:val="00623C2F"/>
    <w:rsid w:val="00637F30"/>
    <w:rsid w:val="0066150B"/>
    <w:rsid w:val="00687171"/>
    <w:rsid w:val="006F1FA3"/>
    <w:rsid w:val="007714D6"/>
    <w:rsid w:val="00851DE1"/>
    <w:rsid w:val="00923F24"/>
    <w:rsid w:val="009D1C1B"/>
    <w:rsid w:val="00A56D15"/>
    <w:rsid w:val="00B122B9"/>
    <w:rsid w:val="00B159C3"/>
    <w:rsid w:val="00B57EAA"/>
    <w:rsid w:val="00B91EA7"/>
    <w:rsid w:val="00C011C0"/>
    <w:rsid w:val="00CB622F"/>
    <w:rsid w:val="00D53A08"/>
    <w:rsid w:val="00D54F50"/>
    <w:rsid w:val="00D55143"/>
    <w:rsid w:val="00DA1476"/>
    <w:rsid w:val="00E305E2"/>
    <w:rsid w:val="00E511A2"/>
    <w:rsid w:val="00E64550"/>
    <w:rsid w:val="00EA2525"/>
    <w:rsid w:val="00EF1224"/>
    <w:rsid w:val="00FD1316"/>
    <w:rsid w:val="00FD5980"/>
    <w:rsid w:val="00FE16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0F6FE791"/>
  <w15:docId w15:val="{0D062477-7AA6-4A24-B496-0371EDA0E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25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2597"/>
  </w:style>
  <w:style w:type="paragraph" w:styleId="Stopka">
    <w:name w:val="footer"/>
    <w:basedOn w:val="Normalny"/>
    <w:link w:val="StopkaZnak"/>
    <w:uiPriority w:val="99"/>
    <w:unhideWhenUsed/>
    <w:rsid w:val="008425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2597"/>
  </w:style>
  <w:style w:type="paragraph" w:styleId="Akapitzlist">
    <w:name w:val="List Paragraph"/>
    <w:basedOn w:val="Normalny"/>
    <w:uiPriority w:val="34"/>
    <w:qFormat/>
    <w:rsid w:val="00A25118"/>
    <w:pPr>
      <w:ind w:left="720"/>
      <w:contextualSpacing/>
    </w:pPr>
  </w:style>
  <w:style w:type="table" w:styleId="Tabela-Siatka">
    <w:name w:val="Table Grid"/>
    <w:basedOn w:val="Standardowy"/>
    <w:rsid w:val="00A27CAA"/>
    <w:pPr>
      <w:spacing w:after="0" w:line="240" w:lineRule="auto"/>
    </w:pPr>
    <w:rPr>
      <w:rFonts w:ascii="Times New Roman" w:eastAsia="Calibri" w:hAnsi="Times New Roman" w:cs="Times New Roman"/>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dymka">
    <w:name w:val="Balloon Text"/>
    <w:basedOn w:val="Normalny"/>
    <w:link w:val="TekstdymkaZnak"/>
    <w:uiPriority w:val="99"/>
    <w:semiHidden/>
    <w:unhideWhenUsed/>
    <w:rsid w:val="00005813"/>
    <w:pPr>
      <w:spacing w:after="0" w:line="240" w:lineRule="auto"/>
    </w:pPr>
    <w:rPr>
      <w:rFonts w:ascii="Tahoma" w:eastAsia="Calibri" w:hAnsi="Tahoma" w:cs="Times New Roman"/>
      <w:kern w:val="0"/>
      <w:sz w:val="16"/>
      <w:szCs w:val="16"/>
      <w:lang w:val="x-none" w:eastAsia="x-none"/>
      <w14:ligatures w14:val="none"/>
    </w:rPr>
  </w:style>
  <w:style w:type="character" w:customStyle="1" w:styleId="TekstdymkaZnak">
    <w:name w:val="Tekst dymka Znak"/>
    <w:basedOn w:val="Domylnaczcionkaakapitu"/>
    <w:link w:val="Tekstdymka"/>
    <w:uiPriority w:val="99"/>
    <w:semiHidden/>
    <w:rsid w:val="00005813"/>
    <w:rPr>
      <w:rFonts w:ascii="Tahoma" w:eastAsia="Calibri" w:hAnsi="Tahoma" w:cs="Times New Roman"/>
      <w:kern w:val="0"/>
      <w:sz w:val="16"/>
      <w:szCs w:val="16"/>
      <w:lang w:val="x-none" w:eastAsia="x-none"/>
      <w14:ligatures w14:val="none"/>
    </w:rPr>
  </w:style>
  <w:style w:type="paragraph" w:customStyle="1" w:styleId="LPNaglowek">
    <w:name w:val="LP_Naglowek"/>
    <w:rsid w:val="00005813"/>
    <w:pPr>
      <w:spacing w:after="0" w:line="240" w:lineRule="auto"/>
    </w:pPr>
    <w:rPr>
      <w:rFonts w:ascii="Arial" w:eastAsia="Times New Roman" w:hAnsi="Arial" w:cs="Times New Roman"/>
      <w:b/>
      <w:color w:val="005023"/>
      <w:kern w:val="0"/>
      <w:sz w:val="28"/>
      <w:szCs w:val="24"/>
      <w:lang w:eastAsia="pl-PL"/>
      <w14:ligatures w14:val="none"/>
    </w:rPr>
  </w:style>
  <w:style w:type="paragraph" w:customStyle="1" w:styleId="LPstopka">
    <w:name w:val="LP_stopka"/>
    <w:link w:val="LPstopkaZnak"/>
    <w:rsid w:val="00005813"/>
    <w:pPr>
      <w:spacing w:after="0" w:line="240" w:lineRule="auto"/>
    </w:pPr>
    <w:rPr>
      <w:rFonts w:ascii="Arial" w:eastAsia="Times New Roman" w:hAnsi="Arial" w:cs="Times New Roman"/>
      <w:kern w:val="0"/>
      <w:sz w:val="16"/>
      <w:szCs w:val="16"/>
      <w:lang w:eastAsia="pl-PL"/>
      <w14:ligatures w14:val="none"/>
    </w:rPr>
  </w:style>
  <w:style w:type="paragraph" w:customStyle="1" w:styleId="LPmiejscowo">
    <w:name w:val="LP_miejscowość"/>
    <w:aliases w:val="data"/>
    <w:rsid w:val="00005813"/>
    <w:pPr>
      <w:spacing w:after="0" w:line="240" w:lineRule="auto"/>
      <w:jc w:val="right"/>
    </w:pPr>
    <w:rPr>
      <w:rFonts w:ascii="Arial" w:eastAsia="Times New Roman" w:hAnsi="Arial" w:cs="Arial"/>
      <w:kern w:val="0"/>
      <w:sz w:val="24"/>
      <w:szCs w:val="20"/>
      <w:lang w:eastAsia="pl-PL"/>
      <w14:ligatures w14:val="none"/>
    </w:rPr>
  </w:style>
  <w:style w:type="paragraph" w:customStyle="1" w:styleId="LPsygnatura">
    <w:name w:val="LP_sygnatura"/>
    <w:rsid w:val="00005813"/>
    <w:pPr>
      <w:autoSpaceDE w:val="0"/>
      <w:autoSpaceDN w:val="0"/>
      <w:adjustRightInd w:val="0"/>
      <w:spacing w:after="0" w:line="288" w:lineRule="auto"/>
      <w:ind w:left="-115"/>
      <w:textAlignment w:val="center"/>
    </w:pPr>
    <w:rPr>
      <w:rFonts w:ascii="Arial" w:eastAsia="Times New Roman" w:hAnsi="Arial" w:cs="Arial"/>
      <w:color w:val="000000"/>
      <w:kern w:val="0"/>
      <w:sz w:val="24"/>
      <w:szCs w:val="20"/>
      <w:lang w:eastAsia="pl-PL"/>
      <w14:ligatures w14:val="none"/>
    </w:rPr>
  </w:style>
  <w:style w:type="paragraph" w:customStyle="1" w:styleId="LPStopkaStrona">
    <w:name w:val="LP_Stopka_Strona"/>
    <w:locked/>
    <w:rsid w:val="00005813"/>
    <w:pPr>
      <w:spacing w:after="0" w:line="240" w:lineRule="auto"/>
    </w:pPr>
    <w:rPr>
      <w:rFonts w:ascii="Arial" w:eastAsia="Times New Roman" w:hAnsi="Arial" w:cs="Times New Roman"/>
      <w:b/>
      <w:color w:val="005023"/>
      <w:kern w:val="0"/>
      <w:sz w:val="24"/>
      <w:szCs w:val="24"/>
      <w:lang w:eastAsia="pl-PL"/>
      <w14:ligatures w14:val="none"/>
    </w:rPr>
  </w:style>
  <w:style w:type="character" w:customStyle="1" w:styleId="LPstopkaZnak">
    <w:name w:val="LP_stopka Znak"/>
    <w:link w:val="LPstopka"/>
    <w:locked/>
    <w:rsid w:val="00005813"/>
    <w:rPr>
      <w:rFonts w:ascii="Arial" w:eastAsia="Times New Roman" w:hAnsi="Arial" w:cs="Times New Roman"/>
      <w:kern w:val="0"/>
      <w:sz w:val="16"/>
      <w:szCs w:val="16"/>
      <w:lang w:eastAsia="pl-PL"/>
      <w14:ligatures w14:val="none"/>
    </w:rPr>
  </w:style>
  <w:style w:type="character" w:customStyle="1" w:styleId="LPzwykly">
    <w:name w:val="LP_zwykly"/>
    <w:basedOn w:val="Domylnaczcionkaakapitu"/>
    <w:qFormat/>
    <w:rsid w:val="00005813"/>
  </w:style>
  <w:style w:type="paragraph" w:customStyle="1" w:styleId="LPstopkasrodek">
    <w:name w:val="LP_stopka_srodek"/>
    <w:basedOn w:val="Normalny"/>
    <w:rsid w:val="00005813"/>
    <w:pPr>
      <w:spacing w:after="0" w:line="240" w:lineRule="auto"/>
      <w:jc w:val="center"/>
    </w:pPr>
    <w:rPr>
      <w:rFonts w:ascii="Arial" w:eastAsia="Times New Roman" w:hAnsi="Arial" w:cs="Times New Roman"/>
      <w:kern w:val="0"/>
      <w:sz w:val="16"/>
      <w:szCs w:val="24"/>
      <w:lang w:eastAsia="pl-PL"/>
      <w14:ligatures w14:val="none"/>
    </w:rPr>
  </w:style>
  <w:style w:type="character" w:styleId="Hipercze">
    <w:name w:val="Hyperlink"/>
    <w:uiPriority w:val="99"/>
    <w:unhideWhenUsed/>
    <w:rsid w:val="00005813"/>
    <w:rPr>
      <w:color w:val="0000FF"/>
      <w:u w:val="single"/>
    </w:rPr>
  </w:style>
  <w:style w:type="numbering" w:customStyle="1" w:styleId="Bezlisty1">
    <w:name w:val="Bez listy1"/>
    <w:next w:val="Bezlisty"/>
    <w:uiPriority w:val="99"/>
    <w:semiHidden/>
    <w:unhideWhenUsed/>
    <w:rsid w:val="00005813"/>
  </w:style>
  <w:style w:type="character" w:styleId="UyteHipercze">
    <w:name w:val="FollowedHyperlink"/>
    <w:uiPriority w:val="99"/>
    <w:semiHidden/>
    <w:unhideWhenUsed/>
    <w:rsid w:val="00005813"/>
    <w:rPr>
      <w:color w:val="800080"/>
      <w:u w:val="single"/>
    </w:rPr>
  </w:style>
  <w:style w:type="numbering" w:customStyle="1" w:styleId="Bezlisty2">
    <w:name w:val="Bez listy2"/>
    <w:next w:val="Bezlisty"/>
    <w:uiPriority w:val="99"/>
    <w:semiHidden/>
    <w:unhideWhenUsed/>
    <w:rsid w:val="00005813"/>
  </w:style>
  <w:style w:type="numbering" w:customStyle="1" w:styleId="Bezlisty3">
    <w:name w:val="Bez listy3"/>
    <w:next w:val="Bezlisty"/>
    <w:uiPriority w:val="99"/>
    <w:semiHidden/>
    <w:unhideWhenUsed/>
    <w:rsid w:val="00005813"/>
  </w:style>
  <w:style w:type="paragraph" w:styleId="Tekstkomentarza">
    <w:name w:val="annotation text"/>
    <w:basedOn w:val="Normalny"/>
    <w:link w:val="TekstkomentarzaZnak"/>
    <w:uiPriority w:val="99"/>
    <w:semiHidden/>
    <w:unhideWhenUsed/>
    <w:rsid w:val="00005813"/>
    <w:pPr>
      <w:spacing w:after="0" w:line="240" w:lineRule="auto"/>
    </w:pPr>
    <w:rPr>
      <w:rFonts w:ascii="Arial" w:eastAsia="Times New Roman" w:hAnsi="Arial" w:cs="Times New Roman"/>
      <w:kern w:val="0"/>
      <w:sz w:val="20"/>
      <w:szCs w:val="20"/>
      <w:lang w:eastAsia="pl-PL"/>
      <w14:ligatures w14:val="none"/>
    </w:rPr>
  </w:style>
  <w:style w:type="character" w:customStyle="1" w:styleId="TekstkomentarzaZnak">
    <w:name w:val="Tekst komentarza Znak"/>
    <w:basedOn w:val="Domylnaczcionkaakapitu"/>
    <w:link w:val="Tekstkomentarza"/>
    <w:uiPriority w:val="99"/>
    <w:semiHidden/>
    <w:rsid w:val="00005813"/>
    <w:rPr>
      <w:rFonts w:ascii="Arial" w:eastAsia="Times New Roman" w:hAnsi="Arial" w:cs="Times New Roman"/>
      <w:kern w:val="0"/>
      <w:sz w:val="20"/>
      <w:szCs w:val="20"/>
      <w:lang w:eastAsia="pl-PL"/>
      <w14:ligatures w14:val="none"/>
    </w:rPr>
  </w:style>
  <w:style w:type="character" w:styleId="Odwoaniedokomentarza">
    <w:name w:val="annotation reference"/>
    <w:semiHidden/>
    <w:rsid w:val="00005813"/>
    <w:rPr>
      <w:sz w:val="16"/>
      <w:szCs w:val="16"/>
    </w:rPr>
  </w:style>
  <w:style w:type="paragraph" w:styleId="Tematkomentarza">
    <w:name w:val="annotation subject"/>
    <w:basedOn w:val="Tekstkomentarza"/>
    <w:next w:val="Tekstkomentarza"/>
    <w:link w:val="TematkomentarzaZnak"/>
    <w:uiPriority w:val="99"/>
    <w:semiHidden/>
    <w:unhideWhenUsed/>
    <w:rsid w:val="00005813"/>
    <w:rPr>
      <w:b/>
      <w:bCs/>
    </w:rPr>
  </w:style>
  <w:style w:type="character" w:customStyle="1" w:styleId="TematkomentarzaZnak">
    <w:name w:val="Temat komentarza Znak"/>
    <w:basedOn w:val="TekstkomentarzaZnak"/>
    <w:link w:val="Tematkomentarza"/>
    <w:uiPriority w:val="99"/>
    <w:semiHidden/>
    <w:rsid w:val="00005813"/>
    <w:rPr>
      <w:rFonts w:ascii="Arial" w:eastAsia="Times New Roman" w:hAnsi="Arial" w:cs="Times New Roman"/>
      <w:b/>
      <w:bCs/>
      <w:kern w:val="0"/>
      <w:sz w:val="20"/>
      <w:szCs w:val="20"/>
      <w:lang w:eastAsia="pl-PL"/>
      <w14:ligatures w14:val="none"/>
    </w:rPr>
  </w:style>
  <w:style w:type="paragraph" w:styleId="Tekstprzypisudolnego">
    <w:name w:val="footnote text"/>
    <w:basedOn w:val="Normalny"/>
    <w:link w:val="TekstprzypisudolnegoZnak"/>
    <w:uiPriority w:val="99"/>
    <w:semiHidden/>
    <w:unhideWhenUsed/>
    <w:rsid w:val="00005813"/>
    <w:pPr>
      <w:spacing w:after="0" w:line="240" w:lineRule="auto"/>
    </w:pPr>
    <w:rPr>
      <w:rFonts w:ascii="Calibri" w:eastAsia="Calibri" w:hAnsi="Calibri" w:cs="Times New Roman"/>
      <w:kern w:val="0"/>
      <w:sz w:val="20"/>
      <w:szCs w:val="20"/>
      <w14:ligatures w14:val="none"/>
    </w:rPr>
  </w:style>
  <w:style w:type="character" w:customStyle="1" w:styleId="TekstprzypisudolnegoZnak">
    <w:name w:val="Tekst przypisu dolnego Znak"/>
    <w:basedOn w:val="Domylnaczcionkaakapitu"/>
    <w:link w:val="Tekstprzypisudolnego"/>
    <w:uiPriority w:val="99"/>
    <w:semiHidden/>
    <w:rsid w:val="00005813"/>
    <w:rPr>
      <w:rFonts w:ascii="Calibri" w:eastAsia="Calibri" w:hAnsi="Calibri" w:cs="Times New Roman"/>
      <w:kern w:val="0"/>
      <w:sz w:val="20"/>
      <w:szCs w:val="20"/>
      <w14:ligatures w14:val="none"/>
    </w:rPr>
  </w:style>
  <w:style w:type="character" w:styleId="Odwoanieprzypisudolnego">
    <w:name w:val="footnote reference"/>
    <w:uiPriority w:val="99"/>
    <w:semiHidden/>
    <w:unhideWhenUsed/>
    <w:rsid w:val="00005813"/>
    <w:rPr>
      <w:vertAlign w:val="superscript"/>
    </w:rPr>
  </w:style>
  <w:style w:type="paragraph" w:styleId="NormalnyWeb">
    <w:name w:val="Normal (Web)"/>
    <w:basedOn w:val="Normalny"/>
    <w:uiPriority w:val="99"/>
    <w:unhideWhenUsed/>
    <w:rsid w:val="0000581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uiPriority w:val="22"/>
    <w:qFormat/>
    <w:rsid w:val="00005813"/>
    <w:rPr>
      <w:b/>
      <w:bCs/>
    </w:rPr>
  </w:style>
  <w:style w:type="paragraph" w:customStyle="1" w:styleId="Kolorowalistaakcent11">
    <w:name w:val="Kolorowa lista — akcent 11"/>
    <w:basedOn w:val="Normalny"/>
    <w:uiPriority w:val="34"/>
    <w:qFormat/>
    <w:rsid w:val="00005813"/>
    <w:pPr>
      <w:suppressAutoHyphens/>
      <w:spacing w:after="0" w:line="240" w:lineRule="auto"/>
      <w:ind w:left="720"/>
      <w:contextualSpacing/>
    </w:pPr>
    <w:rPr>
      <w:rFonts w:ascii="Times New Roman" w:eastAsia="Times New Roman" w:hAnsi="Times New Roman" w:cs="Times New Roman"/>
      <w:kern w:val="0"/>
      <w:sz w:val="20"/>
      <w:szCs w:val="20"/>
      <w:lang w:eastAsia="ar-SA"/>
      <w14:ligatures w14:val="none"/>
    </w:rPr>
  </w:style>
  <w:style w:type="paragraph" w:customStyle="1" w:styleId="Default">
    <w:name w:val="Default"/>
    <w:rsid w:val="00005813"/>
    <w:pPr>
      <w:autoSpaceDE w:val="0"/>
      <w:autoSpaceDN w:val="0"/>
      <w:adjustRightInd w:val="0"/>
      <w:spacing w:after="0" w:line="240" w:lineRule="auto"/>
    </w:pPr>
    <w:rPr>
      <w:rFonts w:ascii="Cambria" w:eastAsia="Calibri" w:hAnsi="Cambria" w:cs="Cambria"/>
      <w:color w:val="000000"/>
      <w:kern w:val="0"/>
      <w:sz w:val="24"/>
      <w:szCs w:val="24"/>
      <w:lang w:eastAsia="pl-PL"/>
      <w14:ligatures w14:val="none"/>
    </w:rPr>
  </w:style>
  <w:style w:type="character" w:styleId="Nierozpoznanawzmianka">
    <w:name w:val="Unresolved Mention"/>
    <w:uiPriority w:val="99"/>
    <w:unhideWhenUsed/>
    <w:rsid w:val="00005813"/>
    <w:rPr>
      <w:color w:val="605E5C"/>
      <w:shd w:val="clear" w:color="auto" w:fill="E1DFDD"/>
    </w:rPr>
  </w:style>
  <w:style w:type="numbering" w:customStyle="1" w:styleId="Styl1">
    <w:name w:val="Styl1"/>
    <w:uiPriority w:val="99"/>
    <w:rsid w:val="00005813"/>
    <w:pPr>
      <w:numPr>
        <w:numId w:val="28"/>
      </w:numPr>
    </w:pPr>
  </w:style>
  <w:style w:type="paragraph" w:styleId="Poprawka">
    <w:name w:val="Revision"/>
    <w:hidden/>
    <w:uiPriority w:val="99"/>
    <w:semiHidden/>
    <w:rsid w:val="00005813"/>
    <w:pPr>
      <w:spacing w:after="0" w:line="240" w:lineRule="auto"/>
    </w:pPr>
    <w:rPr>
      <w:rFonts w:ascii="Arial" w:eastAsia="Times New Roman" w:hAnsi="Arial"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latformazakupowa.pl/pn/lasy_borki"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rian.luka@bialystok.lasy.gov.pl"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karol.chodkiewicz@bialystok.lasy.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1B9A0D3FBF07B41891F1AEF2AB7ADBD" ma:contentTypeVersion="9" ma:contentTypeDescription="Utwórz nowy dokument." ma:contentTypeScope="" ma:versionID="f3ed411b60daccbbcd1ab62fb49a53a3">
  <xsd:schema xmlns:xsd="http://www.w3.org/2001/XMLSchema" xmlns:xs="http://www.w3.org/2001/XMLSchema" xmlns:p="http://schemas.microsoft.com/office/2006/metadata/properties" xmlns:ns2="91a8a054-e6fa-4997-98ca-23b1cf67d223" targetNamespace="http://schemas.microsoft.com/office/2006/metadata/properties" ma:root="true" ma:fieldsID="8836de79daf9288f988a6475c86e5058" ns2:_="">
    <xsd:import namespace="91a8a054-e6fa-4997-98ca-23b1cf67d22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8a054-e6fa-4997-98ca-23b1cf67d2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839a8a07-6f03-40d1-ab4b-cb9803cbc241"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B3862-EF20-45B5-AFCE-51C34896B1A3}">
  <ds:schemaRefs>
    <ds:schemaRef ds:uri="http://schemas.microsoft.com/sharepoint/v3/contenttype/forms"/>
  </ds:schemaRefs>
</ds:datastoreItem>
</file>

<file path=customXml/itemProps2.xml><?xml version="1.0" encoding="utf-8"?>
<ds:datastoreItem xmlns:ds="http://schemas.openxmlformats.org/officeDocument/2006/customXml" ds:itemID="{3B936BD2-7E53-4C4C-8C4F-CD790F341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8a054-e6fa-4997-98ca-23b1cf67d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E5299D-2D69-40B2-A711-6801CD021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19</Pages>
  <Words>4690</Words>
  <Characters>28144</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Bartłomiej Pesta</dc:creator>
  <cp:lastModifiedBy>Bartłomiej Marczak</cp:lastModifiedBy>
  <cp:revision>28</cp:revision>
  <cp:lastPrinted>2024-01-12T10:42:00Z</cp:lastPrinted>
  <dcterms:created xsi:type="dcterms:W3CDTF">2023-12-17T11:58:00Z</dcterms:created>
  <dcterms:modified xsi:type="dcterms:W3CDTF">2024-01-12T10:58:00Z</dcterms:modified>
</cp:coreProperties>
</file>