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0605CDB5" w:rsidR="00D67AE5" w:rsidRPr="00336EE6" w:rsidRDefault="004C5FA9" w:rsidP="00336EE6">
      <w:pPr>
        <w:pStyle w:val="tekstdokumentu"/>
      </w:pPr>
      <w:r w:rsidRPr="002644EF">
        <w:t>RI.271</w:t>
      </w:r>
      <w:r w:rsidR="00902A7B" w:rsidRPr="002644EF">
        <w:t>.</w:t>
      </w:r>
      <w:r w:rsidR="006C19D3" w:rsidRPr="002644EF">
        <w:t>13</w:t>
      </w:r>
      <w:r w:rsidR="00D67AE5" w:rsidRPr="002644EF">
        <w:t>.202</w:t>
      </w:r>
      <w:r w:rsidR="00A12430" w:rsidRPr="002644EF">
        <w:t>3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5FCBCA67" w14:textId="4AAD1632" w:rsidR="00FB40BE" w:rsidRPr="00D67AE5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0B7CCC09" w14:textId="4222D9A3" w:rsidR="007279FB" w:rsidRPr="002644EF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4"/>
        </w:rPr>
      </w:pPr>
      <w:bookmarkStart w:id="0" w:name="_Hlk66093606"/>
      <w:r w:rsidRPr="0000166F">
        <w:rPr>
          <w:rFonts w:cs="Arial"/>
          <w:color w:val="auto"/>
          <w:sz w:val="28"/>
          <w:szCs w:val="28"/>
        </w:rPr>
        <w:t xml:space="preserve"> </w:t>
      </w:r>
      <w:r w:rsidR="0012638E" w:rsidRPr="0000166F">
        <w:rPr>
          <w:rFonts w:cs="Arial"/>
          <w:color w:val="auto"/>
          <w:sz w:val="28"/>
          <w:szCs w:val="28"/>
        </w:rPr>
        <w:t xml:space="preserve">Oferujemy </w:t>
      </w:r>
      <w:r w:rsidR="00C665E6" w:rsidRPr="0000166F">
        <w:rPr>
          <w:rFonts w:cs="Arial"/>
          <w:color w:val="auto"/>
          <w:sz w:val="28"/>
          <w:szCs w:val="28"/>
          <w:lang w:eastAsia="pl-PL"/>
        </w:rPr>
        <w:t xml:space="preserve">wykonanie </w:t>
      </w:r>
      <w:r w:rsidR="007279FB">
        <w:rPr>
          <w:rFonts w:cs="Arial"/>
          <w:color w:val="auto"/>
          <w:sz w:val="28"/>
          <w:szCs w:val="28"/>
          <w:lang w:eastAsia="pl-PL"/>
        </w:rPr>
        <w:t xml:space="preserve">całości przedmiotu zamówienia </w:t>
      </w:r>
      <w:r w:rsidR="0012638E" w:rsidRPr="0000166F">
        <w:rPr>
          <w:rFonts w:cs="Arial"/>
          <w:color w:val="auto"/>
          <w:sz w:val="28"/>
          <w:szCs w:val="28"/>
          <w:lang w:eastAsia="pl-PL"/>
        </w:rPr>
        <w:t>pn</w:t>
      </w:r>
      <w:r w:rsidR="0012638E" w:rsidRPr="002644EF">
        <w:rPr>
          <w:rFonts w:cs="Arial"/>
          <w:color w:val="auto"/>
          <w:sz w:val="28"/>
          <w:szCs w:val="28"/>
          <w:lang w:eastAsia="pl-PL"/>
        </w:rPr>
        <w:t xml:space="preserve">.: </w:t>
      </w:r>
      <w:r w:rsidRPr="002644EF">
        <w:rPr>
          <w:rFonts w:cs="Arial"/>
          <w:b/>
          <w:color w:val="auto"/>
          <w:sz w:val="28"/>
          <w:szCs w:val="28"/>
          <w:lang w:eastAsia="pl-PL"/>
        </w:rPr>
        <w:t>„</w:t>
      </w:r>
      <w:r w:rsidR="006C19D3" w:rsidRPr="002644EF">
        <w:rPr>
          <w:rFonts w:cs="Arial"/>
          <w:b/>
          <w:color w:val="auto"/>
          <w:sz w:val="28"/>
          <w:szCs w:val="28"/>
          <w:lang w:eastAsia="pl-PL"/>
        </w:rPr>
        <w:t>Budowa świetlicy wiejskiej w Koronowie</w:t>
      </w:r>
      <w:r w:rsidR="004C5FA9" w:rsidRPr="002644EF">
        <w:rPr>
          <w:rFonts w:cs="Arial"/>
          <w:b/>
          <w:color w:val="auto"/>
          <w:sz w:val="28"/>
          <w:szCs w:val="28"/>
          <w:lang w:eastAsia="pl-PL"/>
        </w:rPr>
        <w:t>”</w:t>
      </w:r>
      <w:r w:rsidR="0012638E" w:rsidRPr="002644EF">
        <w:rPr>
          <w:color w:val="auto"/>
          <w:sz w:val="28"/>
          <w:szCs w:val="28"/>
        </w:rPr>
        <w:t xml:space="preserve"> za cenę ofertową:</w:t>
      </w:r>
      <w:r w:rsidRPr="002644EF">
        <w:rPr>
          <w:color w:val="auto"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567"/>
      </w:tblGrid>
      <w:tr w:rsidR="007279FB" w14:paraId="50DAA477" w14:textId="005F1FAD" w:rsidTr="007279FB">
        <w:tc>
          <w:tcPr>
            <w:tcW w:w="1696" w:type="dxa"/>
          </w:tcPr>
          <w:p w14:paraId="05BCC360" w14:textId="3BD2C04C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netto:</w:t>
            </w:r>
          </w:p>
        </w:tc>
        <w:tc>
          <w:tcPr>
            <w:tcW w:w="3969" w:type="dxa"/>
          </w:tcPr>
          <w:p w14:paraId="359FDC7E" w14:textId="05B73F12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5C4EDE9A" w14:textId="710A13C1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tr w:rsidR="007279FB" w14:paraId="3547013A" w14:textId="7ED10CAB" w:rsidTr="007279FB">
        <w:tc>
          <w:tcPr>
            <w:tcW w:w="1696" w:type="dxa"/>
          </w:tcPr>
          <w:p w14:paraId="6EE44923" w14:textId="0070131A" w:rsidR="007279FB" w:rsidRDefault="007279FB" w:rsidP="007279FB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Cena brutto:</w:t>
            </w:r>
          </w:p>
        </w:tc>
        <w:tc>
          <w:tcPr>
            <w:tcW w:w="3969" w:type="dxa"/>
          </w:tcPr>
          <w:p w14:paraId="46D6B0BC" w14:textId="6494F727" w:rsidR="007279FB" w:rsidRDefault="007279FB" w:rsidP="00166934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4"/>
              </w:rPr>
            </w:pPr>
          </w:p>
        </w:tc>
        <w:tc>
          <w:tcPr>
            <w:tcW w:w="567" w:type="dxa"/>
          </w:tcPr>
          <w:p w14:paraId="34DFE878" w14:textId="0FB06329" w:rsidR="007279FB" w:rsidRDefault="007279FB" w:rsidP="007279FB">
            <w:pPr>
              <w:tabs>
                <w:tab w:val="left" w:pos="426"/>
              </w:tabs>
              <w:spacing w:line="276" w:lineRule="auto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zł</w:t>
            </w:r>
          </w:p>
        </w:tc>
      </w:tr>
      <w:bookmarkEnd w:id="0"/>
    </w:tbl>
    <w:p w14:paraId="01C85F02" w14:textId="77777777" w:rsidR="007279FB" w:rsidRPr="00E2594B" w:rsidRDefault="007279FB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594C6BEA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</w:t>
      </w:r>
      <w:r w:rsidRPr="002644EF">
        <w:rPr>
          <w:color w:val="auto"/>
          <w:sz w:val="24"/>
        </w:rPr>
        <w:t xml:space="preserve">terminie </w:t>
      </w:r>
      <w:r w:rsidR="00B87983" w:rsidRPr="002644EF">
        <w:rPr>
          <w:color w:val="auto"/>
          <w:sz w:val="24"/>
        </w:rPr>
        <w:t xml:space="preserve">do </w:t>
      </w:r>
      <w:r w:rsidR="006C19D3" w:rsidRPr="002644EF">
        <w:rPr>
          <w:b/>
          <w:color w:val="auto"/>
          <w:sz w:val="24"/>
        </w:rPr>
        <w:t>10</w:t>
      </w:r>
      <w:r w:rsidR="00A12430" w:rsidRPr="002644EF">
        <w:rPr>
          <w:b/>
          <w:color w:val="auto"/>
          <w:sz w:val="24"/>
        </w:rPr>
        <w:t xml:space="preserve"> </w:t>
      </w:r>
      <w:r w:rsidR="007D6F30" w:rsidRPr="002644EF">
        <w:rPr>
          <w:b/>
          <w:color w:val="auto"/>
          <w:sz w:val="24"/>
        </w:rPr>
        <w:t xml:space="preserve">miesięcy </w:t>
      </w:r>
      <w:r w:rsidR="007D6F30">
        <w:rPr>
          <w:b/>
          <w:color w:val="auto"/>
          <w:sz w:val="24"/>
        </w:rPr>
        <w:t>od dnia zawarcia umowy.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 xml:space="preserve">/minimalny okres gwarancji i rękojmi za wady wynosi 36 miesięcy, maksymalny okres gwarancji i rękojmi za wady wynosi 60 miesięcy. Okres gwarancji i rękojmi za wady </w:t>
      </w:r>
      <w:r w:rsidRPr="0028486C">
        <w:rPr>
          <w:color w:val="auto"/>
          <w:sz w:val="24"/>
        </w:rPr>
        <w:lastRenderedPageBreak/>
        <w:t>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74D7A0EF" w:rsidR="00647EF0" w:rsidRPr="002644EF" w:rsidRDefault="005B4658" w:rsidP="00336EE6">
      <w:pPr>
        <w:pStyle w:val="tekstdokumentu"/>
      </w:pPr>
      <w:r w:rsidRPr="002644EF">
        <w:t>RI.271</w:t>
      </w:r>
      <w:r w:rsidR="00902A7B" w:rsidRPr="002644EF">
        <w:t>.</w:t>
      </w:r>
      <w:r w:rsidR="006C19D3" w:rsidRPr="002644EF">
        <w:t>13</w:t>
      </w:r>
      <w:r w:rsidRPr="002644EF">
        <w:t>.202</w:t>
      </w:r>
      <w:r w:rsidR="00A12430" w:rsidRPr="002644EF">
        <w:t>3</w:t>
      </w:r>
      <w:r w:rsidRPr="002644EF">
        <w:tab/>
      </w:r>
      <w:r w:rsidR="00647EF0" w:rsidRPr="002644EF">
        <w:t xml:space="preserve">załącznik nr </w:t>
      </w:r>
      <w:r w:rsidR="00F90418" w:rsidRPr="002644EF">
        <w:t>2</w:t>
      </w:r>
      <w:r w:rsidR="00647EF0" w:rsidRPr="002644EF">
        <w:t xml:space="preserve"> do SWZ</w:t>
      </w:r>
    </w:p>
    <w:p w14:paraId="23A049E7" w14:textId="3A7CCAD1" w:rsidR="00357D9D" w:rsidRPr="002644EF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  <w:r w:rsidRPr="002644EF">
        <w:rPr>
          <w:rFonts w:ascii="Arial" w:hAnsi="Arial" w:cs="Arial"/>
          <w:iCs/>
          <w:sz w:val="24"/>
          <w:szCs w:val="24"/>
        </w:rPr>
        <w:br/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2644EF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2644EF">
        <w:rPr>
          <w:rFonts w:ascii="Arial" w:hAnsi="Arial" w:cs="Arial"/>
          <w:bCs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2644EF" w:rsidRDefault="0000166F" w:rsidP="00357D9D">
      <w:pPr>
        <w:spacing w:line="276" w:lineRule="auto"/>
        <w:jc w:val="left"/>
        <w:rPr>
          <w:rFonts w:cs="Arial"/>
          <w:color w:val="auto"/>
          <w:sz w:val="28"/>
          <w:szCs w:val="28"/>
        </w:rPr>
      </w:pPr>
      <w:r w:rsidRPr="002644EF">
        <w:rPr>
          <w:rFonts w:cs="Arial"/>
          <w:b/>
          <w:color w:val="auto"/>
          <w:sz w:val="24"/>
          <w:u w:val="single"/>
        </w:rPr>
        <w:br/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t>DOTYCZĄCE NIEPODLEGANIA WYKLUCZENIU Z POSTEPOWANIA</w:t>
      </w:r>
      <w:r w:rsidR="00357D9D" w:rsidRPr="002644EF">
        <w:rPr>
          <w:rFonts w:cs="Arial"/>
          <w:b/>
          <w:color w:val="auto"/>
          <w:sz w:val="28"/>
          <w:szCs w:val="28"/>
          <w:u w:val="single"/>
        </w:rPr>
        <w:br/>
        <w:t>ORAZ SPEŁNIANIA WARUNKÓW UDZIAŁU W POSTĘPOWANIU</w:t>
      </w:r>
    </w:p>
    <w:p w14:paraId="64341AAE" w14:textId="3DF8CFB1" w:rsidR="00357D9D" w:rsidRPr="002644EF" w:rsidRDefault="0000166F" w:rsidP="00357D9D">
      <w:pPr>
        <w:spacing w:line="276" w:lineRule="auto"/>
        <w:jc w:val="left"/>
        <w:rPr>
          <w:rFonts w:cs="Arial"/>
          <w:color w:val="auto"/>
          <w:sz w:val="24"/>
        </w:rPr>
      </w:pPr>
      <w:bookmarkStart w:id="1" w:name="_GoBack"/>
      <w:bookmarkEnd w:id="1"/>
      <w:r w:rsidRPr="002644EF">
        <w:rPr>
          <w:rFonts w:cs="Arial"/>
          <w:color w:val="auto"/>
          <w:sz w:val="24"/>
        </w:rPr>
        <w:br/>
      </w:r>
      <w:r w:rsidR="00357D9D" w:rsidRPr="002644EF">
        <w:rPr>
          <w:rFonts w:cs="Arial"/>
          <w:color w:val="auto"/>
          <w:sz w:val="24"/>
        </w:rPr>
        <w:t xml:space="preserve">Na potrzeby postępowania o udzielenie zamówienia publicznego pn.: </w:t>
      </w:r>
      <w:r w:rsidR="00357D9D" w:rsidRPr="002644EF">
        <w:rPr>
          <w:rFonts w:cs="Arial"/>
          <w:b/>
          <w:bCs/>
          <w:color w:val="auto"/>
          <w:sz w:val="24"/>
        </w:rPr>
        <w:t>„</w:t>
      </w:r>
      <w:r w:rsidR="006C19D3" w:rsidRPr="002644EF">
        <w:rPr>
          <w:rFonts w:cs="Arial"/>
          <w:b/>
          <w:bCs/>
          <w:color w:val="auto"/>
          <w:sz w:val="24"/>
        </w:rPr>
        <w:t>Budowa świetlicy wiejskiej w Koronowie</w:t>
      </w:r>
      <w:r w:rsidR="006D6938" w:rsidRPr="002644EF">
        <w:rPr>
          <w:rFonts w:cs="Arial"/>
          <w:b/>
          <w:bCs/>
          <w:color w:val="auto"/>
          <w:sz w:val="24"/>
        </w:rPr>
        <w:t>”</w:t>
      </w:r>
      <w:r w:rsidR="00357D9D" w:rsidRPr="002644EF">
        <w:rPr>
          <w:rFonts w:cs="Arial"/>
          <w:i/>
          <w:color w:val="auto"/>
          <w:sz w:val="24"/>
        </w:rPr>
        <w:t xml:space="preserve">, </w:t>
      </w:r>
      <w:r w:rsidR="00357D9D" w:rsidRPr="002644EF">
        <w:rPr>
          <w:rFonts w:cs="Arial"/>
          <w:color w:val="auto"/>
          <w:sz w:val="24"/>
        </w:rPr>
        <w:t>oświadczam, co następuje:</w:t>
      </w:r>
      <w:r w:rsidR="001E7427" w:rsidRPr="002644EF">
        <w:rPr>
          <w:rFonts w:cs="Arial"/>
          <w:color w:val="auto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P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11462588" w14:textId="3DC287CD" w:rsidR="00357D9D" w:rsidRPr="0060008F" w:rsidRDefault="009E3F7D" w:rsidP="00091DEE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091DEE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7494D548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 w:rsidR="00166934">
        <w:rPr>
          <w:rFonts w:cs="Arial"/>
          <w:sz w:val="24"/>
        </w:rPr>
        <w:t xml:space="preserve">w </w:t>
      </w:r>
      <w:r w:rsidR="00C2213A">
        <w:rPr>
          <w:rFonts w:cs="Arial"/>
          <w:sz w:val="24"/>
        </w:rPr>
        <w:t>S</w:t>
      </w:r>
      <w:r w:rsidR="00735E31">
        <w:rPr>
          <w:rFonts w:cs="Arial"/>
          <w:sz w:val="24"/>
        </w:rPr>
        <w:t xml:space="preserve">pecyfikacji </w:t>
      </w:r>
      <w:r w:rsidR="00C2213A">
        <w:rPr>
          <w:rFonts w:cs="Arial"/>
          <w:sz w:val="24"/>
        </w:rPr>
        <w:t>Warunków Z</w:t>
      </w:r>
      <w:r w:rsidR="00735E31">
        <w:rPr>
          <w:rFonts w:cs="Arial"/>
          <w:sz w:val="24"/>
        </w:rPr>
        <w:t>amówienia(SWZ).</w:t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6330F76E" w14:textId="77777777" w:rsidR="005258C3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</w:p>
    <w:p w14:paraId="2B8F0B60" w14:textId="77777777" w:rsidR="005258C3" w:rsidRPr="005258C3" w:rsidRDefault="005258C3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694DA7F3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 w:rsidR="005258C3"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EF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EF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5"/>
  </w:num>
  <w:num w:numId="5">
    <w:abstractNumId w:val="24"/>
  </w:num>
  <w:num w:numId="6">
    <w:abstractNumId w:val="31"/>
  </w:num>
  <w:num w:numId="7">
    <w:abstractNumId w:val="20"/>
  </w:num>
  <w:num w:numId="8">
    <w:abstractNumId w:val="6"/>
  </w:num>
  <w:num w:numId="9">
    <w:abstractNumId w:val="28"/>
  </w:num>
  <w:num w:numId="10">
    <w:abstractNumId w:val="10"/>
  </w:num>
  <w:num w:numId="11">
    <w:abstractNumId w:val="27"/>
  </w:num>
  <w:num w:numId="12">
    <w:abstractNumId w:val="7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29"/>
  </w:num>
  <w:num w:numId="18">
    <w:abstractNumId w:val="18"/>
  </w:num>
  <w:num w:numId="19">
    <w:abstractNumId w:val="23"/>
  </w:num>
  <w:num w:numId="20">
    <w:abstractNumId w:val="4"/>
  </w:num>
  <w:num w:numId="21">
    <w:abstractNumId w:val="25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4EF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9D3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1029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22</cp:revision>
  <cp:lastPrinted>2016-10-18T10:10:00Z</cp:lastPrinted>
  <dcterms:created xsi:type="dcterms:W3CDTF">2022-05-11T09:03:00Z</dcterms:created>
  <dcterms:modified xsi:type="dcterms:W3CDTF">2023-09-27T06:22:00Z</dcterms:modified>
</cp:coreProperties>
</file>