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5A422" w14:textId="166EA53F" w:rsidR="008068A2" w:rsidRPr="008068A2" w:rsidRDefault="008068A2" w:rsidP="008068A2">
      <w:pPr>
        <w:tabs>
          <w:tab w:val="left" w:pos="720"/>
        </w:tabs>
        <w:jc w:val="center"/>
        <w:rPr>
          <w:rFonts w:ascii="Arial" w:hAnsi="Arial" w:cs="Arial"/>
          <w:b/>
          <w:bCs/>
          <w:sz w:val="22"/>
          <w:szCs w:val="22"/>
        </w:rPr>
      </w:pPr>
      <w:r w:rsidRPr="008068A2">
        <w:rPr>
          <w:rFonts w:ascii="Arial" w:hAnsi="Arial" w:cs="Arial"/>
          <w:b/>
          <w:bCs/>
          <w:sz w:val="22"/>
          <w:szCs w:val="22"/>
        </w:rPr>
        <w:t xml:space="preserve">UMOWA NR  58/SZP/2024 </w:t>
      </w:r>
    </w:p>
    <w:p w14:paraId="7CB6710F" w14:textId="77777777" w:rsidR="008068A2" w:rsidRPr="008068A2" w:rsidRDefault="008068A2" w:rsidP="008068A2">
      <w:pPr>
        <w:jc w:val="both"/>
        <w:rPr>
          <w:rFonts w:ascii="Arial" w:hAnsi="Arial" w:cs="Arial"/>
          <w:b/>
          <w:bCs/>
          <w:sz w:val="22"/>
          <w:szCs w:val="22"/>
        </w:rPr>
      </w:pPr>
    </w:p>
    <w:p w14:paraId="7E1C3BF0" w14:textId="77777777" w:rsidR="008068A2" w:rsidRPr="008068A2" w:rsidRDefault="008068A2" w:rsidP="008068A2">
      <w:pPr>
        <w:jc w:val="both"/>
        <w:rPr>
          <w:rFonts w:ascii="Arial" w:hAnsi="Arial" w:cs="Arial"/>
          <w:sz w:val="22"/>
          <w:szCs w:val="22"/>
        </w:rPr>
      </w:pPr>
      <w:r w:rsidRPr="008068A2">
        <w:rPr>
          <w:rFonts w:ascii="Arial" w:hAnsi="Arial" w:cs="Arial"/>
          <w:sz w:val="22"/>
          <w:szCs w:val="22"/>
        </w:rPr>
        <w:t>zawarta w dniu  …….... 2024 r. w  Szczecinie, pomiędzy:</w:t>
      </w:r>
    </w:p>
    <w:p w14:paraId="1C34712F" w14:textId="77777777" w:rsidR="008068A2" w:rsidRPr="008068A2" w:rsidRDefault="008068A2" w:rsidP="008068A2">
      <w:pPr>
        <w:jc w:val="both"/>
        <w:rPr>
          <w:rFonts w:ascii="Arial" w:hAnsi="Arial" w:cs="Arial"/>
          <w:sz w:val="22"/>
          <w:szCs w:val="22"/>
        </w:rPr>
      </w:pPr>
    </w:p>
    <w:p w14:paraId="22E6C974" w14:textId="77777777" w:rsidR="008068A2" w:rsidRPr="008068A2" w:rsidRDefault="008068A2" w:rsidP="008068A2">
      <w:pPr>
        <w:jc w:val="both"/>
        <w:rPr>
          <w:rFonts w:ascii="Arial" w:hAnsi="Arial" w:cs="Arial"/>
          <w:sz w:val="22"/>
          <w:szCs w:val="22"/>
        </w:rPr>
      </w:pPr>
      <w:r w:rsidRPr="008068A2">
        <w:rPr>
          <w:rFonts w:ascii="Arial" w:hAnsi="Arial" w:cs="Arial"/>
          <w:b/>
          <w:sz w:val="22"/>
          <w:szCs w:val="22"/>
        </w:rPr>
        <w:t xml:space="preserve">Zakładem Wodociągów i Kanalizacji Spółką z ograniczoną odpowiedzialnością, </w:t>
      </w:r>
      <w:r w:rsidRPr="008068A2">
        <w:rPr>
          <w:rFonts w:ascii="Arial" w:hAnsi="Arial" w:cs="Arial"/>
          <w:b/>
          <w:sz w:val="22"/>
          <w:szCs w:val="22"/>
        </w:rPr>
        <w:br/>
      </w:r>
      <w:r w:rsidRPr="008068A2">
        <w:rPr>
          <w:rFonts w:ascii="Arial" w:hAnsi="Arial" w:cs="Arial"/>
          <w:sz w:val="22"/>
          <w:szCs w:val="22"/>
        </w:rPr>
        <w:t xml:space="preserve">z siedzibą w Szczecinie, ul. </w:t>
      </w:r>
      <w:proofErr w:type="spellStart"/>
      <w:r w:rsidRPr="008068A2">
        <w:rPr>
          <w:rFonts w:ascii="Arial" w:hAnsi="Arial" w:cs="Arial"/>
          <w:sz w:val="22"/>
          <w:szCs w:val="22"/>
        </w:rPr>
        <w:t>Golisza</w:t>
      </w:r>
      <w:proofErr w:type="spellEnd"/>
      <w:r w:rsidRPr="008068A2">
        <w:rPr>
          <w:rFonts w:ascii="Arial" w:hAnsi="Arial" w:cs="Arial"/>
          <w:sz w:val="22"/>
          <w:szCs w:val="22"/>
        </w:rPr>
        <w:t xml:space="preserve"> 10, 71-682 Szczecin, zarejestrowaną w Sądzie Rejonowym Szczecin - Centrum w Szczecinie, XIII Wydział Gospodarczy Krajowego Rejestru Sądowego pod numerem KRS: 0000063704, NIP </w:t>
      </w:r>
      <w:r w:rsidRPr="008068A2">
        <w:rPr>
          <w:rFonts w:ascii="Arial" w:hAnsi="Arial" w:cs="Arial"/>
          <w:b/>
          <w:sz w:val="22"/>
          <w:szCs w:val="22"/>
        </w:rPr>
        <w:t>851-26-24-854</w:t>
      </w:r>
      <w:r w:rsidRPr="008068A2">
        <w:rPr>
          <w:rFonts w:ascii="Arial" w:hAnsi="Arial" w:cs="Arial"/>
          <w:sz w:val="22"/>
          <w:szCs w:val="22"/>
        </w:rPr>
        <w:t xml:space="preserve"> REGON</w:t>
      </w:r>
      <w:r w:rsidRPr="008068A2">
        <w:rPr>
          <w:rFonts w:ascii="Arial" w:hAnsi="Arial" w:cs="Arial"/>
          <w:b/>
          <w:sz w:val="22"/>
          <w:szCs w:val="22"/>
        </w:rPr>
        <w:t xml:space="preserve"> 811931430</w:t>
      </w:r>
      <w:r w:rsidRPr="008068A2">
        <w:rPr>
          <w:rFonts w:ascii="Arial" w:hAnsi="Arial" w:cs="Arial"/>
          <w:sz w:val="22"/>
          <w:szCs w:val="22"/>
        </w:rPr>
        <w:t xml:space="preserve">, o kapitale zakładowym w wysokości </w:t>
      </w:r>
      <w:r w:rsidRPr="008068A2">
        <w:rPr>
          <w:rFonts w:ascii="Arial" w:hAnsi="Arial" w:cs="Arial"/>
          <w:color w:val="002D53"/>
          <w:sz w:val="22"/>
          <w:szCs w:val="22"/>
          <w:shd w:val="clear" w:color="auto" w:fill="FFFFFF"/>
        </w:rPr>
        <w:t>222 334 500 zł.</w:t>
      </w:r>
    </w:p>
    <w:p w14:paraId="0ACB3585" w14:textId="77777777" w:rsidR="008068A2" w:rsidRPr="008068A2" w:rsidRDefault="008068A2" w:rsidP="008068A2">
      <w:pPr>
        <w:pStyle w:val="Standard"/>
        <w:spacing w:after="80"/>
        <w:jc w:val="both"/>
        <w:rPr>
          <w:rFonts w:ascii="Arial" w:hAnsi="Arial" w:cs="Arial"/>
          <w:sz w:val="22"/>
          <w:szCs w:val="22"/>
        </w:rPr>
      </w:pPr>
      <w:r w:rsidRPr="008068A2">
        <w:rPr>
          <w:rFonts w:ascii="Arial" w:hAnsi="Arial" w:cs="Arial"/>
          <w:sz w:val="22"/>
          <w:szCs w:val="22"/>
        </w:rPr>
        <w:t>zwanym dalej Zamawiającym, reprezentowaną przez:</w:t>
      </w:r>
    </w:p>
    <w:p w14:paraId="30D0E2A5" w14:textId="77777777" w:rsidR="008068A2" w:rsidRPr="008068A2" w:rsidRDefault="008068A2" w:rsidP="00893467">
      <w:pPr>
        <w:pStyle w:val="Standard"/>
        <w:numPr>
          <w:ilvl w:val="0"/>
          <w:numId w:val="23"/>
        </w:numPr>
        <w:spacing w:after="120"/>
        <w:ind w:left="757"/>
        <w:jc w:val="both"/>
        <w:rPr>
          <w:rFonts w:ascii="Arial" w:hAnsi="Arial" w:cs="Arial"/>
          <w:sz w:val="22"/>
          <w:szCs w:val="22"/>
        </w:rPr>
      </w:pPr>
      <w:r w:rsidRPr="008068A2">
        <w:rPr>
          <w:rFonts w:ascii="Arial" w:hAnsi="Arial" w:cs="Arial"/>
          <w:sz w:val="22"/>
          <w:szCs w:val="22"/>
        </w:rPr>
        <w:t>……………………………………………….</w:t>
      </w:r>
    </w:p>
    <w:p w14:paraId="589397AD" w14:textId="77777777" w:rsidR="008068A2" w:rsidRPr="008068A2" w:rsidRDefault="008068A2" w:rsidP="00893467">
      <w:pPr>
        <w:pStyle w:val="Standard"/>
        <w:numPr>
          <w:ilvl w:val="0"/>
          <w:numId w:val="22"/>
        </w:numPr>
        <w:spacing w:after="80"/>
        <w:ind w:left="757"/>
        <w:jc w:val="both"/>
        <w:rPr>
          <w:rFonts w:ascii="Arial" w:hAnsi="Arial" w:cs="Arial"/>
          <w:sz w:val="22"/>
          <w:szCs w:val="22"/>
        </w:rPr>
      </w:pPr>
      <w:r w:rsidRPr="008068A2">
        <w:rPr>
          <w:rFonts w:ascii="Arial" w:hAnsi="Arial" w:cs="Arial"/>
          <w:sz w:val="22"/>
          <w:szCs w:val="22"/>
        </w:rPr>
        <w:t>……………………………………………….</w:t>
      </w:r>
      <w:r w:rsidRPr="008068A2">
        <w:rPr>
          <w:rFonts w:ascii="Arial" w:hAnsi="Arial" w:cs="Arial"/>
          <w:b/>
          <w:bCs/>
          <w:sz w:val="22"/>
          <w:szCs w:val="22"/>
        </w:rPr>
        <w:tab/>
      </w:r>
    </w:p>
    <w:p w14:paraId="312EA97B" w14:textId="77777777" w:rsidR="008068A2" w:rsidRPr="008068A2" w:rsidRDefault="008068A2" w:rsidP="008068A2">
      <w:pPr>
        <w:jc w:val="both"/>
        <w:rPr>
          <w:rFonts w:ascii="Arial" w:hAnsi="Arial" w:cs="Arial"/>
          <w:sz w:val="22"/>
          <w:szCs w:val="22"/>
        </w:rPr>
      </w:pPr>
      <w:r w:rsidRPr="008068A2">
        <w:rPr>
          <w:rFonts w:ascii="Arial" w:hAnsi="Arial" w:cs="Arial"/>
          <w:sz w:val="22"/>
          <w:szCs w:val="22"/>
        </w:rPr>
        <w:t>oraz</w:t>
      </w:r>
    </w:p>
    <w:p w14:paraId="6628A128" w14:textId="77777777" w:rsidR="008068A2" w:rsidRPr="008068A2" w:rsidRDefault="008068A2" w:rsidP="008068A2">
      <w:pPr>
        <w:jc w:val="both"/>
        <w:rPr>
          <w:rFonts w:ascii="Arial" w:hAnsi="Arial" w:cs="Arial"/>
          <w:sz w:val="22"/>
          <w:szCs w:val="22"/>
        </w:rPr>
      </w:pPr>
      <w:r w:rsidRPr="008068A2">
        <w:rPr>
          <w:rFonts w:ascii="Arial" w:hAnsi="Arial" w:cs="Arial"/>
          <w:sz w:val="22"/>
          <w:szCs w:val="22"/>
        </w:rPr>
        <w:t>………………………………………………………………………….……………………….</w:t>
      </w:r>
    </w:p>
    <w:p w14:paraId="3FBB74B1" w14:textId="77777777" w:rsidR="008068A2" w:rsidRPr="008068A2" w:rsidRDefault="008068A2" w:rsidP="008068A2">
      <w:pPr>
        <w:jc w:val="both"/>
        <w:rPr>
          <w:rFonts w:ascii="Arial" w:hAnsi="Arial" w:cs="Arial"/>
          <w:sz w:val="22"/>
          <w:szCs w:val="22"/>
        </w:rPr>
      </w:pPr>
      <w:r w:rsidRPr="008068A2">
        <w:rPr>
          <w:rFonts w:ascii="Arial" w:hAnsi="Arial" w:cs="Arial"/>
          <w:sz w:val="22"/>
          <w:szCs w:val="22"/>
        </w:rPr>
        <w:t>z siedzibą ………………………………………………………………………………………</w:t>
      </w:r>
    </w:p>
    <w:p w14:paraId="15787921" w14:textId="77777777" w:rsidR="008068A2" w:rsidRPr="008068A2" w:rsidRDefault="008068A2" w:rsidP="008068A2">
      <w:pPr>
        <w:jc w:val="both"/>
        <w:rPr>
          <w:rFonts w:ascii="Arial" w:hAnsi="Arial" w:cs="Arial"/>
          <w:sz w:val="22"/>
          <w:szCs w:val="22"/>
        </w:rPr>
      </w:pPr>
      <w:r w:rsidRPr="008068A2">
        <w:rPr>
          <w:rFonts w:ascii="Arial" w:hAnsi="Arial" w:cs="Arial"/>
          <w:sz w:val="22"/>
          <w:szCs w:val="22"/>
        </w:rPr>
        <w:t>NIP  ………………………..     REGON ……………………</w:t>
      </w:r>
    </w:p>
    <w:p w14:paraId="49CB9DC3" w14:textId="77777777" w:rsidR="008068A2" w:rsidRPr="008068A2" w:rsidRDefault="008068A2" w:rsidP="008068A2">
      <w:pPr>
        <w:jc w:val="both"/>
        <w:rPr>
          <w:rFonts w:ascii="Arial" w:hAnsi="Arial" w:cs="Arial"/>
          <w:sz w:val="22"/>
          <w:szCs w:val="22"/>
        </w:rPr>
      </w:pPr>
      <w:r w:rsidRPr="008068A2">
        <w:rPr>
          <w:rFonts w:ascii="Arial" w:hAnsi="Arial" w:cs="Arial"/>
          <w:sz w:val="22"/>
          <w:szCs w:val="22"/>
        </w:rPr>
        <w:t>Adres e-mail …………………………..</w:t>
      </w:r>
    </w:p>
    <w:p w14:paraId="23701337" w14:textId="77777777" w:rsidR="008068A2" w:rsidRPr="008068A2" w:rsidRDefault="008068A2" w:rsidP="008068A2">
      <w:pPr>
        <w:jc w:val="both"/>
        <w:rPr>
          <w:rFonts w:ascii="Arial" w:hAnsi="Arial" w:cs="Arial"/>
          <w:sz w:val="22"/>
          <w:szCs w:val="22"/>
        </w:rPr>
      </w:pPr>
      <w:r w:rsidRPr="008068A2">
        <w:rPr>
          <w:rFonts w:ascii="Arial" w:hAnsi="Arial" w:cs="Arial"/>
          <w:sz w:val="22"/>
          <w:szCs w:val="22"/>
        </w:rPr>
        <w:t>którą reprezentuje:</w:t>
      </w:r>
    </w:p>
    <w:p w14:paraId="1D9DE280" w14:textId="77777777" w:rsidR="008068A2" w:rsidRPr="008068A2" w:rsidRDefault="008068A2" w:rsidP="008068A2">
      <w:pPr>
        <w:jc w:val="both"/>
        <w:rPr>
          <w:rFonts w:ascii="Arial" w:hAnsi="Arial" w:cs="Arial"/>
          <w:sz w:val="22"/>
          <w:szCs w:val="22"/>
        </w:rPr>
      </w:pPr>
      <w:r w:rsidRPr="008068A2">
        <w:rPr>
          <w:rFonts w:ascii="Arial" w:hAnsi="Arial" w:cs="Arial"/>
          <w:sz w:val="22"/>
          <w:szCs w:val="22"/>
        </w:rPr>
        <w:t>………………………………………………………………….</w:t>
      </w:r>
    </w:p>
    <w:p w14:paraId="4D0700D8" w14:textId="77777777" w:rsidR="008068A2" w:rsidRPr="008068A2" w:rsidRDefault="008068A2" w:rsidP="008068A2">
      <w:pPr>
        <w:jc w:val="both"/>
        <w:rPr>
          <w:rFonts w:ascii="Arial" w:hAnsi="Arial" w:cs="Arial"/>
          <w:sz w:val="22"/>
          <w:szCs w:val="22"/>
        </w:rPr>
      </w:pPr>
      <w:r w:rsidRPr="008068A2">
        <w:rPr>
          <w:rFonts w:ascii="Arial" w:hAnsi="Arial" w:cs="Arial"/>
          <w:sz w:val="22"/>
          <w:szCs w:val="22"/>
        </w:rPr>
        <w:t>zwanym dalej Wykonawcą,</w:t>
      </w:r>
    </w:p>
    <w:p w14:paraId="20B84F17" w14:textId="77777777" w:rsidR="008068A2" w:rsidRPr="008068A2" w:rsidRDefault="008068A2" w:rsidP="008068A2">
      <w:pPr>
        <w:jc w:val="both"/>
        <w:rPr>
          <w:rFonts w:ascii="Arial" w:hAnsi="Arial" w:cs="Arial"/>
          <w:b/>
          <w:bCs/>
          <w:i/>
          <w:iCs/>
          <w:sz w:val="22"/>
          <w:szCs w:val="22"/>
        </w:rPr>
      </w:pPr>
      <w:r w:rsidRPr="008068A2">
        <w:rPr>
          <w:rFonts w:ascii="Arial" w:hAnsi="Arial" w:cs="Arial"/>
          <w:sz w:val="22"/>
          <w:szCs w:val="22"/>
        </w:rPr>
        <w:t>wspólnie zaś Stronami</w:t>
      </w:r>
    </w:p>
    <w:p w14:paraId="59BED90E" w14:textId="77777777" w:rsidR="008068A2" w:rsidRPr="008068A2" w:rsidRDefault="008068A2" w:rsidP="008068A2">
      <w:pPr>
        <w:jc w:val="both"/>
        <w:rPr>
          <w:rFonts w:ascii="Arial" w:hAnsi="Arial" w:cs="Arial"/>
          <w:sz w:val="22"/>
          <w:szCs w:val="22"/>
        </w:rPr>
      </w:pPr>
    </w:p>
    <w:p w14:paraId="0999D4AB" w14:textId="77777777" w:rsidR="008068A2" w:rsidRPr="008068A2" w:rsidRDefault="008068A2" w:rsidP="008068A2">
      <w:pPr>
        <w:jc w:val="both"/>
        <w:rPr>
          <w:rFonts w:ascii="Arial" w:hAnsi="Arial" w:cs="Arial"/>
          <w:sz w:val="22"/>
          <w:szCs w:val="22"/>
        </w:rPr>
      </w:pPr>
      <w:r w:rsidRPr="008068A2">
        <w:rPr>
          <w:rFonts w:ascii="Arial" w:hAnsi="Arial" w:cs="Arial"/>
          <w:sz w:val="22"/>
          <w:szCs w:val="22"/>
        </w:rPr>
        <w:t>Niniejsza Umowa zostaje zawarta w wyniku dokonania przez Zamawiającego wyboru oferty Wykonawcy złożonej w dniu ………….…….. r. w postępowaniu prowadzonym w trybie przetargu nieograniczonego, na podstawie Zarządzenia nr 3/2021 Dyrektora Generalnego ZWiK Sp. z o.o. w Szczecinie z dnia 16.02.2021 r. r. w sprawie udzielania zamówień publicznych. Postępowanie przeprowadzone zostało z wyłączeniem przepisów ustawy z dnia 11 września 2019 r. Prawo zamówień publicznych (Dz. U. z 2023 r. poz. 1605 ze zm.), ze względu na treść art. 2 ust. 1 pkt 2 w zw. z art. 5 ust.1 pkt 2 i ust. 4 pkt 1 tej ustawy (</w:t>
      </w:r>
      <w:r w:rsidRPr="008068A2">
        <w:rPr>
          <w:rFonts w:ascii="Arial" w:hAnsi="Arial" w:cs="Arial"/>
          <w:bCs/>
          <w:sz w:val="22"/>
          <w:szCs w:val="22"/>
        </w:rPr>
        <w:t>zamówienie sektorowe o wartości mniejszej niż progi unijne dla zamawiających sektorowych).</w:t>
      </w:r>
    </w:p>
    <w:p w14:paraId="26844F30" w14:textId="77777777" w:rsidR="00BF7E04" w:rsidRPr="008068A2" w:rsidRDefault="00BF7E04" w:rsidP="0058384C">
      <w:pPr>
        <w:jc w:val="center"/>
        <w:rPr>
          <w:rFonts w:ascii="Arial" w:hAnsi="Arial" w:cs="Arial"/>
          <w:b/>
          <w:sz w:val="22"/>
          <w:szCs w:val="22"/>
        </w:rPr>
      </w:pPr>
    </w:p>
    <w:p w14:paraId="3CDEA507" w14:textId="77777777" w:rsidR="00BF7E04" w:rsidRPr="008068A2" w:rsidRDefault="00BF7E04" w:rsidP="009C127F">
      <w:pPr>
        <w:rPr>
          <w:rFonts w:ascii="Arial" w:hAnsi="Arial" w:cs="Arial"/>
          <w:b/>
          <w:sz w:val="22"/>
          <w:szCs w:val="22"/>
        </w:rPr>
      </w:pPr>
    </w:p>
    <w:p w14:paraId="446DC70C" w14:textId="77777777" w:rsidR="0058384C" w:rsidRPr="008068A2" w:rsidRDefault="0058384C" w:rsidP="0058384C">
      <w:pPr>
        <w:jc w:val="center"/>
        <w:rPr>
          <w:rFonts w:ascii="Arial" w:hAnsi="Arial" w:cs="Arial"/>
          <w:b/>
          <w:sz w:val="22"/>
          <w:szCs w:val="22"/>
        </w:rPr>
      </w:pPr>
      <w:r w:rsidRPr="008068A2">
        <w:rPr>
          <w:rFonts w:ascii="Arial" w:hAnsi="Arial" w:cs="Arial"/>
          <w:b/>
          <w:sz w:val="22"/>
          <w:szCs w:val="22"/>
        </w:rPr>
        <w:t>§</w:t>
      </w:r>
      <w:r w:rsidR="00336145" w:rsidRPr="008068A2">
        <w:rPr>
          <w:rFonts w:ascii="Arial" w:hAnsi="Arial" w:cs="Arial"/>
          <w:b/>
          <w:sz w:val="22"/>
          <w:szCs w:val="22"/>
        </w:rPr>
        <w:t xml:space="preserve"> </w:t>
      </w:r>
      <w:r w:rsidRPr="008068A2">
        <w:rPr>
          <w:rFonts w:ascii="Arial" w:hAnsi="Arial" w:cs="Arial"/>
          <w:b/>
          <w:sz w:val="22"/>
          <w:szCs w:val="22"/>
        </w:rPr>
        <w:t>1</w:t>
      </w:r>
    </w:p>
    <w:p w14:paraId="4279F877" w14:textId="77777777" w:rsidR="0058384C" w:rsidRPr="008068A2" w:rsidRDefault="0058384C" w:rsidP="0058384C">
      <w:pPr>
        <w:spacing w:line="360" w:lineRule="auto"/>
        <w:jc w:val="center"/>
        <w:rPr>
          <w:rFonts w:ascii="Arial" w:hAnsi="Arial" w:cs="Arial"/>
          <w:b/>
          <w:sz w:val="22"/>
          <w:szCs w:val="22"/>
        </w:rPr>
      </w:pPr>
      <w:r w:rsidRPr="008068A2">
        <w:rPr>
          <w:rFonts w:ascii="Arial" w:hAnsi="Arial" w:cs="Arial"/>
          <w:b/>
          <w:sz w:val="22"/>
          <w:szCs w:val="22"/>
        </w:rPr>
        <w:t>Przedmiot Umowy</w:t>
      </w:r>
    </w:p>
    <w:p w14:paraId="5C3DD6A7" w14:textId="77777777" w:rsidR="0023074B" w:rsidRPr="008068A2" w:rsidRDefault="0067384D" w:rsidP="00893467">
      <w:pPr>
        <w:numPr>
          <w:ilvl w:val="0"/>
          <w:numId w:val="4"/>
        </w:numPr>
        <w:tabs>
          <w:tab w:val="left" w:pos="360"/>
        </w:tabs>
        <w:ind w:left="360"/>
        <w:jc w:val="both"/>
        <w:rPr>
          <w:rFonts w:ascii="Arial" w:hAnsi="Arial" w:cs="Arial"/>
          <w:sz w:val="22"/>
          <w:szCs w:val="22"/>
        </w:rPr>
      </w:pPr>
      <w:r w:rsidRPr="008068A2">
        <w:rPr>
          <w:rFonts w:ascii="Arial" w:hAnsi="Arial" w:cs="Arial"/>
          <w:sz w:val="22"/>
          <w:szCs w:val="22"/>
        </w:rPr>
        <w:t xml:space="preserve">Zamawiający zleca a Wykonawca przyjmuje do wykonania określone w niniejszej Umowie czynności w zakresie serwisów okresowych </w:t>
      </w:r>
      <w:r w:rsidR="0023074B" w:rsidRPr="008068A2">
        <w:rPr>
          <w:rFonts w:ascii="Arial" w:hAnsi="Arial" w:cs="Arial"/>
          <w:sz w:val="22"/>
          <w:szCs w:val="22"/>
        </w:rPr>
        <w:t xml:space="preserve">i konserwacji względem trzech jednostek </w:t>
      </w:r>
      <w:proofErr w:type="spellStart"/>
      <w:r w:rsidR="0023074B" w:rsidRPr="008068A2">
        <w:rPr>
          <w:rFonts w:ascii="Arial" w:hAnsi="Arial" w:cs="Arial"/>
          <w:sz w:val="22"/>
          <w:szCs w:val="22"/>
        </w:rPr>
        <w:t>kogenerecyjnych</w:t>
      </w:r>
      <w:proofErr w:type="spellEnd"/>
      <w:r w:rsidR="0023074B" w:rsidRPr="008068A2">
        <w:rPr>
          <w:rFonts w:ascii="Arial" w:hAnsi="Arial" w:cs="Arial"/>
          <w:sz w:val="22"/>
          <w:szCs w:val="22"/>
        </w:rPr>
        <w:t xml:space="preserve"> typu MB 3042 L3 produkcji </w:t>
      </w:r>
      <w:proofErr w:type="spellStart"/>
      <w:r w:rsidR="0023074B" w:rsidRPr="008068A2">
        <w:rPr>
          <w:rFonts w:ascii="Arial" w:hAnsi="Arial" w:cs="Arial"/>
          <w:sz w:val="22"/>
          <w:szCs w:val="22"/>
        </w:rPr>
        <w:t>Onsite</w:t>
      </w:r>
      <w:proofErr w:type="spellEnd"/>
      <w:r w:rsidR="0023074B" w:rsidRPr="008068A2">
        <w:rPr>
          <w:rFonts w:ascii="Arial" w:hAnsi="Arial" w:cs="Arial"/>
          <w:sz w:val="22"/>
          <w:szCs w:val="22"/>
        </w:rPr>
        <w:t xml:space="preserve"> Energy GmbH, o numerach seryjnych 2569, 2570 i 2571, zainstalowanych w Oczyszczalni Ścieków „Pomorzany” w Szczecinie przy ul. Tama Pomorzańska 8, zwanych dalej łącznie i z osobna Urządzeniami.</w:t>
      </w:r>
    </w:p>
    <w:p w14:paraId="4B60B450" w14:textId="77777777" w:rsidR="0067384D" w:rsidRPr="008068A2" w:rsidRDefault="0067384D" w:rsidP="00893467">
      <w:pPr>
        <w:numPr>
          <w:ilvl w:val="0"/>
          <w:numId w:val="4"/>
        </w:numPr>
        <w:tabs>
          <w:tab w:val="left" w:pos="360"/>
        </w:tabs>
        <w:suppressAutoHyphens/>
        <w:ind w:left="360"/>
        <w:jc w:val="both"/>
        <w:rPr>
          <w:rFonts w:ascii="Arial" w:hAnsi="Arial" w:cs="Arial"/>
          <w:sz w:val="22"/>
          <w:szCs w:val="22"/>
        </w:rPr>
      </w:pPr>
      <w:r w:rsidRPr="008068A2">
        <w:rPr>
          <w:rFonts w:ascii="Arial" w:hAnsi="Arial" w:cs="Arial"/>
          <w:sz w:val="22"/>
          <w:szCs w:val="22"/>
        </w:rPr>
        <w:t>Na dzień zawarcia niniejszej Umowy Urządzeni</w:t>
      </w:r>
      <w:r w:rsidR="0023074B" w:rsidRPr="008068A2">
        <w:rPr>
          <w:rFonts w:ascii="Arial" w:hAnsi="Arial" w:cs="Arial"/>
          <w:sz w:val="22"/>
          <w:szCs w:val="22"/>
        </w:rPr>
        <w:t>a</w:t>
      </w:r>
      <w:r w:rsidRPr="008068A2">
        <w:rPr>
          <w:rFonts w:ascii="Arial" w:hAnsi="Arial" w:cs="Arial"/>
          <w:sz w:val="22"/>
          <w:szCs w:val="22"/>
        </w:rPr>
        <w:t xml:space="preserve"> ma</w:t>
      </w:r>
      <w:r w:rsidR="0023074B" w:rsidRPr="008068A2">
        <w:rPr>
          <w:rFonts w:ascii="Arial" w:hAnsi="Arial" w:cs="Arial"/>
          <w:sz w:val="22"/>
          <w:szCs w:val="22"/>
        </w:rPr>
        <w:t>ją</w:t>
      </w:r>
      <w:r w:rsidRPr="008068A2">
        <w:rPr>
          <w:rFonts w:ascii="Arial" w:hAnsi="Arial" w:cs="Arial"/>
          <w:sz w:val="22"/>
          <w:szCs w:val="22"/>
        </w:rPr>
        <w:t xml:space="preserve"> przebieg</w:t>
      </w:r>
      <w:r w:rsidR="0023074B" w:rsidRPr="008068A2">
        <w:rPr>
          <w:rFonts w:ascii="Arial" w:hAnsi="Arial" w:cs="Arial"/>
          <w:sz w:val="22"/>
          <w:szCs w:val="22"/>
        </w:rPr>
        <w:t>:</w:t>
      </w:r>
    </w:p>
    <w:p w14:paraId="57F22D43" w14:textId="77777777" w:rsidR="0023074B" w:rsidRPr="008068A2" w:rsidRDefault="0023074B" w:rsidP="00893467">
      <w:pPr>
        <w:pStyle w:val="Akapitzlist"/>
        <w:widowControl/>
        <w:numPr>
          <w:ilvl w:val="1"/>
          <w:numId w:val="4"/>
        </w:numPr>
        <w:tabs>
          <w:tab w:val="left" w:pos="709"/>
        </w:tabs>
        <w:autoSpaceDE/>
        <w:autoSpaceDN/>
        <w:adjustRightInd/>
        <w:ind w:left="709" w:hanging="283"/>
        <w:contextualSpacing w:val="0"/>
        <w:jc w:val="both"/>
        <w:rPr>
          <w:rFonts w:ascii="Arial" w:hAnsi="Arial" w:cs="Arial"/>
          <w:sz w:val="22"/>
          <w:szCs w:val="22"/>
        </w:rPr>
      </w:pPr>
      <w:r w:rsidRPr="008068A2">
        <w:rPr>
          <w:rFonts w:ascii="Arial" w:hAnsi="Arial" w:cs="Arial"/>
          <w:sz w:val="22"/>
          <w:szCs w:val="22"/>
        </w:rPr>
        <w:t>jednostka nr 2569 - ……………</w:t>
      </w:r>
      <w:r w:rsidR="00336145" w:rsidRPr="008068A2">
        <w:rPr>
          <w:rFonts w:ascii="Arial" w:hAnsi="Arial" w:cs="Arial"/>
          <w:sz w:val="22"/>
          <w:szCs w:val="22"/>
        </w:rPr>
        <w:t>……….</w:t>
      </w:r>
      <w:r w:rsidRPr="008068A2">
        <w:rPr>
          <w:rFonts w:ascii="Arial" w:hAnsi="Arial" w:cs="Arial"/>
          <w:sz w:val="22"/>
          <w:szCs w:val="22"/>
        </w:rPr>
        <w:t xml:space="preserve"> motogodzin,</w:t>
      </w:r>
    </w:p>
    <w:p w14:paraId="00BF5922" w14:textId="77777777" w:rsidR="0023074B" w:rsidRPr="008068A2" w:rsidRDefault="0023074B" w:rsidP="00893467">
      <w:pPr>
        <w:pStyle w:val="Akapitzlist"/>
        <w:widowControl/>
        <w:numPr>
          <w:ilvl w:val="1"/>
          <w:numId w:val="4"/>
        </w:numPr>
        <w:tabs>
          <w:tab w:val="left" w:pos="709"/>
        </w:tabs>
        <w:autoSpaceDE/>
        <w:autoSpaceDN/>
        <w:adjustRightInd/>
        <w:ind w:left="709" w:hanging="283"/>
        <w:contextualSpacing w:val="0"/>
        <w:jc w:val="both"/>
        <w:rPr>
          <w:rFonts w:ascii="Arial" w:hAnsi="Arial" w:cs="Arial"/>
          <w:sz w:val="22"/>
          <w:szCs w:val="22"/>
        </w:rPr>
      </w:pPr>
      <w:r w:rsidRPr="008068A2">
        <w:rPr>
          <w:rFonts w:ascii="Arial" w:hAnsi="Arial" w:cs="Arial"/>
          <w:sz w:val="22"/>
          <w:szCs w:val="22"/>
        </w:rPr>
        <w:t>jednostka nr 2570 - ……………</w:t>
      </w:r>
      <w:r w:rsidR="00336145" w:rsidRPr="008068A2">
        <w:rPr>
          <w:rFonts w:ascii="Arial" w:hAnsi="Arial" w:cs="Arial"/>
          <w:sz w:val="22"/>
          <w:szCs w:val="22"/>
        </w:rPr>
        <w:t>……….</w:t>
      </w:r>
      <w:r w:rsidRPr="008068A2">
        <w:rPr>
          <w:rFonts w:ascii="Arial" w:hAnsi="Arial" w:cs="Arial"/>
          <w:sz w:val="22"/>
          <w:szCs w:val="22"/>
        </w:rPr>
        <w:t xml:space="preserve"> </w:t>
      </w:r>
      <w:r w:rsidR="00336145" w:rsidRPr="008068A2">
        <w:rPr>
          <w:rFonts w:ascii="Arial" w:hAnsi="Arial" w:cs="Arial"/>
          <w:sz w:val="22"/>
          <w:szCs w:val="22"/>
        </w:rPr>
        <w:t>M</w:t>
      </w:r>
      <w:r w:rsidRPr="008068A2">
        <w:rPr>
          <w:rFonts w:ascii="Arial" w:hAnsi="Arial" w:cs="Arial"/>
          <w:sz w:val="22"/>
          <w:szCs w:val="22"/>
        </w:rPr>
        <w:t>otogodzin</w:t>
      </w:r>
      <w:r w:rsidR="00336145" w:rsidRPr="008068A2">
        <w:rPr>
          <w:rFonts w:ascii="Arial" w:hAnsi="Arial" w:cs="Arial"/>
          <w:sz w:val="22"/>
          <w:szCs w:val="22"/>
        </w:rPr>
        <w:t>,</w:t>
      </w:r>
    </w:p>
    <w:p w14:paraId="47CB0F25" w14:textId="77777777" w:rsidR="0023074B" w:rsidRPr="008068A2" w:rsidRDefault="0023074B" w:rsidP="00893467">
      <w:pPr>
        <w:pStyle w:val="Akapitzlist"/>
        <w:widowControl/>
        <w:numPr>
          <w:ilvl w:val="1"/>
          <w:numId w:val="4"/>
        </w:numPr>
        <w:tabs>
          <w:tab w:val="left" w:pos="709"/>
        </w:tabs>
        <w:autoSpaceDE/>
        <w:autoSpaceDN/>
        <w:adjustRightInd/>
        <w:ind w:left="709" w:hanging="283"/>
        <w:contextualSpacing w:val="0"/>
        <w:jc w:val="both"/>
        <w:rPr>
          <w:rFonts w:ascii="Arial" w:hAnsi="Arial" w:cs="Arial"/>
          <w:sz w:val="22"/>
          <w:szCs w:val="22"/>
        </w:rPr>
      </w:pPr>
      <w:r w:rsidRPr="008068A2">
        <w:rPr>
          <w:rFonts w:ascii="Arial" w:hAnsi="Arial" w:cs="Arial"/>
          <w:sz w:val="22"/>
          <w:szCs w:val="22"/>
        </w:rPr>
        <w:t>jednostka nr 2571 - ……………</w:t>
      </w:r>
      <w:r w:rsidR="00336145" w:rsidRPr="008068A2">
        <w:rPr>
          <w:rFonts w:ascii="Arial" w:hAnsi="Arial" w:cs="Arial"/>
          <w:sz w:val="22"/>
          <w:szCs w:val="22"/>
        </w:rPr>
        <w:t>……….</w:t>
      </w:r>
      <w:r w:rsidRPr="008068A2">
        <w:rPr>
          <w:rFonts w:ascii="Arial" w:hAnsi="Arial" w:cs="Arial"/>
          <w:sz w:val="22"/>
          <w:szCs w:val="22"/>
        </w:rPr>
        <w:t xml:space="preserve"> motogodzin.</w:t>
      </w:r>
    </w:p>
    <w:p w14:paraId="5410D535" w14:textId="77777777" w:rsidR="0023074B" w:rsidRPr="008068A2" w:rsidRDefault="0023074B" w:rsidP="00893467">
      <w:pPr>
        <w:numPr>
          <w:ilvl w:val="0"/>
          <w:numId w:val="4"/>
        </w:numPr>
        <w:tabs>
          <w:tab w:val="left" w:pos="360"/>
        </w:tabs>
        <w:ind w:left="360"/>
        <w:jc w:val="both"/>
        <w:rPr>
          <w:rFonts w:ascii="Arial" w:hAnsi="Arial" w:cs="Arial"/>
          <w:sz w:val="22"/>
          <w:szCs w:val="22"/>
        </w:rPr>
      </w:pPr>
      <w:r w:rsidRPr="008068A2">
        <w:rPr>
          <w:rFonts w:ascii="Arial" w:hAnsi="Arial" w:cs="Arial"/>
          <w:sz w:val="22"/>
          <w:szCs w:val="22"/>
        </w:rPr>
        <w:t>W zakres obowiązków Wykonawcy wobec Urządzeń wchodzą czynności zwane dalej Przeglądami.</w:t>
      </w:r>
    </w:p>
    <w:p w14:paraId="24D04499" w14:textId="77777777" w:rsidR="0023074B" w:rsidRPr="008068A2" w:rsidRDefault="0023074B" w:rsidP="00893467">
      <w:pPr>
        <w:numPr>
          <w:ilvl w:val="0"/>
          <w:numId w:val="4"/>
        </w:numPr>
        <w:tabs>
          <w:tab w:val="clear" w:pos="720"/>
          <w:tab w:val="left" w:pos="360"/>
        </w:tabs>
        <w:ind w:left="360"/>
        <w:jc w:val="both"/>
        <w:rPr>
          <w:rFonts w:ascii="Arial" w:hAnsi="Arial" w:cs="Arial"/>
          <w:sz w:val="22"/>
          <w:szCs w:val="22"/>
        </w:rPr>
      </w:pPr>
      <w:r w:rsidRPr="008068A2">
        <w:rPr>
          <w:rFonts w:ascii="Arial" w:hAnsi="Arial" w:cs="Arial"/>
          <w:sz w:val="22"/>
          <w:szCs w:val="22"/>
        </w:rPr>
        <w:t>Zamawiający nie posiada dostępu do dokumentacji serwisowej Urządzeń ani wiedzy niezbędnej do wykonywania Przeglądów. Pozyskanie dokumentacji w celu realizacji zobowiązań Wykonawcy wynikających z Umowy leży wyłącznie w gestii Wykonawcy.</w:t>
      </w:r>
    </w:p>
    <w:p w14:paraId="64E45C19" w14:textId="77777777" w:rsidR="0058384C" w:rsidRPr="008068A2" w:rsidRDefault="0058384C" w:rsidP="0058384C">
      <w:pPr>
        <w:jc w:val="center"/>
        <w:rPr>
          <w:rFonts w:ascii="Arial" w:hAnsi="Arial" w:cs="Arial"/>
          <w:b/>
          <w:sz w:val="22"/>
          <w:szCs w:val="22"/>
        </w:rPr>
      </w:pPr>
    </w:p>
    <w:p w14:paraId="27AE25F7" w14:textId="77777777" w:rsidR="0058384C" w:rsidRPr="008068A2" w:rsidRDefault="0058384C" w:rsidP="0058384C">
      <w:pPr>
        <w:jc w:val="center"/>
        <w:rPr>
          <w:rFonts w:ascii="Arial" w:hAnsi="Arial" w:cs="Arial"/>
          <w:b/>
          <w:sz w:val="22"/>
          <w:szCs w:val="22"/>
        </w:rPr>
      </w:pPr>
      <w:r w:rsidRPr="008068A2">
        <w:rPr>
          <w:rFonts w:ascii="Arial" w:hAnsi="Arial" w:cs="Arial"/>
          <w:b/>
          <w:sz w:val="22"/>
          <w:szCs w:val="22"/>
        </w:rPr>
        <w:t>§</w:t>
      </w:r>
      <w:r w:rsidR="00336145" w:rsidRPr="008068A2">
        <w:rPr>
          <w:rFonts w:ascii="Arial" w:hAnsi="Arial" w:cs="Arial"/>
          <w:b/>
          <w:sz w:val="22"/>
          <w:szCs w:val="22"/>
        </w:rPr>
        <w:t xml:space="preserve"> </w:t>
      </w:r>
      <w:r w:rsidRPr="008068A2">
        <w:rPr>
          <w:rFonts w:ascii="Arial" w:hAnsi="Arial" w:cs="Arial"/>
          <w:b/>
          <w:sz w:val="22"/>
          <w:szCs w:val="22"/>
        </w:rPr>
        <w:t>2</w:t>
      </w:r>
    </w:p>
    <w:p w14:paraId="5EF34A5F" w14:textId="77777777" w:rsidR="0058384C" w:rsidRPr="008068A2" w:rsidRDefault="0058384C" w:rsidP="0058384C">
      <w:pPr>
        <w:spacing w:line="360" w:lineRule="auto"/>
        <w:jc w:val="center"/>
        <w:rPr>
          <w:rFonts w:ascii="Arial" w:hAnsi="Arial" w:cs="Arial"/>
          <w:b/>
          <w:sz w:val="22"/>
          <w:szCs w:val="22"/>
        </w:rPr>
      </w:pPr>
      <w:r w:rsidRPr="008068A2">
        <w:rPr>
          <w:rFonts w:ascii="Arial" w:hAnsi="Arial" w:cs="Arial"/>
          <w:b/>
          <w:sz w:val="22"/>
          <w:szCs w:val="22"/>
        </w:rPr>
        <w:t>Obowiązki Zamawiającego</w:t>
      </w:r>
    </w:p>
    <w:p w14:paraId="36790FF4" w14:textId="77777777" w:rsidR="0023074B" w:rsidRPr="008068A2" w:rsidRDefault="0023074B" w:rsidP="00893467">
      <w:pPr>
        <w:numPr>
          <w:ilvl w:val="0"/>
          <w:numId w:val="2"/>
        </w:numPr>
        <w:jc w:val="both"/>
        <w:rPr>
          <w:rFonts w:ascii="Arial" w:hAnsi="Arial" w:cs="Arial"/>
          <w:sz w:val="22"/>
          <w:szCs w:val="22"/>
        </w:rPr>
      </w:pPr>
      <w:r w:rsidRPr="008068A2">
        <w:rPr>
          <w:rFonts w:ascii="Arial" w:hAnsi="Arial" w:cs="Arial"/>
          <w:sz w:val="22"/>
          <w:szCs w:val="22"/>
        </w:rPr>
        <w:t>Zamawiający zobowiązuje się:</w:t>
      </w:r>
    </w:p>
    <w:p w14:paraId="5D65DDA1" w14:textId="77777777" w:rsidR="0023074B" w:rsidRPr="008068A2" w:rsidRDefault="0023074B" w:rsidP="00893467">
      <w:pPr>
        <w:numPr>
          <w:ilvl w:val="2"/>
          <w:numId w:val="5"/>
        </w:numPr>
        <w:tabs>
          <w:tab w:val="left" w:pos="709"/>
        </w:tabs>
        <w:ind w:left="709" w:hanging="283"/>
        <w:jc w:val="both"/>
        <w:rPr>
          <w:rFonts w:ascii="Arial" w:hAnsi="Arial" w:cs="Arial"/>
          <w:sz w:val="22"/>
          <w:szCs w:val="22"/>
        </w:rPr>
      </w:pPr>
      <w:r w:rsidRPr="008068A2">
        <w:rPr>
          <w:rFonts w:ascii="Arial" w:hAnsi="Arial" w:cs="Arial"/>
          <w:sz w:val="22"/>
          <w:szCs w:val="22"/>
        </w:rPr>
        <w:lastRenderedPageBreak/>
        <w:t>eksploatować Urządzenia zgodnie z ich przeznaczeniem, zaleceniami Dokumentacji Techniczno-Ruchowej, obowiązującymi przepisami i zaleceniami eksploatacyjnymi Wykonawcy;</w:t>
      </w:r>
    </w:p>
    <w:p w14:paraId="27F44919" w14:textId="77777777" w:rsidR="0023074B" w:rsidRPr="008068A2" w:rsidRDefault="0023074B" w:rsidP="00893467">
      <w:pPr>
        <w:numPr>
          <w:ilvl w:val="2"/>
          <w:numId w:val="5"/>
        </w:numPr>
        <w:tabs>
          <w:tab w:val="left" w:pos="709"/>
          <w:tab w:val="left" w:pos="1985"/>
        </w:tabs>
        <w:ind w:left="709" w:hanging="283"/>
        <w:jc w:val="both"/>
        <w:rPr>
          <w:rFonts w:ascii="Arial" w:hAnsi="Arial" w:cs="Arial"/>
          <w:sz w:val="22"/>
          <w:szCs w:val="22"/>
        </w:rPr>
      </w:pPr>
      <w:r w:rsidRPr="008068A2">
        <w:rPr>
          <w:rFonts w:ascii="Arial" w:hAnsi="Arial" w:cs="Arial"/>
          <w:sz w:val="22"/>
          <w:szCs w:val="22"/>
        </w:rPr>
        <w:t>zapewnić dostęp do Urządzenia w celu wykonania Przeglądów w uzgodnionych terminach;</w:t>
      </w:r>
    </w:p>
    <w:p w14:paraId="61A5153A" w14:textId="77777777" w:rsidR="0023074B" w:rsidRPr="008068A2" w:rsidRDefault="0023074B" w:rsidP="00893467">
      <w:pPr>
        <w:numPr>
          <w:ilvl w:val="2"/>
          <w:numId w:val="5"/>
        </w:numPr>
        <w:tabs>
          <w:tab w:val="left" w:pos="709"/>
          <w:tab w:val="left" w:pos="1985"/>
        </w:tabs>
        <w:ind w:left="709" w:hanging="283"/>
        <w:jc w:val="both"/>
        <w:rPr>
          <w:rFonts w:ascii="Arial" w:hAnsi="Arial" w:cs="Arial"/>
          <w:sz w:val="22"/>
          <w:szCs w:val="22"/>
        </w:rPr>
      </w:pPr>
      <w:r w:rsidRPr="008068A2">
        <w:rPr>
          <w:rFonts w:ascii="Arial" w:hAnsi="Arial" w:cs="Arial"/>
          <w:sz w:val="22"/>
          <w:szCs w:val="22"/>
        </w:rPr>
        <w:t>dokonać odbioru końcowego każdego Przeglądu;</w:t>
      </w:r>
    </w:p>
    <w:p w14:paraId="152C4769" w14:textId="77777777" w:rsidR="0023074B" w:rsidRPr="008068A2" w:rsidRDefault="0023074B" w:rsidP="00893467">
      <w:pPr>
        <w:numPr>
          <w:ilvl w:val="2"/>
          <w:numId w:val="5"/>
        </w:numPr>
        <w:tabs>
          <w:tab w:val="left" w:pos="709"/>
          <w:tab w:val="left" w:pos="1985"/>
        </w:tabs>
        <w:ind w:left="709" w:hanging="283"/>
        <w:jc w:val="both"/>
        <w:rPr>
          <w:rFonts w:ascii="Arial" w:hAnsi="Arial" w:cs="Arial"/>
          <w:sz w:val="22"/>
          <w:szCs w:val="22"/>
        </w:rPr>
      </w:pPr>
      <w:r w:rsidRPr="008068A2">
        <w:rPr>
          <w:rFonts w:ascii="Arial" w:hAnsi="Arial" w:cs="Arial"/>
          <w:sz w:val="22"/>
          <w:szCs w:val="22"/>
        </w:rPr>
        <w:t>dokonywać zapłaty wynagrodzenia za realizację przedmiotu Umowy.</w:t>
      </w:r>
    </w:p>
    <w:p w14:paraId="5EBC4BDA" w14:textId="77777777" w:rsidR="0023074B" w:rsidRPr="008068A2" w:rsidRDefault="0023074B" w:rsidP="00893467">
      <w:pPr>
        <w:numPr>
          <w:ilvl w:val="0"/>
          <w:numId w:val="2"/>
        </w:numPr>
        <w:jc w:val="both"/>
        <w:rPr>
          <w:rFonts w:ascii="Arial" w:hAnsi="Arial" w:cs="Arial"/>
          <w:sz w:val="22"/>
          <w:szCs w:val="22"/>
        </w:rPr>
      </w:pPr>
      <w:r w:rsidRPr="008068A2">
        <w:rPr>
          <w:rFonts w:ascii="Arial" w:hAnsi="Arial" w:cs="Arial"/>
          <w:sz w:val="22"/>
          <w:szCs w:val="22"/>
        </w:rPr>
        <w:t xml:space="preserve">Zamawiający zapewni miejsce do wykonywania prac objętych niniejszą Umową zgodnie </w:t>
      </w:r>
      <w:r w:rsidRPr="008068A2">
        <w:rPr>
          <w:rFonts w:ascii="Arial" w:hAnsi="Arial" w:cs="Arial"/>
          <w:sz w:val="22"/>
          <w:szCs w:val="22"/>
        </w:rPr>
        <w:br/>
        <w:t>z przepisami BHP i ppoż., a w razie konieczności unieruchomi Urządzenie na czas wykonania czynności serwisowych.</w:t>
      </w:r>
    </w:p>
    <w:p w14:paraId="78B6D9AF" w14:textId="77777777" w:rsidR="0023074B" w:rsidRPr="008068A2" w:rsidRDefault="0023074B" w:rsidP="00893467">
      <w:pPr>
        <w:numPr>
          <w:ilvl w:val="0"/>
          <w:numId w:val="2"/>
        </w:numPr>
        <w:jc w:val="both"/>
        <w:rPr>
          <w:rFonts w:ascii="Arial" w:hAnsi="Arial" w:cs="Arial"/>
          <w:sz w:val="22"/>
          <w:szCs w:val="22"/>
        </w:rPr>
      </w:pPr>
      <w:r w:rsidRPr="008068A2">
        <w:rPr>
          <w:rFonts w:ascii="Arial" w:hAnsi="Arial" w:cs="Arial"/>
          <w:sz w:val="22"/>
          <w:szCs w:val="22"/>
        </w:rPr>
        <w:t>Zamawiający odpowiada za wskazanie Wykonawcy terminów przeglądów okresowych wynikających z czasu pracy Urządzenia i Harmonogramu Serwisowego Urządzeń, stanowiącego Załącznik nr 2 do niniejszej Umowy. Wszystkie Przeglądy wykonywane przez Wykonawcę będą realizowane na zlecenie Zamawiającego przesłane e-mailem.</w:t>
      </w:r>
    </w:p>
    <w:p w14:paraId="19CA1992" w14:textId="6FA7025A" w:rsidR="0023074B" w:rsidRPr="008068A2" w:rsidRDefault="0023074B" w:rsidP="00893467">
      <w:pPr>
        <w:numPr>
          <w:ilvl w:val="0"/>
          <w:numId w:val="2"/>
        </w:numPr>
        <w:jc w:val="both"/>
        <w:rPr>
          <w:rFonts w:ascii="Arial" w:hAnsi="Arial" w:cs="Arial"/>
          <w:sz w:val="22"/>
          <w:szCs w:val="22"/>
        </w:rPr>
      </w:pPr>
      <w:r w:rsidRPr="008068A2">
        <w:rPr>
          <w:rFonts w:ascii="Arial" w:hAnsi="Arial" w:cs="Arial"/>
          <w:sz w:val="22"/>
          <w:szCs w:val="22"/>
        </w:rPr>
        <w:t>Zamawiający każdorazowo, na podstawie informacji z liczników motogodzin zabudowanych w Urządzeniach, wezwie Wykonawcę do wykonania Przeglądu. Powiadomienie o konieczności wykonania Przeglądu powinno nastąpić w okresie nie krótszym niż 120 godzin przed nastąpieniem konieczności Przeglądu lub 5 dni przed datą Przeglądu.</w:t>
      </w:r>
    </w:p>
    <w:p w14:paraId="7943A76A" w14:textId="77777777" w:rsidR="0023074B" w:rsidRPr="008068A2" w:rsidRDefault="0023074B" w:rsidP="00893467">
      <w:pPr>
        <w:numPr>
          <w:ilvl w:val="0"/>
          <w:numId w:val="2"/>
        </w:numPr>
        <w:jc w:val="both"/>
        <w:rPr>
          <w:rFonts w:ascii="Arial" w:hAnsi="Arial" w:cs="Arial"/>
          <w:sz w:val="22"/>
          <w:szCs w:val="22"/>
        </w:rPr>
      </w:pPr>
      <w:r w:rsidRPr="008068A2">
        <w:rPr>
          <w:rFonts w:ascii="Arial" w:hAnsi="Arial" w:cs="Arial"/>
          <w:sz w:val="22"/>
          <w:szCs w:val="22"/>
        </w:rPr>
        <w:t>Zamawiający wyznaczy osoby odpowiedzialne za nadzór i kontrolę nad Urządzeniami. Osoby te będą upoważnione do potwierdzania podpisem przekazanych Zamawiającemu protokołów wykonania usługi serwisowej potwierdzających wykonanie Przeglądu. Wykaz wyznaczonych osób stanowi Załącznik nr 1 niniejszej Umowy.</w:t>
      </w:r>
    </w:p>
    <w:p w14:paraId="337A823F" w14:textId="77777777" w:rsidR="0067384D" w:rsidRPr="008068A2" w:rsidRDefault="0067384D" w:rsidP="00893467">
      <w:pPr>
        <w:numPr>
          <w:ilvl w:val="0"/>
          <w:numId w:val="2"/>
        </w:numPr>
        <w:jc w:val="both"/>
        <w:rPr>
          <w:rFonts w:ascii="Arial" w:hAnsi="Arial" w:cs="Arial"/>
          <w:sz w:val="22"/>
          <w:szCs w:val="22"/>
        </w:rPr>
      </w:pPr>
      <w:r w:rsidRPr="008068A2">
        <w:rPr>
          <w:rFonts w:ascii="Arial" w:hAnsi="Arial" w:cs="Arial"/>
          <w:sz w:val="22"/>
          <w:szCs w:val="22"/>
        </w:rPr>
        <w:t xml:space="preserve">Osobą odpowiedzialną za realizację Umowy ze strony Zamawiającego jest kierownik </w:t>
      </w:r>
      <w:r w:rsidR="004F0594" w:rsidRPr="008068A2">
        <w:rPr>
          <w:rFonts w:ascii="Arial" w:hAnsi="Arial" w:cs="Arial"/>
          <w:sz w:val="22"/>
          <w:szCs w:val="22"/>
        </w:rPr>
        <w:t>Dz</w:t>
      </w:r>
      <w:r w:rsidRPr="008068A2">
        <w:rPr>
          <w:rFonts w:ascii="Arial" w:hAnsi="Arial" w:cs="Arial"/>
          <w:sz w:val="22"/>
          <w:szCs w:val="22"/>
        </w:rPr>
        <w:t xml:space="preserve">iału Energetycznego pan Robert Pilewski, tel.: 91 46-03-390, faks: 91 46-03-391, e-mail: </w:t>
      </w:r>
      <w:hyperlink r:id="rId8" w:history="1">
        <w:r w:rsidRPr="008068A2">
          <w:rPr>
            <w:rStyle w:val="Hipercze"/>
            <w:rFonts w:ascii="Arial" w:hAnsi="Arial" w:cs="Arial"/>
            <w:sz w:val="22"/>
            <w:szCs w:val="22"/>
          </w:rPr>
          <w:t>r.pilewski@zwik.szczecin.pl</w:t>
        </w:r>
      </w:hyperlink>
      <w:r w:rsidRPr="008068A2">
        <w:rPr>
          <w:rFonts w:ascii="Arial" w:hAnsi="Arial" w:cs="Arial"/>
          <w:sz w:val="22"/>
          <w:szCs w:val="22"/>
        </w:rPr>
        <w:t xml:space="preserve"> .</w:t>
      </w:r>
    </w:p>
    <w:p w14:paraId="28A3E2FA" w14:textId="77777777" w:rsidR="00C057B8" w:rsidRPr="008068A2" w:rsidRDefault="00C057B8" w:rsidP="0058384C">
      <w:pPr>
        <w:jc w:val="center"/>
        <w:rPr>
          <w:rFonts w:ascii="Arial" w:hAnsi="Arial" w:cs="Arial"/>
          <w:b/>
          <w:sz w:val="22"/>
          <w:szCs w:val="22"/>
        </w:rPr>
      </w:pPr>
    </w:p>
    <w:p w14:paraId="32475455" w14:textId="77777777" w:rsidR="0058384C" w:rsidRPr="008068A2" w:rsidRDefault="0058384C" w:rsidP="0058384C">
      <w:pPr>
        <w:jc w:val="center"/>
        <w:rPr>
          <w:rFonts w:ascii="Arial" w:hAnsi="Arial" w:cs="Arial"/>
          <w:b/>
          <w:sz w:val="22"/>
          <w:szCs w:val="22"/>
        </w:rPr>
      </w:pPr>
      <w:r w:rsidRPr="008068A2">
        <w:rPr>
          <w:rFonts w:ascii="Arial" w:hAnsi="Arial" w:cs="Arial"/>
          <w:b/>
          <w:sz w:val="22"/>
          <w:szCs w:val="22"/>
        </w:rPr>
        <w:t>§</w:t>
      </w:r>
      <w:r w:rsidR="00336145" w:rsidRPr="008068A2">
        <w:rPr>
          <w:rFonts w:ascii="Arial" w:hAnsi="Arial" w:cs="Arial"/>
          <w:b/>
          <w:sz w:val="22"/>
          <w:szCs w:val="22"/>
        </w:rPr>
        <w:t xml:space="preserve"> </w:t>
      </w:r>
      <w:r w:rsidRPr="008068A2">
        <w:rPr>
          <w:rFonts w:ascii="Arial" w:hAnsi="Arial" w:cs="Arial"/>
          <w:b/>
          <w:sz w:val="22"/>
          <w:szCs w:val="22"/>
        </w:rPr>
        <w:t>3</w:t>
      </w:r>
    </w:p>
    <w:p w14:paraId="757B0D9A" w14:textId="77777777" w:rsidR="0058384C" w:rsidRPr="008068A2" w:rsidRDefault="0058384C" w:rsidP="0058384C">
      <w:pPr>
        <w:spacing w:line="360" w:lineRule="auto"/>
        <w:jc w:val="center"/>
        <w:rPr>
          <w:rFonts w:ascii="Arial" w:hAnsi="Arial" w:cs="Arial"/>
          <w:b/>
          <w:sz w:val="22"/>
          <w:szCs w:val="22"/>
        </w:rPr>
      </w:pPr>
      <w:r w:rsidRPr="008068A2">
        <w:rPr>
          <w:rFonts w:ascii="Arial" w:hAnsi="Arial" w:cs="Arial"/>
          <w:b/>
          <w:sz w:val="22"/>
          <w:szCs w:val="22"/>
        </w:rPr>
        <w:t>Zobowiązania Wykonawcy</w:t>
      </w:r>
    </w:p>
    <w:p w14:paraId="0CC5CD27" w14:textId="77777777" w:rsidR="0023074B" w:rsidRPr="008068A2" w:rsidRDefault="0023074B" w:rsidP="00893467">
      <w:pPr>
        <w:numPr>
          <w:ilvl w:val="0"/>
          <w:numId w:val="3"/>
        </w:numPr>
        <w:jc w:val="both"/>
        <w:rPr>
          <w:rFonts w:ascii="Arial" w:hAnsi="Arial" w:cs="Arial"/>
          <w:sz w:val="22"/>
          <w:szCs w:val="22"/>
        </w:rPr>
      </w:pPr>
      <w:r w:rsidRPr="008068A2">
        <w:rPr>
          <w:rFonts w:ascii="Arial" w:hAnsi="Arial" w:cs="Arial"/>
          <w:sz w:val="22"/>
          <w:szCs w:val="22"/>
        </w:rPr>
        <w:t>Wykonawca przyjmuje do realizacji wykonywanie Przeglądów obejmujących czynności serwisowe dotyczące Urządzeń, w zakresie, częstotliwości i sposobie wymienionych w Harmonogramie Przeglądów, stanowiącym Załącznik nr 2 niniejszej Umowy. O ilości przepracowanych przez Urządzenia motogodzin decydującą jest informacja zarejestrowana przez sterownik Urządzenia.</w:t>
      </w:r>
    </w:p>
    <w:p w14:paraId="1B5BFC8E" w14:textId="246503E9" w:rsidR="0023074B" w:rsidRPr="008068A2" w:rsidRDefault="0023074B" w:rsidP="00893467">
      <w:pPr>
        <w:numPr>
          <w:ilvl w:val="0"/>
          <w:numId w:val="3"/>
        </w:numPr>
        <w:jc w:val="both"/>
        <w:rPr>
          <w:rFonts w:ascii="Arial" w:hAnsi="Arial" w:cs="Arial"/>
          <w:sz w:val="22"/>
          <w:szCs w:val="22"/>
        </w:rPr>
      </w:pPr>
      <w:r w:rsidRPr="008068A2">
        <w:rPr>
          <w:rFonts w:ascii="Arial" w:hAnsi="Arial" w:cs="Arial"/>
          <w:sz w:val="22"/>
          <w:szCs w:val="22"/>
        </w:rPr>
        <w:t xml:space="preserve">Wykonawca dostarczy części i materiały eksploatacyjne niezbędne do wykonania Przeglądów oraz olej silnikowy niezbędny do wymiany w ilościach i rodzaju wymienionych dokumentacji serwisowej oraz Harmonogramie Przeglądów stanowiącym Załącznik nr 2 niniejszej Umowy. Po dokonaniu wymiany oleju Wykonawca odbierze od Zamawiającego zużyty olej silnikowy pochodzący z Urządzeń i dokona jego utylizacji zgodnie z obowiązującymi przepisami. </w:t>
      </w:r>
    </w:p>
    <w:p w14:paraId="32F48D95" w14:textId="77777777" w:rsidR="0023074B" w:rsidRPr="008068A2" w:rsidRDefault="0023074B" w:rsidP="00893467">
      <w:pPr>
        <w:numPr>
          <w:ilvl w:val="0"/>
          <w:numId w:val="3"/>
        </w:numPr>
        <w:jc w:val="both"/>
        <w:rPr>
          <w:rFonts w:ascii="Arial" w:hAnsi="Arial" w:cs="Arial"/>
          <w:sz w:val="22"/>
          <w:szCs w:val="22"/>
        </w:rPr>
      </w:pPr>
      <w:r w:rsidRPr="008068A2">
        <w:rPr>
          <w:rFonts w:ascii="Arial" w:hAnsi="Arial" w:cs="Arial"/>
          <w:sz w:val="22"/>
          <w:szCs w:val="22"/>
        </w:rPr>
        <w:t xml:space="preserve">Wykonawca odpowiada za jakość użytych materiałów, części oraz wykonanych prac i </w:t>
      </w:r>
      <w:r w:rsidRPr="008068A2">
        <w:rPr>
          <w:rFonts w:ascii="Arial" w:hAnsi="Arial" w:cs="Arial"/>
          <w:sz w:val="22"/>
          <w:szCs w:val="22"/>
          <w:lang w:eastAsia="en-US" w:bidi="en-US"/>
        </w:rPr>
        <w:t>zobowiązuje się do wykonania robót zgodnie z zapisami w fabrycznych instrukcjach obsługi i eksploatacji Urządzeń, aktualnym poziomem wiedzy technicznej i należytą starannością.</w:t>
      </w:r>
    </w:p>
    <w:p w14:paraId="6AE8573B" w14:textId="77777777" w:rsidR="0023074B" w:rsidRPr="008068A2" w:rsidRDefault="0023074B" w:rsidP="00893467">
      <w:pPr>
        <w:numPr>
          <w:ilvl w:val="0"/>
          <w:numId w:val="3"/>
        </w:numPr>
        <w:tabs>
          <w:tab w:val="left" w:pos="426"/>
        </w:tabs>
        <w:jc w:val="both"/>
        <w:rPr>
          <w:rFonts w:ascii="Arial" w:hAnsi="Arial" w:cs="Arial"/>
          <w:sz w:val="22"/>
          <w:szCs w:val="22"/>
        </w:rPr>
      </w:pPr>
      <w:r w:rsidRPr="008068A2">
        <w:rPr>
          <w:rFonts w:ascii="Arial" w:hAnsi="Arial" w:cs="Arial"/>
          <w:sz w:val="22"/>
          <w:szCs w:val="22"/>
        </w:rPr>
        <w:t xml:space="preserve">Wykonanie każdego Przeglądu potwierdzane będzie przekazywanym Zamawiającemu </w:t>
      </w:r>
      <w:r w:rsidRPr="008068A2">
        <w:rPr>
          <w:rFonts w:ascii="Arial" w:hAnsi="Arial" w:cs="Arial"/>
          <w:sz w:val="22"/>
          <w:szCs w:val="22"/>
        </w:rPr>
        <w:br/>
        <w:t>protokołem wykonania usługi serwisowej wraz z raportem na temat stanu technicznego Urządzenia oraz warunków jego pracy. Raport zawierać będzie wskazówki, dotyczące podjęcia przez Zamawiającego ewentualnych dalszych czynności remontowych, a także czynności zmierzających do zapewnienia właściwych warunków wpływających na bezawaryjność pracy. Protokół sporządzany będzie przez Wykonawcę bezpośrednio po dokonaniu czynności i podpisany przez przedstawiciela Wykonawcy i Zamawiającego. Wykaz wyznaczonych osób stanowi Załącznik nr 1 niniejszej Umowy. Protokół i raport stanowić będą podstawę do wystawienia faktury za realizację przedmiotu Umowy.</w:t>
      </w:r>
    </w:p>
    <w:p w14:paraId="6E6764EC" w14:textId="77777777" w:rsidR="0023074B" w:rsidRPr="008068A2" w:rsidRDefault="0023074B" w:rsidP="00893467">
      <w:pPr>
        <w:numPr>
          <w:ilvl w:val="0"/>
          <w:numId w:val="3"/>
        </w:numPr>
        <w:jc w:val="both"/>
        <w:rPr>
          <w:rFonts w:ascii="Arial" w:hAnsi="Arial" w:cs="Arial"/>
          <w:sz w:val="22"/>
          <w:szCs w:val="22"/>
        </w:rPr>
      </w:pPr>
      <w:r w:rsidRPr="008068A2">
        <w:rPr>
          <w:rFonts w:ascii="Arial" w:hAnsi="Arial" w:cs="Arial"/>
          <w:sz w:val="22"/>
          <w:szCs w:val="22"/>
        </w:rPr>
        <w:t xml:space="preserve">Wykonawca poinformuje Zamawiającego o konieczności wymiany oleju w Urządzeniu na podstawie wyników analizy oleju, przekazując stosowny raport z załączonymi wynikami </w:t>
      </w:r>
      <w:r w:rsidRPr="008068A2">
        <w:rPr>
          <w:rFonts w:ascii="Arial" w:hAnsi="Arial" w:cs="Arial"/>
          <w:sz w:val="22"/>
          <w:szCs w:val="22"/>
        </w:rPr>
        <w:lastRenderedPageBreak/>
        <w:t xml:space="preserve">analizy lub zamieści stosowne uwagi wraz z załączonymi wynikami analizy w protokole wykonania usługi serwisowej dla </w:t>
      </w:r>
      <w:r w:rsidRPr="008068A2">
        <w:rPr>
          <w:rFonts w:ascii="Arial" w:hAnsi="Arial" w:cs="Arial"/>
          <w:bCs/>
          <w:sz w:val="22"/>
          <w:szCs w:val="22"/>
        </w:rPr>
        <w:t>Użytkownika.</w:t>
      </w:r>
    </w:p>
    <w:p w14:paraId="0F97A08E" w14:textId="77777777" w:rsidR="0023074B" w:rsidRPr="008068A2" w:rsidRDefault="0023074B" w:rsidP="00893467">
      <w:pPr>
        <w:numPr>
          <w:ilvl w:val="0"/>
          <w:numId w:val="3"/>
        </w:numPr>
        <w:tabs>
          <w:tab w:val="left" w:pos="426"/>
        </w:tabs>
        <w:jc w:val="both"/>
        <w:rPr>
          <w:rFonts w:ascii="Arial" w:hAnsi="Arial" w:cs="Arial"/>
          <w:sz w:val="22"/>
          <w:szCs w:val="22"/>
        </w:rPr>
      </w:pPr>
      <w:r w:rsidRPr="008068A2">
        <w:rPr>
          <w:rFonts w:ascii="Arial" w:hAnsi="Arial" w:cs="Arial"/>
          <w:sz w:val="22"/>
          <w:szCs w:val="22"/>
        </w:rPr>
        <w:t>Przed rozpoczęciem realizacji umowy Wykonawca przedłoży polisę ubezpieczenia odpowiedzialności cywilnej, o której mowa w Specyfikacji Warunków Zamówienia do postępowania prowadzonego w celu wyłonienia Wykonawcy niniejszej Umowy.</w:t>
      </w:r>
    </w:p>
    <w:p w14:paraId="46F733F0" w14:textId="1655ABA8" w:rsidR="0023074B" w:rsidRPr="008068A2" w:rsidRDefault="0023074B" w:rsidP="00893467">
      <w:pPr>
        <w:numPr>
          <w:ilvl w:val="0"/>
          <w:numId w:val="3"/>
        </w:numPr>
        <w:tabs>
          <w:tab w:val="left" w:pos="426"/>
        </w:tabs>
        <w:jc w:val="both"/>
        <w:rPr>
          <w:rFonts w:ascii="Arial" w:hAnsi="Arial" w:cs="Arial"/>
          <w:sz w:val="22"/>
          <w:szCs w:val="22"/>
        </w:rPr>
      </w:pPr>
      <w:r w:rsidRPr="008068A2">
        <w:rPr>
          <w:rFonts w:ascii="Arial" w:hAnsi="Arial" w:cs="Arial"/>
          <w:sz w:val="22"/>
          <w:szCs w:val="22"/>
        </w:rPr>
        <w:t>Jeżeli przedłożone ubezpieczenie, które zawarł Wykonawca utraci ważność w okresie obowiązywania umowy to wówczas Wykonawca niezwłocznie (najpóźniej na 7 dni przed zakończeniem starej polisy) zawrze nową umowę ubezpieczenia w takim samym zakresie jednak z nowym okresem obowiązywania, nie krótszym niż do dnia zakończenia terminu realizacji umowy. Jeżeli Wykonawca nie wykona obowiązku zawarcia umowy ubezpieczenia, to wówczas Zamawiający ubezpieczy Wykonawcę na jego koszt. Koszty poniesione przez Zamawiającego na ubezpieczenie Wykonawcy zostaną potrącone z wynagrodzenia.</w:t>
      </w:r>
    </w:p>
    <w:p w14:paraId="14905B8D" w14:textId="77777777" w:rsidR="0023074B" w:rsidRPr="008068A2" w:rsidRDefault="0023074B" w:rsidP="00893467">
      <w:pPr>
        <w:numPr>
          <w:ilvl w:val="0"/>
          <w:numId w:val="3"/>
        </w:numPr>
        <w:suppressAutoHyphens/>
        <w:jc w:val="both"/>
        <w:rPr>
          <w:rFonts w:ascii="Arial" w:hAnsi="Arial" w:cs="Arial"/>
          <w:sz w:val="22"/>
          <w:szCs w:val="22"/>
        </w:rPr>
      </w:pPr>
      <w:r w:rsidRPr="008068A2">
        <w:rPr>
          <w:rFonts w:ascii="Arial" w:hAnsi="Arial" w:cs="Arial"/>
          <w:sz w:val="22"/>
          <w:szCs w:val="22"/>
        </w:rPr>
        <w:t>Wykonawca zobowiązuje się:</w:t>
      </w:r>
    </w:p>
    <w:p w14:paraId="0114F024" w14:textId="77777777" w:rsidR="0023074B" w:rsidRPr="008068A2" w:rsidRDefault="0023074B" w:rsidP="00893467">
      <w:pPr>
        <w:numPr>
          <w:ilvl w:val="0"/>
          <w:numId w:val="6"/>
        </w:numPr>
        <w:tabs>
          <w:tab w:val="clear" w:pos="927"/>
        </w:tabs>
        <w:ind w:left="709" w:hanging="283"/>
        <w:jc w:val="both"/>
        <w:rPr>
          <w:rFonts w:ascii="Arial" w:hAnsi="Arial" w:cs="Arial"/>
          <w:sz w:val="22"/>
          <w:szCs w:val="22"/>
        </w:rPr>
      </w:pPr>
      <w:r w:rsidRPr="008068A2">
        <w:rPr>
          <w:rFonts w:ascii="Arial" w:hAnsi="Arial" w:cs="Arial"/>
          <w:sz w:val="22"/>
          <w:szCs w:val="22"/>
        </w:rPr>
        <w:t>na czas wykonywania prac zabezpieczyć przed zniszczeniem wszystkie elementy infrastruktury związane z pracami;</w:t>
      </w:r>
    </w:p>
    <w:p w14:paraId="1B4D463C" w14:textId="77777777" w:rsidR="0023074B" w:rsidRPr="008068A2" w:rsidRDefault="0023074B" w:rsidP="00893467">
      <w:pPr>
        <w:numPr>
          <w:ilvl w:val="0"/>
          <w:numId w:val="6"/>
        </w:numPr>
        <w:tabs>
          <w:tab w:val="clear" w:pos="927"/>
        </w:tabs>
        <w:suppressAutoHyphens/>
        <w:ind w:left="709" w:hanging="283"/>
        <w:jc w:val="both"/>
        <w:rPr>
          <w:rFonts w:ascii="Arial" w:hAnsi="Arial" w:cs="Arial"/>
          <w:sz w:val="22"/>
          <w:szCs w:val="22"/>
        </w:rPr>
      </w:pPr>
      <w:r w:rsidRPr="008068A2">
        <w:rPr>
          <w:rFonts w:ascii="Arial" w:hAnsi="Arial" w:cs="Arial"/>
          <w:sz w:val="22"/>
          <w:szCs w:val="22"/>
        </w:rPr>
        <w:t>przestrzegać ogólnie obowiązujących przepisów, wewnętrznych regulaminów obowiązujących na terenie Oczyszczalni Ścieków „Pomorzany” (w tym także zasad BHP, ppoż., regulaminów zakładowych, etc.);</w:t>
      </w:r>
    </w:p>
    <w:p w14:paraId="7E8C2544" w14:textId="77777777" w:rsidR="0023074B" w:rsidRPr="008068A2" w:rsidRDefault="0023074B" w:rsidP="00893467">
      <w:pPr>
        <w:numPr>
          <w:ilvl w:val="0"/>
          <w:numId w:val="6"/>
        </w:numPr>
        <w:tabs>
          <w:tab w:val="clear" w:pos="927"/>
        </w:tabs>
        <w:suppressAutoHyphens/>
        <w:ind w:left="709" w:hanging="283"/>
        <w:jc w:val="both"/>
        <w:rPr>
          <w:rFonts w:ascii="Arial" w:hAnsi="Arial" w:cs="Arial"/>
          <w:sz w:val="22"/>
          <w:szCs w:val="22"/>
        </w:rPr>
      </w:pPr>
      <w:r w:rsidRPr="008068A2">
        <w:rPr>
          <w:rFonts w:ascii="Arial" w:hAnsi="Arial" w:cs="Arial"/>
          <w:sz w:val="22"/>
          <w:szCs w:val="22"/>
        </w:rPr>
        <w:t>rzetelnie i terminowo wykonywać powierzone mu prace oraz zatrudniać do wykonania przedmiotu zamówienia jedynie przeszkolony i uprawniony personel;</w:t>
      </w:r>
    </w:p>
    <w:p w14:paraId="617E9341" w14:textId="77777777" w:rsidR="0023074B" w:rsidRPr="008068A2" w:rsidRDefault="0023074B" w:rsidP="00893467">
      <w:pPr>
        <w:numPr>
          <w:ilvl w:val="0"/>
          <w:numId w:val="6"/>
        </w:numPr>
        <w:tabs>
          <w:tab w:val="clear" w:pos="927"/>
        </w:tabs>
        <w:ind w:left="709" w:hanging="283"/>
        <w:jc w:val="both"/>
        <w:rPr>
          <w:rFonts w:ascii="Arial" w:hAnsi="Arial" w:cs="Arial"/>
          <w:sz w:val="22"/>
          <w:szCs w:val="22"/>
        </w:rPr>
      </w:pPr>
      <w:r w:rsidRPr="008068A2">
        <w:rPr>
          <w:rFonts w:ascii="Arial" w:hAnsi="Arial" w:cs="Arial"/>
          <w:sz w:val="22"/>
          <w:szCs w:val="22"/>
        </w:rPr>
        <w:t>przekazać Zamawiającemu Urządzenia po uprzednim sprawdzeniu poprawności wykonania Przeglądu;</w:t>
      </w:r>
    </w:p>
    <w:p w14:paraId="4FE41C46" w14:textId="77777777" w:rsidR="0023074B" w:rsidRPr="008068A2" w:rsidRDefault="0023074B" w:rsidP="00893467">
      <w:pPr>
        <w:numPr>
          <w:ilvl w:val="0"/>
          <w:numId w:val="6"/>
        </w:numPr>
        <w:tabs>
          <w:tab w:val="clear" w:pos="927"/>
        </w:tabs>
        <w:suppressAutoHyphens/>
        <w:ind w:left="709" w:hanging="283"/>
        <w:jc w:val="both"/>
        <w:rPr>
          <w:rFonts w:ascii="Arial" w:hAnsi="Arial" w:cs="Arial"/>
          <w:sz w:val="22"/>
          <w:szCs w:val="22"/>
        </w:rPr>
      </w:pPr>
      <w:r w:rsidRPr="008068A2">
        <w:rPr>
          <w:rFonts w:ascii="Arial" w:hAnsi="Arial" w:cs="Arial"/>
          <w:sz w:val="22"/>
          <w:szCs w:val="22"/>
        </w:rPr>
        <w:t>usunąć wady i usterki, w zakresie przedmiotu Umowy, jakie zostaną ujawnione w trakcie odbioru;</w:t>
      </w:r>
    </w:p>
    <w:p w14:paraId="7D1D8656" w14:textId="62B6B549" w:rsidR="0023074B" w:rsidRPr="008068A2" w:rsidRDefault="0023074B" w:rsidP="00893467">
      <w:pPr>
        <w:numPr>
          <w:ilvl w:val="0"/>
          <w:numId w:val="6"/>
        </w:numPr>
        <w:tabs>
          <w:tab w:val="clear" w:pos="927"/>
        </w:tabs>
        <w:suppressAutoHyphens/>
        <w:ind w:left="709" w:hanging="283"/>
        <w:jc w:val="both"/>
        <w:rPr>
          <w:rFonts w:ascii="Arial" w:hAnsi="Arial" w:cs="Arial"/>
          <w:sz w:val="22"/>
          <w:szCs w:val="22"/>
        </w:rPr>
      </w:pPr>
      <w:r w:rsidRPr="008068A2">
        <w:rPr>
          <w:rFonts w:ascii="Arial" w:hAnsi="Arial" w:cs="Arial"/>
          <w:sz w:val="22"/>
          <w:szCs w:val="22"/>
        </w:rPr>
        <w:t>usunąć szkody w otoczeniu Urządzeń powstałe z przyczyn leżących po stronie Wykonawcy i doprowadzić pomieszczenie robocze Urządzeń do stanu pierwotnego.</w:t>
      </w:r>
    </w:p>
    <w:p w14:paraId="70B79A6F" w14:textId="75122AFB" w:rsidR="0023074B" w:rsidRPr="008068A2" w:rsidRDefault="0023074B" w:rsidP="00893467">
      <w:pPr>
        <w:numPr>
          <w:ilvl w:val="0"/>
          <w:numId w:val="3"/>
        </w:numPr>
        <w:jc w:val="both"/>
        <w:rPr>
          <w:rFonts w:ascii="Arial" w:hAnsi="Arial" w:cs="Arial"/>
          <w:sz w:val="22"/>
          <w:szCs w:val="22"/>
        </w:rPr>
      </w:pPr>
      <w:r w:rsidRPr="008068A2">
        <w:rPr>
          <w:rFonts w:ascii="Arial" w:hAnsi="Arial" w:cs="Arial"/>
          <w:sz w:val="22"/>
          <w:szCs w:val="22"/>
        </w:rPr>
        <w:t>Osobą odpowiedzialną za realizację Umowy ze strony Wykonawcy jest ………………………. tel.: …………………… , faks: …………………… , e-mail: …………………… .</w:t>
      </w:r>
    </w:p>
    <w:p w14:paraId="4EAC84A4" w14:textId="77777777" w:rsidR="00336145" w:rsidRPr="008068A2" w:rsidRDefault="00336145" w:rsidP="0058384C">
      <w:pPr>
        <w:ind w:left="426" w:hanging="426"/>
        <w:jc w:val="center"/>
        <w:rPr>
          <w:rFonts w:ascii="Arial" w:hAnsi="Arial" w:cs="Arial"/>
          <w:b/>
          <w:sz w:val="22"/>
          <w:szCs w:val="22"/>
        </w:rPr>
      </w:pPr>
    </w:p>
    <w:p w14:paraId="4B696C35" w14:textId="77777777" w:rsidR="0058384C" w:rsidRPr="008068A2" w:rsidRDefault="0058384C" w:rsidP="0058384C">
      <w:pPr>
        <w:ind w:left="426" w:hanging="426"/>
        <w:jc w:val="center"/>
        <w:rPr>
          <w:rFonts w:ascii="Arial" w:hAnsi="Arial" w:cs="Arial"/>
          <w:b/>
          <w:sz w:val="22"/>
          <w:szCs w:val="22"/>
        </w:rPr>
      </w:pPr>
      <w:r w:rsidRPr="008068A2">
        <w:rPr>
          <w:rFonts w:ascii="Arial" w:hAnsi="Arial" w:cs="Arial"/>
          <w:b/>
          <w:sz w:val="22"/>
          <w:szCs w:val="22"/>
        </w:rPr>
        <w:t>§</w:t>
      </w:r>
      <w:r w:rsidR="00336145" w:rsidRPr="008068A2">
        <w:rPr>
          <w:rFonts w:ascii="Arial" w:hAnsi="Arial" w:cs="Arial"/>
          <w:b/>
          <w:sz w:val="22"/>
          <w:szCs w:val="22"/>
        </w:rPr>
        <w:t xml:space="preserve"> </w:t>
      </w:r>
      <w:r w:rsidRPr="008068A2">
        <w:rPr>
          <w:rFonts w:ascii="Arial" w:hAnsi="Arial" w:cs="Arial"/>
          <w:b/>
          <w:sz w:val="22"/>
          <w:szCs w:val="22"/>
        </w:rPr>
        <w:t>4</w:t>
      </w:r>
    </w:p>
    <w:p w14:paraId="266904EC" w14:textId="77777777" w:rsidR="0058384C" w:rsidRPr="008068A2" w:rsidRDefault="0058384C" w:rsidP="0058384C">
      <w:pPr>
        <w:spacing w:line="360" w:lineRule="auto"/>
        <w:jc w:val="center"/>
        <w:rPr>
          <w:rFonts w:ascii="Arial" w:hAnsi="Arial" w:cs="Arial"/>
          <w:b/>
          <w:sz w:val="22"/>
          <w:szCs w:val="22"/>
        </w:rPr>
      </w:pPr>
      <w:r w:rsidRPr="008068A2">
        <w:rPr>
          <w:rFonts w:ascii="Arial" w:hAnsi="Arial" w:cs="Arial"/>
          <w:b/>
          <w:sz w:val="22"/>
          <w:szCs w:val="22"/>
        </w:rPr>
        <w:t>Rozliczenia</w:t>
      </w:r>
    </w:p>
    <w:p w14:paraId="25EE9925" w14:textId="36296160" w:rsidR="00180CCC" w:rsidRPr="008068A2" w:rsidRDefault="00180CCC" w:rsidP="00893467">
      <w:pPr>
        <w:numPr>
          <w:ilvl w:val="0"/>
          <w:numId w:val="1"/>
        </w:numPr>
        <w:spacing w:after="60"/>
        <w:ind w:left="357" w:hanging="357"/>
        <w:jc w:val="both"/>
        <w:rPr>
          <w:rFonts w:ascii="Arial" w:hAnsi="Arial" w:cs="Arial"/>
          <w:sz w:val="22"/>
          <w:szCs w:val="22"/>
        </w:rPr>
      </w:pPr>
      <w:r w:rsidRPr="008068A2">
        <w:rPr>
          <w:rFonts w:ascii="Arial" w:hAnsi="Arial" w:cs="Arial"/>
          <w:sz w:val="22"/>
          <w:szCs w:val="22"/>
        </w:rPr>
        <w:t xml:space="preserve">Strony ustalają, że </w:t>
      </w:r>
      <w:r w:rsidR="000548F0" w:rsidRPr="008068A2">
        <w:rPr>
          <w:rFonts w:ascii="Arial" w:hAnsi="Arial" w:cs="Arial"/>
          <w:sz w:val="22"/>
          <w:szCs w:val="22"/>
        </w:rPr>
        <w:t xml:space="preserve">sumaryczna kwota zamówienia nie może przekroczyć określonej w ofercie </w:t>
      </w:r>
      <w:r w:rsidRPr="008068A2">
        <w:rPr>
          <w:rFonts w:ascii="Arial" w:hAnsi="Arial" w:cs="Arial"/>
          <w:b/>
          <w:sz w:val="22"/>
          <w:szCs w:val="22"/>
        </w:rPr>
        <w:t>cen</w:t>
      </w:r>
      <w:r w:rsidR="000548F0" w:rsidRPr="008068A2">
        <w:rPr>
          <w:rFonts w:ascii="Arial" w:hAnsi="Arial" w:cs="Arial"/>
          <w:b/>
          <w:sz w:val="22"/>
          <w:szCs w:val="22"/>
        </w:rPr>
        <w:t>y</w:t>
      </w:r>
      <w:r w:rsidRPr="008068A2">
        <w:rPr>
          <w:rFonts w:ascii="Arial" w:hAnsi="Arial" w:cs="Arial"/>
          <w:b/>
          <w:sz w:val="22"/>
          <w:szCs w:val="22"/>
        </w:rPr>
        <w:t xml:space="preserve"> umown</w:t>
      </w:r>
      <w:r w:rsidR="000548F0" w:rsidRPr="008068A2">
        <w:rPr>
          <w:rFonts w:ascii="Arial" w:hAnsi="Arial" w:cs="Arial"/>
          <w:b/>
          <w:sz w:val="22"/>
          <w:szCs w:val="22"/>
        </w:rPr>
        <w:t>ej</w:t>
      </w:r>
      <w:r w:rsidRPr="008068A2">
        <w:rPr>
          <w:rFonts w:ascii="Arial" w:hAnsi="Arial" w:cs="Arial"/>
          <w:b/>
          <w:sz w:val="22"/>
          <w:szCs w:val="22"/>
        </w:rPr>
        <w:t xml:space="preserve"> netto:</w:t>
      </w:r>
      <w:r w:rsidR="000548F0" w:rsidRPr="008068A2">
        <w:rPr>
          <w:rFonts w:ascii="Arial" w:hAnsi="Arial" w:cs="Arial"/>
          <w:sz w:val="22"/>
          <w:szCs w:val="22"/>
        </w:rPr>
        <w:t xml:space="preserve"> </w:t>
      </w:r>
      <w:r w:rsidRPr="008068A2">
        <w:rPr>
          <w:rFonts w:ascii="Arial" w:hAnsi="Arial" w:cs="Arial"/>
          <w:sz w:val="22"/>
          <w:szCs w:val="22"/>
        </w:rPr>
        <w:t>………………</w:t>
      </w:r>
      <w:r w:rsidR="000548F0" w:rsidRPr="008068A2">
        <w:rPr>
          <w:rFonts w:ascii="Arial" w:hAnsi="Arial" w:cs="Arial"/>
          <w:sz w:val="22"/>
          <w:szCs w:val="22"/>
        </w:rPr>
        <w:t>……………………………</w:t>
      </w:r>
      <w:r w:rsidR="00C47718">
        <w:rPr>
          <w:rFonts w:ascii="Arial" w:hAnsi="Arial" w:cs="Arial"/>
          <w:sz w:val="22"/>
          <w:szCs w:val="22"/>
        </w:rPr>
        <w:t xml:space="preserve">zł. </w:t>
      </w:r>
    </w:p>
    <w:p w14:paraId="4D75D7E3" w14:textId="77777777" w:rsidR="00A458A2" w:rsidRPr="008068A2" w:rsidRDefault="00A458A2" w:rsidP="00893467">
      <w:pPr>
        <w:numPr>
          <w:ilvl w:val="0"/>
          <w:numId w:val="1"/>
        </w:numPr>
        <w:spacing w:after="60"/>
        <w:ind w:left="357" w:hanging="357"/>
        <w:jc w:val="both"/>
        <w:rPr>
          <w:rFonts w:ascii="Arial" w:hAnsi="Arial" w:cs="Arial"/>
          <w:sz w:val="22"/>
          <w:szCs w:val="22"/>
        </w:rPr>
      </w:pPr>
      <w:r w:rsidRPr="008068A2">
        <w:rPr>
          <w:rFonts w:ascii="Arial" w:hAnsi="Arial" w:cs="Arial"/>
          <w:sz w:val="22"/>
          <w:szCs w:val="22"/>
        </w:rPr>
        <w:t>Strony ustalają następujący sposób rozliczeń za przegląd Urządzenia:</w:t>
      </w:r>
    </w:p>
    <w:p w14:paraId="3CE80930" w14:textId="77777777" w:rsidR="00A458A2" w:rsidRPr="008068A2" w:rsidRDefault="00A458A2" w:rsidP="00893467">
      <w:pPr>
        <w:pStyle w:val="Akapitzlist"/>
        <w:widowControl/>
        <w:numPr>
          <w:ilvl w:val="1"/>
          <w:numId w:val="16"/>
        </w:numPr>
        <w:autoSpaceDE/>
        <w:autoSpaceDN/>
        <w:adjustRightInd/>
        <w:contextualSpacing w:val="0"/>
        <w:jc w:val="both"/>
        <w:rPr>
          <w:rFonts w:ascii="Arial" w:hAnsi="Arial" w:cs="Arial"/>
          <w:sz w:val="22"/>
          <w:szCs w:val="22"/>
        </w:rPr>
      </w:pPr>
      <w:r w:rsidRPr="008068A2">
        <w:rPr>
          <w:rFonts w:ascii="Arial" w:hAnsi="Arial" w:cs="Arial"/>
          <w:sz w:val="22"/>
          <w:szCs w:val="22"/>
        </w:rPr>
        <w:t>za jeden serwis okresowy S1 - …………… zł</w:t>
      </w:r>
    </w:p>
    <w:p w14:paraId="2CB55B98" w14:textId="77777777" w:rsidR="00A458A2" w:rsidRPr="008068A2" w:rsidRDefault="00A458A2" w:rsidP="00A458A2">
      <w:pPr>
        <w:ind w:left="340"/>
        <w:jc w:val="both"/>
        <w:rPr>
          <w:rFonts w:ascii="Arial" w:hAnsi="Arial" w:cs="Arial"/>
          <w:sz w:val="22"/>
          <w:szCs w:val="22"/>
        </w:rPr>
      </w:pPr>
      <w:r w:rsidRPr="008068A2">
        <w:rPr>
          <w:rFonts w:ascii="Arial" w:hAnsi="Arial" w:cs="Arial"/>
          <w:sz w:val="22"/>
          <w:szCs w:val="22"/>
        </w:rPr>
        <w:t>2)</w:t>
      </w:r>
      <w:r w:rsidRPr="008068A2">
        <w:rPr>
          <w:rFonts w:ascii="Arial" w:hAnsi="Arial" w:cs="Arial"/>
          <w:sz w:val="22"/>
          <w:szCs w:val="22"/>
        </w:rPr>
        <w:tab/>
        <w:t>za jeden serwis okresowy S2 - …………… zł</w:t>
      </w:r>
    </w:p>
    <w:p w14:paraId="448791F0" w14:textId="77777777" w:rsidR="00A458A2" w:rsidRPr="008068A2" w:rsidRDefault="00A458A2" w:rsidP="00A458A2">
      <w:pPr>
        <w:ind w:left="340"/>
        <w:jc w:val="both"/>
        <w:rPr>
          <w:rFonts w:ascii="Arial" w:hAnsi="Arial" w:cs="Arial"/>
          <w:sz w:val="22"/>
          <w:szCs w:val="22"/>
        </w:rPr>
      </w:pPr>
      <w:r w:rsidRPr="008068A2">
        <w:rPr>
          <w:rFonts w:ascii="Arial" w:hAnsi="Arial" w:cs="Arial"/>
          <w:sz w:val="22"/>
          <w:szCs w:val="22"/>
        </w:rPr>
        <w:t>3)</w:t>
      </w:r>
      <w:r w:rsidRPr="008068A2">
        <w:rPr>
          <w:rFonts w:ascii="Arial" w:hAnsi="Arial" w:cs="Arial"/>
          <w:sz w:val="22"/>
          <w:szCs w:val="22"/>
        </w:rPr>
        <w:tab/>
        <w:t>za jeden serwis okresowy S3 - …………… zł</w:t>
      </w:r>
    </w:p>
    <w:p w14:paraId="1FF6751D" w14:textId="77777777" w:rsidR="00180CCC" w:rsidRPr="008068A2" w:rsidRDefault="00180CCC" w:rsidP="00180CCC">
      <w:pPr>
        <w:ind w:left="340"/>
        <w:jc w:val="both"/>
        <w:rPr>
          <w:rFonts w:ascii="Arial" w:hAnsi="Arial" w:cs="Arial"/>
          <w:sz w:val="22"/>
          <w:szCs w:val="22"/>
        </w:rPr>
      </w:pPr>
      <w:r w:rsidRPr="008068A2">
        <w:rPr>
          <w:rFonts w:ascii="Arial" w:hAnsi="Arial" w:cs="Arial"/>
          <w:sz w:val="22"/>
          <w:szCs w:val="22"/>
        </w:rPr>
        <w:t>4)   za jeden serwis okresowy S4 - …………… zł</w:t>
      </w:r>
    </w:p>
    <w:p w14:paraId="4CF7939B" w14:textId="77777777" w:rsidR="00A458A2" w:rsidRPr="008068A2" w:rsidRDefault="00180CCC" w:rsidP="00A458A2">
      <w:pPr>
        <w:ind w:left="340"/>
        <w:jc w:val="both"/>
        <w:rPr>
          <w:rFonts w:ascii="Arial" w:hAnsi="Arial" w:cs="Arial"/>
          <w:sz w:val="22"/>
          <w:szCs w:val="22"/>
        </w:rPr>
      </w:pPr>
      <w:r w:rsidRPr="008068A2">
        <w:rPr>
          <w:rFonts w:ascii="Arial" w:hAnsi="Arial" w:cs="Arial"/>
          <w:sz w:val="22"/>
          <w:szCs w:val="22"/>
        </w:rPr>
        <w:t>5</w:t>
      </w:r>
      <w:r w:rsidR="00A458A2" w:rsidRPr="008068A2">
        <w:rPr>
          <w:rFonts w:ascii="Arial" w:hAnsi="Arial" w:cs="Arial"/>
          <w:sz w:val="22"/>
          <w:szCs w:val="22"/>
        </w:rPr>
        <w:t>)   wymiana oleju powiązana z serwisem okresowym - …………. zł</w:t>
      </w:r>
    </w:p>
    <w:p w14:paraId="50E67261" w14:textId="77777777" w:rsidR="00A458A2" w:rsidRPr="008068A2" w:rsidRDefault="00180CCC" w:rsidP="00180CCC">
      <w:pPr>
        <w:tabs>
          <w:tab w:val="left" w:pos="709"/>
        </w:tabs>
        <w:ind w:left="340"/>
        <w:jc w:val="both"/>
        <w:rPr>
          <w:rFonts w:ascii="Arial" w:hAnsi="Arial" w:cs="Arial"/>
          <w:sz w:val="22"/>
          <w:szCs w:val="22"/>
        </w:rPr>
      </w:pPr>
      <w:r w:rsidRPr="008068A2">
        <w:rPr>
          <w:rFonts w:ascii="Arial" w:hAnsi="Arial" w:cs="Arial"/>
          <w:sz w:val="22"/>
          <w:szCs w:val="22"/>
        </w:rPr>
        <w:t>6</w:t>
      </w:r>
      <w:r w:rsidR="00A458A2" w:rsidRPr="008068A2">
        <w:rPr>
          <w:rFonts w:ascii="Arial" w:hAnsi="Arial" w:cs="Arial"/>
          <w:sz w:val="22"/>
          <w:szCs w:val="22"/>
        </w:rPr>
        <w:t xml:space="preserve">)  za 1 litr oleju silnikowego Mobil </w:t>
      </w:r>
      <w:proofErr w:type="spellStart"/>
      <w:r w:rsidR="00A458A2" w:rsidRPr="008068A2">
        <w:rPr>
          <w:rFonts w:ascii="Arial" w:hAnsi="Arial" w:cs="Arial"/>
          <w:sz w:val="22"/>
          <w:szCs w:val="22"/>
        </w:rPr>
        <w:t>Pegasus</w:t>
      </w:r>
      <w:proofErr w:type="spellEnd"/>
      <w:r w:rsidR="00A458A2" w:rsidRPr="008068A2">
        <w:rPr>
          <w:rFonts w:ascii="Arial" w:hAnsi="Arial" w:cs="Arial"/>
          <w:sz w:val="22"/>
          <w:szCs w:val="22"/>
        </w:rPr>
        <w:t xml:space="preserve"> 610 lub równoważnego netto:   ……… zł/litr</w:t>
      </w:r>
    </w:p>
    <w:p w14:paraId="33BEE19C" w14:textId="77777777" w:rsidR="00A458A2" w:rsidRPr="008068A2" w:rsidRDefault="00180CCC" w:rsidP="00336145">
      <w:pPr>
        <w:tabs>
          <w:tab w:val="left" w:pos="709"/>
        </w:tabs>
        <w:ind w:left="340"/>
        <w:jc w:val="both"/>
        <w:rPr>
          <w:rFonts w:ascii="Arial" w:hAnsi="Arial" w:cs="Arial"/>
          <w:sz w:val="22"/>
          <w:szCs w:val="22"/>
        </w:rPr>
      </w:pPr>
      <w:r w:rsidRPr="008068A2">
        <w:rPr>
          <w:rFonts w:ascii="Arial" w:hAnsi="Arial" w:cs="Arial"/>
          <w:sz w:val="22"/>
          <w:szCs w:val="22"/>
        </w:rPr>
        <w:t>7</w:t>
      </w:r>
      <w:r w:rsidR="00A458A2" w:rsidRPr="008068A2">
        <w:rPr>
          <w:rFonts w:ascii="Arial" w:hAnsi="Arial" w:cs="Arial"/>
          <w:sz w:val="22"/>
          <w:szCs w:val="22"/>
        </w:rPr>
        <w:t>) za pokrycie kosztów wyjazdu pracowników do Szczecina w celu wykonania serwisu</w:t>
      </w:r>
      <w:r w:rsidR="00336145" w:rsidRPr="008068A2">
        <w:rPr>
          <w:rFonts w:ascii="Arial" w:hAnsi="Arial" w:cs="Arial"/>
          <w:sz w:val="22"/>
          <w:szCs w:val="22"/>
        </w:rPr>
        <w:t xml:space="preserve"> </w:t>
      </w:r>
      <w:r w:rsidR="00A458A2" w:rsidRPr="008068A2">
        <w:rPr>
          <w:rFonts w:ascii="Arial" w:hAnsi="Arial" w:cs="Arial"/>
          <w:sz w:val="22"/>
          <w:szCs w:val="22"/>
        </w:rPr>
        <w:t>netto:…… zł</w:t>
      </w:r>
    </w:p>
    <w:p w14:paraId="3CE1E681" w14:textId="77777777" w:rsidR="00A458A2" w:rsidRPr="008068A2" w:rsidRDefault="00A458A2" w:rsidP="00893467">
      <w:pPr>
        <w:pStyle w:val="Akapitzlist"/>
        <w:numPr>
          <w:ilvl w:val="0"/>
          <w:numId w:val="16"/>
        </w:numPr>
        <w:jc w:val="both"/>
        <w:rPr>
          <w:rFonts w:ascii="Arial" w:hAnsi="Arial" w:cs="Arial"/>
          <w:sz w:val="22"/>
          <w:szCs w:val="22"/>
        </w:rPr>
      </w:pPr>
      <w:r w:rsidRPr="008068A2">
        <w:rPr>
          <w:rFonts w:ascii="Arial" w:hAnsi="Arial" w:cs="Arial"/>
          <w:sz w:val="22"/>
          <w:szCs w:val="22"/>
        </w:rPr>
        <w:t>Wynagrodzenie ustalone w ust. 1 obejmuje wszystkie koszty związane z wykonaniem przedmiotu Umowy, w tym: koszty części, materiałów pomocniczych, oleju, sprzętu, transportu, pracy grupy serwisowej, koszty wyjazdu i pobytu pracowników na terenie Szczecina.</w:t>
      </w:r>
    </w:p>
    <w:p w14:paraId="4154AB9E" w14:textId="77777777" w:rsidR="00A458A2" w:rsidRPr="008068A2" w:rsidRDefault="00A458A2" w:rsidP="00893467">
      <w:pPr>
        <w:numPr>
          <w:ilvl w:val="0"/>
          <w:numId w:val="16"/>
        </w:numPr>
        <w:jc w:val="both"/>
        <w:rPr>
          <w:rFonts w:ascii="Arial" w:hAnsi="Arial" w:cs="Arial"/>
          <w:sz w:val="22"/>
          <w:szCs w:val="22"/>
        </w:rPr>
      </w:pPr>
      <w:r w:rsidRPr="008068A2">
        <w:rPr>
          <w:rFonts w:ascii="Arial" w:hAnsi="Arial" w:cs="Arial"/>
          <w:sz w:val="22"/>
          <w:szCs w:val="22"/>
        </w:rPr>
        <w:t>Wszelkie kwoty wskazane w niniejszej Umowie i z niej wynikające są kwotami netto i na fakturze rozliczeniowej będą powiększone o należny podatek od towarów i usług, naliczony według obowiązującej stawki.</w:t>
      </w:r>
    </w:p>
    <w:p w14:paraId="6848B48C" w14:textId="77777777" w:rsidR="00A458A2" w:rsidRPr="008068A2" w:rsidRDefault="00A458A2" w:rsidP="00893467">
      <w:pPr>
        <w:numPr>
          <w:ilvl w:val="0"/>
          <w:numId w:val="16"/>
        </w:numPr>
        <w:jc w:val="both"/>
        <w:rPr>
          <w:rFonts w:ascii="Arial" w:hAnsi="Arial" w:cs="Arial"/>
          <w:sz w:val="22"/>
          <w:szCs w:val="22"/>
        </w:rPr>
      </w:pPr>
      <w:r w:rsidRPr="008068A2">
        <w:rPr>
          <w:rFonts w:ascii="Arial" w:hAnsi="Arial" w:cs="Arial"/>
          <w:sz w:val="22"/>
          <w:szCs w:val="22"/>
        </w:rPr>
        <w:t xml:space="preserve">Zapłata następować będzie po każdorazowym wykonaniu usługi, zgodnie z ceną określoną w ust. </w:t>
      </w:r>
      <w:r w:rsidR="000548F0" w:rsidRPr="008068A2">
        <w:rPr>
          <w:rFonts w:ascii="Arial" w:hAnsi="Arial" w:cs="Arial"/>
          <w:sz w:val="22"/>
          <w:szCs w:val="22"/>
        </w:rPr>
        <w:t>2</w:t>
      </w:r>
      <w:r w:rsidRPr="008068A2">
        <w:rPr>
          <w:rFonts w:ascii="Arial" w:hAnsi="Arial" w:cs="Arial"/>
          <w:sz w:val="22"/>
          <w:szCs w:val="22"/>
        </w:rPr>
        <w:t>, z zachowaniem warunków określonych w §</w:t>
      </w:r>
      <w:r w:rsidR="00336145" w:rsidRPr="008068A2">
        <w:rPr>
          <w:rFonts w:ascii="Arial" w:hAnsi="Arial" w:cs="Arial"/>
          <w:sz w:val="22"/>
          <w:szCs w:val="22"/>
        </w:rPr>
        <w:t xml:space="preserve"> </w:t>
      </w:r>
      <w:r w:rsidRPr="008068A2">
        <w:rPr>
          <w:rFonts w:ascii="Arial" w:hAnsi="Arial" w:cs="Arial"/>
          <w:sz w:val="22"/>
          <w:szCs w:val="22"/>
        </w:rPr>
        <w:t>5.</w:t>
      </w:r>
    </w:p>
    <w:p w14:paraId="48434B21" w14:textId="77777777" w:rsidR="0058384C" w:rsidRPr="008068A2" w:rsidRDefault="0058384C" w:rsidP="00A458A2">
      <w:pPr>
        <w:spacing w:before="120"/>
        <w:ind w:left="425" w:hanging="425"/>
        <w:jc w:val="center"/>
        <w:rPr>
          <w:rFonts w:ascii="Arial" w:hAnsi="Arial" w:cs="Arial"/>
          <w:b/>
          <w:sz w:val="22"/>
          <w:szCs w:val="22"/>
        </w:rPr>
      </w:pPr>
      <w:r w:rsidRPr="008068A2">
        <w:rPr>
          <w:rFonts w:ascii="Arial" w:hAnsi="Arial" w:cs="Arial"/>
          <w:b/>
          <w:sz w:val="22"/>
          <w:szCs w:val="22"/>
        </w:rPr>
        <w:lastRenderedPageBreak/>
        <w:t>§</w:t>
      </w:r>
      <w:r w:rsidR="00336145" w:rsidRPr="008068A2">
        <w:rPr>
          <w:rFonts w:ascii="Arial" w:hAnsi="Arial" w:cs="Arial"/>
          <w:b/>
          <w:sz w:val="22"/>
          <w:szCs w:val="22"/>
        </w:rPr>
        <w:t xml:space="preserve"> </w:t>
      </w:r>
      <w:r w:rsidRPr="008068A2">
        <w:rPr>
          <w:rFonts w:ascii="Arial" w:hAnsi="Arial" w:cs="Arial"/>
          <w:b/>
          <w:sz w:val="22"/>
          <w:szCs w:val="22"/>
        </w:rPr>
        <w:t>5</w:t>
      </w:r>
    </w:p>
    <w:p w14:paraId="58A61CE2" w14:textId="77777777" w:rsidR="0058384C" w:rsidRPr="008068A2" w:rsidRDefault="0058384C" w:rsidP="0058384C">
      <w:pPr>
        <w:spacing w:line="360" w:lineRule="auto"/>
        <w:ind w:left="426" w:hanging="426"/>
        <w:jc w:val="center"/>
        <w:rPr>
          <w:rFonts w:ascii="Arial" w:hAnsi="Arial" w:cs="Arial"/>
          <w:b/>
          <w:sz w:val="22"/>
          <w:szCs w:val="22"/>
        </w:rPr>
      </w:pPr>
      <w:r w:rsidRPr="008068A2">
        <w:rPr>
          <w:rFonts w:ascii="Arial" w:hAnsi="Arial" w:cs="Arial"/>
          <w:b/>
          <w:sz w:val="22"/>
          <w:szCs w:val="22"/>
        </w:rPr>
        <w:t>Warunki płatności</w:t>
      </w:r>
    </w:p>
    <w:p w14:paraId="77AEF984" w14:textId="71EAA5D3" w:rsidR="0058384C" w:rsidRPr="00D80C86" w:rsidRDefault="00180CCC" w:rsidP="00893467">
      <w:pPr>
        <w:numPr>
          <w:ilvl w:val="0"/>
          <w:numId w:val="9"/>
        </w:numPr>
        <w:tabs>
          <w:tab w:val="left" w:pos="360"/>
        </w:tabs>
        <w:autoSpaceDE w:val="0"/>
        <w:ind w:left="360"/>
        <w:jc w:val="both"/>
        <w:rPr>
          <w:rFonts w:ascii="Arial" w:hAnsi="Arial" w:cs="Arial"/>
          <w:sz w:val="22"/>
          <w:szCs w:val="22"/>
        </w:rPr>
      </w:pPr>
      <w:r w:rsidRPr="008068A2">
        <w:rPr>
          <w:rFonts w:ascii="Arial" w:hAnsi="Arial" w:cs="Arial"/>
          <w:sz w:val="22"/>
          <w:szCs w:val="22"/>
        </w:rPr>
        <w:t xml:space="preserve">Zamawiający będzie regulował należności w złotych polskich na podstawie faktur VAT, w terminie 30 dni od daty dostarczenia prawidłowo wystawionej faktury VAT, protokołu i </w:t>
      </w:r>
      <w:r w:rsidRPr="00D80C86">
        <w:rPr>
          <w:rFonts w:ascii="Arial" w:hAnsi="Arial" w:cs="Arial"/>
          <w:sz w:val="22"/>
          <w:szCs w:val="22"/>
        </w:rPr>
        <w:t>raportu z wykonanych czynności serwisowych.</w:t>
      </w:r>
    </w:p>
    <w:p w14:paraId="77E733EB" w14:textId="77777777" w:rsidR="00D80C86" w:rsidRPr="00D80C86" w:rsidRDefault="00D37676" w:rsidP="00D80C86">
      <w:pPr>
        <w:numPr>
          <w:ilvl w:val="0"/>
          <w:numId w:val="9"/>
        </w:numPr>
        <w:tabs>
          <w:tab w:val="left" w:pos="360"/>
        </w:tabs>
        <w:autoSpaceDE w:val="0"/>
        <w:ind w:left="360"/>
        <w:jc w:val="both"/>
        <w:rPr>
          <w:rFonts w:ascii="Arial" w:hAnsi="Arial" w:cs="Arial"/>
          <w:sz w:val="22"/>
          <w:szCs w:val="22"/>
        </w:rPr>
      </w:pPr>
      <w:r w:rsidRPr="00D80C86">
        <w:rPr>
          <w:rFonts w:ascii="Arial" w:hAnsi="Arial" w:cs="Arial"/>
          <w:color w:val="000000"/>
          <w:sz w:val="22"/>
          <w:szCs w:val="22"/>
        </w:rPr>
        <w:t xml:space="preserve">Zapłata odbędzie się po wykonaniu usługi i podpisaniu protokołu odbioru bez uwag, na podstawie faktury VAT płatnej przelewem z rachunku zamawiającego, w terminie </w:t>
      </w:r>
      <w:r w:rsidRPr="00D80C86">
        <w:rPr>
          <w:rFonts w:ascii="Arial" w:hAnsi="Arial" w:cs="Arial"/>
          <w:sz w:val="22"/>
          <w:szCs w:val="22"/>
        </w:rPr>
        <w:t xml:space="preserve">30 </w:t>
      </w:r>
      <w:r w:rsidRPr="00D80C86">
        <w:rPr>
          <w:rFonts w:ascii="Arial" w:hAnsi="Arial" w:cs="Arial"/>
          <w:color w:val="000000"/>
          <w:sz w:val="22"/>
          <w:szCs w:val="22"/>
        </w:rPr>
        <w:t xml:space="preserve">dni </w:t>
      </w:r>
      <w:r w:rsidRPr="00D80C86">
        <w:rPr>
          <w:rFonts w:ascii="Arial" w:hAnsi="Arial" w:cs="Arial"/>
          <w:sz w:val="22"/>
          <w:szCs w:val="22"/>
        </w:rPr>
        <w:t>od daty wpływu do zamawiającego faktury VAT kompletnej i prawidłowo wystawionej</w:t>
      </w:r>
      <w:r w:rsidRPr="00D80C86">
        <w:rPr>
          <w:rFonts w:ascii="Arial" w:hAnsi="Arial" w:cs="Arial"/>
          <w:color w:val="000000"/>
          <w:sz w:val="22"/>
          <w:szCs w:val="22"/>
        </w:rPr>
        <w:t>. Wykonawca ma obowiązek wystawić fakturę VAT z właściwą obowiązującą stawką podatku VAT.</w:t>
      </w:r>
    </w:p>
    <w:p w14:paraId="5B06BCDC" w14:textId="79A2CCB9" w:rsidR="00D80C86" w:rsidRPr="00D80C86" w:rsidRDefault="00D80C86" w:rsidP="00D80C86">
      <w:pPr>
        <w:numPr>
          <w:ilvl w:val="0"/>
          <w:numId w:val="9"/>
        </w:numPr>
        <w:tabs>
          <w:tab w:val="left" w:pos="360"/>
        </w:tabs>
        <w:autoSpaceDE w:val="0"/>
        <w:ind w:left="360"/>
        <w:jc w:val="both"/>
        <w:rPr>
          <w:rFonts w:ascii="Arial" w:hAnsi="Arial" w:cs="Arial"/>
          <w:sz w:val="22"/>
          <w:szCs w:val="22"/>
        </w:rPr>
      </w:pPr>
      <w:r w:rsidRPr="00D80C86">
        <w:rPr>
          <w:rFonts w:ascii="Arial" w:hAnsi="Arial" w:cs="Arial"/>
          <w:sz w:val="22"/>
          <w:szCs w:val="22"/>
        </w:rPr>
        <w:t xml:space="preserve">W przypadku, gdy w toku wykonywania przeglądów lub interwencji na wezwanie, okaże się, że zachodzi konieczność wymiany zużytych części zamiennych  lub wykonania drobnych napraw, Wykonawca po konsultacji z przedstawicielem Zamawiającego, wykona uzgodnione czynności przywracające sprawność </w:t>
      </w:r>
      <w:r w:rsidRPr="00D80C86">
        <w:rPr>
          <w:rFonts w:ascii="Arial" w:hAnsi="Arial" w:cs="Arial"/>
          <w:sz w:val="22"/>
          <w:szCs w:val="22"/>
        </w:rPr>
        <w:t>jednostek kogeneracyjnych</w:t>
      </w:r>
      <w:r w:rsidRPr="00D80C86">
        <w:rPr>
          <w:rFonts w:ascii="Arial" w:hAnsi="Arial" w:cs="Arial"/>
          <w:sz w:val="22"/>
          <w:szCs w:val="22"/>
        </w:rPr>
        <w:t>. Wykonawca obciąży Zamawiającego kosztami tych czynności.</w:t>
      </w:r>
    </w:p>
    <w:p w14:paraId="417492C2" w14:textId="5253BF9C" w:rsidR="00D37676" w:rsidRPr="008068A2" w:rsidRDefault="00D37676" w:rsidP="00893467">
      <w:pPr>
        <w:numPr>
          <w:ilvl w:val="0"/>
          <w:numId w:val="9"/>
        </w:numPr>
        <w:tabs>
          <w:tab w:val="left" w:pos="360"/>
        </w:tabs>
        <w:autoSpaceDE w:val="0"/>
        <w:ind w:left="360"/>
        <w:jc w:val="both"/>
        <w:rPr>
          <w:rFonts w:ascii="Arial" w:hAnsi="Arial" w:cs="Arial"/>
          <w:sz w:val="22"/>
          <w:szCs w:val="22"/>
        </w:rPr>
      </w:pPr>
      <w:r w:rsidRPr="00D80C86">
        <w:rPr>
          <w:rFonts w:ascii="Arial" w:hAnsi="Arial" w:cs="Arial"/>
          <w:sz w:val="22"/>
          <w:szCs w:val="22"/>
        </w:rPr>
        <w:t>Zapłata nastąpi na rachunek wykonawcy wskazany na fakturze VAT, który musi być zgodny z numerem rachunku ujawnionym w wykazie prowadzonym przez Szefa Krajowej Administracji Skarbowej. Gdy w wykazie jest ujawniony inny</w:t>
      </w:r>
      <w:r w:rsidRPr="008068A2">
        <w:rPr>
          <w:rFonts w:ascii="Arial" w:hAnsi="Arial" w:cs="Arial"/>
          <w:sz w:val="22"/>
          <w:szCs w:val="22"/>
        </w:rPr>
        <w:t xml:space="preserve"> rachunek bankowy, płatność wynagrodzenia zostanie dokonana na rachunek bankowy ujawniony w tym wykazie. Za dzień zapłaty będzie</w:t>
      </w:r>
      <w:r w:rsidRPr="008068A2">
        <w:rPr>
          <w:rFonts w:ascii="Arial" w:hAnsi="Arial" w:cs="Arial"/>
          <w:color w:val="000000"/>
          <w:sz w:val="22"/>
          <w:szCs w:val="22"/>
        </w:rPr>
        <w:t xml:space="preserve"> przez Strony uznawany dzień obciążenia rachunku Zamawiającego.  </w:t>
      </w:r>
    </w:p>
    <w:p w14:paraId="302EF172" w14:textId="77777777" w:rsidR="00D37676" w:rsidRPr="008068A2" w:rsidRDefault="00D37676" w:rsidP="00893467">
      <w:pPr>
        <w:numPr>
          <w:ilvl w:val="0"/>
          <w:numId w:val="9"/>
        </w:numPr>
        <w:tabs>
          <w:tab w:val="left" w:pos="360"/>
        </w:tabs>
        <w:autoSpaceDE w:val="0"/>
        <w:ind w:left="360"/>
        <w:jc w:val="both"/>
        <w:rPr>
          <w:rFonts w:ascii="Arial" w:hAnsi="Arial" w:cs="Arial"/>
          <w:sz w:val="22"/>
          <w:szCs w:val="22"/>
        </w:rPr>
      </w:pPr>
      <w:r w:rsidRPr="008068A2">
        <w:rPr>
          <w:rFonts w:ascii="Arial" w:hAnsi="Arial" w:cs="Arial"/>
          <w:sz w:val="22"/>
          <w:szCs w:val="22"/>
        </w:rPr>
        <w:t xml:space="preserve">Zamawiający oświadcza, że posiada status dużego przedsiębiorcy w rozumieniu przepisów ustawy z dnia 8 marca 2013r. o przeciwdziałaniu nadmiernym opóźnieniom w transakcjach handlowych (Dz.U. z 2022r. poz. 893 ze zm.) oraz Załącznika nr 1 do Rozporządzenia Komisji (UE) nr 651/2014 z dnia 17 czerwca 2014 r. uznające niektóre rodzaje pomocy za zgodne z rynkiem wewnętrznym w zastosowaniu art. 107 i 108 Traktatu (Dz. Urz. UE L 187 z 26.06.2014, str. 1, z </w:t>
      </w:r>
      <w:proofErr w:type="spellStart"/>
      <w:r w:rsidRPr="008068A2">
        <w:rPr>
          <w:rFonts w:ascii="Arial" w:hAnsi="Arial" w:cs="Arial"/>
          <w:sz w:val="22"/>
          <w:szCs w:val="22"/>
        </w:rPr>
        <w:t>późn</w:t>
      </w:r>
      <w:proofErr w:type="spellEnd"/>
      <w:r w:rsidRPr="008068A2">
        <w:rPr>
          <w:rFonts w:ascii="Arial" w:hAnsi="Arial" w:cs="Arial"/>
          <w:sz w:val="22"/>
          <w:szCs w:val="22"/>
        </w:rPr>
        <w:t>. zm.).</w:t>
      </w:r>
    </w:p>
    <w:p w14:paraId="13F17B82" w14:textId="77777777" w:rsidR="00180CCC" w:rsidRPr="008068A2" w:rsidRDefault="00180CCC" w:rsidP="00336145">
      <w:pPr>
        <w:rPr>
          <w:rFonts w:ascii="Arial" w:hAnsi="Arial" w:cs="Arial"/>
          <w:b/>
          <w:sz w:val="22"/>
          <w:szCs w:val="22"/>
        </w:rPr>
      </w:pPr>
    </w:p>
    <w:p w14:paraId="321BDC94" w14:textId="77777777" w:rsidR="0058384C" w:rsidRPr="008068A2" w:rsidRDefault="0058384C" w:rsidP="0058384C">
      <w:pPr>
        <w:jc w:val="center"/>
        <w:rPr>
          <w:rFonts w:ascii="Arial" w:hAnsi="Arial" w:cs="Arial"/>
          <w:b/>
          <w:sz w:val="22"/>
          <w:szCs w:val="22"/>
        </w:rPr>
      </w:pPr>
      <w:r w:rsidRPr="008068A2">
        <w:rPr>
          <w:rFonts w:ascii="Arial" w:hAnsi="Arial" w:cs="Arial"/>
          <w:b/>
          <w:sz w:val="22"/>
          <w:szCs w:val="22"/>
        </w:rPr>
        <w:t>§</w:t>
      </w:r>
      <w:r w:rsidR="00336145" w:rsidRPr="008068A2">
        <w:rPr>
          <w:rFonts w:ascii="Arial" w:hAnsi="Arial" w:cs="Arial"/>
          <w:b/>
          <w:sz w:val="22"/>
          <w:szCs w:val="22"/>
        </w:rPr>
        <w:t xml:space="preserve"> </w:t>
      </w:r>
      <w:r w:rsidRPr="008068A2">
        <w:rPr>
          <w:rFonts w:ascii="Arial" w:hAnsi="Arial" w:cs="Arial"/>
          <w:b/>
          <w:sz w:val="22"/>
          <w:szCs w:val="22"/>
        </w:rPr>
        <w:t>6</w:t>
      </w:r>
    </w:p>
    <w:p w14:paraId="71E9F600" w14:textId="77777777" w:rsidR="0058384C" w:rsidRPr="008068A2" w:rsidRDefault="0058384C" w:rsidP="0058384C">
      <w:pPr>
        <w:spacing w:line="360" w:lineRule="auto"/>
        <w:jc w:val="center"/>
        <w:rPr>
          <w:rFonts w:ascii="Arial" w:hAnsi="Arial" w:cs="Arial"/>
          <w:b/>
          <w:sz w:val="22"/>
          <w:szCs w:val="22"/>
        </w:rPr>
      </w:pPr>
      <w:r w:rsidRPr="008068A2">
        <w:rPr>
          <w:rFonts w:ascii="Arial" w:hAnsi="Arial" w:cs="Arial"/>
          <w:b/>
          <w:sz w:val="22"/>
          <w:szCs w:val="22"/>
        </w:rPr>
        <w:t>Rękojmia za wady, gwarancja jakości</w:t>
      </w:r>
    </w:p>
    <w:p w14:paraId="378F4ED8" w14:textId="3FE34D89" w:rsidR="00180CCC" w:rsidRPr="008068A2" w:rsidRDefault="00180CCC" w:rsidP="00893467">
      <w:pPr>
        <w:numPr>
          <w:ilvl w:val="0"/>
          <w:numId w:val="8"/>
        </w:numPr>
        <w:ind w:left="357" w:hanging="357"/>
        <w:jc w:val="both"/>
        <w:rPr>
          <w:rFonts w:ascii="Arial" w:hAnsi="Arial" w:cs="Arial"/>
          <w:sz w:val="22"/>
          <w:szCs w:val="22"/>
        </w:rPr>
      </w:pPr>
      <w:r w:rsidRPr="008068A2">
        <w:rPr>
          <w:rFonts w:ascii="Arial" w:hAnsi="Arial" w:cs="Arial"/>
          <w:sz w:val="22"/>
          <w:szCs w:val="22"/>
        </w:rPr>
        <w:t>Wykonawca udziela Zamawiającemu gwarancji jakości oraz rękojmi za wady na wykonane prace i części użyte podczas Przeglądów na okres 6 miesięcy od daty podpisania przez strony protokołu z wykonanego Przeglądu, jednakże nie dłużej niż na okres eksploatacji danej części – o ile jest on krótszy niż 6 miesięcy.</w:t>
      </w:r>
    </w:p>
    <w:p w14:paraId="0FD07D3A" w14:textId="77777777" w:rsidR="00180CCC" w:rsidRPr="008068A2" w:rsidRDefault="00180CCC" w:rsidP="00893467">
      <w:pPr>
        <w:numPr>
          <w:ilvl w:val="0"/>
          <w:numId w:val="8"/>
        </w:numPr>
        <w:ind w:left="357" w:hanging="357"/>
        <w:jc w:val="both"/>
        <w:rPr>
          <w:rFonts w:ascii="Arial" w:hAnsi="Arial" w:cs="Arial"/>
          <w:sz w:val="22"/>
          <w:szCs w:val="22"/>
        </w:rPr>
      </w:pPr>
      <w:r w:rsidRPr="008068A2">
        <w:rPr>
          <w:rFonts w:ascii="Arial" w:hAnsi="Arial" w:cs="Arial"/>
          <w:sz w:val="22"/>
          <w:szCs w:val="22"/>
        </w:rPr>
        <w:t>W ramach udzielonej gwarancji i rękojmi Wykonawca jest zobowiązany do usunięcia wszelkich wad, jakie wystąpią w okresie trwania gwarancji lub rękojmi, powstałych z przyczyn leżących po jego stronie lub dostarczonych przez niego części, do nadzorowania usuwania tych wad oraz ewentualnego dochodzenia roszczeń odszkodowawczych wobec wszystkich osób uczestniczących w realizacji Umowy po stronie Wykonawcy. Działania powyższe Wykonawca podejmie przy wykorzystaniu odpowiedniego personelu fachowego lub rzeczoznawców.</w:t>
      </w:r>
    </w:p>
    <w:p w14:paraId="4C60DBDB" w14:textId="51E88DE8" w:rsidR="0058384C" w:rsidRPr="008068A2" w:rsidRDefault="0058384C" w:rsidP="00893467">
      <w:pPr>
        <w:numPr>
          <w:ilvl w:val="0"/>
          <w:numId w:val="8"/>
        </w:numPr>
        <w:ind w:left="357" w:hanging="357"/>
        <w:jc w:val="both"/>
        <w:rPr>
          <w:rFonts w:ascii="Arial" w:hAnsi="Arial" w:cs="Arial"/>
          <w:sz w:val="22"/>
          <w:szCs w:val="22"/>
        </w:rPr>
      </w:pPr>
      <w:r w:rsidRPr="008068A2">
        <w:rPr>
          <w:rFonts w:ascii="Arial" w:hAnsi="Arial" w:cs="Arial"/>
          <w:sz w:val="22"/>
          <w:szCs w:val="22"/>
        </w:rPr>
        <w:t xml:space="preserve">Wykonawca zobowiązuje się do usunięcia wad zgłoszonych w ramach rękojmi lub gwarancji w terminie nie dłuższym niż 7 dni od daty otrzymania wezwania w tym zakresie od Zamawiającego, a jeżeli będzie to niemożliwe z przyczyn obiektywnych, w innym terminie uzgodnionym przez Strony. Wykonawca uzna również za skutecznie doręczone mu wezwanie do usunięcia wad przekazane za pomocą </w:t>
      </w:r>
      <w:r w:rsidR="00180CCC" w:rsidRPr="008068A2">
        <w:rPr>
          <w:rFonts w:ascii="Arial" w:hAnsi="Arial" w:cs="Arial"/>
          <w:sz w:val="22"/>
          <w:szCs w:val="22"/>
        </w:rPr>
        <w:t>e-mail</w:t>
      </w:r>
      <w:r w:rsidRPr="008068A2">
        <w:rPr>
          <w:rFonts w:ascii="Arial" w:hAnsi="Arial" w:cs="Arial"/>
          <w:sz w:val="22"/>
          <w:szCs w:val="22"/>
        </w:rPr>
        <w:t>.</w:t>
      </w:r>
    </w:p>
    <w:p w14:paraId="3ADF4CD5" w14:textId="77777777" w:rsidR="0058384C" w:rsidRPr="008068A2" w:rsidRDefault="0058384C" w:rsidP="00893467">
      <w:pPr>
        <w:numPr>
          <w:ilvl w:val="0"/>
          <w:numId w:val="8"/>
        </w:numPr>
        <w:ind w:left="357" w:hanging="357"/>
        <w:jc w:val="both"/>
        <w:rPr>
          <w:rFonts w:ascii="Arial" w:hAnsi="Arial" w:cs="Arial"/>
          <w:sz w:val="22"/>
          <w:szCs w:val="22"/>
        </w:rPr>
      </w:pPr>
      <w:r w:rsidRPr="008068A2">
        <w:rPr>
          <w:rFonts w:ascii="Arial" w:hAnsi="Arial" w:cs="Arial"/>
          <w:sz w:val="22"/>
          <w:szCs w:val="22"/>
        </w:rPr>
        <w:t>Stwierdzone wady wymagające natychmiastowego usunięcia przez Wykonawcę winny być usunięte w terminie nie dłuższym niż 3 dni od daty otrzymania od Zamawiającego wezwania do ich usunięcia chyba, że w tym terminie usunięcie wad nie będzie możliwe a Strony ustalą inny termin usunięcia.</w:t>
      </w:r>
    </w:p>
    <w:p w14:paraId="23934CEA" w14:textId="77777777" w:rsidR="0058384C" w:rsidRPr="008068A2" w:rsidRDefault="0058384C" w:rsidP="0058384C">
      <w:pPr>
        <w:jc w:val="center"/>
        <w:rPr>
          <w:rFonts w:ascii="Arial" w:hAnsi="Arial" w:cs="Arial"/>
          <w:b/>
          <w:sz w:val="22"/>
          <w:szCs w:val="22"/>
        </w:rPr>
      </w:pPr>
    </w:p>
    <w:p w14:paraId="64FA7610" w14:textId="77777777" w:rsidR="0058384C" w:rsidRPr="008068A2" w:rsidRDefault="0058384C" w:rsidP="0058384C">
      <w:pPr>
        <w:jc w:val="center"/>
        <w:rPr>
          <w:rFonts w:ascii="Arial" w:hAnsi="Arial" w:cs="Arial"/>
          <w:b/>
          <w:sz w:val="22"/>
          <w:szCs w:val="22"/>
        </w:rPr>
      </w:pPr>
      <w:r w:rsidRPr="008068A2">
        <w:rPr>
          <w:rFonts w:ascii="Arial" w:hAnsi="Arial" w:cs="Arial"/>
          <w:b/>
          <w:sz w:val="22"/>
          <w:szCs w:val="22"/>
        </w:rPr>
        <w:t>§</w:t>
      </w:r>
      <w:r w:rsidR="00336145" w:rsidRPr="008068A2">
        <w:rPr>
          <w:rFonts w:ascii="Arial" w:hAnsi="Arial" w:cs="Arial"/>
          <w:b/>
          <w:sz w:val="22"/>
          <w:szCs w:val="22"/>
        </w:rPr>
        <w:t xml:space="preserve"> </w:t>
      </w:r>
      <w:r w:rsidRPr="008068A2">
        <w:rPr>
          <w:rFonts w:ascii="Arial" w:hAnsi="Arial" w:cs="Arial"/>
          <w:b/>
          <w:sz w:val="22"/>
          <w:szCs w:val="22"/>
        </w:rPr>
        <w:t>7</w:t>
      </w:r>
    </w:p>
    <w:p w14:paraId="77902178" w14:textId="77777777" w:rsidR="0058384C" w:rsidRPr="008068A2" w:rsidRDefault="0058384C" w:rsidP="0058384C">
      <w:pPr>
        <w:spacing w:line="360" w:lineRule="auto"/>
        <w:jc w:val="center"/>
        <w:rPr>
          <w:rFonts w:ascii="Arial" w:hAnsi="Arial" w:cs="Arial"/>
          <w:b/>
          <w:sz w:val="22"/>
          <w:szCs w:val="22"/>
        </w:rPr>
      </w:pPr>
      <w:r w:rsidRPr="008068A2">
        <w:rPr>
          <w:rFonts w:ascii="Arial" w:hAnsi="Arial" w:cs="Arial"/>
          <w:b/>
          <w:sz w:val="22"/>
          <w:szCs w:val="22"/>
        </w:rPr>
        <w:t>Kary umowne</w:t>
      </w:r>
    </w:p>
    <w:p w14:paraId="6F60FABE" w14:textId="77777777" w:rsidR="0058384C" w:rsidRPr="008068A2" w:rsidRDefault="0058384C" w:rsidP="00893467">
      <w:pPr>
        <w:numPr>
          <w:ilvl w:val="0"/>
          <w:numId w:val="7"/>
        </w:numPr>
        <w:tabs>
          <w:tab w:val="left" w:pos="357"/>
        </w:tabs>
        <w:ind w:left="357" w:hanging="357"/>
        <w:jc w:val="both"/>
        <w:rPr>
          <w:rFonts w:ascii="Arial" w:hAnsi="Arial" w:cs="Arial"/>
          <w:sz w:val="22"/>
          <w:szCs w:val="22"/>
        </w:rPr>
      </w:pPr>
      <w:r w:rsidRPr="008068A2">
        <w:rPr>
          <w:rFonts w:ascii="Arial" w:hAnsi="Arial" w:cs="Arial"/>
          <w:sz w:val="22"/>
          <w:szCs w:val="22"/>
        </w:rPr>
        <w:t>Strony postanawiają, że wiążącą je formą odszkodowania będą kary umowne.</w:t>
      </w:r>
    </w:p>
    <w:p w14:paraId="7680387E" w14:textId="77777777" w:rsidR="0058384C" w:rsidRPr="008068A2" w:rsidRDefault="0058384C" w:rsidP="00893467">
      <w:pPr>
        <w:numPr>
          <w:ilvl w:val="0"/>
          <w:numId w:val="7"/>
        </w:numPr>
        <w:tabs>
          <w:tab w:val="left" w:pos="357"/>
        </w:tabs>
        <w:ind w:left="357" w:hanging="357"/>
        <w:jc w:val="both"/>
        <w:rPr>
          <w:rFonts w:ascii="Arial" w:hAnsi="Arial" w:cs="Arial"/>
          <w:sz w:val="22"/>
          <w:szCs w:val="22"/>
        </w:rPr>
      </w:pPr>
      <w:r w:rsidRPr="008068A2">
        <w:rPr>
          <w:rFonts w:ascii="Arial" w:hAnsi="Arial" w:cs="Arial"/>
          <w:sz w:val="22"/>
          <w:szCs w:val="22"/>
        </w:rPr>
        <w:lastRenderedPageBreak/>
        <w:t>Wykonawca będzie zobowiązany do zapłaty Zamawiającemu kar umownych:</w:t>
      </w:r>
    </w:p>
    <w:p w14:paraId="30042226" w14:textId="77777777" w:rsidR="00A458A2" w:rsidRPr="008068A2" w:rsidRDefault="00A458A2" w:rsidP="00893467">
      <w:pPr>
        <w:pStyle w:val="Akapitzlist"/>
        <w:widowControl/>
        <w:numPr>
          <w:ilvl w:val="6"/>
          <w:numId w:val="16"/>
        </w:numPr>
        <w:tabs>
          <w:tab w:val="left" w:pos="709"/>
        </w:tabs>
        <w:autoSpaceDE/>
        <w:autoSpaceDN/>
        <w:adjustRightInd/>
        <w:ind w:left="924" w:hanging="357"/>
        <w:contextualSpacing w:val="0"/>
        <w:jc w:val="both"/>
        <w:rPr>
          <w:rFonts w:ascii="Arial" w:hAnsi="Arial" w:cs="Arial"/>
          <w:sz w:val="22"/>
          <w:szCs w:val="22"/>
        </w:rPr>
      </w:pPr>
      <w:r w:rsidRPr="008068A2">
        <w:rPr>
          <w:rFonts w:ascii="Arial" w:hAnsi="Arial" w:cs="Arial"/>
          <w:sz w:val="22"/>
          <w:szCs w:val="22"/>
        </w:rPr>
        <w:t>za zwłokę w wykonaniu Przeglądu w wysokości 0,</w:t>
      </w:r>
      <w:r w:rsidR="00336145" w:rsidRPr="008068A2">
        <w:rPr>
          <w:rFonts w:ascii="Arial" w:hAnsi="Arial" w:cs="Arial"/>
          <w:sz w:val="22"/>
          <w:szCs w:val="22"/>
        </w:rPr>
        <w:t>3</w:t>
      </w:r>
      <w:r w:rsidRPr="008068A2">
        <w:rPr>
          <w:rFonts w:ascii="Arial" w:hAnsi="Arial" w:cs="Arial"/>
          <w:sz w:val="22"/>
          <w:szCs w:val="22"/>
        </w:rPr>
        <w:t xml:space="preserve">0% wynagrodzenia umownego </w:t>
      </w:r>
      <w:r w:rsidR="00336145" w:rsidRPr="008068A2">
        <w:rPr>
          <w:rFonts w:ascii="Arial" w:hAnsi="Arial" w:cs="Arial"/>
          <w:sz w:val="22"/>
          <w:szCs w:val="22"/>
        </w:rPr>
        <w:t>ne</w:t>
      </w:r>
      <w:r w:rsidRPr="008068A2">
        <w:rPr>
          <w:rFonts w:ascii="Arial" w:hAnsi="Arial" w:cs="Arial"/>
          <w:sz w:val="22"/>
          <w:szCs w:val="22"/>
        </w:rPr>
        <w:t>tto za dany Przegląd, liczone za każdy dzień zwłoki;</w:t>
      </w:r>
    </w:p>
    <w:p w14:paraId="299EE6B2" w14:textId="77777777" w:rsidR="00A458A2" w:rsidRPr="008068A2" w:rsidRDefault="00A458A2" w:rsidP="00893467">
      <w:pPr>
        <w:pStyle w:val="Akapitzlist"/>
        <w:widowControl/>
        <w:numPr>
          <w:ilvl w:val="6"/>
          <w:numId w:val="16"/>
        </w:numPr>
        <w:tabs>
          <w:tab w:val="left" w:pos="709"/>
        </w:tabs>
        <w:autoSpaceDE/>
        <w:autoSpaceDN/>
        <w:adjustRightInd/>
        <w:ind w:left="924" w:hanging="357"/>
        <w:contextualSpacing w:val="0"/>
        <w:jc w:val="both"/>
        <w:rPr>
          <w:rFonts w:ascii="Arial" w:hAnsi="Arial" w:cs="Arial"/>
          <w:sz w:val="22"/>
          <w:szCs w:val="22"/>
        </w:rPr>
      </w:pPr>
      <w:r w:rsidRPr="008068A2">
        <w:rPr>
          <w:rFonts w:ascii="Arial" w:hAnsi="Arial" w:cs="Arial"/>
          <w:sz w:val="22"/>
          <w:szCs w:val="22"/>
        </w:rPr>
        <w:t>za zwłokę w usunięciu wad ujawnionych po ostatnim wykonanym Przeglądzie w wysokości 0,</w:t>
      </w:r>
      <w:r w:rsidR="00336145" w:rsidRPr="008068A2">
        <w:rPr>
          <w:rFonts w:ascii="Arial" w:hAnsi="Arial" w:cs="Arial"/>
          <w:sz w:val="22"/>
          <w:szCs w:val="22"/>
        </w:rPr>
        <w:t>2</w:t>
      </w:r>
      <w:r w:rsidRPr="008068A2">
        <w:rPr>
          <w:rFonts w:ascii="Arial" w:hAnsi="Arial" w:cs="Arial"/>
          <w:sz w:val="22"/>
          <w:szCs w:val="22"/>
        </w:rPr>
        <w:t xml:space="preserve">5% wynagrodzenia umownego </w:t>
      </w:r>
      <w:r w:rsidR="00336145" w:rsidRPr="008068A2">
        <w:rPr>
          <w:rFonts w:ascii="Arial" w:hAnsi="Arial" w:cs="Arial"/>
          <w:sz w:val="22"/>
          <w:szCs w:val="22"/>
        </w:rPr>
        <w:t>ne</w:t>
      </w:r>
      <w:r w:rsidRPr="008068A2">
        <w:rPr>
          <w:rFonts w:ascii="Arial" w:hAnsi="Arial" w:cs="Arial"/>
          <w:sz w:val="22"/>
          <w:szCs w:val="22"/>
        </w:rPr>
        <w:t>tto za ten Przegląd za każdy dzień zwłoki, liczone od dnia wyznaczonego na usunięcie wad.</w:t>
      </w:r>
    </w:p>
    <w:p w14:paraId="5004FACD" w14:textId="77777777" w:rsidR="00A458A2" w:rsidRPr="008068A2" w:rsidRDefault="00A458A2" w:rsidP="00893467">
      <w:pPr>
        <w:numPr>
          <w:ilvl w:val="0"/>
          <w:numId w:val="17"/>
        </w:numPr>
        <w:tabs>
          <w:tab w:val="left" w:pos="357"/>
        </w:tabs>
        <w:jc w:val="both"/>
        <w:rPr>
          <w:rFonts w:ascii="Arial" w:hAnsi="Arial" w:cs="Arial"/>
          <w:sz w:val="22"/>
          <w:szCs w:val="22"/>
        </w:rPr>
      </w:pPr>
      <w:r w:rsidRPr="008068A2">
        <w:rPr>
          <w:rFonts w:ascii="Arial" w:hAnsi="Arial" w:cs="Arial"/>
          <w:sz w:val="22"/>
          <w:szCs w:val="22"/>
        </w:rPr>
        <w:t xml:space="preserve">Każda ze stron zapłaci karę umowną w wysokości 10% wynagrodzenia umownego </w:t>
      </w:r>
      <w:r w:rsidR="00336145" w:rsidRPr="008068A2">
        <w:rPr>
          <w:rFonts w:ascii="Arial" w:hAnsi="Arial" w:cs="Arial"/>
          <w:sz w:val="22"/>
          <w:szCs w:val="22"/>
        </w:rPr>
        <w:t>ne</w:t>
      </w:r>
      <w:r w:rsidRPr="008068A2">
        <w:rPr>
          <w:rFonts w:ascii="Arial" w:hAnsi="Arial" w:cs="Arial"/>
          <w:sz w:val="22"/>
          <w:szCs w:val="22"/>
        </w:rPr>
        <w:t>tto określonego w §</w:t>
      </w:r>
      <w:r w:rsidR="00695D7D" w:rsidRPr="008068A2">
        <w:rPr>
          <w:rFonts w:ascii="Arial" w:hAnsi="Arial" w:cs="Arial"/>
          <w:sz w:val="22"/>
          <w:szCs w:val="22"/>
        </w:rPr>
        <w:t xml:space="preserve"> </w:t>
      </w:r>
      <w:r w:rsidRPr="008068A2">
        <w:rPr>
          <w:rFonts w:ascii="Arial" w:hAnsi="Arial" w:cs="Arial"/>
          <w:sz w:val="22"/>
          <w:szCs w:val="22"/>
        </w:rPr>
        <w:t>4 ust. 1 za odstąpienie od umowy z jej winy. Strony zakreślają 30 dniowy termin od powstania przyczyny uzasadniającej odstąpienie na złożenie stosownego oświadczenia.</w:t>
      </w:r>
    </w:p>
    <w:p w14:paraId="6A1676E4" w14:textId="77777777" w:rsidR="00A458A2" w:rsidRPr="008068A2" w:rsidRDefault="00A458A2" w:rsidP="00893467">
      <w:pPr>
        <w:numPr>
          <w:ilvl w:val="0"/>
          <w:numId w:val="17"/>
        </w:numPr>
        <w:tabs>
          <w:tab w:val="left" w:pos="357"/>
        </w:tabs>
        <w:jc w:val="both"/>
        <w:rPr>
          <w:rFonts w:ascii="Arial" w:hAnsi="Arial" w:cs="Arial"/>
          <w:sz w:val="22"/>
          <w:szCs w:val="22"/>
        </w:rPr>
      </w:pPr>
      <w:r w:rsidRPr="008068A2">
        <w:rPr>
          <w:rFonts w:ascii="Arial" w:hAnsi="Arial" w:cs="Arial"/>
          <w:sz w:val="22"/>
          <w:szCs w:val="22"/>
        </w:rPr>
        <w:t>W przypadku, gdy poniesiona szkoda przewyższy zastrzeżone kary umowne, Stronom przysługuje prawo dochodzenia odszkodowania na zasadach ogólnych.</w:t>
      </w:r>
    </w:p>
    <w:p w14:paraId="7ADC02A9" w14:textId="77777777" w:rsidR="00A458A2" w:rsidRPr="008068A2" w:rsidRDefault="00A458A2" w:rsidP="00893467">
      <w:pPr>
        <w:numPr>
          <w:ilvl w:val="0"/>
          <w:numId w:val="17"/>
        </w:numPr>
        <w:tabs>
          <w:tab w:val="left" w:pos="357"/>
        </w:tabs>
        <w:jc w:val="both"/>
        <w:rPr>
          <w:rFonts w:ascii="Arial" w:hAnsi="Arial" w:cs="Arial"/>
          <w:sz w:val="22"/>
          <w:szCs w:val="22"/>
        </w:rPr>
      </w:pPr>
      <w:r w:rsidRPr="008068A2">
        <w:rPr>
          <w:rFonts w:ascii="Arial" w:hAnsi="Arial" w:cs="Arial"/>
          <w:sz w:val="22"/>
          <w:szCs w:val="22"/>
        </w:rPr>
        <w:t>Roszczenie o zapłatę kar umownych staje się wymagalne z końcem dnia, w którym nastąpiło zdarzenie dające podstawę do naliczenia kary.</w:t>
      </w:r>
    </w:p>
    <w:p w14:paraId="655EF492" w14:textId="77777777" w:rsidR="00A458A2" w:rsidRPr="008068A2" w:rsidRDefault="00A458A2" w:rsidP="00893467">
      <w:pPr>
        <w:numPr>
          <w:ilvl w:val="0"/>
          <w:numId w:val="17"/>
        </w:numPr>
        <w:tabs>
          <w:tab w:val="left" w:pos="357"/>
        </w:tabs>
        <w:jc w:val="both"/>
        <w:rPr>
          <w:rFonts w:ascii="Arial" w:hAnsi="Arial" w:cs="Arial"/>
          <w:sz w:val="22"/>
          <w:szCs w:val="22"/>
        </w:rPr>
      </w:pPr>
      <w:r w:rsidRPr="008068A2">
        <w:rPr>
          <w:rFonts w:ascii="Arial" w:hAnsi="Arial" w:cs="Arial"/>
          <w:sz w:val="22"/>
          <w:szCs w:val="22"/>
        </w:rPr>
        <w:t>Wykonawca wyraża zgodę na zapłatę kar umownych w drodze potrącenia z przysługujących mu należności.</w:t>
      </w:r>
    </w:p>
    <w:p w14:paraId="06D96387" w14:textId="77777777" w:rsidR="00A458A2" w:rsidRPr="008068A2" w:rsidRDefault="00A458A2" w:rsidP="00695D7D">
      <w:pPr>
        <w:rPr>
          <w:rFonts w:ascii="Arial" w:hAnsi="Arial" w:cs="Arial"/>
          <w:b/>
          <w:sz w:val="22"/>
          <w:szCs w:val="22"/>
        </w:rPr>
      </w:pPr>
    </w:p>
    <w:p w14:paraId="5CCBE764" w14:textId="77777777" w:rsidR="00B34916" w:rsidRPr="008068A2" w:rsidRDefault="00B34916" w:rsidP="00B34916">
      <w:pPr>
        <w:jc w:val="center"/>
        <w:rPr>
          <w:rFonts w:ascii="Arial" w:hAnsi="Arial" w:cs="Arial"/>
          <w:b/>
          <w:sz w:val="22"/>
          <w:szCs w:val="22"/>
        </w:rPr>
      </w:pPr>
      <w:r w:rsidRPr="008068A2">
        <w:rPr>
          <w:rFonts w:ascii="Arial" w:hAnsi="Arial" w:cs="Arial"/>
          <w:b/>
          <w:sz w:val="22"/>
          <w:szCs w:val="22"/>
        </w:rPr>
        <w:t>§ 8</w:t>
      </w:r>
    </w:p>
    <w:p w14:paraId="1578CDC2" w14:textId="77777777" w:rsidR="00B34916" w:rsidRPr="008068A2" w:rsidRDefault="00B34916" w:rsidP="00B34916">
      <w:pPr>
        <w:spacing w:after="120"/>
        <w:jc w:val="center"/>
        <w:rPr>
          <w:rFonts w:ascii="Arial" w:hAnsi="Arial" w:cs="Arial"/>
          <w:b/>
          <w:sz w:val="22"/>
          <w:szCs w:val="22"/>
        </w:rPr>
      </w:pPr>
      <w:r w:rsidRPr="008068A2">
        <w:rPr>
          <w:rFonts w:ascii="Arial" w:hAnsi="Arial" w:cs="Arial"/>
          <w:b/>
          <w:sz w:val="22"/>
          <w:szCs w:val="22"/>
        </w:rPr>
        <w:t xml:space="preserve">Klauzula informacyjna </w:t>
      </w:r>
    </w:p>
    <w:p w14:paraId="567A4A91" w14:textId="77777777" w:rsidR="00B34916" w:rsidRPr="008068A2" w:rsidRDefault="00B34916" w:rsidP="00893467">
      <w:pPr>
        <w:numPr>
          <w:ilvl w:val="0"/>
          <w:numId w:val="20"/>
        </w:numPr>
        <w:tabs>
          <w:tab w:val="left" w:pos="284"/>
        </w:tabs>
        <w:autoSpaceDN w:val="0"/>
        <w:ind w:left="284" w:hanging="284"/>
        <w:jc w:val="both"/>
        <w:rPr>
          <w:rFonts w:ascii="Arial" w:hAnsi="Arial" w:cs="Arial"/>
          <w:sz w:val="22"/>
          <w:szCs w:val="22"/>
          <w:lang w:eastAsia="ar-SA"/>
        </w:rPr>
      </w:pPr>
      <w:r w:rsidRPr="008068A2">
        <w:rPr>
          <w:rFonts w:ascii="Arial" w:hAnsi="Arial" w:cs="Arial"/>
          <w:sz w:val="22"/>
          <w:szCs w:val="22"/>
          <w:lang w:eastAsia="ar-SA"/>
        </w:rPr>
        <w:t>Niniejsza umowa stanowi informację publiczną w rozumieniu art. 1 ustawy z dnia 6 września   2001 r. o dostępie do informacji publicznej i podlega udostępnieniu na zasadach i w trybie określonych w ww. ustawie.</w:t>
      </w:r>
    </w:p>
    <w:p w14:paraId="2C8B7445" w14:textId="77777777" w:rsidR="00B34916" w:rsidRPr="008068A2" w:rsidRDefault="00B34916" w:rsidP="00893467">
      <w:pPr>
        <w:numPr>
          <w:ilvl w:val="0"/>
          <w:numId w:val="20"/>
        </w:numPr>
        <w:tabs>
          <w:tab w:val="left" w:pos="284"/>
        </w:tabs>
        <w:autoSpaceDN w:val="0"/>
        <w:ind w:left="284" w:hanging="284"/>
        <w:jc w:val="both"/>
        <w:rPr>
          <w:rFonts w:ascii="Arial" w:hAnsi="Arial" w:cs="Arial"/>
          <w:sz w:val="22"/>
          <w:szCs w:val="22"/>
          <w:lang w:eastAsia="ar-SA"/>
        </w:rPr>
      </w:pPr>
      <w:r w:rsidRPr="008068A2">
        <w:rPr>
          <w:rFonts w:ascii="Arial" w:hAnsi="Arial" w:cs="Arial"/>
          <w:sz w:val="22"/>
          <w:szCs w:val="22"/>
          <w:lang w:eastAsia="ar-SA"/>
        </w:rPr>
        <w:t>Przetwarzanie danych osobowych z tytułu realizacji przedmiotowej umowy odbywać się będzie zgodnie z rozporządzeniem Parlamentu Europejskiego i Rady (UE) 2016/679 z dnia 27 kwietnia 2016 r. w sprawie ochrony osób fizycznych w związku z przetwarzaniem danych osobowych i w sprawie swobodnego przepływu takich danych oraz uchylenia dyrektywy 95/46/WE (RODO).</w:t>
      </w:r>
    </w:p>
    <w:p w14:paraId="7CF83B80" w14:textId="77777777" w:rsidR="00B34916" w:rsidRPr="008068A2" w:rsidRDefault="00B34916" w:rsidP="00893467">
      <w:pPr>
        <w:numPr>
          <w:ilvl w:val="0"/>
          <w:numId w:val="20"/>
        </w:numPr>
        <w:tabs>
          <w:tab w:val="left" w:pos="284"/>
        </w:tabs>
        <w:autoSpaceDN w:val="0"/>
        <w:ind w:left="284" w:hanging="284"/>
        <w:jc w:val="both"/>
        <w:rPr>
          <w:rFonts w:ascii="Arial" w:hAnsi="Arial" w:cs="Arial"/>
          <w:sz w:val="22"/>
          <w:szCs w:val="22"/>
          <w:lang w:eastAsia="ar-SA"/>
        </w:rPr>
      </w:pPr>
      <w:r w:rsidRPr="008068A2">
        <w:rPr>
          <w:rFonts w:ascii="Arial" w:hAnsi="Arial" w:cs="Arial"/>
          <w:sz w:val="22"/>
          <w:szCs w:val="22"/>
          <w:lang w:eastAsia="ar-SA"/>
        </w:rPr>
        <w:t>Zamawiający, realizując nałożony na administratora obowiązek informacyjny wobec osób fizycznych – zgodnie z art. 13 i 14 RODO – informuje, że:</w:t>
      </w:r>
    </w:p>
    <w:p w14:paraId="5A0FA5CB" w14:textId="77777777" w:rsidR="00B34916" w:rsidRPr="008068A2" w:rsidRDefault="00B34916" w:rsidP="00893467">
      <w:pPr>
        <w:numPr>
          <w:ilvl w:val="0"/>
          <w:numId w:val="18"/>
        </w:numPr>
        <w:tabs>
          <w:tab w:val="clear" w:pos="720"/>
          <w:tab w:val="left" w:pos="709"/>
        </w:tabs>
        <w:ind w:left="709" w:hanging="425"/>
        <w:jc w:val="both"/>
        <w:rPr>
          <w:rFonts w:ascii="Arial" w:hAnsi="Arial" w:cs="Arial"/>
          <w:sz w:val="22"/>
          <w:szCs w:val="22"/>
          <w:lang w:val="x-none" w:eastAsia="ar-SA"/>
        </w:rPr>
      </w:pPr>
      <w:r w:rsidRPr="008068A2">
        <w:rPr>
          <w:rFonts w:ascii="Arial" w:hAnsi="Arial" w:cs="Arial"/>
          <w:sz w:val="22"/>
          <w:szCs w:val="22"/>
          <w:lang w:val="x-none" w:eastAsia="ar-SA"/>
        </w:rPr>
        <w:t xml:space="preserve">administratorem danych osobowych jest: </w:t>
      </w:r>
      <w:r w:rsidRPr="008068A2">
        <w:rPr>
          <w:rFonts w:ascii="Arial" w:hAnsi="Arial" w:cs="Arial"/>
          <w:b/>
          <w:sz w:val="22"/>
          <w:szCs w:val="22"/>
          <w:lang w:val="x-none" w:eastAsia="ar-SA"/>
        </w:rPr>
        <w:t xml:space="preserve">Zakład Wodociągów i Kanalizacji </w:t>
      </w:r>
      <w:r w:rsidRPr="008068A2">
        <w:rPr>
          <w:rFonts w:ascii="Arial" w:hAnsi="Arial" w:cs="Arial"/>
          <w:b/>
          <w:sz w:val="22"/>
          <w:szCs w:val="22"/>
          <w:lang w:val="x-none" w:eastAsia="ar-SA"/>
        </w:rPr>
        <w:br/>
        <w:t>Sp. z o.o. w Szczecinie</w:t>
      </w:r>
      <w:r w:rsidRPr="008068A2">
        <w:rPr>
          <w:rFonts w:ascii="Arial" w:hAnsi="Arial" w:cs="Arial"/>
          <w:b/>
          <w:sz w:val="22"/>
          <w:szCs w:val="22"/>
          <w:lang w:eastAsia="ar-SA"/>
        </w:rPr>
        <w:t>,</w:t>
      </w:r>
    </w:p>
    <w:p w14:paraId="2558462C" w14:textId="77777777" w:rsidR="00B34916" w:rsidRPr="008068A2" w:rsidRDefault="00B34916" w:rsidP="00893467">
      <w:pPr>
        <w:numPr>
          <w:ilvl w:val="0"/>
          <w:numId w:val="18"/>
        </w:numPr>
        <w:tabs>
          <w:tab w:val="clear" w:pos="720"/>
          <w:tab w:val="left" w:pos="709"/>
        </w:tabs>
        <w:ind w:left="709" w:hanging="425"/>
        <w:jc w:val="both"/>
        <w:rPr>
          <w:rFonts w:ascii="Arial" w:hAnsi="Arial" w:cs="Arial"/>
          <w:sz w:val="22"/>
          <w:szCs w:val="22"/>
          <w:lang w:val="x-none" w:eastAsia="ar-SA"/>
        </w:rPr>
      </w:pPr>
      <w:r w:rsidRPr="008068A2">
        <w:rPr>
          <w:rFonts w:ascii="Arial" w:hAnsi="Arial" w:cs="Arial"/>
          <w:sz w:val="22"/>
          <w:szCs w:val="22"/>
          <w:lang w:eastAsia="ar-SA"/>
        </w:rPr>
        <w:t>kontakt do</w:t>
      </w:r>
      <w:r w:rsidRPr="008068A2">
        <w:rPr>
          <w:rFonts w:ascii="Arial" w:hAnsi="Arial" w:cs="Arial"/>
          <w:b/>
          <w:sz w:val="22"/>
          <w:szCs w:val="22"/>
          <w:lang w:val="x-none" w:eastAsia="ar-SA"/>
        </w:rPr>
        <w:t xml:space="preserve"> </w:t>
      </w:r>
      <w:r w:rsidRPr="008068A2">
        <w:rPr>
          <w:rFonts w:ascii="Arial" w:hAnsi="Arial" w:cs="Arial"/>
          <w:sz w:val="22"/>
          <w:szCs w:val="22"/>
          <w:lang w:val="x-none" w:eastAsia="ar-SA"/>
        </w:rPr>
        <w:t>inspektora ochrony danych osobowych w:</w:t>
      </w:r>
      <w:r w:rsidRPr="008068A2">
        <w:rPr>
          <w:rFonts w:ascii="Arial" w:hAnsi="Arial" w:cs="Arial"/>
          <w:b/>
          <w:bCs/>
          <w:sz w:val="22"/>
          <w:szCs w:val="22"/>
          <w:lang w:val="x-none" w:eastAsia="ar-SA"/>
        </w:rPr>
        <w:t xml:space="preserve"> </w:t>
      </w:r>
      <w:r w:rsidRPr="008068A2">
        <w:rPr>
          <w:rFonts w:ascii="Arial" w:hAnsi="Arial" w:cs="Arial"/>
          <w:bCs/>
          <w:sz w:val="22"/>
          <w:szCs w:val="22"/>
          <w:lang w:val="x-none" w:eastAsia="ar-SA"/>
        </w:rPr>
        <w:t xml:space="preserve">Zakładzie Wodociągów </w:t>
      </w:r>
      <w:r w:rsidRPr="008068A2">
        <w:rPr>
          <w:rFonts w:ascii="Arial" w:hAnsi="Arial" w:cs="Arial"/>
          <w:bCs/>
          <w:sz w:val="22"/>
          <w:szCs w:val="22"/>
          <w:lang w:val="x-none" w:eastAsia="ar-SA"/>
        </w:rPr>
        <w:br/>
        <w:t>i Kanalizacji Sp. z o.o. w Szczecinie</w:t>
      </w:r>
      <w:r w:rsidRPr="008068A2">
        <w:rPr>
          <w:rFonts w:ascii="Arial" w:hAnsi="Arial" w:cs="Arial"/>
          <w:sz w:val="22"/>
          <w:szCs w:val="22"/>
          <w:lang w:val="x-none" w:eastAsia="ar-SA"/>
        </w:rPr>
        <w:t xml:space="preserve"> tel. </w:t>
      </w:r>
      <w:r w:rsidRPr="008068A2">
        <w:rPr>
          <w:rFonts w:ascii="Arial" w:hAnsi="Arial" w:cs="Arial"/>
          <w:sz w:val="22"/>
          <w:szCs w:val="22"/>
          <w:lang w:eastAsia="ar-SA"/>
        </w:rPr>
        <w:t>91-44-26-231</w:t>
      </w:r>
      <w:r w:rsidRPr="008068A2">
        <w:rPr>
          <w:rFonts w:ascii="Arial" w:hAnsi="Arial" w:cs="Arial"/>
          <w:sz w:val="22"/>
          <w:szCs w:val="22"/>
          <w:lang w:val="x-none" w:eastAsia="ar-SA"/>
        </w:rPr>
        <w:t xml:space="preserve">, adres e-mail: </w:t>
      </w:r>
      <w:hyperlink r:id="rId9" w:history="1">
        <w:r w:rsidRPr="008068A2">
          <w:rPr>
            <w:rStyle w:val="Hipercze"/>
            <w:rFonts w:ascii="Arial" w:hAnsi="Arial" w:cs="Arial"/>
            <w:color w:val="0563C1"/>
            <w:sz w:val="22"/>
            <w:szCs w:val="22"/>
            <w:lang w:eastAsia="ar-SA"/>
          </w:rPr>
          <w:t>iod@zwik.szczecin.pl</w:t>
        </w:r>
      </w:hyperlink>
    </w:p>
    <w:p w14:paraId="4688CF44" w14:textId="77777777" w:rsidR="00B34916" w:rsidRPr="008068A2" w:rsidRDefault="00B34916" w:rsidP="00893467">
      <w:pPr>
        <w:numPr>
          <w:ilvl w:val="0"/>
          <w:numId w:val="18"/>
        </w:numPr>
        <w:tabs>
          <w:tab w:val="clear" w:pos="720"/>
          <w:tab w:val="left" w:pos="709"/>
        </w:tabs>
        <w:ind w:left="709" w:hanging="425"/>
        <w:jc w:val="both"/>
        <w:rPr>
          <w:rFonts w:ascii="Arial" w:hAnsi="Arial" w:cs="Arial"/>
          <w:sz w:val="22"/>
          <w:szCs w:val="22"/>
          <w:lang w:val="x-none" w:eastAsia="ar-SA"/>
        </w:rPr>
      </w:pPr>
      <w:r w:rsidRPr="008068A2">
        <w:rPr>
          <w:rFonts w:ascii="Arial" w:hAnsi="Arial" w:cs="Arial"/>
          <w:sz w:val="22"/>
          <w:szCs w:val="22"/>
          <w:lang w:eastAsia="ar-SA"/>
        </w:rPr>
        <w:t xml:space="preserve">osobie </w:t>
      </w:r>
      <w:r w:rsidRPr="008068A2">
        <w:rPr>
          <w:rFonts w:ascii="Arial" w:hAnsi="Arial" w:cs="Arial"/>
          <w:sz w:val="22"/>
          <w:szCs w:val="22"/>
          <w:lang w:val="x-none" w:eastAsia="ar-SA"/>
        </w:rPr>
        <w:t>fizycznej, której dane dotyczą przysługuje prawo żądania od administratora dostępu do danych osobowych, do ich sprostowania, ograniczenia przetwarzania na zasadach określonych w RODO oraz w innych obowiązujących w tym zakresie przepisów prawa,</w:t>
      </w:r>
    </w:p>
    <w:p w14:paraId="09842FE9" w14:textId="77777777" w:rsidR="00B34916" w:rsidRPr="008068A2" w:rsidRDefault="00B34916" w:rsidP="00893467">
      <w:pPr>
        <w:numPr>
          <w:ilvl w:val="0"/>
          <w:numId w:val="18"/>
        </w:numPr>
        <w:tabs>
          <w:tab w:val="clear" w:pos="720"/>
          <w:tab w:val="left" w:pos="709"/>
        </w:tabs>
        <w:ind w:left="709" w:hanging="425"/>
        <w:jc w:val="both"/>
        <w:rPr>
          <w:rFonts w:ascii="Arial" w:hAnsi="Arial" w:cs="Arial"/>
          <w:sz w:val="22"/>
          <w:szCs w:val="22"/>
          <w:lang w:val="x-none" w:eastAsia="ar-SA"/>
        </w:rPr>
      </w:pPr>
      <w:r w:rsidRPr="008068A2">
        <w:rPr>
          <w:rFonts w:ascii="Arial" w:hAnsi="Arial" w:cs="Arial"/>
          <w:sz w:val="22"/>
          <w:szCs w:val="22"/>
          <w:lang w:eastAsia="ar-SA"/>
        </w:rPr>
        <w:t xml:space="preserve">osobie </w:t>
      </w:r>
      <w:r w:rsidRPr="008068A2">
        <w:rPr>
          <w:rFonts w:ascii="Arial" w:hAnsi="Arial" w:cs="Arial"/>
          <w:sz w:val="22"/>
          <w:szCs w:val="22"/>
          <w:lang w:val="x-none" w:eastAsia="ar-SA"/>
        </w:rPr>
        <w:t>fizycznej, której dane dotyczą przysługuje prawo do wniesienia skargi do organu nadzorczego – Prezesa Urzędu Ochrony Danych Osobowych, gdy uzasadnione jest, iż dane osobowe przetwarzane są przez administratora niezgodnie z przepisami RODO</w:t>
      </w:r>
      <w:r w:rsidRPr="008068A2">
        <w:rPr>
          <w:rFonts w:ascii="Arial" w:hAnsi="Arial" w:cs="Arial"/>
          <w:sz w:val="22"/>
          <w:szCs w:val="22"/>
          <w:lang w:eastAsia="ar-SA"/>
        </w:rPr>
        <w:t>,</w:t>
      </w:r>
    </w:p>
    <w:p w14:paraId="2F2EA6B5" w14:textId="77777777" w:rsidR="00B34916" w:rsidRPr="008068A2" w:rsidRDefault="00B34916" w:rsidP="00893467">
      <w:pPr>
        <w:numPr>
          <w:ilvl w:val="0"/>
          <w:numId w:val="18"/>
        </w:numPr>
        <w:tabs>
          <w:tab w:val="clear" w:pos="720"/>
          <w:tab w:val="left" w:pos="709"/>
        </w:tabs>
        <w:ind w:left="709" w:hanging="425"/>
        <w:jc w:val="both"/>
        <w:rPr>
          <w:rFonts w:ascii="Arial" w:hAnsi="Arial" w:cs="Arial"/>
          <w:sz w:val="22"/>
          <w:szCs w:val="22"/>
          <w:lang w:val="x-none" w:eastAsia="ar-SA"/>
        </w:rPr>
      </w:pPr>
      <w:r w:rsidRPr="008068A2">
        <w:rPr>
          <w:rFonts w:ascii="Arial" w:hAnsi="Arial" w:cs="Arial"/>
          <w:sz w:val="22"/>
          <w:szCs w:val="22"/>
          <w:lang w:val="x-none" w:eastAsia="ar-SA"/>
        </w:rPr>
        <w:t xml:space="preserve">dane osobowe będą przetwarzane </w:t>
      </w:r>
      <w:r w:rsidRPr="008068A2">
        <w:rPr>
          <w:rFonts w:ascii="Arial" w:hAnsi="Arial" w:cs="Arial"/>
          <w:sz w:val="22"/>
          <w:szCs w:val="22"/>
          <w:lang w:eastAsia="ar-SA"/>
        </w:rPr>
        <w:t xml:space="preserve">na podstawie art. 6 ust. 1 lit b i c RODO </w:t>
      </w:r>
      <w:r w:rsidRPr="008068A2">
        <w:rPr>
          <w:rFonts w:ascii="Arial" w:hAnsi="Arial" w:cs="Arial"/>
          <w:sz w:val="22"/>
          <w:szCs w:val="22"/>
          <w:lang w:val="x-none" w:eastAsia="ar-SA"/>
        </w:rPr>
        <w:t>w celu:</w:t>
      </w:r>
    </w:p>
    <w:p w14:paraId="2BBE35E9" w14:textId="77777777" w:rsidR="00B34916" w:rsidRPr="008068A2" w:rsidRDefault="00B34916" w:rsidP="00B34916">
      <w:pPr>
        <w:ind w:left="992" w:hanging="284"/>
        <w:jc w:val="both"/>
        <w:rPr>
          <w:rFonts w:ascii="Arial" w:hAnsi="Arial" w:cs="Arial"/>
          <w:sz w:val="22"/>
          <w:szCs w:val="22"/>
          <w:lang w:val="x-none" w:eastAsia="ar-SA"/>
        </w:rPr>
      </w:pPr>
      <w:r w:rsidRPr="008068A2">
        <w:rPr>
          <w:rFonts w:ascii="Arial" w:hAnsi="Arial" w:cs="Arial"/>
          <w:sz w:val="22"/>
          <w:szCs w:val="22"/>
          <w:lang w:eastAsia="ar-SA"/>
        </w:rPr>
        <w:t xml:space="preserve">- </w:t>
      </w:r>
      <w:r w:rsidRPr="008068A2">
        <w:rPr>
          <w:rFonts w:ascii="Arial" w:hAnsi="Arial" w:cs="Arial"/>
          <w:sz w:val="22"/>
          <w:szCs w:val="22"/>
          <w:lang w:val="x-none" w:eastAsia="ar-SA"/>
        </w:rPr>
        <w:t xml:space="preserve">zawarcia umowy i prawidłowej realizacji przedmiotu umowy, </w:t>
      </w:r>
    </w:p>
    <w:p w14:paraId="3B27026A" w14:textId="39AAA633" w:rsidR="00B34916" w:rsidRPr="008068A2" w:rsidRDefault="00B34916" w:rsidP="00B34916">
      <w:pPr>
        <w:ind w:left="709" w:hanging="1"/>
        <w:jc w:val="both"/>
        <w:rPr>
          <w:rFonts w:ascii="Arial" w:hAnsi="Arial" w:cs="Arial"/>
          <w:sz w:val="22"/>
          <w:szCs w:val="22"/>
          <w:lang w:val="x-none" w:eastAsia="ar-SA"/>
        </w:rPr>
      </w:pPr>
      <w:r w:rsidRPr="008068A2">
        <w:rPr>
          <w:rFonts w:ascii="Arial" w:hAnsi="Arial" w:cs="Arial"/>
          <w:sz w:val="22"/>
          <w:szCs w:val="22"/>
          <w:lang w:eastAsia="ar-SA"/>
        </w:rPr>
        <w:t xml:space="preserve">- </w:t>
      </w:r>
      <w:r w:rsidRPr="008068A2">
        <w:rPr>
          <w:rFonts w:ascii="Arial" w:hAnsi="Arial" w:cs="Arial"/>
          <w:sz w:val="22"/>
          <w:szCs w:val="22"/>
          <w:lang w:val="x-none" w:eastAsia="ar-SA"/>
        </w:rPr>
        <w:t>przechowywania dokumentacji na wypadek kontroli prowadzonej przez uprawnione organy i podmioty,</w:t>
      </w:r>
    </w:p>
    <w:p w14:paraId="62945D05" w14:textId="77777777" w:rsidR="00B34916" w:rsidRPr="008068A2" w:rsidRDefault="00B34916" w:rsidP="00B34916">
      <w:pPr>
        <w:ind w:left="992" w:hanging="284"/>
        <w:jc w:val="both"/>
        <w:rPr>
          <w:rFonts w:ascii="Arial" w:hAnsi="Arial" w:cs="Arial"/>
          <w:sz w:val="22"/>
          <w:szCs w:val="22"/>
          <w:lang w:val="x-none" w:eastAsia="ar-SA"/>
        </w:rPr>
      </w:pPr>
      <w:r w:rsidRPr="008068A2">
        <w:rPr>
          <w:rFonts w:ascii="Arial" w:hAnsi="Arial" w:cs="Arial"/>
          <w:sz w:val="22"/>
          <w:szCs w:val="22"/>
          <w:lang w:eastAsia="ar-SA"/>
        </w:rPr>
        <w:t xml:space="preserve">- </w:t>
      </w:r>
      <w:r w:rsidRPr="008068A2">
        <w:rPr>
          <w:rFonts w:ascii="Arial" w:hAnsi="Arial" w:cs="Arial"/>
          <w:sz w:val="22"/>
          <w:szCs w:val="22"/>
          <w:lang w:val="x-none" w:eastAsia="ar-SA"/>
        </w:rPr>
        <w:t>przekazania dokumentacji do archiwum a następnie jej zbrakowania,</w:t>
      </w:r>
    </w:p>
    <w:p w14:paraId="70C171B7" w14:textId="77777777" w:rsidR="00B34916" w:rsidRPr="008068A2" w:rsidRDefault="00B34916" w:rsidP="00893467">
      <w:pPr>
        <w:numPr>
          <w:ilvl w:val="0"/>
          <w:numId w:val="18"/>
        </w:numPr>
        <w:tabs>
          <w:tab w:val="left" w:pos="851"/>
        </w:tabs>
        <w:ind w:left="709" w:hanging="425"/>
        <w:jc w:val="both"/>
        <w:rPr>
          <w:rFonts w:ascii="Arial" w:hAnsi="Arial" w:cs="Arial"/>
          <w:sz w:val="22"/>
          <w:szCs w:val="22"/>
          <w:lang w:val="x-none" w:eastAsia="ar-SA"/>
        </w:rPr>
      </w:pPr>
      <w:r w:rsidRPr="008068A2">
        <w:rPr>
          <w:rFonts w:ascii="Arial" w:hAnsi="Arial" w:cs="Arial"/>
          <w:sz w:val="22"/>
          <w:szCs w:val="22"/>
          <w:lang w:val="x-none" w:eastAsia="ar-SA"/>
        </w:rPr>
        <w:t>dane osobowe będą przetwarzane przez okres realizacji umowy, okres rękojmi, okres do upływu terminu przedawnienia roszczeń oraz okres archiwizacji</w:t>
      </w:r>
      <w:r w:rsidRPr="008068A2">
        <w:rPr>
          <w:rFonts w:ascii="Arial" w:hAnsi="Arial" w:cs="Arial"/>
          <w:sz w:val="22"/>
          <w:szCs w:val="22"/>
          <w:lang w:eastAsia="ar-SA"/>
        </w:rPr>
        <w:t>,</w:t>
      </w:r>
    </w:p>
    <w:p w14:paraId="48345EB5" w14:textId="77777777" w:rsidR="00B34916" w:rsidRPr="008068A2" w:rsidRDefault="00B34916" w:rsidP="00893467">
      <w:pPr>
        <w:numPr>
          <w:ilvl w:val="0"/>
          <w:numId w:val="18"/>
        </w:numPr>
        <w:tabs>
          <w:tab w:val="left" w:pos="993"/>
        </w:tabs>
        <w:ind w:left="709" w:hanging="425"/>
        <w:jc w:val="both"/>
        <w:rPr>
          <w:rFonts w:ascii="Arial" w:hAnsi="Arial" w:cs="Arial"/>
          <w:sz w:val="22"/>
          <w:szCs w:val="22"/>
          <w:lang w:val="x-none" w:eastAsia="ar-SA"/>
        </w:rPr>
      </w:pPr>
      <w:r w:rsidRPr="008068A2">
        <w:rPr>
          <w:rFonts w:ascii="Arial" w:hAnsi="Arial" w:cs="Arial"/>
          <w:sz w:val="22"/>
          <w:szCs w:val="22"/>
          <w:lang w:val="x-none" w:eastAsia="ar-SA"/>
        </w:rPr>
        <w:t xml:space="preserve">odbiorcami danych osobowych będą: </w:t>
      </w:r>
    </w:p>
    <w:p w14:paraId="1C222EE1" w14:textId="5AEC400C" w:rsidR="00B34916" w:rsidRPr="008068A2" w:rsidRDefault="00B34916" w:rsidP="00893467">
      <w:pPr>
        <w:numPr>
          <w:ilvl w:val="1"/>
          <w:numId w:val="19"/>
        </w:numPr>
        <w:ind w:left="993" w:hanging="284"/>
        <w:jc w:val="both"/>
        <w:rPr>
          <w:rFonts w:ascii="Arial" w:hAnsi="Arial" w:cs="Arial"/>
          <w:sz w:val="22"/>
          <w:szCs w:val="22"/>
          <w:lang w:val="x-none" w:eastAsia="ar-SA"/>
        </w:rPr>
      </w:pPr>
      <w:r w:rsidRPr="008068A2">
        <w:rPr>
          <w:rFonts w:ascii="Arial" w:hAnsi="Arial" w:cs="Arial"/>
          <w:sz w:val="22"/>
          <w:szCs w:val="22"/>
          <w:lang w:val="x-none" w:eastAsia="ar-SA"/>
        </w:rPr>
        <w:t>osoby lub podmioty, którym udostępniona zostanie niniejsza umowa lub dokumentacja związania z realizacją umowy w oparciu o powszechnie obowiązujące przepisy, w tym w szczególności w oparciu o ustaw</w:t>
      </w:r>
      <w:r w:rsidRPr="008068A2">
        <w:rPr>
          <w:rFonts w:ascii="Arial" w:hAnsi="Arial" w:cs="Arial"/>
          <w:sz w:val="22"/>
          <w:szCs w:val="22"/>
          <w:lang w:eastAsia="ar-SA"/>
        </w:rPr>
        <w:t>ę</w:t>
      </w:r>
      <w:r w:rsidRPr="008068A2">
        <w:rPr>
          <w:rFonts w:ascii="Arial" w:hAnsi="Arial" w:cs="Arial"/>
          <w:sz w:val="22"/>
          <w:szCs w:val="22"/>
          <w:lang w:val="x-none" w:eastAsia="ar-SA"/>
        </w:rPr>
        <w:t xml:space="preserve"> z dnia 6 września 2001 r. o dostępie do informacji publicznej, </w:t>
      </w:r>
    </w:p>
    <w:p w14:paraId="666D4182" w14:textId="77777777" w:rsidR="00B34916" w:rsidRPr="008068A2" w:rsidRDefault="00B34916" w:rsidP="00893467">
      <w:pPr>
        <w:numPr>
          <w:ilvl w:val="1"/>
          <w:numId w:val="19"/>
        </w:numPr>
        <w:ind w:left="993" w:hanging="284"/>
        <w:jc w:val="both"/>
        <w:rPr>
          <w:rFonts w:ascii="Arial" w:hAnsi="Arial" w:cs="Arial"/>
          <w:sz w:val="22"/>
          <w:szCs w:val="22"/>
          <w:lang w:val="x-none" w:eastAsia="ar-SA"/>
        </w:rPr>
      </w:pPr>
      <w:r w:rsidRPr="008068A2">
        <w:rPr>
          <w:rFonts w:ascii="Arial" w:hAnsi="Arial" w:cs="Arial"/>
          <w:sz w:val="22"/>
          <w:szCs w:val="22"/>
          <w:lang w:val="x-none" w:eastAsia="ar-SA"/>
        </w:rPr>
        <w:lastRenderedPageBreak/>
        <w:t xml:space="preserve">inni administratorzy danych, działający na mocy umów zawartych z </w:t>
      </w:r>
      <w:r w:rsidRPr="008068A2">
        <w:rPr>
          <w:rFonts w:ascii="Arial" w:hAnsi="Arial" w:cs="Arial"/>
          <w:sz w:val="22"/>
          <w:szCs w:val="22"/>
          <w:lang w:eastAsia="ar-SA"/>
        </w:rPr>
        <w:t>zamawiającym</w:t>
      </w:r>
      <w:r w:rsidRPr="008068A2">
        <w:rPr>
          <w:rFonts w:ascii="Arial" w:hAnsi="Arial" w:cs="Arial"/>
          <w:sz w:val="22"/>
          <w:szCs w:val="22"/>
          <w:lang w:val="x-none" w:eastAsia="ar-SA"/>
        </w:rPr>
        <w:t xml:space="preserve"> lub na podstawie powszechnie obowiązujących przepisów prawa, w tym: podmioty świadczące pomoc prawną, podmioty świadczące usługi pocztowe lub kurierskie, podmioty prowadzące działalność płatniczą (banki, instytucje płatnicze),</w:t>
      </w:r>
    </w:p>
    <w:p w14:paraId="0876F4EB" w14:textId="65BAD32B" w:rsidR="00B34916" w:rsidRPr="008068A2" w:rsidRDefault="00B34916" w:rsidP="00893467">
      <w:pPr>
        <w:numPr>
          <w:ilvl w:val="0"/>
          <w:numId w:val="18"/>
        </w:numPr>
        <w:tabs>
          <w:tab w:val="left" w:pos="851"/>
        </w:tabs>
        <w:ind w:left="709" w:hanging="425"/>
        <w:jc w:val="both"/>
        <w:rPr>
          <w:rFonts w:ascii="Arial" w:hAnsi="Arial" w:cs="Arial"/>
          <w:sz w:val="22"/>
          <w:szCs w:val="22"/>
          <w:lang w:val="x-none" w:eastAsia="ar-SA"/>
        </w:rPr>
      </w:pPr>
      <w:r w:rsidRPr="008068A2">
        <w:rPr>
          <w:rFonts w:ascii="Arial" w:hAnsi="Arial" w:cs="Arial"/>
          <w:sz w:val="22"/>
          <w:szCs w:val="22"/>
          <w:lang w:val="x-none" w:eastAsia="ar-SA"/>
        </w:rPr>
        <w:t>dane niepozyskane bezpośrednio od osób, których dotyczą, obejmują w szczególności następujące kategorie danych: imię i nazwisko, dane kontaktowe, stosowne uprawnienia do wykonywania określonych czynności, dane wynikające z umów o pracę oraz z innej dokumentacji związanej z kontrolą realizacji przez Wykonawcę obowiązku zatrudnienia na podstawie umowy o pracę</w:t>
      </w:r>
      <w:r w:rsidRPr="008068A2">
        <w:rPr>
          <w:rFonts w:ascii="Arial" w:hAnsi="Arial" w:cs="Arial"/>
          <w:sz w:val="22"/>
          <w:szCs w:val="22"/>
          <w:lang w:eastAsia="ar-SA"/>
        </w:rPr>
        <w:t>,</w:t>
      </w:r>
    </w:p>
    <w:p w14:paraId="569E82EF" w14:textId="77777777" w:rsidR="00B34916" w:rsidRPr="008068A2" w:rsidRDefault="00B34916" w:rsidP="00893467">
      <w:pPr>
        <w:numPr>
          <w:ilvl w:val="0"/>
          <w:numId w:val="18"/>
        </w:numPr>
        <w:ind w:left="709" w:hanging="425"/>
        <w:jc w:val="both"/>
        <w:rPr>
          <w:rFonts w:ascii="Arial" w:hAnsi="Arial" w:cs="Arial"/>
          <w:sz w:val="22"/>
          <w:szCs w:val="22"/>
          <w:lang w:val="x-none" w:eastAsia="ar-SA"/>
        </w:rPr>
      </w:pPr>
      <w:r w:rsidRPr="008068A2">
        <w:rPr>
          <w:rFonts w:ascii="Arial" w:hAnsi="Arial" w:cs="Arial"/>
          <w:sz w:val="22"/>
          <w:szCs w:val="22"/>
          <w:lang w:val="x-none" w:eastAsia="ar-SA"/>
        </w:rPr>
        <w:t xml:space="preserve">źródłem pochodzenia danych osobowych niepozyskanych bezpośrednio od osoby, której dane dotyczą jest </w:t>
      </w:r>
      <w:r w:rsidRPr="008068A2">
        <w:rPr>
          <w:rFonts w:ascii="Arial" w:hAnsi="Arial" w:cs="Arial"/>
          <w:sz w:val="22"/>
          <w:szCs w:val="22"/>
          <w:lang w:eastAsia="ar-SA"/>
        </w:rPr>
        <w:t>wykonawca,</w:t>
      </w:r>
    </w:p>
    <w:p w14:paraId="1A11E112" w14:textId="77777777" w:rsidR="00B34916" w:rsidRPr="008068A2" w:rsidRDefault="00B34916" w:rsidP="00893467">
      <w:pPr>
        <w:numPr>
          <w:ilvl w:val="0"/>
          <w:numId w:val="18"/>
        </w:numPr>
        <w:ind w:left="709" w:hanging="425"/>
        <w:jc w:val="both"/>
        <w:rPr>
          <w:rFonts w:ascii="Arial" w:hAnsi="Arial" w:cs="Arial"/>
          <w:sz w:val="22"/>
          <w:szCs w:val="22"/>
          <w:lang w:val="x-none" w:eastAsia="ar-SA"/>
        </w:rPr>
      </w:pPr>
      <w:r w:rsidRPr="008068A2">
        <w:rPr>
          <w:rFonts w:ascii="Arial" w:hAnsi="Arial" w:cs="Arial"/>
          <w:sz w:val="22"/>
          <w:szCs w:val="22"/>
          <w:lang w:val="x-none" w:eastAsia="ar-SA"/>
        </w:rPr>
        <w:t>obowiązek podania przez</w:t>
      </w:r>
      <w:r w:rsidRPr="008068A2">
        <w:rPr>
          <w:rFonts w:ascii="Arial" w:hAnsi="Arial" w:cs="Arial"/>
          <w:sz w:val="22"/>
          <w:szCs w:val="22"/>
          <w:lang w:eastAsia="ar-SA"/>
        </w:rPr>
        <w:t xml:space="preserve"> wykonawcę</w:t>
      </w:r>
      <w:r w:rsidRPr="008068A2">
        <w:rPr>
          <w:rFonts w:ascii="Arial" w:hAnsi="Arial" w:cs="Arial"/>
          <w:sz w:val="22"/>
          <w:szCs w:val="22"/>
          <w:lang w:val="x-none" w:eastAsia="ar-SA"/>
        </w:rPr>
        <w:t xml:space="preserve"> danych osobowych </w:t>
      </w:r>
      <w:r w:rsidRPr="008068A2">
        <w:rPr>
          <w:rFonts w:ascii="Arial" w:hAnsi="Arial" w:cs="Arial"/>
          <w:sz w:val="22"/>
          <w:szCs w:val="22"/>
          <w:lang w:eastAsia="ar-SA"/>
        </w:rPr>
        <w:t>zamawiającemu</w:t>
      </w:r>
      <w:r w:rsidRPr="008068A2">
        <w:rPr>
          <w:rFonts w:ascii="Arial" w:hAnsi="Arial" w:cs="Arial"/>
          <w:sz w:val="22"/>
          <w:szCs w:val="22"/>
          <w:lang w:val="x-none" w:eastAsia="ar-SA"/>
        </w:rPr>
        <w:t xml:space="preserve"> jest warunkiem zawarcia umowy, a także jest niezbędny do realizacji i kontroli należytego wykonania umowy; konsekwencją niepodania danych będzie niemożność zawarcia i realizacji umowy</w:t>
      </w:r>
      <w:r w:rsidRPr="008068A2">
        <w:rPr>
          <w:rFonts w:ascii="Arial" w:hAnsi="Arial" w:cs="Arial"/>
          <w:sz w:val="22"/>
          <w:szCs w:val="22"/>
          <w:lang w:eastAsia="ar-SA"/>
        </w:rPr>
        <w:t>.</w:t>
      </w:r>
    </w:p>
    <w:p w14:paraId="3AF425A3" w14:textId="77777777" w:rsidR="00B34916" w:rsidRPr="008068A2" w:rsidRDefault="00B34916" w:rsidP="00893467">
      <w:pPr>
        <w:numPr>
          <w:ilvl w:val="0"/>
          <w:numId w:val="20"/>
        </w:numPr>
        <w:ind w:left="426" w:hanging="426"/>
        <w:jc w:val="both"/>
        <w:rPr>
          <w:rFonts w:ascii="Arial" w:hAnsi="Arial" w:cs="Arial"/>
          <w:sz w:val="22"/>
          <w:szCs w:val="22"/>
          <w:lang w:val="x-none" w:eastAsia="ar-SA"/>
        </w:rPr>
      </w:pPr>
      <w:r w:rsidRPr="008068A2">
        <w:rPr>
          <w:rFonts w:ascii="Arial" w:hAnsi="Arial" w:cs="Arial"/>
          <w:sz w:val="22"/>
          <w:szCs w:val="22"/>
          <w:lang w:val="x-none" w:eastAsia="ar-SA"/>
        </w:rPr>
        <w:t>Wykonawca zobowiązuje się, przy przekazywaniu</w:t>
      </w:r>
      <w:r w:rsidRPr="008068A2">
        <w:rPr>
          <w:rFonts w:ascii="Arial" w:hAnsi="Arial" w:cs="Arial"/>
          <w:sz w:val="22"/>
          <w:szCs w:val="22"/>
          <w:lang w:eastAsia="ar-SA"/>
        </w:rPr>
        <w:t xml:space="preserve"> zamawiającemu</w:t>
      </w:r>
      <w:r w:rsidRPr="008068A2">
        <w:rPr>
          <w:rFonts w:ascii="Arial" w:hAnsi="Arial" w:cs="Arial"/>
          <w:sz w:val="22"/>
          <w:szCs w:val="22"/>
          <w:lang w:val="x-none" w:eastAsia="ar-SA"/>
        </w:rPr>
        <w:t xml:space="preserve"> informacji zawierających dane osobowe (dane osobowe w rozumieniu RODO),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 Oświadczenie, o którym mowa powyżej należy przedstawiać </w:t>
      </w:r>
      <w:r w:rsidRPr="008068A2">
        <w:rPr>
          <w:rFonts w:ascii="Arial" w:hAnsi="Arial" w:cs="Arial"/>
          <w:sz w:val="22"/>
          <w:szCs w:val="22"/>
          <w:lang w:eastAsia="ar-SA"/>
        </w:rPr>
        <w:t>zamawiającemu</w:t>
      </w:r>
      <w:r w:rsidRPr="008068A2">
        <w:rPr>
          <w:rFonts w:ascii="Arial" w:hAnsi="Arial" w:cs="Arial"/>
          <w:sz w:val="22"/>
          <w:szCs w:val="22"/>
          <w:lang w:val="x-none" w:eastAsia="ar-SA"/>
        </w:rPr>
        <w:t xml:space="preserve"> każdorazowo przy przekazywaniu m. in.  wniosku o zmianę osób wskazanych prze</w:t>
      </w:r>
      <w:r w:rsidRPr="008068A2">
        <w:rPr>
          <w:rFonts w:ascii="Arial" w:hAnsi="Arial" w:cs="Arial"/>
          <w:sz w:val="22"/>
          <w:szCs w:val="22"/>
          <w:lang w:eastAsia="ar-SA"/>
        </w:rPr>
        <w:t>z wykonawcę</w:t>
      </w:r>
      <w:r w:rsidRPr="008068A2">
        <w:rPr>
          <w:rFonts w:ascii="Arial" w:hAnsi="Arial" w:cs="Arial"/>
          <w:sz w:val="22"/>
          <w:szCs w:val="22"/>
          <w:lang w:val="x-none" w:eastAsia="ar-SA"/>
        </w:rPr>
        <w:t xml:space="preserve"> do realizacji umowy oraz uprawnień budowlanych osób skierowanych do realizacji umowy.</w:t>
      </w:r>
    </w:p>
    <w:p w14:paraId="4354BD99" w14:textId="77777777" w:rsidR="00B34916" w:rsidRPr="008068A2" w:rsidRDefault="00B34916" w:rsidP="00893467">
      <w:pPr>
        <w:numPr>
          <w:ilvl w:val="0"/>
          <w:numId w:val="20"/>
        </w:numPr>
        <w:ind w:left="426" w:hanging="426"/>
        <w:jc w:val="both"/>
        <w:rPr>
          <w:rFonts w:ascii="Arial" w:hAnsi="Arial" w:cs="Arial"/>
          <w:sz w:val="22"/>
          <w:szCs w:val="22"/>
          <w:lang w:val="x-none" w:eastAsia="ar-SA"/>
        </w:rPr>
      </w:pPr>
      <w:r w:rsidRPr="008068A2">
        <w:rPr>
          <w:rFonts w:ascii="Arial" w:hAnsi="Arial" w:cs="Arial"/>
          <w:sz w:val="22"/>
          <w:szCs w:val="22"/>
          <w:lang w:val="x-none" w:eastAsia="ar-SA"/>
        </w:rPr>
        <w:t>Wykonawca zobowiązuje się poinformować, w imieniu</w:t>
      </w:r>
      <w:r w:rsidRPr="008068A2">
        <w:rPr>
          <w:rFonts w:ascii="Arial" w:hAnsi="Arial" w:cs="Arial"/>
          <w:sz w:val="22"/>
          <w:szCs w:val="22"/>
          <w:lang w:eastAsia="ar-SA"/>
        </w:rPr>
        <w:t xml:space="preserve"> zamawiającego</w:t>
      </w:r>
      <w:r w:rsidRPr="008068A2">
        <w:rPr>
          <w:rFonts w:ascii="Arial" w:hAnsi="Arial" w:cs="Arial"/>
          <w:sz w:val="22"/>
          <w:szCs w:val="22"/>
          <w:lang w:val="x-none" w:eastAsia="ar-SA"/>
        </w:rPr>
        <w:t>, wszystkie osoby fizyczne kierowane do realizacji przedmiotu umowy, których dane osobowe będą przekazywane podczas podpisania umowy oraz na etapie realizacji umowy, o:</w:t>
      </w:r>
    </w:p>
    <w:p w14:paraId="24FA7931" w14:textId="77777777" w:rsidR="00B34916" w:rsidRPr="008068A2" w:rsidRDefault="00B34916" w:rsidP="00B34916">
      <w:pPr>
        <w:ind w:left="992" w:hanging="567"/>
        <w:jc w:val="both"/>
        <w:rPr>
          <w:rFonts w:ascii="Arial" w:hAnsi="Arial" w:cs="Arial"/>
          <w:sz w:val="22"/>
          <w:szCs w:val="22"/>
          <w:lang w:val="x-none" w:eastAsia="ar-SA"/>
        </w:rPr>
      </w:pPr>
      <w:r w:rsidRPr="008068A2">
        <w:rPr>
          <w:rFonts w:ascii="Arial" w:hAnsi="Arial" w:cs="Arial"/>
          <w:sz w:val="22"/>
          <w:szCs w:val="22"/>
          <w:lang w:eastAsia="ar-SA"/>
        </w:rPr>
        <w:t xml:space="preserve">- </w:t>
      </w:r>
      <w:r w:rsidRPr="008068A2">
        <w:rPr>
          <w:rFonts w:ascii="Arial" w:hAnsi="Arial" w:cs="Arial"/>
          <w:sz w:val="22"/>
          <w:szCs w:val="22"/>
          <w:lang w:val="x-none" w:eastAsia="ar-SA"/>
        </w:rPr>
        <w:t xml:space="preserve">fakcie przekazania danych osobowych </w:t>
      </w:r>
      <w:r w:rsidRPr="008068A2">
        <w:rPr>
          <w:rFonts w:ascii="Arial" w:hAnsi="Arial" w:cs="Arial"/>
          <w:sz w:val="22"/>
          <w:szCs w:val="22"/>
          <w:lang w:eastAsia="ar-SA"/>
        </w:rPr>
        <w:t>zamawiającemu</w:t>
      </w:r>
      <w:r w:rsidRPr="008068A2">
        <w:rPr>
          <w:rFonts w:ascii="Arial" w:hAnsi="Arial" w:cs="Arial"/>
          <w:sz w:val="22"/>
          <w:szCs w:val="22"/>
          <w:lang w:val="x-none" w:eastAsia="ar-SA"/>
        </w:rPr>
        <w:t>;</w:t>
      </w:r>
    </w:p>
    <w:p w14:paraId="380801C7" w14:textId="77777777" w:rsidR="00B34916" w:rsidRPr="008068A2" w:rsidRDefault="00B34916" w:rsidP="00B34916">
      <w:pPr>
        <w:ind w:left="992" w:hanging="567"/>
        <w:jc w:val="both"/>
        <w:rPr>
          <w:rFonts w:ascii="Arial" w:hAnsi="Arial" w:cs="Arial"/>
          <w:sz w:val="22"/>
          <w:szCs w:val="22"/>
          <w:lang w:val="x-none" w:eastAsia="ar-SA"/>
        </w:rPr>
      </w:pPr>
      <w:r w:rsidRPr="008068A2">
        <w:rPr>
          <w:rFonts w:ascii="Arial" w:hAnsi="Arial" w:cs="Arial"/>
          <w:sz w:val="22"/>
          <w:szCs w:val="22"/>
          <w:lang w:eastAsia="ar-SA"/>
        </w:rPr>
        <w:t xml:space="preserve">- </w:t>
      </w:r>
      <w:r w:rsidRPr="008068A2">
        <w:rPr>
          <w:rFonts w:ascii="Arial" w:hAnsi="Arial" w:cs="Arial"/>
          <w:sz w:val="22"/>
          <w:szCs w:val="22"/>
          <w:lang w:val="x-none" w:eastAsia="ar-SA"/>
        </w:rPr>
        <w:t xml:space="preserve">treści klauzuli informacyjnej wskazanej w ust. </w:t>
      </w:r>
      <w:r w:rsidRPr="008068A2">
        <w:rPr>
          <w:rFonts w:ascii="Arial" w:hAnsi="Arial" w:cs="Arial"/>
          <w:sz w:val="22"/>
          <w:szCs w:val="22"/>
          <w:lang w:eastAsia="ar-SA"/>
        </w:rPr>
        <w:t>3</w:t>
      </w:r>
      <w:r w:rsidRPr="008068A2">
        <w:rPr>
          <w:rFonts w:ascii="Arial" w:hAnsi="Arial" w:cs="Arial"/>
          <w:sz w:val="22"/>
          <w:szCs w:val="22"/>
          <w:lang w:val="x-none" w:eastAsia="ar-SA"/>
        </w:rPr>
        <w:t>.</w:t>
      </w:r>
    </w:p>
    <w:p w14:paraId="2638F2E1" w14:textId="77777777" w:rsidR="00B34916" w:rsidRPr="008068A2" w:rsidRDefault="00B34916" w:rsidP="00B34916">
      <w:pPr>
        <w:tabs>
          <w:tab w:val="left" w:pos="426"/>
        </w:tabs>
        <w:ind w:left="425" w:hanging="425"/>
        <w:jc w:val="both"/>
        <w:rPr>
          <w:rFonts w:ascii="Arial" w:hAnsi="Arial" w:cs="Arial"/>
          <w:color w:val="000000"/>
          <w:sz w:val="22"/>
          <w:szCs w:val="22"/>
        </w:rPr>
      </w:pPr>
      <w:r w:rsidRPr="008068A2">
        <w:rPr>
          <w:rFonts w:ascii="Arial" w:eastAsia="Calibri" w:hAnsi="Arial" w:cs="Arial"/>
          <w:sz w:val="22"/>
          <w:szCs w:val="22"/>
        </w:rPr>
        <w:t xml:space="preserve">6. </w:t>
      </w:r>
      <w:r w:rsidRPr="008068A2">
        <w:rPr>
          <w:rFonts w:ascii="Arial" w:eastAsia="Calibri" w:hAnsi="Arial" w:cs="Arial"/>
          <w:sz w:val="22"/>
          <w:szCs w:val="22"/>
        </w:rPr>
        <w:tab/>
        <w:t xml:space="preserve">Wykonawca w oświadczeniu, o którym mowa w ust. 4 oświadczy wypełnienie obowiązku, </w:t>
      </w:r>
      <w:r w:rsidRPr="008068A2">
        <w:rPr>
          <w:rFonts w:ascii="Arial" w:eastAsia="Calibri" w:hAnsi="Arial" w:cs="Arial"/>
          <w:sz w:val="22"/>
          <w:szCs w:val="22"/>
        </w:rPr>
        <w:br/>
        <w:t>o którym mowa ust. 5</w:t>
      </w:r>
      <w:r w:rsidRPr="008068A2">
        <w:rPr>
          <w:rFonts w:ascii="Arial" w:hAnsi="Arial" w:cs="Arial"/>
          <w:color w:val="000000"/>
          <w:sz w:val="22"/>
          <w:szCs w:val="22"/>
        </w:rPr>
        <w:t>.</w:t>
      </w:r>
    </w:p>
    <w:p w14:paraId="6FE9ED0A" w14:textId="77777777" w:rsidR="00C057B8" w:rsidRPr="008068A2" w:rsidRDefault="00C057B8" w:rsidP="0058384C">
      <w:pPr>
        <w:jc w:val="center"/>
        <w:rPr>
          <w:rFonts w:ascii="Arial" w:hAnsi="Arial" w:cs="Arial"/>
          <w:b/>
          <w:sz w:val="22"/>
          <w:szCs w:val="22"/>
        </w:rPr>
      </w:pPr>
    </w:p>
    <w:p w14:paraId="7C3794EF" w14:textId="77777777" w:rsidR="0058384C" w:rsidRPr="008068A2" w:rsidRDefault="0058384C" w:rsidP="0058384C">
      <w:pPr>
        <w:jc w:val="center"/>
        <w:rPr>
          <w:rFonts w:ascii="Arial" w:hAnsi="Arial" w:cs="Arial"/>
          <w:b/>
          <w:sz w:val="22"/>
          <w:szCs w:val="22"/>
        </w:rPr>
      </w:pPr>
      <w:r w:rsidRPr="008068A2">
        <w:rPr>
          <w:rFonts w:ascii="Arial" w:hAnsi="Arial" w:cs="Arial"/>
          <w:b/>
          <w:sz w:val="22"/>
          <w:szCs w:val="22"/>
        </w:rPr>
        <w:t>§</w:t>
      </w:r>
      <w:r w:rsidR="00695D7D" w:rsidRPr="008068A2">
        <w:rPr>
          <w:rFonts w:ascii="Arial" w:hAnsi="Arial" w:cs="Arial"/>
          <w:b/>
          <w:sz w:val="22"/>
          <w:szCs w:val="22"/>
        </w:rPr>
        <w:t xml:space="preserve"> </w:t>
      </w:r>
      <w:r w:rsidR="00B34916" w:rsidRPr="008068A2">
        <w:rPr>
          <w:rFonts w:ascii="Arial" w:hAnsi="Arial" w:cs="Arial"/>
          <w:b/>
          <w:sz w:val="22"/>
          <w:szCs w:val="22"/>
        </w:rPr>
        <w:t>9</w:t>
      </w:r>
    </w:p>
    <w:p w14:paraId="7B59A236" w14:textId="77777777" w:rsidR="0058384C" w:rsidRPr="008068A2" w:rsidRDefault="0058384C" w:rsidP="0058384C">
      <w:pPr>
        <w:spacing w:line="360" w:lineRule="auto"/>
        <w:jc w:val="center"/>
        <w:rPr>
          <w:rFonts w:ascii="Arial" w:hAnsi="Arial" w:cs="Arial"/>
          <w:b/>
          <w:sz w:val="22"/>
          <w:szCs w:val="22"/>
        </w:rPr>
      </w:pPr>
      <w:r w:rsidRPr="008068A2">
        <w:rPr>
          <w:rFonts w:ascii="Arial" w:hAnsi="Arial" w:cs="Arial"/>
          <w:b/>
          <w:sz w:val="22"/>
          <w:szCs w:val="22"/>
        </w:rPr>
        <w:t>Postanowienia końcowe</w:t>
      </w:r>
    </w:p>
    <w:p w14:paraId="38B0E887" w14:textId="77777777" w:rsidR="0058384C" w:rsidRPr="008068A2" w:rsidRDefault="0058384C" w:rsidP="00893467">
      <w:pPr>
        <w:numPr>
          <w:ilvl w:val="0"/>
          <w:numId w:val="11"/>
        </w:numPr>
        <w:jc w:val="both"/>
        <w:rPr>
          <w:rFonts w:ascii="Arial" w:hAnsi="Arial" w:cs="Arial"/>
          <w:sz w:val="22"/>
          <w:szCs w:val="22"/>
        </w:rPr>
      </w:pPr>
      <w:r w:rsidRPr="008068A2">
        <w:rPr>
          <w:rFonts w:ascii="Arial" w:hAnsi="Arial" w:cs="Arial"/>
          <w:sz w:val="22"/>
          <w:szCs w:val="22"/>
        </w:rPr>
        <w:t xml:space="preserve">Umowa wchodzi w życie z dniem </w:t>
      </w:r>
      <w:r w:rsidR="00BF7E04" w:rsidRPr="008068A2">
        <w:rPr>
          <w:rFonts w:ascii="Arial" w:hAnsi="Arial" w:cs="Arial"/>
          <w:sz w:val="22"/>
          <w:szCs w:val="22"/>
        </w:rPr>
        <w:t xml:space="preserve">jej </w:t>
      </w:r>
      <w:r w:rsidRPr="008068A2">
        <w:rPr>
          <w:rFonts w:ascii="Arial" w:hAnsi="Arial" w:cs="Arial"/>
          <w:sz w:val="22"/>
          <w:szCs w:val="22"/>
        </w:rPr>
        <w:t>zawarcia</w:t>
      </w:r>
      <w:r w:rsidR="005C4F55" w:rsidRPr="008068A2">
        <w:rPr>
          <w:rFonts w:ascii="Arial" w:hAnsi="Arial" w:cs="Arial"/>
          <w:sz w:val="22"/>
          <w:szCs w:val="22"/>
        </w:rPr>
        <w:t xml:space="preserve"> i obowiązuje do 31.07.2025 r.</w:t>
      </w:r>
    </w:p>
    <w:p w14:paraId="75D56712" w14:textId="77777777" w:rsidR="00A458A2" w:rsidRPr="008068A2" w:rsidRDefault="00A458A2" w:rsidP="00893467">
      <w:pPr>
        <w:numPr>
          <w:ilvl w:val="0"/>
          <w:numId w:val="21"/>
        </w:numPr>
        <w:jc w:val="both"/>
        <w:rPr>
          <w:rFonts w:ascii="Arial" w:hAnsi="Arial" w:cs="Arial"/>
          <w:sz w:val="22"/>
          <w:szCs w:val="22"/>
          <w:lang w:eastAsia="zh-CN"/>
        </w:rPr>
      </w:pPr>
      <w:r w:rsidRPr="008068A2">
        <w:rPr>
          <w:rFonts w:ascii="Arial" w:hAnsi="Arial" w:cs="Arial"/>
          <w:sz w:val="22"/>
          <w:szCs w:val="22"/>
        </w:rPr>
        <w:t>Umowa zostaje zawart</w:t>
      </w:r>
      <w:r w:rsidR="00BF7E04" w:rsidRPr="008068A2">
        <w:rPr>
          <w:rFonts w:ascii="Arial" w:hAnsi="Arial" w:cs="Arial"/>
          <w:sz w:val="22"/>
          <w:szCs w:val="22"/>
        </w:rPr>
        <w:t>a</w:t>
      </w:r>
      <w:r w:rsidR="00BF7E04" w:rsidRPr="008068A2">
        <w:rPr>
          <w:rFonts w:ascii="Arial" w:hAnsi="Arial" w:cs="Arial"/>
          <w:sz w:val="22"/>
          <w:szCs w:val="22"/>
          <w:lang w:eastAsia="zh-CN"/>
        </w:rPr>
        <w:t xml:space="preserve"> na okres realizacji przedmiotu umowy i na czas trwania gwarancji, </w:t>
      </w:r>
      <w:r w:rsidR="00BF7E04" w:rsidRPr="008068A2">
        <w:rPr>
          <w:rFonts w:ascii="Arial" w:hAnsi="Arial" w:cs="Arial"/>
          <w:sz w:val="22"/>
          <w:szCs w:val="22"/>
          <w:lang w:eastAsia="zh-CN"/>
        </w:rPr>
        <w:br/>
        <w:t xml:space="preserve">i rękojmi, </w:t>
      </w:r>
      <w:r w:rsidR="000548F0" w:rsidRPr="008068A2">
        <w:rPr>
          <w:rFonts w:ascii="Arial" w:hAnsi="Arial" w:cs="Arial"/>
          <w:sz w:val="22"/>
          <w:szCs w:val="22"/>
        </w:rPr>
        <w:t>lub do osiągnięcia łącznej kwoty wynagrodzenia określonej w § 4 ust. 1.,</w:t>
      </w:r>
      <w:r w:rsidRPr="008068A2">
        <w:rPr>
          <w:rFonts w:ascii="Arial" w:hAnsi="Arial" w:cs="Arial"/>
          <w:color w:val="000000"/>
          <w:sz w:val="22"/>
          <w:szCs w:val="22"/>
        </w:rPr>
        <w:t>w zależności od tego co nastąpi pierwsze</w:t>
      </w:r>
      <w:r w:rsidRPr="008068A2">
        <w:rPr>
          <w:rFonts w:ascii="Arial" w:hAnsi="Arial" w:cs="Arial"/>
          <w:sz w:val="22"/>
          <w:szCs w:val="22"/>
        </w:rPr>
        <w:t>.</w:t>
      </w:r>
    </w:p>
    <w:p w14:paraId="16E00A30" w14:textId="77777777" w:rsidR="0058384C" w:rsidRPr="008068A2" w:rsidRDefault="0058384C" w:rsidP="00893467">
      <w:pPr>
        <w:numPr>
          <w:ilvl w:val="0"/>
          <w:numId w:val="11"/>
        </w:numPr>
        <w:jc w:val="both"/>
        <w:rPr>
          <w:rFonts w:ascii="Arial" w:hAnsi="Arial" w:cs="Arial"/>
          <w:sz w:val="22"/>
          <w:szCs w:val="22"/>
        </w:rPr>
      </w:pPr>
      <w:r w:rsidRPr="008068A2">
        <w:rPr>
          <w:rFonts w:ascii="Arial" w:hAnsi="Arial" w:cs="Arial"/>
          <w:sz w:val="22"/>
          <w:szCs w:val="22"/>
        </w:rPr>
        <w:t>Każdej ze Stron przysługuje prawo do odstąpienia od Umowy na zasadach ogólnych przewidzianych w kodeksie cywilnym.</w:t>
      </w:r>
    </w:p>
    <w:p w14:paraId="2BF3959A" w14:textId="4B43F9BA" w:rsidR="0058384C" w:rsidRPr="008068A2" w:rsidRDefault="0058384C" w:rsidP="00893467">
      <w:pPr>
        <w:numPr>
          <w:ilvl w:val="0"/>
          <w:numId w:val="11"/>
        </w:numPr>
        <w:jc w:val="both"/>
        <w:rPr>
          <w:rFonts w:ascii="Arial" w:hAnsi="Arial" w:cs="Arial"/>
          <w:sz w:val="22"/>
          <w:szCs w:val="22"/>
        </w:rPr>
      </w:pPr>
      <w:r w:rsidRPr="008068A2">
        <w:rPr>
          <w:rFonts w:ascii="Arial" w:hAnsi="Arial" w:cs="Arial"/>
          <w:sz w:val="22"/>
          <w:szCs w:val="22"/>
        </w:rPr>
        <w:t xml:space="preserve">Zamawiający będzie mógł odstąpić od Umowy w terminie 14 dni od powzięcia wiadomości </w:t>
      </w:r>
      <w:r w:rsidRPr="008068A2">
        <w:rPr>
          <w:rFonts w:ascii="Arial" w:hAnsi="Arial" w:cs="Arial"/>
          <w:sz w:val="22"/>
          <w:szCs w:val="22"/>
        </w:rPr>
        <w:br/>
        <w:t>o okolicznościach stanowiących podstawę odstąpienia, bądź od bezskutecznego upływu terminu wskazanego w wezwaniu Zamawiającego do kontynuowania prac. Odstąpienie powinno być dokonane w formie pisemnej pod rygorem nieważności i zawierać uzasadnienie obejmujące opis podstaw jego dokonania. Odstąpienie uznaje się za skuteczne z chwilą doręczenia Wykonawcy w sposób zwyczajowo przyjęty dla potrzeb wykonania Umowy, w stosunkach pomiędzy Zamawiającym i Wykonawcą.</w:t>
      </w:r>
    </w:p>
    <w:p w14:paraId="3ABEF755" w14:textId="77777777" w:rsidR="0058384C" w:rsidRPr="008068A2" w:rsidRDefault="0058384C" w:rsidP="00893467">
      <w:pPr>
        <w:numPr>
          <w:ilvl w:val="0"/>
          <w:numId w:val="11"/>
        </w:numPr>
        <w:jc w:val="both"/>
        <w:rPr>
          <w:rFonts w:ascii="Arial" w:hAnsi="Arial" w:cs="Arial"/>
          <w:sz w:val="22"/>
          <w:szCs w:val="22"/>
        </w:rPr>
      </w:pPr>
      <w:r w:rsidRPr="008068A2">
        <w:rPr>
          <w:rFonts w:ascii="Arial" w:hAnsi="Arial" w:cs="Arial"/>
          <w:sz w:val="22"/>
          <w:szCs w:val="22"/>
        </w:rPr>
        <w:t>Zamawiający może dostąpić od Umowy także w razie zaistnienia istotnej zmiany okoliczności powodującej, że wykonanie Umowy nie leży w interesie Zamawiającego, czego nie można było przewidzieć w chwili zawarcia Umowy, w terminie 30 dni od powstania okoliczności.</w:t>
      </w:r>
    </w:p>
    <w:p w14:paraId="4B234F2C" w14:textId="77777777" w:rsidR="0058384C" w:rsidRPr="008068A2" w:rsidRDefault="0058384C" w:rsidP="00893467">
      <w:pPr>
        <w:numPr>
          <w:ilvl w:val="0"/>
          <w:numId w:val="11"/>
        </w:numPr>
        <w:jc w:val="both"/>
        <w:rPr>
          <w:rFonts w:ascii="Arial" w:hAnsi="Arial" w:cs="Arial"/>
          <w:sz w:val="22"/>
          <w:szCs w:val="22"/>
        </w:rPr>
      </w:pPr>
      <w:r w:rsidRPr="008068A2">
        <w:rPr>
          <w:rFonts w:ascii="Arial" w:hAnsi="Arial" w:cs="Arial"/>
          <w:sz w:val="22"/>
          <w:szCs w:val="22"/>
        </w:rPr>
        <w:lastRenderedPageBreak/>
        <w:t>Wszelka korespondencja w sprawach związanych z wykonywaniem niniejszej Umowy - z braku odmiennych i wyraźnych postanowień w treści Umowy - oraz faktury VAT kierowane będą:</w:t>
      </w:r>
    </w:p>
    <w:p w14:paraId="24A115EA" w14:textId="77777777" w:rsidR="0058384C" w:rsidRPr="008068A2" w:rsidRDefault="0058384C" w:rsidP="0058384C">
      <w:pPr>
        <w:ind w:left="340"/>
        <w:jc w:val="both"/>
        <w:rPr>
          <w:rFonts w:ascii="Arial" w:hAnsi="Arial" w:cs="Arial"/>
          <w:sz w:val="22"/>
          <w:szCs w:val="22"/>
        </w:rPr>
      </w:pPr>
      <w:r w:rsidRPr="008068A2">
        <w:rPr>
          <w:rFonts w:ascii="Arial" w:hAnsi="Arial" w:cs="Arial"/>
          <w:sz w:val="22"/>
          <w:szCs w:val="22"/>
        </w:rPr>
        <w:t xml:space="preserve">a) do Zamawiającego na adres 71-682 Szczecin, ul. M. </w:t>
      </w:r>
      <w:proofErr w:type="spellStart"/>
      <w:r w:rsidRPr="008068A2">
        <w:rPr>
          <w:rFonts w:ascii="Arial" w:hAnsi="Arial" w:cs="Arial"/>
          <w:sz w:val="22"/>
          <w:szCs w:val="22"/>
        </w:rPr>
        <w:t>Golisza</w:t>
      </w:r>
      <w:proofErr w:type="spellEnd"/>
      <w:r w:rsidRPr="008068A2">
        <w:rPr>
          <w:rFonts w:ascii="Arial" w:hAnsi="Arial" w:cs="Arial"/>
          <w:sz w:val="22"/>
          <w:szCs w:val="22"/>
        </w:rPr>
        <w:t xml:space="preserve"> 10</w:t>
      </w:r>
      <w:r w:rsidRPr="008068A2">
        <w:rPr>
          <w:rFonts w:ascii="Arial" w:hAnsi="Arial" w:cs="Arial"/>
          <w:sz w:val="22"/>
          <w:szCs w:val="22"/>
        </w:rPr>
        <w:tab/>
      </w:r>
      <w:r w:rsidRPr="008068A2">
        <w:rPr>
          <w:rFonts w:ascii="Arial" w:hAnsi="Arial" w:cs="Arial"/>
          <w:sz w:val="22"/>
          <w:szCs w:val="22"/>
        </w:rPr>
        <w:br/>
        <w:t xml:space="preserve">    lub </w:t>
      </w:r>
      <w:r w:rsidR="00A458A2" w:rsidRPr="008068A2">
        <w:rPr>
          <w:rFonts w:ascii="Arial" w:hAnsi="Arial" w:cs="Arial"/>
          <w:sz w:val="22"/>
          <w:szCs w:val="22"/>
        </w:rPr>
        <w:t>e-mailem: zwik@zwik.szczecin.pl</w:t>
      </w:r>
      <w:r w:rsidRPr="008068A2">
        <w:rPr>
          <w:rFonts w:ascii="Arial" w:hAnsi="Arial" w:cs="Arial"/>
          <w:sz w:val="22"/>
          <w:szCs w:val="22"/>
        </w:rPr>
        <w:t xml:space="preserve">, </w:t>
      </w:r>
      <w:r w:rsidRPr="008068A2">
        <w:rPr>
          <w:rFonts w:ascii="Arial" w:hAnsi="Arial" w:cs="Arial"/>
          <w:sz w:val="22"/>
          <w:szCs w:val="22"/>
        </w:rPr>
        <w:tab/>
      </w:r>
      <w:r w:rsidRPr="008068A2">
        <w:rPr>
          <w:rFonts w:ascii="Arial" w:hAnsi="Arial" w:cs="Arial"/>
          <w:sz w:val="22"/>
          <w:szCs w:val="22"/>
        </w:rPr>
        <w:br/>
        <w:t>b) do Wykonawcy na adres …………………………………………</w:t>
      </w:r>
    </w:p>
    <w:p w14:paraId="52D27E0F" w14:textId="77777777" w:rsidR="0058384C" w:rsidRPr="008068A2" w:rsidRDefault="0058384C" w:rsidP="0058384C">
      <w:pPr>
        <w:ind w:left="340"/>
        <w:jc w:val="both"/>
        <w:rPr>
          <w:rFonts w:ascii="Arial" w:hAnsi="Arial" w:cs="Arial"/>
          <w:sz w:val="22"/>
          <w:szCs w:val="22"/>
        </w:rPr>
      </w:pPr>
      <w:r w:rsidRPr="008068A2">
        <w:rPr>
          <w:rFonts w:ascii="Arial" w:hAnsi="Arial" w:cs="Arial"/>
          <w:sz w:val="22"/>
          <w:szCs w:val="22"/>
        </w:rPr>
        <w:t xml:space="preserve">    lub </w:t>
      </w:r>
      <w:r w:rsidR="00A458A2" w:rsidRPr="008068A2">
        <w:rPr>
          <w:rFonts w:ascii="Arial" w:hAnsi="Arial" w:cs="Arial"/>
          <w:sz w:val="22"/>
          <w:szCs w:val="22"/>
        </w:rPr>
        <w:t xml:space="preserve">e-mailem </w:t>
      </w:r>
      <w:r w:rsidRPr="008068A2">
        <w:rPr>
          <w:rFonts w:ascii="Arial" w:hAnsi="Arial" w:cs="Arial"/>
          <w:sz w:val="22"/>
          <w:szCs w:val="22"/>
        </w:rPr>
        <w:t xml:space="preserve"> ……………… .</w:t>
      </w:r>
    </w:p>
    <w:p w14:paraId="703AED4C" w14:textId="77777777" w:rsidR="0058384C" w:rsidRPr="008068A2" w:rsidRDefault="0058384C" w:rsidP="00893467">
      <w:pPr>
        <w:numPr>
          <w:ilvl w:val="0"/>
          <w:numId w:val="10"/>
        </w:numPr>
        <w:jc w:val="both"/>
        <w:rPr>
          <w:rFonts w:ascii="Arial" w:hAnsi="Arial" w:cs="Arial"/>
          <w:sz w:val="22"/>
          <w:szCs w:val="22"/>
        </w:rPr>
      </w:pPr>
      <w:r w:rsidRPr="008068A2">
        <w:rPr>
          <w:rFonts w:ascii="Arial" w:hAnsi="Arial" w:cs="Arial"/>
          <w:sz w:val="22"/>
          <w:szCs w:val="22"/>
        </w:rPr>
        <w:t>Strony zobowiązują się do pisemnego i uprzedniego informowania o zmianach adresów i numerów faksowych, zaś wszelka korespondencja kierowana do czasu zawiadomienia będzie uznawana za skutecznie doręczoną.</w:t>
      </w:r>
    </w:p>
    <w:p w14:paraId="1FAE735F" w14:textId="77777777" w:rsidR="0058384C" w:rsidRPr="008068A2" w:rsidRDefault="0058384C" w:rsidP="00893467">
      <w:pPr>
        <w:numPr>
          <w:ilvl w:val="0"/>
          <w:numId w:val="10"/>
        </w:numPr>
        <w:jc w:val="both"/>
        <w:rPr>
          <w:rFonts w:ascii="Arial" w:hAnsi="Arial" w:cs="Arial"/>
          <w:sz w:val="22"/>
          <w:szCs w:val="22"/>
        </w:rPr>
      </w:pPr>
      <w:r w:rsidRPr="008068A2">
        <w:rPr>
          <w:rFonts w:ascii="Arial" w:hAnsi="Arial" w:cs="Arial"/>
          <w:sz w:val="22"/>
          <w:szCs w:val="22"/>
        </w:rPr>
        <w:t>Przelew wierzytelności z tytułu realizacji niniejszej Umowy jest niedopuszczalny.</w:t>
      </w:r>
    </w:p>
    <w:p w14:paraId="028CD99C" w14:textId="77777777" w:rsidR="0058384C" w:rsidRPr="008068A2" w:rsidRDefault="0058384C" w:rsidP="00893467">
      <w:pPr>
        <w:numPr>
          <w:ilvl w:val="0"/>
          <w:numId w:val="10"/>
        </w:numPr>
        <w:tabs>
          <w:tab w:val="left" w:pos="426"/>
        </w:tabs>
        <w:jc w:val="both"/>
        <w:rPr>
          <w:rFonts w:ascii="Arial" w:hAnsi="Arial" w:cs="Arial"/>
          <w:sz w:val="22"/>
          <w:szCs w:val="22"/>
        </w:rPr>
      </w:pPr>
      <w:r w:rsidRPr="008068A2">
        <w:rPr>
          <w:rFonts w:ascii="Arial" w:hAnsi="Arial" w:cs="Arial"/>
          <w:sz w:val="22"/>
          <w:szCs w:val="22"/>
        </w:rPr>
        <w:t>Zmiany niniejszej umowy wymagają formy pisemnej pod rygorem nieważności.</w:t>
      </w:r>
    </w:p>
    <w:p w14:paraId="7084DDD5" w14:textId="77777777" w:rsidR="0058384C" w:rsidRPr="008068A2" w:rsidRDefault="0058384C" w:rsidP="00893467">
      <w:pPr>
        <w:numPr>
          <w:ilvl w:val="0"/>
          <w:numId w:val="10"/>
        </w:numPr>
        <w:jc w:val="both"/>
        <w:rPr>
          <w:rFonts w:ascii="Arial" w:hAnsi="Arial" w:cs="Arial"/>
          <w:sz w:val="22"/>
          <w:szCs w:val="22"/>
        </w:rPr>
      </w:pPr>
      <w:r w:rsidRPr="008068A2">
        <w:rPr>
          <w:rFonts w:ascii="Arial" w:hAnsi="Arial" w:cs="Arial"/>
          <w:sz w:val="22"/>
          <w:szCs w:val="22"/>
        </w:rPr>
        <w:t>W sprawach nieuregulowanych Umową zastosowanie znajdują przepisy Kodeksu cywilnego.</w:t>
      </w:r>
    </w:p>
    <w:p w14:paraId="343F1C02" w14:textId="77777777" w:rsidR="0058384C" w:rsidRPr="008068A2" w:rsidRDefault="0058384C" w:rsidP="00893467">
      <w:pPr>
        <w:numPr>
          <w:ilvl w:val="0"/>
          <w:numId w:val="10"/>
        </w:numPr>
        <w:jc w:val="both"/>
        <w:rPr>
          <w:rFonts w:ascii="Arial" w:hAnsi="Arial" w:cs="Arial"/>
          <w:sz w:val="22"/>
          <w:szCs w:val="22"/>
        </w:rPr>
      </w:pPr>
      <w:r w:rsidRPr="008068A2">
        <w:rPr>
          <w:rFonts w:ascii="Arial" w:hAnsi="Arial" w:cs="Arial"/>
          <w:sz w:val="22"/>
          <w:szCs w:val="22"/>
        </w:rPr>
        <w:t>Sądem właściwym dla rozpatrywania spraw wynikających na tle realizacji Umowy jest sąd właściwy dla siedziby Zamawiającego.</w:t>
      </w:r>
    </w:p>
    <w:p w14:paraId="74224B38" w14:textId="77777777" w:rsidR="005A2F60" w:rsidRPr="008068A2" w:rsidRDefault="0058384C" w:rsidP="00893467">
      <w:pPr>
        <w:numPr>
          <w:ilvl w:val="0"/>
          <w:numId w:val="10"/>
        </w:numPr>
        <w:jc w:val="both"/>
        <w:rPr>
          <w:rFonts w:ascii="Arial" w:hAnsi="Arial" w:cs="Arial"/>
          <w:sz w:val="22"/>
          <w:szCs w:val="22"/>
        </w:rPr>
      </w:pPr>
      <w:r w:rsidRPr="008068A2">
        <w:rPr>
          <w:rFonts w:ascii="Arial" w:hAnsi="Arial" w:cs="Arial"/>
          <w:sz w:val="22"/>
          <w:szCs w:val="22"/>
        </w:rPr>
        <w:t xml:space="preserve">Umowa sporządzona została w dwóch jednobrzmiących egzemplarzach, po jednym dla każdej ze Stron. </w:t>
      </w:r>
    </w:p>
    <w:p w14:paraId="62ACA305" w14:textId="77777777" w:rsidR="00BF7E04" w:rsidRPr="008068A2" w:rsidRDefault="00BF7E04" w:rsidP="00893467">
      <w:pPr>
        <w:numPr>
          <w:ilvl w:val="0"/>
          <w:numId w:val="10"/>
        </w:numPr>
        <w:jc w:val="both"/>
        <w:rPr>
          <w:rFonts w:ascii="Arial" w:hAnsi="Arial" w:cs="Arial"/>
          <w:sz w:val="22"/>
          <w:szCs w:val="22"/>
        </w:rPr>
      </w:pPr>
      <w:r w:rsidRPr="008068A2">
        <w:rPr>
          <w:rFonts w:ascii="Arial" w:hAnsi="Arial" w:cs="Arial"/>
          <w:sz w:val="22"/>
          <w:szCs w:val="22"/>
          <w:lang w:eastAsia="zh-CN"/>
        </w:rPr>
        <w:t>Umowa została sporządzona w formie elektronicznej i podpisana przez każdą ze Stron kwalifikowanym podpisem elektronicznym.</w:t>
      </w:r>
    </w:p>
    <w:p w14:paraId="362BC85F" w14:textId="77777777" w:rsidR="00C47718" w:rsidRDefault="00BF7E04" w:rsidP="00893467">
      <w:pPr>
        <w:numPr>
          <w:ilvl w:val="0"/>
          <w:numId w:val="10"/>
        </w:numPr>
        <w:jc w:val="both"/>
        <w:rPr>
          <w:rFonts w:ascii="Arial" w:hAnsi="Arial" w:cs="Arial"/>
          <w:sz w:val="22"/>
          <w:szCs w:val="22"/>
        </w:rPr>
      </w:pPr>
      <w:r w:rsidRPr="008068A2">
        <w:rPr>
          <w:rFonts w:ascii="Arial" w:hAnsi="Arial" w:cs="Arial"/>
          <w:sz w:val="22"/>
          <w:szCs w:val="22"/>
          <w:lang w:eastAsia="zh-CN"/>
        </w:rPr>
        <w:t>Za datę zawarcia niniejszej Umowy Strony uznają dzień złożenia kwalifikowanego podpisu  elektronicznego przez ostatnią z osób podpisujących w imieniu ostatniej ze Stron.  </w:t>
      </w:r>
    </w:p>
    <w:p w14:paraId="72701D26" w14:textId="363BFB7D" w:rsidR="00C47718" w:rsidRPr="00C47718" w:rsidRDefault="00C47718" w:rsidP="00893467">
      <w:pPr>
        <w:numPr>
          <w:ilvl w:val="0"/>
          <w:numId w:val="10"/>
        </w:numPr>
        <w:jc w:val="both"/>
        <w:rPr>
          <w:rFonts w:ascii="Arial" w:hAnsi="Arial" w:cs="Arial"/>
          <w:sz w:val="22"/>
          <w:szCs w:val="22"/>
        </w:rPr>
      </w:pPr>
      <w:r w:rsidRPr="00C47718">
        <w:rPr>
          <w:rFonts w:ascii="Arial" w:hAnsi="Arial" w:cs="Arial"/>
          <w:spacing w:val="-1"/>
        </w:rPr>
        <w:t>Integralną część umowy stanowią:</w:t>
      </w:r>
    </w:p>
    <w:p w14:paraId="521B1E89" w14:textId="54DC0194" w:rsidR="00C47718" w:rsidRDefault="00C47718" w:rsidP="00893467">
      <w:pPr>
        <w:pStyle w:val="Akapitzlist"/>
        <w:widowControl/>
        <w:numPr>
          <w:ilvl w:val="0"/>
          <w:numId w:val="24"/>
        </w:numPr>
        <w:shd w:val="clear" w:color="auto" w:fill="FFFFFF"/>
        <w:autoSpaceDE/>
        <w:autoSpaceDN/>
        <w:adjustRightInd/>
        <w:ind w:right="14"/>
        <w:contextualSpacing w:val="0"/>
        <w:jc w:val="both"/>
        <w:rPr>
          <w:rFonts w:ascii="Arial" w:hAnsi="Arial" w:cs="Arial"/>
          <w:spacing w:val="-1"/>
        </w:rPr>
      </w:pPr>
      <w:r w:rsidRPr="00AC7807">
        <w:rPr>
          <w:rFonts w:ascii="Arial" w:hAnsi="Arial" w:cs="Arial"/>
          <w:spacing w:val="-1"/>
        </w:rPr>
        <w:t xml:space="preserve">Załącznik nr 1 – </w:t>
      </w:r>
      <w:r>
        <w:rPr>
          <w:rFonts w:ascii="Arial" w:hAnsi="Arial" w:cs="Arial"/>
          <w:spacing w:val="-1"/>
        </w:rPr>
        <w:t xml:space="preserve">Wykaz Wyznaczonych Osób </w:t>
      </w:r>
    </w:p>
    <w:p w14:paraId="1735741E" w14:textId="4312BC92" w:rsidR="00C47718" w:rsidRDefault="00C47718" w:rsidP="00893467">
      <w:pPr>
        <w:pStyle w:val="Akapitzlist"/>
        <w:widowControl/>
        <w:numPr>
          <w:ilvl w:val="0"/>
          <w:numId w:val="24"/>
        </w:numPr>
        <w:shd w:val="clear" w:color="auto" w:fill="FFFFFF"/>
        <w:autoSpaceDE/>
        <w:autoSpaceDN/>
        <w:adjustRightInd/>
        <w:ind w:right="14"/>
        <w:contextualSpacing w:val="0"/>
        <w:jc w:val="both"/>
        <w:rPr>
          <w:rFonts w:ascii="Arial" w:hAnsi="Arial" w:cs="Arial"/>
          <w:spacing w:val="-1"/>
        </w:rPr>
      </w:pPr>
      <w:r>
        <w:rPr>
          <w:rFonts w:ascii="Arial" w:hAnsi="Arial" w:cs="Arial"/>
          <w:spacing w:val="-1"/>
        </w:rPr>
        <w:t>Załącznik nr 2 – Harmonogram Przeglądów</w:t>
      </w:r>
    </w:p>
    <w:p w14:paraId="40D9077A" w14:textId="51143474" w:rsidR="00C47718" w:rsidRDefault="00C47718" w:rsidP="00893467">
      <w:pPr>
        <w:pStyle w:val="Akapitzlist"/>
        <w:widowControl/>
        <w:numPr>
          <w:ilvl w:val="0"/>
          <w:numId w:val="24"/>
        </w:numPr>
        <w:shd w:val="clear" w:color="auto" w:fill="FFFFFF"/>
        <w:autoSpaceDE/>
        <w:autoSpaceDN/>
        <w:adjustRightInd/>
        <w:ind w:right="14"/>
        <w:contextualSpacing w:val="0"/>
        <w:jc w:val="both"/>
        <w:rPr>
          <w:rFonts w:ascii="Arial" w:hAnsi="Arial" w:cs="Arial"/>
          <w:spacing w:val="-1"/>
        </w:rPr>
      </w:pPr>
      <w:r>
        <w:rPr>
          <w:rFonts w:ascii="Arial" w:hAnsi="Arial" w:cs="Arial"/>
          <w:spacing w:val="-1"/>
        </w:rPr>
        <w:t xml:space="preserve">Załącznik nr 3 </w:t>
      </w:r>
      <w:r w:rsidR="00893467">
        <w:rPr>
          <w:rFonts w:ascii="Arial" w:hAnsi="Arial" w:cs="Arial"/>
          <w:spacing w:val="-1"/>
        </w:rPr>
        <w:t>– Oferta Wykonawcy</w:t>
      </w:r>
    </w:p>
    <w:p w14:paraId="27BF41B9" w14:textId="77777777" w:rsidR="00C47718" w:rsidRPr="00AC7807" w:rsidRDefault="00C47718" w:rsidP="00893467">
      <w:pPr>
        <w:pStyle w:val="Akapitzlist"/>
        <w:widowControl/>
        <w:shd w:val="clear" w:color="auto" w:fill="FFFFFF"/>
        <w:autoSpaceDE/>
        <w:autoSpaceDN/>
        <w:adjustRightInd/>
        <w:ind w:left="1068" w:right="14"/>
        <w:contextualSpacing w:val="0"/>
        <w:jc w:val="both"/>
        <w:rPr>
          <w:rFonts w:ascii="Arial" w:hAnsi="Arial" w:cs="Arial"/>
          <w:spacing w:val="-1"/>
        </w:rPr>
      </w:pPr>
    </w:p>
    <w:p w14:paraId="756F3E9D" w14:textId="77777777" w:rsidR="00C47718" w:rsidRPr="00AC7807" w:rsidRDefault="00C47718" w:rsidP="00C47718">
      <w:pPr>
        <w:shd w:val="clear" w:color="auto" w:fill="FFFFFF"/>
        <w:tabs>
          <w:tab w:val="left" w:pos="2880"/>
        </w:tabs>
        <w:ind w:left="720" w:right="11"/>
        <w:rPr>
          <w:rFonts w:ascii="Arial" w:hAnsi="Arial" w:cs="Arial"/>
          <w:b/>
          <w:sz w:val="22"/>
          <w:szCs w:val="22"/>
        </w:rPr>
      </w:pPr>
    </w:p>
    <w:p w14:paraId="47C20CDD" w14:textId="08EF32FE" w:rsidR="00C47718" w:rsidRPr="00AC7807" w:rsidRDefault="00C47718" w:rsidP="00C47718">
      <w:pPr>
        <w:jc w:val="center"/>
        <w:rPr>
          <w:rFonts w:ascii="Arial" w:hAnsi="Arial" w:cs="Arial"/>
          <w:b/>
          <w:sz w:val="22"/>
          <w:szCs w:val="22"/>
        </w:rPr>
        <w:sectPr w:rsidR="00C47718" w:rsidRPr="00AC7807" w:rsidSect="00240B27">
          <w:headerReference w:type="default" r:id="rId10"/>
          <w:pgSz w:w="11900" w:h="16840"/>
          <w:pgMar w:top="1135" w:right="1372" w:bottom="1188" w:left="1398" w:header="989" w:footer="760" w:gutter="0"/>
          <w:pgNumType w:start="1"/>
          <w:cols w:space="720"/>
          <w:noEndnote/>
          <w:docGrid w:linePitch="360"/>
        </w:sectPr>
      </w:pPr>
      <w:r w:rsidRPr="00AC7807">
        <w:rPr>
          <w:rFonts w:ascii="Arial" w:hAnsi="Arial" w:cs="Arial"/>
          <w:b/>
          <w:sz w:val="22"/>
          <w:szCs w:val="22"/>
        </w:rPr>
        <w:t xml:space="preserve"> WYKONAWCA:</w:t>
      </w:r>
      <w:r w:rsidRPr="00AC7807">
        <w:rPr>
          <w:rFonts w:ascii="Arial" w:hAnsi="Arial" w:cs="Arial"/>
          <w:b/>
          <w:sz w:val="22"/>
          <w:szCs w:val="22"/>
        </w:rPr>
        <w:tab/>
      </w:r>
      <w:r w:rsidRPr="00AC7807">
        <w:rPr>
          <w:rFonts w:ascii="Arial" w:hAnsi="Arial" w:cs="Arial"/>
          <w:b/>
          <w:sz w:val="22"/>
          <w:szCs w:val="22"/>
        </w:rPr>
        <w:tab/>
      </w:r>
      <w:r w:rsidRPr="00AC7807">
        <w:rPr>
          <w:rFonts w:ascii="Arial" w:hAnsi="Arial" w:cs="Arial"/>
          <w:b/>
          <w:sz w:val="22"/>
          <w:szCs w:val="22"/>
        </w:rPr>
        <w:tab/>
      </w:r>
      <w:r w:rsidRPr="00AC7807">
        <w:rPr>
          <w:rFonts w:ascii="Arial" w:hAnsi="Arial" w:cs="Arial"/>
          <w:b/>
          <w:sz w:val="22"/>
          <w:szCs w:val="22"/>
        </w:rPr>
        <w:tab/>
        <w:t xml:space="preserve">                                          ZAMAWIAJĄC</w:t>
      </w:r>
      <w:r w:rsidR="00893467">
        <w:rPr>
          <w:rFonts w:ascii="Arial" w:hAnsi="Arial" w:cs="Arial"/>
          <w:b/>
          <w:sz w:val="22"/>
          <w:szCs w:val="22"/>
        </w:rPr>
        <w:t>Y:</w:t>
      </w:r>
    </w:p>
    <w:p w14:paraId="75266164" w14:textId="77777777" w:rsidR="00C47718" w:rsidRDefault="00C47718" w:rsidP="00954D03">
      <w:pPr>
        <w:jc w:val="right"/>
        <w:rPr>
          <w:rFonts w:ascii="Arial" w:hAnsi="Arial" w:cs="Arial"/>
          <w:b/>
          <w:sz w:val="22"/>
          <w:szCs w:val="22"/>
        </w:rPr>
      </w:pPr>
    </w:p>
    <w:p w14:paraId="4C89BB88" w14:textId="77777777" w:rsidR="00C47718" w:rsidRDefault="00C47718" w:rsidP="00954D03">
      <w:pPr>
        <w:jc w:val="right"/>
        <w:rPr>
          <w:rFonts w:ascii="Arial" w:hAnsi="Arial" w:cs="Arial"/>
          <w:b/>
          <w:sz w:val="22"/>
          <w:szCs w:val="22"/>
        </w:rPr>
      </w:pPr>
    </w:p>
    <w:p w14:paraId="4E2D446A" w14:textId="5C7340CC" w:rsidR="0058384C" w:rsidRPr="008068A2" w:rsidRDefault="0058384C" w:rsidP="00954D03">
      <w:pPr>
        <w:jc w:val="right"/>
        <w:rPr>
          <w:rFonts w:ascii="Arial" w:hAnsi="Arial" w:cs="Arial"/>
          <w:b/>
          <w:sz w:val="22"/>
          <w:szCs w:val="22"/>
        </w:rPr>
      </w:pPr>
      <w:r w:rsidRPr="008068A2">
        <w:rPr>
          <w:rFonts w:ascii="Arial" w:hAnsi="Arial" w:cs="Arial"/>
          <w:b/>
          <w:sz w:val="22"/>
          <w:szCs w:val="22"/>
        </w:rPr>
        <w:t xml:space="preserve">Załącznik nr 1 do Umowy </w:t>
      </w:r>
    </w:p>
    <w:p w14:paraId="39A664BC" w14:textId="77777777" w:rsidR="0058384C" w:rsidRPr="008068A2" w:rsidRDefault="0058384C" w:rsidP="0058384C">
      <w:pPr>
        <w:jc w:val="both"/>
        <w:rPr>
          <w:rFonts w:ascii="Arial" w:hAnsi="Arial" w:cs="Arial"/>
          <w:sz w:val="22"/>
          <w:szCs w:val="22"/>
        </w:rPr>
      </w:pPr>
    </w:p>
    <w:p w14:paraId="3F734C0D" w14:textId="77777777" w:rsidR="0058384C" w:rsidRPr="008068A2" w:rsidRDefault="0058384C" w:rsidP="0058384C">
      <w:pPr>
        <w:jc w:val="center"/>
        <w:rPr>
          <w:rFonts w:ascii="Arial" w:eastAsia="Arial Unicode MS" w:hAnsi="Arial" w:cs="Arial"/>
          <w:b/>
          <w:sz w:val="22"/>
          <w:szCs w:val="22"/>
        </w:rPr>
      </w:pPr>
      <w:r w:rsidRPr="008068A2">
        <w:rPr>
          <w:rFonts w:ascii="Arial" w:eastAsia="Arial Unicode MS" w:hAnsi="Arial" w:cs="Arial"/>
          <w:b/>
          <w:sz w:val="22"/>
          <w:szCs w:val="22"/>
        </w:rPr>
        <w:t>Osoby nadzorujące prace</w:t>
      </w:r>
    </w:p>
    <w:p w14:paraId="45395AB3" w14:textId="77777777" w:rsidR="0058384C" w:rsidRPr="008068A2" w:rsidRDefault="0058384C" w:rsidP="0058384C">
      <w:pPr>
        <w:jc w:val="both"/>
        <w:rPr>
          <w:rFonts w:ascii="Arial" w:hAnsi="Arial" w:cs="Arial"/>
          <w:sz w:val="22"/>
          <w:szCs w:val="22"/>
        </w:rPr>
      </w:pPr>
    </w:p>
    <w:p w14:paraId="445965E9" w14:textId="77777777" w:rsidR="0058384C" w:rsidRPr="008068A2" w:rsidRDefault="0058384C" w:rsidP="0058384C">
      <w:pPr>
        <w:jc w:val="both"/>
        <w:rPr>
          <w:rFonts w:ascii="Arial" w:hAnsi="Arial" w:cs="Arial"/>
          <w:snapToGrid w:val="0"/>
          <w:sz w:val="22"/>
          <w:szCs w:val="22"/>
        </w:rPr>
      </w:pPr>
      <w:r w:rsidRPr="008068A2">
        <w:rPr>
          <w:rFonts w:ascii="Arial" w:hAnsi="Arial" w:cs="Arial"/>
          <w:snapToGrid w:val="0"/>
          <w:sz w:val="22"/>
          <w:szCs w:val="22"/>
        </w:rPr>
        <w:t>Do prowadzenia uzgodnień technicznych w zakresie prowadzonych prac oraz podpisywania protokołów odbioru Strony wyznaczają niżej wymienione osoby:</w:t>
      </w:r>
    </w:p>
    <w:p w14:paraId="34A7702A" w14:textId="77777777" w:rsidR="0058384C" w:rsidRPr="008068A2" w:rsidRDefault="0058384C" w:rsidP="0058384C">
      <w:pPr>
        <w:jc w:val="both"/>
        <w:rPr>
          <w:rFonts w:ascii="Arial" w:hAnsi="Arial" w:cs="Arial"/>
          <w:snapToGrid w:val="0"/>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9"/>
        <w:gridCol w:w="4525"/>
      </w:tblGrid>
      <w:tr w:rsidR="0058384C" w:rsidRPr="008068A2" w14:paraId="6C4528A0" w14:textId="77777777" w:rsidTr="00AF04E9">
        <w:trPr>
          <w:trHeight w:val="505"/>
        </w:trPr>
        <w:tc>
          <w:tcPr>
            <w:tcW w:w="4429" w:type="dxa"/>
            <w:vAlign w:val="center"/>
          </w:tcPr>
          <w:p w14:paraId="1686D0E7" w14:textId="77777777" w:rsidR="0058384C" w:rsidRPr="008068A2" w:rsidRDefault="0058384C" w:rsidP="005431A8">
            <w:pPr>
              <w:jc w:val="both"/>
              <w:rPr>
                <w:rFonts w:ascii="Arial" w:hAnsi="Arial" w:cs="Arial"/>
                <w:b/>
                <w:snapToGrid w:val="0"/>
                <w:sz w:val="22"/>
                <w:szCs w:val="22"/>
              </w:rPr>
            </w:pPr>
            <w:r w:rsidRPr="008068A2">
              <w:rPr>
                <w:rFonts w:ascii="Arial" w:hAnsi="Arial" w:cs="Arial"/>
                <w:b/>
                <w:snapToGrid w:val="0"/>
                <w:sz w:val="22"/>
                <w:szCs w:val="22"/>
              </w:rPr>
              <w:t>Ze strony ZAMAWIAJĄCEGO</w:t>
            </w:r>
          </w:p>
        </w:tc>
        <w:tc>
          <w:tcPr>
            <w:tcW w:w="4525" w:type="dxa"/>
            <w:vAlign w:val="center"/>
          </w:tcPr>
          <w:p w14:paraId="4D08F8FF" w14:textId="77777777" w:rsidR="0058384C" w:rsidRPr="008068A2" w:rsidRDefault="0058384C" w:rsidP="005431A8">
            <w:pPr>
              <w:jc w:val="both"/>
              <w:rPr>
                <w:rFonts w:ascii="Arial" w:hAnsi="Arial" w:cs="Arial"/>
                <w:b/>
                <w:snapToGrid w:val="0"/>
                <w:sz w:val="22"/>
                <w:szCs w:val="22"/>
              </w:rPr>
            </w:pPr>
            <w:r w:rsidRPr="008068A2">
              <w:rPr>
                <w:rFonts w:ascii="Arial" w:hAnsi="Arial" w:cs="Arial"/>
                <w:b/>
                <w:snapToGrid w:val="0"/>
                <w:sz w:val="22"/>
                <w:szCs w:val="22"/>
              </w:rPr>
              <w:t>Ze strony WYKONAWCY</w:t>
            </w:r>
          </w:p>
        </w:tc>
      </w:tr>
      <w:tr w:rsidR="0058384C" w:rsidRPr="008068A2" w14:paraId="164CF664" w14:textId="77777777" w:rsidTr="00AF04E9">
        <w:trPr>
          <w:trHeight w:val="569"/>
        </w:trPr>
        <w:tc>
          <w:tcPr>
            <w:tcW w:w="4429" w:type="dxa"/>
            <w:vAlign w:val="center"/>
          </w:tcPr>
          <w:p w14:paraId="343461BC" w14:textId="77777777" w:rsidR="0058384C" w:rsidRPr="008068A2" w:rsidRDefault="0058384C" w:rsidP="005431A8">
            <w:pPr>
              <w:jc w:val="both"/>
              <w:rPr>
                <w:rFonts w:ascii="Arial" w:hAnsi="Arial" w:cs="Arial"/>
                <w:snapToGrid w:val="0"/>
                <w:sz w:val="22"/>
                <w:szCs w:val="22"/>
              </w:rPr>
            </w:pPr>
            <w:r w:rsidRPr="008068A2">
              <w:rPr>
                <w:rFonts w:ascii="Arial" w:hAnsi="Arial" w:cs="Arial"/>
                <w:snapToGrid w:val="0"/>
                <w:sz w:val="22"/>
                <w:szCs w:val="22"/>
              </w:rPr>
              <w:t>1. Mariusz Kaim</w:t>
            </w:r>
          </w:p>
        </w:tc>
        <w:tc>
          <w:tcPr>
            <w:tcW w:w="4525" w:type="dxa"/>
            <w:vAlign w:val="center"/>
          </w:tcPr>
          <w:p w14:paraId="58963A71" w14:textId="77777777" w:rsidR="0058384C" w:rsidRPr="008068A2" w:rsidRDefault="0058384C" w:rsidP="005431A8">
            <w:pPr>
              <w:jc w:val="both"/>
              <w:rPr>
                <w:rFonts w:ascii="Arial" w:hAnsi="Arial" w:cs="Arial"/>
                <w:snapToGrid w:val="0"/>
                <w:sz w:val="22"/>
                <w:szCs w:val="22"/>
              </w:rPr>
            </w:pPr>
            <w:r w:rsidRPr="008068A2">
              <w:rPr>
                <w:rFonts w:ascii="Arial" w:hAnsi="Arial" w:cs="Arial"/>
                <w:snapToGrid w:val="0"/>
                <w:sz w:val="22"/>
                <w:szCs w:val="22"/>
              </w:rPr>
              <w:t>1.</w:t>
            </w:r>
          </w:p>
        </w:tc>
      </w:tr>
      <w:tr w:rsidR="0058384C" w:rsidRPr="008068A2" w14:paraId="25029C78" w14:textId="77777777" w:rsidTr="00AF04E9">
        <w:trPr>
          <w:trHeight w:val="549"/>
        </w:trPr>
        <w:tc>
          <w:tcPr>
            <w:tcW w:w="4429" w:type="dxa"/>
            <w:vAlign w:val="center"/>
          </w:tcPr>
          <w:p w14:paraId="21951F0A" w14:textId="77777777" w:rsidR="0058384C" w:rsidRPr="008068A2" w:rsidRDefault="0058384C" w:rsidP="005431A8">
            <w:pPr>
              <w:jc w:val="both"/>
              <w:rPr>
                <w:rFonts w:ascii="Arial" w:hAnsi="Arial" w:cs="Arial"/>
                <w:snapToGrid w:val="0"/>
                <w:sz w:val="22"/>
                <w:szCs w:val="22"/>
              </w:rPr>
            </w:pPr>
            <w:r w:rsidRPr="008068A2">
              <w:rPr>
                <w:rFonts w:ascii="Arial" w:hAnsi="Arial" w:cs="Arial"/>
                <w:snapToGrid w:val="0"/>
                <w:sz w:val="22"/>
                <w:szCs w:val="22"/>
              </w:rPr>
              <w:t>2. Piotr Miakoto</w:t>
            </w:r>
          </w:p>
        </w:tc>
        <w:tc>
          <w:tcPr>
            <w:tcW w:w="4525" w:type="dxa"/>
            <w:vAlign w:val="center"/>
          </w:tcPr>
          <w:p w14:paraId="70D48BC3" w14:textId="77777777" w:rsidR="0058384C" w:rsidRPr="008068A2" w:rsidRDefault="0058384C" w:rsidP="005431A8">
            <w:pPr>
              <w:jc w:val="both"/>
              <w:rPr>
                <w:rFonts w:ascii="Arial" w:hAnsi="Arial" w:cs="Arial"/>
                <w:snapToGrid w:val="0"/>
                <w:sz w:val="22"/>
                <w:szCs w:val="22"/>
              </w:rPr>
            </w:pPr>
            <w:r w:rsidRPr="008068A2">
              <w:rPr>
                <w:rFonts w:ascii="Arial" w:hAnsi="Arial" w:cs="Arial"/>
                <w:snapToGrid w:val="0"/>
                <w:sz w:val="22"/>
                <w:szCs w:val="22"/>
              </w:rPr>
              <w:t>2.</w:t>
            </w:r>
          </w:p>
        </w:tc>
      </w:tr>
    </w:tbl>
    <w:p w14:paraId="70397F55" w14:textId="77777777" w:rsidR="0058384C" w:rsidRPr="008068A2" w:rsidRDefault="0058384C" w:rsidP="0058384C">
      <w:pPr>
        <w:jc w:val="both"/>
        <w:rPr>
          <w:rFonts w:ascii="Arial" w:hAnsi="Arial" w:cs="Arial"/>
          <w:sz w:val="22"/>
          <w:szCs w:val="22"/>
        </w:rPr>
      </w:pPr>
    </w:p>
    <w:p w14:paraId="68D6D49D" w14:textId="77777777" w:rsidR="0058384C" w:rsidRPr="008068A2" w:rsidRDefault="0058384C" w:rsidP="0058384C">
      <w:pPr>
        <w:spacing w:line="360" w:lineRule="auto"/>
        <w:jc w:val="both"/>
        <w:rPr>
          <w:rFonts w:ascii="Arial" w:hAnsi="Arial" w:cs="Arial"/>
          <w:sz w:val="22"/>
          <w:szCs w:val="22"/>
        </w:rPr>
      </w:pPr>
      <w:r w:rsidRPr="008068A2">
        <w:rPr>
          <w:rFonts w:ascii="Arial" w:hAnsi="Arial" w:cs="Arial"/>
          <w:sz w:val="22"/>
          <w:szCs w:val="22"/>
        </w:rPr>
        <w:t xml:space="preserve">Numer telefonów serwisowych: </w:t>
      </w:r>
    </w:p>
    <w:p w14:paraId="14A78B3E" w14:textId="77777777" w:rsidR="0058384C" w:rsidRPr="008068A2" w:rsidRDefault="0058384C" w:rsidP="00893467">
      <w:pPr>
        <w:numPr>
          <w:ilvl w:val="1"/>
          <w:numId w:val="14"/>
        </w:numPr>
        <w:spacing w:line="360" w:lineRule="auto"/>
        <w:jc w:val="both"/>
        <w:rPr>
          <w:rFonts w:ascii="Arial" w:hAnsi="Arial" w:cs="Arial"/>
          <w:sz w:val="22"/>
          <w:szCs w:val="22"/>
        </w:rPr>
      </w:pPr>
      <w:r w:rsidRPr="008068A2">
        <w:rPr>
          <w:rFonts w:ascii="Arial" w:hAnsi="Arial" w:cs="Arial"/>
          <w:sz w:val="22"/>
          <w:szCs w:val="22"/>
        </w:rPr>
        <w:t>………………………………</w:t>
      </w:r>
    </w:p>
    <w:p w14:paraId="7A9574D4" w14:textId="77777777" w:rsidR="0058384C" w:rsidRPr="008068A2" w:rsidRDefault="0058384C" w:rsidP="00893467">
      <w:pPr>
        <w:numPr>
          <w:ilvl w:val="1"/>
          <w:numId w:val="14"/>
        </w:numPr>
        <w:spacing w:line="360" w:lineRule="auto"/>
        <w:jc w:val="both"/>
        <w:rPr>
          <w:rFonts w:ascii="Arial" w:hAnsi="Arial" w:cs="Arial"/>
          <w:sz w:val="22"/>
          <w:szCs w:val="22"/>
        </w:rPr>
      </w:pPr>
      <w:r w:rsidRPr="008068A2">
        <w:rPr>
          <w:rFonts w:ascii="Arial" w:hAnsi="Arial" w:cs="Arial"/>
          <w:sz w:val="22"/>
          <w:szCs w:val="22"/>
        </w:rPr>
        <w:t>………………………………</w:t>
      </w:r>
    </w:p>
    <w:p w14:paraId="52AFE8C4" w14:textId="77777777" w:rsidR="0058384C" w:rsidRPr="008068A2" w:rsidRDefault="0058384C" w:rsidP="0058384C">
      <w:pPr>
        <w:spacing w:line="360" w:lineRule="auto"/>
        <w:jc w:val="both"/>
        <w:rPr>
          <w:rFonts w:ascii="Arial" w:hAnsi="Arial" w:cs="Arial"/>
          <w:sz w:val="22"/>
          <w:szCs w:val="22"/>
        </w:rPr>
      </w:pPr>
      <w:r w:rsidRPr="008068A2">
        <w:rPr>
          <w:rFonts w:ascii="Arial" w:hAnsi="Arial" w:cs="Arial"/>
          <w:sz w:val="22"/>
          <w:szCs w:val="22"/>
        </w:rPr>
        <w:t>Numer faksu serwisowego:</w:t>
      </w:r>
    </w:p>
    <w:p w14:paraId="41819BDE" w14:textId="77777777" w:rsidR="0058384C" w:rsidRPr="008068A2" w:rsidRDefault="0058384C" w:rsidP="00893467">
      <w:pPr>
        <w:numPr>
          <w:ilvl w:val="1"/>
          <w:numId w:val="15"/>
        </w:numPr>
        <w:spacing w:line="360" w:lineRule="auto"/>
        <w:jc w:val="both"/>
        <w:rPr>
          <w:rFonts w:ascii="Arial" w:hAnsi="Arial" w:cs="Arial"/>
          <w:sz w:val="22"/>
          <w:szCs w:val="22"/>
        </w:rPr>
      </w:pPr>
      <w:r w:rsidRPr="008068A2">
        <w:rPr>
          <w:rFonts w:ascii="Arial" w:hAnsi="Arial" w:cs="Arial"/>
          <w:sz w:val="22"/>
          <w:szCs w:val="22"/>
        </w:rPr>
        <w:t>………………………………</w:t>
      </w:r>
    </w:p>
    <w:p w14:paraId="2445665F" w14:textId="77777777" w:rsidR="0058384C" w:rsidRPr="008068A2" w:rsidRDefault="0058384C" w:rsidP="0058384C">
      <w:pPr>
        <w:jc w:val="both"/>
        <w:rPr>
          <w:rFonts w:ascii="Arial" w:hAnsi="Arial" w:cs="Arial"/>
          <w:sz w:val="22"/>
          <w:szCs w:val="22"/>
        </w:rPr>
      </w:pPr>
    </w:p>
    <w:p w14:paraId="1575125F" w14:textId="77777777" w:rsidR="00E5057E" w:rsidRPr="008068A2" w:rsidRDefault="00E5057E" w:rsidP="004C5328">
      <w:pPr>
        <w:shd w:val="clear" w:color="auto" w:fill="FFFFFF"/>
        <w:rPr>
          <w:rFonts w:ascii="Arial" w:hAnsi="Arial" w:cs="Arial"/>
          <w:color w:val="000000"/>
          <w:spacing w:val="2"/>
          <w:sz w:val="22"/>
          <w:szCs w:val="22"/>
        </w:rPr>
      </w:pPr>
    </w:p>
    <w:sectPr w:rsidR="00E5057E" w:rsidRPr="008068A2" w:rsidSect="0058384C">
      <w:headerReference w:type="default" r:id="rId11"/>
      <w:footerReference w:type="default" r:id="rId12"/>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DFAC7" w14:textId="77777777" w:rsidR="00FC44B5" w:rsidRDefault="00FC44B5">
      <w:r>
        <w:separator/>
      </w:r>
    </w:p>
  </w:endnote>
  <w:endnote w:type="continuationSeparator" w:id="0">
    <w:p w14:paraId="7B11D151" w14:textId="77777777" w:rsidR="00FC44B5" w:rsidRDefault="00FC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279870"/>
      <w:docPartObj>
        <w:docPartGallery w:val="Page Numbers (Bottom of Page)"/>
        <w:docPartUnique/>
      </w:docPartObj>
    </w:sdtPr>
    <w:sdtEndPr/>
    <w:sdtContent>
      <w:sdt>
        <w:sdtPr>
          <w:id w:val="1728636285"/>
          <w:docPartObj>
            <w:docPartGallery w:val="Page Numbers (Top of Page)"/>
            <w:docPartUnique/>
          </w:docPartObj>
        </w:sdtPr>
        <w:sdtEndPr/>
        <w:sdtContent>
          <w:p w14:paraId="637B3C69" w14:textId="77777777" w:rsidR="00336145" w:rsidRDefault="00336145">
            <w:pPr>
              <w:pStyle w:val="Stopka"/>
              <w:jc w:val="center"/>
            </w:pPr>
            <w:r w:rsidRPr="00336145">
              <w:rPr>
                <w:rFonts w:ascii="Calibri" w:hAnsi="Calibri" w:cs="Calibri"/>
                <w:sz w:val="16"/>
                <w:szCs w:val="16"/>
              </w:rPr>
              <w:t xml:space="preserve">Strona </w:t>
            </w:r>
            <w:r w:rsidRPr="00336145">
              <w:rPr>
                <w:rFonts w:ascii="Calibri" w:hAnsi="Calibri" w:cs="Calibri"/>
                <w:b/>
                <w:bCs/>
                <w:sz w:val="16"/>
                <w:szCs w:val="16"/>
              </w:rPr>
              <w:fldChar w:fldCharType="begin"/>
            </w:r>
            <w:r w:rsidRPr="00336145">
              <w:rPr>
                <w:rFonts w:ascii="Calibri" w:hAnsi="Calibri" w:cs="Calibri"/>
                <w:b/>
                <w:bCs/>
                <w:sz w:val="16"/>
                <w:szCs w:val="16"/>
              </w:rPr>
              <w:instrText>PAGE</w:instrText>
            </w:r>
            <w:r w:rsidRPr="00336145">
              <w:rPr>
                <w:rFonts w:ascii="Calibri" w:hAnsi="Calibri" w:cs="Calibri"/>
                <w:b/>
                <w:bCs/>
                <w:sz w:val="16"/>
                <w:szCs w:val="16"/>
              </w:rPr>
              <w:fldChar w:fldCharType="separate"/>
            </w:r>
            <w:r w:rsidR="00B80E19">
              <w:rPr>
                <w:rFonts w:ascii="Calibri" w:hAnsi="Calibri" w:cs="Calibri"/>
                <w:b/>
                <w:bCs/>
                <w:noProof/>
                <w:sz w:val="16"/>
                <w:szCs w:val="16"/>
              </w:rPr>
              <w:t>8</w:t>
            </w:r>
            <w:r w:rsidRPr="00336145">
              <w:rPr>
                <w:rFonts w:ascii="Calibri" w:hAnsi="Calibri" w:cs="Calibri"/>
                <w:b/>
                <w:bCs/>
                <w:sz w:val="16"/>
                <w:szCs w:val="16"/>
              </w:rPr>
              <w:fldChar w:fldCharType="end"/>
            </w:r>
            <w:r w:rsidRPr="00336145">
              <w:rPr>
                <w:rFonts w:ascii="Calibri" w:hAnsi="Calibri" w:cs="Calibri"/>
                <w:sz w:val="16"/>
                <w:szCs w:val="16"/>
              </w:rPr>
              <w:t xml:space="preserve"> z </w:t>
            </w:r>
            <w:r w:rsidRPr="00336145">
              <w:rPr>
                <w:rFonts w:ascii="Calibri" w:hAnsi="Calibri" w:cs="Calibri"/>
                <w:b/>
                <w:bCs/>
                <w:sz w:val="16"/>
                <w:szCs w:val="16"/>
              </w:rPr>
              <w:fldChar w:fldCharType="begin"/>
            </w:r>
            <w:r w:rsidRPr="00336145">
              <w:rPr>
                <w:rFonts w:ascii="Calibri" w:hAnsi="Calibri" w:cs="Calibri"/>
                <w:b/>
                <w:bCs/>
                <w:sz w:val="16"/>
                <w:szCs w:val="16"/>
              </w:rPr>
              <w:instrText>NUMPAGES</w:instrText>
            </w:r>
            <w:r w:rsidRPr="00336145">
              <w:rPr>
                <w:rFonts w:ascii="Calibri" w:hAnsi="Calibri" w:cs="Calibri"/>
                <w:b/>
                <w:bCs/>
                <w:sz w:val="16"/>
                <w:szCs w:val="16"/>
              </w:rPr>
              <w:fldChar w:fldCharType="separate"/>
            </w:r>
            <w:r w:rsidR="00B80E19">
              <w:rPr>
                <w:rFonts w:ascii="Calibri" w:hAnsi="Calibri" w:cs="Calibri"/>
                <w:b/>
                <w:bCs/>
                <w:noProof/>
                <w:sz w:val="16"/>
                <w:szCs w:val="16"/>
              </w:rPr>
              <w:t>8</w:t>
            </w:r>
            <w:r w:rsidRPr="00336145">
              <w:rPr>
                <w:rFonts w:ascii="Calibri" w:hAnsi="Calibri" w:cs="Calibri"/>
                <w:b/>
                <w:bCs/>
                <w:sz w:val="16"/>
                <w:szCs w:val="16"/>
              </w:rPr>
              <w:fldChar w:fldCharType="end"/>
            </w:r>
          </w:p>
        </w:sdtContent>
      </w:sdt>
    </w:sdtContent>
  </w:sdt>
  <w:p w14:paraId="09C9808F" w14:textId="77777777" w:rsidR="001F71DF" w:rsidRDefault="001F71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E8168" w14:textId="77777777" w:rsidR="00FC44B5" w:rsidRDefault="00FC44B5">
      <w:r>
        <w:separator/>
      </w:r>
    </w:p>
  </w:footnote>
  <w:footnote w:type="continuationSeparator" w:id="0">
    <w:p w14:paraId="5C8010B1" w14:textId="77777777" w:rsidR="00FC44B5" w:rsidRDefault="00FC4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44FA0" w14:textId="45F3B954" w:rsidR="00C47718" w:rsidRPr="007E2840" w:rsidRDefault="00C47718" w:rsidP="00885474">
    <w:pPr>
      <w:tabs>
        <w:tab w:val="center" w:pos="4536"/>
        <w:tab w:val="right" w:pos="9072"/>
      </w:tabs>
      <w:rPr>
        <w:rFonts w:ascii="Arial" w:eastAsiaTheme="minorHAnsi" w:hAnsi="Arial" w:cs="Arial"/>
        <w:bCs/>
        <w:sz w:val="20"/>
        <w:lang w:eastAsia="en-US"/>
      </w:rPr>
    </w:pPr>
    <w:r w:rsidRPr="007E2840">
      <w:rPr>
        <w:rFonts w:ascii="Arial" w:eastAsiaTheme="minorHAnsi" w:hAnsi="Arial" w:cs="Arial"/>
        <w:bCs/>
        <w:sz w:val="20"/>
        <w:lang w:eastAsia="en-US"/>
      </w:rPr>
      <w:t xml:space="preserve">Nr sprawy </w:t>
    </w:r>
    <w:r>
      <w:rPr>
        <w:rFonts w:ascii="Arial" w:eastAsiaTheme="minorHAnsi" w:hAnsi="Arial" w:cs="Arial"/>
        <w:bCs/>
        <w:sz w:val="20"/>
        <w:lang w:eastAsia="en-US"/>
      </w:rPr>
      <w:t>5</w:t>
    </w:r>
    <w:r w:rsidR="00FD0B0E">
      <w:rPr>
        <w:rFonts w:ascii="Arial" w:eastAsiaTheme="minorHAnsi" w:hAnsi="Arial" w:cs="Arial"/>
        <w:bCs/>
        <w:sz w:val="20"/>
        <w:lang w:eastAsia="en-US"/>
      </w:rPr>
      <w:t>8</w:t>
    </w:r>
    <w:r w:rsidRPr="00812F67">
      <w:rPr>
        <w:rFonts w:ascii="Arial" w:eastAsiaTheme="minorHAnsi" w:hAnsi="Arial" w:cs="Arial"/>
        <w:bCs/>
        <w:sz w:val="20"/>
        <w:lang w:eastAsia="en-US"/>
      </w:rPr>
      <w:t>/2024</w:t>
    </w:r>
  </w:p>
  <w:p w14:paraId="5B1FA90E" w14:textId="10FE99DE" w:rsidR="00C47718" w:rsidRPr="006D7F01" w:rsidRDefault="00C47718" w:rsidP="00885474">
    <w:pPr>
      <w:jc w:val="right"/>
      <w:rPr>
        <w:rFonts w:ascii="Arial" w:eastAsia="Calibri" w:hAnsi="Arial" w:cs="Arial"/>
        <w:b/>
        <w:bCs/>
        <w:sz w:val="20"/>
        <w:lang w:eastAsia="en-US"/>
      </w:rPr>
    </w:pPr>
    <w:r>
      <w:rPr>
        <w:rFonts w:ascii="Arial" w:eastAsia="Calibri" w:hAnsi="Arial" w:cs="Arial"/>
        <w:b/>
        <w:bCs/>
        <w:sz w:val="20"/>
        <w:lang w:eastAsia="en-US"/>
      </w:rPr>
      <w:t xml:space="preserve">Załącznik nr </w:t>
    </w:r>
    <w:r w:rsidR="00FD0B0E">
      <w:rPr>
        <w:rFonts w:ascii="Arial" w:eastAsia="Calibri" w:hAnsi="Arial" w:cs="Arial"/>
        <w:b/>
        <w:bCs/>
        <w:sz w:val="20"/>
        <w:lang w:eastAsia="en-US"/>
      </w:rPr>
      <w:t>5</w:t>
    </w:r>
    <w:r w:rsidRPr="006D7F01">
      <w:rPr>
        <w:rFonts w:ascii="Arial" w:eastAsia="Calibri" w:hAnsi="Arial" w:cs="Arial"/>
        <w:b/>
        <w:bCs/>
        <w:sz w:val="20"/>
        <w:lang w:eastAsia="en-US"/>
      </w:rPr>
      <w:t xml:space="preserve"> do SWZ</w:t>
    </w:r>
  </w:p>
  <w:p w14:paraId="68A568B5" w14:textId="77777777" w:rsidR="00C47718" w:rsidRDefault="00C4771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38D9" w14:textId="77777777" w:rsidR="008068A2" w:rsidRPr="007E2840" w:rsidRDefault="008068A2" w:rsidP="008068A2">
    <w:pPr>
      <w:tabs>
        <w:tab w:val="center" w:pos="4536"/>
        <w:tab w:val="right" w:pos="9072"/>
      </w:tabs>
      <w:rPr>
        <w:rFonts w:ascii="Arial" w:eastAsiaTheme="minorHAnsi" w:hAnsi="Arial" w:cs="Arial"/>
        <w:bCs/>
        <w:sz w:val="20"/>
        <w:lang w:eastAsia="en-US"/>
      </w:rPr>
    </w:pPr>
    <w:r w:rsidRPr="007E2840">
      <w:rPr>
        <w:rFonts w:ascii="Arial" w:eastAsiaTheme="minorHAnsi" w:hAnsi="Arial" w:cs="Arial"/>
        <w:bCs/>
        <w:sz w:val="20"/>
        <w:lang w:eastAsia="en-US"/>
      </w:rPr>
      <w:t xml:space="preserve">Nr sprawy </w:t>
    </w:r>
    <w:r>
      <w:rPr>
        <w:rFonts w:ascii="Arial" w:eastAsiaTheme="minorHAnsi" w:hAnsi="Arial" w:cs="Arial"/>
        <w:bCs/>
        <w:sz w:val="20"/>
        <w:lang w:eastAsia="en-US"/>
      </w:rPr>
      <w:t>51</w:t>
    </w:r>
    <w:r w:rsidRPr="00812F67">
      <w:rPr>
        <w:rFonts w:ascii="Arial" w:eastAsiaTheme="minorHAnsi" w:hAnsi="Arial" w:cs="Arial"/>
        <w:bCs/>
        <w:sz w:val="20"/>
        <w:lang w:eastAsia="en-US"/>
      </w:rPr>
      <w:t>/2024</w:t>
    </w:r>
  </w:p>
  <w:p w14:paraId="621E957A" w14:textId="6A11F4A7" w:rsidR="008068A2" w:rsidRPr="006D7F01" w:rsidRDefault="008068A2" w:rsidP="008068A2">
    <w:pPr>
      <w:jc w:val="right"/>
      <w:rPr>
        <w:rFonts w:ascii="Arial" w:eastAsia="Calibri" w:hAnsi="Arial" w:cs="Arial"/>
        <w:b/>
        <w:bCs/>
        <w:sz w:val="20"/>
        <w:lang w:eastAsia="en-US"/>
      </w:rPr>
    </w:pPr>
    <w:r>
      <w:rPr>
        <w:rFonts w:ascii="Arial" w:eastAsia="Calibri" w:hAnsi="Arial" w:cs="Arial"/>
        <w:b/>
        <w:bCs/>
        <w:sz w:val="20"/>
        <w:lang w:eastAsia="en-US"/>
      </w:rPr>
      <w:t>Załącznik nr 5</w:t>
    </w:r>
    <w:r w:rsidRPr="006D7F01">
      <w:rPr>
        <w:rFonts w:ascii="Arial" w:eastAsia="Calibri" w:hAnsi="Arial" w:cs="Arial"/>
        <w:b/>
        <w:bCs/>
        <w:sz w:val="20"/>
        <w:lang w:eastAsia="en-US"/>
      </w:rPr>
      <w:t xml:space="preserve"> do SWZ</w:t>
    </w:r>
  </w:p>
  <w:p w14:paraId="2102672C" w14:textId="77777777" w:rsidR="008068A2" w:rsidRDefault="008068A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6"/>
    <w:lvl w:ilvl="0">
      <w:start w:val="1"/>
      <w:numFmt w:val="decimal"/>
      <w:lvlText w:val="%1."/>
      <w:lvlJc w:val="left"/>
      <w:pPr>
        <w:tabs>
          <w:tab w:val="num" w:pos="340"/>
        </w:tabs>
        <w:ind w:left="340" w:hanging="340"/>
      </w:pPr>
    </w:lvl>
  </w:abstractNum>
  <w:abstractNum w:abstractNumId="1" w15:restartNumberingAfterBreak="0">
    <w:nsid w:val="0000000A"/>
    <w:multiLevelType w:val="singleLevel"/>
    <w:tmpl w:val="0000000A"/>
    <w:name w:val="WW8Num9"/>
    <w:lvl w:ilvl="0">
      <w:numFmt w:val="bullet"/>
      <w:lvlText w:val="-"/>
      <w:lvlJc w:val="left"/>
      <w:pPr>
        <w:tabs>
          <w:tab w:val="num" w:pos="1065"/>
        </w:tabs>
        <w:ind w:left="1065" w:hanging="360"/>
      </w:pPr>
      <w:rPr>
        <w:rFonts w:ascii="Times New Roman" w:hAnsi="Times New Roman"/>
        <w:sz w:val="28"/>
      </w:rPr>
    </w:lvl>
  </w:abstractNum>
  <w:abstractNum w:abstractNumId="2" w15:restartNumberingAfterBreak="0">
    <w:nsid w:val="00000012"/>
    <w:multiLevelType w:val="singleLevel"/>
    <w:tmpl w:val="7CA41682"/>
    <w:name w:val="WW8Num17"/>
    <w:lvl w:ilvl="0">
      <w:start w:val="1"/>
      <w:numFmt w:val="decimal"/>
      <w:lvlText w:val="%1."/>
      <w:lvlJc w:val="left"/>
      <w:pPr>
        <w:tabs>
          <w:tab w:val="num" w:pos="340"/>
        </w:tabs>
        <w:ind w:left="340" w:hanging="340"/>
      </w:pPr>
      <w:rPr>
        <w:rFonts w:ascii="Times New Roman" w:eastAsia="Times New Roman" w:hAnsi="Times New Roman" w:cs="Times New Roman"/>
      </w:rPr>
    </w:lvl>
  </w:abstractNum>
  <w:abstractNum w:abstractNumId="3" w15:restartNumberingAfterBreak="0">
    <w:nsid w:val="0000001A"/>
    <w:multiLevelType w:val="multilevel"/>
    <w:tmpl w:val="0000001A"/>
    <w:lvl w:ilvl="0">
      <w:start w:val="1"/>
      <w:numFmt w:val="decimal"/>
      <w:lvlText w:val="%1."/>
      <w:lvlJc w:val="left"/>
      <w:pPr>
        <w:tabs>
          <w:tab w:val="num" w:pos="340"/>
        </w:tabs>
        <w:ind w:left="340" w:hanging="340"/>
      </w:pPr>
    </w:lvl>
    <w:lvl w:ilvl="1">
      <w:start w:val="1"/>
      <w:numFmt w:val="decimal"/>
      <w:lvlText w:val="%2."/>
      <w:lvlJc w:val="left"/>
      <w:pPr>
        <w:tabs>
          <w:tab w:val="num" w:pos="340"/>
        </w:tabs>
        <w:ind w:left="340" w:hanging="3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1F"/>
    <w:multiLevelType w:val="singleLevel"/>
    <w:tmpl w:val="0000001F"/>
    <w:name w:val="WW8Num30"/>
    <w:lvl w:ilvl="0">
      <w:start w:val="1"/>
      <w:numFmt w:val="decimal"/>
      <w:lvlText w:val="%1."/>
      <w:lvlJc w:val="left"/>
      <w:pPr>
        <w:tabs>
          <w:tab w:val="num" w:pos="720"/>
        </w:tabs>
        <w:ind w:left="720" w:hanging="360"/>
      </w:pPr>
    </w:lvl>
  </w:abstractNum>
  <w:abstractNum w:abstractNumId="5" w15:restartNumberingAfterBreak="0">
    <w:nsid w:val="00000021"/>
    <w:multiLevelType w:val="multilevel"/>
    <w:tmpl w:val="00000021"/>
    <w:name w:val="WW8Num32"/>
    <w:lvl w:ilvl="0">
      <w:start w:val="1"/>
      <w:numFmt w:val="decimal"/>
      <w:lvlText w:val="%1."/>
      <w:lvlJc w:val="left"/>
      <w:pPr>
        <w:tabs>
          <w:tab w:val="num" w:pos="340"/>
        </w:tabs>
        <w:ind w:left="340" w:hanging="34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1BEB670"/>
    <w:name w:val="WW8Num37"/>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89E52FF"/>
    <w:multiLevelType w:val="multilevel"/>
    <w:tmpl w:val="D6CAAA40"/>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8" w15:restartNumberingAfterBreak="0">
    <w:nsid w:val="0DBD374F"/>
    <w:multiLevelType w:val="multilevel"/>
    <w:tmpl w:val="AB1CD104"/>
    <w:name w:val="WW8Num323"/>
    <w:lvl w:ilvl="0">
      <w:start w:val="1"/>
      <w:numFmt w:val="decimal"/>
      <w:lvlText w:val="%1."/>
      <w:lvlJc w:val="left"/>
      <w:pPr>
        <w:tabs>
          <w:tab w:val="num" w:pos="340"/>
        </w:tabs>
        <w:ind w:left="340" w:hanging="34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5534F50"/>
    <w:multiLevelType w:val="multilevel"/>
    <w:tmpl w:val="853007D2"/>
    <w:styleLink w:val="WWNum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 w15:restartNumberingAfterBreak="0">
    <w:nsid w:val="19DA7EA3"/>
    <w:multiLevelType w:val="multilevel"/>
    <w:tmpl w:val="56AEC4E0"/>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1CC57950"/>
    <w:multiLevelType w:val="multilevel"/>
    <w:tmpl w:val="E5B02DD2"/>
    <w:name w:val="WW8Num1922222224"/>
    <w:lvl w:ilvl="0">
      <w:start w:val="12"/>
      <w:numFmt w:val="decimal"/>
      <w:lvlText w:val="%1."/>
      <w:lvlJc w:val="left"/>
      <w:pPr>
        <w:tabs>
          <w:tab w:val="num" w:pos="723"/>
        </w:tabs>
        <w:ind w:left="723" w:hanging="360"/>
      </w:pPr>
      <w:rPr>
        <w:rFonts w:cs="Times New Roman" w:hint="default"/>
        <w:i w:val="0"/>
        <w:sz w:val="22"/>
        <w:szCs w:val="22"/>
      </w:rPr>
    </w:lvl>
    <w:lvl w:ilvl="1">
      <w:start w:val="1"/>
      <w:numFmt w:val="lowerLetter"/>
      <w:lvlText w:val="%2)"/>
      <w:lvlJc w:val="left"/>
      <w:pPr>
        <w:tabs>
          <w:tab w:val="num" w:pos="0"/>
        </w:tabs>
        <w:ind w:left="1443" w:hanging="360"/>
      </w:pPr>
      <w:rPr>
        <w:rFonts w:cs="Times New Roman" w:hint="default"/>
        <w:b w:val="0"/>
        <w:bCs w:val="0"/>
        <w:i w:val="0"/>
        <w:iCs w:val="0"/>
        <w:strike w:val="0"/>
        <w:dstrike w:val="0"/>
        <w:color w:val="auto"/>
        <w:sz w:val="22"/>
        <w:szCs w:val="22"/>
        <w:u w:val="none"/>
      </w:rPr>
    </w:lvl>
    <w:lvl w:ilvl="2">
      <w:start w:val="1"/>
      <w:numFmt w:val="lowerRoman"/>
      <w:lvlText w:val="%3."/>
      <w:lvlJc w:val="right"/>
      <w:pPr>
        <w:tabs>
          <w:tab w:val="num" w:pos="2163"/>
        </w:tabs>
        <w:ind w:left="2163" w:hanging="180"/>
      </w:pPr>
      <w:rPr>
        <w:rFonts w:hint="default"/>
      </w:rPr>
    </w:lvl>
    <w:lvl w:ilvl="3">
      <w:start w:val="1"/>
      <w:numFmt w:val="decimal"/>
      <w:lvlText w:val="%4."/>
      <w:lvlJc w:val="left"/>
      <w:pPr>
        <w:tabs>
          <w:tab w:val="num" w:pos="2883"/>
        </w:tabs>
        <w:ind w:left="2883" w:hanging="360"/>
      </w:pPr>
      <w:rPr>
        <w:rFonts w:hint="default"/>
      </w:rPr>
    </w:lvl>
    <w:lvl w:ilvl="4">
      <w:start w:val="1"/>
      <w:numFmt w:val="lowerLetter"/>
      <w:lvlText w:val="%5."/>
      <w:lvlJc w:val="left"/>
      <w:pPr>
        <w:tabs>
          <w:tab w:val="num" w:pos="3603"/>
        </w:tabs>
        <w:ind w:left="3603" w:hanging="360"/>
      </w:pPr>
      <w:rPr>
        <w:rFonts w:hint="default"/>
      </w:rPr>
    </w:lvl>
    <w:lvl w:ilvl="5">
      <w:start w:val="1"/>
      <w:numFmt w:val="lowerRoman"/>
      <w:lvlText w:val="%6."/>
      <w:lvlJc w:val="right"/>
      <w:pPr>
        <w:tabs>
          <w:tab w:val="num" w:pos="4323"/>
        </w:tabs>
        <w:ind w:left="4323" w:hanging="180"/>
      </w:pPr>
      <w:rPr>
        <w:rFonts w:hint="default"/>
      </w:rPr>
    </w:lvl>
    <w:lvl w:ilvl="6">
      <w:start w:val="1"/>
      <w:numFmt w:val="decimal"/>
      <w:lvlText w:val="%7."/>
      <w:lvlJc w:val="left"/>
      <w:pPr>
        <w:tabs>
          <w:tab w:val="num" w:pos="5043"/>
        </w:tabs>
        <w:ind w:left="5043" w:hanging="360"/>
      </w:pPr>
      <w:rPr>
        <w:rFonts w:hint="default"/>
      </w:rPr>
    </w:lvl>
    <w:lvl w:ilvl="7">
      <w:start w:val="1"/>
      <w:numFmt w:val="lowerLetter"/>
      <w:lvlText w:val="%8."/>
      <w:lvlJc w:val="left"/>
      <w:pPr>
        <w:tabs>
          <w:tab w:val="num" w:pos="5763"/>
        </w:tabs>
        <w:ind w:left="5763" w:hanging="360"/>
      </w:pPr>
      <w:rPr>
        <w:rFonts w:hint="default"/>
      </w:rPr>
    </w:lvl>
    <w:lvl w:ilvl="8">
      <w:start w:val="1"/>
      <w:numFmt w:val="lowerRoman"/>
      <w:lvlText w:val="%9."/>
      <w:lvlJc w:val="right"/>
      <w:pPr>
        <w:tabs>
          <w:tab w:val="num" w:pos="6483"/>
        </w:tabs>
        <w:ind w:left="6483" w:hanging="180"/>
      </w:pPr>
      <w:rPr>
        <w:rFonts w:hint="default"/>
      </w:rPr>
    </w:lvl>
  </w:abstractNum>
  <w:abstractNum w:abstractNumId="12" w15:restartNumberingAfterBreak="0">
    <w:nsid w:val="1FAD56CA"/>
    <w:multiLevelType w:val="hybridMultilevel"/>
    <w:tmpl w:val="9810178C"/>
    <w:lvl w:ilvl="0" w:tplc="04150017">
      <w:start w:val="1"/>
      <w:numFmt w:val="lowerLetter"/>
      <w:lvlText w:val="%1)"/>
      <w:lvlJc w:val="left"/>
      <w:pPr>
        <w:tabs>
          <w:tab w:val="num" w:pos="927"/>
        </w:tabs>
        <w:ind w:left="927" w:hanging="360"/>
      </w:pPr>
      <w:rPr>
        <w:rFont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13" w15:restartNumberingAfterBreak="0">
    <w:nsid w:val="26A24928"/>
    <w:multiLevelType w:val="multilevel"/>
    <w:tmpl w:val="E57076CE"/>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ascii="Times New Roman" w:eastAsia="Times New Roman" w:hAnsi="Times New Roman" w:cs="Times New Roman"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7F6737"/>
    <w:multiLevelType w:val="multilevel"/>
    <w:tmpl w:val="D562C0D6"/>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212277E"/>
    <w:multiLevelType w:val="multilevel"/>
    <w:tmpl w:val="86F83AD2"/>
    <w:name w:val="WW8Num29223"/>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32995374"/>
    <w:multiLevelType w:val="multilevel"/>
    <w:tmpl w:val="AFCE1170"/>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396FEF"/>
    <w:multiLevelType w:val="hybridMultilevel"/>
    <w:tmpl w:val="0BB8CE7A"/>
    <w:lvl w:ilvl="0" w:tplc="39C217B4">
      <w:start w:val="1"/>
      <w:numFmt w:val="decimal"/>
      <w:lvlText w:val="%1."/>
      <w:lvlJc w:val="left"/>
      <w:pPr>
        <w:ind w:left="720" w:hanging="360"/>
      </w:pPr>
      <w:rPr>
        <w:rFonts w:hint="default"/>
      </w:rPr>
    </w:lvl>
    <w:lvl w:ilvl="1" w:tplc="A0C404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646F0F"/>
    <w:multiLevelType w:val="multilevel"/>
    <w:tmpl w:val="DEB0A914"/>
    <w:name w:val="WW8Num252"/>
    <w:lvl w:ilvl="0">
      <w:start w:val="8"/>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E202482"/>
    <w:multiLevelType w:val="hybridMultilevel"/>
    <w:tmpl w:val="23CCA9F2"/>
    <w:name w:val="WW8Num29222"/>
    <w:lvl w:ilvl="0" w:tplc="0BF88B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43443A47"/>
    <w:multiLevelType w:val="multilevel"/>
    <w:tmpl w:val="BCFEE948"/>
    <w:styleLink w:val="Styl2"/>
    <w:lvl w:ilvl="0">
      <w:start w:val="1"/>
      <w:numFmt w:val="decimal"/>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5894B7C"/>
    <w:multiLevelType w:val="multilevel"/>
    <w:tmpl w:val="A886B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894083C"/>
    <w:multiLevelType w:val="multilevel"/>
    <w:tmpl w:val="16F4CBE6"/>
    <w:styleLink w:val="Styl1"/>
    <w:lvl w:ilvl="0">
      <w:start w:val="1"/>
      <w:numFmt w:val="decimal"/>
      <w:lvlText w:val="%1."/>
      <w:lvlJc w:val="left"/>
      <w:pPr>
        <w:tabs>
          <w:tab w:val="num" w:pos="502"/>
        </w:tabs>
        <w:ind w:left="502" w:hanging="360"/>
      </w:pPr>
      <w:rPr>
        <w:rFonts w:hint="default"/>
      </w:rPr>
    </w:lvl>
    <w:lvl w:ilvl="1">
      <w:start w:val="5"/>
      <w:numFmt w:val="decimal"/>
      <w:lvlText w:val="%2"/>
      <w:lvlJc w:val="left"/>
      <w:pPr>
        <w:tabs>
          <w:tab w:val="num" w:pos="1440"/>
        </w:tabs>
        <w:ind w:left="1440" w:hanging="360"/>
      </w:pPr>
      <w:rPr>
        <w:rFonts w:hint="default"/>
      </w:rPr>
    </w:lvl>
    <w:lvl w:ilvl="2">
      <w:start w:val="2"/>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AA73524"/>
    <w:multiLevelType w:val="multilevel"/>
    <w:tmpl w:val="6FE2ABF0"/>
    <w:name w:val="WW8Num652"/>
    <w:lvl w:ilvl="0">
      <w:start w:val="1"/>
      <w:numFmt w:val="decimal"/>
      <w:lvlText w:val="%1."/>
      <w:lvlJc w:val="left"/>
      <w:pPr>
        <w:tabs>
          <w:tab w:val="num" w:pos="723"/>
        </w:tabs>
        <w:ind w:left="723" w:hanging="360"/>
      </w:pPr>
      <w:rPr>
        <w:rFonts w:hint="default"/>
        <w:b w:val="0"/>
        <w:i w:val="0"/>
        <w:strike w:val="0"/>
        <w:dstrike w:val="0"/>
        <w:color w:val="auto"/>
        <w:sz w:val="22"/>
        <w:szCs w:val="24"/>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CE77A7D"/>
    <w:multiLevelType w:val="multilevel"/>
    <w:tmpl w:val="56AEC4E0"/>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54935CA7"/>
    <w:multiLevelType w:val="hybridMultilevel"/>
    <w:tmpl w:val="26D87378"/>
    <w:lvl w:ilvl="0" w:tplc="2F5EB0B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61A6697D"/>
    <w:multiLevelType w:val="hybridMultilevel"/>
    <w:tmpl w:val="4E6024CA"/>
    <w:name w:val="WW8Num292232"/>
    <w:lvl w:ilvl="0" w:tplc="E0221A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3714AB"/>
    <w:multiLevelType w:val="hybridMultilevel"/>
    <w:tmpl w:val="FB802006"/>
    <w:lvl w:ilvl="0" w:tplc="FF7862C0">
      <w:start w:val="5"/>
      <w:numFmt w:val="decimal"/>
      <w:lvlText w:val="%1."/>
      <w:lvlJc w:val="left"/>
      <w:pPr>
        <w:ind w:left="720" w:hanging="360"/>
      </w:pPr>
      <w:rPr>
        <w:rFonts w:hint="default"/>
      </w:rPr>
    </w:lvl>
    <w:lvl w:ilvl="1" w:tplc="892CDAA4">
      <w:start w:val="1"/>
      <w:numFmt w:val="lowerLetter"/>
      <w:lvlText w:val="%2)"/>
      <w:lvlJc w:val="left"/>
      <w:pPr>
        <w:ind w:left="1440" w:hanging="360"/>
      </w:pPr>
      <w:rPr>
        <w:rFonts w:hint="default"/>
      </w:rPr>
    </w:lvl>
    <w:lvl w:ilvl="2" w:tplc="31DAE33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5528F5"/>
    <w:multiLevelType w:val="multilevel"/>
    <w:tmpl w:val="217E502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D323748"/>
    <w:multiLevelType w:val="hybridMultilevel"/>
    <w:tmpl w:val="E8440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6"/>
  </w:num>
  <w:num w:numId="5">
    <w:abstractNumId w:val="27"/>
  </w:num>
  <w:num w:numId="6">
    <w:abstractNumId w:val="12"/>
  </w:num>
  <w:num w:numId="7">
    <w:abstractNumId w:val="17"/>
  </w:num>
  <w:num w:numId="8">
    <w:abstractNumId w:val="3"/>
  </w:num>
  <w:num w:numId="9">
    <w:abstractNumId w:val="4"/>
  </w:num>
  <w:num w:numId="10">
    <w:abstractNumId w:val="18"/>
  </w:num>
  <w:num w:numId="11">
    <w:abstractNumId w:val="16"/>
  </w:num>
  <w:num w:numId="12">
    <w:abstractNumId w:val="22"/>
  </w:num>
  <w:num w:numId="13">
    <w:abstractNumId w:val="20"/>
  </w:num>
  <w:num w:numId="14">
    <w:abstractNumId w:val="24"/>
  </w:num>
  <w:num w:numId="15">
    <w:abstractNumId w:val="10"/>
  </w:num>
  <w:num w:numId="16">
    <w:abstractNumId w:val="28"/>
  </w:num>
  <w:num w:numId="17">
    <w:abstractNumId w:val="13"/>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4"/>
  </w:num>
  <w:num w:numId="22">
    <w:abstractNumId w:val="9"/>
  </w:num>
  <w:num w:numId="23">
    <w:abstractNumId w:val="9"/>
    <w:lvlOverride w:ilvl="0">
      <w:startOverride w:val="1"/>
    </w:lvlOverride>
  </w:num>
  <w:num w:numId="24">
    <w:abstractNumId w:val="25"/>
  </w:num>
  <w:num w:numId="25">
    <w:abstractNumId w:val="4"/>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98A"/>
    <w:rsid w:val="00052D3A"/>
    <w:rsid w:val="000548F0"/>
    <w:rsid w:val="00080E31"/>
    <w:rsid w:val="00083542"/>
    <w:rsid w:val="00093DF5"/>
    <w:rsid w:val="00180CCC"/>
    <w:rsid w:val="00197F90"/>
    <w:rsid w:val="001E7155"/>
    <w:rsid w:val="001F71DF"/>
    <w:rsid w:val="00201AC7"/>
    <w:rsid w:val="00223703"/>
    <w:rsid w:val="00223894"/>
    <w:rsid w:val="0023074B"/>
    <w:rsid w:val="00244C1F"/>
    <w:rsid w:val="00280E6A"/>
    <w:rsid w:val="00284218"/>
    <w:rsid w:val="002849A0"/>
    <w:rsid w:val="00336145"/>
    <w:rsid w:val="003653F3"/>
    <w:rsid w:val="003B7172"/>
    <w:rsid w:val="004C2095"/>
    <w:rsid w:val="004C5328"/>
    <w:rsid w:val="004D7DF2"/>
    <w:rsid w:val="004F0594"/>
    <w:rsid w:val="00506CBA"/>
    <w:rsid w:val="005431A8"/>
    <w:rsid w:val="00545F74"/>
    <w:rsid w:val="0058384C"/>
    <w:rsid w:val="005865C2"/>
    <w:rsid w:val="005A2F60"/>
    <w:rsid w:val="005C4F55"/>
    <w:rsid w:val="005E1C8F"/>
    <w:rsid w:val="00616570"/>
    <w:rsid w:val="00622D5F"/>
    <w:rsid w:val="00645517"/>
    <w:rsid w:val="0067384D"/>
    <w:rsid w:val="00695D7D"/>
    <w:rsid w:val="006C41D0"/>
    <w:rsid w:val="007346F2"/>
    <w:rsid w:val="00784F07"/>
    <w:rsid w:val="008068A2"/>
    <w:rsid w:val="00855009"/>
    <w:rsid w:val="00893467"/>
    <w:rsid w:val="008F298A"/>
    <w:rsid w:val="009173C4"/>
    <w:rsid w:val="00952218"/>
    <w:rsid w:val="00954D03"/>
    <w:rsid w:val="009C127F"/>
    <w:rsid w:val="00A121AF"/>
    <w:rsid w:val="00A17893"/>
    <w:rsid w:val="00A458A2"/>
    <w:rsid w:val="00A6607F"/>
    <w:rsid w:val="00AB3B3A"/>
    <w:rsid w:val="00AF04E9"/>
    <w:rsid w:val="00B01D04"/>
    <w:rsid w:val="00B12733"/>
    <w:rsid w:val="00B34916"/>
    <w:rsid w:val="00B80E19"/>
    <w:rsid w:val="00BC09FA"/>
    <w:rsid w:val="00BF2C10"/>
    <w:rsid w:val="00BF7E04"/>
    <w:rsid w:val="00C057B8"/>
    <w:rsid w:val="00C13087"/>
    <w:rsid w:val="00C45DA8"/>
    <w:rsid w:val="00C47718"/>
    <w:rsid w:val="00C5171A"/>
    <w:rsid w:val="00C535F9"/>
    <w:rsid w:val="00D146B6"/>
    <w:rsid w:val="00D37676"/>
    <w:rsid w:val="00D42329"/>
    <w:rsid w:val="00D75697"/>
    <w:rsid w:val="00D75F67"/>
    <w:rsid w:val="00D80C86"/>
    <w:rsid w:val="00DC0CB5"/>
    <w:rsid w:val="00E23BCE"/>
    <w:rsid w:val="00E5057E"/>
    <w:rsid w:val="00E516B5"/>
    <w:rsid w:val="00E77E81"/>
    <w:rsid w:val="00F518CD"/>
    <w:rsid w:val="00F537E0"/>
    <w:rsid w:val="00F83117"/>
    <w:rsid w:val="00FC44B5"/>
    <w:rsid w:val="00FC7990"/>
    <w:rsid w:val="00FD0B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00EFFC"/>
  <w15:chartTrackingRefBased/>
  <w15:docId w15:val="{C5F59A34-AA2B-4DAF-888D-298A8EFA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298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8F298A"/>
    <w:pPr>
      <w:keepNext/>
      <w:jc w:val="center"/>
      <w:outlineLvl w:val="0"/>
    </w:pPr>
    <w:rPr>
      <w:b/>
      <w:szCs w:val="20"/>
    </w:rPr>
  </w:style>
  <w:style w:type="paragraph" w:styleId="Nagwek2">
    <w:name w:val="heading 2"/>
    <w:basedOn w:val="Normalny"/>
    <w:next w:val="Normalny"/>
    <w:link w:val="Nagwek2Znak"/>
    <w:uiPriority w:val="9"/>
    <w:unhideWhenUsed/>
    <w:qFormat/>
    <w:rsid w:val="0061657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qFormat/>
    <w:rsid w:val="00A6607F"/>
    <w:pPr>
      <w:keepNext/>
      <w:ind w:firstLine="708"/>
      <w:outlineLvl w:val="2"/>
    </w:pPr>
    <w:rPr>
      <w:b/>
      <w:sz w:val="28"/>
      <w:szCs w:val="20"/>
    </w:rPr>
  </w:style>
  <w:style w:type="paragraph" w:styleId="Nagwek4">
    <w:name w:val="heading 4"/>
    <w:basedOn w:val="Normalny"/>
    <w:next w:val="Normalny"/>
    <w:link w:val="Nagwek4Znak"/>
    <w:uiPriority w:val="9"/>
    <w:qFormat/>
    <w:rsid w:val="00A6607F"/>
    <w:pPr>
      <w:keepNext/>
      <w:ind w:left="720"/>
      <w:jc w:val="both"/>
      <w:outlineLvl w:val="3"/>
    </w:pPr>
    <w:rPr>
      <w:sz w:val="28"/>
      <w:szCs w:val="20"/>
    </w:rPr>
  </w:style>
  <w:style w:type="paragraph" w:styleId="Nagwek5">
    <w:name w:val="heading 5"/>
    <w:basedOn w:val="Normalny"/>
    <w:next w:val="Normalny"/>
    <w:link w:val="Nagwek5Znak"/>
    <w:uiPriority w:val="9"/>
    <w:qFormat/>
    <w:rsid w:val="00A6607F"/>
    <w:pPr>
      <w:keepNext/>
      <w:jc w:val="center"/>
      <w:outlineLvl w:val="4"/>
    </w:pPr>
    <w:rPr>
      <w:b/>
      <w:bCs/>
      <w:sz w:val="28"/>
      <w:szCs w:val="20"/>
    </w:rPr>
  </w:style>
  <w:style w:type="paragraph" w:styleId="Nagwek6">
    <w:name w:val="heading 6"/>
    <w:basedOn w:val="Normalny"/>
    <w:next w:val="Normalny"/>
    <w:link w:val="Nagwek6Znak"/>
    <w:uiPriority w:val="9"/>
    <w:qFormat/>
    <w:rsid w:val="00A6607F"/>
    <w:pPr>
      <w:keepNext/>
      <w:jc w:val="center"/>
      <w:outlineLvl w:val="5"/>
    </w:pPr>
    <w:rPr>
      <w:rFonts w:eastAsia="Arial Unicode MS"/>
      <w:b/>
      <w:sz w:val="36"/>
      <w:szCs w:val="20"/>
    </w:rPr>
  </w:style>
  <w:style w:type="paragraph" w:styleId="Nagwek7">
    <w:name w:val="heading 7"/>
    <w:basedOn w:val="Normalny"/>
    <w:next w:val="Normalny"/>
    <w:link w:val="Nagwek7Znak"/>
    <w:uiPriority w:val="9"/>
    <w:unhideWhenUsed/>
    <w:qFormat/>
    <w:rsid w:val="00D146B6"/>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qFormat/>
    <w:rsid w:val="00A6607F"/>
    <w:pPr>
      <w:keepNext/>
      <w:ind w:left="720"/>
      <w:outlineLvl w:val="7"/>
    </w:pPr>
    <w:rPr>
      <w:sz w:val="28"/>
      <w:szCs w:val="20"/>
    </w:rPr>
  </w:style>
  <w:style w:type="paragraph" w:styleId="Nagwek9">
    <w:name w:val="heading 9"/>
    <w:basedOn w:val="Normalny"/>
    <w:next w:val="Normalny"/>
    <w:link w:val="Nagwek9Znak"/>
    <w:uiPriority w:val="9"/>
    <w:qFormat/>
    <w:rsid w:val="00A6607F"/>
    <w:pPr>
      <w:keepNext/>
      <w:tabs>
        <w:tab w:val="left" w:pos="993"/>
      </w:tabs>
      <w:jc w:val="both"/>
      <w:outlineLvl w:val="8"/>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F298A"/>
    <w:rPr>
      <w:rFonts w:ascii="Times New Roman" w:eastAsia="Times New Roman" w:hAnsi="Times New Roman" w:cs="Times New Roman"/>
      <w:b/>
      <w:sz w:val="24"/>
      <w:szCs w:val="20"/>
      <w:lang w:eastAsia="pl-PL"/>
    </w:rPr>
  </w:style>
  <w:style w:type="paragraph" w:styleId="Podtytu">
    <w:name w:val="Subtitle"/>
    <w:basedOn w:val="Normalny"/>
    <w:link w:val="PodtytuZnak"/>
    <w:uiPriority w:val="11"/>
    <w:qFormat/>
    <w:rsid w:val="008F298A"/>
    <w:pPr>
      <w:spacing w:line="360" w:lineRule="auto"/>
      <w:jc w:val="both"/>
    </w:pPr>
    <w:rPr>
      <w:rFonts w:ascii="Arial" w:hAnsi="Arial"/>
      <w:b/>
      <w:szCs w:val="20"/>
    </w:rPr>
  </w:style>
  <w:style w:type="character" w:customStyle="1" w:styleId="PodtytuZnak">
    <w:name w:val="Podtytuł Znak"/>
    <w:basedOn w:val="Domylnaczcionkaakapitu"/>
    <w:link w:val="Podtytu"/>
    <w:uiPriority w:val="11"/>
    <w:rsid w:val="008F298A"/>
    <w:rPr>
      <w:rFonts w:ascii="Arial" w:eastAsia="Times New Roman" w:hAnsi="Arial" w:cs="Times New Roman"/>
      <w:b/>
      <w:sz w:val="24"/>
      <w:szCs w:val="20"/>
      <w:lang w:eastAsia="pl-PL"/>
    </w:rPr>
  </w:style>
  <w:style w:type="paragraph" w:styleId="Akapitzlist">
    <w:name w:val="List Paragraph"/>
    <w:aliases w:val="L1,Numerowanie,List Paragraph,Preambuła,wypunktowanie,Nag 1,Wypunktowanie,CW_Lista,Akapit z listą5,Akapit z nr"/>
    <w:basedOn w:val="Normalny"/>
    <w:link w:val="AkapitzlistZnak"/>
    <w:uiPriority w:val="34"/>
    <w:qFormat/>
    <w:rsid w:val="008F298A"/>
    <w:pPr>
      <w:widowControl w:val="0"/>
      <w:autoSpaceDE w:val="0"/>
      <w:autoSpaceDN w:val="0"/>
      <w:adjustRightInd w:val="0"/>
      <w:ind w:left="720"/>
      <w:contextualSpacing/>
    </w:pPr>
    <w:rPr>
      <w:sz w:val="20"/>
      <w:szCs w:val="20"/>
    </w:rPr>
  </w:style>
  <w:style w:type="character" w:customStyle="1" w:styleId="AkapitzlistZnak">
    <w:name w:val="Akapit z listą Znak"/>
    <w:aliases w:val="L1 Znak,Numerowanie Znak,List Paragraph Znak,Preambuła Znak,wypunktowanie Znak,Nag 1 Znak,Wypunktowanie Znak,CW_Lista Znak,Akapit z listą5 Znak,Akapit z nr Znak"/>
    <w:link w:val="Akapitzlist"/>
    <w:uiPriority w:val="34"/>
    <w:qFormat/>
    <w:locked/>
    <w:rsid w:val="00BC09FA"/>
    <w:rPr>
      <w:rFonts w:ascii="Times New Roman" w:eastAsia="Times New Roman" w:hAnsi="Times New Roman" w:cs="Times New Roman"/>
      <w:sz w:val="20"/>
      <w:szCs w:val="20"/>
      <w:lang w:eastAsia="pl-PL"/>
    </w:rPr>
  </w:style>
  <w:style w:type="character" w:customStyle="1" w:styleId="Nagwek7Znak">
    <w:name w:val="Nagłówek 7 Znak"/>
    <w:basedOn w:val="Domylnaczcionkaakapitu"/>
    <w:link w:val="Nagwek7"/>
    <w:uiPriority w:val="9"/>
    <w:rsid w:val="00D146B6"/>
    <w:rPr>
      <w:rFonts w:asciiTheme="majorHAnsi" w:eastAsiaTheme="majorEastAsia" w:hAnsiTheme="majorHAnsi" w:cstheme="majorBidi"/>
      <w:i/>
      <w:iCs/>
      <w:color w:val="1F4D78" w:themeColor="accent1" w:themeShade="7F"/>
      <w:sz w:val="24"/>
      <w:szCs w:val="24"/>
      <w:lang w:eastAsia="pl-PL"/>
    </w:rPr>
  </w:style>
  <w:style w:type="paragraph" w:styleId="Tekstpodstawowy2">
    <w:name w:val="Body Text 2"/>
    <w:basedOn w:val="Normalny"/>
    <w:link w:val="Tekstpodstawowy2Znak"/>
    <w:rsid w:val="00223703"/>
    <w:pPr>
      <w:spacing w:after="120" w:line="480" w:lineRule="auto"/>
    </w:pPr>
    <w:rPr>
      <w:szCs w:val="20"/>
    </w:rPr>
  </w:style>
  <w:style w:type="character" w:customStyle="1" w:styleId="Tekstpodstawowy2Znak">
    <w:name w:val="Tekst podstawowy 2 Znak"/>
    <w:basedOn w:val="Domylnaczcionkaakapitu"/>
    <w:link w:val="Tekstpodstawowy2"/>
    <w:rsid w:val="00223703"/>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uiPriority w:val="9"/>
    <w:rsid w:val="00616570"/>
    <w:rPr>
      <w:rFonts w:asciiTheme="majorHAnsi" w:eastAsiaTheme="majorEastAsia" w:hAnsiTheme="majorHAnsi" w:cstheme="majorBidi"/>
      <w:color w:val="2E74B5" w:themeColor="accent1" w:themeShade="BF"/>
      <w:sz w:val="26"/>
      <w:szCs w:val="26"/>
      <w:lang w:eastAsia="pl-PL"/>
    </w:rPr>
  </w:style>
  <w:style w:type="character" w:styleId="Hipercze">
    <w:name w:val="Hyperlink"/>
    <w:rsid w:val="00280E6A"/>
    <w:rPr>
      <w:color w:val="0000FF"/>
      <w:u w:val="single"/>
    </w:rPr>
  </w:style>
  <w:style w:type="character" w:customStyle="1" w:styleId="Nagwek3Znak">
    <w:name w:val="Nagłówek 3 Znak"/>
    <w:basedOn w:val="Domylnaczcionkaakapitu"/>
    <w:link w:val="Nagwek3"/>
    <w:uiPriority w:val="9"/>
    <w:rsid w:val="00A6607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uiPriority w:val="9"/>
    <w:rsid w:val="00A6607F"/>
    <w:rPr>
      <w:rFonts w:ascii="Times New Roman" w:eastAsia="Times New Roman" w:hAnsi="Times New Roman" w:cs="Times New Roman"/>
      <w:sz w:val="28"/>
      <w:szCs w:val="20"/>
      <w:lang w:eastAsia="pl-PL"/>
    </w:rPr>
  </w:style>
  <w:style w:type="character" w:customStyle="1" w:styleId="Nagwek5Znak">
    <w:name w:val="Nagłówek 5 Znak"/>
    <w:basedOn w:val="Domylnaczcionkaakapitu"/>
    <w:link w:val="Nagwek5"/>
    <w:uiPriority w:val="9"/>
    <w:rsid w:val="00A6607F"/>
    <w:rPr>
      <w:rFonts w:ascii="Times New Roman" w:eastAsia="Times New Roman" w:hAnsi="Times New Roman" w:cs="Times New Roman"/>
      <w:b/>
      <w:bCs/>
      <w:sz w:val="28"/>
      <w:szCs w:val="20"/>
      <w:lang w:eastAsia="pl-PL"/>
    </w:rPr>
  </w:style>
  <w:style w:type="character" w:customStyle="1" w:styleId="Nagwek6Znak">
    <w:name w:val="Nagłówek 6 Znak"/>
    <w:basedOn w:val="Domylnaczcionkaakapitu"/>
    <w:link w:val="Nagwek6"/>
    <w:uiPriority w:val="9"/>
    <w:rsid w:val="00A6607F"/>
    <w:rPr>
      <w:rFonts w:ascii="Times New Roman" w:eastAsia="Arial Unicode MS" w:hAnsi="Times New Roman" w:cs="Times New Roman"/>
      <w:b/>
      <w:sz w:val="36"/>
      <w:szCs w:val="20"/>
      <w:lang w:eastAsia="pl-PL"/>
    </w:rPr>
  </w:style>
  <w:style w:type="character" w:customStyle="1" w:styleId="Nagwek8Znak">
    <w:name w:val="Nagłówek 8 Znak"/>
    <w:basedOn w:val="Domylnaczcionkaakapitu"/>
    <w:link w:val="Nagwek8"/>
    <w:uiPriority w:val="9"/>
    <w:rsid w:val="00A6607F"/>
    <w:rPr>
      <w:rFonts w:ascii="Times New Roman" w:eastAsia="Times New Roman" w:hAnsi="Times New Roman" w:cs="Times New Roman"/>
      <w:sz w:val="28"/>
      <w:szCs w:val="20"/>
      <w:lang w:eastAsia="pl-PL"/>
    </w:rPr>
  </w:style>
  <w:style w:type="character" w:customStyle="1" w:styleId="Nagwek9Znak">
    <w:name w:val="Nagłówek 9 Znak"/>
    <w:basedOn w:val="Domylnaczcionkaakapitu"/>
    <w:link w:val="Nagwek9"/>
    <w:uiPriority w:val="9"/>
    <w:rsid w:val="00A6607F"/>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6607F"/>
    <w:rPr>
      <w:sz w:val="20"/>
      <w:szCs w:val="20"/>
    </w:rPr>
  </w:style>
  <w:style w:type="character" w:customStyle="1" w:styleId="TekstprzypisudolnegoZnak">
    <w:name w:val="Tekst przypisu dolnego Znak"/>
    <w:basedOn w:val="Domylnaczcionkaakapitu"/>
    <w:link w:val="Tekstprzypisudolnego"/>
    <w:rsid w:val="00A6607F"/>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6607F"/>
    <w:pPr>
      <w:tabs>
        <w:tab w:val="center" w:pos="4536"/>
        <w:tab w:val="right" w:pos="9072"/>
      </w:tabs>
    </w:pPr>
    <w:rPr>
      <w:szCs w:val="20"/>
    </w:rPr>
  </w:style>
  <w:style w:type="character" w:customStyle="1" w:styleId="StopkaZnak">
    <w:name w:val="Stopka Znak"/>
    <w:basedOn w:val="Domylnaczcionkaakapitu"/>
    <w:link w:val="Stopka"/>
    <w:uiPriority w:val="99"/>
    <w:rsid w:val="00A6607F"/>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A6607F"/>
    <w:pPr>
      <w:jc w:val="both"/>
    </w:pPr>
    <w:rPr>
      <w:sz w:val="28"/>
      <w:szCs w:val="20"/>
    </w:rPr>
  </w:style>
  <w:style w:type="character" w:customStyle="1" w:styleId="TekstpodstawowyZnak">
    <w:name w:val="Tekst podstawowy Znak"/>
    <w:basedOn w:val="Domylnaczcionkaakapitu"/>
    <w:link w:val="Tekstpodstawowy"/>
    <w:rsid w:val="00A6607F"/>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A6607F"/>
    <w:pPr>
      <w:jc w:val="center"/>
    </w:pPr>
    <w:rPr>
      <w:szCs w:val="20"/>
    </w:rPr>
  </w:style>
  <w:style w:type="character" w:customStyle="1" w:styleId="TekstpodstawowywcityZnak">
    <w:name w:val="Tekst podstawowy wcięty Znak"/>
    <w:basedOn w:val="Domylnaczcionkaakapitu"/>
    <w:link w:val="Tekstpodstawowywcity"/>
    <w:rsid w:val="00A6607F"/>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A6607F"/>
    <w:pPr>
      <w:tabs>
        <w:tab w:val="left" w:pos="284"/>
      </w:tabs>
      <w:ind w:left="567" w:hanging="566"/>
      <w:jc w:val="both"/>
    </w:pPr>
    <w:rPr>
      <w:szCs w:val="20"/>
    </w:rPr>
  </w:style>
  <w:style w:type="character" w:customStyle="1" w:styleId="Tekstpodstawowywcity2Znak">
    <w:name w:val="Tekst podstawowy wcięty 2 Znak"/>
    <w:basedOn w:val="Domylnaczcionkaakapitu"/>
    <w:link w:val="Tekstpodstawowywcity2"/>
    <w:rsid w:val="00A6607F"/>
    <w:rPr>
      <w:rFonts w:ascii="Times New Roman" w:eastAsia="Times New Roman" w:hAnsi="Times New Roman" w:cs="Times New Roman"/>
      <w:sz w:val="24"/>
      <w:szCs w:val="20"/>
      <w:lang w:eastAsia="pl-PL"/>
    </w:rPr>
  </w:style>
  <w:style w:type="paragraph" w:customStyle="1" w:styleId="BodyText21">
    <w:name w:val="Body Text 21"/>
    <w:basedOn w:val="Normalny"/>
    <w:rsid w:val="00A6607F"/>
    <w:pPr>
      <w:tabs>
        <w:tab w:val="left" w:pos="0"/>
      </w:tabs>
      <w:jc w:val="both"/>
    </w:pPr>
    <w:rPr>
      <w:szCs w:val="20"/>
    </w:rPr>
  </w:style>
  <w:style w:type="character" w:styleId="Odwoanieprzypisudolnego">
    <w:name w:val="footnote reference"/>
    <w:rsid w:val="00A6607F"/>
    <w:rPr>
      <w:vertAlign w:val="superscript"/>
    </w:rPr>
  </w:style>
  <w:style w:type="character" w:styleId="Numerstrony">
    <w:name w:val="page number"/>
    <w:basedOn w:val="Domylnaczcionkaakapitu"/>
    <w:rsid w:val="00A6607F"/>
  </w:style>
  <w:style w:type="paragraph" w:styleId="Tekstpodstawowywcity3">
    <w:name w:val="Body Text Indent 3"/>
    <w:basedOn w:val="Normalny"/>
    <w:link w:val="Tekstpodstawowywcity3Znak"/>
    <w:rsid w:val="00A6607F"/>
    <w:pPr>
      <w:ind w:left="720"/>
      <w:jc w:val="both"/>
    </w:pPr>
    <w:rPr>
      <w:b/>
      <w:szCs w:val="20"/>
      <w:u w:val="single"/>
    </w:rPr>
  </w:style>
  <w:style w:type="character" w:customStyle="1" w:styleId="Tekstpodstawowywcity3Znak">
    <w:name w:val="Tekst podstawowy wcięty 3 Znak"/>
    <w:basedOn w:val="Domylnaczcionkaakapitu"/>
    <w:link w:val="Tekstpodstawowywcity3"/>
    <w:rsid w:val="00A6607F"/>
    <w:rPr>
      <w:rFonts w:ascii="Times New Roman" w:eastAsia="Times New Roman" w:hAnsi="Times New Roman" w:cs="Times New Roman"/>
      <w:b/>
      <w:sz w:val="24"/>
      <w:szCs w:val="20"/>
      <w:u w:val="single"/>
      <w:lang w:eastAsia="pl-PL"/>
    </w:rPr>
  </w:style>
  <w:style w:type="paragraph" w:styleId="Tekstkomentarza">
    <w:name w:val="annotation text"/>
    <w:basedOn w:val="Normalny"/>
    <w:link w:val="TekstkomentarzaZnak"/>
    <w:semiHidden/>
    <w:rsid w:val="00A6607F"/>
    <w:rPr>
      <w:sz w:val="20"/>
      <w:szCs w:val="20"/>
    </w:rPr>
  </w:style>
  <w:style w:type="character" w:customStyle="1" w:styleId="TekstkomentarzaZnak">
    <w:name w:val="Tekst komentarza Znak"/>
    <w:basedOn w:val="Domylnaczcionkaakapitu"/>
    <w:link w:val="Tekstkomentarza"/>
    <w:semiHidden/>
    <w:rsid w:val="00A6607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A6607F"/>
    <w:rPr>
      <w:rFonts w:ascii="Tahoma" w:hAnsi="Tahoma" w:cs="Tahoma"/>
      <w:sz w:val="16"/>
      <w:szCs w:val="16"/>
    </w:rPr>
  </w:style>
  <w:style w:type="character" w:customStyle="1" w:styleId="TekstdymkaZnak">
    <w:name w:val="Tekst dymka Znak"/>
    <w:basedOn w:val="Domylnaczcionkaakapitu"/>
    <w:link w:val="Tekstdymka"/>
    <w:uiPriority w:val="99"/>
    <w:rsid w:val="00A6607F"/>
    <w:rPr>
      <w:rFonts w:ascii="Tahoma" w:eastAsia="Times New Roman" w:hAnsi="Tahoma" w:cs="Tahoma"/>
      <w:sz w:val="16"/>
      <w:szCs w:val="16"/>
      <w:lang w:eastAsia="pl-PL"/>
    </w:rPr>
  </w:style>
  <w:style w:type="paragraph" w:customStyle="1" w:styleId="Plandokumentu">
    <w:name w:val="Plan dokumentu"/>
    <w:basedOn w:val="Normalny"/>
    <w:semiHidden/>
    <w:rsid w:val="00A6607F"/>
    <w:pPr>
      <w:shd w:val="clear" w:color="auto" w:fill="000080"/>
    </w:pPr>
    <w:rPr>
      <w:rFonts w:ascii="Tahoma" w:hAnsi="Tahoma" w:cs="Tahoma"/>
      <w:sz w:val="20"/>
      <w:szCs w:val="20"/>
    </w:rPr>
  </w:style>
  <w:style w:type="paragraph" w:styleId="Nagwek">
    <w:name w:val="header"/>
    <w:basedOn w:val="Normalny"/>
    <w:link w:val="NagwekZnak"/>
    <w:rsid w:val="00A6607F"/>
    <w:pPr>
      <w:tabs>
        <w:tab w:val="center" w:pos="4536"/>
        <w:tab w:val="right" w:pos="9072"/>
      </w:tabs>
    </w:pPr>
    <w:rPr>
      <w:szCs w:val="20"/>
    </w:rPr>
  </w:style>
  <w:style w:type="character" w:customStyle="1" w:styleId="NagwekZnak">
    <w:name w:val="Nagłówek Znak"/>
    <w:basedOn w:val="Domylnaczcionkaakapitu"/>
    <w:link w:val="Nagwek"/>
    <w:rsid w:val="00A6607F"/>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A6607F"/>
    <w:pPr>
      <w:spacing w:after="120"/>
    </w:pPr>
    <w:rPr>
      <w:sz w:val="16"/>
      <w:szCs w:val="16"/>
    </w:rPr>
  </w:style>
  <w:style w:type="character" w:customStyle="1" w:styleId="Tekstpodstawowy3Znak">
    <w:name w:val="Tekst podstawowy 3 Znak"/>
    <w:basedOn w:val="Domylnaczcionkaakapitu"/>
    <w:link w:val="Tekstpodstawowy3"/>
    <w:rsid w:val="00A6607F"/>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semiHidden/>
    <w:rsid w:val="00A6607F"/>
    <w:rPr>
      <w:sz w:val="20"/>
      <w:szCs w:val="20"/>
    </w:rPr>
  </w:style>
  <w:style w:type="character" w:customStyle="1" w:styleId="TekstprzypisukocowegoZnak">
    <w:name w:val="Tekst przypisu końcowego Znak"/>
    <w:basedOn w:val="Domylnaczcionkaakapitu"/>
    <w:link w:val="Tekstprzypisukocowego"/>
    <w:semiHidden/>
    <w:rsid w:val="00A6607F"/>
    <w:rPr>
      <w:rFonts w:ascii="Times New Roman" w:eastAsia="Times New Roman" w:hAnsi="Times New Roman" w:cs="Times New Roman"/>
      <w:sz w:val="20"/>
      <w:szCs w:val="20"/>
      <w:lang w:eastAsia="pl-PL"/>
    </w:rPr>
  </w:style>
  <w:style w:type="character" w:styleId="Odwoanieprzypisukocowego">
    <w:name w:val="endnote reference"/>
    <w:semiHidden/>
    <w:rsid w:val="00A6607F"/>
    <w:rPr>
      <w:vertAlign w:val="superscript"/>
    </w:rPr>
  </w:style>
  <w:style w:type="paragraph" w:customStyle="1" w:styleId="pkt">
    <w:name w:val="pkt"/>
    <w:basedOn w:val="Normalny"/>
    <w:rsid w:val="00A6607F"/>
    <w:pPr>
      <w:spacing w:before="60" w:after="60"/>
      <w:ind w:left="851" w:hanging="295"/>
      <w:jc w:val="both"/>
    </w:pPr>
  </w:style>
  <w:style w:type="character" w:styleId="Odwoaniedokomentarza">
    <w:name w:val="annotation reference"/>
    <w:basedOn w:val="Domylnaczcionkaakapitu"/>
    <w:rsid w:val="00A6607F"/>
    <w:rPr>
      <w:sz w:val="16"/>
      <w:szCs w:val="16"/>
    </w:rPr>
  </w:style>
  <w:style w:type="paragraph" w:styleId="Tematkomentarza">
    <w:name w:val="annotation subject"/>
    <w:basedOn w:val="Tekstkomentarza"/>
    <w:next w:val="Tekstkomentarza"/>
    <w:link w:val="TematkomentarzaZnak"/>
    <w:rsid w:val="00A6607F"/>
    <w:rPr>
      <w:b/>
      <w:bCs/>
    </w:rPr>
  </w:style>
  <w:style w:type="character" w:customStyle="1" w:styleId="TematkomentarzaZnak">
    <w:name w:val="Temat komentarza Znak"/>
    <w:basedOn w:val="TekstkomentarzaZnak"/>
    <w:link w:val="Tematkomentarza"/>
    <w:rsid w:val="00A6607F"/>
    <w:rPr>
      <w:rFonts w:ascii="Times New Roman" w:eastAsia="Times New Roman" w:hAnsi="Times New Roman" w:cs="Times New Roman"/>
      <w:b/>
      <w:bCs/>
      <w:sz w:val="20"/>
      <w:szCs w:val="20"/>
      <w:lang w:eastAsia="pl-PL"/>
    </w:rPr>
  </w:style>
  <w:style w:type="paragraph" w:customStyle="1" w:styleId="ZTIRPKTzmpkttiret">
    <w:name w:val="Z_TIR/PKT – zm. pkt tiret"/>
    <w:basedOn w:val="Normalny"/>
    <w:uiPriority w:val="56"/>
    <w:qFormat/>
    <w:rsid w:val="00A6607F"/>
    <w:pPr>
      <w:spacing w:line="360" w:lineRule="auto"/>
      <w:ind w:left="1893" w:hanging="510"/>
      <w:jc w:val="both"/>
    </w:pPr>
    <w:rPr>
      <w:rFonts w:ascii="Times" w:hAnsi="Times" w:cs="Arial"/>
      <w:bCs/>
      <w:szCs w:val="20"/>
    </w:rPr>
  </w:style>
  <w:style w:type="paragraph" w:customStyle="1" w:styleId="ZTIRLITwPKTzmlitwpkttiret">
    <w:name w:val="Z_TIR/LIT_w_PKT – zm. lit. w pkt tiret"/>
    <w:basedOn w:val="Normalny"/>
    <w:uiPriority w:val="57"/>
    <w:qFormat/>
    <w:rsid w:val="00A6607F"/>
    <w:pPr>
      <w:spacing w:line="360" w:lineRule="auto"/>
      <w:ind w:left="2336" w:hanging="476"/>
      <w:jc w:val="both"/>
    </w:pPr>
    <w:rPr>
      <w:rFonts w:ascii="Times" w:hAnsi="Times" w:cs="Arial"/>
      <w:bCs/>
      <w:szCs w:val="20"/>
    </w:rPr>
  </w:style>
  <w:style w:type="paragraph" w:customStyle="1" w:styleId="ZLITPKTzmpktliter">
    <w:name w:val="Z_LIT/PKT – zm. pkt literą"/>
    <w:basedOn w:val="Normalny"/>
    <w:uiPriority w:val="47"/>
    <w:qFormat/>
    <w:rsid w:val="00A6607F"/>
    <w:pPr>
      <w:spacing w:line="360" w:lineRule="auto"/>
      <w:ind w:left="1497" w:hanging="510"/>
      <w:jc w:val="both"/>
    </w:pPr>
    <w:rPr>
      <w:rFonts w:ascii="Times" w:hAnsi="Times" w:cs="Arial"/>
      <w:bCs/>
      <w:szCs w:val="20"/>
    </w:rPr>
  </w:style>
  <w:style w:type="paragraph" w:customStyle="1" w:styleId="Default">
    <w:name w:val="Default"/>
    <w:rsid w:val="00A6607F"/>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Styl1">
    <w:name w:val="Styl1"/>
    <w:rsid w:val="00A6607F"/>
    <w:pPr>
      <w:numPr>
        <w:numId w:val="12"/>
      </w:numPr>
    </w:pPr>
  </w:style>
  <w:style w:type="paragraph" w:styleId="Poprawka">
    <w:name w:val="Revision"/>
    <w:hidden/>
    <w:uiPriority w:val="99"/>
    <w:semiHidden/>
    <w:rsid w:val="00A6607F"/>
    <w:pPr>
      <w:spacing w:after="0" w:line="240" w:lineRule="auto"/>
    </w:pPr>
    <w:rPr>
      <w:rFonts w:ascii="Times New Roman" w:eastAsia="Times New Roman" w:hAnsi="Times New Roman" w:cs="Times New Roman"/>
      <w:sz w:val="24"/>
      <w:szCs w:val="20"/>
      <w:lang w:eastAsia="pl-PL"/>
    </w:rPr>
  </w:style>
  <w:style w:type="paragraph" w:customStyle="1" w:styleId="Blockquote">
    <w:name w:val="Blockquote"/>
    <w:basedOn w:val="Normalny"/>
    <w:rsid w:val="00A6607F"/>
    <w:pPr>
      <w:widowControl w:val="0"/>
      <w:spacing w:before="100" w:after="100"/>
      <w:ind w:left="360" w:right="360"/>
    </w:pPr>
    <w:rPr>
      <w:snapToGrid w:val="0"/>
      <w:szCs w:val="20"/>
      <w:lang w:val="en-US"/>
    </w:rPr>
  </w:style>
  <w:style w:type="paragraph" w:styleId="Nagwekspisutreci">
    <w:name w:val="TOC Heading"/>
    <w:basedOn w:val="Nagwek1"/>
    <w:next w:val="Normalny"/>
    <w:uiPriority w:val="39"/>
    <w:semiHidden/>
    <w:unhideWhenUsed/>
    <w:qFormat/>
    <w:rsid w:val="00A6607F"/>
    <w:pPr>
      <w:keepLines/>
      <w:spacing w:before="480" w:line="276" w:lineRule="auto"/>
      <w:jc w:val="left"/>
      <w:outlineLvl w:val="9"/>
    </w:pPr>
    <w:rPr>
      <w:rFonts w:ascii="Cambria" w:hAnsi="Cambria"/>
      <w:bCs/>
      <w:color w:val="365F91"/>
      <w:sz w:val="28"/>
      <w:szCs w:val="28"/>
      <w:lang w:eastAsia="en-US"/>
    </w:rPr>
  </w:style>
  <w:style w:type="paragraph" w:styleId="Spistreci1">
    <w:name w:val="toc 1"/>
    <w:basedOn w:val="Normalny"/>
    <w:next w:val="Normalny"/>
    <w:autoRedefine/>
    <w:uiPriority w:val="39"/>
    <w:rsid w:val="00A6607F"/>
    <w:pPr>
      <w:tabs>
        <w:tab w:val="left" w:pos="1418"/>
        <w:tab w:val="right" w:leader="dot" w:pos="9205"/>
      </w:tabs>
    </w:pPr>
    <w:rPr>
      <w:szCs w:val="20"/>
    </w:rPr>
  </w:style>
  <w:style w:type="paragraph" w:styleId="Spistreci2">
    <w:name w:val="toc 2"/>
    <w:basedOn w:val="Normalny"/>
    <w:next w:val="Normalny"/>
    <w:autoRedefine/>
    <w:uiPriority w:val="39"/>
    <w:rsid w:val="00A6607F"/>
    <w:pPr>
      <w:tabs>
        <w:tab w:val="left" w:pos="660"/>
        <w:tab w:val="right" w:leader="dot" w:pos="9205"/>
      </w:tabs>
      <w:ind w:left="426" w:hanging="426"/>
    </w:pPr>
    <w:rPr>
      <w:szCs w:val="20"/>
    </w:rPr>
  </w:style>
  <w:style w:type="numbering" w:customStyle="1" w:styleId="Styl2">
    <w:name w:val="Styl2"/>
    <w:rsid w:val="00A6607F"/>
    <w:pPr>
      <w:numPr>
        <w:numId w:val="13"/>
      </w:numPr>
    </w:pPr>
  </w:style>
  <w:style w:type="character" w:styleId="Pogrubienie">
    <w:name w:val="Strong"/>
    <w:basedOn w:val="Domylnaczcionkaakapitu"/>
    <w:uiPriority w:val="22"/>
    <w:qFormat/>
    <w:rsid w:val="00A6607F"/>
    <w:rPr>
      <w:b/>
      <w:bCs/>
    </w:rPr>
  </w:style>
  <w:style w:type="character" w:customStyle="1" w:styleId="WW8Num1z0">
    <w:name w:val="WW8Num1z0"/>
    <w:rsid w:val="00A6607F"/>
    <w:rPr>
      <w:b w:val="0"/>
    </w:rPr>
  </w:style>
  <w:style w:type="character" w:customStyle="1" w:styleId="WW8Num2z0">
    <w:name w:val="WW8Num2z0"/>
    <w:rsid w:val="00A6607F"/>
    <w:rPr>
      <w:b w:val="0"/>
      <w:color w:val="auto"/>
    </w:rPr>
  </w:style>
  <w:style w:type="character" w:customStyle="1" w:styleId="WW8Num3z1">
    <w:name w:val="WW8Num3z1"/>
    <w:rsid w:val="00A6607F"/>
    <w:rPr>
      <w:b/>
    </w:rPr>
  </w:style>
  <w:style w:type="character" w:customStyle="1" w:styleId="WW8Num4z0">
    <w:name w:val="WW8Num4z0"/>
    <w:rsid w:val="00A6607F"/>
    <w:rPr>
      <w:b/>
    </w:rPr>
  </w:style>
  <w:style w:type="character" w:customStyle="1" w:styleId="WW8Num7z0">
    <w:name w:val="WW8Num7z0"/>
    <w:rsid w:val="00A6607F"/>
    <w:rPr>
      <w:color w:val="auto"/>
    </w:rPr>
  </w:style>
  <w:style w:type="character" w:customStyle="1" w:styleId="WW8Num9z0">
    <w:name w:val="WW8Num9z0"/>
    <w:rsid w:val="00A6607F"/>
    <w:rPr>
      <w:sz w:val="28"/>
    </w:rPr>
  </w:style>
  <w:style w:type="character" w:customStyle="1" w:styleId="WW8Num10z0">
    <w:name w:val="WW8Num10z0"/>
    <w:rsid w:val="00A6607F"/>
    <w:rPr>
      <w:color w:val="000000"/>
    </w:rPr>
  </w:style>
  <w:style w:type="character" w:customStyle="1" w:styleId="WW8Num13z0">
    <w:name w:val="WW8Num13z0"/>
    <w:rsid w:val="00A6607F"/>
    <w:rPr>
      <w:sz w:val="28"/>
    </w:rPr>
  </w:style>
  <w:style w:type="character" w:customStyle="1" w:styleId="WW8Num14z0">
    <w:name w:val="WW8Num14z0"/>
    <w:rsid w:val="00A6607F"/>
    <w:rPr>
      <w:b/>
      <w:i w:val="0"/>
      <w:sz w:val="28"/>
    </w:rPr>
  </w:style>
  <w:style w:type="character" w:customStyle="1" w:styleId="WW8Num15z0">
    <w:name w:val="WW8Num15z0"/>
    <w:rsid w:val="00A6607F"/>
    <w:rPr>
      <w:b/>
      <w:i w:val="0"/>
      <w:sz w:val="28"/>
      <w:szCs w:val="28"/>
    </w:rPr>
  </w:style>
  <w:style w:type="character" w:customStyle="1" w:styleId="WW8Num15z1">
    <w:name w:val="WW8Num15z1"/>
    <w:rsid w:val="00A6607F"/>
    <w:rPr>
      <w:b w:val="0"/>
      <w:i w:val="0"/>
      <w:color w:val="auto"/>
      <w:sz w:val="24"/>
    </w:rPr>
  </w:style>
  <w:style w:type="character" w:customStyle="1" w:styleId="WW8Num15z2">
    <w:name w:val="WW8Num15z2"/>
    <w:rsid w:val="00A6607F"/>
    <w:rPr>
      <w:b w:val="0"/>
      <w:sz w:val="24"/>
    </w:rPr>
  </w:style>
  <w:style w:type="character" w:customStyle="1" w:styleId="WW8Num20z0">
    <w:name w:val="WW8Num20z0"/>
    <w:rsid w:val="00A6607F"/>
    <w:rPr>
      <w:b/>
      <w:i w:val="0"/>
      <w:sz w:val="28"/>
    </w:rPr>
  </w:style>
  <w:style w:type="character" w:customStyle="1" w:styleId="WW8Num20z1">
    <w:name w:val="WW8Num20z1"/>
    <w:rsid w:val="00A6607F"/>
    <w:rPr>
      <w:b w:val="0"/>
      <w:color w:val="000000"/>
    </w:rPr>
  </w:style>
  <w:style w:type="character" w:customStyle="1" w:styleId="WW8Num23z0">
    <w:name w:val="WW8Num23z0"/>
    <w:rsid w:val="00A6607F"/>
    <w:rPr>
      <w:b/>
      <w:i w:val="0"/>
      <w:sz w:val="28"/>
    </w:rPr>
  </w:style>
  <w:style w:type="character" w:customStyle="1" w:styleId="WW8Num23z1">
    <w:name w:val="WW8Num23z1"/>
    <w:rsid w:val="00A6607F"/>
    <w:rPr>
      <w:b w:val="0"/>
      <w:color w:val="000000"/>
    </w:rPr>
  </w:style>
  <w:style w:type="character" w:customStyle="1" w:styleId="WW8Num26z1">
    <w:name w:val="WW8Num26z1"/>
    <w:rsid w:val="00A6607F"/>
    <w:rPr>
      <w:rFonts w:ascii="Garamond" w:eastAsia="Times New Roman" w:hAnsi="Garamond" w:cs="Times New Roman"/>
    </w:rPr>
  </w:style>
  <w:style w:type="character" w:customStyle="1" w:styleId="WW8Num26z2">
    <w:name w:val="WW8Num26z2"/>
    <w:rsid w:val="00A6607F"/>
    <w:rPr>
      <w:b w:val="0"/>
    </w:rPr>
  </w:style>
  <w:style w:type="character" w:customStyle="1" w:styleId="WW8Num27z0">
    <w:name w:val="WW8Num27z0"/>
    <w:rsid w:val="00A6607F"/>
    <w:rPr>
      <w:color w:val="auto"/>
    </w:rPr>
  </w:style>
  <w:style w:type="character" w:customStyle="1" w:styleId="WW8Num29z1">
    <w:name w:val="WW8Num29z1"/>
    <w:rsid w:val="00A6607F"/>
    <w:rPr>
      <w:rFonts w:ascii="Times New Roman" w:hAnsi="Times New Roman" w:cs="Times New Roman"/>
    </w:rPr>
  </w:style>
  <w:style w:type="character" w:customStyle="1" w:styleId="WW8Num36z0">
    <w:name w:val="WW8Num36z0"/>
    <w:rsid w:val="00A6607F"/>
    <w:rPr>
      <w:b/>
      <w:i w:val="0"/>
      <w:sz w:val="28"/>
      <w:szCs w:val="28"/>
    </w:rPr>
  </w:style>
  <w:style w:type="character" w:customStyle="1" w:styleId="WW8Num36z1">
    <w:name w:val="WW8Num36z1"/>
    <w:rsid w:val="00A6607F"/>
    <w:rPr>
      <w:b w:val="0"/>
      <w:color w:val="auto"/>
      <w:sz w:val="24"/>
    </w:rPr>
  </w:style>
  <w:style w:type="character" w:customStyle="1" w:styleId="WW8Num36z2">
    <w:name w:val="WW8Num36z2"/>
    <w:rsid w:val="00A6607F"/>
    <w:rPr>
      <w:b w:val="0"/>
      <w:sz w:val="24"/>
    </w:rPr>
  </w:style>
  <w:style w:type="character" w:customStyle="1" w:styleId="WW8Num37z1">
    <w:name w:val="WW8Num37z1"/>
    <w:rsid w:val="00A6607F"/>
    <w:rPr>
      <w:rFonts w:ascii="Symbol" w:hAnsi="Symbol"/>
    </w:rPr>
  </w:style>
  <w:style w:type="character" w:customStyle="1" w:styleId="WW8Num38z1">
    <w:name w:val="WW8Num38z1"/>
    <w:rsid w:val="00A6607F"/>
    <w:rPr>
      <w:color w:val="auto"/>
    </w:rPr>
  </w:style>
  <w:style w:type="character" w:customStyle="1" w:styleId="WW8Num41z0">
    <w:name w:val="WW8Num41z0"/>
    <w:rsid w:val="00A6607F"/>
    <w:rPr>
      <w:b w:val="0"/>
    </w:rPr>
  </w:style>
  <w:style w:type="character" w:customStyle="1" w:styleId="WW8Num41z2">
    <w:name w:val="WW8Num41z2"/>
    <w:rsid w:val="00A6607F"/>
    <w:rPr>
      <w:b w:val="0"/>
      <w:color w:val="000000"/>
    </w:rPr>
  </w:style>
  <w:style w:type="character" w:customStyle="1" w:styleId="WW8Num42z1">
    <w:name w:val="WW8Num42z1"/>
    <w:rsid w:val="00A6607F"/>
    <w:rPr>
      <w:b w:val="0"/>
    </w:rPr>
  </w:style>
  <w:style w:type="character" w:customStyle="1" w:styleId="Domylnaczcionkaakapitu1">
    <w:name w:val="Domyślna czcionka akapitu1"/>
    <w:rsid w:val="00A6607F"/>
  </w:style>
  <w:style w:type="character" w:customStyle="1" w:styleId="Znakiprzypiswdolnych">
    <w:name w:val="Znaki przypisów dolnych"/>
    <w:basedOn w:val="Domylnaczcionkaakapitu1"/>
    <w:rsid w:val="00A6607F"/>
    <w:rPr>
      <w:vertAlign w:val="superscript"/>
    </w:rPr>
  </w:style>
  <w:style w:type="character" w:customStyle="1" w:styleId="ZnakZnak">
    <w:name w:val="Znak Znak"/>
    <w:basedOn w:val="Domylnaczcionkaakapitu1"/>
    <w:rsid w:val="00A6607F"/>
    <w:rPr>
      <w:sz w:val="24"/>
      <w:lang w:val="pl-PL" w:eastAsia="ar-SA" w:bidi="ar-SA"/>
    </w:rPr>
  </w:style>
  <w:style w:type="character" w:customStyle="1" w:styleId="Znakinumeracji">
    <w:name w:val="Znaki numeracji"/>
    <w:rsid w:val="00A6607F"/>
  </w:style>
  <w:style w:type="paragraph" w:customStyle="1" w:styleId="Nagwek10">
    <w:name w:val="Nagłówek1"/>
    <w:basedOn w:val="Normalny"/>
    <w:next w:val="Tekstpodstawowy"/>
    <w:rsid w:val="00A6607F"/>
    <w:pPr>
      <w:keepNext/>
      <w:suppressAutoHyphens/>
      <w:spacing w:before="240" w:after="120"/>
    </w:pPr>
    <w:rPr>
      <w:rFonts w:ascii="Arial" w:eastAsia="Lucida Sans Unicode" w:hAnsi="Arial" w:cs="Mangal"/>
      <w:sz w:val="28"/>
      <w:szCs w:val="28"/>
      <w:lang w:eastAsia="ar-SA"/>
    </w:rPr>
  </w:style>
  <w:style w:type="paragraph" w:styleId="Lista">
    <w:name w:val="List"/>
    <w:basedOn w:val="Tekstpodstawowy"/>
    <w:rsid w:val="00A6607F"/>
    <w:pPr>
      <w:suppressAutoHyphens/>
    </w:pPr>
    <w:rPr>
      <w:rFonts w:cs="Mangal"/>
      <w:lang w:eastAsia="ar-SA"/>
    </w:rPr>
  </w:style>
  <w:style w:type="paragraph" w:customStyle="1" w:styleId="Podpis1">
    <w:name w:val="Podpis1"/>
    <w:basedOn w:val="Normalny"/>
    <w:rsid w:val="00A6607F"/>
    <w:pPr>
      <w:suppressLineNumbers/>
      <w:suppressAutoHyphens/>
      <w:spacing w:before="120" w:after="120"/>
    </w:pPr>
    <w:rPr>
      <w:rFonts w:cs="Mangal"/>
      <w:i/>
      <w:iCs/>
      <w:lang w:eastAsia="ar-SA"/>
    </w:rPr>
  </w:style>
  <w:style w:type="paragraph" w:customStyle="1" w:styleId="Indeks">
    <w:name w:val="Indeks"/>
    <w:basedOn w:val="Normalny"/>
    <w:rsid w:val="00A6607F"/>
    <w:pPr>
      <w:suppressLineNumbers/>
      <w:suppressAutoHyphens/>
    </w:pPr>
    <w:rPr>
      <w:rFonts w:cs="Mangal"/>
      <w:szCs w:val="20"/>
      <w:lang w:eastAsia="ar-SA"/>
    </w:rPr>
  </w:style>
  <w:style w:type="paragraph" w:customStyle="1" w:styleId="Tekstpodstawowywcity21">
    <w:name w:val="Tekst podstawowy wcięty 21"/>
    <w:basedOn w:val="Normalny"/>
    <w:rsid w:val="00A6607F"/>
    <w:pPr>
      <w:tabs>
        <w:tab w:val="left" w:pos="284"/>
      </w:tabs>
      <w:suppressAutoHyphens/>
      <w:ind w:left="567" w:hanging="566"/>
      <w:jc w:val="both"/>
    </w:pPr>
    <w:rPr>
      <w:szCs w:val="20"/>
      <w:lang w:eastAsia="ar-SA"/>
    </w:rPr>
  </w:style>
  <w:style w:type="paragraph" w:customStyle="1" w:styleId="Tekstpodstawowywcity31">
    <w:name w:val="Tekst podstawowy wcięty 31"/>
    <w:basedOn w:val="Normalny"/>
    <w:rsid w:val="00A6607F"/>
    <w:pPr>
      <w:suppressAutoHyphens/>
      <w:ind w:left="720"/>
      <w:jc w:val="both"/>
    </w:pPr>
    <w:rPr>
      <w:b/>
      <w:szCs w:val="20"/>
      <w:u w:val="single"/>
      <w:lang w:eastAsia="ar-SA"/>
    </w:rPr>
  </w:style>
  <w:style w:type="paragraph" w:customStyle="1" w:styleId="Tekstkomentarza1">
    <w:name w:val="Tekst komentarza1"/>
    <w:basedOn w:val="Normalny"/>
    <w:rsid w:val="00A6607F"/>
    <w:pPr>
      <w:suppressAutoHyphens/>
    </w:pPr>
    <w:rPr>
      <w:sz w:val="20"/>
      <w:szCs w:val="20"/>
      <w:lang w:eastAsia="ar-SA"/>
    </w:rPr>
  </w:style>
  <w:style w:type="paragraph" w:customStyle="1" w:styleId="Tekstpodstawowy31">
    <w:name w:val="Tekst podstawowy 31"/>
    <w:basedOn w:val="Normalny"/>
    <w:rsid w:val="00A6607F"/>
    <w:pPr>
      <w:suppressAutoHyphens/>
      <w:spacing w:after="120"/>
    </w:pPr>
    <w:rPr>
      <w:sz w:val="16"/>
      <w:szCs w:val="16"/>
      <w:lang w:eastAsia="ar-SA"/>
    </w:rPr>
  </w:style>
  <w:style w:type="paragraph" w:customStyle="1" w:styleId="Tekstpodstawowy21">
    <w:name w:val="Tekst podstawowy 21"/>
    <w:basedOn w:val="Normalny"/>
    <w:rsid w:val="00A6607F"/>
    <w:pPr>
      <w:suppressAutoHyphens/>
      <w:spacing w:after="120" w:line="480" w:lineRule="auto"/>
    </w:pPr>
    <w:rPr>
      <w:szCs w:val="20"/>
      <w:lang w:eastAsia="ar-SA"/>
    </w:rPr>
  </w:style>
  <w:style w:type="paragraph" w:customStyle="1" w:styleId="dominik">
    <w:name w:val="dominik"/>
    <w:basedOn w:val="Tekstpodstawowy21"/>
    <w:rsid w:val="00A6607F"/>
    <w:pPr>
      <w:spacing w:line="240" w:lineRule="auto"/>
      <w:jc w:val="both"/>
    </w:pPr>
  </w:style>
  <w:style w:type="paragraph" w:customStyle="1" w:styleId="Zawartoramki">
    <w:name w:val="Zawartość ramki"/>
    <w:basedOn w:val="Tekstpodstawowy"/>
    <w:rsid w:val="00A6607F"/>
    <w:pPr>
      <w:suppressAutoHyphens/>
    </w:pPr>
    <w:rPr>
      <w:lang w:eastAsia="ar-SA"/>
    </w:rPr>
  </w:style>
  <w:style w:type="paragraph" w:customStyle="1" w:styleId="Zawartotabeli">
    <w:name w:val="Zawartość tabeli"/>
    <w:basedOn w:val="Normalny"/>
    <w:rsid w:val="00A6607F"/>
    <w:pPr>
      <w:suppressLineNumbers/>
      <w:suppressAutoHyphens/>
    </w:pPr>
    <w:rPr>
      <w:szCs w:val="20"/>
      <w:lang w:eastAsia="ar-SA"/>
    </w:rPr>
  </w:style>
  <w:style w:type="paragraph" w:customStyle="1" w:styleId="Nagwektabeli">
    <w:name w:val="Nagłówek tabeli"/>
    <w:basedOn w:val="Zawartotabeli"/>
    <w:rsid w:val="00A6607F"/>
    <w:pPr>
      <w:jc w:val="center"/>
    </w:pPr>
    <w:rPr>
      <w:b/>
      <w:bCs/>
    </w:rPr>
  </w:style>
  <w:style w:type="table" w:styleId="Tabela-Siatka">
    <w:name w:val="Table Grid"/>
    <w:basedOn w:val="Standardowy"/>
    <w:rsid w:val="00A6607F"/>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rsid w:val="00A6607F"/>
  </w:style>
  <w:style w:type="paragraph" w:customStyle="1" w:styleId="Styl">
    <w:name w:val="Styl"/>
    <w:rsid w:val="00A6607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ytu">
    <w:name w:val="Title"/>
    <w:basedOn w:val="Normalny"/>
    <w:next w:val="Normalny"/>
    <w:link w:val="TytuZnak"/>
    <w:uiPriority w:val="10"/>
    <w:qFormat/>
    <w:rsid w:val="00A6607F"/>
    <w:pPr>
      <w:spacing w:before="240" w:after="60"/>
      <w:jc w:val="center"/>
      <w:outlineLvl w:val="0"/>
    </w:pPr>
    <w:rPr>
      <w:rFonts w:ascii="Arial" w:hAnsi="Arial"/>
      <w:b/>
      <w:bCs/>
      <w:kern w:val="28"/>
      <w:sz w:val="32"/>
      <w:szCs w:val="32"/>
      <w:lang w:val="en-US" w:eastAsia="en-US" w:bidi="en-US"/>
    </w:rPr>
  </w:style>
  <w:style w:type="character" w:customStyle="1" w:styleId="TytuZnak">
    <w:name w:val="Tytuł Znak"/>
    <w:basedOn w:val="Domylnaczcionkaakapitu"/>
    <w:link w:val="Tytu"/>
    <w:uiPriority w:val="10"/>
    <w:rsid w:val="00A6607F"/>
    <w:rPr>
      <w:rFonts w:ascii="Arial" w:eastAsia="Times New Roman" w:hAnsi="Arial" w:cs="Times New Roman"/>
      <w:b/>
      <w:bCs/>
      <w:kern w:val="28"/>
      <w:sz w:val="32"/>
      <w:szCs w:val="32"/>
      <w:lang w:val="en-US" w:bidi="en-US"/>
    </w:rPr>
  </w:style>
  <w:style w:type="character" w:styleId="Uwydatnienie">
    <w:name w:val="Emphasis"/>
    <w:basedOn w:val="Domylnaczcionkaakapitu"/>
    <w:uiPriority w:val="20"/>
    <w:qFormat/>
    <w:rsid w:val="00A6607F"/>
    <w:rPr>
      <w:rFonts w:ascii="Times New Roman" w:hAnsi="Times New Roman"/>
      <w:b/>
      <w:i/>
      <w:iCs/>
    </w:rPr>
  </w:style>
  <w:style w:type="paragraph" w:styleId="Bezodstpw">
    <w:name w:val="No Spacing"/>
    <w:basedOn w:val="Normalny"/>
    <w:uiPriority w:val="1"/>
    <w:qFormat/>
    <w:rsid w:val="00A6607F"/>
    <w:rPr>
      <w:szCs w:val="32"/>
      <w:lang w:val="en-US" w:eastAsia="en-US" w:bidi="en-US"/>
    </w:rPr>
  </w:style>
  <w:style w:type="paragraph" w:styleId="Cytat">
    <w:name w:val="Quote"/>
    <w:basedOn w:val="Normalny"/>
    <w:next w:val="Normalny"/>
    <w:link w:val="CytatZnak"/>
    <w:uiPriority w:val="29"/>
    <w:qFormat/>
    <w:rsid w:val="00A6607F"/>
    <w:rPr>
      <w:i/>
      <w:lang w:val="en-US" w:eastAsia="en-US" w:bidi="en-US"/>
    </w:rPr>
  </w:style>
  <w:style w:type="character" w:customStyle="1" w:styleId="CytatZnak">
    <w:name w:val="Cytat Znak"/>
    <w:basedOn w:val="Domylnaczcionkaakapitu"/>
    <w:link w:val="Cytat"/>
    <w:uiPriority w:val="29"/>
    <w:rsid w:val="00A6607F"/>
    <w:rPr>
      <w:rFonts w:ascii="Times New Roman" w:eastAsia="Times New Roman" w:hAnsi="Times New Roman" w:cs="Times New Roman"/>
      <w:i/>
      <w:sz w:val="24"/>
      <w:szCs w:val="24"/>
      <w:lang w:val="en-US" w:bidi="en-US"/>
    </w:rPr>
  </w:style>
  <w:style w:type="paragraph" w:styleId="Cytatintensywny">
    <w:name w:val="Intense Quote"/>
    <w:basedOn w:val="Normalny"/>
    <w:next w:val="Normalny"/>
    <w:link w:val="CytatintensywnyZnak"/>
    <w:uiPriority w:val="30"/>
    <w:qFormat/>
    <w:rsid w:val="00A6607F"/>
    <w:pPr>
      <w:ind w:left="720" w:right="720"/>
    </w:pPr>
    <w:rPr>
      <w:b/>
      <w:i/>
      <w:szCs w:val="22"/>
      <w:lang w:val="en-US" w:eastAsia="en-US" w:bidi="en-US"/>
    </w:rPr>
  </w:style>
  <w:style w:type="character" w:customStyle="1" w:styleId="CytatintensywnyZnak">
    <w:name w:val="Cytat intensywny Znak"/>
    <w:basedOn w:val="Domylnaczcionkaakapitu"/>
    <w:link w:val="Cytatintensywny"/>
    <w:uiPriority w:val="30"/>
    <w:rsid w:val="00A6607F"/>
    <w:rPr>
      <w:rFonts w:ascii="Times New Roman" w:eastAsia="Times New Roman" w:hAnsi="Times New Roman" w:cs="Times New Roman"/>
      <w:b/>
      <w:i/>
      <w:sz w:val="24"/>
      <w:lang w:val="en-US" w:bidi="en-US"/>
    </w:rPr>
  </w:style>
  <w:style w:type="character" w:styleId="Wyrnieniedelikatne">
    <w:name w:val="Subtle Emphasis"/>
    <w:uiPriority w:val="19"/>
    <w:qFormat/>
    <w:rsid w:val="00A6607F"/>
    <w:rPr>
      <w:i/>
      <w:color w:val="5A5A5A"/>
    </w:rPr>
  </w:style>
  <w:style w:type="character" w:styleId="Wyrnienieintensywne">
    <w:name w:val="Intense Emphasis"/>
    <w:basedOn w:val="Domylnaczcionkaakapitu"/>
    <w:uiPriority w:val="21"/>
    <w:qFormat/>
    <w:rsid w:val="00A6607F"/>
    <w:rPr>
      <w:b/>
      <w:i/>
      <w:sz w:val="24"/>
      <w:szCs w:val="24"/>
      <w:u w:val="single"/>
    </w:rPr>
  </w:style>
  <w:style w:type="character" w:styleId="Odwoaniedelikatne">
    <w:name w:val="Subtle Reference"/>
    <w:basedOn w:val="Domylnaczcionkaakapitu"/>
    <w:uiPriority w:val="31"/>
    <w:qFormat/>
    <w:rsid w:val="00A6607F"/>
    <w:rPr>
      <w:sz w:val="24"/>
      <w:szCs w:val="24"/>
      <w:u w:val="single"/>
    </w:rPr>
  </w:style>
  <w:style w:type="character" w:styleId="Odwoanieintensywne">
    <w:name w:val="Intense Reference"/>
    <w:basedOn w:val="Domylnaczcionkaakapitu"/>
    <w:uiPriority w:val="32"/>
    <w:qFormat/>
    <w:rsid w:val="00A6607F"/>
    <w:rPr>
      <w:b/>
      <w:sz w:val="24"/>
      <w:u w:val="single"/>
    </w:rPr>
  </w:style>
  <w:style w:type="character" w:styleId="Tytuksiki">
    <w:name w:val="Book Title"/>
    <w:basedOn w:val="Domylnaczcionkaakapitu"/>
    <w:uiPriority w:val="33"/>
    <w:qFormat/>
    <w:rsid w:val="00A6607F"/>
    <w:rPr>
      <w:rFonts w:ascii="Arial" w:eastAsia="Times New Roman" w:hAnsi="Arial"/>
      <w:b/>
      <w:i/>
      <w:sz w:val="24"/>
      <w:szCs w:val="24"/>
    </w:rPr>
  </w:style>
  <w:style w:type="paragraph" w:styleId="NormalnyWeb">
    <w:name w:val="Normal (Web)"/>
    <w:basedOn w:val="Normalny"/>
    <w:uiPriority w:val="99"/>
    <w:rsid w:val="00A6607F"/>
    <w:pPr>
      <w:spacing w:before="280" w:after="280" w:line="360" w:lineRule="auto"/>
      <w:ind w:left="992" w:hanging="567"/>
      <w:jc w:val="both"/>
    </w:pPr>
    <w:rPr>
      <w:rFonts w:ascii="Arial Unicode MS" w:hAnsi="Arial Unicode MS" w:cs="Arial Unicode MS"/>
      <w:sz w:val="20"/>
      <w:szCs w:val="20"/>
      <w:lang w:val="x-none" w:eastAsia="ar-SA"/>
    </w:rPr>
  </w:style>
  <w:style w:type="paragraph" w:customStyle="1" w:styleId="m2246066750735933239m7977348256433663507gmail-western">
    <w:name w:val="m_2246066750735933239m_7977348256433663507gmail-western"/>
    <w:basedOn w:val="Normalny"/>
    <w:uiPriority w:val="99"/>
    <w:semiHidden/>
    <w:rsid w:val="00A6607F"/>
    <w:pPr>
      <w:spacing w:before="100" w:beforeAutospacing="1" w:after="100" w:afterAutospacing="1"/>
    </w:pPr>
    <w:rPr>
      <w:rFonts w:eastAsia="Calibri"/>
    </w:rPr>
  </w:style>
  <w:style w:type="paragraph" w:customStyle="1" w:styleId="Standard">
    <w:name w:val="Standard"/>
    <w:rsid w:val="008068A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numbering" w:customStyle="1" w:styleId="WWNum4">
    <w:name w:val="WWNum4"/>
    <w:rsid w:val="008068A2"/>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07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ilewski@zwik.szczeci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zwik.szczeci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237B0-DFAE-470F-ABFF-2BC3C2EBF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3054</Words>
  <Characters>18330</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Pilewski</dc:creator>
  <cp:keywords/>
  <dc:description/>
  <cp:lastModifiedBy>Agnieszka Poręczewska-Bereszko</cp:lastModifiedBy>
  <cp:revision>5</cp:revision>
  <cp:lastPrinted>2024-07-16T11:51:00Z</cp:lastPrinted>
  <dcterms:created xsi:type="dcterms:W3CDTF">2024-07-11T05:27:00Z</dcterms:created>
  <dcterms:modified xsi:type="dcterms:W3CDTF">2024-07-16T11:52:00Z</dcterms:modified>
</cp:coreProperties>
</file>