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97709" w14:textId="77777777" w:rsidR="00504E07" w:rsidRPr="00202A74" w:rsidRDefault="00504E07" w:rsidP="00B32918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bookmarkStart w:id="0" w:name="_Hlk53394761"/>
    </w:p>
    <w:p w14:paraId="5B387620" w14:textId="52F06D99" w:rsidR="00504E07" w:rsidRPr="00202A74" w:rsidRDefault="00504E07" w:rsidP="00B32918">
      <w:pP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SPECYFIKACJA WARUNKÓW ZAMÓWIENIA (dalej: SWZ)</w:t>
      </w:r>
    </w:p>
    <w:p w14:paraId="20188C02" w14:textId="77777777" w:rsidR="00504E07" w:rsidRPr="00202A74" w:rsidRDefault="00504E07" w:rsidP="00B32918">
      <w:pP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</w:p>
    <w:p w14:paraId="68BFEF28" w14:textId="2F8CDBFF" w:rsidR="00504E07" w:rsidRPr="008F4646" w:rsidRDefault="00504E07" w:rsidP="00B32918">
      <w:pP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202A74">
        <w:rPr>
          <w:rFonts w:asciiTheme="majorHAnsi" w:eastAsiaTheme="majorEastAsia" w:hAnsiTheme="majorHAnsi" w:cs="Arial"/>
          <w:lang w:eastAsia="en-US"/>
        </w:rPr>
        <w:t xml:space="preserve"> w </w:t>
      </w:r>
      <w:r w:rsidRPr="008F4646">
        <w:rPr>
          <w:rFonts w:asciiTheme="majorHAnsi" w:eastAsiaTheme="majorEastAsia" w:hAnsiTheme="majorHAnsi" w:cs="Arial"/>
          <w:lang w:eastAsia="en-US"/>
        </w:rPr>
        <w:t>postępowaniu o</w:t>
      </w:r>
      <w:r w:rsidR="00DA2ED7" w:rsidRPr="008F4646">
        <w:rPr>
          <w:rFonts w:asciiTheme="majorHAnsi" w:eastAsiaTheme="majorEastAsia" w:hAnsiTheme="majorHAnsi" w:cs="Arial"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lang w:eastAsia="en-US"/>
        </w:rPr>
        <w:t>udzielenie zamówienia publicznego prowadzonym</w:t>
      </w:r>
    </w:p>
    <w:p w14:paraId="1EB9A5A2" w14:textId="77777777" w:rsidR="00616EAA" w:rsidRDefault="00504E07" w:rsidP="00B32918">
      <w:pPr>
        <w:shd w:val="clear" w:color="auto" w:fill="FFFFFF" w:themeFill="background1"/>
        <w:spacing w:line="252" w:lineRule="auto"/>
        <w:jc w:val="center"/>
        <w:rPr>
          <w:rFonts w:ascii="Verdana" w:hAnsi="Verdana" w:cs="Arial"/>
          <w:bCs/>
          <w:sz w:val="16"/>
          <w:szCs w:val="16"/>
        </w:rPr>
      </w:pPr>
      <w:r w:rsidRPr="008F4646">
        <w:rPr>
          <w:rFonts w:asciiTheme="majorHAnsi" w:eastAsiaTheme="majorEastAsia" w:hAnsiTheme="majorHAnsi" w:cs="Arial"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/>
          <w:lang w:eastAsia="en-US"/>
        </w:rPr>
        <w:t>w trybie</w:t>
      </w:r>
      <w:r w:rsidR="00BA1B0E" w:rsidRPr="008F4646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/>
          <w:lang w:eastAsia="en-US"/>
        </w:rPr>
        <w:t xml:space="preserve">przetargu nieograniczonego </w:t>
      </w:r>
      <w:r w:rsidRPr="008F4646">
        <w:rPr>
          <w:rFonts w:asciiTheme="majorHAnsi" w:eastAsiaTheme="majorEastAsia" w:hAnsiTheme="majorHAnsi" w:cs="Arial"/>
          <w:lang w:eastAsia="en-US"/>
        </w:rPr>
        <w:t xml:space="preserve"> pn</w:t>
      </w:r>
      <w:bookmarkStart w:id="1" w:name="_Hlk85188641"/>
      <w:bookmarkStart w:id="2" w:name="_Hlk71284913"/>
      <w:bookmarkStart w:id="3" w:name="_Hlk71121338"/>
      <w:r w:rsidR="00312AE1">
        <w:rPr>
          <w:rFonts w:asciiTheme="majorHAnsi" w:eastAsiaTheme="majorEastAsia" w:hAnsiTheme="majorHAnsi" w:cs="Arial"/>
          <w:lang w:eastAsia="en-US"/>
        </w:rPr>
        <w:t>:</w:t>
      </w:r>
      <w:r w:rsidR="00811311" w:rsidRPr="00811311">
        <w:rPr>
          <w:rFonts w:ascii="Verdana" w:hAnsi="Verdana" w:cs="Arial"/>
          <w:bCs/>
          <w:sz w:val="16"/>
          <w:szCs w:val="16"/>
        </w:rPr>
        <w:t xml:space="preserve"> </w:t>
      </w:r>
      <w:bookmarkStart w:id="4" w:name="_Hlk100818053"/>
      <w:bookmarkStart w:id="5" w:name="_Hlk100318851"/>
    </w:p>
    <w:p w14:paraId="505711F3" w14:textId="77777777" w:rsidR="00B32918" w:rsidRDefault="00B32918" w:rsidP="00B32918">
      <w:pPr>
        <w:shd w:val="clear" w:color="auto" w:fill="FFFFFF" w:themeFill="background1"/>
        <w:spacing w:line="252" w:lineRule="auto"/>
        <w:jc w:val="center"/>
        <w:rPr>
          <w:rFonts w:ascii="Verdana" w:hAnsi="Verdana" w:cs="Arial"/>
          <w:bCs/>
          <w:sz w:val="16"/>
          <w:szCs w:val="16"/>
        </w:rPr>
      </w:pPr>
    </w:p>
    <w:p w14:paraId="422E7989" w14:textId="77777777" w:rsidR="00616EAA" w:rsidRDefault="00616EAA" w:rsidP="00B32918">
      <w:pPr>
        <w:shd w:val="clear" w:color="auto" w:fill="FFFFFF" w:themeFill="background1"/>
        <w:spacing w:line="252" w:lineRule="auto"/>
        <w:jc w:val="center"/>
        <w:rPr>
          <w:rFonts w:ascii="Verdana" w:hAnsi="Verdana" w:cs="Arial"/>
          <w:bCs/>
          <w:sz w:val="16"/>
          <w:szCs w:val="16"/>
        </w:rPr>
      </w:pPr>
    </w:p>
    <w:p w14:paraId="1F5A3B3F" w14:textId="77777777" w:rsidR="00D0522D" w:rsidRPr="004B641F" w:rsidRDefault="00D0522D" w:rsidP="00D0522D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bookmarkStart w:id="6" w:name="_Hlk132629358"/>
      <w:r w:rsidRPr="004B641F">
        <w:rPr>
          <w:rFonts w:asciiTheme="majorHAnsi" w:eastAsiaTheme="majorEastAsia" w:hAnsiTheme="majorHAnsi" w:cs="Arial"/>
          <w:b/>
          <w:lang w:eastAsia="en-US"/>
        </w:rPr>
        <w:t>Kompleksowa dostawa energii elektrycznej wraz z usługą</w:t>
      </w:r>
    </w:p>
    <w:p w14:paraId="7F1B4377" w14:textId="2F6832BB" w:rsidR="00D0522D" w:rsidRDefault="00D0522D" w:rsidP="00D0522D">
      <w:pPr>
        <w:pBdr>
          <w:top w:val="single" w:sz="4" w:space="1" w:color="auto"/>
          <w:left w:val="single" w:sz="4" w:space="6" w:color="auto"/>
          <w:bottom w:val="single" w:sz="4" w:space="31" w:color="auto"/>
          <w:right w:val="single" w:sz="4" w:space="6" w:color="auto"/>
        </w:pBdr>
        <w:shd w:val="clear" w:color="auto" w:fill="FFFFFF" w:themeFill="background1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4B641F">
        <w:rPr>
          <w:rFonts w:asciiTheme="majorHAnsi" w:eastAsiaTheme="majorEastAsia" w:hAnsiTheme="majorHAnsi" w:cs="Arial"/>
          <w:b/>
          <w:lang w:eastAsia="en-US"/>
        </w:rPr>
        <w:t>dystrybucji dla obiektów i infrastruktury oraz podległych jednostek organizacyjnych gminy</w:t>
      </w:r>
      <w:r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4B641F">
        <w:rPr>
          <w:rFonts w:asciiTheme="majorHAnsi" w:eastAsiaTheme="majorEastAsia" w:hAnsiTheme="majorHAnsi" w:cs="Arial"/>
          <w:b/>
          <w:lang w:eastAsia="en-US"/>
        </w:rPr>
        <w:t>Grodzisk Mazowiecki na rok 202</w:t>
      </w:r>
      <w:r>
        <w:rPr>
          <w:rFonts w:asciiTheme="majorHAnsi" w:eastAsiaTheme="majorEastAsia" w:hAnsiTheme="majorHAnsi" w:cs="Arial"/>
          <w:b/>
          <w:lang w:eastAsia="en-US"/>
        </w:rPr>
        <w:t>5</w:t>
      </w:r>
    </w:p>
    <w:p w14:paraId="66FD33CE" w14:textId="77777777" w:rsidR="00982A21" w:rsidRDefault="00982A21" w:rsidP="00DB5B77">
      <w:pPr>
        <w:shd w:val="clear" w:color="auto" w:fill="FFFFFF" w:themeFill="background1"/>
        <w:spacing w:line="252" w:lineRule="auto"/>
        <w:rPr>
          <w:rFonts w:asciiTheme="majorHAnsi" w:hAnsiTheme="majorHAnsi" w:cs="Arial"/>
          <w:bCs/>
        </w:rPr>
      </w:pPr>
    </w:p>
    <w:bookmarkEnd w:id="1"/>
    <w:bookmarkEnd w:id="4"/>
    <w:bookmarkEnd w:id="5"/>
    <w:bookmarkEnd w:id="6"/>
    <w:p w14:paraId="1750BDC1" w14:textId="6727C496" w:rsidR="007712CC" w:rsidRPr="00943B92" w:rsidRDefault="007712CC" w:rsidP="00B32918">
      <w:pPr>
        <w:shd w:val="clear" w:color="auto" w:fill="FFFFFF" w:themeFill="background1"/>
        <w:spacing w:line="252" w:lineRule="auto"/>
        <w:rPr>
          <w:rStyle w:val="Pogrubienie"/>
          <w:rFonts w:asciiTheme="majorHAnsi" w:hAnsiTheme="majorHAnsi" w:cs="Arial"/>
          <w:b w:val="0"/>
        </w:rPr>
      </w:pPr>
    </w:p>
    <w:bookmarkEnd w:id="2"/>
    <w:p w14:paraId="08DBA51A" w14:textId="4485F758" w:rsidR="004D7EC7" w:rsidRPr="008F4646" w:rsidRDefault="004D7EC7" w:rsidP="00B32918">
      <w:pPr>
        <w:shd w:val="clear" w:color="auto" w:fill="FFFFFF" w:themeFill="background1"/>
        <w:spacing w:line="252" w:lineRule="auto"/>
        <w:jc w:val="both"/>
        <w:rPr>
          <w:rFonts w:asciiTheme="majorHAnsi" w:eastAsiaTheme="majorEastAsia" w:hAnsiTheme="majorHAnsi" w:cs="Arial"/>
          <w:bCs/>
          <w:lang w:eastAsia="en-US"/>
        </w:rPr>
      </w:pP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prowadzonego z zastosowaniem procedury, </w:t>
      </w:r>
      <w:bookmarkEnd w:id="3"/>
      <w:r w:rsidR="00DD2677" w:rsidRPr="008F4646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Cs/>
          <w:lang w:eastAsia="en-US"/>
        </w:rPr>
        <w:t>o której mowa w art. 13</w:t>
      </w:r>
      <w:r w:rsidR="00503507" w:rsidRPr="008F4646">
        <w:rPr>
          <w:rFonts w:asciiTheme="majorHAnsi" w:eastAsiaTheme="majorEastAsia" w:hAnsiTheme="majorHAnsi" w:cs="Arial"/>
          <w:bCs/>
          <w:lang w:eastAsia="en-US"/>
        </w:rPr>
        <w:t>2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ustawy z 11 września 2019 r. – Prawo zamówień publicznych (</w:t>
      </w:r>
      <w:r w:rsidR="00087959">
        <w:rPr>
          <w:rFonts w:asciiTheme="majorHAnsi" w:eastAsiaTheme="majorEastAsia" w:hAnsiTheme="majorHAnsi" w:cs="Arial"/>
          <w:bCs/>
          <w:lang w:eastAsia="en-US"/>
        </w:rPr>
        <w:t xml:space="preserve">t.j. 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Dz.U. </w:t>
      </w:r>
      <w:r w:rsidR="00D660BE">
        <w:rPr>
          <w:rFonts w:asciiTheme="majorHAnsi" w:eastAsiaTheme="majorEastAsia" w:hAnsiTheme="majorHAnsi" w:cs="Arial"/>
          <w:bCs/>
          <w:lang w:eastAsia="en-US"/>
        </w:rPr>
        <w:t xml:space="preserve">z </w:t>
      </w:r>
      <w:r w:rsidRPr="008F4646">
        <w:rPr>
          <w:rFonts w:asciiTheme="majorHAnsi" w:eastAsiaTheme="majorEastAsia" w:hAnsiTheme="majorHAnsi" w:cs="Arial"/>
          <w:bCs/>
          <w:lang w:eastAsia="en-US"/>
        </w:rPr>
        <w:t>20</w:t>
      </w:r>
      <w:r w:rsidR="002C3BD8" w:rsidRPr="008F4646">
        <w:rPr>
          <w:rFonts w:asciiTheme="majorHAnsi" w:eastAsiaTheme="majorEastAsia" w:hAnsiTheme="majorHAnsi" w:cs="Arial"/>
          <w:bCs/>
          <w:lang w:eastAsia="en-US"/>
        </w:rPr>
        <w:t>2</w:t>
      </w:r>
      <w:r w:rsidR="00250278">
        <w:rPr>
          <w:rFonts w:asciiTheme="majorHAnsi" w:eastAsiaTheme="majorEastAsia" w:hAnsiTheme="majorHAnsi" w:cs="Arial"/>
          <w:bCs/>
          <w:lang w:eastAsia="en-US"/>
        </w:rPr>
        <w:t>4</w:t>
      </w:r>
      <w:r w:rsidRPr="008F4646">
        <w:rPr>
          <w:rFonts w:asciiTheme="majorHAnsi" w:eastAsiaTheme="majorEastAsia" w:hAnsiTheme="majorHAnsi" w:cs="Arial"/>
          <w:bCs/>
          <w:lang w:eastAsia="en-US"/>
        </w:rPr>
        <w:t xml:space="preserve"> poz. </w:t>
      </w:r>
      <w:r w:rsidR="00250278">
        <w:rPr>
          <w:rFonts w:asciiTheme="majorHAnsi" w:eastAsiaTheme="majorEastAsia" w:hAnsiTheme="majorHAnsi" w:cs="Arial"/>
          <w:bCs/>
          <w:lang w:eastAsia="en-US"/>
        </w:rPr>
        <w:t>1320</w:t>
      </w:r>
      <w:r w:rsidR="00616EAA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8F4646">
        <w:rPr>
          <w:rFonts w:asciiTheme="majorHAnsi" w:eastAsiaTheme="majorEastAsia" w:hAnsiTheme="majorHAnsi" w:cs="Arial"/>
          <w:bCs/>
          <w:lang w:eastAsia="en-US"/>
        </w:rPr>
        <w:t>z</w:t>
      </w:r>
      <w:r w:rsidR="00D660BE">
        <w:rPr>
          <w:rFonts w:asciiTheme="majorHAnsi" w:eastAsiaTheme="majorEastAsia" w:hAnsiTheme="majorHAnsi" w:cs="Arial"/>
          <w:bCs/>
          <w:lang w:eastAsia="en-US"/>
        </w:rPr>
        <w:t xml:space="preserve"> późn.</w:t>
      </w:r>
      <w:r w:rsidRPr="008F4646">
        <w:rPr>
          <w:rFonts w:asciiTheme="majorHAnsi" w:eastAsiaTheme="majorEastAsia" w:hAnsiTheme="majorHAnsi" w:cs="Arial"/>
          <w:bCs/>
          <w:lang w:eastAsia="en-US"/>
        </w:rPr>
        <w:t>zm.) – dalej: ustawa Pzp lub PZP</w:t>
      </w:r>
    </w:p>
    <w:p w14:paraId="2003334D" w14:textId="02A34A86" w:rsid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p w14:paraId="1D5165D5" w14:textId="56BC61C3" w:rsid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p w14:paraId="5336B5E0" w14:textId="77777777" w:rsidR="004D7EC7" w:rsidRPr="004D7EC7" w:rsidRDefault="004D7EC7" w:rsidP="004D7EC7">
      <w:pPr>
        <w:shd w:val="clear" w:color="auto" w:fill="FFFFFF" w:themeFill="background1"/>
        <w:tabs>
          <w:tab w:val="left" w:pos="142"/>
        </w:tabs>
        <w:jc w:val="both"/>
        <w:rPr>
          <w:rStyle w:val="Pogrubienie"/>
          <w:rFonts w:asciiTheme="majorHAnsi" w:hAnsiTheme="majorHAnsi" w:cs="Arial"/>
        </w:rPr>
      </w:pPr>
    </w:p>
    <w:bookmarkEnd w:id="0"/>
    <w:p w14:paraId="2B06F8CF" w14:textId="4C4324B7" w:rsidR="00312AE1" w:rsidRPr="00337632" w:rsidRDefault="00236611" w:rsidP="00337632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202A74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7E3A95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ZP.27</w:t>
      </w:r>
      <w:r w:rsidR="008177FF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1.</w:t>
      </w:r>
      <w:r w:rsidR="00CC5CF2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70</w:t>
      </w:r>
      <w:r w:rsidR="0027099B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.2024</w:t>
      </w:r>
    </w:p>
    <w:p w14:paraId="6F1F950A" w14:textId="77777777" w:rsidR="00312AE1" w:rsidRDefault="00312AE1" w:rsidP="00236611">
      <w:pPr>
        <w:rPr>
          <w:rFonts w:asciiTheme="majorHAnsi" w:eastAsiaTheme="majorEastAsia" w:hAnsiTheme="majorHAnsi" w:cs="Arial"/>
          <w:b/>
          <w:lang w:eastAsia="en-US"/>
        </w:rPr>
      </w:pPr>
    </w:p>
    <w:p w14:paraId="0A2060AD" w14:textId="4583DF70" w:rsidR="00236611" w:rsidRPr="00202A74" w:rsidRDefault="00236611" w:rsidP="00236611">
      <w:pPr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4DD78DF3" w14:textId="77777777" w:rsidR="007E3A95" w:rsidRDefault="007E3A95" w:rsidP="00EA7F4C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</w:p>
    <w:p w14:paraId="4325F148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b/>
          <w:bCs/>
        </w:rPr>
      </w:pPr>
      <w:r w:rsidRPr="003F316F">
        <w:rPr>
          <w:rFonts w:asciiTheme="majorHAnsi" w:hAnsiTheme="majorHAnsi" w:cs="Arial"/>
          <w:b/>
          <w:bCs/>
        </w:rPr>
        <w:t>Gmina Grodzisk Mazowiecki</w:t>
      </w:r>
    </w:p>
    <w:p w14:paraId="21A62622" w14:textId="16149410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r w:rsidRPr="003F316F">
        <w:rPr>
          <w:rFonts w:asciiTheme="majorHAnsi" w:hAnsiTheme="majorHAnsi" w:cs="Arial"/>
        </w:rPr>
        <w:t xml:space="preserve">ul. T. Kościuszki </w:t>
      </w:r>
      <w:r w:rsidR="002C3BD8">
        <w:rPr>
          <w:rFonts w:asciiTheme="majorHAnsi" w:hAnsiTheme="majorHAnsi" w:cs="Arial"/>
        </w:rPr>
        <w:t>1</w:t>
      </w:r>
      <w:r w:rsidRPr="003F316F">
        <w:rPr>
          <w:rFonts w:asciiTheme="majorHAnsi" w:hAnsiTheme="majorHAnsi" w:cs="Arial"/>
        </w:rPr>
        <w:t>2a, 05-825 Grodzisk Mazowiecki, Polska</w:t>
      </w:r>
    </w:p>
    <w:p w14:paraId="7E11AB0F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lang w:val="en-US"/>
        </w:rPr>
      </w:pPr>
      <w:r w:rsidRPr="003F316F">
        <w:rPr>
          <w:rFonts w:asciiTheme="majorHAnsi" w:hAnsiTheme="majorHAnsi" w:cs="Arial"/>
          <w:lang w:val="en-US"/>
        </w:rPr>
        <w:t>REGON 013269137, NIP 529-174-59-01</w:t>
      </w:r>
    </w:p>
    <w:p w14:paraId="06DC4DF2" w14:textId="1C22C58A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lang w:val="en-US"/>
        </w:rPr>
      </w:pPr>
      <w:r w:rsidRPr="003F316F">
        <w:rPr>
          <w:rFonts w:asciiTheme="majorHAnsi" w:hAnsiTheme="majorHAnsi" w:cs="Arial"/>
          <w:lang w:val="en-US"/>
        </w:rPr>
        <w:t>Tel. (22) 755 55 34 we</w:t>
      </w:r>
      <w:r w:rsidR="002A0862">
        <w:rPr>
          <w:rFonts w:asciiTheme="majorHAnsi" w:hAnsiTheme="majorHAnsi" w:cs="Arial"/>
          <w:lang w:val="en-US"/>
        </w:rPr>
        <w:t>w.250</w:t>
      </w:r>
      <w:r w:rsidRPr="003F316F">
        <w:rPr>
          <w:rFonts w:asciiTheme="majorHAnsi" w:hAnsiTheme="majorHAnsi" w:cs="Arial"/>
          <w:lang w:val="en-US"/>
        </w:rPr>
        <w:t>, faks (22) 755 23 76</w:t>
      </w:r>
    </w:p>
    <w:p w14:paraId="4CA6FB2E" w14:textId="77777777" w:rsidR="007E3A95" w:rsidRPr="003F316F" w:rsidRDefault="007E3A95" w:rsidP="007E3A95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</w:rPr>
      </w:pPr>
      <w:r w:rsidRPr="003F316F">
        <w:rPr>
          <w:rFonts w:asciiTheme="majorHAnsi" w:hAnsiTheme="majorHAnsi" w:cs="Arial"/>
        </w:rPr>
        <w:t xml:space="preserve">Strona internetowa Zamawiającego:  </w:t>
      </w:r>
      <w:hyperlink r:id="rId8" w:history="1">
        <w:r w:rsidRPr="003F316F">
          <w:rPr>
            <w:rFonts w:asciiTheme="majorHAnsi" w:hAnsiTheme="majorHAnsi" w:cs="Arial"/>
            <w:color w:val="0000FF"/>
            <w:u w:val="single"/>
          </w:rPr>
          <w:t>www.bip.grodzisk.pl</w:t>
        </w:r>
      </w:hyperlink>
    </w:p>
    <w:p w14:paraId="2A62604D" w14:textId="64619532" w:rsidR="00AA4F20" w:rsidRPr="003F316F" w:rsidRDefault="00AA4F20" w:rsidP="00CF1601">
      <w:pPr>
        <w:tabs>
          <w:tab w:val="left" w:pos="993"/>
        </w:tabs>
        <w:spacing w:after="120" w:line="312" w:lineRule="auto"/>
        <w:rPr>
          <w:rFonts w:asciiTheme="majorHAnsi" w:hAnsiTheme="majorHAnsi" w:cs="Arial"/>
        </w:rPr>
      </w:pPr>
      <w:r w:rsidRPr="003F316F">
        <w:rPr>
          <w:rFonts w:asciiTheme="majorHAnsi" w:eastAsiaTheme="majorEastAsia" w:hAnsiTheme="majorHAnsi" w:cs="Arial"/>
          <w:b/>
          <w:lang w:eastAsia="en-US"/>
        </w:rPr>
        <w:t>Adres strony internetowej</w:t>
      </w:r>
      <w:r w:rsidR="00667596" w:rsidRPr="003F316F">
        <w:rPr>
          <w:rFonts w:asciiTheme="majorHAnsi" w:eastAsiaTheme="majorEastAsia" w:hAnsiTheme="majorHAnsi" w:cs="Arial"/>
          <w:b/>
          <w:lang w:eastAsia="en-US"/>
        </w:rPr>
        <w:t xml:space="preserve"> prowadzonego postępowania</w:t>
      </w:r>
      <w:r w:rsidRPr="003F316F">
        <w:rPr>
          <w:rFonts w:asciiTheme="majorHAnsi" w:eastAsiaTheme="majorEastAsia" w:hAnsiTheme="majorHAnsi" w:cs="Arial"/>
          <w:b/>
          <w:lang w:eastAsia="en-US"/>
        </w:rPr>
        <w:t>:</w:t>
      </w:r>
      <w:r w:rsidR="00CF1601">
        <w:rPr>
          <w:rFonts w:asciiTheme="majorHAnsi" w:eastAsiaTheme="majorEastAsia" w:hAnsiTheme="majorHAnsi" w:cs="Arial"/>
          <w:b/>
          <w:lang w:eastAsia="en-US"/>
        </w:rPr>
        <w:t xml:space="preserve"> </w:t>
      </w:r>
      <w:hyperlink r:id="rId9">
        <w:r w:rsidR="000C0DD5"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="000C0DD5"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="000C0DD5">
        <w:rPr>
          <w:rFonts w:asciiTheme="majorHAnsi" w:eastAsia="Calibri" w:hAnsiTheme="majorHAnsi" w:cs="Arial"/>
          <w:sz w:val="22"/>
          <w:szCs w:val="22"/>
          <w:lang w:val="pl"/>
        </w:rPr>
        <w:t xml:space="preserve"> pod adresem </w:t>
      </w:r>
      <w:r w:rsidR="002B2941">
        <w:rPr>
          <w:rFonts w:asciiTheme="majorHAnsi" w:eastAsia="Calibri" w:hAnsiTheme="majorHAnsi" w:cs="Arial"/>
          <w:sz w:val="22"/>
          <w:szCs w:val="22"/>
          <w:lang w:val="pl"/>
        </w:rPr>
        <w:t>:</w:t>
      </w:r>
      <w:r w:rsidR="001D75B8">
        <w:t xml:space="preserve"> </w:t>
      </w:r>
      <w:hyperlink r:id="rId10" w:history="1">
        <w:r w:rsidR="001D75B8" w:rsidRPr="008F0D15">
          <w:rPr>
            <w:rStyle w:val="Hipercze"/>
          </w:rPr>
          <w:t>https://platformazakupowa.pl/transakcja/979777</w:t>
        </w:r>
      </w:hyperlink>
    </w:p>
    <w:p w14:paraId="059C94FC" w14:textId="49B58B7F" w:rsidR="00667596" w:rsidRPr="003F316F" w:rsidRDefault="00667596" w:rsidP="00AA4F20">
      <w:pPr>
        <w:rPr>
          <w:rFonts w:asciiTheme="majorHAnsi" w:hAnsiTheme="majorHAnsi"/>
          <w:color w:val="333333"/>
          <w:shd w:val="clear" w:color="auto" w:fill="FFFFFF"/>
        </w:rPr>
      </w:pPr>
      <w:r w:rsidRPr="003F316F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012CD782" w14:textId="77777777" w:rsidR="007E3A95" w:rsidRPr="003F316F" w:rsidRDefault="007E3A95" w:rsidP="00AA4F20">
      <w:pPr>
        <w:rPr>
          <w:rFonts w:asciiTheme="majorHAnsi" w:eastAsiaTheme="majorEastAsia" w:hAnsiTheme="majorHAnsi" w:cs="Arial"/>
          <w:b/>
          <w:lang w:eastAsia="en-US"/>
        </w:rPr>
      </w:pPr>
    </w:p>
    <w:p w14:paraId="6298E0D6" w14:textId="370E8F80" w:rsidR="00236611" w:rsidRPr="003F316F" w:rsidRDefault="00AA4F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3F316F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7E3A95" w:rsidRPr="00581A73">
        <w:rPr>
          <w:rFonts w:asciiTheme="majorHAnsi" w:hAnsiTheme="majorHAnsi" w:cs="Arial"/>
        </w:rPr>
        <w:t>zamowienia@grodzisk.pl</w:t>
      </w:r>
    </w:p>
    <w:p w14:paraId="6A2DCC14" w14:textId="77777777" w:rsidR="009615B1" w:rsidRPr="00202A74" w:rsidRDefault="009615B1" w:rsidP="009F6209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2964C5EE" w14:textId="77777777" w:rsidR="00811311" w:rsidRDefault="00811311" w:rsidP="000C0DD5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51438107" w14:textId="71B53329" w:rsidR="00EA0EBA" w:rsidRDefault="00943B92" w:rsidP="00EA0EBA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t>Wrzesień</w:t>
      </w:r>
      <w:r w:rsidR="00EA0EBA">
        <w:rPr>
          <w:rFonts w:asciiTheme="majorHAnsi" w:eastAsiaTheme="majorEastAsia" w:hAnsiTheme="majorHAnsi" w:cs="Arial"/>
          <w:b/>
          <w:lang w:eastAsia="en-US"/>
        </w:rPr>
        <w:t xml:space="preserve"> 2024</w:t>
      </w:r>
      <w:r w:rsidR="00337632">
        <w:rPr>
          <w:rFonts w:asciiTheme="majorHAnsi" w:eastAsiaTheme="majorEastAsia" w:hAnsiTheme="majorHAnsi" w:cs="Arial"/>
          <w:b/>
          <w:lang w:eastAsia="en-US"/>
        </w:rPr>
        <w:t xml:space="preserve"> r.</w:t>
      </w:r>
      <w:r w:rsidR="003434D8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3F316F">
        <w:rPr>
          <w:rFonts w:asciiTheme="majorHAnsi" w:eastAsiaTheme="majorEastAsia" w:hAnsiTheme="majorHAnsi" w:cs="Arial"/>
          <w:b/>
          <w:lang w:eastAsia="en-US"/>
        </w:rPr>
        <w:t>Grodzisk Mazowiecki</w:t>
      </w:r>
    </w:p>
    <w:p w14:paraId="7A4F7970" w14:textId="77777777" w:rsidR="00B32918" w:rsidRDefault="00B32918" w:rsidP="00B32918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01AE9676" w14:textId="77777777" w:rsidR="00DB5B77" w:rsidRDefault="00DB5B77" w:rsidP="00B32918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0ECA5DBD" w:rsidR="00D03518" w:rsidRPr="00202A74" w:rsidRDefault="00D03518" w:rsidP="00EA0EBA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lastRenderedPageBreak/>
        <w:t>Spis treści:</w:t>
      </w:r>
    </w:p>
    <w:p w14:paraId="1CB2463B" w14:textId="6A8C6404" w:rsidR="00D03518" w:rsidRPr="00EA0EBA" w:rsidRDefault="00D03518" w:rsidP="009F6209">
      <w:pPr>
        <w:spacing w:after="200" w:line="252" w:lineRule="auto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Rozdział I – Informacje </w:t>
      </w:r>
      <w:r w:rsidR="009F6209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o</w:t>
      </w: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gólne</w:t>
      </w:r>
    </w:p>
    <w:p w14:paraId="67A183F0" w14:textId="23C1124F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Wizja lokalna</w:t>
      </w:r>
    </w:p>
    <w:p w14:paraId="77A4ED6D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Umowa ramowa</w:t>
      </w:r>
    </w:p>
    <w:p w14:paraId="4523C06B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Zaliczki na poczet udzielenia zamówienia</w:t>
      </w:r>
    </w:p>
    <w:p w14:paraId="256E9761" w14:textId="230D0C01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Pouczenie o środkach ochrony prawnej</w:t>
      </w:r>
    </w:p>
    <w:p w14:paraId="280666C5" w14:textId="4DE5AA2B" w:rsidR="007B6AA5" w:rsidRPr="00EA0EBA" w:rsidRDefault="007B6AA5" w:rsidP="00BE7EDA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Ochrona danych osobowych zebranych przez </w:t>
      </w:r>
      <w:r w:rsidR="00A71B26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amawiającego w toku postępowania</w:t>
      </w:r>
    </w:p>
    <w:p w14:paraId="42568C23" w14:textId="6D5851E9" w:rsidR="001A131C" w:rsidRPr="00EA0EBA" w:rsidRDefault="00031C5D" w:rsidP="001A131C">
      <w:pPr>
        <w:spacing w:after="200" w:line="252" w:lineRule="auto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br/>
      </w:r>
      <w:r w:rsidR="00D03518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Rozdział II </w:t>
      </w: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–</w:t>
      </w:r>
      <w:r w:rsidR="001A131C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 Wymagania stawiane </w:t>
      </w:r>
      <w:r w:rsidR="00BA1B0E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w</w:t>
      </w:r>
      <w:r w:rsidR="001A131C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ykonawcy </w:t>
      </w:r>
    </w:p>
    <w:p w14:paraId="5877FFF3" w14:textId="7C168E6B" w:rsidR="007B6AA5" w:rsidRPr="00EA0EBA" w:rsidRDefault="00773586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Opis p</w:t>
      </w:r>
      <w:r w:rsidR="007B6AA5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rzedmiot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u</w:t>
      </w:r>
      <w:r w:rsidR="007B6AA5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zamówienia</w:t>
      </w:r>
    </w:p>
    <w:p w14:paraId="1C9A23C7" w14:textId="752A255E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Rozwiązania równoważne</w:t>
      </w:r>
    </w:p>
    <w:p w14:paraId="287ED47F" w14:textId="5AFC763B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Wymagania w zakresie zatrudniania</w:t>
      </w:r>
      <w:r w:rsidR="00031C5D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B506709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Wymagania w zakresie zatrudnienia osób, o których mowa</w:t>
      </w:r>
      <w:r w:rsidR="00031C5D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Sposób przygotowania ofert </w:t>
      </w:r>
    </w:p>
    <w:p w14:paraId="18A14DA3" w14:textId="31EC96B5" w:rsidR="007B6AA5" w:rsidRPr="00EA0EBA" w:rsidRDefault="007B6AA5" w:rsidP="00CB4A80">
      <w:pPr>
        <w:numPr>
          <w:ilvl w:val="0"/>
          <w:numId w:val="19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Opis spo</w:t>
      </w:r>
      <w:r w:rsidR="008A551C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sobu obliczenia ceny </w:t>
      </w:r>
    </w:p>
    <w:p w14:paraId="1E58E68D" w14:textId="1AB38D24" w:rsidR="007B6AA5" w:rsidRPr="00EA0EBA" w:rsidRDefault="00031C5D" w:rsidP="007B6AA5">
      <w:pPr>
        <w:spacing w:after="200" w:line="252" w:lineRule="auto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br/>
      </w:r>
      <w:r w:rsidR="00C54BC6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Rozdział III </w:t>
      </w:r>
      <w:r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–</w:t>
      </w:r>
      <w:r w:rsidR="00C54BC6" w:rsidRPr="00EA0EBA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 xml:space="preserve"> Informacje o przebiegu postępowania</w:t>
      </w:r>
    </w:p>
    <w:p w14:paraId="53918012" w14:textId="29E06067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Sposób porozumiewania się </w:t>
      </w:r>
      <w:r w:rsidR="00A71B26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z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amawiającego z </w:t>
      </w:r>
      <w:r w:rsidR="00A71B26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w</w:t>
      </w: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ykonawcami</w:t>
      </w:r>
    </w:p>
    <w:p w14:paraId="5B2E7F1D" w14:textId="54454ED1" w:rsidR="00031C5D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Sposób oraz termin składania ofert</w:t>
      </w:r>
      <w:r w:rsidR="009F61CD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. Termin otwarcia ofert</w:t>
      </w:r>
    </w:p>
    <w:p w14:paraId="5783D094" w14:textId="77777777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Termin związania ofertą</w:t>
      </w:r>
    </w:p>
    <w:p w14:paraId="76E5B07A" w14:textId="21CF50F5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29617D2E" w:rsidR="007B6AA5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3BD25B30" w14:textId="77777777" w:rsidR="00031C5D" w:rsidRPr="00EA0EBA" w:rsidRDefault="007B6AA5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Zabezpieczenie należytego wykonania umowy </w:t>
      </w:r>
    </w:p>
    <w:p w14:paraId="5CD088D8" w14:textId="15CCE24B" w:rsidR="007B6AA5" w:rsidRPr="00EA0EBA" w:rsidRDefault="00031C5D" w:rsidP="00CB4A80">
      <w:pPr>
        <w:numPr>
          <w:ilvl w:val="0"/>
          <w:numId w:val="20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sz w:val="22"/>
          <w:szCs w:val="22"/>
          <w:lang w:eastAsia="en-US"/>
        </w:rPr>
      </w:pPr>
      <w:r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I</w:t>
      </w:r>
      <w:r w:rsidR="007B6AA5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>nformacje o formalnościach, jakie muszą zostać dopełnione po wyborze oferty w celu zawarcia umowy w</w:t>
      </w:r>
      <w:r w:rsidR="00496ECB" w:rsidRPr="00EA0EBA">
        <w:rPr>
          <w:rFonts w:asciiTheme="majorHAnsi" w:hAnsiTheme="majorHAnsi" w:cstheme="majorBidi"/>
          <w:b/>
          <w:sz w:val="22"/>
          <w:szCs w:val="22"/>
          <w:lang w:eastAsia="en-US"/>
        </w:rPr>
        <w:t xml:space="preserve"> sprawie zamówienia publicznego</w:t>
      </w:r>
    </w:p>
    <w:p w14:paraId="320088EB" w14:textId="77777777" w:rsidR="00496ECB" w:rsidRDefault="00496ECB" w:rsidP="00496EC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6E9DAA25" w14:textId="77777777" w:rsidR="00EA0EBA" w:rsidRPr="00202A74" w:rsidRDefault="00EA0EBA" w:rsidP="00496EC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BC9C33A" w14:textId="315DB677" w:rsidR="009C4529" w:rsidRPr="00202A74" w:rsidRDefault="00587F52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lastRenderedPageBreak/>
        <w:t>Informacje ogólne</w:t>
      </w:r>
    </w:p>
    <w:p w14:paraId="46536F06" w14:textId="55AFB47F" w:rsidR="009C4529" w:rsidRPr="00202A74" w:rsidRDefault="009C4529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202A74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202A74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202A74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498D8838" w14:textId="77777777" w:rsidR="00FC5AAB" w:rsidRP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9D702B0" w14:textId="0317F7E4" w:rsidR="009C4529" w:rsidRPr="00202A74" w:rsidRDefault="009C4529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Wykonawcą</w:t>
      </w: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412BC8" w:rsidRPr="00202A74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202A74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7DE2E5CC" w14:textId="2FC1ED31" w:rsidR="00B07F86" w:rsidRPr="008C64AD" w:rsidRDefault="00B07F86" w:rsidP="008C64AD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202A74">
        <w:rPr>
          <w:rFonts w:asciiTheme="majorHAnsi" w:eastAsiaTheme="majorEastAsia" w:hAnsiTheme="majorHAnsi" w:cstheme="majorBidi"/>
          <w:lang w:eastAsia="en-US"/>
        </w:rPr>
        <w:t xml:space="preserve"> ustawy Pzp,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ych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ów</w:t>
      </w:r>
      <w:r w:rsidRPr="00202A74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</w:t>
      </w:r>
      <w:r w:rsidR="00031C5D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55CB588B" w14:textId="770D1276" w:rsidR="00C11069" w:rsidRPr="008760A9" w:rsidRDefault="00B174FF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8760A9">
        <w:rPr>
          <w:rFonts w:asciiTheme="majorHAnsi" w:eastAsiaTheme="majorEastAsia" w:hAnsiTheme="majorHAnsi" w:cstheme="majorBidi"/>
          <w:b/>
          <w:bCs/>
          <w:lang w:eastAsia="en-US"/>
        </w:rPr>
        <w:t>Za</w:t>
      </w:r>
      <w:r w:rsidR="00D03518" w:rsidRPr="008760A9">
        <w:rPr>
          <w:rFonts w:asciiTheme="majorHAnsi" w:eastAsiaTheme="majorEastAsia" w:hAnsiTheme="majorHAnsi" w:cstheme="majorBidi"/>
          <w:b/>
          <w:bCs/>
          <w:lang w:eastAsia="en-US"/>
        </w:rPr>
        <w:t>mówienie może zostać udzielone w</w:t>
      </w:r>
      <w:r w:rsidRPr="008760A9">
        <w:rPr>
          <w:rFonts w:asciiTheme="majorHAnsi" w:eastAsiaTheme="majorEastAsia" w:hAnsiTheme="majorHAnsi" w:cstheme="majorBidi"/>
          <w:b/>
          <w:bCs/>
          <w:lang w:eastAsia="en-US"/>
        </w:rPr>
        <w:t>ykonawcy, który</w:t>
      </w:r>
      <w:r w:rsidR="00C11069" w:rsidRPr="008760A9">
        <w:rPr>
          <w:rFonts w:asciiTheme="majorHAnsi" w:eastAsiaTheme="majorEastAsia" w:hAnsiTheme="majorHAnsi" w:cstheme="majorBidi"/>
          <w:b/>
          <w:bCs/>
          <w:lang w:eastAsia="en-US"/>
        </w:rPr>
        <w:t>:</w:t>
      </w:r>
    </w:p>
    <w:p w14:paraId="68AF9C56" w14:textId="471F7293" w:rsidR="001C4F13" w:rsidRPr="001C4F13" w:rsidRDefault="00202A74" w:rsidP="001C4F1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spełnia warunki udziału w postępowaniu opisane w </w:t>
      </w:r>
      <w:r w:rsidR="00DA2ED7" w:rsidRPr="00645876">
        <w:rPr>
          <w:rFonts w:asciiTheme="majorHAnsi" w:eastAsiaTheme="majorEastAsia" w:hAnsiTheme="majorHAnsi" w:cstheme="majorBidi"/>
          <w:lang w:eastAsia="en-US"/>
        </w:rPr>
        <w:t>r</w:t>
      </w:r>
      <w:r w:rsidR="00B174FF" w:rsidRPr="00645876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645876">
        <w:rPr>
          <w:rFonts w:asciiTheme="majorHAnsi" w:eastAsiaTheme="majorEastAsia" w:hAnsiTheme="majorHAnsi" w:cstheme="majorBidi"/>
          <w:lang w:eastAsia="en-US"/>
        </w:rPr>
        <w:t>II podrozdzia</w:t>
      </w:r>
      <w:r w:rsidR="00E21237" w:rsidRPr="00645876">
        <w:rPr>
          <w:rFonts w:asciiTheme="majorHAnsi" w:eastAsiaTheme="majorEastAsia" w:hAnsiTheme="majorHAnsi" w:cstheme="majorBidi"/>
          <w:lang w:eastAsia="en-US"/>
        </w:rPr>
        <w:t>le</w:t>
      </w:r>
      <w:r w:rsidR="00380871" w:rsidRPr="0064587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257A10">
        <w:rPr>
          <w:rFonts w:asciiTheme="majorHAnsi" w:eastAsiaTheme="majorEastAsia" w:hAnsiTheme="majorHAnsi" w:cstheme="majorBidi"/>
          <w:lang w:eastAsia="en-US"/>
        </w:rPr>
        <w:t>7</w:t>
      </w:r>
      <w:r w:rsidR="00C55760" w:rsidRPr="00645876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11069" w:rsidRPr="00645876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645876">
        <w:rPr>
          <w:rFonts w:asciiTheme="majorHAnsi" w:eastAsiaTheme="majorEastAsia" w:hAnsiTheme="majorHAnsi" w:cstheme="majorBidi"/>
          <w:lang w:eastAsia="en-US"/>
        </w:rPr>
        <w:t>WZ,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571E0EDB" w14:textId="1FF896C2" w:rsidR="00202A74" w:rsidRPr="001C4F13" w:rsidRDefault="00202A74" w:rsidP="001C4F13">
      <w:pPr>
        <w:autoSpaceDE w:val="0"/>
        <w:autoSpaceDN w:val="0"/>
        <w:spacing w:before="120" w:after="120"/>
        <w:ind w:left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nie podlega wykluczeniu na podstawie art. 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>108 ust. 1 ustawy Pzp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1C4F13">
        <w:rPr>
          <w:rFonts w:asciiTheme="majorHAnsi" w:eastAsiaTheme="majorEastAsia" w:hAnsiTheme="majorHAnsi" w:cstheme="majorBidi"/>
          <w:lang w:eastAsia="en-US"/>
        </w:rPr>
        <w:t xml:space="preserve"> na podstawie art. 109 ust. 1 ustawy Pzp,</w:t>
      </w:r>
      <w:r w:rsidR="00560595" w:rsidRPr="00560595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60595">
        <w:rPr>
          <w:rFonts w:asciiTheme="majorHAnsi" w:eastAsiaTheme="majorEastAsia" w:hAnsiTheme="majorHAnsi" w:cstheme="majorBidi"/>
          <w:lang w:eastAsia="en-US"/>
        </w:rPr>
        <w:t>oraz na podstawie</w:t>
      </w:r>
      <w:r w:rsidR="00560595" w:rsidRPr="00A35E58">
        <w:rPr>
          <w:b/>
          <w:color w:val="FF0000"/>
        </w:rPr>
        <w:t xml:space="preserve"> </w:t>
      </w:r>
      <w:r w:rsidR="00560595" w:rsidRPr="00A35E58">
        <w:rPr>
          <w:rFonts w:asciiTheme="majorHAnsi" w:eastAsiaTheme="majorEastAsia" w:hAnsiTheme="majorHAnsi" w:cstheme="majorBidi"/>
          <w:bCs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="00616EAA" w:rsidRPr="00616EAA">
        <w:rPr>
          <w:sz w:val="23"/>
          <w:szCs w:val="23"/>
        </w:rPr>
        <w:t xml:space="preserve"> </w:t>
      </w:r>
      <w:r w:rsidR="00616EAA">
        <w:rPr>
          <w:sz w:val="23"/>
          <w:szCs w:val="23"/>
        </w:rPr>
        <w:t xml:space="preserve">oraz na podstawie </w:t>
      </w:r>
      <w:r w:rsidR="00616EAA">
        <w:rPr>
          <w:rFonts w:ascii="Cambria" w:hAnsi="Cambria" w:cs="Cambria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14:paraId="41C80905" w14:textId="22E0A728" w:rsidR="00B07F86" w:rsidRPr="00202A74" w:rsidRDefault="00202A74" w:rsidP="001C4F13">
      <w:pPr>
        <w:spacing w:after="200" w:line="252" w:lineRule="auto"/>
        <w:ind w:firstLine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202A74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202A74">
        <w:rPr>
          <w:rFonts w:asciiTheme="majorHAnsi" w:eastAsiaTheme="majorEastAsia" w:hAnsiTheme="majorHAnsi" w:cstheme="majorBidi"/>
          <w:lang w:eastAsia="en-US"/>
        </w:rPr>
        <w:t>ustawy Pzp.</w:t>
      </w:r>
    </w:p>
    <w:p w14:paraId="0B97798D" w14:textId="77777777" w:rsidR="00B174FF" w:rsidRPr="00202A74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1C552A85" w:rsidR="00DD0276" w:rsidRPr="008760A9" w:rsidRDefault="00FE361A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8760A9">
        <w:rPr>
          <w:rFonts w:asciiTheme="majorHAnsi" w:eastAsiaTheme="majorEastAsia" w:hAnsiTheme="majorHAnsi" w:cstheme="majorBidi"/>
          <w:b/>
          <w:lang w:eastAsia="en-US"/>
        </w:rPr>
        <w:t>Wykonawcy mogą ubiegać się wspólnie o udzielenie zamówienia</w:t>
      </w:r>
      <w:r w:rsidR="00D41BC1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7EEE173" w14:textId="2D6F727F" w:rsidR="00E90B9E" w:rsidRPr="00202A74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53A1091F" w:rsidR="00E90B9E" w:rsidRPr="00202A74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4B28302" w14:textId="7A681B36" w:rsidR="00E90B9E" w:rsidRPr="00202A74" w:rsidRDefault="00E90B9E" w:rsidP="005A4BC1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Oryginał pełnomocnictwa opatrzony kwalifikowanym</w:t>
      </w:r>
      <w:r w:rsidR="00C4221C" w:rsidRPr="00202A74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podpisem elektronicznym </w:t>
      </w:r>
      <w:r w:rsidR="00447382" w:rsidRPr="00202A74">
        <w:rPr>
          <w:rFonts w:asciiTheme="majorHAnsi" w:eastAsiaTheme="majorEastAsia" w:hAnsiTheme="majorHAnsi" w:cstheme="majorBidi"/>
          <w:bCs/>
          <w:lang w:eastAsia="en-US"/>
        </w:rPr>
        <w:t xml:space="preserve">przez wykonawców ubiegających się wspólnie o udzielenie zamówienia 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lub kopia potwierdzona notarialnie</w:t>
      </w:r>
      <w:r w:rsidR="00D41BC1">
        <w:rPr>
          <w:rFonts w:asciiTheme="majorHAnsi" w:eastAsiaTheme="majorEastAsia" w:hAnsiTheme="majorHAnsi" w:cstheme="majorBidi"/>
          <w:bCs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opatrzona kwalifikowanym podpisem elektronicznym przez notariusza</w:t>
      </w:r>
      <w:r w:rsidR="00D41BC1">
        <w:rPr>
          <w:rFonts w:asciiTheme="majorHAnsi" w:eastAsiaTheme="majorEastAsia" w:hAnsiTheme="majorHAnsi" w:cstheme="majorBidi"/>
          <w:bCs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powinny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by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ć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załączon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e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 do oferty i zawierać w szczególności wskazanie:</w:t>
      </w:r>
    </w:p>
    <w:p w14:paraId="1F58AAD6" w14:textId="26BAB93A" w:rsidR="00E90B9E" w:rsidRPr="00202A74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ą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,</w:t>
      </w:r>
    </w:p>
    <w:p w14:paraId="279E95AE" w14:textId="278849BB" w:rsidR="00E90B9E" w:rsidRPr="00202A74" w:rsidRDefault="00D03518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wszystkich w</w:t>
      </w:r>
      <w:r w:rsidR="00E90B9E" w:rsidRPr="00202A74">
        <w:rPr>
          <w:rFonts w:asciiTheme="majorHAnsi" w:eastAsiaTheme="majorEastAsia" w:hAnsiTheme="majorHAnsi" w:cstheme="majorBidi"/>
          <w:bCs/>
          <w:lang w:eastAsia="en-US"/>
        </w:rPr>
        <w:t xml:space="preserve">ykonawców ubiegających się wspólnie </w:t>
      </w:r>
      <w:r w:rsidR="00DD0276" w:rsidRPr="00202A74">
        <w:rPr>
          <w:rFonts w:asciiTheme="majorHAnsi" w:eastAsiaTheme="majorEastAsia" w:hAnsiTheme="majorHAnsi" w:cstheme="majorBidi"/>
          <w:bCs/>
          <w:lang w:eastAsia="en-US"/>
        </w:rPr>
        <w:t xml:space="preserve">o </w:t>
      </w:r>
      <w:r w:rsidR="00E90B9E" w:rsidRPr="00202A74">
        <w:rPr>
          <w:rFonts w:asciiTheme="majorHAnsi" w:eastAsiaTheme="majorEastAsia" w:hAnsiTheme="majorHAnsi" w:cstheme="majorBidi"/>
          <w:bCs/>
          <w:lang w:eastAsia="en-US"/>
        </w:rPr>
        <w:t>udzielenie zamówienia wymienionych z nazwy z określeniem adresu siedziby,</w:t>
      </w:r>
    </w:p>
    <w:p w14:paraId="09E1080F" w14:textId="4D244D93" w:rsidR="00E90B9E" w:rsidRPr="00202A74" w:rsidRDefault="00E90B9E" w:rsidP="005A4BC1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ustanowionego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3CE04730" w14:textId="00A3CA06" w:rsidR="002E2F67" w:rsidRPr="00202A74" w:rsidRDefault="00E90B9E" w:rsidP="005A4BC1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202A74">
        <w:rPr>
          <w:rFonts w:asciiTheme="majorHAnsi" w:eastAsiaTheme="majorEastAsia" w:hAnsiTheme="majorHAnsi" w:cstheme="majorBidi"/>
          <w:bCs/>
          <w:lang w:eastAsia="en-US"/>
        </w:rPr>
        <w:t xml:space="preserve">dencja prowadzona będzie przez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 xml:space="preserve">amawiającego wyłącznie z </w:t>
      </w:r>
      <w:r w:rsidR="008760A9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202A74">
        <w:rPr>
          <w:rFonts w:asciiTheme="majorHAnsi" w:eastAsiaTheme="majorEastAsia" w:hAnsiTheme="majorHAnsi" w:cstheme="majorBidi"/>
          <w:bCs/>
          <w:lang w:eastAsia="en-US"/>
        </w:rPr>
        <w:t>ełnomocnikiem.</w:t>
      </w:r>
    </w:p>
    <w:p w14:paraId="35598585" w14:textId="77777777" w:rsidR="002A0862" w:rsidRDefault="002A0862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1446192F" w14:textId="77777777" w:rsidR="008C64AD" w:rsidRDefault="008C64AD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340BC25C" w14:textId="77777777" w:rsidR="008C64AD" w:rsidRPr="00202A74" w:rsidRDefault="008C64AD" w:rsidP="00C4221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4C4FFBAE" w14:textId="337714B5" w:rsidR="00C4221C" w:rsidRPr="00202A74" w:rsidRDefault="00C4221C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lastRenderedPageBreak/>
        <w:t xml:space="preserve">Potencjał podmiotu trzeciego </w:t>
      </w:r>
    </w:p>
    <w:p w14:paraId="137F4946" w14:textId="00EE185F" w:rsidR="00587F52" w:rsidRPr="00891046" w:rsidRDefault="009C4529" w:rsidP="00C422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202A74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202A74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202A74">
        <w:rPr>
          <w:rFonts w:asciiTheme="majorHAnsi" w:eastAsiaTheme="majorEastAsia" w:hAnsiTheme="majorHAnsi" w:cstheme="majorBidi"/>
          <w:lang w:eastAsia="en-US"/>
        </w:rPr>
        <w:t>runków udziału w postępowaniu w</w:t>
      </w:r>
      <w:r w:rsidRPr="00202A74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>118</w:t>
      </w:r>
      <w:r w:rsidR="00A71B26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202A74">
        <w:rPr>
          <w:rFonts w:asciiTheme="majorHAnsi" w:eastAsiaTheme="majorEastAsia" w:hAnsiTheme="majorHAnsi" w:cstheme="majorBidi"/>
          <w:lang w:eastAsia="en-US"/>
        </w:rPr>
        <w:t xml:space="preserve">ustawy Pzp. </w:t>
      </w:r>
      <w:r w:rsidRPr="00202A74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108 ust. 1 oraz </w:t>
      </w:r>
      <w:r w:rsidR="001C4F13">
        <w:rPr>
          <w:rFonts w:asciiTheme="majorHAnsi" w:eastAsiaTheme="majorEastAsia" w:hAnsiTheme="majorHAnsi" w:cstheme="majorBidi"/>
          <w:lang w:eastAsia="en-US"/>
        </w:rPr>
        <w:t>109 ust. 1</w:t>
      </w:r>
      <w:r w:rsidR="009F6209" w:rsidRPr="00202A74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1C4F13">
        <w:rPr>
          <w:rFonts w:asciiTheme="majorHAnsi" w:eastAsiaTheme="majorEastAsia" w:hAnsiTheme="majorHAnsi" w:cstheme="majorBidi"/>
          <w:lang w:eastAsia="en-US"/>
        </w:rPr>
        <w:t>.</w:t>
      </w:r>
    </w:p>
    <w:p w14:paraId="5E951F6E" w14:textId="77777777" w:rsidR="00E90B9E" w:rsidRPr="00202A74" w:rsidRDefault="00E90B9E" w:rsidP="00B174F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452E656" w14:textId="7B5B240A" w:rsidR="00C75797" w:rsidRPr="00202A74" w:rsidRDefault="00C75797" w:rsidP="005A4BC1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2CFD146D" w14:textId="43264271" w:rsidR="00F754E9" w:rsidRPr="00202A74" w:rsidRDefault="00587F52" w:rsidP="00C75797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zastrzega</w:t>
      </w:r>
      <w:r w:rsidR="00BC7FA1">
        <w:rPr>
          <w:rFonts w:asciiTheme="majorHAnsi" w:eastAsiaTheme="majorEastAsia" w:hAnsiTheme="majorHAnsi" w:cstheme="majorBidi"/>
          <w:lang w:eastAsia="en-US"/>
        </w:rPr>
        <w:t xml:space="preserve"> obowiązku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osobistego wykonania przez </w:t>
      </w:r>
      <w:r w:rsidR="008760A9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ykonawcę kluczowych </w:t>
      </w:r>
      <w:r w:rsidR="00C4221C" w:rsidRPr="00202A74">
        <w:rPr>
          <w:rFonts w:asciiTheme="majorHAnsi" w:eastAsiaTheme="majorEastAsia" w:hAnsiTheme="majorHAnsi" w:cstheme="majorBidi"/>
          <w:lang w:eastAsia="en-US"/>
        </w:rPr>
        <w:t>zadań</w:t>
      </w:r>
      <w:r w:rsidR="00BC7FA1">
        <w:rPr>
          <w:rFonts w:asciiTheme="majorHAnsi" w:eastAsiaTheme="majorEastAsia" w:hAnsiTheme="majorHAnsi" w:cstheme="majorBidi"/>
          <w:lang w:eastAsia="en-US"/>
        </w:rPr>
        <w:t>.</w:t>
      </w:r>
    </w:p>
    <w:p w14:paraId="7C2E99CF" w14:textId="77777777" w:rsidR="00C75797" w:rsidRPr="00202A74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ECF459B" w14:textId="1627E19A" w:rsidR="009C4529" w:rsidRPr="00202A74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202A74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301EC232" w14:textId="77777777" w:rsidR="00FC5AAB" w:rsidRDefault="00FC5AA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FC3BC7C" w14:textId="65A78813" w:rsidR="00A71B26" w:rsidRPr="00334AD3" w:rsidRDefault="00F754E9" w:rsidP="00334AD3">
      <w:pPr>
        <w:tabs>
          <w:tab w:val="left" w:pos="993"/>
        </w:tabs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202A74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pod adresem</w:t>
      </w:r>
      <w:r w:rsidR="00200569">
        <w:rPr>
          <w:rFonts w:asciiTheme="majorHAnsi" w:eastAsiaTheme="majorEastAsia" w:hAnsiTheme="majorHAnsi" w:cstheme="majorBidi"/>
          <w:lang w:eastAsia="en-US"/>
        </w:rPr>
        <w:t xml:space="preserve"> </w:t>
      </w:r>
      <w:hyperlink r:id="rId11" w:history="1">
        <w:r w:rsidR="001D75B8" w:rsidRPr="008F0D15">
          <w:rPr>
            <w:rStyle w:val="Hipercze"/>
            <w:rFonts w:asciiTheme="majorHAnsi" w:eastAsiaTheme="majorEastAsia" w:hAnsiTheme="majorHAnsi" w:cstheme="majorBidi"/>
            <w:lang w:eastAsia="en-US"/>
          </w:rPr>
          <w:t>https://platformazakupowa.pl/</w:t>
        </w:r>
      </w:hyperlink>
      <w:r w:rsidR="00200569">
        <w:rPr>
          <w:rFonts w:asciiTheme="majorHAnsi" w:hAnsiTheme="majorHAnsi" w:cs="Arial"/>
          <w:sz w:val="22"/>
          <w:szCs w:val="22"/>
        </w:rPr>
        <w:t xml:space="preserve">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A71B26">
        <w:rPr>
          <w:rFonts w:asciiTheme="majorHAnsi" w:eastAsiaTheme="majorEastAsia" w:hAnsiTheme="majorHAnsi" w:cstheme="majorBidi"/>
          <w:bCs/>
          <w:lang w:eastAsia="en-US"/>
        </w:rPr>
        <w:t>Platformą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. Szczegółowe informacje dotyczące przyjętego w postępowaniu sposobu komunikacji</w:t>
      </w:r>
      <w:r w:rsidR="00D41BC1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znajdują się w </w:t>
      </w:r>
      <w:r w:rsidR="00DA2ED7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202A74">
        <w:rPr>
          <w:rFonts w:asciiTheme="majorHAnsi" w:eastAsiaTheme="majorEastAsia" w:hAnsiTheme="majorHAnsi" w:cstheme="majorBidi"/>
          <w:lang w:eastAsia="en-US"/>
        </w:rPr>
        <w:t xml:space="preserve"> III podrozdział 1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ninie</w:t>
      </w:r>
      <w:r w:rsidRPr="00202A74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202A74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16C07C16" w14:textId="33209D67" w:rsidR="00594F01" w:rsidRPr="00202A74" w:rsidRDefault="00594F01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UWAGA!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Przed przystąpieniem do składania oferty </w:t>
      </w:r>
      <w:r w:rsidR="00A71B26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ykonawca </w:t>
      </w:r>
      <w:r w:rsidR="00A71B26"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200569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tformy zakupowej. 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Instrukcja została zamiesz</w:t>
      </w:r>
      <w:r w:rsidR="003F38C6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cz</w:t>
      </w:r>
      <w:r w:rsidRPr="00202A74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ona także bezpośrednio na ww. Platformie zakupowej</w:t>
      </w:r>
      <w:r w:rsidRPr="00BA1B0E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</w:p>
    <w:p w14:paraId="5A880991" w14:textId="7FBEB0CE" w:rsidR="00FE361A" w:rsidRPr="00202A74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202A74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2EF8C388" w14:textId="77777777" w:rsid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D273EC7" w14:textId="7FAB99D6" w:rsidR="00667596" w:rsidRPr="00202A74" w:rsidRDefault="00667596" w:rsidP="0020056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przewiduje obowiązku</w:t>
      </w:r>
      <w:r w:rsidR="00200569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odbyci</w:t>
      </w:r>
      <w:r w:rsidR="00A71B26">
        <w:rPr>
          <w:rFonts w:asciiTheme="majorHAnsi" w:eastAsiaTheme="majorEastAsia" w:hAnsiTheme="majorHAnsi" w:cstheme="majorBidi"/>
          <w:lang w:eastAsia="en-US"/>
        </w:rPr>
        <w:t>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wykonawcę wizji lokalnej oraz sprawdzeni</w:t>
      </w:r>
      <w:r w:rsidR="00A71B26">
        <w:rPr>
          <w:rFonts w:asciiTheme="majorHAnsi" w:eastAsiaTheme="majorEastAsia" w:hAnsiTheme="majorHAnsi" w:cstheme="majorBidi"/>
          <w:lang w:eastAsia="en-US"/>
        </w:rPr>
        <w:t>a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wykonawcę dokumentów niezb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ędnych do realizacji zamówienia </w:t>
      </w:r>
      <w:r w:rsidRPr="00202A74">
        <w:rPr>
          <w:rFonts w:asciiTheme="majorHAnsi" w:eastAsiaTheme="majorEastAsia" w:hAnsiTheme="majorHAnsi" w:cstheme="majorBidi"/>
          <w:lang w:eastAsia="en-US"/>
        </w:rPr>
        <w:t>dostępnych na miejscu u zamawiającego</w:t>
      </w:r>
      <w:r w:rsidR="00282787"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7008B7CF" w14:textId="77777777" w:rsidR="00282787" w:rsidRPr="00202A74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202A74" w:rsidRDefault="00C75797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6A1BF91A" w14:textId="77777777" w:rsidR="00FC5AAB" w:rsidRDefault="00FC5AAB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B65DFFE" w14:textId="1693E75C" w:rsidR="00C75797" w:rsidRPr="00202A74" w:rsidRDefault="00BA1B0E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 xml:space="preserve">amawiający nie dokonuje podziału zamówienia na części. Tym samym zamawiający nie dopuszcza składania ofert częściowych, o których mowa w art.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>7 pkt 15 ustawy Pzp.</w:t>
      </w:r>
    </w:p>
    <w:p w14:paraId="50EAE85E" w14:textId="77777777" w:rsidR="00517F87" w:rsidRDefault="00517F87" w:rsidP="00517F87">
      <w:pPr>
        <w:spacing w:line="276" w:lineRule="auto"/>
        <w:contextualSpacing/>
        <w:jc w:val="both"/>
        <w:rPr>
          <w:rFonts w:asciiTheme="majorHAnsi" w:eastAsiaTheme="majorEastAsia" w:hAnsiTheme="majorHAnsi"/>
          <w:iCs/>
          <w:color w:val="000000" w:themeColor="text1"/>
          <w:lang w:eastAsia="en-US"/>
        </w:rPr>
      </w:pPr>
    </w:p>
    <w:p w14:paraId="5BDAB836" w14:textId="0CC7328C" w:rsidR="00517F87" w:rsidRPr="004B7818" w:rsidRDefault="003434D8" w:rsidP="00517F87">
      <w:pPr>
        <w:spacing w:line="276" w:lineRule="auto"/>
        <w:contextualSpacing/>
        <w:jc w:val="both"/>
        <w:rPr>
          <w:rFonts w:ascii="Cambria" w:hAnsi="Cambria"/>
        </w:rPr>
      </w:pPr>
      <w:r w:rsidRPr="002C3759">
        <w:rPr>
          <w:rFonts w:asciiTheme="majorHAnsi" w:eastAsiaTheme="majorEastAsia" w:hAnsiTheme="majorHAnsi"/>
          <w:iCs/>
          <w:color w:val="000000" w:themeColor="text1"/>
          <w:lang w:eastAsia="en-US"/>
        </w:rPr>
        <w:t xml:space="preserve">Powody niedokonania podziału:  </w:t>
      </w:r>
      <w:r w:rsidR="00517F87" w:rsidRPr="004B7818">
        <w:rPr>
          <w:rFonts w:ascii="Cambria" w:hAnsi="Cambria"/>
        </w:rPr>
        <w:t>W celu uzyskania możliwie dużego wolumenu kupowanej energii, przekładającego się na możliwą do uzyskania niższą cenę, zamawiający stosuje zakupy grupowe. W jednym postępowaniu kupowana jest energia elektryczna dla Gminy, nadzorowanych przez nią jednostek organizacyjnych (publiczne szkoły podstawowe i przedszkola, Ośrodek Kultury, Biblioteka Publiczna, Ośrodek Sportu i Rekreacji, Zakład Gospodarki Mieszkaniowej</w:t>
      </w:r>
      <w:r w:rsidR="00517F87">
        <w:rPr>
          <w:rFonts w:ascii="Cambria" w:hAnsi="Cambria"/>
        </w:rPr>
        <w:t>, Zakład Gospodarki Komunalnej Sp. z o.o.</w:t>
      </w:r>
      <w:r w:rsidR="00517F87" w:rsidRPr="004B7818">
        <w:rPr>
          <w:rFonts w:ascii="Cambria" w:hAnsi="Cambria"/>
        </w:rPr>
        <w:t>)</w:t>
      </w:r>
      <w:r w:rsidR="00517F87">
        <w:rPr>
          <w:rFonts w:ascii="Cambria" w:hAnsi="Cambria"/>
        </w:rPr>
        <w:t>.</w:t>
      </w:r>
    </w:p>
    <w:p w14:paraId="70D9E46E" w14:textId="77777777" w:rsidR="00517F87" w:rsidRPr="004B7818" w:rsidRDefault="00517F87" w:rsidP="00517F87">
      <w:pPr>
        <w:pStyle w:val="pkt"/>
        <w:spacing w:after="0" w:line="276" w:lineRule="auto"/>
        <w:ind w:left="0" w:firstLine="0"/>
        <w:rPr>
          <w:rFonts w:ascii="Cambria" w:hAnsi="Cambria"/>
          <w:iCs/>
          <w:szCs w:val="24"/>
        </w:rPr>
      </w:pPr>
      <w:r w:rsidRPr="004B7818">
        <w:rPr>
          <w:rFonts w:ascii="Cambria" w:hAnsi="Cambria"/>
          <w:bCs/>
          <w:szCs w:val="24"/>
        </w:rPr>
        <w:t xml:space="preserve">Zamówienie, udzielane w całości, jest dostosowane do potrzeb małych i średnich przedsiębiorstw w rozumieniu załącznika I do rozporządzenia Komisji (UE) nr 651/2014 z dnia 17 czerwca 2014 r. </w:t>
      </w:r>
    </w:p>
    <w:p w14:paraId="08DAFED8" w14:textId="721D309E" w:rsidR="003434D8" w:rsidRDefault="003434D8" w:rsidP="002C3759">
      <w:pPr>
        <w:pStyle w:val="Default"/>
        <w:jc w:val="both"/>
        <w:rPr>
          <w:rFonts w:asciiTheme="majorHAnsi" w:eastAsiaTheme="majorEastAsia" w:hAnsiTheme="majorHAnsi"/>
          <w:b/>
          <w:bCs/>
          <w:iCs/>
          <w:color w:val="FF0000"/>
          <w:sz w:val="22"/>
          <w:szCs w:val="22"/>
          <w:lang w:eastAsia="en-US"/>
        </w:rPr>
      </w:pPr>
    </w:p>
    <w:p w14:paraId="510DF3FD" w14:textId="58304618" w:rsidR="00623379" w:rsidRPr="00616EAA" w:rsidRDefault="00623379" w:rsidP="00DB1C9E">
      <w:pPr>
        <w:spacing w:line="276" w:lineRule="auto"/>
        <w:contextualSpacing/>
        <w:jc w:val="both"/>
        <w:rPr>
          <w:rFonts w:asciiTheme="majorHAnsi" w:hAnsiTheme="majorHAnsi"/>
          <w:color w:val="FF0000"/>
        </w:rPr>
      </w:pPr>
    </w:p>
    <w:p w14:paraId="2111AFE6" w14:textId="5DC4DF8A" w:rsidR="00A73B0F" w:rsidRPr="00B83B2E" w:rsidRDefault="00C75797" w:rsidP="00C75797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3CA77618" w14:textId="77777777" w:rsidR="000530B3" w:rsidRPr="00202A74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lastRenderedPageBreak/>
        <w:t>Zamawiający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0FF447C0" w14:textId="2BD34FE8" w:rsidR="000530B3" w:rsidRPr="00202A74" w:rsidRDefault="00A71B2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>nie dopuszcza możliwości</w:t>
      </w:r>
      <w:r>
        <w:rPr>
          <w:rFonts w:asciiTheme="majorHAnsi" w:eastAsiaTheme="majorEastAsia" w:hAnsiTheme="majorHAnsi" w:cstheme="majorBidi"/>
          <w:lang w:eastAsia="en-US"/>
        </w:rPr>
        <w:t>,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7C5E33B1" w14:textId="4CCD2EFC" w:rsidR="000530B3" w:rsidRPr="00202A74" w:rsidRDefault="00A71B26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 xml:space="preserve">nie wymaga </w:t>
      </w:r>
    </w:p>
    <w:p w14:paraId="4709289D" w14:textId="5DFC0122" w:rsidR="00A71B26" w:rsidRPr="00B31FAB" w:rsidRDefault="00C75797" w:rsidP="00B31FAB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202A74">
        <w:rPr>
          <w:rFonts w:asciiTheme="majorHAnsi" w:eastAsiaTheme="majorEastAsia" w:hAnsiTheme="majorHAnsi" w:cstheme="majorBidi"/>
          <w:lang w:eastAsia="en-US"/>
        </w:rPr>
        <w:t>art. 92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250710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tzn. oferty przewidującej odmienny sposób wykonania zamówien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ia niż określony w niniejszej S</w:t>
      </w:r>
      <w:r w:rsidRPr="00202A74">
        <w:rPr>
          <w:rFonts w:asciiTheme="majorHAnsi" w:eastAsiaTheme="majorEastAsia" w:hAnsiTheme="majorHAnsi" w:cstheme="majorBidi"/>
          <w:lang w:eastAsia="en-US"/>
        </w:rPr>
        <w:t>WZ.</w:t>
      </w:r>
    </w:p>
    <w:p w14:paraId="04B1B5C2" w14:textId="77777777" w:rsidR="006568A4" w:rsidRPr="00202A74" w:rsidRDefault="006568A4" w:rsidP="006568A4">
      <w:pPr>
        <w:shd w:val="clear" w:color="auto" w:fill="FFFFFF"/>
        <w:ind w:left="720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0DC6E4A" w14:textId="1E154D59" w:rsidR="00C75797" w:rsidRPr="00202A74" w:rsidRDefault="007B6AA5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color w:val="C00000"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202A74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EA7D77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  <w:r w:rsidR="00D41BC1">
        <w:rPr>
          <w:rFonts w:asciiTheme="majorHAnsi" w:hAnsiTheme="majorHAnsi" w:cstheme="majorBidi"/>
          <w:i/>
          <w:lang w:eastAsia="en-US"/>
        </w:rPr>
        <w:t>.</w:t>
      </w:r>
    </w:p>
    <w:p w14:paraId="62B92824" w14:textId="77777777" w:rsidR="00B35FA4" w:rsidRDefault="00B35FA4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183C22E" w14:textId="7B32B0E5" w:rsidR="00A73B0F" w:rsidRPr="00202A74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Zamawiający:</w:t>
      </w:r>
    </w:p>
    <w:p w14:paraId="2D81893C" w14:textId="7CF03E8B" w:rsidR="009050E2" w:rsidRPr="00202A74" w:rsidRDefault="00A71B26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B1C9E">
        <w:rPr>
          <w:rFonts w:asciiTheme="majorHAnsi" w:eastAsiaTheme="majorEastAsia" w:hAnsiTheme="majorHAnsi" w:cstheme="majorBidi"/>
          <w:strike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wymaga</w:t>
      </w:r>
      <w:r w:rsidR="002C3BD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202A74">
        <w:rPr>
          <w:rFonts w:asciiTheme="majorHAnsi" w:eastAsiaTheme="majorEastAsia" w:hAnsiTheme="majorHAnsi" w:cstheme="majorBidi"/>
          <w:lang w:eastAsia="en-US"/>
        </w:rPr>
        <w:t>złożenia ofert w postaci katalogów elektronicznych</w:t>
      </w:r>
      <w:r w:rsidR="003F38C6">
        <w:rPr>
          <w:rFonts w:asciiTheme="majorHAnsi" w:eastAsiaTheme="majorEastAsia" w:hAnsiTheme="majorHAnsi" w:cstheme="majorBidi"/>
          <w:lang w:eastAsia="en-US"/>
        </w:rPr>
        <w:t>.</w:t>
      </w:r>
    </w:p>
    <w:p w14:paraId="1E409254" w14:textId="18568167" w:rsidR="00A73B0F" w:rsidRPr="00AA17FE" w:rsidRDefault="00C75797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202A74">
        <w:rPr>
          <w:rFonts w:asciiTheme="majorHAnsi" w:eastAsiaTheme="majorEastAsia" w:hAnsiTheme="majorHAnsi" w:cstheme="majorBidi"/>
          <w:b/>
          <w:lang w:eastAsia="en-US"/>
        </w:rPr>
        <w:t xml:space="preserve">lub </w:t>
      </w:r>
    </w:p>
    <w:p w14:paraId="19E99F76" w14:textId="30053EC2" w:rsidR="00A73B0F" w:rsidRPr="00202A74" w:rsidRDefault="00BA1B0E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Z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amawiający:</w:t>
      </w:r>
    </w:p>
    <w:p w14:paraId="329721AC" w14:textId="2FA0E3EA" w:rsidR="00A73B0F" w:rsidRPr="00202A74" w:rsidRDefault="00A71B26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D41BC1">
        <w:rPr>
          <w:rFonts w:asciiTheme="majorHAnsi" w:eastAsiaTheme="majorEastAsia" w:hAnsiTheme="majorHAnsi" w:cstheme="majorBidi"/>
          <w:lang w:eastAsia="en-US"/>
        </w:rPr>
        <w:t>,</w:t>
      </w:r>
    </w:p>
    <w:p w14:paraId="2794FE39" w14:textId="20B73F35" w:rsidR="00A73B0F" w:rsidRPr="00202A74" w:rsidRDefault="00A71B26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DB1C9E">
        <w:rPr>
          <w:rFonts w:asciiTheme="majorHAnsi" w:eastAsiaTheme="majorEastAsia" w:hAnsiTheme="majorHAnsi" w:cstheme="majorBidi"/>
          <w:strike/>
          <w:lang w:eastAsia="en-US"/>
        </w:rPr>
        <w:t xml:space="preserve">– </w:t>
      </w:r>
      <w:r w:rsidR="00A73B0F" w:rsidRPr="00202A74">
        <w:rPr>
          <w:rFonts w:asciiTheme="majorHAnsi" w:eastAsiaTheme="majorEastAsia" w:hAnsiTheme="majorHAnsi" w:cstheme="majorBidi"/>
          <w:lang w:eastAsia="en-US"/>
        </w:rPr>
        <w:t>nie wymaga</w:t>
      </w:r>
    </w:p>
    <w:p w14:paraId="3C8C86CD" w14:textId="782D7F3A" w:rsidR="00C75797" w:rsidRPr="00202A74" w:rsidRDefault="00C75797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202A74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A71B26">
        <w:rPr>
          <w:rFonts w:asciiTheme="majorHAnsi" w:eastAsiaTheme="majorEastAsia" w:hAnsiTheme="majorHAnsi" w:cstheme="majorBidi"/>
          <w:lang w:eastAsia="en-US"/>
        </w:rPr>
        <w:t>.</w:t>
      </w:r>
    </w:p>
    <w:p w14:paraId="2D338FCA" w14:textId="77777777" w:rsidR="009050E2" w:rsidRPr="00202A74" w:rsidRDefault="009050E2" w:rsidP="009050E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Umowa ramowa</w:t>
      </w:r>
    </w:p>
    <w:p w14:paraId="2CAB6B2A" w14:textId="77777777" w:rsidR="00FC5AAB" w:rsidRDefault="00FC5AA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466FFC0" w14:textId="3AE2171D" w:rsidR="00FE361A" w:rsidRDefault="00FE361A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BD5A6F" w:rsidRPr="00202A74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Pr="00202A74">
        <w:rPr>
          <w:rFonts w:asciiTheme="majorHAnsi" w:eastAsiaTheme="majorEastAsia" w:hAnsiTheme="majorHAnsi" w:cstheme="majorBidi"/>
          <w:lang w:eastAsia="en-US"/>
        </w:rPr>
        <w:t>zawarcia umowy ramowej, o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której mowa w art.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311</w:t>
      </w:r>
      <w:r w:rsidR="00F203CE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315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F203CE">
        <w:rPr>
          <w:rFonts w:asciiTheme="majorHAnsi" w:eastAsiaTheme="majorEastAsia" w:hAnsiTheme="majorHAnsi" w:cstheme="majorBidi"/>
          <w:lang w:eastAsia="en-US"/>
        </w:rPr>
        <w:t>.</w:t>
      </w:r>
    </w:p>
    <w:p w14:paraId="6167E09E" w14:textId="77777777" w:rsidR="00BD5A6F" w:rsidRPr="00202A74" w:rsidRDefault="00BD5A6F" w:rsidP="00BD5A6F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55B8A2A" w14:textId="63D04A9E" w:rsidR="00BD5A6F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202A7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E6E5AF2" w14:textId="6EC9D694" w:rsidR="00FE361A" w:rsidRPr="00202A74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przeprowadzenia aukcji elektronicznej, o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której mowa w art.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227</w:t>
      </w:r>
      <w:r w:rsidR="00F203CE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238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F203CE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6AE27A6D" w14:textId="77777777" w:rsidR="00BD5A6F" w:rsidRPr="00202A74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C53D205" w:rsidR="00324D72" w:rsidRPr="00202A74" w:rsidRDefault="00BD5A6F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Zamówienia, o których mowa w art. 214 ust. 1 pkt 7 i 8 ustawy Pzp</w:t>
      </w:r>
    </w:p>
    <w:p w14:paraId="3B6FC368" w14:textId="77777777" w:rsidR="00FC5AAB" w:rsidRDefault="00FC5AA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8B8A6FF" w14:textId="22BD8C48" w:rsidR="00F203CE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udzielania</w:t>
      </w:r>
      <w:r w:rsidR="00B84F95">
        <w:rPr>
          <w:rFonts w:asciiTheme="majorHAnsi" w:eastAsiaTheme="majorEastAsia" w:hAnsiTheme="majorHAnsi" w:cstheme="majorBidi"/>
          <w:lang w:eastAsia="en-US"/>
        </w:rPr>
        <w:t>: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3AA3A27F" w14:textId="0902518F" w:rsidR="00FE361A" w:rsidRPr="00202A74" w:rsidRDefault="00F203CE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>zamówień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202A74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202A74">
        <w:rPr>
          <w:rFonts w:asciiTheme="majorHAnsi" w:eastAsiaTheme="majorEastAsia" w:hAnsiTheme="majorHAnsi" w:cstheme="majorBidi"/>
          <w:lang w:eastAsia="en-US"/>
        </w:rPr>
        <w:t xml:space="preserve"> ustawy Pzp</w:t>
      </w:r>
      <w:r>
        <w:rPr>
          <w:rFonts w:asciiTheme="majorHAnsi" w:eastAsiaTheme="majorEastAsia" w:hAnsiTheme="majorHAnsi" w:cstheme="majorBidi"/>
          <w:lang w:eastAsia="en-US"/>
        </w:rPr>
        <w:t>,</w:t>
      </w:r>
    </w:p>
    <w:p w14:paraId="51C722CE" w14:textId="77777777" w:rsidR="00324D72" w:rsidRPr="00202A74" w:rsidRDefault="00324D72" w:rsidP="00DB1C9E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202A74" w:rsidRDefault="00B63974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547C9808" w14:textId="77777777" w:rsidR="00FC5AAB" w:rsidRDefault="00FC5AA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B6919D2" w14:textId="5AEDD42D" w:rsidR="00B63974" w:rsidRPr="00202A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nie przewiduje rozliczenia w walutach obcych</w:t>
      </w:r>
    </w:p>
    <w:p w14:paraId="1BCB0149" w14:textId="77777777" w:rsidR="00B63974" w:rsidRPr="00202A74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202A74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41532B53" w14:textId="77777777" w:rsidR="00FC5AAB" w:rsidRDefault="00FC5AA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5EB0FB0A" w:rsidR="00FE361A" w:rsidRPr="00202A74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202A74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77777777" w:rsidR="00C11079" w:rsidRPr="00202A74" w:rsidRDefault="00C1107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CA8B78D" w14:textId="6F96A1F8" w:rsidR="00AD13F0" w:rsidRPr="00202A74" w:rsidRDefault="00AD13F0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780823AE" w14:textId="77777777" w:rsidR="00FC5AAB" w:rsidRDefault="00FC5AA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D096C54" w14:textId="64384A46" w:rsidR="006F69FC" w:rsidRDefault="00683F59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</w:t>
      </w:r>
      <w:r w:rsidR="002C3BD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6F69FC" w:rsidRPr="00202A74">
        <w:rPr>
          <w:rFonts w:asciiTheme="majorHAnsi" w:eastAsiaTheme="majorEastAsia" w:hAnsiTheme="majorHAnsi" w:cstheme="majorBidi"/>
          <w:lang w:eastAsia="en-US"/>
        </w:rPr>
        <w:t>udzielania zaliczek na poczet wykonania zamówienia</w:t>
      </w:r>
      <w:r w:rsidRPr="00202A74">
        <w:rPr>
          <w:rFonts w:asciiTheme="majorHAnsi" w:eastAsiaTheme="majorEastAsia" w:hAnsiTheme="majorHAnsi" w:cstheme="majorBidi"/>
          <w:lang w:eastAsia="en-US"/>
        </w:rPr>
        <w:t>.</w:t>
      </w:r>
    </w:p>
    <w:p w14:paraId="60F9FB2D" w14:textId="77777777" w:rsidR="00F61D46" w:rsidRPr="00202A74" w:rsidRDefault="00F61D46" w:rsidP="00F61D46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37C19EA5" w14:textId="4BB2784C" w:rsidR="007A0F45" w:rsidRDefault="00581F7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627DEEAC" w14:textId="0C57AB48" w:rsidR="009C4E6B" w:rsidRDefault="00666361" w:rsidP="009C4E6B">
      <w:pPr>
        <w:pStyle w:val="Standard"/>
        <w:spacing w:line="276" w:lineRule="auto"/>
        <w:jc w:val="both"/>
        <w:textAlignment w:val="auto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1. 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Wykonawcy i innemu podmiotowi, jeżeli ma lub miał interes w uzyskaniu danego zamówienia oraz poniósł lub może</w:t>
      </w:r>
      <w:r w:rsidR="009C4E6B" w:rsidRPr="009C4E6B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 xml:space="preserve">ponieść szkodę w wyniku naruszenia przez Zamawiającego przepisów ustawy 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lastRenderedPageBreak/>
        <w:t>Prawo zamówień publicznych z dnia 11 września 2019 (Dz. U. 20</w:t>
      </w:r>
      <w:r w:rsidR="002C3BD8">
        <w:rPr>
          <w:rFonts w:asciiTheme="majorHAnsi" w:hAnsiTheme="majorHAnsi"/>
          <w:color w:val="000000"/>
          <w:sz w:val="22"/>
          <w:szCs w:val="22"/>
        </w:rPr>
        <w:t>2</w:t>
      </w:r>
      <w:r w:rsidR="006F5DC0">
        <w:rPr>
          <w:rFonts w:asciiTheme="majorHAnsi" w:hAnsiTheme="majorHAnsi"/>
          <w:color w:val="000000"/>
          <w:sz w:val="22"/>
          <w:szCs w:val="22"/>
        </w:rPr>
        <w:t>3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.</w:t>
      </w:r>
      <w:r w:rsidR="002C3BD8">
        <w:rPr>
          <w:rFonts w:asciiTheme="majorHAnsi" w:hAnsiTheme="majorHAnsi"/>
          <w:color w:val="000000"/>
          <w:sz w:val="22"/>
          <w:szCs w:val="22"/>
        </w:rPr>
        <w:t>poz.</w:t>
      </w:r>
      <w:r w:rsidR="006F5DC0">
        <w:rPr>
          <w:rFonts w:asciiTheme="majorHAnsi" w:hAnsiTheme="majorHAnsi"/>
          <w:color w:val="000000"/>
          <w:sz w:val="22"/>
          <w:szCs w:val="22"/>
        </w:rPr>
        <w:t xml:space="preserve"> 1605</w:t>
      </w:r>
      <w:r w:rsidR="00EE251A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C3BD8">
        <w:rPr>
          <w:rFonts w:asciiTheme="majorHAnsi" w:hAnsiTheme="majorHAnsi"/>
          <w:color w:val="000000"/>
          <w:sz w:val="22"/>
          <w:szCs w:val="22"/>
        </w:rPr>
        <w:t>z późn. zm</w:t>
      </w:r>
      <w:r w:rsidR="009C4E6B" w:rsidRPr="009C4E6B">
        <w:rPr>
          <w:rFonts w:asciiTheme="majorHAnsi" w:hAnsiTheme="majorHAnsi"/>
          <w:color w:val="000000"/>
          <w:sz w:val="22"/>
          <w:szCs w:val="22"/>
        </w:rPr>
        <w:t>), przysługują środki ochrony prawnej w postaci odwołania i skargi do sądu, na zasadach określonych w Dziale IX tej ustawy (art. 506 – 576).</w:t>
      </w:r>
    </w:p>
    <w:p w14:paraId="1F196B3C" w14:textId="0EC324DC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2. </w:t>
      </w:r>
      <w:r w:rsidRPr="006B3223">
        <w:rPr>
          <w:rFonts w:ascii="Cambria" w:hAnsi="Cambria"/>
          <w:spacing w:val="4"/>
          <w:sz w:val="22"/>
          <w:szCs w:val="22"/>
        </w:rPr>
        <w:t>Środki ochrony prawnej wobec ogłoszenia o zamówieniu oraz dokumentów zamówienia przysługują również organizacjom wpisanym na listę, o której mowa w art.  469 pkt 15 ustawy Pzp oraz Rzecznikowi Małych i Średnich Przedsiębiorców.</w:t>
      </w:r>
    </w:p>
    <w:p w14:paraId="2D339A8A" w14:textId="46D21E60" w:rsidR="00666361" w:rsidRPr="006B3223" w:rsidRDefault="00666361" w:rsidP="00666361">
      <w:pPr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3. </w:t>
      </w:r>
      <w:r w:rsidRPr="006B3223">
        <w:rPr>
          <w:rFonts w:ascii="Cambria" w:hAnsi="Cambria"/>
          <w:spacing w:val="4"/>
          <w:sz w:val="22"/>
          <w:szCs w:val="22"/>
        </w:rPr>
        <w:t>Odwołanie przysługuje na:</w:t>
      </w:r>
    </w:p>
    <w:p w14:paraId="2FBC6D63" w14:textId="77777777" w:rsidR="00666361" w:rsidRPr="006B3223" w:rsidRDefault="00666361" w:rsidP="001641D3">
      <w:pPr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niezgodną z przepisami ustawy Pzp czynność Zamawiającego, podjętą w postępowaniu o udzielenie zamówienia w tym na projektowane postanowienia umowy;</w:t>
      </w:r>
    </w:p>
    <w:p w14:paraId="6ABD2CDA" w14:textId="77777777" w:rsidR="00666361" w:rsidRPr="006B3223" w:rsidRDefault="00666361" w:rsidP="001641D3">
      <w:pPr>
        <w:numPr>
          <w:ilvl w:val="0"/>
          <w:numId w:val="34"/>
        </w:numPr>
        <w:tabs>
          <w:tab w:val="left" w:pos="1134"/>
        </w:tabs>
        <w:spacing w:after="120"/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zaniechanie czynności w postępowaniu o udzieleniu zamówienia, do której Zamawiający był zobowiązany na podstawie ustawy Pzp.</w:t>
      </w:r>
    </w:p>
    <w:p w14:paraId="766EA8BE" w14:textId="51BC0F06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4. </w:t>
      </w:r>
      <w:r w:rsidRPr="006B3223">
        <w:rPr>
          <w:rFonts w:ascii="Cambria" w:hAnsi="Cambria"/>
          <w:spacing w:val="4"/>
          <w:sz w:val="22"/>
          <w:szCs w:val="22"/>
        </w:rPr>
        <w:t>Odwołanie zawiera:</w:t>
      </w:r>
    </w:p>
    <w:p w14:paraId="0E4C8367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imię i nazwisko albo nazwę, miejsce zamieszkania albo siedzibę, numer telefonu oraz adres poczty elektronicznej Odwołującego oraz imię i nazwisko przedstawiciela (przedstawicieli);</w:t>
      </w:r>
    </w:p>
    <w:p w14:paraId="2859BBFE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nazwę i siedzibę Zamawiającego, numer telefonu oraz adres poczty elektronicznej Zamawiającego;</w:t>
      </w:r>
    </w:p>
    <w:p w14:paraId="158DD43F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numer PESEL lub NIP odwołującego będącego osobą fizyczną, jeżeli jest on obowiązany do jego posiadania albo posiada go nie mając takiego obowiązku;</w:t>
      </w:r>
    </w:p>
    <w:p w14:paraId="7D14279C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9408AC1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określenie przedmiotu zamówienia;</w:t>
      </w:r>
    </w:p>
    <w:p w14:paraId="0C17C3FD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wskazanie numeru publikacji w Dzienniku Urzędowym Unii Europejskiej;</w:t>
      </w:r>
    </w:p>
    <w:p w14:paraId="06C68B65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wskazanie czynności lub zaniechania czynności Zamawiającego, której zarzuca się niezgodność z przepisami ustawy;</w:t>
      </w:r>
    </w:p>
    <w:p w14:paraId="09DE43F0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zwięzłe przedstawienie zarzutów;</w:t>
      </w:r>
    </w:p>
    <w:p w14:paraId="2EE1020A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żądanie co do sposobu rozstrzygnięcia odwołania;</w:t>
      </w:r>
    </w:p>
    <w:p w14:paraId="091807C9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 xml:space="preserve">wskazanie okoliczności faktycznych i prawnych uzasadniających wniesienie odwołania oraz dowodów na poparcie przytoczonych okoliczności; </w:t>
      </w:r>
    </w:p>
    <w:p w14:paraId="79EF6ECD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podpis Odwołującego albo jego przedstawiciela lub przedstawicieli;</w:t>
      </w:r>
    </w:p>
    <w:p w14:paraId="717AA4EE" w14:textId="77777777" w:rsidR="00666361" w:rsidRPr="006B3223" w:rsidRDefault="00666361" w:rsidP="001641D3">
      <w:pPr>
        <w:numPr>
          <w:ilvl w:val="0"/>
          <w:numId w:val="33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wykaz załączników.</w:t>
      </w:r>
    </w:p>
    <w:p w14:paraId="09164569" w14:textId="72613FCE" w:rsidR="00666361" w:rsidRPr="006B3223" w:rsidRDefault="00666361" w:rsidP="00666361">
      <w:pPr>
        <w:tabs>
          <w:tab w:val="left" w:pos="709"/>
        </w:tabs>
        <w:spacing w:before="120"/>
        <w:ind w:left="709" w:hanging="709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5. </w:t>
      </w:r>
      <w:r w:rsidRPr="006B3223">
        <w:rPr>
          <w:rFonts w:ascii="Cambria" w:hAnsi="Cambria"/>
          <w:spacing w:val="4"/>
          <w:sz w:val="22"/>
          <w:szCs w:val="22"/>
        </w:rPr>
        <w:tab/>
        <w:t>Do odwołania dołącza się:</w:t>
      </w:r>
    </w:p>
    <w:p w14:paraId="367185DE" w14:textId="77777777" w:rsidR="00666361" w:rsidRPr="006B3223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dowód uiszczenia wpisu od odwołania w wymaganej wysokości;</w:t>
      </w:r>
    </w:p>
    <w:p w14:paraId="3C295C62" w14:textId="77777777" w:rsidR="00666361" w:rsidRPr="006B3223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dowód przesłania kopii odwołania Zamawiającemu;</w:t>
      </w:r>
    </w:p>
    <w:p w14:paraId="19C9E110" w14:textId="77777777" w:rsidR="00666361" w:rsidRPr="006B3223" w:rsidRDefault="00666361" w:rsidP="001641D3">
      <w:pPr>
        <w:numPr>
          <w:ilvl w:val="0"/>
          <w:numId w:val="35"/>
        </w:numPr>
        <w:tabs>
          <w:tab w:val="left" w:pos="1134"/>
        </w:tabs>
        <w:ind w:left="1134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dokument potwierdzający umocowanie do reprezentowania Odwołującego.</w:t>
      </w:r>
    </w:p>
    <w:p w14:paraId="70CBE4E6" w14:textId="222E1DF7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6.      </w:t>
      </w:r>
      <w:r w:rsidRPr="006B3223">
        <w:rPr>
          <w:rFonts w:ascii="Cambria" w:hAnsi="Cambria"/>
          <w:spacing w:val="4"/>
          <w:sz w:val="22"/>
          <w:szCs w:val="22"/>
        </w:rPr>
        <w:t>Odwołanie wnosi się do Prezesa Izby w formie pisemnej albo w formie elektronicznej albo w postaci elektronicznej opatrzonej podpisem zaufanym.</w:t>
      </w:r>
    </w:p>
    <w:p w14:paraId="59192D56" w14:textId="76CC999D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7.    </w:t>
      </w:r>
      <w:r w:rsidRPr="006B3223">
        <w:rPr>
          <w:rFonts w:ascii="Cambria" w:hAnsi="Cambria"/>
          <w:spacing w:val="4"/>
          <w:sz w:val="22"/>
          <w:szCs w:val="22"/>
        </w:rPr>
        <w:t>Odwołujący przekazuje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35ED17BB" w14:textId="52E75EF3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8.              </w:t>
      </w:r>
      <w:r w:rsidRPr="006B3223">
        <w:rPr>
          <w:rFonts w:ascii="Cambria" w:hAnsi="Cambria"/>
          <w:spacing w:val="4"/>
          <w:sz w:val="22"/>
          <w:szCs w:val="22"/>
        </w:rPr>
        <w:t>Odwołanie wnosi się w terminach:</w:t>
      </w:r>
    </w:p>
    <w:p w14:paraId="63B43274" w14:textId="64A11E10" w:rsidR="00666361" w:rsidRPr="006B3223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</w:t>
      </w:r>
      <w:r w:rsidRPr="006B3223">
        <w:rPr>
          <w:rFonts w:ascii="Cambria" w:hAnsi="Cambria"/>
          <w:spacing w:val="4"/>
          <w:sz w:val="22"/>
          <w:szCs w:val="22"/>
        </w:rPr>
        <w:t>.1.</w:t>
      </w:r>
      <w:r w:rsidRPr="006B3223">
        <w:rPr>
          <w:rFonts w:ascii="Cambria" w:hAnsi="Cambria"/>
          <w:sz w:val="22"/>
          <w:szCs w:val="22"/>
        </w:rPr>
        <w:t xml:space="preserve"> </w:t>
      </w:r>
      <w:r w:rsidRPr="006B3223">
        <w:rPr>
          <w:rFonts w:ascii="Cambria" w:hAnsi="Cambria"/>
          <w:sz w:val="22"/>
          <w:szCs w:val="22"/>
        </w:rPr>
        <w:tab/>
      </w:r>
      <w:r w:rsidRPr="006B3223">
        <w:rPr>
          <w:rFonts w:ascii="Cambria" w:hAnsi="Cambria"/>
          <w:spacing w:val="4"/>
          <w:sz w:val="22"/>
          <w:szCs w:val="22"/>
        </w:rPr>
        <w:t xml:space="preserve">10 dni od dnia przesłania informacji o czynności Zamawiającego stanowiącej podstawę jego wniesienia, jeżeli informacja została przekazana przy użyciu środków </w:t>
      </w:r>
      <w:r w:rsidRPr="006B3223">
        <w:rPr>
          <w:rFonts w:ascii="Cambria" w:hAnsi="Cambria"/>
          <w:spacing w:val="4"/>
          <w:sz w:val="22"/>
          <w:szCs w:val="22"/>
        </w:rPr>
        <w:lastRenderedPageBreak/>
        <w:t>komunikacji elektronicznej albo w terminie 15 dni – jeżeli informacja została przekazana w inny sposób;</w:t>
      </w:r>
    </w:p>
    <w:p w14:paraId="13007DF6" w14:textId="78188D05" w:rsidR="00666361" w:rsidRPr="006B3223" w:rsidRDefault="00666361" w:rsidP="00666361">
      <w:pPr>
        <w:tabs>
          <w:tab w:val="left" w:pos="993"/>
        </w:tabs>
        <w:spacing w:before="120" w:after="120"/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8.</w:t>
      </w:r>
      <w:r w:rsidRPr="006B3223">
        <w:rPr>
          <w:rFonts w:ascii="Cambria" w:hAnsi="Cambria"/>
          <w:spacing w:val="4"/>
          <w:sz w:val="22"/>
          <w:szCs w:val="22"/>
        </w:rPr>
        <w:t xml:space="preserve">2. </w:t>
      </w:r>
      <w:r w:rsidRPr="006B3223">
        <w:rPr>
          <w:rFonts w:ascii="Cambria" w:hAnsi="Cambria"/>
          <w:spacing w:val="4"/>
          <w:sz w:val="22"/>
          <w:szCs w:val="22"/>
        </w:rPr>
        <w:tab/>
        <w:t>10 dni od dnia publikacji ogłoszenia w Dzienniku Urzędowym Unii Europejskiej lub zamieszczenia dokumentów zamówienia na Platformie wobec treści ogłoszenia o zamówieniu lub wobec treści dokumentów zamówienia;</w:t>
      </w:r>
    </w:p>
    <w:p w14:paraId="047D300B" w14:textId="6734D5B7" w:rsidR="00666361" w:rsidRPr="006B3223" w:rsidRDefault="00666361" w:rsidP="006B3223">
      <w:pPr>
        <w:tabs>
          <w:tab w:val="left" w:pos="993"/>
        </w:tabs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8</w:t>
      </w:r>
      <w:r w:rsidRPr="006B3223">
        <w:rPr>
          <w:rFonts w:ascii="Cambria" w:hAnsi="Cambria"/>
          <w:spacing w:val="4"/>
          <w:sz w:val="22"/>
          <w:szCs w:val="22"/>
        </w:rPr>
        <w:t xml:space="preserve">.3. </w:t>
      </w:r>
      <w:r w:rsidRPr="006B3223">
        <w:rPr>
          <w:rFonts w:ascii="Cambria" w:hAnsi="Cambria"/>
          <w:spacing w:val="4"/>
          <w:sz w:val="22"/>
          <w:szCs w:val="22"/>
        </w:rPr>
        <w:tab/>
        <w:t>Odwołanie w przypadka</w:t>
      </w:r>
      <w:r w:rsidR="002B6C13" w:rsidRPr="001E3E78">
        <w:rPr>
          <w:rFonts w:ascii="Cambria" w:hAnsi="Cambria"/>
          <w:spacing w:val="4"/>
          <w:sz w:val="22"/>
          <w:szCs w:val="22"/>
        </w:rPr>
        <w:t xml:space="preserve">ch innych niż określone w pkt. </w:t>
      </w:r>
      <w:r w:rsidR="002B6C13">
        <w:rPr>
          <w:rFonts w:ascii="Cambria" w:hAnsi="Cambria"/>
          <w:spacing w:val="4"/>
          <w:sz w:val="22"/>
          <w:szCs w:val="22"/>
        </w:rPr>
        <w:t>8</w:t>
      </w:r>
      <w:r w:rsidR="002B6C13" w:rsidRPr="001E3E78">
        <w:rPr>
          <w:rFonts w:ascii="Cambria" w:hAnsi="Cambria"/>
          <w:spacing w:val="4"/>
          <w:sz w:val="22"/>
          <w:szCs w:val="22"/>
        </w:rPr>
        <w:t xml:space="preserve">.1. i </w:t>
      </w:r>
      <w:r w:rsidR="002B6C13">
        <w:rPr>
          <w:rFonts w:ascii="Cambria" w:hAnsi="Cambria"/>
          <w:spacing w:val="4"/>
          <w:sz w:val="22"/>
          <w:szCs w:val="22"/>
        </w:rPr>
        <w:t>8</w:t>
      </w:r>
      <w:r w:rsidR="002B6C13" w:rsidRPr="001E3E78">
        <w:rPr>
          <w:rFonts w:ascii="Cambria" w:hAnsi="Cambria"/>
          <w:spacing w:val="4"/>
          <w:sz w:val="22"/>
          <w:szCs w:val="22"/>
        </w:rPr>
        <w:t>.2.</w:t>
      </w:r>
      <w:r w:rsidR="002B6C13">
        <w:rPr>
          <w:rFonts w:ascii="Cambria" w:hAnsi="Cambria"/>
          <w:spacing w:val="4"/>
          <w:sz w:val="22"/>
          <w:szCs w:val="22"/>
        </w:rPr>
        <w:t xml:space="preserve"> </w:t>
      </w:r>
      <w:r w:rsidRPr="006B3223">
        <w:rPr>
          <w:rFonts w:ascii="Cambria" w:hAnsi="Cambria"/>
          <w:spacing w:val="4"/>
          <w:sz w:val="22"/>
          <w:szCs w:val="22"/>
        </w:rPr>
        <w:t>wnosi się w terminie 10 dni od dnia, w którym powzięto lub przy zachowaniu należytej staranności można było powziąć wiadomość o okolicznościach stanowiących podstawę jego wniesienia.</w:t>
      </w:r>
    </w:p>
    <w:p w14:paraId="61B84AF5" w14:textId="5EBAE2C5" w:rsidR="00666361" w:rsidRPr="006B3223" w:rsidRDefault="00666361" w:rsidP="00666361">
      <w:pPr>
        <w:tabs>
          <w:tab w:val="left" w:pos="993"/>
        </w:tabs>
        <w:ind w:left="993" w:hanging="993"/>
        <w:jc w:val="both"/>
        <w:rPr>
          <w:rFonts w:ascii="Cambria" w:hAnsi="Cambria"/>
          <w:spacing w:val="4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 xml:space="preserve">8.4. </w:t>
      </w:r>
      <w:r w:rsidRPr="006B3223">
        <w:rPr>
          <w:rFonts w:ascii="Cambria" w:hAnsi="Cambria"/>
          <w:spacing w:val="4"/>
          <w:sz w:val="22"/>
          <w:szCs w:val="22"/>
        </w:rPr>
        <w:t>Jeżeli Zamawiający nie przesłał Wykonawcy zawiadomienia o wyborze najkorzystniejszej oferty odwołanie wnosi się nie później niż w terminie:</w:t>
      </w:r>
    </w:p>
    <w:p w14:paraId="76209262" w14:textId="77777777" w:rsidR="00666361" w:rsidRPr="006B3223" w:rsidRDefault="00666361" w:rsidP="00666361">
      <w:pPr>
        <w:ind w:left="1418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1)</w:t>
      </w:r>
      <w:r w:rsidRPr="006B3223">
        <w:rPr>
          <w:rFonts w:ascii="Cambria" w:hAnsi="Cambria"/>
          <w:spacing w:val="4"/>
          <w:sz w:val="22"/>
          <w:szCs w:val="22"/>
        </w:rPr>
        <w:tab/>
        <w:t>30 dni od dnia publikacji w Dzienniku Urzędowym Unii Europejskiej ogłoszenia o udzieleniu zamówienia;</w:t>
      </w:r>
    </w:p>
    <w:p w14:paraId="5A9CC3B1" w14:textId="77777777" w:rsidR="00666361" w:rsidRPr="006B3223" w:rsidRDefault="00666361" w:rsidP="00666361">
      <w:pPr>
        <w:ind w:left="1418" w:hanging="425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2)</w:t>
      </w:r>
      <w:r w:rsidRPr="006B3223">
        <w:rPr>
          <w:rFonts w:ascii="Cambria" w:hAnsi="Cambria"/>
          <w:spacing w:val="4"/>
          <w:sz w:val="22"/>
          <w:szCs w:val="22"/>
        </w:rPr>
        <w:tab/>
        <w:t xml:space="preserve">6 miesięcy od dnia zawarcia umowy, jeżeli Zamawiający nie opublikował </w:t>
      </w:r>
      <w:r w:rsidRPr="006B3223">
        <w:rPr>
          <w:rFonts w:ascii="Cambria" w:hAnsi="Cambria"/>
          <w:spacing w:val="4"/>
          <w:sz w:val="22"/>
          <w:szCs w:val="22"/>
        </w:rPr>
        <w:br/>
        <w:t>w Dzienniku Urzędowym Unii Europejskiej ogłoszenia o udzieleniu zamówienia.</w:t>
      </w:r>
    </w:p>
    <w:p w14:paraId="3312FF0E" w14:textId="6B345E06" w:rsidR="00666361" w:rsidRPr="006B3223" w:rsidRDefault="00666361" w:rsidP="00666361">
      <w:pPr>
        <w:spacing w:before="120" w:after="120"/>
        <w:ind w:left="720" w:hanging="720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9.</w:t>
      </w:r>
      <w:r w:rsidRPr="006B3223">
        <w:rPr>
          <w:rFonts w:ascii="Cambria" w:hAnsi="Cambria"/>
          <w:spacing w:val="4"/>
          <w:sz w:val="22"/>
          <w:szCs w:val="22"/>
        </w:rPr>
        <w:tab/>
        <w:t>Na orzeczenie Krajowej Izby Odwoławczej oraz postanowienie Prezesa Izby, o którym mowa w art. 519 ust. 1 ustawy Pzp, stronom oraz uczestnikom postępowania odwoławczego przysługuje skarga do sądu.</w:t>
      </w:r>
    </w:p>
    <w:p w14:paraId="7ACF9147" w14:textId="476722AD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 w:rsidRPr="006B3223">
        <w:rPr>
          <w:rFonts w:ascii="Cambria" w:hAnsi="Cambria"/>
          <w:spacing w:val="4"/>
          <w:sz w:val="22"/>
          <w:szCs w:val="22"/>
        </w:rPr>
        <w:t>10.</w:t>
      </w:r>
      <w:r w:rsidRPr="006B3223">
        <w:rPr>
          <w:rFonts w:ascii="Cambria" w:hAnsi="Cambria"/>
          <w:spacing w:val="4"/>
          <w:sz w:val="22"/>
          <w:szCs w:val="22"/>
        </w:rPr>
        <w:tab/>
        <w:t>Skargę wnosi się do Sądu Okręgowego w Warszawie – sądu zamówień publicznych.</w:t>
      </w:r>
    </w:p>
    <w:p w14:paraId="08053ECB" w14:textId="02153481" w:rsidR="00666361" w:rsidRPr="006B3223" w:rsidRDefault="00666361" w:rsidP="006B3223">
      <w:pPr>
        <w:spacing w:before="120" w:after="120"/>
        <w:jc w:val="both"/>
        <w:rPr>
          <w:rFonts w:ascii="Cambria" w:hAnsi="Cambria"/>
          <w:spacing w:val="4"/>
          <w:sz w:val="22"/>
          <w:szCs w:val="22"/>
        </w:rPr>
      </w:pPr>
      <w:r w:rsidRPr="001E3E78">
        <w:rPr>
          <w:rFonts w:ascii="Cambria" w:hAnsi="Cambria"/>
          <w:spacing w:val="4"/>
          <w:sz w:val="22"/>
          <w:szCs w:val="22"/>
        </w:rPr>
        <w:t>11.</w:t>
      </w:r>
      <w:r>
        <w:rPr>
          <w:rFonts w:ascii="Cambria" w:hAnsi="Cambria"/>
          <w:spacing w:val="4"/>
          <w:sz w:val="22"/>
          <w:szCs w:val="22"/>
        </w:rPr>
        <w:t xml:space="preserve"> </w:t>
      </w:r>
      <w:r w:rsidRPr="006B3223">
        <w:rPr>
          <w:rFonts w:ascii="Cambria" w:hAnsi="Cambria"/>
          <w:spacing w:val="4"/>
          <w:sz w:val="22"/>
          <w:szCs w:val="22"/>
        </w:rPr>
        <w:t>Skargę wnosi się za pośrednictwem Prezesa Krajowej Izby Odwoławczej w terminie 14 dni od dnia doręczenia orzeczenia Krajowej Izby Odwoławczej lub postanowienia Prezesa Izby, o którym mowa w art. 519 ust. 1 ustawy Pzp przesyłając jednocześnie jej odpis przeciwnikowi skargi. Złożenie skargi w placówce pocztowej operatora wyznaczonego w rozumieniu ustawy z dnia 23 listopada 2012 Prawo pocztowe</w:t>
      </w:r>
      <w:r w:rsidRPr="006B3223">
        <w:rPr>
          <w:rFonts w:ascii="Cambria" w:hAnsi="Cambria"/>
          <w:spacing w:val="4"/>
          <w:sz w:val="22"/>
          <w:szCs w:val="22"/>
          <w:vertAlign w:val="superscript"/>
        </w:rPr>
        <w:footnoteReference w:id="2"/>
      </w:r>
      <w:r w:rsidRPr="006B3223">
        <w:rPr>
          <w:rFonts w:ascii="Cambria" w:hAnsi="Cambria"/>
          <w:spacing w:val="4"/>
          <w:sz w:val="22"/>
          <w:szCs w:val="22"/>
        </w:rPr>
        <w:t xml:space="preserve"> jest równoznaczne z jej wniesieniem.</w:t>
      </w:r>
    </w:p>
    <w:p w14:paraId="1F791160" w14:textId="70F7BCF9" w:rsidR="002E07C3" w:rsidRPr="00E3686F" w:rsidRDefault="00666361" w:rsidP="00E3686F">
      <w:pPr>
        <w:spacing w:before="120" w:after="120"/>
        <w:ind w:left="705" w:hanging="705"/>
        <w:jc w:val="both"/>
        <w:rPr>
          <w:rFonts w:ascii="Cambria" w:hAnsi="Cambria" w:cs="Verdana"/>
          <w:sz w:val="22"/>
          <w:szCs w:val="22"/>
        </w:rPr>
      </w:pPr>
      <w:r w:rsidRPr="006B3223">
        <w:rPr>
          <w:rFonts w:ascii="Cambria" w:hAnsi="Cambria" w:cs="Verdana"/>
          <w:sz w:val="22"/>
          <w:szCs w:val="22"/>
        </w:rPr>
        <w:t>12.</w:t>
      </w:r>
      <w:r w:rsidRPr="006B3223">
        <w:rPr>
          <w:rFonts w:ascii="Cambria" w:hAnsi="Cambria" w:cs="Verdana"/>
          <w:sz w:val="22"/>
          <w:szCs w:val="22"/>
        </w:rPr>
        <w:tab/>
        <w:t xml:space="preserve">Od wyroku sądu lub postanowienia kończącego postępowanie w sprawie przysługuje skarga kasacyjna do Sądu Najwyższego. </w:t>
      </w:r>
    </w:p>
    <w:p w14:paraId="143A20AB" w14:textId="77777777" w:rsidR="009C4E6B" w:rsidRDefault="009C4E6B" w:rsidP="009C4E6B">
      <w:pPr>
        <w:pStyle w:val="Standard"/>
        <w:spacing w:line="276" w:lineRule="auto"/>
        <w:jc w:val="both"/>
        <w:textAlignment w:val="auto"/>
        <w:rPr>
          <w:rFonts w:ascii="Garamond" w:hAnsi="Garamond"/>
          <w:color w:val="000000"/>
        </w:rPr>
      </w:pPr>
    </w:p>
    <w:p w14:paraId="72D77F11" w14:textId="58DF5340" w:rsidR="00587F52" w:rsidRPr="00202A74" w:rsidRDefault="00587F52" w:rsidP="00CB4A80">
      <w:pPr>
        <w:numPr>
          <w:ilvl w:val="0"/>
          <w:numId w:val="18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EA7D77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2EE0E16D" w14:textId="77777777" w:rsidR="00FC5AAB" w:rsidRDefault="00FC5AAB" w:rsidP="00FC5AA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032A08B" w14:textId="1C100D74" w:rsidR="00587F52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B84F95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202A74">
        <w:rPr>
          <w:rFonts w:asciiTheme="majorHAnsi" w:eastAsiaTheme="majorEastAsia" w:hAnsiTheme="majorHAnsi" w:cstheme="majorBidi"/>
          <w:lang w:eastAsia="en-US"/>
        </w:rPr>
        <w:t>2016</w:t>
      </w:r>
      <w:r w:rsidR="00B84F95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202A74">
        <w:rPr>
          <w:rFonts w:asciiTheme="majorHAnsi" w:eastAsiaTheme="majorEastAsia" w:hAnsiTheme="majorHAnsi" w:cstheme="majorBidi"/>
          <w:lang w:eastAsia="en-US"/>
        </w:rPr>
        <w:t>)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– </w:t>
      </w:r>
      <w:r w:rsidRPr="00202A74">
        <w:rPr>
          <w:rFonts w:asciiTheme="majorHAnsi" w:eastAsiaTheme="majorEastAsia" w:hAnsiTheme="majorHAnsi" w:cstheme="majorBidi"/>
          <w:lang w:eastAsia="en-US"/>
        </w:rPr>
        <w:t>dalej</w:t>
      </w:r>
      <w:r w:rsidR="00E908AE">
        <w:rPr>
          <w:rFonts w:asciiTheme="majorHAnsi" w:eastAsiaTheme="majorEastAsia" w:hAnsiTheme="majorHAnsi" w:cstheme="majorBidi"/>
          <w:lang w:eastAsia="en-US"/>
        </w:rPr>
        <w:t>: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–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tym samym dane osobowe podane przez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ykonawcę</w:t>
      </w:r>
      <w:r w:rsidR="00DA2ED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będą przetwarzane zgodnie z RODO oraz zgodnie z przepisami krajowymi.</w:t>
      </w:r>
    </w:p>
    <w:p w14:paraId="74B287C7" w14:textId="4608119B" w:rsidR="00950C2F" w:rsidRPr="00950C2F" w:rsidRDefault="00587F52" w:rsidP="00950C2F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Dane osobowe </w:t>
      </w:r>
      <w:r w:rsidR="00E908AE"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>w</w:t>
      </w:r>
      <w:r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ykonawcy przetwarzane będą na podstawie art. 6 ust. 1 lit. c RODO </w:t>
      </w:r>
      <w:r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br/>
        <w:t>w celu związanym z przedmiotowym postępowaniem o udzielenie zamówienia publicznego pn</w:t>
      </w:r>
      <w:r w:rsidR="00C739B0" w:rsidRPr="00ED21A1">
        <w:rPr>
          <w:rFonts w:asciiTheme="majorHAnsi" w:eastAsiaTheme="majorEastAsia" w:hAnsiTheme="majorHAnsi" w:cstheme="majorBidi"/>
          <w:sz w:val="22"/>
          <w:szCs w:val="22"/>
          <w:lang w:eastAsia="en-US"/>
        </w:rPr>
        <w:t>:</w:t>
      </w:r>
    </w:p>
    <w:p w14:paraId="1897A62A" w14:textId="285D173E" w:rsidR="00950C2F" w:rsidRPr="00633573" w:rsidRDefault="00950C2F" w:rsidP="00614E70">
      <w:pPr>
        <w:shd w:val="clear" w:color="auto" w:fill="FFFFFF" w:themeFill="background1"/>
        <w:spacing w:line="252" w:lineRule="auto"/>
        <w:ind w:left="360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4B641F">
        <w:rPr>
          <w:rFonts w:asciiTheme="majorHAnsi" w:eastAsiaTheme="majorEastAsia" w:hAnsiTheme="majorHAnsi" w:cs="Arial"/>
          <w:b/>
          <w:lang w:eastAsia="en-US"/>
        </w:rPr>
        <w:t>Kompleksowa dostawa energii elektrycznej wraz z usługą</w:t>
      </w:r>
      <w:r w:rsidR="00D37F3B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4B641F">
        <w:rPr>
          <w:rFonts w:asciiTheme="majorHAnsi" w:eastAsiaTheme="majorEastAsia" w:hAnsiTheme="majorHAnsi" w:cs="Arial"/>
          <w:b/>
          <w:lang w:eastAsia="en-US"/>
        </w:rPr>
        <w:t>dystrybucji dla obiektów i infrastruktury oraz podległych jednostek organizacyjnych gminy</w:t>
      </w:r>
      <w:r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4B641F">
        <w:rPr>
          <w:rFonts w:asciiTheme="majorHAnsi" w:eastAsiaTheme="majorEastAsia" w:hAnsiTheme="majorHAnsi" w:cs="Arial"/>
          <w:b/>
          <w:lang w:eastAsia="en-US"/>
        </w:rPr>
        <w:t>Grodzisk Mazowiecki na rok 202</w:t>
      </w:r>
      <w:r>
        <w:rPr>
          <w:rFonts w:asciiTheme="majorHAnsi" w:eastAsiaTheme="majorEastAsia" w:hAnsiTheme="majorHAnsi" w:cs="Arial"/>
          <w:b/>
          <w:lang w:eastAsia="en-US"/>
        </w:rPr>
        <w:t>5</w:t>
      </w:r>
    </w:p>
    <w:p w14:paraId="2D06D68E" w14:textId="5CD5547B" w:rsidR="00587F52" w:rsidRPr="00633573" w:rsidRDefault="00587F52" w:rsidP="00633573">
      <w:pPr>
        <w:pStyle w:val="Akapitzlist"/>
        <w:numPr>
          <w:ilvl w:val="0"/>
          <w:numId w:val="16"/>
        </w:numPr>
        <w:tabs>
          <w:tab w:val="left" w:pos="142"/>
        </w:tabs>
        <w:ind w:right="142"/>
        <w:jc w:val="both"/>
        <w:rPr>
          <w:rFonts w:asciiTheme="majorHAnsi" w:eastAsiaTheme="majorEastAsia" w:hAnsiTheme="majorHAnsi" w:cstheme="majorBidi"/>
          <w:lang w:eastAsia="en-US"/>
        </w:rPr>
      </w:pPr>
      <w:r w:rsidRPr="00633573">
        <w:rPr>
          <w:rFonts w:asciiTheme="majorHAnsi" w:eastAsiaTheme="majorEastAsia" w:hAnsiTheme="majorHAnsi" w:cstheme="majorBidi"/>
          <w:sz w:val="22"/>
          <w:szCs w:val="22"/>
          <w:lang w:eastAsia="en-US"/>
        </w:rPr>
        <w:t xml:space="preserve">Odbiorcami przekazanych przez </w:t>
      </w:r>
      <w:r w:rsidR="00E908AE" w:rsidRPr="00633573">
        <w:rPr>
          <w:rFonts w:asciiTheme="majorHAnsi" w:eastAsiaTheme="majorEastAsia" w:hAnsiTheme="majorHAnsi" w:cstheme="majorBidi"/>
          <w:sz w:val="22"/>
          <w:szCs w:val="22"/>
          <w:lang w:eastAsia="en-US"/>
        </w:rPr>
        <w:t>w</w:t>
      </w:r>
      <w:r w:rsidRPr="00633573">
        <w:rPr>
          <w:rFonts w:asciiTheme="majorHAnsi" w:eastAsiaTheme="majorEastAsia" w:hAnsiTheme="majorHAnsi" w:cstheme="majorBidi"/>
          <w:sz w:val="22"/>
          <w:szCs w:val="22"/>
          <w:lang w:eastAsia="en-US"/>
        </w:rPr>
        <w:t>ykonawcę danych</w:t>
      </w:r>
      <w:r w:rsidRPr="00633573">
        <w:rPr>
          <w:rFonts w:asciiTheme="majorHAnsi" w:eastAsiaTheme="majorEastAsia" w:hAnsiTheme="majorHAnsi" w:cstheme="majorBidi"/>
          <w:lang w:eastAsia="en-US"/>
        </w:rPr>
        <w:t xml:space="preserve"> osobowych będą osoby lub podmioty, którym udostępniona zostanie dokumentacja postępowania </w:t>
      </w:r>
      <w:r w:rsidR="00E908AE" w:rsidRPr="00633573">
        <w:rPr>
          <w:rFonts w:asciiTheme="majorHAnsi" w:eastAsiaTheme="majorEastAsia" w:hAnsiTheme="majorHAnsi" w:cstheme="majorBidi"/>
          <w:lang w:eastAsia="en-US"/>
        </w:rPr>
        <w:t>zgodnie z</w:t>
      </w:r>
      <w:r w:rsidRPr="00633573">
        <w:rPr>
          <w:rFonts w:asciiTheme="majorHAnsi" w:eastAsiaTheme="majorEastAsia" w:hAnsiTheme="majorHAnsi" w:cstheme="majorBidi"/>
          <w:lang w:eastAsia="en-US"/>
        </w:rPr>
        <w:t xml:space="preserve"> art. </w:t>
      </w:r>
      <w:r w:rsidR="00655D6D" w:rsidRPr="00633573">
        <w:rPr>
          <w:rFonts w:asciiTheme="majorHAnsi" w:eastAsiaTheme="majorEastAsia" w:hAnsiTheme="majorHAnsi" w:cstheme="majorBidi"/>
          <w:lang w:eastAsia="en-US"/>
        </w:rPr>
        <w:t>74</w:t>
      </w:r>
      <w:r w:rsidRPr="00633573">
        <w:rPr>
          <w:rFonts w:asciiTheme="majorHAnsi" w:eastAsiaTheme="majorEastAsia" w:hAnsiTheme="majorHAnsi" w:cstheme="majorBidi"/>
          <w:lang w:eastAsia="en-US"/>
        </w:rPr>
        <w:t xml:space="preserve"> ustawy Pzp, a także art. 6 ustawy z 6 września 2001 r</w:t>
      </w:r>
      <w:r w:rsidR="00E908AE" w:rsidRPr="00633573">
        <w:rPr>
          <w:rFonts w:asciiTheme="majorHAnsi" w:eastAsiaTheme="majorEastAsia" w:hAnsiTheme="majorHAnsi" w:cstheme="majorBidi"/>
          <w:lang w:eastAsia="en-US"/>
        </w:rPr>
        <w:t>.</w:t>
      </w:r>
      <w:r w:rsidRPr="00633573">
        <w:rPr>
          <w:rFonts w:asciiTheme="majorHAnsi" w:eastAsiaTheme="majorEastAsia" w:hAnsiTheme="majorHAnsi" w:cstheme="majorBidi"/>
          <w:lang w:eastAsia="en-US"/>
        </w:rPr>
        <w:t xml:space="preserve"> o dostępie do informacji publicznej.</w:t>
      </w:r>
    </w:p>
    <w:p w14:paraId="273707EE" w14:textId="5CD5D2D5" w:rsidR="00352806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ykonawcy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stępowania będą przechowywane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przez okres 4 lat od dnia zakończenia postępowania o udzielenie zamówienia</w:t>
      </w:r>
      <w:r w:rsidR="00E908AE">
        <w:rPr>
          <w:rFonts w:asciiTheme="majorHAnsi" w:eastAsiaTheme="majorEastAsia" w:hAnsiTheme="majorHAnsi" w:cstheme="majorBidi"/>
          <w:lang w:eastAsia="en-US"/>
        </w:rPr>
        <w:t>. J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eżeli czas </w:t>
      </w:r>
      <w:r w:rsidRPr="00202A74">
        <w:rPr>
          <w:rFonts w:asciiTheme="majorHAnsi" w:eastAsiaTheme="majorEastAsia" w:hAnsiTheme="majorHAnsi" w:cstheme="majorBidi"/>
          <w:lang w:eastAsia="en-US"/>
        </w:rPr>
        <w:lastRenderedPageBreak/>
        <w:t>trwania umowy przekracza 4 lata, okres przechowywania obejmuje cały czas trwania umowy.</w:t>
      </w:r>
    </w:p>
    <w:p w14:paraId="15CB4109" w14:textId="71C77EFA" w:rsidR="00587F52" w:rsidRPr="006B3223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1E3E78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1E3E78">
        <w:rPr>
          <w:rFonts w:asciiTheme="majorHAnsi" w:eastAsiaTheme="majorEastAsia" w:hAnsiTheme="majorHAnsi" w:cstheme="majorBidi"/>
          <w:lang w:eastAsia="en-US"/>
        </w:rPr>
        <w:t>O</w:t>
      </w:r>
      <w:r w:rsidR="00B84F95" w:rsidRPr="009B352B">
        <w:rPr>
          <w:rFonts w:asciiTheme="majorHAnsi" w:eastAsiaTheme="majorEastAsia" w:hAnsiTheme="majorHAnsi" w:cstheme="majorBidi"/>
          <w:lang w:eastAsia="en-US"/>
        </w:rPr>
        <w:t>,</w:t>
      </w:r>
      <w:r w:rsidR="00A87297" w:rsidRPr="009B352B">
        <w:rPr>
          <w:rFonts w:asciiTheme="majorHAnsi" w:eastAsiaTheme="majorEastAsia" w:hAnsiTheme="majorHAnsi" w:cstheme="majorBidi"/>
          <w:lang w:eastAsia="en-US"/>
        </w:rPr>
        <w:t xml:space="preserve"> znajdu</w:t>
      </w:r>
      <w:r w:rsidR="00814EB5" w:rsidRPr="00773586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AA27E9">
        <w:rPr>
          <w:rFonts w:asciiTheme="majorHAnsi" w:eastAsiaTheme="majorEastAsia" w:hAnsiTheme="majorHAnsi" w:cstheme="majorBidi"/>
          <w:bCs/>
          <w:lang w:eastAsia="en-US"/>
        </w:rPr>
        <w:t xml:space="preserve">w </w:t>
      </w:r>
      <w:r w:rsidR="00146FA9" w:rsidRPr="00621EA2">
        <w:rPr>
          <w:rFonts w:asciiTheme="majorHAnsi" w:eastAsiaTheme="majorEastAsia" w:hAnsiTheme="majorHAnsi" w:cstheme="majorBidi"/>
          <w:bCs/>
          <w:lang w:eastAsia="en-US"/>
        </w:rPr>
        <w:t xml:space="preserve">Formularzu ofertowym stanowiącym </w:t>
      </w:r>
      <w:r w:rsidR="00814EB5" w:rsidRPr="006B3223">
        <w:rPr>
          <w:rFonts w:asciiTheme="majorHAnsi" w:eastAsiaTheme="majorEastAsia" w:hAnsiTheme="majorHAnsi" w:cstheme="majorBidi"/>
          <w:bCs/>
          <w:lang w:eastAsia="en-US"/>
        </w:rPr>
        <w:t xml:space="preserve">załącznik nr </w:t>
      </w:r>
      <w:r w:rsidR="00A45097" w:rsidRPr="006B3223">
        <w:rPr>
          <w:rFonts w:asciiTheme="majorHAnsi" w:eastAsiaTheme="majorEastAsia" w:hAnsiTheme="majorHAnsi" w:cstheme="majorBidi"/>
          <w:bCs/>
          <w:lang w:eastAsia="en-US"/>
        </w:rPr>
        <w:t xml:space="preserve">1 </w:t>
      </w:r>
      <w:r w:rsidR="009303A8" w:rsidRPr="006B3223">
        <w:rPr>
          <w:rFonts w:asciiTheme="majorHAnsi" w:eastAsiaTheme="majorEastAsia" w:hAnsiTheme="majorHAnsi" w:cstheme="majorBidi"/>
          <w:bCs/>
          <w:lang w:eastAsia="en-US"/>
        </w:rPr>
        <w:t xml:space="preserve"> do SWZ</w:t>
      </w:r>
      <w:r w:rsidR="00E908AE" w:rsidRPr="006B3223">
        <w:rPr>
          <w:rFonts w:asciiTheme="majorHAnsi" w:eastAsiaTheme="majorEastAsia" w:hAnsiTheme="majorHAnsi" w:cstheme="majorBidi"/>
          <w:bCs/>
          <w:lang w:eastAsia="en-US"/>
        </w:rPr>
        <w:t>.</w:t>
      </w:r>
    </w:p>
    <w:p w14:paraId="318AA5DA" w14:textId="54FA654E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lit. b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powyżej. Jeżeli administrator będzie planował przetwarzać dane osobowe w celu innym niż cel, w którym dane osobowe zostały zebrane (tj. cel określony w 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lit. b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377EAD60" w:rsidR="00587F52" w:rsidRPr="00202A74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Wykonawca jest zobowiązany, w związku z udziałem w przedmiotowym postępowaniu, do wypełnienia wszystkich obowiązków formalnoprawnych wymaganych przez RODO i związanych z udziałem w przedmiotowym postępowaniu o udzielenie zamówienia. </w:t>
      </w:r>
      <w:r w:rsidR="00E908AE">
        <w:rPr>
          <w:rFonts w:asciiTheme="majorHAnsi" w:eastAsiaTheme="majorEastAsia" w:hAnsiTheme="majorHAnsi" w:cstheme="majorBidi"/>
          <w:lang w:eastAsia="en-US"/>
        </w:rPr>
        <w:t>Należą d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o </w:t>
      </w:r>
      <w:r w:rsidR="00E908AE">
        <w:rPr>
          <w:rFonts w:asciiTheme="majorHAnsi" w:eastAsiaTheme="majorEastAsia" w:hAnsiTheme="majorHAnsi" w:cstheme="majorBidi"/>
          <w:lang w:eastAsia="en-US"/>
        </w:rPr>
        <w:t xml:space="preserve">nich </w:t>
      </w:r>
      <w:r w:rsidR="00E908AE" w:rsidRPr="00202A74">
        <w:rPr>
          <w:rFonts w:asciiTheme="majorHAnsi" w:eastAsiaTheme="majorEastAsia" w:hAnsiTheme="majorHAnsi" w:cstheme="majorBidi"/>
          <w:lang w:eastAsia="en-US"/>
        </w:rPr>
        <w:t>obowiązk</w:t>
      </w:r>
      <w:r w:rsidR="00E908AE">
        <w:rPr>
          <w:rFonts w:asciiTheme="majorHAnsi" w:eastAsiaTheme="majorEastAsia" w:hAnsiTheme="majorHAnsi" w:cstheme="majorBidi"/>
          <w:lang w:eastAsia="en-US"/>
        </w:rPr>
        <w:t>i</w:t>
      </w:r>
      <w:r w:rsidR="00E908AE" w:rsidRPr="00202A74">
        <w:rPr>
          <w:rFonts w:asciiTheme="majorHAnsi" w:eastAsiaTheme="majorEastAsia" w:hAnsiTheme="majorHAnsi" w:cstheme="majorBidi"/>
          <w:lang w:eastAsia="en-US"/>
        </w:rPr>
        <w:t xml:space="preserve"> informacyjn</w:t>
      </w:r>
      <w:r w:rsidR="00E908AE">
        <w:rPr>
          <w:rFonts w:asciiTheme="majorHAnsi" w:eastAsiaTheme="majorEastAsia" w:hAnsiTheme="majorHAnsi" w:cstheme="majorBidi"/>
          <w:lang w:eastAsia="en-US"/>
        </w:rPr>
        <w:t>e z</w:t>
      </w:r>
      <w:r w:rsidRPr="00202A74">
        <w:rPr>
          <w:rFonts w:asciiTheme="majorHAnsi" w:eastAsiaTheme="majorEastAsia" w:hAnsiTheme="majorHAnsi" w:cstheme="majorBidi"/>
          <w:lang w:eastAsia="en-US"/>
        </w:rPr>
        <w:t>:</w:t>
      </w:r>
    </w:p>
    <w:p w14:paraId="15395487" w14:textId="3CC9951B" w:rsidR="00587F52" w:rsidRPr="00202A74" w:rsidRDefault="00587F52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art. 13 RODO względem osób fizycznych, których dane osobowe dotyczą i od których dane te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202A74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cego,</w:t>
      </w:r>
    </w:p>
    <w:p w14:paraId="54D815FC" w14:textId="3AF0C3B9" w:rsidR="00352806" w:rsidRPr="00202A74" w:rsidRDefault="00587F52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art. 14 RODO względem osób fizycznych, których dane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E908AE">
        <w:rPr>
          <w:rFonts w:asciiTheme="majorHAnsi" w:eastAsiaTheme="majorEastAsia" w:hAnsiTheme="majorHAnsi" w:cstheme="majorBidi"/>
          <w:lang w:eastAsia="en-US"/>
        </w:rPr>
        <w:t>z</w:t>
      </w:r>
      <w:r w:rsidRPr="00202A74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ającego</w:t>
      </w:r>
      <w:r w:rsidR="00E908AE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04947B2D" w:rsidR="00814EB5" w:rsidRPr="00E908AE" w:rsidRDefault="00587F52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Pr="00202A74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202A74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202A74">
        <w:rPr>
          <w:rFonts w:asciiTheme="majorHAnsi" w:eastAsiaTheme="majorEastAsia" w:hAnsiTheme="majorHAnsi" w:cstheme="majorBidi"/>
          <w:lang w:eastAsia="en-US"/>
        </w:rPr>
        <w:t>ykonawca składa oświadczeni</w:t>
      </w:r>
      <w:r w:rsidR="00E908AE">
        <w:rPr>
          <w:rFonts w:asciiTheme="majorHAnsi" w:eastAsiaTheme="majorEastAsia" w:hAnsiTheme="majorHAnsi" w:cstheme="majorBidi"/>
          <w:lang w:eastAsia="en-US"/>
        </w:rPr>
        <w:t>e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o wypełnieniu przez niego obowiązków informacyjnych przewidzianych w art. 13 lub art. 14 RODO – treść oświadczenia została zawarta </w:t>
      </w:r>
      <w:r w:rsidR="00510ED7">
        <w:rPr>
          <w:rFonts w:asciiTheme="majorHAnsi" w:eastAsiaTheme="majorEastAsia" w:hAnsiTheme="majorHAnsi" w:cstheme="majorBidi"/>
          <w:bCs/>
          <w:lang w:eastAsia="en-US"/>
        </w:rPr>
        <w:t xml:space="preserve">w załączniku nr  1 </w:t>
      </w:r>
      <w:r w:rsidR="009303A8" w:rsidRPr="00E908AE">
        <w:rPr>
          <w:rFonts w:asciiTheme="majorHAnsi" w:eastAsiaTheme="majorEastAsia" w:hAnsiTheme="majorHAnsi" w:cstheme="majorBidi"/>
          <w:bCs/>
          <w:lang w:eastAsia="en-US"/>
        </w:rPr>
        <w:t>do S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 xml:space="preserve">WZ 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sym w:font="Wingdings" w:char="F0E0"/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 xml:space="preserve"> Informacje dotyczące </w:t>
      </w:r>
      <w:r w:rsidR="00E908AE">
        <w:rPr>
          <w:rFonts w:asciiTheme="majorHAnsi" w:eastAsiaTheme="majorEastAsia" w:hAnsiTheme="majorHAnsi" w:cstheme="majorBidi"/>
          <w:bCs/>
          <w:lang w:eastAsia="en-US"/>
        </w:rPr>
        <w:t>w</w:t>
      </w:r>
      <w:r w:rsidR="00814EB5" w:rsidRPr="00E908AE">
        <w:rPr>
          <w:rFonts w:asciiTheme="majorHAnsi" w:eastAsiaTheme="majorEastAsia" w:hAnsiTheme="majorHAnsi" w:cstheme="majorBidi"/>
          <w:bCs/>
          <w:lang w:eastAsia="en-US"/>
        </w:rPr>
        <w:t>ykonawcy.</w:t>
      </w:r>
    </w:p>
    <w:p w14:paraId="396FC7B2" w14:textId="45D8541D" w:rsidR="00587F52" w:rsidRPr="00202A74" w:rsidRDefault="009303A8" w:rsidP="00CB4A80">
      <w:pPr>
        <w:numPr>
          <w:ilvl w:val="0"/>
          <w:numId w:val="1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76EE2C96" w:rsidR="00E23757" w:rsidRPr="00202A74" w:rsidRDefault="00E23757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</w:t>
      </w:r>
      <w:r w:rsidR="0087589C">
        <w:rPr>
          <w:rFonts w:asciiTheme="majorHAnsi" w:eastAsiaTheme="majorEastAsia" w:hAnsiTheme="majorHAnsi" w:cstheme="majorBidi"/>
          <w:lang w:eastAsia="en-US"/>
        </w:rPr>
        <w:t>,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w celu umożliwienia korzystania ze środków ochrony prawnej, o których mowa w dziale IX</w:t>
      </w:r>
      <w:r w:rsidR="00D41BC1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Pr="00202A74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11CE0096" w:rsidR="00E23757" w:rsidRPr="00202A74" w:rsidRDefault="00E23757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Udostępnianie protokołu i załączników do protokołu ma zastosowanie do wszystkich danych osobowych, z wyjątkiem </w:t>
      </w:r>
      <w:r w:rsidR="00E908AE">
        <w:rPr>
          <w:rFonts w:asciiTheme="majorHAnsi" w:eastAsiaTheme="majorEastAsia" w:hAnsiTheme="majorHAnsi" w:cstheme="majorBidi"/>
          <w:lang w:eastAsia="en-US"/>
        </w:rPr>
        <w:t>tych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2F09C8F" w:rsidR="00587F52" w:rsidRPr="00202A74" w:rsidRDefault="009303A8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E908AE">
        <w:rPr>
          <w:rFonts w:asciiTheme="majorHAnsi" w:eastAsiaTheme="majorEastAsia" w:hAnsiTheme="majorHAnsi" w:cstheme="majorBidi"/>
          <w:lang w:eastAsia="en-US"/>
        </w:rPr>
        <w:t>–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E908AE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 xml:space="preserve"> otrzymania przez </w:t>
      </w:r>
      <w:r w:rsidR="00E908AE">
        <w:rPr>
          <w:rFonts w:asciiTheme="majorHAnsi" w:eastAsiaTheme="majorEastAsia" w:hAnsiTheme="majorHAnsi" w:cstheme="majorBidi"/>
          <w:lang w:eastAsia="en-US"/>
        </w:rPr>
        <w:t>w</w:t>
      </w:r>
      <w:r w:rsidR="00587F52" w:rsidRPr="00202A74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202A74">
        <w:rPr>
          <w:rFonts w:asciiTheme="majorHAnsi" w:eastAsiaTheme="majorEastAsia" w:hAnsiTheme="majorHAnsi" w:cstheme="majorBidi"/>
          <w:lang w:eastAsia="en-US"/>
        </w:rPr>
        <w:t xml:space="preserve">h podlegających przetwarzaniu), zamawiający może żądać od osoby występującej z żądaniem wskazania dodatkowych informacji, </w:t>
      </w:r>
      <w:r w:rsidRPr="00202A74">
        <w:rPr>
          <w:rFonts w:asciiTheme="majorHAnsi" w:eastAsiaTheme="majorEastAsia" w:hAnsiTheme="majorHAnsi" w:cstheme="majorBidi"/>
          <w:lang w:eastAsia="en-US"/>
        </w:rPr>
        <w:lastRenderedPageBreak/>
        <w:t>mających na celu sprecyzowanie nazwy lub daty zakończonego postępowania o udzielenie zamówienia.</w:t>
      </w:r>
    </w:p>
    <w:p w14:paraId="7A38E101" w14:textId="10511FD0" w:rsidR="009303A8" w:rsidRPr="00202A74" w:rsidRDefault="009F62A5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E908AE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202A74" w:rsidRDefault="007515D3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202A74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5365EBBB" w:rsidR="00E23757" w:rsidRPr="00202A74" w:rsidRDefault="00E908AE" w:rsidP="00BE7EDA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>przypadku gdy wniesienie żądania dotyczącego prawa, o którym mowa w art. 18 ust. 1 RODO</w:t>
      </w:r>
      <w:r w:rsidR="0087589C">
        <w:rPr>
          <w:rFonts w:asciiTheme="majorHAnsi" w:eastAsiaTheme="majorEastAsia" w:hAnsiTheme="majorHAnsi" w:cstheme="majorBidi"/>
          <w:lang w:eastAsia="en-US"/>
        </w:rPr>
        <w:t>,</w:t>
      </w:r>
      <w:r w:rsidR="009303A8" w:rsidRPr="00202A74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A5" w:rsidRPr="00202A74">
        <w:rPr>
          <w:rFonts w:asciiTheme="majorHAnsi" w:eastAsiaTheme="majorEastAsia" w:hAnsiTheme="majorHAnsi" w:cstheme="majorBidi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202A74" w:rsidRDefault="009F62A5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276A1CB7" w14:textId="201A0E81" w:rsidR="00C5791B" w:rsidRPr="00202A74" w:rsidRDefault="00412BC8" w:rsidP="007B6AA5">
      <w:pPr>
        <w:shd w:val="clear" w:color="auto" w:fill="FFFFFF" w:themeFill="background1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highlight w:val="lightGray"/>
          <w:lang w:eastAsia="en-US"/>
        </w:rPr>
        <w:t>Do spraw nieuregulowanych w S</w:t>
      </w:r>
      <w:r w:rsidR="00FE361A" w:rsidRPr="00202A74">
        <w:rPr>
          <w:rFonts w:asciiTheme="majorHAnsi" w:hAnsiTheme="majorHAnsi" w:cstheme="majorBidi"/>
          <w:b/>
          <w:highlight w:val="lightGray"/>
          <w:lang w:eastAsia="en-US"/>
        </w:rPr>
        <w:t xml:space="preserve">WZ mają zastosowanie przepisy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ustawy z</w:t>
      </w:r>
      <w:r w:rsidR="00510ED7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11 września 2019 r</w:t>
      </w:r>
      <w:r w:rsidR="003E40F7">
        <w:rPr>
          <w:rFonts w:asciiTheme="majorHAnsi" w:hAnsiTheme="majorHAnsi" w:cstheme="majorBidi"/>
          <w:b/>
          <w:highlight w:val="lightGray"/>
          <w:lang w:eastAsia="en-US"/>
        </w:rPr>
        <w:t xml:space="preserve">. –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Prawo zamówień publicznych (Dz.</w:t>
      </w:r>
      <w:r w:rsidR="00D17EA7">
        <w:rPr>
          <w:rFonts w:asciiTheme="majorHAnsi" w:hAnsiTheme="majorHAnsi" w:cstheme="majorBidi"/>
          <w:b/>
          <w:highlight w:val="lightGray"/>
          <w:lang w:eastAsia="en-US"/>
        </w:rPr>
        <w:t xml:space="preserve"> 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U.</w:t>
      </w:r>
      <w:r w:rsidR="00D17EA7">
        <w:rPr>
          <w:rFonts w:asciiTheme="majorHAnsi" w:hAnsiTheme="majorHAnsi" w:cstheme="majorBidi"/>
          <w:b/>
          <w:highlight w:val="lightGray"/>
          <w:lang w:eastAsia="en-US"/>
        </w:rPr>
        <w:t xml:space="preserve"> 20</w:t>
      </w:r>
      <w:r w:rsidR="002C3BD8">
        <w:rPr>
          <w:rFonts w:asciiTheme="majorHAnsi" w:hAnsiTheme="majorHAnsi" w:cstheme="majorBidi"/>
          <w:b/>
          <w:highlight w:val="lightGray"/>
          <w:lang w:eastAsia="en-US"/>
        </w:rPr>
        <w:t>2</w:t>
      </w:r>
      <w:r w:rsidR="003F5EE5">
        <w:rPr>
          <w:rFonts w:asciiTheme="majorHAnsi" w:hAnsiTheme="majorHAnsi" w:cstheme="majorBidi"/>
          <w:b/>
          <w:highlight w:val="lightGray"/>
          <w:lang w:eastAsia="en-US"/>
        </w:rPr>
        <w:t>3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 xml:space="preserve"> poz. </w:t>
      </w:r>
      <w:r w:rsidR="003F5EE5">
        <w:rPr>
          <w:rFonts w:asciiTheme="majorHAnsi" w:hAnsiTheme="majorHAnsi" w:cstheme="majorBidi"/>
          <w:b/>
          <w:highlight w:val="lightGray"/>
          <w:lang w:eastAsia="en-US"/>
        </w:rPr>
        <w:t xml:space="preserve">1605 </w:t>
      </w:r>
      <w:r w:rsidR="003E40F7">
        <w:rPr>
          <w:rFonts w:asciiTheme="majorHAnsi" w:hAnsiTheme="majorHAnsi" w:cstheme="majorBidi"/>
          <w:b/>
          <w:highlight w:val="lightGray"/>
          <w:lang w:eastAsia="en-US"/>
        </w:rPr>
        <w:t>ze zm.</w:t>
      </w:r>
      <w:r w:rsidRPr="00202A74">
        <w:rPr>
          <w:rFonts w:asciiTheme="majorHAnsi" w:hAnsiTheme="majorHAnsi" w:cstheme="majorBidi"/>
          <w:b/>
          <w:highlight w:val="lightGray"/>
          <w:lang w:eastAsia="en-US"/>
        </w:rPr>
        <w:t>)</w:t>
      </w:r>
      <w:r w:rsidR="003E40F7">
        <w:rPr>
          <w:rFonts w:asciiTheme="majorHAnsi" w:hAnsiTheme="majorHAnsi" w:cstheme="majorBidi"/>
          <w:b/>
          <w:lang w:eastAsia="en-US"/>
        </w:rPr>
        <w:t>.</w:t>
      </w:r>
    </w:p>
    <w:p w14:paraId="10F544BB" w14:textId="77777777" w:rsidR="00493561" w:rsidRPr="00202A74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173F919D" w:rsidR="00AA4F20" w:rsidRPr="00202A74" w:rsidRDefault="00FE361A" w:rsidP="00BE7ED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202A74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3E40F7">
        <w:rPr>
          <w:rFonts w:asciiTheme="majorHAnsi" w:eastAsiaTheme="majorEastAsia" w:hAnsiTheme="majorHAnsi" w:cs="Arial"/>
          <w:b/>
          <w:lang w:eastAsia="en-US"/>
        </w:rPr>
        <w:t>w</w:t>
      </w:r>
      <w:r w:rsidRPr="00202A74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236321A6" w14:textId="2AC85A51" w:rsidR="00821784" w:rsidRPr="00B471EC" w:rsidRDefault="0092601B" w:rsidP="00B471EC">
      <w:pPr>
        <w:numPr>
          <w:ilvl w:val="0"/>
          <w:numId w:val="21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(Opis przedmiotu zamówienia)</w:t>
      </w:r>
    </w:p>
    <w:p w14:paraId="16798175" w14:textId="77777777" w:rsidR="00BC33DB" w:rsidRDefault="00BC33DB" w:rsidP="000D3FFC">
      <w:pPr>
        <w:tabs>
          <w:tab w:val="left" w:pos="142"/>
        </w:tabs>
        <w:ind w:right="-142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D87FF66" w14:textId="7FCC38F1" w:rsidR="00AE7C40" w:rsidRPr="00195759" w:rsidRDefault="00AE7C40" w:rsidP="00AE7C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5759">
        <w:rPr>
          <w:rFonts w:asciiTheme="majorHAnsi" w:hAnsiTheme="majorHAnsi"/>
          <w:sz w:val="22"/>
          <w:szCs w:val="22"/>
        </w:rPr>
        <w:t>Przedmiotem zamówienia jest kompleksowa dostawa energii elektrycznej  wraz z usługami dystrybucji dla obiektów i infrastruktury oraz podległych jednostek organizacyjnych Gminy Grodzisk Mazowiecki na okres 12 miesięcy od dnia 01.01.2025 r. do 31.12.2025 r.</w:t>
      </w:r>
    </w:p>
    <w:p w14:paraId="49A7084D" w14:textId="77777777" w:rsidR="00AE7C40" w:rsidRPr="00195759" w:rsidRDefault="00AE7C40" w:rsidP="00AE7C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55DE67E" w14:textId="4886F9A4" w:rsidR="00AE7C40" w:rsidRPr="00195759" w:rsidRDefault="00AE7C40" w:rsidP="00AE7C4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5759">
        <w:rPr>
          <w:rFonts w:asciiTheme="majorHAnsi" w:hAnsiTheme="majorHAnsi"/>
          <w:sz w:val="22"/>
          <w:szCs w:val="22"/>
        </w:rPr>
        <w:t>W celu uzyskania możliwie dużego wolumenu kupowanej energii, przekładającego się na możliwą do uzyskania niższą cenę, zamawiający stosuje zakupy grupowe. W jednym post</w:t>
      </w:r>
      <w:r w:rsidR="00E50E65" w:rsidRPr="00195759">
        <w:rPr>
          <w:rFonts w:asciiTheme="majorHAnsi" w:hAnsiTheme="majorHAnsi"/>
          <w:sz w:val="22"/>
          <w:szCs w:val="22"/>
        </w:rPr>
        <w:t>ę</w:t>
      </w:r>
      <w:r w:rsidRPr="00195759">
        <w:rPr>
          <w:rFonts w:asciiTheme="majorHAnsi" w:hAnsiTheme="majorHAnsi"/>
          <w:sz w:val="22"/>
          <w:szCs w:val="22"/>
        </w:rPr>
        <w:t>powaniu kupowana jest energia elektryczna dla Gminy i nadzorowanych przez nią jednostek organizacyjnych ( publiczne szkoły podstawowe i przedszkola, Ośrodek Sportu i Rekreacji, Zakład Gospodarki Mieszkaniowej, Zakład Gospodarki Komunalnej) dla Ośrodka Kultury, Biblioteki Publicznej.</w:t>
      </w:r>
    </w:p>
    <w:p w14:paraId="0BC341BE" w14:textId="77777777" w:rsidR="00BC33DB" w:rsidRDefault="00BC33DB" w:rsidP="000D3FFC">
      <w:pPr>
        <w:tabs>
          <w:tab w:val="left" w:pos="142"/>
        </w:tabs>
        <w:ind w:right="-142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F8C9F44" w14:textId="77777777" w:rsidR="0024274F" w:rsidRPr="00540C23" w:rsidRDefault="0024274F" w:rsidP="0024274F">
      <w:pPr>
        <w:suppressAutoHyphens/>
        <w:autoSpaceDN w:val="0"/>
        <w:jc w:val="both"/>
        <w:rPr>
          <w:rFonts w:asciiTheme="majorHAnsi" w:hAnsiTheme="majorHAnsi" w:cs="Arial"/>
          <w:sz w:val="22"/>
          <w:szCs w:val="22"/>
        </w:rPr>
      </w:pPr>
      <w:r w:rsidRPr="00540C23">
        <w:rPr>
          <w:rFonts w:asciiTheme="majorHAnsi" w:hAnsiTheme="majorHAnsi" w:cs="Arial"/>
          <w:sz w:val="22"/>
          <w:szCs w:val="22"/>
        </w:rPr>
        <w:t xml:space="preserve">Zamawiający, w ramach prowadzonego postępowania o udzielenie zamówienia publicznego, działa na podstawie </w:t>
      </w:r>
      <w:r w:rsidRPr="00F50C45">
        <w:rPr>
          <w:rFonts w:asciiTheme="majorHAnsi" w:hAnsiTheme="majorHAnsi" w:cs="Arial"/>
          <w:sz w:val="22"/>
          <w:szCs w:val="22"/>
        </w:rPr>
        <w:t>przepisu art.</w:t>
      </w:r>
      <w:r w:rsidRPr="006B3223">
        <w:rPr>
          <w:rFonts w:asciiTheme="majorHAnsi" w:hAnsiTheme="majorHAnsi" w:cs="Arial"/>
          <w:sz w:val="22"/>
          <w:szCs w:val="22"/>
        </w:rPr>
        <w:t xml:space="preserve"> 37 ust. 2</w:t>
      </w:r>
      <w:r w:rsidRPr="00540C23">
        <w:rPr>
          <w:rFonts w:asciiTheme="majorHAnsi" w:hAnsiTheme="majorHAnsi" w:cs="Arial"/>
          <w:sz w:val="22"/>
          <w:szCs w:val="22"/>
        </w:rPr>
        <w:t xml:space="preserve"> ustawy </w:t>
      </w:r>
      <w:r>
        <w:rPr>
          <w:rFonts w:asciiTheme="majorHAnsi" w:hAnsiTheme="majorHAnsi" w:cs="Arial"/>
          <w:sz w:val="22"/>
          <w:szCs w:val="22"/>
        </w:rPr>
        <w:t xml:space="preserve">Pzp </w:t>
      </w:r>
      <w:r w:rsidRPr="00540C23">
        <w:rPr>
          <w:rFonts w:asciiTheme="majorHAnsi" w:hAnsiTheme="majorHAnsi" w:cs="Arial"/>
          <w:sz w:val="22"/>
          <w:szCs w:val="22"/>
        </w:rPr>
        <w:t>w imieniu i na rzecz jednostek organizacyjnych Gminy Grodzisk Mazowiecki wskazanych w dokumentacji postępowania</w:t>
      </w:r>
      <w:r>
        <w:rPr>
          <w:rFonts w:asciiTheme="majorHAnsi" w:hAnsiTheme="majorHAnsi" w:cs="Arial"/>
          <w:sz w:val="22"/>
          <w:szCs w:val="22"/>
        </w:rPr>
        <w:t>.</w:t>
      </w:r>
    </w:p>
    <w:p w14:paraId="70C6C60C" w14:textId="77777777" w:rsidR="0024274F" w:rsidRPr="00540C23" w:rsidRDefault="0024274F" w:rsidP="0024274F">
      <w:pPr>
        <w:suppressAutoHyphens/>
        <w:autoSpaceDN w:val="0"/>
        <w:jc w:val="both"/>
        <w:rPr>
          <w:rFonts w:asciiTheme="majorHAnsi" w:hAnsiTheme="majorHAnsi" w:cs="Arial"/>
          <w:sz w:val="22"/>
          <w:szCs w:val="22"/>
        </w:rPr>
      </w:pPr>
    </w:p>
    <w:p w14:paraId="14A8AC1A" w14:textId="77777777" w:rsidR="0024274F" w:rsidRPr="006B3223" w:rsidRDefault="0024274F" w:rsidP="0024274F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6B3223">
        <w:rPr>
          <w:rFonts w:ascii="Cambria" w:hAnsi="Cambria" w:cs="Arial"/>
          <w:color w:val="000000"/>
          <w:sz w:val="22"/>
          <w:szCs w:val="22"/>
        </w:rPr>
        <w:t>W wyniku przeprowadzonego postępowania zostaną zawarte z wyłonionym Wykonawcą</w:t>
      </w:r>
      <w:r>
        <w:rPr>
          <w:rFonts w:ascii="Cambria" w:hAnsi="Cambria" w:cs="Arial"/>
          <w:color w:val="000000"/>
          <w:sz w:val="22"/>
          <w:szCs w:val="22"/>
        </w:rPr>
        <w:t xml:space="preserve"> cztery </w:t>
      </w:r>
      <w:r w:rsidRPr="006B3223">
        <w:rPr>
          <w:rFonts w:ascii="Cambria" w:hAnsi="Cambria" w:cs="Arial"/>
          <w:color w:val="000000"/>
          <w:sz w:val="22"/>
          <w:szCs w:val="22"/>
        </w:rPr>
        <w:t>odrębne umowy:</w:t>
      </w:r>
    </w:p>
    <w:p w14:paraId="25DF3119" w14:textId="77777777" w:rsidR="0024274F" w:rsidRPr="006B3223" w:rsidRDefault="0024274F" w:rsidP="0024274F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E6B42C7" w14:textId="77777777" w:rsidR="0024274F" w:rsidRPr="00D21771" w:rsidRDefault="0024274F" w:rsidP="0024274F">
      <w:pPr>
        <w:numPr>
          <w:ilvl w:val="1"/>
          <w:numId w:val="57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dla Ośrodka Kultury, ul. Spółdzielcza 9, 05-825 Grodzisk Mazowiecki,</w:t>
      </w:r>
    </w:p>
    <w:p w14:paraId="73EDBD0F" w14:textId="77777777" w:rsidR="0024274F" w:rsidRPr="006B3223" w:rsidRDefault="0024274F" w:rsidP="0024274F">
      <w:pPr>
        <w:numPr>
          <w:ilvl w:val="1"/>
          <w:numId w:val="57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dla Biblioteki Publicznej, ul. 3-Maja 57, 05-825 Grodzisk Mazowiecki,</w:t>
      </w:r>
    </w:p>
    <w:p w14:paraId="027AD087" w14:textId="77777777" w:rsidR="0024274F" w:rsidRDefault="0024274F" w:rsidP="0024274F">
      <w:pPr>
        <w:numPr>
          <w:ilvl w:val="1"/>
          <w:numId w:val="57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6B3223">
        <w:rPr>
          <w:rFonts w:ascii="Cambria" w:hAnsi="Cambria" w:cs="Arial"/>
          <w:color w:val="000000"/>
          <w:sz w:val="22"/>
          <w:szCs w:val="22"/>
        </w:rPr>
        <w:t>dla Gminy i pozostałych jednostek</w:t>
      </w:r>
      <w:r>
        <w:rPr>
          <w:rFonts w:ascii="Cambria" w:hAnsi="Cambria" w:cs="Arial"/>
          <w:color w:val="000000"/>
          <w:sz w:val="22"/>
          <w:szCs w:val="22"/>
        </w:rPr>
        <w:t>,</w:t>
      </w:r>
      <w:r w:rsidRPr="006B3223">
        <w:rPr>
          <w:rFonts w:ascii="Cambria" w:hAnsi="Cambria" w:cs="Arial"/>
          <w:color w:val="000000"/>
          <w:sz w:val="22"/>
          <w:szCs w:val="22"/>
        </w:rPr>
        <w:t xml:space="preserve">  </w:t>
      </w:r>
    </w:p>
    <w:p w14:paraId="3C9E8A0F" w14:textId="77777777" w:rsidR="0024274F" w:rsidRPr="006B3223" w:rsidRDefault="0024274F" w:rsidP="0024274F">
      <w:pPr>
        <w:numPr>
          <w:ilvl w:val="1"/>
          <w:numId w:val="57"/>
        </w:numPr>
        <w:autoSpaceDE w:val="0"/>
        <w:autoSpaceDN w:val="0"/>
        <w:adjustRightInd w:val="0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Dla Zakładu Gospodarki Komunalnej Sp. z o.o.</w:t>
      </w:r>
    </w:p>
    <w:p w14:paraId="29233213" w14:textId="77777777" w:rsidR="0024274F" w:rsidRDefault="0024274F" w:rsidP="0024274F">
      <w:pPr>
        <w:suppressAutoHyphens/>
        <w:autoSpaceDN w:val="0"/>
        <w:jc w:val="both"/>
        <w:rPr>
          <w:rFonts w:asciiTheme="majorHAnsi" w:hAnsiTheme="majorHAnsi" w:cs="Arial"/>
          <w:sz w:val="22"/>
          <w:szCs w:val="22"/>
        </w:rPr>
      </w:pPr>
    </w:p>
    <w:p w14:paraId="4644DE77" w14:textId="77777777" w:rsidR="0024274F" w:rsidRPr="007A6CD2" w:rsidRDefault="0024274F" w:rsidP="0024274F">
      <w:pPr>
        <w:suppressAutoHyphens/>
        <w:autoSpaceDN w:val="0"/>
        <w:jc w:val="both"/>
        <w:rPr>
          <w:rFonts w:asciiTheme="majorHAnsi" w:hAnsiTheme="majorHAnsi" w:cs="Arial"/>
          <w:sz w:val="22"/>
          <w:szCs w:val="22"/>
        </w:rPr>
      </w:pPr>
      <w:r w:rsidRPr="007A6CD2">
        <w:rPr>
          <w:rFonts w:asciiTheme="majorHAnsi" w:hAnsiTheme="majorHAnsi" w:cs="Arial"/>
          <w:sz w:val="22"/>
          <w:szCs w:val="22"/>
        </w:rPr>
        <w:t>Dostawa energii elektrycznej przez Wykonawcę na rzecz Zamawiającego odbywać się ma na podstawie prawa powszechnie obowiązującego, w szczególności na warunkach określonych przepisami ustawy Prawo energetyczne, Kodeksu cywilnego oraz z przepisami wykonawczymi wydanymi na ich podstawie.</w:t>
      </w:r>
    </w:p>
    <w:p w14:paraId="5B1753B8" w14:textId="77777777" w:rsidR="0024274F" w:rsidRPr="007A6CD2" w:rsidRDefault="0024274F" w:rsidP="0024274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8F3A78A" w14:textId="77777777" w:rsidR="0024274F" w:rsidRPr="007A6CD2" w:rsidRDefault="0024274F" w:rsidP="0024274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A6CD2">
        <w:rPr>
          <w:rFonts w:asciiTheme="majorHAnsi" w:hAnsiTheme="majorHAnsi" w:cs="Arial"/>
          <w:color w:val="000000"/>
          <w:sz w:val="22"/>
          <w:szCs w:val="22"/>
        </w:rPr>
        <w:t>Szczegółowy opis przedmiotu zamówienia zawiera:</w:t>
      </w:r>
    </w:p>
    <w:p w14:paraId="266F2FFA" w14:textId="77777777" w:rsidR="0024274F" w:rsidRPr="007A6CD2" w:rsidRDefault="0024274F" w:rsidP="0024274F">
      <w:pPr>
        <w:numPr>
          <w:ilvl w:val="0"/>
          <w:numId w:val="56"/>
        </w:numPr>
        <w:autoSpaceDE w:val="0"/>
        <w:autoSpaceDN w:val="0"/>
        <w:adjustRightInd w:val="0"/>
        <w:ind w:left="993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A6CD2">
        <w:rPr>
          <w:rFonts w:asciiTheme="majorHAnsi" w:hAnsiTheme="majorHAnsi" w:cs="Arial"/>
          <w:color w:val="000000"/>
          <w:sz w:val="22"/>
          <w:szCs w:val="22"/>
        </w:rPr>
        <w:lastRenderedPageBreak/>
        <w:t>wykaz jednostek i charakterystykę obiektów i ich punktów poboru energii w Gminie Grod</w:t>
      </w:r>
      <w:r>
        <w:rPr>
          <w:rFonts w:asciiTheme="majorHAnsi" w:hAnsiTheme="majorHAnsi" w:cs="Arial"/>
          <w:color w:val="000000"/>
          <w:sz w:val="22"/>
          <w:szCs w:val="22"/>
        </w:rPr>
        <w:t>zisk Mazowiecki – Załącznik nr 6</w:t>
      </w:r>
      <w:r w:rsidRPr="007A6CD2">
        <w:rPr>
          <w:rFonts w:asciiTheme="majorHAnsi" w:hAnsiTheme="majorHAnsi" w:cs="Arial"/>
          <w:color w:val="000000"/>
          <w:sz w:val="22"/>
          <w:szCs w:val="22"/>
        </w:rPr>
        <w:t xml:space="preserve"> do SWZ,</w:t>
      </w:r>
    </w:p>
    <w:p w14:paraId="1290514E" w14:textId="77777777" w:rsidR="0024274F" w:rsidRPr="007A6CD2" w:rsidRDefault="0024274F" w:rsidP="0024274F">
      <w:pPr>
        <w:numPr>
          <w:ilvl w:val="0"/>
          <w:numId w:val="56"/>
        </w:numPr>
        <w:autoSpaceDE w:val="0"/>
        <w:autoSpaceDN w:val="0"/>
        <w:adjustRightInd w:val="0"/>
        <w:ind w:left="993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A6CD2">
        <w:rPr>
          <w:rFonts w:asciiTheme="majorHAnsi" w:hAnsiTheme="majorHAnsi" w:cs="Arial"/>
          <w:color w:val="000000"/>
          <w:sz w:val="22"/>
          <w:szCs w:val="22"/>
        </w:rPr>
        <w:t>szacunkową ilość zamawianej energii. Ilość ta ma charakter jedynie orientacyjny, służący do porównania ofert i w żadnym wypadku nie stanowi ze strony Zamawiającego, zobowiązania do zakupu energii w podanej ilości. Wykonawcy nie będzie przysługiwało jakiekolwiek roszczenie z tytułu nie pobrania przez Zamawiającego przewidywanej maksymalnej ilości energii,</w:t>
      </w:r>
    </w:p>
    <w:p w14:paraId="458BDBC0" w14:textId="77777777" w:rsidR="0024274F" w:rsidRDefault="0024274F" w:rsidP="0024274F">
      <w:pPr>
        <w:numPr>
          <w:ilvl w:val="0"/>
          <w:numId w:val="56"/>
        </w:numPr>
        <w:autoSpaceDE w:val="0"/>
        <w:autoSpaceDN w:val="0"/>
        <w:adjustRightInd w:val="0"/>
        <w:ind w:left="993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A6CD2">
        <w:rPr>
          <w:rFonts w:asciiTheme="majorHAnsi" w:hAnsiTheme="majorHAnsi" w:cs="Arial"/>
          <w:color w:val="000000"/>
          <w:sz w:val="22"/>
          <w:szCs w:val="22"/>
        </w:rPr>
        <w:t>ewentualna zmiana przewidywanego szacunkowego zużycia nie będzie skutkowała dodatkowymi kosztami dla Zamawiającego, poza rozliczeniem za faktycznie zużytą ilość energii wg cen określonych w ofercie Wykonawcy.</w:t>
      </w:r>
    </w:p>
    <w:p w14:paraId="217A3A5B" w14:textId="44446694" w:rsidR="0024274F" w:rsidRPr="0024274F" w:rsidRDefault="0024274F" w:rsidP="0024274F">
      <w:pPr>
        <w:numPr>
          <w:ilvl w:val="0"/>
          <w:numId w:val="56"/>
        </w:numPr>
        <w:autoSpaceDE w:val="0"/>
        <w:autoSpaceDN w:val="0"/>
        <w:adjustRightInd w:val="0"/>
        <w:ind w:left="993" w:hanging="426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24274F">
        <w:rPr>
          <w:rFonts w:asciiTheme="majorHAnsi" w:hAnsiTheme="majorHAnsi" w:cs="Arial"/>
          <w:color w:val="000000"/>
          <w:sz w:val="22"/>
          <w:szCs w:val="22"/>
        </w:rPr>
        <w:t xml:space="preserve">Minimalna ilość dostarczonej </w:t>
      </w:r>
      <w:r w:rsidRPr="00F06507">
        <w:rPr>
          <w:rFonts w:asciiTheme="majorHAnsi" w:hAnsiTheme="majorHAnsi" w:cs="Arial"/>
          <w:color w:val="000000"/>
          <w:sz w:val="22"/>
          <w:szCs w:val="22"/>
        </w:rPr>
        <w:t xml:space="preserve">energii </w:t>
      </w:r>
      <w:r w:rsidRPr="00F06507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to </w:t>
      </w:r>
      <w:r w:rsidRPr="00F06507">
        <w:rPr>
          <w:rFonts w:asciiTheme="majorHAnsi" w:hAnsiTheme="majorHAnsi"/>
          <w:b/>
          <w:bCs/>
          <w:color w:val="000000"/>
          <w:sz w:val="22"/>
          <w:szCs w:val="22"/>
        </w:rPr>
        <w:t xml:space="preserve">8 398,62 </w:t>
      </w:r>
      <w:r w:rsidRPr="00F06507">
        <w:rPr>
          <w:rFonts w:asciiTheme="majorHAnsi" w:hAnsiTheme="majorHAnsi" w:cs="Arial"/>
          <w:b/>
          <w:bCs/>
          <w:color w:val="000000"/>
          <w:sz w:val="22"/>
          <w:szCs w:val="22"/>
        </w:rPr>
        <w:t>MWh</w:t>
      </w:r>
    </w:p>
    <w:p w14:paraId="691D7439" w14:textId="77777777" w:rsidR="0024274F" w:rsidRPr="0024274F" w:rsidRDefault="0024274F" w:rsidP="0024274F">
      <w:pPr>
        <w:spacing w:after="50" w:line="247" w:lineRule="auto"/>
        <w:ind w:right="13"/>
        <w:jc w:val="both"/>
        <w:rPr>
          <w:rFonts w:asciiTheme="majorHAnsi" w:hAnsiTheme="majorHAnsi" w:cs="Arial"/>
          <w:sz w:val="22"/>
          <w:szCs w:val="22"/>
        </w:rPr>
      </w:pPr>
    </w:p>
    <w:p w14:paraId="2A008D45" w14:textId="77777777" w:rsidR="0024274F" w:rsidRDefault="0024274F" w:rsidP="0024274F">
      <w:pPr>
        <w:spacing w:after="50" w:line="247" w:lineRule="auto"/>
        <w:ind w:right="13"/>
        <w:jc w:val="both"/>
        <w:rPr>
          <w:rFonts w:asciiTheme="majorHAnsi" w:hAnsiTheme="majorHAnsi" w:cs="Arial"/>
          <w:sz w:val="22"/>
          <w:szCs w:val="22"/>
        </w:rPr>
      </w:pPr>
      <w:r w:rsidRPr="007A6CD2">
        <w:rPr>
          <w:rFonts w:asciiTheme="majorHAnsi" w:hAnsiTheme="majorHAnsi" w:cs="Arial"/>
          <w:sz w:val="22"/>
          <w:szCs w:val="22"/>
        </w:rPr>
        <w:t xml:space="preserve">Wykonawca zobowiązany będzie w chwili rozpoczęcia świadczenia dostaw energii elektrycznej do posiadania aktualnej umowy o świadczenie usług dystrybucji energii elektrycznej dla usługi kompleksowej (w skrócie </w:t>
      </w:r>
      <w:r w:rsidRPr="007A6CD2">
        <w:rPr>
          <w:rFonts w:asciiTheme="majorHAnsi" w:hAnsiTheme="majorHAnsi" w:cs="Arial"/>
          <w:b/>
          <w:sz w:val="22"/>
          <w:szCs w:val="22"/>
        </w:rPr>
        <w:t>GUD-K</w:t>
      </w:r>
      <w:r w:rsidRPr="007A6CD2">
        <w:rPr>
          <w:rFonts w:asciiTheme="majorHAnsi" w:hAnsiTheme="majorHAnsi" w:cs="Arial"/>
          <w:sz w:val="22"/>
          <w:szCs w:val="22"/>
        </w:rPr>
        <w:t xml:space="preserve">) z właściwym Operatorem Systemu Dystrybucyjnego </w:t>
      </w:r>
      <w:r w:rsidRPr="007A6CD2">
        <w:rPr>
          <w:rFonts w:asciiTheme="majorHAnsi" w:hAnsiTheme="majorHAnsi" w:cs="Arial"/>
          <w:bCs/>
          <w:sz w:val="22"/>
          <w:szCs w:val="22"/>
        </w:rPr>
        <w:t xml:space="preserve">(w skrócie </w:t>
      </w:r>
      <w:r w:rsidRPr="007A6CD2">
        <w:rPr>
          <w:rFonts w:asciiTheme="majorHAnsi" w:hAnsiTheme="majorHAnsi" w:cs="Arial"/>
          <w:b/>
          <w:bCs/>
          <w:sz w:val="22"/>
          <w:szCs w:val="22"/>
        </w:rPr>
        <w:t>OSD</w:t>
      </w:r>
      <w:r w:rsidRPr="007A6CD2">
        <w:rPr>
          <w:rFonts w:asciiTheme="majorHAnsi" w:hAnsiTheme="majorHAnsi" w:cs="Arial"/>
          <w:bCs/>
          <w:sz w:val="22"/>
          <w:szCs w:val="22"/>
        </w:rPr>
        <w:t>)</w:t>
      </w:r>
      <w:r w:rsidRPr="007A6CD2">
        <w:rPr>
          <w:rFonts w:asciiTheme="majorHAnsi" w:hAnsiTheme="majorHAnsi" w:cs="Arial"/>
          <w:sz w:val="22"/>
          <w:szCs w:val="22"/>
        </w:rPr>
        <w:t>, umożliwiającą sprzedaż energii elektrycznej za pośrednictwem sieci dystrybucyjnej OSD do obiektów Zamawiającego.</w:t>
      </w:r>
    </w:p>
    <w:p w14:paraId="72384C62" w14:textId="77777777" w:rsidR="0024274F" w:rsidRDefault="0024274F" w:rsidP="0024274F">
      <w:pPr>
        <w:spacing w:after="50" w:line="247" w:lineRule="auto"/>
        <w:ind w:right="13"/>
        <w:jc w:val="both"/>
        <w:rPr>
          <w:rFonts w:asciiTheme="majorHAnsi" w:hAnsiTheme="majorHAnsi" w:cs="Arial"/>
          <w:sz w:val="22"/>
          <w:szCs w:val="22"/>
        </w:rPr>
      </w:pPr>
    </w:p>
    <w:p w14:paraId="66D75969" w14:textId="2AC609F6" w:rsidR="009B6EA3" w:rsidRPr="009B6EA3" w:rsidRDefault="009B6EA3" w:rsidP="009B6EA3">
      <w:pPr>
        <w:autoSpaceDE w:val="0"/>
        <w:autoSpaceDN w:val="0"/>
        <w:adjustRightInd w:val="0"/>
        <w:rPr>
          <w:rFonts w:asciiTheme="majorHAnsi" w:hAnsiTheme="majorHAnsi" w:cs="Symbol"/>
          <w:color w:val="000000"/>
        </w:rPr>
      </w:pPr>
      <w:r>
        <w:rPr>
          <w:rFonts w:asciiTheme="majorHAnsi" w:hAnsiTheme="majorHAnsi" w:cs="Symbol"/>
          <w:color w:val="000000"/>
        </w:rPr>
        <w:t>Zamawiający posiada:</w:t>
      </w:r>
    </w:p>
    <w:p w14:paraId="6E8DF998" w14:textId="77777777" w:rsidR="009B6EA3" w:rsidRPr="009B6EA3" w:rsidRDefault="009B6EA3" w:rsidP="009B6EA3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  <w:r w:rsidRPr="009B6EA3">
        <w:rPr>
          <w:rFonts w:ascii="Symbol" w:hAnsi="Symbol" w:cs="Symbol"/>
          <w:color w:val="000000"/>
        </w:rPr>
        <w:t xml:space="preserve"> </w:t>
      </w:r>
    </w:p>
    <w:p w14:paraId="2764C17D" w14:textId="67D021AD" w:rsidR="009B6EA3" w:rsidRDefault="009B6EA3" w:rsidP="009B6EA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34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9B6EA3">
        <w:rPr>
          <w:rFonts w:asciiTheme="majorHAnsi" w:hAnsiTheme="majorHAnsi" w:cs="Calibri"/>
          <w:color w:val="000000"/>
          <w:sz w:val="22"/>
          <w:szCs w:val="22"/>
        </w:rPr>
        <w:t>status wytwórcy, o którym mowa w art. 2 pkt 39 ustawy z dnia 20 lutego 2015 r. o odnawialnych źródłach energii, co oznacza, że jest podmiotem wytwarzającym energię elektryczną lub ciepło z odnawialnych źródeł energii lub wytwarza biogaz rolniczy w instalacjach odnawialnego źródła energii, w stosunku punktów poboru energii wymienionych przez Zamawiającego w dokumentacji przetargowej</w:t>
      </w:r>
    </w:p>
    <w:p w14:paraId="46C4928B" w14:textId="77777777" w:rsidR="009B6EA3" w:rsidRPr="009B6EA3" w:rsidRDefault="009B6EA3" w:rsidP="009B6EA3">
      <w:pPr>
        <w:autoSpaceDE w:val="0"/>
        <w:autoSpaceDN w:val="0"/>
        <w:adjustRightInd w:val="0"/>
        <w:spacing w:after="34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14:paraId="5F5FA9EE" w14:textId="77777777" w:rsidR="009B6EA3" w:rsidRPr="009B6EA3" w:rsidRDefault="009B6EA3" w:rsidP="009B6EA3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9B6EA3">
        <w:rPr>
          <w:rFonts w:asciiTheme="majorHAnsi" w:hAnsiTheme="majorHAnsi" w:cs="Calibri"/>
          <w:color w:val="000000"/>
          <w:sz w:val="22"/>
          <w:szCs w:val="22"/>
        </w:rPr>
        <w:t xml:space="preserve">• status prosumenta energii odnawialnej, o którym mowa w art. 2 pkt 27a ustawy z dnia 20 lutego 2015 r. o odnawialnych źródłach energii, co oznacza, że jest odbiorcą końcowym wytwarzającym energię elektryczną wyłącznie z odnawialnych źródeł energii na własne potrzeby w mikroinstalacji, pod warunkiem, że wytwarzanie o którym mowa powyżej, nie stanowi przedmiotu przeważającej działalności gospodarczej określonej zgodnie z przepisami wydanymi na podstawie art. 40 ust. 2 ustawy z dnia 29 czerwca 1995 r. o statystyce publicznej stosunku do punktów poboru energii wymienionych przez Zamawiającego w dokumentacji przetargowej. </w:t>
      </w:r>
    </w:p>
    <w:p w14:paraId="7B6E7758" w14:textId="77777777" w:rsidR="0024274F" w:rsidRDefault="0024274F" w:rsidP="0024274F">
      <w:pPr>
        <w:tabs>
          <w:tab w:val="left" w:pos="6106"/>
        </w:tabs>
        <w:jc w:val="both"/>
        <w:rPr>
          <w:rStyle w:val="markedcontent"/>
          <w:rFonts w:asciiTheme="majorHAnsi" w:hAnsiTheme="majorHAnsi"/>
          <w:sz w:val="22"/>
          <w:szCs w:val="22"/>
        </w:rPr>
      </w:pPr>
    </w:p>
    <w:p w14:paraId="6DF2B168" w14:textId="77777777" w:rsidR="0024274F" w:rsidRPr="008A00F5" w:rsidRDefault="0024274F" w:rsidP="0024274F">
      <w:pPr>
        <w:spacing w:after="50" w:line="247" w:lineRule="auto"/>
        <w:ind w:right="13"/>
        <w:jc w:val="both"/>
        <w:rPr>
          <w:rFonts w:asciiTheme="majorHAnsi" w:eastAsia="Verdana" w:hAnsiTheme="majorHAnsi" w:cs="Arial"/>
          <w:sz w:val="22"/>
          <w:szCs w:val="22"/>
        </w:rPr>
      </w:pPr>
    </w:p>
    <w:p w14:paraId="128CDD24" w14:textId="77777777" w:rsidR="0024274F" w:rsidRPr="007A6CD2" w:rsidRDefault="0024274F" w:rsidP="0024274F">
      <w:pPr>
        <w:pStyle w:val="Akapitzlist"/>
        <w:numPr>
          <w:ilvl w:val="0"/>
          <w:numId w:val="21"/>
        </w:numPr>
        <w:spacing w:after="50" w:line="247" w:lineRule="auto"/>
        <w:ind w:right="13"/>
        <w:jc w:val="both"/>
        <w:rPr>
          <w:rFonts w:asciiTheme="majorHAnsi" w:eastAsia="Verdana" w:hAnsiTheme="majorHAnsi" w:cs="Arial"/>
          <w:sz w:val="22"/>
          <w:szCs w:val="22"/>
        </w:rPr>
      </w:pPr>
      <w:r w:rsidRPr="007A6CD2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Wspólny Słownik Zamówień:</w:t>
      </w:r>
    </w:p>
    <w:p w14:paraId="410C7962" w14:textId="5D5C8B71" w:rsidR="0024274F" w:rsidRPr="007A6CD2" w:rsidRDefault="0024274F" w:rsidP="0024274F">
      <w:pPr>
        <w:pStyle w:val="Tekstpodstawowy"/>
        <w:tabs>
          <w:tab w:val="left" w:pos="1418"/>
        </w:tabs>
        <w:suppressAutoHyphens/>
        <w:spacing w:before="100" w:beforeAutospacing="1" w:after="100" w:afterAutospacing="1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A6CD2">
        <w:rPr>
          <w:rFonts w:asciiTheme="majorHAnsi" w:hAnsiTheme="majorHAnsi" w:cs="Arial"/>
          <w:sz w:val="22"/>
          <w:szCs w:val="22"/>
        </w:rPr>
        <w:t xml:space="preserve">   Kod CPV: </w:t>
      </w:r>
      <w:r w:rsidRPr="007A6CD2">
        <w:rPr>
          <w:rFonts w:asciiTheme="majorHAnsi" w:hAnsiTheme="majorHAnsi" w:cs="Arial"/>
          <w:color w:val="000000"/>
          <w:sz w:val="22"/>
          <w:szCs w:val="22"/>
        </w:rPr>
        <w:t>09310000-</w:t>
      </w:r>
      <w:r w:rsidR="00C17BFB">
        <w:rPr>
          <w:rFonts w:asciiTheme="majorHAnsi" w:hAnsiTheme="majorHAnsi" w:cs="Arial"/>
          <w:color w:val="000000"/>
          <w:sz w:val="22"/>
          <w:szCs w:val="22"/>
        </w:rPr>
        <w:t>5</w:t>
      </w:r>
      <w:r w:rsidRPr="007A6CD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  </w:t>
      </w:r>
      <w:r w:rsidRPr="007A6CD2">
        <w:rPr>
          <w:rFonts w:asciiTheme="majorHAnsi" w:hAnsiTheme="majorHAnsi" w:cs="Arial"/>
          <w:color w:val="000000"/>
          <w:sz w:val="22"/>
          <w:szCs w:val="22"/>
        </w:rPr>
        <w:t>elektryczność</w:t>
      </w:r>
    </w:p>
    <w:p w14:paraId="16996D23" w14:textId="77777777" w:rsidR="0024274F" w:rsidRPr="007A6CD2" w:rsidRDefault="0024274F" w:rsidP="0024274F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7A6CD2">
        <w:rPr>
          <w:rFonts w:asciiTheme="majorHAnsi" w:hAnsiTheme="majorHAnsi" w:cs="Arial"/>
          <w:sz w:val="22"/>
          <w:szCs w:val="22"/>
        </w:rPr>
        <w:t xml:space="preserve">   Kod CPV:</w:t>
      </w:r>
      <w:r w:rsidRPr="007A6CD2">
        <w:rPr>
          <w:rFonts w:asciiTheme="majorHAnsi" w:hAnsiTheme="majorHAnsi" w:cs="Arial"/>
          <w:color w:val="000000"/>
          <w:sz w:val="22"/>
          <w:szCs w:val="22"/>
        </w:rPr>
        <w:t xml:space="preserve">  65310000-9    przesył energii elektrycznej</w:t>
      </w:r>
    </w:p>
    <w:p w14:paraId="4B0EA9A4" w14:textId="77777777" w:rsidR="009B6EA3" w:rsidRPr="00F14844" w:rsidRDefault="009B6EA3" w:rsidP="0024274F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280260B3" w14:textId="04CDF3CA" w:rsidR="00BC33DB" w:rsidRPr="00B07AB2" w:rsidRDefault="00B07AB2" w:rsidP="00B07AB2">
      <w:pPr>
        <w:suppressAutoHyphens/>
        <w:autoSpaceDE w:val="0"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24274F">
        <w:rPr>
          <w:rFonts w:ascii="Cambria" w:hAnsi="Cambria"/>
          <w:sz w:val="22"/>
          <w:szCs w:val="22"/>
        </w:rPr>
        <w:t xml:space="preserve">. </w:t>
      </w:r>
      <w:r w:rsidR="0024274F" w:rsidRPr="007A6CD2">
        <w:rPr>
          <w:rFonts w:ascii="Cambria" w:hAnsi="Cambria"/>
          <w:sz w:val="22"/>
          <w:szCs w:val="22"/>
        </w:rPr>
        <w:t>Zamawiaj</w:t>
      </w:r>
      <w:r w:rsidR="0024274F" w:rsidRPr="007A6CD2">
        <w:rPr>
          <w:rFonts w:ascii="Cambria" w:eastAsia="TimesNewRoman" w:hAnsi="Cambria" w:cs="TimesNewRoman"/>
          <w:sz w:val="22"/>
          <w:szCs w:val="22"/>
        </w:rPr>
        <w:t>ą</w:t>
      </w:r>
      <w:r w:rsidR="0024274F" w:rsidRPr="007A6CD2">
        <w:rPr>
          <w:rFonts w:ascii="Cambria" w:hAnsi="Cambria"/>
          <w:sz w:val="22"/>
          <w:szCs w:val="22"/>
        </w:rPr>
        <w:t>cy, zgodnie z zapisem art. 441 ust. 1 Ustawy Pzp przewiduje mo</w:t>
      </w:r>
      <w:r w:rsidR="0024274F" w:rsidRPr="007A6CD2">
        <w:rPr>
          <w:rFonts w:ascii="Cambria" w:eastAsia="TimesNewRoman" w:hAnsi="Cambria" w:cs="TimesNewRoman"/>
          <w:sz w:val="22"/>
          <w:szCs w:val="22"/>
        </w:rPr>
        <w:t>ż</w:t>
      </w:r>
      <w:r w:rsidR="0024274F" w:rsidRPr="007A6CD2">
        <w:rPr>
          <w:rFonts w:ascii="Cambria" w:hAnsi="Cambria"/>
          <w:sz w:val="22"/>
          <w:szCs w:val="22"/>
        </w:rPr>
        <w:t>liwo</w:t>
      </w:r>
      <w:r w:rsidR="0024274F" w:rsidRPr="007A6CD2">
        <w:rPr>
          <w:rFonts w:ascii="Cambria" w:eastAsia="TimesNewRoman" w:hAnsi="Cambria" w:cs="TimesNewRoman"/>
          <w:sz w:val="22"/>
          <w:szCs w:val="22"/>
        </w:rPr>
        <w:t xml:space="preserve">ść </w:t>
      </w:r>
      <w:r w:rsidR="0024274F" w:rsidRPr="007A6CD2">
        <w:rPr>
          <w:rFonts w:ascii="Cambria" w:hAnsi="Cambria"/>
          <w:sz w:val="22"/>
          <w:szCs w:val="22"/>
        </w:rPr>
        <w:t>zastosowania prawa opcji.</w:t>
      </w:r>
      <w:r w:rsidR="0024274F" w:rsidRPr="007A6CD2">
        <w:rPr>
          <w:rFonts w:ascii="Cambria" w:hAnsi="Cambria"/>
          <w:color w:val="000000"/>
          <w:sz w:val="22"/>
          <w:szCs w:val="22"/>
        </w:rPr>
        <w:t xml:space="preserve"> W przypadku gdyby w trakcie realizacji umowy okazało się, iż powstaną nowe punkty poboru energii elektrycznej nie wskazane w niniejszej umowie lub SWZ, Zamawiający </w:t>
      </w:r>
      <w:r w:rsidR="0024274F" w:rsidRPr="007A6CD2">
        <w:rPr>
          <w:rFonts w:ascii="Cambria" w:hAnsi="Cambria"/>
          <w:sz w:val="22"/>
          <w:szCs w:val="22"/>
        </w:rPr>
        <w:t>pozostawia sobie mo</w:t>
      </w:r>
      <w:r w:rsidR="0024274F" w:rsidRPr="007A6CD2">
        <w:rPr>
          <w:rFonts w:ascii="Cambria" w:eastAsia="TimesNewRoman" w:hAnsi="Cambria" w:cs="TimesNewRoman"/>
          <w:sz w:val="22"/>
          <w:szCs w:val="22"/>
        </w:rPr>
        <w:t>ż</w:t>
      </w:r>
      <w:r w:rsidR="0024274F" w:rsidRPr="007A6CD2">
        <w:rPr>
          <w:rFonts w:ascii="Cambria" w:hAnsi="Cambria"/>
          <w:sz w:val="22"/>
          <w:szCs w:val="22"/>
        </w:rPr>
        <w:t>liwo</w:t>
      </w:r>
      <w:r w:rsidR="0024274F" w:rsidRPr="007A6CD2">
        <w:rPr>
          <w:rFonts w:ascii="Cambria" w:eastAsia="TimesNewRoman" w:hAnsi="Cambria" w:cs="TimesNewRoman"/>
          <w:sz w:val="22"/>
          <w:szCs w:val="22"/>
        </w:rPr>
        <w:t xml:space="preserve">ść </w:t>
      </w:r>
      <w:r w:rsidR="0024274F" w:rsidRPr="007A6CD2">
        <w:rPr>
          <w:rFonts w:ascii="Cambria" w:hAnsi="Cambria"/>
          <w:sz w:val="22"/>
          <w:szCs w:val="22"/>
        </w:rPr>
        <w:t>skorzystania z prawa opcji i zamówienia dostawy energii elektrycznej do tych nowych punktów  po cenach jakie Wykonawca określił w swojej ofercie. Dostawa energii elektrycznej objętej prawem opcji nie mo</w:t>
      </w:r>
      <w:r w:rsidR="0024274F" w:rsidRPr="007A6CD2">
        <w:rPr>
          <w:rFonts w:ascii="Cambria" w:eastAsia="TimesNewRoman" w:hAnsi="Cambria" w:cs="TimesNewRoman"/>
          <w:sz w:val="22"/>
          <w:szCs w:val="22"/>
        </w:rPr>
        <w:t>ż</w:t>
      </w:r>
      <w:r w:rsidR="0024274F" w:rsidRPr="007A6CD2">
        <w:rPr>
          <w:rFonts w:ascii="Cambria" w:hAnsi="Cambria"/>
          <w:sz w:val="22"/>
          <w:szCs w:val="22"/>
        </w:rPr>
        <w:t>e przekroczy</w:t>
      </w:r>
      <w:r w:rsidR="0024274F" w:rsidRPr="007A6CD2">
        <w:rPr>
          <w:rFonts w:ascii="Cambria" w:eastAsia="TimesNewRoman" w:hAnsi="Cambria" w:cs="TimesNewRoman"/>
          <w:sz w:val="22"/>
          <w:szCs w:val="22"/>
        </w:rPr>
        <w:t xml:space="preserve">ć </w:t>
      </w:r>
      <w:r w:rsidR="0024274F" w:rsidRPr="007A6CD2">
        <w:rPr>
          <w:rFonts w:ascii="Cambria" w:hAnsi="Cambria"/>
          <w:sz w:val="22"/>
          <w:szCs w:val="22"/>
        </w:rPr>
        <w:t xml:space="preserve">20% podstawowego zakresu przedmiotu zamówienia.  Prawo opcji zostało uregulowane w </w:t>
      </w:r>
      <w:r w:rsidR="0024274F">
        <w:rPr>
          <w:rFonts w:ascii="Cambria" w:hAnsi="Cambria"/>
          <w:sz w:val="22"/>
          <w:szCs w:val="22"/>
        </w:rPr>
        <w:t xml:space="preserve">istotnych postanowieniach </w:t>
      </w:r>
      <w:r w:rsidR="0024274F" w:rsidRPr="007A6CD2">
        <w:rPr>
          <w:rFonts w:ascii="Cambria" w:hAnsi="Cambria"/>
          <w:sz w:val="22"/>
          <w:szCs w:val="22"/>
        </w:rPr>
        <w:t>umo</w:t>
      </w:r>
      <w:r w:rsidR="0024274F">
        <w:rPr>
          <w:rFonts w:ascii="Cambria" w:hAnsi="Cambria"/>
          <w:sz w:val="22"/>
          <w:szCs w:val="22"/>
        </w:rPr>
        <w:t xml:space="preserve">wy stanowiących załącznik nr 7 </w:t>
      </w:r>
      <w:r w:rsidR="0024274F" w:rsidRPr="007A6CD2">
        <w:rPr>
          <w:rFonts w:ascii="Cambria" w:hAnsi="Cambria"/>
          <w:sz w:val="22"/>
          <w:szCs w:val="22"/>
        </w:rPr>
        <w:t>do SWZ.</w:t>
      </w:r>
    </w:p>
    <w:p w14:paraId="22174949" w14:textId="77777777" w:rsidR="00BC33DB" w:rsidRDefault="00BC33DB" w:rsidP="000D3FFC">
      <w:pPr>
        <w:tabs>
          <w:tab w:val="left" w:pos="142"/>
        </w:tabs>
        <w:ind w:right="-142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C5231D8" w14:textId="77777777" w:rsidR="00BC33DB" w:rsidRDefault="00BC33DB" w:rsidP="000D3FFC">
      <w:pPr>
        <w:tabs>
          <w:tab w:val="left" w:pos="142"/>
        </w:tabs>
        <w:ind w:right="-142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CCABE84" w14:textId="2BFE119C" w:rsidR="00447382" w:rsidRPr="00D81724" w:rsidRDefault="00621EA2" w:rsidP="00D81724">
      <w:p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2. </w:t>
      </w:r>
      <w:r w:rsidR="00447382" w:rsidRPr="00202A74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0A980B40" w14:textId="42AE9436" w:rsidR="007C0085" w:rsidRDefault="0073520F" w:rsidP="00AA4F20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lastRenderedPageBreak/>
        <w:t xml:space="preserve">    Nie dotyczy</w:t>
      </w:r>
    </w:p>
    <w:p w14:paraId="3DA8505C" w14:textId="77777777" w:rsidR="0073520F" w:rsidRPr="00202A74" w:rsidRDefault="0073520F" w:rsidP="00D81724">
      <w:pPr>
        <w:jc w:val="both"/>
        <w:rPr>
          <w:rFonts w:asciiTheme="majorHAnsi" w:hAnsiTheme="majorHAnsi"/>
          <w:b/>
        </w:rPr>
      </w:pPr>
    </w:p>
    <w:p w14:paraId="7472276C" w14:textId="7E82EDAA" w:rsidR="007515D3" w:rsidRPr="00202A74" w:rsidRDefault="00621EA2" w:rsidP="006B3223">
      <w:p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3. </w:t>
      </w:r>
      <w:r w:rsidR="0089169E" w:rsidRPr="00202A74">
        <w:rPr>
          <w:rFonts w:asciiTheme="majorHAnsi" w:hAnsiTheme="majorHAnsi" w:cstheme="majorBidi"/>
          <w:b/>
          <w:lang w:eastAsia="en-US"/>
        </w:rPr>
        <w:t>W</w:t>
      </w:r>
      <w:r w:rsidR="007C0085" w:rsidRPr="00202A74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="0089169E" w:rsidRPr="00202A74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00F716DE" w14:textId="77777777" w:rsidR="002B69BD" w:rsidRDefault="002B69BD" w:rsidP="00D8172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4FE9565" w14:textId="22DECB1D" w:rsidR="002B69BD" w:rsidRPr="00BD650F" w:rsidRDefault="00BD650F" w:rsidP="00BD650F">
      <w:pPr>
        <w:autoSpaceDE w:val="0"/>
        <w:autoSpaceDN w:val="0"/>
        <w:adjustRightInd w:val="0"/>
        <w:spacing w:before="5" w:after="160" w:line="274" w:lineRule="exact"/>
        <w:jc w:val="both"/>
        <w:rPr>
          <w:rFonts w:ascii="Cambria" w:hAnsi="Cambria"/>
        </w:rPr>
      </w:pPr>
      <w:bookmarkStart w:id="7" w:name="_Hlk64287930"/>
      <w:r w:rsidRPr="001400D1">
        <w:rPr>
          <w:rFonts w:ascii="Cambria" w:hAnsi="Cambria"/>
        </w:rPr>
        <w:t>W przedmiotowym postępowaniu nie występują czynności polegające na wykonywaniu pracy w sposób określony w art. 22 § 1 ustawy z dnia 26 czerwca 1974 r. - Kodeks pracy (t.j. Dz. U. z 202</w:t>
      </w:r>
      <w:r>
        <w:rPr>
          <w:rFonts w:ascii="Cambria" w:hAnsi="Cambria"/>
        </w:rPr>
        <w:t>2</w:t>
      </w:r>
      <w:r w:rsidRPr="001400D1">
        <w:rPr>
          <w:rFonts w:ascii="Cambria" w:hAnsi="Cambria"/>
        </w:rPr>
        <w:t xml:space="preserve"> r. poz. </w:t>
      </w:r>
      <w:r>
        <w:rPr>
          <w:rFonts w:ascii="Cambria" w:hAnsi="Cambria"/>
        </w:rPr>
        <w:t>1510 ze zm.</w:t>
      </w:r>
      <w:r w:rsidRPr="001400D1">
        <w:rPr>
          <w:rFonts w:ascii="Cambria" w:hAnsi="Cambria"/>
        </w:rPr>
        <w:t>).</w:t>
      </w:r>
      <w:bookmarkEnd w:id="7"/>
    </w:p>
    <w:p w14:paraId="0C2C5BCE" w14:textId="77777777" w:rsidR="002B69BD" w:rsidRDefault="002B69BD" w:rsidP="00D8172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ADABCF9" w14:textId="6988A921" w:rsidR="007C0085" w:rsidRPr="00433BE9" w:rsidRDefault="0089169E" w:rsidP="001641D3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/>
        <w:contextualSpacing/>
        <w:rPr>
          <w:rFonts w:asciiTheme="majorHAnsi" w:hAnsiTheme="majorHAnsi" w:cstheme="majorBidi"/>
          <w:b/>
          <w:lang w:eastAsia="en-US"/>
        </w:rPr>
      </w:pPr>
      <w:r w:rsidRPr="001400D1">
        <w:rPr>
          <w:rFonts w:asciiTheme="majorHAnsi" w:hAnsiTheme="majorHAnsi" w:cstheme="majorBidi"/>
          <w:b/>
          <w:lang w:eastAsia="en-US"/>
        </w:rPr>
        <w:t>Wy</w:t>
      </w:r>
      <w:r w:rsidR="007C0085" w:rsidRPr="001400D1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1400D1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1400D1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1400D1">
        <w:rPr>
          <w:rFonts w:asciiTheme="majorHAnsi" w:hAnsiTheme="majorHAnsi" w:cstheme="majorBidi"/>
          <w:b/>
          <w:lang w:eastAsia="en-US"/>
        </w:rPr>
        <w:t xml:space="preserve"> ustawy Pzp</w:t>
      </w:r>
    </w:p>
    <w:p w14:paraId="3A8AE5A2" w14:textId="7D983FA1" w:rsidR="00B471EC" w:rsidRPr="00B471EC" w:rsidRDefault="00FE0807" w:rsidP="00B471EC">
      <w:pPr>
        <w:shd w:val="clear" w:color="auto" w:fill="FFFFFF"/>
        <w:rPr>
          <w:rFonts w:asciiTheme="majorHAnsi" w:hAnsiTheme="majorHAnsi"/>
          <w:color w:val="333333"/>
          <w:sz w:val="22"/>
          <w:szCs w:val="22"/>
        </w:rPr>
      </w:pPr>
      <w:r w:rsidRPr="00FE0807">
        <w:rPr>
          <w:rFonts w:asciiTheme="majorHAnsi" w:hAnsiTheme="majorHAnsi"/>
          <w:color w:val="333333"/>
          <w:sz w:val="22"/>
          <w:szCs w:val="22"/>
        </w:rPr>
        <w:t>Nie dotyczy</w:t>
      </w:r>
    </w:p>
    <w:p w14:paraId="1503DA3D" w14:textId="4FD80391" w:rsidR="00F04C1F" w:rsidRPr="00202A74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142" w:hanging="142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202A74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4F8E1397" w14:textId="67137A3A" w:rsidR="00EC45FB" w:rsidRDefault="005A1FC8" w:rsidP="00AA4F20">
      <w:pPr>
        <w:ind w:left="-142"/>
        <w:jc w:val="both"/>
        <w:rPr>
          <w:rFonts w:asciiTheme="majorHAnsi" w:hAnsiTheme="majorHAnsi"/>
          <w:sz w:val="22"/>
          <w:szCs w:val="22"/>
        </w:rPr>
      </w:pPr>
      <w:r w:rsidRPr="005A1FC8">
        <w:rPr>
          <w:rFonts w:asciiTheme="majorHAnsi" w:hAnsiTheme="majorHAnsi"/>
          <w:sz w:val="22"/>
          <w:szCs w:val="22"/>
        </w:rPr>
        <w:t>Zamawiający nie żąda przedmiotowych środków dowodowych.</w:t>
      </w:r>
    </w:p>
    <w:p w14:paraId="14C7EEC2" w14:textId="77777777" w:rsidR="00FC2682" w:rsidRPr="005A1FC8" w:rsidRDefault="00FC2682" w:rsidP="00AA4F20">
      <w:pPr>
        <w:ind w:left="-142"/>
        <w:jc w:val="both"/>
        <w:rPr>
          <w:rFonts w:asciiTheme="majorHAnsi" w:hAnsiTheme="majorHAnsi"/>
          <w:sz w:val="22"/>
          <w:szCs w:val="22"/>
        </w:rPr>
      </w:pPr>
    </w:p>
    <w:p w14:paraId="62EA0B16" w14:textId="508417A2" w:rsidR="00CD3D52" w:rsidRPr="006A7BD3" w:rsidRDefault="00EC45FB" w:rsidP="006A7B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426" w:hanging="426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Termin </w:t>
      </w:r>
      <w:r w:rsidR="00F04C1F" w:rsidRPr="00202A74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421C7409" w14:textId="77777777" w:rsidR="00B8321B" w:rsidRDefault="00B8321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6704FF9F" w14:textId="2C826CBE" w:rsidR="00B07AB2" w:rsidRPr="00E228DA" w:rsidRDefault="00B07AB2" w:rsidP="00B07AB2">
      <w:pPr>
        <w:suppressAutoHyphens/>
        <w:autoSpaceDN w:val="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</w:rPr>
        <w:t xml:space="preserve">Umowa zostanie zawarta na czas określony, </w:t>
      </w:r>
      <w:r w:rsidRPr="00376D26">
        <w:rPr>
          <w:rFonts w:ascii="Cambria" w:hAnsi="Cambria" w:cs="Arial"/>
          <w:highlight w:val="yellow"/>
        </w:rPr>
        <w:t xml:space="preserve">to jest od dnia </w:t>
      </w:r>
      <w:r w:rsidRPr="00376D26">
        <w:rPr>
          <w:rFonts w:ascii="Cambria" w:hAnsi="Cambria" w:cs="Arial"/>
          <w:b/>
          <w:bCs/>
          <w:highlight w:val="yellow"/>
        </w:rPr>
        <w:t>01.01.202</w:t>
      </w:r>
      <w:r>
        <w:rPr>
          <w:rFonts w:ascii="Cambria" w:hAnsi="Cambria" w:cs="Arial"/>
          <w:b/>
          <w:bCs/>
          <w:highlight w:val="yellow"/>
        </w:rPr>
        <w:t>5</w:t>
      </w:r>
      <w:r w:rsidRPr="00376D26">
        <w:rPr>
          <w:rFonts w:ascii="Cambria" w:hAnsi="Cambria" w:cs="Arial"/>
          <w:b/>
          <w:bCs/>
          <w:highlight w:val="yellow"/>
        </w:rPr>
        <w:t xml:space="preserve"> r. do dnia 31.12.202</w:t>
      </w:r>
      <w:r>
        <w:rPr>
          <w:rFonts w:ascii="Cambria" w:hAnsi="Cambria" w:cs="Arial"/>
          <w:b/>
          <w:bCs/>
          <w:highlight w:val="yellow"/>
        </w:rPr>
        <w:t>5</w:t>
      </w:r>
      <w:r w:rsidRPr="00376D26">
        <w:rPr>
          <w:rFonts w:ascii="Cambria" w:hAnsi="Cambria" w:cs="Arial"/>
          <w:b/>
          <w:bCs/>
          <w:highlight w:val="yellow"/>
        </w:rPr>
        <w:t xml:space="preserve"> r.</w:t>
      </w:r>
    </w:p>
    <w:p w14:paraId="5963FD81" w14:textId="77777777" w:rsidR="00B07AB2" w:rsidRPr="00202A74" w:rsidRDefault="00B07AB2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202A74" w:rsidRDefault="00F04C1F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ind w:left="0" w:firstLine="0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1DF0A7EF" w14:textId="77777777" w:rsidR="008F4646" w:rsidRDefault="008F4646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35231530" w:rsidR="00F04C1F" w:rsidRPr="00365B1E" w:rsidRDefault="00F04C1F" w:rsidP="00AA4F20">
      <w:pPr>
        <w:jc w:val="both"/>
        <w:rPr>
          <w:rFonts w:asciiTheme="majorHAnsi" w:eastAsiaTheme="majorEastAsia" w:hAnsiTheme="majorHAnsi" w:cs="Arial"/>
          <w:lang w:eastAsia="en-US"/>
        </w:rPr>
      </w:pPr>
      <w:r w:rsidRPr="00202A74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ustawy Pzp </w:t>
      </w:r>
      <w:r w:rsidR="00533432">
        <w:rPr>
          <w:rFonts w:asciiTheme="majorHAnsi" w:eastAsiaTheme="majorEastAsia" w:hAnsiTheme="majorHAnsi" w:cs="Arial"/>
          <w:lang w:eastAsia="en-US"/>
        </w:rPr>
        <w:t>z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amawiający określa </w:t>
      </w:r>
      <w:r w:rsidRPr="00202A74">
        <w:rPr>
          <w:rFonts w:asciiTheme="majorHAnsi" w:eastAsiaTheme="majorEastAsia" w:hAnsiTheme="majorHAnsi" w:cs="Arial"/>
          <w:lang w:eastAsia="en-US"/>
        </w:rPr>
        <w:t>warunki</w:t>
      </w:r>
      <w:r w:rsidR="00AA4F20" w:rsidRPr="00202A74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FC2682" w:rsidRPr="00365B1E">
        <w:rPr>
          <w:rFonts w:asciiTheme="majorHAnsi" w:eastAsiaTheme="majorEastAsia" w:hAnsiTheme="majorHAnsi" w:cs="Arial"/>
          <w:lang w:eastAsia="en-US"/>
        </w:rPr>
        <w:t>dotycząc</w:t>
      </w:r>
      <w:r w:rsidRPr="00365B1E">
        <w:rPr>
          <w:rFonts w:asciiTheme="majorHAnsi" w:eastAsiaTheme="majorEastAsia" w:hAnsiTheme="majorHAnsi" w:cs="Arial"/>
          <w:lang w:eastAsia="en-US"/>
        </w:rPr>
        <w:t>e:</w:t>
      </w:r>
    </w:p>
    <w:p w14:paraId="19810389" w14:textId="77777777" w:rsidR="00D72A4B" w:rsidRPr="00365B1E" w:rsidRDefault="00D72A4B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5351812" w14:textId="7EDEA83B" w:rsidR="002E2F67" w:rsidRDefault="002E2F6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1)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zdolności do występowania w obrocie gospodarczym;</w:t>
      </w:r>
    </w:p>
    <w:p w14:paraId="02E8028D" w14:textId="77777777" w:rsidR="00533432" w:rsidRDefault="00533432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02A835BA" w14:textId="77777777" w:rsidR="00004741" w:rsidRPr="00004741" w:rsidRDefault="00004741" w:rsidP="00617F69">
      <w:pPr>
        <w:spacing w:line="276" w:lineRule="auto"/>
        <w:jc w:val="both"/>
        <w:rPr>
          <w:rFonts w:ascii="Cambria" w:hAnsi="Cambria"/>
          <w:sz w:val="22"/>
          <w:szCs w:val="22"/>
          <w:lang w:eastAsia="x-none"/>
        </w:rPr>
      </w:pPr>
      <w:r w:rsidRPr="00004741">
        <w:rPr>
          <w:rFonts w:ascii="Cambria" w:hAnsi="Cambria"/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3E321340" w14:textId="77777777" w:rsidR="00385CBE" w:rsidRPr="00202A74" w:rsidRDefault="00385CBE" w:rsidP="00617F69">
      <w:pPr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4C75A9A8" w14:textId="60917AF9" w:rsidR="007F772F" w:rsidRDefault="002E2F67" w:rsidP="007F772F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2)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 xml:space="preserve">uprawnień do prowadzenia określonej działalności gospodarczej lub zawodowej, </w:t>
      </w:r>
      <w:r w:rsidR="00D164DB">
        <w:rPr>
          <w:rFonts w:asciiTheme="majorHAnsi" w:eastAsiaTheme="majorEastAsia" w:hAnsiTheme="majorHAnsi" w:cstheme="majorBidi"/>
          <w:u w:val="single"/>
          <w:lang w:eastAsia="en-US"/>
        </w:rPr>
        <w:t>jeśli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 xml:space="preserve"> wynika to z odrębnych przepisów</w:t>
      </w:r>
      <w:r w:rsidR="00533432">
        <w:rPr>
          <w:rFonts w:asciiTheme="majorHAnsi" w:eastAsiaTheme="majorEastAsia" w:hAnsiTheme="majorHAnsi" w:cstheme="majorBidi"/>
          <w:u w:val="single"/>
          <w:lang w:eastAsia="en-US"/>
        </w:rPr>
        <w:t>;</w:t>
      </w:r>
    </w:p>
    <w:p w14:paraId="2D7F254B" w14:textId="77777777" w:rsidR="007F772F" w:rsidRDefault="007F772F" w:rsidP="007F772F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19E97D1C" w14:textId="55AFCD37" w:rsidR="007F772F" w:rsidRPr="007F772F" w:rsidRDefault="007F772F" w:rsidP="00223222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Theme="majorHAnsi" w:hAnsiTheme="majorHAnsi" w:cs="Arial"/>
          <w:b/>
          <w:bCs/>
          <w:iCs/>
          <w:color w:val="000000"/>
          <w:sz w:val="22"/>
          <w:szCs w:val="22"/>
        </w:rPr>
      </w:pPr>
      <w:r w:rsidRPr="00E95941">
        <w:rPr>
          <w:rFonts w:asciiTheme="majorHAnsi" w:hAnsiTheme="majorHAnsi" w:cs="Arial"/>
          <w:b/>
          <w:bCs/>
          <w:sz w:val="22"/>
          <w:szCs w:val="22"/>
        </w:rPr>
        <w:t xml:space="preserve">Wykonawca spełni warunek dotyczący uprawnień do prowadzenia określonej działalności gospodarczej lub zawodowej, jeżeli wykaże, że </w:t>
      </w:r>
      <w:r w:rsidRPr="00E95941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posiada </w:t>
      </w:r>
      <w:r w:rsidRPr="00E95941">
        <w:rPr>
          <w:rFonts w:asciiTheme="majorHAnsi" w:hAnsiTheme="majorHAnsi" w:cs="Arial"/>
          <w:b/>
          <w:bCs/>
          <w:sz w:val="22"/>
          <w:szCs w:val="22"/>
        </w:rPr>
        <w:t>aktualną koncesję na prowadzenie działalności gospodarczej w zakresie obrotu energią elektryczną wydaną przez Prezesa Urzędu Regulacji Energetyki.</w:t>
      </w:r>
    </w:p>
    <w:p w14:paraId="7FD85D37" w14:textId="58FA6B0B" w:rsidR="00223222" w:rsidRDefault="00223222" w:rsidP="00223222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3)</w:t>
      </w:r>
      <w:r>
        <w:rPr>
          <w:rFonts w:asciiTheme="majorHAnsi" w:eastAsiaTheme="majorEastAsia" w:hAnsiTheme="majorHAnsi" w:cstheme="majorBidi"/>
          <w:u w:val="single"/>
          <w:lang w:eastAsia="en-US"/>
        </w:rPr>
        <w:t xml:space="preserve"> </w:t>
      </w:r>
      <w:r w:rsidRPr="00202A74">
        <w:rPr>
          <w:rFonts w:asciiTheme="majorHAnsi" w:eastAsiaTheme="majorEastAsia" w:hAnsiTheme="majorHAnsi" w:cstheme="majorBidi"/>
          <w:u w:val="single"/>
          <w:lang w:eastAsia="en-US"/>
        </w:rPr>
        <w:t>sytuacji ekonomicznej lub finansowej;</w:t>
      </w:r>
    </w:p>
    <w:p w14:paraId="1A5E1E41" w14:textId="489FAE9F" w:rsidR="00223222" w:rsidRDefault="00223222" w:rsidP="00572DB0">
      <w:pPr>
        <w:spacing w:line="276" w:lineRule="auto"/>
        <w:rPr>
          <w:rFonts w:ascii="Cambria" w:hAnsi="Cambria"/>
          <w:sz w:val="22"/>
          <w:szCs w:val="22"/>
          <w:lang w:eastAsia="x-none"/>
        </w:rPr>
      </w:pPr>
      <w:r w:rsidRPr="00004741">
        <w:rPr>
          <w:rFonts w:ascii="Cambria" w:hAnsi="Cambria"/>
          <w:sz w:val="22"/>
          <w:szCs w:val="22"/>
          <w:lang w:eastAsia="x-none"/>
        </w:rPr>
        <w:t>Zamawiający nie stawia w tym zakresie żadnych wymagań, których spełnienie Wykonawca zobowiązany jest wykazać.</w:t>
      </w:r>
    </w:p>
    <w:p w14:paraId="6F9EC8A6" w14:textId="77777777" w:rsidR="007F772F" w:rsidRDefault="007F772F" w:rsidP="00572DB0">
      <w:pPr>
        <w:spacing w:line="276" w:lineRule="auto"/>
        <w:rPr>
          <w:rFonts w:ascii="Cambria" w:hAnsi="Cambria"/>
          <w:sz w:val="22"/>
          <w:szCs w:val="22"/>
          <w:lang w:eastAsia="x-none"/>
        </w:rPr>
      </w:pPr>
    </w:p>
    <w:p w14:paraId="66C16984" w14:textId="3D31AEFE" w:rsidR="00572DB0" w:rsidRPr="007F772F" w:rsidRDefault="007F772F" w:rsidP="007F772F">
      <w:pPr>
        <w:spacing w:line="276" w:lineRule="auto"/>
        <w:rPr>
          <w:rFonts w:ascii="Cambria" w:hAnsi="Cambria"/>
          <w:sz w:val="22"/>
          <w:szCs w:val="22"/>
          <w:lang w:eastAsia="x-none"/>
        </w:rPr>
      </w:pPr>
      <w:r>
        <w:rPr>
          <w:rFonts w:asciiTheme="majorHAnsi" w:eastAsiaTheme="majorEastAsia" w:hAnsiTheme="majorHAnsi" w:cstheme="majorBidi"/>
          <w:u w:val="single"/>
          <w:lang w:eastAsia="en-US"/>
        </w:rPr>
        <w:t xml:space="preserve">4) </w:t>
      </w:r>
      <w:r w:rsidR="00223222" w:rsidRPr="007F772F">
        <w:rPr>
          <w:rFonts w:asciiTheme="majorHAnsi" w:eastAsiaTheme="majorEastAsia" w:hAnsiTheme="majorHAnsi" w:cstheme="majorBidi"/>
          <w:u w:val="single"/>
          <w:lang w:eastAsia="en-US"/>
        </w:rPr>
        <w:t>zdolności technicznej lub zawodowej</w:t>
      </w:r>
      <w:r>
        <w:rPr>
          <w:rFonts w:asciiTheme="majorHAnsi" w:eastAsiaTheme="majorEastAsia" w:hAnsiTheme="majorHAnsi" w:cstheme="majorBidi"/>
          <w:u w:val="single"/>
          <w:lang w:eastAsia="en-US"/>
        </w:rPr>
        <w:t>:</w:t>
      </w:r>
    </w:p>
    <w:p w14:paraId="4BB59FBA" w14:textId="77777777" w:rsidR="007F772F" w:rsidRDefault="007F772F" w:rsidP="00CB5E26">
      <w:pPr>
        <w:autoSpaceDE w:val="0"/>
        <w:autoSpaceDN w:val="0"/>
        <w:adjustRightInd w:val="0"/>
        <w:jc w:val="both"/>
        <w:rPr>
          <w:rFonts w:ascii="Cambria" w:hAnsi="Cambria" w:cs="Liberation Sans"/>
          <w:b/>
          <w:bCs/>
          <w:color w:val="000000" w:themeColor="text1"/>
          <w:sz w:val="22"/>
          <w:szCs w:val="22"/>
        </w:rPr>
      </w:pPr>
    </w:p>
    <w:p w14:paraId="41166DD4" w14:textId="77777777" w:rsidR="007F772F" w:rsidRPr="00E95941" w:rsidRDefault="007F772F" w:rsidP="007F772F">
      <w:pPr>
        <w:shd w:val="clear" w:color="auto" w:fill="FFFFFF"/>
        <w:spacing w:line="360" w:lineRule="auto"/>
        <w:jc w:val="both"/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</w:pPr>
      <w:r w:rsidRPr="00E95941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t>Zamawiający uzna, że wykonawca spełnia warunek w zakresie zdolności zawodowej</w:t>
      </w:r>
    </w:p>
    <w:p w14:paraId="14803323" w14:textId="77777777" w:rsidR="007F772F" w:rsidRPr="00E95941" w:rsidRDefault="007F772F" w:rsidP="007F772F">
      <w:pPr>
        <w:shd w:val="clear" w:color="auto" w:fill="FFFFFF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E95941">
        <w:rPr>
          <w:rFonts w:asciiTheme="majorHAnsi" w:eastAsiaTheme="majorEastAsia" w:hAnsiTheme="majorHAnsi" w:cstheme="majorBidi"/>
          <w:b/>
          <w:sz w:val="22"/>
          <w:szCs w:val="22"/>
          <w:lang w:eastAsia="en-US"/>
        </w:rPr>
        <w:lastRenderedPageBreak/>
        <w:t xml:space="preserve">jeżeli </w:t>
      </w:r>
      <w:r w:rsidRPr="00E95941">
        <w:rPr>
          <w:rFonts w:asciiTheme="majorHAnsi" w:hAnsiTheme="majorHAnsi" w:cs="Arial"/>
          <w:b/>
          <w:sz w:val="22"/>
          <w:szCs w:val="22"/>
        </w:rPr>
        <w:t>wykaże, że: w okresie ostatnich trzech lat przed upływem terminu składania ofert, a jeżeli okres prowadzenia działalności jest krótszy - w tym okresie wykonał co najmniej dwie dostawy energii elektrycznej czynnej do ilości punktów poboru min. 150 sztuk (każda z dostaw).</w:t>
      </w:r>
    </w:p>
    <w:p w14:paraId="139A3735" w14:textId="77777777" w:rsidR="007F772F" w:rsidRDefault="007F772F" w:rsidP="00925249">
      <w:pPr>
        <w:autoSpaceDE w:val="0"/>
        <w:autoSpaceDN w:val="0"/>
        <w:adjustRightInd w:val="0"/>
        <w:jc w:val="both"/>
        <w:rPr>
          <w:rFonts w:ascii="Cambria" w:hAnsi="Cambria" w:cs="Liberation Sans"/>
          <w:b/>
          <w:bCs/>
          <w:color w:val="000000" w:themeColor="text1"/>
          <w:sz w:val="22"/>
          <w:szCs w:val="22"/>
        </w:rPr>
      </w:pPr>
    </w:p>
    <w:p w14:paraId="20DB626D" w14:textId="309D0A20" w:rsidR="00572DB0" w:rsidRPr="00925249" w:rsidRDefault="0029387D" w:rsidP="00925249">
      <w:pPr>
        <w:autoSpaceDE w:val="0"/>
        <w:autoSpaceDN w:val="0"/>
        <w:adjustRightInd w:val="0"/>
        <w:jc w:val="both"/>
        <w:rPr>
          <w:rFonts w:ascii="Cambria" w:hAnsi="Cambria" w:cs="Liberation Sans"/>
          <w:color w:val="000000"/>
          <w:sz w:val="22"/>
          <w:szCs w:val="22"/>
        </w:rPr>
      </w:pPr>
      <w:r w:rsidRPr="0029387D">
        <w:rPr>
          <w:rFonts w:ascii="Cambria" w:hAnsi="Cambria" w:cs="Liberation Sans"/>
          <w:color w:val="000000"/>
          <w:sz w:val="22"/>
          <w:szCs w:val="22"/>
        </w:rPr>
        <w:t>Ocena spełniania warunków udziału w postępowaniu dokonana zostanie zgodnie z formułą „spełnia”/„nie spełnia”, w oparciu o informacje zawarte w dokumentach i oświadczeniach, o których mowa w rozdziale II podrozdział 9 SWZ</w:t>
      </w:r>
    </w:p>
    <w:p w14:paraId="18C496D4" w14:textId="24F9DE8C" w:rsidR="007C3CEA" w:rsidRDefault="00223222" w:rsidP="00223222">
      <w:pPr>
        <w:spacing w:before="120"/>
        <w:jc w:val="both"/>
        <w:rPr>
          <w:rFonts w:ascii="Cambria" w:hAnsi="Cambria" w:cs="Arial"/>
          <w:sz w:val="22"/>
          <w:szCs w:val="22"/>
        </w:rPr>
      </w:pPr>
      <w:r w:rsidRPr="004A1145">
        <w:rPr>
          <w:rFonts w:ascii="Cambria" w:hAnsi="Cambria" w:cs="Arial"/>
          <w:sz w:val="22"/>
          <w:szCs w:val="22"/>
        </w:rPr>
        <w:t xml:space="preserve">Wykonawcy mogą wspólnie ubiegać się o udzielenie zamówienia. Żaden z Wykonawców wspólnie ubiegających się o udzielenie zamówienia nie może podlegać wykluczeniu z postępowania. </w:t>
      </w:r>
    </w:p>
    <w:p w14:paraId="3788E199" w14:textId="356F9D22" w:rsidR="00223222" w:rsidRPr="00532346" w:rsidRDefault="00223222" w:rsidP="00223222">
      <w:pPr>
        <w:spacing w:before="1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532346">
        <w:rPr>
          <w:rFonts w:ascii="Cambria" w:hAnsi="Cambria" w:cs="Arial"/>
          <w:color w:val="000000" w:themeColor="text1"/>
          <w:sz w:val="22"/>
          <w:szCs w:val="22"/>
        </w:rPr>
        <w:t>W przypadku Wykonawców wspólnie ubiegających się o udzielenie zamówienia warun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>ek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udziału w postępowaniu określon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>y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w pkt 4 powinni spełniać łącznie wszyscy Wykonawcy, z zastrzeżeniem, iż warunek opisany w pkt 2 winien spełniać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 xml:space="preserve"> samodzielnie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co najmniej jeden z tych Wykonawców. </w:t>
      </w:r>
    </w:p>
    <w:p w14:paraId="194374D7" w14:textId="7D40A9CD" w:rsidR="00223222" w:rsidRPr="00532346" w:rsidRDefault="00223222" w:rsidP="00223222">
      <w:pPr>
        <w:spacing w:before="120"/>
        <w:jc w:val="both"/>
        <w:rPr>
          <w:rFonts w:ascii="Cambria" w:hAnsi="Cambria" w:cs="Arial"/>
          <w:color w:val="000000" w:themeColor="text1"/>
          <w:sz w:val="22"/>
          <w:szCs w:val="22"/>
          <w:highlight w:val="yellow"/>
        </w:rPr>
      </w:pPr>
      <w:r w:rsidRPr="00532346">
        <w:rPr>
          <w:rFonts w:ascii="Cambria" w:hAnsi="Cambria" w:cs="Arial"/>
          <w:color w:val="000000" w:themeColor="text1"/>
          <w:sz w:val="22"/>
          <w:szCs w:val="22"/>
        </w:rPr>
        <w:t>W odniesieniu do warunk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>u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67E4D" w:rsidRPr="00532346">
        <w:rPr>
          <w:rFonts w:ascii="Cambria" w:hAnsi="Cambria" w:cs="Arial"/>
          <w:color w:val="000000" w:themeColor="text1"/>
          <w:sz w:val="22"/>
          <w:szCs w:val="22"/>
        </w:rPr>
        <w:t xml:space="preserve">określonego w pkt 4 </w:t>
      </w:r>
      <w:r w:rsidRPr="00532346">
        <w:rPr>
          <w:rFonts w:ascii="Cambria" w:hAnsi="Cambria" w:cs="Arial"/>
          <w:color w:val="000000" w:themeColor="text1"/>
          <w:sz w:val="22"/>
          <w:szCs w:val="22"/>
        </w:rPr>
        <w:t xml:space="preserve"> Wykonawcy wspólnie ubiegający się o udzielenie zamówienia mogą polegać na zdolnościach tych Wykonawców, którzy wykonają usługi, do realizacji których te zdolności są wymagane. </w:t>
      </w:r>
    </w:p>
    <w:p w14:paraId="3371E666" w14:textId="70FB722A" w:rsidR="00C31945" w:rsidRPr="008C6F86" w:rsidRDefault="00223222" w:rsidP="008C6F8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Oceniając zdolność techniczną lub zawodową Wykonawcy, Zamawiający działając na podstawie art. 116  ust. 2 PZP może, na każdym etapie postępowania, uznać, że wykonawca nie posiada wymaganych zdolności, jeżeli posiadanie przez wykonawcę sprzecznych interesów, w szczególności </w:t>
      </w:r>
      <w:r>
        <w:rPr>
          <w:rFonts w:ascii="Cambria" w:hAnsi="Cambria" w:cs="Arial"/>
          <w:sz w:val="22"/>
          <w:szCs w:val="22"/>
        </w:rPr>
        <w:t>zaangażowanie zasobów technicznych lub zawodowych wykonawcy w inne przedsięwzięcia gospodarcze wykonawcy może mieć negatywny wpływ na realizację zamówienia</w:t>
      </w:r>
    </w:p>
    <w:p w14:paraId="59E54E2D" w14:textId="77777777" w:rsidR="00223222" w:rsidRPr="00202A74" w:rsidRDefault="00223222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1F079F" w14:textId="3F5CC777" w:rsidR="00AA4F20" w:rsidRPr="00202A74" w:rsidRDefault="00587F52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Podstawy wykluczenia</w:t>
      </w:r>
    </w:p>
    <w:p w14:paraId="78662C6A" w14:textId="77777777" w:rsidR="00FC5AAB" w:rsidRDefault="00FC5AAB" w:rsidP="00DA5BE2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</w:p>
    <w:p w14:paraId="1A693E07" w14:textId="79A6D490" w:rsidR="006E7D89" w:rsidRPr="006E7D89" w:rsidRDefault="00CD72F2" w:rsidP="00CB4A80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6E32CE">
        <w:rPr>
          <w:rFonts w:ascii="Cambria" w:hAnsi="Cambria" w:cs="Arial"/>
          <w:bCs/>
          <w:iCs/>
          <w:sz w:val="22"/>
          <w:szCs w:val="22"/>
          <w:lang w:bidi="pl-PL"/>
        </w:rPr>
        <w:t xml:space="preserve">Z postępowania o udzielenie zamówienia wykluczony zostanie Wykonawca, w stosunku do którego zachodzi którakolwiek z okoliczności, o których mowa w </w:t>
      </w:r>
      <w:r w:rsidRPr="006E32CE">
        <w:rPr>
          <w:rFonts w:ascii="Cambria" w:hAnsi="Cambria" w:cs="Arial"/>
          <w:b/>
          <w:bCs/>
          <w:iCs/>
          <w:sz w:val="22"/>
          <w:szCs w:val="22"/>
          <w:lang w:bidi="pl-PL"/>
        </w:rPr>
        <w:t>art. 108 ust. 1</w:t>
      </w:r>
      <w:r w:rsidRPr="006E32CE">
        <w:rPr>
          <w:rFonts w:ascii="Cambria" w:hAnsi="Cambria" w:cs="Arial"/>
          <w:bCs/>
          <w:iCs/>
          <w:sz w:val="22"/>
          <w:szCs w:val="22"/>
          <w:lang w:bidi="pl-PL"/>
        </w:rPr>
        <w:t xml:space="preserve"> ustawy Prawo zamówień publicznych, tj. wykonawcę:</w:t>
      </w:r>
    </w:p>
    <w:p w14:paraId="2E77ECD1" w14:textId="7E3ABA00" w:rsidR="006E7D89" w:rsidRDefault="006E7D89" w:rsidP="00747444">
      <w:pPr>
        <w:pStyle w:val="Akapitzlist"/>
        <w:numPr>
          <w:ilvl w:val="1"/>
          <w:numId w:val="26"/>
        </w:numPr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Style w:val="markedcontent"/>
          <w:rFonts w:ascii="Cambria" w:hAnsi="Cambria"/>
          <w:sz w:val="22"/>
          <w:szCs w:val="22"/>
        </w:rPr>
        <w:t>będącego osobą fizyczną, którego prawomocnie skazano za przestępstwo: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a) udziału w zorganizowanej grupie przestępczej albo związku mającym na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celu popełnienie przestępstwa lub przestępstwa skarbowego, o którym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mowa w art. 258 Kodeksu karnego,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b) handlu ludźmi, o którym mowa w art. 189a Kodeksu karnego,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c) o którym mowa w art. 228–230a, art. 250a Kodeksu karnego, w art. 46–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48 ustawy z dnia 25 czerwca 2010 r. o sporcie (Dz. U. z 2020 r.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poz. 1133 oraz z 2021 r. poz. 2054) lub w art. 54 ust. 1–4 ustawy z dnia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12 maja 2011 r. o refundacji leków, środków spożywczych specjalnego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przeznaczenia żywieniowego oraz wyrobów medycznych (Dz. U.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z 2021 r. poz. 523, 1292, 1559 i 2054),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d) finansowania przestępstwa o charakterze terrorystycznym, o którym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mowa w art. 165a Kodeksu karnego, lub przestępstwo udaremniania lub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utrudniania stwierdzenia przestępnego pochodzenia pieniędzy lub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ukrywania ich pochodzenia, o którym mowa w art. 299 Kodeksu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karnego,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e) o charakterze terrorystycznym, o którym mowa w art. 115 § 20 Kodeksu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karnego, lub mające na</w:t>
      </w:r>
      <w:r w:rsidR="00747444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celu popełnienie tego przestępstwa,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f) powierzenia wykonywania pracy małoletniemu cudzoziemcowi,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o którym mowa w art. 9 ust. 2 ustawy z dnia 15 czerwca 2012 r.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o skutkach powierzania wykonywania pracy cudzoziemcom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przebywającym wbrew przepisom na terytorium Rzeczypospolitej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Polskiej (Dz. U. poz. 769 oraz z 2020 r. poz. 2023),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g) przeciwko obrotowi gospodarczemu, o których mowa w art. 296–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307 Kodeksu karnego, przestępstwo oszustwa, o którym mowa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lastRenderedPageBreak/>
        <w:t>w art. 286 Kodeksu karnego, przestępstwo przeciwko wiarygodności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dokumentów, o których mowa</w:t>
      </w:r>
      <w:r w:rsidR="00747444"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w art. 270–277d Kodeksu karnego, lub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przestępstwo skarbowe,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h) o którym mowa w art. 9 ust. 1 i 3 lub art. 10 ustawy z dnia 15 czerwca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2012 r. o skutkach powierzania wykonywania pracy cudzoziemcom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przebywającym wbrew przepisom na terytorium Rzeczypospolitej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Polskiej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– lub za odpowiedni czyn zabroniony określony w przepisach prawa obcego;</w:t>
      </w:r>
    </w:p>
    <w:p w14:paraId="400BE647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2) jeżeli urzędującego członka jego organu zarządzającego lub nadzorczego,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wspólnika spółki w spółce jawnej lub partnerskiej albo komplementariusza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 spółce komandytowej lub komandytowo-akcyjnej lub prokurenta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prawomocnie skazano za przestępstwo, o którym mowa w pkt 1;</w:t>
      </w:r>
    </w:p>
    <w:p w14:paraId="1AC01EC5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3) wobec którego wydano prawomocny wyrok sądu lub ostateczną decyzję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administracyjną o zaleganiu z uiszczeniem podatków, opłat lub składek na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ubezpieczenie społeczne lub zdrowotne, chyba że wykonawca odpowiednio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przed upływem terminu do składania wniosków o dopuszczenie do udziału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 postępowaniu albo przed upływem terminu składania ofert dokonał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płatności należnych podatków, opłat lub składek na ubezpieczenie społeczne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lub zdrowotne wraz z odsetkami lub grzywnami lub zawarł wiążące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porozumienie w sprawie spłaty tych należności;</w:t>
      </w:r>
    </w:p>
    <w:p w14:paraId="76DE7A68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4) wobec którego prawomocnie orzeczono zakaz ubiegania się o zamówienia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publiczne;</w:t>
      </w:r>
    </w:p>
    <w:p w14:paraId="4C250F4C" w14:textId="77777777" w:rsidR="006E7D89" w:rsidRDefault="006E7D89" w:rsidP="006E7D89">
      <w:pPr>
        <w:pStyle w:val="Akapitzlist"/>
        <w:ind w:left="0"/>
        <w:jc w:val="both"/>
        <w:rPr>
          <w:rStyle w:val="markedcontent"/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5) jeżeli zamawiający może stwierdzić, na podstawie wiarygodnych przesłanek,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że wykonawca zawarł z innymi wykonawcami porozumienie mające na celu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zakłócenie konkurencji, w szczególności jeżeli należąc do tej samej grupy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kapitałowej w rozumieniu ustawy z dnia 16 lutego 2007 r. o ochronie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konkurencji i konsumentów, złożyli odrębne oferty, oferty częściowe lub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wnioski o dopuszczenie do udziału w postępowaniu, chyba że wykażą, że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przygotowali te oferty lub wnioski niezależnie od siebie;</w:t>
      </w:r>
    </w:p>
    <w:p w14:paraId="6C4D31D5" w14:textId="16EE8CA9" w:rsidR="00936770" w:rsidRPr="006E7D89" w:rsidRDefault="006E7D89" w:rsidP="006E7D89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6) jeżeli, w przypadkach, o których mowa w art. 85 ust. 1, doszło do zakłócenia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konkurencji wynikającego z wcześniejszego zaangażowania tego wykonawcy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lub podmiotu, który należy z wykonawcą do tej samej grupy kapitałowej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w rozumieniu ustawy z dnia 16 lutego 2007 r. o ochronie konkurencji</w:t>
      </w:r>
      <w:r w:rsidRPr="006E7D89">
        <w:rPr>
          <w:rFonts w:ascii="Cambria" w:hAnsi="Cambria"/>
          <w:sz w:val="22"/>
          <w:szCs w:val="22"/>
        </w:rPr>
        <w:br/>
      </w:r>
      <w:r w:rsidRPr="006E7D89">
        <w:rPr>
          <w:rStyle w:val="markedcontent"/>
          <w:rFonts w:ascii="Cambria" w:hAnsi="Cambria"/>
          <w:sz w:val="22"/>
          <w:szCs w:val="22"/>
        </w:rPr>
        <w:t>i konsumentów, chyba że spowodowane tym zakłócenie konkurencji może</w:t>
      </w:r>
      <w:r>
        <w:rPr>
          <w:rStyle w:val="markedcontent"/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być wyeliminowane w inny sposób niż przez wykluczenie wykonawcy</w:t>
      </w:r>
      <w:r w:rsidR="00747444">
        <w:rPr>
          <w:rFonts w:ascii="Cambria" w:hAnsi="Cambria"/>
          <w:sz w:val="22"/>
          <w:szCs w:val="22"/>
        </w:rPr>
        <w:t xml:space="preserve"> </w:t>
      </w:r>
      <w:r w:rsidRPr="006E7D89">
        <w:rPr>
          <w:rStyle w:val="markedcontent"/>
          <w:rFonts w:ascii="Cambria" w:hAnsi="Cambria"/>
          <w:sz w:val="22"/>
          <w:szCs w:val="22"/>
        </w:rPr>
        <w:t>z udziału w postępowaniu o udzielenie zamówienia</w:t>
      </w:r>
      <w:r>
        <w:rPr>
          <w:rStyle w:val="markedcontent"/>
          <w:rFonts w:ascii="Cambria" w:hAnsi="Cambria"/>
          <w:sz w:val="22"/>
          <w:szCs w:val="22"/>
        </w:rPr>
        <w:t>.</w:t>
      </w:r>
    </w:p>
    <w:p w14:paraId="0D2AF367" w14:textId="691B71C6" w:rsidR="00936770" w:rsidRPr="00780F70" w:rsidRDefault="00C26499" w:rsidP="007C3CEA">
      <w:pPr>
        <w:spacing w:before="100" w:beforeAutospacing="1" w:after="100" w:afterAutospacing="1"/>
        <w:jc w:val="both"/>
        <w:rPr>
          <w:rFonts w:asciiTheme="majorHAnsi" w:hAnsiTheme="majorHAnsi" w:cs="Arial"/>
          <w:b/>
          <w:iCs/>
          <w:color w:val="FF0000"/>
          <w:sz w:val="22"/>
          <w:szCs w:val="22"/>
          <w:lang w:bidi="pl-PL"/>
        </w:rPr>
      </w:pPr>
      <w:r>
        <w:rPr>
          <w:rFonts w:asciiTheme="majorHAnsi" w:hAnsiTheme="majorHAnsi" w:cs="Arial"/>
          <w:bCs/>
          <w:iCs/>
          <w:color w:val="000000" w:themeColor="text1"/>
          <w:sz w:val="22"/>
          <w:szCs w:val="22"/>
          <w:lang w:bidi="pl-PL"/>
        </w:rPr>
        <w:t>7</w:t>
      </w:r>
      <w:r w:rsidR="00724B8D" w:rsidRPr="00780F70">
        <w:rPr>
          <w:rFonts w:asciiTheme="majorHAnsi" w:hAnsiTheme="majorHAnsi" w:cs="Arial"/>
          <w:bCs/>
          <w:iCs/>
          <w:color w:val="000000" w:themeColor="text1"/>
          <w:sz w:val="22"/>
          <w:szCs w:val="22"/>
          <w:lang w:bidi="pl-PL"/>
        </w:rPr>
        <w:t xml:space="preserve">) </w:t>
      </w:r>
      <w:r w:rsidR="007C3CEA" w:rsidRPr="00780F70">
        <w:rPr>
          <w:rFonts w:asciiTheme="majorHAnsi" w:hAnsiTheme="majorHAnsi"/>
          <w:sz w:val="22"/>
          <w:szCs w:val="22"/>
        </w:rPr>
        <w:t>Ponadto o udzielenie przedmiotowego zamówienia nie mogą ubiegać się wykonawcy</w:t>
      </w:r>
      <w:r w:rsidR="007C3CEA" w:rsidRPr="00780F70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7C3CEA" w:rsidRPr="00780F70">
        <w:rPr>
          <w:rFonts w:asciiTheme="majorHAnsi" w:hAnsiTheme="majorHAnsi"/>
          <w:sz w:val="22"/>
          <w:szCs w:val="22"/>
        </w:rPr>
        <w:t xml:space="preserve">którzy podlegają wykluczeniu na podstawie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2022/5762 oraz na podstawie art. </w:t>
      </w:r>
      <w:r w:rsidR="007C3CEA" w:rsidRPr="00780F70">
        <w:rPr>
          <w:rFonts w:asciiTheme="majorHAnsi" w:hAnsiTheme="majorHAnsi"/>
          <w:color w:val="212121"/>
          <w:sz w:val="22"/>
          <w:szCs w:val="22"/>
        </w:rPr>
        <w:t xml:space="preserve">7 ust. 1 ustawy z dnia 13 kwietnia 2022 r. o szczególnych rozwiązaniach w zakresie przeciwdziałania wspieraniu agresji na Ukrainę oraz służących ochronie bezpieczeństwa narodowego (Dz. U. poz. 835).3 </w:t>
      </w:r>
      <w:r w:rsidR="00530EA0" w:rsidRPr="00780F70">
        <w:rPr>
          <w:rFonts w:asciiTheme="majorHAnsi" w:hAnsiTheme="majorHAnsi"/>
          <w:bCs/>
          <w:color w:val="000000" w:themeColor="text1"/>
          <w:sz w:val="22"/>
          <w:szCs w:val="22"/>
        </w:rPr>
        <w:t>Powyższe wykluczenie następować będzie na okres trwania ww. okoliczności</w:t>
      </w:r>
      <w:r w:rsidR="00530EA0" w:rsidRPr="00780F70">
        <w:rPr>
          <w:rFonts w:asciiTheme="majorHAnsi" w:hAnsiTheme="majorHAnsi"/>
          <w:b/>
          <w:color w:val="FF0000"/>
          <w:sz w:val="22"/>
          <w:szCs w:val="22"/>
        </w:rPr>
        <w:t>.</w:t>
      </w:r>
    </w:p>
    <w:p w14:paraId="04DE3274" w14:textId="5D610EC0" w:rsidR="00CD72F2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 w:cs="Arial"/>
          <w:bCs/>
          <w:iCs/>
          <w:sz w:val="22"/>
          <w:szCs w:val="22"/>
          <w:lang w:bidi="pl-PL"/>
        </w:rPr>
        <w:t xml:space="preserve">Zamawiający przewiduje wykluczenie wykonawcy na podstawie </w:t>
      </w:r>
      <w:r w:rsidRPr="006E32CE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art. 109 ust. 1</w:t>
      </w:r>
      <w:r w:rsidR="00C515E0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 xml:space="preserve"> ustawy Pzp</w:t>
      </w:r>
      <w:r w:rsidRPr="006E32CE">
        <w:rPr>
          <w:rFonts w:asciiTheme="majorHAnsi" w:hAnsiTheme="majorHAnsi" w:cs="Arial"/>
          <w:b/>
          <w:bCs/>
          <w:iCs/>
          <w:sz w:val="22"/>
          <w:szCs w:val="22"/>
          <w:lang w:bidi="pl-PL"/>
        </w:rPr>
        <w:t>,</w:t>
      </w:r>
      <w:r w:rsidRPr="006E32CE">
        <w:rPr>
          <w:rFonts w:asciiTheme="majorHAnsi" w:hAnsiTheme="majorHAnsi" w:cs="Arial"/>
          <w:bCs/>
          <w:iCs/>
          <w:sz w:val="22"/>
          <w:szCs w:val="22"/>
          <w:lang w:bidi="pl-PL"/>
        </w:rPr>
        <w:t xml:space="preserve"> tj. wykonawcy:</w:t>
      </w:r>
    </w:p>
    <w:p w14:paraId="28569EF8" w14:textId="77777777" w:rsidR="006E32CE" w:rsidRPr="006E32CE" w:rsidRDefault="006E32CE" w:rsidP="006E32C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2012D42E" w14:textId="447F64B3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lastRenderedPageBreak/>
        <w:t>1) który naruszył obowiązki dotyczące płatności podatków, opłat lub składek na ubezpieczenia społeczne lub zdrowotne, z wyjątkiem przypadku, o którym mowa w art. 108 ust. 1 pkt 3</w:t>
      </w:r>
      <w:r w:rsidR="00145244">
        <w:rPr>
          <w:rFonts w:asciiTheme="majorHAnsi" w:hAnsiTheme="majorHAnsi"/>
          <w:sz w:val="22"/>
          <w:szCs w:val="22"/>
        </w:rPr>
        <w:t xml:space="preserve"> ustawy Pzp</w:t>
      </w:r>
      <w:r w:rsidRPr="006E32CE">
        <w:rPr>
          <w:rFonts w:asciiTheme="majorHAnsi" w:hAnsiTheme="majorHAnsi"/>
          <w:sz w:val="22"/>
          <w:szCs w:val="22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61DDBD50" w14:textId="77777777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D62A256" w14:textId="77777777" w:rsidR="00CD72F2" w:rsidRPr="006E32CE" w:rsidRDefault="00CD72F2" w:rsidP="00CD72F2">
      <w:pPr>
        <w:pStyle w:val="Default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2) który naruszył obowiązki w dziedzinie ochrony środowiska, prawa socjalnego lub prawa pracy: </w:t>
      </w:r>
    </w:p>
    <w:p w14:paraId="12B49C14" w14:textId="77777777" w:rsidR="00CD72F2" w:rsidRPr="006E32CE" w:rsidRDefault="00CD72F2" w:rsidP="00CD72F2">
      <w:pPr>
        <w:pStyle w:val="Default"/>
        <w:rPr>
          <w:rFonts w:asciiTheme="majorHAnsi" w:hAnsiTheme="majorHAnsi"/>
          <w:sz w:val="22"/>
          <w:szCs w:val="22"/>
        </w:rPr>
      </w:pPr>
    </w:p>
    <w:p w14:paraId="1BFA6482" w14:textId="77777777" w:rsidR="00CD72F2" w:rsidRPr="006E32CE" w:rsidRDefault="00CD72F2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2D21792A" w14:textId="77777777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126E0EF" w14:textId="429FB4E6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 xml:space="preserve">b) będącego osobą fizyczną prawomocnie </w:t>
      </w:r>
      <w:r w:rsidRPr="006E32CE">
        <w:rPr>
          <w:rFonts w:asciiTheme="majorHAnsi" w:hAnsiTheme="majorHAnsi"/>
          <w:b/>
          <w:bCs/>
          <w:sz w:val="22"/>
          <w:szCs w:val="22"/>
        </w:rPr>
        <w:t xml:space="preserve">ukaranego </w:t>
      </w:r>
      <w:r w:rsidRPr="006E32CE">
        <w:rPr>
          <w:rFonts w:asciiTheme="majorHAnsi" w:hAnsiTheme="majorHAnsi"/>
          <w:sz w:val="22"/>
          <w:szCs w:val="22"/>
        </w:rPr>
        <w:t>za wykroczenie przeciwko prawom pracownika lub wykroczenie przeciwko środowisku, jeżeli za jego popełnienie wymierzono karę aresztu, ograniczenia wolności lub karę grzywny,</w:t>
      </w:r>
    </w:p>
    <w:p w14:paraId="48FFAEA4" w14:textId="77777777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19FC2780" w14:textId="608F18DC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c) 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CB9A854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5CB4FC36" w14:textId="5DD51973" w:rsidR="00CD72F2" w:rsidRPr="006E32CE" w:rsidRDefault="00CD72F2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/>
          <w:sz w:val="22"/>
          <w:szCs w:val="22"/>
        </w:rPr>
        <w:t xml:space="preserve">3) jeżeli urzędującego członka jego organu zarządzającego lub nadzorczego, wspólnika spółki w spółce jawnej lub partnerskiej albo komplementariusza w spółce komandytowej lub komandytowo-akcyjnej lub prokurenta prawomocnie skazano za przestępstwo lub </w:t>
      </w:r>
      <w:r w:rsidRPr="006E32CE">
        <w:rPr>
          <w:rFonts w:asciiTheme="majorHAnsi" w:hAnsiTheme="majorHAnsi"/>
          <w:b/>
          <w:bCs/>
          <w:sz w:val="22"/>
          <w:szCs w:val="22"/>
        </w:rPr>
        <w:t xml:space="preserve">ukarano za </w:t>
      </w:r>
      <w:r w:rsidRPr="006E32CE">
        <w:rPr>
          <w:rFonts w:asciiTheme="majorHAnsi" w:hAnsiTheme="majorHAnsi"/>
          <w:sz w:val="22"/>
          <w:szCs w:val="22"/>
        </w:rPr>
        <w:t>wykroczenie, o którym mowa w pkt 2 lit. a lub b;</w:t>
      </w:r>
    </w:p>
    <w:p w14:paraId="3982169E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3C169284" w14:textId="7D19C45C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08F0B42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AFDD55" w14:textId="436915C7" w:rsidR="00CD72F2" w:rsidRPr="006E32CE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/>
          <w:sz w:val="22"/>
          <w:szCs w:val="22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53298B" w14:textId="77777777" w:rsidR="00CA4084" w:rsidRPr="006E32CE" w:rsidRDefault="00CA4084" w:rsidP="00CD72F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7984166A" w14:textId="66470C8E" w:rsidR="00CD72F2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515E0">
        <w:rPr>
          <w:rFonts w:asciiTheme="majorHAnsi" w:hAnsiTheme="majorHAnsi"/>
          <w:sz w:val="22"/>
          <w:szCs w:val="22"/>
        </w:rPr>
        <w:t>6) jeżeli występuje konflikt interesów w rozumieniu art. 56 ust. 2</w:t>
      </w:r>
      <w:r w:rsidR="00145244">
        <w:rPr>
          <w:rFonts w:asciiTheme="majorHAnsi" w:hAnsiTheme="majorHAnsi"/>
          <w:sz w:val="22"/>
          <w:szCs w:val="22"/>
        </w:rPr>
        <w:t xml:space="preserve"> ustawy Pzp</w:t>
      </w:r>
      <w:r w:rsidRPr="00C515E0">
        <w:rPr>
          <w:rFonts w:asciiTheme="majorHAnsi" w:hAnsiTheme="majorHAnsi"/>
          <w:sz w:val="22"/>
          <w:szCs w:val="22"/>
        </w:rPr>
        <w:t xml:space="preserve">, </w:t>
      </w:r>
      <w:r w:rsidR="00B45166" w:rsidRPr="00C515E0">
        <w:rPr>
          <w:rFonts w:asciiTheme="majorHAnsi" w:hAnsiTheme="majorHAnsi"/>
          <w:sz w:val="22"/>
          <w:szCs w:val="22"/>
        </w:rPr>
        <w:t>którego nie można skutecznie wy</w:t>
      </w:r>
      <w:r w:rsidRPr="00C515E0">
        <w:rPr>
          <w:rFonts w:asciiTheme="majorHAnsi" w:hAnsiTheme="majorHAnsi"/>
          <w:sz w:val="22"/>
          <w:szCs w:val="22"/>
        </w:rPr>
        <w:t>eliminować w inny sposób niż przez wykluczenie wykonawcy;</w:t>
      </w:r>
    </w:p>
    <w:p w14:paraId="6DF3A5D4" w14:textId="77777777" w:rsidR="00CA4084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4750864" w14:textId="5DDEBC3B" w:rsidR="00CA4084" w:rsidRPr="00C515E0" w:rsidRDefault="00CA4084" w:rsidP="00CA4084">
      <w:pPr>
        <w:pStyle w:val="Default"/>
        <w:rPr>
          <w:rFonts w:asciiTheme="majorHAnsi" w:hAnsiTheme="majorHAnsi"/>
          <w:sz w:val="22"/>
          <w:szCs w:val="22"/>
        </w:rPr>
      </w:pPr>
      <w:r w:rsidRPr="00C515E0">
        <w:rPr>
          <w:rFonts w:asciiTheme="majorHAnsi" w:hAnsiTheme="majorHAnsi"/>
          <w:sz w:val="22"/>
          <w:szCs w:val="22"/>
        </w:rPr>
        <w:t>7) który, z przyczyn leżących po jego stronie, w znacznym stopniu l</w:t>
      </w:r>
      <w:r w:rsidR="007B636E" w:rsidRPr="00C515E0">
        <w:rPr>
          <w:rFonts w:asciiTheme="majorHAnsi" w:hAnsiTheme="majorHAnsi"/>
          <w:sz w:val="22"/>
          <w:szCs w:val="22"/>
        </w:rPr>
        <w:t>ub zakresie nie wykonał lub nie</w:t>
      </w:r>
      <w:r w:rsidRPr="00C515E0">
        <w:rPr>
          <w:rFonts w:asciiTheme="majorHAnsi" w:hAnsiTheme="majorHAnsi"/>
          <w:sz w:val="22"/>
          <w:szCs w:val="22"/>
        </w:rPr>
        <w:t xml:space="preserve">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14:paraId="6F7FCC71" w14:textId="77777777" w:rsidR="00C515E0" w:rsidRPr="00C515E0" w:rsidRDefault="00C515E0" w:rsidP="00CA4084">
      <w:pPr>
        <w:pStyle w:val="Default"/>
        <w:rPr>
          <w:rFonts w:asciiTheme="majorHAnsi" w:hAnsiTheme="majorHAnsi"/>
          <w:sz w:val="22"/>
          <w:szCs w:val="22"/>
        </w:rPr>
      </w:pPr>
    </w:p>
    <w:p w14:paraId="372DAF66" w14:textId="3DC2A81F" w:rsidR="00CA4084" w:rsidRPr="00C515E0" w:rsidRDefault="00CA4084" w:rsidP="00CA408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C515E0">
        <w:rPr>
          <w:rFonts w:asciiTheme="majorHAnsi" w:hAnsiTheme="majorHAnsi"/>
          <w:sz w:val="22"/>
          <w:szCs w:val="22"/>
        </w:rPr>
        <w:t>8) który w wyniku zamierzonego działania lub rażącego niedbalstwa wprowadził zamawiającego w błąd przy przedstawianiu informacji, że nie podlega wykluczeni</w:t>
      </w:r>
      <w:r w:rsidR="00145244">
        <w:rPr>
          <w:rFonts w:asciiTheme="majorHAnsi" w:hAnsiTheme="majorHAnsi"/>
          <w:sz w:val="22"/>
          <w:szCs w:val="22"/>
        </w:rPr>
        <w:t>u, spełnia warunki udziału w po</w:t>
      </w:r>
      <w:r w:rsidRPr="00C515E0">
        <w:rPr>
          <w:rFonts w:asciiTheme="majorHAnsi" w:hAnsiTheme="majorHAnsi"/>
          <w:sz w:val="22"/>
          <w:szCs w:val="22"/>
        </w:rPr>
        <w:t xml:space="preserve">stępowaniu lub kryteria selekcji, co mogło mieć istotny wpływ na decyzje podejmowane przez </w:t>
      </w:r>
      <w:r w:rsidRPr="00C515E0">
        <w:rPr>
          <w:rFonts w:asciiTheme="majorHAnsi" w:hAnsiTheme="majorHAnsi"/>
          <w:sz w:val="22"/>
          <w:szCs w:val="22"/>
        </w:rPr>
        <w:lastRenderedPageBreak/>
        <w:t>zamawiającego w postępowaniu o udzielenie zamówienia, lub który zataił te informacje lub nie jest w stanie przedstawić wymaganych podmiotowych środków dowodowych;</w:t>
      </w:r>
    </w:p>
    <w:p w14:paraId="5B5CD432" w14:textId="77777777" w:rsidR="00CD72F2" w:rsidRPr="006E32CE" w:rsidRDefault="00CD72F2" w:rsidP="00CD72F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</w:p>
    <w:p w14:paraId="427EA5D6" w14:textId="222F7DDE" w:rsidR="00CA4084" w:rsidRDefault="00CA4084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6E32CE">
        <w:rPr>
          <w:rFonts w:asciiTheme="majorHAnsi" w:hAnsiTheme="majorHAnsi" w:cs="Arial"/>
          <w:bCs/>
          <w:iCs/>
          <w:color w:val="auto"/>
          <w:sz w:val="22"/>
          <w:szCs w:val="22"/>
          <w:lang w:bidi="pl-PL"/>
        </w:rPr>
        <w:t xml:space="preserve">9) </w:t>
      </w:r>
      <w:r w:rsidRPr="006E32CE">
        <w:rPr>
          <w:rFonts w:asciiTheme="majorHAnsi" w:hAnsiTheme="majorHAnsi"/>
          <w:sz w:val="22"/>
          <w:szCs w:val="22"/>
        </w:rPr>
        <w:t xml:space="preserve">który bezprawnie wpływał lub próbował wpływać na czynności zamawiającego lub próbował pozyskać lub pozyskał informacje poufne, mogące dać mu przewagę w postępowaniu o udzielenie zamówienia; </w:t>
      </w:r>
    </w:p>
    <w:p w14:paraId="14D2EC16" w14:textId="77777777" w:rsidR="00C515E0" w:rsidRPr="006E32CE" w:rsidRDefault="00C515E0" w:rsidP="00C515E0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9824608" w14:textId="0FACC91A" w:rsidR="00CD72F2" w:rsidRPr="006E32CE" w:rsidRDefault="00CA4084" w:rsidP="00C515E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lang w:bidi="pl-PL"/>
        </w:rPr>
      </w:pPr>
      <w:r w:rsidRPr="006E32CE">
        <w:rPr>
          <w:rFonts w:asciiTheme="majorHAnsi" w:hAnsiTheme="majorHAnsi"/>
          <w:sz w:val="22"/>
          <w:szCs w:val="22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334B6279" w14:textId="77777777" w:rsidR="00CD72F2" w:rsidRDefault="00CD72F2" w:rsidP="00CA4084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</w:p>
    <w:p w14:paraId="3AEFB93D" w14:textId="0532EE20" w:rsidR="00CD72F2" w:rsidRPr="00C515E0" w:rsidRDefault="00CD72F2" w:rsidP="00CB4A8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Wykonawca nie podlega wykluczeniu w okolicznościach określonych wart.108 ust.1pkt 1, 2 i 5 lub art.</w:t>
      </w:r>
      <w:r w:rsidR="00FA46F1"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109 ust.1 pkt 2‒5 i 7‒10</w:t>
      </w:r>
      <w:r w:rsid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ustawy Pzp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, jeżeli udowodni zamawiającemu, że spełnił łącznie następujące przesłanki:</w:t>
      </w:r>
    </w:p>
    <w:p w14:paraId="19A230E7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1) naprawił lub zobowiązał się do naprawienia szkody wyrządzonej przestępstwem, wykroczeniem lub swoim nieprawidłowym postępowaniem, w tym poprzez zadośćuczynienie pieniężne;</w:t>
      </w:r>
    </w:p>
    <w:p w14:paraId="7E3ADC4A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2)  wyczerpująco wyjaśnił fakty i okoliczności związane z przestępstwem, wykroczeniem lub swoim nieprawidłowym postępowaniem oraz spowodowanymi przez nie szkodami, aktywnie współpracując odpowiednio z właściwymi organami, w tym organami ścigania, lub zamawiającym;</w:t>
      </w:r>
    </w:p>
    <w:p w14:paraId="332202F0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3)  podjął konkretne środki techniczne, organizacyjne i kadrowe, odpowiednie dla zapobiegania dalszym przestępstwom, wykroczeniom lub nieprawidłowemu postępowaniu, w szczególności:</w:t>
      </w:r>
    </w:p>
    <w:p w14:paraId="3AD77500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567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   a) zerwał wszelkie powiązania z osobami lub podmiotami odpowiedzialnymi za nieprawidłowe   postępowanie wykonawcy,</w:t>
      </w:r>
    </w:p>
    <w:p w14:paraId="76B0433C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b) zreorganizował personel,</w:t>
      </w:r>
    </w:p>
    <w:p w14:paraId="63104483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1134" w:hanging="56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c) wdrożył system sprawozdawczości i kontroli,</w:t>
      </w:r>
    </w:p>
    <w:p w14:paraId="02214F34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d) utworzył struktury audytu wewnętrznego do monitorowania przestrzegania przepisów, wewnętrznych regulacji lub standardów,</w:t>
      </w:r>
    </w:p>
    <w:p w14:paraId="52E829CC" w14:textId="77777777" w:rsidR="00CD72F2" w:rsidRPr="00C515E0" w:rsidRDefault="00CD72F2" w:rsidP="00CD72F2">
      <w:pPr>
        <w:autoSpaceDE w:val="0"/>
        <w:autoSpaceDN w:val="0"/>
        <w:adjustRightInd w:val="0"/>
        <w:spacing w:line="276" w:lineRule="auto"/>
        <w:ind w:left="993" w:hanging="425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   e)  wprowadził wewnętrzne regulacje dotyczące odpowiedzialności i odszkodowań za nieprzestrzeganie przepisów, wewnętrznych regulacji lub standardów.</w:t>
      </w:r>
    </w:p>
    <w:p w14:paraId="2F9861E3" w14:textId="088EC298" w:rsidR="00CD72F2" w:rsidRPr="00C515E0" w:rsidRDefault="00CD72F2" w:rsidP="00CD72F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4.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Zamawiający ocenia, czy podjęte przez wykonawcę czynności, o których mowa w ust. 3 są wystarczające do wykazania jego rzetelności, uwzględniając wagę i szczególne okoliczności czynu wykonawcy. Jeżeli podjęte przez wykonawcę czynności, o których mowa w</w:t>
      </w:r>
      <w:r w:rsidR="00E347FA">
        <w:rPr>
          <w:rFonts w:ascii="Cambria" w:hAnsi="Cambria" w:cs="Arial"/>
          <w:bCs/>
          <w:iCs/>
          <w:sz w:val="22"/>
          <w:szCs w:val="22"/>
          <w:lang w:bidi="pl-PL"/>
        </w:rPr>
        <w:t xml:space="preserve">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>ust.</w:t>
      </w:r>
      <w:r w:rsidR="00D35965">
        <w:rPr>
          <w:rFonts w:ascii="Cambria" w:hAnsi="Cambria" w:cs="Arial"/>
          <w:bCs/>
          <w:iCs/>
          <w:sz w:val="22"/>
          <w:szCs w:val="22"/>
          <w:lang w:bidi="pl-PL"/>
        </w:rPr>
        <w:t>3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, nie są wystarczające do wykazania jego rzetelności, zamawiający wyklucza wykonawcę. </w:t>
      </w:r>
    </w:p>
    <w:p w14:paraId="03F005BA" w14:textId="77777777" w:rsidR="00CD72F2" w:rsidRPr="00C515E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5.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Wykonawca może zostać wykluczony przez Zamawiającego na każdym etapie postępowania o udzielenie zamówienia</w:t>
      </w:r>
      <w:r w:rsidRPr="00C515E0">
        <w:rPr>
          <w:rFonts w:ascii="Cambria" w:hAnsi="Cambria" w:cs="Arial"/>
          <w:b/>
          <w:bCs/>
          <w:iCs/>
          <w:sz w:val="22"/>
          <w:szCs w:val="22"/>
          <w:lang w:bidi="pl-PL"/>
        </w:rPr>
        <w:t>.</w:t>
      </w:r>
    </w:p>
    <w:p w14:paraId="2A187641" w14:textId="77777777" w:rsidR="00CD72F2" w:rsidRPr="00C515E0" w:rsidRDefault="00CD72F2" w:rsidP="00CD72F2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6.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 xml:space="preserve">Jeżeli Wykonawca polega na zdolnościach lub sytuacji podmiotów udostępniających zasoby Zamawiający zbada, czy nie zachodzą wobec tego podmiotu podstawy wykluczenia, które zostały przewidziane względem Wykonawcy. </w:t>
      </w:r>
    </w:p>
    <w:p w14:paraId="7144ABBD" w14:textId="2ED45E5A" w:rsidR="00CD72F2" w:rsidRPr="005C33E5" w:rsidRDefault="00CD72F2" w:rsidP="005C33E5">
      <w:pPr>
        <w:tabs>
          <w:tab w:val="left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2"/>
          <w:szCs w:val="22"/>
          <w:lang w:bidi="pl-PL"/>
        </w:rPr>
      </w:pP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 xml:space="preserve">7. </w:t>
      </w:r>
      <w:r w:rsidRPr="00C515E0">
        <w:rPr>
          <w:rFonts w:ascii="Cambria" w:hAnsi="Cambria" w:cs="Arial"/>
          <w:bCs/>
          <w:iCs/>
          <w:sz w:val="22"/>
          <w:szCs w:val="22"/>
          <w:lang w:bidi="pl-PL"/>
        </w:rPr>
        <w:tab/>
        <w:t>W przypadku wspólnego ubiegania się wykonawców o udzielenie zamówienia zamawiający bada, czy nie zachodzą podstawy wykluczenia wobec każdego z tych wykonawców.</w:t>
      </w:r>
    </w:p>
    <w:p w14:paraId="6BADAD63" w14:textId="77777777" w:rsidR="003D4775" w:rsidRPr="00202A74" w:rsidRDefault="003D4775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C828E6F" w14:textId="0025C660" w:rsidR="009D4DAE" w:rsidRPr="006B3223" w:rsidRDefault="009D4DAE" w:rsidP="001641D3">
      <w:pPr>
        <w:pStyle w:val="Akapitzlist"/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6B3223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146BAA" w14:textId="554FBF22" w:rsidR="0006095B" w:rsidRPr="0006095B" w:rsidRDefault="009615B1" w:rsidP="0006095B">
      <w:pPr>
        <w:numPr>
          <w:ilvl w:val="0"/>
          <w:numId w:val="14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  <w:i/>
        </w:rPr>
      </w:pPr>
      <w:r w:rsidRPr="00202A74">
        <w:rPr>
          <w:rFonts w:ascii="Cambria" w:hAnsi="Cambria"/>
          <w:b/>
        </w:rPr>
        <w:t>DOKUMENTY SKŁADANE RAZEM Z OFERTĄ</w:t>
      </w:r>
    </w:p>
    <w:p w14:paraId="3123F215" w14:textId="77777777" w:rsidR="0006095B" w:rsidRDefault="0006095B" w:rsidP="0006095B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Oferty należy złożyć, pod rygorem nieważności, w formie elektronicznej. </w:t>
      </w:r>
    </w:p>
    <w:p w14:paraId="77BFECE1" w14:textId="43C011BC" w:rsidR="0006095B" w:rsidRPr="00F11F76" w:rsidRDefault="0006095B" w:rsidP="00F11F76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Ofertę stanowi wypełniony Formularz ofertowy i Formularz cenowy – odpowiednio załącznik nr 1 do SWZ i  załącznik nr 1a SWZ.</w:t>
      </w:r>
    </w:p>
    <w:p w14:paraId="27E97DE9" w14:textId="5EFE961C" w:rsidR="00D0550B" w:rsidRPr="0072664D" w:rsidRDefault="00D0550B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2664D">
        <w:rPr>
          <w:rFonts w:ascii="Cambria" w:hAnsi="Cambria" w:cs="Arial"/>
        </w:rPr>
        <w:t>Do oferty</w:t>
      </w:r>
      <w:r w:rsidR="004C4193" w:rsidRPr="0072664D">
        <w:rPr>
          <w:rFonts w:ascii="Cambria" w:hAnsi="Cambria" w:cs="Arial"/>
        </w:rPr>
        <w:t xml:space="preserve"> </w:t>
      </w:r>
      <w:r w:rsidRPr="0072664D">
        <w:rPr>
          <w:rFonts w:ascii="Cambria" w:hAnsi="Cambria" w:cs="Arial"/>
        </w:rPr>
        <w:t>załącz</w:t>
      </w:r>
      <w:r w:rsidR="0026197F" w:rsidRPr="0072664D">
        <w:rPr>
          <w:rFonts w:ascii="Cambria" w:hAnsi="Cambria" w:cs="Arial"/>
        </w:rPr>
        <w:t>yć należy</w:t>
      </w:r>
      <w:r w:rsidRPr="0072664D">
        <w:rPr>
          <w:rFonts w:ascii="Cambria" w:hAnsi="Cambria" w:cs="Arial"/>
        </w:rPr>
        <w:t xml:space="preserve">: </w:t>
      </w:r>
    </w:p>
    <w:p w14:paraId="71000E2A" w14:textId="6B5DB3C5" w:rsidR="00524A43" w:rsidRPr="00400674" w:rsidRDefault="00524A43" w:rsidP="00223222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  <w:highlight w:val="yellow"/>
        </w:rPr>
      </w:pPr>
      <w:r w:rsidRPr="00400674">
        <w:rPr>
          <w:rFonts w:ascii="Cambria" w:hAnsi="Cambria"/>
          <w:b/>
          <w:highlight w:val="yellow"/>
        </w:rPr>
        <w:t>Formularz ofertowy</w:t>
      </w:r>
      <w:r w:rsidR="00471768" w:rsidRPr="00400674">
        <w:rPr>
          <w:rFonts w:ascii="Cambria" w:hAnsi="Cambria"/>
          <w:b/>
          <w:highlight w:val="yellow"/>
        </w:rPr>
        <w:t xml:space="preserve"> </w:t>
      </w:r>
      <w:r w:rsidR="00F11F76" w:rsidRPr="00400674">
        <w:rPr>
          <w:rFonts w:ascii="Cambria" w:hAnsi="Cambria"/>
          <w:b/>
          <w:highlight w:val="yellow"/>
        </w:rPr>
        <w:t>–</w:t>
      </w:r>
      <w:r w:rsidRPr="00400674">
        <w:rPr>
          <w:rFonts w:ascii="Cambria" w:hAnsi="Cambria"/>
          <w:b/>
          <w:highlight w:val="yellow"/>
        </w:rPr>
        <w:t xml:space="preserve"> </w:t>
      </w:r>
      <w:r w:rsidR="00F11F76" w:rsidRPr="00400674">
        <w:rPr>
          <w:rFonts w:ascii="Cambria" w:hAnsi="Cambria"/>
          <w:b/>
          <w:highlight w:val="yellow"/>
        </w:rPr>
        <w:t>(</w:t>
      </w:r>
      <w:r w:rsidRPr="00400674">
        <w:rPr>
          <w:rFonts w:ascii="Cambria" w:hAnsi="Cambria"/>
          <w:b/>
          <w:highlight w:val="yellow"/>
        </w:rPr>
        <w:t>Załącznik nr 1</w:t>
      </w:r>
      <w:r w:rsidR="00400674" w:rsidRPr="00400674">
        <w:rPr>
          <w:rFonts w:ascii="Cambria" w:hAnsi="Cambria"/>
          <w:b/>
          <w:highlight w:val="yellow"/>
        </w:rPr>
        <w:t xml:space="preserve"> do SWZ</w:t>
      </w:r>
      <w:r w:rsidR="00F11F76" w:rsidRPr="00400674">
        <w:rPr>
          <w:rFonts w:ascii="Cambria" w:hAnsi="Cambria"/>
          <w:b/>
          <w:highlight w:val="yellow"/>
        </w:rPr>
        <w:t>)</w:t>
      </w:r>
      <w:r w:rsidRPr="00400674">
        <w:rPr>
          <w:rFonts w:ascii="Cambria" w:hAnsi="Cambria"/>
          <w:b/>
          <w:highlight w:val="yellow"/>
        </w:rPr>
        <w:t xml:space="preserve"> </w:t>
      </w:r>
    </w:p>
    <w:p w14:paraId="0C54E29B" w14:textId="77777777" w:rsidR="006C7D40" w:rsidRPr="00400674" w:rsidRDefault="006C7D40" w:rsidP="006C7D4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  <w:highlight w:val="yellow"/>
        </w:rPr>
      </w:pPr>
      <w:r w:rsidRPr="00400674">
        <w:rPr>
          <w:rFonts w:ascii="Cambria" w:hAnsi="Cambria"/>
          <w:b/>
          <w:highlight w:val="yellow"/>
        </w:rPr>
        <w:t xml:space="preserve">Formularz cenowy (załącznik nr 1a SWZ) </w:t>
      </w:r>
    </w:p>
    <w:p w14:paraId="1FAE273C" w14:textId="77777777" w:rsidR="006C7D40" w:rsidRDefault="006C7D40" w:rsidP="006C7D40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29EEFCC3" w14:textId="1F7AE643" w:rsidR="00524A43" w:rsidRPr="00524A43" w:rsidRDefault="00524A43" w:rsidP="00524A43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Wymagana forma:</w:t>
      </w:r>
      <w:r>
        <w:rPr>
          <w:rFonts w:ascii="Cambria" w:hAnsi="Cambria"/>
          <w:b/>
        </w:rPr>
        <w:t xml:space="preserve"> </w:t>
      </w:r>
      <w:r w:rsidRPr="00524A43">
        <w:rPr>
          <w:rFonts w:ascii="Cambria" w:hAnsi="Cambria"/>
        </w:rPr>
        <w:t>Formularz</w:t>
      </w:r>
      <w:r>
        <w:rPr>
          <w:rFonts w:ascii="Cambria" w:hAnsi="Cambria"/>
        </w:rPr>
        <w:t>e</w:t>
      </w:r>
      <w:r w:rsidRPr="00524A43">
        <w:rPr>
          <w:rFonts w:ascii="Cambria" w:hAnsi="Cambria"/>
        </w:rPr>
        <w:t xml:space="preserve"> mus</w:t>
      </w:r>
      <w:r>
        <w:rPr>
          <w:rFonts w:ascii="Cambria" w:hAnsi="Cambria"/>
        </w:rPr>
        <w:t xml:space="preserve">zą </w:t>
      </w:r>
      <w:r w:rsidRPr="00524A43">
        <w:rPr>
          <w:rFonts w:ascii="Cambria" w:hAnsi="Cambria"/>
        </w:rPr>
        <w:t xml:space="preserve"> być złożo</w:t>
      </w:r>
      <w:r w:rsidR="00622D57">
        <w:rPr>
          <w:rFonts w:ascii="Cambria" w:hAnsi="Cambria"/>
        </w:rPr>
        <w:t>n</w:t>
      </w:r>
      <w:r w:rsidR="00471768">
        <w:rPr>
          <w:rFonts w:ascii="Cambria" w:hAnsi="Cambria"/>
        </w:rPr>
        <w:t>e</w:t>
      </w:r>
      <w:r w:rsidRPr="00524A43">
        <w:rPr>
          <w:rFonts w:ascii="Cambria" w:hAnsi="Cambria"/>
        </w:rPr>
        <w:t xml:space="preserve">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</w:t>
      </w:r>
    </w:p>
    <w:p w14:paraId="6A46798E" w14:textId="77777777" w:rsidR="00223222" w:rsidRPr="00554207" w:rsidRDefault="00223222" w:rsidP="00223222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554207">
        <w:rPr>
          <w:rFonts w:ascii="Cambria" w:hAnsi="Cambria"/>
          <w:b/>
        </w:rPr>
        <w:t>Pełnomocnictwo</w:t>
      </w:r>
      <w:r>
        <w:rPr>
          <w:rFonts w:ascii="Cambria" w:hAnsi="Cambria"/>
          <w:b/>
        </w:rPr>
        <w:t xml:space="preserve"> </w:t>
      </w:r>
      <w:r w:rsidRPr="00D05E31">
        <w:rPr>
          <w:rFonts w:ascii="Cambria" w:hAnsi="Cambria"/>
          <w:bCs/>
          <w:i/>
          <w:iCs/>
        </w:rPr>
        <w:t>(jeśli dotyczy)</w:t>
      </w:r>
    </w:p>
    <w:p w14:paraId="64CC6936" w14:textId="315E34FE" w:rsidR="00D0550B" w:rsidRPr="007B1D5A" w:rsidRDefault="00D0550B" w:rsidP="007B1D5A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7B1D5A">
        <w:rPr>
          <w:rFonts w:ascii="Cambria" w:hAnsi="Cambria"/>
        </w:rPr>
        <w:t>Gdy umocowanie osoby składającej ofertę nie wynika z dokumentów rejestrowych</w:t>
      </w:r>
      <w:r w:rsidR="00554207" w:rsidRPr="007B1D5A">
        <w:rPr>
          <w:rFonts w:ascii="Cambria" w:hAnsi="Cambria"/>
        </w:rPr>
        <w:t>,</w:t>
      </w:r>
      <w:r w:rsidRPr="007B1D5A">
        <w:rPr>
          <w:rFonts w:ascii="Cambria" w:hAnsi="Cambria"/>
        </w:rPr>
        <w:t xml:space="preserve"> wykonawca, który składa ofertę za pośrednictwem pełnomocnika, </w:t>
      </w:r>
      <w:r w:rsidR="00554207" w:rsidRPr="007B1D5A">
        <w:rPr>
          <w:rFonts w:ascii="Cambria" w:hAnsi="Cambria"/>
        </w:rPr>
        <w:t>po</w:t>
      </w:r>
      <w:r w:rsidRPr="007B1D5A">
        <w:rPr>
          <w:rFonts w:ascii="Cambria" w:hAnsi="Cambria"/>
        </w:rPr>
        <w:t xml:space="preserve">winien dołączyć do oferty dokument pełnomocnictwa obejmujący swym zakresem umocowanie do złożenia oferty lub do złożenia oferty i podpisania umowy. </w:t>
      </w:r>
    </w:p>
    <w:p w14:paraId="10ED3781" w14:textId="7D03A21C" w:rsidR="00D0550B" w:rsidRPr="00202A74" w:rsidRDefault="00D0550B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W przypadku wykonawców ubiegających się wsp</w:t>
      </w:r>
      <w:r w:rsidR="004C74D7" w:rsidRPr="00202A74">
        <w:rPr>
          <w:rFonts w:ascii="Cambria" w:hAnsi="Cambria"/>
        </w:rPr>
        <w:t>ólnie o udzielenie zamówienia w</w:t>
      </w:r>
      <w:r w:rsidRPr="00202A74">
        <w:rPr>
          <w:rFonts w:ascii="Cambria" w:hAnsi="Cambria"/>
        </w:rPr>
        <w:t xml:space="preserve">ykonawcy </w:t>
      </w:r>
      <w:r w:rsidR="00554207" w:rsidRPr="00202A74">
        <w:rPr>
          <w:rFonts w:ascii="Cambria" w:hAnsi="Cambria"/>
        </w:rPr>
        <w:t xml:space="preserve">są </w:t>
      </w:r>
      <w:r w:rsidRPr="00202A74">
        <w:rPr>
          <w:rFonts w:ascii="Cambria" w:hAnsi="Cambria"/>
        </w:rPr>
        <w:t>zobowiązani do ustanowienia pełnomocnika.</w:t>
      </w:r>
      <w:r w:rsidR="00554207"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Dokument pełnomocnictwa, z treści którego będzie wynikało umocowanie do reprezentowania w postępowaniu o udzielenie zamówienia tych wykonawców</w:t>
      </w:r>
      <w:r w:rsidR="00D05E31"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należy załączyć do oferty. </w:t>
      </w:r>
    </w:p>
    <w:p w14:paraId="7776FF24" w14:textId="249E7849" w:rsidR="00D0550B" w:rsidRPr="00554207" w:rsidRDefault="00D0550B" w:rsidP="00D0550B">
      <w:pPr>
        <w:pStyle w:val="Tekstpodstawowy"/>
        <w:spacing w:after="0"/>
        <w:ind w:left="360" w:right="20"/>
        <w:jc w:val="both"/>
        <w:rPr>
          <w:rFonts w:ascii="Cambria" w:hAnsi="Cambria"/>
          <w:bCs/>
        </w:rPr>
      </w:pPr>
      <w:r w:rsidRPr="00554207">
        <w:rPr>
          <w:rFonts w:ascii="Cambria" w:hAnsi="Cambria"/>
          <w:bCs/>
        </w:rPr>
        <w:t>Wymagana forma:</w:t>
      </w:r>
    </w:p>
    <w:p w14:paraId="2B26F985" w14:textId="06ABA9EA" w:rsidR="00D0550B" w:rsidRPr="00202A74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oryginał w postaci elektronicznej podpisany kwalifikowanym podpisem elektronicznym przez osobę upoważnioną do reprezentowania wykonawcy</w:t>
      </w:r>
      <w:r w:rsidR="004C74D7" w:rsidRPr="00202A74">
        <w:rPr>
          <w:rFonts w:ascii="Cambria" w:hAnsi="Cambria"/>
        </w:rPr>
        <w:t>/wykonawców wspólnie ubiegających się o udzielenie zamówienia</w:t>
      </w:r>
      <w:r w:rsidRPr="00202A74">
        <w:rPr>
          <w:rFonts w:ascii="Cambria" w:hAnsi="Cambria"/>
        </w:rPr>
        <w:t xml:space="preserve"> zgodnie z formą reprezentacji, określoną w dokumencie rejestrowym właściwym dla formy organizacyjnej, lub</w:t>
      </w:r>
    </w:p>
    <w:p w14:paraId="46C99F17" w14:textId="4ECB81C5" w:rsidR="00D0550B" w:rsidRPr="00202A74" w:rsidRDefault="00D0550B" w:rsidP="00CB4A80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elektroniczna kopia dokumentu poświadczona za zgodność z oryginałem przez notariusza, tj. podpisana kwalifikowanym podpisem elektronicznym osoby posiadającej uprawnienia notariusza.</w:t>
      </w:r>
    </w:p>
    <w:p w14:paraId="35F1266E" w14:textId="0BA2AEFC" w:rsidR="007912AF" w:rsidRPr="00554207" w:rsidRDefault="007912AF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554207">
        <w:rPr>
          <w:rFonts w:ascii="Cambria" w:hAnsi="Cambria"/>
          <w:b/>
        </w:rPr>
        <w:t>Oświadczenie wykonawców wspólnie ubiegających się o udzielenie zamówienia</w:t>
      </w:r>
    </w:p>
    <w:p w14:paraId="2FDCAB66" w14:textId="1BDE8AFE" w:rsidR="004C74D7" w:rsidRPr="00AC73F0" w:rsidRDefault="004C74D7" w:rsidP="004C74D7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Wymagana forma</w:t>
      </w:r>
      <w:r w:rsidR="00CC77F3">
        <w:rPr>
          <w:rFonts w:ascii="Cambria" w:hAnsi="Cambria"/>
          <w:b/>
        </w:rPr>
        <w:t xml:space="preserve"> </w:t>
      </w:r>
      <w:r w:rsidR="007C3CEA" w:rsidRPr="00CC77F3">
        <w:rPr>
          <w:rFonts w:ascii="Cambria" w:hAnsi="Cambria"/>
          <w:b/>
          <w:highlight w:val="yellow"/>
        </w:rPr>
        <w:t xml:space="preserve">(załącznik nr  </w:t>
      </w:r>
      <w:r w:rsidR="00363788">
        <w:rPr>
          <w:rFonts w:ascii="Cambria" w:hAnsi="Cambria"/>
          <w:b/>
          <w:highlight w:val="yellow"/>
        </w:rPr>
        <w:t>9</w:t>
      </w:r>
      <w:r w:rsidR="007C3CEA" w:rsidRPr="00CC77F3">
        <w:rPr>
          <w:rFonts w:ascii="Cambria" w:hAnsi="Cambria"/>
          <w:b/>
          <w:highlight w:val="yellow"/>
        </w:rPr>
        <w:t xml:space="preserve"> do SWZ)</w:t>
      </w:r>
    </w:p>
    <w:p w14:paraId="5266FD3A" w14:textId="086A5ABC" w:rsidR="00D0550B" w:rsidRDefault="00AC73F0" w:rsidP="00524A43">
      <w:pPr>
        <w:pStyle w:val="Tekstpodstawowy"/>
        <w:spacing w:after="0"/>
        <w:ind w:left="360"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C968E1" w:rsidRPr="00202A74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202A74">
        <w:rPr>
          <w:rFonts w:ascii="Cambria" w:hAnsi="Cambria"/>
        </w:rPr>
        <w:t xml:space="preserve">świadczenia </w:t>
      </w:r>
      <w:r w:rsidR="00C968E1" w:rsidRPr="00202A74">
        <w:rPr>
          <w:rFonts w:ascii="Cambria" w:hAnsi="Cambria"/>
        </w:rPr>
        <w:t xml:space="preserve">w oryginale w postaci dokumentu elektronicznego podpisanego kwalifikowanym podpisem elektronicznym przez osoby upoważnione do </w:t>
      </w:r>
      <w:r w:rsidR="004C74D7" w:rsidRPr="00202A74">
        <w:rPr>
          <w:rFonts w:ascii="Cambria" w:hAnsi="Cambria"/>
        </w:rPr>
        <w:t>reprezentowania w</w:t>
      </w:r>
      <w:r w:rsidR="00C968E1" w:rsidRPr="00202A74">
        <w:rPr>
          <w:rFonts w:ascii="Cambria" w:hAnsi="Cambria"/>
        </w:rPr>
        <w:t xml:space="preserve">ykonawców zgodnie z formą reprezentacji określoną w dokumencie rejestrowym właściwym dla formy organizacyjnej lub </w:t>
      </w:r>
      <w:r>
        <w:rPr>
          <w:rFonts w:ascii="Cambria" w:hAnsi="Cambria"/>
        </w:rPr>
        <w:t xml:space="preserve">w </w:t>
      </w:r>
      <w:r w:rsidR="00C968E1" w:rsidRPr="00202A74">
        <w:rPr>
          <w:rFonts w:ascii="Cambria" w:hAnsi="Cambria"/>
        </w:rPr>
        <w:t>innym dokumencie.</w:t>
      </w:r>
    </w:p>
    <w:p w14:paraId="0364E54B" w14:textId="77777777" w:rsidR="00D02446" w:rsidRDefault="00D02446" w:rsidP="00524A43">
      <w:pPr>
        <w:pStyle w:val="Tekstpodstawowy"/>
        <w:spacing w:after="0"/>
        <w:ind w:left="360" w:right="20"/>
        <w:jc w:val="both"/>
        <w:rPr>
          <w:rFonts w:ascii="Cambria" w:hAnsi="Cambria"/>
        </w:rPr>
      </w:pPr>
    </w:p>
    <w:p w14:paraId="150875C6" w14:textId="6E793CE6" w:rsidR="007C3CEA" w:rsidRPr="006C3AC8" w:rsidRDefault="007C3CEA" w:rsidP="006C3AC8">
      <w:pPr>
        <w:pStyle w:val="Default"/>
        <w:numPr>
          <w:ilvl w:val="0"/>
          <w:numId w:val="23"/>
        </w:numPr>
        <w:jc w:val="both"/>
        <w:rPr>
          <w:rFonts w:ascii="Cambria" w:hAnsi="Cambria" w:cs="Cambria"/>
        </w:rPr>
      </w:pPr>
      <w:r w:rsidRPr="006C3AC8">
        <w:rPr>
          <w:rFonts w:ascii="Cambria" w:hAnsi="Cambria" w:cs="Cambria"/>
        </w:rPr>
        <w:t xml:space="preserve"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6C3AC8">
        <w:rPr>
          <w:rFonts w:ascii="Cambria" w:hAnsi="Cambria" w:cs="Cambria"/>
          <w:b/>
          <w:bCs/>
          <w:highlight w:val="yellow"/>
        </w:rPr>
        <w:t>(załącznik n</w:t>
      </w:r>
      <w:r w:rsidR="00780F70" w:rsidRPr="006C3AC8">
        <w:rPr>
          <w:rFonts w:ascii="Cambria" w:hAnsi="Cambria" w:cs="Cambria"/>
          <w:b/>
          <w:bCs/>
          <w:highlight w:val="yellow"/>
        </w:rPr>
        <w:t>r 8</w:t>
      </w:r>
      <w:r w:rsidRPr="006C3AC8">
        <w:rPr>
          <w:rFonts w:ascii="Cambria" w:hAnsi="Cambria" w:cs="Cambria"/>
          <w:b/>
          <w:bCs/>
          <w:highlight w:val="yellow"/>
        </w:rPr>
        <w:t xml:space="preserve"> do SWZ).</w:t>
      </w:r>
      <w:r w:rsidRPr="006C3AC8">
        <w:rPr>
          <w:rFonts w:ascii="Cambria" w:hAnsi="Cambria" w:cs="Cambria"/>
          <w:b/>
          <w:bCs/>
        </w:rPr>
        <w:t xml:space="preserve"> </w:t>
      </w:r>
    </w:p>
    <w:p w14:paraId="506D9B5A" w14:textId="17F61CC0" w:rsidR="009615B1" w:rsidRPr="00AC73F0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  <w:b/>
        </w:rPr>
      </w:pPr>
      <w:r w:rsidRPr="00AC73F0">
        <w:rPr>
          <w:rFonts w:ascii="Cambria" w:hAnsi="Cambria"/>
          <w:b/>
        </w:rPr>
        <w:t>Zobowiązanie podmiotu trzeciego</w:t>
      </w:r>
      <w:r w:rsidR="007C3CEA">
        <w:rPr>
          <w:rFonts w:ascii="Cambria" w:hAnsi="Cambria"/>
          <w:b/>
        </w:rPr>
        <w:t xml:space="preserve"> </w:t>
      </w:r>
      <w:r w:rsidR="007C3CEA" w:rsidRPr="00400674">
        <w:rPr>
          <w:rFonts w:ascii="Cambria" w:hAnsi="Cambria"/>
          <w:b/>
          <w:highlight w:val="yellow"/>
        </w:rPr>
        <w:t xml:space="preserve">(załącznik nr  </w:t>
      </w:r>
      <w:r w:rsidR="00363788">
        <w:rPr>
          <w:rFonts w:ascii="Cambria" w:hAnsi="Cambria"/>
          <w:b/>
          <w:highlight w:val="yellow"/>
        </w:rPr>
        <w:t>10</w:t>
      </w:r>
      <w:r w:rsidR="007C3CEA" w:rsidRPr="00400674">
        <w:rPr>
          <w:rFonts w:ascii="Cambria" w:hAnsi="Cambria"/>
          <w:b/>
          <w:highlight w:val="yellow"/>
        </w:rPr>
        <w:t xml:space="preserve"> do SWZ)</w:t>
      </w:r>
    </w:p>
    <w:p w14:paraId="22E3FDE1" w14:textId="78BA80BF" w:rsidR="007912AF" w:rsidRPr="00202A74" w:rsidRDefault="007912AF" w:rsidP="00AC73F0">
      <w:pPr>
        <w:pStyle w:val="Tekstpodstawowy"/>
        <w:ind w:left="360"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Zobowiązanie podmiotu udostępniającego zasoby</w:t>
      </w:r>
      <w:r w:rsidR="00D05E31">
        <w:rPr>
          <w:rFonts w:ascii="Cambria" w:hAnsi="Cambria"/>
        </w:rPr>
        <w:t xml:space="preserve"> (</w:t>
      </w:r>
      <w:r w:rsidRPr="00202A74">
        <w:rPr>
          <w:rFonts w:ascii="Cambria" w:hAnsi="Cambria"/>
        </w:rPr>
        <w:t>lub inny podmiotowy środek dowodowy</w:t>
      </w:r>
      <w:r w:rsidR="00D05E31">
        <w:rPr>
          <w:rFonts w:ascii="Cambria" w:hAnsi="Cambria"/>
        </w:rPr>
        <w:t>)</w:t>
      </w:r>
      <w:r w:rsidRPr="00202A74">
        <w:rPr>
          <w:rFonts w:ascii="Cambria" w:hAnsi="Cambria"/>
        </w:rPr>
        <w:t>, potwierdza, że stosunek łączący wykonawcę z podmiotami udostępniającymi zasoby gwarantuje rzeczywisty dostęp do tych zasobów oraz określa w szczególności:</w:t>
      </w:r>
    </w:p>
    <w:p w14:paraId="1F8F5B69" w14:textId="77777777" w:rsidR="007912AF" w:rsidRPr="00202A74" w:rsidRDefault="007912AF" w:rsidP="00CB4A80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zakres dostępnych wykonawcy zasobów podmiotu udostępniającego zasoby;</w:t>
      </w:r>
    </w:p>
    <w:p w14:paraId="59B2873C" w14:textId="77777777" w:rsidR="007912AF" w:rsidRPr="00202A74" w:rsidRDefault="007912AF" w:rsidP="00CB4A80">
      <w:pPr>
        <w:pStyle w:val="Tekstpodstawowy"/>
        <w:numPr>
          <w:ilvl w:val="0"/>
          <w:numId w:val="17"/>
        </w:numPr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lastRenderedPageBreak/>
        <w:t>sposób i okres udostępnienia wykonawcy i wykorzystania przez niego zasobów podmiotu udostępniającego te zasoby przy wykonywaniu zamówienia;</w:t>
      </w:r>
    </w:p>
    <w:p w14:paraId="54AA0B0F" w14:textId="41F0818F" w:rsidR="00D0550B" w:rsidRPr="001F1792" w:rsidRDefault="00D0550B" w:rsidP="00D0550B">
      <w:pPr>
        <w:pStyle w:val="Tekstpodstawowy"/>
        <w:spacing w:after="0"/>
        <w:ind w:left="360" w:right="20"/>
        <w:jc w:val="both"/>
        <w:rPr>
          <w:rFonts w:ascii="Cambria" w:hAnsi="Cambria"/>
          <w:b/>
        </w:rPr>
      </w:pPr>
      <w:r w:rsidRPr="001F1792">
        <w:rPr>
          <w:rFonts w:ascii="Cambria" w:hAnsi="Cambria"/>
          <w:b/>
        </w:rPr>
        <w:t>Wymagana forma:</w:t>
      </w:r>
    </w:p>
    <w:p w14:paraId="3A1C1121" w14:textId="37F1EEA1" w:rsidR="009615B1" w:rsidRPr="001F1792" w:rsidRDefault="009615B1" w:rsidP="00D0550B">
      <w:pPr>
        <w:pStyle w:val="Tekstpodstawowy"/>
        <w:spacing w:after="0"/>
        <w:ind w:left="360" w:right="20"/>
        <w:jc w:val="both"/>
        <w:rPr>
          <w:rFonts w:ascii="Cambria" w:hAnsi="Cambria"/>
        </w:rPr>
      </w:pPr>
      <w:r w:rsidRPr="001F1792">
        <w:rPr>
          <w:rFonts w:ascii="Cambria" w:hAnsi="Cambria"/>
        </w:rPr>
        <w:t xml:space="preserve">Zobowiązanie musi być złożone w oryginale w postaci dokumentu elektronicznego podpisanego kwalifikowanym podpisem elektronicznym przez </w:t>
      </w:r>
      <w:r w:rsidR="0076037B" w:rsidRPr="001F1792">
        <w:rPr>
          <w:rFonts w:ascii="Cambria" w:hAnsi="Cambria"/>
        </w:rPr>
        <w:t xml:space="preserve">osoby </w:t>
      </w:r>
      <w:r w:rsidRPr="001F1792">
        <w:rPr>
          <w:rFonts w:ascii="Cambria" w:hAnsi="Cambria"/>
        </w:rPr>
        <w:t>upoważnion</w:t>
      </w:r>
      <w:r w:rsidR="0076037B" w:rsidRPr="001F1792">
        <w:rPr>
          <w:rFonts w:ascii="Cambria" w:hAnsi="Cambria"/>
        </w:rPr>
        <w:t>e</w:t>
      </w:r>
      <w:r w:rsidR="00DA2ED7">
        <w:rPr>
          <w:rFonts w:ascii="Cambria" w:hAnsi="Cambria"/>
        </w:rPr>
        <w:t xml:space="preserve"> </w:t>
      </w:r>
      <w:r w:rsidRPr="001F1792">
        <w:rPr>
          <w:rFonts w:ascii="Cambria" w:hAnsi="Cambria"/>
        </w:rPr>
        <w:t xml:space="preserve">do reprezentowania </w:t>
      </w:r>
      <w:r w:rsidR="0076037B" w:rsidRPr="001F1792">
        <w:rPr>
          <w:rFonts w:ascii="Cambria" w:hAnsi="Cambria"/>
        </w:rPr>
        <w:t xml:space="preserve">podmiotu </w:t>
      </w:r>
      <w:r w:rsidRPr="001F1792">
        <w:rPr>
          <w:rFonts w:ascii="Cambria" w:hAnsi="Cambria"/>
        </w:rPr>
        <w:t xml:space="preserve">zgodnie z </w:t>
      </w:r>
      <w:r w:rsidR="0076037B" w:rsidRPr="001F1792">
        <w:rPr>
          <w:rFonts w:ascii="Cambria" w:hAnsi="Cambria"/>
        </w:rPr>
        <w:t xml:space="preserve">jego </w:t>
      </w:r>
      <w:r w:rsidRPr="001F1792">
        <w:rPr>
          <w:rFonts w:ascii="Cambria" w:hAnsi="Cambria"/>
        </w:rPr>
        <w:t>formą reprezentacji</w:t>
      </w:r>
      <w:r w:rsidR="0076037B" w:rsidRPr="001F1792">
        <w:rPr>
          <w:rFonts w:ascii="Cambria" w:hAnsi="Cambria"/>
        </w:rPr>
        <w:t>,</w:t>
      </w:r>
      <w:r w:rsidRPr="001F1792">
        <w:rPr>
          <w:rFonts w:ascii="Cambria" w:hAnsi="Cambria"/>
        </w:rPr>
        <w:t xml:space="preserve"> na zdolnościach którego polega wykonawca, określoną w dokumencie rejestrowym właściwym dla formy organizacyjnej </w:t>
      </w:r>
      <w:r w:rsidR="001F1792">
        <w:rPr>
          <w:rFonts w:ascii="Cambria" w:hAnsi="Cambria"/>
        </w:rPr>
        <w:t xml:space="preserve">tego podmiotu </w:t>
      </w:r>
      <w:r w:rsidRPr="001F1792">
        <w:rPr>
          <w:rFonts w:ascii="Cambria" w:hAnsi="Cambria"/>
        </w:rPr>
        <w:t xml:space="preserve">lub innym dokumencie. </w:t>
      </w:r>
    </w:p>
    <w:p w14:paraId="27092613" w14:textId="77777777" w:rsidR="00D0550B" w:rsidRPr="001F1792" w:rsidRDefault="00D0550B" w:rsidP="00CB4A80">
      <w:pPr>
        <w:numPr>
          <w:ilvl w:val="0"/>
          <w:numId w:val="23"/>
        </w:numPr>
        <w:spacing w:before="240"/>
        <w:ind w:right="20"/>
        <w:jc w:val="both"/>
        <w:rPr>
          <w:rFonts w:ascii="Cambria" w:hAnsi="Cambria"/>
          <w:b/>
        </w:rPr>
      </w:pPr>
      <w:r w:rsidRPr="001F1792">
        <w:rPr>
          <w:rFonts w:ascii="Cambria" w:hAnsi="Cambria"/>
          <w:b/>
        </w:rPr>
        <w:t>Wadium</w:t>
      </w:r>
    </w:p>
    <w:p w14:paraId="727F20AA" w14:textId="017AF942" w:rsidR="00D0550B" w:rsidRPr="00202A74" w:rsidRDefault="00D0550B" w:rsidP="00D0550B">
      <w:pPr>
        <w:spacing w:before="240"/>
        <w:ind w:left="360" w:right="20"/>
        <w:jc w:val="both"/>
        <w:rPr>
          <w:rFonts w:ascii="Cambria" w:hAnsi="Cambria"/>
          <w:b/>
        </w:rPr>
      </w:pPr>
      <w:r w:rsidRPr="00202A74">
        <w:rPr>
          <w:rFonts w:ascii="Cambria" w:hAnsi="Cambria"/>
          <w:b/>
        </w:rPr>
        <w:t>Wymagana forma:</w:t>
      </w:r>
    </w:p>
    <w:p w14:paraId="1B47BB1B" w14:textId="061C7A16" w:rsidR="009615B1" w:rsidRPr="00202A74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Wadium wnoszone w poręczeniach lub gwarancjach należy załączyć do oferty w oryginale w postaci </w:t>
      </w:r>
      <w:r w:rsidR="00917B70">
        <w:rPr>
          <w:rFonts w:ascii="Cambria" w:hAnsi="Cambria"/>
        </w:rPr>
        <w:t xml:space="preserve">elektronicznej podpisanej </w:t>
      </w:r>
      <w:r w:rsidRPr="00202A74">
        <w:rPr>
          <w:rFonts w:ascii="Cambria" w:hAnsi="Cambria"/>
        </w:rPr>
        <w:t xml:space="preserve">przez wystawcę dokumentu. </w:t>
      </w:r>
    </w:p>
    <w:p w14:paraId="29E1B9D3" w14:textId="65F8EC85" w:rsidR="009615B1" w:rsidRPr="00202A74" w:rsidRDefault="009615B1" w:rsidP="00CB4A80">
      <w:pPr>
        <w:pStyle w:val="Tekstpodstawowy"/>
        <w:numPr>
          <w:ilvl w:val="0"/>
          <w:numId w:val="15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Zamawiający zaleca załączenie do oferty dokumentu potwierdzającego wniesienie wadium w</w:t>
      </w:r>
      <w:r w:rsidR="004C74D7" w:rsidRPr="00202A74">
        <w:rPr>
          <w:rFonts w:ascii="Cambria" w:hAnsi="Cambria"/>
        </w:rPr>
        <w:t xml:space="preserve"> pieniądzu na rachunek bankowy z</w:t>
      </w:r>
      <w:r w:rsidRPr="00202A74">
        <w:rPr>
          <w:rFonts w:ascii="Cambria" w:hAnsi="Cambria"/>
        </w:rPr>
        <w:t xml:space="preserve">amawiającego. </w:t>
      </w:r>
    </w:p>
    <w:p w14:paraId="6D33A3A9" w14:textId="42E7CF12" w:rsidR="00744AEA" w:rsidRPr="00202A74" w:rsidRDefault="00F41590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</w:rPr>
      </w:pPr>
      <w:r w:rsidRPr="001F1792">
        <w:rPr>
          <w:rFonts w:ascii="Cambria" w:hAnsi="Cambria"/>
          <w:b/>
        </w:rPr>
        <w:t>Zastrzeżenie tajemnicy przedsiębiorstwa</w:t>
      </w:r>
      <w:r w:rsidR="001F1792">
        <w:rPr>
          <w:rFonts w:ascii="Cambria" w:hAnsi="Cambria"/>
          <w:b/>
        </w:rPr>
        <w:t xml:space="preserve"> </w:t>
      </w:r>
      <w:r w:rsidR="001F1792" w:rsidRPr="001F1792">
        <w:rPr>
          <w:rFonts w:ascii="Cambria" w:hAnsi="Cambria"/>
          <w:bCs/>
        </w:rPr>
        <w:t xml:space="preserve">– </w:t>
      </w:r>
      <w:r w:rsidR="00D0550B" w:rsidRPr="001F1792">
        <w:rPr>
          <w:rFonts w:ascii="Cambria" w:hAnsi="Cambria"/>
        </w:rPr>
        <w:t xml:space="preserve">w </w:t>
      </w:r>
      <w:r w:rsidR="009615B1" w:rsidRPr="001F1792">
        <w:rPr>
          <w:rFonts w:ascii="Cambria" w:hAnsi="Cambria"/>
        </w:rPr>
        <w:t>sytuacji</w:t>
      </w:r>
      <w:r w:rsidR="001F1792">
        <w:rPr>
          <w:rFonts w:ascii="Cambria" w:hAnsi="Cambria"/>
        </w:rPr>
        <w:t xml:space="preserve"> </w:t>
      </w:r>
      <w:r w:rsidR="009615B1" w:rsidRPr="001F1792">
        <w:rPr>
          <w:rFonts w:ascii="Cambria" w:hAnsi="Cambria"/>
        </w:rPr>
        <w:t>gdy oferta</w:t>
      </w:r>
      <w:r w:rsidR="004C74D7" w:rsidRPr="001F1792">
        <w:rPr>
          <w:rFonts w:ascii="Cambria" w:hAnsi="Cambria"/>
        </w:rPr>
        <w:t xml:space="preserve"> lub inne</w:t>
      </w:r>
      <w:r w:rsidR="004C74D7" w:rsidRPr="00202A74">
        <w:rPr>
          <w:rFonts w:ascii="Cambria" w:hAnsi="Cambria"/>
        </w:rPr>
        <w:t xml:space="preserve"> dokumenty składane w toku postępowania</w:t>
      </w:r>
      <w:r w:rsidR="009615B1" w:rsidRPr="00202A74">
        <w:rPr>
          <w:rFonts w:ascii="Cambria" w:hAnsi="Cambria"/>
        </w:rPr>
        <w:t xml:space="preserve"> </w:t>
      </w:r>
      <w:r w:rsidR="004C74D7" w:rsidRPr="00202A74">
        <w:rPr>
          <w:rFonts w:ascii="Cambria" w:hAnsi="Cambria"/>
        </w:rPr>
        <w:t>będą</w:t>
      </w:r>
      <w:r w:rsidR="009615B1" w:rsidRPr="00202A74">
        <w:rPr>
          <w:rFonts w:ascii="Cambria" w:hAnsi="Cambria"/>
        </w:rPr>
        <w:t xml:space="preserve"> zawiera</w:t>
      </w:r>
      <w:r w:rsidR="004C74D7" w:rsidRPr="00202A74">
        <w:rPr>
          <w:rFonts w:ascii="Cambria" w:hAnsi="Cambria"/>
        </w:rPr>
        <w:t>ły</w:t>
      </w:r>
      <w:r w:rsidR="00D0550B" w:rsidRPr="00202A74">
        <w:rPr>
          <w:rFonts w:ascii="Cambria" w:hAnsi="Cambria"/>
        </w:rPr>
        <w:t xml:space="preserve"> tajemnicę przedsiębiorstwa, </w:t>
      </w:r>
      <w:r w:rsidR="00744AEA" w:rsidRPr="00202A74">
        <w:rPr>
          <w:rFonts w:ascii="Cambria" w:hAnsi="Cambria"/>
        </w:rPr>
        <w:t>wykonawca, wraz z przekazaniem takich informacji, zastrzega, że nie mogą być one udostępniane oraz wykazuje, że zastrzeżone informacje stanowią tajemnicę przedsiębiorstwa</w:t>
      </w:r>
      <w:r w:rsidR="004C74D7" w:rsidRPr="00202A74">
        <w:rPr>
          <w:rFonts w:ascii="Cambria" w:hAnsi="Cambria"/>
        </w:rPr>
        <w:t xml:space="preserve"> w rozumieniu przepisów ustawy z 16 kwietnia 1993 r. o zwalczaniu nieuczciwej konkurencji</w:t>
      </w:r>
      <w:r w:rsidR="001F1792">
        <w:rPr>
          <w:rFonts w:ascii="Cambria" w:hAnsi="Cambria"/>
        </w:rPr>
        <w:t>.</w:t>
      </w:r>
    </w:p>
    <w:p w14:paraId="375488E6" w14:textId="475D7F43" w:rsidR="00C06953" w:rsidRPr="008A068B" w:rsidRDefault="009615B1" w:rsidP="00CB4A80">
      <w:pPr>
        <w:numPr>
          <w:ilvl w:val="0"/>
          <w:numId w:val="23"/>
        </w:numPr>
        <w:spacing w:before="240"/>
        <w:ind w:right="-108"/>
        <w:jc w:val="both"/>
        <w:rPr>
          <w:rFonts w:ascii="Cambria" w:hAnsi="Cambria"/>
        </w:rPr>
      </w:pPr>
      <w:r w:rsidRPr="00C06953">
        <w:rPr>
          <w:rFonts w:ascii="Cambria" w:hAnsi="Cambria"/>
          <w:b/>
        </w:rPr>
        <w:t>Informacje do</w:t>
      </w:r>
      <w:r w:rsidR="00C515E0" w:rsidRPr="00C06953">
        <w:rPr>
          <w:rFonts w:ascii="Cambria" w:hAnsi="Cambria"/>
          <w:b/>
        </w:rPr>
        <w:t>tyczące wykonawcy (załącznik nr 1</w:t>
      </w:r>
      <w:r w:rsidR="00F41590" w:rsidRPr="00C06953">
        <w:rPr>
          <w:rFonts w:ascii="Cambria" w:hAnsi="Cambria"/>
          <w:b/>
        </w:rPr>
        <w:t xml:space="preserve"> do S</w:t>
      </w:r>
      <w:r w:rsidRPr="00C06953">
        <w:rPr>
          <w:rFonts w:ascii="Cambria" w:hAnsi="Cambria"/>
          <w:b/>
        </w:rPr>
        <w:t xml:space="preserve">WZ) </w:t>
      </w:r>
      <w:r w:rsidR="001F1792" w:rsidRPr="00C06953">
        <w:rPr>
          <w:rFonts w:ascii="Cambria" w:hAnsi="Cambria"/>
          <w:bCs/>
        </w:rPr>
        <w:t>–</w:t>
      </w:r>
      <w:r w:rsidR="00F41590" w:rsidRPr="00C06953">
        <w:rPr>
          <w:rFonts w:ascii="Cambria" w:hAnsi="Cambria"/>
          <w:b/>
        </w:rPr>
        <w:t xml:space="preserve"> </w:t>
      </w:r>
      <w:r w:rsidR="001F1792" w:rsidRPr="00C06953">
        <w:rPr>
          <w:rFonts w:ascii="Cambria" w:hAnsi="Cambria"/>
          <w:bCs/>
        </w:rPr>
        <w:t>w</w:t>
      </w:r>
      <w:r w:rsidR="007912AF" w:rsidRPr="00C06953">
        <w:rPr>
          <w:rFonts w:ascii="Cambria" w:hAnsi="Cambria"/>
        </w:rPr>
        <w:t xml:space="preserve"> tym dokumencie wykonawca składa oświadczenie w zakresie spełnienia wymogów RODO</w:t>
      </w:r>
      <w:r w:rsidR="001F1792" w:rsidRPr="00C06953">
        <w:rPr>
          <w:rFonts w:ascii="Cambria" w:hAnsi="Cambria"/>
        </w:rPr>
        <w:t xml:space="preserve"> oraz</w:t>
      </w:r>
      <w:r w:rsidR="004C74D7" w:rsidRPr="00C06953">
        <w:rPr>
          <w:rFonts w:ascii="Cambria" w:hAnsi="Cambria"/>
        </w:rPr>
        <w:t xml:space="preserve"> </w:t>
      </w:r>
      <w:r w:rsidR="00C54BC6" w:rsidRPr="00C06953">
        <w:rPr>
          <w:rFonts w:ascii="Cambria" w:hAnsi="Cambria"/>
        </w:rPr>
        <w:t>informacj</w:t>
      </w:r>
      <w:r w:rsidR="001F1792" w:rsidRPr="00C06953">
        <w:rPr>
          <w:rFonts w:ascii="Cambria" w:hAnsi="Cambria"/>
        </w:rPr>
        <w:t>ę,</w:t>
      </w:r>
      <w:r w:rsidR="00C54BC6" w:rsidRPr="00C06953">
        <w:rPr>
          <w:rFonts w:ascii="Cambria" w:hAnsi="Cambria"/>
        </w:rPr>
        <w:t xml:space="preserve"> czy wybór oferty wykonawcy będzie prowadził do powstania u zamawiającego obowiązku podatkowego</w:t>
      </w:r>
      <w:r w:rsidR="00C06953">
        <w:rPr>
          <w:rFonts w:ascii="Cambria" w:hAnsi="Cambria"/>
        </w:rPr>
        <w:t>.</w:t>
      </w:r>
    </w:p>
    <w:p w14:paraId="087B6AB2" w14:textId="07F8CD67" w:rsidR="00060A48" w:rsidRPr="00524A43" w:rsidRDefault="00B35FA4" w:rsidP="00524A43">
      <w:pPr>
        <w:pStyle w:val="Akapitzlist"/>
        <w:numPr>
          <w:ilvl w:val="0"/>
          <w:numId w:val="14"/>
        </w:numPr>
        <w:shd w:val="clear" w:color="auto" w:fill="95B3D7" w:themeFill="accent1" w:themeFillTint="99"/>
        <w:spacing w:before="240"/>
        <w:ind w:right="-108"/>
        <w:jc w:val="both"/>
        <w:rPr>
          <w:rFonts w:asciiTheme="majorHAnsi" w:eastAsiaTheme="majorEastAsia" w:hAnsiTheme="majorHAnsi" w:cstheme="majorBidi"/>
          <w:b/>
          <w:i/>
          <w:lang w:eastAsia="en-US"/>
        </w:rPr>
      </w:pPr>
      <w:r w:rsidRPr="00B35FA4">
        <w:rPr>
          <w:rFonts w:ascii="Cambria" w:hAnsi="Cambria"/>
          <w:b/>
          <w:bCs/>
        </w:rPr>
        <w:t xml:space="preserve">DOKUMENTY SKŁADANE NA WEZWANIE </w:t>
      </w:r>
    </w:p>
    <w:p w14:paraId="7ED779B9" w14:textId="16B57577" w:rsidR="00060A48" w:rsidRDefault="00BE6946" w:rsidP="00FA46F1">
      <w:pPr>
        <w:spacing w:after="24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C968E1" w:rsidRPr="00B35FA4">
        <w:rPr>
          <w:rFonts w:ascii="Cambria" w:hAnsi="Cambria"/>
        </w:rPr>
        <w:t>Zgodnie z art. 126 ust. 1</w:t>
      </w:r>
      <w:r w:rsidR="00FE1AFE">
        <w:rPr>
          <w:rFonts w:ascii="Cambria" w:hAnsi="Cambria"/>
        </w:rPr>
        <w:t xml:space="preserve"> w zw. z art. 139</w:t>
      </w:r>
      <w:r w:rsidR="00C968E1" w:rsidRPr="00B35FA4">
        <w:rPr>
          <w:rFonts w:ascii="Cambria" w:hAnsi="Cambria"/>
        </w:rPr>
        <w:t xml:space="preserve"> ustawy Pzp zamawiający przed wyborem najkorzystniejszej oferty wezwie wykonawcę, którego oferta została najwyżej oceniona, do złożenia w wyznaczonym terminie, nie krótszym niż 10 dni</w:t>
      </w:r>
      <w:r w:rsidR="00060A48">
        <w:rPr>
          <w:rFonts w:ascii="Cambria" w:hAnsi="Cambria"/>
        </w:rPr>
        <w:t>:</w:t>
      </w:r>
    </w:p>
    <w:p w14:paraId="6462F0A3" w14:textId="18C47BD3" w:rsidR="00060A48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Pr="00202A74">
        <w:rPr>
          <w:rFonts w:ascii="Cambria" w:hAnsi="Cambria" w:cs="Arial"/>
        </w:rPr>
        <w:t>oświadczenie o niepodleganiu wykluczeniu oraz spełnianiu warunków udziału w postępowaniu w zakresie wskazanym w rozdziale II podrozdział</w:t>
      </w:r>
      <w:r>
        <w:rPr>
          <w:rFonts w:ascii="Cambria" w:hAnsi="Cambria" w:cs="Arial"/>
        </w:rPr>
        <w:t>ach 7 i 8</w:t>
      </w:r>
      <w:r w:rsidRPr="00202A74">
        <w:rPr>
          <w:rFonts w:ascii="Cambria" w:hAnsi="Cambria" w:cs="Arial"/>
        </w:rPr>
        <w:t xml:space="preserve"> SWZ. Wykonawca składa oświadczenie na formularzu JEDZ.</w:t>
      </w:r>
      <w:r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JEDZ stanowi dowód potwierdzający brak podstaw wykluczenia oraz spełnianie warunków udziału w postępowaniu, na dzień składania ofert oraz </w:t>
      </w:r>
      <w:r w:rsidRPr="006B3223">
        <w:rPr>
          <w:rFonts w:ascii="Cambria" w:hAnsi="Cambria" w:cs="Arial"/>
          <w:b/>
        </w:rPr>
        <w:t>stanowi dowód tymczasowo zastępujący wymagane przez zamawiającego podmiotowe środki dowodowe</w:t>
      </w:r>
      <w:r w:rsidRPr="00202A74">
        <w:rPr>
          <w:rFonts w:ascii="Cambria" w:hAnsi="Cambria" w:cs="Arial"/>
        </w:rPr>
        <w:t xml:space="preserve">, wskazane w </w:t>
      </w:r>
      <w:r>
        <w:rPr>
          <w:rFonts w:ascii="Cambria" w:hAnsi="Cambria" w:cs="Arial"/>
        </w:rPr>
        <w:t>r</w:t>
      </w:r>
      <w:r w:rsidRPr="00202A74">
        <w:rPr>
          <w:rFonts w:ascii="Cambria" w:hAnsi="Cambria" w:cs="Arial"/>
        </w:rPr>
        <w:t>ozdziale II</w:t>
      </w:r>
      <w:r>
        <w:rPr>
          <w:rFonts w:ascii="Cambria" w:hAnsi="Cambria" w:cs="Arial"/>
        </w:rPr>
        <w:t>.</w:t>
      </w:r>
    </w:p>
    <w:p w14:paraId="42B67AE0" w14:textId="77777777" w:rsidR="00060A48" w:rsidRPr="00AB583A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AB583A">
        <w:rPr>
          <w:rFonts w:ascii="Cambria" w:hAnsi="Cambria" w:cs="Arial"/>
        </w:rPr>
        <w:t xml:space="preserve">Wykonawca sporządza  JEDZ </w:t>
      </w:r>
      <w:r w:rsidRPr="00AB583A">
        <w:rPr>
          <w:rFonts w:ascii="Cambria" w:hAnsi="Cambria" w:cs="Arial"/>
          <w:sz w:val="22"/>
          <w:szCs w:val="22"/>
          <w:u w:val="single"/>
        </w:rPr>
        <w:t>pod rygorem nieważności, w formie elektronicznej opatrzonej kwalifikowanym podpisem elektronicznym</w:t>
      </w:r>
      <w:r>
        <w:rPr>
          <w:rFonts w:ascii="Cambria" w:hAnsi="Cambria" w:cs="Arial"/>
        </w:rPr>
        <w:t xml:space="preserve"> </w:t>
      </w:r>
      <w:r w:rsidRPr="00AB583A">
        <w:rPr>
          <w:rFonts w:ascii="Cambria" w:hAnsi="Cambria" w:cs="Arial"/>
        </w:rPr>
        <w:t>przez osobę upoważnioną do reprezentowania wykonawcy zgodnie z formą reprezentacji określoną w dokumencie rejestrowym właściwym dla formy organizacyjnej lub innym dokumencie.</w:t>
      </w:r>
    </w:p>
    <w:p w14:paraId="6D94BF29" w14:textId="77777777" w:rsidR="00060A48" w:rsidRPr="00202A74" w:rsidRDefault="00060A48" w:rsidP="006B322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JEDZ sporządza </w:t>
      </w:r>
      <w:r w:rsidRPr="00406A96">
        <w:rPr>
          <w:rFonts w:ascii="Cambria" w:hAnsi="Cambria" w:cs="Arial"/>
          <w:bCs/>
        </w:rPr>
        <w:t>odrębnie</w:t>
      </w:r>
      <w:r w:rsidRPr="00202A74">
        <w:rPr>
          <w:rFonts w:ascii="Cambria" w:hAnsi="Cambria" w:cs="Arial"/>
        </w:rPr>
        <w:t>:</w:t>
      </w:r>
    </w:p>
    <w:p w14:paraId="7E767549" w14:textId="77777777" w:rsidR="00060A48" w:rsidRPr="00406A96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406A96">
        <w:rPr>
          <w:rFonts w:ascii="Cambria" w:hAnsi="Cambria"/>
        </w:rPr>
        <w:t>wykonawca/każdy spośród wykonawców wspólnie ubiegających się o udzielenie zamówienia.</w:t>
      </w:r>
      <w:r>
        <w:rPr>
          <w:rFonts w:ascii="Cambria" w:hAnsi="Cambria"/>
        </w:rPr>
        <w:t xml:space="preserve"> </w:t>
      </w:r>
      <w:r w:rsidRPr="00406A96">
        <w:rPr>
          <w:rFonts w:ascii="Cambria" w:hAnsi="Cambria"/>
        </w:rPr>
        <w:t>W takim przypadku JEDZ potwierdza brak podstaw wykluczenia wykonawcy oraz spełnianie warunków udziału w postępowaniu w zakresie, w jakim każdy z wykonawców wykazuje spełnianie warunków udziału w postępowaniu</w:t>
      </w:r>
      <w:r>
        <w:rPr>
          <w:rFonts w:ascii="Cambria" w:hAnsi="Cambria"/>
        </w:rPr>
        <w:t>;</w:t>
      </w:r>
    </w:p>
    <w:p w14:paraId="217E7938" w14:textId="70993D86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lastRenderedPageBreak/>
        <w:t>podmiot trzeci, na którego potencjał powołuje się wykonawca celem potwierdzenia spełnienia warunków udziału w postępowaniu. W takim przypadku JEDZ potwierdza brak podstaw wykluczenia podmiotu oraz spełnianie warunków udziału w postępowaniu w zakresie, w jakim podmiot udostępnia swoje zasoby wykonawcy</w:t>
      </w:r>
      <w:r w:rsidR="00961DC3">
        <w:rPr>
          <w:rFonts w:ascii="Cambria" w:hAnsi="Cambria"/>
        </w:rPr>
        <w:t>.</w:t>
      </w:r>
    </w:p>
    <w:p w14:paraId="059CA912" w14:textId="6F93B36D" w:rsidR="00060A48" w:rsidRPr="00202A74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</w:t>
      </w:r>
      <w:r>
        <w:rPr>
          <w:rFonts w:ascii="Cambria" w:hAnsi="Cambria" w:cs="Arial"/>
        </w:rPr>
        <w:t xml:space="preserve"> może</w:t>
      </w:r>
      <w:r w:rsidRPr="00202A74">
        <w:rPr>
          <w:rFonts w:ascii="Cambria" w:hAnsi="Cambria" w:cs="Arial"/>
        </w:rPr>
        <w:t xml:space="preserve"> sporządzi</w:t>
      </w:r>
      <w:r>
        <w:rPr>
          <w:rFonts w:ascii="Cambria" w:hAnsi="Cambria" w:cs="Arial"/>
        </w:rPr>
        <w:t>ć</w:t>
      </w:r>
      <w:r w:rsidR="00CE561C">
        <w:rPr>
          <w:rFonts w:ascii="Cambria" w:hAnsi="Cambria" w:cs="Arial"/>
        </w:rPr>
        <w:t xml:space="preserve"> oświadczenie JEDZ:</w:t>
      </w:r>
    </w:p>
    <w:p w14:paraId="660EBA61" w14:textId="77777777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Arial" w:hAnsi="Arial" w:cs="Arial"/>
          <w:color w:val="0000FF"/>
          <w:u w:val="single"/>
        </w:rPr>
      </w:pPr>
      <w:r w:rsidRPr="00202A74">
        <w:rPr>
          <w:rFonts w:ascii="Cambria" w:hAnsi="Cambria"/>
        </w:rPr>
        <w:t xml:space="preserve">przy wykorzystaniu systemu dostępnego poprzez stronę internetową </w:t>
      </w:r>
      <w:hyperlink r:id="rId12" w:history="1">
        <w:r w:rsidRPr="00202A74">
          <w:rPr>
            <w:rFonts w:ascii="Arial" w:hAnsi="Arial" w:cs="Arial"/>
            <w:color w:val="0000FF"/>
            <w:u w:val="single"/>
          </w:rPr>
          <w:t>https://espd.uzp.gov.pl/</w:t>
        </w:r>
      </w:hyperlink>
      <w:r w:rsidRPr="00202A74">
        <w:rPr>
          <w:rFonts w:ascii="Arial" w:hAnsi="Arial" w:cs="Arial"/>
          <w:color w:val="0000FF"/>
          <w:u w:val="single"/>
        </w:rPr>
        <w:t xml:space="preserve"> lub </w:t>
      </w:r>
    </w:p>
    <w:p w14:paraId="5E1106D5" w14:textId="77777777" w:rsidR="00060A48" w:rsidRPr="00202A74" w:rsidRDefault="00060A48" w:rsidP="00CB4A80">
      <w:pPr>
        <w:pStyle w:val="Tekstpodstawowy"/>
        <w:numPr>
          <w:ilvl w:val="0"/>
          <w:numId w:val="9"/>
        </w:numPr>
        <w:spacing w:after="0"/>
        <w:ind w:right="20"/>
        <w:jc w:val="both"/>
        <w:rPr>
          <w:rFonts w:ascii="Cambria" w:hAnsi="Cambria"/>
        </w:rPr>
      </w:pPr>
      <w:r w:rsidRPr="00202A74">
        <w:rPr>
          <w:rFonts w:ascii="Cambria" w:hAnsi="Cambria"/>
        </w:rPr>
        <w:t>za pośrednictwem innych dostępnych narzędzi lub oprogramowania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które umożliwiają wypełnienie JEDZ i utworzenie dokumentu elektronicznego.</w:t>
      </w:r>
    </w:p>
    <w:p w14:paraId="4E401349" w14:textId="77777777" w:rsidR="00060A48" w:rsidRDefault="00060A48" w:rsidP="00CB4A80">
      <w:pPr>
        <w:numPr>
          <w:ilvl w:val="0"/>
          <w:numId w:val="24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Instrukcja wypełniania formularz</w:t>
      </w:r>
      <w:r>
        <w:rPr>
          <w:rFonts w:ascii="Cambria" w:hAnsi="Cambria" w:cs="Arial"/>
        </w:rPr>
        <w:t>a</w:t>
      </w:r>
      <w:r w:rsidRPr="00202A74">
        <w:rPr>
          <w:rFonts w:ascii="Cambria" w:hAnsi="Cambria" w:cs="Arial"/>
        </w:rPr>
        <w:t xml:space="preserve"> JEDZ znajduje się na stronie internetowej Urzędu Zamówień Publicznych pod adresem: </w:t>
      </w:r>
    </w:p>
    <w:p w14:paraId="0B30C5AB" w14:textId="77777777" w:rsidR="00060A48" w:rsidRPr="00202A74" w:rsidRDefault="00060A48" w:rsidP="00060A48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0F00F7">
        <w:rPr>
          <w:rFonts w:ascii="Cambria" w:hAnsi="Cambria" w:cs="Arial"/>
        </w:rPr>
        <w:t>https://www.uzp.gov.pl/__data/assets/pdf_file/0026/45557/Jednolity-Europejski-Dokument-Zamowienia-instrukcja-2021.01.20.pdf</w:t>
      </w:r>
    </w:p>
    <w:p w14:paraId="691BE50B" w14:textId="20AE0F34" w:rsidR="00060A48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Celem ułatwienia wykonawcy sporządzenia JEDZ zamawiający przygotował formularz JEDZ </w:t>
      </w:r>
      <w:r w:rsidRPr="009117A9">
        <w:rPr>
          <w:rFonts w:ascii="Cambria" w:hAnsi="Cambria" w:cs="Arial"/>
          <w:highlight w:val="yellow"/>
        </w:rPr>
        <w:t>(</w:t>
      </w:r>
      <w:r w:rsidRPr="009117A9">
        <w:rPr>
          <w:rFonts w:ascii="Cambria" w:hAnsi="Cambria" w:cs="Arial"/>
          <w:b/>
          <w:bCs/>
          <w:highlight w:val="yellow"/>
        </w:rPr>
        <w:t>załącznik nr 2 do SWZ),</w:t>
      </w:r>
      <w:r w:rsidRPr="00202A74">
        <w:rPr>
          <w:rFonts w:ascii="Cambria" w:hAnsi="Cambria" w:cs="Arial"/>
        </w:rPr>
        <w:t xml:space="preserve"> w formacie pliku XML, który zamieścił na Platformie. W przypadku gdy wykonawca korzysta z możliwości samodzielnego utworzenia nowego formularza JEDZ/ESPD, aktywne są wszystkie pola formularza. Należy je wypełnić w zakresie stosownym do wymagań określonych przez zamawiającego w przedmiotowym postępowaniu. Przy wszystkich podstawach wykluczenia domyślnie zaznaczona jest odpowiedź przecząca. Po zaznaczeniu odpowiedzi twierdzącej wykonawca ma możliwość podania szczegółów, a także opisania ewentualnych środków zaradczych podjętych w ramach tzw. samooczyszczenia.</w:t>
      </w:r>
    </w:p>
    <w:p w14:paraId="00037381" w14:textId="508A0778" w:rsidR="00CE561C" w:rsidRPr="00202A74" w:rsidRDefault="00CE561C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zakresie części IV JEDZ pn: „Kryteria kwalifikacji”, </w:t>
      </w:r>
      <w:r w:rsidRPr="006B3223">
        <w:rPr>
          <w:rFonts w:ascii="Cambria" w:hAnsi="Cambria" w:cs="Arial"/>
          <w:b/>
        </w:rPr>
        <w:t>Wykonawca może ograniczyć się do wypełnieni sekcji α,</w:t>
      </w:r>
      <w:r>
        <w:rPr>
          <w:rFonts w:ascii="Cambria" w:hAnsi="Cambria" w:cs="Arial"/>
        </w:rPr>
        <w:t xml:space="preserve"> w takim przypadku Wykonawca nie wypełnia żadnej z pozostałych sekcji (A-D) w części IV JEDZ. </w:t>
      </w:r>
    </w:p>
    <w:p w14:paraId="7C2EC04F" w14:textId="52DACE40" w:rsidR="00060A48" w:rsidRDefault="00060A48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 xml:space="preserve">Wykonawca, który zamierza powierzyć wykonanie części zamówienia podwykonawcom, na etapie postępowania o udzielenie zamówienia publicznego jest zobowiązany wypełnić część II sekcja D JEDZ, w tym, </w:t>
      </w:r>
      <w:r>
        <w:rPr>
          <w:rFonts w:ascii="Cambria" w:hAnsi="Cambria" w:cs="Arial"/>
        </w:rPr>
        <w:t>jeśli</w:t>
      </w:r>
      <w:r w:rsidRPr="00202A74">
        <w:rPr>
          <w:rFonts w:ascii="Cambria" w:hAnsi="Cambria" w:cs="Arial"/>
        </w:rPr>
        <w:t xml:space="preserve"> jest to wiadome</w:t>
      </w:r>
      <w:r>
        <w:rPr>
          <w:rFonts w:ascii="Cambria" w:hAnsi="Cambria" w:cs="Arial"/>
        </w:rPr>
        <w:t>,</w:t>
      </w:r>
      <w:r w:rsidRPr="00202A74">
        <w:rPr>
          <w:rFonts w:ascii="Cambria" w:hAnsi="Cambria" w:cs="Arial"/>
        </w:rPr>
        <w:t xml:space="preserve"> podać firmy podwykonawców. </w:t>
      </w:r>
    </w:p>
    <w:p w14:paraId="2F275C4C" w14:textId="140C8A6E" w:rsidR="00CE561C" w:rsidRPr="009F61CD" w:rsidRDefault="00CE561C" w:rsidP="006B3223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oraz</w:t>
      </w:r>
    </w:p>
    <w:p w14:paraId="09A27BCF" w14:textId="2A5B4191" w:rsidR="00B45166" w:rsidRDefault="00060A48" w:rsidP="006B3223">
      <w:pPr>
        <w:spacing w:after="24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</w:rPr>
        <w:t xml:space="preserve">- </w:t>
      </w:r>
      <w:r w:rsidR="00C968E1" w:rsidRPr="00B35FA4">
        <w:rPr>
          <w:rFonts w:ascii="Cambria" w:hAnsi="Cambria"/>
        </w:rPr>
        <w:t>aktualnych na dzień złożenia, następujących podmiotowych środków dowodowych</w:t>
      </w:r>
      <w:r w:rsidR="00B45166">
        <w:rPr>
          <w:rFonts w:ascii="Cambria" w:hAnsi="Cambria"/>
        </w:rPr>
        <w:t xml:space="preserve"> </w:t>
      </w:r>
      <w:r w:rsidR="00B45166" w:rsidRPr="00391C4E">
        <w:rPr>
          <w:rFonts w:ascii="Cambria" w:hAnsi="Cambria" w:cs="Arial"/>
          <w:sz w:val="22"/>
          <w:szCs w:val="22"/>
        </w:rPr>
        <w:t>potwierdzających:</w:t>
      </w:r>
    </w:p>
    <w:p w14:paraId="27AC790C" w14:textId="08FD50ED" w:rsidR="00F30D59" w:rsidRDefault="00B45166" w:rsidP="00F30D59">
      <w:pPr>
        <w:spacing w:after="240" w:line="276" w:lineRule="auto"/>
        <w:ind w:left="851" w:hanging="425"/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391C4E">
        <w:rPr>
          <w:rFonts w:asciiTheme="majorHAnsi" w:hAnsiTheme="majorHAnsi" w:cs="Arial"/>
          <w:sz w:val="22"/>
          <w:szCs w:val="22"/>
        </w:rPr>
        <w:t>2</w:t>
      </w:r>
      <w:r w:rsidRPr="00391C4E">
        <w:rPr>
          <w:rFonts w:asciiTheme="majorHAnsi" w:hAnsiTheme="majorHAnsi" w:cs="Arial"/>
          <w:sz w:val="22"/>
          <w:szCs w:val="22"/>
          <w:u w:val="single"/>
        </w:rPr>
        <w:t>.1</w:t>
      </w:r>
      <w:r w:rsidR="00F766B4" w:rsidRPr="00391C4E">
        <w:rPr>
          <w:rFonts w:asciiTheme="majorHAnsi" w:hAnsiTheme="majorHAnsi" w:cs="Arial"/>
          <w:sz w:val="22"/>
          <w:szCs w:val="22"/>
          <w:u w:val="single"/>
        </w:rPr>
        <w:t>.</w:t>
      </w:r>
      <w:r w:rsidRPr="00391C4E">
        <w:rPr>
          <w:rFonts w:asciiTheme="majorHAnsi" w:hAnsiTheme="majorHAnsi" w:cs="Arial"/>
          <w:sz w:val="22"/>
          <w:szCs w:val="22"/>
          <w:u w:val="single"/>
        </w:rPr>
        <w:t xml:space="preserve"> spełnianie warunków udziału w postępowaniu</w:t>
      </w:r>
      <w:r w:rsidRPr="00391C4E">
        <w:rPr>
          <w:rFonts w:asciiTheme="majorHAnsi" w:hAnsiTheme="majorHAnsi" w:cs="Arial"/>
          <w:sz w:val="22"/>
          <w:szCs w:val="22"/>
        </w:rPr>
        <w:t xml:space="preserve">: </w:t>
      </w:r>
      <w:r w:rsidRPr="007E39C6">
        <w:rPr>
          <w:rFonts w:asciiTheme="majorHAnsi" w:hAnsiTheme="majorHAnsi" w:cs="Tahoma"/>
          <w:color w:val="000000" w:themeColor="text1"/>
          <w:sz w:val="22"/>
          <w:szCs w:val="22"/>
        </w:rPr>
        <w:t xml:space="preserve"> </w:t>
      </w:r>
    </w:p>
    <w:p w14:paraId="0B200005" w14:textId="63D4CD83" w:rsidR="006C288F" w:rsidRPr="00497632" w:rsidRDefault="00497632" w:rsidP="00497632">
      <w:pPr>
        <w:autoSpaceDE w:val="0"/>
        <w:autoSpaceDN w:val="0"/>
        <w:spacing w:before="100" w:beforeAutospacing="1" w:after="100" w:afterAutospacing="1" w:line="276" w:lineRule="auto"/>
        <w:ind w:left="708" w:hanging="282"/>
        <w:jc w:val="both"/>
        <w:rPr>
          <w:rFonts w:asciiTheme="majorHAnsi" w:hAnsiTheme="majorHAnsi" w:cs="Arial"/>
          <w:iCs/>
          <w:color w:val="000000"/>
          <w:sz w:val="22"/>
          <w:szCs w:val="22"/>
        </w:rPr>
      </w:pPr>
      <w:r w:rsidRPr="00B97991">
        <w:rPr>
          <w:rFonts w:asciiTheme="majorHAnsi" w:hAnsiTheme="majorHAnsi" w:cs="Tahoma"/>
          <w:sz w:val="22"/>
          <w:szCs w:val="22"/>
        </w:rPr>
        <w:t xml:space="preserve">a) </w:t>
      </w:r>
      <w:r w:rsidRPr="006B3223">
        <w:rPr>
          <w:rFonts w:asciiTheme="majorHAnsi" w:hAnsiTheme="majorHAnsi" w:cs="Arial"/>
          <w:sz w:val="22"/>
          <w:szCs w:val="22"/>
        </w:rPr>
        <w:t>aktualn</w:t>
      </w:r>
      <w:r>
        <w:rPr>
          <w:rFonts w:asciiTheme="majorHAnsi" w:hAnsiTheme="majorHAnsi" w:cs="Arial"/>
          <w:sz w:val="22"/>
          <w:szCs w:val="22"/>
        </w:rPr>
        <w:t>a</w:t>
      </w:r>
      <w:r w:rsidRPr="006B3223">
        <w:rPr>
          <w:rFonts w:asciiTheme="majorHAnsi" w:hAnsiTheme="majorHAnsi" w:cs="Arial"/>
          <w:sz w:val="22"/>
          <w:szCs w:val="22"/>
        </w:rPr>
        <w:t xml:space="preserve"> koncesja na prowadzenie działalności gospodarczej w zakresie obrotu energią elektryczną wydaną przez Prezesa Urzędu Regulacji Energetyki,</w:t>
      </w:r>
    </w:p>
    <w:p w14:paraId="008BD99A" w14:textId="3F648377" w:rsidR="00925249" w:rsidRPr="000C4B60" w:rsidRDefault="00B31588" w:rsidP="000C4B60">
      <w:pPr>
        <w:pStyle w:val="Style13"/>
        <w:tabs>
          <w:tab w:val="left" w:pos="284"/>
        </w:tabs>
        <w:spacing w:line="276" w:lineRule="auto"/>
        <w:ind w:firstLine="0"/>
        <w:rPr>
          <w:rFonts w:asciiTheme="majorHAnsi" w:hAnsiTheme="majorHAnsi"/>
          <w:color w:val="000000"/>
          <w:sz w:val="22"/>
          <w:szCs w:val="22"/>
        </w:rPr>
      </w:pPr>
      <w:r w:rsidRPr="00B43539">
        <w:rPr>
          <w:rFonts w:asciiTheme="majorHAnsi" w:hAnsiTheme="majorHAnsi" w:cs="Arial"/>
          <w:sz w:val="22"/>
          <w:szCs w:val="22"/>
        </w:rPr>
        <w:t>b</w:t>
      </w:r>
      <w:r w:rsidR="00A9745A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>)</w:t>
      </w:r>
      <w:r w:rsidR="00925249" w:rsidRPr="00B43539">
        <w:rPr>
          <w:rFonts w:asciiTheme="majorHAnsi" w:hAnsiTheme="majorHAnsi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>Wykaz</w:t>
      </w:r>
      <w:r w:rsidR="00497632">
        <w:rPr>
          <w:rFonts w:asciiTheme="majorHAnsi" w:hAnsiTheme="majorHAnsi" w:cs="Arial"/>
          <w:sz w:val="22"/>
          <w:szCs w:val="22"/>
        </w:rPr>
        <w:t xml:space="preserve"> dostaw</w:t>
      </w:r>
      <w:r w:rsidR="00925249" w:rsidRPr="00B43539">
        <w:rPr>
          <w:rFonts w:asciiTheme="majorHAnsi" w:hAnsiTheme="majorHAnsi" w:cs="Arial"/>
          <w:sz w:val="22"/>
          <w:szCs w:val="22"/>
        </w:rPr>
        <w:t xml:space="preserve"> wykonanych, a w przypadku świadczeń powtarzających się lub ciągłych również wykonywanych, w okresie ostatnich 3 lat, a jeżeli okres prowadzenia działalności jest krótszy – w tym okresie, wraz</w:t>
      </w:r>
      <w:r w:rsidR="002D73AF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925249" w:rsidRPr="00B43539">
        <w:rPr>
          <w:rFonts w:asciiTheme="majorHAnsi" w:hAnsiTheme="majorHAnsi" w:cs="Arial"/>
          <w:sz w:val="22"/>
          <w:szCs w:val="22"/>
        </w:rPr>
        <w:t>z podaniem ich wartości, przedmiotu, dat wykonania i podmiotów, na rzecz których</w:t>
      </w:r>
      <w:r w:rsidR="00497632">
        <w:rPr>
          <w:rFonts w:asciiTheme="majorHAnsi" w:hAnsiTheme="majorHAnsi" w:cs="Arial"/>
          <w:sz w:val="22"/>
          <w:szCs w:val="22"/>
        </w:rPr>
        <w:t xml:space="preserve"> dostawy</w:t>
      </w:r>
      <w:r w:rsidR="00925249" w:rsidRPr="00B43539">
        <w:rPr>
          <w:rFonts w:asciiTheme="majorHAnsi" w:hAnsiTheme="majorHAnsi" w:cs="Arial"/>
          <w:sz w:val="22"/>
          <w:szCs w:val="22"/>
        </w:rPr>
        <w:t xml:space="preserve"> zostały wykonane lub są wykonywane, oraz załączeniem dowodów określających, czy te</w:t>
      </w:r>
      <w:r w:rsidR="00497632">
        <w:rPr>
          <w:rFonts w:asciiTheme="majorHAnsi" w:hAnsiTheme="majorHAnsi" w:cs="Arial"/>
          <w:sz w:val="22"/>
          <w:szCs w:val="22"/>
        </w:rPr>
        <w:t xml:space="preserve"> dostawy</w:t>
      </w:r>
      <w:r w:rsidR="00925249" w:rsidRPr="00B43539">
        <w:rPr>
          <w:rFonts w:asciiTheme="majorHAnsi" w:hAnsiTheme="majorHAnsi" w:cs="Arial"/>
          <w:sz w:val="22"/>
          <w:szCs w:val="22"/>
        </w:rPr>
        <w:t xml:space="preserve"> zostały wykonane lub są wykonywane należycie, przy czym dowodami, o których mowa, są referencje bądź inne dokumenty sporządzone przez podmiot, na rzecz którego</w:t>
      </w:r>
      <w:r w:rsidR="00497632">
        <w:rPr>
          <w:rFonts w:asciiTheme="majorHAnsi" w:hAnsiTheme="majorHAnsi" w:cs="Arial"/>
          <w:sz w:val="22"/>
          <w:szCs w:val="22"/>
        </w:rPr>
        <w:t xml:space="preserve"> dostawy</w:t>
      </w:r>
      <w:r w:rsidR="00925249" w:rsidRPr="00B43539">
        <w:rPr>
          <w:rFonts w:asciiTheme="majorHAnsi" w:hAnsiTheme="majorHAnsi" w:cs="Arial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</w:t>
      </w:r>
      <w:r w:rsidR="00925249" w:rsidRPr="00B43539">
        <w:rPr>
          <w:rFonts w:asciiTheme="majorHAnsi" w:hAnsiTheme="majorHAnsi" w:cs="Arial"/>
          <w:sz w:val="22"/>
          <w:szCs w:val="22"/>
        </w:rPr>
        <w:lastRenderedPageBreak/>
        <w:t>oświadczenie wykonawcy; w przypadku świadczeń powtarzających się lub ciągłych nadal wykonywanych referencje bądź inne dokumenty potwierdzające ich należyte wykonywanie powinny być wystawione w okresie ostatnich 3 miesięcy</w:t>
      </w:r>
      <w:r w:rsidR="002D73AF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B536C0" w:rsidRPr="00B43539">
        <w:rPr>
          <w:rFonts w:asciiTheme="majorHAnsi" w:hAnsiTheme="majorHAnsi" w:cs="Arial"/>
          <w:sz w:val="22"/>
          <w:szCs w:val="22"/>
        </w:rPr>
        <w:t xml:space="preserve"> </w:t>
      </w:r>
      <w:r w:rsidR="002D73AF" w:rsidRPr="00B43539">
        <w:rPr>
          <w:rFonts w:asciiTheme="majorHAnsi" w:hAnsiTheme="majorHAnsi" w:cs="Arial"/>
          <w:sz w:val="22"/>
          <w:szCs w:val="22"/>
        </w:rPr>
        <w:t>-</w:t>
      </w:r>
      <w:r w:rsidR="002D73AF" w:rsidRPr="00B43539">
        <w:rPr>
          <w:rFonts w:asciiTheme="majorHAnsi" w:hAnsiTheme="majorHAnsi"/>
          <w:b/>
          <w:bCs/>
          <w:sz w:val="22"/>
          <w:szCs w:val="22"/>
        </w:rPr>
        <w:t xml:space="preserve"> wzór wykazu stanowi</w:t>
      </w:r>
      <w:r w:rsidR="002D73AF" w:rsidRPr="00B43539">
        <w:rPr>
          <w:rFonts w:asciiTheme="majorHAnsi" w:hAnsiTheme="majorHAnsi"/>
          <w:sz w:val="22"/>
          <w:szCs w:val="22"/>
        </w:rPr>
        <w:t xml:space="preserve"> </w:t>
      </w:r>
      <w:r w:rsidR="002D73AF" w:rsidRPr="00497632">
        <w:rPr>
          <w:rFonts w:asciiTheme="majorHAnsi" w:hAnsiTheme="majorHAnsi"/>
          <w:b/>
          <w:bCs/>
          <w:sz w:val="22"/>
          <w:szCs w:val="22"/>
          <w:highlight w:val="yellow"/>
        </w:rPr>
        <w:t>Załącznik nr 3 do SWZ;</w:t>
      </w:r>
    </w:p>
    <w:p w14:paraId="4F2D5C0C" w14:textId="088897F2" w:rsidR="00B45166" w:rsidRPr="00017F44" w:rsidRDefault="00C0416C" w:rsidP="00CD44D3">
      <w:pPr>
        <w:pStyle w:val="pkt"/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rPr>
          <w:rFonts w:asciiTheme="majorHAnsi" w:hAnsiTheme="majorHAnsi" w:cs="Tahoma"/>
          <w:sz w:val="22"/>
          <w:szCs w:val="22"/>
        </w:rPr>
      </w:pPr>
      <w:r w:rsidRPr="00017F44">
        <w:rPr>
          <w:rFonts w:asciiTheme="majorHAnsi" w:hAnsiTheme="majorHAnsi" w:cs="Tahoma"/>
          <w:sz w:val="22"/>
          <w:szCs w:val="22"/>
          <w:u w:val="single"/>
        </w:rPr>
        <w:t>2.2. brak podstaw wykluczenia</w:t>
      </w:r>
      <w:r w:rsidRPr="00017F44">
        <w:rPr>
          <w:rFonts w:asciiTheme="majorHAnsi" w:hAnsiTheme="majorHAnsi" w:cs="Tahoma"/>
          <w:sz w:val="22"/>
          <w:szCs w:val="22"/>
        </w:rPr>
        <w:t>:</w:t>
      </w:r>
    </w:p>
    <w:p w14:paraId="5489B6D5" w14:textId="0A63746C" w:rsidR="00931CA1" w:rsidRPr="00937DEA" w:rsidRDefault="00931CA1" w:rsidP="00931CA1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 w:rsidRPr="00937DEA">
        <w:rPr>
          <w:rFonts w:ascii="Cambria" w:hAnsi="Cambria" w:cs="Arial"/>
          <w:sz w:val="22"/>
          <w:szCs w:val="22"/>
        </w:rPr>
        <w:t>a) informację z Krajowego Rejestru Karnego w zakresie:(a) art. 108 ust. 1 pkt 1 i 2 PZP,(b) art. 108 ust. 1 pkt 4 PZP, odnośnie do orzeczenia zakazu ubiegania się o zamówienie publiczne tytułem środka karnego, (c) art. 109 ust. 1 pkt 2 lit a) PZP, (d) art. 109 ust. 1 pkt 2 lit b) PZP, odnośnie do skazania za wykroczenie, za które wymierzono karę aresztu, (e) art. 109 ust. 1 pkt 3 PZP, odnośnie do skazania za przestępstwo lub wykroczenie, za które wymierzona karę aresztu - sporządzoną nie wcześniej niż 6 miesięcy przed jej złożeniem,</w:t>
      </w:r>
    </w:p>
    <w:p w14:paraId="0CE52850" w14:textId="77777777" w:rsidR="0038761C" w:rsidRPr="00937DEA" w:rsidRDefault="0038761C" w:rsidP="00931CA1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53EB81F3" w14:textId="580B0360" w:rsidR="0038761C" w:rsidRPr="00937DEA" w:rsidRDefault="0038761C" w:rsidP="0038761C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 w:rsidRPr="00937DEA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b) </w:t>
      </w:r>
      <w:r w:rsidRPr="00937DEA">
        <w:rPr>
          <w:rFonts w:ascii="Cambria" w:hAnsi="Cambria" w:cs="Arial"/>
          <w:sz w:val="22"/>
          <w:szCs w:val="22"/>
        </w:rPr>
        <w:t xml:space="preserve">oświadczenie Wykonawcy, w zakresie art. 108 ust. 1 pkt 5 PZP, o braku przynależności do tej samej grupy kapitałowej, w rozumieniu ustawy z dnia 16 lutego 2007 r. o ochronie konkurencji i konsumentów (tekst jedn. Dz. U. z 2020 r. poz. 1076 z późn. zm.), z innym Wykonawcą, który złożył odrębną ofertę lub ofertę częściową, albo oświadczenie o przynależności do tej samej grupy kapitałowej wraz z dokumentami lub informacjami potwierdzającymi przygotowanie oferty lub oferty częściowej niezależnie od innego Wykonawcy należącego do tej samej grupy kapitałowej - (wzór oświadczenia Wykonawcy w zakresie art. 108 ust. 1 pkt 5 PZP o przynależności lub braku przynależności do tej grupy kapitałowej </w:t>
      </w:r>
      <w:r w:rsidRPr="008A068B">
        <w:rPr>
          <w:rFonts w:ascii="Cambria" w:hAnsi="Cambria" w:cs="Arial"/>
          <w:sz w:val="22"/>
          <w:szCs w:val="22"/>
        </w:rPr>
        <w:t xml:space="preserve">stanowi </w:t>
      </w:r>
      <w:r w:rsidR="00937DEA" w:rsidRPr="003D41B0">
        <w:rPr>
          <w:rFonts w:ascii="Cambria" w:hAnsi="Cambria" w:cs="Arial"/>
          <w:b/>
          <w:bCs/>
          <w:sz w:val="22"/>
          <w:szCs w:val="22"/>
          <w:highlight w:val="yellow"/>
        </w:rPr>
        <w:t xml:space="preserve">załącznik nr 4 </w:t>
      </w:r>
      <w:r w:rsidRPr="003D41B0">
        <w:rPr>
          <w:rFonts w:ascii="Cambria" w:hAnsi="Cambria" w:cs="Arial"/>
          <w:b/>
          <w:bCs/>
          <w:sz w:val="22"/>
          <w:szCs w:val="22"/>
          <w:highlight w:val="yellow"/>
        </w:rPr>
        <w:t>do SWZ</w:t>
      </w:r>
      <w:r w:rsidRPr="003D41B0">
        <w:rPr>
          <w:rFonts w:ascii="Cambria" w:hAnsi="Cambria" w:cs="Arial"/>
          <w:sz w:val="22"/>
          <w:szCs w:val="22"/>
          <w:highlight w:val="yellow"/>
        </w:rPr>
        <w:t>),</w:t>
      </w:r>
    </w:p>
    <w:p w14:paraId="00BD625F" w14:textId="77777777" w:rsidR="00F05E14" w:rsidRDefault="00F05E14" w:rsidP="0038761C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7C7375C1" w14:textId="0119F3DA" w:rsidR="00F05E14" w:rsidRPr="00B36156" w:rsidRDefault="00F05E14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c)</w:t>
      </w:r>
      <w:r w:rsidR="00922B8B" w:rsidRPr="00B36156">
        <w:rPr>
          <w:rFonts w:asciiTheme="majorHAnsi" w:hAnsiTheme="majorHAnsi"/>
          <w:sz w:val="22"/>
          <w:szCs w:val="22"/>
        </w:rPr>
        <w:t xml:space="preserve">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5BACA093" w14:textId="77777777" w:rsidR="00922B8B" w:rsidRPr="00B36156" w:rsidRDefault="00922B8B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</w:p>
    <w:p w14:paraId="3FCBD860" w14:textId="5E5311FE" w:rsidR="00922B8B" w:rsidRPr="00B36156" w:rsidRDefault="00922B8B" w:rsidP="00922B8B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d)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37A75A14" w14:textId="77777777" w:rsidR="00922B8B" w:rsidRPr="00B36156" w:rsidRDefault="00922B8B" w:rsidP="00F05E14">
      <w:pPr>
        <w:pStyle w:val="Kolorowalistaakcent11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</w:p>
    <w:p w14:paraId="2A378988" w14:textId="6E2610E7" w:rsidR="00922B8B" w:rsidRPr="00B36156" w:rsidRDefault="00922B8B" w:rsidP="00922B8B">
      <w:pPr>
        <w:pStyle w:val="Kolorowalistaakcent11"/>
        <w:spacing w:before="120"/>
        <w:ind w:left="0"/>
        <w:jc w:val="both"/>
        <w:rPr>
          <w:rFonts w:asciiTheme="majorHAnsi" w:hAnsiTheme="majorHAnsi" w:cs="Arial"/>
          <w:sz w:val="22"/>
          <w:szCs w:val="22"/>
        </w:rPr>
      </w:pPr>
      <w:r w:rsidRPr="00B36156">
        <w:rPr>
          <w:rFonts w:asciiTheme="majorHAnsi" w:hAnsiTheme="majorHAnsi"/>
          <w:sz w:val="22"/>
          <w:szCs w:val="22"/>
        </w:rPr>
        <w:t>e)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0A38AE80" w14:textId="77777777" w:rsidR="00922B8B" w:rsidRPr="0038761C" w:rsidRDefault="00922B8B" w:rsidP="00F05E14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</w:p>
    <w:p w14:paraId="57DFA6A2" w14:textId="58216620" w:rsidR="00203569" w:rsidRDefault="00203569" w:rsidP="00203569">
      <w:pPr>
        <w:pStyle w:val="Kolorowalistaakcent11"/>
        <w:spacing w:before="120"/>
        <w:ind w:left="0"/>
        <w:jc w:val="both"/>
        <w:rPr>
          <w:rFonts w:ascii="Cambria" w:hAnsi="Cambria" w:cs="Arial"/>
          <w:sz w:val="22"/>
          <w:szCs w:val="22"/>
        </w:rPr>
      </w:pPr>
      <w:r>
        <w:rPr>
          <w:rFonts w:asciiTheme="majorHAnsi" w:eastAsiaTheme="majorEastAsia" w:hAnsiTheme="majorHAnsi" w:cstheme="majorBidi"/>
          <w:sz w:val="24"/>
          <w:szCs w:val="24"/>
          <w:lang w:eastAsia="en-US"/>
        </w:rPr>
        <w:t xml:space="preserve">f) </w:t>
      </w:r>
      <w:r>
        <w:rPr>
          <w:rFonts w:ascii="Cambria" w:hAnsi="Cambria" w:cs="Arial"/>
          <w:sz w:val="22"/>
          <w:szCs w:val="22"/>
        </w:rPr>
        <w:t>oświadczenia wykonawcy o aktualności informacji zawartych w oświadczeniu, o którym mowa w art. 125 ust. 1 PZP złożonym na formularzu Jednolitego Europejskiego Dokumentu Zamówienia (JEDZ), w zakresie podstaw wykluczenia z postępowania określonych w: a) art. 108 ust. 1 pkt 3 PZP, b) art. 108 ust. 1 pkt 4 PZP odnośnie do orzeczenia zakazu ubiegania się o zamówienie publiczne tytułem środka zapobiegawczego, c) art. 108 ust. 1 pkt 5 PZP odnośnie do zawarcia z innymi wykonawcami porozumienia mającego na celu zakłócenie konkurencji,</w:t>
      </w:r>
      <w:r w:rsidR="00FF1146" w:rsidRPr="00FF1146">
        <w:rPr>
          <w:sz w:val="24"/>
          <w:szCs w:val="24"/>
          <w:lang w:eastAsia="pl-PL"/>
        </w:rPr>
        <w:t xml:space="preserve"> </w:t>
      </w:r>
      <w:r w:rsidR="00FF1146">
        <w:rPr>
          <w:sz w:val="24"/>
          <w:szCs w:val="24"/>
          <w:lang w:eastAsia="pl-PL"/>
        </w:rPr>
        <w:t xml:space="preserve">d) </w:t>
      </w:r>
      <w:hyperlink r:id="rId13" w:anchor="/document/18903829?unitId=art(108)ust(1)pkt(6)&amp;cm=DOCUMENT" w:history="1">
        <w:r w:rsidR="00FF1146" w:rsidRPr="00FF1146">
          <w:rPr>
            <w:rStyle w:val="Hipercze"/>
            <w:rFonts w:ascii="Cambria" w:hAnsi="Cambria" w:cs="Arial"/>
            <w:sz w:val="22"/>
            <w:szCs w:val="22"/>
          </w:rPr>
          <w:t>art. 108 ust. 1 pkt 6</w:t>
        </w:r>
      </w:hyperlink>
      <w:r w:rsidR="00FF1146" w:rsidRPr="00FF1146">
        <w:rPr>
          <w:rFonts w:ascii="Cambria" w:hAnsi="Cambria" w:cs="Arial"/>
          <w:sz w:val="22"/>
          <w:szCs w:val="22"/>
        </w:rPr>
        <w:t xml:space="preserve"> ustawy</w:t>
      </w:r>
      <w:r>
        <w:rPr>
          <w:rFonts w:ascii="Cambria" w:hAnsi="Cambria" w:cs="Arial"/>
          <w:sz w:val="22"/>
          <w:szCs w:val="22"/>
        </w:rPr>
        <w:t xml:space="preserve"> </w:t>
      </w:r>
      <w:r w:rsidR="00FF1146">
        <w:rPr>
          <w:rFonts w:ascii="Cambria" w:hAnsi="Cambria" w:cs="Arial"/>
          <w:sz w:val="22"/>
          <w:szCs w:val="22"/>
        </w:rPr>
        <w:t>e</w:t>
      </w:r>
      <w:r>
        <w:rPr>
          <w:rFonts w:ascii="Cambria" w:hAnsi="Cambria" w:cs="Arial"/>
          <w:sz w:val="22"/>
          <w:szCs w:val="22"/>
        </w:rPr>
        <w:t xml:space="preserve">) art. 109 ust. 1 pkt 1 PZP odnośnie naruszenia obowiązków dotyczących płatności podatków i opłat </w:t>
      </w:r>
      <w:r>
        <w:rPr>
          <w:rFonts w:ascii="Cambria" w:hAnsi="Cambria" w:cs="Arial"/>
          <w:sz w:val="22"/>
          <w:szCs w:val="22"/>
        </w:rPr>
        <w:lastRenderedPageBreak/>
        <w:t xml:space="preserve">lokalnych, o których mowa w ustawie z dnia 12 stycznia 1991 r. o podatkach i opłatach lokalnych (tekst jedn. Dz. U. z 2019 r. poz. 1170 z późn. zm.), </w:t>
      </w:r>
      <w:r w:rsidR="00FF1146">
        <w:rPr>
          <w:rFonts w:ascii="Cambria" w:hAnsi="Cambria" w:cs="Arial"/>
          <w:sz w:val="22"/>
          <w:szCs w:val="22"/>
        </w:rPr>
        <w:t>f</w:t>
      </w:r>
      <w:r>
        <w:rPr>
          <w:rFonts w:ascii="Cambria" w:hAnsi="Cambria" w:cs="Arial"/>
          <w:sz w:val="22"/>
          <w:szCs w:val="22"/>
        </w:rPr>
        <w:t xml:space="preserve">) art. 109 ust. 1 pkt 2 lit b) odnośnie do skazania za wykroczenie, za które wymierzone karę ograniczenia wolności lub karę grzywny, </w:t>
      </w:r>
      <w:r w:rsidR="00FF1146">
        <w:rPr>
          <w:rFonts w:ascii="Cambria" w:hAnsi="Cambria" w:cs="Arial"/>
          <w:sz w:val="22"/>
          <w:szCs w:val="22"/>
        </w:rPr>
        <w:t>g</w:t>
      </w:r>
      <w:r>
        <w:rPr>
          <w:rFonts w:ascii="Cambria" w:hAnsi="Cambria" w:cs="Arial"/>
          <w:sz w:val="22"/>
          <w:szCs w:val="22"/>
        </w:rPr>
        <w:t xml:space="preserve">) art. 109 ust. 1 pkt 2 lit c PZP, </w:t>
      </w:r>
      <w:r w:rsidR="00FF1146">
        <w:rPr>
          <w:rFonts w:ascii="Cambria" w:hAnsi="Cambria" w:cs="Arial"/>
          <w:sz w:val="22"/>
          <w:szCs w:val="22"/>
        </w:rPr>
        <w:t>h</w:t>
      </w:r>
      <w:r>
        <w:rPr>
          <w:rFonts w:ascii="Cambria" w:hAnsi="Cambria" w:cs="Arial"/>
          <w:sz w:val="22"/>
          <w:szCs w:val="22"/>
        </w:rPr>
        <w:t xml:space="preserve">) art. 109 ust. 1 pkt 3 PZP ustawy odnośnie do skazania za wykroczenie, za które wymierzone karę ograniczenia wolności lub karę grzywny, </w:t>
      </w:r>
      <w:r w:rsidR="00FF1146">
        <w:rPr>
          <w:rFonts w:ascii="Cambria" w:hAnsi="Cambria" w:cs="Arial"/>
          <w:sz w:val="22"/>
          <w:szCs w:val="22"/>
        </w:rPr>
        <w:t>i</w:t>
      </w:r>
      <w:r>
        <w:rPr>
          <w:rFonts w:ascii="Cambria" w:hAnsi="Cambria" w:cs="Arial"/>
          <w:sz w:val="22"/>
          <w:szCs w:val="22"/>
        </w:rPr>
        <w:t>) art. 109 ust. 1 pkt 5-10 PZP - (wzór o</w:t>
      </w:r>
      <w:r>
        <w:rPr>
          <w:rFonts w:ascii="Cambria" w:hAnsi="Cambria" w:cs="Arial"/>
          <w:bCs/>
          <w:sz w:val="22"/>
          <w:szCs w:val="22"/>
        </w:rPr>
        <w:t xml:space="preserve">świadczenie Wykonawcy o aktualności informacji zawartych w oświadczeniu, o którym mowa w art. 125 ust. 1 PZP złożonym na formularzu Jednolitego Europejskiego Dokumentu Zamówienia w zakresie podstaw wykluczenia z postępowania </w:t>
      </w:r>
      <w:r w:rsidRPr="003D41B0">
        <w:rPr>
          <w:rFonts w:ascii="Cambria" w:hAnsi="Cambria" w:cs="Arial"/>
          <w:b/>
          <w:sz w:val="22"/>
          <w:szCs w:val="22"/>
          <w:highlight w:val="yellow"/>
        </w:rPr>
        <w:t xml:space="preserve">stanowi </w:t>
      </w:r>
      <w:r w:rsidR="00B36156" w:rsidRPr="003D41B0">
        <w:rPr>
          <w:rFonts w:ascii="Cambria" w:hAnsi="Cambria" w:cs="Arial"/>
          <w:b/>
          <w:sz w:val="22"/>
          <w:szCs w:val="22"/>
          <w:highlight w:val="yellow"/>
        </w:rPr>
        <w:t xml:space="preserve">załącznik nr 5 </w:t>
      </w:r>
      <w:r w:rsidRPr="003D41B0">
        <w:rPr>
          <w:rFonts w:ascii="Cambria" w:hAnsi="Cambria" w:cs="Arial"/>
          <w:b/>
          <w:sz w:val="22"/>
          <w:szCs w:val="22"/>
          <w:highlight w:val="yellow"/>
        </w:rPr>
        <w:t>do SWZ</w:t>
      </w:r>
      <w:r w:rsidRPr="003D41B0">
        <w:rPr>
          <w:rFonts w:ascii="Cambria" w:hAnsi="Cambria" w:cs="Arial"/>
          <w:bCs/>
          <w:sz w:val="22"/>
          <w:szCs w:val="22"/>
          <w:highlight w:val="yellow"/>
        </w:rPr>
        <w:t>).</w:t>
      </w:r>
    </w:p>
    <w:p w14:paraId="2399178D" w14:textId="77777777" w:rsidR="00BE7EDA" w:rsidRDefault="00BE7EDA" w:rsidP="00C968E1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2C4F868" w14:textId="7DC31857" w:rsidR="00203569" w:rsidRPr="009C27C9" w:rsidRDefault="00190306" w:rsidP="009C27C9">
      <w:pPr>
        <w:ind w:left="-142"/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F766B4" w:rsidRPr="001B2FF4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2.3. </w:t>
      </w:r>
      <w:r w:rsidR="00203569" w:rsidRPr="001B2FF4">
        <w:rPr>
          <w:rFonts w:asciiTheme="majorHAnsi" w:hAnsiTheme="majorHAnsi"/>
          <w:sz w:val="22"/>
          <w:szCs w:val="22"/>
        </w:rPr>
        <w:t>Jeżeli wykonawca ma siedzibę lub miejsce zamieszkania poza granicami Rzeczypospolitej Polskiej, zamiast:</w:t>
      </w:r>
    </w:p>
    <w:p w14:paraId="5ED065A3" w14:textId="66197942" w:rsidR="00FB06C3" w:rsidRPr="00CD44D3" w:rsidRDefault="00203569" w:rsidP="00FB06C3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D44D3">
        <w:rPr>
          <w:rFonts w:asciiTheme="majorHAnsi" w:eastAsiaTheme="majorEastAsia" w:hAnsiTheme="majorHAnsi" w:cstheme="majorBidi"/>
          <w:sz w:val="22"/>
          <w:szCs w:val="22"/>
          <w:lang w:eastAsia="en-US"/>
        </w:rPr>
        <w:t>1)</w:t>
      </w:r>
      <w:r w:rsidRPr="00CD44D3">
        <w:rPr>
          <w:rFonts w:asciiTheme="majorHAnsi" w:hAnsiTheme="majorHAnsi"/>
          <w:sz w:val="22"/>
          <w:szCs w:val="22"/>
        </w:rPr>
        <w:t xml:space="preserve"> informacji z Krajowego Rejestru Karnego, o której mowa w pkt 2.2 lit. a) –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C64CA7" w:rsidRPr="00CD44D3">
        <w:rPr>
          <w:rFonts w:asciiTheme="majorHAnsi" w:hAnsiTheme="majorHAnsi"/>
          <w:sz w:val="22"/>
          <w:szCs w:val="22"/>
        </w:rPr>
        <w:t xml:space="preserve"> lub miejsce zamieszkania ma osoba, której dotyczy informacja albo dokument </w:t>
      </w:r>
      <w:r w:rsidRPr="00CD44D3">
        <w:rPr>
          <w:rFonts w:asciiTheme="majorHAnsi" w:hAnsiTheme="majorHAnsi"/>
          <w:sz w:val="22"/>
          <w:szCs w:val="22"/>
        </w:rPr>
        <w:t xml:space="preserve">  </w:t>
      </w:r>
      <w:r w:rsidR="00FB06C3" w:rsidRPr="00CD44D3">
        <w:rPr>
          <w:rFonts w:asciiTheme="majorHAnsi" w:hAnsiTheme="majorHAnsi" w:cs="Arial"/>
          <w:sz w:val="22"/>
          <w:szCs w:val="22"/>
        </w:rPr>
        <w:t>w zakresie określonym art. 108 ust. 1 pkt 1, 2 i 4, art. 109 ust. 1 pkt 2 lit a) i b) oraz pkt 3 PZP,</w:t>
      </w:r>
    </w:p>
    <w:p w14:paraId="497A6A9F" w14:textId="455A1CBE" w:rsidR="00203569" w:rsidRPr="001B2FF4" w:rsidRDefault="00203569" w:rsidP="00FB06C3">
      <w:pPr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</w:p>
    <w:p w14:paraId="59B56C3C" w14:textId="0A919721" w:rsidR="00FB06C3" w:rsidRPr="001B2FF4" w:rsidRDefault="00FB06C3" w:rsidP="00FB06C3">
      <w:pPr>
        <w:spacing w:before="120"/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 w:rsidRPr="001B2FF4">
        <w:rPr>
          <w:rFonts w:asciiTheme="majorHAnsi" w:hAnsiTheme="majorHAnsi" w:cs="Arial"/>
          <w:sz w:val="22"/>
          <w:szCs w:val="22"/>
        </w:rPr>
        <w:t>2)</w:t>
      </w:r>
      <w:r w:rsidRPr="001B2FF4"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  <w:t xml:space="preserve"> </w:t>
      </w:r>
      <w:r w:rsidRPr="001B2FF4">
        <w:rPr>
          <w:rFonts w:asciiTheme="majorHAnsi" w:hAnsiTheme="majorHAnsi"/>
          <w:sz w:val="22"/>
          <w:szCs w:val="22"/>
        </w:rPr>
        <w:t xml:space="preserve">zaświadczenia, o którym mowa w pkt 2.2. lit c), zaświadczenia albo innego dokumentu potwierdzającego, że wykonawca nie zalega z opłacaniem składek na ubezpieczenia społeczne lub zdrowotne, o których mowa w pkt 2.2 lit d), lub odpisu albo informacji z Krajowego Rejestru Sądowego lub z Centralnej Ewidencji i Informacji o Działalności Gospodarczej, o których mowa w pkt 2.2 lit e) – składa dokument lub dokumenty wystawione w kraju, w którym wykonawca ma siedzibę lub miejsce zamieszkania, potwierdzające odpowiednio, że: </w:t>
      </w:r>
    </w:p>
    <w:p w14:paraId="20062FF6" w14:textId="33EB7687" w:rsidR="00FB06C3" w:rsidRPr="001B2FF4" w:rsidRDefault="00FB06C3" w:rsidP="00FB06C3">
      <w:pPr>
        <w:pStyle w:val="Default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t>a) nie naruszył obowiązków dotyczących płatności podatków, opłat lub składek na</w:t>
      </w:r>
      <w:r w:rsidR="00562B13">
        <w:rPr>
          <w:rFonts w:asciiTheme="majorHAnsi" w:hAnsiTheme="majorHAnsi"/>
          <w:sz w:val="22"/>
          <w:szCs w:val="22"/>
        </w:rPr>
        <w:t xml:space="preserve"> </w:t>
      </w:r>
      <w:r w:rsidRPr="001B2FF4">
        <w:rPr>
          <w:rFonts w:asciiTheme="majorHAnsi" w:hAnsiTheme="majorHAnsi"/>
          <w:sz w:val="22"/>
          <w:szCs w:val="22"/>
        </w:rPr>
        <w:t xml:space="preserve">ubezpieczenie społeczne lub zdrowotne, </w:t>
      </w:r>
    </w:p>
    <w:p w14:paraId="13585808" w14:textId="286AB501" w:rsidR="00203569" w:rsidRPr="001B2FF4" w:rsidRDefault="00FB06C3" w:rsidP="00FB06C3">
      <w:pPr>
        <w:jc w:val="both"/>
        <w:rPr>
          <w:rFonts w:asciiTheme="majorHAnsi" w:eastAsiaTheme="majorEastAsia" w:hAnsiTheme="majorHAnsi" w:cstheme="majorBidi"/>
          <w:color w:val="002060"/>
          <w:sz w:val="22"/>
          <w:szCs w:val="22"/>
          <w:lang w:eastAsia="en-US"/>
        </w:rPr>
      </w:pPr>
      <w:r w:rsidRPr="001B2FF4">
        <w:rPr>
          <w:rFonts w:asciiTheme="majorHAnsi" w:hAnsiTheme="majorHAnsi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F35DB63" w14:textId="77777777" w:rsidR="00203569" w:rsidRDefault="00203569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2454BFC2" w14:textId="2623EA68" w:rsidR="00F766B4" w:rsidRPr="00F766B4" w:rsidRDefault="00F766B4" w:rsidP="00F766B4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2.4. </w:t>
      </w:r>
      <w:r w:rsidRPr="00F766B4">
        <w:rPr>
          <w:rFonts w:ascii="Cambria" w:hAnsi="Cambria" w:cs="Arial"/>
          <w:sz w:val="22"/>
          <w:szCs w:val="22"/>
        </w:rPr>
        <w:t>Dokumenty, o których mowa w pkt 2.3. pkt 1) powinny być wystawione nie wcześniej niż 6 miesięcy przed ich złożeniem. Dokument, o którym mowa w pkt</w:t>
      </w:r>
      <w:r w:rsidR="003D41B0">
        <w:rPr>
          <w:rFonts w:ascii="Cambria" w:hAnsi="Cambria" w:cs="Arial"/>
          <w:sz w:val="22"/>
          <w:szCs w:val="22"/>
        </w:rPr>
        <w:t xml:space="preserve"> </w:t>
      </w:r>
      <w:r w:rsidRPr="00F766B4">
        <w:rPr>
          <w:rFonts w:ascii="Cambria" w:hAnsi="Cambria" w:cs="Arial"/>
          <w:sz w:val="22"/>
          <w:szCs w:val="22"/>
        </w:rPr>
        <w:t>2.3. pkt 2 lit (a)</w:t>
      </w:r>
      <w:r w:rsidR="00B46218">
        <w:rPr>
          <w:rFonts w:ascii="Cambria" w:hAnsi="Cambria" w:cs="Arial"/>
          <w:sz w:val="22"/>
          <w:szCs w:val="22"/>
        </w:rPr>
        <w:t xml:space="preserve"> i lit. (b)</w:t>
      </w:r>
      <w:r w:rsidRPr="00F766B4">
        <w:rPr>
          <w:rFonts w:ascii="Cambria" w:hAnsi="Cambria" w:cs="Arial"/>
          <w:sz w:val="22"/>
          <w:szCs w:val="22"/>
        </w:rPr>
        <w:t xml:space="preserve"> powinien być wystawiony nie wcześniej niż 3 miesiące przed jego złożeniem.</w:t>
      </w:r>
    </w:p>
    <w:p w14:paraId="566BF631" w14:textId="6565197E" w:rsidR="00203569" w:rsidRDefault="00F766B4" w:rsidP="00F766B4">
      <w:pPr>
        <w:spacing w:before="120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  <w:r>
        <w:rPr>
          <w:rFonts w:ascii="Cambria" w:hAnsi="Cambria" w:cs="Arial"/>
          <w:sz w:val="22"/>
          <w:szCs w:val="22"/>
        </w:rPr>
        <w:t>2.5. Jeżeli w kraju, w którym wykonawca ma siedzibę lub miejsce zamieszkania</w:t>
      </w:r>
      <w:r w:rsidR="00C64CA7">
        <w:rPr>
          <w:rFonts w:ascii="Cambria" w:hAnsi="Cambria" w:cs="Arial"/>
          <w:sz w:val="22"/>
          <w:szCs w:val="22"/>
        </w:rPr>
        <w:t xml:space="preserve"> ma osoba </w:t>
      </w:r>
      <w:r>
        <w:rPr>
          <w:rFonts w:ascii="Cambria" w:hAnsi="Cambria" w:cs="Arial"/>
          <w:sz w:val="22"/>
          <w:szCs w:val="22"/>
        </w:rPr>
        <w:t>,</w:t>
      </w:r>
      <w:r w:rsidR="00C64CA7">
        <w:rPr>
          <w:rFonts w:ascii="Cambria" w:hAnsi="Cambria" w:cs="Arial"/>
          <w:sz w:val="22"/>
          <w:szCs w:val="22"/>
        </w:rPr>
        <w:t xml:space="preserve"> której dokument dotyczy , </w:t>
      </w:r>
      <w:r>
        <w:rPr>
          <w:rFonts w:ascii="Cambria" w:hAnsi="Cambria" w:cs="Arial"/>
          <w:sz w:val="22"/>
          <w:szCs w:val="22"/>
        </w:rPr>
        <w:t xml:space="preserve"> nie wydaje się dokumentów, o których mowa w pkt. 2.3., lub gdy dokumenty te nie odnoszą się do wszystkich przypadków, o których mowa w art. 108 ust. 1 pkt 1, 2 i 4 PZP, art. 109 ust. 1 pkt 1, 2 lit a) i b)</w:t>
      </w:r>
      <w:r w:rsidR="00A565C4">
        <w:rPr>
          <w:rFonts w:ascii="Cambria" w:hAnsi="Cambria" w:cs="Arial"/>
          <w:sz w:val="22"/>
          <w:szCs w:val="22"/>
        </w:rPr>
        <w:t>, pkt 3</w:t>
      </w:r>
      <w:r>
        <w:rPr>
          <w:rFonts w:ascii="Cambria" w:hAnsi="Cambria" w:cs="Arial"/>
          <w:sz w:val="22"/>
          <w:szCs w:val="22"/>
        </w:rPr>
        <w:t xml:space="preserve"> PZP, zastępuje się je</w:t>
      </w:r>
      <w:r w:rsidR="00C64CA7">
        <w:rPr>
          <w:rFonts w:ascii="Cambria" w:hAnsi="Cambria" w:cs="Arial"/>
          <w:sz w:val="22"/>
          <w:szCs w:val="22"/>
        </w:rPr>
        <w:t xml:space="preserve"> odpowiednio </w:t>
      </w:r>
      <w:r>
        <w:rPr>
          <w:rFonts w:ascii="Cambria" w:hAnsi="Cambria" w:cs="Arial"/>
          <w:sz w:val="22"/>
          <w:szCs w:val="22"/>
        </w:rPr>
        <w:t xml:space="preserve"> w całości lub w części dokumentem zawierającym odpowiednio oświadczenie wykonawcy, ze wskazaniem osoby albo osób uprawnionych do jego reprezentacji, lub oświadczenie osoby, której dokument miał dotyczyć, złożone </w:t>
      </w:r>
      <w:r w:rsidR="00A565C4" w:rsidRPr="00A565C4">
        <w:rPr>
          <w:rFonts w:ascii="Cambria" w:hAnsi="Cambria" w:cs="Arial"/>
          <w:sz w:val="22"/>
          <w:szCs w:val="22"/>
        </w:rPr>
        <w:t xml:space="preserve">pod przysięgą, lub, jeżeli w kraju, w którym wykonawca ma siedzibę lub miejsce zamieszkania </w:t>
      </w:r>
      <w:r w:rsidR="00C64CA7">
        <w:rPr>
          <w:rFonts w:ascii="Cambria" w:hAnsi="Cambria" w:cs="Arial"/>
          <w:sz w:val="22"/>
          <w:szCs w:val="22"/>
        </w:rPr>
        <w:t xml:space="preserve">lub miejsce zamieszkania ma osoba, której dokument miał dotyczyć , </w:t>
      </w:r>
      <w:r w:rsidR="00A565C4" w:rsidRPr="00A565C4">
        <w:rPr>
          <w:rFonts w:ascii="Cambria" w:hAnsi="Cambria" w:cs="Arial"/>
          <w:sz w:val="22"/>
          <w:szCs w:val="22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>
        <w:rPr>
          <w:rFonts w:ascii="Cambria" w:hAnsi="Cambria" w:cs="Arial"/>
          <w:sz w:val="22"/>
          <w:szCs w:val="22"/>
        </w:rPr>
        <w:t xml:space="preserve"> </w:t>
      </w:r>
      <w:r w:rsidR="00C64CA7">
        <w:rPr>
          <w:rFonts w:ascii="Cambria" w:hAnsi="Cambria" w:cs="Arial"/>
          <w:sz w:val="22"/>
          <w:szCs w:val="22"/>
        </w:rPr>
        <w:t>lub miejsce zamieszkania osoby, której dokument miał dotyczyć.</w:t>
      </w:r>
    </w:p>
    <w:p w14:paraId="4BD53CCA" w14:textId="65D3D132" w:rsidR="00EF7F0C" w:rsidRDefault="00EF7F0C" w:rsidP="00EF7F0C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Postanowienia pkt 2.4. stosuje się</w:t>
      </w:r>
      <w:r w:rsidR="008A068B">
        <w:rPr>
          <w:rFonts w:ascii="Cambria" w:hAnsi="Cambria" w:cs="Arial"/>
          <w:sz w:val="22"/>
          <w:szCs w:val="22"/>
        </w:rPr>
        <w:t xml:space="preserve"> odpowiednio</w:t>
      </w:r>
      <w:r>
        <w:rPr>
          <w:rFonts w:ascii="Cambria" w:hAnsi="Cambria" w:cs="Arial"/>
          <w:sz w:val="22"/>
          <w:szCs w:val="22"/>
        </w:rPr>
        <w:t>.</w:t>
      </w:r>
    </w:p>
    <w:p w14:paraId="0BE6A3F3" w14:textId="77777777" w:rsidR="00203569" w:rsidRDefault="00203569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2660E8B0" w14:textId="2B713936" w:rsidR="00894331" w:rsidRPr="001B2FF4" w:rsidRDefault="00894331" w:rsidP="00894331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t xml:space="preserve">Zamawiający </w:t>
      </w:r>
      <w:r w:rsidRPr="001B2FF4">
        <w:rPr>
          <w:rFonts w:asciiTheme="majorHAnsi" w:hAnsiTheme="majorHAnsi"/>
          <w:b/>
          <w:bCs/>
          <w:sz w:val="22"/>
          <w:szCs w:val="22"/>
        </w:rPr>
        <w:t xml:space="preserve">będzie wymagał </w:t>
      </w:r>
      <w:r w:rsidRPr="001B2FF4">
        <w:rPr>
          <w:rFonts w:asciiTheme="majorHAnsi" w:hAnsiTheme="majorHAnsi"/>
          <w:sz w:val="22"/>
          <w:szCs w:val="22"/>
        </w:rPr>
        <w:t>wykazania braku podstaw wykluczenia w stosunku do podmiotu udostępniającego zasoby na zasadach określonych w art. 118 ustawy pzp, poprzez przedstawienie odpowiednich dokumentów dotyczących tego podmiotu, o których mowa w pkt 2.2. lit a), i c)-f).</w:t>
      </w:r>
    </w:p>
    <w:p w14:paraId="5B1EFE2F" w14:textId="77777777" w:rsidR="00203569" w:rsidRDefault="00203569" w:rsidP="00EF7F0C">
      <w:pPr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</w:p>
    <w:p w14:paraId="54218F12" w14:textId="77777777" w:rsidR="00894331" w:rsidRPr="001B2FF4" w:rsidRDefault="00894331" w:rsidP="001B2FF4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1B2FF4">
        <w:rPr>
          <w:rFonts w:asciiTheme="majorHAnsi" w:hAnsiTheme="majorHAnsi"/>
          <w:sz w:val="22"/>
          <w:szCs w:val="22"/>
        </w:rPr>
        <w:lastRenderedPageBreak/>
        <w:t xml:space="preserve">W zakresie nieuregulowanym ustawą pzp lub niniejszą SWZ do oświadczeń i dokumentów składanych przez Wykonawcę w niniejszym postępowaniu zastosowanie mają przepisy Rozporządzenia Ministra Rozwoju, Pracy i Technologii z dnia 23 grudnia 2020r. w sprawie podmiotowych środków dowodowych oraz innych dokumentów lub oświadczeń, jakich może żądać zamawiający od wykonawcy (Dz. U. z 2020 r. poz. 2415) – dalej „Rozporządzenie ws. podmiotowych środków dowodowych (Dz. U. 2020 r. poz. 2415)” oraz przepisy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 z 2020 r. poz. 2452) – dalej: „Rozporządzenie ws. komunikacji elektronicznej (Dz. U. z 2020 r. poz. 2452)” </w:t>
      </w:r>
    </w:p>
    <w:p w14:paraId="6088BB0E" w14:textId="77777777" w:rsidR="00894331" w:rsidRPr="00894331" w:rsidRDefault="00894331" w:rsidP="00CB4A80">
      <w:pPr>
        <w:pStyle w:val="Default"/>
        <w:numPr>
          <w:ilvl w:val="0"/>
          <w:numId w:val="27"/>
        </w:numPr>
        <w:rPr>
          <w:sz w:val="23"/>
          <w:szCs w:val="23"/>
        </w:rPr>
      </w:pPr>
    </w:p>
    <w:p w14:paraId="51221D90" w14:textId="1A5C0022" w:rsidR="004C74D7" w:rsidRPr="00203569" w:rsidRDefault="004C74D7" w:rsidP="00203569">
      <w:pPr>
        <w:ind w:left="-142"/>
        <w:jc w:val="both"/>
        <w:rPr>
          <w:rFonts w:asciiTheme="majorHAnsi" w:eastAsiaTheme="majorEastAsia" w:hAnsiTheme="majorHAnsi" w:cstheme="majorBidi"/>
          <w:color w:val="002060"/>
          <w:lang w:eastAsia="en-US"/>
        </w:rPr>
      </w:pPr>
      <w:r w:rsidRPr="00202A74">
        <w:rPr>
          <w:rFonts w:ascii="Cambria" w:hAnsi="Cambria" w:cs="Arial"/>
        </w:rPr>
        <w:t>Zamawiający nie wzywa do złożenia podmiotowych środków dowodowych, jeżeli:</w:t>
      </w:r>
    </w:p>
    <w:p w14:paraId="24D4FFD8" w14:textId="095E2460" w:rsidR="004C74D7" w:rsidRPr="00202A74" w:rsidRDefault="004C74D7" w:rsidP="004C74D7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1)</w:t>
      </w:r>
      <w:r w:rsidR="00701EAD"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może je uzyskać za pomocą bezpłatnych i ogólnodostępnych baz danych, w szczególności rejestrów publicznych w rozumieniu ustawy z 17 lutego 2005 r. o informatyzacji działalności podmiotów realizujących zadania publiczne, </w:t>
      </w:r>
      <w:r w:rsidR="00EF65EC">
        <w:rPr>
          <w:rFonts w:ascii="Cambria" w:hAnsi="Cambria" w:cs="Arial"/>
        </w:rPr>
        <w:t>jeśli</w:t>
      </w:r>
      <w:r w:rsidRPr="00202A74">
        <w:rPr>
          <w:rFonts w:ascii="Cambria" w:hAnsi="Cambria" w:cs="Arial"/>
        </w:rPr>
        <w:t xml:space="preserve"> wykonawca wskazał w jednolitym dokumencie dane umożl</w:t>
      </w:r>
      <w:r w:rsidR="001B2FF4">
        <w:rPr>
          <w:rFonts w:ascii="Cambria" w:hAnsi="Cambria" w:cs="Arial"/>
        </w:rPr>
        <w:t>iwiające dostęp do tych środków.</w:t>
      </w:r>
    </w:p>
    <w:p w14:paraId="614976D0" w14:textId="06B992B0" w:rsidR="00BE7EDA" w:rsidRPr="00202A74" w:rsidRDefault="00BE7EDA" w:rsidP="00BE7EDA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4EFF4FD" w14:textId="04A9B5CC" w:rsidR="00BE7EDA" w:rsidRPr="009C27C9" w:rsidRDefault="00BE7EDA" w:rsidP="009C27C9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202A74">
        <w:rPr>
          <w:rFonts w:ascii="Cambria" w:hAnsi="Cambria" w:cs="Arial"/>
        </w:rPr>
        <w:t>Wykonawca składa podmiotowe środki dowodowe aktualne na dzień ich złożenia.</w:t>
      </w:r>
    </w:p>
    <w:p w14:paraId="64B20C81" w14:textId="77777777" w:rsidR="00EF7F0C" w:rsidRPr="00202A74" w:rsidRDefault="00EF7F0C" w:rsidP="00B142B3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87EB656" w14:textId="77777777" w:rsidR="00587F52" w:rsidRPr="00202A74" w:rsidRDefault="00587F52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3D2AEB07" w14:textId="77777777" w:rsidR="00FC5AAB" w:rsidRPr="00FC5AAB" w:rsidRDefault="00FC5AAB" w:rsidP="00FC5AAB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4025DCBB" w14:textId="2D4B4207" w:rsidR="00587F52" w:rsidRPr="00956E62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 w:cs="Arial"/>
          <w:bCs/>
        </w:rPr>
      </w:pPr>
      <w:r w:rsidRPr="00202A74">
        <w:rPr>
          <w:rFonts w:ascii="Cambria" w:hAnsi="Cambria" w:cs="Arial"/>
        </w:rPr>
        <w:t>Wykonawca przystępujący do postępowania jest zobowiązany, przed upływem terminu składania ofert,</w:t>
      </w:r>
      <w:r w:rsidR="00DA2ED7">
        <w:rPr>
          <w:rFonts w:ascii="Cambria" w:hAnsi="Cambria" w:cs="Arial"/>
        </w:rPr>
        <w:t xml:space="preserve"> </w:t>
      </w:r>
      <w:r w:rsidRPr="00202A74">
        <w:rPr>
          <w:rFonts w:ascii="Cambria" w:hAnsi="Cambria" w:cs="Arial"/>
        </w:rPr>
        <w:t xml:space="preserve">wnieść wadium w </w:t>
      </w:r>
      <w:r w:rsidR="00061015">
        <w:rPr>
          <w:rFonts w:ascii="Cambria" w:hAnsi="Cambria" w:cs="Arial"/>
          <w:bCs/>
        </w:rPr>
        <w:t>kwocie:</w:t>
      </w:r>
      <w:r w:rsidR="00A9745A">
        <w:rPr>
          <w:rFonts w:ascii="Cambria" w:hAnsi="Cambria" w:cs="Arial"/>
          <w:bCs/>
        </w:rPr>
        <w:t xml:space="preserve"> </w:t>
      </w:r>
      <w:r w:rsidR="00392342">
        <w:rPr>
          <w:rFonts w:ascii="Cambria" w:hAnsi="Cambria" w:cs="Arial"/>
          <w:b/>
        </w:rPr>
        <w:t>2</w:t>
      </w:r>
      <w:r w:rsidR="008B58C0">
        <w:rPr>
          <w:rFonts w:ascii="Cambria" w:hAnsi="Cambria" w:cs="Arial"/>
          <w:b/>
        </w:rPr>
        <w:t>0</w:t>
      </w:r>
      <w:r w:rsidR="00A9745A" w:rsidRPr="00524A43">
        <w:rPr>
          <w:rFonts w:ascii="Cambria" w:hAnsi="Cambria" w:cs="Arial"/>
          <w:b/>
        </w:rPr>
        <w:t xml:space="preserve"> 000</w:t>
      </w:r>
      <w:r w:rsidR="00061015" w:rsidRPr="00524A43">
        <w:rPr>
          <w:rFonts w:ascii="Cambria" w:hAnsi="Cambria" w:cs="Arial"/>
          <w:b/>
        </w:rPr>
        <w:t>,00 zł</w:t>
      </w:r>
      <w:r w:rsidRPr="00701EAD">
        <w:rPr>
          <w:rFonts w:ascii="Cambria" w:hAnsi="Cambria" w:cs="Arial"/>
          <w:bCs/>
        </w:rPr>
        <w:t xml:space="preserve"> (słownie:</w:t>
      </w:r>
      <w:r w:rsidR="007E3797">
        <w:rPr>
          <w:rFonts w:ascii="Cambria" w:hAnsi="Cambria" w:cs="Arial"/>
          <w:bCs/>
        </w:rPr>
        <w:t xml:space="preserve"> </w:t>
      </w:r>
      <w:r w:rsidR="00392342">
        <w:rPr>
          <w:rFonts w:ascii="Cambria" w:hAnsi="Cambria" w:cs="Arial"/>
          <w:bCs/>
        </w:rPr>
        <w:t>dwadzieścia</w:t>
      </w:r>
      <w:r w:rsidR="007E3797">
        <w:rPr>
          <w:rFonts w:ascii="Cambria" w:hAnsi="Cambria" w:cs="Arial"/>
          <w:bCs/>
        </w:rPr>
        <w:t xml:space="preserve"> tysięcy złotych</w:t>
      </w:r>
      <w:r w:rsidR="00BB1B42" w:rsidRPr="00956E62">
        <w:rPr>
          <w:rFonts w:ascii="Cambria" w:hAnsi="Cambria" w:cs="Arial"/>
          <w:bCs/>
        </w:rPr>
        <w:t>)</w:t>
      </w:r>
      <w:r w:rsidR="0057441B" w:rsidRPr="00956E62">
        <w:rPr>
          <w:rFonts w:ascii="Cambria" w:hAnsi="Cambria" w:cs="Arial"/>
          <w:bCs/>
        </w:rPr>
        <w:t>.</w:t>
      </w:r>
    </w:p>
    <w:p w14:paraId="00F0CF7A" w14:textId="4CF3ED5B" w:rsidR="00587F52" w:rsidRPr="000E20E0" w:rsidRDefault="00587F52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/>
        </w:rPr>
      </w:pPr>
      <w:r w:rsidRPr="000E20E0">
        <w:rPr>
          <w:rFonts w:ascii="Cambria" w:hAnsi="Cambria"/>
        </w:rPr>
        <w:t xml:space="preserve">Wadium musi obejmować </w:t>
      </w:r>
      <w:r w:rsidR="00796BA3" w:rsidRPr="000E20E0">
        <w:rPr>
          <w:rFonts w:ascii="Cambria" w:hAnsi="Cambria"/>
        </w:rPr>
        <w:t xml:space="preserve">pełen </w:t>
      </w:r>
      <w:r w:rsidRPr="000E20E0">
        <w:rPr>
          <w:rFonts w:ascii="Cambria" w:hAnsi="Cambria"/>
        </w:rPr>
        <w:t>okres związania ofertą tj</w:t>
      </w:r>
      <w:r w:rsidRPr="00392342">
        <w:rPr>
          <w:rFonts w:ascii="Cambria" w:hAnsi="Cambria"/>
          <w:color w:val="FF0000"/>
          <w:highlight w:val="yellow"/>
        </w:rPr>
        <w:t xml:space="preserve">. </w:t>
      </w:r>
      <w:r w:rsidR="00B142B3" w:rsidRPr="00392342">
        <w:rPr>
          <w:rFonts w:ascii="Cambria" w:hAnsi="Cambria"/>
          <w:color w:val="FF0000"/>
          <w:highlight w:val="yellow"/>
        </w:rPr>
        <w:t>do dnia</w:t>
      </w:r>
      <w:r w:rsidR="007E3797" w:rsidRPr="00392342">
        <w:rPr>
          <w:rFonts w:ascii="Cambria" w:hAnsi="Cambria"/>
          <w:color w:val="FF0000"/>
          <w:highlight w:val="yellow"/>
        </w:rPr>
        <w:t xml:space="preserve"> </w:t>
      </w:r>
      <w:r w:rsidR="00D403CC">
        <w:rPr>
          <w:rFonts w:ascii="Cambria" w:hAnsi="Cambria"/>
          <w:color w:val="FF0000"/>
          <w:highlight w:val="yellow"/>
        </w:rPr>
        <w:t>15</w:t>
      </w:r>
      <w:r w:rsidR="000C4B60" w:rsidRPr="00392342">
        <w:rPr>
          <w:rFonts w:ascii="Cambria" w:hAnsi="Cambria"/>
          <w:color w:val="FF0000"/>
          <w:highlight w:val="yellow"/>
        </w:rPr>
        <w:t>.01.2025</w:t>
      </w:r>
      <w:r w:rsidR="00392342" w:rsidRPr="00392342">
        <w:rPr>
          <w:rFonts w:ascii="Cambria" w:hAnsi="Cambria"/>
          <w:color w:val="FF0000"/>
          <w:highlight w:val="yellow"/>
        </w:rPr>
        <w:t xml:space="preserve"> </w:t>
      </w:r>
      <w:r w:rsidR="000C4B60" w:rsidRPr="00392342">
        <w:rPr>
          <w:rFonts w:ascii="Cambria" w:hAnsi="Cambria"/>
          <w:color w:val="FF0000"/>
          <w:highlight w:val="yellow"/>
        </w:rPr>
        <w:t>r</w:t>
      </w:r>
      <w:r w:rsidR="00392342" w:rsidRPr="00392342">
        <w:rPr>
          <w:rFonts w:ascii="Cambria" w:hAnsi="Cambria"/>
          <w:color w:val="FF0000"/>
          <w:highlight w:val="yellow"/>
        </w:rPr>
        <w:t>.</w:t>
      </w:r>
    </w:p>
    <w:p w14:paraId="5A0D4D55" w14:textId="77777777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>Wadium może być wniesione w jednej lub kilku następujących formach:</w:t>
      </w:r>
    </w:p>
    <w:p w14:paraId="3764C741" w14:textId="7438E1A3" w:rsidR="00A87297" w:rsidRPr="00061015" w:rsidRDefault="00796BA3" w:rsidP="00061015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pieniądzu </w:t>
      </w:r>
      <w:r w:rsidR="0057441B">
        <w:rPr>
          <w:rFonts w:ascii="Cambria" w:hAnsi="Cambria"/>
        </w:rPr>
        <w:t>–</w:t>
      </w:r>
      <w:r w:rsidRPr="00202A74">
        <w:rPr>
          <w:rFonts w:ascii="Cambria" w:hAnsi="Cambria"/>
        </w:rPr>
        <w:t xml:space="preserve"> wymaganą kwotę należy wpłacić przelewem na </w:t>
      </w:r>
      <w:r w:rsidRPr="004D6054">
        <w:rPr>
          <w:rFonts w:ascii="Cambria" w:hAnsi="Cambria"/>
        </w:rPr>
        <w:t>rachunek bankowy w </w:t>
      </w:r>
      <w:r w:rsidR="00061015" w:rsidRPr="004D6054">
        <w:rPr>
          <w:rFonts w:ascii="Cambria" w:hAnsi="Cambria"/>
        </w:rPr>
        <w:t xml:space="preserve"> </w:t>
      </w:r>
      <w:r w:rsidR="00061015" w:rsidRPr="004D6054">
        <w:rPr>
          <w:rFonts w:ascii="Cambria" w:hAnsi="Cambria" w:cs="Arial"/>
          <w:b/>
          <w:bCs/>
          <w:color w:val="000000"/>
        </w:rPr>
        <w:t>Banku  PEKAO S.A.  ul. Grzybowska 53/57 00-950 Warszawa</w:t>
      </w:r>
      <w:r w:rsidR="00B142B3" w:rsidRPr="00061015">
        <w:rPr>
          <w:rFonts w:ascii="Cambria" w:hAnsi="Cambria"/>
        </w:rPr>
        <w:t>, numer rachunku</w:t>
      </w:r>
      <w:r w:rsidR="00061015">
        <w:rPr>
          <w:rFonts w:ascii="Cambria" w:hAnsi="Cambria"/>
        </w:rPr>
        <w:t xml:space="preserve"> </w:t>
      </w:r>
      <w:r w:rsidR="00061015" w:rsidRPr="00061015">
        <w:rPr>
          <w:rFonts w:ascii="Arial" w:hAnsi="Arial" w:cs="Arial"/>
          <w:b/>
          <w:bCs/>
          <w:color w:val="000000"/>
          <w:sz w:val="20"/>
          <w:szCs w:val="20"/>
        </w:rPr>
        <w:t>88 1240 6348 1111 0010 4058 8554</w:t>
      </w:r>
      <w:r w:rsidR="00061015">
        <w:rPr>
          <w:rFonts w:ascii="Cambria" w:hAnsi="Cambria"/>
        </w:rPr>
        <w:t xml:space="preserve">. </w:t>
      </w:r>
      <w:r w:rsidR="00DA2ED7" w:rsidRPr="00061015">
        <w:rPr>
          <w:rFonts w:ascii="Cambria" w:hAnsi="Cambria"/>
        </w:rPr>
        <w:t xml:space="preserve"> </w:t>
      </w:r>
      <w:r w:rsidRPr="00061015">
        <w:rPr>
          <w:rFonts w:ascii="Cambria" w:hAnsi="Cambria"/>
        </w:rPr>
        <w:t xml:space="preserve">Wadium musi wpłynąć na wskazany rachunek bankowy </w:t>
      </w:r>
      <w:r w:rsidR="0057441B" w:rsidRPr="00061015">
        <w:rPr>
          <w:rFonts w:ascii="Cambria" w:hAnsi="Cambria"/>
        </w:rPr>
        <w:t>z</w:t>
      </w:r>
      <w:r w:rsidRPr="00061015">
        <w:rPr>
          <w:rFonts w:ascii="Cambria" w:hAnsi="Cambria"/>
        </w:rPr>
        <w:t>amawiającego najpóźniej przed upływem terminu składania ofert (decyduje d</w:t>
      </w:r>
      <w:r w:rsidR="004C74D7" w:rsidRPr="00061015">
        <w:rPr>
          <w:rFonts w:ascii="Cambria" w:hAnsi="Cambria"/>
        </w:rPr>
        <w:t>ata wpływu na rachunek bankowy z</w:t>
      </w:r>
      <w:r w:rsidRPr="00061015">
        <w:rPr>
          <w:rFonts w:ascii="Cambria" w:hAnsi="Cambria"/>
        </w:rPr>
        <w:t>amawiającego)</w:t>
      </w:r>
      <w:r w:rsidR="0057441B" w:rsidRPr="00061015">
        <w:rPr>
          <w:rFonts w:ascii="Cambria" w:hAnsi="Cambria"/>
        </w:rPr>
        <w:t>;</w:t>
      </w:r>
    </w:p>
    <w:p w14:paraId="1C4D5497" w14:textId="61C86D1D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gwarancjach bankowych;</w:t>
      </w:r>
    </w:p>
    <w:p w14:paraId="5DB2DC57" w14:textId="6AFE3E0C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gwarancjach ubezpieczeniowych;</w:t>
      </w:r>
    </w:p>
    <w:p w14:paraId="31BBCFA2" w14:textId="362D1613" w:rsidR="00B142B3" w:rsidRPr="00202A74" w:rsidRDefault="00B142B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poręczeniach udzielanych przez podmioty, o których mowa w </w:t>
      </w:r>
      <w:hyperlink r:id="rId14" w:anchor="/document/16888361?unitId=art(6(b))ust(5)pkt(2)&amp;cm=DOCUMENT" w:history="1">
        <w:r w:rsidRPr="00202A74">
          <w:t>art. 6b ust. 5 pkt 2</w:t>
        </w:r>
      </w:hyperlink>
      <w:r w:rsidRPr="00202A74">
        <w:rPr>
          <w:rFonts w:ascii="Cambria" w:hAnsi="Cambria"/>
        </w:rPr>
        <w:t xml:space="preserve"> ustawy z</w:t>
      </w:r>
      <w:r w:rsidR="0057441B"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9 listopada 2000 r. o utworzeniu Polskiej Agencji Rozwoju Przedsiębiorczości.</w:t>
      </w:r>
    </w:p>
    <w:p w14:paraId="0288CC11" w14:textId="5C51337A" w:rsidR="00A622D6" w:rsidRPr="0057441B" w:rsidRDefault="00A622D6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Wadium wnoszone w </w:t>
      </w:r>
      <w:r w:rsidR="00796BA3" w:rsidRPr="0057441B">
        <w:rPr>
          <w:rFonts w:ascii="Cambria" w:hAnsi="Cambria"/>
          <w:bCs/>
        </w:rPr>
        <w:t>poręczeniach lub gwarancjach</w:t>
      </w:r>
      <w:r w:rsidRPr="0057441B">
        <w:rPr>
          <w:rFonts w:ascii="Cambria" w:hAnsi="Cambria"/>
          <w:bCs/>
        </w:rPr>
        <w:t xml:space="preserve"> należy załączyć do oferty w oryginale w postaci </w:t>
      </w:r>
      <w:r w:rsidR="00C161B2">
        <w:rPr>
          <w:rFonts w:ascii="Cambria" w:hAnsi="Cambria"/>
          <w:bCs/>
        </w:rPr>
        <w:t>elektronicznej.</w:t>
      </w:r>
    </w:p>
    <w:p w14:paraId="679D8421" w14:textId="3D2ED365" w:rsidR="00796BA3" w:rsidRPr="0057441B" w:rsidRDefault="004C74D7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>W przypadku wnoszenia przez w</w:t>
      </w:r>
      <w:r w:rsidR="00796BA3" w:rsidRPr="0057441B">
        <w:rPr>
          <w:rFonts w:ascii="Cambria" w:hAnsi="Cambria"/>
          <w:bCs/>
        </w:rPr>
        <w:t>ykonawcę wadium w formie gwarancji/poręczenia, gwarancja/poręczenie powinn</w:t>
      </w:r>
      <w:r w:rsidR="0057441B">
        <w:rPr>
          <w:rFonts w:ascii="Cambria" w:hAnsi="Cambria"/>
          <w:bCs/>
        </w:rPr>
        <w:t>y</w:t>
      </w:r>
      <w:r w:rsidR="00796BA3" w:rsidRPr="0057441B">
        <w:rPr>
          <w:rFonts w:ascii="Cambria" w:hAnsi="Cambria"/>
          <w:bCs/>
        </w:rPr>
        <w:t xml:space="preserve"> być sporządzon</w:t>
      </w:r>
      <w:r w:rsidR="0057441B">
        <w:rPr>
          <w:rFonts w:ascii="Cambria" w:hAnsi="Cambria"/>
          <w:bCs/>
        </w:rPr>
        <w:t>e</w:t>
      </w:r>
      <w:r w:rsidR="00796BA3" w:rsidRPr="0057441B">
        <w:rPr>
          <w:rFonts w:ascii="Cambria" w:hAnsi="Cambria"/>
          <w:bCs/>
        </w:rPr>
        <w:t xml:space="preserve"> zgodnie z obowiązującym prawem i</w:t>
      </w:r>
      <w:r w:rsidR="0057441B">
        <w:rPr>
          <w:rFonts w:ascii="Cambria" w:hAnsi="Cambria"/>
          <w:bCs/>
        </w:rPr>
        <w:t xml:space="preserve"> </w:t>
      </w:r>
      <w:r w:rsidR="00796BA3" w:rsidRPr="0057441B">
        <w:rPr>
          <w:rFonts w:ascii="Cambria" w:hAnsi="Cambria"/>
          <w:bCs/>
        </w:rPr>
        <w:t>zawierać następujące elementy:</w:t>
      </w:r>
    </w:p>
    <w:p w14:paraId="20E2D569" w14:textId="5AD7AB4E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nazwę dającego zlecenie (</w:t>
      </w:r>
      <w:r w:rsidR="0057441B">
        <w:rPr>
          <w:rFonts w:ascii="Cambria" w:hAnsi="Cambria"/>
        </w:rPr>
        <w:t>w</w:t>
      </w:r>
      <w:r w:rsidRPr="00202A74">
        <w:rPr>
          <w:rFonts w:ascii="Cambria" w:hAnsi="Cambria"/>
        </w:rPr>
        <w:t>ykonawcy), beneficjenta gwarancji (</w:t>
      </w:r>
      <w:r w:rsidR="0057441B">
        <w:rPr>
          <w:rFonts w:ascii="Cambria" w:hAnsi="Cambria"/>
        </w:rPr>
        <w:t>z</w:t>
      </w:r>
      <w:r w:rsidRPr="00202A74">
        <w:rPr>
          <w:rFonts w:ascii="Cambria" w:hAnsi="Cambria"/>
        </w:rPr>
        <w:t xml:space="preserve">amawiającego), gwaranta/poręczyciela oraz wskazanie ich siedzib. Beneficjentem wskazanym w </w:t>
      </w:r>
      <w:r w:rsidRPr="00202A74">
        <w:rPr>
          <w:rFonts w:ascii="Cambria" w:hAnsi="Cambria"/>
        </w:rPr>
        <w:lastRenderedPageBreak/>
        <w:t>gwarancji lub poręczeniu musi być</w:t>
      </w:r>
      <w:r w:rsidR="00061015">
        <w:rPr>
          <w:rFonts w:ascii="Cambria" w:hAnsi="Cambria"/>
        </w:rPr>
        <w:t xml:space="preserve"> Gmina Grodzisk Mazowiecki, ul. Kościuszki </w:t>
      </w:r>
      <w:r w:rsidR="00857ADE">
        <w:rPr>
          <w:rFonts w:ascii="Cambria" w:hAnsi="Cambria"/>
        </w:rPr>
        <w:t>1</w:t>
      </w:r>
      <w:r w:rsidR="00061015">
        <w:rPr>
          <w:rFonts w:ascii="Cambria" w:hAnsi="Cambria"/>
        </w:rPr>
        <w:t>2a, 05-825 Grodzisk Mazowiecki</w:t>
      </w:r>
      <w:r w:rsidRPr="00202A74">
        <w:rPr>
          <w:rFonts w:ascii="Cambria" w:hAnsi="Cambria"/>
        </w:rPr>
        <w:t>.</w:t>
      </w:r>
      <w:r w:rsidR="0057441B">
        <w:rPr>
          <w:rFonts w:ascii="Cambria" w:hAnsi="Cambria"/>
        </w:rPr>
        <w:t>,</w:t>
      </w:r>
    </w:p>
    <w:p w14:paraId="3921D471" w14:textId="77777777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określenie wierzytelności, która ma być zabezpieczona gwarancją/poręczeniem,</w:t>
      </w:r>
    </w:p>
    <w:p w14:paraId="61DFCED6" w14:textId="77777777" w:rsidR="00796BA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kwotę gwarancji/poręczenia,</w:t>
      </w:r>
    </w:p>
    <w:p w14:paraId="1E278AB7" w14:textId="77777777" w:rsidR="004C74D7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termin ważności gwarancji/poręczenia,</w:t>
      </w:r>
    </w:p>
    <w:p w14:paraId="545B10A5" w14:textId="6E0148B3" w:rsidR="00B142B3" w:rsidRPr="00202A74" w:rsidRDefault="00796BA3" w:rsidP="00CE2B31">
      <w:pPr>
        <w:numPr>
          <w:ilvl w:val="0"/>
          <w:numId w:val="4"/>
        </w:numPr>
        <w:ind w:left="714" w:hanging="357"/>
        <w:jc w:val="both"/>
        <w:rPr>
          <w:rFonts w:ascii="Cambria" w:hAnsi="Cambria"/>
        </w:rPr>
      </w:pPr>
      <w:r w:rsidRPr="00202A74">
        <w:rPr>
          <w:rFonts w:ascii="Cambria" w:hAnsi="Cambria"/>
        </w:rPr>
        <w:t>zobowiązanie gwaranta, do zapłacenia kwoty gwarancji/poręczenia bezwarunkow</w:t>
      </w:r>
      <w:r w:rsidR="004C74D7" w:rsidRPr="00202A74">
        <w:rPr>
          <w:rFonts w:ascii="Cambria" w:hAnsi="Cambria"/>
        </w:rPr>
        <w:t>o, na pierwsze pisemne żądanie z</w:t>
      </w:r>
      <w:r w:rsidRPr="00202A74">
        <w:rPr>
          <w:rFonts w:ascii="Cambria" w:hAnsi="Cambria"/>
        </w:rPr>
        <w:t xml:space="preserve">amawiającego, w sytuacjach określonych w </w:t>
      </w:r>
      <w:r w:rsidR="00B142B3" w:rsidRPr="00202A74">
        <w:rPr>
          <w:rFonts w:ascii="Cambria" w:hAnsi="Cambria"/>
        </w:rPr>
        <w:t>art</w:t>
      </w:r>
      <w:bookmarkStart w:id="8" w:name="_Toc42045495"/>
      <w:r w:rsidR="00B142B3" w:rsidRPr="00202A74">
        <w:rPr>
          <w:rFonts w:ascii="Cambria" w:hAnsi="Cambria"/>
        </w:rPr>
        <w:t>. 98 ust. 6 ustawy Pzp.</w:t>
      </w:r>
    </w:p>
    <w:p w14:paraId="6CCDB0B1" w14:textId="4652DED8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W przypadku gdy </w:t>
      </w:r>
      <w:r w:rsidR="00B142B3" w:rsidRPr="0057441B">
        <w:rPr>
          <w:rFonts w:ascii="Cambria" w:hAnsi="Cambria"/>
          <w:bCs/>
        </w:rPr>
        <w:t xml:space="preserve">wykonawca nie wniósł wadium, lub wniósł </w:t>
      </w:r>
      <w:r w:rsidR="0057441B" w:rsidRPr="0057441B">
        <w:rPr>
          <w:rFonts w:ascii="Cambria" w:hAnsi="Cambria"/>
          <w:bCs/>
        </w:rPr>
        <w:t xml:space="preserve">je </w:t>
      </w:r>
      <w:r w:rsidR="00B142B3" w:rsidRPr="0057441B">
        <w:rPr>
          <w:rFonts w:ascii="Cambria" w:hAnsi="Cambria"/>
          <w:bCs/>
        </w:rPr>
        <w:t>w sposób nieprawidłowy</w:t>
      </w:r>
      <w:r w:rsidR="00EF65EC">
        <w:rPr>
          <w:rFonts w:ascii="Cambria" w:hAnsi="Cambria"/>
          <w:bCs/>
        </w:rPr>
        <w:t>,</w:t>
      </w:r>
      <w:r w:rsidR="00B142B3" w:rsidRPr="0057441B">
        <w:rPr>
          <w:rFonts w:ascii="Cambria" w:hAnsi="Cambria"/>
          <w:bCs/>
        </w:rPr>
        <w:t xml:space="preserve"> lub nie utrzymywał wadium nieprzerwanie do upływu terminu związania ofertą </w:t>
      </w:r>
      <w:r w:rsidR="00EF65EC">
        <w:rPr>
          <w:rFonts w:ascii="Cambria" w:hAnsi="Cambria"/>
          <w:bCs/>
        </w:rPr>
        <w:t>bądź</w:t>
      </w:r>
      <w:r w:rsidR="00B142B3" w:rsidRPr="0057441B">
        <w:rPr>
          <w:rFonts w:ascii="Cambria" w:hAnsi="Cambria"/>
          <w:bCs/>
        </w:rPr>
        <w:t xml:space="preserve"> złożył wniosek o zwrot wadium w przypadku, o którym mowa w art. 98 ust. 2 pkt 3 ustawy Pzp</w:t>
      </w:r>
      <w:r w:rsidR="004C74D7" w:rsidRPr="0057441B">
        <w:rPr>
          <w:rFonts w:ascii="Cambria" w:hAnsi="Cambria"/>
          <w:bCs/>
        </w:rPr>
        <w:t>, z</w:t>
      </w:r>
      <w:r w:rsidRPr="0057441B">
        <w:rPr>
          <w:rFonts w:ascii="Cambria" w:hAnsi="Cambria"/>
          <w:bCs/>
        </w:rPr>
        <w:t xml:space="preserve">amawiający odrzuci ofertę na podstawie art. </w:t>
      </w:r>
      <w:r w:rsidR="00B142B3" w:rsidRPr="0057441B">
        <w:rPr>
          <w:rFonts w:ascii="Cambria" w:hAnsi="Cambria"/>
          <w:bCs/>
        </w:rPr>
        <w:t>226 ust. 1 pkt 14 ustawy Pzp.</w:t>
      </w:r>
    </w:p>
    <w:p w14:paraId="194D85D5" w14:textId="1543EC49" w:rsidR="00796BA3" w:rsidRPr="0057441B" w:rsidRDefault="00796BA3" w:rsidP="00CB4A80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bookmarkStart w:id="9" w:name="_Toc42045496"/>
      <w:bookmarkEnd w:id="8"/>
      <w:r w:rsidRPr="0057441B">
        <w:rPr>
          <w:rFonts w:ascii="Cambria" w:hAnsi="Cambria"/>
          <w:bCs/>
        </w:rPr>
        <w:t xml:space="preserve">Zamawiający dokona zwrotu wadium na zasadach określonych w art. </w:t>
      </w:r>
      <w:r w:rsidR="007B72CA" w:rsidRPr="0057441B">
        <w:rPr>
          <w:rFonts w:ascii="Cambria" w:hAnsi="Cambria"/>
          <w:bCs/>
        </w:rPr>
        <w:t>98 ust. 1</w:t>
      </w:r>
      <w:r w:rsidR="0057441B">
        <w:rPr>
          <w:rFonts w:ascii="Cambria" w:hAnsi="Cambria"/>
          <w:bCs/>
        </w:rPr>
        <w:t>–</w:t>
      </w:r>
      <w:r w:rsidR="007B72CA" w:rsidRPr="0057441B">
        <w:rPr>
          <w:rFonts w:ascii="Cambria" w:hAnsi="Cambria"/>
          <w:bCs/>
        </w:rPr>
        <w:t xml:space="preserve">5 </w:t>
      </w:r>
      <w:r w:rsidRPr="0057441B">
        <w:rPr>
          <w:rFonts w:ascii="Cambria" w:hAnsi="Cambria"/>
          <w:bCs/>
        </w:rPr>
        <w:t>ustawy Pzp.</w:t>
      </w:r>
      <w:bookmarkEnd w:id="9"/>
    </w:p>
    <w:p w14:paraId="6AD02389" w14:textId="0CC595CE" w:rsidR="007B72CA" w:rsidRPr="006D363D" w:rsidRDefault="00796BA3" w:rsidP="006D363D">
      <w:pPr>
        <w:numPr>
          <w:ilvl w:val="0"/>
          <w:numId w:val="13"/>
        </w:numPr>
        <w:autoSpaceDE w:val="0"/>
        <w:autoSpaceDN w:val="0"/>
        <w:spacing w:before="120" w:after="120"/>
        <w:jc w:val="both"/>
        <w:rPr>
          <w:rFonts w:ascii="Cambria" w:hAnsi="Cambria"/>
          <w:bCs/>
        </w:rPr>
      </w:pPr>
      <w:r w:rsidRPr="0057441B">
        <w:rPr>
          <w:rFonts w:ascii="Cambria" w:hAnsi="Cambria"/>
          <w:bCs/>
        </w:rPr>
        <w:t xml:space="preserve">Zamawiający zatrzymuje wadium wraz z odsetkami na podstawie art. </w:t>
      </w:r>
      <w:r w:rsidR="00B142B3" w:rsidRPr="0057441B">
        <w:rPr>
          <w:rFonts w:ascii="Cambria" w:hAnsi="Cambria"/>
          <w:bCs/>
        </w:rPr>
        <w:t xml:space="preserve">98 ust. </w:t>
      </w:r>
      <w:r w:rsidR="007B72CA" w:rsidRPr="0057441B">
        <w:rPr>
          <w:rFonts w:ascii="Cambria" w:hAnsi="Cambria"/>
          <w:bCs/>
        </w:rPr>
        <w:t>6</w:t>
      </w:r>
      <w:r w:rsidRPr="0057441B">
        <w:rPr>
          <w:rFonts w:ascii="Cambria" w:hAnsi="Cambria"/>
          <w:bCs/>
        </w:rPr>
        <w:t xml:space="preserve"> ustawy Pzp.</w:t>
      </w:r>
    </w:p>
    <w:p w14:paraId="0447CE68" w14:textId="2FF74666" w:rsidR="00B35FA4" w:rsidRPr="00BB445C" w:rsidRDefault="00DA5BE2" w:rsidP="001641D3">
      <w:pPr>
        <w:numPr>
          <w:ilvl w:val="0"/>
          <w:numId w:val="36"/>
        </w:numPr>
        <w:shd w:val="clear" w:color="auto" w:fill="B2A1C7" w:themeFill="accent4" w:themeFillTint="99"/>
        <w:spacing w:before="120" w:after="200" w:line="252" w:lineRule="auto"/>
        <w:contextualSpacing/>
        <w:jc w:val="both"/>
        <w:rPr>
          <w:rFonts w:ascii="Cambria" w:hAnsi="Cambria"/>
          <w:b/>
          <w:bCs/>
        </w:rPr>
      </w:pPr>
      <w:r w:rsidRPr="00BB445C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BB445C">
        <w:rPr>
          <w:rFonts w:asciiTheme="majorHAnsi" w:hAnsiTheme="majorHAnsi" w:cstheme="majorBidi"/>
          <w:b/>
          <w:lang w:eastAsia="en-US"/>
        </w:rPr>
        <w:t xml:space="preserve"> </w:t>
      </w:r>
    </w:p>
    <w:p w14:paraId="5964FFA8" w14:textId="77777777" w:rsidR="00BB445C" w:rsidRPr="00B35FA4" w:rsidRDefault="00BB445C" w:rsidP="00BB445C">
      <w:pPr>
        <w:spacing w:before="120"/>
        <w:jc w:val="both"/>
        <w:rPr>
          <w:rFonts w:ascii="Cambria" w:hAnsi="Cambria"/>
          <w:b/>
          <w:bCs/>
        </w:rPr>
      </w:pPr>
    </w:p>
    <w:p w14:paraId="1A1D389F" w14:textId="70D383A4" w:rsidR="00CA3ECA" w:rsidRPr="00761AEB" w:rsidRDefault="00CA3ECA" w:rsidP="00CB4A80">
      <w:pPr>
        <w:numPr>
          <w:ilvl w:val="0"/>
          <w:numId w:val="29"/>
        </w:numPr>
        <w:spacing w:line="276" w:lineRule="auto"/>
        <w:jc w:val="both"/>
        <w:rPr>
          <w:rFonts w:asciiTheme="majorHAnsi" w:eastAsia="Arial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Oferta, wniosek oraz przedmiotowe środki dowodowe (jeżeli były wymagane) składane elektronicznie muszą zostać podpisane elektronicznym kwalifikowanym podpisem. W procesie składania oferty, wniosku w tym przedmiotowych środków dowodowych na platformie,  kwalifikowany podpis elektroniczny wykonawca może złożyć bezpośrednio na dokumencie, który następnie przesyła do systemu (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opcja rekomendowana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przez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 </w:t>
      </w:r>
      <w:hyperlink r:id="rId15">
        <w:r w:rsidRPr="00761AEB">
          <w:rPr>
            <w:rFonts w:asciiTheme="majorHAnsi" w:eastAsia="Calibri" w:hAnsiTheme="majorHAnsi" w:cs="Arial"/>
            <w:b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) oraz dodatkowo dla całego pakietu dokumentów w kroku 2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 xml:space="preserve">Formularza składania oferty lub wniosku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(po kliknięciu w przycisk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Przejdź do podsumowania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).</w:t>
      </w:r>
    </w:p>
    <w:p w14:paraId="6E11DC17" w14:textId="05B134E3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3E353E44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Oferta powinna być:</w:t>
      </w:r>
    </w:p>
    <w:p w14:paraId="1BA27D5D" w14:textId="77777777" w:rsidR="00CA3ECA" w:rsidRPr="00761AEB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sporządzona na podstawie załączników niniejszej SWZ w języku polskim,</w:t>
      </w:r>
    </w:p>
    <w:p w14:paraId="43B01747" w14:textId="77777777" w:rsidR="00CA3ECA" w:rsidRPr="00761AEB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złożona przy użyciu środków komunikacji elektronicznej tzn. za pośrednictwem </w:t>
      </w:r>
      <w:hyperlink r:id="rId16">
        <w:r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,</w:t>
      </w:r>
    </w:p>
    <w:p w14:paraId="3B877268" w14:textId="4B23D0EE" w:rsidR="00CA3ECA" w:rsidRPr="004D6054" w:rsidRDefault="00CA3ECA" w:rsidP="00CB4A80">
      <w:pPr>
        <w:numPr>
          <w:ilvl w:val="1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podpisana kwalifikowanym podpisem elektronicznym przez osobę/osoby upoważnioną/upoważnione.</w:t>
      </w:r>
    </w:p>
    <w:p w14:paraId="563CDEB7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</w:t>
      </w:r>
      <w:r w:rsidRPr="00761AEB">
        <w:rPr>
          <w:rFonts w:asciiTheme="majorHAnsi" w:eastAsia="Calibri" w:hAnsiTheme="majorHAnsi" w:cs="Arial"/>
          <w:sz w:val="22"/>
          <w:szCs w:val="22"/>
        </w:rPr>
        <w:t>oraz uchylające dyrektywę 1999/93/WE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”.</w:t>
      </w:r>
    </w:p>
    <w:p w14:paraId="7838F1A3" w14:textId="3230B393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>W przypadku wykorzystania formatu podpisu XAdES zewnętrzny, Zamawiający wymaga dołączenia odpowiedniej ilości plików tj. podpisywanych plików z danymi oraz plików XAdES.</w:t>
      </w:r>
    </w:p>
    <w:p w14:paraId="3B9AEE48" w14:textId="1457B6B0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Zgodnie z art. 18 ust. 3 ustawy Pzp, nie ujawnia się informacji stanowiących tajemnicę przedsiębiorstwa, w rozumieniu przepisów o zwalczaniu nieuczciwej konkurencji, jeżeli wykonawca </w:t>
      </w:r>
      <w:r w:rsidRPr="00761AEB">
        <w:rPr>
          <w:rFonts w:asciiTheme="majorHAnsi" w:eastAsia="Calibri" w:hAnsiTheme="majorHAnsi" w:cs="Arial"/>
          <w:sz w:val="22"/>
          <w:szCs w:val="22"/>
        </w:rPr>
        <w:t>wraz z przekazaniem takich informacji, zastrzegł, że nie mogą być one udostępniane oraz wykazał, że zastrzeżone informacje stanowią tajemnicę przedsiębiorstwa. Wykonawca nie może zastrzec informacji, o których mowa w art. 222 ust. 5 Pzp.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 Na platformie w formularzu składania oferty znajduje się miejsce wyznaczone do dołączenia części oferty stanowiącej tajemnicę przedsiębiorstwa.</w:t>
      </w:r>
    </w:p>
    <w:p w14:paraId="41B40192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Wykonawca, za pośrednictwem </w:t>
      </w:r>
      <w:hyperlink r:id="rId17">
        <w:r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1AD0778" w14:textId="77777777" w:rsidR="00CA3ECA" w:rsidRPr="00761AEB" w:rsidRDefault="00000000" w:rsidP="00CA3ECA">
      <w:pPr>
        <w:spacing w:line="320" w:lineRule="auto"/>
        <w:ind w:left="720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hyperlink r:id="rId18">
        <w:r w:rsidR="00CA3ECA" w:rsidRPr="00761AEB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560460BB" w14:textId="04084858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Każdy z wykonawców może złożyć tylko jedną ofertę. Złożenie większej liczby ofert lub oferty zawierającej propozycje wariantowe spowoduje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>,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>że oferta</w:t>
      </w:r>
      <w:r w:rsidR="00FB4906"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podlegać</w:t>
      </w:r>
      <w:r w:rsidR="00FB4906">
        <w:rPr>
          <w:rFonts w:asciiTheme="majorHAnsi" w:eastAsia="Calibri" w:hAnsiTheme="majorHAnsi" w:cs="Arial"/>
          <w:sz w:val="22"/>
          <w:szCs w:val="22"/>
          <w:lang w:val="pl"/>
        </w:rPr>
        <w:t xml:space="preserve"> 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będzie odrzuceniu.</w:t>
      </w:r>
    </w:p>
    <w:p w14:paraId="7160DE96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C481695" w14:textId="77777777" w:rsidR="00CA3ECA" w:rsidRPr="00761AEB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400777B" w14:textId="6DBA8C01" w:rsidR="00CA3ECA" w:rsidRPr="00871077" w:rsidRDefault="00CA3ECA" w:rsidP="00CB4A80">
      <w:pPr>
        <w:numPr>
          <w:ilvl w:val="0"/>
          <w:numId w:val="29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0F456DD" w14:textId="77777777" w:rsidR="00CA3ECA" w:rsidRPr="00761AEB" w:rsidRDefault="00CA3ECA" w:rsidP="00CA3ECA">
      <w:pPr>
        <w:spacing w:line="320" w:lineRule="auto"/>
        <w:jc w:val="both"/>
        <w:rPr>
          <w:rFonts w:asciiTheme="majorHAnsi" w:eastAsia="Calibri" w:hAnsiTheme="majorHAnsi" w:cs="Arial"/>
          <w:b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b/>
          <w:sz w:val="22"/>
          <w:szCs w:val="22"/>
          <w:highlight w:val="lightGray"/>
          <w:lang w:val="pl"/>
        </w:rPr>
        <w:t>ZALECENIA</w:t>
      </w:r>
    </w:p>
    <w:p w14:paraId="68B54A6D" w14:textId="77777777" w:rsidR="00CA3ECA" w:rsidRPr="00761AEB" w:rsidRDefault="00CA3ECA" w:rsidP="00CA3ECA">
      <w:p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Formaty plików wykorzystywanych przez wykonawców powinny być zgodne z 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rozporządzeniem Rady Ministrów w sprawie Krajowych Ram Interoperacyjności, minimalnych wymagań dla rejestrów publicznych i wymiany informacji w postaci elektronicznej oraz minimalnych wymagań dla systemów teleinformatycznych.</w:t>
      </w:r>
    </w:p>
    <w:p w14:paraId="0DF53867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Zamawiający rekomenduje wykorzystanie formatów: .pdf .doc .xls .jpg (.jpeg)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ze szczególnym wskazaniem na .pdf</w:t>
      </w:r>
    </w:p>
    <w:p w14:paraId="1381841D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W celu ewentualnej kompresji danych Zamawiający rekomenduje wykorzystanie jednego z formatów:</w:t>
      </w:r>
    </w:p>
    <w:p w14:paraId="6AB604F4" w14:textId="77777777" w:rsidR="00CA3ECA" w:rsidRPr="00761AEB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.zip </w:t>
      </w:r>
    </w:p>
    <w:p w14:paraId="63E8FC39" w14:textId="77777777" w:rsidR="00CA3ECA" w:rsidRPr="00761AEB" w:rsidRDefault="00CA3ECA" w:rsidP="00CB4A80">
      <w:pPr>
        <w:numPr>
          <w:ilvl w:val="1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.7Z</w:t>
      </w:r>
    </w:p>
    <w:p w14:paraId="7C211302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lastRenderedPageBreak/>
        <w:t xml:space="preserve">Wśród formatów powszechnych a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NIE występujących</w:t>
      </w: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 w rozporządzeniu występują: .rar .gif .bmp .numbers .pages. </w:t>
      </w:r>
      <w:r w:rsidRPr="00761AEB">
        <w:rPr>
          <w:rFonts w:asciiTheme="majorHAnsi" w:eastAsia="Calibri" w:hAnsiTheme="majorHAnsi" w:cs="Arial"/>
          <w:b/>
          <w:sz w:val="22"/>
          <w:szCs w:val="22"/>
          <w:lang w:val="pl"/>
        </w:rPr>
        <w:t>Dokumenty złożone w takich plikach zostaną uznane za złożone nieskutecznie.</w:t>
      </w:r>
    </w:p>
    <w:p w14:paraId="78430CA6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3F492B5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Pliki w innych formatach niż PDF zaleca się opatrzyć zewnętrznym podpisem XAdES. Wykonawca powinien pamiętać, aby plik z podpisem przekazywać łącznie z dokumentem podpisywanym.</w:t>
      </w:r>
    </w:p>
    <w:p w14:paraId="7510D6A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2080FBA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zaleca, aby Wykonawca z odpowiednim wyprzedzeniem przetestował możliwość prawidłowego wykorzystania wybranej metody podpisania plików oferty.</w:t>
      </w:r>
    </w:p>
    <w:p w14:paraId="2A500FA3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Zaleca się, aby komunikacja z wykonawcami odbywała się tylko na Platformie za pośrednictwem formularza “Wyślij wiadomość do zamawiającego”, nie za pośrednictwem adresu email.</w:t>
      </w:r>
    </w:p>
    <w:p w14:paraId="5C74BB7A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Osobą składającą ofertę powinna być osoba kontaktowa podawana w dokumentacji.</w:t>
      </w:r>
    </w:p>
    <w:p w14:paraId="05491A4E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Ofertę należy przygotować z należytą starannością dla podmiotu ubiegającego się o udzielenie zamówienia publicznego i zachowaniem odpowiedniego odstępu czasu do zakończenia przyjmowania ofert/wniosków. Sugerujemy złożenie oferty na 24 godziny przed terminem składania ofert/wniosków.</w:t>
      </w:r>
    </w:p>
    <w:p w14:paraId="6082D3C9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Podczas podpisywania plików zaleca się stosowanie algorytmu skrótu SHA2 zamiast SHA1.  </w:t>
      </w:r>
    </w:p>
    <w:p w14:paraId="1603C1BB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 xml:space="preserve">Jeśli wykonawca pakuje dokumenty np. w plik ZIP zalecamy wcześniejsze podpisanie każdego ze skompresowanych plików. </w:t>
      </w:r>
    </w:p>
    <w:p w14:paraId="292BD224" w14:textId="77777777" w:rsidR="00CA3ECA" w:rsidRPr="00761AEB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rekomenduje wykorzystanie podpisu z kwalifikowanym znacznikiem czasu.</w:t>
      </w:r>
    </w:p>
    <w:p w14:paraId="725D9748" w14:textId="61507D7F" w:rsidR="00285287" w:rsidRPr="004D6054" w:rsidRDefault="00CA3ECA" w:rsidP="00CB4A80">
      <w:pPr>
        <w:numPr>
          <w:ilvl w:val="0"/>
          <w:numId w:val="28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761AEB">
        <w:rPr>
          <w:rFonts w:asciiTheme="majorHAnsi" w:eastAsia="Calibri" w:hAnsiTheme="majorHAnsi" w:cs="Arial"/>
          <w:sz w:val="22"/>
          <w:szCs w:val="22"/>
          <w:lang w:val="pl"/>
        </w:rPr>
        <w:t>Zamawiający zaleca aby nie wprowadzać jakichkolwiek zmian w plikach po podpisaniu ich podpisem kwalifikowanym. Może to skutkować naruszeniem integralności plików co równoważne będzie z koniecznością odrzucenia oferty w postępowaniu.</w:t>
      </w:r>
    </w:p>
    <w:p w14:paraId="7E996798" w14:textId="31CF28CA" w:rsidR="00DA5BE2" w:rsidRPr="00202A74" w:rsidRDefault="00DA5BE2" w:rsidP="008508D5">
      <w:pPr>
        <w:jc w:val="both"/>
        <w:rPr>
          <w:rFonts w:ascii="Cambria" w:hAnsi="Cambria"/>
        </w:rPr>
      </w:pPr>
      <w:r w:rsidRPr="00202A74">
        <w:rPr>
          <w:rFonts w:ascii="Cambria" w:hAnsi="Cambria"/>
        </w:rPr>
        <w:t xml:space="preserve">Wykonawca ma prawo złożyć tylko jedną ofertę. Oferty </w:t>
      </w:r>
      <w:r w:rsidR="0057441B">
        <w:rPr>
          <w:rFonts w:ascii="Cambria" w:hAnsi="Cambria"/>
        </w:rPr>
        <w:t>w</w:t>
      </w:r>
      <w:r w:rsidRPr="00202A74">
        <w:rPr>
          <w:rFonts w:ascii="Cambria" w:hAnsi="Cambria"/>
        </w:rPr>
        <w:t>ykonawcy, który przedłoży więcej</w:t>
      </w:r>
      <w:r w:rsidRPr="00202A74">
        <w:rPr>
          <w:rFonts w:ascii="Cambria" w:hAnsi="Cambria"/>
          <w:bCs/>
          <w:color w:val="C00000"/>
        </w:rPr>
        <w:t xml:space="preserve"> </w:t>
      </w:r>
      <w:r w:rsidRPr="00202A74">
        <w:rPr>
          <w:rFonts w:ascii="Cambria" w:hAnsi="Cambria"/>
        </w:rPr>
        <w:t>niż jedną ofertę, zostaną odrzucone.</w:t>
      </w:r>
    </w:p>
    <w:p w14:paraId="0C0BE7ED" w14:textId="5E0A2481" w:rsidR="00884A69" w:rsidRPr="00CC6AB4" w:rsidRDefault="00884A69" w:rsidP="00CB4A80">
      <w:pPr>
        <w:numPr>
          <w:ilvl w:val="0"/>
          <w:numId w:val="11"/>
        </w:numPr>
        <w:spacing w:before="120"/>
        <w:jc w:val="both"/>
        <w:rPr>
          <w:rFonts w:ascii="Cambria" w:hAnsi="Cambria"/>
        </w:rPr>
      </w:pPr>
      <w:r w:rsidRPr="00CC6AB4">
        <w:rPr>
          <w:rFonts w:ascii="Cambria" w:hAnsi="Cambria"/>
        </w:rPr>
        <w:t xml:space="preserve">Wykonawca składa ofertę </w:t>
      </w:r>
      <w:r w:rsidR="00067451" w:rsidRPr="00CC6AB4">
        <w:rPr>
          <w:rFonts w:ascii="Cambria" w:hAnsi="Cambria"/>
        </w:rPr>
        <w:t>oraz</w:t>
      </w:r>
      <w:r w:rsidRPr="00CC6AB4">
        <w:rPr>
          <w:rFonts w:ascii="Cambria" w:hAnsi="Cambria"/>
        </w:rPr>
        <w:t xml:space="preserve"> wymaganymi oświadczeniami i dokumentami, wskazanymi </w:t>
      </w:r>
      <w:r w:rsidR="007B72CA" w:rsidRPr="00CC6AB4">
        <w:rPr>
          <w:rFonts w:ascii="Cambria" w:hAnsi="Cambria"/>
        </w:rPr>
        <w:t xml:space="preserve">w </w:t>
      </w:r>
      <w:r w:rsidR="00EF65EC" w:rsidRPr="00CC6AB4">
        <w:rPr>
          <w:rFonts w:ascii="Cambria" w:hAnsi="Cambria"/>
        </w:rPr>
        <w:t>r</w:t>
      </w:r>
      <w:r w:rsidR="007B72CA" w:rsidRPr="00CC6AB4">
        <w:rPr>
          <w:rFonts w:ascii="Cambria" w:hAnsi="Cambria"/>
        </w:rPr>
        <w:t>ozdzia</w:t>
      </w:r>
      <w:r w:rsidR="00EF65EC" w:rsidRPr="00CC6AB4">
        <w:rPr>
          <w:rFonts w:ascii="Cambria" w:hAnsi="Cambria"/>
        </w:rPr>
        <w:t>le</w:t>
      </w:r>
      <w:r w:rsidR="007B72CA" w:rsidRPr="00CC6AB4">
        <w:rPr>
          <w:rFonts w:ascii="Cambria" w:hAnsi="Cambria"/>
        </w:rPr>
        <w:t xml:space="preserve"> II podrozdzia</w:t>
      </w:r>
      <w:r w:rsidR="00EF65EC" w:rsidRPr="00CC6AB4">
        <w:rPr>
          <w:rFonts w:ascii="Cambria" w:hAnsi="Cambria"/>
        </w:rPr>
        <w:t>le</w:t>
      </w:r>
      <w:r w:rsidR="00DA2ED7" w:rsidRPr="00CC6AB4">
        <w:rPr>
          <w:rFonts w:ascii="Cambria" w:hAnsi="Cambria"/>
        </w:rPr>
        <w:t xml:space="preserve"> </w:t>
      </w:r>
      <w:r w:rsidR="00626320">
        <w:rPr>
          <w:rFonts w:ascii="Cambria" w:hAnsi="Cambria"/>
        </w:rPr>
        <w:t>9</w:t>
      </w:r>
      <w:r w:rsidR="00CC6AB4" w:rsidRPr="00CC6AB4">
        <w:rPr>
          <w:rFonts w:ascii="Cambria" w:hAnsi="Cambria"/>
        </w:rPr>
        <w:t>.</w:t>
      </w:r>
    </w:p>
    <w:p w14:paraId="0B113A43" w14:textId="78831D95" w:rsidR="003C7B82" w:rsidRPr="00202A74" w:rsidRDefault="00967C2D" w:rsidP="00CB4A80">
      <w:pPr>
        <w:numPr>
          <w:ilvl w:val="0"/>
          <w:numId w:val="11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Do upływu terminu składania ofert wykonawca może wycofać ofertę</w:t>
      </w:r>
      <w:r w:rsidR="003C7B82" w:rsidRPr="00202A74">
        <w:rPr>
          <w:rFonts w:ascii="Cambria" w:hAnsi="Cambria"/>
        </w:rPr>
        <w:t xml:space="preserve">. Sposób postępowania w przypadku oferty w systemie został opisany w Instrukcji korzystania z </w:t>
      </w:r>
      <w:r w:rsidR="00D5479A" w:rsidRPr="00202A74">
        <w:rPr>
          <w:rFonts w:ascii="Cambria" w:hAnsi="Cambria"/>
        </w:rPr>
        <w:t>Platformy</w:t>
      </w:r>
      <w:r w:rsidR="00746482">
        <w:rPr>
          <w:rFonts w:ascii="Cambria" w:hAnsi="Cambria"/>
        </w:rPr>
        <w:t>.</w:t>
      </w:r>
    </w:p>
    <w:p w14:paraId="02B05BED" w14:textId="77777777" w:rsidR="00C54BC6" w:rsidRPr="00202A74" w:rsidRDefault="00C54BC6" w:rsidP="00C54BC6">
      <w:pPr>
        <w:spacing w:before="120"/>
        <w:ind w:left="360"/>
        <w:jc w:val="both"/>
        <w:rPr>
          <w:rFonts w:ascii="Cambria" w:hAnsi="Cambria"/>
        </w:rPr>
      </w:pPr>
    </w:p>
    <w:p w14:paraId="672163CC" w14:textId="40FC3264" w:rsidR="00F727AD" w:rsidRPr="00DF68CD" w:rsidRDefault="00884A69" w:rsidP="001641D3">
      <w:pPr>
        <w:numPr>
          <w:ilvl w:val="0"/>
          <w:numId w:val="3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202A74">
        <w:rPr>
          <w:rFonts w:asciiTheme="majorHAnsi" w:hAnsiTheme="majorHAnsi" w:cstheme="majorBidi"/>
          <w:b/>
          <w:lang w:eastAsia="en-US"/>
        </w:rPr>
        <w:t xml:space="preserve"> </w:t>
      </w:r>
    </w:p>
    <w:p w14:paraId="2625FFB8" w14:textId="77777777" w:rsidR="00DF68CD" w:rsidRPr="00DF68CD" w:rsidRDefault="00DF68CD" w:rsidP="00DF68CD">
      <w:pPr>
        <w:shd w:val="clear" w:color="auto" w:fill="B2A1C7" w:themeFill="accent4" w:themeFillTint="99"/>
        <w:spacing w:after="200" w:line="252" w:lineRule="auto"/>
        <w:ind w:left="360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</w:p>
    <w:p w14:paraId="61E43257" w14:textId="77777777" w:rsidR="007A195C" w:rsidRPr="0057441B" w:rsidRDefault="007A195C" w:rsidP="007A195C">
      <w:pPr>
        <w:numPr>
          <w:ilvl w:val="0"/>
          <w:numId w:val="59"/>
        </w:numPr>
        <w:spacing w:before="120"/>
        <w:jc w:val="both"/>
        <w:rPr>
          <w:rFonts w:ascii="Cambria" w:hAnsi="Cambria"/>
          <w:bCs/>
        </w:rPr>
      </w:pPr>
      <w:r w:rsidRPr="00202A74">
        <w:rPr>
          <w:rFonts w:ascii="Cambria" w:hAnsi="Cambria"/>
        </w:rPr>
        <w:t>Wykonawca obliczy cenę oferty brutto według formularz</w:t>
      </w:r>
      <w:r>
        <w:rPr>
          <w:rFonts w:ascii="Cambria" w:hAnsi="Cambria"/>
        </w:rPr>
        <w:t xml:space="preserve">a </w:t>
      </w:r>
      <w:r w:rsidRPr="00202A74">
        <w:rPr>
          <w:rFonts w:ascii="Cambria" w:hAnsi="Cambria"/>
        </w:rPr>
        <w:t>cenow</w:t>
      </w:r>
      <w:r>
        <w:rPr>
          <w:rFonts w:ascii="Cambria" w:hAnsi="Cambria"/>
        </w:rPr>
        <w:t>ego</w:t>
      </w:r>
      <w:r w:rsidRPr="00202A74">
        <w:rPr>
          <w:rFonts w:ascii="Cambria" w:hAnsi="Cambria"/>
        </w:rPr>
        <w:t xml:space="preserve">, z zastrzeżeniem, że </w:t>
      </w:r>
      <w:r>
        <w:rPr>
          <w:rFonts w:ascii="Cambria" w:hAnsi="Cambria"/>
        </w:rPr>
        <w:t>w</w:t>
      </w:r>
      <w:r w:rsidRPr="00202A74">
        <w:rPr>
          <w:rFonts w:ascii="Cambria" w:hAnsi="Cambria"/>
        </w:rPr>
        <w:t>ykonawca jest zobowiązany do wypełnienia i określenia wartości we wszystkich pozycjach występujących w formularz</w:t>
      </w:r>
      <w:r>
        <w:rPr>
          <w:rFonts w:ascii="Cambria" w:hAnsi="Cambria"/>
        </w:rPr>
        <w:t>u</w:t>
      </w:r>
      <w:r w:rsidRPr="00202A74">
        <w:rPr>
          <w:rFonts w:ascii="Cambria" w:hAnsi="Cambria"/>
        </w:rPr>
        <w:t xml:space="preserve"> cenow</w:t>
      </w:r>
      <w:r>
        <w:rPr>
          <w:rFonts w:ascii="Cambria" w:hAnsi="Cambria"/>
        </w:rPr>
        <w:t>ym</w:t>
      </w:r>
      <w:r w:rsidRPr="00202A74">
        <w:rPr>
          <w:rFonts w:ascii="Cambria" w:hAnsi="Cambria"/>
        </w:rPr>
        <w:t xml:space="preserve">. </w:t>
      </w:r>
      <w:r w:rsidRPr="0057441B">
        <w:rPr>
          <w:rFonts w:ascii="Cambria" w:hAnsi="Cambria"/>
          <w:bCs/>
        </w:rPr>
        <w:t xml:space="preserve">Wykonawca jest zobowiązany złożyć </w:t>
      </w:r>
      <w:r w:rsidRPr="0057441B">
        <w:rPr>
          <w:rFonts w:ascii="Cambria" w:hAnsi="Cambria"/>
          <w:bCs/>
        </w:rPr>
        <w:lastRenderedPageBreak/>
        <w:t>wraz z ofertą formularz cenow</w:t>
      </w:r>
      <w:r>
        <w:rPr>
          <w:rFonts w:ascii="Cambria" w:hAnsi="Cambria"/>
          <w:bCs/>
        </w:rPr>
        <w:t>y</w:t>
      </w:r>
      <w:r w:rsidRPr="0057441B">
        <w:rPr>
          <w:rFonts w:ascii="Cambria" w:hAnsi="Cambria"/>
          <w:bCs/>
        </w:rPr>
        <w:t xml:space="preserve"> o treści zgodnej z </w:t>
      </w:r>
      <w:r w:rsidRPr="005B308A">
        <w:rPr>
          <w:rFonts w:ascii="Cambria" w:hAnsi="Cambria"/>
          <w:bCs/>
        </w:rPr>
        <w:t>załącznikiem nr 1a</w:t>
      </w:r>
      <w:r>
        <w:rPr>
          <w:rFonts w:ascii="Cambria" w:hAnsi="Cambria"/>
          <w:bCs/>
        </w:rPr>
        <w:t xml:space="preserve"> </w:t>
      </w:r>
      <w:r w:rsidRPr="005B308A">
        <w:rPr>
          <w:rFonts w:ascii="Cambria" w:hAnsi="Cambria"/>
          <w:bCs/>
        </w:rPr>
        <w:t>do SWZ.</w:t>
      </w:r>
      <w:r w:rsidRPr="0057441B">
        <w:rPr>
          <w:rFonts w:ascii="Cambria" w:hAnsi="Cambria"/>
          <w:bCs/>
        </w:rPr>
        <w:t xml:space="preserve"> Formularz cenow</w:t>
      </w:r>
      <w:r>
        <w:rPr>
          <w:rFonts w:ascii="Cambria" w:hAnsi="Cambria"/>
          <w:bCs/>
        </w:rPr>
        <w:t>y</w:t>
      </w:r>
      <w:r w:rsidRPr="0057441B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jest</w:t>
      </w:r>
      <w:r w:rsidRPr="0057441B">
        <w:rPr>
          <w:rFonts w:ascii="Cambria" w:hAnsi="Cambria"/>
          <w:bCs/>
        </w:rPr>
        <w:t xml:space="preserve"> dokumentem niezbędnym do prawidłowej realizacji zamówienia. W związku z powyższym załączenie formularz</w:t>
      </w:r>
      <w:r>
        <w:rPr>
          <w:rFonts w:ascii="Cambria" w:hAnsi="Cambria"/>
          <w:bCs/>
        </w:rPr>
        <w:t>a</w:t>
      </w:r>
      <w:r w:rsidRPr="0057441B">
        <w:rPr>
          <w:rFonts w:ascii="Cambria" w:hAnsi="Cambria"/>
          <w:bCs/>
        </w:rPr>
        <w:t xml:space="preserve"> cenow</w:t>
      </w:r>
      <w:r>
        <w:rPr>
          <w:rFonts w:ascii="Cambria" w:hAnsi="Cambria"/>
          <w:bCs/>
        </w:rPr>
        <w:t>ego</w:t>
      </w:r>
      <w:r w:rsidRPr="0057441B">
        <w:rPr>
          <w:rFonts w:ascii="Cambria" w:hAnsi="Cambria"/>
          <w:bCs/>
        </w:rPr>
        <w:t xml:space="preserve"> jest obligatoryjne, a </w:t>
      </w:r>
      <w:r>
        <w:rPr>
          <w:rFonts w:ascii="Cambria" w:hAnsi="Cambria"/>
          <w:bCs/>
        </w:rPr>
        <w:t>jego</w:t>
      </w:r>
      <w:r w:rsidRPr="0057441B">
        <w:rPr>
          <w:rFonts w:ascii="Cambria" w:hAnsi="Cambria"/>
          <w:bCs/>
        </w:rPr>
        <w:t xml:space="preserve"> niezłożenie wraz z ofertą będzie skutkowało odrzuceniem oferty wykonawcy.</w:t>
      </w:r>
    </w:p>
    <w:p w14:paraId="0A6C2174" w14:textId="77777777" w:rsidR="007A195C" w:rsidRPr="00202A74" w:rsidRDefault="007A195C" w:rsidP="007A195C">
      <w:pPr>
        <w:numPr>
          <w:ilvl w:val="0"/>
          <w:numId w:val="59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Cena oferty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jak również poszczególne ceny jednostkowe to ceny brutto obliczon</w:t>
      </w:r>
      <w:r>
        <w:rPr>
          <w:rFonts w:ascii="Cambria" w:hAnsi="Cambria"/>
        </w:rPr>
        <w:t>e</w:t>
      </w:r>
      <w:r w:rsidRPr="00202A74">
        <w:rPr>
          <w:rFonts w:ascii="Cambria" w:hAnsi="Cambria"/>
        </w:rPr>
        <w:t xml:space="preserve"> poprzez dodanie do ceny netto stawki VAT w obowiązującej wysokości</w:t>
      </w:r>
      <w:r w:rsidRPr="0057441B">
        <w:rPr>
          <w:rFonts w:ascii="Cambria" w:hAnsi="Cambria"/>
          <w:i/>
          <w:color w:val="002060"/>
        </w:rPr>
        <w:t>.</w:t>
      </w:r>
      <w:r w:rsidRPr="0057441B">
        <w:rPr>
          <w:rFonts w:ascii="Cambria" w:hAnsi="Cambria"/>
          <w:color w:val="002060"/>
        </w:rPr>
        <w:t xml:space="preserve"> </w:t>
      </w:r>
      <w:r w:rsidRPr="00202A74">
        <w:rPr>
          <w:rFonts w:ascii="Cambria" w:hAnsi="Cambria"/>
        </w:rPr>
        <w:t>Wykonawca zobowiązany jest zastosować stawkę VAT zgodnie z obowiązującymi przepisami z ustawą z 11 marca 2004 r. o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podatku od towarów i usług. W związku z powyższym wszystkie ceny podane w formularzu cenowym uwzględniają stawkę VAT w obowiązującej wysokości.</w:t>
      </w:r>
    </w:p>
    <w:p w14:paraId="714C1D8E" w14:textId="77777777" w:rsidR="007A195C" w:rsidRPr="00202A74" w:rsidRDefault="007A195C" w:rsidP="007A195C">
      <w:pPr>
        <w:numPr>
          <w:ilvl w:val="0"/>
          <w:numId w:val="59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Cenę oferty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jak również poszczególne ceny jednostkowe należy obliczyć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uwzględniając całość wynagrodzenia wykonawcy za prawidłowe wykonanie umowy. </w:t>
      </w:r>
      <w:r>
        <w:rPr>
          <w:rFonts w:ascii="Cambria" w:hAnsi="Cambria"/>
        </w:rPr>
        <w:t>W</w:t>
      </w:r>
      <w:r w:rsidRPr="00202A74">
        <w:rPr>
          <w:rFonts w:ascii="Cambria" w:hAnsi="Cambria"/>
        </w:rPr>
        <w:t>ykonawca jest zobowiązany skalkulować cenę na podstawie opisu przedmiotu zamówienia, treści SWZ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oraz projektowanych postanowień umowy.</w:t>
      </w:r>
    </w:p>
    <w:p w14:paraId="1016B631" w14:textId="77777777" w:rsidR="007A195C" w:rsidRPr="00202A74" w:rsidRDefault="007A195C" w:rsidP="007A195C">
      <w:pPr>
        <w:numPr>
          <w:ilvl w:val="0"/>
          <w:numId w:val="59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Cena oferty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jak również poszczególne ceny jednostkowe obejmuj</w:t>
      </w:r>
      <w:r>
        <w:rPr>
          <w:rFonts w:ascii="Cambria" w:hAnsi="Cambria"/>
        </w:rPr>
        <w:t>ą</w:t>
      </w:r>
      <w:r w:rsidRPr="00202A74">
        <w:rPr>
          <w:rFonts w:ascii="Cambria" w:hAnsi="Cambria"/>
        </w:rPr>
        <w:t xml:space="preserve"> także wszystkie inne koszty oraz ewentualne upusty i rabaty. Wykonawca skalkuluje ponadto wszystkie potencjalne </w:t>
      </w:r>
      <w:r>
        <w:rPr>
          <w:rFonts w:ascii="Cambria" w:hAnsi="Cambria"/>
        </w:rPr>
        <w:t xml:space="preserve">rodzaje </w:t>
      </w:r>
      <w:r w:rsidRPr="00202A74">
        <w:rPr>
          <w:rFonts w:ascii="Cambria" w:hAnsi="Cambria"/>
        </w:rPr>
        <w:t>ryzyka ekonomiczne</w:t>
      </w:r>
      <w:r>
        <w:rPr>
          <w:rFonts w:ascii="Cambria" w:hAnsi="Cambria"/>
        </w:rPr>
        <w:t>go,</w:t>
      </w:r>
      <w:r w:rsidRPr="00202A74">
        <w:rPr>
          <w:rFonts w:ascii="Cambria" w:hAnsi="Cambria"/>
        </w:rPr>
        <w:t xml:space="preserve"> jakie mogą wystąpić przy realizacji przedmiotu umowy, a wynikające z okoliczności, których nie można było przewidzieć w chwili zawierania umowy. </w:t>
      </w:r>
    </w:p>
    <w:p w14:paraId="525834F7" w14:textId="77777777" w:rsidR="007A195C" w:rsidRPr="00176A7D" w:rsidRDefault="007A195C" w:rsidP="007A195C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A7D">
        <w:rPr>
          <w:rFonts w:asciiTheme="majorHAnsi" w:hAnsiTheme="majorHAnsi" w:cs="Arial"/>
          <w:color w:val="000000"/>
          <w:sz w:val="22"/>
          <w:szCs w:val="22"/>
        </w:rPr>
        <w:t>W formularzu ofertowym (stanowiącym Załącznik nr 1 do niniejszej SWZ) należy podać wartości za wykonanie całego przedmiotu zamówienia cenę netto, wartość podatku VAT oraz cenę brutto. Ceny należy podać w polskich złotych (PLN).</w:t>
      </w:r>
    </w:p>
    <w:p w14:paraId="1CF4C64B" w14:textId="77777777" w:rsidR="007A195C" w:rsidRPr="00176A7D" w:rsidRDefault="007A195C" w:rsidP="007A195C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A7D">
        <w:rPr>
          <w:rFonts w:asciiTheme="majorHAnsi" w:hAnsiTheme="majorHAnsi" w:cs="Arial"/>
          <w:color w:val="000000"/>
          <w:sz w:val="22"/>
          <w:szCs w:val="22"/>
        </w:rPr>
        <w:t>Ceny jednostkowe mogą być podane z dokładnością do czterech miejsc po przecinku.</w:t>
      </w:r>
    </w:p>
    <w:p w14:paraId="7567E78F" w14:textId="77777777" w:rsidR="007A195C" w:rsidRPr="00176A7D" w:rsidRDefault="007A195C" w:rsidP="007A195C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176A7D">
        <w:rPr>
          <w:rFonts w:asciiTheme="majorHAnsi" w:hAnsiTheme="majorHAnsi" w:cs="Arial"/>
          <w:color w:val="000000"/>
          <w:sz w:val="22"/>
          <w:szCs w:val="22"/>
        </w:rPr>
        <w:t xml:space="preserve">Wartości netto i brutto w oraz łączna cena powinny być wyrażone z dokładnością do dwóch miejsc po przecinku w rozumieniu ustawy z dnia 09 maja  2014 r. o informowaniu o cenach towarów i usług (t.j. Dz. U. 2014, poz. 915) oraz ustawy </w:t>
      </w:r>
      <w:r w:rsidRPr="00176A7D">
        <w:rPr>
          <w:rFonts w:asciiTheme="majorHAnsi" w:hAnsiTheme="majorHAnsi" w:cs="Arial"/>
          <w:color w:val="000000"/>
          <w:sz w:val="22"/>
          <w:szCs w:val="22"/>
        </w:rPr>
        <w:br/>
        <w:t>z dnia 7 lipca 1994 r. o denominacji złotego (Dz. U. z 1994 r., Nr 84, poz. 386 ze zm.).</w:t>
      </w:r>
    </w:p>
    <w:p w14:paraId="2E2B619F" w14:textId="77777777" w:rsidR="007A195C" w:rsidRPr="00202A74" w:rsidRDefault="007A195C" w:rsidP="007A195C">
      <w:pPr>
        <w:numPr>
          <w:ilvl w:val="0"/>
          <w:numId w:val="59"/>
        </w:numPr>
        <w:spacing w:before="120"/>
        <w:jc w:val="both"/>
        <w:rPr>
          <w:rFonts w:ascii="Cambria" w:hAnsi="Cambria"/>
        </w:rPr>
      </w:pPr>
      <w:r w:rsidRPr="00202A74">
        <w:rPr>
          <w:rFonts w:ascii="Cambria" w:hAnsi="Cambria"/>
        </w:rPr>
        <w:t>Zgodnie z art. 225 ustawy Pzp</w:t>
      </w:r>
      <w:r>
        <w:rPr>
          <w:rFonts w:ascii="Cambria" w:hAnsi="Cambria"/>
        </w:rPr>
        <w:t>,</w:t>
      </w:r>
      <w:r w:rsidRPr="00202A74">
        <w:rPr>
          <w:rFonts w:ascii="Cambria" w:hAnsi="Cambria"/>
        </w:rPr>
        <w:t xml:space="preserve"> </w:t>
      </w:r>
      <w:r>
        <w:rPr>
          <w:rFonts w:ascii="Cambria" w:hAnsi="Cambria"/>
        </w:rPr>
        <w:t>j</w:t>
      </w:r>
      <w:r w:rsidRPr="00202A74">
        <w:rPr>
          <w:rFonts w:ascii="Cambria" w:hAnsi="Cambria"/>
        </w:rPr>
        <w:t>eżeli została złożona oferta, której wybór prowadziłby do powstania u zamawiającego obowiązku podatkowego zgodnie z ustawą z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11 marca 2004 r. o podatku od towarów i usług, d</w:t>
      </w:r>
      <w:r>
        <w:rPr>
          <w:rFonts w:ascii="Cambria" w:hAnsi="Cambria"/>
        </w:rPr>
        <w:t>o</w:t>
      </w:r>
      <w:r w:rsidRPr="00202A74">
        <w:rPr>
          <w:rFonts w:ascii="Cambria" w:hAnsi="Cambria"/>
        </w:rPr>
        <w:t xml:space="preserve"> celów zastosowania kryterium ceny lub kosztu zamawiający dolicza do przedstawionej w tej ofercie ceny kwotę podatku od towarów i usług, którą miałby obowiązek rozliczyć. W takiej sytuacji wykonawca ma obowiązek:</w:t>
      </w:r>
    </w:p>
    <w:p w14:paraId="514CD03A" w14:textId="77777777" w:rsidR="007A195C" w:rsidRPr="00202A74" w:rsidRDefault="007A195C" w:rsidP="007A195C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1)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poinformowania zamawiającego, że wybór jego oferty będzie prowadził do powstania u zamawiającego obowiązku podatkowego;</w:t>
      </w:r>
    </w:p>
    <w:p w14:paraId="0ADD1525" w14:textId="77777777" w:rsidR="007A195C" w:rsidRPr="00202A74" w:rsidRDefault="007A195C" w:rsidP="007A195C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2)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nazwy (rodzaju) towaru lub usługi, których dostawa lub świadczenie będą prowadziły do powstania obowiązku podatkowego;</w:t>
      </w:r>
    </w:p>
    <w:p w14:paraId="5E80D846" w14:textId="77777777" w:rsidR="007A195C" w:rsidRPr="00202A74" w:rsidRDefault="007A195C" w:rsidP="007A195C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3)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wartości towaru lub usługi objęt</w:t>
      </w:r>
      <w:r>
        <w:rPr>
          <w:rFonts w:ascii="Cambria" w:hAnsi="Cambria"/>
        </w:rPr>
        <w:t xml:space="preserve">ych </w:t>
      </w:r>
      <w:r w:rsidRPr="00202A74">
        <w:rPr>
          <w:rFonts w:ascii="Cambria" w:hAnsi="Cambria"/>
        </w:rPr>
        <w:t>obowiązkiem podatkowym zamawiającego, bez kwoty podatku;</w:t>
      </w:r>
    </w:p>
    <w:p w14:paraId="0FF5D93D" w14:textId="77777777" w:rsidR="007A195C" w:rsidRPr="00202A74" w:rsidRDefault="007A195C" w:rsidP="007A195C">
      <w:pPr>
        <w:spacing w:before="120"/>
        <w:ind w:left="360"/>
        <w:jc w:val="both"/>
        <w:rPr>
          <w:rFonts w:ascii="Cambria" w:hAnsi="Cambria"/>
        </w:rPr>
      </w:pPr>
      <w:r w:rsidRPr="00202A74">
        <w:rPr>
          <w:rFonts w:ascii="Cambria" w:hAnsi="Cambria"/>
        </w:rPr>
        <w:t>4)</w:t>
      </w:r>
      <w:r>
        <w:rPr>
          <w:rFonts w:ascii="Cambria" w:hAnsi="Cambria"/>
        </w:rPr>
        <w:t xml:space="preserve"> </w:t>
      </w:r>
      <w:r w:rsidRPr="00202A74">
        <w:rPr>
          <w:rFonts w:ascii="Cambria" w:hAnsi="Cambria"/>
        </w:rPr>
        <w:t>wskazania stawki podatku od towarów i usług, która zgodnie z wiedzą wykonawcy będzie miała zastosowanie.</w:t>
      </w:r>
    </w:p>
    <w:p w14:paraId="659BAA89" w14:textId="77777777" w:rsidR="007A195C" w:rsidRDefault="007A195C" w:rsidP="007A195C">
      <w:pPr>
        <w:pStyle w:val="Akapitzlist"/>
        <w:ind w:left="0"/>
        <w:jc w:val="both"/>
        <w:rPr>
          <w:rFonts w:ascii="Cambria" w:hAnsi="Cambria"/>
          <w:b/>
        </w:rPr>
      </w:pPr>
    </w:p>
    <w:p w14:paraId="1FEA3E83" w14:textId="77777777" w:rsidR="007A195C" w:rsidRPr="000B0CAF" w:rsidRDefault="007A195C" w:rsidP="007A195C">
      <w:pPr>
        <w:tabs>
          <w:tab w:val="left" w:pos="284"/>
        </w:tabs>
        <w:suppressAutoHyphens/>
        <w:jc w:val="both"/>
        <w:rPr>
          <w:rFonts w:ascii="Cambria" w:hAnsi="Cambria"/>
          <w:b/>
          <w:sz w:val="22"/>
          <w:szCs w:val="22"/>
        </w:rPr>
      </w:pPr>
      <w:r w:rsidRPr="00A37E2D">
        <w:rPr>
          <w:rFonts w:ascii="Cambria" w:hAnsi="Cambria"/>
          <w:sz w:val="22"/>
          <w:szCs w:val="22"/>
        </w:rPr>
        <w:t xml:space="preserve">Wzór Formularza Ofertowego został opracowany przy założeniu, iż wybór oferty nie będzie prowadzić do powstania u Zamawiającego obowiązku podatkowego </w:t>
      </w:r>
      <w:r w:rsidRPr="00A37E2D">
        <w:rPr>
          <w:rFonts w:ascii="Cambria" w:hAnsi="Cambria"/>
          <w:sz w:val="22"/>
          <w:szCs w:val="22"/>
        </w:rPr>
        <w:br/>
        <w:t xml:space="preserve">w zakresie podatku VAT. W przypadku, gdy Wykonawca zobowiązany jest złożyć oświadczenie o powstaniu u Zamawiającego obowiązku podatkowego, to winien odpowiednio zmodyfikować treść formularza.  </w:t>
      </w:r>
    </w:p>
    <w:p w14:paraId="786CDAEA" w14:textId="77777777" w:rsidR="007A195C" w:rsidRPr="008F4646" w:rsidRDefault="007A195C" w:rsidP="007A195C">
      <w:pPr>
        <w:pStyle w:val="Akapitzlist"/>
        <w:ind w:left="0"/>
        <w:rPr>
          <w:rFonts w:asciiTheme="majorHAnsi" w:hAnsiTheme="majorHAnsi" w:cs="Arial"/>
        </w:rPr>
      </w:pPr>
    </w:p>
    <w:p w14:paraId="16C54052" w14:textId="77777777" w:rsidR="003D2495" w:rsidRPr="003D2495" w:rsidRDefault="003D2495" w:rsidP="003D2495">
      <w:pPr>
        <w:tabs>
          <w:tab w:val="left" w:pos="284"/>
        </w:tabs>
        <w:suppressAutoHyphens/>
        <w:jc w:val="both"/>
        <w:rPr>
          <w:rFonts w:ascii="Cambria" w:hAnsi="Cambria"/>
          <w:b/>
          <w:sz w:val="22"/>
          <w:szCs w:val="22"/>
        </w:rPr>
      </w:pPr>
      <w:bookmarkStart w:id="10" w:name="bookmark28"/>
    </w:p>
    <w:bookmarkEnd w:id="10"/>
    <w:p w14:paraId="7C47370C" w14:textId="16D1E1BC" w:rsidR="00EC45FB" w:rsidRPr="00202A74" w:rsidRDefault="00F522EF" w:rsidP="00F52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/>
        <w:jc w:val="both"/>
        <w:rPr>
          <w:rFonts w:asciiTheme="majorHAnsi" w:eastAsiaTheme="majorEastAsia" w:hAnsiTheme="majorHAnsi" w:cs="Arial"/>
          <w:b/>
          <w:lang w:eastAsia="en-US"/>
        </w:rPr>
      </w:pPr>
      <w:r>
        <w:rPr>
          <w:rFonts w:asciiTheme="majorHAnsi" w:eastAsiaTheme="majorEastAsia" w:hAnsiTheme="majorHAnsi" w:cs="Arial"/>
          <w:b/>
          <w:lang w:eastAsia="en-US"/>
        </w:rPr>
        <w:lastRenderedPageBreak/>
        <w:t xml:space="preserve">Rozdział III </w:t>
      </w:r>
      <w:r w:rsidR="00EB7EB9" w:rsidRPr="00202A74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07713ACB" w:rsidR="00EB7EB9" w:rsidRPr="00202A74" w:rsidRDefault="00EB7EB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A12563">
        <w:rPr>
          <w:rFonts w:asciiTheme="majorHAnsi" w:hAnsiTheme="majorHAnsi" w:cstheme="majorBidi"/>
          <w:b/>
          <w:lang w:eastAsia="en-US"/>
        </w:rPr>
        <w:t>z</w:t>
      </w:r>
      <w:r w:rsidRPr="00202A74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A12563">
        <w:rPr>
          <w:rFonts w:asciiTheme="majorHAnsi" w:hAnsiTheme="majorHAnsi" w:cstheme="majorBidi"/>
          <w:b/>
          <w:lang w:eastAsia="en-US"/>
        </w:rPr>
        <w:t>w</w:t>
      </w:r>
      <w:r w:rsidRPr="00202A74">
        <w:rPr>
          <w:rFonts w:asciiTheme="majorHAnsi" w:hAnsiTheme="majorHAnsi" w:cstheme="majorBidi"/>
          <w:b/>
          <w:lang w:eastAsia="en-US"/>
        </w:rPr>
        <w:t>ykonawcami</w:t>
      </w:r>
    </w:p>
    <w:p w14:paraId="37C18D4C" w14:textId="77777777" w:rsidR="00FC5AAB" w:rsidRDefault="00FC5AAB" w:rsidP="00FC5AAB">
      <w:pPr>
        <w:spacing w:before="120"/>
        <w:ind w:left="431" w:right="-108"/>
        <w:jc w:val="both"/>
        <w:rPr>
          <w:rFonts w:ascii="Cambria" w:hAnsi="Cambria"/>
        </w:rPr>
      </w:pPr>
    </w:p>
    <w:p w14:paraId="0711410C" w14:textId="766C7731" w:rsidR="00920B2B" w:rsidRPr="003727F6" w:rsidRDefault="00EB7EB9" w:rsidP="00571201">
      <w:pPr>
        <w:numPr>
          <w:ilvl w:val="1"/>
          <w:numId w:val="12"/>
        </w:numPr>
        <w:spacing w:before="120"/>
        <w:ind w:left="431"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W ninie</w:t>
      </w:r>
      <w:r w:rsidR="00DB0152" w:rsidRPr="00571201">
        <w:rPr>
          <w:rFonts w:asciiTheme="majorHAnsi" w:hAnsiTheme="majorHAnsi"/>
          <w:sz w:val="22"/>
          <w:szCs w:val="22"/>
        </w:rPr>
        <w:t>jszym postępowaniu komunikacja zamawiającego z w</w:t>
      </w:r>
      <w:r w:rsidRPr="00571201">
        <w:rPr>
          <w:rFonts w:asciiTheme="majorHAnsi" w:hAnsiTheme="majorHAnsi"/>
          <w:sz w:val="22"/>
          <w:szCs w:val="22"/>
        </w:rPr>
        <w:t>ykonawcami odbywa się za pomocą środków komunikacji elektronicznej.</w:t>
      </w:r>
      <w:r w:rsidR="00E85D10" w:rsidRPr="00571201">
        <w:rPr>
          <w:rFonts w:asciiTheme="majorHAnsi" w:hAnsiTheme="majorHAnsi"/>
          <w:sz w:val="22"/>
          <w:szCs w:val="22"/>
        </w:rPr>
        <w:t xml:space="preserve"> Kom</w:t>
      </w:r>
      <w:r w:rsidR="00DB0152" w:rsidRPr="00571201">
        <w:rPr>
          <w:rFonts w:asciiTheme="majorHAnsi" w:hAnsiTheme="majorHAnsi"/>
          <w:sz w:val="22"/>
          <w:szCs w:val="22"/>
        </w:rPr>
        <w:t>unikacja między zamawiającym a w</w:t>
      </w:r>
      <w:r w:rsidR="00E85D10" w:rsidRPr="00571201">
        <w:rPr>
          <w:rFonts w:asciiTheme="majorHAnsi" w:hAnsiTheme="majorHAnsi"/>
          <w:sz w:val="22"/>
          <w:szCs w:val="22"/>
        </w:rPr>
        <w:t xml:space="preserve">ykonawcami, w tym wszelkie oświadczenia, wnioski, zawiadomienia oraz informacje przekazywane są w formie elektronicznej za pośrednictwem Platformy </w:t>
      </w:r>
      <w:hyperlink r:id="rId19">
        <w:r w:rsidR="00920B2B"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</w:p>
    <w:p w14:paraId="43FC9E02" w14:textId="2FDC0135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Osobami uprawnionymi do porozumiewania się z wykonawcami są:</w:t>
      </w:r>
    </w:p>
    <w:p w14:paraId="3D1B35C3" w14:textId="20422351" w:rsidR="003727F6" w:rsidRPr="00571201" w:rsidRDefault="003727F6" w:rsidP="003727F6">
      <w:pPr>
        <w:autoSpaceDE w:val="0"/>
        <w:autoSpaceDN w:val="0"/>
        <w:spacing w:after="120" w:line="312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 xml:space="preserve">Pani </w:t>
      </w:r>
      <w:r w:rsidR="00CE4CB0">
        <w:rPr>
          <w:rFonts w:asciiTheme="majorHAnsi" w:hAnsiTheme="majorHAnsi" w:cs="Arial"/>
          <w:sz w:val="22"/>
          <w:szCs w:val="22"/>
        </w:rPr>
        <w:t>Anita Rusin-Paterek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571201">
        <w:rPr>
          <w:rFonts w:asciiTheme="majorHAnsi" w:hAnsiTheme="majorHAnsi" w:cs="Arial"/>
          <w:sz w:val="22"/>
          <w:szCs w:val="22"/>
        </w:rPr>
        <w:t xml:space="preserve">, </w:t>
      </w:r>
      <w:r w:rsidRPr="003F0372">
        <w:rPr>
          <w:rFonts w:asciiTheme="majorHAnsi" w:hAnsiTheme="majorHAnsi" w:cs="Arial"/>
          <w:sz w:val="22"/>
          <w:szCs w:val="22"/>
        </w:rPr>
        <w:t xml:space="preserve">e-mail: zamowienia@grodzisk.pl </w:t>
      </w:r>
    </w:p>
    <w:p w14:paraId="2446C279" w14:textId="23AE9D70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 xml:space="preserve">Zgodnie z art. 20 ust. 1 Pzp postępowanie o udzielenie zamówienia, z zastrzeżeniem wyjątków przewidzianych w Pzp, prowadzi się pisemnie. </w:t>
      </w:r>
    </w:p>
    <w:p w14:paraId="31E8785D" w14:textId="72DE627A" w:rsidR="00920B2B" w:rsidRPr="00571201" w:rsidRDefault="00920B2B" w:rsidP="00CB4A80">
      <w:pPr>
        <w:pStyle w:val="Akapitzlist"/>
        <w:numPr>
          <w:ilvl w:val="1"/>
          <w:numId w:val="12"/>
        </w:numPr>
        <w:tabs>
          <w:tab w:val="left" w:pos="1276"/>
        </w:tabs>
        <w:autoSpaceDE w:val="0"/>
        <w:autoSpaceDN w:val="0"/>
        <w:spacing w:after="120" w:line="312" w:lineRule="auto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3E5E5556" w14:textId="77777777" w:rsidR="00920B2B" w:rsidRDefault="00920B2B" w:rsidP="00920B2B">
      <w:pPr>
        <w:spacing w:before="120"/>
        <w:ind w:left="431" w:right="-108"/>
        <w:jc w:val="both"/>
      </w:pPr>
    </w:p>
    <w:p w14:paraId="3714706E" w14:textId="2DC1E938" w:rsidR="000778FB" w:rsidRPr="00E4088C" w:rsidRDefault="00545239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E4088C">
        <w:rPr>
          <w:rFonts w:asciiTheme="majorHAnsi" w:hAnsiTheme="majorHAnsi" w:cstheme="majorBidi"/>
          <w:b/>
          <w:lang w:eastAsia="en-US"/>
        </w:rPr>
        <w:t>S</w:t>
      </w:r>
      <w:r w:rsidR="009615B1" w:rsidRPr="00E4088C">
        <w:rPr>
          <w:rFonts w:asciiTheme="majorHAnsi" w:hAnsiTheme="majorHAnsi" w:cstheme="majorBidi"/>
          <w:b/>
          <w:lang w:eastAsia="en-US"/>
        </w:rPr>
        <w:t>po</w:t>
      </w:r>
      <w:r w:rsidR="000778FB" w:rsidRPr="00E4088C">
        <w:rPr>
          <w:rFonts w:asciiTheme="majorHAnsi" w:hAnsiTheme="majorHAnsi" w:cstheme="majorBidi"/>
          <w:b/>
          <w:lang w:eastAsia="en-US"/>
        </w:rPr>
        <w:t>sób oraz termin składania ofert</w:t>
      </w:r>
      <w:r w:rsidR="00E4088C" w:rsidRPr="00E4088C">
        <w:rPr>
          <w:rFonts w:asciiTheme="majorHAnsi" w:hAnsiTheme="majorHAnsi" w:cstheme="majorBidi"/>
          <w:b/>
          <w:lang w:eastAsia="en-US"/>
        </w:rPr>
        <w:t xml:space="preserve">. </w:t>
      </w:r>
      <w:r w:rsidR="000778FB" w:rsidRPr="00E4088C">
        <w:rPr>
          <w:rFonts w:asciiTheme="majorHAnsi" w:hAnsiTheme="majorHAnsi" w:cstheme="majorBidi"/>
          <w:b/>
          <w:lang w:eastAsia="en-US"/>
        </w:rPr>
        <w:t>Termin otwarcia ofert</w:t>
      </w:r>
    </w:p>
    <w:p w14:paraId="39DFF1C2" w14:textId="77777777" w:rsidR="00795EB8" w:rsidRPr="00202A74" w:rsidRDefault="00795EB8" w:rsidP="00795EB8">
      <w:pPr>
        <w:ind w:right="-108"/>
        <w:jc w:val="both"/>
        <w:rPr>
          <w:rFonts w:ascii="Cambria" w:hAnsi="Cambria"/>
        </w:rPr>
      </w:pPr>
    </w:p>
    <w:p w14:paraId="27B0F48A" w14:textId="229F23F8" w:rsidR="00135E48" w:rsidRPr="00571201" w:rsidRDefault="00135E48" w:rsidP="00CB4A80">
      <w:pPr>
        <w:pStyle w:val="Akapitzlist"/>
        <w:numPr>
          <w:ilvl w:val="1"/>
          <w:numId w:val="26"/>
        </w:numPr>
        <w:ind w:right="-108"/>
        <w:jc w:val="both"/>
        <w:rPr>
          <w:rFonts w:asciiTheme="majorHAnsi" w:hAnsiTheme="majorHAnsi"/>
          <w:b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 xml:space="preserve">Ofertę należy złożyć w </w:t>
      </w:r>
      <w:r w:rsidRPr="00C40E79">
        <w:rPr>
          <w:rFonts w:asciiTheme="majorHAnsi" w:hAnsiTheme="majorHAnsi"/>
          <w:b/>
          <w:bCs/>
          <w:sz w:val="22"/>
          <w:szCs w:val="22"/>
        </w:rPr>
        <w:t xml:space="preserve">terminie </w:t>
      </w:r>
      <w:r w:rsidRPr="005C1ADD">
        <w:rPr>
          <w:rFonts w:asciiTheme="majorHAnsi" w:hAnsiTheme="majorHAnsi"/>
          <w:b/>
          <w:bCs/>
          <w:sz w:val="22"/>
          <w:szCs w:val="22"/>
          <w:highlight w:val="yellow"/>
        </w:rPr>
        <w:t>do dnia</w:t>
      </w:r>
      <w:r w:rsidR="00532346" w:rsidRPr="005C1ADD">
        <w:rPr>
          <w:rFonts w:asciiTheme="majorHAnsi" w:hAnsiTheme="majorHAnsi"/>
          <w:b/>
          <w:bCs/>
          <w:sz w:val="22"/>
          <w:szCs w:val="22"/>
          <w:highlight w:val="yellow"/>
        </w:rPr>
        <w:t xml:space="preserve"> </w:t>
      </w:r>
      <w:r w:rsidR="005C1ADD" w:rsidRPr="005C1ADD">
        <w:rPr>
          <w:rFonts w:asciiTheme="majorHAnsi" w:hAnsiTheme="majorHAnsi"/>
          <w:b/>
          <w:bCs/>
          <w:sz w:val="22"/>
          <w:szCs w:val="22"/>
          <w:highlight w:val="yellow"/>
        </w:rPr>
        <w:t>18.10.2024 r.</w:t>
      </w:r>
      <w:r w:rsidR="00530EA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40E79">
        <w:rPr>
          <w:rFonts w:asciiTheme="majorHAnsi" w:hAnsiTheme="majorHAnsi"/>
          <w:b/>
          <w:bCs/>
          <w:sz w:val="22"/>
          <w:szCs w:val="22"/>
        </w:rPr>
        <w:t>do</w:t>
      </w:r>
      <w:r w:rsidRPr="00571201">
        <w:rPr>
          <w:rFonts w:asciiTheme="majorHAnsi" w:hAnsiTheme="majorHAnsi"/>
          <w:b/>
          <w:sz w:val="22"/>
          <w:szCs w:val="22"/>
        </w:rPr>
        <w:t xml:space="preserve"> godz. </w:t>
      </w:r>
      <w:r w:rsidR="00D578A2" w:rsidRPr="00571201">
        <w:rPr>
          <w:rFonts w:asciiTheme="majorHAnsi" w:hAnsiTheme="majorHAnsi"/>
          <w:b/>
          <w:sz w:val="22"/>
          <w:szCs w:val="22"/>
        </w:rPr>
        <w:t>12.00.</w:t>
      </w:r>
    </w:p>
    <w:p w14:paraId="1470B23B" w14:textId="77777777" w:rsidR="006929D6" w:rsidRPr="00571201" w:rsidRDefault="006929D6" w:rsidP="006929D6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194B087D" w14:textId="12962D6A" w:rsidR="006929D6" w:rsidRPr="00571201" w:rsidRDefault="00545239" w:rsidP="00CB4A80">
      <w:pPr>
        <w:pStyle w:val="Akapitzlist"/>
        <w:numPr>
          <w:ilvl w:val="1"/>
          <w:numId w:val="26"/>
        </w:numPr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Sposób składania ofert:</w:t>
      </w:r>
      <w:r w:rsidR="00242A2C">
        <w:rPr>
          <w:rFonts w:asciiTheme="majorHAnsi" w:hAnsiTheme="majorHAnsi"/>
          <w:sz w:val="22"/>
          <w:szCs w:val="22"/>
        </w:rPr>
        <w:t xml:space="preserve"> </w:t>
      </w:r>
    </w:p>
    <w:p w14:paraId="3077EBF5" w14:textId="77777777" w:rsidR="000F4B87" w:rsidRPr="00571201" w:rsidRDefault="000F4B87" w:rsidP="000F4B87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1F26077F" w14:textId="4076A276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Ofertę wraz z wymaganymi dokumentami należy umieścić na </w:t>
      </w:r>
      <w:hyperlink r:id="rId20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pod adresem</w:t>
      </w:r>
      <w:r w:rsidRPr="00571201">
        <w:rPr>
          <w:rFonts w:asciiTheme="majorHAnsi" w:eastAsia="Calibri" w:hAnsiTheme="majorHAnsi" w:cs="Arial"/>
          <w:sz w:val="22"/>
          <w:szCs w:val="22"/>
          <w:vertAlign w:val="superscript"/>
          <w:lang w:val="pl"/>
        </w:rPr>
        <w:footnoteReference w:id="3"/>
      </w:r>
      <w:r w:rsidRPr="00EB35F5">
        <w:rPr>
          <w:rFonts w:asciiTheme="majorHAnsi" w:eastAsia="Calibri" w:hAnsiTheme="majorHAnsi" w:cs="Arial"/>
          <w:color w:val="FF0000"/>
          <w:sz w:val="22"/>
          <w:szCs w:val="22"/>
          <w:lang w:val="pl"/>
        </w:rPr>
        <w:t>:</w:t>
      </w:r>
      <w:r w:rsidR="00CC2515" w:rsidRPr="00CC2515">
        <w:t xml:space="preserve"> </w:t>
      </w:r>
      <w:hyperlink r:id="rId21" w:history="1">
        <w:r w:rsidR="00CC2515" w:rsidRPr="00CC2515">
          <w:rPr>
            <w:color w:val="0000FF"/>
            <w:u w:val="single"/>
          </w:rPr>
          <w:t xml:space="preserve"> </w:t>
        </w:r>
      </w:hyperlink>
      <w:hyperlink r:id="rId22" w:history="1">
        <w:r w:rsidR="00850E2B" w:rsidRPr="008F0D15">
          <w:rPr>
            <w:rStyle w:val="Hipercze"/>
          </w:rPr>
          <w:t>https://platformazakupowa.pl/transakcja/979777</w:t>
        </w:r>
      </w:hyperlink>
      <w:r w:rsidR="004F5B02">
        <w:t xml:space="preserve"> </w:t>
      </w:r>
      <w:r w:rsidR="002B2941">
        <w:rPr>
          <w:rFonts w:asciiTheme="majorHAnsi" w:eastAsia="Calibri" w:hAnsiTheme="majorHAnsi" w:cs="Arial"/>
          <w:color w:val="FF0000"/>
          <w:sz w:val="22"/>
          <w:szCs w:val="22"/>
          <w:lang w:val="pl"/>
        </w:rPr>
        <w:t xml:space="preserve">   </w:t>
      </w:r>
      <w:r w:rsidRPr="00EB35F5">
        <w:rPr>
          <w:rFonts w:asciiTheme="majorHAnsi" w:eastAsia="Calibri" w:hAnsiTheme="majorHAnsi" w:cs="Arial"/>
          <w:color w:val="FF0000"/>
          <w:sz w:val="22"/>
          <w:szCs w:val="22"/>
          <w:lang w:val="pl"/>
        </w:rPr>
        <w:t xml:space="preserve"> </w:t>
      </w:r>
    </w:p>
    <w:p w14:paraId="10FA5839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Do oferty należy dołączyć wszystkie wymagane w SWZ dokumenty.</w:t>
      </w:r>
    </w:p>
    <w:p w14:paraId="6F174850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6B3E1B72" w14:textId="2A76DB36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Oferta lub wniosek składana elektronicznie musi zostać podpisana elektron</w:t>
      </w:r>
      <w:r w:rsidR="00A0425F">
        <w:rPr>
          <w:rFonts w:asciiTheme="majorHAnsi" w:eastAsia="Calibri" w:hAnsiTheme="majorHAnsi" w:cs="Arial"/>
          <w:sz w:val="22"/>
          <w:szCs w:val="22"/>
          <w:lang w:val="pl"/>
        </w:rPr>
        <w:t xml:space="preserve">icznym podpisem kwalifikowanym. </w:t>
      </w: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W procesie składania oferty za pośrednictwem </w:t>
      </w:r>
      <w:hyperlink r:id="rId23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4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platformazakupowa.pl</w:t>
        </w:r>
      </w:hyperlink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. Zalecamy stosowanie podpisu na każdym załączonym pliku osobno, w szczególności wskazanych w art. 63 ust.</w:t>
      </w:r>
      <w:r w:rsidR="00E71AF9">
        <w:rPr>
          <w:rFonts w:asciiTheme="majorHAnsi" w:eastAsia="Calibri" w:hAnsiTheme="majorHAnsi" w:cs="Arial"/>
          <w:sz w:val="22"/>
          <w:szCs w:val="22"/>
          <w:lang w:val="pl"/>
        </w:rPr>
        <w:t>1</w:t>
      </w: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  Pzp, gdzie zaznaczono, iż oferty, oraz oświadczenie, o którym mowa w art. 125 ust. 1 sporządza się, pod rygorem nieważności, w formie elektronicznej</w:t>
      </w:r>
      <w:r w:rsidR="004D7C77">
        <w:rPr>
          <w:rFonts w:asciiTheme="majorHAnsi" w:eastAsia="Calibri" w:hAnsiTheme="majorHAnsi" w:cs="Arial"/>
          <w:sz w:val="22"/>
          <w:szCs w:val="22"/>
          <w:lang w:val="pl"/>
        </w:rPr>
        <w:t>.</w:t>
      </w:r>
    </w:p>
    <w:p w14:paraId="48AFE451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>Za datę złożenia oferty przyjmuje się datę jej przekazania w systemie (platformie) w drugim kroku składania oferty poprzez kliknięcie przycisku “Złóż ofertę” i wyświetlenie się komunikatu, że oferta została zaszyfrowana i złożona.</w:t>
      </w:r>
    </w:p>
    <w:p w14:paraId="1ED6D3AA" w14:textId="77777777" w:rsidR="001E7C3D" w:rsidRPr="00571201" w:rsidRDefault="001E7C3D" w:rsidP="001641D3">
      <w:pPr>
        <w:numPr>
          <w:ilvl w:val="0"/>
          <w:numId w:val="30"/>
        </w:numPr>
        <w:spacing w:line="320" w:lineRule="auto"/>
        <w:jc w:val="both"/>
        <w:rPr>
          <w:rFonts w:asciiTheme="majorHAnsi" w:eastAsia="Calibri" w:hAnsiTheme="majorHAnsi" w:cs="Arial"/>
          <w:sz w:val="22"/>
          <w:szCs w:val="22"/>
          <w:lang w:val="pl"/>
        </w:rPr>
      </w:pPr>
      <w:r w:rsidRPr="00571201">
        <w:rPr>
          <w:rFonts w:asciiTheme="majorHAnsi" w:eastAsia="Calibri" w:hAnsiTheme="majorHAnsi" w:cs="Arial"/>
          <w:sz w:val="22"/>
          <w:szCs w:val="22"/>
          <w:lang w:val="pl"/>
        </w:rPr>
        <w:t xml:space="preserve">Szczegółowa instrukcja dla Wykonawców dotycząca złożenia, zmiany i wycofania oferty znajduje się na stronie internetowej pod adresem:  </w:t>
      </w:r>
      <w:hyperlink r:id="rId25">
        <w:r w:rsidRPr="00571201">
          <w:rPr>
            <w:rFonts w:asciiTheme="majorHAnsi" w:eastAsia="Calibri" w:hAnsiTheme="majorHAnsi" w:cs="Arial"/>
            <w:color w:val="1155CC"/>
            <w:sz w:val="22"/>
            <w:szCs w:val="22"/>
            <w:u w:val="single"/>
            <w:lang w:val="pl"/>
          </w:rPr>
          <w:t>https://platformazakupowa.pl/strona/45-instrukcje</w:t>
        </w:r>
      </w:hyperlink>
    </w:p>
    <w:p w14:paraId="069C04DF" w14:textId="77777777" w:rsidR="00DF241A" w:rsidRPr="00571201" w:rsidRDefault="00DF241A" w:rsidP="00DF241A">
      <w:pPr>
        <w:ind w:right="-108"/>
        <w:jc w:val="both"/>
        <w:rPr>
          <w:rFonts w:asciiTheme="majorHAnsi" w:hAnsiTheme="majorHAnsi"/>
          <w:sz w:val="22"/>
          <w:szCs w:val="22"/>
        </w:rPr>
      </w:pPr>
    </w:p>
    <w:p w14:paraId="00F21949" w14:textId="22F619B4" w:rsidR="00135E48" w:rsidRPr="00571201" w:rsidRDefault="00135E48" w:rsidP="00AE4B77">
      <w:pPr>
        <w:pStyle w:val="Akapitzlist"/>
        <w:numPr>
          <w:ilvl w:val="1"/>
          <w:numId w:val="26"/>
        </w:num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lastRenderedPageBreak/>
        <w:t>Otwarcie ofert nastąpi w dniu</w:t>
      </w:r>
      <w:r w:rsidR="006622A6">
        <w:rPr>
          <w:rFonts w:asciiTheme="majorHAnsi" w:hAnsiTheme="majorHAnsi"/>
          <w:b/>
          <w:bCs/>
          <w:sz w:val="22"/>
          <w:szCs w:val="22"/>
        </w:rPr>
        <w:t xml:space="preserve"> 18.10.2024 r.</w:t>
      </w:r>
      <w:r w:rsidR="007F05E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F241A" w:rsidRPr="00C40E79">
        <w:rPr>
          <w:rFonts w:asciiTheme="majorHAnsi" w:hAnsiTheme="majorHAnsi"/>
          <w:b/>
          <w:bCs/>
          <w:sz w:val="22"/>
          <w:szCs w:val="22"/>
        </w:rPr>
        <w:t>o</w:t>
      </w:r>
      <w:r w:rsidR="00C2254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F241A" w:rsidRPr="00C40E79">
        <w:rPr>
          <w:rFonts w:asciiTheme="majorHAnsi" w:hAnsiTheme="majorHAnsi"/>
          <w:b/>
          <w:bCs/>
          <w:sz w:val="22"/>
          <w:szCs w:val="22"/>
        </w:rPr>
        <w:t>godz. 1</w:t>
      </w:r>
      <w:r w:rsidR="00D87BCA" w:rsidRPr="00C40E79">
        <w:rPr>
          <w:rFonts w:asciiTheme="majorHAnsi" w:hAnsiTheme="majorHAnsi"/>
          <w:b/>
          <w:bCs/>
          <w:sz w:val="22"/>
          <w:szCs w:val="22"/>
        </w:rPr>
        <w:t>2.30</w:t>
      </w:r>
      <w:r w:rsidR="00DF241A" w:rsidRPr="00571201">
        <w:rPr>
          <w:rFonts w:asciiTheme="majorHAnsi" w:hAnsiTheme="majorHAnsi"/>
          <w:sz w:val="22"/>
          <w:szCs w:val="22"/>
        </w:rPr>
        <w:t xml:space="preserve"> </w:t>
      </w:r>
      <w:r w:rsidRPr="00571201">
        <w:rPr>
          <w:rFonts w:asciiTheme="majorHAnsi" w:hAnsiTheme="majorHAnsi"/>
          <w:sz w:val="22"/>
          <w:szCs w:val="22"/>
        </w:rPr>
        <w:t>poprzez odszyfrowanie wczytanych na Platformie ofert.</w:t>
      </w:r>
    </w:p>
    <w:p w14:paraId="7C153B29" w14:textId="68263ACD" w:rsidR="000778FB" w:rsidRPr="00571201" w:rsidRDefault="000778FB" w:rsidP="00AE4B77">
      <w:pPr>
        <w:numPr>
          <w:ilvl w:val="1"/>
          <w:numId w:val="26"/>
        </w:num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571201" w:rsidRDefault="000778FB" w:rsidP="00AE4B77">
      <w:pPr>
        <w:numPr>
          <w:ilvl w:val="1"/>
          <w:numId w:val="26"/>
        </w:num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14BEAC17" w:rsidR="000778FB" w:rsidRPr="00571201" w:rsidRDefault="00E4088C" w:rsidP="00AE4B77">
      <w:p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>a)</w:t>
      </w:r>
      <w:r w:rsidR="000778FB" w:rsidRPr="00571201">
        <w:rPr>
          <w:rFonts w:asciiTheme="majorHAnsi" w:hAnsiTheme="majorHAnsi"/>
          <w:sz w:val="22"/>
          <w:szCs w:val="22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046813D3" w14:textId="65D95B0C" w:rsidR="000778FB" w:rsidRPr="00571201" w:rsidRDefault="00E4088C" w:rsidP="00AE4B77">
      <w:pPr>
        <w:tabs>
          <w:tab w:val="left" w:pos="284"/>
        </w:tabs>
        <w:ind w:right="-108"/>
        <w:jc w:val="both"/>
        <w:rPr>
          <w:rFonts w:asciiTheme="majorHAnsi" w:hAnsiTheme="majorHAnsi"/>
          <w:sz w:val="22"/>
          <w:szCs w:val="22"/>
        </w:rPr>
      </w:pPr>
      <w:r w:rsidRPr="00571201">
        <w:rPr>
          <w:rFonts w:asciiTheme="majorHAnsi" w:hAnsiTheme="majorHAnsi"/>
          <w:sz w:val="22"/>
          <w:szCs w:val="22"/>
        </w:rPr>
        <w:t xml:space="preserve">b) </w:t>
      </w:r>
      <w:r w:rsidR="000778FB" w:rsidRPr="00571201">
        <w:rPr>
          <w:rFonts w:asciiTheme="majorHAnsi" w:hAnsiTheme="majorHAnsi"/>
          <w:sz w:val="22"/>
          <w:szCs w:val="22"/>
        </w:rPr>
        <w:t>cenach lub kosztach zawartych w ofertach.</w:t>
      </w:r>
    </w:p>
    <w:p w14:paraId="6E1C21C3" w14:textId="77777777" w:rsidR="006D363D" w:rsidRPr="00202A74" w:rsidRDefault="006D363D" w:rsidP="00545239">
      <w:pPr>
        <w:ind w:right="-108"/>
        <w:jc w:val="both"/>
        <w:rPr>
          <w:rFonts w:ascii="Cambria" w:hAnsi="Cambria"/>
        </w:rPr>
      </w:pPr>
    </w:p>
    <w:p w14:paraId="24930077" w14:textId="77777777" w:rsidR="00DB1A25" w:rsidRPr="00202A74" w:rsidRDefault="00DB1A2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202A74" w:rsidRDefault="005C30CD" w:rsidP="005C30CD">
      <w:pPr>
        <w:ind w:right="-108"/>
        <w:jc w:val="both"/>
        <w:rPr>
          <w:rFonts w:ascii="Cambria" w:hAnsi="Cambria"/>
        </w:rPr>
      </w:pPr>
    </w:p>
    <w:p w14:paraId="63F762B7" w14:textId="4A5643A4" w:rsidR="00DB1A25" w:rsidRPr="00EE35FE" w:rsidRDefault="00DB1A25" w:rsidP="007B464D">
      <w:pPr>
        <w:ind w:right="-108"/>
        <w:jc w:val="both"/>
        <w:rPr>
          <w:rFonts w:ascii="Cambria" w:hAnsi="Cambria"/>
          <w:b/>
          <w:bCs/>
          <w:sz w:val="22"/>
          <w:szCs w:val="22"/>
        </w:rPr>
      </w:pPr>
      <w:r w:rsidRPr="007B464D">
        <w:rPr>
          <w:rFonts w:ascii="Cambria" w:hAnsi="Cambria"/>
          <w:sz w:val="22"/>
          <w:szCs w:val="22"/>
        </w:rPr>
        <w:t>Wykonawca pozostaje związany ofertą</w:t>
      </w:r>
      <w:r w:rsidR="00BC26E0">
        <w:rPr>
          <w:rFonts w:ascii="Cambria" w:hAnsi="Cambria"/>
          <w:sz w:val="22"/>
          <w:szCs w:val="22"/>
        </w:rPr>
        <w:t xml:space="preserve"> od dnia upływu terminu składania ofert, przy czym pierwszym dniem terminu związania oferta jest dzień, w którym upływa termin składania ofert</w:t>
      </w:r>
      <w:r w:rsidR="004B6588">
        <w:rPr>
          <w:rFonts w:ascii="Cambria" w:hAnsi="Cambria"/>
          <w:sz w:val="22"/>
          <w:szCs w:val="22"/>
        </w:rPr>
        <w:t xml:space="preserve"> przez okres 90 dni tj</w:t>
      </w:r>
      <w:r w:rsidR="004B6588" w:rsidRPr="00BC26E0">
        <w:rPr>
          <w:rFonts w:ascii="Cambria" w:hAnsi="Cambria"/>
          <w:color w:val="FF0000"/>
          <w:sz w:val="22"/>
          <w:szCs w:val="22"/>
        </w:rPr>
        <w:t xml:space="preserve">. </w:t>
      </w:r>
      <w:r w:rsidRPr="00BC26E0">
        <w:rPr>
          <w:rFonts w:ascii="Cambria" w:hAnsi="Cambria"/>
          <w:color w:val="FF0000"/>
          <w:sz w:val="22"/>
          <w:szCs w:val="22"/>
        </w:rPr>
        <w:t xml:space="preserve"> </w:t>
      </w:r>
      <w:r w:rsidR="00B142B3" w:rsidRPr="007F05E4">
        <w:rPr>
          <w:rFonts w:ascii="Cambria" w:hAnsi="Cambria"/>
          <w:b/>
          <w:bCs/>
          <w:color w:val="FF0000"/>
          <w:sz w:val="22"/>
          <w:szCs w:val="22"/>
          <w:highlight w:val="yellow"/>
        </w:rPr>
        <w:t>do dnia</w:t>
      </w:r>
      <w:r w:rsidR="00267B71" w:rsidRPr="007F05E4">
        <w:rPr>
          <w:rFonts w:ascii="Cambria" w:hAnsi="Cambria"/>
          <w:b/>
          <w:bCs/>
          <w:color w:val="FF0000"/>
          <w:sz w:val="22"/>
          <w:szCs w:val="22"/>
          <w:highlight w:val="yellow"/>
        </w:rPr>
        <w:t xml:space="preserve"> </w:t>
      </w:r>
      <w:r w:rsidR="008E377B" w:rsidRPr="008E377B">
        <w:rPr>
          <w:rFonts w:ascii="Cambria" w:hAnsi="Cambria"/>
          <w:b/>
          <w:bCs/>
          <w:color w:val="FF0000"/>
          <w:sz w:val="22"/>
          <w:szCs w:val="22"/>
          <w:highlight w:val="yellow"/>
        </w:rPr>
        <w:t>15.01.2025 r.</w:t>
      </w:r>
    </w:p>
    <w:p w14:paraId="001BB7CB" w14:textId="77777777" w:rsidR="001E7C3D" w:rsidRPr="00202A74" w:rsidRDefault="001E7C3D" w:rsidP="000778FB">
      <w:pPr>
        <w:ind w:right="-108"/>
        <w:jc w:val="both"/>
        <w:rPr>
          <w:rFonts w:ascii="Cambria" w:hAnsi="Cambria"/>
          <w:bCs/>
        </w:rPr>
      </w:pPr>
    </w:p>
    <w:p w14:paraId="1E2640CC" w14:textId="51294492" w:rsidR="00D36ADF" w:rsidRPr="00B67E98" w:rsidRDefault="000778FB" w:rsidP="00D36ADF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202A74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5345036D" w14:textId="77777777" w:rsidR="006A3EBA" w:rsidRDefault="006A3EBA" w:rsidP="009F0D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A01291D" w14:textId="77777777" w:rsidR="00BA62BA" w:rsidRPr="00BA62BA" w:rsidRDefault="00BA62BA" w:rsidP="00BA62BA">
      <w:pPr>
        <w:numPr>
          <w:ilvl w:val="1"/>
          <w:numId w:val="24"/>
        </w:numPr>
        <w:tabs>
          <w:tab w:val="left" w:pos="360"/>
        </w:tabs>
        <w:spacing w:before="120"/>
        <w:ind w:left="426" w:hanging="601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A62BA">
        <w:rPr>
          <w:rFonts w:asciiTheme="majorHAnsi" w:hAnsiTheme="majorHAnsi" w:cs="Arial"/>
          <w:sz w:val="22"/>
          <w:szCs w:val="22"/>
        </w:rPr>
        <w:t>Oferty zostaną ocenione przez Zamawiającego w oparciu o następujące kryteria i ich znaczenie:</w:t>
      </w:r>
    </w:p>
    <w:tbl>
      <w:tblPr>
        <w:tblW w:w="9639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68"/>
        <w:gridCol w:w="1561"/>
        <w:gridCol w:w="2550"/>
      </w:tblGrid>
      <w:tr w:rsidR="00BA62BA" w:rsidRPr="00BA62BA" w14:paraId="0D22E6B8" w14:textId="77777777" w:rsidTr="00360078">
        <w:trPr>
          <w:jc w:val="center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9319EB" w14:textId="77777777" w:rsidR="00BA62BA" w:rsidRPr="00BA62BA" w:rsidRDefault="00BA62BA" w:rsidP="00BA62B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B564B27" w14:textId="77777777" w:rsidR="00BA62BA" w:rsidRPr="00BA62BA" w:rsidRDefault="00BA62BA" w:rsidP="00BA62BA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BA62BA">
              <w:rPr>
                <w:rFonts w:asciiTheme="majorHAnsi" w:hAnsiTheme="majorHAnsi" w:cs="Arial"/>
                <w:sz w:val="22"/>
                <w:szCs w:val="22"/>
              </w:rPr>
              <w:t>l.p.</w:t>
            </w:r>
          </w:p>
        </w:tc>
        <w:tc>
          <w:tcPr>
            <w:tcW w:w="4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8DD788" w14:textId="77777777" w:rsidR="00BA62BA" w:rsidRPr="00BA62BA" w:rsidRDefault="00BA62BA" w:rsidP="00BA62B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492575E" w14:textId="77777777" w:rsidR="00BA62BA" w:rsidRPr="00BA62BA" w:rsidRDefault="00BA62BA" w:rsidP="00BA62BA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BA62BA">
              <w:rPr>
                <w:rFonts w:asciiTheme="majorHAnsi" w:hAnsiTheme="majorHAnsi" w:cs="Arial"/>
                <w:sz w:val="22"/>
                <w:szCs w:val="22"/>
              </w:rPr>
              <w:t>Kryterium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D2E9E9F" w14:textId="77777777" w:rsidR="00BA62BA" w:rsidRPr="00BA62BA" w:rsidRDefault="00BA62BA" w:rsidP="00BA62BA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sz w:val="22"/>
                <w:szCs w:val="22"/>
              </w:rPr>
              <w:t>Znaczenie</w:t>
            </w:r>
          </w:p>
          <w:p w14:paraId="5087FBB3" w14:textId="77777777" w:rsidR="00BA62BA" w:rsidRPr="00BA62BA" w:rsidRDefault="00BA62BA" w:rsidP="00BA62BA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sz w:val="22"/>
                <w:szCs w:val="22"/>
              </w:rPr>
              <w:t>procentowe</w:t>
            </w:r>
          </w:p>
          <w:p w14:paraId="0BCFD5E0" w14:textId="77777777" w:rsidR="00BA62BA" w:rsidRPr="00BA62BA" w:rsidRDefault="00BA62BA" w:rsidP="00BA62BA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BA62BA">
              <w:rPr>
                <w:rFonts w:asciiTheme="majorHAnsi" w:hAnsiTheme="majorHAnsi" w:cs="Arial"/>
                <w:sz w:val="22"/>
                <w:szCs w:val="22"/>
              </w:rPr>
              <w:t>kryterium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4CAFAB" w14:textId="77777777" w:rsidR="00BA62BA" w:rsidRPr="00BA62BA" w:rsidRDefault="00BA62BA" w:rsidP="00BA62BA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sz w:val="22"/>
                <w:szCs w:val="22"/>
              </w:rPr>
              <w:t>Maksymalna ilość punktów jakie może otrzymać oferta</w:t>
            </w:r>
          </w:p>
          <w:p w14:paraId="7BFBFCEC" w14:textId="77777777" w:rsidR="00BA62BA" w:rsidRPr="00BA62BA" w:rsidRDefault="00BA62BA" w:rsidP="00BA62BA">
            <w:pPr>
              <w:spacing w:after="160" w:line="252" w:lineRule="auto"/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BA62BA">
              <w:rPr>
                <w:rFonts w:asciiTheme="majorHAnsi" w:hAnsiTheme="majorHAnsi" w:cs="Arial"/>
                <w:sz w:val="22"/>
                <w:szCs w:val="22"/>
              </w:rPr>
              <w:t>za dane kryterium</w:t>
            </w:r>
          </w:p>
        </w:tc>
      </w:tr>
      <w:tr w:rsidR="00BA62BA" w:rsidRPr="00BA62BA" w14:paraId="726D8B36" w14:textId="77777777" w:rsidTr="00360078">
        <w:trPr>
          <w:jc w:val="center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F9D36C" w14:textId="77777777" w:rsidR="00BA62BA" w:rsidRPr="00BA62BA" w:rsidRDefault="00BA62BA" w:rsidP="00BA62BA">
            <w:pPr>
              <w:numPr>
                <w:ilvl w:val="0"/>
                <w:numId w:val="31"/>
              </w:numPr>
              <w:jc w:val="center"/>
              <w:rPr>
                <w:rFonts w:asciiTheme="majorHAnsi" w:hAnsiTheme="majorHAnsi" w:cs="Arial"/>
                <w:sz w:val="22"/>
                <w:szCs w:val="22"/>
                <w:lang w:eastAsia="en-US"/>
              </w:rPr>
            </w:pPr>
          </w:p>
        </w:tc>
        <w:tc>
          <w:tcPr>
            <w:tcW w:w="4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30A104" w14:textId="77777777" w:rsidR="00BA62BA" w:rsidRPr="00BA62BA" w:rsidRDefault="00BA62BA" w:rsidP="00BA62BA">
            <w:pPr>
              <w:spacing w:after="160" w:line="252" w:lineRule="auto"/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                               Cena ( C )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9DD491" w14:textId="77777777" w:rsidR="00BA62BA" w:rsidRPr="00BA62BA" w:rsidRDefault="00BA62BA" w:rsidP="00BA62BA">
            <w:pPr>
              <w:spacing w:after="160" w:line="252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100 %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F0AEC4" w14:textId="77777777" w:rsidR="00BA62BA" w:rsidRPr="00BA62BA" w:rsidRDefault="00BA62BA" w:rsidP="00BA62BA">
            <w:pPr>
              <w:spacing w:after="160" w:line="252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100 punktów</w:t>
            </w:r>
          </w:p>
        </w:tc>
      </w:tr>
    </w:tbl>
    <w:p w14:paraId="6F829A1D" w14:textId="77777777" w:rsidR="00BA62BA" w:rsidRPr="00BA62BA" w:rsidRDefault="00BA62BA" w:rsidP="00BA62B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005F425A" w14:textId="77777777" w:rsidR="00BA62BA" w:rsidRPr="00BA62BA" w:rsidRDefault="00BA62BA" w:rsidP="00BA62BA">
      <w:pPr>
        <w:keepNext/>
        <w:keepLines/>
        <w:spacing w:before="200"/>
        <w:outlineLvl w:val="1"/>
        <w:rPr>
          <w:rFonts w:asciiTheme="majorHAnsi" w:eastAsiaTheme="majorEastAsia" w:hAnsiTheme="majorHAnsi" w:cs="Arial"/>
          <w:b/>
          <w:bCs/>
          <w:color w:val="4F81BD" w:themeColor="accent1"/>
          <w:sz w:val="22"/>
          <w:szCs w:val="22"/>
        </w:rPr>
      </w:pPr>
      <w:r w:rsidRPr="00BA62BA">
        <w:rPr>
          <w:rFonts w:asciiTheme="majorHAnsi" w:eastAsiaTheme="majorEastAsia" w:hAnsiTheme="majorHAnsi" w:cs="Arial"/>
          <w:i/>
          <w:color w:val="00000A"/>
          <w:sz w:val="22"/>
          <w:szCs w:val="22"/>
        </w:rPr>
        <w:t xml:space="preserve"> Zasady oceny kryterium "Cena" (C).</w:t>
      </w:r>
    </w:p>
    <w:p w14:paraId="618114E4" w14:textId="77777777" w:rsidR="00BA62BA" w:rsidRPr="00BA62BA" w:rsidRDefault="00BA62BA" w:rsidP="00BA62BA">
      <w:pPr>
        <w:tabs>
          <w:tab w:val="left" w:pos="360"/>
        </w:tabs>
        <w:spacing w:before="12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A62BA">
        <w:rPr>
          <w:rFonts w:asciiTheme="majorHAnsi" w:hAnsiTheme="majorHAnsi" w:cs="Arial"/>
          <w:color w:val="00000A"/>
          <w:sz w:val="22"/>
          <w:szCs w:val="22"/>
        </w:rPr>
        <w:t>W przypadku kryterium "Cena" oferta otrzyma zaokrągloną do dwóch miejsc po przecinku ilość punktów wynikającą z działania:</w:t>
      </w:r>
    </w:p>
    <w:p w14:paraId="300B5063" w14:textId="77777777" w:rsidR="00BA62BA" w:rsidRPr="00BA62BA" w:rsidRDefault="00BA62BA" w:rsidP="00BA62BA">
      <w:pPr>
        <w:ind w:left="3402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A62BA">
        <w:rPr>
          <w:rFonts w:asciiTheme="majorHAnsi" w:hAnsiTheme="majorHAnsi" w:cs="Arial"/>
          <w:color w:val="00000A"/>
          <w:sz w:val="22"/>
          <w:szCs w:val="22"/>
        </w:rPr>
        <w:t>Pi (C) =  C</w:t>
      </w:r>
      <w:r w:rsidRPr="00BA62BA">
        <w:rPr>
          <w:rFonts w:asciiTheme="majorHAnsi" w:hAnsiTheme="majorHAnsi" w:cs="Arial"/>
          <w:color w:val="00000A"/>
          <w:sz w:val="22"/>
          <w:szCs w:val="22"/>
          <w:vertAlign w:val="subscript"/>
        </w:rPr>
        <w:t>min</w:t>
      </w:r>
      <w:r w:rsidRPr="00BA62BA">
        <w:rPr>
          <w:rFonts w:asciiTheme="majorHAnsi" w:hAnsiTheme="majorHAnsi" w:cs="Arial"/>
          <w:color w:val="00000A"/>
          <w:sz w:val="22"/>
          <w:szCs w:val="22"/>
        </w:rPr>
        <w:t>/C</w:t>
      </w:r>
      <w:r w:rsidRPr="00BA62BA">
        <w:rPr>
          <w:rFonts w:asciiTheme="majorHAnsi" w:hAnsiTheme="majorHAnsi" w:cs="Arial"/>
          <w:color w:val="00000A"/>
          <w:sz w:val="22"/>
          <w:szCs w:val="22"/>
          <w:vertAlign w:val="subscript"/>
        </w:rPr>
        <w:t xml:space="preserve">i </w:t>
      </w:r>
      <w:r w:rsidRPr="00BA62BA">
        <w:rPr>
          <w:rFonts w:asciiTheme="majorHAnsi" w:hAnsiTheme="majorHAnsi" w:cs="Arial"/>
          <w:color w:val="00000A"/>
          <w:sz w:val="22"/>
          <w:szCs w:val="22"/>
        </w:rPr>
        <w:t xml:space="preserve">  • Max  (C)</w:t>
      </w:r>
    </w:p>
    <w:p w14:paraId="3D17BADC" w14:textId="77777777" w:rsidR="00BA62BA" w:rsidRPr="00BA62BA" w:rsidRDefault="00BA62BA" w:rsidP="00BA62BA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BA62BA">
        <w:rPr>
          <w:rFonts w:asciiTheme="majorHAnsi" w:hAnsiTheme="majorHAnsi" w:cs="Arial"/>
          <w:color w:val="00000A"/>
          <w:sz w:val="22"/>
          <w:szCs w:val="22"/>
        </w:rPr>
        <w:t>gdzie:</w:t>
      </w:r>
    </w:p>
    <w:tbl>
      <w:tblPr>
        <w:tblW w:w="9212" w:type="dxa"/>
        <w:tblInd w:w="-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8242"/>
      </w:tblGrid>
      <w:tr w:rsidR="00BA62BA" w:rsidRPr="00BA62BA" w14:paraId="7A9A3D3D" w14:textId="77777777" w:rsidTr="00360078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685C0B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Pi(C)</w:t>
            </w:r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9FEED6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ilość punktów jakie otrzyma oferta "i" za kryterium "Cena";</w:t>
            </w:r>
          </w:p>
        </w:tc>
      </w:tr>
      <w:tr w:rsidR="00BA62BA" w:rsidRPr="00BA62BA" w14:paraId="01AB790B" w14:textId="77777777" w:rsidTr="00360078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2C4187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Cmin</w:t>
            </w:r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DA8EF7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najniższa cena spośród wszystkich ważnych i nieodrzuconych ofert;</w:t>
            </w:r>
          </w:p>
        </w:tc>
      </w:tr>
      <w:tr w:rsidR="00BA62BA" w:rsidRPr="00BA62BA" w14:paraId="5AE98341" w14:textId="77777777" w:rsidTr="00360078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4F5046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Ci</w:t>
            </w:r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C74687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cena oferty "i";</w:t>
            </w:r>
          </w:p>
        </w:tc>
      </w:tr>
      <w:tr w:rsidR="00BA62BA" w:rsidRPr="00BA62BA" w14:paraId="13C0EB08" w14:textId="77777777" w:rsidTr="00360078"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5D4920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Max (C)</w:t>
            </w:r>
          </w:p>
        </w:tc>
        <w:tc>
          <w:tcPr>
            <w:tcW w:w="8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CB3BC6" w14:textId="77777777" w:rsidR="00BA62BA" w:rsidRPr="00BA62BA" w:rsidRDefault="00BA62BA" w:rsidP="00BA62BA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62BA">
              <w:rPr>
                <w:rFonts w:asciiTheme="majorHAnsi" w:hAnsiTheme="majorHAnsi" w:cs="Arial"/>
                <w:color w:val="00000A"/>
                <w:sz w:val="22"/>
                <w:szCs w:val="22"/>
              </w:rPr>
              <w:t>maksymalna ilość punktów jakie może otrzymać oferta za kryterium "Cena".</w:t>
            </w:r>
          </w:p>
        </w:tc>
      </w:tr>
    </w:tbl>
    <w:p w14:paraId="6B054C0C" w14:textId="77777777" w:rsidR="00BA62BA" w:rsidRPr="00BA62BA" w:rsidRDefault="00BA62BA" w:rsidP="00BA62BA">
      <w:pPr>
        <w:keepNext/>
        <w:keepLines/>
        <w:spacing w:before="200" w:line="360" w:lineRule="auto"/>
        <w:jc w:val="both"/>
        <w:outlineLvl w:val="1"/>
        <w:rPr>
          <w:rFonts w:ascii="Cambria" w:eastAsiaTheme="majorEastAsia" w:hAnsi="Cambria" w:cs="Arial"/>
          <w:bCs/>
          <w:color w:val="FF3300"/>
          <w:sz w:val="22"/>
          <w:szCs w:val="22"/>
        </w:rPr>
      </w:pPr>
      <w:r w:rsidRPr="00BA62BA">
        <w:rPr>
          <w:rFonts w:ascii="Cambria" w:eastAsiaTheme="majorEastAsia" w:hAnsi="Cambria" w:cs="Verdana"/>
          <w:bCs/>
          <w:sz w:val="22"/>
          <w:szCs w:val="22"/>
        </w:rPr>
        <w:lastRenderedPageBreak/>
        <w:t>Standardy jako</w:t>
      </w:r>
      <w:r w:rsidRPr="00BA62BA">
        <w:rPr>
          <w:rFonts w:ascii="Cambria" w:eastAsiaTheme="majorEastAsia" w:hAnsi="Cambria"/>
          <w:bCs/>
          <w:sz w:val="22"/>
          <w:szCs w:val="22"/>
        </w:rPr>
        <w:t>ś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ciowe, o kt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rych mowa w art. 246 ust. 2 ustawy Pzp, zosta</w:t>
      </w:r>
      <w:r w:rsidRPr="00BA62BA">
        <w:rPr>
          <w:rFonts w:ascii="Cambria" w:eastAsiaTheme="majorEastAsia" w:hAnsi="Cambria"/>
          <w:bCs/>
          <w:sz w:val="22"/>
          <w:szCs w:val="22"/>
        </w:rPr>
        <w:t>ł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y okre</w:t>
      </w:r>
      <w:r w:rsidRPr="00BA62BA">
        <w:rPr>
          <w:rFonts w:ascii="Cambria" w:eastAsiaTheme="majorEastAsia" w:hAnsi="Cambria"/>
          <w:bCs/>
          <w:sz w:val="22"/>
          <w:szCs w:val="22"/>
        </w:rPr>
        <w:t>ś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lone w opisie przedmiotu zam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wienia, poprzez podanie parametr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w technicznych ka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dego z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 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produkt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w. Dokumenty opisuj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ce przedmiot zam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wienia s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 tak precyzyjne, 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e bez wzgl</w:t>
      </w:r>
      <w:r w:rsidRPr="00BA62BA">
        <w:rPr>
          <w:rFonts w:ascii="Cambria" w:eastAsiaTheme="majorEastAsia" w:hAnsi="Cambria"/>
          <w:bCs/>
          <w:sz w:val="22"/>
          <w:szCs w:val="22"/>
        </w:rPr>
        <w:t>ę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du na to, kto b</w:t>
      </w:r>
      <w:r w:rsidRPr="00BA62BA">
        <w:rPr>
          <w:rFonts w:ascii="Cambria" w:eastAsiaTheme="majorEastAsia" w:hAnsi="Cambria"/>
          <w:bCs/>
          <w:sz w:val="22"/>
          <w:szCs w:val="22"/>
        </w:rPr>
        <w:t>ę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dzie wykonawc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 (dostawc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) przedmiotu zam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wienia, jedyn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 r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nic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 b</w:t>
      </w:r>
      <w:r w:rsidRPr="00BA62BA">
        <w:rPr>
          <w:rFonts w:ascii="Cambria" w:eastAsiaTheme="majorEastAsia" w:hAnsi="Cambria"/>
          <w:bCs/>
          <w:sz w:val="22"/>
          <w:szCs w:val="22"/>
        </w:rPr>
        <w:t>ę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d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 zaoferowane ceny (tzn. przedmiot zam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wienia jest zestandaryzowany - identyczny, niezale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nie od tego, kt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ry z wykonawc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w go wykona). W zwi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zku z powy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szym Zamawiaj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cy jest upowa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niony do zastosowania ceny jako jedynego kryterium wyboru oferty najkorzystniejszej lub ceny jako jednego z kryteri</w:t>
      </w:r>
      <w:r w:rsidRPr="00BA62BA">
        <w:rPr>
          <w:rFonts w:ascii="Cambria" w:eastAsiaTheme="majorEastAsia" w:hAnsi="Cambria" w:cs="Times Roman"/>
          <w:bCs/>
          <w:sz w:val="22"/>
          <w:szCs w:val="22"/>
        </w:rPr>
        <w:t>ó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w wyboru oferty o znaczeniu ponad 60%. Koszty cyklu 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ycia nie zosta</w:t>
      </w:r>
      <w:r w:rsidRPr="00BA62BA">
        <w:rPr>
          <w:rFonts w:ascii="Cambria" w:eastAsiaTheme="majorEastAsia" w:hAnsi="Cambria"/>
          <w:bCs/>
          <w:sz w:val="22"/>
          <w:szCs w:val="22"/>
        </w:rPr>
        <w:t>ł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y uwzgl</w:t>
      </w:r>
      <w:r w:rsidRPr="00BA62BA">
        <w:rPr>
          <w:rFonts w:ascii="Cambria" w:eastAsiaTheme="majorEastAsia" w:hAnsi="Cambria"/>
          <w:bCs/>
          <w:sz w:val="22"/>
          <w:szCs w:val="22"/>
        </w:rPr>
        <w:t>ę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>dnione w opisie przedmiotu zamówienia, poniewa</w:t>
      </w:r>
      <w:r w:rsidRPr="00BA62BA">
        <w:rPr>
          <w:rFonts w:ascii="Cambria" w:eastAsiaTheme="majorEastAsia" w:hAnsi="Cambria"/>
          <w:bCs/>
          <w:sz w:val="22"/>
          <w:szCs w:val="22"/>
        </w:rPr>
        <w:t>ż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 nie maj</w:t>
      </w:r>
      <w:r w:rsidRPr="00BA62BA">
        <w:rPr>
          <w:rFonts w:ascii="Cambria" w:eastAsiaTheme="majorEastAsia" w:hAnsi="Cambria"/>
          <w:bCs/>
          <w:sz w:val="22"/>
          <w:szCs w:val="22"/>
        </w:rPr>
        <w:t>ą</w:t>
      </w:r>
      <w:r w:rsidRPr="00BA62BA">
        <w:rPr>
          <w:rFonts w:ascii="Cambria" w:eastAsiaTheme="majorEastAsia" w:hAnsi="Cambria" w:cs="Verdana"/>
          <w:bCs/>
          <w:sz w:val="22"/>
          <w:szCs w:val="22"/>
        </w:rPr>
        <w:t xml:space="preserve"> zastosowania przy dostawie energii elektrycznej.</w:t>
      </w:r>
    </w:p>
    <w:p w14:paraId="454366C3" w14:textId="77777777" w:rsidR="00BA62BA" w:rsidRPr="00BA62BA" w:rsidRDefault="00BA62BA" w:rsidP="00BA62B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A62BA">
        <w:rPr>
          <w:rFonts w:ascii="Cambria" w:hAnsi="Cambria" w:cs="Arial"/>
          <w:sz w:val="22"/>
          <w:szCs w:val="22"/>
        </w:rPr>
        <w:t>4.2. Za najkorzystniejszą zostanie wybrana oferta, która zgodnie z powyższymi kryteriami oceny ofert uzyska najwyższą liczbę punktów spośród ofert nie podlegających odrzuceniu.</w:t>
      </w:r>
    </w:p>
    <w:p w14:paraId="45CA312A" w14:textId="77777777" w:rsidR="00BA62BA" w:rsidRPr="00BA62BA" w:rsidRDefault="00BA62BA" w:rsidP="00BA62B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BA62BA">
        <w:rPr>
          <w:rFonts w:ascii="Cambria" w:hAnsi="Cambria" w:cs="Arial"/>
          <w:bCs/>
          <w:sz w:val="22"/>
          <w:szCs w:val="22"/>
        </w:rPr>
        <w:t>4.3</w:t>
      </w:r>
      <w:r w:rsidRPr="00BA62BA">
        <w:rPr>
          <w:rFonts w:ascii="Cambria" w:hAnsi="Cambria" w:cs="Arial"/>
          <w:bCs/>
          <w:color w:val="000000" w:themeColor="text1"/>
          <w:sz w:val="22"/>
          <w:szCs w:val="22"/>
        </w:rPr>
        <w:t xml:space="preserve">. </w:t>
      </w:r>
      <w:r w:rsidRPr="00BA62B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BA62BA">
        <w:rPr>
          <w:rFonts w:ascii="Cambria" w:hAnsi="Cambria" w:cs="Arial"/>
          <w:bCs/>
          <w:color w:val="000000" w:themeColor="text1"/>
          <w:sz w:val="22"/>
          <w:szCs w:val="22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78CCE86E" w14:textId="77777777" w:rsidR="00BA62BA" w:rsidRPr="00BA62BA" w:rsidRDefault="00BA62BA" w:rsidP="00BA62B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BA62BA">
        <w:rPr>
          <w:rFonts w:ascii="Cambria" w:hAnsi="Cambria" w:cs="Arial"/>
          <w:bCs/>
          <w:color w:val="000000" w:themeColor="text1"/>
          <w:sz w:val="22"/>
          <w:szCs w:val="22"/>
        </w:rPr>
        <w:t>4.4. Jeżeli oferty otrzymały taką samą ocenę w kryterium o najwyższej wadze, zamawiający wybiera ofertę z najniższą ceną lub najniższym kosztem.</w:t>
      </w:r>
    </w:p>
    <w:p w14:paraId="67FDAB6F" w14:textId="77777777" w:rsidR="00BA62BA" w:rsidRPr="00BA62BA" w:rsidRDefault="00BA62BA" w:rsidP="00BA62BA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color w:val="FF3300"/>
          <w:sz w:val="22"/>
          <w:szCs w:val="22"/>
        </w:rPr>
      </w:pPr>
      <w:r w:rsidRPr="00BA62BA">
        <w:rPr>
          <w:rFonts w:ascii="Cambria" w:hAnsi="Cambria" w:cs="Arial"/>
          <w:bCs/>
          <w:color w:val="000000" w:themeColor="text1"/>
          <w:sz w:val="22"/>
          <w:szCs w:val="22"/>
        </w:rPr>
        <w:t>4.5 Jeżeli nie można dokonać wyboru oferty w sposób, o którym mowa w ust. 2, zamawiający wzywa wykonawców, którzy złożyli te oferty, do złożenia w terminie określonym przez zamawiającego ofert dodatkowych zawierających nową cenę lub koszt</w:t>
      </w:r>
      <w:r w:rsidRPr="00BA62BA">
        <w:rPr>
          <w:rFonts w:ascii="Cambria" w:hAnsi="Cambria" w:cs="Arial"/>
          <w:bCs/>
          <w:color w:val="FF3300"/>
          <w:sz w:val="22"/>
          <w:szCs w:val="22"/>
        </w:rPr>
        <w:t>.</w:t>
      </w:r>
    </w:p>
    <w:p w14:paraId="32FCACA7" w14:textId="77777777" w:rsidR="008E0F70" w:rsidRDefault="008E0F70" w:rsidP="009F0D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CB8AD75" w14:textId="77777777" w:rsidR="008E0F70" w:rsidRPr="009F0D9B" w:rsidRDefault="008E0F70" w:rsidP="009F0D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1AB5CD" w14:textId="1BCCD848" w:rsidR="009615B1" w:rsidRPr="00202A74" w:rsidRDefault="00F03965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P</w:t>
      </w:r>
      <w:r w:rsidR="009615B1" w:rsidRPr="00202A74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3AED66F6" w14:textId="6A408FAD" w:rsidR="0023287E" w:rsidRDefault="0023287E" w:rsidP="0076061E">
      <w:pPr>
        <w:ind w:right="-108"/>
        <w:jc w:val="both"/>
        <w:rPr>
          <w:rFonts w:ascii="Cambria" w:hAnsi="Cambria"/>
        </w:rPr>
      </w:pPr>
    </w:p>
    <w:p w14:paraId="7B89EBB9" w14:textId="77777777" w:rsidR="005E7EA6" w:rsidRPr="008F4646" w:rsidRDefault="005E7EA6" w:rsidP="005E7EA6">
      <w:pPr>
        <w:ind w:right="-108"/>
        <w:jc w:val="both"/>
        <w:rPr>
          <w:rFonts w:ascii="Cambria" w:hAnsi="Cambria"/>
        </w:rPr>
      </w:pPr>
      <w:r w:rsidRPr="008F4646">
        <w:rPr>
          <w:rFonts w:ascii="Cambria" w:hAnsi="Cambria"/>
        </w:rPr>
        <w:t xml:space="preserve">Wybrany Wykonawca jest zobowiązany do zawarcia umowy w sprawie zamówienia publicznego na warunkach określonych we Wzorze Umowy, stanowiącym </w:t>
      </w:r>
      <w:r w:rsidRPr="008F4646">
        <w:rPr>
          <w:rFonts w:ascii="Cambria" w:hAnsi="Cambria"/>
          <w:b/>
        </w:rPr>
        <w:t>Załącznik nr</w:t>
      </w:r>
      <w:r>
        <w:rPr>
          <w:rFonts w:ascii="Cambria" w:hAnsi="Cambria"/>
          <w:b/>
        </w:rPr>
        <w:t xml:space="preserve"> 7</w:t>
      </w:r>
      <w:r w:rsidRPr="008F4646">
        <w:rPr>
          <w:rFonts w:ascii="Cambria" w:hAnsi="Cambria"/>
          <w:b/>
        </w:rPr>
        <w:t xml:space="preserve"> do SWZ</w:t>
      </w:r>
      <w:r w:rsidRPr="008F4646">
        <w:rPr>
          <w:rFonts w:ascii="Cambria" w:hAnsi="Cambria"/>
        </w:rPr>
        <w:t>.</w:t>
      </w:r>
    </w:p>
    <w:p w14:paraId="3DB28EE6" w14:textId="77777777" w:rsidR="00BA62BA" w:rsidRPr="0076061E" w:rsidRDefault="00BA62BA" w:rsidP="0076061E">
      <w:pPr>
        <w:ind w:right="-108"/>
        <w:jc w:val="both"/>
        <w:rPr>
          <w:rFonts w:ascii="Cambria" w:hAnsi="Cambria"/>
        </w:rPr>
      </w:pPr>
    </w:p>
    <w:p w14:paraId="71E37464" w14:textId="77C126A2" w:rsidR="007D7898" w:rsidRPr="00EB35F5" w:rsidRDefault="00660A68" w:rsidP="00EB35F5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202A74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202A74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798D7BCB" w14:textId="2D0A4FA9" w:rsidR="00037C52" w:rsidRDefault="00037C52" w:rsidP="00825627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nie wymaga </w:t>
      </w:r>
      <w:r w:rsidR="004B7F85">
        <w:rPr>
          <w:rFonts w:ascii="Cambria" w:hAnsi="Cambria"/>
        </w:rPr>
        <w:t>wniesienia zabezpieczenia należytego wykonania umowy.</w:t>
      </w:r>
    </w:p>
    <w:p w14:paraId="1AF7DCB5" w14:textId="77777777" w:rsidR="00DB1923" w:rsidRPr="00202A74" w:rsidRDefault="00DB1923" w:rsidP="00DB1923">
      <w:pPr>
        <w:ind w:right="-108"/>
        <w:jc w:val="both"/>
        <w:rPr>
          <w:rFonts w:ascii="Cambria" w:hAnsi="Cambria"/>
        </w:rPr>
      </w:pPr>
    </w:p>
    <w:p w14:paraId="0B45D72B" w14:textId="1E656036" w:rsidR="009615B1" w:rsidRPr="00202A74" w:rsidRDefault="003C3718" w:rsidP="00CB4A80">
      <w:pPr>
        <w:numPr>
          <w:ilvl w:val="0"/>
          <w:numId w:val="22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202A74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</w:t>
      </w:r>
      <w:r w:rsidR="004A091C">
        <w:rPr>
          <w:rFonts w:asciiTheme="majorHAnsi" w:hAnsiTheme="majorHAnsi" w:cstheme="majorBidi"/>
          <w:b/>
          <w:lang w:eastAsia="en-US"/>
        </w:rPr>
        <w:t>,</w:t>
      </w:r>
      <w:r w:rsidR="009615B1" w:rsidRPr="00202A74">
        <w:rPr>
          <w:rFonts w:asciiTheme="majorHAnsi" w:hAnsiTheme="majorHAnsi" w:cstheme="majorBidi"/>
          <w:b/>
          <w:lang w:eastAsia="en-US"/>
        </w:rPr>
        <w:t xml:space="preserve"> w celu zawarcia umowy w sprawie zamówienia publicznego</w:t>
      </w:r>
    </w:p>
    <w:p w14:paraId="43C3EF43" w14:textId="77777777" w:rsidR="00496ECB" w:rsidRDefault="00496ECB" w:rsidP="00067B80">
      <w:pPr>
        <w:ind w:right="-108"/>
        <w:jc w:val="both"/>
        <w:rPr>
          <w:rFonts w:ascii="Cambria" w:hAnsi="Cambria"/>
        </w:rPr>
      </w:pPr>
    </w:p>
    <w:p w14:paraId="442A9B25" w14:textId="77777777" w:rsidR="00615938" w:rsidRPr="00571201" w:rsidRDefault="00615938" w:rsidP="00B67E98">
      <w:pPr>
        <w:numPr>
          <w:ilvl w:val="0"/>
          <w:numId w:val="32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Osoby reprezentujące Wykonawcę przy podpisywaniu umowy powinny posiadać ze sobą dokumenty potwierdzające ich umocowanie do zawarcia umowy, o ile umocowanie to nie będzie wynikać z dokumentów załączonych do oferty.</w:t>
      </w:r>
    </w:p>
    <w:p w14:paraId="318EA66B" w14:textId="77777777" w:rsidR="00615938" w:rsidRPr="00571201" w:rsidRDefault="00615938" w:rsidP="00B67E98">
      <w:pPr>
        <w:numPr>
          <w:ilvl w:val="0"/>
          <w:numId w:val="32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Wykonawcy wspólnie ubiegający się o udzielenie zamówienia ponoszą solidarną odpowiedzialność za wykonanie umowy.</w:t>
      </w:r>
    </w:p>
    <w:p w14:paraId="489337C1" w14:textId="51DEE0E7" w:rsidR="00615938" w:rsidRDefault="00615938" w:rsidP="00B67E98">
      <w:pPr>
        <w:numPr>
          <w:ilvl w:val="0"/>
          <w:numId w:val="32"/>
        </w:numPr>
        <w:ind w:left="284" w:hanging="284"/>
        <w:jc w:val="both"/>
        <w:rPr>
          <w:rFonts w:asciiTheme="majorHAnsi" w:hAnsiTheme="majorHAnsi" w:cs="Arial"/>
          <w:sz w:val="22"/>
          <w:szCs w:val="22"/>
        </w:rPr>
      </w:pPr>
      <w:r w:rsidRPr="00571201">
        <w:rPr>
          <w:rFonts w:asciiTheme="majorHAnsi" w:hAnsiTheme="majorHAnsi" w:cs="Arial"/>
          <w:sz w:val="22"/>
          <w:szCs w:val="22"/>
        </w:rPr>
        <w:t>Wykonawca przed podpisaniem umowy winien dostarczyć Zamawiającemu umowę regulującą współpracę, w przypadku wyboru oferty Wykonawców wspólnie ubiegających się o udzielenie zamówienia.</w:t>
      </w:r>
    </w:p>
    <w:p w14:paraId="7D12E01F" w14:textId="77777777" w:rsidR="0033183C" w:rsidRDefault="0033183C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036591CC" w14:textId="77777777" w:rsidR="005F6EB5" w:rsidRDefault="005F6EB5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3986B174" w14:textId="77777777" w:rsidR="005F6EB5" w:rsidRDefault="005F6EB5" w:rsidP="00C5791B">
      <w:pPr>
        <w:widowControl w:val="0"/>
        <w:snapToGrid w:val="0"/>
        <w:jc w:val="both"/>
        <w:rPr>
          <w:rFonts w:asciiTheme="majorHAnsi" w:hAnsiTheme="majorHAnsi"/>
          <w:b/>
        </w:rPr>
      </w:pPr>
    </w:p>
    <w:p w14:paraId="0234B478" w14:textId="6A96E2C6" w:rsidR="000B062F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202A74">
        <w:rPr>
          <w:rFonts w:asciiTheme="majorHAnsi" w:hAnsiTheme="majorHAnsi"/>
          <w:b/>
        </w:rPr>
        <w:t>Zał</w:t>
      </w:r>
      <w:r w:rsidRPr="00202A74">
        <w:rPr>
          <w:rFonts w:asciiTheme="majorHAnsi" w:hAnsiTheme="majorHAnsi" w:cs="Calibri"/>
          <w:b/>
        </w:rPr>
        <w:t>ą</w:t>
      </w:r>
      <w:r w:rsidR="008508D5" w:rsidRPr="00202A74">
        <w:rPr>
          <w:rFonts w:asciiTheme="majorHAnsi" w:hAnsiTheme="majorHAnsi"/>
          <w:b/>
        </w:rPr>
        <w:t>czniki do S</w:t>
      </w:r>
      <w:r w:rsidRPr="00202A74">
        <w:rPr>
          <w:rFonts w:asciiTheme="majorHAnsi" w:hAnsiTheme="majorHAnsi"/>
          <w:b/>
        </w:rPr>
        <w:t>WZ:</w:t>
      </w:r>
    </w:p>
    <w:p w14:paraId="71111DDA" w14:textId="77777777" w:rsidR="00124928" w:rsidRDefault="00124928" w:rsidP="00F904B6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</w:p>
    <w:p w14:paraId="5B99488D" w14:textId="77777777" w:rsidR="00124928" w:rsidRPr="00124928" w:rsidRDefault="00124928" w:rsidP="00124928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124928">
        <w:rPr>
          <w:rFonts w:asciiTheme="majorHAnsi" w:hAnsiTheme="majorHAnsi"/>
          <w:sz w:val="20"/>
          <w:szCs w:val="20"/>
        </w:rPr>
        <w:t>Załącznik nr 1 –   Formularz ofertowy</w:t>
      </w:r>
    </w:p>
    <w:p w14:paraId="22812264" w14:textId="77777777" w:rsidR="00124928" w:rsidRPr="00124928" w:rsidRDefault="00124928" w:rsidP="00124928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124928">
        <w:rPr>
          <w:rFonts w:asciiTheme="majorHAnsi" w:hAnsiTheme="majorHAnsi"/>
          <w:sz w:val="20"/>
          <w:szCs w:val="20"/>
        </w:rPr>
        <w:t>Załącznik nr 1a – Formularz cenowy</w:t>
      </w:r>
    </w:p>
    <w:p w14:paraId="4F110FA6" w14:textId="77777777" w:rsidR="00124928" w:rsidRPr="00124928" w:rsidRDefault="00124928" w:rsidP="00124928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124928">
        <w:rPr>
          <w:rFonts w:asciiTheme="majorHAnsi" w:hAnsiTheme="majorHAnsi"/>
          <w:sz w:val="20"/>
          <w:szCs w:val="20"/>
        </w:rPr>
        <w:t>Załącznik nr 2 -    JEDZ</w:t>
      </w:r>
    </w:p>
    <w:p w14:paraId="5C922B6B" w14:textId="77777777" w:rsidR="00124928" w:rsidRPr="00124928" w:rsidRDefault="00124928" w:rsidP="00124928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124928">
        <w:rPr>
          <w:rFonts w:asciiTheme="majorHAnsi" w:hAnsiTheme="majorHAnsi"/>
          <w:sz w:val="20"/>
          <w:szCs w:val="20"/>
        </w:rPr>
        <w:t xml:space="preserve">Załącznik nr 3-     </w:t>
      </w:r>
      <w:r w:rsidRPr="00124928">
        <w:rPr>
          <w:rFonts w:asciiTheme="majorHAnsi" w:hAnsiTheme="majorHAnsi" w:cs="Arial"/>
          <w:sz w:val="20"/>
          <w:szCs w:val="20"/>
        </w:rPr>
        <w:t>Wzór wykazu wykonanych dostaw</w:t>
      </w:r>
    </w:p>
    <w:p w14:paraId="6E989916" w14:textId="087F4A9E" w:rsidR="00124928" w:rsidRPr="00124928" w:rsidRDefault="00124928" w:rsidP="00124928">
      <w:pPr>
        <w:pStyle w:val="Kolorowalistaakcent11"/>
        <w:spacing w:before="120"/>
        <w:ind w:left="0"/>
        <w:jc w:val="both"/>
        <w:rPr>
          <w:rFonts w:ascii="Cambria" w:hAnsi="Cambria" w:cs="Arial"/>
        </w:rPr>
      </w:pPr>
      <w:r w:rsidRPr="00124928">
        <w:rPr>
          <w:rFonts w:asciiTheme="majorHAnsi" w:hAnsiTheme="majorHAnsi"/>
        </w:rPr>
        <w:t xml:space="preserve">Załącznik nr 4-  </w:t>
      </w:r>
      <w:r w:rsidRPr="00124928">
        <w:rPr>
          <w:rFonts w:ascii="Cambria" w:hAnsi="Cambria" w:cs="Arial"/>
        </w:rPr>
        <w:t xml:space="preserve">Wzór oświadczenia Wykonawcy w zakresie art. 108 ust. 1 pkt 5 PZP </w:t>
      </w:r>
      <w:r>
        <w:rPr>
          <w:rFonts w:ascii="Cambria" w:hAnsi="Cambria" w:cs="Arial"/>
        </w:rPr>
        <w:t xml:space="preserve"> </w:t>
      </w:r>
      <w:r w:rsidRPr="00124928">
        <w:rPr>
          <w:rFonts w:ascii="Cambria" w:hAnsi="Cambria" w:cs="Arial"/>
        </w:rPr>
        <w:t xml:space="preserve">o przynależności lub braku przynależności do tej grupy kapitałowej </w:t>
      </w:r>
    </w:p>
    <w:p w14:paraId="6F35CC70" w14:textId="77777777" w:rsidR="00124928" w:rsidRPr="00124928" w:rsidRDefault="00124928" w:rsidP="00124928">
      <w:pPr>
        <w:suppressAutoHyphens/>
        <w:spacing w:before="120"/>
        <w:jc w:val="both"/>
        <w:rPr>
          <w:rFonts w:ascii="Cambria" w:hAnsi="Cambria" w:cs="Arial"/>
          <w:bCs/>
          <w:sz w:val="20"/>
          <w:szCs w:val="20"/>
        </w:rPr>
      </w:pPr>
      <w:r w:rsidRPr="00124928">
        <w:rPr>
          <w:rFonts w:asciiTheme="majorHAnsi" w:hAnsiTheme="majorHAnsi"/>
          <w:sz w:val="20"/>
          <w:szCs w:val="20"/>
        </w:rPr>
        <w:t xml:space="preserve">Załącznik nr 5 - </w:t>
      </w:r>
      <w:r w:rsidRPr="00124928">
        <w:rPr>
          <w:rFonts w:ascii="Cambria" w:hAnsi="Cambria" w:cs="Arial"/>
          <w:bCs/>
          <w:sz w:val="20"/>
          <w:szCs w:val="20"/>
        </w:rPr>
        <w:t>Oświadczenie Wykonawcy o aktualności informacji zawartych w oświadczeniu, o którym mowa w art. 125 ust. 1 PZP złożonym na formularzu Jednolitego Europejskiego Dokumentu Zamówienia w zakresie podstaw wykluczenia z postępowania,</w:t>
      </w:r>
    </w:p>
    <w:p w14:paraId="7DF0D0CE" w14:textId="77777777" w:rsidR="00124928" w:rsidRPr="00124928" w:rsidRDefault="00124928" w:rsidP="00124928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0"/>
          <w:szCs w:val="20"/>
        </w:rPr>
      </w:pPr>
    </w:p>
    <w:p w14:paraId="1A87733D" w14:textId="77777777" w:rsidR="00124928" w:rsidRPr="00124928" w:rsidRDefault="00124928" w:rsidP="00124928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0"/>
          <w:szCs w:val="20"/>
        </w:rPr>
      </w:pPr>
      <w:r w:rsidRPr="00124928">
        <w:rPr>
          <w:rFonts w:asciiTheme="majorHAnsi" w:hAnsiTheme="majorHAnsi"/>
          <w:sz w:val="20"/>
          <w:szCs w:val="20"/>
        </w:rPr>
        <w:t>Załącznik nr 6-   Szczegółowy opis przedmiotu zamówienia</w:t>
      </w:r>
    </w:p>
    <w:p w14:paraId="595C9D23" w14:textId="77777777" w:rsidR="00124928" w:rsidRPr="00124928" w:rsidRDefault="00124928" w:rsidP="00124928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0"/>
          <w:szCs w:val="20"/>
        </w:rPr>
      </w:pPr>
    </w:p>
    <w:p w14:paraId="51052779" w14:textId="77777777" w:rsidR="00124928" w:rsidRPr="00124928" w:rsidRDefault="00124928" w:rsidP="00124928">
      <w:pPr>
        <w:widowControl w:val="0"/>
        <w:tabs>
          <w:tab w:val="center" w:pos="4536"/>
        </w:tabs>
        <w:snapToGrid w:val="0"/>
        <w:jc w:val="both"/>
        <w:rPr>
          <w:rFonts w:asciiTheme="majorHAnsi" w:hAnsiTheme="majorHAnsi"/>
          <w:sz w:val="20"/>
          <w:szCs w:val="20"/>
        </w:rPr>
      </w:pPr>
      <w:r w:rsidRPr="00124928">
        <w:rPr>
          <w:rFonts w:asciiTheme="majorHAnsi" w:hAnsiTheme="majorHAnsi"/>
          <w:sz w:val="20"/>
          <w:szCs w:val="20"/>
        </w:rPr>
        <w:t>Załącznik nr 7 – Istotne postanowienia umowy</w:t>
      </w:r>
    </w:p>
    <w:p w14:paraId="4EF314AB" w14:textId="77777777" w:rsidR="00124928" w:rsidRDefault="00124928" w:rsidP="00F904B6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</w:p>
    <w:p w14:paraId="108B262A" w14:textId="3664AAA4" w:rsidR="00F904B6" w:rsidRPr="002D66F9" w:rsidRDefault="008B58C0" w:rsidP="00F904B6">
      <w:pPr>
        <w:widowControl w:val="0"/>
        <w:snapToGrid w:val="0"/>
        <w:jc w:val="both"/>
        <w:rPr>
          <w:rFonts w:asciiTheme="majorHAnsi" w:hAnsiTheme="majorHAnsi"/>
          <w:sz w:val="20"/>
          <w:szCs w:val="20"/>
        </w:rPr>
      </w:pPr>
      <w:r w:rsidRPr="002D66F9">
        <w:rPr>
          <w:rFonts w:asciiTheme="majorHAnsi" w:hAnsiTheme="majorHAnsi"/>
          <w:sz w:val="20"/>
          <w:szCs w:val="20"/>
        </w:rPr>
        <w:t>Załącznik nr</w:t>
      </w:r>
      <w:r w:rsidR="00515AFA" w:rsidRPr="002D66F9">
        <w:rPr>
          <w:rFonts w:asciiTheme="majorHAnsi" w:hAnsiTheme="majorHAnsi"/>
          <w:sz w:val="20"/>
          <w:szCs w:val="20"/>
        </w:rPr>
        <w:t xml:space="preserve"> </w:t>
      </w:r>
      <w:r w:rsidRPr="002D66F9">
        <w:rPr>
          <w:rFonts w:asciiTheme="majorHAnsi" w:hAnsiTheme="majorHAnsi"/>
          <w:sz w:val="20"/>
          <w:szCs w:val="20"/>
        </w:rPr>
        <w:t>8 - 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99458E9" w14:textId="77777777" w:rsidR="00124928" w:rsidRDefault="00124928" w:rsidP="008B58C0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</w:p>
    <w:p w14:paraId="09265194" w14:textId="77777777" w:rsidR="001D390A" w:rsidRPr="002D66F9" w:rsidRDefault="001D390A" w:rsidP="001D390A">
      <w:pPr>
        <w:widowControl w:val="0"/>
        <w:snapToGrid w:val="0"/>
        <w:jc w:val="both"/>
        <w:rPr>
          <w:rFonts w:asciiTheme="majorHAnsi" w:hAnsiTheme="majorHAnsi"/>
          <w:b/>
          <w:sz w:val="20"/>
          <w:szCs w:val="20"/>
        </w:rPr>
      </w:pPr>
      <w:r w:rsidRPr="002D66F9">
        <w:rPr>
          <w:rFonts w:asciiTheme="majorHAnsi" w:hAnsiTheme="majorHAnsi"/>
          <w:color w:val="000000"/>
          <w:sz w:val="20"/>
          <w:szCs w:val="20"/>
        </w:rPr>
        <w:t xml:space="preserve">Załącznik nr </w:t>
      </w:r>
      <w:r>
        <w:rPr>
          <w:rFonts w:asciiTheme="majorHAnsi" w:hAnsiTheme="majorHAnsi"/>
          <w:color w:val="000000"/>
          <w:sz w:val="20"/>
          <w:szCs w:val="20"/>
        </w:rPr>
        <w:t>9</w:t>
      </w:r>
      <w:r w:rsidRPr="002D66F9">
        <w:rPr>
          <w:rFonts w:asciiTheme="majorHAnsi" w:hAnsiTheme="majorHAnsi"/>
          <w:color w:val="000000"/>
          <w:sz w:val="20"/>
          <w:szCs w:val="20"/>
        </w:rPr>
        <w:t xml:space="preserve"> – Wzór Oświadczenia Wykonawców wspólnie ubiegających się o udzielenie zamówienia w zakresie, o którym mowa w art. 117 ust. 4 ustawy Pzp.</w:t>
      </w:r>
    </w:p>
    <w:p w14:paraId="122DD701" w14:textId="77777777" w:rsidR="006D68F9" w:rsidRDefault="006D68F9" w:rsidP="008B58C0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</w:p>
    <w:p w14:paraId="7261CC24" w14:textId="1E145FB4" w:rsidR="006D68F9" w:rsidRDefault="008B58C0" w:rsidP="001D390A">
      <w:pPr>
        <w:autoSpaceDE w:val="0"/>
        <w:autoSpaceDN w:val="0"/>
        <w:adjustRightInd w:val="0"/>
        <w:rPr>
          <w:rFonts w:asciiTheme="majorHAnsi" w:hAnsiTheme="majorHAnsi"/>
          <w:color w:val="000000"/>
          <w:sz w:val="20"/>
          <w:szCs w:val="20"/>
        </w:rPr>
      </w:pPr>
      <w:r w:rsidRPr="002D66F9">
        <w:rPr>
          <w:rFonts w:asciiTheme="majorHAnsi" w:hAnsiTheme="majorHAnsi"/>
          <w:color w:val="000000"/>
          <w:sz w:val="20"/>
          <w:szCs w:val="20"/>
        </w:rPr>
        <w:t xml:space="preserve">Załącznik nr </w:t>
      </w:r>
      <w:r w:rsidR="006D68F9">
        <w:rPr>
          <w:rFonts w:asciiTheme="majorHAnsi" w:hAnsiTheme="majorHAnsi"/>
          <w:color w:val="000000"/>
          <w:sz w:val="20"/>
          <w:szCs w:val="20"/>
        </w:rPr>
        <w:t>10</w:t>
      </w:r>
      <w:r w:rsidRPr="002D66F9">
        <w:rPr>
          <w:rFonts w:asciiTheme="majorHAnsi" w:hAnsiTheme="majorHAnsi"/>
          <w:color w:val="000000"/>
          <w:sz w:val="20"/>
          <w:szCs w:val="20"/>
        </w:rPr>
        <w:t xml:space="preserve"> – Wzór Zobowiązania podmiotu udostępniającego zasoby do oddania do dyspozycji Wykonawcy niezbędnych zasobów na potrzeby realizacji zamówienia </w:t>
      </w:r>
      <w:r w:rsidR="003D2495" w:rsidRPr="002D66F9">
        <w:rPr>
          <w:rFonts w:asciiTheme="majorHAnsi" w:hAnsiTheme="majorHAnsi"/>
          <w:color w:val="000000"/>
          <w:sz w:val="20"/>
          <w:szCs w:val="20"/>
        </w:rPr>
        <w:t>.</w:t>
      </w:r>
    </w:p>
    <w:p w14:paraId="5EE4FE76" w14:textId="77777777" w:rsidR="006D68F9" w:rsidRDefault="006D68F9" w:rsidP="008B58C0">
      <w:pPr>
        <w:widowControl w:val="0"/>
        <w:snapToGrid w:val="0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1985C186" w14:textId="7C92F2E1" w:rsidR="000B062F" w:rsidRDefault="000B062F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0918EE5" w14:textId="77777777" w:rsidR="005E7EA6" w:rsidRDefault="005E7EA6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23B8EA83" w:rsidR="00135E48" w:rsidRPr="00202A74" w:rsidRDefault="008508D5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202A74">
        <w:rPr>
          <w:rFonts w:asciiTheme="majorHAnsi" w:hAnsiTheme="majorHAnsi" w:cs="Arial"/>
          <w:szCs w:val="24"/>
        </w:rPr>
        <w:tab/>
        <w:t xml:space="preserve">  </w:t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="000B062F">
        <w:rPr>
          <w:rFonts w:asciiTheme="majorHAnsi" w:hAnsiTheme="majorHAnsi" w:cs="Arial"/>
          <w:szCs w:val="24"/>
        </w:rPr>
        <w:tab/>
      </w:r>
      <w:r w:rsidRPr="00202A74">
        <w:rPr>
          <w:rFonts w:asciiTheme="majorHAnsi" w:hAnsiTheme="majorHAnsi" w:cs="Arial"/>
          <w:szCs w:val="24"/>
        </w:rPr>
        <w:t>……………………………………………</w:t>
      </w:r>
      <w:r w:rsidR="00B67E98">
        <w:rPr>
          <w:rFonts w:asciiTheme="majorHAnsi" w:hAnsiTheme="majorHAnsi" w:cs="Arial"/>
          <w:szCs w:val="24"/>
        </w:rPr>
        <w:t>……….</w:t>
      </w:r>
      <w:r w:rsidRPr="00202A74">
        <w:rPr>
          <w:rFonts w:asciiTheme="majorHAnsi" w:hAnsiTheme="majorHAnsi" w:cs="Arial"/>
          <w:szCs w:val="24"/>
        </w:rPr>
        <w:t>………..</w:t>
      </w:r>
    </w:p>
    <w:p w14:paraId="79DD77E1" w14:textId="01181878" w:rsidR="00412BC8" w:rsidRDefault="008508D5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  <w:r w:rsidRPr="00202A74">
        <w:rPr>
          <w:rFonts w:asciiTheme="majorHAnsi" w:hAnsiTheme="majorHAnsi" w:cs="Arial"/>
          <w:szCs w:val="24"/>
        </w:rPr>
        <w:t xml:space="preserve">Podpis </w:t>
      </w:r>
      <w:r w:rsidR="003C3718">
        <w:rPr>
          <w:rFonts w:asciiTheme="majorHAnsi" w:hAnsiTheme="majorHAnsi" w:cs="Arial"/>
          <w:szCs w:val="24"/>
        </w:rPr>
        <w:t>k</w:t>
      </w:r>
      <w:r w:rsidRPr="00202A74">
        <w:rPr>
          <w:rFonts w:asciiTheme="majorHAnsi" w:hAnsiTheme="majorHAnsi" w:cs="Arial"/>
          <w:szCs w:val="24"/>
        </w:rPr>
        <w:t xml:space="preserve">ierownika zamawiającego lub osoby upoważnionej </w:t>
      </w:r>
    </w:p>
    <w:p w14:paraId="39B8CBC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105D5D7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47A8CAD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71D652AE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0881CEE2" w14:textId="77777777" w:rsidR="00D803B8" w:rsidRDefault="00D803B8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2B4DE62" w14:textId="77777777" w:rsidR="004E2AED" w:rsidRDefault="004E2AED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1F28356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76A583A2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2F49D1F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F8A0C54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57272B0E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78B05EF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09591A73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C86618C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C32EAB3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5CF24B49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C14978F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2538F7C8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637C6F00" w14:textId="77777777" w:rsidR="008C6F86" w:rsidRDefault="008C6F86" w:rsidP="004E2AED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06729DFF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19EEB472" w14:textId="77777777" w:rsidR="007E0456" w:rsidRDefault="007E0456" w:rsidP="00EB35F5">
      <w:pPr>
        <w:pStyle w:val="pkt"/>
        <w:spacing w:before="0" w:after="0" w:line="240" w:lineRule="auto"/>
        <w:ind w:left="2124" w:firstLine="708"/>
        <w:rPr>
          <w:rFonts w:asciiTheme="majorHAnsi" w:hAnsiTheme="majorHAnsi" w:cs="Arial"/>
          <w:szCs w:val="24"/>
        </w:rPr>
      </w:pPr>
    </w:p>
    <w:p w14:paraId="55E93D72" w14:textId="77777777" w:rsidR="007E0456" w:rsidRDefault="007E0456" w:rsidP="001D390A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1B101A04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4315BD6" w14:textId="77777777" w:rsidR="001E386B" w:rsidRPr="001E386B" w:rsidRDefault="001E386B" w:rsidP="001E386B">
      <w:pPr>
        <w:tabs>
          <w:tab w:val="left" w:pos="4395"/>
        </w:tabs>
        <w:spacing w:line="360" w:lineRule="auto"/>
        <w:jc w:val="center"/>
        <w:rPr>
          <w:b/>
          <w:sz w:val="26"/>
          <w:szCs w:val="26"/>
        </w:rPr>
      </w:pPr>
      <w:r w:rsidRPr="001E386B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Załącznik nr 1 –FORMULARZ OFERTOWY </w:t>
      </w:r>
      <w:r w:rsidRPr="001E386B">
        <w:rPr>
          <w:rFonts w:ascii="Arial" w:hAnsi="Arial" w:cs="Arial"/>
          <w:sz w:val="22"/>
          <w:szCs w:val="22"/>
        </w:rPr>
        <w:t>na zadanie p.n</w:t>
      </w:r>
    </w:p>
    <w:p w14:paraId="1AC8C7BA" w14:textId="77777777" w:rsidR="002C6DC3" w:rsidRPr="002C6DC3" w:rsidRDefault="002C6DC3" w:rsidP="002C6DC3">
      <w:pPr>
        <w:shd w:val="clear" w:color="auto" w:fill="FFFFFF" w:themeFill="background1"/>
        <w:spacing w:line="252" w:lineRule="auto"/>
        <w:jc w:val="both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2C6DC3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Kompleksowa dostawa energii elektrycznej wraz z usługą dystrybucji dla obiektów i infrastruktury oraz podległych jednostek organizacyjnych gminy Grodzisk Mazowiecki na rok 2025</w:t>
      </w:r>
    </w:p>
    <w:p w14:paraId="716A91AC" w14:textId="77777777" w:rsidR="002C6DC3" w:rsidRDefault="002C6DC3" w:rsidP="001E386B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9DD8147" w14:textId="65411D52" w:rsidR="001E386B" w:rsidRPr="001E386B" w:rsidRDefault="001E386B" w:rsidP="001E386B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 w:cs="Arial"/>
          <w:b/>
          <w:i/>
          <w:color w:val="000000"/>
          <w:sz w:val="22"/>
          <w:szCs w:val="22"/>
        </w:rPr>
      </w:pPr>
      <w:r w:rsidRPr="001E386B">
        <w:rPr>
          <w:rFonts w:asciiTheme="majorHAnsi" w:hAnsiTheme="majorHAnsi" w:cs="Arial"/>
          <w:b/>
          <w:i/>
          <w:color w:val="000000"/>
          <w:sz w:val="22"/>
          <w:szCs w:val="22"/>
        </w:rPr>
        <w:t>Znak sprawy: ZP.271.70.202</w:t>
      </w:r>
      <w:r>
        <w:rPr>
          <w:rFonts w:asciiTheme="majorHAnsi" w:hAnsiTheme="majorHAnsi" w:cs="Arial"/>
          <w:b/>
          <w:i/>
          <w:color w:val="000000"/>
          <w:sz w:val="22"/>
          <w:szCs w:val="22"/>
        </w:rPr>
        <w:t>4</w:t>
      </w:r>
    </w:p>
    <w:p w14:paraId="51B54EF1" w14:textId="77777777" w:rsidR="001E386B" w:rsidRPr="001E386B" w:rsidRDefault="001E386B" w:rsidP="001E386B">
      <w:pPr>
        <w:spacing w:after="160" w:line="259" w:lineRule="auto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ZAMAWIAJĄCY: Gmina Grodzisk Mazowiecki</w:t>
      </w:r>
    </w:p>
    <w:p w14:paraId="33A25EB3" w14:textId="77777777" w:rsidR="001E386B" w:rsidRPr="001E386B" w:rsidRDefault="001E386B" w:rsidP="001E386B">
      <w:pPr>
        <w:spacing w:after="160" w:line="259" w:lineRule="auto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05-825 Grodzisk Mazowiecki, ul. Kościuszki 12a</w:t>
      </w:r>
    </w:p>
    <w:p w14:paraId="7717C91F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val="x-none" w:eastAsia="x-none"/>
        </w:rPr>
      </w:pP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val="x-none" w:eastAsia="x-none"/>
        </w:rPr>
        <w:t>WYKONAWCA:</w:t>
      </w:r>
    </w:p>
    <w:p w14:paraId="668BB121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Niniejsza oferta zostaje złożona przez</w:t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vertAlign w:val="superscript"/>
          <w:lang w:eastAsia="en-US"/>
        </w:rPr>
        <w:footnoteReference w:id="4"/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: </w:t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ab/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539"/>
      </w:tblGrid>
      <w:tr w:rsidR="001E386B" w:rsidRPr="001E386B" w14:paraId="0A3B3AB2" w14:textId="77777777" w:rsidTr="0036007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D65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0F93" w14:textId="77777777" w:rsidR="001E386B" w:rsidRPr="001E386B" w:rsidRDefault="001E386B" w:rsidP="001E386B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9F9" w14:textId="77777777" w:rsidR="001E386B" w:rsidRPr="001E386B" w:rsidRDefault="001E386B" w:rsidP="001E386B">
            <w:pPr>
              <w:spacing w:after="160" w:line="259" w:lineRule="auto"/>
              <w:jc w:val="center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1E386B" w:rsidRPr="001E386B" w14:paraId="2C50860D" w14:textId="77777777" w:rsidTr="00360078">
        <w:trPr>
          <w:cantSplit/>
          <w:trHeight w:val="24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6BD9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2B9D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30053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Ul.:</w:t>
            </w:r>
          </w:p>
          <w:p w14:paraId="68604545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Kod pocztowy:</w:t>
            </w:r>
          </w:p>
          <w:p w14:paraId="504E4F18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Miejscowość:</w:t>
            </w:r>
          </w:p>
          <w:p w14:paraId="673D1C31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Województwo:</w:t>
            </w:r>
          </w:p>
          <w:p w14:paraId="01E0E8D3" w14:textId="2E44847F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NIP:</w:t>
            </w:r>
          </w:p>
        </w:tc>
      </w:tr>
    </w:tbl>
    <w:p w14:paraId="28335853" w14:textId="77777777" w:rsidR="001E386B" w:rsidRPr="001E386B" w:rsidRDefault="001E386B" w:rsidP="001E386B">
      <w:pPr>
        <w:tabs>
          <w:tab w:val="num" w:pos="2340"/>
        </w:tabs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</w:p>
    <w:p w14:paraId="54D02A17" w14:textId="77777777" w:rsidR="001E386B" w:rsidRPr="001E386B" w:rsidRDefault="001E386B" w:rsidP="001E386B">
      <w:pPr>
        <w:tabs>
          <w:tab w:val="num" w:pos="2340"/>
        </w:tabs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1E386B" w:rsidRPr="001E386B" w14:paraId="620F04E0" w14:textId="77777777" w:rsidTr="003600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833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02E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1E386B" w:rsidRPr="001E386B" w14:paraId="6A28D2AB" w14:textId="77777777" w:rsidTr="003600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026D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5DE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1E386B" w:rsidRPr="001E386B" w14:paraId="29303ED8" w14:textId="77777777" w:rsidTr="00360078">
        <w:trPr>
          <w:trHeight w:val="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F0D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2E6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  <w:tr w:rsidR="001E386B" w:rsidRPr="001E386B" w14:paraId="1A7AB5E7" w14:textId="77777777" w:rsidTr="0036007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D6A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  <w:r w:rsidRPr="001E386B"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/>
              </w:rPr>
              <w:t>Adres internetowy, pod którym Zamawiający może pobrać KRS lub CEIDG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725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Theme="majorHAnsi" w:eastAsia="Calibri" w:hAnsiTheme="majorHAnsi" w:cs="Arial"/>
                <w:b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70A12220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="Arial"/>
          <w:b/>
          <w:color w:val="000000"/>
          <w:sz w:val="22"/>
          <w:szCs w:val="22"/>
          <w:lang w:val="de-DE" w:eastAsia="en-US"/>
        </w:rPr>
      </w:pPr>
    </w:p>
    <w:p w14:paraId="70A72334" w14:textId="77777777" w:rsidR="001E386B" w:rsidRPr="001E386B" w:rsidRDefault="001E386B" w:rsidP="001E386B">
      <w:pPr>
        <w:spacing w:after="160" w:line="259" w:lineRule="auto"/>
        <w:ind w:left="360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Ja (my) niżej podpisany(i) oświadczam(y), że:</w:t>
      </w:r>
    </w:p>
    <w:p w14:paraId="56FE6C36" w14:textId="77777777" w:rsidR="001E386B" w:rsidRPr="001E386B" w:rsidRDefault="001E386B" w:rsidP="001E386B">
      <w:pPr>
        <w:numPr>
          <w:ilvl w:val="0"/>
          <w:numId w:val="61"/>
        </w:numPr>
        <w:spacing w:after="160" w:line="259" w:lineRule="auto"/>
        <w:ind w:left="284" w:hanging="284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Gwarantuję wykonanie całości niniejszego zamówienia zgodnie z treścią: SWZ, wyjaśnień do SWZ oraz jej modyfikacji,</w:t>
      </w:r>
    </w:p>
    <w:p w14:paraId="63CB74E6" w14:textId="23BC86F2" w:rsidR="001E386B" w:rsidRPr="001E386B" w:rsidRDefault="001E386B" w:rsidP="001E386B">
      <w:pPr>
        <w:jc w:val="both"/>
        <w:rPr>
          <w:rFonts w:ascii="Cambria" w:hAnsi="Cambria"/>
          <w:color w:val="000000"/>
          <w:sz w:val="22"/>
          <w:szCs w:val="22"/>
        </w:rPr>
      </w:pPr>
      <w:r w:rsidRPr="001E386B">
        <w:rPr>
          <w:rFonts w:ascii="Cambria" w:hAnsi="Cambria"/>
          <w:color w:val="000000"/>
          <w:sz w:val="22"/>
          <w:szCs w:val="22"/>
        </w:rPr>
        <w:t>2. Łączna cena mojej (naszej) oferty za realizację całości niniejszego zamówienia wynosi ……………………</w:t>
      </w:r>
      <w:r w:rsidRPr="001E386B">
        <w:rPr>
          <w:rFonts w:ascii="Cambria" w:hAnsi="Cambria"/>
          <w:b/>
          <w:bCs/>
          <w:color w:val="000000"/>
          <w:sz w:val="22"/>
          <w:szCs w:val="22"/>
        </w:rPr>
        <w:t>zł netto</w:t>
      </w:r>
      <w:r w:rsidR="001639BF">
        <w:rPr>
          <w:rFonts w:ascii="Cambria" w:hAnsi="Cambria"/>
          <w:color w:val="000000"/>
          <w:sz w:val="22"/>
          <w:szCs w:val="22"/>
        </w:rPr>
        <w:t xml:space="preserve">, </w:t>
      </w:r>
      <w:r w:rsidRPr="001E386B">
        <w:rPr>
          <w:rFonts w:ascii="Cambria" w:hAnsi="Cambria"/>
          <w:b/>
          <w:bCs/>
          <w:color w:val="000000"/>
          <w:sz w:val="22"/>
          <w:szCs w:val="22"/>
        </w:rPr>
        <w:t>VAT 23% w wysokości</w:t>
      </w:r>
      <w:r w:rsidRPr="001E386B">
        <w:rPr>
          <w:rFonts w:ascii="Cambria" w:hAnsi="Cambria"/>
          <w:color w:val="000000"/>
          <w:sz w:val="22"/>
          <w:szCs w:val="22"/>
        </w:rPr>
        <w:t>…………………</w:t>
      </w:r>
      <w:r w:rsidRPr="001E386B">
        <w:rPr>
          <w:rFonts w:ascii="Cambria" w:hAnsi="Cambria"/>
          <w:b/>
          <w:bCs/>
          <w:color w:val="000000"/>
          <w:sz w:val="22"/>
          <w:szCs w:val="22"/>
        </w:rPr>
        <w:t>zł</w:t>
      </w:r>
      <w:r w:rsidRPr="001E386B">
        <w:rPr>
          <w:rFonts w:ascii="Cambria" w:hAnsi="Cambria"/>
          <w:color w:val="000000"/>
          <w:sz w:val="22"/>
          <w:szCs w:val="22"/>
        </w:rPr>
        <w:t xml:space="preserve">, </w:t>
      </w:r>
      <w:r w:rsidRPr="001E386B">
        <w:rPr>
          <w:rFonts w:ascii="Cambria" w:hAnsi="Cambria"/>
          <w:b/>
          <w:bCs/>
          <w:color w:val="000000"/>
          <w:sz w:val="22"/>
          <w:szCs w:val="22"/>
        </w:rPr>
        <w:t>stanowi to łącznie kwotę..............................................zł brutto</w:t>
      </w:r>
      <w:r w:rsidRPr="001E386B">
        <w:rPr>
          <w:rFonts w:ascii="Cambria" w:hAnsi="Cambria"/>
          <w:color w:val="000000"/>
          <w:sz w:val="22"/>
          <w:szCs w:val="22"/>
        </w:rPr>
        <w:t xml:space="preserve"> </w:t>
      </w:r>
      <w:r w:rsidR="001C0874">
        <w:rPr>
          <w:rFonts w:ascii="Cambria" w:hAnsi="Cambria"/>
          <w:color w:val="000000"/>
          <w:sz w:val="22"/>
          <w:szCs w:val="22"/>
        </w:rPr>
        <w:t xml:space="preserve"> </w:t>
      </w:r>
      <w:r w:rsidRPr="001E386B">
        <w:rPr>
          <w:rFonts w:ascii="Cambria" w:hAnsi="Cambria"/>
          <w:color w:val="000000"/>
          <w:sz w:val="22"/>
          <w:szCs w:val="22"/>
        </w:rPr>
        <w:t>(Słownie brutto: .................................... zł).</w:t>
      </w:r>
    </w:p>
    <w:p w14:paraId="0F50947E" w14:textId="77777777" w:rsidR="001E386B" w:rsidRPr="001E386B" w:rsidRDefault="001E386B" w:rsidP="001E386B">
      <w:pPr>
        <w:spacing w:before="120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1E386B">
        <w:rPr>
          <w:rFonts w:ascii="Cambria" w:hAnsi="Cambria"/>
          <w:color w:val="000000"/>
          <w:sz w:val="22"/>
          <w:szCs w:val="22"/>
        </w:rPr>
        <w:t>Wyliczona zgodnie z Formularzem cenowym- Załącznik nr 1A do SWZ</w:t>
      </w:r>
    </w:p>
    <w:p w14:paraId="215D5FB2" w14:textId="77777777" w:rsidR="001E386B" w:rsidRPr="001E386B" w:rsidRDefault="001E386B" w:rsidP="001E386B">
      <w:pPr>
        <w:autoSpaceDE w:val="0"/>
        <w:autoSpaceDN w:val="0"/>
        <w:adjustRightInd w:val="0"/>
        <w:jc w:val="both"/>
        <w:rPr>
          <w:color w:val="000000"/>
        </w:rPr>
      </w:pPr>
    </w:p>
    <w:p w14:paraId="162CF2CD" w14:textId="77777777" w:rsidR="001E386B" w:rsidRPr="001E386B" w:rsidRDefault="001E386B" w:rsidP="001E386B">
      <w:pPr>
        <w:tabs>
          <w:tab w:val="left" w:pos="709"/>
        </w:tabs>
        <w:spacing w:after="200" w:line="276" w:lineRule="auto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lastRenderedPageBreak/>
        <w:t>3. Czy Wykonawca jest:</w:t>
      </w:r>
    </w:p>
    <w:p w14:paraId="556B72B8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mikroprzedsiębiorcą</w:t>
      </w:r>
      <w:r w:rsidRPr="001E386B">
        <w:rPr>
          <w:rFonts w:asciiTheme="majorHAnsi" w:eastAsia="Calibri" w:hAnsiTheme="majorHAnsi" w:cstheme="minorBidi"/>
          <w:color w:val="000000"/>
          <w:sz w:val="22"/>
          <w:szCs w:val="22"/>
          <w:vertAlign w:val="superscript"/>
          <w:lang w:eastAsia="en-US"/>
        </w:rPr>
        <w:footnoteReference w:id="5"/>
      </w: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 xml:space="preserve"> </w:t>
      </w:r>
    </w:p>
    <w:p w14:paraId="161CEB4A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mały przedsiębiorca</w:t>
      </w:r>
      <w:r w:rsidRPr="001E386B">
        <w:rPr>
          <w:rFonts w:asciiTheme="majorHAnsi" w:eastAsia="Calibri" w:hAnsiTheme="majorHAnsi" w:cstheme="minorBidi"/>
          <w:color w:val="000000"/>
          <w:sz w:val="22"/>
          <w:szCs w:val="22"/>
          <w:vertAlign w:val="superscript"/>
          <w:lang w:eastAsia="en-US"/>
        </w:rPr>
        <w:footnoteReference w:id="6"/>
      </w: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 xml:space="preserve"> </w:t>
      </w:r>
    </w:p>
    <w:p w14:paraId="6E7B45AE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średni przedsiębiorca</w:t>
      </w:r>
      <w:r w:rsidRPr="001E386B">
        <w:rPr>
          <w:rFonts w:asciiTheme="majorHAnsi" w:eastAsia="Calibri" w:hAnsiTheme="majorHAnsi" w:cstheme="minorBidi"/>
          <w:color w:val="000000"/>
          <w:sz w:val="22"/>
          <w:szCs w:val="22"/>
          <w:vertAlign w:val="superscript"/>
          <w:lang w:eastAsia="en-US"/>
        </w:rPr>
        <w:footnoteReference w:id="7"/>
      </w:r>
    </w:p>
    <w:p w14:paraId="0A2D0F36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jednoosobowa działalność gospodarcza</w:t>
      </w:r>
    </w:p>
    <w:p w14:paraId="7DAD4CC7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osoba fizyczna nieprowadząca działalności gospodarczej</w:t>
      </w:r>
    </w:p>
    <w:p w14:paraId="7C67570A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theme="minorBidi"/>
          <w:color w:val="000000"/>
          <w:sz w:val="22"/>
          <w:szCs w:val="22"/>
          <w:lang w:eastAsia="en-US"/>
        </w:rPr>
        <w:t>□ inny rodzaj</w:t>
      </w:r>
    </w:p>
    <w:p w14:paraId="23831871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4.Oświadczam, że pozostaję związany ofertą przez okres wskazany przez Zamawiającego w SWZ.</w:t>
      </w:r>
    </w:p>
    <w:p w14:paraId="774D59A0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>5.Oświadczam, że wypełniłem obowiązki informacyjne przewidziane w art. 13 lub art. 14 RODO</w:t>
      </w:r>
      <w:r w:rsidRPr="001E386B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8"/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vertAlign w:val="superscript"/>
          <w:lang w:eastAsia="en-US"/>
        </w:rPr>
        <w:t>)</w:t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 wobec osób fizycznych, </w:t>
      </w:r>
      <w:r w:rsidRPr="001E386B">
        <w:rPr>
          <w:rFonts w:asciiTheme="majorHAnsi" w:eastAsia="Calibri" w:hAnsiTheme="majorHAnsi" w:cs="Arial"/>
          <w:b/>
          <w:sz w:val="22"/>
          <w:szCs w:val="22"/>
          <w:lang w:eastAsia="en-US"/>
        </w:rPr>
        <w:t>od których dane osobowe bezpośrednio lub pośrednio pozyskałem</w:t>
      </w:r>
      <w:r w:rsidRPr="001E386B">
        <w:rPr>
          <w:rFonts w:asciiTheme="majorHAnsi" w:eastAsia="Calibri" w:hAnsiTheme="majorHAnsi" w:cs="Arial"/>
          <w:b/>
          <w:color w:val="000000"/>
          <w:sz w:val="22"/>
          <w:szCs w:val="22"/>
          <w:lang w:eastAsia="en-US"/>
        </w:rPr>
        <w:t xml:space="preserve"> w celu ubiegania się o udzielenie zamówienia publicznego w niniejszym postępowaniu</w:t>
      </w:r>
    </w:p>
    <w:p w14:paraId="6D744044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6. akceptuję(my) bez zastrzeżeń istotne postanowienia umowy stanowiący załącznik nr 7 do SWZ- w przypadku uznania mojej (naszej) oferty za najkorzystniejszą umowę  zobowiązuję(my)  się zawrzeć w miejscu i terminie jakie zostaną wskazane przez Zamawiającego .</w:t>
      </w:r>
    </w:p>
    <w:p w14:paraId="1FD25556" w14:textId="77777777" w:rsidR="001E386B" w:rsidRPr="001E386B" w:rsidRDefault="001E386B" w:rsidP="001E386B">
      <w:pPr>
        <w:numPr>
          <w:ilvl w:val="0"/>
          <w:numId w:val="62"/>
        </w:numPr>
        <w:spacing w:after="160" w:line="259" w:lineRule="auto"/>
        <w:ind w:left="284" w:hanging="284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składam(y) niniejszą ofertę  [we własnym imieniu] / [jako Wykonawcy wspólnie ubiegający się o udzielenie zamówienia]</w:t>
      </w:r>
      <w:r w:rsidRPr="001E386B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9"/>
      </w:r>
      <w:r w:rsidRPr="001E386B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 xml:space="preserve">, </w:t>
      </w:r>
    </w:p>
    <w:p w14:paraId="6320759E" w14:textId="77777777" w:rsidR="001E386B" w:rsidRPr="001E386B" w:rsidRDefault="001E386B" w:rsidP="001E386B">
      <w:pPr>
        <w:numPr>
          <w:ilvl w:val="0"/>
          <w:numId w:val="62"/>
        </w:numPr>
        <w:spacing w:after="160" w:line="259" w:lineRule="auto"/>
        <w:ind w:left="284" w:hanging="284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>nie uczestniczę(my) jako Wykonawca w jakiejkolwiek innej ofercie złożonej w celu udzielenie niniejszego zamówienia,</w:t>
      </w:r>
    </w:p>
    <w:p w14:paraId="6F4D2322" w14:textId="77777777" w:rsidR="001E386B" w:rsidRPr="001E386B" w:rsidRDefault="001E386B" w:rsidP="001E386B">
      <w:pPr>
        <w:numPr>
          <w:ilvl w:val="0"/>
          <w:numId w:val="62"/>
        </w:numPr>
        <w:spacing w:after="160" w:line="259" w:lineRule="auto"/>
        <w:ind w:left="284" w:hanging="284"/>
        <w:contextualSpacing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  <w:r w:rsidRPr="001E386B">
        <w:rPr>
          <w:rFonts w:asciiTheme="majorHAnsi" w:hAnsiTheme="majorHAnsi" w:cs="Arial"/>
          <w:sz w:val="22"/>
          <w:szCs w:val="22"/>
        </w:rPr>
        <w:t xml:space="preserve">Na podstawie art. 127 ust. 2 ustawy z dnia 11 września 2019 r. Prawo zamówień publicznych (Pzp) </w:t>
      </w:r>
      <w:r w:rsidRPr="001E386B">
        <w:rPr>
          <w:rFonts w:asciiTheme="majorHAnsi" w:hAnsiTheme="majorHAnsi" w:cs="Arial"/>
          <w:sz w:val="22"/>
          <w:szCs w:val="22"/>
          <w:u w:val="single"/>
        </w:rPr>
        <w:t>wskazuję</w:t>
      </w:r>
      <w:r w:rsidRPr="001E386B">
        <w:rPr>
          <w:rFonts w:asciiTheme="majorHAnsi" w:hAnsiTheme="majorHAnsi" w:cs="Arial"/>
          <w:sz w:val="22"/>
          <w:szCs w:val="22"/>
        </w:rPr>
        <w:t xml:space="preserve"> nazwę i numer postępowania (oznaczenie sprawy)</w:t>
      </w:r>
      <w:r w:rsidRPr="001E386B">
        <w:rPr>
          <w:rFonts w:asciiTheme="majorHAnsi" w:hAnsiTheme="majorHAnsi" w:cs="Arial"/>
          <w:sz w:val="22"/>
          <w:szCs w:val="22"/>
        </w:rPr>
        <w:br/>
        <w:t xml:space="preserve">o udzielenie zamówienia publicznego oraz </w:t>
      </w:r>
      <w:r w:rsidRPr="001E386B">
        <w:rPr>
          <w:rFonts w:asciiTheme="majorHAnsi" w:hAnsiTheme="majorHAnsi" w:cs="Arial"/>
          <w:sz w:val="22"/>
          <w:szCs w:val="22"/>
          <w:u w:val="single"/>
        </w:rPr>
        <w:t>podmiotowe środki dowodowe, które znajdują się w posiadaniu zamawiającego</w:t>
      </w:r>
      <w:r w:rsidRPr="001E386B">
        <w:rPr>
          <w:rFonts w:asciiTheme="majorHAnsi" w:hAnsiTheme="majorHAnsi" w:cs="Arial"/>
          <w:sz w:val="22"/>
          <w:szCs w:val="22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</w:t>
      </w:r>
      <w:r w:rsidRPr="001E386B">
        <w:rPr>
          <w:rFonts w:asciiTheme="majorHAnsi" w:hAnsiTheme="majorHAnsi" w:cs="Arial"/>
          <w:sz w:val="22"/>
          <w:szCs w:val="22"/>
        </w:rPr>
        <w:lastRenderedPageBreak/>
        <w:t xml:space="preserve">żądać zamawiający od wykonawcy, przechowywane przez zamawiającego zgodnie z art. 78 ust. 1 Pzp, </w:t>
      </w:r>
      <w:r w:rsidRPr="001E386B">
        <w:rPr>
          <w:rFonts w:asciiTheme="majorHAnsi" w:hAnsiTheme="majorHAnsi" w:cs="Arial"/>
          <w:sz w:val="22"/>
          <w:szCs w:val="22"/>
          <w:u w:val="single"/>
        </w:rPr>
        <w:t>w celu potwierdzenia okoliczności, o których mowa w art. 124 Pzp i potwierdzam ich prawidłowość i aktualność</w:t>
      </w:r>
      <w:r w:rsidRPr="001E386B"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  <w:t xml:space="preserve"> </w:t>
      </w:r>
      <w:r w:rsidRPr="001E386B">
        <w:rPr>
          <w:rFonts w:asciiTheme="majorHAnsi" w:hAnsiTheme="majorHAnsi" w:cs="Arial"/>
          <w:i/>
          <w:sz w:val="22"/>
          <w:szCs w:val="22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</w:t>
      </w:r>
    </w:p>
    <w:p w14:paraId="7D49CF67" w14:textId="77777777" w:rsidR="001E386B" w:rsidRPr="001E386B" w:rsidRDefault="001E386B" w:rsidP="001E386B">
      <w:pPr>
        <w:rPr>
          <w:rFonts w:asciiTheme="majorHAnsi" w:hAnsiTheme="majorHAnsi" w:cs="Arial"/>
          <w:i/>
          <w:sz w:val="22"/>
          <w:szCs w:val="22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09"/>
        <w:gridCol w:w="3508"/>
      </w:tblGrid>
      <w:tr w:rsidR="001E386B" w:rsidRPr="001E386B" w14:paraId="0929EEFD" w14:textId="77777777" w:rsidTr="00360078">
        <w:tc>
          <w:tcPr>
            <w:tcW w:w="2835" w:type="dxa"/>
            <w:shd w:val="clear" w:color="auto" w:fill="auto"/>
            <w:vAlign w:val="center"/>
          </w:tcPr>
          <w:p w14:paraId="13A68C98" w14:textId="77777777" w:rsidR="001E386B" w:rsidRPr="001E386B" w:rsidRDefault="001E386B" w:rsidP="001E386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E386B">
              <w:rPr>
                <w:rFonts w:asciiTheme="majorHAnsi" w:hAnsiTheme="majorHAnsi" w:cs="Arial"/>
                <w:b/>
                <w:sz w:val="22"/>
                <w:szCs w:val="22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6C6587" w14:textId="77777777" w:rsidR="001E386B" w:rsidRPr="001E386B" w:rsidRDefault="001E386B" w:rsidP="001E386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386B">
              <w:rPr>
                <w:rFonts w:asciiTheme="majorHAnsi" w:hAnsiTheme="majorHAnsi" w:cs="Arial"/>
                <w:b/>
                <w:sz w:val="22"/>
                <w:szCs w:val="22"/>
              </w:rPr>
              <w:t>Numer postępowania</w:t>
            </w:r>
            <w:r w:rsidRPr="001E386B">
              <w:rPr>
                <w:rFonts w:asciiTheme="majorHAnsi" w:hAnsiTheme="majorHAnsi" w:cs="Arial"/>
                <w:sz w:val="22"/>
                <w:szCs w:val="22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47FE2BB" w14:textId="77777777" w:rsidR="001E386B" w:rsidRPr="001E386B" w:rsidRDefault="001E386B" w:rsidP="001E386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E386B">
              <w:rPr>
                <w:rFonts w:asciiTheme="majorHAnsi" w:hAnsiTheme="majorHAnsi" w:cs="Arial"/>
                <w:b/>
                <w:sz w:val="22"/>
                <w:szCs w:val="22"/>
              </w:rPr>
              <w:t>Rodzaj oświadczeń lub dokumentów (</w:t>
            </w:r>
            <w:r w:rsidRPr="001E386B">
              <w:rPr>
                <w:rFonts w:asciiTheme="majorHAnsi" w:hAnsiTheme="majorHAnsi" w:cs="Arial"/>
                <w:i/>
                <w:sz w:val="22"/>
                <w:szCs w:val="22"/>
              </w:rPr>
              <w:t>znajdujących się w posiadaniu zamawiającego).</w:t>
            </w:r>
            <w:r w:rsidRPr="001E386B">
              <w:rPr>
                <w:rFonts w:asciiTheme="majorHAnsi" w:hAnsiTheme="majorHAnsi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1E386B">
              <w:rPr>
                <w:rFonts w:asciiTheme="majorHAnsi" w:hAnsiTheme="majorHAnsi" w:cs="Arial"/>
                <w:b/>
                <w:sz w:val="22"/>
                <w:szCs w:val="22"/>
                <w:vertAlign w:val="superscript"/>
              </w:rPr>
              <w:footnoteReference w:id="10"/>
            </w:r>
          </w:p>
        </w:tc>
      </w:tr>
      <w:tr w:rsidR="001E386B" w:rsidRPr="001E386B" w14:paraId="7C0F367C" w14:textId="77777777" w:rsidTr="00360078">
        <w:tc>
          <w:tcPr>
            <w:tcW w:w="2835" w:type="dxa"/>
            <w:shd w:val="clear" w:color="auto" w:fill="auto"/>
          </w:tcPr>
          <w:p w14:paraId="28C2053A" w14:textId="77777777" w:rsidR="001E386B" w:rsidRPr="001E386B" w:rsidRDefault="001E386B" w:rsidP="001E386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4F4715" w14:textId="77777777" w:rsidR="001E386B" w:rsidRPr="001E386B" w:rsidRDefault="001E386B" w:rsidP="001E386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A66AF46" w14:textId="77777777" w:rsidR="001E386B" w:rsidRPr="001E386B" w:rsidRDefault="001E386B" w:rsidP="001E386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05EBE35" w14:textId="77777777" w:rsidR="001E386B" w:rsidRPr="001E386B" w:rsidRDefault="001E386B" w:rsidP="001E386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14:paraId="7DB3F6C7" w14:textId="77777777" w:rsidR="001E386B" w:rsidRPr="001E386B" w:rsidRDefault="001E386B" w:rsidP="001E386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EAA3F89" w14:textId="77777777" w:rsidR="001E386B" w:rsidRPr="001E386B" w:rsidRDefault="001E386B" w:rsidP="001E386B">
      <w:pPr>
        <w:spacing w:after="160" w:line="259" w:lineRule="auto"/>
        <w:jc w:val="both"/>
        <w:rPr>
          <w:rFonts w:asciiTheme="majorHAnsi" w:eastAsia="Calibri" w:hAnsiTheme="majorHAnsi" w:cs="Arial"/>
          <w:color w:val="000000"/>
          <w:sz w:val="22"/>
          <w:szCs w:val="22"/>
          <w:lang w:eastAsia="en-US"/>
        </w:rPr>
      </w:pPr>
    </w:p>
    <w:p w14:paraId="788531E5" w14:textId="2DC3ACB1" w:rsidR="001E386B" w:rsidRPr="00F874E2" w:rsidRDefault="00F874E2" w:rsidP="00F874E2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>
        <w:rPr>
          <w:rFonts w:asciiTheme="majorHAnsi" w:eastAsia="Calibri" w:hAnsiTheme="majorHAnsi" w:cs="Arial"/>
          <w:sz w:val="22"/>
          <w:szCs w:val="22"/>
          <w:lang w:eastAsia="en-US"/>
        </w:rPr>
        <w:t>10</w:t>
      </w:r>
      <w:r w:rsidR="002A5332">
        <w:rPr>
          <w:rFonts w:asciiTheme="majorHAnsi" w:eastAsia="Calibri" w:hAnsiTheme="majorHAnsi" w:cs="Arial"/>
          <w:sz w:val="22"/>
          <w:szCs w:val="22"/>
          <w:lang w:eastAsia="en-US"/>
        </w:rPr>
        <w:t>.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="001E386B" w:rsidRPr="00F874E2">
        <w:rPr>
          <w:rFonts w:asciiTheme="majorHAnsi" w:eastAsia="Calibri" w:hAnsiTheme="majorHAnsi" w:cs="Arial"/>
          <w:sz w:val="22"/>
          <w:szCs w:val="22"/>
          <w:lang w:eastAsia="en-US"/>
        </w:rPr>
        <w:t>Oświadczamy, że na podstawie art. 18 ust. 3 Pzp:</w:t>
      </w:r>
    </w:p>
    <w:p w14:paraId="28D803A5" w14:textId="77777777" w:rsidR="001E386B" w:rsidRPr="001E386B" w:rsidRDefault="001E386B" w:rsidP="001E386B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Courier New"/>
          <w:sz w:val="22"/>
          <w:szCs w:val="22"/>
          <w:lang w:eastAsia="en-US"/>
        </w:rPr>
        <w:t>□</w:t>
      </w:r>
      <w:r w:rsidRPr="001E386B">
        <w:rPr>
          <w:rFonts w:asciiTheme="majorHAnsi" w:eastAsia="Calibri" w:hAnsiTheme="majorHAnsi" w:cs="Arial"/>
          <w:sz w:val="22"/>
          <w:szCs w:val="22"/>
          <w:lang w:eastAsia="en-US"/>
        </w:rPr>
        <w:t xml:space="preserve"> żadne z informacji zawartych w ofercie oraz załączonych do niej dokumentach, nie stanowią tajemnicy przedsiębiorstwa w rozumieniu przepisów o zwalczaniu nieuczciwej konkurencji,</w:t>
      </w:r>
    </w:p>
    <w:p w14:paraId="0210A8B0" w14:textId="77777777" w:rsidR="001E386B" w:rsidRPr="001E386B" w:rsidRDefault="001E386B" w:rsidP="001E386B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Courier New"/>
          <w:sz w:val="22"/>
          <w:szCs w:val="22"/>
          <w:lang w:eastAsia="en-US"/>
        </w:rPr>
        <w:t>□</w:t>
      </w:r>
      <w:r w:rsidRPr="001E386B">
        <w:rPr>
          <w:rFonts w:asciiTheme="majorHAnsi" w:eastAsia="Calibri" w:hAnsiTheme="majorHAnsi" w:cs="Arial"/>
          <w:sz w:val="22"/>
          <w:szCs w:val="22"/>
          <w:lang w:eastAsia="en-US"/>
        </w:rPr>
        <w:t xml:space="preserve"> 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54240FF3" w14:textId="77777777" w:rsidR="001E386B" w:rsidRPr="001E386B" w:rsidRDefault="001E386B" w:rsidP="001E386B">
      <w:pPr>
        <w:spacing w:before="100" w:beforeAutospacing="1" w:after="160" w:line="259" w:lineRule="auto"/>
        <w:jc w:val="both"/>
        <w:rPr>
          <w:rFonts w:asciiTheme="majorHAnsi" w:eastAsia="Calibri" w:hAnsiTheme="majorHAnsi" w:cs="Arial"/>
          <w:i/>
          <w:iCs/>
          <w:sz w:val="22"/>
          <w:szCs w:val="22"/>
          <w:lang w:eastAsia="en-US"/>
        </w:rPr>
      </w:pPr>
      <w:r w:rsidRPr="001E386B">
        <w:rPr>
          <w:rFonts w:asciiTheme="majorHAnsi" w:eastAsia="Calibri" w:hAnsiTheme="majorHAnsi" w:cs="Arial"/>
          <w:i/>
          <w:iCs/>
          <w:sz w:val="22"/>
          <w:szCs w:val="22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0684B6F9" w14:textId="286A68DF" w:rsidR="001E386B" w:rsidRPr="00F874E2" w:rsidRDefault="00F874E2" w:rsidP="00F874E2">
      <w:pPr>
        <w:spacing w:after="160" w:line="259" w:lineRule="auto"/>
        <w:jc w:val="both"/>
        <w:rPr>
          <w:rFonts w:asciiTheme="majorHAnsi" w:eastAsia="Calibri" w:hAnsiTheme="majorHAnsi" w:cs="Arial"/>
          <w:iCs/>
          <w:color w:val="000000"/>
          <w:sz w:val="22"/>
          <w:szCs w:val="22"/>
          <w:lang w:eastAsia="en-US"/>
        </w:rPr>
      </w:pPr>
      <w:r w:rsidRPr="00F874E2">
        <w:rPr>
          <w:rFonts w:asciiTheme="majorHAnsi" w:eastAsia="Calibri" w:hAnsiTheme="majorHAnsi" w:cs="Arial"/>
          <w:iCs/>
          <w:color w:val="000000"/>
          <w:sz w:val="22"/>
          <w:szCs w:val="22"/>
          <w:lang w:eastAsia="en-US"/>
        </w:rPr>
        <w:t xml:space="preserve">11. </w:t>
      </w:r>
      <w:r w:rsidR="001E386B" w:rsidRPr="00F874E2">
        <w:rPr>
          <w:rFonts w:asciiTheme="majorHAnsi" w:eastAsia="Calibri" w:hAnsiTheme="majorHAnsi" w:cs="Arial"/>
          <w:iCs/>
          <w:color w:val="000000"/>
          <w:sz w:val="22"/>
          <w:szCs w:val="22"/>
          <w:lang w:eastAsia="en-US"/>
        </w:rPr>
        <w:t>[nie zamierzam(y) powierzać do podwykonania żadnej części niniejszego zamówienia / następujące części niniejszego zamówienia zamierzam(y) powierzyć podwykonawcom]</w:t>
      </w:r>
      <w:r w:rsidR="001E386B" w:rsidRPr="00F874E2">
        <w:rPr>
          <w:rFonts w:eastAsia="Calibri"/>
          <w:iCs/>
          <w:vertAlign w:val="superscript"/>
          <w:lang w:eastAsia="en-US"/>
        </w:rPr>
        <w:footnoteReference w:id="11"/>
      </w:r>
      <w:r w:rsidR="001E386B" w:rsidRPr="00F874E2">
        <w:rPr>
          <w:rFonts w:asciiTheme="majorHAnsi" w:eastAsia="Calibri" w:hAnsiTheme="majorHAnsi" w:cs="Arial"/>
          <w:iCs/>
          <w:color w:val="000000"/>
          <w:sz w:val="22"/>
          <w:szCs w:val="22"/>
          <w:lang w:eastAsia="en-US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1E386B" w:rsidRPr="001E386B" w14:paraId="33669B37" w14:textId="77777777" w:rsidTr="003600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2D5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1DF2" w14:textId="77777777" w:rsidR="001E386B" w:rsidRPr="001E386B" w:rsidRDefault="001E386B" w:rsidP="001E386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E386B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Nazwa części zamówienia , firmy podwykonawców (o ile są znane)</w:t>
            </w:r>
          </w:p>
        </w:tc>
      </w:tr>
      <w:tr w:rsidR="001E386B" w:rsidRPr="001E386B" w14:paraId="0AA00626" w14:textId="77777777" w:rsidTr="003600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FB5" w14:textId="77777777" w:rsidR="001E386B" w:rsidRPr="001E386B" w:rsidRDefault="001E386B" w:rsidP="001E386B">
            <w:pPr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43F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E386B" w:rsidRPr="001E386B" w14:paraId="3A9085BE" w14:textId="77777777" w:rsidTr="0036007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171" w14:textId="77777777" w:rsidR="001E386B" w:rsidRPr="001E386B" w:rsidRDefault="001E386B" w:rsidP="001E386B">
            <w:pPr>
              <w:numPr>
                <w:ilvl w:val="0"/>
                <w:numId w:val="47"/>
              </w:numPr>
              <w:spacing w:after="160" w:line="259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A63" w14:textId="77777777" w:rsidR="001E386B" w:rsidRPr="001E386B" w:rsidRDefault="001E386B" w:rsidP="001E386B">
            <w:pPr>
              <w:spacing w:after="160" w:line="259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5679254" w14:textId="77777777" w:rsidR="001E386B" w:rsidRPr="001E386B" w:rsidRDefault="001E386B" w:rsidP="001E386B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1658539" w14:textId="77777777" w:rsidR="001E386B" w:rsidRPr="001E386B" w:rsidRDefault="001E386B" w:rsidP="001E386B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809541E" w14:textId="77777777" w:rsidR="00D21094" w:rsidRDefault="00D21094" w:rsidP="00D21094">
      <w:pPr>
        <w:spacing w:line="360" w:lineRule="auto"/>
        <w:ind w:left="4956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68ECC8CE" w14:textId="32B2EE5E" w:rsidR="00D21094" w:rsidRPr="00D21094" w:rsidRDefault="00D21094" w:rsidP="00D21094">
      <w:pPr>
        <w:spacing w:line="360" w:lineRule="auto"/>
        <w:ind w:left="4956" w:firstLine="708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D21094">
        <w:rPr>
          <w:rFonts w:ascii="Arial" w:hAnsi="Arial" w:cs="Arial"/>
          <w:b/>
          <w:bCs/>
          <w:i/>
          <w:sz w:val="16"/>
          <w:szCs w:val="16"/>
        </w:rPr>
        <w:t xml:space="preserve">Data; kwalifikowany podpis elektroniczny </w:t>
      </w:r>
    </w:p>
    <w:p w14:paraId="609DC778" w14:textId="77777777" w:rsidR="001E386B" w:rsidRDefault="001E386B" w:rsidP="001E386B">
      <w:pPr>
        <w:spacing w:line="276" w:lineRule="auto"/>
        <w:rPr>
          <w:b/>
          <w:iCs/>
          <w:color w:val="000000"/>
        </w:rPr>
      </w:pPr>
    </w:p>
    <w:p w14:paraId="3E6FEBC7" w14:textId="77777777" w:rsidR="00E02FC6" w:rsidRPr="001E386B" w:rsidRDefault="00E02FC6" w:rsidP="001E386B">
      <w:pPr>
        <w:spacing w:line="276" w:lineRule="auto"/>
        <w:rPr>
          <w:b/>
          <w:iCs/>
          <w:color w:val="000000"/>
        </w:rPr>
      </w:pPr>
    </w:p>
    <w:p w14:paraId="06399FA3" w14:textId="77777777" w:rsidR="008C6F86" w:rsidRDefault="008C6F86" w:rsidP="00D67C9B">
      <w:pPr>
        <w:pStyle w:val="pkt"/>
        <w:spacing w:before="0" w:after="0" w:line="240" w:lineRule="auto"/>
        <w:ind w:left="0" w:firstLine="0"/>
        <w:rPr>
          <w:rFonts w:cs="Arial"/>
          <w:b/>
          <w:snapToGrid w:val="0"/>
          <w:szCs w:val="24"/>
        </w:rPr>
      </w:pPr>
    </w:p>
    <w:p w14:paraId="68678999" w14:textId="77777777" w:rsidR="00721550" w:rsidRDefault="00721550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F0F05E2" w14:textId="77777777" w:rsidR="00D803B8" w:rsidRDefault="00D803B8" w:rsidP="004E2AED">
      <w:pPr>
        <w:pStyle w:val="pkt"/>
        <w:spacing w:before="0" w:after="0" w:line="240" w:lineRule="auto"/>
        <w:ind w:left="0" w:firstLine="0"/>
        <w:rPr>
          <w:rFonts w:cs="Arial"/>
          <w:b/>
          <w:snapToGrid w:val="0"/>
          <w:szCs w:val="24"/>
        </w:rPr>
      </w:pPr>
    </w:p>
    <w:p w14:paraId="659D1F28" w14:textId="77777777" w:rsidR="00D803B8" w:rsidRDefault="00D803B8" w:rsidP="00D803B8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Załącznik nr 4 do SWZ </w:t>
      </w:r>
    </w:p>
    <w:p w14:paraId="57C137C4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854C2C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C7F206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F9CB94E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A7DB91B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4331D7E" w14:textId="77777777" w:rsidR="00D803B8" w:rsidRDefault="00D803B8" w:rsidP="00D803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7FF5F10" w14:textId="16E22033" w:rsidR="00D803B8" w:rsidRPr="00D67C9B" w:rsidRDefault="00D803B8" w:rsidP="00D803B8">
      <w:pPr>
        <w:spacing w:before="120"/>
        <w:rPr>
          <w:rFonts w:ascii="Cambria" w:hAnsi="Cambria" w:cs="Arial"/>
          <w:b/>
          <w:sz w:val="22"/>
          <w:szCs w:val="22"/>
        </w:rPr>
      </w:pPr>
      <w:r w:rsidRPr="00D67C9B">
        <w:rPr>
          <w:rFonts w:ascii="Cambria" w:hAnsi="Cambria" w:cs="Arial"/>
          <w:b/>
          <w:sz w:val="22"/>
          <w:szCs w:val="22"/>
        </w:rPr>
        <w:t>ZP.271.271.</w:t>
      </w:r>
      <w:r w:rsidR="00D67C9B" w:rsidRPr="00D67C9B">
        <w:rPr>
          <w:rFonts w:ascii="Cambria" w:hAnsi="Cambria" w:cs="Arial"/>
          <w:b/>
          <w:sz w:val="22"/>
          <w:szCs w:val="22"/>
        </w:rPr>
        <w:t>70</w:t>
      </w:r>
      <w:r w:rsidRPr="00D67C9B">
        <w:rPr>
          <w:rFonts w:ascii="Cambria" w:hAnsi="Cambria" w:cs="Arial"/>
          <w:b/>
          <w:sz w:val="22"/>
          <w:szCs w:val="22"/>
        </w:rPr>
        <w:t>.2024</w:t>
      </w:r>
    </w:p>
    <w:p w14:paraId="2AEEBF0E" w14:textId="77777777" w:rsidR="00D803B8" w:rsidRDefault="00D803B8" w:rsidP="00D803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24588D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65D23F" w14:textId="77777777" w:rsidR="00D803B8" w:rsidRDefault="00D803B8" w:rsidP="00D803B8">
      <w:pPr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A3F7721" w14:textId="77777777" w:rsidR="00D803B8" w:rsidRDefault="00D803B8" w:rsidP="00D803B8">
      <w:pPr>
        <w:spacing w:before="120"/>
        <w:jc w:val="both"/>
        <w:rPr>
          <w:rFonts w:ascii="Cambria" w:hAnsi="Cambria" w:cs="Arial"/>
        </w:rPr>
      </w:pPr>
    </w:p>
    <w:p w14:paraId="7D1DF1F0" w14:textId="38A7AD59" w:rsidR="00D67C9B" w:rsidRDefault="00D803B8" w:rsidP="00D67C9B">
      <w:pPr>
        <w:shd w:val="clear" w:color="auto" w:fill="FFFFFF" w:themeFill="background1"/>
        <w:spacing w:line="252" w:lineRule="auto"/>
        <w:jc w:val="both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  <w:r w:rsidRPr="00AE7315">
        <w:rPr>
          <w:rFonts w:ascii="Cambria" w:hAnsi="Cambria" w:cs="Calibri"/>
          <w:sz w:val="22"/>
          <w:szCs w:val="22"/>
        </w:rPr>
        <w:t>W związku ze złożeniem oferty w postępowaniu o udzielenie zamówienia publicznego prowadzonym w trybie przetargu nieograniczonego pn:</w:t>
      </w:r>
      <w:r w:rsidR="00D67C9B">
        <w:rPr>
          <w:rFonts w:ascii="Cambria" w:hAnsi="Cambria" w:cs="Calibri"/>
          <w:sz w:val="22"/>
          <w:szCs w:val="22"/>
        </w:rPr>
        <w:t xml:space="preserve"> </w:t>
      </w:r>
      <w:r w:rsidRPr="00AE7315">
        <w:rPr>
          <w:rFonts w:ascii="Cambria" w:hAnsi="Cambria" w:cs="Calibri"/>
          <w:sz w:val="22"/>
          <w:szCs w:val="22"/>
        </w:rPr>
        <w:t>„</w:t>
      </w:r>
      <w:r w:rsidR="00D67C9B" w:rsidRPr="002C6DC3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Kompleksowa dostawa energii elektrycznej wraz z usługą dystrybucji dla obiektów i infrastruktury oraz podległych jednostek organizacyjnych gminy Grodzisk Mazowiecki na rok 2025</w:t>
      </w:r>
      <w:r w:rsidR="00D67C9B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”</w:t>
      </w:r>
    </w:p>
    <w:p w14:paraId="4DD3DF8F" w14:textId="77777777" w:rsidR="00D67C9B" w:rsidRPr="00D67C9B" w:rsidRDefault="00D67C9B" w:rsidP="00D67C9B">
      <w:pPr>
        <w:shd w:val="clear" w:color="auto" w:fill="FFFFFF" w:themeFill="background1"/>
        <w:spacing w:line="252" w:lineRule="auto"/>
        <w:jc w:val="both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</w:p>
    <w:p w14:paraId="0D2741CD" w14:textId="6D2D4787" w:rsidR="00D803B8" w:rsidRDefault="00D803B8" w:rsidP="00D803B8">
      <w:pPr>
        <w:tabs>
          <w:tab w:val="left" w:leader="dot" w:pos="9072"/>
        </w:tabs>
        <w:spacing w:before="120"/>
        <w:jc w:val="both"/>
        <w:rPr>
          <w:rFonts w:ascii="Cambria" w:hAnsi="Cambria" w:cs="Arial"/>
          <w:sz w:val="22"/>
          <w:szCs w:val="22"/>
        </w:rPr>
      </w:pPr>
      <w:r w:rsidRPr="002113AC">
        <w:rPr>
          <w:rFonts w:ascii="Calibri" w:hAnsi="Calibri" w:cs="Calibri"/>
          <w:sz w:val="22"/>
          <w:szCs w:val="22"/>
        </w:rPr>
        <w:t>Ja niżej podpisany</w:t>
      </w:r>
    </w:p>
    <w:p w14:paraId="36140128" w14:textId="77777777" w:rsidR="00D803B8" w:rsidRDefault="00D803B8" w:rsidP="00D803B8">
      <w:pPr>
        <w:tabs>
          <w:tab w:val="left" w:leader="dot" w:pos="9072"/>
        </w:tabs>
        <w:spacing w:before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D3166" w14:textId="77777777" w:rsidR="00D803B8" w:rsidRDefault="00D803B8" w:rsidP="00D803B8">
      <w:pPr>
        <w:tabs>
          <w:tab w:val="left" w:leader="dot" w:pos="9072"/>
        </w:tabs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działając w imieniu i na rzecz</w:t>
      </w:r>
    </w:p>
    <w:p w14:paraId="35DCF60A" w14:textId="77777777" w:rsidR="00D803B8" w:rsidRPr="005471D9" w:rsidRDefault="00D803B8" w:rsidP="00D803B8">
      <w:pPr>
        <w:tabs>
          <w:tab w:val="left" w:leader="dot" w:pos="9072"/>
        </w:tabs>
        <w:spacing w:before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7AB41" w14:textId="77777777" w:rsidR="00D803B8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</w:rPr>
      </w:r>
      <w:r w:rsidR="00000000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Pr="004C50E2">
        <w:rPr>
          <w:rFonts w:ascii="Cambria" w:hAnsi="Cambria" w:cs="Arial"/>
          <w:sz w:val="22"/>
          <w:szCs w:val="22"/>
        </w:rPr>
        <w:t>20</w:t>
      </w:r>
      <w:r>
        <w:rPr>
          <w:rFonts w:ascii="Cambria" w:hAnsi="Cambria" w:cs="Arial"/>
          <w:sz w:val="22"/>
          <w:szCs w:val="22"/>
        </w:rPr>
        <w:t xml:space="preserve"> r., poz. </w:t>
      </w:r>
      <w:r w:rsidRPr="004C50E2">
        <w:rPr>
          <w:rFonts w:ascii="Cambria" w:hAnsi="Cambria" w:cs="Arial"/>
          <w:sz w:val="22"/>
          <w:szCs w:val="22"/>
        </w:rPr>
        <w:t>1076 z późn. zm.</w:t>
      </w:r>
      <w:r>
        <w:rPr>
          <w:rFonts w:ascii="Cambria" w:hAnsi="Cambria" w:cs="Arial"/>
          <w:sz w:val="22"/>
          <w:szCs w:val="22"/>
        </w:rPr>
        <w:t>) z innym wykonawcą, który złożył ofertę</w:t>
      </w:r>
      <w:r w:rsidRPr="004C50E2">
        <w:rPr>
          <w:rFonts w:ascii="Cambria" w:hAnsi="Cambria" w:cs="Arial"/>
          <w:sz w:val="22"/>
          <w:szCs w:val="22"/>
        </w:rPr>
        <w:t xml:space="preserve"> lub ofertę częściową </w:t>
      </w:r>
      <w:r>
        <w:rPr>
          <w:rFonts w:ascii="Cambria" w:hAnsi="Cambria" w:cs="Arial"/>
          <w:sz w:val="22"/>
          <w:szCs w:val="22"/>
        </w:rPr>
        <w:t>w przedmiotowym postępowaniu*</w:t>
      </w:r>
    </w:p>
    <w:p w14:paraId="04D1E3B7" w14:textId="77777777" w:rsidR="00D803B8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031983C7" w14:textId="77777777" w:rsidR="00D803B8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</w:rPr>
      </w:r>
      <w:r w:rsidR="00000000">
        <w:rPr>
          <w:rFonts w:ascii="Cambria" w:hAnsi="Cambria" w:cs="Arial"/>
          <w:sz w:val="22"/>
          <w:szCs w:val="22"/>
        </w:rPr>
        <w:fldChar w:fldCharType="separate"/>
      </w:r>
      <w:r>
        <w:rPr>
          <w:rFonts w:ascii="Cambria" w:hAnsi="Cambria" w:cs="Arial"/>
          <w:sz w:val="22"/>
          <w:szCs w:val="22"/>
        </w:rPr>
        <w:fldChar w:fldCharType="end"/>
      </w:r>
      <w:r>
        <w:rPr>
          <w:rFonts w:ascii="Cambria" w:hAnsi="Cambria" w:cs="Arial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 w:rsidRPr="004C50E2">
        <w:rPr>
          <w:rFonts w:ascii="Cambria" w:hAnsi="Cambria" w:cs="Arial"/>
          <w:sz w:val="22"/>
          <w:szCs w:val="22"/>
        </w:rPr>
        <w:t xml:space="preserve"> lub ofertę częściową</w:t>
      </w:r>
      <w:r>
        <w:rPr>
          <w:rFonts w:ascii="Cambria" w:hAnsi="Cambria" w:cs="Arial"/>
          <w:sz w:val="22"/>
          <w:szCs w:val="22"/>
        </w:rPr>
        <w:t xml:space="preserve"> w przedmiotowym postępowaniu  tj. (podać nazwę i adres)*:</w:t>
      </w:r>
    </w:p>
    <w:p w14:paraId="04E127C9" w14:textId="77777777" w:rsidR="00D803B8" w:rsidRPr="004C50E2" w:rsidRDefault="00D803B8" w:rsidP="00D803B8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4C50E2">
        <w:rPr>
          <w:rFonts w:ascii="Cambria" w:hAnsi="Cambria" w:cs="Arial"/>
          <w:sz w:val="22"/>
          <w:szCs w:val="22"/>
        </w:rPr>
        <w:t xml:space="preserve"> ** </w:t>
      </w:r>
    </w:p>
    <w:p w14:paraId="4CC0103B" w14:textId="77777777" w:rsidR="00D803B8" w:rsidRDefault="00D803B8" w:rsidP="00D803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3B7978" w14:textId="77777777" w:rsidR="00D803B8" w:rsidRDefault="00D803B8" w:rsidP="00D803B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7AFDD8B" w14:textId="77777777" w:rsidR="00D803B8" w:rsidRDefault="00D803B8" w:rsidP="00D803B8">
      <w:pPr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20D2D52C" w14:textId="77777777" w:rsidR="00D803B8" w:rsidRDefault="00D803B8" w:rsidP="00D803B8">
      <w:pPr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5348AAE3" w14:textId="77777777" w:rsidR="00D803B8" w:rsidRDefault="00D803B8" w:rsidP="00D803B8">
      <w:p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25D09F42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F7A63D1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55435A6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A9AEA49" w14:textId="77777777" w:rsidR="00D803B8" w:rsidRPr="001D7A0F" w:rsidRDefault="00D803B8" w:rsidP="00D803B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141AC937" w14:textId="77777777" w:rsidR="00D803B8" w:rsidRDefault="00D803B8" w:rsidP="00D803B8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2A5FC86" w14:textId="77777777" w:rsidR="00D803B8" w:rsidRDefault="00D803B8" w:rsidP="00D803B8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04AC62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F0D8B1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7BF7E5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CA3A8E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5951E6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9FC795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595014A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93A3EA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E4E7EA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F7202B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48AB66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D20D18C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6C3A1B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BA0F84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94163E2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619932D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F022CC7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6E90AE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2652F4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39D4489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CD0DFF3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6E58821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17EB2D5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A345BB4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2995F69" w14:textId="77777777" w:rsidR="00D803B8" w:rsidRDefault="00D803B8" w:rsidP="003A2B2F">
      <w:pPr>
        <w:pStyle w:val="pkt"/>
        <w:spacing w:before="0" w:after="0" w:line="240" w:lineRule="auto"/>
        <w:ind w:left="0" w:firstLine="0"/>
        <w:rPr>
          <w:rFonts w:cs="Arial"/>
          <w:b/>
          <w:snapToGrid w:val="0"/>
          <w:szCs w:val="24"/>
        </w:rPr>
      </w:pPr>
    </w:p>
    <w:p w14:paraId="5433C76B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50BF76B6" w14:textId="77777777" w:rsidR="00CD44D3" w:rsidRDefault="00CD44D3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7F2F020" w14:textId="77777777" w:rsidR="00CD44D3" w:rsidRDefault="00CD44D3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A1EA788" w14:textId="77777777" w:rsidR="002A0862" w:rsidRDefault="002A0862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0B3E9840" w14:textId="77777777" w:rsidR="004E2AED" w:rsidRDefault="004E2AED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58890A02" w14:textId="32A8A7EA" w:rsidR="003A2B2F" w:rsidRDefault="003A2B2F" w:rsidP="003A2B2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5 do SWZ </w:t>
      </w:r>
    </w:p>
    <w:p w14:paraId="1C51DEA2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D6BE3A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4C7496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217D34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CCFE24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E3EAB82" w14:textId="77777777" w:rsidR="003A2B2F" w:rsidRDefault="003A2B2F" w:rsidP="003A2B2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465A98" w14:textId="2932FD4C" w:rsidR="003A2B2F" w:rsidRPr="00D67C9B" w:rsidRDefault="003A2B2F" w:rsidP="003A2B2F">
      <w:pPr>
        <w:tabs>
          <w:tab w:val="left" w:pos="180"/>
        </w:tabs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Pr="00D67C9B">
        <w:rPr>
          <w:rFonts w:ascii="Cambria" w:hAnsi="Cambria" w:cs="Arial"/>
          <w:b/>
          <w:sz w:val="22"/>
          <w:szCs w:val="22"/>
        </w:rPr>
        <w:t>ZP.271.</w:t>
      </w:r>
      <w:r w:rsidR="00D67C9B" w:rsidRPr="00D67C9B">
        <w:rPr>
          <w:rFonts w:ascii="Cambria" w:hAnsi="Cambria" w:cs="Arial"/>
          <w:b/>
          <w:sz w:val="22"/>
          <w:szCs w:val="22"/>
        </w:rPr>
        <w:t>70</w:t>
      </w:r>
      <w:r w:rsidRPr="00D67C9B">
        <w:rPr>
          <w:rFonts w:ascii="Cambria" w:hAnsi="Cambria" w:cs="Arial"/>
          <w:b/>
          <w:sz w:val="22"/>
          <w:szCs w:val="22"/>
        </w:rPr>
        <w:t>.2024</w:t>
      </w:r>
    </w:p>
    <w:p w14:paraId="470E2DD1" w14:textId="77777777" w:rsidR="003A2B2F" w:rsidRDefault="003A2B2F" w:rsidP="003A2B2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6009866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E342FD" w14:textId="77777777" w:rsidR="003A2B2F" w:rsidRDefault="003A2B2F" w:rsidP="003A2B2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C8DDE1F" w14:textId="77777777" w:rsidR="003A2B2F" w:rsidRDefault="003A2B2F" w:rsidP="003A2B2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598F088D" w14:textId="77777777" w:rsidR="003A2B2F" w:rsidRDefault="003A2B2F" w:rsidP="003A2B2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2FB9488" w14:textId="012F6E5C" w:rsidR="00D67C9B" w:rsidRPr="00D67C9B" w:rsidRDefault="003A2B2F" w:rsidP="00D67C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</w:t>
      </w:r>
      <w:r w:rsidR="00D67C9B">
        <w:rPr>
          <w:rFonts w:ascii="Cambria" w:hAnsi="Cambria" w:cs="Arial"/>
          <w:bCs/>
          <w:sz w:val="22"/>
          <w:szCs w:val="22"/>
        </w:rPr>
        <w:t xml:space="preserve"> pn:</w:t>
      </w:r>
      <w:r w:rsidR="00D67C9B">
        <w:rPr>
          <w:rStyle w:val="Pogrubienie"/>
          <w:rFonts w:ascii="Cambria" w:hAnsi="Cambria" w:cs="Arial"/>
          <w:b w:val="0"/>
          <w:sz w:val="22"/>
          <w:szCs w:val="22"/>
        </w:rPr>
        <w:t xml:space="preserve"> </w:t>
      </w:r>
      <w:bookmarkStart w:id="11" w:name="_Hlk176943185"/>
      <w:r w:rsidR="00D67C9B" w:rsidRPr="002C6DC3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Kompleksowa dostawa energii elektrycznej wraz z usługą dystrybucji dla obiektów i infrastruktury oraz podległych jednostek organizacyjnych gminy Grodzisk Mazowiecki na rok 2025</w:t>
      </w:r>
    </w:p>
    <w:bookmarkEnd w:id="11"/>
    <w:p w14:paraId="29E59A6A" w14:textId="77777777" w:rsidR="00D67C9B" w:rsidRDefault="00D67C9B" w:rsidP="003A2B2F">
      <w:pPr>
        <w:spacing w:before="120"/>
        <w:jc w:val="both"/>
        <w:rPr>
          <w:rFonts w:ascii="Verdana" w:hAnsi="Verdana" w:cs="Arial"/>
          <w:bCs/>
          <w:sz w:val="16"/>
          <w:szCs w:val="16"/>
        </w:rPr>
      </w:pPr>
    </w:p>
    <w:p w14:paraId="4ECFE7DA" w14:textId="3180811A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E8757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992CCF1" w14:textId="5DD57E3E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CE2D6" w14:textId="4BBAA6A1" w:rsidR="003A2B2F" w:rsidRDefault="003A2B2F" w:rsidP="003A2B2F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2023 r. poz. 1605 z późn.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522708CD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 odnośnie do</w:t>
      </w:r>
      <w:r w:rsidRPr="00971147">
        <w:rPr>
          <w:rFonts w:ascii="Cambria" w:hAnsi="Cambria" w:cs="Arial"/>
          <w:bCs/>
          <w:sz w:val="22"/>
          <w:szCs w:val="22"/>
        </w:rPr>
        <w:t xml:space="preserve"> wydan</w:t>
      </w:r>
      <w:r>
        <w:rPr>
          <w:rFonts w:ascii="Cambria" w:hAnsi="Cambria" w:cs="Arial"/>
          <w:bCs/>
          <w:sz w:val="22"/>
          <w:szCs w:val="22"/>
        </w:rPr>
        <w:t>ia</w:t>
      </w:r>
      <w:r w:rsidRPr="00971147">
        <w:rPr>
          <w:rFonts w:ascii="Cambria" w:hAnsi="Cambria" w:cs="Arial"/>
          <w:bCs/>
          <w:sz w:val="22"/>
          <w:szCs w:val="22"/>
        </w:rPr>
        <w:t xml:space="preserve"> prawomocn</w:t>
      </w:r>
      <w:r>
        <w:rPr>
          <w:rFonts w:ascii="Cambria" w:hAnsi="Cambria" w:cs="Arial"/>
          <w:bCs/>
          <w:sz w:val="22"/>
          <w:szCs w:val="22"/>
        </w:rPr>
        <w:t>ego</w:t>
      </w:r>
      <w:r w:rsidRPr="00971147">
        <w:rPr>
          <w:rFonts w:ascii="Cambria" w:hAnsi="Cambria" w:cs="Arial"/>
          <w:bCs/>
          <w:sz w:val="22"/>
          <w:szCs w:val="22"/>
        </w:rPr>
        <w:t xml:space="preserve"> wyrok</w:t>
      </w:r>
      <w:r>
        <w:rPr>
          <w:rFonts w:ascii="Cambria" w:hAnsi="Cambria" w:cs="Arial"/>
          <w:bCs/>
          <w:sz w:val="22"/>
          <w:szCs w:val="22"/>
        </w:rPr>
        <w:t>u</w:t>
      </w:r>
      <w:r w:rsidRPr="00971147">
        <w:rPr>
          <w:rFonts w:ascii="Cambria" w:hAnsi="Cambria" w:cs="Arial"/>
          <w:bCs/>
          <w:sz w:val="22"/>
          <w:szCs w:val="22"/>
        </w:rPr>
        <w:t xml:space="preserve"> sądu lub ostateczn</w:t>
      </w:r>
      <w:r>
        <w:rPr>
          <w:rFonts w:ascii="Cambria" w:hAnsi="Cambria" w:cs="Arial"/>
          <w:bCs/>
          <w:sz w:val="22"/>
          <w:szCs w:val="22"/>
        </w:rPr>
        <w:t>ej</w:t>
      </w:r>
      <w:r w:rsidRPr="00971147">
        <w:rPr>
          <w:rFonts w:ascii="Cambria" w:hAnsi="Cambria" w:cs="Arial"/>
          <w:bCs/>
          <w:sz w:val="22"/>
          <w:szCs w:val="22"/>
        </w:rPr>
        <w:t xml:space="preserve"> decyzj</w:t>
      </w:r>
      <w:r>
        <w:rPr>
          <w:rFonts w:ascii="Cambria" w:hAnsi="Cambria" w:cs="Arial"/>
          <w:bCs/>
          <w:sz w:val="22"/>
          <w:szCs w:val="22"/>
        </w:rPr>
        <w:t>i</w:t>
      </w:r>
      <w:r w:rsidRPr="00971147">
        <w:rPr>
          <w:rFonts w:ascii="Cambria" w:hAnsi="Cambria" w:cs="Arial"/>
          <w:bCs/>
          <w:sz w:val="22"/>
          <w:szCs w:val="22"/>
        </w:rPr>
        <w:t xml:space="preserve"> administracyjn</w:t>
      </w:r>
      <w:r>
        <w:rPr>
          <w:rFonts w:ascii="Cambria" w:hAnsi="Cambria" w:cs="Arial"/>
          <w:bCs/>
          <w:sz w:val="22"/>
          <w:szCs w:val="22"/>
        </w:rPr>
        <w:t>ej</w:t>
      </w:r>
      <w:r w:rsidRPr="00971147">
        <w:rPr>
          <w:rFonts w:ascii="Cambria" w:hAnsi="Cambria" w:cs="Arial"/>
          <w:bCs/>
          <w:sz w:val="22"/>
          <w:szCs w:val="22"/>
        </w:rPr>
        <w:t xml:space="preserve"> o zaleganiu z uiszczeniem podatków, opłat lub składek na ubezpieczenie społeczne lub zdrowotne</w:t>
      </w:r>
      <w:r>
        <w:rPr>
          <w:rFonts w:ascii="Cambria" w:hAnsi="Cambria" w:cs="Arial"/>
          <w:bCs/>
          <w:sz w:val="22"/>
          <w:szCs w:val="22"/>
        </w:rPr>
        <w:t>,</w:t>
      </w:r>
    </w:p>
    <w:p w14:paraId="3E89913D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3E95B929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0ED383C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7792FD35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5D08C8EC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 odnośnie do skazania za wykroczenie, za które wymierzone karę ograniczenia wolności lub karę grzywny, </w:t>
      </w:r>
    </w:p>
    <w:p w14:paraId="3510EA84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c) PZP odnośnie do </w:t>
      </w:r>
      <w:r w:rsidRPr="008E7686">
        <w:rPr>
          <w:rFonts w:ascii="Cambria" w:hAnsi="Cambria" w:cs="Arial"/>
          <w:sz w:val="22"/>
          <w:szCs w:val="22"/>
        </w:rPr>
        <w:t>wydan</w:t>
      </w:r>
      <w:r>
        <w:rPr>
          <w:rFonts w:ascii="Cambria" w:hAnsi="Cambria" w:cs="Arial"/>
          <w:sz w:val="22"/>
          <w:szCs w:val="22"/>
        </w:rPr>
        <w:t>ia</w:t>
      </w:r>
      <w:r w:rsidRPr="008E7686">
        <w:rPr>
          <w:rFonts w:ascii="Cambria" w:hAnsi="Cambria" w:cs="Arial"/>
          <w:sz w:val="22"/>
          <w:szCs w:val="22"/>
        </w:rPr>
        <w:t xml:space="preserve"> ostateczn</w:t>
      </w:r>
      <w:r>
        <w:rPr>
          <w:rFonts w:ascii="Cambria" w:hAnsi="Cambria" w:cs="Arial"/>
          <w:sz w:val="22"/>
          <w:szCs w:val="22"/>
        </w:rPr>
        <w:t>ej</w:t>
      </w:r>
      <w:r w:rsidRPr="008E7686">
        <w:rPr>
          <w:rFonts w:ascii="Cambria" w:hAnsi="Cambria" w:cs="Arial"/>
          <w:sz w:val="22"/>
          <w:szCs w:val="22"/>
        </w:rPr>
        <w:t xml:space="preserve"> decyzj</w:t>
      </w:r>
      <w:r>
        <w:rPr>
          <w:rFonts w:ascii="Cambria" w:hAnsi="Cambria" w:cs="Arial"/>
          <w:sz w:val="22"/>
          <w:szCs w:val="22"/>
        </w:rPr>
        <w:t>i</w:t>
      </w:r>
      <w:r w:rsidRPr="008E7686">
        <w:rPr>
          <w:rFonts w:ascii="Cambria" w:hAnsi="Cambria" w:cs="Arial"/>
          <w:sz w:val="22"/>
          <w:szCs w:val="22"/>
        </w:rPr>
        <w:t xml:space="preserve"> administracyj</w:t>
      </w:r>
      <w:r>
        <w:rPr>
          <w:rFonts w:ascii="Cambria" w:hAnsi="Cambria" w:cs="Arial"/>
          <w:sz w:val="22"/>
          <w:szCs w:val="22"/>
        </w:rPr>
        <w:t>nej</w:t>
      </w:r>
      <w:r w:rsidRPr="008E7686">
        <w:rPr>
          <w:rFonts w:ascii="Cambria" w:hAnsi="Cambria" w:cs="Arial"/>
          <w:sz w:val="22"/>
          <w:szCs w:val="22"/>
        </w:rPr>
        <w:t xml:space="preserve"> o naruszeniu obowiązków wynikających z prawa ochrony środowiska, prawa pracy lub przepisów o zabezpieczeniu społecznym, jeżeli wymierzono tą decyzją karę pieniężną</w:t>
      </w:r>
      <w:r>
        <w:rPr>
          <w:rFonts w:ascii="Cambria" w:hAnsi="Cambria" w:cs="Arial"/>
          <w:sz w:val="22"/>
          <w:szCs w:val="22"/>
        </w:rPr>
        <w:t>,</w:t>
      </w:r>
    </w:p>
    <w:p w14:paraId="65018931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 ustawy odnośnie do skazania za wykroczenie, za które wymierzone karę ograniczenia wolności lub karę grzywny,</w:t>
      </w:r>
    </w:p>
    <w:p w14:paraId="06F90255" w14:textId="77777777" w:rsidR="003A2B2F" w:rsidRDefault="003A2B2F" w:rsidP="003A2B2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19DB2F14" w14:textId="77777777" w:rsidR="003A2B2F" w:rsidRDefault="003A2B2F" w:rsidP="003A2B2F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08A9CE96" w14:textId="77777777" w:rsidR="003A2B2F" w:rsidRPr="00BB185A" w:rsidRDefault="003A2B2F" w:rsidP="003A2B2F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BB185A">
        <w:rPr>
          <w:rFonts w:ascii="Cambria" w:hAnsi="Cambria" w:cs="Arial"/>
          <w:bCs/>
          <w:color w:val="000000"/>
          <w:sz w:val="22"/>
          <w:szCs w:val="22"/>
        </w:rPr>
        <w:t xml:space="preserve">Ponadto Oświadczam, że nie podlegam wykluczeniu z postępowania na podstawie art. 7 ust. 1 </w:t>
      </w:r>
      <w:r w:rsidRPr="00BB185A">
        <w:rPr>
          <w:rFonts w:eastAsia="Calibri"/>
          <w:color w:val="000000"/>
        </w:rPr>
        <w:t>ustawy z dnia 13 kwietnia 2022 r. o szczególnych rozwiązaniach w zakresie przeciwdziałania wspieraniu agresji na Ukrainę oraz służących ochronie bezpieczeństwa narodowego (Dz.U.2022 poz. 835).</w:t>
      </w:r>
    </w:p>
    <w:p w14:paraId="75670C6F" w14:textId="77777777" w:rsidR="003A2B2F" w:rsidRDefault="003A2B2F" w:rsidP="003A2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54E428" w14:textId="77777777" w:rsidR="003A2B2F" w:rsidRDefault="003A2B2F" w:rsidP="003A2B2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C18051" w14:textId="77777777" w:rsidR="003A2B2F" w:rsidRDefault="003A2B2F" w:rsidP="003A2B2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6645639" w14:textId="77777777" w:rsidR="003A2B2F" w:rsidRDefault="003A2B2F" w:rsidP="003A2B2F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24CCEC2" w14:textId="77777777" w:rsidR="003A2B2F" w:rsidRDefault="003A2B2F" w:rsidP="003A2B2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7A49A4E" w14:textId="77777777" w:rsidR="003A2B2F" w:rsidRDefault="003A2B2F" w:rsidP="003A2B2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0C07429" w14:textId="77777777" w:rsidR="003A2B2F" w:rsidRPr="001D7A0F" w:rsidRDefault="003A2B2F" w:rsidP="003A2B2F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523520DC" w14:textId="77777777" w:rsidR="003A2B2F" w:rsidRDefault="003A2B2F" w:rsidP="003A2B2F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0D5A1594" w14:textId="77777777" w:rsidR="00D803B8" w:rsidRDefault="00D803B8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F5D95F8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D429FBB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A07D008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07C9F391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408000D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1CDDC1C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40487174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36404B38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19F0F2C1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77D65EF4" w14:textId="77777777" w:rsidR="003A2B2F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p w14:paraId="2B471648" w14:textId="3F802478" w:rsidR="00CD44D3" w:rsidRDefault="003A2B2F" w:rsidP="00362AA2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</w:p>
    <w:p w14:paraId="0C00FE03" w14:textId="1A9C8E29" w:rsidR="003A2B2F" w:rsidRDefault="003A2B2F" w:rsidP="003A2B2F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</w:t>
      </w:r>
      <w:r w:rsidR="000C4B60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 Załącznik nr 8</w:t>
      </w:r>
    </w:p>
    <w:p w14:paraId="1D1D61B4" w14:textId="77777777" w:rsidR="003A2B2F" w:rsidRDefault="003A2B2F" w:rsidP="003A2B2F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B39FB1A" w14:textId="77777777" w:rsidR="003A2B2F" w:rsidRDefault="003A2B2F" w:rsidP="003A2B2F">
      <w:pPr>
        <w:ind w:left="5954"/>
        <w:rPr>
          <w:rFonts w:ascii="Arial" w:hAnsi="Arial" w:cs="Arial"/>
          <w:sz w:val="20"/>
          <w:szCs w:val="20"/>
        </w:rPr>
      </w:pPr>
    </w:p>
    <w:p w14:paraId="4A62DD93" w14:textId="77777777" w:rsidR="003A2B2F" w:rsidRPr="00142330" w:rsidRDefault="003A2B2F" w:rsidP="003A2B2F">
      <w:pPr>
        <w:ind w:left="5954"/>
        <w:rPr>
          <w:rFonts w:ascii="Arial" w:hAnsi="Arial" w:cs="Arial"/>
          <w:b/>
          <w:bCs/>
          <w:sz w:val="20"/>
          <w:szCs w:val="20"/>
        </w:rPr>
      </w:pPr>
      <w:r w:rsidRPr="00142330">
        <w:rPr>
          <w:rFonts w:ascii="Arial" w:hAnsi="Arial" w:cs="Arial"/>
          <w:b/>
          <w:bCs/>
          <w:sz w:val="20"/>
          <w:szCs w:val="20"/>
        </w:rPr>
        <w:t>Gmina Grodzisk Mazowiecki</w:t>
      </w:r>
    </w:p>
    <w:p w14:paraId="4DDB3508" w14:textId="77777777" w:rsidR="003A2B2F" w:rsidRPr="00142330" w:rsidRDefault="003A2B2F" w:rsidP="003A2B2F">
      <w:pPr>
        <w:ind w:left="5954"/>
        <w:rPr>
          <w:rFonts w:ascii="Arial" w:hAnsi="Arial" w:cs="Arial"/>
          <w:b/>
          <w:bCs/>
          <w:sz w:val="20"/>
          <w:szCs w:val="20"/>
        </w:rPr>
      </w:pPr>
      <w:r w:rsidRPr="00142330">
        <w:rPr>
          <w:rFonts w:ascii="Arial" w:hAnsi="Arial" w:cs="Arial"/>
          <w:b/>
          <w:bCs/>
          <w:sz w:val="20"/>
          <w:szCs w:val="20"/>
        </w:rPr>
        <w:t>ul. Kościuszki 12a</w:t>
      </w:r>
    </w:p>
    <w:p w14:paraId="6D8E4B92" w14:textId="77777777" w:rsidR="003A2B2F" w:rsidRPr="00142330" w:rsidRDefault="003A2B2F" w:rsidP="003A2B2F">
      <w:pPr>
        <w:ind w:left="5954"/>
        <w:rPr>
          <w:rFonts w:ascii="Arial" w:hAnsi="Arial" w:cs="Arial"/>
          <w:b/>
          <w:bCs/>
          <w:sz w:val="20"/>
          <w:szCs w:val="20"/>
        </w:rPr>
      </w:pPr>
      <w:r w:rsidRPr="00142330">
        <w:rPr>
          <w:rFonts w:ascii="Arial" w:hAnsi="Arial" w:cs="Arial"/>
          <w:b/>
          <w:bCs/>
          <w:sz w:val="20"/>
          <w:szCs w:val="20"/>
        </w:rPr>
        <w:t>05-825 Grodzisk Mazowiecki</w:t>
      </w:r>
    </w:p>
    <w:p w14:paraId="06F60DD0" w14:textId="77777777" w:rsidR="003A2B2F" w:rsidRDefault="003A2B2F" w:rsidP="003A2B2F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(pełna nazwa/firma, adres)</w:t>
      </w:r>
    </w:p>
    <w:p w14:paraId="287C9C16" w14:textId="77777777" w:rsidR="003A2B2F" w:rsidRDefault="003A2B2F" w:rsidP="003A2B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F7CC252" w14:textId="77777777" w:rsidR="003A2B2F" w:rsidRDefault="003A2B2F" w:rsidP="003A2B2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37A4D3" w14:textId="77777777" w:rsidR="003A2B2F" w:rsidRDefault="003A2B2F" w:rsidP="003A2B2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1BAEEBE" w14:textId="77777777" w:rsidR="003A2B2F" w:rsidRDefault="003A2B2F" w:rsidP="003A2B2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65E2CA" w14:textId="77777777" w:rsidR="003A2B2F" w:rsidRDefault="003A2B2F" w:rsidP="003A2B2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BA39AB" w14:textId="77777777" w:rsidR="003A2B2F" w:rsidRDefault="003A2B2F" w:rsidP="003A2B2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943509A" w14:textId="77777777" w:rsidR="003A2B2F" w:rsidRDefault="003A2B2F" w:rsidP="003A2B2F">
      <w:pPr>
        <w:rPr>
          <w:rFonts w:ascii="Arial" w:hAnsi="Arial" w:cs="Arial"/>
        </w:rPr>
      </w:pPr>
    </w:p>
    <w:p w14:paraId="36780AF9" w14:textId="77777777" w:rsidR="003A2B2F" w:rsidRDefault="003A2B2F" w:rsidP="003A2B2F">
      <w:pPr>
        <w:rPr>
          <w:rFonts w:ascii="Arial" w:hAnsi="Arial" w:cs="Arial"/>
          <w:b/>
          <w:sz w:val="20"/>
          <w:szCs w:val="20"/>
        </w:rPr>
      </w:pPr>
    </w:p>
    <w:p w14:paraId="3649C2EE" w14:textId="77777777" w:rsidR="003A2B2F" w:rsidRDefault="003A2B2F" w:rsidP="003A2B2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46C80172" w14:textId="77777777" w:rsidR="003A2B2F" w:rsidRPr="00710B9D" w:rsidRDefault="003A2B2F" w:rsidP="003A2B2F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6DCF85" w14:textId="0A71A797" w:rsidR="00CD44D3" w:rsidRPr="002A0862" w:rsidRDefault="003A2B2F" w:rsidP="002A086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39A6FBD" w14:textId="0F983D6A" w:rsidR="003A2B2F" w:rsidRPr="00DB232D" w:rsidRDefault="003A2B2F" w:rsidP="00362AA2">
      <w:pPr>
        <w:shd w:val="clear" w:color="auto" w:fill="FFFFFF" w:themeFill="background1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DB232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B232D">
        <w:rPr>
          <w:rFonts w:ascii="Arial" w:hAnsi="Arial" w:cs="Arial"/>
          <w:sz w:val="20"/>
          <w:szCs w:val="20"/>
        </w:rPr>
        <w:br/>
        <w:t>pn:</w:t>
      </w:r>
      <w:r w:rsidR="00362AA2" w:rsidRPr="00DB232D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Kompleksowa dostawa energii elektrycznej wraz z usługą dystrybucji dla obiektów i infrastruktury oraz podległych jednostek organizacyjnych gminy Grodzisk Mazowiecki na rok 2025</w:t>
      </w:r>
      <w:r w:rsidRPr="00DB232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B232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B232D">
        <w:rPr>
          <w:rFonts w:ascii="Arial" w:hAnsi="Arial" w:cs="Arial"/>
          <w:b/>
          <w:bCs/>
          <w:iCs/>
          <w:sz w:val="20"/>
          <w:szCs w:val="20"/>
        </w:rPr>
        <w:t>ZP.271.</w:t>
      </w:r>
      <w:r w:rsidR="00362AA2" w:rsidRPr="00DB232D">
        <w:rPr>
          <w:rFonts w:ascii="Arial" w:hAnsi="Arial" w:cs="Arial"/>
          <w:b/>
          <w:bCs/>
          <w:iCs/>
          <w:sz w:val="20"/>
          <w:szCs w:val="20"/>
        </w:rPr>
        <w:t>70</w:t>
      </w:r>
      <w:r w:rsidRPr="00DB232D">
        <w:rPr>
          <w:rFonts w:ascii="Arial" w:hAnsi="Arial" w:cs="Arial"/>
          <w:b/>
          <w:bCs/>
          <w:iCs/>
          <w:sz w:val="20"/>
          <w:szCs w:val="20"/>
        </w:rPr>
        <w:t>.2024</w:t>
      </w:r>
      <w:r w:rsidRPr="00DB232D">
        <w:rPr>
          <w:rFonts w:ascii="Arial" w:hAnsi="Arial" w:cs="Arial"/>
          <w:i/>
          <w:sz w:val="20"/>
          <w:szCs w:val="20"/>
        </w:rPr>
        <w:t xml:space="preserve">  </w:t>
      </w:r>
      <w:r w:rsidRPr="00DB232D">
        <w:rPr>
          <w:rFonts w:ascii="Arial" w:hAnsi="Arial" w:cs="Arial"/>
          <w:sz w:val="20"/>
          <w:szCs w:val="20"/>
        </w:rPr>
        <w:t>prowadzonego przez Gminę Grodzisk Mazowiecki</w:t>
      </w:r>
      <w:r w:rsidRPr="00DB232D">
        <w:rPr>
          <w:rFonts w:ascii="Arial" w:hAnsi="Arial" w:cs="Arial"/>
          <w:i/>
          <w:sz w:val="20"/>
          <w:szCs w:val="20"/>
        </w:rPr>
        <w:t xml:space="preserve">, </w:t>
      </w:r>
      <w:r w:rsidRPr="00DB232D">
        <w:rPr>
          <w:rFonts w:ascii="Arial" w:hAnsi="Arial" w:cs="Arial"/>
          <w:sz w:val="20"/>
          <w:szCs w:val="20"/>
        </w:rPr>
        <w:t>oświadczam, co następuje:</w:t>
      </w:r>
    </w:p>
    <w:p w14:paraId="22C33D48" w14:textId="77777777" w:rsidR="00362AA2" w:rsidRPr="00362AA2" w:rsidRDefault="00362AA2" w:rsidP="00362AA2">
      <w:pPr>
        <w:shd w:val="clear" w:color="auto" w:fill="FFFFFF" w:themeFill="background1"/>
        <w:spacing w:line="252" w:lineRule="auto"/>
        <w:jc w:val="both"/>
        <w:rPr>
          <w:rFonts w:asciiTheme="majorHAnsi" w:eastAsiaTheme="majorEastAsia" w:hAnsiTheme="majorHAnsi" w:cs="Arial"/>
          <w:b/>
          <w:sz w:val="22"/>
          <w:szCs w:val="22"/>
          <w:lang w:eastAsia="en-US"/>
        </w:rPr>
      </w:pPr>
    </w:p>
    <w:p w14:paraId="36BD83A0" w14:textId="77777777" w:rsidR="003A2B2F" w:rsidRDefault="003A2B2F" w:rsidP="003A2B2F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F6F5310" w14:textId="77777777" w:rsidR="003A2B2F" w:rsidRPr="0084509A" w:rsidRDefault="003A2B2F">
      <w:pPr>
        <w:pStyle w:val="Akapitzlist"/>
        <w:numPr>
          <w:ilvl w:val="0"/>
          <w:numId w:val="52"/>
        </w:numPr>
        <w:spacing w:before="360" w:line="360" w:lineRule="auto"/>
        <w:ind w:left="0" w:firstLine="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2"/>
      </w:r>
    </w:p>
    <w:p w14:paraId="0CD260A9" w14:textId="77777777" w:rsidR="003A2B2F" w:rsidRPr="007F3CFE" w:rsidRDefault="003A2B2F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0" w:firstLine="0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3"/>
      </w:r>
    </w:p>
    <w:p w14:paraId="7DD2F0AF" w14:textId="77777777" w:rsidR="003A2B2F" w:rsidRPr="00B15FD3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206859BE" w14:textId="77777777" w:rsidR="003A2B2F" w:rsidRPr="00F90528" w:rsidRDefault="003A2B2F" w:rsidP="003A2B2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3"/>
    </w:p>
    <w:p w14:paraId="5E47A4B7" w14:textId="77777777" w:rsidR="003A2B2F" w:rsidRPr="00DE447D" w:rsidRDefault="003A2B2F" w:rsidP="003A2B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1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D86E063" w14:textId="77777777" w:rsidR="003A2B2F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5B22FC" w14:textId="77777777" w:rsidR="003A2B2F" w:rsidRPr="0072314D" w:rsidRDefault="003A2B2F" w:rsidP="003A2B2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55A0279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91DCF7E" w14:textId="77777777" w:rsidR="003A2B2F" w:rsidRDefault="003A2B2F" w:rsidP="003A2B2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7AE186D" w14:textId="77777777" w:rsidR="003A2B2F" w:rsidRPr="0072314D" w:rsidRDefault="003A2B2F" w:rsidP="003A2B2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3CEBC69E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3C2F7E01" w14:textId="77777777" w:rsidR="003A2B2F" w:rsidRDefault="003A2B2F" w:rsidP="003A2B2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01C7B4" w14:textId="77777777" w:rsidR="003A2B2F" w:rsidRDefault="003A2B2F" w:rsidP="003A2B2F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05707FA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b/>
        </w:rPr>
      </w:pPr>
    </w:p>
    <w:p w14:paraId="15D9D585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0E0FEAB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96DE88" w14:textId="77777777" w:rsidR="003A2B2F" w:rsidRPr="00E44F37" w:rsidRDefault="003A2B2F" w:rsidP="003A2B2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0E3DD46" w14:textId="77777777" w:rsidR="003A2B2F" w:rsidRDefault="003A2B2F" w:rsidP="003A2B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ACA66A" w14:textId="77777777" w:rsidR="003A2B2F" w:rsidRPr="00AA336E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A78FE23" w14:textId="77777777" w:rsidR="003A2B2F" w:rsidRPr="00A22DC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BA3F16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12F593" w14:textId="77777777" w:rsidR="003A2B2F" w:rsidRPr="00AA336E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63E64B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7866F37" w14:textId="77777777" w:rsidR="003A2B2F" w:rsidRDefault="003A2B2F" w:rsidP="003A2B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6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6"/>
    </w:p>
    <w:p w14:paraId="10DB2DCA" w14:textId="77777777" w:rsidR="000C4B60" w:rsidRDefault="000C4B60" w:rsidP="003A2B2F">
      <w:pPr>
        <w:pStyle w:val="Tekstpodstawowy1"/>
        <w:spacing w:before="120" w:after="120"/>
        <w:ind w:right="23"/>
        <w:rPr>
          <w:rFonts w:ascii="Cambria" w:hAnsi="Cambria"/>
          <w:b/>
        </w:rPr>
      </w:pPr>
    </w:p>
    <w:p w14:paraId="797BFB81" w14:textId="77777777" w:rsidR="000C4B60" w:rsidRDefault="000C4B60" w:rsidP="003A2B2F">
      <w:pPr>
        <w:pStyle w:val="Tekstpodstawowy1"/>
        <w:spacing w:before="120" w:after="120"/>
        <w:ind w:right="23"/>
        <w:rPr>
          <w:rFonts w:ascii="Cambria" w:hAnsi="Cambria"/>
          <w:b/>
        </w:rPr>
      </w:pPr>
    </w:p>
    <w:p w14:paraId="727ACD44" w14:textId="77777777" w:rsidR="000C4B60" w:rsidRDefault="000C4B60" w:rsidP="003A2B2F">
      <w:pPr>
        <w:pStyle w:val="Tekstpodstawowy1"/>
        <w:spacing w:before="120" w:after="120"/>
        <w:ind w:right="23"/>
        <w:rPr>
          <w:rFonts w:ascii="Cambria" w:hAnsi="Cambria"/>
          <w:b/>
        </w:rPr>
      </w:pPr>
    </w:p>
    <w:p w14:paraId="28349257" w14:textId="7F6D7513" w:rsidR="003A2B2F" w:rsidRPr="00B47FE4" w:rsidRDefault="003A2B2F" w:rsidP="003A2B2F">
      <w:pPr>
        <w:pStyle w:val="Tekstpodstawowy1"/>
        <w:spacing w:before="120" w:after="120"/>
        <w:ind w:right="23"/>
        <w:rPr>
          <w:rFonts w:ascii="Cambria" w:hAnsi="Cambria" w:cs="Verdana"/>
          <w:b/>
          <w:bCs/>
        </w:rPr>
      </w:pPr>
      <w:r w:rsidRPr="00B47FE4">
        <w:rPr>
          <w:rFonts w:ascii="Cambria" w:hAnsi="Cambria"/>
          <w:b/>
        </w:rPr>
        <w:t>Znak</w:t>
      </w:r>
      <w:r w:rsidRPr="00B47FE4">
        <w:rPr>
          <w:rFonts w:ascii="Cambria" w:hAnsi="Cambria" w:cs="Verdana"/>
          <w:b/>
          <w:bCs/>
        </w:rPr>
        <w:t xml:space="preserve"> postępowania: ZP.271</w:t>
      </w:r>
      <w:r>
        <w:rPr>
          <w:rFonts w:ascii="Cambria" w:hAnsi="Cambria" w:cs="Verdana"/>
          <w:b/>
          <w:bCs/>
        </w:rPr>
        <w:t>.</w:t>
      </w:r>
      <w:r w:rsidR="009C07B3">
        <w:rPr>
          <w:rFonts w:ascii="Cambria" w:hAnsi="Cambria" w:cs="Verdana"/>
          <w:b/>
          <w:bCs/>
        </w:rPr>
        <w:t>70</w:t>
      </w:r>
      <w:r>
        <w:rPr>
          <w:rFonts w:ascii="Cambria" w:hAnsi="Cambria" w:cs="Verdana"/>
          <w:b/>
          <w:bCs/>
        </w:rPr>
        <w:t>.2024                                             Załącznik nr 9 do SWZ</w:t>
      </w:r>
    </w:p>
    <w:p w14:paraId="03DEDA31" w14:textId="77777777" w:rsidR="003A2B2F" w:rsidRPr="00B47FE4" w:rsidRDefault="003A2B2F" w:rsidP="003A2B2F">
      <w:pPr>
        <w:pStyle w:val="Zwykytekst1"/>
        <w:spacing w:before="120"/>
        <w:jc w:val="both"/>
        <w:rPr>
          <w:rFonts w:ascii="Cambria" w:hAnsi="Cambria"/>
          <w:b/>
          <w:sz w:val="24"/>
          <w:szCs w:val="24"/>
        </w:rPr>
      </w:pPr>
    </w:p>
    <w:p w14:paraId="17654153" w14:textId="77777777" w:rsidR="003A2B2F" w:rsidRDefault="003A2B2F" w:rsidP="009C07B3">
      <w:pPr>
        <w:shd w:val="clear" w:color="auto" w:fill="FFFFFF" w:themeFill="background1"/>
        <w:spacing w:line="252" w:lineRule="auto"/>
        <w:jc w:val="center"/>
        <w:rPr>
          <w:rFonts w:ascii="Cambria" w:hAnsi="Cambria" w:cs="Arial"/>
          <w:b/>
          <w:bCs/>
          <w:color w:val="000000"/>
        </w:rPr>
      </w:pPr>
      <w:r w:rsidRPr="00893CCE">
        <w:rPr>
          <w:rFonts w:ascii="Cambria" w:hAnsi="Cambria"/>
          <w:b/>
        </w:rPr>
        <w:t>W związku z prowadzonym postępowaniem o udzielenie zamówienia publicznego w trybie przetargu nieograniczonego na</w:t>
      </w:r>
      <w:r w:rsidRPr="00893CCE">
        <w:rPr>
          <w:rFonts w:ascii="Cambria" w:hAnsi="Cambria"/>
        </w:rPr>
        <w:t>:</w:t>
      </w:r>
      <w:r w:rsidRPr="00893CCE">
        <w:rPr>
          <w:rFonts w:ascii="Cambria" w:hAnsi="Cambria" w:cs="Arial"/>
          <w:b/>
          <w:bCs/>
          <w:color w:val="000000"/>
        </w:rPr>
        <w:t xml:space="preserve"> </w:t>
      </w:r>
    </w:p>
    <w:p w14:paraId="6AA4D0EF" w14:textId="44C99349" w:rsidR="003A2B2F" w:rsidRPr="009C07B3" w:rsidRDefault="009C07B3" w:rsidP="009C07B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C6DC3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Kompleksowa dostawa energii elektrycznej wraz z usługą dystrybucji dla obiektów i infrastruktury oraz podległych jednostek organizacyjnych gminy Grodzisk Mazowiecki na rok 2025</w:t>
      </w:r>
    </w:p>
    <w:p w14:paraId="4FF05496" w14:textId="77777777" w:rsidR="003A2B2F" w:rsidRPr="002C7010" w:rsidRDefault="003A2B2F" w:rsidP="003A2B2F">
      <w:pPr>
        <w:pStyle w:val="Zwykytekst1"/>
        <w:spacing w:before="120"/>
        <w:jc w:val="both"/>
        <w:rPr>
          <w:rFonts w:ascii="Calibri" w:eastAsia="Calibri" w:hAnsi="Calibri" w:cs="Calibri"/>
          <w:b/>
          <w:bCs/>
          <w:iCs/>
        </w:rPr>
      </w:pPr>
    </w:p>
    <w:p w14:paraId="51E9F0AF" w14:textId="77777777" w:rsidR="003A2B2F" w:rsidRPr="00B47FE4" w:rsidRDefault="003A2B2F" w:rsidP="003A2B2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B47FE4">
        <w:rPr>
          <w:rFonts w:ascii="Cambria" w:hAnsi="Cambria"/>
          <w:b/>
          <w:sz w:val="24"/>
          <w:szCs w:val="24"/>
        </w:rPr>
        <w:t>JA/MY</w:t>
      </w:r>
      <w:r w:rsidRPr="00B47FE4">
        <w:rPr>
          <w:rFonts w:ascii="Cambria" w:hAnsi="Cambria"/>
          <w:sz w:val="24"/>
          <w:szCs w:val="24"/>
        </w:rPr>
        <w:t>:</w:t>
      </w:r>
    </w:p>
    <w:p w14:paraId="16C33C86" w14:textId="77777777" w:rsidR="003A2B2F" w:rsidRPr="00B47FE4" w:rsidRDefault="003A2B2F" w:rsidP="003A2B2F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B47FE4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5AF59714" w14:textId="77777777" w:rsidR="003A2B2F" w:rsidRPr="00B47FE4" w:rsidRDefault="003A2B2F" w:rsidP="003A2B2F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  <w:sz w:val="24"/>
          <w:szCs w:val="24"/>
        </w:rPr>
      </w:pPr>
      <w:r w:rsidRPr="00B47FE4">
        <w:rPr>
          <w:rFonts w:ascii="Cambria" w:hAnsi="Cambria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14:paraId="1AB1AF29" w14:textId="77777777" w:rsidR="003A2B2F" w:rsidRPr="00B47FE4" w:rsidRDefault="003A2B2F" w:rsidP="003A2B2F">
      <w:pPr>
        <w:ind w:right="284"/>
        <w:jc w:val="both"/>
        <w:rPr>
          <w:rFonts w:ascii="Cambria" w:hAnsi="Cambria"/>
        </w:rPr>
      </w:pPr>
    </w:p>
    <w:p w14:paraId="2D998A04" w14:textId="77777777" w:rsidR="003A2B2F" w:rsidRPr="00B47FE4" w:rsidRDefault="003A2B2F" w:rsidP="003A2B2F">
      <w:pPr>
        <w:jc w:val="both"/>
        <w:rPr>
          <w:rFonts w:ascii="Cambria" w:hAnsi="Cambria"/>
          <w:b/>
          <w:bCs/>
        </w:rPr>
      </w:pPr>
      <w:r w:rsidRPr="00B47FE4">
        <w:rPr>
          <w:rFonts w:ascii="Cambria" w:hAnsi="Cambria"/>
          <w:b/>
          <w:bCs/>
        </w:rPr>
        <w:t>w imieniu Wykonawcy:</w:t>
      </w:r>
    </w:p>
    <w:p w14:paraId="76509849" w14:textId="77777777" w:rsidR="003A2B2F" w:rsidRPr="00B47FE4" w:rsidRDefault="003A2B2F" w:rsidP="003A2B2F">
      <w:pPr>
        <w:jc w:val="both"/>
        <w:rPr>
          <w:rFonts w:ascii="Cambria" w:hAnsi="Cambria"/>
          <w:b/>
          <w:bCs/>
        </w:rPr>
      </w:pPr>
      <w:r w:rsidRPr="00B47FE4">
        <w:rPr>
          <w:rFonts w:ascii="Cambria" w:hAnsi="Cambria"/>
          <w:b/>
          <w:bCs/>
        </w:rPr>
        <w:t>_______________________________________________________________</w:t>
      </w:r>
    </w:p>
    <w:p w14:paraId="0CEF2AC0" w14:textId="77777777" w:rsidR="003A2B2F" w:rsidRPr="00B47FE4" w:rsidRDefault="003A2B2F" w:rsidP="003A2B2F">
      <w:pPr>
        <w:jc w:val="center"/>
        <w:rPr>
          <w:rFonts w:ascii="Cambria" w:hAnsi="Cambria"/>
          <w:bCs/>
          <w:i/>
        </w:rPr>
      </w:pPr>
      <w:r w:rsidRPr="00B47FE4">
        <w:rPr>
          <w:rFonts w:ascii="Cambria" w:hAnsi="Cambria"/>
          <w:bCs/>
          <w:i/>
        </w:rPr>
        <w:t>(wpisać nazwy (firmy) Wykonawców wspólnie ubiegających się o udzielenie zamówienia)</w:t>
      </w:r>
    </w:p>
    <w:p w14:paraId="4E47AF89" w14:textId="77777777" w:rsidR="003A2B2F" w:rsidRPr="00B47FE4" w:rsidRDefault="003A2B2F" w:rsidP="003A2B2F">
      <w:pPr>
        <w:spacing w:after="120"/>
        <w:jc w:val="center"/>
        <w:rPr>
          <w:rFonts w:ascii="Cambria" w:hAnsi="Cambria"/>
          <w:bCs/>
          <w:i/>
        </w:rPr>
      </w:pPr>
    </w:p>
    <w:p w14:paraId="2F2605EB" w14:textId="77777777" w:rsidR="003A2B2F" w:rsidRPr="00B47FE4" w:rsidRDefault="003A2B2F" w:rsidP="003A2B2F">
      <w:pPr>
        <w:spacing w:after="120"/>
        <w:jc w:val="center"/>
        <w:rPr>
          <w:rFonts w:ascii="Cambria" w:hAnsi="Cambria"/>
          <w:bCs/>
          <w:i/>
        </w:rPr>
      </w:pPr>
    </w:p>
    <w:p w14:paraId="60BDD878" w14:textId="2C1BE976" w:rsidR="003A2B2F" w:rsidRPr="00B47FE4" w:rsidRDefault="003A2B2F" w:rsidP="003A2B2F">
      <w:pPr>
        <w:spacing w:before="200" w:line="360" w:lineRule="auto"/>
        <w:jc w:val="both"/>
        <w:rPr>
          <w:rFonts w:ascii="Cambria" w:hAnsi="Cambria"/>
        </w:rPr>
      </w:pPr>
      <w:r w:rsidRPr="00B47FE4">
        <w:rPr>
          <w:rFonts w:ascii="Cambria" w:hAnsi="Cambria"/>
          <w:b/>
        </w:rPr>
        <w:t>OŚWIADCZAM/-MY</w:t>
      </w:r>
      <w:r w:rsidRPr="00B47FE4">
        <w:rPr>
          <w:rFonts w:ascii="Cambria" w:hAnsi="Cambria"/>
        </w:rPr>
        <w:t>, iż następujące</w:t>
      </w:r>
      <w:r w:rsidR="009C07B3">
        <w:rPr>
          <w:rFonts w:ascii="Cambria" w:hAnsi="Cambria"/>
        </w:rPr>
        <w:t xml:space="preserve"> dostawy</w:t>
      </w:r>
      <w:r w:rsidRPr="00B47FE4">
        <w:rPr>
          <w:rFonts w:ascii="Cambria" w:hAnsi="Cambria"/>
        </w:rPr>
        <w:t xml:space="preserve"> wykonają poszczególni Wykonawcy wspólnie ubiegający się o udzielenie zamówienia:</w:t>
      </w:r>
    </w:p>
    <w:p w14:paraId="6E265419" w14:textId="77777777" w:rsidR="003A2B2F" w:rsidRPr="00B47FE4" w:rsidRDefault="003A2B2F" w:rsidP="003A2B2F">
      <w:pPr>
        <w:ind w:right="-2"/>
        <w:jc w:val="both"/>
        <w:rPr>
          <w:rFonts w:ascii="Cambria" w:hAnsi="Cambria"/>
        </w:rPr>
      </w:pPr>
      <w:r w:rsidRPr="00B47FE4">
        <w:rPr>
          <w:rFonts w:ascii="Cambria" w:hAnsi="Cambria"/>
        </w:rPr>
        <w:t>Wykonawca (nazwa): _______________ wykona: __________________________*</w:t>
      </w:r>
    </w:p>
    <w:p w14:paraId="4F75417C" w14:textId="77777777" w:rsidR="003A2B2F" w:rsidRPr="00B47FE4" w:rsidRDefault="003A2B2F" w:rsidP="003A2B2F">
      <w:pPr>
        <w:ind w:right="-2"/>
        <w:jc w:val="both"/>
        <w:rPr>
          <w:rFonts w:ascii="Cambria" w:hAnsi="Cambria"/>
        </w:rPr>
      </w:pPr>
    </w:p>
    <w:p w14:paraId="605E1C5E" w14:textId="77777777" w:rsidR="003A2B2F" w:rsidRPr="00B47FE4" w:rsidRDefault="003A2B2F" w:rsidP="003A2B2F">
      <w:pPr>
        <w:ind w:right="-2"/>
        <w:jc w:val="both"/>
        <w:rPr>
          <w:rFonts w:ascii="Cambria" w:hAnsi="Cambria"/>
        </w:rPr>
      </w:pPr>
      <w:r w:rsidRPr="00B47FE4">
        <w:rPr>
          <w:rFonts w:ascii="Cambria" w:hAnsi="Cambria"/>
        </w:rPr>
        <w:t>Wykonawca (nazwa): _______________ wykona: __________________________*</w:t>
      </w:r>
    </w:p>
    <w:p w14:paraId="157338B0" w14:textId="77777777" w:rsidR="003A2B2F" w:rsidRPr="00B47FE4" w:rsidRDefault="003A2B2F" w:rsidP="003A2B2F">
      <w:pPr>
        <w:spacing w:after="120"/>
        <w:jc w:val="both"/>
        <w:rPr>
          <w:rFonts w:ascii="Cambria" w:hAnsi="Cambria"/>
          <w:spacing w:val="4"/>
        </w:rPr>
      </w:pPr>
    </w:p>
    <w:p w14:paraId="0052790E" w14:textId="77777777" w:rsidR="003A2B2F" w:rsidRPr="00B47FE4" w:rsidRDefault="003A2B2F" w:rsidP="003A2B2F">
      <w:pPr>
        <w:pStyle w:val="Zwykytekst1"/>
        <w:spacing w:before="120" w:after="120"/>
        <w:rPr>
          <w:rFonts w:ascii="Cambria" w:hAnsi="Cambria"/>
          <w:sz w:val="24"/>
          <w:szCs w:val="24"/>
        </w:rPr>
      </w:pPr>
      <w:r w:rsidRPr="00B47FE4">
        <w:rPr>
          <w:rFonts w:ascii="Cambria" w:hAnsi="Cambria"/>
          <w:sz w:val="24"/>
          <w:szCs w:val="24"/>
        </w:rPr>
        <w:t>__________________ dnia __ __ ____ roku</w:t>
      </w:r>
    </w:p>
    <w:p w14:paraId="76FABBA4" w14:textId="77777777" w:rsidR="003A2B2F" w:rsidRPr="00B47FE4" w:rsidRDefault="003A2B2F" w:rsidP="003A2B2F">
      <w:pPr>
        <w:pStyle w:val="Zwykytekst1"/>
        <w:spacing w:before="120" w:after="120"/>
        <w:rPr>
          <w:rFonts w:ascii="Cambria" w:hAnsi="Cambria"/>
          <w:i/>
          <w:sz w:val="24"/>
          <w:szCs w:val="24"/>
        </w:rPr>
      </w:pPr>
      <w:r w:rsidRPr="00B47FE4">
        <w:rPr>
          <w:rFonts w:ascii="Cambria" w:hAnsi="Cambria"/>
          <w:i/>
          <w:sz w:val="24"/>
          <w:szCs w:val="24"/>
        </w:rPr>
        <w:t xml:space="preserve"> </w:t>
      </w:r>
    </w:p>
    <w:p w14:paraId="1BE570C6" w14:textId="77777777" w:rsidR="009C07B3" w:rsidRPr="00E71B9E" w:rsidRDefault="009C07B3" w:rsidP="009C07B3">
      <w:pPr>
        <w:spacing w:after="27" w:line="259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E71B9E">
        <w:rPr>
          <w:rFonts w:ascii="Arial" w:hAnsi="Arial" w:cs="Arial"/>
          <w:b/>
          <w:bCs/>
          <w:i/>
          <w:iCs/>
          <w:color w:val="000000"/>
        </w:rPr>
        <w:t>Dokument należy wypełnić i podpisać kwalifikowanym podpisem elektronicznym. Zamawiający zaleca zapisanie dokumentu w formacie PDF</w:t>
      </w:r>
    </w:p>
    <w:p w14:paraId="1453380A" w14:textId="77777777" w:rsidR="003A2B2F" w:rsidRDefault="003A2B2F" w:rsidP="003A2B2F">
      <w:pPr>
        <w:spacing w:after="120"/>
        <w:jc w:val="both"/>
        <w:rPr>
          <w:rFonts w:ascii="Verdana" w:hAnsi="Verdana"/>
          <w:spacing w:val="4"/>
        </w:rPr>
      </w:pPr>
    </w:p>
    <w:p w14:paraId="2B7AAA56" w14:textId="77777777" w:rsidR="009C07B3" w:rsidRPr="00B47FE4" w:rsidRDefault="009C07B3" w:rsidP="003A2B2F">
      <w:pPr>
        <w:spacing w:after="120"/>
        <w:jc w:val="both"/>
        <w:rPr>
          <w:rFonts w:ascii="Verdana" w:hAnsi="Verdana"/>
          <w:spacing w:val="4"/>
        </w:rPr>
      </w:pPr>
    </w:p>
    <w:p w14:paraId="57998A6F" w14:textId="77777777" w:rsidR="003A2B2F" w:rsidRDefault="003A2B2F" w:rsidP="003A2B2F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3860A402" w14:textId="77777777" w:rsidR="003A2B2F" w:rsidRPr="00893CCE" w:rsidRDefault="003A2B2F" w:rsidP="003A2B2F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  <w:r>
        <w:rPr>
          <w:rFonts w:ascii="Verdana" w:hAnsi="Verdana"/>
          <w:spacing w:val="4"/>
          <w:sz w:val="16"/>
          <w:szCs w:val="16"/>
        </w:rPr>
        <w:t>* należy powielić stosowanie do potrzeb Wykonawcy</w:t>
      </w:r>
    </w:p>
    <w:p w14:paraId="6E80B8D7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190AE976" w14:textId="77777777" w:rsidR="00CB16D2" w:rsidRDefault="003A2B2F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  <w:r>
        <w:rPr>
          <w:rFonts w:ascii="Verdana" w:hAnsi="Verdana" w:cs="Arial"/>
          <w:color w:val="000000"/>
          <w:sz w:val="16"/>
          <w:szCs w:val="16"/>
          <w:lang w:eastAsia="ar-SA"/>
        </w:rPr>
        <w:tab/>
      </w:r>
    </w:p>
    <w:p w14:paraId="08A1317C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43E4A02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4A14947A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C675E3A" w14:textId="77777777" w:rsidR="00CB16D2" w:rsidRDefault="00CB16D2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39FC218A" w14:textId="77777777" w:rsidR="00CD44D3" w:rsidRDefault="00CD44D3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3BCB49F9" w14:textId="77777777" w:rsidR="00CD44D3" w:rsidRDefault="00CD44D3" w:rsidP="003A2B2F">
      <w:pPr>
        <w:spacing w:before="120"/>
        <w:jc w:val="right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B400152" w14:textId="0BA3EE41" w:rsidR="003A2B2F" w:rsidRPr="00E71B9E" w:rsidRDefault="003A2B2F" w:rsidP="003A2B2F">
      <w:pPr>
        <w:spacing w:before="120"/>
        <w:jc w:val="right"/>
        <w:rPr>
          <w:b/>
          <w:bCs/>
          <w:spacing w:val="4"/>
        </w:rPr>
      </w:pPr>
      <w:r w:rsidRPr="00E71B9E">
        <w:rPr>
          <w:b/>
          <w:bCs/>
          <w:spacing w:val="4"/>
        </w:rPr>
        <w:t>Załącznik nr 10 do SWZ</w:t>
      </w:r>
    </w:p>
    <w:p w14:paraId="417F9250" w14:textId="77777777" w:rsidR="003A2B2F" w:rsidRDefault="003A2B2F" w:rsidP="003A2B2F">
      <w:pPr>
        <w:tabs>
          <w:tab w:val="left" w:pos="5532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61CD3A3" w14:textId="77777777" w:rsidR="003A2B2F" w:rsidRPr="00E71B9E" w:rsidRDefault="003A2B2F" w:rsidP="003A2B2F">
      <w:pPr>
        <w:ind w:right="-341"/>
        <w:jc w:val="center"/>
        <w:rPr>
          <w:b/>
          <w:bCs/>
          <w:spacing w:val="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3A2B2F" w:rsidRPr="00E71B9E" w14:paraId="7F13A438" w14:textId="77777777" w:rsidTr="00731D6E">
        <w:trPr>
          <w:trHeight w:val="1249"/>
        </w:trPr>
        <w:tc>
          <w:tcPr>
            <w:tcW w:w="8931" w:type="dxa"/>
            <w:shd w:val="clear" w:color="auto" w:fill="D9D9D9"/>
            <w:vAlign w:val="center"/>
          </w:tcPr>
          <w:p w14:paraId="2AF0067B" w14:textId="77777777" w:rsidR="003A2B2F" w:rsidRPr="00E71B9E" w:rsidRDefault="003A2B2F" w:rsidP="00731D6E">
            <w:pPr>
              <w:jc w:val="center"/>
              <w:rPr>
                <w:b/>
              </w:rPr>
            </w:pPr>
            <w:r w:rsidRPr="00E71B9E">
              <w:rPr>
                <w:b/>
              </w:rPr>
              <w:t>ZOBOWIĄZANIE</w:t>
            </w:r>
          </w:p>
          <w:p w14:paraId="55357699" w14:textId="77777777" w:rsidR="003A2B2F" w:rsidRPr="00E71B9E" w:rsidRDefault="003A2B2F" w:rsidP="00731D6E">
            <w:pPr>
              <w:jc w:val="center"/>
              <w:rPr>
                <w:b/>
                <w:bCs/>
              </w:rPr>
            </w:pPr>
            <w:r w:rsidRPr="00E71B9E">
              <w:rPr>
                <w:b/>
              </w:rPr>
              <w:t>do oddania do dyspozycji Wykonawcy niezbędnych zasobów na potrzeby realizacji zamówienia</w:t>
            </w:r>
          </w:p>
        </w:tc>
      </w:tr>
    </w:tbl>
    <w:p w14:paraId="2F8FF3FA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408F8C92" w14:textId="3CB9271D" w:rsidR="003A2B2F" w:rsidRPr="00E71B9E" w:rsidRDefault="003A2B2F" w:rsidP="003A2B2F">
      <w:pPr>
        <w:tabs>
          <w:tab w:val="left" w:leader="dot" w:pos="9360"/>
        </w:tabs>
        <w:suppressAutoHyphens/>
        <w:ind w:right="-1"/>
        <w:jc w:val="both"/>
        <w:rPr>
          <w:lang w:eastAsia="ar-SA"/>
        </w:rPr>
      </w:pPr>
      <w:r w:rsidRPr="00E71B9E">
        <w:rPr>
          <w:lang w:eastAsia="ar-SA"/>
        </w:rPr>
        <w:t>Numer sprawy: ZP.271</w:t>
      </w:r>
      <w:r w:rsidR="009C07B3">
        <w:rPr>
          <w:lang w:eastAsia="ar-SA"/>
        </w:rPr>
        <w:t>.70</w:t>
      </w:r>
      <w:r>
        <w:rPr>
          <w:lang w:eastAsia="ar-SA"/>
        </w:rPr>
        <w:t>.2024</w:t>
      </w:r>
    </w:p>
    <w:p w14:paraId="5E109335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b/>
          <w:lang w:eastAsia="ar-SA"/>
        </w:rPr>
      </w:pPr>
    </w:p>
    <w:p w14:paraId="3CEC2DBF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  <w:r w:rsidRPr="00E71B9E">
        <w:rPr>
          <w:b/>
          <w:lang w:eastAsia="ar-SA"/>
        </w:rPr>
        <w:t>JA/MY</w:t>
      </w:r>
      <w:r w:rsidRPr="00E71B9E">
        <w:rPr>
          <w:lang w:eastAsia="ar-SA"/>
        </w:rPr>
        <w:t>:</w:t>
      </w:r>
    </w:p>
    <w:p w14:paraId="4BA3DBE4" w14:textId="77777777" w:rsidR="003A2B2F" w:rsidRPr="00E71B9E" w:rsidRDefault="003A2B2F" w:rsidP="003A2B2F">
      <w:pPr>
        <w:tabs>
          <w:tab w:val="left" w:pos="9214"/>
        </w:tabs>
        <w:suppressAutoHyphens/>
        <w:ind w:right="-286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_________________________________________________________________________</w:t>
      </w:r>
    </w:p>
    <w:p w14:paraId="68379C0F" w14:textId="77777777" w:rsidR="003A2B2F" w:rsidRPr="00E71B9E" w:rsidRDefault="003A2B2F" w:rsidP="003A2B2F">
      <w:pPr>
        <w:tabs>
          <w:tab w:val="left" w:pos="9214"/>
        </w:tabs>
        <w:suppressAutoHyphens/>
        <w:ind w:right="141"/>
        <w:jc w:val="center"/>
        <w:rPr>
          <w:i/>
          <w:lang w:eastAsia="ar-SA"/>
        </w:rPr>
      </w:pPr>
      <w:r w:rsidRPr="00E71B9E">
        <w:rPr>
          <w:i/>
          <w:lang w:eastAsia="ar-SA"/>
        </w:rPr>
        <w:t>(imię i nazwisko osoby/osób upoważnionej/-ych do reprezentowania Podmiotu, stanowisko (właściciel, prezes zarządu, członek zarządu, prokurent, upełnomocniony reprezentant itp.*))</w:t>
      </w:r>
    </w:p>
    <w:p w14:paraId="386ACA4F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73E010E3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both"/>
        <w:rPr>
          <w:lang w:eastAsia="ar-SA"/>
        </w:rPr>
      </w:pPr>
    </w:p>
    <w:p w14:paraId="75F4CCA6" w14:textId="77777777" w:rsidR="003A2B2F" w:rsidRPr="00E71B9E" w:rsidRDefault="003A2B2F" w:rsidP="003A2B2F">
      <w:pPr>
        <w:tabs>
          <w:tab w:val="left" w:pos="3912"/>
        </w:tabs>
        <w:suppressAutoHyphens/>
        <w:spacing w:after="120"/>
        <w:ind w:right="-1"/>
        <w:jc w:val="both"/>
        <w:rPr>
          <w:b/>
          <w:lang w:eastAsia="ar-SA"/>
        </w:rPr>
      </w:pPr>
      <w:r w:rsidRPr="00E71B9E">
        <w:rPr>
          <w:b/>
          <w:lang w:eastAsia="ar-SA"/>
        </w:rPr>
        <w:t>działając w imieniu i na rzecz:</w:t>
      </w:r>
      <w:r>
        <w:rPr>
          <w:b/>
          <w:lang w:eastAsia="ar-SA"/>
        </w:rPr>
        <w:tab/>
      </w:r>
    </w:p>
    <w:p w14:paraId="4B5BE3A1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286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_________________________________________________________________________</w:t>
      </w:r>
    </w:p>
    <w:p w14:paraId="1F3883E9" w14:textId="77777777" w:rsidR="003A2B2F" w:rsidRPr="00E71B9E" w:rsidRDefault="003A2B2F" w:rsidP="003A2B2F">
      <w:pPr>
        <w:tabs>
          <w:tab w:val="left" w:pos="9214"/>
        </w:tabs>
        <w:suppressAutoHyphens/>
        <w:spacing w:after="120"/>
        <w:ind w:right="-1"/>
        <w:jc w:val="center"/>
        <w:rPr>
          <w:i/>
          <w:lang w:eastAsia="ar-SA"/>
        </w:rPr>
      </w:pPr>
      <w:r w:rsidRPr="00E71B9E">
        <w:rPr>
          <w:i/>
          <w:lang w:eastAsia="ar-SA"/>
        </w:rPr>
        <w:t>(nazwa Podmiotu udostępniającego zasoby)</w:t>
      </w:r>
    </w:p>
    <w:p w14:paraId="5629551D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</w:p>
    <w:p w14:paraId="0AB320B7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</w:pPr>
      <w:r w:rsidRPr="00E71B9E">
        <w:rPr>
          <w:b/>
        </w:rPr>
        <w:t xml:space="preserve">ZOBOWIĄZUJĘ SIĘ </w:t>
      </w:r>
      <w:r w:rsidRPr="00E71B9E">
        <w:t>do oddania nw. zasobów na potrzeby realizacji zamówienia:</w:t>
      </w:r>
    </w:p>
    <w:p w14:paraId="14FAC488" w14:textId="77777777" w:rsidR="003A2B2F" w:rsidRPr="00E71B9E" w:rsidRDefault="003A2B2F" w:rsidP="003A2B2F">
      <w:pPr>
        <w:spacing w:before="120"/>
        <w:ind w:right="-286"/>
        <w:jc w:val="both"/>
      </w:pPr>
      <w:r w:rsidRPr="00E71B9E">
        <w:t>_________________________________________________________________________</w:t>
      </w:r>
    </w:p>
    <w:p w14:paraId="735243C9" w14:textId="77777777" w:rsidR="003A2B2F" w:rsidRPr="00E71B9E" w:rsidRDefault="003A2B2F" w:rsidP="003A2B2F">
      <w:pPr>
        <w:jc w:val="center"/>
        <w:rPr>
          <w:i/>
        </w:rPr>
      </w:pPr>
      <w:r w:rsidRPr="00E71B9E">
        <w:rPr>
          <w:i/>
        </w:rPr>
        <w:t>(określenie zasobu – doświadczenie, osoby skierowane do realizacji zamówienia, zdolności techniczne, zdolności finansowe lub ekonomiczne)</w:t>
      </w:r>
    </w:p>
    <w:p w14:paraId="35FF6092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</w:p>
    <w:p w14:paraId="21287FE8" w14:textId="77777777" w:rsidR="003A2B2F" w:rsidRPr="00E71B9E" w:rsidRDefault="003A2B2F" w:rsidP="003A2B2F">
      <w:pPr>
        <w:tabs>
          <w:tab w:val="left" w:pos="9214"/>
        </w:tabs>
        <w:spacing w:before="120"/>
        <w:ind w:right="-1"/>
        <w:jc w:val="both"/>
        <w:rPr>
          <w:b/>
        </w:rPr>
      </w:pPr>
      <w:r w:rsidRPr="00E71B9E">
        <w:rPr>
          <w:b/>
        </w:rPr>
        <w:t>do dyspozycji Wykonawcy:</w:t>
      </w:r>
    </w:p>
    <w:p w14:paraId="29BFA9F8" w14:textId="77777777" w:rsidR="003A2B2F" w:rsidRPr="00E71B9E" w:rsidRDefault="003A2B2F" w:rsidP="003A2B2F">
      <w:pPr>
        <w:spacing w:before="120"/>
        <w:ind w:right="-286"/>
        <w:jc w:val="both"/>
      </w:pPr>
      <w:r w:rsidRPr="00E71B9E">
        <w:t>_________________________________________________________________________</w:t>
      </w:r>
    </w:p>
    <w:p w14:paraId="38E85BE5" w14:textId="77777777" w:rsidR="003A2B2F" w:rsidRPr="00E71B9E" w:rsidRDefault="003A2B2F" w:rsidP="003A2B2F">
      <w:pPr>
        <w:jc w:val="center"/>
        <w:rPr>
          <w:i/>
        </w:rPr>
      </w:pPr>
      <w:r w:rsidRPr="00E71B9E">
        <w:rPr>
          <w:i/>
        </w:rPr>
        <w:t>(nazwa Wykonawcy)</w:t>
      </w:r>
    </w:p>
    <w:p w14:paraId="451A4100" w14:textId="77777777" w:rsidR="003A2B2F" w:rsidRPr="00E71B9E" w:rsidRDefault="003A2B2F" w:rsidP="003A2B2F">
      <w:pPr>
        <w:rPr>
          <w:b/>
        </w:rPr>
      </w:pPr>
    </w:p>
    <w:p w14:paraId="1B3C6A8E" w14:textId="77777777" w:rsidR="003A2B2F" w:rsidRDefault="003A2B2F" w:rsidP="003A2B2F">
      <w:pPr>
        <w:jc w:val="both"/>
        <w:rPr>
          <w:rFonts w:eastAsia="Calibri"/>
          <w:b/>
          <w:bCs/>
          <w:lang w:eastAsia="en-US"/>
        </w:rPr>
      </w:pPr>
      <w:r w:rsidRPr="00E71B9E">
        <w:rPr>
          <w:b/>
        </w:rPr>
        <w:t>przy wykonywaniu zamówienia pod nazwą:</w:t>
      </w:r>
      <w:r w:rsidRPr="00E71B9E">
        <w:rPr>
          <w:rFonts w:eastAsia="Calibri"/>
          <w:b/>
          <w:bCs/>
          <w:lang w:eastAsia="en-US"/>
        </w:rPr>
        <w:t xml:space="preserve"> </w:t>
      </w:r>
    </w:p>
    <w:p w14:paraId="7E207B0B" w14:textId="21C77172" w:rsidR="009C07B3" w:rsidRPr="009C07B3" w:rsidRDefault="009C07B3" w:rsidP="009C07B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C6DC3">
        <w:rPr>
          <w:rFonts w:asciiTheme="majorHAnsi" w:eastAsiaTheme="majorEastAsia" w:hAnsiTheme="majorHAnsi" w:cs="Arial"/>
          <w:b/>
          <w:sz w:val="22"/>
          <w:szCs w:val="22"/>
          <w:lang w:eastAsia="en-US"/>
        </w:rPr>
        <w:t>Kompleksowa dostawa energii elektrycznej wraz z usługą dystrybucji dla obiektów i infrastruktury oraz podległych jednostek organizacyjnych gminy Grodzisk Mazowiecki na rok 2025</w:t>
      </w:r>
    </w:p>
    <w:p w14:paraId="5FDABC94" w14:textId="4F5EAD05" w:rsidR="003A2B2F" w:rsidRPr="00E71B9E" w:rsidRDefault="003A2B2F" w:rsidP="003A2B2F">
      <w:pPr>
        <w:suppressAutoHyphens/>
        <w:spacing w:before="120"/>
        <w:ind w:right="283"/>
        <w:jc w:val="both"/>
        <w:rPr>
          <w:lang w:eastAsia="ar-SA"/>
        </w:rPr>
      </w:pPr>
      <w:r w:rsidRPr="00E71B9E">
        <w:rPr>
          <w:b/>
          <w:lang w:eastAsia="ar-SA"/>
        </w:rPr>
        <w:t>OŚWIADCZAM/-MY</w:t>
      </w:r>
      <w:r w:rsidRPr="00E71B9E">
        <w:rPr>
          <w:lang w:eastAsia="ar-SA"/>
        </w:rPr>
        <w:t>, iż:</w:t>
      </w:r>
    </w:p>
    <w:p w14:paraId="65816B48" w14:textId="77777777" w:rsidR="003A2B2F" w:rsidRPr="00E71B9E" w:rsidRDefault="003A2B2F">
      <w:pPr>
        <w:numPr>
          <w:ilvl w:val="0"/>
          <w:numId w:val="53"/>
        </w:numPr>
        <w:suppressAutoHyphens/>
        <w:spacing w:before="120" w:after="160" w:line="259" w:lineRule="auto"/>
        <w:jc w:val="both"/>
        <w:rPr>
          <w:lang w:eastAsia="ar-SA"/>
        </w:rPr>
      </w:pPr>
      <w:r w:rsidRPr="00E71B9E">
        <w:rPr>
          <w:lang w:eastAsia="ar-SA"/>
        </w:rPr>
        <w:t xml:space="preserve">  udostępniam Wykonawcy ww. zasoby, w następującym zakresie:</w:t>
      </w:r>
    </w:p>
    <w:p w14:paraId="30FD8A1D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09A85607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19F8F5B4" w14:textId="77777777" w:rsidR="003A2B2F" w:rsidRPr="00E71B9E" w:rsidRDefault="003A2B2F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lang w:eastAsia="ar-SA"/>
        </w:rPr>
      </w:pPr>
      <w:r w:rsidRPr="00E71B9E">
        <w:rPr>
          <w:lang w:eastAsia="ar-SA"/>
        </w:rPr>
        <w:t xml:space="preserve">  sposób i okres udostępnienia oraz wykorzystania ww. zasobów będzie następujący:</w:t>
      </w:r>
    </w:p>
    <w:p w14:paraId="7EF6C5D7" w14:textId="77777777" w:rsidR="003A2B2F" w:rsidRPr="00E71B9E" w:rsidRDefault="003A2B2F" w:rsidP="003A2B2F">
      <w:pPr>
        <w:suppressAutoHyphens/>
        <w:spacing w:before="120"/>
        <w:ind w:left="720" w:right="-2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5C10C5EF" w14:textId="77777777" w:rsidR="003A2B2F" w:rsidRPr="00E71B9E" w:rsidRDefault="003A2B2F" w:rsidP="003A2B2F">
      <w:pPr>
        <w:suppressAutoHyphens/>
        <w:spacing w:before="120"/>
        <w:ind w:left="720" w:right="-2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0A865358" w14:textId="1CB6E5AC" w:rsidR="003A2B2F" w:rsidRPr="00E71B9E" w:rsidRDefault="003A2B2F">
      <w:pPr>
        <w:numPr>
          <w:ilvl w:val="0"/>
          <w:numId w:val="53"/>
        </w:numPr>
        <w:suppressAutoHyphens/>
        <w:spacing w:before="120" w:after="160" w:line="259" w:lineRule="auto"/>
        <w:ind w:right="283"/>
        <w:jc w:val="both"/>
        <w:rPr>
          <w:lang w:eastAsia="ar-SA"/>
        </w:rPr>
      </w:pPr>
      <w:r w:rsidRPr="00E71B9E">
        <w:rPr>
          <w:lang w:eastAsia="ar-SA"/>
        </w:rPr>
        <w:lastRenderedPageBreak/>
        <w:t xml:space="preserve">  zrealizuję usługi, których ww. zasoby (zdolności) dotyczą, w zakresie: </w:t>
      </w:r>
    </w:p>
    <w:p w14:paraId="5E381190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28069CCD" w14:textId="77777777" w:rsidR="003A2B2F" w:rsidRPr="00E71B9E" w:rsidRDefault="003A2B2F" w:rsidP="003A2B2F">
      <w:pPr>
        <w:suppressAutoHyphens/>
        <w:spacing w:before="120"/>
        <w:ind w:left="720"/>
        <w:jc w:val="both"/>
        <w:rPr>
          <w:lang w:eastAsia="ar-SA"/>
        </w:rPr>
      </w:pPr>
      <w:r w:rsidRPr="00E71B9E">
        <w:rPr>
          <w:lang w:eastAsia="ar-SA"/>
        </w:rPr>
        <w:t>_________________________________________________________________</w:t>
      </w:r>
    </w:p>
    <w:p w14:paraId="20BA35FF" w14:textId="77777777" w:rsidR="003A2B2F" w:rsidRPr="00E71B9E" w:rsidRDefault="003A2B2F" w:rsidP="003A2B2F">
      <w:pPr>
        <w:suppressAutoHyphens/>
        <w:spacing w:before="120"/>
        <w:ind w:left="708" w:right="-341" w:firstLine="1"/>
        <w:jc w:val="both"/>
        <w:rPr>
          <w:lang w:eastAsia="ar-SA"/>
        </w:rPr>
      </w:pPr>
      <w:r w:rsidRPr="00E71B9E">
        <w:rPr>
          <w:i/>
          <w:lang w:eastAsia="ar-SA"/>
        </w:rPr>
        <w:t>(Pkt c) odnosi się do warunków udziału w postępowaniu dotyczących kwalifikacji zawodowych lub doświadczenia.)</w:t>
      </w:r>
    </w:p>
    <w:p w14:paraId="22B64317" w14:textId="77777777" w:rsidR="003A2B2F" w:rsidRPr="00E71B9E" w:rsidRDefault="003A2B2F" w:rsidP="003A2B2F">
      <w:pPr>
        <w:suppressAutoHyphens/>
        <w:spacing w:before="120"/>
        <w:ind w:left="708" w:right="-341" w:firstLine="1"/>
        <w:jc w:val="both"/>
        <w:rPr>
          <w:lang w:eastAsia="ar-SA"/>
        </w:rPr>
      </w:pPr>
    </w:p>
    <w:p w14:paraId="45389FD3" w14:textId="77777777" w:rsidR="003A2B2F" w:rsidRPr="00E71B9E" w:rsidRDefault="003A2B2F" w:rsidP="003A2B2F">
      <w:pPr>
        <w:suppressAutoHyphens/>
        <w:spacing w:before="120"/>
        <w:ind w:right="-341"/>
        <w:jc w:val="both"/>
        <w:rPr>
          <w:lang w:eastAsia="ar-SA"/>
        </w:rPr>
      </w:pPr>
      <w:r w:rsidRPr="00E71B9E">
        <w:rPr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8582CA8" w14:textId="77777777" w:rsidR="003A2B2F" w:rsidRPr="00E71B9E" w:rsidRDefault="003A2B2F" w:rsidP="003A2B2F">
      <w:pPr>
        <w:spacing w:before="120"/>
      </w:pPr>
    </w:p>
    <w:p w14:paraId="59B5FC0D" w14:textId="77777777" w:rsidR="003A2B2F" w:rsidRPr="00E71B9E" w:rsidRDefault="003A2B2F" w:rsidP="003A2B2F">
      <w:pPr>
        <w:ind w:left="4956" w:firstLine="708"/>
        <w:jc w:val="center"/>
        <w:rPr>
          <w:b/>
          <w:bCs/>
        </w:rPr>
      </w:pPr>
    </w:p>
    <w:p w14:paraId="35936274" w14:textId="77777777" w:rsidR="003A2B2F" w:rsidRPr="00E71B9E" w:rsidRDefault="003A2B2F" w:rsidP="003A2B2F">
      <w:pPr>
        <w:suppressAutoHyphens/>
        <w:spacing w:before="120" w:after="120"/>
        <w:rPr>
          <w:lang w:eastAsia="ar-SA"/>
        </w:rPr>
      </w:pPr>
      <w:r w:rsidRPr="00E71B9E">
        <w:rPr>
          <w:lang w:eastAsia="ar-SA"/>
        </w:rPr>
        <w:t>__________________ dnia __ __ ____ roku</w:t>
      </w:r>
    </w:p>
    <w:p w14:paraId="7234CCE9" w14:textId="77777777" w:rsidR="003A2B2F" w:rsidRPr="00E71B9E" w:rsidRDefault="003A2B2F" w:rsidP="003A2B2F">
      <w:pPr>
        <w:suppressAutoHyphens/>
        <w:spacing w:before="120" w:after="120"/>
        <w:rPr>
          <w:lang w:eastAsia="ar-SA"/>
        </w:rPr>
      </w:pPr>
    </w:p>
    <w:p w14:paraId="6EA5FF80" w14:textId="77777777" w:rsidR="003A2B2F" w:rsidRPr="00E71B9E" w:rsidRDefault="003A2B2F" w:rsidP="003A2B2F">
      <w:pPr>
        <w:suppressAutoHyphens/>
        <w:spacing w:before="120" w:after="120"/>
        <w:rPr>
          <w:lang w:eastAsia="ar-SA"/>
        </w:rPr>
      </w:pPr>
    </w:p>
    <w:p w14:paraId="7147D140" w14:textId="77777777" w:rsidR="003A2B2F" w:rsidRPr="00E71B9E" w:rsidRDefault="003A2B2F" w:rsidP="003A2B2F">
      <w:pPr>
        <w:spacing w:after="27" w:line="259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E71B9E" w:rsidDel="00A41E9B">
        <w:rPr>
          <w:i/>
          <w:lang w:eastAsia="ar-SA"/>
        </w:rPr>
        <w:t xml:space="preserve"> </w:t>
      </w:r>
      <w:r w:rsidRPr="00E71B9E">
        <w:rPr>
          <w:rFonts w:ascii="Arial" w:hAnsi="Arial" w:cs="Arial"/>
          <w:b/>
          <w:bCs/>
          <w:i/>
          <w:iCs/>
          <w:color w:val="000000"/>
        </w:rPr>
        <w:t>Dokument należy wypełnić i podpisać kwalifikowanym podpisem elektronicznym. Zamawiający zaleca zapisanie dokumentu w formacie PDF</w:t>
      </w:r>
    </w:p>
    <w:p w14:paraId="6B3378E9" w14:textId="77777777" w:rsidR="003A2B2F" w:rsidRPr="00E71B9E" w:rsidRDefault="003A2B2F" w:rsidP="003A2B2F"/>
    <w:p w14:paraId="30B27BCE" w14:textId="77777777" w:rsidR="003A2B2F" w:rsidRPr="00E71B9E" w:rsidRDefault="003A2B2F" w:rsidP="003A2B2F">
      <w:pPr>
        <w:tabs>
          <w:tab w:val="center" w:pos="4535"/>
        </w:tabs>
        <w:suppressAutoHyphens/>
        <w:spacing w:before="120" w:after="120"/>
      </w:pPr>
      <w:r w:rsidRPr="00E71B9E">
        <w:rPr>
          <w:i/>
          <w:lang w:eastAsia="ar-SA"/>
        </w:rPr>
        <w:tab/>
      </w:r>
    </w:p>
    <w:p w14:paraId="4A445CBC" w14:textId="77777777" w:rsidR="003A2B2F" w:rsidRPr="00E71B9E" w:rsidRDefault="003A2B2F" w:rsidP="003A2B2F">
      <w:pPr>
        <w:spacing w:before="120"/>
        <w:rPr>
          <w:b/>
          <w:bCs/>
          <w:spacing w:val="4"/>
        </w:rPr>
      </w:pPr>
    </w:p>
    <w:p w14:paraId="3BA67C67" w14:textId="77777777" w:rsidR="003A2B2F" w:rsidRPr="00E71B9E" w:rsidRDefault="003A2B2F" w:rsidP="003A2B2F">
      <w:pPr>
        <w:suppressAutoHyphens/>
        <w:spacing w:before="120" w:after="120"/>
        <w:ind w:firstLine="3960"/>
        <w:jc w:val="center"/>
        <w:rPr>
          <w:i/>
          <w:lang w:eastAsia="ar-SA"/>
        </w:rPr>
      </w:pPr>
    </w:p>
    <w:p w14:paraId="7CFF48AA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893AC5F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0448BA37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751C9390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6455F55E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50B3134E" w14:textId="77777777" w:rsidR="003A2B2F" w:rsidRDefault="003A2B2F" w:rsidP="003A2B2F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14:paraId="4BD7EC23" w14:textId="77777777" w:rsidR="003A2B2F" w:rsidRPr="00A345E9" w:rsidRDefault="003A2B2F" w:rsidP="003A2B2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D76A26" w14:textId="77777777" w:rsidR="003A2B2F" w:rsidRPr="00EB35F5" w:rsidRDefault="003A2B2F" w:rsidP="00EB35F5">
      <w:pPr>
        <w:pStyle w:val="pkt"/>
        <w:spacing w:before="0" w:after="0" w:line="240" w:lineRule="auto"/>
        <w:ind w:left="2124" w:firstLine="708"/>
        <w:rPr>
          <w:rFonts w:cs="Arial"/>
          <w:b/>
          <w:snapToGrid w:val="0"/>
          <w:szCs w:val="24"/>
        </w:rPr>
      </w:pPr>
    </w:p>
    <w:sectPr w:rsidR="003A2B2F" w:rsidRPr="00EB35F5" w:rsidSect="00835767">
      <w:footerReference w:type="default" r:id="rId26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6F2D8" w14:textId="77777777" w:rsidR="00DE6EA7" w:rsidRDefault="00DE6EA7" w:rsidP="000F1DCF">
      <w:r>
        <w:separator/>
      </w:r>
    </w:p>
  </w:endnote>
  <w:endnote w:type="continuationSeparator" w:id="0">
    <w:p w14:paraId="49FF1A48" w14:textId="77777777" w:rsidR="00DE6EA7" w:rsidRDefault="00DE6EA7" w:rsidP="000F1DCF">
      <w:r>
        <w:continuationSeparator/>
      </w:r>
    </w:p>
  </w:endnote>
  <w:endnote w:type="continuationNotice" w:id="1">
    <w:p w14:paraId="48ACBE00" w14:textId="77777777" w:rsidR="00DE6EA7" w:rsidRDefault="00DE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779209"/>
      <w:docPartObj>
        <w:docPartGallery w:val="Page Numbers (Bottom of Page)"/>
        <w:docPartUnique/>
      </w:docPartObj>
    </w:sdtPr>
    <w:sdtContent>
      <w:p w14:paraId="3F52995A" w14:textId="34B62A6B" w:rsidR="00524EE2" w:rsidRDefault="00524E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FE6D3" w14:textId="77777777" w:rsidR="00524EE2" w:rsidRDefault="00524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D77E2" w14:textId="77777777" w:rsidR="00DE6EA7" w:rsidRDefault="00DE6EA7" w:rsidP="000F1DCF">
      <w:r>
        <w:separator/>
      </w:r>
    </w:p>
  </w:footnote>
  <w:footnote w:type="continuationSeparator" w:id="0">
    <w:p w14:paraId="6D5F74A3" w14:textId="77777777" w:rsidR="00DE6EA7" w:rsidRDefault="00DE6EA7" w:rsidP="000F1DCF">
      <w:r>
        <w:continuationSeparator/>
      </w:r>
    </w:p>
  </w:footnote>
  <w:footnote w:type="continuationNotice" w:id="1">
    <w:p w14:paraId="691AD765" w14:textId="77777777" w:rsidR="00DE6EA7" w:rsidRDefault="00DE6EA7"/>
  </w:footnote>
  <w:footnote w:id="2">
    <w:p w14:paraId="4B37E4A8" w14:textId="77777777" w:rsidR="00B97991" w:rsidRDefault="00B97991" w:rsidP="0066636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</w:t>
      </w:r>
      <w:r w:rsidRPr="003A11DC">
        <w:t>(Dz. U. z 20</w:t>
      </w:r>
      <w:r>
        <w:t>20</w:t>
      </w:r>
      <w:r w:rsidRPr="003A11DC">
        <w:t xml:space="preserve"> r. poz. </w:t>
      </w:r>
      <w:r>
        <w:t>1041</w:t>
      </w:r>
      <w:r w:rsidRPr="003A11DC">
        <w:t>)</w:t>
      </w:r>
    </w:p>
  </w:footnote>
  <w:footnote w:id="3">
    <w:p w14:paraId="3282EB3D" w14:textId="77777777" w:rsidR="00B97991" w:rsidRDefault="00B97991" w:rsidP="001E7C3D">
      <w:pPr>
        <w:jc w:val="both"/>
        <w:rPr>
          <w:rFonts w:ascii="Cambria" w:eastAsia="Cambria" w:hAnsi="Cambria" w:cs="Cambri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 Wstawić adres Profilu Nabywcy na </w:t>
      </w:r>
      <w:hyperlink r:id="rId1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  <w:r>
        <w:rPr>
          <w:rFonts w:ascii="Cambria" w:eastAsia="Cambria" w:hAnsi="Cambria" w:cs="Cambria"/>
          <w:sz w:val="16"/>
          <w:szCs w:val="16"/>
        </w:rPr>
        <w:t xml:space="preserve"> lub j</w:t>
      </w:r>
      <w:r>
        <w:rPr>
          <w:rFonts w:ascii="Cambria" w:eastAsia="Cambria" w:hAnsi="Cambria" w:cs="Cambria"/>
          <w:color w:val="3C4043"/>
          <w:sz w:val="16"/>
          <w:szCs w:val="16"/>
          <w:highlight w:val="white"/>
        </w:rPr>
        <w:t xml:space="preserve">eśli jednostka nie posiada wykupionego Profilu Nabywcy można dodać link do konkretnego postępowania lub ogólnie do strony </w:t>
      </w:r>
      <w:hyperlink r:id="rId2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</w:p>
  </w:footnote>
  <w:footnote w:id="4">
    <w:p w14:paraId="5C1B08AE" w14:textId="77777777" w:rsidR="001E386B" w:rsidRDefault="001E386B" w:rsidP="001E386B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5">
    <w:p w14:paraId="1428E2D7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0C91">
        <w:rPr>
          <w:rFonts w:ascii="Arial" w:hAnsi="Arial" w:cs="Arial"/>
          <w:b/>
          <w:bCs/>
          <w:sz w:val="16"/>
          <w:szCs w:val="16"/>
        </w:rPr>
        <w:t>mikroprzedsiębiorca</w:t>
      </w:r>
      <w:r w:rsidRPr="001C0C91">
        <w:rPr>
          <w:rFonts w:ascii="Arial" w:hAnsi="Arial" w:cs="Arial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7F930D98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a) zatrudniał średniorocznie mniej niż 10 pracowników oraz</w:t>
      </w:r>
    </w:p>
    <w:p w14:paraId="477D88F6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5FC323D" w14:textId="77777777" w:rsidR="001E386B" w:rsidRPr="001C0C91" w:rsidRDefault="001E386B" w:rsidP="001E386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6">
    <w:p w14:paraId="27202514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0C91">
        <w:rPr>
          <w:rFonts w:ascii="Arial" w:hAnsi="Arial" w:cs="Arial"/>
          <w:sz w:val="16"/>
          <w:szCs w:val="16"/>
        </w:rPr>
        <w:t xml:space="preserve"> </w:t>
      </w:r>
      <w:r w:rsidRPr="001C0C91">
        <w:rPr>
          <w:rFonts w:ascii="Arial" w:hAnsi="Arial" w:cs="Arial"/>
          <w:b/>
          <w:bCs/>
          <w:sz w:val="16"/>
          <w:szCs w:val="16"/>
        </w:rPr>
        <w:t>mały przedsiębiorca</w:t>
      </w:r>
      <w:r w:rsidRPr="001C0C91">
        <w:rPr>
          <w:rFonts w:ascii="Arial" w:hAnsi="Arial" w:cs="Arial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173B3EB8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a) zatrudniał średniorocznie mniej niż 50 pracowników oraz</w:t>
      </w:r>
    </w:p>
    <w:p w14:paraId="56E1D323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06DCBB2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- i który nie jest mikroprzedsiębiorcą;</w:t>
      </w:r>
    </w:p>
    <w:p w14:paraId="7F2C274E" w14:textId="77777777" w:rsidR="001E386B" w:rsidRPr="001C0C91" w:rsidRDefault="001E386B" w:rsidP="001E386B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7">
    <w:p w14:paraId="5BECCBA7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0C91">
        <w:rPr>
          <w:rFonts w:ascii="Arial" w:hAnsi="Arial" w:cs="Arial"/>
          <w:sz w:val="16"/>
          <w:szCs w:val="16"/>
        </w:rPr>
        <w:t xml:space="preserve"> </w:t>
      </w:r>
      <w:r w:rsidRPr="001C0C91">
        <w:rPr>
          <w:rFonts w:ascii="Arial" w:hAnsi="Arial" w:cs="Arial"/>
          <w:b/>
          <w:bCs/>
          <w:sz w:val="16"/>
          <w:szCs w:val="16"/>
        </w:rPr>
        <w:t>średni przedsiębiorca</w:t>
      </w:r>
      <w:r w:rsidRPr="001C0C91">
        <w:rPr>
          <w:rFonts w:ascii="Arial" w:hAnsi="Arial" w:cs="Arial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264DAA4C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a) zatrudniał średniorocznie mniej niż 250 pracowników oraz</w:t>
      </w:r>
    </w:p>
    <w:p w14:paraId="0C8AFD47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B235433" w14:textId="77777777" w:rsidR="001E386B" w:rsidRPr="001C0C91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C0C91">
        <w:rPr>
          <w:rFonts w:ascii="Arial" w:hAnsi="Arial" w:cs="Arial"/>
          <w:sz w:val="16"/>
          <w:szCs w:val="16"/>
        </w:rPr>
        <w:t>- i który nie jest mikroprzedsiębiorcą ani małym przedsiębiorcą;</w:t>
      </w:r>
    </w:p>
    <w:p w14:paraId="25620657" w14:textId="77777777" w:rsidR="001E386B" w:rsidRDefault="001E386B" w:rsidP="001E386B">
      <w:pPr>
        <w:pStyle w:val="Tekstprzypisudolnego"/>
      </w:pPr>
    </w:p>
  </w:footnote>
  <w:footnote w:id="8">
    <w:p w14:paraId="3C99FAF7" w14:textId="77777777" w:rsidR="001E386B" w:rsidRPr="000F7F8C" w:rsidRDefault="001E386B" w:rsidP="001E386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7F8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9">
    <w:p w14:paraId="7A3DBAE1" w14:textId="77777777" w:rsidR="001E386B" w:rsidRDefault="001E386B" w:rsidP="001E386B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  <w:r>
        <w:t xml:space="preserve"> </w:t>
      </w:r>
    </w:p>
  </w:footnote>
  <w:footnote w:id="10">
    <w:p w14:paraId="2D37522F" w14:textId="77777777" w:rsidR="001E386B" w:rsidRPr="001C0C91" w:rsidRDefault="001E386B" w:rsidP="001E386B">
      <w:pPr>
        <w:pStyle w:val="Tekstprzypisudolnego"/>
        <w:spacing w:line="276" w:lineRule="auto"/>
        <w:jc w:val="both"/>
        <w:rPr>
          <w:rFonts w:cs="Arial"/>
          <w:sz w:val="16"/>
          <w:szCs w:val="16"/>
        </w:rPr>
      </w:pPr>
      <w:r w:rsidRPr="001C0C91">
        <w:rPr>
          <w:rStyle w:val="Odwoanieprzypisudolnego"/>
          <w:rFonts w:cs="Arial"/>
          <w:sz w:val="16"/>
          <w:szCs w:val="16"/>
        </w:rPr>
        <w:footnoteRef/>
      </w:r>
      <w:r w:rsidRPr="001C0C91">
        <w:rPr>
          <w:rFonts w:cs="Arial"/>
          <w:sz w:val="16"/>
          <w:szCs w:val="16"/>
        </w:rPr>
        <w:t xml:space="preserve"> Oświadczenia lub dokumenty, o których mowa w § 6 - 9 </w:t>
      </w:r>
      <w:r w:rsidRPr="001C0C91">
        <w:rPr>
          <w:sz w:val="16"/>
          <w:szCs w:val="16"/>
        </w:rPr>
        <w:t>Rozporządzenia Ministra Rozwoju, Pracy i Technologii z dnia</w:t>
      </w:r>
      <w:r w:rsidRPr="001C0C91">
        <w:rPr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1C0C91">
        <w:rPr>
          <w:bCs/>
          <w:sz w:val="16"/>
          <w:szCs w:val="16"/>
        </w:rPr>
        <w:t xml:space="preserve">(Dz. U. poz. 2415) </w:t>
      </w:r>
      <w:r w:rsidRPr="001C0C91">
        <w:rPr>
          <w:rFonts w:cs="Arial"/>
          <w:sz w:val="16"/>
          <w:szCs w:val="16"/>
        </w:rPr>
        <w:t>które znajdują się w posiadaniu zamawiającego, w szczególności oświadczenia lub dokumentów przechowywanych przez zamawiającego zgodnie z art. 78 ust. 1 Pzp, w celu potwierdzenia okoliczności, o których mowa w art. 124 Pzp.</w:t>
      </w:r>
    </w:p>
  </w:footnote>
  <w:footnote w:id="11">
    <w:p w14:paraId="3E58A612" w14:textId="77777777" w:rsidR="001E386B" w:rsidRDefault="001E386B" w:rsidP="001E386B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12">
    <w:p w14:paraId="4B654BA6" w14:textId="77777777" w:rsidR="003A2B2F" w:rsidRPr="00B929A1" w:rsidRDefault="003A2B2F" w:rsidP="003A2B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1401C4" w14:textId="77777777" w:rsidR="003A2B2F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94633F" w14:textId="77777777" w:rsidR="003A2B2F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bookmarkStart w:id="1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14:paraId="11B00D5B" w14:textId="77777777" w:rsidR="003A2B2F" w:rsidRPr="00B929A1" w:rsidRDefault="003A2B2F">
      <w:pPr>
        <w:pStyle w:val="Tekstprzypisudolnego"/>
        <w:numPr>
          <w:ilvl w:val="0"/>
          <w:numId w:val="5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9FD08A5" w14:textId="77777777" w:rsidR="003A2B2F" w:rsidRPr="004E3F67" w:rsidRDefault="003A2B2F" w:rsidP="003A2B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6B416F57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8594ECC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30BB0F" w14:textId="77777777" w:rsidR="003A2B2F" w:rsidRPr="00A82964" w:rsidRDefault="003A2B2F" w:rsidP="003A2B2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4E4D9" w14:textId="77777777" w:rsidR="003A2B2F" w:rsidRPr="00896587" w:rsidRDefault="003A2B2F" w:rsidP="003A2B2F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20E1FF"/>
    <w:multiLevelType w:val="hybridMultilevel"/>
    <w:tmpl w:val="F285C2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B8D2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93CC1"/>
    <w:multiLevelType w:val="hybridMultilevel"/>
    <w:tmpl w:val="F4305DEC"/>
    <w:lvl w:ilvl="0" w:tplc="C1B4AA5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132B9B"/>
    <w:multiLevelType w:val="hybridMultilevel"/>
    <w:tmpl w:val="EDC06FC8"/>
    <w:lvl w:ilvl="0" w:tplc="E51AB7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A311F6"/>
    <w:multiLevelType w:val="hybridMultilevel"/>
    <w:tmpl w:val="A88A216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2057"/>
    <w:multiLevelType w:val="hybridMultilevel"/>
    <w:tmpl w:val="A1D055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F4DCC"/>
    <w:multiLevelType w:val="hybridMultilevel"/>
    <w:tmpl w:val="02E09FF4"/>
    <w:lvl w:ilvl="0" w:tplc="B6FED4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6C55"/>
    <w:multiLevelType w:val="hybridMultilevel"/>
    <w:tmpl w:val="E81AF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577A8"/>
    <w:multiLevelType w:val="hybridMultilevel"/>
    <w:tmpl w:val="5EE60EE6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3216E"/>
    <w:multiLevelType w:val="hybridMultilevel"/>
    <w:tmpl w:val="7414C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765AD"/>
    <w:multiLevelType w:val="multilevel"/>
    <w:tmpl w:val="CE5C16F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C29CF"/>
    <w:multiLevelType w:val="hybridMultilevel"/>
    <w:tmpl w:val="B5180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E7534"/>
    <w:multiLevelType w:val="multilevel"/>
    <w:tmpl w:val="1380703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8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19" w15:restartNumberingAfterBreak="0">
    <w:nsid w:val="32EC54A1"/>
    <w:multiLevelType w:val="hybridMultilevel"/>
    <w:tmpl w:val="95C63ADC"/>
    <w:lvl w:ilvl="0" w:tplc="00000008">
      <w:start w:val="1"/>
      <w:numFmt w:val="decimal"/>
      <w:lvlText w:val="%1)"/>
      <w:lvlJc w:val="left"/>
      <w:pPr>
        <w:tabs>
          <w:tab w:val="num" w:pos="851"/>
        </w:tabs>
        <w:ind w:left="228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9D322A"/>
    <w:multiLevelType w:val="hybridMultilevel"/>
    <w:tmpl w:val="790E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15E51"/>
    <w:multiLevelType w:val="hybridMultilevel"/>
    <w:tmpl w:val="12521E2A"/>
    <w:lvl w:ilvl="0" w:tplc="AAA62FF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26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141354"/>
    <w:multiLevelType w:val="multilevel"/>
    <w:tmpl w:val="583E9E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3F530A54"/>
    <w:multiLevelType w:val="multilevel"/>
    <w:tmpl w:val="14C2BA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F6553B"/>
    <w:multiLevelType w:val="hybridMultilevel"/>
    <w:tmpl w:val="E0C46BD2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DF6CAF"/>
    <w:multiLevelType w:val="hybridMultilevel"/>
    <w:tmpl w:val="AC1C5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F32C6A"/>
    <w:multiLevelType w:val="hybridMultilevel"/>
    <w:tmpl w:val="87985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397E89"/>
    <w:multiLevelType w:val="hybridMultilevel"/>
    <w:tmpl w:val="6A2EE2B0"/>
    <w:lvl w:ilvl="0" w:tplc="4EB01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545D3F"/>
    <w:multiLevelType w:val="hybridMultilevel"/>
    <w:tmpl w:val="F5B83102"/>
    <w:lvl w:ilvl="0" w:tplc="092AD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35B0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29D7D16"/>
    <w:multiLevelType w:val="hybridMultilevel"/>
    <w:tmpl w:val="0BE6B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0E3A90"/>
    <w:multiLevelType w:val="multilevel"/>
    <w:tmpl w:val="BC36F6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8571BE"/>
    <w:multiLevelType w:val="multilevel"/>
    <w:tmpl w:val="91B085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13740E"/>
    <w:multiLevelType w:val="multilevel"/>
    <w:tmpl w:val="33781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6B71A57"/>
    <w:multiLevelType w:val="hybridMultilevel"/>
    <w:tmpl w:val="1D58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46107C"/>
    <w:multiLevelType w:val="multilevel"/>
    <w:tmpl w:val="58BA3A4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C175BD"/>
    <w:multiLevelType w:val="multilevel"/>
    <w:tmpl w:val="B0D45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Calibri Light" w:eastAsia="Calibri" w:hAnsi="Calibri Light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88386602">
    <w:abstractNumId w:val="20"/>
  </w:num>
  <w:num w:numId="2" w16cid:durableId="1524123411">
    <w:abstractNumId w:val="41"/>
  </w:num>
  <w:num w:numId="3" w16cid:durableId="83306956">
    <w:abstractNumId w:val="55"/>
  </w:num>
  <w:num w:numId="4" w16cid:durableId="1046640355">
    <w:abstractNumId w:val="31"/>
  </w:num>
  <w:num w:numId="5" w16cid:durableId="492599995">
    <w:abstractNumId w:val="56"/>
  </w:num>
  <w:num w:numId="6" w16cid:durableId="746419323">
    <w:abstractNumId w:val="6"/>
  </w:num>
  <w:num w:numId="7" w16cid:durableId="794719466">
    <w:abstractNumId w:val="21"/>
  </w:num>
  <w:num w:numId="8" w16cid:durableId="380448915">
    <w:abstractNumId w:val="36"/>
  </w:num>
  <w:num w:numId="9" w16cid:durableId="183712833">
    <w:abstractNumId w:val="43"/>
  </w:num>
  <w:num w:numId="10" w16cid:durableId="931207057">
    <w:abstractNumId w:val="38"/>
  </w:num>
  <w:num w:numId="11" w16cid:durableId="256525477">
    <w:abstractNumId w:val="2"/>
  </w:num>
  <w:num w:numId="12" w16cid:durableId="1856529294">
    <w:abstractNumId w:val="8"/>
  </w:num>
  <w:num w:numId="13" w16cid:durableId="376784890">
    <w:abstractNumId w:val="35"/>
  </w:num>
  <w:num w:numId="14" w16cid:durableId="1725792186">
    <w:abstractNumId w:val="24"/>
  </w:num>
  <w:num w:numId="15" w16cid:durableId="1901208302">
    <w:abstractNumId w:val="53"/>
  </w:num>
  <w:num w:numId="16" w16cid:durableId="2018341431">
    <w:abstractNumId w:val="15"/>
  </w:num>
  <w:num w:numId="17" w16cid:durableId="909734245">
    <w:abstractNumId w:val="49"/>
  </w:num>
  <w:num w:numId="18" w16cid:durableId="550338077">
    <w:abstractNumId w:val="23"/>
  </w:num>
  <w:num w:numId="19" w16cid:durableId="64375436">
    <w:abstractNumId w:val="11"/>
  </w:num>
  <w:num w:numId="20" w16cid:durableId="314451685">
    <w:abstractNumId w:val="13"/>
  </w:num>
  <w:num w:numId="21" w16cid:durableId="1179928398">
    <w:abstractNumId w:val="29"/>
  </w:num>
  <w:num w:numId="22" w16cid:durableId="1763986687">
    <w:abstractNumId w:val="48"/>
  </w:num>
  <w:num w:numId="23" w16cid:durableId="911235011">
    <w:abstractNumId w:val="27"/>
  </w:num>
  <w:num w:numId="24" w16cid:durableId="1157499934">
    <w:abstractNumId w:val="18"/>
  </w:num>
  <w:num w:numId="25" w16cid:durableId="1503623791">
    <w:abstractNumId w:val="42"/>
  </w:num>
  <w:num w:numId="26" w16cid:durableId="611665699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887986175">
    <w:abstractNumId w:val="0"/>
  </w:num>
  <w:num w:numId="28" w16cid:durableId="1249001791">
    <w:abstractNumId w:val="28"/>
  </w:num>
  <w:num w:numId="29" w16cid:durableId="1509170653">
    <w:abstractNumId w:val="50"/>
  </w:num>
  <w:num w:numId="30" w16cid:durableId="52312673">
    <w:abstractNumId w:val="52"/>
  </w:num>
  <w:num w:numId="31" w16cid:durableId="144738409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16537983">
    <w:abstractNumId w:val="22"/>
  </w:num>
  <w:num w:numId="33" w16cid:durableId="1269846289">
    <w:abstractNumId w:val="32"/>
  </w:num>
  <w:num w:numId="34" w16cid:durableId="676465568">
    <w:abstractNumId w:val="19"/>
  </w:num>
  <w:num w:numId="35" w16cid:durableId="711080970">
    <w:abstractNumId w:val="47"/>
  </w:num>
  <w:num w:numId="36" w16cid:durableId="1436756210">
    <w:abstractNumId w:val="5"/>
  </w:num>
  <w:num w:numId="37" w16cid:durableId="201938894">
    <w:abstractNumId w:val="25"/>
  </w:num>
  <w:num w:numId="38" w16cid:durableId="896473888">
    <w:abstractNumId w:val="39"/>
  </w:num>
  <w:num w:numId="39" w16cid:durableId="500462434">
    <w:abstractNumId w:val="3"/>
  </w:num>
  <w:num w:numId="40" w16cid:durableId="1056659928">
    <w:abstractNumId w:val="40"/>
  </w:num>
  <w:num w:numId="41" w16cid:durableId="875584292">
    <w:abstractNumId w:val="10"/>
  </w:num>
  <w:num w:numId="42" w16cid:durableId="1075204828">
    <w:abstractNumId w:val="57"/>
  </w:num>
  <w:num w:numId="43" w16cid:durableId="1876112675">
    <w:abstractNumId w:val="26"/>
  </w:num>
  <w:num w:numId="44" w16cid:durableId="811559087">
    <w:abstractNumId w:val="60"/>
  </w:num>
  <w:num w:numId="45" w16cid:durableId="939490019">
    <w:abstractNumId w:val="45"/>
  </w:num>
  <w:num w:numId="46" w16cid:durableId="2130779794">
    <w:abstractNumId w:val="1"/>
  </w:num>
  <w:num w:numId="47" w16cid:durableId="2118917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97342475">
    <w:abstractNumId w:val="51"/>
  </w:num>
  <w:num w:numId="49" w16cid:durableId="832575286">
    <w:abstractNumId w:val="12"/>
  </w:num>
  <w:num w:numId="50" w16cid:durableId="150097756">
    <w:abstractNumId w:val="7"/>
  </w:num>
  <w:num w:numId="51" w16cid:durableId="548491167">
    <w:abstractNumId w:val="54"/>
  </w:num>
  <w:num w:numId="52" w16cid:durableId="1981423092">
    <w:abstractNumId w:val="44"/>
  </w:num>
  <w:num w:numId="53" w16cid:durableId="903104515">
    <w:abstractNumId w:val="9"/>
  </w:num>
  <w:num w:numId="54" w16cid:durableId="924458169">
    <w:abstractNumId w:val="46"/>
  </w:num>
  <w:num w:numId="55" w16cid:durableId="20002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3851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99066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83252227">
    <w:abstractNumId w:val="17"/>
  </w:num>
  <w:num w:numId="59" w16cid:durableId="1067918234">
    <w:abstractNumId w:val="34"/>
  </w:num>
  <w:num w:numId="60" w16cid:durableId="1882396386">
    <w:abstractNumId w:val="59"/>
  </w:num>
  <w:num w:numId="61" w16cid:durableId="1982342070">
    <w:abstractNumId w:val="37"/>
  </w:num>
  <w:num w:numId="62" w16cid:durableId="1514147505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3C17"/>
    <w:rsid w:val="00004741"/>
    <w:rsid w:val="000079A2"/>
    <w:rsid w:val="00007B28"/>
    <w:rsid w:val="00007E72"/>
    <w:rsid w:val="0001016A"/>
    <w:rsid w:val="00011439"/>
    <w:rsid w:val="00012548"/>
    <w:rsid w:val="00013362"/>
    <w:rsid w:val="00014A8A"/>
    <w:rsid w:val="000151F9"/>
    <w:rsid w:val="00016679"/>
    <w:rsid w:val="00016F35"/>
    <w:rsid w:val="000179DD"/>
    <w:rsid w:val="00017F44"/>
    <w:rsid w:val="00020866"/>
    <w:rsid w:val="00021F08"/>
    <w:rsid w:val="0002409D"/>
    <w:rsid w:val="0002409E"/>
    <w:rsid w:val="00024159"/>
    <w:rsid w:val="00024441"/>
    <w:rsid w:val="00024889"/>
    <w:rsid w:val="000254C7"/>
    <w:rsid w:val="000255BE"/>
    <w:rsid w:val="000262FC"/>
    <w:rsid w:val="00027712"/>
    <w:rsid w:val="000278ED"/>
    <w:rsid w:val="00031C5D"/>
    <w:rsid w:val="0003224C"/>
    <w:rsid w:val="00033FF9"/>
    <w:rsid w:val="00035BFE"/>
    <w:rsid w:val="00035C62"/>
    <w:rsid w:val="000368FC"/>
    <w:rsid w:val="00036A0B"/>
    <w:rsid w:val="00036A89"/>
    <w:rsid w:val="000375C1"/>
    <w:rsid w:val="00037C52"/>
    <w:rsid w:val="000436EE"/>
    <w:rsid w:val="0004373B"/>
    <w:rsid w:val="000437D5"/>
    <w:rsid w:val="00043BCE"/>
    <w:rsid w:val="000450C6"/>
    <w:rsid w:val="00045936"/>
    <w:rsid w:val="000461D2"/>
    <w:rsid w:val="00046CE9"/>
    <w:rsid w:val="000530B3"/>
    <w:rsid w:val="00054073"/>
    <w:rsid w:val="000541DE"/>
    <w:rsid w:val="00054901"/>
    <w:rsid w:val="00054C87"/>
    <w:rsid w:val="00054FDB"/>
    <w:rsid w:val="0005502D"/>
    <w:rsid w:val="0005623C"/>
    <w:rsid w:val="0005768C"/>
    <w:rsid w:val="00060565"/>
    <w:rsid w:val="0006095B"/>
    <w:rsid w:val="00060A48"/>
    <w:rsid w:val="00061015"/>
    <w:rsid w:val="00061705"/>
    <w:rsid w:val="0006246E"/>
    <w:rsid w:val="00063DB3"/>
    <w:rsid w:val="00064A7F"/>
    <w:rsid w:val="00064C02"/>
    <w:rsid w:val="00064F52"/>
    <w:rsid w:val="00067451"/>
    <w:rsid w:val="0006778A"/>
    <w:rsid w:val="00067B80"/>
    <w:rsid w:val="00067FED"/>
    <w:rsid w:val="00070A95"/>
    <w:rsid w:val="00071677"/>
    <w:rsid w:val="00072F3C"/>
    <w:rsid w:val="00073939"/>
    <w:rsid w:val="00075F3E"/>
    <w:rsid w:val="0007618E"/>
    <w:rsid w:val="00077415"/>
    <w:rsid w:val="0007745B"/>
    <w:rsid w:val="000778FB"/>
    <w:rsid w:val="00077BA1"/>
    <w:rsid w:val="00077DF6"/>
    <w:rsid w:val="0008280E"/>
    <w:rsid w:val="00082FED"/>
    <w:rsid w:val="0008405C"/>
    <w:rsid w:val="00084267"/>
    <w:rsid w:val="00084B5A"/>
    <w:rsid w:val="00084E5C"/>
    <w:rsid w:val="00086526"/>
    <w:rsid w:val="00086B74"/>
    <w:rsid w:val="00087959"/>
    <w:rsid w:val="00087C7A"/>
    <w:rsid w:val="000910CE"/>
    <w:rsid w:val="00091324"/>
    <w:rsid w:val="00091B77"/>
    <w:rsid w:val="0009423D"/>
    <w:rsid w:val="00094B4F"/>
    <w:rsid w:val="00094C78"/>
    <w:rsid w:val="00097C94"/>
    <w:rsid w:val="00097D2D"/>
    <w:rsid w:val="000A12A1"/>
    <w:rsid w:val="000A1D99"/>
    <w:rsid w:val="000A1E59"/>
    <w:rsid w:val="000A2873"/>
    <w:rsid w:val="000A35D6"/>
    <w:rsid w:val="000A3677"/>
    <w:rsid w:val="000A4BC7"/>
    <w:rsid w:val="000B003C"/>
    <w:rsid w:val="000B062F"/>
    <w:rsid w:val="000B0CAF"/>
    <w:rsid w:val="000B1CE6"/>
    <w:rsid w:val="000B25D0"/>
    <w:rsid w:val="000B35A8"/>
    <w:rsid w:val="000B391F"/>
    <w:rsid w:val="000B3AD8"/>
    <w:rsid w:val="000B484D"/>
    <w:rsid w:val="000B4A3D"/>
    <w:rsid w:val="000B4C31"/>
    <w:rsid w:val="000B4D5B"/>
    <w:rsid w:val="000B608D"/>
    <w:rsid w:val="000B7C12"/>
    <w:rsid w:val="000B7C6C"/>
    <w:rsid w:val="000C0411"/>
    <w:rsid w:val="000C08A0"/>
    <w:rsid w:val="000C0955"/>
    <w:rsid w:val="000C0DD5"/>
    <w:rsid w:val="000C2BD1"/>
    <w:rsid w:val="000C2C21"/>
    <w:rsid w:val="000C3885"/>
    <w:rsid w:val="000C484F"/>
    <w:rsid w:val="000C4B60"/>
    <w:rsid w:val="000C557A"/>
    <w:rsid w:val="000C67A4"/>
    <w:rsid w:val="000C69C9"/>
    <w:rsid w:val="000C6BBC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3FFC"/>
    <w:rsid w:val="000D4695"/>
    <w:rsid w:val="000D504C"/>
    <w:rsid w:val="000D5A67"/>
    <w:rsid w:val="000D6225"/>
    <w:rsid w:val="000D6332"/>
    <w:rsid w:val="000D7206"/>
    <w:rsid w:val="000E0ED4"/>
    <w:rsid w:val="000E1544"/>
    <w:rsid w:val="000E173E"/>
    <w:rsid w:val="000E1C42"/>
    <w:rsid w:val="000E1D21"/>
    <w:rsid w:val="000E20E0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909"/>
    <w:rsid w:val="000F00F7"/>
    <w:rsid w:val="000F0624"/>
    <w:rsid w:val="000F0D02"/>
    <w:rsid w:val="000F12DA"/>
    <w:rsid w:val="000F1657"/>
    <w:rsid w:val="000F1DCF"/>
    <w:rsid w:val="000F3CDB"/>
    <w:rsid w:val="000F42FF"/>
    <w:rsid w:val="000F4B87"/>
    <w:rsid w:val="000F4D96"/>
    <w:rsid w:val="000F51AC"/>
    <w:rsid w:val="000F54F4"/>
    <w:rsid w:val="000F55BF"/>
    <w:rsid w:val="000F6671"/>
    <w:rsid w:val="000F6750"/>
    <w:rsid w:val="000F78A0"/>
    <w:rsid w:val="00100EA1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B4A"/>
    <w:rsid w:val="00116C5E"/>
    <w:rsid w:val="00116EAA"/>
    <w:rsid w:val="00117109"/>
    <w:rsid w:val="00117122"/>
    <w:rsid w:val="00117E71"/>
    <w:rsid w:val="00121AAD"/>
    <w:rsid w:val="00121ECB"/>
    <w:rsid w:val="00122345"/>
    <w:rsid w:val="001223CB"/>
    <w:rsid w:val="0012298A"/>
    <w:rsid w:val="001235BC"/>
    <w:rsid w:val="00124928"/>
    <w:rsid w:val="00124FA0"/>
    <w:rsid w:val="00130761"/>
    <w:rsid w:val="00131911"/>
    <w:rsid w:val="00131B26"/>
    <w:rsid w:val="00131E3A"/>
    <w:rsid w:val="001323B3"/>
    <w:rsid w:val="001331F0"/>
    <w:rsid w:val="001334CF"/>
    <w:rsid w:val="001339C7"/>
    <w:rsid w:val="00135E48"/>
    <w:rsid w:val="001400D1"/>
    <w:rsid w:val="001402A0"/>
    <w:rsid w:val="00140FFD"/>
    <w:rsid w:val="001412E3"/>
    <w:rsid w:val="001413BE"/>
    <w:rsid w:val="00142312"/>
    <w:rsid w:val="00142F98"/>
    <w:rsid w:val="00144744"/>
    <w:rsid w:val="00145244"/>
    <w:rsid w:val="00146FA9"/>
    <w:rsid w:val="0014756E"/>
    <w:rsid w:val="00150742"/>
    <w:rsid w:val="001512BA"/>
    <w:rsid w:val="001515DD"/>
    <w:rsid w:val="001537D4"/>
    <w:rsid w:val="0015398B"/>
    <w:rsid w:val="001542B9"/>
    <w:rsid w:val="00155272"/>
    <w:rsid w:val="00162512"/>
    <w:rsid w:val="001628D0"/>
    <w:rsid w:val="00162FFB"/>
    <w:rsid w:val="001637DD"/>
    <w:rsid w:val="001639BF"/>
    <w:rsid w:val="001641D3"/>
    <w:rsid w:val="0016477E"/>
    <w:rsid w:val="001648A5"/>
    <w:rsid w:val="0016778E"/>
    <w:rsid w:val="00170449"/>
    <w:rsid w:val="001706C7"/>
    <w:rsid w:val="00171590"/>
    <w:rsid w:val="0017194A"/>
    <w:rsid w:val="00173278"/>
    <w:rsid w:val="001734FC"/>
    <w:rsid w:val="0017676A"/>
    <w:rsid w:val="00176A7D"/>
    <w:rsid w:val="00177863"/>
    <w:rsid w:val="00177AAF"/>
    <w:rsid w:val="00180145"/>
    <w:rsid w:val="0018257D"/>
    <w:rsid w:val="0018285D"/>
    <w:rsid w:val="00184345"/>
    <w:rsid w:val="001848FD"/>
    <w:rsid w:val="00185F99"/>
    <w:rsid w:val="00187357"/>
    <w:rsid w:val="0018755D"/>
    <w:rsid w:val="00187847"/>
    <w:rsid w:val="00187F32"/>
    <w:rsid w:val="00190306"/>
    <w:rsid w:val="00190571"/>
    <w:rsid w:val="00190BAD"/>
    <w:rsid w:val="0019265D"/>
    <w:rsid w:val="00192868"/>
    <w:rsid w:val="00194316"/>
    <w:rsid w:val="00195759"/>
    <w:rsid w:val="001974AB"/>
    <w:rsid w:val="00197764"/>
    <w:rsid w:val="00197A06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2FF4"/>
    <w:rsid w:val="001B30C5"/>
    <w:rsid w:val="001B42DA"/>
    <w:rsid w:val="001B46AE"/>
    <w:rsid w:val="001B4F32"/>
    <w:rsid w:val="001B543A"/>
    <w:rsid w:val="001B6665"/>
    <w:rsid w:val="001B683D"/>
    <w:rsid w:val="001B6DA1"/>
    <w:rsid w:val="001B70C8"/>
    <w:rsid w:val="001C0874"/>
    <w:rsid w:val="001C1481"/>
    <w:rsid w:val="001C15D5"/>
    <w:rsid w:val="001C1BFA"/>
    <w:rsid w:val="001C46B2"/>
    <w:rsid w:val="001C4A2D"/>
    <w:rsid w:val="001C4F13"/>
    <w:rsid w:val="001C5024"/>
    <w:rsid w:val="001C6784"/>
    <w:rsid w:val="001D001F"/>
    <w:rsid w:val="001D033E"/>
    <w:rsid w:val="001D0340"/>
    <w:rsid w:val="001D04C2"/>
    <w:rsid w:val="001D0A25"/>
    <w:rsid w:val="001D1728"/>
    <w:rsid w:val="001D1A4E"/>
    <w:rsid w:val="001D1C85"/>
    <w:rsid w:val="001D2D95"/>
    <w:rsid w:val="001D390A"/>
    <w:rsid w:val="001D3C29"/>
    <w:rsid w:val="001D4853"/>
    <w:rsid w:val="001D5AA2"/>
    <w:rsid w:val="001D5D85"/>
    <w:rsid w:val="001D6101"/>
    <w:rsid w:val="001D665C"/>
    <w:rsid w:val="001D75B8"/>
    <w:rsid w:val="001D7A55"/>
    <w:rsid w:val="001D7A91"/>
    <w:rsid w:val="001D7C30"/>
    <w:rsid w:val="001E0768"/>
    <w:rsid w:val="001E386B"/>
    <w:rsid w:val="001E3B05"/>
    <w:rsid w:val="001E3E78"/>
    <w:rsid w:val="001E467C"/>
    <w:rsid w:val="001E5CB9"/>
    <w:rsid w:val="001E5F51"/>
    <w:rsid w:val="001E72B7"/>
    <w:rsid w:val="001E7C3D"/>
    <w:rsid w:val="001F0D7F"/>
    <w:rsid w:val="001F1792"/>
    <w:rsid w:val="001F3881"/>
    <w:rsid w:val="001F487C"/>
    <w:rsid w:val="001F7ED0"/>
    <w:rsid w:val="00200569"/>
    <w:rsid w:val="0020063A"/>
    <w:rsid w:val="00202A21"/>
    <w:rsid w:val="00202A74"/>
    <w:rsid w:val="00203569"/>
    <w:rsid w:val="00205450"/>
    <w:rsid w:val="00205672"/>
    <w:rsid w:val="00206687"/>
    <w:rsid w:val="00206FC6"/>
    <w:rsid w:val="00207AC9"/>
    <w:rsid w:val="00210601"/>
    <w:rsid w:val="0021128A"/>
    <w:rsid w:val="00212D4B"/>
    <w:rsid w:val="002134A8"/>
    <w:rsid w:val="0021475D"/>
    <w:rsid w:val="00215A31"/>
    <w:rsid w:val="00217332"/>
    <w:rsid w:val="00217870"/>
    <w:rsid w:val="00221090"/>
    <w:rsid w:val="00222203"/>
    <w:rsid w:val="00223222"/>
    <w:rsid w:val="00223FF0"/>
    <w:rsid w:val="002241E4"/>
    <w:rsid w:val="00224931"/>
    <w:rsid w:val="00226422"/>
    <w:rsid w:val="0022663F"/>
    <w:rsid w:val="00226659"/>
    <w:rsid w:val="00226C79"/>
    <w:rsid w:val="002303DA"/>
    <w:rsid w:val="00230F21"/>
    <w:rsid w:val="00231716"/>
    <w:rsid w:val="00231DE2"/>
    <w:rsid w:val="0023287E"/>
    <w:rsid w:val="00232A4E"/>
    <w:rsid w:val="0023371F"/>
    <w:rsid w:val="00233A98"/>
    <w:rsid w:val="00233ED3"/>
    <w:rsid w:val="0023658A"/>
    <w:rsid w:val="00236611"/>
    <w:rsid w:val="00236739"/>
    <w:rsid w:val="0024274F"/>
    <w:rsid w:val="00242A2C"/>
    <w:rsid w:val="002431BA"/>
    <w:rsid w:val="00245825"/>
    <w:rsid w:val="002469EF"/>
    <w:rsid w:val="00246E2D"/>
    <w:rsid w:val="00246F8D"/>
    <w:rsid w:val="0024742C"/>
    <w:rsid w:val="00247911"/>
    <w:rsid w:val="00247D6B"/>
    <w:rsid w:val="00250278"/>
    <w:rsid w:val="00250710"/>
    <w:rsid w:val="00250EE5"/>
    <w:rsid w:val="00251531"/>
    <w:rsid w:val="002525B3"/>
    <w:rsid w:val="00253B05"/>
    <w:rsid w:val="00256344"/>
    <w:rsid w:val="002577F5"/>
    <w:rsid w:val="00257A10"/>
    <w:rsid w:val="0026197F"/>
    <w:rsid w:val="0026342C"/>
    <w:rsid w:val="0026424D"/>
    <w:rsid w:val="002665EE"/>
    <w:rsid w:val="00266790"/>
    <w:rsid w:val="00266798"/>
    <w:rsid w:val="002669A0"/>
    <w:rsid w:val="00266A24"/>
    <w:rsid w:val="00267B71"/>
    <w:rsid w:val="0027099B"/>
    <w:rsid w:val="002728AE"/>
    <w:rsid w:val="00272F11"/>
    <w:rsid w:val="00273F4D"/>
    <w:rsid w:val="00274D88"/>
    <w:rsid w:val="002760B5"/>
    <w:rsid w:val="00276131"/>
    <w:rsid w:val="00276B21"/>
    <w:rsid w:val="00276E54"/>
    <w:rsid w:val="00277564"/>
    <w:rsid w:val="002800BC"/>
    <w:rsid w:val="00280E11"/>
    <w:rsid w:val="00281114"/>
    <w:rsid w:val="002812B7"/>
    <w:rsid w:val="00282787"/>
    <w:rsid w:val="00282DE6"/>
    <w:rsid w:val="00283B24"/>
    <w:rsid w:val="00285287"/>
    <w:rsid w:val="0028536E"/>
    <w:rsid w:val="00285C14"/>
    <w:rsid w:val="00287174"/>
    <w:rsid w:val="002902B6"/>
    <w:rsid w:val="0029119B"/>
    <w:rsid w:val="002924ED"/>
    <w:rsid w:val="00292E7E"/>
    <w:rsid w:val="0029387D"/>
    <w:rsid w:val="002939E9"/>
    <w:rsid w:val="00294DD7"/>
    <w:rsid w:val="002958F8"/>
    <w:rsid w:val="00296DE6"/>
    <w:rsid w:val="00297810"/>
    <w:rsid w:val="002979D7"/>
    <w:rsid w:val="00297AEF"/>
    <w:rsid w:val="00297BFA"/>
    <w:rsid w:val="002A0862"/>
    <w:rsid w:val="002A23E5"/>
    <w:rsid w:val="002A4570"/>
    <w:rsid w:val="002A475E"/>
    <w:rsid w:val="002A5332"/>
    <w:rsid w:val="002A58BF"/>
    <w:rsid w:val="002A5E78"/>
    <w:rsid w:val="002A731B"/>
    <w:rsid w:val="002B07B9"/>
    <w:rsid w:val="002B0EF1"/>
    <w:rsid w:val="002B0FD0"/>
    <w:rsid w:val="002B1108"/>
    <w:rsid w:val="002B132C"/>
    <w:rsid w:val="002B2079"/>
    <w:rsid w:val="002B2941"/>
    <w:rsid w:val="002B3087"/>
    <w:rsid w:val="002B408A"/>
    <w:rsid w:val="002B69BD"/>
    <w:rsid w:val="002B6C13"/>
    <w:rsid w:val="002B7152"/>
    <w:rsid w:val="002B7FF7"/>
    <w:rsid w:val="002C12CC"/>
    <w:rsid w:val="002C149C"/>
    <w:rsid w:val="002C1BC1"/>
    <w:rsid w:val="002C2D40"/>
    <w:rsid w:val="002C3759"/>
    <w:rsid w:val="002C3944"/>
    <w:rsid w:val="002C3BD8"/>
    <w:rsid w:val="002C6DC3"/>
    <w:rsid w:val="002C7E1C"/>
    <w:rsid w:val="002D0644"/>
    <w:rsid w:val="002D09DD"/>
    <w:rsid w:val="002D0C9E"/>
    <w:rsid w:val="002D1B86"/>
    <w:rsid w:val="002D249E"/>
    <w:rsid w:val="002D2DBE"/>
    <w:rsid w:val="002D48ED"/>
    <w:rsid w:val="002D55C4"/>
    <w:rsid w:val="002D566D"/>
    <w:rsid w:val="002D6352"/>
    <w:rsid w:val="002D66F9"/>
    <w:rsid w:val="002D73AF"/>
    <w:rsid w:val="002E068E"/>
    <w:rsid w:val="002E07C3"/>
    <w:rsid w:val="002E0D5F"/>
    <w:rsid w:val="002E0D6E"/>
    <w:rsid w:val="002E1146"/>
    <w:rsid w:val="002E1554"/>
    <w:rsid w:val="002E15C9"/>
    <w:rsid w:val="002E18FC"/>
    <w:rsid w:val="002E1D84"/>
    <w:rsid w:val="002E2F67"/>
    <w:rsid w:val="002E3814"/>
    <w:rsid w:val="002E3871"/>
    <w:rsid w:val="002E4726"/>
    <w:rsid w:val="002E4F52"/>
    <w:rsid w:val="002E54C1"/>
    <w:rsid w:val="002E557A"/>
    <w:rsid w:val="002E5BBC"/>
    <w:rsid w:val="002E6D69"/>
    <w:rsid w:val="002E724E"/>
    <w:rsid w:val="002E7871"/>
    <w:rsid w:val="002F06D2"/>
    <w:rsid w:val="002F2050"/>
    <w:rsid w:val="002F4402"/>
    <w:rsid w:val="002F46CB"/>
    <w:rsid w:val="002F588A"/>
    <w:rsid w:val="002F61DB"/>
    <w:rsid w:val="002F731B"/>
    <w:rsid w:val="002F7908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9F7"/>
    <w:rsid w:val="00312AE1"/>
    <w:rsid w:val="00312E08"/>
    <w:rsid w:val="003136F9"/>
    <w:rsid w:val="0031399F"/>
    <w:rsid w:val="0031443E"/>
    <w:rsid w:val="0031500A"/>
    <w:rsid w:val="003150F2"/>
    <w:rsid w:val="00315798"/>
    <w:rsid w:val="00316D6D"/>
    <w:rsid w:val="00316F1F"/>
    <w:rsid w:val="00317341"/>
    <w:rsid w:val="00317A25"/>
    <w:rsid w:val="00317C1A"/>
    <w:rsid w:val="00320F91"/>
    <w:rsid w:val="00323B10"/>
    <w:rsid w:val="00323EE3"/>
    <w:rsid w:val="00324D72"/>
    <w:rsid w:val="0032556F"/>
    <w:rsid w:val="0032562F"/>
    <w:rsid w:val="00325AC4"/>
    <w:rsid w:val="00325D16"/>
    <w:rsid w:val="00327BEA"/>
    <w:rsid w:val="00327DD5"/>
    <w:rsid w:val="003313EB"/>
    <w:rsid w:val="0033183C"/>
    <w:rsid w:val="003320AC"/>
    <w:rsid w:val="00332523"/>
    <w:rsid w:val="0033351C"/>
    <w:rsid w:val="00334054"/>
    <w:rsid w:val="00334AD3"/>
    <w:rsid w:val="003356CD"/>
    <w:rsid w:val="003361EA"/>
    <w:rsid w:val="00337632"/>
    <w:rsid w:val="00337B48"/>
    <w:rsid w:val="00340467"/>
    <w:rsid w:val="0034067C"/>
    <w:rsid w:val="00340CDF"/>
    <w:rsid w:val="00340DE7"/>
    <w:rsid w:val="00341E11"/>
    <w:rsid w:val="00342227"/>
    <w:rsid w:val="003434D8"/>
    <w:rsid w:val="0034391A"/>
    <w:rsid w:val="00343BA6"/>
    <w:rsid w:val="00344070"/>
    <w:rsid w:val="00344078"/>
    <w:rsid w:val="00344669"/>
    <w:rsid w:val="00344A5D"/>
    <w:rsid w:val="00345D68"/>
    <w:rsid w:val="00345DB0"/>
    <w:rsid w:val="003463E0"/>
    <w:rsid w:val="00346C24"/>
    <w:rsid w:val="00346DA7"/>
    <w:rsid w:val="0035012D"/>
    <w:rsid w:val="00351AE1"/>
    <w:rsid w:val="00351F67"/>
    <w:rsid w:val="0035234A"/>
    <w:rsid w:val="00352806"/>
    <w:rsid w:val="00353DD4"/>
    <w:rsid w:val="00354033"/>
    <w:rsid w:val="00356513"/>
    <w:rsid w:val="0035679F"/>
    <w:rsid w:val="00362037"/>
    <w:rsid w:val="0036251D"/>
    <w:rsid w:val="00362AA2"/>
    <w:rsid w:val="00363749"/>
    <w:rsid w:val="00363788"/>
    <w:rsid w:val="00363B8C"/>
    <w:rsid w:val="00363F44"/>
    <w:rsid w:val="003654CE"/>
    <w:rsid w:val="003659F5"/>
    <w:rsid w:val="00365B1E"/>
    <w:rsid w:val="00365DDF"/>
    <w:rsid w:val="003673C5"/>
    <w:rsid w:val="00367B8C"/>
    <w:rsid w:val="00370F46"/>
    <w:rsid w:val="003727F6"/>
    <w:rsid w:val="00372DF6"/>
    <w:rsid w:val="00373253"/>
    <w:rsid w:val="00373448"/>
    <w:rsid w:val="00373864"/>
    <w:rsid w:val="003744BF"/>
    <w:rsid w:val="00380871"/>
    <w:rsid w:val="00381997"/>
    <w:rsid w:val="0038352A"/>
    <w:rsid w:val="00383625"/>
    <w:rsid w:val="003836FC"/>
    <w:rsid w:val="00384C06"/>
    <w:rsid w:val="00384D62"/>
    <w:rsid w:val="00385CBE"/>
    <w:rsid w:val="003867FC"/>
    <w:rsid w:val="00386AE9"/>
    <w:rsid w:val="00386CBE"/>
    <w:rsid w:val="0038761C"/>
    <w:rsid w:val="00387C05"/>
    <w:rsid w:val="00387FA1"/>
    <w:rsid w:val="003903B0"/>
    <w:rsid w:val="00391932"/>
    <w:rsid w:val="00391C4E"/>
    <w:rsid w:val="00391EF0"/>
    <w:rsid w:val="00392342"/>
    <w:rsid w:val="00395E5B"/>
    <w:rsid w:val="003979FA"/>
    <w:rsid w:val="00397A9A"/>
    <w:rsid w:val="003A11E7"/>
    <w:rsid w:val="003A193C"/>
    <w:rsid w:val="003A1E63"/>
    <w:rsid w:val="003A2B2F"/>
    <w:rsid w:val="003A3475"/>
    <w:rsid w:val="003A4F4E"/>
    <w:rsid w:val="003A5304"/>
    <w:rsid w:val="003A708D"/>
    <w:rsid w:val="003A74E9"/>
    <w:rsid w:val="003B025F"/>
    <w:rsid w:val="003B0E8A"/>
    <w:rsid w:val="003B36E0"/>
    <w:rsid w:val="003B41A6"/>
    <w:rsid w:val="003B44E5"/>
    <w:rsid w:val="003B5E66"/>
    <w:rsid w:val="003B6AFB"/>
    <w:rsid w:val="003B6F67"/>
    <w:rsid w:val="003B7470"/>
    <w:rsid w:val="003C1501"/>
    <w:rsid w:val="003C359B"/>
    <w:rsid w:val="003C3718"/>
    <w:rsid w:val="003C4C49"/>
    <w:rsid w:val="003C6F16"/>
    <w:rsid w:val="003C758B"/>
    <w:rsid w:val="003C7B82"/>
    <w:rsid w:val="003D11A7"/>
    <w:rsid w:val="003D2495"/>
    <w:rsid w:val="003D290D"/>
    <w:rsid w:val="003D39E9"/>
    <w:rsid w:val="003D3D4F"/>
    <w:rsid w:val="003D4025"/>
    <w:rsid w:val="003D41B0"/>
    <w:rsid w:val="003D4775"/>
    <w:rsid w:val="003D4B95"/>
    <w:rsid w:val="003D4C59"/>
    <w:rsid w:val="003D4F3D"/>
    <w:rsid w:val="003D6846"/>
    <w:rsid w:val="003D79C2"/>
    <w:rsid w:val="003E157D"/>
    <w:rsid w:val="003E1DFA"/>
    <w:rsid w:val="003E1E04"/>
    <w:rsid w:val="003E21BF"/>
    <w:rsid w:val="003E23A7"/>
    <w:rsid w:val="003E2557"/>
    <w:rsid w:val="003E270F"/>
    <w:rsid w:val="003E325B"/>
    <w:rsid w:val="003E3954"/>
    <w:rsid w:val="003E40F7"/>
    <w:rsid w:val="003E4689"/>
    <w:rsid w:val="003E4A86"/>
    <w:rsid w:val="003E5CE7"/>
    <w:rsid w:val="003E5F4E"/>
    <w:rsid w:val="003E6115"/>
    <w:rsid w:val="003E6477"/>
    <w:rsid w:val="003E6581"/>
    <w:rsid w:val="003E65CD"/>
    <w:rsid w:val="003F0372"/>
    <w:rsid w:val="003F0AA4"/>
    <w:rsid w:val="003F0F07"/>
    <w:rsid w:val="003F14D2"/>
    <w:rsid w:val="003F1B97"/>
    <w:rsid w:val="003F2B0A"/>
    <w:rsid w:val="003F316F"/>
    <w:rsid w:val="003F38C6"/>
    <w:rsid w:val="003F3B3E"/>
    <w:rsid w:val="003F4215"/>
    <w:rsid w:val="003F5A7C"/>
    <w:rsid w:val="003F5EE5"/>
    <w:rsid w:val="003F6689"/>
    <w:rsid w:val="003F69D7"/>
    <w:rsid w:val="003F6D2D"/>
    <w:rsid w:val="003F77AD"/>
    <w:rsid w:val="003F7DE9"/>
    <w:rsid w:val="003F7E4E"/>
    <w:rsid w:val="00400601"/>
    <w:rsid w:val="00400674"/>
    <w:rsid w:val="00401DA8"/>
    <w:rsid w:val="00402BA7"/>
    <w:rsid w:val="00402D76"/>
    <w:rsid w:val="00403C90"/>
    <w:rsid w:val="00404C5E"/>
    <w:rsid w:val="004057F8"/>
    <w:rsid w:val="0040601A"/>
    <w:rsid w:val="00406A96"/>
    <w:rsid w:val="004073E0"/>
    <w:rsid w:val="004079F4"/>
    <w:rsid w:val="00410799"/>
    <w:rsid w:val="004110DE"/>
    <w:rsid w:val="00411635"/>
    <w:rsid w:val="00411860"/>
    <w:rsid w:val="00411C0C"/>
    <w:rsid w:val="00412BC8"/>
    <w:rsid w:val="00413FFC"/>
    <w:rsid w:val="004143FD"/>
    <w:rsid w:val="0041594B"/>
    <w:rsid w:val="00415B47"/>
    <w:rsid w:val="00415D11"/>
    <w:rsid w:val="00416760"/>
    <w:rsid w:val="004169C5"/>
    <w:rsid w:val="00416A44"/>
    <w:rsid w:val="004171B0"/>
    <w:rsid w:val="00417C8B"/>
    <w:rsid w:val="00420BAF"/>
    <w:rsid w:val="00421A27"/>
    <w:rsid w:val="00422DB4"/>
    <w:rsid w:val="00422ED2"/>
    <w:rsid w:val="00423A33"/>
    <w:rsid w:val="00423E9B"/>
    <w:rsid w:val="00424286"/>
    <w:rsid w:val="00424B93"/>
    <w:rsid w:val="004253C7"/>
    <w:rsid w:val="004256A9"/>
    <w:rsid w:val="004257AF"/>
    <w:rsid w:val="00425DAA"/>
    <w:rsid w:val="00425E63"/>
    <w:rsid w:val="0042664D"/>
    <w:rsid w:val="00432806"/>
    <w:rsid w:val="00433BE9"/>
    <w:rsid w:val="00433E8F"/>
    <w:rsid w:val="00434F4D"/>
    <w:rsid w:val="0044087B"/>
    <w:rsid w:val="00441866"/>
    <w:rsid w:val="00442159"/>
    <w:rsid w:val="00443AFB"/>
    <w:rsid w:val="00443C4D"/>
    <w:rsid w:val="0044416D"/>
    <w:rsid w:val="00444E99"/>
    <w:rsid w:val="00445109"/>
    <w:rsid w:val="00446599"/>
    <w:rsid w:val="004468BA"/>
    <w:rsid w:val="00447382"/>
    <w:rsid w:val="00447396"/>
    <w:rsid w:val="00447E67"/>
    <w:rsid w:val="00450D14"/>
    <w:rsid w:val="00451B08"/>
    <w:rsid w:val="00452CF5"/>
    <w:rsid w:val="004546B5"/>
    <w:rsid w:val="00460508"/>
    <w:rsid w:val="00460B78"/>
    <w:rsid w:val="00460C17"/>
    <w:rsid w:val="00460FF4"/>
    <w:rsid w:val="00461618"/>
    <w:rsid w:val="00463C1D"/>
    <w:rsid w:val="0046691A"/>
    <w:rsid w:val="00466A45"/>
    <w:rsid w:val="00466DEE"/>
    <w:rsid w:val="00470903"/>
    <w:rsid w:val="00470F5A"/>
    <w:rsid w:val="00471768"/>
    <w:rsid w:val="00475FFB"/>
    <w:rsid w:val="00476408"/>
    <w:rsid w:val="00477A38"/>
    <w:rsid w:val="00477C08"/>
    <w:rsid w:val="00480E8D"/>
    <w:rsid w:val="00480EC1"/>
    <w:rsid w:val="00480FD1"/>
    <w:rsid w:val="0048160F"/>
    <w:rsid w:val="00482F2F"/>
    <w:rsid w:val="00483084"/>
    <w:rsid w:val="004833D6"/>
    <w:rsid w:val="0048419E"/>
    <w:rsid w:val="00484636"/>
    <w:rsid w:val="0048520C"/>
    <w:rsid w:val="00485C8E"/>
    <w:rsid w:val="00485D30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1582"/>
    <w:rsid w:val="00492954"/>
    <w:rsid w:val="00493561"/>
    <w:rsid w:val="00493828"/>
    <w:rsid w:val="004939A6"/>
    <w:rsid w:val="00493BC9"/>
    <w:rsid w:val="00493CAE"/>
    <w:rsid w:val="00494831"/>
    <w:rsid w:val="0049567C"/>
    <w:rsid w:val="004958F7"/>
    <w:rsid w:val="00496ECB"/>
    <w:rsid w:val="00497145"/>
    <w:rsid w:val="00497632"/>
    <w:rsid w:val="004A091C"/>
    <w:rsid w:val="004A1145"/>
    <w:rsid w:val="004A1CDB"/>
    <w:rsid w:val="004A1D27"/>
    <w:rsid w:val="004A3755"/>
    <w:rsid w:val="004A4B4A"/>
    <w:rsid w:val="004A51DA"/>
    <w:rsid w:val="004A5B68"/>
    <w:rsid w:val="004A6421"/>
    <w:rsid w:val="004A6CBB"/>
    <w:rsid w:val="004B1BE4"/>
    <w:rsid w:val="004B227D"/>
    <w:rsid w:val="004B261A"/>
    <w:rsid w:val="004B27F6"/>
    <w:rsid w:val="004B37F8"/>
    <w:rsid w:val="004B3BBC"/>
    <w:rsid w:val="004B4168"/>
    <w:rsid w:val="004B52BB"/>
    <w:rsid w:val="004B6588"/>
    <w:rsid w:val="004B6CE4"/>
    <w:rsid w:val="004B7818"/>
    <w:rsid w:val="004B781D"/>
    <w:rsid w:val="004B7F25"/>
    <w:rsid w:val="004B7F85"/>
    <w:rsid w:val="004C01CA"/>
    <w:rsid w:val="004C3078"/>
    <w:rsid w:val="004C3E03"/>
    <w:rsid w:val="004C4193"/>
    <w:rsid w:val="004C4B45"/>
    <w:rsid w:val="004C4FA9"/>
    <w:rsid w:val="004C50E2"/>
    <w:rsid w:val="004C5145"/>
    <w:rsid w:val="004C5392"/>
    <w:rsid w:val="004C6342"/>
    <w:rsid w:val="004C74D7"/>
    <w:rsid w:val="004C7C56"/>
    <w:rsid w:val="004D18E8"/>
    <w:rsid w:val="004D2628"/>
    <w:rsid w:val="004D441C"/>
    <w:rsid w:val="004D5854"/>
    <w:rsid w:val="004D6054"/>
    <w:rsid w:val="004D7C77"/>
    <w:rsid w:val="004D7EC7"/>
    <w:rsid w:val="004E234C"/>
    <w:rsid w:val="004E2AED"/>
    <w:rsid w:val="004E35BF"/>
    <w:rsid w:val="004E3B96"/>
    <w:rsid w:val="004E4168"/>
    <w:rsid w:val="004E425E"/>
    <w:rsid w:val="004E47DE"/>
    <w:rsid w:val="004E480A"/>
    <w:rsid w:val="004E54D8"/>
    <w:rsid w:val="004E69C7"/>
    <w:rsid w:val="004E6B05"/>
    <w:rsid w:val="004E729E"/>
    <w:rsid w:val="004F0CEC"/>
    <w:rsid w:val="004F13E8"/>
    <w:rsid w:val="004F5B02"/>
    <w:rsid w:val="004F63EB"/>
    <w:rsid w:val="004F6812"/>
    <w:rsid w:val="004F6B63"/>
    <w:rsid w:val="004F7AA2"/>
    <w:rsid w:val="004F7D01"/>
    <w:rsid w:val="00500770"/>
    <w:rsid w:val="00503361"/>
    <w:rsid w:val="00503507"/>
    <w:rsid w:val="00504E07"/>
    <w:rsid w:val="005057B5"/>
    <w:rsid w:val="00506D4A"/>
    <w:rsid w:val="00507788"/>
    <w:rsid w:val="00510ED7"/>
    <w:rsid w:val="005110E1"/>
    <w:rsid w:val="00511B8B"/>
    <w:rsid w:val="00512AAF"/>
    <w:rsid w:val="005130D2"/>
    <w:rsid w:val="00513159"/>
    <w:rsid w:val="005137AD"/>
    <w:rsid w:val="00515767"/>
    <w:rsid w:val="00515AFA"/>
    <w:rsid w:val="00515E02"/>
    <w:rsid w:val="00516A48"/>
    <w:rsid w:val="00516EF6"/>
    <w:rsid w:val="00517F87"/>
    <w:rsid w:val="00520398"/>
    <w:rsid w:val="00523418"/>
    <w:rsid w:val="0052346B"/>
    <w:rsid w:val="00524383"/>
    <w:rsid w:val="0052463A"/>
    <w:rsid w:val="00524A43"/>
    <w:rsid w:val="00524C8F"/>
    <w:rsid w:val="00524EE2"/>
    <w:rsid w:val="00525619"/>
    <w:rsid w:val="00525A7B"/>
    <w:rsid w:val="0052664F"/>
    <w:rsid w:val="0052775A"/>
    <w:rsid w:val="00530EA0"/>
    <w:rsid w:val="005322D8"/>
    <w:rsid w:val="00532346"/>
    <w:rsid w:val="00532978"/>
    <w:rsid w:val="0053312B"/>
    <w:rsid w:val="00533432"/>
    <w:rsid w:val="00533E87"/>
    <w:rsid w:val="00534763"/>
    <w:rsid w:val="00534BF9"/>
    <w:rsid w:val="00534CF3"/>
    <w:rsid w:val="00534F77"/>
    <w:rsid w:val="00535581"/>
    <w:rsid w:val="005375FA"/>
    <w:rsid w:val="005400BC"/>
    <w:rsid w:val="00540C23"/>
    <w:rsid w:val="00541BD3"/>
    <w:rsid w:val="00541DD3"/>
    <w:rsid w:val="005430D9"/>
    <w:rsid w:val="00544C94"/>
    <w:rsid w:val="00544FE1"/>
    <w:rsid w:val="00545239"/>
    <w:rsid w:val="00545AC5"/>
    <w:rsid w:val="0054687E"/>
    <w:rsid w:val="00547C0C"/>
    <w:rsid w:val="0055085B"/>
    <w:rsid w:val="00551622"/>
    <w:rsid w:val="00551C33"/>
    <w:rsid w:val="00552834"/>
    <w:rsid w:val="005530A3"/>
    <w:rsid w:val="00554207"/>
    <w:rsid w:val="00554306"/>
    <w:rsid w:val="00554C7E"/>
    <w:rsid w:val="00557025"/>
    <w:rsid w:val="0055742C"/>
    <w:rsid w:val="0056001D"/>
    <w:rsid w:val="00560595"/>
    <w:rsid w:val="00560FC3"/>
    <w:rsid w:val="005629A1"/>
    <w:rsid w:val="00562B13"/>
    <w:rsid w:val="00564BDF"/>
    <w:rsid w:val="00565529"/>
    <w:rsid w:val="005668AF"/>
    <w:rsid w:val="0057004D"/>
    <w:rsid w:val="00570E2D"/>
    <w:rsid w:val="00570F42"/>
    <w:rsid w:val="00571201"/>
    <w:rsid w:val="00571CDC"/>
    <w:rsid w:val="00571D0D"/>
    <w:rsid w:val="00572B24"/>
    <w:rsid w:val="00572DB0"/>
    <w:rsid w:val="005741A8"/>
    <w:rsid w:val="0057441B"/>
    <w:rsid w:val="005745E3"/>
    <w:rsid w:val="00575714"/>
    <w:rsid w:val="00575979"/>
    <w:rsid w:val="00576E0A"/>
    <w:rsid w:val="00577053"/>
    <w:rsid w:val="00580367"/>
    <w:rsid w:val="00580658"/>
    <w:rsid w:val="00581A73"/>
    <w:rsid w:val="00581F72"/>
    <w:rsid w:val="0058231D"/>
    <w:rsid w:val="00582C43"/>
    <w:rsid w:val="00582D39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279"/>
    <w:rsid w:val="005A0A0B"/>
    <w:rsid w:val="005A1FC8"/>
    <w:rsid w:val="005A494D"/>
    <w:rsid w:val="005A4BC1"/>
    <w:rsid w:val="005A57E7"/>
    <w:rsid w:val="005A6844"/>
    <w:rsid w:val="005A6ED3"/>
    <w:rsid w:val="005A792D"/>
    <w:rsid w:val="005B1FDE"/>
    <w:rsid w:val="005B308A"/>
    <w:rsid w:val="005B3E68"/>
    <w:rsid w:val="005B4E66"/>
    <w:rsid w:val="005B503A"/>
    <w:rsid w:val="005B5B9C"/>
    <w:rsid w:val="005B666F"/>
    <w:rsid w:val="005B6901"/>
    <w:rsid w:val="005B6F7A"/>
    <w:rsid w:val="005B74B5"/>
    <w:rsid w:val="005C1539"/>
    <w:rsid w:val="005C1A68"/>
    <w:rsid w:val="005C1ADD"/>
    <w:rsid w:val="005C30CD"/>
    <w:rsid w:val="005C33E5"/>
    <w:rsid w:val="005C3726"/>
    <w:rsid w:val="005C676A"/>
    <w:rsid w:val="005C68C0"/>
    <w:rsid w:val="005C6E20"/>
    <w:rsid w:val="005C7506"/>
    <w:rsid w:val="005C799E"/>
    <w:rsid w:val="005D0167"/>
    <w:rsid w:val="005D03FD"/>
    <w:rsid w:val="005D065E"/>
    <w:rsid w:val="005D16E3"/>
    <w:rsid w:val="005D1739"/>
    <w:rsid w:val="005D1932"/>
    <w:rsid w:val="005D2A8E"/>
    <w:rsid w:val="005D2DE1"/>
    <w:rsid w:val="005D3105"/>
    <w:rsid w:val="005D40C2"/>
    <w:rsid w:val="005D559C"/>
    <w:rsid w:val="005D5AB7"/>
    <w:rsid w:val="005D5AFD"/>
    <w:rsid w:val="005D5C2E"/>
    <w:rsid w:val="005D5E20"/>
    <w:rsid w:val="005D6371"/>
    <w:rsid w:val="005D64EB"/>
    <w:rsid w:val="005D7EDC"/>
    <w:rsid w:val="005E3304"/>
    <w:rsid w:val="005E574E"/>
    <w:rsid w:val="005E65E2"/>
    <w:rsid w:val="005E7EA6"/>
    <w:rsid w:val="005F2F1F"/>
    <w:rsid w:val="005F2F41"/>
    <w:rsid w:val="005F3160"/>
    <w:rsid w:val="005F38F0"/>
    <w:rsid w:val="005F621F"/>
    <w:rsid w:val="005F6EB5"/>
    <w:rsid w:val="005F7442"/>
    <w:rsid w:val="00600234"/>
    <w:rsid w:val="00600D37"/>
    <w:rsid w:val="00601087"/>
    <w:rsid w:val="006013BE"/>
    <w:rsid w:val="00601FF8"/>
    <w:rsid w:val="00603084"/>
    <w:rsid w:val="00603118"/>
    <w:rsid w:val="00605A89"/>
    <w:rsid w:val="00606013"/>
    <w:rsid w:val="00606657"/>
    <w:rsid w:val="006069B0"/>
    <w:rsid w:val="00607D4C"/>
    <w:rsid w:val="00610892"/>
    <w:rsid w:val="0061324C"/>
    <w:rsid w:val="00614B79"/>
    <w:rsid w:val="00614E70"/>
    <w:rsid w:val="00615938"/>
    <w:rsid w:val="006169DA"/>
    <w:rsid w:val="00616EAA"/>
    <w:rsid w:val="00617C7C"/>
    <w:rsid w:val="00617F69"/>
    <w:rsid w:val="00621336"/>
    <w:rsid w:val="00621EA2"/>
    <w:rsid w:val="0062224D"/>
    <w:rsid w:val="0062277A"/>
    <w:rsid w:val="00622D57"/>
    <w:rsid w:val="00623379"/>
    <w:rsid w:val="006247CE"/>
    <w:rsid w:val="00625125"/>
    <w:rsid w:val="00625D61"/>
    <w:rsid w:val="00626320"/>
    <w:rsid w:val="006268D9"/>
    <w:rsid w:val="006278B5"/>
    <w:rsid w:val="006320D5"/>
    <w:rsid w:val="00632588"/>
    <w:rsid w:val="0063309E"/>
    <w:rsid w:val="00633573"/>
    <w:rsid w:val="00633F4B"/>
    <w:rsid w:val="006359EA"/>
    <w:rsid w:val="006379B2"/>
    <w:rsid w:val="00640D74"/>
    <w:rsid w:val="006430FD"/>
    <w:rsid w:val="0064330E"/>
    <w:rsid w:val="00645876"/>
    <w:rsid w:val="006469BD"/>
    <w:rsid w:val="00646C57"/>
    <w:rsid w:val="006470AB"/>
    <w:rsid w:val="006500EA"/>
    <w:rsid w:val="006519A5"/>
    <w:rsid w:val="00653870"/>
    <w:rsid w:val="00653F27"/>
    <w:rsid w:val="00654B01"/>
    <w:rsid w:val="00654FFA"/>
    <w:rsid w:val="00655007"/>
    <w:rsid w:val="00655463"/>
    <w:rsid w:val="00655D6D"/>
    <w:rsid w:val="00655E8D"/>
    <w:rsid w:val="006568A4"/>
    <w:rsid w:val="00660A68"/>
    <w:rsid w:val="006622A6"/>
    <w:rsid w:val="00662A29"/>
    <w:rsid w:val="0066344E"/>
    <w:rsid w:val="00665956"/>
    <w:rsid w:val="00665DD3"/>
    <w:rsid w:val="00666361"/>
    <w:rsid w:val="00666F41"/>
    <w:rsid w:val="00667596"/>
    <w:rsid w:val="006676A6"/>
    <w:rsid w:val="0067077D"/>
    <w:rsid w:val="00670DB0"/>
    <w:rsid w:val="00670DCB"/>
    <w:rsid w:val="0067144D"/>
    <w:rsid w:val="00671598"/>
    <w:rsid w:val="00672F29"/>
    <w:rsid w:val="00673144"/>
    <w:rsid w:val="0067328D"/>
    <w:rsid w:val="00673AD8"/>
    <w:rsid w:val="00673C8F"/>
    <w:rsid w:val="00673CE8"/>
    <w:rsid w:val="006744EB"/>
    <w:rsid w:val="00675246"/>
    <w:rsid w:val="00676A96"/>
    <w:rsid w:val="00677D7B"/>
    <w:rsid w:val="006823F3"/>
    <w:rsid w:val="00683608"/>
    <w:rsid w:val="00683E7D"/>
    <w:rsid w:val="00683F59"/>
    <w:rsid w:val="0068788A"/>
    <w:rsid w:val="0069035F"/>
    <w:rsid w:val="00690FA6"/>
    <w:rsid w:val="006913BD"/>
    <w:rsid w:val="0069168C"/>
    <w:rsid w:val="006929D6"/>
    <w:rsid w:val="00692B88"/>
    <w:rsid w:val="00692F70"/>
    <w:rsid w:val="00695B51"/>
    <w:rsid w:val="006966F8"/>
    <w:rsid w:val="00696ADA"/>
    <w:rsid w:val="006A0EB1"/>
    <w:rsid w:val="006A1298"/>
    <w:rsid w:val="006A3EBA"/>
    <w:rsid w:val="006A4F2A"/>
    <w:rsid w:val="006A61C1"/>
    <w:rsid w:val="006A7A05"/>
    <w:rsid w:val="006A7BD3"/>
    <w:rsid w:val="006B0672"/>
    <w:rsid w:val="006B1ED3"/>
    <w:rsid w:val="006B2AD7"/>
    <w:rsid w:val="006B2C8A"/>
    <w:rsid w:val="006B3223"/>
    <w:rsid w:val="006B6255"/>
    <w:rsid w:val="006B7695"/>
    <w:rsid w:val="006B79A3"/>
    <w:rsid w:val="006B7C5D"/>
    <w:rsid w:val="006B7E11"/>
    <w:rsid w:val="006B7F7A"/>
    <w:rsid w:val="006C21DC"/>
    <w:rsid w:val="006C24DA"/>
    <w:rsid w:val="006C288F"/>
    <w:rsid w:val="006C3AC8"/>
    <w:rsid w:val="006C3F4D"/>
    <w:rsid w:val="006C4700"/>
    <w:rsid w:val="006C541D"/>
    <w:rsid w:val="006C6A51"/>
    <w:rsid w:val="006C6E4C"/>
    <w:rsid w:val="006C7D40"/>
    <w:rsid w:val="006D1BD2"/>
    <w:rsid w:val="006D1CF7"/>
    <w:rsid w:val="006D23CA"/>
    <w:rsid w:val="006D23D2"/>
    <w:rsid w:val="006D2AC6"/>
    <w:rsid w:val="006D363D"/>
    <w:rsid w:val="006D3864"/>
    <w:rsid w:val="006D4CF2"/>
    <w:rsid w:val="006D605D"/>
    <w:rsid w:val="006D68F9"/>
    <w:rsid w:val="006D7E0E"/>
    <w:rsid w:val="006D7F8D"/>
    <w:rsid w:val="006E03AC"/>
    <w:rsid w:val="006E0426"/>
    <w:rsid w:val="006E0691"/>
    <w:rsid w:val="006E2432"/>
    <w:rsid w:val="006E2A4B"/>
    <w:rsid w:val="006E32CE"/>
    <w:rsid w:val="006E3CE7"/>
    <w:rsid w:val="006E50F9"/>
    <w:rsid w:val="006E64ED"/>
    <w:rsid w:val="006E69E3"/>
    <w:rsid w:val="006E73BC"/>
    <w:rsid w:val="006E75C8"/>
    <w:rsid w:val="006E7D89"/>
    <w:rsid w:val="006E7FC4"/>
    <w:rsid w:val="006F1689"/>
    <w:rsid w:val="006F1D50"/>
    <w:rsid w:val="006F1EA5"/>
    <w:rsid w:val="006F2F19"/>
    <w:rsid w:val="006F38B7"/>
    <w:rsid w:val="006F48F7"/>
    <w:rsid w:val="006F4D3F"/>
    <w:rsid w:val="006F53DA"/>
    <w:rsid w:val="006F5DC0"/>
    <w:rsid w:val="006F6489"/>
    <w:rsid w:val="006F6744"/>
    <w:rsid w:val="006F69FC"/>
    <w:rsid w:val="00701C6A"/>
    <w:rsid w:val="00701EAD"/>
    <w:rsid w:val="00704A2A"/>
    <w:rsid w:val="00704AD6"/>
    <w:rsid w:val="00704FCD"/>
    <w:rsid w:val="0070578E"/>
    <w:rsid w:val="00705BAB"/>
    <w:rsid w:val="00707D49"/>
    <w:rsid w:val="00711CF5"/>
    <w:rsid w:val="00712C1B"/>
    <w:rsid w:val="007132DA"/>
    <w:rsid w:val="0071485B"/>
    <w:rsid w:val="00714A06"/>
    <w:rsid w:val="007150A3"/>
    <w:rsid w:val="007154CC"/>
    <w:rsid w:val="007155DA"/>
    <w:rsid w:val="00716461"/>
    <w:rsid w:val="007168F3"/>
    <w:rsid w:val="00716FFC"/>
    <w:rsid w:val="00717845"/>
    <w:rsid w:val="0072017F"/>
    <w:rsid w:val="00720B38"/>
    <w:rsid w:val="007212CC"/>
    <w:rsid w:val="00721550"/>
    <w:rsid w:val="00722590"/>
    <w:rsid w:val="00723C0D"/>
    <w:rsid w:val="007244E6"/>
    <w:rsid w:val="00724A0F"/>
    <w:rsid w:val="00724B8D"/>
    <w:rsid w:val="007260C5"/>
    <w:rsid w:val="0072664D"/>
    <w:rsid w:val="00727B78"/>
    <w:rsid w:val="00730839"/>
    <w:rsid w:val="0073144A"/>
    <w:rsid w:val="00732163"/>
    <w:rsid w:val="00733794"/>
    <w:rsid w:val="007338C9"/>
    <w:rsid w:val="00733A6A"/>
    <w:rsid w:val="007345CA"/>
    <w:rsid w:val="0073520F"/>
    <w:rsid w:val="00735855"/>
    <w:rsid w:val="0074374F"/>
    <w:rsid w:val="007439C4"/>
    <w:rsid w:val="00744AEA"/>
    <w:rsid w:val="0074543F"/>
    <w:rsid w:val="00745DA7"/>
    <w:rsid w:val="00745F2F"/>
    <w:rsid w:val="007462CD"/>
    <w:rsid w:val="00746482"/>
    <w:rsid w:val="00746AFF"/>
    <w:rsid w:val="00747444"/>
    <w:rsid w:val="00747543"/>
    <w:rsid w:val="007515D3"/>
    <w:rsid w:val="00752A2D"/>
    <w:rsid w:val="0075506E"/>
    <w:rsid w:val="00755614"/>
    <w:rsid w:val="007559D6"/>
    <w:rsid w:val="00757323"/>
    <w:rsid w:val="0076037B"/>
    <w:rsid w:val="0076061E"/>
    <w:rsid w:val="00761AEB"/>
    <w:rsid w:val="00762198"/>
    <w:rsid w:val="00770588"/>
    <w:rsid w:val="007712CC"/>
    <w:rsid w:val="0077233A"/>
    <w:rsid w:val="00773586"/>
    <w:rsid w:val="0077523B"/>
    <w:rsid w:val="00775E5E"/>
    <w:rsid w:val="007767A7"/>
    <w:rsid w:val="00777B35"/>
    <w:rsid w:val="007805F4"/>
    <w:rsid w:val="00780F70"/>
    <w:rsid w:val="007838DB"/>
    <w:rsid w:val="00784131"/>
    <w:rsid w:val="0078693A"/>
    <w:rsid w:val="007872F6"/>
    <w:rsid w:val="007904AD"/>
    <w:rsid w:val="007908CA"/>
    <w:rsid w:val="007910A2"/>
    <w:rsid w:val="007912AF"/>
    <w:rsid w:val="00791D3C"/>
    <w:rsid w:val="0079228E"/>
    <w:rsid w:val="00793761"/>
    <w:rsid w:val="00793C14"/>
    <w:rsid w:val="00794932"/>
    <w:rsid w:val="00795597"/>
    <w:rsid w:val="00795BA8"/>
    <w:rsid w:val="00795EB8"/>
    <w:rsid w:val="00796BA3"/>
    <w:rsid w:val="0079799F"/>
    <w:rsid w:val="007A0F45"/>
    <w:rsid w:val="007A195C"/>
    <w:rsid w:val="007A211F"/>
    <w:rsid w:val="007A2E20"/>
    <w:rsid w:val="007A300E"/>
    <w:rsid w:val="007A34DB"/>
    <w:rsid w:val="007A371C"/>
    <w:rsid w:val="007A402A"/>
    <w:rsid w:val="007A48F3"/>
    <w:rsid w:val="007A634E"/>
    <w:rsid w:val="007A6614"/>
    <w:rsid w:val="007A6CD2"/>
    <w:rsid w:val="007A6E04"/>
    <w:rsid w:val="007A78E1"/>
    <w:rsid w:val="007B105B"/>
    <w:rsid w:val="007B138F"/>
    <w:rsid w:val="007B14FE"/>
    <w:rsid w:val="007B1D5A"/>
    <w:rsid w:val="007B2B2E"/>
    <w:rsid w:val="007B3242"/>
    <w:rsid w:val="007B34BD"/>
    <w:rsid w:val="007B3676"/>
    <w:rsid w:val="007B3EF8"/>
    <w:rsid w:val="007B459A"/>
    <w:rsid w:val="007B464D"/>
    <w:rsid w:val="007B543E"/>
    <w:rsid w:val="007B636E"/>
    <w:rsid w:val="007B6AA5"/>
    <w:rsid w:val="007B72CA"/>
    <w:rsid w:val="007B7A08"/>
    <w:rsid w:val="007C0085"/>
    <w:rsid w:val="007C14F5"/>
    <w:rsid w:val="007C15EA"/>
    <w:rsid w:val="007C1A96"/>
    <w:rsid w:val="007C1C45"/>
    <w:rsid w:val="007C24E1"/>
    <w:rsid w:val="007C2AE5"/>
    <w:rsid w:val="007C3CEA"/>
    <w:rsid w:val="007C3CF6"/>
    <w:rsid w:val="007C45F9"/>
    <w:rsid w:val="007C5D05"/>
    <w:rsid w:val="007C5F1D"/>
    <w:rsid w:val="007D00DD"/>
    <w:rsid w:val="007D0752"/>
    <w:rsid w:val="007D103B"/>
    <w:rsid w:val="007D2A6C"/>
    <w:rsid w:val="007D2B17"/>
    <w:rsid w:val="007D2B47"/>
    <w:rsid w:val="007D427B"/>
    <w:rsid w:val="007D4F6A"/>
    <w:rsid w:val="007D52BA"/>
    <w:rsid w:val="007D63B3"/>
    <w:rsid w:val="007D7898"/>
    <w:rsid w:val="007D7D9D"/>
    <w:rsid w:val="007E0456"/>
    <w:rsid w:val="007E049F"/>
    <w:rsid w:val="007E1ABF"/>
    <w:rsid w:val="007E1B2C"/>
    <w:rsid w:val="007E1C3E"/>
    <w:rsid w:val="007E1E7B"/>
    <w:rsid w:val="007E2FA3"/>
    <w:rsid w:val="007E3797"/>
    <w:rsid w:val="007E3986"/>
    <w:rsid w:val="007E39C6"/>
    <w:rsid w:val="007E3A95"/>
    <w:rsid w:val="007E3F62"/>
    <w:rsid w:val="007E3FF9"/>
    <w:rsid w:val="007E436D"/>
    <w:rsid w:val="007E44B2"/>
    <w:rsid w:val="007E49E2"/>
    <w:rsid w:val="007E4BE9"/>
    <w:rsid w:val="007E59DD"/>
    <w:rsid w:val="007E7A05"/>
    <w:rsid w:val="007F05E4"/>
    <w:rsid w:val="007F0758"/>
    <w:rsid w:val="007F0775"/>
    <w:rsid w:val="007F0DA0"/>
    <w:rsid w:val="007F1448"/>
    <w:rsid w:val="007F1C50"/>
    <w:rsid w:val="007F286F"/>
    <w:rsid w:val="007F66D9"/>
    <w:rsid w:val="007F6B47"/>
    <w:rsid w:val="007F7497"/>
    <w:rsid w:val="007F772F"/>
    <w:rsid w:val="0080158C"/>
    <w:rsid w:val="008015A6"/>
    <w:rsid w:val="008034FB"/>
    <w:rsid w:val="00804111"/>
    <w:rsid w:val="008041F5"/>
    <w:rsid w:val="00804AC0"/>
    <w:rsid w:val="00804ACA"/>
    <w:rsid w:val="00804EF6"/>
    <w:rsid w:val="008050EE"/>
    <w:rsid w:val="00805A04"/>
    <w:rsid w:val="00805B5B"/>
    <w:rsid w:val="00807D18"/>
    <w:rsid w:val="0081096A"/>
    <w:rsid w:val="00811311"/>
    <w:rsid w:val="008135FB"/>
    <w:rsid w:val="00813812"/>
    <w:rsid w:val="00813913"/>
    <w:rsid w:val="00814937"/>
    <w:rsid w:val="00814ACA"/>
    <w:rsid w:val="00814B4D"/>
    <w:rsid w:val="00814EB5"/>
    <w:rsid w:val="0081543D"/>
    <w:rsid w:val="00816456"/>
    <w:rsid w:val="008177FF"/>
    <w:rsid w:val="0082043C"/>
    <w:rsid w:val="008204FC"/>
    <w:rsid w:val="0082105F"/>
    <w:rsid w:val="00821784"/>
    <w:rsid w:val="00821F8E"/>
    <w:rsid w:val="008231AE"/>
    <w:rsid w:val="00823425"/>
    <w:rsid w:val="00823DCD"/>
    <w:rsid w:val="00825627"/>
    <w:rsid w:val="0082603D"/>
    <w:rsid w:val="00826E43"/>
    <w:rsid w:val="00827B42"/>
    <w:rsid w:val="00830C3B"/>
    <w:rsid w:val="00832755"/>
    <w:rsid w:val="0083277D"/>
    <w:rsid w:val="008330F9"/>
    <w:rsid w:val="00833E8C"/>
    <w:rsid w:val="00834EA3"/>
    <w:rsid w:val="00835624"/>
    <w:rsid w:val="00835767"/>
    <w:rsid w:val="00835E4A"/>
    <w:rsid w:val="008372B2"/>
    <w:rsid w:val="00840152"/>
    <w:rsid w:val="00840160"/>
    <w:rsid w:val="00840C0F"/>
    <w:rsid w:val="008417D0"/>
    <w:rsid w:val="00841E3E"/>
    <w:rsid w:val="00843ADE"/>
    <w:rsid w:val="00843CB9"/>
    <w:rsid w:val="00843F67"/>
    <w:rsid w:val="0084465D"/>
    <w:rsid w:val="00844B1B"/>
    <w:rsid w:val="00845F59"/>
    <w:rsid w:val="00846346"/>
    <w:rsid w:val="00846443"/>
    <w:rsid w:val="00846FBB"/>
    <w:rsid w:val="008471B2"/>
    <w:rsid w:val="008508D5"/>
    <w:rsid w:val="00850E2B"/>
    <w:rsid w:val="00850FF2"/>
    <w:rsid w:val="00851C32"/>
    <w:rsid w:val="00852880"/>
    <w:rsid w:val="00852C50"/>
    <w:rsid w:val="00852CFA"/>
    <w:rsid w:val="008531FB"/>
    <w:rsid w:val="008539E9"/>
    <w:rsid w:val="00853A8B"/>
    <w:rsid w:val="008554A4"/>
    <w:rsid w:val="008572B9"/>
    <w:rsid w:val="008576D3"/>
    <w:rsid w:val="008577F2"/>
    <w:rsid w:val="00857A1E"/>
    <w:rsid w:val="00857ADE"/>
    <w:rsid w:val="008605D7"/>
    <w:rsid w:val="00860F4F"/>
    <w:rsid w:val="008617E7"/>
    <w:rsid w:val="008625D6"/>
    <w:rsid w:val="008634F9"/>
    <w:rsid w:val="00863819"/>
    <w:rsid w:val="00864D78"/>
    <w:rsid w:val="008654DC"/>
    <w:rsid w:val="008655A9"/>
    <w:rsid w:val="00866071"/>
    <w:rsid w:val="00866456"/>
    <w:rsid w:val="00866B88"/>
    <w:rsid w:val="00867299"/>
    <w:rsid w:val="00867A33"/>
    <w:rsid w:val="00867D98"/>
    <w:rsid w:val="00867E4D"/>
    <w:rsid w:val="00871077"/>
    <w:rsid w:val="008726C7"/>
    <w:rsid w:val="008757D1"/>
    <w:rsid w:val="0087589C"/>
    <w:rsid w:val="00875A5E"/>
    <w:rsid w:val="008760A9"/>
    <w:rsid w:val="00876F5F"/>
    <w:rsid w:val="0087787E"/>
    <w:rsid w:val="00880D99"/>
    <w:rsid w:val="008829F5"/>
    <w:rsid w:val="00883505"/>
    <w:rsid w:val="008839E6"/>
    <w:rsid w:val="00884302"/>
    <w:rsid w:val="00884A69"/>
    <w:rsid w:val="00884A94"/>
    <w:rsid w:val="00884C95"/>
    <w:rsid w:val="008855C2"/>
    <w:rsid w:val="008856EB"/>
    <w:rsid w:val="00886BAA"/>
    <w:rsid w:val="00886D63"/>
    <w:rsid w:val="0088739C"/>
    <w:rsid w:val="00887516"/>
    <w:rsid w:val="00891046"/>
    <w:rsid w:val="00891357"/>
    <w:rsid w:val="0089169E"/>
    <w:rsid w:val="0089263F"/>
    <w:rsid w:val="008926E5"/>
    <w:rsid w:val="00893D49"/>
    <w:rsid w:val="00893D97"/>
    <w:rsid w:val="00894331"/>
    <w:rsid w:val="0089482F"/>
    <w:rsid w:val="00896A57"/>
    <w:rsid w:val="00897586"/>
    <w:rsid w:val="00897B0F"/>
    <w:rsid w:val="008A0085"/>
    <w:rsid w:val="008A068B"/>
    <w:rsid w:val="008A0B0D"/>
    <w:rsid w:val="008A20B6"/>
    <w:rsid w:val="008A2895"/>
    <w:rsid w:val="008A551C"/>
    <w:rsid w:val="008A5619"/>
    <w:rsid w:val="008A5B98"/>
    <w:rsid w:val="008A6BEE"/>
    <w:rsid w:val="008A77AF"/>
    <w:rsid w:val="008A7D89"/>
    <w:rsid w:val="008B0184"/>
    <w:rsid w:val="008B15FA"/>
    <w:rsid w:val="008B237A"/>
    <w:rsid w:val="008B2C6D"/>
    <w:rsid w:val="008B54D5"/>
    <w:rsid w:val="008B58C0"/>
    <w:rsid w:val="008B722E"/>
    <w:rsid w:val="008B7355"/>
    <w:rsid w:val="008B7E33"/>
    <w:rsid w:val="008B7F69"/>
    <w:rsid w:val="008C0F86"/>
    <w:rsid w:val="008C110D"/>
    <w:rsid w:val="008C1997"/>
    <w:rsid w:val="008C201C"/>
    <w:rsid w:val="008C2434"/>
    <w:rsid w:val="008C2F55"/>
    <w:rsid w:val="008C3095"/>
    <w:rsid w:val="008C3DC2"/>
    <w:rsid w:val="008C4E60"/>
    <w:rsid w:val="008C4FDA"/>
    <w:rsid w:val="008C64AD"/>
    <w:rsid w:val="008C6F86"/>
    <w:rsid w:val="008C6FC6"/>
    <w:rsid w:val="008C72F2"/>
    <w:rsid w:val="008D2677"/>
    <w:rsid w:val="008D2764"/>
    <w:rsid w:val="008D2833"/>
    <w:rsid w:val="008D2A33"/>
    <w:rsid w:val="008D45DF"/>
    <w:rsid w:val="008D5877"/>
    <w:rsid w:val="008D5B63"/>
    <w:rsid w:val="008D6CDF"/>
    <w:rsid w:val="008D76A7"/>
    <w:rsid w:val="008E00B9"/>
    <w:rsid w:val="008E0F70"/>
    <w:rsid w:val="008E1190"/>
    <w:rsid w:val="008E24B4"/>
    <w:rsid w:val="008E27D2"/>
    <w:rsid w:val="008E2912"/>
    <w:rsid w:val="008E2F02"/>
    <w:rsid w:val="008E2F35"/>
    <w:rsid w:val="008E3763"/>
    <w:rsid w:val="008E377B"/>
    <w:rsid w:val="008E5A5F"/>
    <w:rsid w:val="008E5DF9"/>
    <w:rsid w:val="008E65D3"/>
    <w:rsid w:val="008E6FF1"/>
    <w:rsid w:val="008F0806"/>
    <w:rsid w:val="008F092C"/>
    <w:rsid w:val="008F09F1"/>
    <w:rsid w:val="008F1D84"/>
    <w:rsid w:val="008F28C4"/>
    <w:rsid w:val="008F4290"/>
    <w:rsid w:val="008F4580"/>
    <w:rsid w:val="008F4646"/>
    <w:rsid w:val="008F4894"/>
    <w:rsid w:val="008F4F4C"/>
    <w:rsid w:val="008F5003"/>
    <w:rsid w:val="008F6463"/>
    <w:rsid w:val="008F6A34"/>
    <w:rsid w:val="008F73F2"/>
    <w:rsid w:val="009050E2"/>
    <w:rsid w:val="00906349"/>
    <w:rsid w:val="00907000"/>
    <w:rsid w:val="00910EE4"/>
    <w:rsid w:val="009117A9"/>
    <w:rsid w:val="00912EFA"/>
    <w:rsid w:val="00914132"/>
    <w:rsid w:val="0091588E"/>
    <w:rsid w:val="0091613B"/>
    <w:rsid w:val="00916AB3"/>
    <w:rsid w:val="00917A5D"/>
    <w:rsid w:val="00917B70"/>
    <w:rsid w:val="00920833"/>
    <w:rsid w:val="0092086F"/>
    <w:rsid w:val="00920B2B"/>
    <w:rsid w:val="0092122E"/>
    <w:rsid w:val="0092167E"/>
    <w:rsid w:val="009220E3"/>
    <w:rsid w:val="00922B8B"/>
    <w:rsid w:val="00923C7D"/>
    <w:rsid w:val="00925249"/>
    <w:rsid w:val="00925C76"/>
    <w:rsid w:val="0092601B"/>
    <w:rsid w:val="009303A8"/>
    <w:rsid w:val="00930B51"/>
    <w:rsid w:val="0093112B"/>
    <w:rsid w:val="00931BE6"/>
    <w:rsid w:val="00931CA1"/>
    <w:rsid w:val="009321C8"/>
    <w:rsid w:val="00932DFE"/>
    <w:rsid w:val="00932F6D"/>
    <w:rsid w:val="0093304E"/>
    <w:rsid w:val="009347ED"/>
    <w:rsid w:val="00936656"/>
    <w:rsid w:val="00936770"/>
    <w:rsid w:val="0093682D"/>
    <w:rsid w:val="00937549"/>
    <w:rsid w:val="00937DEA"/>
    <w:rsid w:val="00940E0B"/>
    <w:rsid w:val="00941CF6"/>
    <w:rsid w:val="0094222C"/>
    <w:rsid w:val="009423F6"/>
    <w:rsid w:val="00942449"/>
    <w:rsid w:val="00942AF8"/>
    <w:rsid w:val="0094313D"/>
    <w:rsid w:val="00943395"/>
    <w:rsid w:val="00943B92"/>
    <w:rsid w:val="00943E12"/>
    <w:rsid w:val="00944464"/>
    <w:rsid w:val="00944D8E"/>
    <w:rsid w:val="009450F5"/>
    <w:rsid w:val="00946436"/>
    <w:rsid w:val="00946EFA"/>
    <w:rsid w:val="00950040"/>
    <w:rsid w:val="0095063D"/>
    <w:rsid w:val="00950B93"/>
    <w:rsid w:val="00950C2F"/>
    <w:rsid w:val="00952806"/>
    <w:rsid w:val="00953458"/>
    <w:rsid w:val="00955AF8"/>
    <w:rsid w:val="00956743"/>
    <w:rsid w:val="00956B15"/>
    <w:rsid w:val="00956E62"/>
    <w:rsid w:val="00957160"/>
    <w:rsid w:val="009603FD"/>
    <w:rsid w:val="00960489"/>
    <w:rsid w:val="00960E59"/>
    <w:rsid w:val="0096132D"/>
    <w:rsid w:val="009613F2"/>
    <w:rsid w:val="009615B1"/>
    <w:rsid w:val="00961BA0"/>
    <w:rsid w:val="00961DC3"/>
    <w:rsid w:val="0096247F"/>
    <w:rsid w:val="00964348"/>
    <w:rsid w:val="00964432"/>
    <w:rsid w:val="0096500D"/>
    <w:rsid w:val="0096524E"/>
    <w:rsid w:val="009658FF"/>
    <w:rsid w:val="00966059"/>
    <w:rsid w:val="0096677E"/>
    <w:rsid w:val="009672CE"/>
    <w:rsid w:val="00967C2D"/>
    <w:rsid w:val="00971D76"/>
    <w:rsid w:val="009724DF"/>
    <w:rsid w:val="009738D0"/>
    <w:rsid w:val="00974DFE"/>
    <w:rsid w:val="0097614A"/>
    <w:rsid w:val="00976556"/>
    <w:rsid w:val="009817EF"/>
    <w:rsid w:val="00982A21"/>
    <w:rsid w:val="009832E0"/>
    <w:rsid w:val="0098416C"/>
    <w:rsid w:val="00985D37"/>
    <w:rsid w:val="00986057"/>
    <w:rsid w:val="0098605C"/>
    <w:rsid w:val="00986ADF"/>
    <w:rsid w:val="00986E9A"/>
    <w:rsid w:val="009878DF"/>
    <w:rsid w:val="00991D32"/>
    <w:rsid w:val="00992905"/>
    <w:rsid w:val="0099461B"/>
    <w:rsid w:val="00995A53"/>
    <w:rsid w:val="00996F21"/>
    <w:rsid w:val="009A0CEE"/>
    <w:rsid w:val="009A11B8"/>
    <w:rsid w:val="009A203D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DD6"/>
    <w:rsid w:val="009B2E71"/>
    <w:rsid w:val="009B352B"/>
    <w:rsid w:val="009B3FD1"/>
    <w:rsid w:val="009B4767"/>
    <w:rsid w:val="009B5ED5"/>
    <w:rsid w:val="009B62B8"/>
    <w:rsid w:val="009B69E1"/>
    <w:rsid w:val="009B6DA2"/>
    <w:rsid w:val="009B6EA3"/>
    <w:rsid w:val="009C02EA"/>
    <w:rsid w:val="009C07B3"/>
    <w:rsid w:val="009C0C0F"/>
    <w:rsid w:val="009C0E33"/>
    <w:rsid w:val="009C101A"/>
    <w:rsid w:val="009C14AF"/>
    <w:rsid w:val="009C27C9"/>
    <w:rsid w:val="009C3048"/>
    <w:rsid w:val="009C33D7"/>
    <w:rsid w:val="009C3538"/>
    <w:rsid w:val="009C4529"/>
    <w:rsid w:val="009C477C"/>
    <w:rsid w:val="009C4E6B"/>
    <w:rsid w:val="009C5346"/>
    <w:rsid w:val="009C55A5"/>
    <w:rsid w:val="009C6BD5"/>
    <w:rsid w:val="009D0E77"/>
    <w:rsid w:val="009D1C98"/>
    <w:rsid w:val="009D23F8"/>
    <w:rsid w:val="009D470D"/>
    <w:rsid w:val="009D4DAE"/>
    <w:rsid w:val="009D503C"/>
    <w:rsid w:val="009D50A4"/>
    <w:rsid w:val="009D6807"/>
    <w:rsid w:val="009D72F7"/>
    <w:rsid w:val="009E40A3"/>
    <w:rsid w:val="009E4102"/>
    <w:rsid w:val="009E4350"/>
    <w:rsid w:val="009E435B"/>
    <w:rsid w:val="009E4F7E"/>
    <w:rsid w:val="009E5753"/>
    <w:rsid w:val="009E584C"/>
    <w:rsid w:val="009E58FD"/>
    <w:rsid w:val="009E670D"/>
    <w:rsid w:val="009E70D5"/>
    <w:rsid w:val="009E73B1"/>
    <w:rsid w:val="009E7BAE"/>
    <w:rsid w:val="009F0182"/>
    <w:rsid w:val="009F0A31"/>
    <w:rsid w:val="009F0C34"/>
    <w:rsid w:val="009F0D9B"/>
    <w:rsid w:val="009F276E"/>
    <w:rsid w:val="009F36E7"/>
    <w:rsid w:val="009F3A23"/>
    <w:rsid w:val="009F4459"/>
    <w:rsid w:val="009F493C"/>
    <w:rsid w:val="009F5E8E"/>
    <w:rsid w:val="009F61CD"/>
    <w:rsid w:val="009F6209"/>
    <w:rsid w:val="009F6269"/>
    <w:rsid w:val="009F62A5"/>
    <w:rsid w:val="009F6786"/>
    <w:rsid w:val="009F6FFD"/>
    <w:rsid w:val="00A00DEB"/>
    <w:rsid w:val="00A021CC"/>
    <w:rsid w:val="00A02411"/>
    <w:rsid w:val="00A02A11"/>
    <w:rsid w:val="00A03866"/>
    <w:rsid w:val="00A0425F"/>
    <w:rsid w:val="00A04311"/>
    <w:rsid w:val="00A0455C"/>
    <w:rsid w:val="00A04E44"/>
    <w:rsid w:val="00A070B7"/>
    <w:rsid w:val="00A10382"/>
    <w:rsid w:val="00A1157A"/>
    <w:rsid w:val="00A11B71"/>
    <w:rsid w:val="00A11F33"/>
    <w:rsid w:val="00A12563"/>
    <w:rsid w:val="00A12D92"/>
    <w:rsid w:val="00A138F4"/>
    <w:rsid w:val="00A13F03"/>
    <w:rsid w:val="00A14AF3"/>
    <w:rsid w:val="00A16815"/>
    <w:rsid w:val="00A2163E"/>
    <w:rsid w:val="00A22BAB"/>
    <w:rsid w:val="00A23B70"/>
    <w:rsid w:val="00A24493"/>
    <w:rsid w:val="00A24966"/>
    <w:rsid w:val="00A24BB4"/>
    <w:rsid w:val="00A24FC8"/>
    <w:rsid w:val="00A2647E"/>
    <w:rsid w:val="00A265F9"/>
    <w:rsid w:val="00A26877"/>
    <w:rsid w:val="00A26F56"/>
    <w:rsid w:val="00A30F76"/>
    <w:rsid w:val="00A3184D"/>
    <w:rsid w:val="00A328A7"/>
    <w:rsid w:val="00A33F72"/>
    <w:rsid w:val="00A3473B"/>
    <w:rsid w:val="00A35531"/>
    <w:rsid w:val="00A3786A"/>
    <w:rsid w:val="00A37A1A"/>
    <w:rsid w:val="00A37AEB"/>
    <w:rsid w:val="00A37E2D"/>
    <w:rsid w:val="00A40C22"/>
    <w:rsid w:val="00A41B55"/>
    <w:rsid w:val="00A421C9"/>
    <w:rsid w:val="00A430F4"/>
    <w:rsid w:val="00A43D61"/>
    <w:rsid w:val="00A44241"/>
    <w:rsid w:val="00A4461F"/>
    <w:rsid w:val="00A44726"/>
    <w:rsid w:val="00A45097"/>
    <w:rsid w:val="00A46B0B"/>
    <w:rsid w:val="00A476DE"/>
    <w:rsid w:val="00A47D6F"/>
    <w:rsid w:val="00A514B6"/>
    <w:rsid w:val="00A51B3F"/>
    <w:rsid w:val="00A5234B"/>
    <w:rsid w:val="00A5424C"/>
    <w:rsid w:val="00A5476B"/>
    <w:rsid w:val="00A55FB2"/>
    <w:rsid w:val="00A565C4"/>
    <w:rsid w:val="00A5798B"/>
    <w:rsid w:val="00A60B12"/>
    <w:rsid w:val="00A60EAD"/>
    <w:rsid w:val="00A622D6"/>
    <w:rsid w:val="00A6282E"/>
    <w:rsid w:val="00A62C6A"/>
    <w:rsid w:val="00A62D87"/>
    <w:rsid w:val="00A632D8"/>
    <w:rsid w:val="00A63E6C"/>
    <w:rsid w:val="00A64B36"/>
    <w:rsid w:val="00A655B9"/>
    <w:rsid w:val="00A65A9B"/>
    <w:rsid w:val="00A67961"/>
    <w:rsid w:val="00A70048"/>
    <w:rsid w:val="00A71B19"/>
    <w:rsid w:val="00A71B26"/>
    <w:rsid w:val="00A738D8"/>
    <w:rsid w:val="00A73B0F"/>
    <w:rsid w:val="00A76348"/>
    <w:rsid w:val="00A8003D"/>
    <w:rsid w:val="00A80AEA"/>
    <w:rsid w:val="00A80F8A"/>
    <w:rsid w:val="00A81BE3"/>
    <w:rsid w:val="00A83125"/>
    <w:rsid w:val="00A83B9E"/>
    <w:rsid w:val="00A86F44"/>
    <w:rsid w:val="00A87297"/>
    <w:rsid w:val="00A87478"/>
    <w:rsid w:val="00A8759C"/>
    <w:rsid w:val="00A91339"/>
    <w:rsid w:val="00A91907"/>
    <w:rsid w:val="00A9207B"/>
    <w:rsid w:val="00A924CC"/>
    <w:rsid w:val="00A9405B"/>
    <w:rsid w:val="00A95579"/>
    <w:rsid w:val="00A9745A"/>
    <w:rsid w:val="00AA17FE"/>
    <w:rsid w:val="00AA1932"/>
    <w:rsid w:val="00AA27E9"/>
    <w:rsid w:val="00AA28A0"/>
    <w:rsid w:val="00AA2AD2"/>
    <w:rsid w:val="00AA3FDD"/>
    <w:rsid w:val="00AA4F20"/>
    <w:rsid w:val="00AA4FDB"/>
    <w:rsid w:val="00AA59A0"/>
    <w:rsid w:val="00AA7F35"/>
    <w:rsid w:val="00AB0570"/>
    <w:rsid w:val="00AB1419"/>
    <w:rsid w:val="00AB30F8"/>
    <w:rsid w:val="00AB3704"/>
    <w:rsid w:val="00AB37EF"/>
    <w:rsid w:val="00AB3B64"/>
    <w:rsid w:val="00AB491F"/>
    <w:rsid w:val="00AB52EB"/>
    <w:rsid w:val="00AB53D1"/>
    <w:rsid w:val="00AB583A"/>
    <w:rsid w:val="00AB6499"/>
    <w:rsid w:val="00AC0430"/>
    <w:rsid w:val="00AC0F44"/>
    <w:rsid w:val="00AC26F5"/>
    <w:rsid w:val="00AC2E99"/>
    <w:rsid w:val="00AC3A06"/>
    <w:rsid w:val="00AC4CFE"/>
    <w:rsid w:val="00AC5D3F"/>
    <w:rsid w:val="00AC671E"/>
    <w:rsid w:val="00AC678E"/>
    <w:rsid w:val="00AC73F0"/>
    <w:rsid w:val="00AC74CA"/>
    <w:rsid w:val="00AD03BE"/>
    <w:rsid w:val="00AD13F0"/>
    <w:rsid w:val="00AD2CED"/>
    <w:rsid w:val="00AD32BE"/>
    <w:rsid w:val="00AD3C40"/>
    <w:rsid w:val="00AD4375"/>
    <w:rsid w:val="00AD4EA0"/>
    <w:rsid w:val="00AD5CC3"/>
    <w:rsid w:val="00AD5F1A"/>
    <w:rsid w:val="00AD6BEB"/>
    <w:rsid w:val="00AD780D"/>
    <w:rsid w:val="00AD7AAC"/>
    <w:rsid w:val="00AD7B9C"/>
    <w:rsid w:val="00AE0410"/>
    <w:rsid w:val="00AE0461"/>
    <w:rsid w:val="00AE2B21"/>
    <w:rsid w:val="00AE474B"/>
    <w:rsid w:val="00AE4B77"/>
    <w:rsid w:val="00AE51E1"/>
    <w:rsid w:val="00AE61CC"/>
    <w:rsid w:val="00AE62D2"/>
    <w:rsid w:val="00AE6493"/>
    <w:rsid w:val="00AE7C40"/>
    <w:rsid w:val="00AF0061"/>
    <w:rsid w:val="00AF0A10"/>
    <w:rsid w:val="00AF0B91"/>
    <w:rsid w:val="00AF173C"/>
    <w:rsid w:val="00AF1D85"/>
    <w:rsid w:val="00AF24DE"/>
    <w:rsid w:val="00AF25E9"/>
    <w:rsid w:val="00AF2BF3"/>
    <w:rsid w:val="00AF34E8"/>
    <w:rsid w:val="00AF44E2"/>
    <w:rsid w:val="00AF4E87"/>
    <w:rsid w:val="00AF5193"/>
    <w:rsid w:val="00AF52F0"/>
    <w:rsid w:val="00AF6134"/>
    <w:rsid w:val="00AF73D2"/>
    <w:rsid w:val="00B001C0"/>
    <w:rsid w:val="00B002F9"/>
    <w:rsid w:val="00B00928"/>
    <w:rsid w:val="00B0169E"/>
    <w:rsid w:val="00B01BAC"/>
    <w:rsid w:val="00B02335"/>
    <w:rsid w:val="00B023CD"/>
    <w:rsid w:val="00B03D8A"/>
    <w:rsid w:val="00B04DA9"/>
    <w:rsid w:val="00B05193"/>
    <w:rsid w:val="00B07AB2"/>
    <w:rsid w:val="00B07B30"/>
    <w:rsid w:val="00B07F86"/>
    <w:rsid w:val="00B11662"/>
    <w:rsid w:val="00B12042"/>
    <w:rsid w:val="00B13B9B"/>
    <w:rsid w:val="00B142B3"/>
    <w:rsid w:val="00B14C7B"/>
    <w:rsid w:val="00B14D9C"/>
    <w:rsid w:val="00B1578E"/>
    <w:rsid w:val="00B15C88"/>
    <w:rsid w:val="00B16D97"/>
    <w:rsid w:val="00B170B2"/>
    <w:rsid w:val="00B174FF"/>
    <w:rsid w:val="00B2574C"/>
    <w:rsid w:val="00B2587A"/>
    <w:rsid w:val="00B27903"/>
    <w:rsid w:val="00B309A3"/>
    <w:rsid w:val="00B30B4C"/>
    <w:rsid w:val="00B31202"/>
    <w:rsid w:val="00B31588"/>
    <w:rsid w:val="00B31FAB"/>
    <w:rsid w:val="00B32918"/>
    <w:rsid w:val="00B32A86"/>
    <w:rsid w:val="00B34300"/>
    <w:rsid w:val="00B35FA4"/>
    <w:rsid w:val="00B36156"/>
    <w:rsid w:val="00B36291"/>
    <w:rsid w:val="00B40D1F"/>
    <w:rsid w:val="00B42702"/>
    <w:rsid w:val="00B43539"/>
    <w:rsid w:val="00B4354F"/>
    <w:rsid w:val="00B43E83"/>
    <w:rsid w:val="00B44139"/>
    <w:rsid w:val="00B446C5"/>
    <w:rsid w:val="00B44F4C"/>
    <w:rsid w:val="00B45166"/>
    <w:rsid w:val="00B46218"/>
    <w:rsid w:val="00B46743"/>
    <w:rsid w:val="00B46746"/>
    <w:rsid w:val="00B46B46"/>
    <w:rsid w:val="00B47151"/>
    <w:rsid w:val="00B47165"/>
    <w:rsid w:val="00B471EC"/>
    <w:rsid w:val="00B51B8C"/>
    <w:rsid w:val="00B5295E"/>
    <w:rsid w:val="00B52F9B"/>
    <w:rsid w:val="00B536C0"/>
    <w:rsid w:val="00B53AF9"/>
    <w:rsid w:val="00B55087"/>
    <w:rsid w:val="00B5535E"/>
    <w:rsid w:val="00B554DD"/>
    <w:rsid w:val="00B55FFC"/>
    <w:rsid w:val="00B5619D"/>
    <w:rsid w:val="00B56569"/>
    <w:rsid w:val="00B613A2"/>
    <w:rsid w:val="00B630EE"/>
    <w:rsid w:val="00B63157"/>
    <w:rsid w:val="00B63531"/>
    <w:rsid w:val="00B63974"/>
    <w:rsid w:val="00B641D4"/>
    <w:rsid w:val="00B654B8"/>
    <w:rsid w:val="00B65C31"/>
    <w:rsid w:val="00B6671A"/>
    <w:rsid w:val="00B677D5"/>
    <w:rsid w:val="00B67E98"/>
    <w:rsid w:val="00B70A64"/>
    <w:rsid w:val="00B70BD3"/>
    <w:rsid w:val="00B71E58"/>
    <w:rsid w:val="00B72489"/>
    <w:rsid w:val="00B72C8B"/>
    <w:rsid w:val="00B7339E"/>
    <w:rsid w:val="00B73849"/>
    <w:rsid w:val="00B73AAB"/>
    <w:rsid w:val="00B73C0E"/>
    <w:rsid w:val="00B745DF"/>
    <w:rsid w:val="00B745FA"/>
    <w:rsid w:val="00B74FF9"/>
    <w:rsid w:val="00B75081"/>
    <w:rsid w:val="00B75D21"/>
    <w:rsid w:val="00B763A0"/>
    <w:rsid w:val="00B80C29"/>
    <w:rsid w:val="00B815C8"/>
    <w:rsid w:val="00B817CA"/>
    <w:rsid w:val="00B81E09"/>
    <w:rsid w:val="00B81F71"/>
    <w:rsid w:val="00B82088"/>
    <w:rsid w:val="00B822E8"/>
    <w:rsid w:val="00B8321B"/>
    <w:rsid w:val="00B839A6"/>
    <w:rsid w:val="00B83A25"/>
    <w:rsid w:val="00B83B2E"/>
    <w:rsid w:val="00B84F95"/>
    <w:rsid w:val="00B876AF"/>
    <w:rsid w:val="00B87EEC"/>
    <w:rsid w:val="00B91119"/>
    <w:rsid w:val="00B9155B"/>
    <w:rsid w:val="00B9200D"/>
    <w:rsid w:val="00B92F13"/>
    <w:rsid w:val="00B940EF"/>
    <w:rsid w:val="00B9413B"/>
    <w:rsid w:val="00B9474A"/>
    <w:rsid w:val="00B9655D"/>
    <w:rsid w:val="00B96B78"/>
    <w:rsid w:val="00B97991"/>
    <w:rsid w:val="00B97C8F"/>
    <w:rsid w:val="00BA1B0E"/>
    <w:rsid w:val="00BA2247"/>
    <w:rsid w:val="00BA303B"/>
    <w:rsid w:val="00BA338B"/>
    <w:rsid w:val="00BA36EC"/>
    <w:rsid w:val="00BA4FBC"/>
    <w:rsid w:val="00BA62BA"/>
    <w:rsid w:val="00BA6D52"/>
    <w:rsid w:val="00BA7323"/>
    <w:rsid w:val="00BA7452"/>
    <w:rsid w:val="00BA7D34"/>
    <w:rsid w:val="00BB063E"/>
    <w:rsid w:val="00BB13AE"/>
    <w:rsid w:val="00BB1698"/>
    <w:rsid w:val="00BB1B42"/>
    <w:rsid w:val="00BB2837"/>
    <w:rsid w:val="00BB445C"/>
    <w:rsid w:val="00BB4AE6"/>
    <w:rsid w:val="00BB6588"/>
    <w:rsid w:val="00BB76F8"/>
    <w:rsid w:val="00BB7EAB"/>
    <w:rsid w:val="00BC1073"/>
    <w:rsid w:val="00BC13B2"/>
    <w:rsid w:val="00BC1D7B"/>
    <w:rsid w:val="00BC26E0"/>
    <w:rsid w:val="00BC303C"/>
    <w:rsid w:val="00BC33DB"/>
    <w:rsid w:val="00BC40C0"/>
    <w:rsid w:val="00BC4724"/>
    <w:rsid w:val="00BC4C34"/>
    <w:rsid w:val="00BC5875"/>
    <w:rsid w:val="00BC64AB"/>
    <w:rsid w:val="00BC7FA1"/>
    <w:rsid w:val="00BD063A"/>
    <w:rsid w:val="00BD089B"/>
    <w:rsid w:val="00BD0AAA"/>
    <w:rsid w:val="00BD16C3"/>
    <w:rsid w:val="00BD5A6F"/>
    <w:rsid w:val="00BD650F"/>
    <w:rsid w:val="00BD6D61"/>
    <w:rsid w:val="00BD79B6"/>
    <w:rsid w:val="00BE0602"/>
    <w:rsid w:val="00BE21CB"/>
    <w:rsid w:val="00BE2495"/>
    <w:rsid w:val="00BE353D"/>
    <w:rsid w:val="00BE5D23"/>
    <w:rsid w:val="00BE66BE"/>
    <w:rsid w:val="00BE66CE"/>
    <w:rsid w:val="00BE6946"/>
    <w:rsid w:val="00BE69C2"/>
    <w:rsid w:val="00BE7EDA"/>
    <w:rsid w:val="00BF05DB"/>
    <w:rsid w:val="00BF1275"/>
    <w:rsid w:val="00BF1327"/>
    <w:rsid w:val="00BF1799"/>
    <w:rsid w:val="00BF1803"/>
    <w:rsid w:val="00BF269D"/>
    <w:rsid w:val="00BF3559"/>
    <w:rsid w:val="00BF3684"/>
    <w:rsid w:val="00BF3D6D"/>
    <w:rsid w:val="00BF4397"/>
    <w:rsid w:val="00BF6F5A"/>
    <w:rsid w:val="00BF77F5"/>
    <w:rsid w:val="00BF7AA7"/>
    <w:rsid w:val="00C00803"/>
    <w:rsid w:val="00C0080B"/>
    <w:rsid w:val="00C00CB1"/>
    <w:rsid w:val="00C00EB1"/>
    <w:rsid w:val="00C00F92"/>
    <w:rsid w:val="00C0174D"/>
    <w:rsid w:val="00C024D0"/>
    <w:rsid w:val="00C0416C"/>
    <w:rsid w:val="00C04529"/>
    <w:rsid w:val="00C0464F"/>
    <w:rsid w:val="00C04EEE"/>
    <w:rsid w:val="00C05353"/>
    <w:rsid w:val="00C05987"/>
    <w:rsid w:val="00C05DBF"/>
    <w:rsid w:val="00C060EF"/>
    <w:rsid w:val="00C066BA"/>
    <w:rsid w:val="00C06953"/>
    <w:rsid w:val="00C06DEA"/>
    <w:rsid w:val="00C06F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1B2"/>
    <w:rsid w:val="00C16473"/>
    <w:rsid w:val="00C17BFB"/>
    <w:rsid w:val="00C2005A"/>
    <w:rsid w:val="00C20446"/>
    <w:rsid w:val="00C22541"/>
    <w:rsid w:val="00C22E50"/>
    <w:rsid w:val="00C22EC5"/>
    <w:rsid w:val="00C24640"/>
    <w:rsid w:val="00C25DB0"/>
    <w:rsid w:val="00C260D4"/>
    <w:rsid w:val="00C26499"/>
    <w:rsid w:val="00C26557"/>
    <w:rsid w:val="00C269AE"/>
    <w:rsid w:val="00C307C6"/>
    <w:rsid w:val="00C30B87"/>
    <w:rsid w:val="00C3184A"/>
    <w:rsid w:val="00C31945"/>
    <w:rsid w:val="00C3208E"/>
    <w:rsid w:val="00C32FE1"/>
    <w:rsid w:val="00C33183"/>
    <w:rsid w:val="00C34D89"/>
    <w:rsid w:val="00C36405"/>
    <w:rsid w:val="00C36C98"/>
    <w:rsid w:val="00C36FC0"/>
    <w:rsid w:val="00C402BA"/>
    <w:rsid w:val="00C40815"/>
    <w:rsid w:val="00C40E79"/>
    <w:rsid w:val="00C416C7"/>
    <w:rsid w:val="00C4221C"/>
    <w:rsid w:val="00C427C9"/>
    <w:rsid w:val="00C42A49"/>
    <w:rsid w:val="00C431AD"/>
    <w:rsid w:val="00C43608"/>
    <w:rsid w:val="00C447CB"/>
    <w:rsid w:val="00C4625F"/>
    <w:rsid w:val="00C4716D"/>
    <w:rsid w:val="00C479DE"/>
    <w:rsid w:val="00C47D0E"/>
    <w:rsid w:val="00C5035C"/>
    <w:rsid w:val="00C510BD"/>
    <w:rsid w:val="00C515E0"/>
    <w:rsid w:val="00C54BC6"/>
    <w:rsid w:val="00C55044"/>
    <w:rsid w:val="00C55760"/>
    <w:rsid w:val="00C569E9"/>
    <w:rsid w:val="00C56E67"/>
    <w:rsid w:val="00C57761"/>
    <w:rsid w:val="00C5791B"/>
    <w:rsid w:val="00C608AB"/>
    <w:rsid w:val="00C608F8"/>
    <w:rsid w:val="00C609D8"/>
    <w:rsid w:val="00C60D41"/>
    <w:rsid w:val="00C6315F"/>
    <w:rsid w:val="00C63868"/>
    <w:rsid w:val="00C63B49"/>
    <w:rsid w:val="00C63DA0"/>
    <w:rsid w:val="00C63E90"/>
    <w:rsid w:val="00C64088"/>
    <w:rsid w:val="00C64CA7"/>
    <w:rsid w:val="00C6532E"/>
    <w:rsid w:val="00C663F6"/>
    <w:rsid w:val="00C67A26"/>
    <w:rsid w:val="00C67CB7"/>
    <w:rsid w:val="00C67E4C"/>
    <w:rsid w:val="00C70F4E"/>
    <w:rsid w:val="00C71169"/>
    <w:rsid w:val="00C72C78"/>
    <w:rsid w:val="00C72CCC"/>
    <w:rsid w:val="00C739B0"/>
    <w:rsid w:val="00C742B8"/>
    <w:rsid w:val="00C748F3"/>
    <w:rsid w:val="00C74AD1"/>
    <w:rsid w:val="00C75135"/>
    <w:rsid w:val="00C753BF"/>
    <w:rsid w:val="00C754AC"/>
    <w:rsid w:val="00C75797"/>
    <w:rsid w:val="00C75C48"/>
    <w:rsid w:val="00C75CF6"/>
    <w:rsid w:val="00C803E7"/>
    <w:rsid w:val="00C81C30"/>
    <w:rsid w:val="00C8364C"/>
    <w:rsid w:val="00C83A21"/>
    <w:rsid w:val="00C861D7"/>
    <w:rsid w:val="00C8667D"/>
    <w:rsid w:val="00C9007A"/>
    <w:rsid w:val="00C91646"/>
    <w:rsid w:val="00C92170"/>
    <w:rsid w:val="00C92A33"/>
    <w:rsid w:val="00C92B6A"/>
    <w:rsid w:val="00C93666"/>
    <w:rsid w:val="00C938B8"/>
    <w:rsid w:val="00C9532A"/>
    <w:rsid w:val="00C968E1"/>
    <w:rsid w:val="00CA029C"/>
    <w:rsid w:val="00CA159F"/>
    <w:rsid w:val="00CA1712"/>
    <w:rsid w:val="00CA19BD"/>
    <w:rsid w:val="00CA2CC7"/>
    <w:rsid w:val="00CA31F2"/>
    <w:rsid w:val="00CA3ECA"/>
    <w:rsid w:val="00CA4084"/>
    <w:rsid w:val="00CA46FA"/>
    <w:rsid w:val="00CA5975"/>
    <w:rsid w:val="00CA6AF2"/>
    <w:rsid w:val="00CA6D87"/>
    <w:rsid w:val="00CA70C6"/>
    <w:rsid w:val="00CA7A91"/>
    <w:rsid w:val="00CB02D9"/>
    <w:rsid w:val="00CB031D"/>
    <w:rsid w:val="00CB0419"/>
    <w:rsid w:val="00CB0D88"/>
    <w:rsid w:val="00CB16D2"/>
    <w:rsid w:val="00CB1952"/>
    <w:rsid w:val="00CB1F5B"/>
    <w:rsid w:val="00CB31BB"/>
    <w:rsid w:val="00CB366E"/>
    <w:rsid w:val="00CB3869"/>
    <w:rsid w:val="00CB4A80"/>
    <w:rsid w:val="00CB5E26"/>
    <w:rsid w:val="00CB74F6"/>
    <w:rsid w:val="00CB78AC"/>
    <w:rsid w:val="00CB7C10"/>
    <w:rsid w:val="00CC0470"/>
    <w:rsid w:val="00CC1C23"/>
    <w:rsid w:val="00CC2515"/>
    <w:rsid w:val="00CC2A2A"/>
    <w:rsid w:val="00CC4EBA"/>
    <w:rsid w:val="00CC5CF2"/>
    <w:rsid w:val="00CC64FA"/>
    <w:rsid w:val="00CC674C"/>
    <w:rsid w:val="00CC6AB4"/>
    <w:rsid w:val="00CC6E9B"/>
    <w:rsid w:val="00CC77F3"/>
    <w:rsid w:val="00CD0F4F"/>
    <w:rsid w:val="00CD1235"/>
    <w:rsid w:val="00CD174A"/>
    <w:rsid w:val="00CD1956"/>
    <w:rsid w:val="00CD345D"/>
    <w:rsid w:val="00CD3D52"/>
    <w:rsid w:val="00CD44D3"/>
    <w:rsid w:val="00CD5113"/>
    <w:rsid w:val="00CD72F2"/>
    <w:rsid w:val="00CE0FDC"/>
    <w:rsid w:val="00CE245C"/>
    <w:rsid w:val="00CE2B31"/>
    <w:rsid w:val="00CE4334"/>
    <w:rsid w:val="00CE4CB0"/>
    <w:rsid w:val="00CE5112"/>
    <w:rsid w:val="00CE54E0"/>
    <w:rsid w:val="00CE561C"/>
    <w:rsid w:val="00CE5693"/>
    <w:rsid w:val="00CE5944"/>
    <w:rsid w:val="00CE66F3"/>
    <w:rsid w:val="00CE7B81"/>
    <w:rsid w:val="00CF07EC"/>
    <w:rsid w:val="00CF1601"/>
    <w:rsid w:val="00CF2382"/>
    <w:rsid w:val="00CF2987"/>
    <w:rsid w:val="00CF3FB9"/>
    <w:rsid w:val="00CF47B6"/>
    <w:rsid w:val="00CF5944"/>
    <w:rsid w:val="00CF5EF6"/>
    <w:rsid w:val="00D0136A"/>
    <w:rsid w:val="00D0214A"/>
    <w:rsid w:val="00D02446"/>
    <w:rsid w:val="00D030A5"/>
    <w:rsid w:val="00D03518"/>
    <w:rsid w:val="00D03EED"/>
    <w:rsid w:val="00D03FFA"/>
    <w:rsid w:val="00D0442D"/>
    <w:rsid w:val="00D048A0"/>
    <w:rsid w:val="00D04D3F"/>
    <w:rsid w:val="00D04DEB"/>
    <w:rsid w:val="00D0522D"/>
    <w:rsid w:val="00D0550B"/>
    <w:rsid w:val="00D05E31"/>
    <w:rsid w:val="00D06791"/>
    <w:rsid w:val="00D1013B"/>
    <w:rsid w:val="00D10A57"/>
    <w:rsid w:val="00D11994"/>
    <w:rsid w:val="00D11A21"/>
    <w:rsid w:val="00D12189"/>
    <w:rsid w:val="00D122EC"/>
    <w:rsid w:val="00D131C0"/>
    <w:rsid w:val="00D146D8"/>
    <w:rsid w:val="00D164DB"/>
    <w:rsid w:val="00D16B7D"/>
    <w:rsid w:val="00D170B1"/>
    <w:rsid w:val="00D17309"/>
    <w:rsid w:val="00D17EA7"/>
    <w:rsid w:val="00D20631"/>
    <w:rsid w:val="00D21094"/>
    <w:rsid w:val="00D21771"/>
    <w:rsid w:val="00D227EE"/>
    <w:rsid w:val="00D22E4A"/>
    <w:rsid w:val="00D25B32"/>
    <w:rsid w:val="00D263AD"/>
    <w:rsid w:val="00D27B17"/>
    <w:rsid w:val="00D27F94"/>
    <w:rsid w:val="00D30030"/>
    <w:rsid w:val="00D30BF5"/>
    <w:rsid w:val="00D312A6"/>
    <w:rsid w:val="00D323C2"/>
    <w:rsid w:val="00D34E9E"/>
    <w:rsid w:val="00D355CD"/>
    <w:rsid w:val="00D35965"/>
    <w:rsid w:val="00D35A3B"/>
    <w:rsid w:val="00D36ADF"/>
    <w:rsid w:val="00D37F3B"/>
    <w:rsid w:val="00D400C6"/>
    <w:rsid w:val="00D4019A"/>
    <w:rsid w:val="00D403CC"/>
    <w:rsid w:val="00D4155E"/>
    <w:rsid w:val="00D41BC1"/>
    <w:rsid w:val="00D42815"/>
    <w:rsid w:val="00D42B29"/>
    <w:rsid w:val="00D43202"/>
    <w:rsid w:val="00D43AE1"/>
    <w:rsid w:val="00D44540"/>
    <w:rsid w:val="00D45949"/>
    <w:rsid w:val="00D4594A"/>
    <w:rsid w:val="00D46066"/>
    <w:rsid w:val="00D46866"/>
    <w:rsid w:val="00D468C4"/>
    <w:rsid w:val="00D476BC"/>
    <w:rsid w:val="00D47AC4"/>
    <w:rsid w:val="00D47EF0"/>
    <w:rsid w:val="00D50D67"/>
    <w:rsid w:val="00D50D78"/>
    <w:rsid w:val="00D51F47"/>
    <w:rsid w:val="00D523D6"/>
    <w:rsid w:val="00D52F4F"/>
    <w:rsid w:val="00D53C15"/>
    <w:rsid w:val="00D53DC3"/>
    <w:rsid w:val="00D54408"/>
    <w:rsid w:val="00D544E1"/>
    <w:rsid w:val="00D5479A"/>
    <w:rsid w:val="00D551DB"/>
    <w:rsid w:val="00D5524E"/>
    <w:rsid w:val="00D56A75"/>
    <w:rsid w:val="00D56C04"/>
    <w:rsid w:val="00D578A2"/>
    <w:rsid w:val="00D60341"/>
    <w:rsid w:val="00D61192"/>
    <w:rsid w:val="00D61920"/>
    <w:rsid w:val="00D61B33"/>
    <w:rsid w:val="00D638DC"/>
    <w:rsid w:val="00D63F94"/>
    <w:rsid w:val="00D64B37"/>
    <w:rsid w:val="00D64D7F"/>
    <w:rsid w:val="00D660BE"/>
    <w:rsid w:val="00D67162"/>
    <w:rsid w:val="00D67304"/>
    <w:rsid w:val="00D676AB"/>
    <w:rsid w:val="00D67A20"/>
    <w:rsid w:val="00D67C9B"/>
    <w:rsid w:val="00D70085"/>
    <w:rsid w:val="00D708DA"/>
    <w:rsid w:val="00D70BB9"/>
    <w:rsid w:val="00D72118"/>
    <w:rsid w:val="00D72A4B"/>
    <w:rsid w:val="00D7389E"/>
    <w:rsid w:val="00D74E67"/>
    <w:rsid w:val="00D758C2"/>
    <w:rsid w:val="00D75E20"/>
    <w:rsid w:val="00D77077"/>
    <w:rsid w:val="00D803B8"/>
    <w:rsid w:val="00D80D06"/>
    <w:rsid w:val="00D8154D"/>
    <w:rsid w:val="00D81724"/>
    <w:rsid w:val="00D81CE5"/>
    <w:rsid w:val="00D83062"/>
    <w:rsid w:val="00D83979"/>
    <w:rsid w:val="00D8473C"/>
    <w:rsid w:val="00D84AAB"/>
    <w:rsid w:val="00D852E4"/>
    <w:rsid w:val="00D8541D"/>
    <w:rsid w:val="00D86F74"/>
    <w:rsid w:val="00D8794E"/>
    <w:rsid w:val="00D87BCA"/>
    <w:rsid w:val="00D91E00"/>
    <w:rsid w:val="00D93D35"/>
    <w:rsid w:val="00D940FF"/>
    <w:rsid w:val="00D9484C"/>
    <w:rsid w:val="00D94AA4"/>
    <w:rsid w:val="00D95349"/>
    <w:rsid w:val="00D953D5"/>
    <w:rsid w:val="00D95519"/>
    <w:rsid w:val="00D95CA5"/>
    <w:rsid w:val="00D96122"/>
    <w:rsid w:val="00D96437"/>
    <w:rsid w:val="00D97CDF"/>
    <w:rsid w:val="00DA1908"/>
    <w:rsid w:val="00DA19DC"/>
    <w:rsid w:val="00DA1C7A"/>
    <w:rsid w:val="00DA1DDD"/>
    <w:rsid w:val="00DA2BB9"/>
    <w:rsid w:val="00DA2ED7"/>
    <w:rsid w:val="00DA3D12"/>
    <w:rsid w:val="00DA5672"/>
    <w:rsid w:val="00DA5BE2"/>
    <w:rsid w:val="00DA5CC1"/>
    <w:rsid w:val="00DA71D9"/>
    <w:rsid w:val="00DA77E0"/>
    <w:rsid w:val="00DB0152"/>
    <w:rsid w:val="00DB1292"/>
    <w:rsid w:val="00DB181E"/>
    <w:rsid w:val="00DB1923"/>
    <w:rsid w:val="00DB1A25"/>
    <w:rsid w:val="00DB1C9E"/>
    <w:rsid w:val="00DB22BC"/>
    <w:rsid w:val="00DB232D"/>
    <w:rsid w:val="00DB393F"/>
    <w:rsid w:val="00DB3C44"/>
    <w:rsid w:val="00DB4A2F"/>
    <w:rsid w:val="00DB4CFB"/>
    <w:rsid w:val="00DB5266"/>
    <w:rsid w:val="00DB57E4"/>
    <w:rsid w:val="00DB5B77"/>
    <w:rsid w:val="00DC0229"/>
    <w:rsid w:val="00DC0B3A"/>
    <w:rsid w:val="00DC1BB4"/>
    <w:rsid w:val="00DC25DF"/>
    <w:rsid w:val="00DC2A3E"/>
    <w:rsid w:val="00DC51BD"/>
    <w:rsid w:val="00DC632D"/>
    <w:rsid w:val="00DD0276"/>
    <w:rsid w:val="00DD03C1"/>
    <w:rsid w:val="00DD05B2"/>
    <w:rsid w:val="00DD05B5"/>
    <w:rsid w:val="00DD11DE"/>
    <w:rsid w:val="00DD1C81"/>
    <w:rsid w:val="00DD1F6F"/>
    <w:rsid w:val="00DD2677"/>
    <w:rsid w:val="00DD3394"/>
    <w:rsid w:val="00DD36DB"/>
    <w:rsid w:val="00DD3D80"/>
    <w:rsid w:val="00DD4D87"/>
    <w:rsid w:val="00DD54AB"/>
    <w:rsid w:val="00DD5F8F"/>
    <w:rsid w:val="00DE0F7B"/>
    <w:rsid w:val="00DE206F"/>
    <w:rsid w:val="00DE2923"/>
    <w:rsid w:val="00DE4567"/>
    <w:rsid w:val="00DE6058"/>
    <w:rsid w:val="00DE660F"/>
    <w:rsid w:val="00DE6BCF"/>
    <w:rsid w:val="00DE6EA7"/>
    <w:rsid w:val="00DE7DA9"/>
    <w:rsid w:val="00DF03B4"/>
    <w:rsid w:val="00DF1253"/>
    <w:rsid w:val="00DF1A8D"/>
    <w:rsid w:val="00DF241A"/>
    <w:rsid w:val="00DF2F56"/>
    <w:rsid w:val="00DF36E8"/>
    <w:rsid w:val="00DF5300"/>
    <w:rsid w:val="00DF68CD"/>
    <w:rsid w:val="00DF7089"/>
    <w:rsid w:val="00E0124C"/>
    <w:rsid w:val="00E01355"/>
    <w:rsid w:val="00E02416"/>
    <w:rsid w:val="00E02451"/>
    <w:rsid w:val="00E02FC6"/>
    <w:rsid w:val="00E0443A"/>
    <w:rsid w:val="00E05915"/>
    <w:rsid w:val="00E06463"/>
    <w:rsid w:val="00E06CDA"/>
    <w:rsid w:val="00E06DD9"/>
    <w:rsid w:val="00E06E06"/>
    <w:rsid w:val="00E0732D"/>
    <w:rsid w:val="00E073EE"/>
    <w:rsid w:val="00E11906"/>
    <w:rsid w:val="00E119C5"/>
    <w:rsid w:val="00E127A6"/>
    <w:rsid w:val="00E13BA4"/>
    <w:rsid w:val="00E14BA8"/>
    <w:rsid w:val="00E15809"/>
    <w:rsid w:val="00E16824"/>
    <w:rsid w:val="00E177D5"/>
    <w:rsid w:val="00E177DA"/>
    <w:rsid w:val="00E20327"/>
    <w:rsid w:val="00E20FB4"/>
    <w:rsid w:val="00E21105"/>
    <w:rsid w:val="00E21237"/>
    <w:rsid w:val="00E214D1"/>
    <w:rsid w:val="00E21DFD"/>
    <w:rsid w:val="00E22CD6"/>
    <w:rsid w:val="00E23757"/>
    <w:rsid w:val="00E2450C"/>
    <w:rsid w:val="00E24F2C"/>
    <w:rsid w:val="00E25832"/>
    <w:rsid w:val="00E26763"/>
    <w:rsid w:val="00E278FE"/>
    <w:rsid w:val="00E27D90"/>
    <w:rsid w:val="00E27DE6"/>
    <w:rsid w:val="00E310D2"/>
    <w:rsid w:val="00E32808"/>
    <w:rsid w:val="00E32E9E"/>
    <w:rsid w:val="00E341CD"/>
    <w:rsid w:val="00E347FA"/>
    <w:rsid w:val="00E34C19"/>
    <w:rsid w:val="00E36488"/>
    <w:rsid w:val="00E3686F"/>
    <w:rsid w:val="00E36F3F"/>
    <w:rsid w:val="00E3713E"/>
    <w:rsid w:val="00E4088C"/>
    <w:rsid w:val="00E4164C"/>
    <w:rsid w:val="00E419B8"/>
    <w:rsid w:val="00E4394E"/>
    <w:rsid w:val="00E43C0C"/>
    <w:rsid w:val="00E44A42"/>
    <w:rsid w:val="00E450EC"/>
    <w:rsid w:val="00E45FA6"/>
    <w:rsid w:val="00E4619C"/>
    <w:rsid w:val="00E47133"/>
    <w:rsid w:val="00E500EF"/>
    <w:rsid w:val="00E50405"/>
    <w:rsid w:val="00E50E65"/>
    <w:rsid w:val="00E520AF"/>
    <w:rsid w:val="00E522E9"/>
    <w:rsid w:val="00E52732"/>
    <w:rsid w:val="00E52E86"/>
    <w:rsid w:val="00E53CB5"/>
    <w:rsid w:val="00E53FDF"/>
    <w:rsid w:val="00E547B9"/>
    <w:rsid w:val="00E5559D"/>
    <w:rsid w:val="00E55A9C"/>
    <w:rsid w:val="00E565E2"/>
    <w:rsid w:val="00E56836"/>
    <w:rsid w:val="00E56A9C"/>
    <w:rsid w:val="00E57296"/>
    <w:rsid w:val="00E57723"/>
    <w:rsid w:val="00E57E3A"/>
    <w:rsid w:val="00E60454"/>
    <w:rsid w:val="00E6218F"/>
    <w:rsid w:val="00E637C7"/>
    <w:rsid w:val="00E661BB"/>
    <w:rsid w:val="00E708E1"/>
    <w:rsid w:val="00E70C5B"/>
    <w:rsid w:val="00E71AF9"/>
    <w:rsid w:val="00E7318F"/>
    <w:rsid w:val="00E74B7D"/>
    <w:rsid w:val="00E74BAB"/>
    <w:rsid w:val="00E74EA1"/>
    <w:rsid w:val="00E75917"/>
    <w:rsid w:val="00E76965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E87"/>
    <w:rsid w:val="00E908AE"/>
    <w:rsid w:val="00E90B9E"/>
    <w:rsid w:val="00E90CE9"/>
    <w:rsid w:val="00E914EC"/>
    <w:rsid w:val="00E928E4"/>
    <w:rsid w:val="00E92B12"/>
    <w:rsid w:val="00E92E63"/>
    <w:rsid w:val="00E93BBE"/>
    <w:rsid w:val="00E951C6"/>
    <w:rsid w:val="00E955AF"/>
    <w:rsid w:val="00E95941"/>
    <w:rsid w:val="00E95CB9"/>
    <w:rsid w:val="00E96E26"/>
    <w:rsid w:val="00E978C4"/>
    <w:rsid w:val="00E97D95"/>
    <w:rsid w:val="00EA0EBA"/>
    <w:rsid w:val="00EA24AF"/>
    <w:rsid w:val="00EA25F4"/>
    <w:rsid w:val="00EA29AF"/>
    <w:rsid w:val="00EA49DF"/>
    <w:rsid w:val="00EA6475"/>
    <w:rsid w:val="00EA7D77"/>
    <w:rsid w:val="00EA7F4C"/>
    <w:rsid w:val="00EB0037"/>
    <w:rsid w:val="00EB05D8"/>
    <w:rsid w:val="00EB0F32"/>
    <w:rsid w:val="00EB35F5"/>
    <w:rsid w:val="00EB4C87"/>
    <w:rsid w:val="00EB540D"/>
    <w:rsid w:val="00EB5770"/>
    <w:rsid w:val="00EB643D"/>
    <w:rsid w:val="00EB758A"/>
    <w:rsid w:val="00EB7EB9"/>
    <w:rsid w:val="00EC0D80"/>
    <w:rsid w:val="00EC1754"/>
    <w:rsid w:val="00EC1C6F"/>
    <w:rsid w:val="00EC1ED7"/>
    <w:rsid w:val="00EC35AD"/>
    <w:rsid w:val="00EC3978"/>
    <w:rsid w:val="00EC3E68"/>
    <w:rsid w:val="00EC3F09"/>
    <w:rsid w:val="00EC45FB"/>
    <w:rsid w:val="00EC4B9F"/>
    <w:rsid w:val="00EC4D97"/>
    <w:rsid w:val="00EC5B65"/>
    <w:rsid w:val="00EC6D36"/>
    <w:rsid w:val="00EC7DFD"/>
    <w:rsid w:val="00ED0538"/>
    <w:rsid w:val="00ED1285"/>
    <w:rsid w:val="00ED172B"/>
    <w:rsid w:val="00ED21A1"/>
    <w:rsid w:val="00ED2F1B"/>
    <w:rsid w:val="00ED3EDA"/>
    <w:rsid w:val="00ED5139"/>
    <w:rsid w:val="00ED5500"/>
    <w:rsid w:val="00ED5C09"/>
    <w:rsid w:val="00ED6401"/>
    <w:rsid w:val="00EE251A"/>
    <w:rsid w:val="00EE2A32"/>
    <w:rsid w:val="00EE35FE"/>
    <w:rsid w:val="00EE3FD0"/>
    <w:rsid w:val="00EE4AAE"/>
    <w:rsid w:val="00EE4E2B"/>
    <w:rsid w:val="00EE646D"/>
    <w:rsid w:val="00EE7C15"/>
    <w:rsid w:val="00EF033E"/>
    <w:rsid w:val="00EF0C4E"/>
    <w:rsid w:val="00EF0FE4"/>
    <w:rsid w:val="00EF13CE"/>
    <w:rsid w:val="00EF1DF9"/>
    <w:rsid w:val="00EF2809"/>
    <w:rsid w:val="00EF334A"/>
    <w:rsid w:val="00EF36A4"/>
    <w:rsid w:val="00EF556E"/>
    <w:rsid w:val="00EF6283"/>
    <w:rsid w:val="00EF65EC"/>
    <w:rsid w:val="00EF77F1"/>
    <w:rsid w:val="00EF7CF4"/>
    <w:rsid w:val="00EF7F0C"/>
    <w:rsid w:val="00EF7F38"/>
    <w:rsid w:val="00F00218"/>
    <w:rsid w:val="00F00611"/>
    <w:rsid w:val="00F00957"/>
    <w:rsid w:val="00F00A91"/>
    <w:rsid w:val="00F02797"/>
    <w:rsid w:val="00F03183"/>
    <w:rsid w:val="00F03965"/>
    <w:rsid w:val="00F03F5F"/>
    <w:rsid w:val="00F04C1F"/>
    <w:rsid w:val="00F0554A"/>
    <w:rsid w:val="00F0561A"/>
    <w:rsid w:val="00F05E14"/>
    <w:rsid w:val="00F05E85"/>
    <w:rsid w:val="00F05F35"/>
    <w:rsid w:val="00F0632C"/>
    <w:rsid w:val="00F06507"/>
    <w:rsid w:val="00F07409"/>
    <w:rsid w:val="00F07999"/>
    <w:rsid w:val="00F07EBC"/>
    <w:rsid w:val="00F11018"/>
    <w:rsid w:val="00F11205"/>
    <w:rsid w:val="00F11F76"/>
    <w:rsid w:val="00F11FA1"/>
    <w:rsid w:val="00F128C5"/>
    <w:rsid w:val="00F13375"/>
    <w:rsid w:val="00F13D0E"/>
    <w:rsid w:val="00F14465"/>
    <w:rsid w:val="00F146CE"/>
    <w:rsid w:val="00F14BFE"/>
    <w:rsid w:val="00F14D7C"/>
    <w:rsid w:val="00F15A6F"/>
    <w:rsid w:val="00F15B53"/>
    <w:rsid w:val="00F15DE4"/>
    <w:rsid w:val="00F173A6"/>
    <w:rsid w:val="00F203CE"/>
    <w:rsid w:val="00F22601"/>
    <w:rsid w:val="00F23E7B"/>
    <w:rsid w:val="00F24B9B"/>
    <w:rsid w:val="00F259A3"/>
    <w:rsid w:val="00F25D2D"/>
    <w:rsid w:val="00F265C5"/>
    <w:rsid w:val="00F26F4F"/>
    <w:rsid w:val="00F30D59"/>
    <w:rsid w:val="00F315A0"/>
    <w:rsid w:val="00F31D80"/>
    <w:rsid w:val="00F32B0D"/>
    <w:rsid w:val="00F33181"/>
    <w:rsid w:val="00F3708F"/>
    <w:rsid w:val="00F374B3"/>
    <w:rsid w:val="00F3781F"/>
    <w:rsid w:val="00F40E76"/>
    <w:rsid w:val="00F41590"/>
    <w:rsid w:val="00F422DF"/>
    <w:rsid w:val="00F42F76"/>
    <w:rsid w:val="00F43A18"/>
    <w:rsid w:val="00F46088"/>
    <w:rsid w:val="00F468E4"/>
    <w:rsid w:val="00F4720D"/>
    <w:rsid w:val="00F50C45"/>
    <w:rsid w:val="00F5187A"/>
    <w:rsid w:val="00F51D18"/>
    <w:rsid w:val="00F522EF"/>
    <w:rsid w:val="00F52A41"/>
    <w:rsid w:val="00F52C40"/>
    <w:rsid w:val="00F537E3"/>
    <w:rsid w:val="00F5474E"/>
    <w:rsid w:val="00F55BBA"/>
    <w:rsid w:val="00F55E79"/>
    <w:rsid w:val="00F564E4"/>
    <w:rsid w:val="00F56763"/>
    <w:rsid w:val="00F56831"/>
    <w:rsid w:val="00F57259"/>
    <w:rsid w:val="00F57363"/>
    <w:rsid w:val="00F5767F"/>
    <w:rsid w:val="00F60406"/>
    <w:rsid w:val="00F60925"/>
    <w:rsid w:val="00F61346"/>
    <w:rsid w:val="00F61D18"/>
    <w:rsid w:val="00F61D46"/>
    <w:rsid w:val="00F63628"/>
    <w:rsid w:val="00F64795"/>
    <w:rsid w:val="00F66C00"/>
    <w:rsid w:val="00F727AD"/>
    <w:rsid w:val="00F746B3"/>
    <w:rsid w:val="00F754E9"/>
    <w:rsid w:val="00F76470"/>
    <w:rsid w:val="00F765EE"/>
    <w:rsid w:val="00F766B4"/>
    <w:rsid w:val="00F779C7"/>
    <w:rsid w:val="00F77FDE"/>
    <w:rsid w:val="00F80454"/>
    <w:rsid w:val="00F81233"/>
    <w:rsid w:val="00F81C79"/>
    <w:rsid w:val="00F831B0"/>
    <w:rsid w:val="00F84538"/>
    <w:rsid w:val="00F85653"/>
    <w:rsid w:val="00F859E3"/>
    <w:rsid w:val="00F86111"/>
    <w:rsid w:val="00F86B4E"/>
    <w:rsid w:val="00F874E2"/>
    <w:rsid w:val="00F87E4D"/>
    <w:rsid w:val="00F904B6"/>
    <w:rsid w:val="00F90745"/>
    <w:rsid w:val="00F907D8"/>
    <w:rsid w:val="00F90B19"/>
    <w:rsid w:val="00F914DA"/>
    <w:rsid w:val="00F91F64"/>
    <w:rsid w:val="00F93293"/>
    <w:rsid w:val="00F93C01"/>
    <w:rsid w:val="00F9440E"/>
    <w:rsid w:val="00F956F1"/>
    <w:rsid w:val="00F96A1C"/>
    <w:rsid w:val="00FA0059"/>
    <w:rsid w:val="00FA1F16"/>
    <w:rsid w:val="00FA226F"/>
    <w:rsid w:val="00FA2AE5"/>
    <w:rsid w:val="00FA2FD9"/>
    <w:rsid w:val="00FA45C2"/>
    <w:rsid w:val="00FA46F1"/>
    <w:rsid w:val="00FA4CDF"/>
    <w:rsid w:val="00FA5529"/>
    <w:rsid w:val="00FA5614"/>
    <w:rsid w:val="00FA5741"/>
    <w:rsid w:val="00FA6CBA"/>
    <w:rsid w:val="00FA6F35"/>
    <w:rsid w:val="00FA7ECA"/>
    <w:rsid w:val="00FB06C3"/>
    <w:rsid w:val="00FB1DD0"/>
    <w:rsid w:val="00FB2292"/>
    <w:rsid w:val="00FB4488"/>
    <w:rsid w:val="00FB484C"/>
    <w:rsid w:val="00FB4906"/>
    <w:rsid w:val="00FB5EC5"/>
    <w:rsid w:val="00FB621F"/>
    <w:rsid w:val="00FB6881"/>
    <w:rsid w:val="00FB778F"/>
    <w:rsid w:val="00FB7F53"/>
    <w:rsid w:val="00FC03EE"/>
    <w:rsid w:val="00FC0F6F"/>
    <w:rsid w:val="00FC2682"/>
    <w:rsid w:val="00FC28EF"/>
    <w:rsid w:val="00FC5AAB"/>
    <w:rsid w:val="00FC5B7A"/>
    <w:rsid w:val="00FC5C74"/>
    <w:rsid w:val="00FC5DE8"/>
    <w:rsid w:val="00FC6C75"/>
    <w:rsid w:val="00FC751F"/>
    <w:rsid w:val="00FC7BE5"/>
    <w:rsid w:val="00FC7C65"/>
    <w:rsid w:val="00FD00D3"/>
    <w:rsid w:val="00FD1676"/>
    <w:rsid w:val="00FD2A85"/>
    <w:rsid w:val="00FD2C3B"/>
    <w:rsid w:val="00FD2EBF"/>
    <w:rsid w:val="00FD4AD1"/>
    <w:rsid w:val="00FD4B74"/>
    <w:rsid w:val="00FD5C35"/>
    <w:rsid w:val="00FD6C05"/>
    <w:rsid w:val="00FE0807"/>
    <w:rsid w:val="00FE1AFE"/>
    <w:rsid w:val="00FE21C5"/>
    <w:rsid w:val="00FE25B8"/>
    <w:rsid w:val="00FE28E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1146"/>
    <w:rsid w:val="00FF30F4"/>
    <w:rsid w:val="00FF3E61"/>
    <w:rsid w:val="00FF3EE0"/>
    <w:rsid w:val="00FF4B52"/>
    <w:rsid w:val="00FF4E11"/>
    <w:rsid w:val="00FF5201"/>
    <w:rsid w:val="00FF5991"/>
    <w:rsid w:val="00FF5F28"/>
    <w:rsid w:val="00FF6671"/>
    <w:rsid w:val="00FF6831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113C8BA4-55A4-4499-9B2C-0108EF0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07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locked/>
    <w:rsid w:val="00135E48"/>
    <w:rPr>
      <w:sz w:val="24"/>
    </w:rPr>
  </w:style>
  <w:style w:type="paragraph" w:customStyle="1" w:styleId="pkt">
    <w:name w:val="pkt"/>
    <w:basedOn w:val="Normalny"/>
    <w:link w:val="pktZnak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Bezodstpw">
    <w:name w:val="No Spacing"/>
    <w:uiPriority w:val="1"/>
    <w:qFormat/>
    <w:rsid w:val="00395E5B"/>
    <w:rPr>
      <w:rFonts w:eastAsia="Calibri"/>
      <w:sz w:val="24"/>
      <w:szCs w:val="24"/>
    </w:rPr>
  </w:style>
  <w:style w:type="paragraph" w:customStyle="1" w:styleId="Default">
    <w:name w:val="Default"/>
    <w:rsid w:val="007A0F45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WW8Num73">
    <w:name w:val="WW8Num73"/>
    <w:rsid w:val="009C4E6B"/>
    <w:pPr>
      <w:numPr>
        <w:numId w:val="25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AB583A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D8794E"/>
    <w:pPr>
      <w:ind w:left="1080"/>
      <w:jc w:val="both"/>
    </w:pPr>
    <w:rPr>
      <w:color w:val="00000A"/>
      <w:sz w:val="22"/>
      <w:szCs w:val="20"/>
    </w:rPr>
  </w:style>
  <w:style w:type="paragraph" w:customStyle="1" w:styleId="1">
    <w:name w:val="1."/>
    <w:basedOn w:val="Normalny"/>
    <w:rsid w:val="00027712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val="x-none" w:eastAsia="ar-SA"/>
    </w:rPr>
  </w:style>
  <w:style w:type="character" w:styleId="Pogrubienie">
    <w:name w:val="Strong"/>
    <w:uiPriority w:val="22"/>
    <w:qFormat/>
    <w:rsid w:val="004D7EC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14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A24AF"/>
  </w:style>
  <w:style w:type="paragraph" w:customStyle="1" w:styleId="Tekstpodstawowy1">
    <w:name w:val="Tekst podstawowy1"/>
    <w:aliases w:val="Body Text,a2,Znak Znak,Znak,Znak Znak Znak Znak Znak"/>
    <w:basedOn w:val="Normalny"/>
    <w:semiHidden/>
    <w:rsid w:val="003A2B2F"/>
    <w:rPr>
      <w:rFonts w:ascii="Arial" w:hAnsi="Arial" w:cs="Arial"/>
    </w:rPr>
  </w:style>
  <w:style w:type="paragraph" w:customStyle="1" w:styleId="Zwykytekst1">
    <w:name w:val="Zwykły tekst1"/>
    <w:basedOn w:val="Normalny"/>
    <w:rsid w:val="003A2B2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13">
    <w:name w:val="Style13"/>
    <w:basedOn w:val="Normalny"/>
    <w:rsid w:val="002D73AF"/>
    <w:pPr>
      <w:spacing w:line="228" w:lineRule="exact"/>
      <w:ind w:hanging="336"/>
      <w:jc w:val="both"/>
    </w:pPr>
  </w:style>
  <w:style w:type="character" w:customStyle="1" w:styleId="FontStyle25">
    <w:name w:val="Font Style25"/>
    <w:uiPriority w:val="99"/>
    <w:rsid w:val="002D73A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9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odzisk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transakcja/9776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pd.uzp.gov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transakcja/979777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transakcja/979777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formazakupowa.pl" TargetMode="External"/><Relationship Id="rId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9532-EBFB-48B9-8065-7C91DB2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42</Pages>
  <Words>14476</Words>
  <Characters>86857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101131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Anita Rusin</cp:lastModifiedBy>
  <cp:revision>288</cp:revision>
  <cp:lastPrinted>2024-09-11T08:54:00Z</cp:lastPrinted>
  <dcterms:created xsi:type="dcterms:W3CDTF">2024-05-09T09:53:00Z</dcterms:created>
  <dcterms:modified xsi:type="dcterms:W3CDTF">2024-09-18T06:24:00Z</dcterms:modified>
</cp:coreProperties>
</file>