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3690" w14:textId="77777777" w:rsidR="008A561B" w:rsidRPr="008A561B" w:rsidRDefault="008A561B" w:rsidP="008A561B">
      <w:pPr>
        <w:autoSpaceDE w:val="0"/>
        <w:spacing w:after="0" w:line="240" w:lineRule="auto"/>
        <w:ind w:leftChars="-1" w:hangingChars="1" w:hanging="2"/>
        <w:jc w:val="right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vertAlign w:val="superscript"/>
          <w:lang w:eastAsia="zh-CN"/>
        </w:rPr>
      </w:pPr>
    </w:p>
    <w:p w14:paraId="5C61160A" w14:textId="77777777" w:rsidR="008A561B" w:rsidRPr="008A561B" w:rsidRDefault="008A561B" w:rsidP="008A561B">
      <w:pPr>
        <w:autoSpaceDE w:val="0"/>
        <w:spacing w:after="0" w:line="240" w:lineRule="auto"/>
        <w:ind w:leftChars="-1" w:hangingChars="1" w:hanging="2"/>
        <w:jc w:val="right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  <w:t>Załącznik nr 2 do SWZ</w:t>
      </w:r>
    </w:p>
    <w:p w14:paraId="139774C6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</w:p>
    <w:p w14:paraId="34677C10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  <w:t>Wykonawca:</w:t>
      </w:r>
    </w:p>
    <w:p w14:paraId="010F4B22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>…………………………….…………………….</w:t>
      </w:r>
    </w:p>
    <w:p w14:paraId="42C1F83F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>……………………………..…………………….</w:t>
      </w:r>
    </w:p>
    <w:p w14:paraId="265D58C3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>…………………………………………..……….</w:t>
      </w:r>
    </w:p>
    <w:p w14:paraId="662307E8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68F32BAA" w14:textId="77777777" w:rsidR="008A561B" w:rsidRPr="008A561B" w:rsidRDefault="008A561B" w:rsidP="008A561B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53DF1789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  <w:t>OŚWIADCZENIE WYKONAWCY</w:t>
      </w:r>
    </w:p>
    <w:p w14:paraId="3096C97F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3BCE81A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kern w:val="0"/>
          <w:position w:val="-1"/>
          <w:sz w:val="24"/>
          <w:szCs w:val="24"/>
          <w:lang w:eastAsia="zh-CN"/>
        </w:rPr>
      </w:pPr>
    </w:p>
    <w:p w14:paraId="2120F48E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Cs/>
          <w:color w:val="000000"/>
          <w:kern w:val="0"/>
          <w:position w:val="-1"/>
          <w:sz w:val="24"/>
          <w:szCs w:val="24"/>
          <w:lang w:eastAsia="zh-CN"/>
        </w:rPr>
        <w:t>składane na podstawie art. 125 ust 1 ustawy z dnia 11 września 2019 r. - Prawo zamówień publicznych w postępowaniu o udzielenie zamówienia publicznego prowadzonego w trybie podstawowym pn.</w:t>
      </w:r>
    </w:p>
    <w:p w14:paraId="0852AD87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kern w:val="0"/>
          <w:position w:val="-1"/>
          <w:sz w:val="24"/>
          <w:szCs w:val="24"/>
          <w:lang w:eastAsia="zh-CN"/>
        </w:rPr>
      </w:pPr>
    </w:p>
    <w:p w14:paraId="66D7C186" w14:textId="4BF73089" w:rsidR="008A561B" w:rsidRPr="008A561B" w:rsidRDefault="008A561B" w:rsidP="008A561B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b/>
          <w:bCs/>
          <w:kern w:val="0"/>
          <w:sz w:val="24"/>
          <w:szCs w:val="24"/>
        </w:rPr>
      </w:pPr>
      <w:r w:rsidRPr="008A561B">
        <w:rPr>
          <w:b/>
          <w:bCs/>
          <w:kern w:val="0"/>
          <w:sz w:val="24"/>
          <w:szCs w:val="24"/>
        </w:rPr>
        <w:t>Świadczenie usług z zakresu wczesnego wspomagania rozwoju dzieci w ramach programu kompleksowego wsparcia dla rodzin „Za życiem” w roku 2024</w:t>
      </w:r>
      <w:r>
        <w:rPr>
          <w:b/>
          <w:bCs/>
          <w:kern w:val="0"/>
          <w:sz w:val="24"/>
          <w:szCs w:val="24"/>
        </w:rPr>
        <w:t xml:space="preserve"> – II postępowanie</w:t>
      </w:r>
    </w:p>
    <w:p w14:paraId="7E281555" w14:textId="77777777" w:rsidR="008A561B" w:rsidRPr="008A561B" w:rsidRDefault="008A561B" w:rsidP="008A561B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b/>
          <w:bCs/>
          <w:kern w:val="0"/>
          <w:sz w:val="24"/>
          <w:szCs w:val="24"/>
        </w:rPr>
      </w:pPr>
    </w:p>
    <w:p w14:paraId="62C74E0B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b/>
          <w:bCs/>
          <w:kern w:val="0"/>
          <w:sz w:val="24"/>
          <w:szCs w:val="24"/>
        </w:rPr>
      </w:pPr>
    </w:p>
    <w:p w14:paraId="1309F90E" w14:textId="77777777" w:rsidR="008A561B" w:rsidRPr="008A561B" w:rsidRDefault="008A561B" w:rsidP="008A561B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highlight w:val="lightGray"/>
          <w:lang w:eastAsia="zh-CN"/>
        </w:rPr>
        <w:t>DOTYCZĄCE PRZESŁANEK WYKLUCZENIA Z POSTĘPOWANIA</w:t>
      </w:r>
    </w:p>
    <w:p w14:paraId="00A447A3" w14:textId="77777777" w:rsidR="008A561B" w:rsidRPr="008A561B" w:rsidRDefault="008A561B" w:rsidP="008A561B">
      <w:pPr>
        <w:autoSpaceDE w:val="0"/>
        <w:spacing w:after="0" w:line="1" w:lineRule="atLeast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395CD882" w14:textId="77777777" w:rsidR="008A561B" w:rsidRPr="008A561B" w:rsidRDefault="008A561B" w:rsidP="008A561B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kern w:val="0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A561B">
        <w:rPr>
          <w:rFonts w:ascii="Calibri" w:hAnsi="Calibri" w:cs="Calibri"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kern w:val="0"/>
          <w:sz w:val="24"/>
          <w:szCs w:val="24"/>
        </w:rPr>
        <w:t>.</w:t>
      </w:r>
    </w:p>
    <w:p w14:paraId="39EAD815" w14:textId="77777777" w:rsidR="008A561B" w:rsidRPr="008A561B" w:rsidRDefault="008A561B" w:rsidP="008A561B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color w:val="0070C0"/>
          <w:kern w:val="0"/>
          <w:sz w:val="24"/>
          <w:szCs w:val="24"/>
        </w:rPr>
        <w:t xml:space="preserve">[UWAGA: zastosować, gdy zachodzą przesłanki wykluczenia z art. 108 ust. 1 pkt 1, 2 i 5 ustawy </w:t>
      </w:r>
      <w:proofErr w:type="spellStart"/>
      <w:r w:rsidRPr="008A561B">
        <w:rPr>
          <w:rFonts w:ascii="Calibri" w:hAnsi="Calibri" w:cs="Calibri"/>
          <w:color w:val="0070C0"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color w:val="0070C0"/>
          <w:kern w:val="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8A561B">
        <w:rPr>
          <w:rFonts w:ascii="Calibri" w:hAnsi="Calibri" w:cs="Calibri"/>
          <w:color w:val="0070C0"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color w:val="0070C0"/>
          <w:kern w:val="0"/>
          <w:sz w:val="24"/>
          <w:szCs w:val="24"/>
        </w:rPr>
        <w:t xml:space="preserve">] </w:t>
      </w:r>
    </w:p>
    <w:p w14:paraId="01706F4E" w14:textId="77777777" w:rsidR="008A561B" w:rsidRPr="008A561B" w:rsidRDefault="008A561B" w:rsidP="008A561B">
      <w:pPr>
        <w:spacing w:after="0" w:line="276" w:lineRule="auto"/>
        <w:ind w:left="426"/>
        <w:contextualSpacing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kern w:val="0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A561B">
        <w:rPr>
          <w:rFonts w:ascii="Calibri" w:hAnsi="Calibri" w:cs="Calibri"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kern w:val="0"/>
          <w:sz w:val="24"/>
          <w:szCs w:val="24"/>
        </w:rPr>
        <w:t xml:space="preserve"> </w:t>
      </w:r>
      <w:r w:rsidRPr="008A561B">
        <w:rPr>
          <w:rFonts w:ascii="Calibri" w:hAnsi="Calibri" w:cs="Calibri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8A561B">
        <w:rPr>
          <w:rFonts w:ascii="Calibri" w:hAnsi="Calibri" w:cs="Calibri"/>
          <w:i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i/>
          <w:kern w:val="0"/>
          <w:sz w:val="24"/>
          <w:szCs w:val="24"/>
        </w:rPr>
        <w:t>).</w:t>
      </w:r>
      <w:r w:rsidRPr="008A561B">
        <w:rPr>
          <w:rFonts w:ascii="Calibri" w:hAnsi="Calibri" w:cs="Calibri"/>
          <w:kern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A561B">
        <w:rPr>
          <w:rFonts w:ascii="Calibri" w:hAnsi="Calibri" w:cs="Calibri"/>
          <w:kern w:val="0"/>
          <w:sz w:val="24"/>
          <w:szCs w:val="24"/>
        </w:rPr>
        <w:t>Pzp</w:t>
      </w:r>
      <w:proofErr w:type="spellEnd"/>
      <w:r w:rsidRPr="008A561B">
        <w:rPr>
          <w:rFonts w:ascii="Calibri" w:hAnsi="Calibri" w:cs="Calibri"/>
          <w:kern w:val="0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516AB65D" w14:textId="77777777" w:rsidR="008A561B" w:rsidRPr="008A561B" w:rsidRDefault="008A561B" w:rsidP="008A561B">
      <w:pPr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kern w:val="0"/>
          <w:sz w:val="24"/>
          <w:szCs w:val="24"/>
        </w:rPr>
        <w:t xml:space="preserve">Oświadczam, że nie zachodzą w stosunku do mnie przesłanki wykluczenia z postępowania na podstawie art.  </w:t>
      </w:r>
      <w:r w:rsidRPr="008A561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7 ust. 1 ustawy </w:t>
      </w:r>
      <w:r w:rsidRPr="008A561B">
        <w:rPr>
          <w:rFonts w:ascii="Calibri" w:hAnsi="Calibri" w:cs="Calibri"/>
          <w:kern w:val="0"/>
          <w:sz w:val="24"/>
          <w:szCs w:val="24"/>
        </w:rPr>
        <w:t>z dnia 13 kwietnia 2022 r.</w:t>
      </w:r>
      <w:r w:rsidRPr="008A561B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8A561B">
        <w:rPr>
          <w:rFonts w:ascii="Calibri" w:hAnsi="Calibri" w:cs="Calibri"/>
          <w:i/>
          <w:iCs/>
          <w:color w:val="222222"/>
          <w:kern w:val="0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A561B">
        <w:rPr>
          <w:rFonts w:ascii="Calibri" w:hAnsi="Calibri" w:cs="Calibri"/>
          <w:iCs/>
          <w:color w:val="222222"/>
          <w:kern w:val="0"/>
          <w:sz w:val="24"/>
          <w:szCs w:val="24"/>
        </w:rPr>
        <w:t>(Dz. U. poz. 835)</w:t>
      </w:r>
      <w:r w:rsidRPr="008A561B">
        <w:rPr>
          <w:rFonts w:ascii="Calibri" w:hAnsi="Calibri" w:cs="Calibri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8A561B">
        <w:rPr>
          <w:rFonts w:ascii="Calibri" w:hAnsi="Calibri" w:cs="Calibri"/>
          <w:i/>
          <w:iCs/>
          <w:color w:val="222222"/>
          <w:kern w:val="0"/>
          <w:sz w:val="24"/>
          <w:szCs w:val="24"/>
        </w:rPr>
        <w:t>.</w:t>
      </w:r>
      <w:r w:rsidRPr="008A561B">
        <w:rPr>
          <w:rFonts w:ascii="Calibri" w:hAnsi="Calibri" w:cs="Calibri"/>
          <w:color w:val="222222"/>
          <w:kern w:val="0"/>
          <w:sz w:val="24"/>
          <w:szCs w:val="24"/>
        </w:rPr>
        <w:t xml:space="preserve"> </w:t>
      </w:r>
    </w:p>
    <w:p w14:paraId="05E2DC04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6B1F364E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highlight w:val="lightGray"/>
          <w:lang w:eastAsia="zh-CN"/>
        </w:rPr>
        <w:t>OŚWIADCZENIA WYKONAWCY DOTYCZĄCE PODWYKONAWCY/ÓW</w:t>
      </w:r>
    </w:p>
    <w:p w14:paraId="277338A9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i/>
          <w:color w:val="000000"/>
          <w:kern w:val="0"/>
          <w:position w:val="-1"/>
          <w:sz w:val="24"/>
          <w:szCs w:val="24"/>
          <w:u w:val="single"/>
          <w:lang w:eastAsia="zh-CN"/>
        </w:rPr>
      </w:pPr>
    </w:p>
    <w:p w14:paraId="0A517BA5" w14:textId="77777777" w:rsidR="008A561B" w:rsidRPr="008A561B" w:rsidRDefault="008A561B" w:rsidP="008A561B">
      <w:pPr>
        <w:autoSpaceDE w:val="0"/>
        <w:spacing w:after="0" w:line="276" w:lineRule="auto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cy</w:t>
      </w:r>
      <w:proofErr w:type="spellEnd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 xml:space="preserve"> ………………………….. nie podlegaj/ją wykluczeniu            </w:t>
      </w: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br/>
        <w:t xml:space="preserve">z postępowania na podstawie art. 108 ust. 1 ustawy </w:t>
      </w:r>
      <w:proofErr w:type="spellStart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Pzp</w:t>
      </w:r>
      <w:proofErr w:type="spellEnd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.</w:t>
      </w:r>
    </w:p>
    <w:p w14:paraId="73013105" w14:textId="77777777" w:rsidR="008A561B" w:rsidRPr="008A561B" w:rsidRDefault="008A561B" w:rsidP="008A561B">
      <w:pPr>
        <w:autoSpaceDE w:val="0"/>
        <w:spacing w:after="0" w:line="276" w:lineRule="auto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0FC282FB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34279BE5" w14:textId="77777777" w:rsidR="008A561B" w:rsidRPr="008A561B" w:rsidRDefault="008A561B" w:rsidP="008A561B">
      <w:pPr>
        <w:autoSpaceDE w:val="0"/>
        <w:spacing w:after="0" w:line="276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highlight w:val="lightGray"/>
          <w:lang w:eastAsia="zh-CN"/>
        </w:rPr>
        <w:t>DOTYCZĄCE SPEŁNIANIA WARUNKÓW UDZIAŁU W POSTĘPOWANIU</w:t>
      </w:r>
    </w:p>
    <w:p w14:paraId="6E946952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4E99536B" w14:textId="77777777" w:rsidR="008A561B" w:rsidRPr="008A561B" w:rsidRDefault="008A561B" w:rsidP="008A561B">
      <w:pPr>
        <w:spacing w:after="0" w:line="276" w:lineRule="auto"/>
        <w:jc w:val="both"/>
        <w:rPr>
          <w:rFonts w:ascii="Calibri" w:hAnsi="Calibri" w:cs="Calibri"/>
          <w:color w:val="0070C0"/>
          <w:kern w:val="0"/>
          <w:sz w:val="24"/>
          <w:szCs w:val="24"/>
        </w:rPr>
      </w:pPr>
      <w:bookmarkStart w:id="0" w:name="_Hlk99016333"/>
      <w:r w:rsidRPr="008A561B">
        <w:rPr>
          <w:rFonts w:ascii="Calibri" w:hAnsi="Calibri" w:cs="Calibri"/>
          <w:color w:val="0070C0"/>
          <w:kern w:val="0"/>
          <w:sz w:val="24"/>
          <w:szCs w:val="24"/>
        </w:rPr>
        <w:t xml:space="preserve">[UWAGA: </w:t>
      </w:r>
      <w:r w:rsidRPr="008A561B">
        <w:rPr>
          <w:rFonts w:ascii="Calibri" w:hAnsi="Calibri" w:cs="Calibri"/>
          <w:i/>
          <w:color w:val="0070C0"/>
          <w:kern w:val="0"/>
          <w:sz w:val="24"/>
          <w:szCs w:val="24"/>
        </w:rPr>
        <w:t>stosuje tylko wykonawca samodzielnie ubiegający się o zamówienie</w:t>
      </w:r>
      <w:r w:rsidRPr="008A561B">
        <w:rPr>
          <w:rFonts w:ascii="Calibri" w:hAnsi="Calibri" w:cs="Calibri"/>
          <w:color w:val="0070C0"/>
          <w:kern w:val="0"/>
          <w:sz w:val="24"/>
          <w:szCs w:val="24"/>
        </w:rPr>
        <w:t>]</w:t>
      </w:r>
    </w:p>
    <w:p w14:paraId="6B22079C" w14:textId="77777777" w:rsidR="008A561B" w:rsidRPr="008A561B" w:rsidRDefault="008A561B" w:rsidP="008A561B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kern w:val="0"/>
          <w:sz w:val="24"/>
          <w:szCs w:val="24"/>
        </w:rPr>
        <w:t xml:space="preserve">Oświadczam, że spełniam warunki udziału w postępowaniu określone przez zamawiającego w  ………… </w:t>
      </w:r>
      <w:r w:rsidRPr="008A561B">
        <w:rPr>
          <w:rFonts w:ascii="Calibri" w:hAnsi="Calibri" w:cs="Calibri"/>
          <w:i/>
          <w:kern w:val="0"/>
          <w:sz w:val="24"/>
          <w:szCs w:val="24"/>
        </w:rPr>
        <w:t>(wskazać dokument i właściwą jednostkę redakcyjną dokumentu, w której określono warunki udziału w postępowaniu)</w:t>
      </w:r>
      <w:r w:rsidRPr="008A561B">
        <w:rPr>
          <w:rFonts w:ascii="Calibri" w:hAnsi="Calibri" w:cs="Calibri"/>
          <w:kern w:val="0"/>
          <w:sz w:val="24"/>
          <w:szCs w:val="24"/>
        </w:rPr>
        <w:t>.</w:t>
      </w:r>
      <w:bookmarkEnd w:id="0"/>
    </w:p>
    <w:p w14:paraId="138AE06A" w14:textId="77777777" w:rsidR="008A561B" w:rsidRPr="008A561B" w:rsidRDefault="008A561B" w:rsidP="008A561B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1CFF5FC" w14:textId="77777777" w:rsidR="008A561B" w:rsidRPr="008A561B" w:rsidRDefault="008A561B" w:rsidP="008A561B">
      <w:pPr>
        <w:spacing w:after="0" w:line="276" w:lineRule="auto"/>
        <w:jc w:val="both"/>
        <w:rPr>
          <w:rFonts w:ascii="Calibri" w:hAnsi="Calibri" w:cs="Calibri"/>
          <w:color w:val="0070C0"/>
          <w:kern w:val="0"/>
          <w:sz w:val="24"/>
          <w:szCs w:val="24"/>
        </w:rPr>
      </w:pPr>
      <w:r w:rsidRPr="008A561B">
        <w:rPr>
          <w:rFonts w:ascii="Calibri" w:hAnsi="Calibri" w:cs="Calibri"/>
          <w:color w:val="0070C0"/>
          <w:kern w:val="0"/>
          <w:sz w:val="24"/>
          <w:szCs w:val="24"/>
        </w:rPr>
        <w:t xml:space="preserve">[UWAGA: </w:t>
      </w:r>
      <w:r w:rsidRPr="008A561B">
        <w:rPr>
          <w:rFonts w:ascii="Calibri" w:hAnsi="Calibri" w:cs="Calibri"/>
          <w:i/>
          <w:color w:val="0070C0"/>
          <w:kern w:val="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A561B">
        <w:rPr>
          <w:rFonts w:ascii="Calibri" w:hAnsi="Calibri" w:cs="Calibri"/>
          <w:color w:val="0070C0"/>
          <w:kern w:val="0"/>
          <w:sz w:val="24"/>
          <w:szCs w:val="24"/>
        </w:rPr>
        <w:t>]</w:t>
      </w:r>
    </w:p>
    <w:p w14:paraId="321C9638" w14:textId="77777777" w:rsidR="008A561B" w:rsidRPr="008A561B" w:rsidRDefault="008A561B" w:rsidP="008A561B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A561B">
        <w:rPr>
          <w:rFonts w:ascii="Calibri" w:hAnsi="Calibri" w:cs="Calibri"/>
          <w:kern w:val="0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8A561B">
        <w:rPr>
          <w:rFonts w:ascii="Calibri" w:hAnsi="Calibri" w:cs="Calibri"/>
          <w:kern w:val="0"/>
          <w:sz w:val="24"/>
          <w:szCs w:val="24"/>
        </w:rPr>
        <w:t>…………</w:t>
      </w:r>
      <w:bookmarkEnd w:id="1"/>
      <w:r w:rsidRPr="008A561B">
        <w:rPr>
          <w:rFonts w:ascii="Calibri" w:hAnsi="Calibri" w:cs="Calibri"/>
          <w:kern w:val="0"/>
          <w:sz w:val="24"/>
          <w:szCs w:val="24"/>
        </w:rPr>
        <w:t xml:space="preserve"> </w:t>
      </w:r>
      <w:r w:rsidRPr="008A561B">
        <w:rPr>
          <w:rFonts w:ascii="Calibri" w:hAnsi="Calibri" w:cs="Calibri"/>
          <w:i/>
          <w:kern w:val="0"/>
          <w:sz w:val="24"/>
          <w:szCs w:val="24"/>
        </w:rPr>
        <w:t>(wskazać dokument i właściwą jednostkę redakcyjną dokumentu, w której określono warunki udziału w postępowaniu)</w:t>
      </w:r>
      <w:r w:rsidRPr="008A561B">
        <w:rPr>
          <w:rFonts w:ascii="Calibri" w:hAnsi="Calibri" w:cs="Calibri"/>
          <w:kern w:val="0"/>
          <w:sz w:val="24"/>
          <w:szCs w:val="24"/>
        </w:rPr>
        <w:t xml:space="preserve"> w  następującym zakresie: ……….</w:t>
      </w:r>
    </w:p>
    <w:p w14:paraId="0DBBBBBD" w14:textId="77777777" w:rsidR="008A561B" w:rsidRPr="008A561B" w:rsidRDefault="008A561B" w:rsidP="008A561B">
      <w:pPr>
        <w:autoSpaceDE w:val="0"/>
        <w:spacing w:after="0" w:line="276" w:lineRule="auto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</w:p>
    <w:p w14:paraId="761DE985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highlight w:val="lightGray"/>
          <w:lang w:eastAsia="zh-CN"/>
        </w:rPr>
        <w:t>INFORMACJA W ZWIĄZKU Z POLEGANIEM NA ZASOBACH INNYCH PODMIOTÓW</w:t>
      </w: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  <w:t xml:space="preserve"> </w:t>
      </w:r>
    </w:p>
    <w:p w14:paraId="7494856E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ych</w:t>
      </w:r>
      <w:proofErr w:type="spellEnd"/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 xml:space="preserve"> podmiotu/ów:</w:t>
      </w:r>
    </w:p>
    <w:p w14:paraId="00CFBF61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14:paraId="3CEDADCD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w następującym zakresie</w:t>
      </w:r>
    </w:p>
    <w:p w14:paraId="053168D8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14:paraId="538FDD77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14:paraId="51300482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3A29C6BE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</w:p>
    <w:p w14:paraId="6FBA46DB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highlight w:val="lightGray"/>
          <w:lang w:eastAsia="zh-CN"/>
        </w:rPr>
        <w:t>OŚWIADCZENIE DOTYCZĄCE PODANYCH INFORMACJI</w:t>
      </w:r>
    </w:p>
    <w:p w14:paraId="583D259C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8A561B"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D8BACC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i/>
          <w:color w:val="000000"/>
          <w:kern w:val="0"/>
          <w:position w:val="-1"/>
          <w:sz w:val="24"/>
          <w:szCs w:val="24"/>
          <w:u w:val="single"/>
          <w:lang w:eastAsia="zh-CN"/>
        </w:rPr>
      </w:pPr>
    </w:p>
    <w:p w14:paraId="6182F7E1" w14:textId="77777777" w:rsidR="008A561B" w:rsidRPr="008A561B" w:rsidRDefault="008A561B" w:rsidP="008A561B">
      <w:pPr>
        <w:shd w:val="clear" w:color="auto" w:fill="BFBFBF"/>
        <w:spacing w:after="120" w:line="276" w:lineRule="auto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 w:rsidRPr="008A561B">
        <w:rPr>
          <w:rFonts w:ascii="Calibri" w:eastAsia="Calibri" w:hAnsi="Calibri" w:cs="Calibri"/>
          <w:b/>
          <w:kern w:val="0"/>
          <w:sz w:val="24"/>
          <w:szCs w:val="24"/>
        </w:rPr>
        <w:t>INFORMACJA DOTYCZĄCA DOSTĘPU DO PODMIOTOWYCH ŚRODKÓW DOWODOWYCH:</w:t>
      </w:r>
    </w:p>
    <w:p w14:paraId="786C4F6C" w14:textId="77777777" w:rsidR="008A561B" w:rsidRPr="008A561B" w:rsidRDefault="008A561B" w:rsidP="008A561B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8A561B">
        <w:rPr>
          <w:rFonts w:ascii="Calibri" w:eastAsia="Calibri" w:hAnsi="Calibri" w:cs="Calibri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E2FD685" w14:textId="77777777" w:rsidR="008A561B" w:rsidRPr="008A561B" w:rsidRDefault="008A561B" w:rsidP="008A561B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8A561B">
        <w:rPr>
          <w:rFonts w:ascii="Calibri" w:eastAsia="Calibri" w:hAnsi="Calibri" w:cs="Calibri"/>
          <w:kern w:val="0"/>
          <w:sz w:val="24"/>
          <w:szCs w:val="24"/>
        </w:rPr>
        <w:t xml:space="preserve">1) ... </w:t>
      </w:r>
      <w:r w:rsidRPr="008A561B">
        <w:rPr>
          <w:rFonts w:ascii="Calibri" w:eastAsia="Calibri" w:hAnsi="Calibri" w:cs="Calibri"/>
          <w:i/>
          <w:kern w:val="0"/>
          <w:sz w:val="24"/>
          <w:szCs w:val="24"/>
        </w:rPr>
        <w:t>(wskazać podmiotowy środek dowodowy, adres internetowy, wydający urząd lub organ, dokładne dane referencyjne dokumentacji)</w:t>
      </w:r>
    </w:p>
    <w:p w14:paraId="3C45A8EC" w14:textId="77777777" w:rsidR="008A561B" w:rsidRPr="008A561B" w:rsidRDefault="008A561B" w:rsidP="008A561B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8A561B">
        <w:rPr>
          <w:rFonts w:ascii="Calibri" w:eastAsia="Calibri" w:hAnsi="Calibri" w:cs="Calibri"/>
          <w:kern w:val="0"/>
          <w:sz w:val="24"/>
          <w:szCs w:val="24"/>
        </w:rPr>
        <w:t xml:space="preserve">2) ... </w:t>
      </w:r>
      <w:r w:rsidRPr="008A561B">
        <w:rPr>
          <w:rFonts w:ascii="Calibri" w:eastAsia="Calibri" w:hAnsi="Calibri" w:cs="Calibri"/>
          <w:i/>
          <w:kern w:val="0"/>
          <w:sz w:val="24"/>
          <w:szCs w:val="24"/>
        </w:rPr>
        <w:t>(wskazać podmiotowy środek dowodowy, adres internetowy, wydający urząd lub organ, dokładne dane referencyjne dokumentacji)</w:t>
      </w:r>
    </w:p>
    <w:p w14:paraId="576E4245" w14:textId="77777777" w:rsidR="008A561B" w:rsidRPr="008A561B" w:rsidRDefault="008A561B" w:rsidP="008A561B">
      <w:pPr>
        <w:autoSpaceDE w:val="0"/>
        <w:spacing w:after="0" w:line="276" w:lineRule="auto"/>
        <w:ind w:leftChars="-1" w:hangingChars="1" w:hanging="2"/>
        <w:textAlignment w:val="top"/>
        <w:outlineLvl w:val="0"/>
        <w:rPr>
          <w:rFonts w:ascii="Calibri" w:eastAsia="Times New Roman" w:hAnsi="Calibri" w:cs="Times New Roman"/>
          <w:color w:val="000000"/>
          <w:kern w:val="0"/>
          <w:position w:val="-1"/>
          <w:sz w:val="24"/>
          <w:szCs w:val="24"/>
          <w:lang w:eastAsia="zh-CN"/>
        </w:rPr>
      </w:pPr>
    </w:p>
    <w:p w14:paraId="3BF1376B" w14:textId="77777777" w:rsidR="008A561B" w:rsidRPr="008A561B" w:rsidRDefault="008A561B" w:rsidP="008A561B">
      <w:pPr>
        <w:tabs>
          <w:tab w:val="left" w:pos="709"/>
        </w:tabs>
        <w:spacing w:after="200" w:line="276" w:lineRule="auto"/>
        <w:ind w:left="2" w:hanging="2"/>
        <w:rPr>
          <w:rFonts w:ascii="Calibri" w:hAnsi="Calibri" w:cs="Calibri"/>
          <w:kern w:val="0"/>
          <w:sz w:val="28"/>
        </w:rPr>
      </w:pPr>
    </w:p>
    <w:p w14:paraId="2FE7E25B" w14:textId="77777777" w:rsidR="008A561B" w:rsidRPr="008A561B" w:rsidRDefault="008A561B" w:rsidP="008A561B">
      <w:pPr>
        <w:tabs>
          <w:tab w:val="left" w:pos="709"/>
        </w:tabs>
        <w:spacing w:after="200" w:line="276" w:lineRule="auto"/>
        <w:ind w:left="2" w:hanging="2"/>
        <w:rPr>
          <w:rFonts w:ascii="Calibri" w:hAnsi="Calibri" w:cs="Calibri"/>
          <w:kern w:val="0"/>
          <w:sz w:val="28"/>
        </w:rPr>
      </w:pPr>
      <w:r w:rsidRPr="008A561B">
        <w:rPr>
          <w:rFonts w:ascii="Calibri" w:hAnsi="Calibri" w:cs="Calibri"/>
          <w:b/>
          <w:bCs/>
          <w:color w:val="FF0000"/>
          <w:kern w:val="0"/>
          <w:sz w:val="28"/>
        </w:rPr>
        <w:t>Oświadczenie musi zostać podpisane elektronicznym kwalifikowanym podpisem lub podpisem zaufanym lub podpisem osobistym.</w:t>
      </w:r>
    </w:p>
    <w:p w14:paraId="6DE398C5" w14:textId="77777777" w:rsidR="008A561B" w:rsidRPr="008A561B" w:rsidRDefault="008A561B" w:rsidP="008A561B">
      <w:pPr>
        <w:spacing w:after="200" w:line="276" w:lineRule="auto"/>
        <w:rPr>
          <w:rFonts w:ascii="Calibri" w:hAnsi="Calibri"/>
          <w:kern w:val="0"/>
          <w:sz w:val="28"/>
          <w:szCs w:val="24"/>
        </w:rPr>
      </w:pPr>
    </w:p>
    <w:p w14:paraId="4F68A3FE" w14:textId="77777777" w:rsidR="008A561B" w:rsidRPr="008A561B" w:rsidRDefault="008A561B" w:rsidP="008A561B">
      <w:pPr>
        <w:spacing w:after="200" w:line="276" w:lineRule="auto"/>
        <w:rPr>
          <w:kern w:val="0"/>
        </w:rPr>
      </w:pPr>
    </w:p>
    <w:p w14:paraId="7C682CCC" w14:textId="77777777" w:rsidR="008A561B" w:rsidRPr="008A561B" w:rsidRDefault="008A561B" w:rsidP="008A561B">
      <w:pPr>
        <w:spacing w:after="200" w:line="276" w:lineRule="auto"/>
        <w:rPr>
          <w:kern w:val="0"/>
        </w:rPr>
      </w:pPr>
    </w:p>
    <w:p w14:paraId="438B9308" w14:textId="77777777" w:rsidR="008A561B" w:rsidRPr="008A561B" w:rsidRDefault="008A561B" w:rsidP="008A561B">
      <w:pPr>
        <w:spacing w:after="200" w:line="276" w:lineRule="auto"/>
        <w:rPr>
          <w:kern w:val="0"/>
        </w:rPr>
      </w:pPr>
    </w:p>
    <w:p w14:paraId="5C947CBC" w14:textId="77777777" w:rsidR="008A561B" w:rsidRPr="008A561B" w:rsidRDefault="008A561B" w:rsidP="008A561B">
      <w:pPr>
        <w:spacing w:after="200" w:line="276" w:lineRule="auto"/>
        <w:rPr>
          <w:kern w:val="0"/>
        </w:rPr>
      </w:pPr>
    </w:p>
    <w:p w14:paraId="461AFD8C" w14:textId="77777777" w:rsidR="00EE7462" w:rsidRDefault="00EE7462"/>
    <w:sectPr w:rsidR="00EE7462" w:rsidSect="008A561B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51D2" w14:textId="77777777" w:rsidR="007A23A1" w:rsidRDefault="007A23A1" w:rsidP="008A561B">
      <w:pPr>
        <w:spacing w:after="0" w:line="240" w:lineRule="auto"/>
      </w:pPr>
      <w:r>
        <w:separator/>
      </w:r>
    </w:p>
  </w:endnote>
  <w:endnote w:type="continuationSeparator" w:id="0">
    <w:p w14:paraId="188EC033" w14:textId="77777777" w:rsidR="007A23A1" w:rsidRDefault="007A23A1" w:rsidP="008A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60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D119FD" w14:textId="77777777" w:rsidR="00000000" w:rsidRDefault="00000000" w:rsidP="00312D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EC9E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7B91" w14:textId="77777777" w:rsidR="007A23A1" w:rsidRDefault="007A23A1" w:rsidP="008A561B">
      <w:pPr>
        <w:spacing w:after="0" w:line="240" w:lineRule="auto"/>
      </w:pPr>
      <w:r>
        <w:separator/>
      </w:r>
    </w:p>
  </w:footnote>
  <w:footnote w:type="continuationSeparator" w:id="0">
    <w:p w14:paraId="142E809C" w14:textId="77777777" w:rsidR="007A23A1" w:rsidRDefault="007A23A1" w:rsidP="008A561B">
      <w:pPr>
        <w:spacing w:after="0" w:line="240" w:lineRule="auto"/>
      </w:pPr>
      <w:r>
        <w:continuationSeparator/>
      </w:r>
    </w:p>
  </w:footnote>
  <w:footnote w:id="1">
    <w:p w14:paraId="4782288A" w14:textId="77777777" w:rsidR="008A561B" w:rsidRDefault="008A561B" w:rsidP="008A561B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>
        <w:rPr>
          <w:rStyle w:val="Odwoanieprzypisudolnego"/>
          <w:rFonts w:ascii="Arial" w:hAnsi="Arial" w:cs="Arial"/>
          <w:sz w:val="18"/>
          <w:szCs w:val="16"/>
        </w:rPr>
        <w:footnoteRef/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8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 wyklucza się:</w:t>
      </w:r>
    </w:p>
    <w:p w14:paraId="675A13B7" w14:textId="77777777" w:rsidR="008A561B" w:rsidRDefault="008A561B" w:rsidP="008A56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B34EAB" w14:textId="77777777" w:rsidR="008A561B" w:rsidRDefault="008A561B" w:rsidP="008A561B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>
        <w:rPr>
          <w:rFonts w:ascii="Arial" w:hAnsi="Arial" w:cs="Arial"/>
          <w:color w:val="222222"/>
          <w:sz w:val="18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DD9AE9" w14:textId="77777777" w:rsidR="008A561B" w:rsidRDefault="008A561B" w:rsidP="008A56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BD9A" w14:textId="7D869F20" w:rsidR="00000000" w:rsidRPr="0037655E" w:rsidRDefault="00000000" w:rsidP="0037655E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2" w:name="_Hlk110458641"/>
    <w:r w:rsidRPr="0037655E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2024</w:t>
    </w:r>
    <w:r w:rsidR="008A561B">
      <w:rPr>
        <w:b/>
        <w:bCs/>
        <w:sz w:val="24"/>
        <w:szCs w:val="24"/>
      </w:rPr>
      <w:t xml:space="preserve"> – II postępowanie</w:t>
    </w:r>
    <w:r>
      <w:rPr>
        <w:b/>
        <w:bCs/>
        <w:sz w:val="24"/>
        <w:szCs w:val="24"/>
      </w:rPr>
      <w:t>”</w:t>
    </w:r>
  </w:p>
  <w:bookmarkEnd w:id="2"/>
  <w:p w14:paraId="5C52986E" w14:textId="588BE226" w:rsidR="00000000" w:rsidRPr="0037655E" w:rsidRDefault="00000000" w:rsidP="0037655E">
    <w:pPr>
      <w:tabs>
        <w:tab w:val="center" w:pos="4536"/>
        <w:tab w:val="right" w:pos="9072"/>
      </w:tabs>
      <w:spacing w:after="0" w:line="240" w:lineRule="auto"/>
    </w:pPr>
    <w:r w:rsidRPr="0037655E">
      <w:rPr>
        <w:b/>
        <w:bCs/>
        <w:sz w:val="24"/>
        <w:szCs w:val="24"/>
      </w:rPr>
      <w:t>SOSW.271.</w:t>
    </w:r>
    <w:r w:rsidR="008A561B">
      <w:rPr>
        <w:b/>
        <w:bCs/>
        <w:sz w:val="24"/>
        <w:szCs w:val="24"/>
      </w:rPr>
      <w:t>5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  <w:p w14:paraId="67AEABD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E7C4356"/>
    <w:lvl w:ilvl="0" w:tplc="AE66EB9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3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B"/>
    <w:rsid w:val="00531223"/>
    <w:rsid w:val="007A23A1"/>
    <w:rsid w:val="008A561B"/>
    <w:rsid w:val="008E7FF8"/>
    <w:rsid w:val="00B23417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6BBD"/>
  <w15:chartTrackingRefBased/>
  <w15:docId w15:val="{8DB2F2B0-28C6-467E-8A8C-61D813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5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6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6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6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6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6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6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6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6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6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6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6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561B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A561B"/>
    <w:rPr>
      <w:kern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61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A561B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8A561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2024-05-11T22:19:00Z</dcterms:created>
  <dcterms:modified xsi:type="dcterms:W3CDTF">2024-05-11T22:20:00Z</dcterms:modified>
</cp:coreProperties>
</file>