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F6" w:rsidRDefault="007761D5" w:rsidP="00FE6DF6">
      <w:pPr>
        <w:tabs>
          <w:tab w:val="right" w:pos="9072"/>
        </w:tabs>
        <w:spacing w:after="24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dn. 01.07</w:t>
      </w:r>
      <w:r w:rsidR="00FE6DF6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FE6DF6" w:rsidRPr="003F02E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75B67" w:rsidRDefault="00275B67" w:rsidP="00FE6DF6">
      <w:pPr>
        <w:tabs>
          <w:tab w:val="right" w:pos="9072"/>
        </w:tabs>
        <w:spacing w:after="24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DF6" w:rsidRPr="00714732" w:rsidRDefault="00FE6DF6" w:rsidP="00714732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2E2"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 w:rsidRPr="003F02E2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3F02E2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postępowania o udzielenie zamówienia publicznego na </w:t>
      </w:r>
      <w:r w:rsidRPr="00714732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714732" w:rsidRPr="00714732">
        <w:rPr>
          <w:rFonts w:ascii="Arial" w:eastAsia="Times New Roman" w:hAnsi="Arial" w:cs="Arial"/>
          <w:sz w:val="24"/>
          <w:szCs w:val="24"/>
          <w:lang w:eastAsia="pl-PL"/>
        </w:rPr>
        <w:t>OKRESOWE US</w:t>
      </w:r>
      <w:r w:rsidR="00714732" w:rsidRPr="00714732">
        <w:rPr>
          <w:rFonts w:ascii="Arial" w:eastAsia="Times New Roman" w:hAnsi="Arial" w:cs="Arial" w:hint="cs"/>
          <w:sz w:val="24"/>
          <w:szCs w:val="24"/>
          <w:lang w:eastAsia="pl-PL"/>
        </w:rPr>
        <w:t>Ł</w:t>
      </w:r>
      <w:r w:rsidR="00714732" w:rsidRPr="00714732">
        <w:rPr>
          <w:rFonts w:ascii="Arial" w:eastAsia="Times New Roman" w:hAnsi="Arial" w:cs="Arial"/>
          <w:sz w:val="24"/>
          <w:szCs w:val="24"/>
          <w:lang w:eastAsia="pl-PL"/>
        </w:rPr>
        <w:t>UGI PRZEGL</w:t>
      </w:r>
      <w:r w:rsidR="00714732" w:rsidRPr="00714732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="00714732" w:rsidRPr="00714732">
        <w:rPr>
          <w:rFonts w:ascii="Arial" w:eastAsia="Times New Roman" w:hAnsi="Arial" w:cs="Arial"/>
          <w:sz w:val="24"/>
          <w:szCs w:val="24"/>
          <w:lang w:eastAsia="pl-PL"/>
        </w:rPr>
        <w:t>DU STANU TECHNICZNEGO, KONSERWACJI I NAPRAWY INSTALACJI ORAZ URZ</w:t>
      </w:r>
      <w:r w:rsidR="00714732" w:rsidRPr="00714732">
        <w:rPr>
          <w:rFonts w:ascii="Arial" w:eastAsia="Times New Roman" w:hAnsi="Arial" w:cs="Arial" w:hint="cs"/>
          <w:sz w:val="24"/>
          <w:szCs w:val="24"/>
          <w:lang w:eastAsia="pl-PL"/>
        </w:rPr>
        <w:t>Ą</w:t>
      </w:r>
      <w:r w:rsidR="00714732" w:rsidRPr="00714732">
        <w:rPr>
          <w:rFonts w:ascii="Arial" w:eastAsia="Times New Roman" w:hAnsi="Arial" w:cs="Arial"/>
          <w:sz w:val="24"/>
          <w:szCs w:val="24"/>
          <w:lang w:eastAsia="pl-PL"/>
        </w:rPr>
        <w:t>DZE</w:t>
      </w:r>
      <w:r w:rsidR="00714732" w:rsidRPr="00714732">
        <w:rPr>
          <w:rFonts w:ascii="Arial" w:eastAsia="Times New Roman" w:hAnsi="Arial" w:cs="Arial" w:hint="cs"/>
          <w:sz w:val="24"/>
          <w:szCs w:val="24"/>
          <w:lang w:eastAsia="pl-PL"/>
        </w:rPr>
        <w:t>Ń</w:t>
      </w:r>
      <w:r w:rsidR="00714732" w:rsidRPr="00714732">
        <w:rPr>
          <w:rFonts w:ascii="Arial" w:eastAsia="Times New Roman" w:hAnsi="Arial" w:cs="Arial"/>
          <w:sz w:val="24"/>
          <w:szCs w:val="24"/>
          <w:lang w:eastAsia="pl-PL"/>
        </w:rPr>
        <w:t xml:space="preserve"> WENTYLACJI I KLIMATYZACJI</w:t>
      </w:r>
      <w:r w:rsidRPr="007147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7147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57880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5444">
        <w:rPr>
          <w:rFonts w:ascii="Arial" w:hAnsi="Arial" w:cs="Arial"/>
          <w:sz w:val="24"/>
          <w:szCs w:val="24"/>
        </w:rPr>
        <w:t xml:space="preserve">Sprawa </w:t>
      </w:r>
      <w:r w:rsidR="0071473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/</w:t>
      </w:r>
      <w:r w:rsidRPr="00D25444">
        <w:rPr>
          <w:rFonts w:ascii="Arial" w:hAnsi="Arial" w:cs="Arial"/>
          <w:sz w:val="24"/>
          <w:szCs w:val="24"/>
        </w:rPr>
        <w:t>ZP/</w:t>
      </w:r>
      <w:r>
        <w:rPr>
          <w:rFonts w:ascii="Arial" w:hAnsi="Arial" w:cs="Arial"/>
          <w:sz w:val="24"/>
          <w:szCs w:val="24"/>
        </w:rPr>
        <w:t>U/INFR/2020.</w:t>
      </w:r>
      <w:r w:rsidRPr="003F02E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FE6DF6" w:rsidRDefault="00FE6DF6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DF6" w:rsidRDefault="00FE6DF6" w:rsidP="00275B67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2E2">
        <w:rPr>
          <w:rFonts w:ascii="Arial" w:eastAsia="Times New Roman" w:hAnsi="Arial" w:cs="Arial"/>
          <w:sz w:val="24"/>
          <w:szCs w:val="24"/>
          <w:lang w:eastAsia="pl-PL"/>
        </w:rPr>
        <w:t>Na podstawie art. 86 ust. 5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Dz. U. z 2019 r. poz. 1843 ze zm.</w:t>
      </w:r>
      <w:r w:rsidRPr="003F02E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niezwłocznie po otwarciu ofert Zamawiający publikuje na stronie internetowej informacje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02E2">
        <w:rPr>
          <w:rFonts w:ascii="Arial" w:eastAsia="Times New Roman" w:hAnsi="Arial" w:cs="Arial"/>
          <w:sz w:val="24"/>
          <w:szCs w:val="24"/>
          <w:lang w:eastAsia="pl-PL"/>
        </w:rPr>
        <w:t>z czę</w:t>
      </w:r>
      <w:r>
        <w:rPr>
          <w:rFonts w:ascii="Arial" w:eastAsia="Times New Roman" w:hAnsi="Arial" w:cs="Arial"/>
          <w:sz w:val="24"/>
          <w:szCs w:val="24"/>
          <w:lang w:eastAsia="pl-PL"/>
        </w:rPr>
        <w:t>ści jawnej otwarcia ofert.</w:t>
      </w:r>
    </w:p>
    <w:p w:rsidR="00FE6DF6" w:rsidRPr="003F02E2" w:rsidRDefault="00FE6DF6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DF6" w:rsidRDefault="00FE6DF6" w:rsidP="00275B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ofert odbyło się w 11 Wojskowym Oddziale Go</w:t>
      </w:r>
      <w:r w:rsidR="00714732">
        <w:rPr>
          <w:rFonts w:ascii="Arial" w:eastAsia="Times New Roman" w:hAnsi="Arial" w:cs="Arial"/>
          <w:sz w:val="24"/>
          <w:szCs w:val="24"/>
          <w:lang w:eastAsia="pl-PL"/>
        </w:rPr>
        <w:t xml:space="preserve">spodarczym w Bydgoszczy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14732">
        <w:rPr>
          <w:rFonts w:ascii="Arial" w:eastAsia="Times New Roman" w:hAnsi="Arial" w:cs="Arial"/>
          <w:sz w:val="24"/>
          <w:szCs w:val="24"/>
          <w:lang w:eastAsia="pl-PL"/>
        </w:rPr>
        <w:t>0-06-2020 r. o godzinie 14</w:t>
      </w:r>
      <w:r>
        <w:rPr>
          <w:rFonts w:ascii="Arial" w:eastAsia="Times New Roman" w:hAnsi="Arial" w:cs="Arial"/>
          <w:sz w:val="24"/>
          <w:szCs w:val="24"/>
          <w:lang w:eastAsia="pl-PL"/>
        </w:rPr>
        <w:t>.00.</w:t>
      </w:r>
    </w:p>
    <w:p w:rsidR="00FE6DF6" w:rsidRDefault="00FE6DF6" w:rsidP="00275B67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E7151F">
        <w:rPr>
          <w:rFonts w:ascii="Arial" w:hAnsi="Arial" w:cs="Arial"/>
          <w:sz w:val="24"/>
          <w:szCs w:val="24"/>
        </w:rPr>
        <w:t xml:space="preserve">W celu potwierdzenia braku podstaw do wykluczenia z postępowania Wykonawca, </w:t>
      </w:r>
      <w:r w:rsidRPr="00E7151F">
        <w:rPr>
          <w:rFonts w:ascii="Arial" w:hAnsi="Arial" w:cs="Arial"/>
          <w:b/>
          <w:sz w:val="24"/>
          <w:szCs w:val="24"/>
        </w:rPr>
        <w:t>w ciągu 3 dni od dnia opublikowania na stronie internetowej informacji</w:t>
      </w:r>
      <w:r w:rsidRPr="00E7151F">
        <w:rPr>
          <w:rFonts w:ascii="Arial" w:hAnsi="Arial" w:cs="Arial"/>
          <w:sz w:val="24"/>
          <w:szCs w:val="24"/>
        </w:rPr>
        <w:t xml:space="preserve">, o której mowa w art. 86 ust. 5, przekazuje </w:t>
      </w:r>
      <w:r w:rsidRPr="00E7151F">
        <w:rPr>
          <w:rFonts w:ascii="Arial" w:hAnsi="Arial" w:cs="Arial"/>
          <w:b/>
          <w:sz w:val="24"/>
          <w:szCs w:val="24"/>
        </w:rPr>
        <w:t>listę podmiotów należących do tej samej grupy kapitałowej</w:t>
      </w:r>
      <w:r>
        <w:rPr>
          <w:rFonts w:ascii="Arial" w:hAnsi="Arial" w:cs="Arial"/>
          <w:sz w:val="24"/>
          <w:szCs w:val="24"/>
        </w:rPr>
        <w:t>.</w:t>
      </w:r>
      <w:r w:rsidRPr="00E7151F">
        <w:rPr>
          <w:rFonts w:ascii="Arial" w:hAnsi="Arial" w:cs="Arial"/>
          <w:sz w:val="24"/>
          <w:szCs w:val="24"/>
        </w:rPr>
        <w:t xml:space="preserve"> Listę wykonają również Wykonawcy wspólnie składają</w:t>
      </w:r>
      <w:r>
        <w:rPr>
          <w:rFonts w:ascii="Arial" w:hAnsi="Arial" w:cs="Arial"/>
          <w:sz w:val="24"/>
          <w:szCs w:val="24"/>
        </w:rPr>
        <w:t xml:space="preserve">cy ofertę. Wzór  załącznik nr </w:t>
      </w:r>
      <w:r w:rsidR="00714732">
        <w:rPr>
          <w:rFonts w:ascii="Arial" w:hAnsi="Arial" w:cs="Arial"/>
          <w:sz w:val="24"/>
          <w:szCs w:val="24"/>
        </w:rPr>
        <w:t>6</w:t>
      </w:r>
      <w:r w:rsidRPr="00E7151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.</w:t>
      </w:r>
    </w:p>
    <w:p w:rsidR="00FE6DF6" w:rsidRDefault="00FE6DF6" w:rsidP="00FE6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7BB3" w:rsidRDefault="00FE6DF6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2E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sfinansowanie zamówienia przeznacza </w:t>
      </w:r>
      <w:r w:rsidR="00906414">
        <w:rPr>
          <w:rFonts w:ascii="Arial" w:eastAsia="Times New Roman" w:hAnsi="Arial" w:cs="Arial"/>
          <w:sz w:val="24"/>
          <w:szCs w:val="24"/>
          <w:lang w:eastAsia="pl-PL"/>
        </w:rPr>
        <w:t xml:space="preserve">ogółem </w:t>
      </w:r>
      <w:r w:rsidRPr="003F02E2">
        <w:rPr>
          <w:rFonts w:ascii="Arial" w:eastAsia="Times New Roman" w:hAnsi="Arial" w:cs="Arial"/>
          <w:sz w:val="24"/>
          <w:szCs w:val="24"/>
          <w:lang w:eastAsia="pl-PL"/>
        </w:rPr>
        <w:t xml:space="preserve">kwotę </w:t>
      </w:r>
      <w:r w:rsidR="00227BB3">
        <w:rPr>
          <w:rFonts w:ascii="Arial" w:eastAsia="Times New Roman" w:hAnsi="Arial" w:cs="Arial"/>
          <w:sz w:val="24"/>
          <w:szCs w:val="24"/>
          <w:lang w:eastAsia="pl-PL"/>
        </w:rPr>
        <w:t>294 504,26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:rsidR="00275B67" w:rsidRDefault="00275B67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DF6" w:rsidRDefault="00906414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konserwacje przeznaczona jest kwota </w:t>
      </w:r>
      <w:r w:rsidR="00227BB3">
        <w:rPr>
          <w:rFonts w:ascii="Arial" w:eastAsia="Times New Roman" w:hAnsi="Arial" w:cs="Arial"/>
          <w:sz w:val="24"/>
          <w:szCs w:val="24"/>
          <w:lang w:eastAsia="pl-PL"/>
        </w:rPr>
        <w:t>259 483,26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:rsidR="00FE6DF6" w:rsidRDefault="00FE6DF6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DF6" w:rsidRDefault="00FE6DF6" w:rsidP="00FE6DF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861B4">
        <w:rPr>
          <w:rFonts w:ascii="Arial" w:eastAsia="Times New Roman" w:hAnsi="Arial" w:cs="Arial"/>
          <w:sz w:val="24"/>
          <w:szCs w:val="24"/>
          <w:u w:val="single"/>
          <w:lang w:eastAsia="pl-PL"/>
        </w:rPr>
        <w:t>Część I</w:t>
      </w:r>
      <w:r w:rsidRPr="00DD3D42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227BB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 klauzuli JAWNE:</w:t>
      </w:r>
    </w:p>
    <w:p w:rsidR="00FE6DF6" w:rsidRDefault="00FE6DF6" w:rsidP="00FE6DF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FE6DF6" w:rsidRDefault="00FE6DF6" w:rsidP="00275B6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C18F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C18FA">
        <w:rPr>
          <w:rFonts w:ascii="Arial" w:hAnsi="Arial" w:cs="Arial"/>
          <w:sz w:val="24"/>
          <w:szCs w:val="24"/>
        </w:rPr>
        <w:t>amawiający przeznacza</w:t>
      </w:r>
      <w:r>
        <w:rPr>
          <w:rFonts w:ascii="Arial" w:hAnsi="Arial" w:cs="Arial"/>
          <w:sz w:val="24"/>
          <w:szCs w:val="24"/>
        </w:rPr>
        <w:t xml:space="preserve"> </w:t>
      </w:r>
      <w:r w:rsidR="00906414">
        <w:rPr>
          <w:rFonts w:ascii="Arial" w:hAnsi="Arial" w:cs="Arial"/>
          <w:sz w:val="24"/>
          <w:szCs w:val="24"/>
        </w:rPr>
        <w:t xml:space="preserve">na konserwacje </w:t>
      </w:r>
      <w:r>
        <w:rPr>
          <w:rFonts w:ascii="Arial" w:hAnsi="Arial" w:cs="Arial"/>
          <w:sz w:val="24"/>
          <w:szCs w:val="24"/>
        </w:rPr>
        <w:t xml:space="preserve">kwotę </w:t>
      </w:r>
      <w:r w:rsidR="00906414">
        <w:rPr>
          <w:rFonts w:ascii="Arial" w:hAnsi="Arial" w:cs="Arial"/>
          <w:sz w:val="24"/>
          <w:szCs w:val="24"/>
        </w:rPr>
        <w:t xml:space="preserve">brutto </w:t>
      </w:r>
      <w:r w:rsidR="00227BB3">
        <w:rPr>
          <w:rFonts w:ascii="Arial" w:hAnsi="Arial" w:cs="Arial"/>
          <w:sz w:val="24"/>
          <w:szCs w:val="24"/>
        </w:rPr>
        <w:t>9 889,20</w:t>
      </w:r>
      <w:r w:rsidR="00906414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>:</w:t>
      </w:r>
    </w:p>
    <w:p w:rsidR="00FE6DF6" w:rsidRDefault="00FE6DF6" w:rsidP="00FE6D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662"/>
        <w:gridCol w:w="1828"/>
        <w:gridCol w:w="1876"/>
        <w:gridCol w:w="1596"/>
        <w:gridCol w:w="1876"/>
        <w:gridCol w:w="1144"/>
        <w:gridCol w:w="1114"/>
      </w:tblGrid>
      <w:tr w:rsidR="003A4AB3" w:rsidRPr="00F5498F" w:rsidTr="003A4AB3">
        <w:trPr>
          <w:trHeight w:val="9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konserwacji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1 roboczogodziny przy pracach naprawczych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naprawy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zamontowane urządzenia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2F1518" w:rsidRDefault="003A4AB3" w:rsidP="003A4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konserwacje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płatności</w:t>
            </w:r>
          </w:p>
        </w:tc>
      </w:tr>
      <w:tr w:rsidR="003A4AB3" w:rsidRPr="00F5498F" w:rsidTr="003A4AB3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906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MSM GROUP</w:t>
            </w: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SP. Z O.O.</w:t>
            </w:r>
          </w:p>
          <w:p w:rsidR="003A4AB3" w:rsidRPr="003A4AB3" w:rsidRDefault="003A4AB3" w:rsidP="00906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Brzozowo ul. Długa 11</w:t>
            </w:r>
          </w:p>
          <w:p w:rsidR="003A4AB3" w:rsidRPr="003A4AB3" w:rsidRDefault="003A4AB3" w:rsidP="003A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86-200 CHEŁMNO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9 766,20 zł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60,88 zł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miesięcy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1B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 do 30 dni</w:t>
            </w:r>
          </w:p>
        </w:tc>
      </w:tr>
    </w:tbl>
    <w:p w:rsidR="003A4AB3" w:rsidRPr="003A4AB3" w:rsidRDefault="003A4AB3" w:rsidP="003A4A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AB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Czas stawiennictwa w przypadku wystąpienia awarii sprzętu: 24 godziny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75B67" w:rsidRDefault="00275B67" w:rsidP="003A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861B4">
        <w:rPr>
          <w:rFonts w:ascii="Arial" w:eastAsia="Times New Roman" w:hAnsi="Arial" w:cs="Arial"/>
          <w:sz w:val="24"/>
          <w:szCs w:val="24"/>
          <w:u w:val="single"/>
          <w:lang w:eastAsia="pl-PL"/>
        </w:rPr>
        <w:t>Część I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I</w:t>
      </w:r>
      <w:r w:rsidRPr="00DD3D42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 klauzuli JAWNE:</w:t>
      </w: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F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C18FA">
        <w:rPr>
          <w:rFonts w:ascii="Arial" w:hAnsi="Arial" w:cs="Arial"/>
          <w:sz w:val="24"/>
          <w:szCs w:val="24"/>
        </w:rPr>
        <w:t>amawiający przeznacza</w:t>
      </w:r>
      <w:r>
        <w:rPr>
          <w:rFonts w:ascii="Arial" w:hAnsi="Arial" w:cs="Arial"/>
          <w:sz w:val="24"/>
          <w:szCs w:val="24"/>
        </w:rPr>
        <w:t xml:space="preserve"> na konserwacje kwotę brutto 57 460,68 zł:</w:t>
      </w:r>
    </w:p>
    <w:p w:rsidR="003A4AB3" w:rsidRDefault="003A4AB3" w:rsidP="003A4A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662"/>
        <w:gridCol w:w="1828"/>
        <w:gridCol w:w="1876"/>
        <w:gridCol w:w="1596"/>
        <w:gridCol w:w="1876"/>
        <w:gridCol w:w="1144"/>
        <w:gridCol w:w="1114"/>
      </w:tblGrid>
      <w:tr w:rsidR="003A4AB3" w:rsidRPr="00F5498F" w:rsidTr="00F024C8">
        <w:trPr>
          <w:trHeight w:val="9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konserwacji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1 roboczogodziny przy pracach naprawczych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naprawy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zamontowane urządzenia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konserwacje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płatności</w:t>
            </w:r>
          </w:p>
        </w:tc>
      </w:tr>
      <w:tr w:rsidR="003A4AB3" w:rsidRPr="00F5498F" w:rsidTr="00F024C8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MSM GROUP</w:t>
            </w: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SP. Z O.O.</w:t>
            </w:r>
          </w:p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Brzozowo ul. Długa 11</w:t>
            </w:r>
          </w:p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86-200 CHEŁMNO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42 705,60</w:t>
            </w: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60,88 zł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miesięcy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 do 30 dni</w:t>
            </w:r>
          </w:p>
        </w:tc>
      </w:tr>
    </w:tbl>
    <w:p w:rsidR="003A4AB3" w:rsidRDefault="003A4AB3" w:rsidP="003A4AB3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A4AB3" w:rsidRPr="003A4AB3" w:rsidRDefault="003A4AB3" w:rsidP="003A4A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AB3">
        <w:rPr>
          <w:rFonts w:ascii="Arial" w:eastAsia="Times New Roman" w:hAnsi="Arial" w:cs="Arial"/>
          <w:bCs/>
          <w:sz w:val="24"/>
          <w:szCs w:val="24"/>
          <w:lang w:eastAsia="pl-PL"/>
        </w:rPr>
        <w:t>Czas stawiennictwa w przypadku wystąpienia awarii sprzętu: 24 godziny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A4AB3" w:rsidRDefault="003A4AB3" w:rsidP="003A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861B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Część </w:t>
      </w:r>
      <w:r w:rsidR="00D47586">
        <w:rPr>
          <w:rFonts w:ascii="Arial" w:eastAsia="Times New Roman" w:hAnsi="Arial" w:cs="Arial"/>
          <w:sz w:val="24"/>
          <w:szCs w:val="24"/>
          <w:u w:val="single"/>
          <w:lang w:eastAsia="pl-PL"/>
        </w:rPr>
        <w:t>II</w:t>
      </w:r>
      <w:r w:rsidRPr="003861B4">
        <w:rPr>
          <w:rFonts w:ascii="Arial" w:eastAsia="Times New Roman" w:hAnsi="Arial" w:cs="Arial"/>
          <w:sz w:val="24"/>
          <w:szCs w:val="24"/>
          <w:u w:val="single"/>
          <w:lang w:eastAsia="pl-PL"/>
        </w:rPr>
        <w:t>I</w:t>
      </w:r>
      <w:r w:rsidRPr="00DD3D42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 klauzuli </w:t>
      </w:r>
      <w:r w:rsidR="00D47586">
        <w:rPr>
          <w:rFonts w:ascii="Arial" w:eastAsia="Times New Roman" w:hAnsi="Arial" w:cs="Arial"/>
          <w:sz w:val="24"/>
          <w:szCs w:val="24"/>
          <w:u w:val="single"/>
          <w:lang w:eastAsia="pl-PL"/>
        </w:rPr>
        <w:t>ZASTRZEŻONE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3A4AB3" w:rsidRDefault="00D47586" w:rsidP="00D475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586">
        <w:rPr>
          <w:rFonts w:ascii="Arial" w:eastAsia="Times New Roman" w:hAnsi="Arial" w:cs="Arial"/>
          <w:b/>
          <w:sz w:val="24"/>
          <w:szCs w:val="24"/>
          <w:lang w:eastAsia="pl-PL"/>
        </w:rPr>
        <w:t>BRAK OFERT</w:t>
      </w:r>
    </w:p>
    <w:p w:rsidR="00D47586" w:rsidRPr="00D47586" w:rsidRDefault="00D47586" w:rsidP="00D475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861B4">
        <w:rPr>
          <w:rFonts w:ascii="Arial" w:eastAsia="Times New Roman" w:hAnsi="Arial" w:cs="Arial"/>
          <w:sz w:val="24"/>
          <w:szCs w:val="24"/>
          <w:u w:val="single"/>
          <w:lang w:eastAsia="pl-PL"/>
        </w:rPr>
        <w:t>Część I</w:t>
      </w:r>
      <w:r w:rsidR="00D47586">
        <w:rPr>
          <w:rFonts w:ascii="Arial" w:eastAsia="Times New Roman" w:hAnsi="Arial" w:cs="Arial"/>
          <w:sz w:val="24"/>
          <w:szCs w:val="24"/>
          <w:u w:val="single"/>
          <w:lang w:eastAsia="pl-PL"/>
        </w:rPr>
        <w:t>V</w:t>
      </w:r>
      <w:r w:rsidRPr="00DD3D42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 klauzuli </w:t>
      </w:r>
      <w:r w:rsidR="00D47586">
        <w:rPr>
          <w:rFonts w:ascii="Arial" w:eastAsia="Times New Roman" w:hAnsi="Arial" w:cs="Arial"/>
          <w:sz w:val="24"/>
          <w:szCs w:val="24"/>
          <w:u w:val="single"/>
          <w:lang w:eastAsia="pl-PL"/>
        </w:rPr>
        <w:t>ZASTRZEŻONE:</w:t>
      </w:r>
    </w:p>
    <w:p w:rsidR="003A4AB3" w:rsidRDefault="003A4AB3" w:rsidP="003A4AB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F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C18FA">
        <w:rPr>
          <w:rFonts w:ascii="Arial" w:hAnsi="Arial" w:cs="Arial"/>
          <w:sz w:val="24"/>
          <w:szCs w:val="24"/>
        </w:rPr>
        <w:t>amawiający przeznacza</w:t>
      </w:r>
      <w:r>
        <w:rPr>
          <w:rFonts w:ascii="Arial" w:hAnsi="Arial" w:cs="Arial"/>
          <w:sz w:val="24"/>
          <w:szCs w:val="24"/>
        </w:rPr>
        <w:t xml:space="preserve"> na konserwacje kwotę brutto </w:t>
      </w:r>
      <w:r w:rsidR="00D47586">
        <w:rPr>
          <w:rFonts w:ascii="Arial" w:hAnsi="Arial" w:cs="Arial"/>
          <w:sz w:val="24"/>
          <w:szCs w:val="24"/>
        </w:rPr>
        <w:t>45 920,82</w:t>
      </w:r>
      <w:r>
        <w:rPr>
          <w:rFonts w:ascii="Arial" w:hAnsi="Arial" w:cs="Arial"/>
          <w:sz w:val="24"/>
          <w:szCs w:val="24"/>
        </w:rPr>
        <w:t xml:space="preserve"> zł:</w:t>
      </w:r>
    </w:p>
    <w:p w:rsidR="003A4AB3" w:rsidRDefault="003A4AB3" w:rsidP="003A4A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662"/>
        <w:gridCol w:w="1828"/>
        <w:gridCol w:w="1876"/>
        <w:gridCol w:w="1596"/>
        <w:gridCol w:w="1876"/>
        <w:gridCol w:w="1144"/>
        <w:gridCol w:w="1114"/>
      </w:tblGrid>
      <w:tr w:rsidR="003A4AB3" w:rsidRPr="00F5498F" w:rsidTr="00F024C8">
        <w:trPr>
          <w:trHeight w:val="9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konserwacji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1 roboczogodziny przy pracach naprawczych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naprawy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zamontowane urządzenia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Gwarancja na przeprowadzone konserwacje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2F1518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F5498F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płatności</w:t>
            </w:r>
          </w:p>
        </w:tc>
      </w:tr>
      <w:tr w:rsidR="003A4AB3" w:rsidRPr="00F5498F" w:rsidTr="00F024C8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MSM GROUP</w:t>
            </w: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SP. Z O.O.</w:t>
            </w:r>
          </w:p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Brzozowo ul. Długa 11</w:t>
            </w:r>
          </w:p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86-200 CHEŁMNO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D74165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39 901,20</w:t>
            </w:r>
            <w:r w:rsidR="003A4AB3"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60,88 zł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miesięcy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3" w:rsidRPr="003A4AB3" w:rsidRDefault="003A4AB3" w:rsidP="00F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4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 do 30 dni</w:t>
            </w:r>
          </w:p>
        </w:tc>
      </w:tr>
    </w:tbl>
    <w:p w:rsidR="003A4AB3" w:rsidRDefault="003A4AB3" w:rsidP="00A308B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47586" w:rsidRPr="003A4AB3" w:rsidRDefault="00D47586" w:rsidP="00D4758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AB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Czas stawiennictwa w przypadku wystąpienia awarii sprzętu: 24 godziny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A4AB3" w:rsidRDefault="003A4AB3" w:rsidP="003A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A4AB3" w:rsidRDefault="003A4AB3" w:rsidP="003A4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E6DF6" w:rsidRPr="00275B67" w:rsidRDefault="00FE6DF6" w:rsidP="00FE6DF6">
      <w:pPr>
        <w:spacing w:after="0" w:line="240" w:lineRule="auto"/>
        <w:ind w:left="6100" w:right="-1" w:firstLine="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                   </w:t>
      </w:r>
      <w:r w:rsidR="00275B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D74165" w:rsidRPr="00275B67" w:rsidRDefault="00D74165" w:rsidP="00FE6DF6">
      <w:pPr>
        <w:spacing w:after="0" w:line="240" w:lineRule="auto"/>
        <w:ind w:left="6100" w:right="-1" w:firstLine="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DF6" w:rsidRPr="00275B67" w:rsidRDefault="00FE6DF6" w:rsidP="00FE6DF6">
      <w:pPr>
        <w:spacing w:after="0" w:line="240" w:lineRule="auto"/>
        <w:ind w:left="6100" w:right="-1" w:firstLine="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DF6" w:rsidRPr="00275B67" w:rsidRDefault="00FE6DF6" w:rsidP="00FE6DF6">
      <w:pPr>
        <w:spacing w:after="0" w:line="240" w:lineRule="auto"/>
        <w:ind w:left="6100" w:right="-1" w:firstLine="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</w:t>
      </w:r>
      <w:r w:rsidR="00906414"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="00A308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r w:rsidR="00D74165"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wz.</w:t>
      </w:r>
      <w:r w:rsidR="00906414"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74165" w:rsidRPr="00275B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ppłk Wiesław ZAWIŚLAK</w:t>
      </w:r>
    </w:p>
    <w:p w:rsidR="00FE6DF6" w:rsidRDefault="00FE6DF6" w:rsidP="00FE6DF6">
      <w:pPr>
        <w:spacing w:after="0" w:line="240" w:lineRule="auto"/>
        <w:ind w:left="6236" w:firstLine="136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8530C" w:rsidRDefault="0018530C">
      <w:bookmarkStart w:id="0" w:name="_GoBack"/>
      <w:bookmarkEnd w:id="0"/>
    </w:p>
    <w:sectPr w:rsidR="0018530C" w:rsidSect="00FE6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6D"/>
    <w:rsid w:val="0018530C"/>
    <w:rsid w:val="00227BB3"/>
    <w:rsid w:val="00275B67"/>
    <w:rsid w:val="003A4AB3"/>
    <w:rsid w:val="0056566D"/>
    <w:rsid w:val="00714732"/>
    <w:rsid w:val="007761D5"/>
    <w:rsid w:val="00906414"/>
    <w:rsid w:val="00A308B6"/>
    <w:rsid w:val="00A94134"/>
    <w:rsid w:val="00D47586"/>
    <w:rsid w:val="00D74165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56B"/>
  <w15:chartTrackingRefBased/>
  <w15:docId w15:val="{5240B019-CBC3-45DA-9F4E-6F3ED58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Kołodziejska Katarzyna</cp:lastModifiedBy>
  <cp:revision>15</cp:revision>
  <dcterms:created xsi:type="dcterms:W3CDTF">2020-05-13T09:16:00Z</dcterms:created>
  <dcterms:modified xsi:type="dcterms:W3CDTF">2020-07-01T11:18:00Z</dcterms:modified>
</cp:coreProperties>
</file>