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16BE" w14:textId="61E0D866" w:rsidR="004C6BDB" w:rsidRPr="00FD5707" w:rsidRDefault="004C6BDB" w:rsidP="00FD5707">
      <w:pPr>
        <w:suppressAutoHyphens/>
        <w:spacing w:after="0" w:line="240" w:lineRule="auto"/>
        <w:rPr>
          <w:rFonts w:eastAsia="Arial" w:cstheme="minorHAnsi"/>
          <w:b/>
          <w:lang w:eastAsia="ar-SA"/>
        </w:rPr>
      </w:pPr>
      <w:r w:rsidRPr="00FD5707">
        <w:rPr>
          <w:rFonts w:eastAsia="Times New Roman" w:cstheme="minorHAnsi"/>
          <w:b/>
          <w:lang w:eastAsia="ar-SA"/>
        </w:rPr>
        <w:t>UNIWERSYTET MEDYCZNY W BIAŁYMSTOKU</w:t>
      </w:r>
    </w:p>
    <w:p w14:paraId="2F9E4673" w14:textId="77777777" w:rsidR="004C6BDB" w:rsidRPr="00FD5707" w:rsidRDefault="004C6BDB" w:rsidP="00FD5707">
      <w:pPr>
        <w:suppressAutoHyphens/>
        <w:spacing w:after="0" w:line="240" w:lineRule="auto"/>
        <w:rPr>
          <w:rFonts w:eastAsia="Times New Roman" w:cstheme="minorHAnsi"/>
          <w:b/>
          <w:lang w:eastAsia="ar-SA"/>
        </w:rPr>
      </w:pPr>
      <w:r w:rsidRPr="00FD5707">
        <w:rPr>
          <w:rFonts w:eastAsia="Times New Roman" w:cstheme="minorHAnsi"/>
          <w:b/>
          <w:lang w:eastAsia="ar-SA"/>
        </w:rPr>
        <w:t>ul. Jana Kilińskiego 1, 15 – 089 Białystok</w:t>
      </w:r>
    </w:p>
    <w:p w14:paraId="660171EE" w14:textId="77777777" w:rsidR="004C6BDB" w:rsidRPr="00FD5707" w:rsidRDefault="004C6BDB" w:rsidP="00FD5707">
      <w:pPr>
        <w:suppressAutoHyphens/>
        <w:spacing w:after="0" w:line="240" w:lineRule="auto"/>
        <w:rPr>
          <w:rFonts w:eastAsia="Times New Roman" w:cstheme="minorHAnsi"/>
          <w:lang w:eastAsia="ar-SA"/>
        </w:rPr>
      </w:pPr>
      <w:r w:rsidRPr="00FD5707">
        <w:rPr>
          <w:rFonts w:eastAsia="Times New Roman" w:cstheme="minorHAnsi"/>
          <w:b/>
          <w:lang w:eastAsia="ar-SA"/>
        </w:rPr>
        <w:t>NIP: 542 - 021 - 17 - 17,   REGON: 000288604</w:t>
      </w:r>
      <w:r w:rsidRPr="00FD5707">
        <w:rPr>
          <w:rFonts w:eastAsia="Times New Roman" w:cstheme="minorHAnsi"/>
          <w:lang w:eastAsia="ar-SA"/>
        </w:rPr>
        <w:t xml:space="preserve"> </w:t>
      </w:r>
      <w:hyperlink r:id="rId8" w:history="1">
        <w:r w:rsidRPr="00FD5707">
          <w:rPr>
            <w:rStyle w:val="Hipercze"/>
            <w:rFonts w:eastAsia="Times New Roman" w:cstheme="minorHAnsi"/>
            <w:b/>
            <w:lang w:eastAsia="ar-SA"/>
          </w:rPr>
          <w:t>www.umb.edu.pl</w:t>
        </w:r>
      </w:hyperlink>
    </w:p>
    <w:p w14:paraId="607CB497" w14:textId="77777777" w:rsidR="004C6BDB" w:rsidRPr="00FD5707" w:rsidRDefault="004C6BDB" w:rsidP="00FD5707">
      <w:pPr>
        <w:suppressAutoHyphens/>
        <w:spacing w:after="0" w:line="240" w:lineRule="auto"/>
        <w:rPr>
          <w:rFonts w:eastAsia="Arial" w:cstheme="minorHAnsi"/>
          <w:lang w:eastAsia="ar-SA"/>
        </w:rPr>
      </w:pPr>
      <w:r w:rsidRPr="00FD5707">
        <w:rPr>
          <w:rFonts w:eastAsia="Times New Roman" w:cstheme="minorHAnsi"/>
          <w:b/>
          <w:lang w:eastAsia="ar-SA"/>
        </w:rPr>
        <w:t>Kontakt: Dział Zamówień Publicznych</w:t>
      </w:r>
    </w:p>
    <w:p w14:paraId="2B28EBBC" w14:textId="77777777" w:rsidR="004C6BDB" w:rsidRPr="00FD5707" w:rsidRDefault="004C6BDB" w:rsidP="00FD5707">
      <w:pPr>
        <w:suppressAutoHyphens/>
        <w:spacing w:after="0" w:line="240" w:lineRule="auto"/>
        <w:rPr>
          <w:rFonts w:eastAsia="Times New Roman" w:cstheme="minorHAnsi"/>
          <w:b/>
          <w:i/>
          <w:lang w:val="en-US" w:eastAsia="ar-SA"/>
        </w:rPr>
      </w:pPr>
      <w:r w:rsidRPr="00FD5707">
        <w:rPr>
          <w:rFonts w:eastAsia="Times New Roman" w:cstheme="minorHAnsi"/>
          <w:lang w:val="en-US" w:eastAsia="ar-SA"/>
        </w:rPr>
        <w:t>tel. 85 748 55 37, 85 748 55 50</w:t>
      </w:r>
      <w:r w:rsidRPr="00FD5707">
        <w:rPr>
          <w:rFonts w:eastAsia="Times New Roman" w:cstheme="minorHAnsi"/>
          <w:b/>
          <w:lang w:val="en-US" w:eastAsia="ar-SA"/>
        </w:rPr>
        <w:t xml:space="preserve">, </w:t>
      </w:r>
      <w:r w:rsidRPr="00FD5707">
        <w:rPr>
          <w:rFonts w:eastAsia="Times New Roman" w:cstheme="minorHAnsi"/>
          <w:lang w:val="en-US" w:eastAsia="ar-SA"/>
        </w:rPr>
        <w:t>85 748 56 25, 85 748 56 26, 85 748 56 40, 85 748 56 27,</w:t>
      </w:r>
    </w:p>
    <w:p w14:paraId="5BE84DD5" w14:textId="77777777" w:rsidR="004C6BDB" w:rsidRPr="00FD5707" w:rsidRDefault="004C6BDB" w:rsidP="00FD5707">
      <w:pPr>
        <w:suppressAutoHyphens/>
        <w:spacing w:after="0" w:line="240" w:lineRule="auto"/>
        <w:rPr>
          <w:rFonts w:eastAsia="Times New Roman" w:cstheme="minorHAnsi"/>
          <w:b/>
          <w:u w:val="single"/>
          <w:lang w:val="en-US" w:eastAsia="ar-SA"/>
        </w:rPr>
      </w:pPr>
      <w:r w:rsidRPr="00FD5707">
        <w:rPr>
          <w:rFonts w:eastAsia="Times New Roman" w:cstheme="minorHAnsi"/>
          <w:b/>
          <w:lang w:val="en-US" w:eastAsia="ar-SA"/>
        </w:rPr>
        <w:t xml:space="preserve">e-mail: </w:t>
      </w:r>
      <w:hyperlink r:id="rId9" w:history="1">
        <w:r w:rsidRPr="00FD5707">
          <w:rPr>
            <w:rFonts w:eastAsia="Times New Roman" w:cstheme="minorHAnsi"/>
            <w:b/>
            <w:u w:val="single"/>
            <w:lang w:val="en-US" w:eastAsia="ar-SA"/>
          </w:rPr>
          <w:t>zampubl@umb.edu.pl</w:t>
        </w:r>
      </w:hyperlink>
    </w:p>
    <w:p w14:paraId="79FEC99B" w14:textId="77777777" w:rsidR="004C6BDB" w:rsidRPr="00FD5707" w:rsidRDefault="004C6BDB" w:rsidP="00FD5707">
      <w:pPr>
        <w:suppressAutoHyphens/>
        <w:spacing w:after="0" w:line="240" w:lineRule="auto"/>
        <w:rPr>
          <w:rFonts w:eastAsia="Times New Roman" w:cstheme="minorHAnsi"/>
          <w:b/>
          <w:color w:val="FF0000"/>
          <w:lang w:val="en-US" w:eastAsia="ar-SA"/>
        </w:rPr>
      </w:pPr>
      <w:r w:rsidRPr="00FD5707">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3E89285C" wp14:editId="2EDE1E60">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7FD7D"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p>
    <w:p w14:paraId="41D13A77" w14:textId="2AFBCD27" w:rsidR="004C6BDB" w:rsidRPr="00FD5707" w:rsidRDefault="004C6BDB" w:rsidP="00C93B66">
      <w:pPr>
        <w:suppressAutoHyphens/>
        <w:spacing w:after="0" w:line="360" w:lineRule="auto"/>
        <w:rPr>
          <w:rFonts w:eastAsia="Times New Roman" w:cstheme="minorHAnsi"/>
          <w:b/>
          <w:color w:val="00B050"/>
          <w:lang w:eastAsia="ar-SA"/>
        </w:rPr>
      </w:pPr>
      <w:r w:rsidRPr="00FD5707">
        <w:rPr>
          <w:rFonts w:eastAsia="Times New Roman" w:cstheme="minorHAnsi"/>
          <w:lang w:eastAsia="ar-SA"/>
        </w:rPr>
        <w:t xml:space="preserve">Białystok, </w:t>
      </w:r>
      <w:r w:rsidR="0030361C">
        <w:rPr>
          <w:rFonts w:eastAsia="Times New Roman" w:cstheme="minorHAnsi"/>
          <w:lang w:eastAsia="ar-SA"/>
        </w:rPr>
        <w:t>15</w:t>
      </w:r>
      <w:r w:rsidR="00093A59" w:rsidRPr="003A5F79">
        <w:rPr>
          <w:rFonts w:eastAsia="Times New Roman" w:cstheme="minorHAnsi"/>
          <w:lang w:eastAsia="ar-SA"/>
        </w:rPr>
        <w:t>.</w:t>
      </w:r>
      <w:r w:rsidRPr="003A5F79">
        <w:rPr>
          <w:rFonts w:eastAsia="Times New Roman" w:cstheme="minorHAnsi"/>
          <w:lang w:eastAsia="ar-SA"/>
        </w:rPr>
        <w:t xml:space="preserve">03.2022 </w:t>
      </w:r>
      <w:r w:rsidRPr="00FD5707">
        <w:rPr>
          <w:rFonts w:eastAsia="Times New Roman" w:cstheme="minorHAnsi"/>
          <w:lang w:eastAsia="ar-SA"/>
        </w:rPr>
        <w:t>r.</w:t>
      </w:r>
    </w:p>
    <w:p w14:paraId="2F7B3821" w14:textId="77777777" w:rsidR="004C6BDB" w:rsidRPr="00FD5707" w:rsidRDefault="004C6BDB" w:rsidP="00C93B66">
      <w:pPr>
        <w:suppressAutoHyphens/>
        <w:spacing w:after="0" w:line="360" w:lineRule="auto"/>
        <w:rPr>
          <w:rFonts w:eastAsia="Times New Roman" w:cstheme="minorHAnsi"/>
          <w:b/>
          <w:lang w:eastAsia="ar-SA"/>
        </w:rPr>
      </w:pPr>
    </w:p>
    <w:p w14:paraId="4BD82D59" w14:textId="24F430FB" w:rsidR="00FE25A0" w:rsidRPr="00FD5707" w:rsidRDefault="00962BD3" w:rsidP="00C93B66">
      <w:pPr>
        <w:suppressAutoHyphens/>
        <w:spacing w:after="0" w:line="360" w:lineRule="auto"/>
        <w:rPr>
          <w:rFonts w:eastAsia="Times New Roman" w:cstheme="minorHAnsi"/>
          <w:b/>
          <w:color w:val="00B050"/>
          <w:lang w:eastAsia="ar-SA"/>
        </w:rPr>
      </w:pPr>
      <w:r>
        <w:rPr>
          <w:rFonts w:eastAsia="Times New Roman" w:cstheme="minorHAnsi"/>
          <w:b/>
          <w:lang w:eastAsia="ar-SA"/>
        </w:rPr>
        <w:t>Nr sprawy: AZP.25.2.8</w:t>
      </w:r>
      <w:r w:rsidR="00CC4609">
        <w:rPr>
          <w:rFonts w:eastAsia="Times New Roman" w:cstheme="minorHAnsi"/>
          <w:b/>
          <w:lang w:eastAsia="ar-SA"/>
        </w:rPr>
        <w:t>.2023</w:t>
      </w:r>
      <w:bookmarkStart w:id="0" w:name="_GoBack"/>
      <w:bookmarkEnd w:id="0"/>
      <w:r w:rsidR="00FE25A0" w:rsidRPr="00FD5707">
        <w:rPr>
          <w:rFonts w:eastAsia="Times New Roman" w:cstheme="minorHAnsi"/>
          <w:b/>
          <w:color w:val="33CC33"/>
          <w:lang w:eastAsia="ar-SA"/>
        </w:rPr>
        <w:tab/>
      </w:r>
      <w:r w:rsidR="00FE25A0" w:rsidRPr="00FD5707">
        <w:rPr>
          <w:rFonts w:eastAsia="Times New Roman" w:cstheme="minorHAnsi"/>
          <w:b/>
          <w:color w:val="33CC33"/>
          <w:lang w:eastAsia="ar-SA"/>
        </w:rPr>
        <w:tab/>
      </w:r>
      <w:r w:rsidR="00FE25A0" w:rsidRPr="00FD5707">
        <w:rPr>
          <w:rFonts w:eastAsia="Times New Roman" w:cstheme="minorHAnsi"/>
          <w:b/>
          <w:color w:val="33CC33"/>
          <w:lang w:eastAsia="ar-SA"/>
        </w:rPr>
        <w:tab/>
      </w:r>
      <w:r w:rsidR="00FE25A0" w:rsidRPr="00FD5707">
        <w:rPr>
          <w:rFonts w:eastAsia="Times New Roman" w:cstheme="minorHAnsi"/>
          <w:b/>
          <w:color w:val="33CC33"/>
          <w:lang w:eastAsia="ar-SA"/>
        </w:rPr>
        <w:tab/>
      </w:r>
      <w:r w:rsidR="00FE25A0" w:rsidRPr="00FD5707">
        <w:rPr>
          <w:rFonts w:eastAsia="Times New Roman" w:cstheme="minorHAnsi"/>
          <w:b/>
          <w:color w:val="33CC33"/>
          <w:lang w:eastAsia="ar-SA"/>
        </w:rPr>
        <w:tab/>
      </w:r>
    </w:p>
    <w:p w14:paraId="3F507FE1" w14:textId="77777777" w:rsidR="00FE25A0" w:rsidRPr="00FD5707" w:rsidRDefault="00FE25A0" w:rsidP="00C93B66">
      <w:pPr>
        <w:keepNext/>
        <w:suppressAutoHyphens/>
        <w:spacing w:after="0" w:line="360" w:lineRule="auto"/>
        <w:rPr>
          <w:rFonts w:eastAsia="Times New Roman" w:cstheme="minorHAnsi"/>
          <w:b/>
          <w:color w:val="00B050"/>
          <w:lang w:eastAsia="ar-SA"/>
        </w:rPr>
      </w:pPr>
    </w:p>
    <w:p w14:paraId="5DDCADDD" w14:textId="3F8E1619" w:rsidR="00FE25A0" w:rsidRPr="00FD5707" w:rsidRDefault="00FE25A0" w:rsidP="00C93B66">
      <w:pPr>
        <w:keepNext/>
        <w:suppressAutoHyphens/>
        <w:spacing w:after="0" w:line="360" w:lineRule="auto"/>
        <w:ind w:left="-1211"/>
        <w:rPr>
          <w:rFonts w:eastAsia="Times New Roman" w:cstheme="minorHAnsi"/>
          <w:b/>
          <w:lang w:eastAsia="ar-SA"/>
        </w:rPr>
      </w:pPr>
      <w:r w:rsidRPr="00FD5707">
        <w:rPr>
          <w:rFonts w:eastAsia="Arial" w:cstheme="minorHAnsi"/>
          <w:b/>
          <w:kern w:val="1"/>
          <w:lang w:eastAsia="ar-SA"/>
        </w:rPr>
        <w:t xml:space="preserve">               </w:t>
      </w:r>
      <w:r w:rsidR="004C6BDB" w:rsidRPr="00FD5707">
        <w:rPr>
          <w:rFonts w:eastAsia="Arial" w:cstheme="minorHAnsi"/>
          <w:b/>
          <w:kern w:val="1"/>
          <w:lang w:eastAsia="ar-SA"/>
        </w:rPr>
        <w:tab/>
      </w:r>
      <w:r w:rsidRPr="00FD5707">
        <w:rPr>
          <w:rFonts w:eastAsia="Times New Roman" w:cstheme="minorHAnsi"/>
          <w:b/>
          <w:kern w:val="1"/>
          <w:lang w:eastAsia="ar-SA"/>
        </w:rPr>
        <w:t>SPECYFIKACJA WARUNKÓW ZAMÓWIENIA  (SWZ)</w:t>
      </w:r>
      <w:r w:rsidR="004C6BDB" w:rsidRPr="00FD5707">
        <w:rPr>
          <w:rFonts w:eastAsia="Times New Roman" w:cstheme="minorHAnsi"/>
          <w:b/>
          <w:lang w:eastAsia="ar-SA"/>
        </w:rPr>
        <w:t xml:space="preserve"> - </w:t>
      </w:r>
      <w:r w:rsidRPr="00FD5707">
        <w:rPr>
          <w:rFonts w:eastAsia="Times New Roman" w:cstheme="minorHAnsi"/>
          <w:b/>
          <w:lang w:eastAsia="ar-SA"/>
        </w:rPr>
        <w:t xml:space="preserve">KATEGORIA – </w:t>
      </w:r>
      <w:r w:rsidR="009047A2" w:rsidRPr="00FD5707">
        <w:rPr>
          <w:rFonts w:eastAsia="Times New Roman" w:cstheme="minorHAnsi"/>
          <w:b/>
          <w:lang w:eastAsia="ar-SA"/>
        </w:rPr>
        <w:t>USŁUGI</w:t>
      </w:r>
    </w:p>
    <w:p w14:paraId="7606DA56" w14:textId="77777777" w:rsidR="00FE25A0" w:rsidRPr="00FD5707" w:rsidRDefault="00FE25A0" w:rsidP="00C93B66">
      <w:pPr>
        <w:suppressAutoHyphens/>
        <w:spacing w:after="0" w:line="360" w:lineRule="auto"/>
        <w:rPr>
          <w:rFonts w:eastAsia="Times New Roman" w:cstheme="minorHAnsi"/>
          <w:b/>
          <w:lang w:eastAsia="ar-SA"/>
        </w:rPr>
      </w:pPr>
    </w:p>
    <w:p w14:paraId="7FF31A63" w14:textId="5C421A82" w:rsidR="00FE25A0" w:rsidRPr="00FD5707" w:rsidRDefault="00FE25A0" w:rsidP="00C93B66">
      <w:pPr>
        <w:suppressAutoHyphens/>
        <w:spacing w:after="0" w:line="360" w:lineRule="auto"/>
        <w:rPr>
          <w:rFonts w:eastAsia="Times New Roman" w:cstheme="minorHAnsi"/>
          <w:b/>
          <w:bCs/>
          <w:u w:val="single"/>
          <w:lang w:eastAsia="ar-SA"/>
        </w:rPr>
      </w:pPr>
      <w:r w:rsidRPr="00FD5707">
        <w:rPr>
          <w:rFonts w:eastAsia="Times New Roman" w:cstheme="minorHAnsi"/>
          <w:b/>
          <w:lang w:eastAsia="ar-SA"/>
        </w:rPr>
        <w:t>Postępowanie o zamówienie publiczne jest prowadzone w trybie przetargu nieograniczonego, zgodnie z ustawą z dnia 11 września 2019 r. Prawo zamówień publicznych  (</w:t>
      </w:r>
      <w:r w:rsidR="008A3C26" w:rsidRPr="00FD5707">
        <w:rPr>
          <w:rFonts w:eastAsia="Times New Roman" w:cstheme="minorHAnsi"/>
          <w:b/>
          <w:lang w:eastAsia="ar-SA"/>
        </w:rPr>
        <w:t>t. j. Dz. U. z 2</w:t>
      </w:r>
      <w:r w:rsidR="00962BD3">
        <w:rPr>
          <w:rFonts w:eastAsia="Times New Roman" w:cstheme="minorHAnsi"/>
          <w:b/>
          <w:lang w:eastAsia="ar-SA"/>
        </w:rPr>
        <w:t>022</w:t>
      </w:r>
      <w:r w:rsidRPr="00FD5707">
        <w:rPr>
          <w:rFonts w:eastAsia="Times New Roman" w:cstheme="minorHAnsi"/>
          <w:b/>
          <w:lang w:eastAsia="ar-SA"/>
        </w:rPr>
        <w:t xml:space="preserve"> r., </w:t>
      </w:r>
      <w:r w:rsidR="00E91C34" w:rsidRPr="00FD5707">
        <w:rPr>
          <w:rFonts w:eastAsia="Times New Roman" w:cstheme="minorHAnsi"/>
          <w:b/>
          <w:lang w:eastAsia="ar-SA"/>
        </w:rPr>
        <w:br/>
      </w:r>
      <w:r w:rsidRPr="00FD5707">
        <w:rPr>
          <w:rFonts w:eastAsia="Times New Roman" w:cstheme="minorHAnsi"/>
          <w:b/>
          <w:lang w:eastAsia="ar-SA"/>
        </w:rPr>
        <w:t xml:space="preserve">poz. </w:t>
      </w:r>
      <w:r w:rsidR="00962BD3">
        <w:rPr>
          <w:rFonts w:eastAsia="Times New Roman" w:cstheme="minorHAnsi"/>
          <w:b/>
          <w:lang w:eastAsia="ar-SA"/>
        </w:rPr>
        <w:t>1710 z</w:t>
      </w:r>
      <w:r w:rsidRPr="00FD5707">
        <w:rPr>
          <w:rFonts w:eastAsia="Times New Roman" w:cstheme="minorHAnsi"/>
          <w:b/>
          <w:lang w:eastAsia="ar-SA"/>
        </w:rPr>
        <w:t>e zm.) – zwaną dalej „ustawą Pzp”</w:t>
      </w:r>
    </w:p>
    <w:p w14:paraId="2C483FA0" w14:textId="77777777" w:rsidR="00FE25A0" w:rsidRPr="00FD5707" w:rsidRDefault="00FE25A0" w:rsidP="00C93B66">
      <w:pPr>
        <w:suppressAutoHyphens/>
        <w:spacing w:after="0" w:line="360" w:lineRule="auto"/>
        <w:rPr>
          <w:rFonts w:eastAsia="Times New Roman" w:cstheme="minorHAnsi"/>
          <w:b/>
          <w:bCs/>
          <w:u w:val="single"/>
          <w:lang w:eastAsia="ar-SA"/>
        </w:rPr>
      </w:pPr>
    </w:p>
    <w:p w14:paraId="21B3EF38" w14:textId="77777777" w:rsidR="00FE25A0" w:rsidRPr="00FD5707" w:rsidRDefault="00FE25A0" w:rsidP="00C93B66">
      <w:pPr>
        <w:suppressAutoHyphens/>
        <w:spacing w:after="0" w:line="360" w:lineRule="auto"/>
        <w:jc w:val="both"/>
        <w:rPr>
          <w:rFonts w:eastAsia="Times New Roman" w:cstheme="minorHAnsi"/>
          <w:bCs/>
          <w:u w:val="single"/>
          <w:lang w:eastAsia="ar-SA"/>
        </w:rPr>
      </w:pPr>
    </w:p>
    <w:p w14:paraId="0EECEEF2" w14:textId="0C838819" w:rsidR="00FE25A0" w:rsidRPr="00FD5707" w:rsidRDefault="00236CD1" w:rsidP="00C93B66">
      <w:pPr>
        <w:suppressAutoHyphens/>
        <w:spacing w:after="0" w:line="360" w:lineRule="auto"/>
        <w:jc w:val="both"/>
        <w:rPr>
          <w:rFonts w:eastAsia="Times New Roman" w:cstheme="minorHAnsi"/>
          <w:bCs/>
          <w:lang w:eastAsia="ar-SA"/>
        </w:rPr>
      </w:pPr>
      <w:r w:rsidRPr="00FD5707">
        <w:rPr>
          <w:rFonts w:eastAsia="Times New Roman" w:cstheme="minorHAnsi"/>
          <w:bCs/>
          <w:u w:val="single"/>
          <w:lang w:eastAsia="ar-SA"/>
        </w:rPr>
        <w:t>Przedmiot zamówienia</w:t>
      </w:r>
      <w:r w:rsidR="00FE25A0" w:rsidRPr="00FD5707">
        <w:rPr>
          <w:rFonts w:eastAsia="Times New Roman" w:cstheme="minorHAnsi"/>
          <w:bCs/>
          <w:u w:val="single"/>
          <w:lang w:eastAsia="ar-SA"/>
        </w:rPr>
        <w:t>:</w:t>
      </w:r>
      <w:r w:rsidR="00FE25A0" w:rsidRPr="00FD5707">
        <w:rPr>
          <w:rFonts w:eastAsia="Times New Roman" w:cstheme="minorHAnsi"/>
          <w:bCs/>
          <w:lang w:eastAsia="ar-SA"/>
        </w:rPr>
        <w:t xml:space="preserve"> </w:t>
      </w:r>
    </w:p>
    <w:p w14:paraId="1EDE2A58" w14:textId="012C8F66" w:rsidR="00A040E0" w:rsidRPr="00FD5707" w:rsidRDefault="00FD5707" w:rsidP="00C93B66">
      <w:pPr>
        <w:suppressAutoHyphens/>
        <w:spacing w:after="0" w:line="360" w:lineRule="auto"/>
        <w:rPr>
          <w:rFonts w:eastAsia="Times New Roman" w:cstheme="minorHAnsi"/>
          <w:b/>
          <w:lang w:eastAsia="ar-SA"/>
        </w:rPr>
      </w:pPr>
      <w:r>
        <w:rPr>
          <w:rFonts w:eastAsia="Times New Roman" w:cstheme="minorHAnsi"/>
          <w:b/>
          <w:lang w:eastAsia="ar-SA"/>
        </w:rPr>
        <w:t xml:space="preserve">Świadczenie usług </w:t>
      </w:r>
      <w:r w:rsidRPr="00FD5707">
        <w:rPr>
          <w:rFonts w:eastAsia="Times New Roman" w:cstheme="minorHAnsi"/>
          <w:b/>
          <w:lang w:eastAsia="ar-SA"/>
        </w:rPr>
        <w:t>utrzymania c</w:t>
      </w:r>
      <w:r>
        <w:rPr>
          <w:rFonts w:eastAsia="Times New Roman" w:cstheme="minorHAnsi"/>
          <w:b/>
          <w:lang w:eastAsia="ar-SA"/>
        </w:rPr>
        <w:t xml:space="preserve">zystości w budynkach </w:t>
      </w:r>
      <w:r w:rsidRPr="00FD5707">
        <w:rPr>
          <w:rFonts w:eastAsia="Times New Roman" w:cstheme="minorHAnsi"/>
          <w:b/>
          <w:lang w:eastAsia="ar-SA"/>
        </w:rPr>
        <w:t xml:space="preserve">należących do Uniwersytetu Medycznego </w:t>
      </w:r>
      <w:r w:rsidR="00962BD3">
        <w:rPr>
          <w:rFonts w:eastAsia="Times New Roman" w:cstheme="minorHAnsi"/>
          <w:b/>
          <w:lang w:eastAsia="ar-SA"/>
        </w:rPr>
        <w:br/>
      </w:r>
      <w:r w:rsidRPr="00FD5707">
        <w:rPr>
          <w:rFonts w:eastAsia="Times New Roman" w:cstheme="minorHAnsi"/>
          <w:b/>
          <w:lang w:eastAsia="ar-SA"/>
        </w:rPr>
        <w:t xml:space="preserve">w Białymstoku, </w:t>
      </w:r>
      <w:r w:rsidR="00962BD3">
        <w:rPr>
          <w:rFonts w:eastAsia="Times New Roman" w:cstheme="minorHAnsi"/>
          <w:b/>
          <w:lang w:eastAsia="ar-SA"/>
        </w:rPr>
        <w:t>z podziałem na 5</w:t>
      </w:r>
      <w:r w:rsidRPr="00FD5707">
        <w:rPr>
          <w:rFonts w:eastAsia="Times New Roman" w:cstheme="minorHAnsi"/>
          <w:b/>
          <w:lang w:eastAsia="ar-SA"/>
        </w:rPr>
        <w:t xml:space="preserve"> części</w:t>
      </w:r>
    </w:p>
    <w:p w14:paraId="5109A14A" w14:textId="77777777" w:rsidR="004C6BDB" w:rsidRPr="00FD5707" w:rsidRDefault="004C6BDB" w:rsidP="00FD5707">
      <w:pPr>
        <w:suppressAutoHyphens/>
        <w:spacing w:after="0" w:line="240" w:lineRule="auto"/>
        <w:ind w:left="5940" w:hanging="180"/>
        <w:jc w:val="center"/>
        <w:rPr>
          <w:rFonts w:eastAsia="Times New Roman" w:cstheme="minorHAnsi"/>
          <w:lang w:eastAsia="ar-SA"/>
        </w:rPr>
      </w:pPr>
    </w:p>
    <w:p w14:paraId="4505FEB6" w14:textId="77777777" w:rsidR="00FE25A0" w:rsidRPr="00FD5707" w:rsidRDefault="00FE25A0" w:rsidP="00FD5707">
      <w:pPr>
        <w:suppressAutoHyphens/>
        <w:spacing w:after="0" w:line="240" w:lineRule="auto"/>
        <w:ind w:left="5940" w:hanging="180"/>
        <w:jc w:val="center"/>
        <w:rPr>
          <w:rFonts w:eastAsia="Times New Roman" w:cstheme="minorHAnsi"/>
          <w:b/>
          <w:i/>
          <w:color w:val="FF0000"/>
          <w:lang w:eastAsia="ar-SA"/>
        </w:rPr>
      </w:pPr>
      <w:r w:rsidRPr="00FD5707">
        <w:rPr>
          <w:rFonts w:eastAsia="Times New Roman" w:cstheme="minorHAnsi"/>
          <w:lang w:eastAsia="ar-SA"/>
        </w:rPr>
        <w:t xml:space="preserve">   </w:t>
      </w:r>
    </w:p>
    <w:p w14:paraId="1209655C" w14:textId="77777777" w:rsidR="00FE25A0" w:rsidRPr="00FD5707" w:rsidRDefault="00FE25A0" w:rsidP="00FD5707">
      <w:pPr>
        <w:tabs>
          <w:tab w:val="left" w:pos="708"/>
          <w:tab w:val="center" w:pos="4536"/>
          <w:tab w:val="right" w:pos="9072"/>
        </w:tabs>
        <w:suppressAutoHyphens/>
        <w:spacing w:after="0" w:line="240" w:lineRule="auto"/>
        <w:jc w:val="both"/>
        <w:rPr>
          <w:rFonts w:eastAsia="Times New Roman" w:cstheme="minorHAnsi"/>
          <w:b/>
          <w:i/>
          <w:color w:val="FF0000"/>
          <w:lang w:eastAsia="ar-SA"/>
        </w:rPr>
      </w:pPr>
    </w:p>
    <w:p w14:paraId="72901FC3" w14:textId="77777777" w:rsidR="00FE25A0" w:rsidRPr="00FD5707" w:rsidRDefault="00FE25A0" w:rsidP="00FD5707">
      <w:pPr>
        <w:suppressAutoHyphens/>
        <w:spacing w:after="0" w:line="240" w:lineRule="auto"/>
        <w:jc w:val="both"/>
        <w:rPr>
          <w:rFonts w:eastAsia="Times New Roman" w:cstheme="minorHAnsi"/>
          <w:i/>
          <w:color w:val="000000"/>
          <w:lang w:eastAsia="ar-SA"/>
        </w:rPr>
      </w:pPr>
    </w:p>
    <w:p w14:paraId="731A4E6D" w14:textId="77777777" w:rsidR="004C6BDB" w:rsidRPr="00FD5707" w:rsidRDefault="004C6BDB" w:rsidP="00FD5707">
      <w:pPr>
        <w:suppressAutoHyphens/>
        <w:spacing w:after="0" w:line="240" w:lineRule="auto"/>
        <w:rPr>
          <w:rFonts w:eastAsia="Times New Roman" w:cstheme="minorHAnsi"/>
          <w:b/>
          <w:lang w:eastAsia="ar-SA"/>
        </w:rPr>
      </w:pPr>
      <w:r w:rsidRPr="00FD5707">
        <w:rPr>
          <w:rFonts w:eastAsia="Times New Roman" w:cstheme="minorHAnsi"/>
          <w:lang w:eastAsia="ar-SA"/>
        </w:rPr>
        <w:t>zatwierdził: Kanclerz UMB - mgr Konrad Raczkowski - ……………………………..</w:t>
      </w:r>
    </w:p>
    <w:p w14:paraId="674F934C" w14:textId="77777777" w:rsidR="00FD5707" w:rsidRDefault="00FD5707" w:rsidP="00FD5707">
      <w:pPr>
        <w:suppressAutoHyphens/>
        <w:spacing w:after="0" w:line="240" w:lineRule="auto"/>
        <w:rPr>
          <w:rFonts w:eastAsia="Times New Roman" w:cstheme="minorHAnsi"/>
          <w:color w:val="000000"/>
          <w:lang w:eastAsia="ar-SA"/>
        </w:rPr>
      </w:pPr>
    </w:p>
    <w:p w14:paraId="2528DAF9" w14:textId="77777777" w:rsidR="00FD5707" w:rsidRDefault="00FD5707" w:rsidP="00FD5707">
      <w:pPr>
        <w:suppressAutoHyphens/>
        <w:spacing w:after="0" w:line="240" w:lineRule="auto"/>
        <w:rPr>
          <w:rFonts w:eastAsia="Times New Roman" w:cstheme="minorHAnsi"/>
          <w:color w:val="000000"/>
          <w:lang w:eastAsia="ar-SA"/>
        </w:rPr>
      </w:pPr>
    </w:p>
    <w:p w14:paraId="45794508" w14:textId="77777777" w:rsidR="00C93B66" w:rsidRDefault="00C93B66" w:rsidP="00FD5707">
      <w:pPr>
        <w:suppressAutoHyphens/>
        <w:spacing w:after="0" w:line="240" w:lineRule="auto"/>
        <w:rPr>
          <w:rFonts w:eastAsia="Times New Roman" w:cstheme="minorHAnsi"/>
          <w:color w:val="000000"/>
          <w:lang w:eastAsia="ar-SA"/>
        </w:rPr>
      </w:pPr>
    </w:p>
    <w:p w14:paraId="585A0CF6" w14:textId="77777777" w:rsidR="00C93B66" w:rsidRDefault="00C93B66" w:rsidP="00FD5707">
      <w:pPr>
        <w:suppressAutoHyphens/>
        <w:spacing w:after="0" w:line="240" w:lineRule="auto"/>
        <w:rPr>
          <w:rFonts w:eastAsia="Times New Roman" w:cstheme="minorHAnsi"/>
          <w:color w:val="000000"/>
          <w:lang w:eastAsia="ar-SA"/>
        </w:rPr>
      </w:pPr>
    </w:p>
    <w:p w14:paraId="533F9FF6" w14:textId="77777777" w:rsidR="004C6BDB" w:rsidRPr="00FD5707" w:rsidRDefault="004C6BDB" w:rsidP="00FD5707">
      <w:pPr>
        <w:suppressAutoHyphens/>
        <w:spacing w:after="0" w:line="240" w:lineRule="auto"/>
        <w:rPr>
          <w:rFonts w:eastAsia="Times New Roman" w:cstheme="minorHAnsi"/>
          <w:color w:val="000000"/>
          <w:lang w:eastAsia="ar-SA"/>
        </w:rPr>
      </w:pPr>
      <w:r w:rsidRPr="00FD5707">
        <w:rPr>
          <w:rFonts w:eastAsia="Times New Roman" w:cstheme="minorHAnsi"/>
          <w:color w:val="000000"/>
          <w:lang w:eastAsia="ar-SA"/>
        </w:rPr>
        <w:t>sporządziła:</w:t>
      </w:r>
    </w:p>
    <w:p w14:paraId="72D2C15F" w14:textId="77777777" w:rsidR="00FD5707" w:rsidRDefault="00FD5707" w:rsidP="00FD5707">
      <w:pPr>
        <w:suppressAutoHyphens/>
        <w:spacing w:after="0" w:line="240" w:lineRule="auto"/>
        <w:rPr>
          <w:rFonts w:eastAsia="Times New Roman" w:cstheme="minorHAnsi"/>
          <w:color w:val="000000"/>
          <w:lang w:eastAsia="ar-SA"/>
        </w:rPr>
      </w:pPr>
    </w:p>
    <w:p w14:paraId="2B65582D" w14:textId="77777777" w:rsidR="00FD5707" w:rsidRDefault="00FD5707" w:rsidP="00FD5707">
      <w:pPr>
        <w:suppressAutoHyphens/>
        <w:spacing w:after="0" w:line="240" w:lineRule="auto"/>
        <w:rPr>
          <w:rFonts w:eastAsia="Times New Roman" w:cstheme="minorHAnsi"/>
          <w:color w:val="000000"/>
          <w:lang w:eastAsia="ar-SA"/>
        </w:rPr>
      </w:pPr>
    </w:p>
    <w:p w14:paraId="69F48864" w14:textId="77777777" w:rsidR="00FD5707" w:rsidRDefault="00FD5707" w:rsidP="00FD5707">
      <w:pPr>
        <w:suppressAutoHyphens/>
        <w:spacing w:after="0" w:line="240" w:lineRule="auto"/>
        <w:rPr>
          <w:rFonts w:eastAsia="Times New Roman" w:cstheme="minorHAnsi"/>
          <w:color w:val="000000"/>
          <w:lang w:eastAsia="ar-SA"/>
        </w:rPr>
      </w:pPr>
    </w:p>
    <w:p w14:paraId="4AE87DA7" w14:textId="77777777" w:rsidR="004C6BDB" w:rsidRPr="00FD5707" w:rsidRDefault="004C6BDB" w:rsidP="00FD5707">
      <w:pPr>
        <w:suppressAutoHyphens/>
        <w:spacing w:after="0" w:line="240" w:lineRule="auto"/>
        <w:rPr>
          <w:rFonts w:eastAsia="Times New Roman" w:cstheme="minorHAnsi"/>
          <w:color w:val="000000"/>
          <w:lang w:eastAsia="ar-SA"/>
        </w:rPr>
      </w:pPr>
      <w:r w:rsidRPr="00FD5707">
        <w:rPr>
          <w:rFonts w:eastAsia="Times New Roman" w:cstheme="minorHAnsi"/>
          <w:color w:val="000000"/>
          <w:lang w:eastAsia="ar-SA"/>
        </w:rPr>
        <w:t>sprawdził:</w:t>
      </w:r>
    </w:p>
    <w:p w14:paraId="1A514689" w14:textId="77777777" w:rsidR="00FD5707" w:rsidRDefault="00FD5707" w:rsidP="00FD5707">
      <w:pPr>
        <w:suppressAutoHyphens/>
        <w:spacing w:after="0" w:line="240" w:lineRule="auto"/>
        <w:rPr>
          <w:rFonts w:eastAsia="Times New Roman" w:cstheme="minorHAnsi"/>
          <w:b/>
          <w:color w:val="000000"/>
          <w:lang w:eastAsia="ar-SA"/>
        </w:rPr>
      </w:pPr>
    </w:p>
    <w:p w14:paraId="3B0BB456" w14:textId="77777777" w:rsidR="00FD5707" w:rsidRDefault="00FD5707" w:rsidP="00FD5707">
      <w:pPr>
        <w:suppressAutoHyphens/>
        <w:spacing w:after="0" w:line="240" w:lineRule="auto"/>
        <w:rPr>
          <w:rFonts w:eastAsia="Times New Roman" w:cstheme="minorHAnsi"/>
          <w:b/>
          <w:color w:val="000000"/>
          <w:lang w:eastAsia="ar-SA"/>
        </w:rPr>
      </w:pPr>
    </w:p>
    <w:p w14:paraId="4B12146B" w14:textId="77777777" w:rsidR="00FD5707" w:rsidRDefault="00FD5707" w:rsidP="00FD5707">
      <w:pPr>
        <w:suppressAutoHyphens/>
        <w:spacing w:after="0" w:line="240" w:lineRule="auto"/>
        <w:rPr>
          <w:rFonts w:eastAsia="Times New Roman" w:cstheme="minorHAnsi"/>
          <w:b/>
          <w:color w:val="000000"/>
          <w:lang w:eastAsia="ar-SA"/>
        </w:rPr>
      </w:pPr>
    </w:p>
    <w:p w14:paraId="498241F3" w14:textId="77777777" w:rsidR="00FD5707" w:rsidRDefault="00FD5707" w:rsidP="00FD5707">
      <w:pPr>
        <w:suppressAutoHyphens/>
        <w:spacing w:after="0" w:line="240" w:lineRule="auto"/>
        <w:rPr>
          <w:rFonts w:eastAsia="Times New Roman" w:cstheme="minorHAnsi"/>
          <w:b/>
          <w:color w:val="000000"/>
          <w:lang w:eastAsia="ar-SA"/>
        </w:rPr>
      </w:pPr>
    </w:p>
    <w:p w14:paraId="20903BDA" w14:textId="7A729BD7" w:rsidR="009047A2" w:rsidRPr="00FD5707" w:rsidRDefault="004C6BDB" w:rsidP="00962BD3">
      <w:pPr>
        <w:suppressAutoHyphens/>
        <w:spacing w:after="0" w:line="240" w:lineRule="auto"/>
        <w:rPr>
          <w:rFonts w:eastAsia="Times New Roman" w:cstheme="minorHAnsi"/>
          <w:b/>
          <w:color w:val="000000" w:themeColor="text1"/>
          <w:lang w:eastAsia="ar-SA"/>
        </w:rPr>
      </w:pPr>
      <w:r w:rsidRPr="00FD5707">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r w:rsidR="00962BD3" w:rsidRPr="00962BD3">
        <w:rPr>
          <w:rStyle w:val="Hipercze"/>
          <w:rFonts w:eastAsia="Times New Roman" w:cstheme="minorHAnsi"/>
          <w:b/>
          <w:lang w:eastAsia="ar-SA"/>
        </w:rPr>
        <w:t>https://platformazakupowa.pl/pn/umb</w:t>
      </w:r>
    </w:p>
    <w:p w14:paraId="39966FF7" w14:textId="77777777" w:rsidR="004C6BDB" w:rsidRPr="00FD5707" w:rsidRDefault="004C6BDB" w:rsidP="00FD5707">
      <w:pPr>
        <w:spacing w:after="0"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br w:type="page"/>
      </w:r>
    </w:p>
    <w:p w14:paraId="430EBA0F" w14:textId="2FC85C47" w:rsidR="00016DD5" w:rsidRPr="00FD5707" w:rsidRDefault="006C012D" w:rsidP="00FD5707">
      <w:pPr>
        <w:suppressAutoHyphens/>
        <w:spacing w:after="0" w:line="240" w:lineRule="auto"/>
        <w:jc w:val="both"/>
        <w:rPr>
          <w:rFonts w:eastAsia="Times New Roman" w:cstheme="minorHAnsi"/>
          <w:b/>
          <w:color w:val="000000" w:themeColor="text1"/>
          <w:lang w:eastAsia="ar-SA"/>
        </w:rPr>
      </w:pPr>
      <w:r>
        <w:rPr>
          <w:rFonts w:eastAsia="Times New Roman" w:cstheme="minorHAnsi"/>
          <w:b/>
          <w:color w:val="000000" w:themeColor="text1"/>
          <w:lang w:eastAsia="ar-SA"/>
        </w:rPr>
        <w:lastRenderedPageBreak/>
        <w:t>SPIS TREŚCI</w:t>
      </w:r>
    </w:p>
    <w:p w14:paraId="20F4DC2C" w14:textId="77777777" w:rsidR="004F04BE" w:rsidRPr="00FD5707" w:rsidRDefault="004F04BE" w:rsidP="00FD5707">
      <w:pPr>
        <w:suppressAutoHyphens/>
        <w:spacing w:after="0" w:line="240" w:lineRule="auto"/>
        <w:jc w:val="both"/>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FD5707" w14:paraId="5680946B" w14:textId="77777777" w:rsidTr="004F04BE">
        <w:tc>
          <w:tcPr>
            <w:tcW w:w="1838" w:type="dxa"/>
          </w:tcPr>
          <w:p w14:paraId="43990CDE" w14:textId="7163C24C"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I</w:t>
            </w:r>
          </w:p>
        </w:tc>
        <w:tc>
          <w:tcPr>
            <w:tcW w:w="7224" w:type="dxa"/>
          </w:tcPr>
          <w:p w14:paraId="618F6E1F" w14:textId="5D0DF538"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Nazwa i adres Zamawiającego</w:t>
            </w:r>
          </w:p>
        </w:tc>
      </w:tr>
      <w:tr w:rsidR="004F04BE" w:rsidRPr="00FD5707" w14:paraId="0134C9DE" w14:textId="77777777" w:rsidTr="004F04BE">
        <w:tc>
          <w:tcPr>
            <w:tcW w:w="1838" w:type="dxa"/>
          </w:tcPr>
          <w:p w14:paraId="1DCAC210" w14:textId="73835D47"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II</w:t>
            </w:r>
          </w:p>
        </w:tc>
        <w:tc>
          <w:tcPr>
            <w:tcW w:w="7224" w:type="dxa"/>
          </w:tcPr>
          <w:p w14:paraId="06839697" w14:textId="735460F9"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 xml:space="preserve">Adres strony internetowej, na której udostępniane będą  zmiany </w:t>
            </w:r>
            <w:r w:rsidR="009B5F0F">
              <w:rPr>
                <w:rFonts w:eastAsia="Times New Roman" w:cstheme="minorHAnsi"/>
                <w:b/>
                <w:color w:val="000000" w:themeColor="text1"/>
                <w:lang w:eastAsia="ar-SA"/>
              </w:rPr>
              <w:br/>
            </w:r>
            <w:r w:rsidRPr="00FD5707">
              <w:rPr>
                <w:rFonts w:eastAsia="Times New Roman" w:cstheme="minorHAnsi"/>
                <w:b/>
                <w:color w:val="000000" w:themeColor="text1"/>
                <w:lang w:eastAsia="ar-SA"/>
              </w:rPr>
              <w:t>i wyjaśnienia SWZ oraz inne dokumenty zamówienia bezpośrednio związane z postępowaniem</w:t>
            </w:r>
          </w:p>
        </w:tc>
      </w:tr>
      <w:tr w:rsidR="004F04BE" w:rsidRPr="00FD5707" w14:paraId="03E763D1" w14:textId="77777777" w:rsidTr="004F04BE">
        <w:tc>
          <w:tcPr>
            <w:tcW w:w="1838" w:type="dxa"/>
          </w:tcPr>
          <w:p w14:paraId="6131072A" w14:textId="0B80293E"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III</w:t>
            </w:r>
          </w:p>
        </w:tc>
        <w:tc>
          <w:tcPr>
            <w:tcW w:w="7224" w:type="dxa"/>
          </w:tcPr>
          <w:p w14:paraId="30ECB4F8" w14:textId="2585E39E" w:rsidR="004F04BE" w:rsidRPr="00FD5707" w:rsidRDefault="004F04BE" w:rsidP="00962BD3">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Tryb udzielenia zamówienia</w:t>
            </w:r>
            <w:r w:rsidR="00A772C0" w:rsidRPr="00FD5707">
              <w:rPr>
                <w:rFonts w:cstheme="minorHAnsi"/>
              </w:rPr>
              <w:t xml:space="preserve"> </w:t>
            </w:r>
          </w:p>
        </w:tc>
      </w:tr>
      <w:tr w:rsidR="004F04BE" w:rsidRPr="00FD5707" w14:paraId="5B7CC01D" w14:textId="77777777" w:rsidTr="004F04BE">
        <w:tc>
          <w:tcPr>
            <w:tcW w:w="1838" w:type="dxa"/>
          </w:tcPr>
          <w:p w14:paraId="5EECF49B" w14:textId="683BC616"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IV</w:t>
            </w:r>
          </w:p>
        </w:tc>
        <w:tc>
          <w:tcPr>
            <w:tcW w:w="7224" w:type="dxa"/>
          </w:tcPr>
          <w:p w14:paraId="4370DA8A" w14:textId="65243E6C"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 xml:space="preserve">Opis przedmiotu zamówienia </w:t>
            </w:r>
          </w:p>
        </w:tc>
      </w:tr>
      <w:tr w:rsidR="004F04BE" w:rsidRPr="00FD5707" w14:paraId="13941618" w14:textId="77777777" w:rsidTr="004F04BE">
        <w:tc>
          <w:tcPr>
            <w:tcW w:w="1838" w:type="dxa"/>
          </w:tcPr>
          <w:p w14:paraId="5BE30C86" w14:textId="7D1300C6"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V</w:t>
            </w:r>
          </w:p>
        </w:tc>
        <w:tc>
          <w:tcPr>
            <w:tcW w:w="7224" w:type="dxa"/>
          </w:tcPr>
          <w:p w14:paraId="3064516A" w14:textId="489A4018"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Informacja o przedmiotowych środkach dowodowych</w:t>
            </w:r>
          </w:p>
        </w:tc>
      </w:tr>
      <w:tr w:rsidR="004F04BE" w:rsidRPr="00FD5707" w14:paraId="691E0E3A" w14:textId="77777777" w:rsidTr="004F04BE">
        <w:tc>
          <w:tcPr>
            <w:tcW w:w="1838" w:type="dxa"/>
          </w:tcPr>
          <w:p w14:paraId="33204E3E" w14:textId="1D9B042C"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VI</w:t>
            </w:r>
          </w:p>
        </w:tc>
        <w:tc>
          <w:tcPr>
            <w:tcW w:w="7224" w:type="dxa"/>
          </w:tcPr>
          <w:p w14:paraId="79666AD9" w14:textId="22C5C808"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Termin realizacji zamówienia</w:t>
            </w:r>
          </w:p>
        </w:tc>
      </w:tr>
      <w:tr w:rsidR="004F04BE" w:rsidRPr="00FD5707" w14:paraId="3C91E422" w14:textId="77777777" w:rsidTr="004F04BE">
        <w:tc>
          <w:tcPr>
            <w:tcW w:w="1838" w:type="dxa"/>
          </w:tcPr>
          <w:p w14:paraId="4114A99A" w14:textId="43E825B5"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VII</w:t>
            </w:r>
          </w:p>
        </w:tc>
        <w:tc>
          <w:tcPr>
            <w:tcW w:w="7224" w:type="dxa"/>
          </w:tcPr>
          <w:p w14:paraId="50BB4D50" w14:textId="05C203C7"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FD5707" w14:paraId="195459DD" w14:textId="77777777" w:rsidTr="004F04BE">
        <w:tc>
          <w:tcPr>
            <w:tcW w:w="1838" w:type="dxa"/>
          </w:tcPr>
          <w:p w14:paraId="43E9BFAC" w14:textId="3E6DF08D"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VIII</w:t>
            </w:r>
          </w:p>
        </w:tc>
        <w:tc>
          <w:tcPr>
            <w:tcW w:w="7224" w:type="dxa"/>
          </w:tcPr>
          <w:p w14:paraId="796B02B9" w14:textId="3EAC4EB6" w:rsidR="004F04BE" w:rsidRPr="00FD5707" w:rsidRDefault="004F04BE" w:rsidP="009B5F0F">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FD5707" w14:paraId="526E834A" w14:textId="77777777" w:rsidTr="004F04BE">
        <w:tc>
          <w:tcPr>
            <w:tcW w:w="1838" w:type="dxa"/>
          </w:tcPr>
          <w:p w14:paraId="54082111" w14:textId="73351ADC"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IX</w:t>
            </w:r>
          </w:p>
        </w:tc>
        <w:tc>
          <w:tcPr>
            <w:tcW w:w="7224" w:type="dxa"/>
          </w:tcPr>
          <w:p w14:paraId="56E96257" w14:textId="1CE56875"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FD5707">
              <w:rPr>
                <w:rFonts w:eastAsia="Times New Roman" w:cstheme="minorHAnsi"/>
                <w:b/>
                <w:color w:val="000000" w:themeColor="text1"/>
                <w:lang w:eastAsia="ar-SA"/>
              </w:rPr>
              <w:br/>
            </w:r>
            <w:r w:rsidRPr="00FD5707">
              <w:rPr>
                <w:rFonts w:eastAsia="Times New Roman" w:cstheme="minorHAnsi"/>
                <w:b/>
                <w:color w:val="000000" w:themeColor="text1"/>
                <w:lang w:eastAsia="ar-SA"/>
              </w:rPr>
              <w:t xml:space="preserve">o wymaganiach technicznych i organizacyjnych sporządzania, wysyłania </w:t>
            </w:r>
            <w:r w:rsidR="00A772C0" w:rsidRPr="00FD5707">
              <w:rPr>
                <w:rFonts w:eastAsia="Times New Roman" w:cstheme="minorHAnsi"/>
                <w:b/>
                <w:color w:val="000000" w:themeColor="text1"/>
                <w:lang w:eastAsia="ar-SA"/>
              </w:rPr>
              <w:br/>
            </w:r>
            <w:r w:rsidRPr="00FD5707">
              <w:rPr>
                <w:rFonts w:eastAsia="Times New Roman" w:cstheme="minorHAnsi"/>
                <w:b/>
                <w:color w:val="000000" w:themeColor="text1"/>
                <w:lang w:eastAsia="ar-SA"/>
              </w:rPr>
              <w:t>i odbierania korespondencji elektronicznej</w:t>
            </w:r>
          </w:p>
        </w:tc>
      </w:tr>
      <w:tr w:rsidR="004F04BE" w:rsidRPr="00FD5707" w14:paraId="028D2EB9" w14:textId="77777777" w:rsidTr="004F04BE">
        <w:tc>
          <w:tcPr>
            <w:tcW w:w="1838" w:type="dxa"/>
          </w:tcPr>
          <w:p w14:paraId="74AF85FF" w14:textId="436C1810"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w:t>
            </w:r>
          </w:p>
        </w:tc>
        <w:tc>
          <w:tcPr>
            <w:tcW w:w="7224" w:type="dxa"/>
          </w:tcPr>
          <w:p w14:paraId="0CB478DB" w14:textId="5854E2A6"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Wskazanie osób uprawnionych do komunikowania się z wykonawcami</w:t>
            </w:r>
          </w:p>
        </w:tc>
      </w:tr>
      <w:tr w:rsidR="004F04BE" w:rsidRPr="00FD5707" w14:paraId="68C01F67" w14:textId="77777777" w:rsidTr="004F04BE">
        <w:tc>
          <w:tcPr>
            <w:tcW w:w="1838" w:type="dxa"/>
          </w:tcPr>
          <w:p w14:paraId="154CC7A5" w14:textId="02BDA53E"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XI</w:t>
            </w:r>
          </w:p>
        </w:tc>
        <w:tc>
          <w:tcPr>
            <w:tcW w:w="7224" w:type="dxa"/>
          </w:tcPr>
          <w:p w14:paraId="3D93C382" w14:textId="5DB0D9F4"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Termin związania ofertą</w:t>
            </w:r>
          </w:p>
        </w:tc>
      </w:tr>
      <w:tr w:rsidR="004F04BE" w:rsidRPr="00FD5707" w14:paraId="2BE69C9C" w14:textId="77777777" w:rsidTr="004F04BE">
        <w:tc>
          <w:tcPr>
            <w:tcW w:w="1838" w:type="dxa"/>
          </w:tcPr>
          <w:p w14:paraId="60316A0A" w14:textId="70299A45"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XII</w:t>
            </w:r>
          </w:p>
        </w:tc>
        <w:tc>
          <w:tcPr>
            <w:tcW w:w="7224" w:type="dxa"/>
          </w:tcPr>
          <w:p w14:paraId="62BDF180" w14:textId="32843C94"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 xml:space="preserve">Wymagania dotyczące wadium  </w:t>
            </w:r>
          </w:p>
        </w:tc>
      </w:tr>
      <w:tr w:rsidR="004F04BE" w:rsidRPr="00FD5707" w14:paraId="3DC2BD84" w14:textId="77777777" w:rsidTr="004F04BE">
        <w:tc>
          <w:tcPr>
            <w:tcW w:w="1838" w:type="dxa"/>
          </w:tcPr>
          <w:p w14:paraId="0A301059" w14:textId="758E89F5"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XIII</w:t>
            </w:r>
          </w:p>
        </w:tc>
        <w:tc>
          <w:tcPr>
            <w:tcW w:w="7224" w:type="dxa"/>
          </w:tcPr>
          <w:p w14:paraId="70EFE21F" w14:textId="78D254AD"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Opis sposobu przygotowywania oferty</w:t>
            </w:r>
          </w:p>
        </w:tc>
      </w:tr>
      <w:tr w:rsidR="004F04BE" w:rsidRPr="00FD5707" w14:paraId="7AC94AB9" w14:textId="77777777" w:rsidTr="004F04BE">
        <w:tc>
          <w:tcPr>
            <w:tcW w:w="1838" w:type="dxa"/>
          </w:tcPr>
          <w:p w14:paraId="73745934" w14:textId="213FC8F9"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XIV</w:t>
            </w:r>
          </w:p>
        </w:tc>
        <w:tc>
          <w:tcPr>
            <w:tcW w:w="7224" w:type="dxa"/>
          </w:tcPr>
          <w:p w14:paraId="518F1FF1" w14:textId="383A20C5"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Sposób oraz termin składania ofert</w:t>
            </w:r>
          </w:p>
        </w:tc>
      </w:tr>
      <w:tr w:rsidR="004F04BE" w:rsidRPr="00FD5707" w14:paraId="7E965104" w14:textId="77777777" w:rsidTr="004F04BE">
        <w:tc>
          <w:tcPr>
            <w:tcW w:w="1838" w:type="dxa"/>
          </w:tcPr>
          <w:p w14:paraId="7F9C4AEE" w14:textId="787A3EDE"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XV</w:t>
            </w:r>
          </w:p>
        </w:tc>
        <w:tc>
          <w:tcPr>
            <w:tcW w:w="7224" w:type="dxa"/>
          </w:tcPr>
          <w:p w14:paraId="29F38732" w14:textId="2529F775"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Termin otwarcia ofert</w:t>
            </w:r>
          </w:p>
        </w:tc>
      </w:tr>
      <w:tr w:rsidR="004F04BE" w:rsidRPr="00FD5707" w14:paraId="12F7B705" w14:textId="77777777" w:rsidTr="004F04BE">
        <w:tc>
          <w:tcPr>
            <w:tcW w:w="1838" w:type="dxa"/>
          </w:tcPr>
          <w:p w14:paraId="6A66DCF9" w14:textId="733FF75B"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XVI</w:t>
            </w:r>
          </w:p>
        </w:tc>
        <w:tc>
          <w:tcPr>
            <w:tcW w:w="7224" w:type="dxa"/>
          </w:tcPr>
          <w:p w14:paraId="07383937" w14:textId="19450548"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Sposób obliczenia ceny</w:t>
            </w:r>
          </w:p>
        </w:tc>
      </w:tr>
      <w:tr w:rsidR="004F04BE" w:rsidRPr="00FD5707" w14:paraId="5E335240" w14:textId="77777777" w:rsidTr="004F04BE">
        <w:tc>
          <w:tcPr>
            <w:tcW w:w="1838" w:type="dxa"/>
          </w:tcPr>
          <w:p w14:paraId="3C8D9993" w14:textId="55BD97C4"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XVII</w:t>
            </w:r>
          </w:p>
        </w:tc>
        <w:tc>
          <w:tcPr>
            <w:tcW w:w="7224" w:type="dxa"/>
          </w:tcPr>
          <w:p w14:paraId="1F49684F" w14:textId="4B87ECF2"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Opis kryteriów oceny ofert wraz z podaniem wag tych kryteriów i sposobu oceny ofert</w:t>
            </w:r>
          </w:p>
        </w:tc>
      </w:tr>
      <w:tr w:rsidR="004F04BE" w:rsidRPr="00FD5707" w14:paraId="6DE9E0AF" w14:textId="77777777" w:rsidTr="004F04BE">
        <w:tc>
          <w:tcPr>
            <w:tcW w:w="1838" w:type="dxa"/>
          </w:tcPr>
          <w:p w14:paraId="5B401C79" w14:textId="4C6276CB"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XVIII</w:t>
            </w:r>
          </w:p>
        </w:tc>
        <w:tc>
          <w:tcPr>
            <w:tcW w:w="7224" w:type="dxa"/>
          </w:tcPr>
          <w:p w14:paraId="45912FF7" w14:textId="07192DE4" w:rsidR="004F04BE" w:rsidRPr="00FD5707" w:rsidRDefault="004F04BE" w:rsidP="009B5F0F">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FD5707" w14:paraId="4CAA2132" w14:textId="77777777" w:rsidTr="004F04BE">
        <w:tc>
          <w:tcPr>
            <w:tcW w:w="1838" w:type="dxa"/>
          </w:tcPr>
          <w:p w14:paraId="74825F52" w14:textId="318479B8"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XIX</w:t>
            </w:r>
          </w:p>
        </w:tc>
        <w:tc>
          <w:tcPr>
            <w:tcW w:w="7224" w:type="dxa"/>
          </w:tcPr>
          <w:p w14:paraId="488FB89C" w14:textId="10DB2B71"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FD5707" w14:paraId="21536436" w14:textId="77777777" w:rsidTr="004F04BE">
        <w:tc>
          <w:tcPr>
            <w:tcW w:w="1838" w:type="dxa"/>
          </w:tcPr>
          <w:p w14:paraId="16D06ADC" w14:textId="46381D0E"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XX</w:t>
            </w:r>
          </w:p>
        </w:tc>
        <w:tc>
          <w:tcPr>
            <w:tcW w:w="7224" w:type="dxa"/>
          </w:tcPr>
          <w:p w14:paraId="54A03663" w14:textId="4AF157C7"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Pouczenie o środkach ochrony prawnej przysługujących wykonawcy</w:t>
            </w:r>
          </w:p>
        </w:tc>
      </w:tr>
      <w:tr w:rsidR="004F04BE" w:rsidRPr="00FD5707" w14:paraId="2FA26437" w14:textId="77777777" w:rsidTr="004F04BE">
        <w:tc>
          <w:tcPr>
            <w:tcW w:w="1838" w:type="dxa"/>
          </w:tcPr>
          <w:p w14:paraId="2808B2A5" w14:textId="039235B2"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XXI</w:t>
            </w:r>
          </w:p>
        </w:tc>
        <w:tc>
          <w:tcPr>
            <w:tcW w:w="7224" w:type="dxa"/>
          </w:tcPr>
          <w:p w14:paraId="70BA2174" w14:textId="0D7FA28E"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Informacje dotyczące zabezpieczenia należytego wykonania umowy</w:t>
            </w:r>
          </w:p>
        </w:tc>
      </w:tr>
      <w:tr w:rsidR="004F04BE" w:rsidRPr="00FD5707" w14:paraId="7235A043" w14:textId="77777777" w:rsidTr="004F04BE">
        <w:tc>
          <w:tcPr>
            <w:tcW w:w="1838" w:type="dxa"/>
          </w:tcPr>
          <w:p w14:paraId="5F06C5F5" w14:textId="05491317"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XXII</w:t>
            </w:r>
          </w:p>
        </w:tc>
        <w:tc>
          <w:tcPr>
            <w:tcW w:w="7224" w:type="dxa"/>
          </w:tcPr>
          <w:p w14:paraId="21E53BD8" w14:textId="22FDF298" w:rsidR="004F04BE" w:rsidRPr="00FD5707" w:rsidRDefault="004F04BE" w:rsidP="00FD5707">
            <w:pPr>
              <w:suppressAutoHyphens/>
              <w:spacing w:line="240" w:lineRule="auto"/>
              <w:rPr>
                <w:rFonts w:eastAsia="Times New Roman" w:cstheme="minorHAnsi"/>
                <w:b/>
                <w:color w:val="000000" w:themeColor="text1"/>
                <w:lang w:eastAsia="ar-SA"/>
              </w:rPr>
            </w:pPr>
            <w:r w:rsidRPr="00FD5707">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FD5707" w14:paraId="485D55C3" w14:textId="77777777" w:rsidTr="004F04BE">
        <w:tc>
          <w:tcPr>
            <w:tcW w:w="1838" w:type="dxa"/>
          </w:tcPr>
          <w:p w14:paraId="1DF473FC" w14:textId="55F2ABF0"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XXIII</w:t>
            </w:r>
          </w:p>
        </w:tc>
        <w:tc>
          <w:tcPr>
            <w:tcW w:w="7224" w:type="dxa"/>
          </w:tcPr>
          <w:p w14:paraId="46125540" w14:textId="7420B322"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Pozostałe informacje</w:t>
            </w:r>
          </w:p>
        </w:tc>
      </w:tr>
      <w:tr w:rsidR="004F04BE" w:rsidRPr="00FD5707" w14:paraId="5E770667" w14:textId="77777777" w:rsidTr="004F04BE">
        <w:tc>
          <w:tcPr>
            <w:tcW w:w="1838" w:type="dxa"/>
          </w:tcPr>
          <w:p w14:paraId="6B26A14E" w14:textId="5A9A1D99"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CZĘŚĆ XXIV</w:t>
            </w:r>
          </w:p>
        </w:tc>
        <w:tc>
          <w:tcPr>
            <w:tcW w:w="7224" w:type="dxa"/>
          </w:tcPr>
          <w:p w14:paraId="4407132A" w14:textId="5976ED8B" w:rsidR="004F04BE" w:rsidRPr="00FD5707" w:rsidRDefault="004F04BE" w:rsidP="00FD5707">
            <w:pPr>
              <w:suppressAutoHyphens/>
              <w:spacing w:line="240" w:lineRule="auto"/>
              <w:jc w:val="both"/>
              <w:rPr>
                <w:rFonts w:eastAsia="Times New Roman" w:cstheme="minorHAnsi"/>
                <w:b/>
                <w:color w:val="000000" w:themeColor="text1"/>
                <w:lang w:eastAsia="ar-SA"/>
              </w:rPr>
            </w:pPr>
            <w:r w:rsidRPr="00FD5707">
              <w:rPr>
                <w:rFonts w:eastAsia="Times New Roman" w:cstheme="minorHAnsi"/>
                <w:b/>
                <w:color w:val="000000" w:themeColor="text1"/>
                <w:lang w:eastAsia="ar-SA"/>
              </w:rPr>
              <w:t>Załączniki do SWZ</w:t>
            </w:r>
          </w:p>
        </w:tc>
      </w:tr>
    </w:tbl>
    <w:p w14:paraId="6313D3B0" w14:textId="77777777" w:rsidR="00016DD5" w:rsidRPr="00FD5707" w:rsidRDefault="00016DD5" w:rsidP="00FD5707">
      <w:pPr>
        <w:suppressAutoHyphens/>
        <w:spacing w:after="0" w:line="240" w:lineRule="auto"/>
        <w:jc w:val="both"/>
        <w:rPr>
          <w:rFonts w:eastAsia="Times New Roman" w:cstheme="minorHAnsi"/>
          <w:b/>
          <w:color w:val="0070C0"/>
          <w:lang w:eastAsia="ar-SA"/>
        </w:rPr>
      </w:pPr>
    </w:p>
    <w:p w14:paraId="08752803" w14:textId="144A2137" w:rsidR="00FE25A0" w:rsidRPr="00FD5707" w:rsidRDefault="004F04BE" w:rsidP="00C93B66">
      <w:pPr>
        <w:pageBreakBefore/>
        <w:suppressAutoHyphens/>
        <w:spacing w:after="0" w:line="360" w:lineRule="auto"/>
        <w:jc w:val="both"/>
        <w:rPr>
          <w:rFonts w:eastAsia="Times New Roman" w:cstheme="minorHAnsi"/>
          <w:lang w:eastAsia="ar-SA"/>
        </w:rPr>
      </w:pPr>
      <w:r w:rsidRPr="00FD5707">
        <w:rPr>
          <w:rFonts w:eastAsia="Times New Roman" w:cstheme="minorHAnsi"/>
          <w:b/>
          <w:bCs/>
          <w:color w:val="000000"/>
          <w:spacing w:val="-5"/>
          <w:lang w:eastAsia="ar-SA"/>
        </w:rPr>
        <w:lastRenderedPageBreak/>
        <w:t xml:space="preserve">CZĘŚĆ </w:t>
      </w:r>
      <w:r w:rsidR="00FE25A0" w:rsidRPr="00FD5707">
        <w:rPr>
          <w:rFonts w:eastAsia="Times New Roman" w:cstheme="minorHAnsi"/>
          <w:b/>
          <w:bCs/>
          <w:color w:val="000000"/>
          <w:spacing w:val="-5"/>
          <w:lang w:eastAsia="ar-SA"/>
        </w:rPr>
        <w:t xml:space="preserve">I.  Nazwa i adres </w:t>
      </w:r>
      <w:r w:rsidR="00FE25A0" w:rsidRPr="00FD5707">
        <w:rPr>
          <w:rFonts w:eastAsia="Times New Roman" w:cstheme="minorHAnsi"/>
          <w:b/>
          <w:bCs/>
          <w:lang w:eastAsia="ar-SA"/>
        </w:rPr>
        <w:t>Zamawiającego</w:t>
      </w:r>
    </w:p>
    <w:p w14:paraId="118CBD68" w14:textId="25B35166" w:rsidR="00FE25A0" w:rsidRPr="00FD5707" w:rsidRDefault="00FE25A0" w:rsidP="00C93B66">
      <w:pPr>
        <w:suppressAutoHyphens/>
        <w:spacing w:after="0" w:line="360" w:lineRule="auto"/>
        <w:jc w:val="both"/>
        <w:rPr>
          <w:rFonts w:eastAsia="Times New Roman" w:cstheme="minorHAnsi"/>
          <w:lang w:eastAsia="ar-SA"/>
        </w:rPr>
      </w:pPr>
      <w:r w:rsidRPr="00FD5707">
        <w:rPr>
          <w:rFonts w:eastAsia="Times New Roman" w:cstheme="minorHAnsi"/>
          <w:lang w:eastAsia="ar-SA"/>
        </w:rPr>
        <w:t>Zamawiający: UNIW</w:t>
      </w:r>
      <w:r w:rsidR="003E0297" w:rsidRPr="00FD5707">
        <w:rPr>
          <w:rFonts w:eastAsia="Times New Roman" w:cstheme="minorHAnsi"/>
          <w:lang w:eastAsia="ar-SA"/>
        </w:rPr>
        <w:t>ERSYTET MEDYCZNY w Białymstoku</w:t>
      </w:r>
    </w:p>
    <w:p w14:paraId="4D0F8025" w14:textId="0FF1E6AB" w:rsidR="000B61E6" w:rsidRPr="00FD5707" w:rsidRDefault="00FE25A0" w:rsidP="00C93B66">
      <w:pPr>
        <w:suppressAutoHyphens/>
        <w:spacing w:after="0" w:line="360" w:lineRule="auto"/>
        <w:jc w:val="both"/>
        <w:rPr>
          <w:rFonts w:eastAsia="Times New Roman" w:cstheme="minorHAnsi"/>
          <w:lang w:eastAsia="ar-SA"/>
        </w:rPr>
      </w:pPr>
      <w:r w:rsidRPr="00FD5707">
        <w:rPr>
          <w:rFonts w:eastAsia="Times New Roman" w:cstheme="minorHAnsi"/>
          <w:lang w:eastAsia="ar-SA"/>
        </w:rPr>
        <w:t>ul. Jana Kilińskiego 1</w:t>
      </w:r>
      <w:r w:rsidR="00FD5707">
        <w:rPr>
          <w:rFonts w:eastAsia="Times New Roman" w:cstheme="minorHAnsi"/>
          <w:lang w:eastAsia="ar-SA"/>
        </w:rPr>
        <w:t xml:space="preserve">, </w:t>
      </w:r>
      <w:r w:rsidR="000B61E6" w:rsidRPr="00FD5707">
        <w:rPr>
          <w:rFonts w:eastAsia="Times New Roman" w:cstheme="minorHAnsi"/>
          <w:lang w:eastAsia="ar-SA"/>
        </w:rPr>
        <w:t>15-089 Białystok</w:t>
      </w:r>
    </w:p>
    <w:p w14:paraId="1985B8BE" w14:textId="77777777" w:rsidR="00C227A3" w:rsidRPr="00FD5707" w:rsidRDefault="00C227A3" w:rsidP="00C93B66">
      <w:pPr>
        <w:suppressAutoHyphens/>
        <w:spacing w:after="0" w:line="360" w:lineRule="auto"/>
        <w:jc w:val="both"/>
        <w:rPr>
          <w:rFonts w:eastAsia="Times New Roman" w:cstheme="minorHAnsi"/>
          <w:lang w:eastAsia="ar-SA"/>
        </w:rPr>
      </w:pPr>
      <w:r w:rsidRPr="00FD5707">
        <w:rPr>
          <w:rFonts w:eastAsia="Times New Roman" w:cstheme="minorHAnsi"/>
          <w:lang w:eastAsia="ar-SA"/>
        </w:rPr>
        <w:t xml:space="preserve">tel. 85 748 55 39, 85 748 55 50, 85 748 56 25, 85 748 56 26, 85 748 56 40, 85 748 56 27, </w:t>
      </w:r>
    </w:p>
    <w:p w14:paraId="226C746A" w14:textId="77777777" w:rsidR="00C227A3" w:rsidRPr="00FD5707" w:rsidRDefault="00C227A3" w:rsidP="00C93B66">
      <w:pPr>
        <w:suppressAutoHyphens/>
        <w:spacing w:after="0" w:line="360" w:lineRule="auto"/>
        <w:jc w:val="both"/>
        <w:rPr>
          <w:rFonts w:eastAsia="Times New Roman" w:cstheme="minorHAnsi"/>
          <w:lang w:eastAsia="ar-SA"/>
        </w:rPr>
      </w:pPr>
      <w:r w:rsidRPr="00FD5707">
        <w:rPr>
          <w:rFonts w:eastAsia="Times New Roman" w:cstheme="minorHAnsi"/>
          <w:lang w:eastAsia="ar-SA"/>
        </w:rPr>
        <w:t xml:space="preserve"> 85 748 57 39</w:t>
      </w:r>
    </w:p>
    <w:p w14:paraId="160E5DCB" w14:textId="3CF4A78D" w:rsidR="00C227A3" w:rsidRPr="00FD5707" w:rsidRDefault="00C227A3" w:rsidP="00C93B66">
      <w:pPr>
        <w:tabs>
          <w:tab w:val="left" w:pos="6792"/>
        </w:tabs>
        <w:suppressAutoHyphens/>
        <w:spacing w:after="0" w:line="360" w:lineRule="auto"/>
        <w:jc w:val="both"/>
        <w:rPr>
          <w:rFonts w:eastAsia="Times New Roman" w:cstheme="minorHAnsi"/>
          <w:lang w:eastAsia="ar-SA"/>
        </w:rPr>
      </w:pPr>
      <w:r w:rsidRPr="00FD5707">
        <w:rPr>
          <w:rFonts w:eastAsia="Times New Roman" w:cstheme="minorHAnsi"/>
          <w:lang w:eastAsia="ar-SA"/>
        </w:rPr>
        <w:t>adres poczty elektronicznej</w:t>
      </w:r>
      <w:r w:rsidR="00FD5707">
        <w:rPr>
          <w:rFonts w:eastAsia="Times New Roman" w:cstheme="minorHAnsi"/>
          <w:lang w:eastAsia="ar-SA"/>
        </w:rPr>
        <w:t xml:space="preserve"> - </w:t>
      </w:r>
      <w:r w:rsidR="007E0554" w:rsidRPr="00FD5707">
        <w:rPr>
          <w:rFonts w:eastAsia="Times New Roman" w:cstheme="minorHAnsi"/>
          <w:color w:val="0070C0"/>
          <w:u w:val="single"/>
          <w:lang w:eastAsia="ar-SA"/>
        </w:rPr>
        <w:t>zampubl@umb.edu.pl</w:t>
      </w:r>
    </w:p>
    <w:p w14:paraId="6371CCB7" w14:textId="0F8AAA30" w:rsidR="00FE25A0" w:rsidRPr="00962BD3" w:rsidRDefault="00FE25A0" w:rsidP="00C93B66">
      <w:pPr>
        <w:suppressAutoHyphens/>
        <w:spacing w:after="0" w:line="360" w:lineRule="auto"/>
        <w:rPr>
          <w:rFonts w:eastAsia="Times New Roman" w:cstheme="minorHAnsi"/>
          <w:b/>
          <w:color w:val="0070C0"/>
          <w:lang w:eastAsia="ar-SA"/>
        </w:rPr>
      </w:pPr>
      <w:r w:rsidRPr="00FD5707">
        <w:rPr>
          <w:rFonts w:eastAsia="Times New Roman" w:cstheme="minorHAnsi"/>
          <w:b/>
          <w:lang w:eastAsia="ar-SA"/>
        </w:rPr>
        <w:t>adres strony internetowej prowadzonego postępowania:</w:t>
      </w:r>
      <w:r w:rsidR="00FD5707">
        <w:rPr>
          <w:rFonts w:eastAsia="Times New Roman" w:cstheme="minorHAnsi"/>
          <w:b/>
          <w:lang w:eastAsia="ar-SA"/>
        </w:rPr>
        <w:t xml:space="preserve"> </w:t>
      </w:r>
      <w:r w:rsidR="00962BD3" w:rsidRPr="00962BD3">
        <w:rPr>
          <w:rFonts w:eastAsia="Times New Roman" w:cstheme="minorHAnsi"/>
          <w:b/>
          <w:color w:val="0070C0"/>
          <w:lang w:eastAsia="ar-SA"/>
        </w:rPr>
        <w:t>https://platformazakupowa.pl/pn/umb</w:t>
      </w:r>
    </w:p>
    <w:p w14:paraId="1FC782FE" w14:textId="77777777" w:rsidR="00FE25A0" w:rsidRPr="00FD5707" w:rsidRDefault="00FE25A0" w:rsidP="00C93B66">
      <w:pPr>
        <w:suppressAutoHyphens/>
        <w:spacing w:after="0" w:line="360" w:lineRule="auto"/>
        <w:ind w:firstLine="284"/>
        <w:jc w:val="both"/>
        <w:rPr>
          <w:rFonts w:eastAsia="Times New Roman" w:cstheme="minorHAnsi"/>
          <w:color w:val="FF0000"/>
          <w:lang w:eastAsia="ar-SA"/>
        </w:rPr>
      </w:pPr>
    </w:p>
    <w:p w14:paraId="48E3B7C2" w14:textId="77777777" w:rsidR="00962BD3" w:rsidRDefault="004F04BE" w:rsidP="00C93B66">
      <w:pPr>
        <w:suppressAutoHyphens/>
        <w:spacing w:after="0" w:line="360" w:lineRule="auto"/>
        <w:rPr>
          <w:rFonts w:eastAsia="Times New Roman" w:cstheme="minorHAnsi"/>
          <w:b/>
          <w:color w:val="0070C0"/>
          <w:lang w:eastAsia="ar-SA"/>
        </w:rPr>
      </w:pPr>
      <w:r w:rsidRPr="00FD5707">
        <w:rPr>
          <w:rFonts w:eastAsia="Times New Roman" w:cstheme="minorHAnsi"/>
          <w:b/>
          <w:lang w:eastAsia="ar-SA"/>
        </w:rPr>
        <w:t xml:space="preserve">CZĘŚĆ </w:t>
      </w:r>
      <w:r w:rsidR="00E91C34" w:rsidRPr="00FD5707">
        <w:rPr>
          <w:rFonts w:eastAsia="Times New Roman" w:cstheme="minorHAnsi"/>
          <w:b/>
          <w:lang w:eastAsia="ar-SA"/>
        </w:rPr>
        <w:t xml:space="preserve">II. </w:t>
      </w:r>
      <w:r w:rsidR="00FE25A0" w:rsidRPr="00FD5707">
        <w:rPr>
          <w:rFonts w:eastAsia="Times New Roman" w:cstheme="minorHAnsi"/>
          <w:b/>
          <w:lang w:eastAsia="ar-SA"/>
        </w:rPr>
        <w:t>Adres strony internetowej, na kt</w:t>
      </w:r>
      <w:r w:rsidR="00FD5707">
        <w:rPr>
          <w:rFonts w:eastAsia="Times New Roman" w:cstheme="minorHAnsi"/>
          <w:b/>
          <w:lang w:eastAsia="ar-SA"/>
        </w:rPr>
        <w:t xml:space="preserve">órej udostępniane będą  zmiany </w:t>
      </w:r>
      <w:r w:rsidR="00FE25A0" w:rsidRPr="00FD5707">
        <w:rPr>
          <w:rFonts w:eastAsia="Times New Roman" w:cstheme="minorHAnsi"/>
          <w:b/>
          <w:lang w:eastAsia="ar-SA"/>
        </w:rPr>
        <w:t>i wyjaśnienia SWZ oraz inne dokumenty zamówienia bezpośrednio związane z postępowaniem</w:t>
      </w:r>
      <w:r w:rsidR="00236CD1" w:rsidRPr="00FD5707">
        <w:rPr>
          <w:rFonts w:eastAsia="Times New Roman" w:cstheme="minorHAnsi"/>
          <w:b/>
          <w:lang w:eastAsia="ar-SA"/>
        </w:rPr>
        <w:t xml:space="preserve"> </w:t>
      </w:r>
      <w:r w:rsidR="00FD5707">
        <w:rPr>
          <w:rFonts w:eastAsia="Times New Roman" w:cstheme="minorHAnsi"/>
          <w:b/>
          <w:lang w:eastAsia="ar-SA"/>
        </w:rPr>
        <w:t>-</w:t>
      </w:r>
      <w:r w:rsidR="00962BD3" w:rsidRPr="00962BD3">
        <w:rPr>
          <w:rFonts w:eastAsia="Times New Roman" w:cstheme="minorHAnsi"/>
          <w:b/>
          <w:color w:val="0070C0"/>
          <w:lang w:eastAsia="ar-SA"/>
        </w:rPr>
        <w:t xml:space="preserve">https://platformazakupowa.pl/pn/umb </w:t>
      </w:r>
    </w:p>
    <w:p w14:paraId="70AEC256" w14:textId="17C752C6" w:rsidR="00236CD1" w:rsidRPr="00FD5707" w:rsidRDefault="00236CD1" w:rsidP="00C93B66">
      <w:pPr>
        <w:suppressAutoHyphens/>
        <w:spacing w:after="0" w:line="360" w:lineRule="auto"/>
        <w:rPr>
          <w:rFonts w:eastAsia="Times New Roman" w:cstheme="minorHAnsi"/>
          <w:lang w:eastAsia="ar-SA"/>
        </w:rPr>
      </w:pPr>
      <w:r w:rsidRPr="00FD5707">
        <w:rPr>
          <w:rFonts w:eastAsia="Times New Roman" w:cstheme="minorHAnsi"/>
          <w:lang w:eastAsia="ar-SA"/>
        </w:rPr>
        <w:t>Zamawiający wymaga, aby wszystkie pisma związane z przedmiotowym postępowaniem były opa</w:t>
      </w:r>
      <w:r w:rsidR="008A3C26" w:rsidRPr="00FD5707">
        <w:rPr>
          <w:rFonts w:eastAsia="Times New Roman" w:cstheme="minorHAnsi"/>
          <w:lang w:eastAsia="ar-SA"/>
        </w:rPr>
        <w:t>trzone numerem sprawy AZP.25.2.</w:t>
      </w:r>
      <w:r w:rsidR="00962BD3">
        <w:rPr>
          <w:rFonts w:eastAsia="Times New Roman" w:cstheme="minorHAnsi"/>
          <w:lang w:eastAsia="ar-SA"/>
        </w:rPr>
        <w:t>8.2023</w:t>
      </w:r>
      <w:r w:rsidRPr="00FD5707">
        <w:rPr>
          <w:rFonts w:eastAsia="Times New Roman" w:cstheme="minorHAnsi"/>
          <w:lang w:eastAsia="ar-SA"/>
        </w:rPr>
        <w:t>.</w:t>
      </w:r>
    </w:p>
    <w:p w14:paraId="7B626070" w14:textId="77777777" w:rsidR="00236CD1" w:rsidRPr="00FD5707" w:rsidRDefault="00236CD1" w:rsidP="00C93B66">
      <w:pPr>
        <w:suppressAutoHyphens/>
        <w:spacing w:after="0" w:line="360" w:lineRule="auto"/>
        <w:ind w:left="284"/>
        <w:jc w:val="both"/>
        <w:rPr>
          <w:rFonts w:eastAsia="Times New Roman" w:cstheme="minorHAnsi"/>
          <w:b/>
          <w:color w:val="0070C0"/>
          <w:lang w:eastAsia="ar-SA"/>
        </w:rPr>
      </w:pPr>
    </w:p>
    <w:p w14:paraId="37D95E87" w14:textId="5BA5C080" w:rsidR="00FE25A0" w:rsidRPr="00FD5707" w:rsidRDefault="004F04BE" w:rsidP="00C93B66">
      <w:pPr>
        <w:suppressAutoHyphens/>
        <w:spacing w:after="0" w:line="360" w:lineRule="auto"/>
        <w:jc w:val="both"/>
        <w:rPr>
          <w:rFonts w:eastAsia="Times New Roman" w:cstheme="minorHAnsi"/>
          <w:lang w:eastAsia="ar-SA"/>
        </w:rPr>
      </w:pPr>
      <w:r w:rsidRPr="00FD5707">
        <w:rPr>
          <w:rFonts w:eastAsia="Times New Roman" w:cstheme="minorHAnsi"/>
          <w:b/>
          <w:lang w:eastAsia="ar-SA"/>
        </w:rPr>
        <w:t>CZĘŚĆ III.</w:t>
      </w:r>
      <w:r w:rsidR="00FE25A0" w:rsidRPr="00FD5707">
        <w:rPr>
          <w:rFonts w:eastAsia="Times New Roman" w:cstheme="minorHAnsi"/>
          <w:b/>
          <w:lang w:eastAsia="ar-SA"/>
        </w:rPr>
        <w:t xml:space="preserve"> Tryb udzielenia zamówienia</w:t>
      </w:r>
      <w:r w:rsidR="007E76C7" w:rsidRPr="00FD5707">
        <w:rPr>
          <w:rFonts w:eastAsia="Times New Roman" w:cstheme="minorHAnsi"/>
          <w:b/>
          <w:lang w:eastAsia="ar-SA"/>
        </w:rPr>
        <w:t xml:space="preserve"> </w:t>
      </w:r>
    </w:p>
    <w:p w14:paraId="290C2621" w14:textId="3681FDFA" w:rsidR="00FE25A0" w:rsidRPr="00FD5707" w:rsidRDefault="00FE25A0" w:rsidP="00C93B66">
      <w:pPr>
        <w:suppressAutoHyphens/>
        <w:spacing w:after="0" w:line="360" w:lineRule="auto"/>
        <w:rPr>
          <w:rFonts w:eastAsia="Times New Roman" w:cstheme="minorHAnsi"/>
          <w:lang w:eastAsia="ar-SA"/>
        </w:rPr>
      </w:pPr>
      <w:r w:rsidRPr="00FD5707">
        <w:rPr>
          <w:rFonts w:eastAsia="Times New Roman" w:cstheme="minorHAnsi"/>
          <w:lang w:eastAsia="ar-SA"/>
        </w:rPr>
        <w:t xml:space="preserve">Postępowanie o udzielenie zamówienia publicznego prowadzone jest na podstawie art. 132 ustawy </w:t>
      </w:r>
      <w:r w:rsidRPr="00FD5707">
        <w:rPr>
          <w:rFonts w:eastAsia="Times New Roman" w:cstheme="minorHAnsi"/>
          <w:lang w:eastAsia="ar-SA"/>
        </w:rPr>
        <w:br/>
        <w:t>z dnia 11 września 2019 r. Pr</w:t>
      </w:r>
      <w:r w:rsidR="007E0554" w:rsidRPr="00FD5707">
        <w:rPr>
          <w:rFonts w:eastAsia="Times New Roman" w:cstheme="minorHAnsi"/>
          <w:lang w:eastAsia="ar-SA"/>
        </w:rPr>
        <w:t>awo zamówień publicznych (</w:t>
      </w:r>
      <w:r w:rsidR="00FD5707">
        <w:rPr>
          <w:rFonts w:eastAsia="Times New Roman" w:cstheme="minorHAnsi"/>
          <w:lang w:eastAsia="ar-SA"/>
        </w:rPr>
        <w:t xml:space="preserve">t. </w:t>
      </w:r>
      <w:r w:rsidR="009047A2" w:rsidRPr="00FD5707">
        <w:rPr>
          <w:rFonts w:eastAsia="Times New Roman" w:cstheme="minorHAnsi"/>
          <w:lang w:eastAsia="ar-SA"/>
        </w:rPr>
        <w:t xml:space="preserve">j. </w:t>
      </w:r>
      <w:r w:rsidRPr="00FD5707">
        <w:rPr>
          <w:rFonts w:eastAsia="Times New Roman" w:cstheme="minorHAnsi"/>
          <w:lang w:eastAsia="ar-SA"/>
        </w:rPr>
        <w:t xml:space="preserve">Dz. U. </w:t>
      </w:r>
      <w:r w:rsidR="00C93B66">
        <w:rPr>
          <w:rFonts w:eastAsia="Times New Roman" w:cstheme="minorHAnsi"/>
          <w:lang w:eastAsia="ar-SA"/>
        </w:rPr>
        <w:t>z 2022</w:t>
      </w:r>
      <w:r w:rsidR="009047A2" w:rsidRPr="00FD5707">
        <w:rPr>
          <w:rFonts w:eastAsia="Times New Roman" w:cstheme="minorHAnsi"/>
          <w:lang w:eastAsia="ar-SA"/>
        </w:rPr>
        <w:t xml:space="preserve"> </w:t>
      </w:r>
      <w:r w:rsidRPr="00FD5707">
        <w:rPr>
          <w:rFonts w:eastAsia="Times New Roman" w:cstheme="minorHAnsi"/>
          <w:lang w:eastAsia="ar-SA"/>
        </w:rPr>
        <w:t xml:space="preserve">r. poz. </w:t>
      </w:r>
      <w:r w:rsidR="00C93B66">
        <w:rPr>
          <w:rFonts w:eastAsia="Times New Roman" w:cstheme="minorHAnsi"/>
          <w:lang w:eastAsia="ar-SA"/>
        </w:rPr>
        <w:t xml:space="preserve">1710 </w:t>
      </w:r>
      <w:r w:rsidRPr="00FD5707">
        <w:rPr>
          <w:rFonts w:eastAsia="Times New Roman" w:cstheme="minorHAnsi"/>
          <w:lang w:eastAsia="ar-SA"/>
        </w:rPr>
        <w:t>ze zm.), zwanej dalej ustawą Pzp, w trybie przetargu nieograniczonego o wartości przekraczającej progi unijne</w:t>
      </w:r>
      <w:r w:rsidR="00E432C7" w:rsidRPr="00FD5707">
        <w:rPr>
          <w:rFonts w:eastAsia="Times New Roman" w:cstheme="minorHAnsi"/>
          <w:lang w:eastAsia="ar-SA"/>
        </w:rPr>
        <w:t>.</w:t>
      </w:r>
      <w:r w:rsidR="00E432C7" w:rsidRPr="00FD5707">
        <w:rPr>
          <w:rFonts w:eastAsia="Times New Roman" w:cstheme="minorHAnsi"/>
          <w:color w:val="FF0000"/>
          <w:lang w:eastAsia="ar-SA"/>
        </w:rPr>
        <w:t xml:space="preserve"> </w:t>
      </w:r>
      <w:r w:rsidRPr="00FD5707">
        <w:rPr>
          <w:rFonts w:eastAsia="Times New Roman" w:cstheme="minorHAnsi"/>
          <w:lang w:eastAsia="ar-SA"/>
        </w:rPr>
        <w:t>W sprawach nieuregulowanych zapisami niniejszej SWZ, stosuje się przepisy ustawy Pzp oraz aktów wykonawczych wydanych na podstawie ustawy.</w:t>
      </w:r>
    </w:p>
    <w:p w14:paraId="521F8599" w14:textId="77777777" w:rsidR="00FE25A0" w:rsidRPr="00FD5707" w:rsidRDefault="00FE25A0" w:rsidP="00C93B66">
      <w:pPr>
        <w:suppressAutoHyphens/>
        <w:spacing w:after="0" w:line="360" w:lineRule="auto"/>
        <w:jc w:val="both"/>
        <w:rPr>
          <w:rFonts w:eastAsia="Times New Roman" w:cstheme="minorHAnsi"/>
          <w:strike/>
          <w:color w:val="FF0000"/>
          <w:lang w:eastAsia="ar-SA"/>
        </w:rPr>
      </w:pPr>
    </w:p>
    <w:p w14:paraId="7B0FC16F" w14:textId="77777777" w:rsidR="009035F2" w:rsidRPr="00FD5707" w:rsidRDefault="009035F2" w:rsidP="009035F2">
      <w:pPr>
        <w:keepNext/>
        <w:suppressAutoHyphens/>
        <w:spacing w:after="0" w:line="360" w:lineRule="auto"/>
        <w:rPr>
          <w:rFonts w:eastAsia="Times New Roman" w:cstheme="minorHAnsi"/>
          <w:b/>
          <w:kern w:val="1"/>
          <w:lang w:eastAsia="ar-SA"/>
        </w:rPr>
      </w:pPr>
      <w:r w:rsidRPr="00FD5707">
        <w:rPr>
          <w:rFonts w:eastAsia="Times New Roman" w:cstheme="minorHAnsi"/>
          <w:b/>
          <w:kern w:val="1"/>
          <w:lang w:eastAsia="ar-SA"/>
        </w:rPr>
        <w:t>CZĘŚĆ IV. Opis przedmiotu zamówienia</w:t>
      </w:r>
    </w:p>
    <w:p w14:paraId="267CAF92" w14:textId="77777777" w:rsidR="009035F2" w:rsidRPr="00146B1A" w:rsidRDefault="009035F2" w:rsidP="009035F2">
      <w:pPr>
        <w:numPr>
          <w:ilvl w:val="0"/>
          <w:numId w:val="25"/>
        </w:numPr>
        <w:suppressAutoHyphens/>
        <w:spacing w:after="0" w:line="360" w:lineRule="auto"/>
        <w:ind w:left="284" w:hanging="284"/>
        <w:rPr>
          <w:rFonts w:eastAsia="Calibri" w:cstheme="minorHAnsi"/>
        </w:rPr>
      </w:pPr>
      <w:r w:rsidRPr="00146B1A">
        <w:rPr>
          <w:rFonts w:eastAsia="Calibri" w:cstheme="minorHAnsi"/>
        </w:rPr>
        <w:t xml:space="preserve">Przedmiotem postępowania jest świadczenie usług utrzymania czystości w budynkach należących do Uniwersytetu Medycznego </w:t>
      </w:r>
      <w:r>
        <w:rPr>
          <w:rFonts w:eastAsia="Calibri" w:cstheme="minorHAnsi"/>
        </w:rPr>
        <w:t>w Białymstoku, z podziałem na 5</w:t>
      </w:r>
      <w:r w:rsidRPr="00146B1A">
        <w:rPr>
          <w:rFonts w:eastAsia="Calibri" w:cstheme="minorHAnsi"/>
        </w:rPr>
        <w:t xml:space="preserve"> części</w:t>
      </w:r>
      <w:r w:rsidRPr="00146B1A">
        <w:rPr>
          <w:rFonts w:eastAsia="Times New Roman" w:cstheme="minorHAnsi"/>
          <w:lang w:eastAsia="ar-SA"/>
        </w:rPr>
        <w:t>:</w:t>
      </w:r>
    </w:p>
    <w:p w14:paraId="18682B6A" w14:textId="77777777" w:rsidR="009035F2" w:rsidRPr="00962BD3" w:rsidRDefault="009035F2" w:rsidP="00FB7EC0">
      <w:pPr>
        <w:spacing w:after="0" w:line="360" w:lineRule="auto"/>
        <w:ind w:left="567" w:hanging="425"/>
        <w:jc w:val="both"/>
        <w:rPr>
          <w:rFonts w:eastAsia="Calibri" w:cstheme="minorHAnsi"/>
          <w:lang w:eastAsia="ar-SA"/>
        </w:rPr>
      </w:pPr>
      <w:r>
        <w:rPr>
          <w:rFonts w:eastAsia="Calibri" w:cstheme="minorHAnsi"/>
          <w:lang w:eastAsia="ar-SA"/>
        </w:rPr>
        <w:t>Część 1</w:t>
      </w:r>
      <w:r w:rsidRPr="00962BD3">
        <w:rPr>
          <w:rFonts w:eastAsia="Calibri" w:cstheme="minorHAnsi"/>
          <w:lang w:eastAsia="ar-SA"/>
        </w:rPr>
        <w:t xml:space="preserve"> – Hala Sportowa, ul.  Wołodyjowskiego 1, pow. 1</w:t>
      </w:r>
      <w:r>
        <w:rPr>
          <w:rFonts w:eastAsia="Calibri" w:cstheme="minorHAnsi"/>
          <w:lang w:eastAsia="ar-SA"/>
        </w:rPr>
        <w:t xml:space="preserve"> </w:t>
      </w:r>
      <w:r w:rsidRPr="00962BD3">
        <w:rPr>
          <w:rFonts w:eastAsia="Calibri" w:cstheme="minorHAnsi"/>
          <w:lang w:eastAsia="ar-SA"/>
        </w:rPr>
        <w:t>365,67 m2</w:t>
      </w:r>
      <w:r>
        <w:rPr>
          <w:rFonts w:eastAsia="Calibri" w:cstheme="minorHAnsi"/>
          <w:lang w:eastAsia="ar-SA"/>
        </w:rPr>
        <w:t>,</w:t>
      </w:r>
    </w:p>
    <w:p w14:paraId="6F563DE6" w14:textId="06A876D5" w:rsidR="009035F2" w:rsidRPr="00962BD3" w:rsidRDefault="009035F2" w:rsidP="00FB7EC0">
      <w:pPr>
        <w:spacing w:after="0" w:line="360" w:lineRule="auto"/>
        <w:ind w:left="567" w:hanging="425"/>
        <w:jc w:val="both"/>
        <w:rPr>
          <w:rFonts w:eastAsia="Calibri" w:cstheme="minorHAnsi"/>
          <w:lang w:eastAsia="ar-SA"/>
        </w:rPr>
      </w:pPr>
      <w:r>
        <w:rPr>
          <w:rFonts w:eastAsia="Calibri" w:cstheme="minorHAnsi"/>
          <w:lang w:eastAsia="ar-SA"/>
        </w:rPr>
        <w:t>Część 2</w:t>
      </w:r>
      <w:r w:rsidR="00FB7EC0">
        <w:rPr>
          <w:rFonts w:eastAsia="Calibri" w:cstheme="minorHAnsi"/>
          <w:lang w:eastAsia="ar-SA"/>
        </w:rPr>
        <w:t xml:space="preserve"> – Centrum Prewencji </w:t>
      </w:r>
      <w:r w:rsidRPr="00962BD3">
        <w:rPr>
          <w:rFonts w:eastAsia="Calibri" w:cstheme="minorHAnsi"/>
          <w:lang w:eastAsia="ar-SA"/>
        </w:rPr>
        <w:t>i Medycyny Spersonalizowanej, ul. Je</w:t>
      </w:r>
      <w:r w:rsidR="00FB7EC0">
        <w:rPr>
          <w:rFonts w:eastAsia="Calibri" w:cstheme="minorHAnsi"/>
          <w:lang w:eastAsia="ar-SA"/>
        </w:rPr>
        <w:t>rzego Waszyngtona 15B,</w:t>
      </w:r>
      <w:r w:rsidRPr="00962BD3">
        <w:rPr>
          <w:rFonts w:eastAsia="Calibri" w:cstheme="minorHAnsi"/>
          <w:lang w:eastAsia="ar-SA"/>
        </w:rPr>
        <w:t xml:space="preserve"> </w:t>
      </w:r>
      <w:r w:rsidR="00FB7EC0">
        <w:rPr>
          <w:rFonts w:eastAsia="Calibri" w:cstheme="minorHAnsi"/>
          <w:lang w:eastAsia="ar-SA"/>
        </w:rPr>
        <w:br/>
      </w:r>
      <w:r w:rsidRPr="00962BD3">
        <w:rPr>
          <w:rFonts w:eastAsia="Calibri" w:cstheme="minorHAnsi"/>
          <w:lang w:eastAsia="ar-SA"/>
        </w:rPr>
        <w:t>pow. 2</w:t>
      </w:r>
      <w:r>
        <w:rPr>
          <w:rFonts w:eastAsia="Calibri" w:cstheme="minorHAnsi"/>
          <w:lang w:eastAsia="ar-SA"/>
        </w:rPr>
        <w:t xml:space="preserve"> </w:t>
      </w:r>
      <w:r w:rsidRPr="00962BD3">
        <w:rPr>
          <w:rFonts w:eastAsia="Calibri" w:cstheme="minorHAnsi"/>
          <w:lang w:eastAsia="ar-SA"/>
        </w:rPr>
        <w:t>456,04 m2</w:t>
      </w:r>
      <w:r>
        <w:rPr>
          <w:rFonts w:eastAsia="Calibri" w:cstheme="minorHAnsi"/>
          <w:lang w:eastAsia="ar-SA"/>
        </w:rPr>
        <w:t>,</w:t>
      </w:r>
    </w:p>
    <w:p w14:paraId="5A9189D4" w14:textId="77777777" w:rsidR="009035F2" w:rsidRPr="00962BD3" w:rsidRDefault="009035F2" w:rsidP="00FB7EC0">
      <w:pPr>
        <w:spacing w:after="0" w:line="360" w:lineRule="auto"/>
        <w:ind w:left="567" w:hanging="425"/>
        <w:jc w:val="both"/>
        <w:rPr>
          <w:rFonts w:eastAsia="Calibri" w:cstheme="minorHAnsi"/>
          <w:lang w:eastAsia="ar-SA"/>
        </w:rPr>
      </w:pPr>
      <w:r>
        <w:rPr>
          <w:rFonts w:eastAsia="Calibri" w:cstheme="minorHAnsi"/>
          <w:lang w:eastAsia="ar-SA"/>
        </w:rPr>
        <w:t>Część 3</w:t>
      </w:r>
      <w:r w:rsidRPr="00962BD3">
        <w:rPr>
          <w:rFonts w:eastAsia="Calibri" w:cstheme="minorHAnsi"/>
          <w:lang w:eastAsia="ar-SA"/>
        </w:rPr>
        <w:t xml:space="preserve"> – Centrum Genomu, ul. Jerzego Waszyngtona 15C, pow. 846,24 m2</w:t>
      </w:r>
      <w:r>
        <w:rPr>
          <w:rFonts w:eastAsia="Calibri" w:cstheme="minorHAnsi"/>
          <w:lang w:eastAsia="ar-SA"/>
        </w:rPr>
        <w:t>,</w:t>
      </w:r>
    </w:p>
    <w:p w14:paraId="1C616BCD" w14:textId="25DFB6F6" w:rsidR="009035F2" w:rsidRPr="00962BD3" w:rsidRDefault="009035F2" w:rsidP="00FB7EC0">
      <w:pPr>
        <w:spacing w:after="0" w:line="360" w:lineRule="auto"/>
        <w:ind w:left="567" w:hanging="425"/>
        <w:jc w:val="both"/>
        <w:rPr>
          <w:rFonts w:eastAsia="Calibri" w:cstheme="minorHAnsi"/>
          <w:lang w:eastAsia="ar-SA"/>
        </w:rPr>
      </w:pPr>
      <w:r>
        <w:rPr>
          <w:rFonts w:eastAsia="Calibri" w:cstheme="minorHAnsi"/>
          <w:lang w:eastAsia="ar-SA"/>
        </w:rPr>
        <w:t>Część 4</w:t>
      </w:r>
      <w:r w:rsidRPr="00962BD3">
        <w:rPr>
          <w:rFonts w:eastAsia="Calibri" w:cstheme="minorHAnsi"/>
          <w:lang w:eastAsia="ar-SA"/>
        </w:rPr>
        <w:t xml:space="preserve"> – Centrum Dydaktyki Stomatologicznej; lewe skrzydło budynku, ul. M.</w:t>
      </w:r>
      <w:r>
        <w:rPr>
          <w:rFonts w:eastAsia="Calibri" w:cstheme="minorHAnsi"/>
          <w:lang w:eastAsia="ar-SA"/>
        </w:rPr>
        <w:t xml:space="preserve"> Skłodowskiej – Curie 24A,</w:t>
      </w:r>
      <w:r w:rsidR="00B20669">
        <w:rPr>
          <w:rFonts w:eastAsia="Calibri" w:cstheme="minorHAnsi"/>
          <w:lang w:eastAsia="ar-SA"/>
        </w:rPr>
        <w:t xml:space="preserve"> </w:t>
      </w:r>
      <w:r w:rsidRPr="00962BD3">
        <w:rPr>
          <w:rFonts w:eastAsia="Calibri" w:cstheme="minorHAnsi"/>
          <w:lang w:eastAsia="ar-SA"/>
        </w:rPr>
        <w:t>Zakład Ginekologii i Położnictwa Prakty</w:t>
      </w:r>
      <w:r>
        <w:rPr>
          <w:rFonts w:eastAsia="Calibri" w:cstheme="minorHAnsi"/>
          <w:lang w:eastAsia="ar-SA"/>
        </w:rPr>
        <w:t xml:space="preserve">cznego i Zakład Endokrynologii </w:t>
      </w:r>
      <w:r w:rsidRPr="00962BD3">
        <w:rPr>
          <w:rFonts w:eastAsia="Calibri" w:cstheme="minorHAnsi"/>
          <w:lang w:eastAsia="ar-SA"/>
        </w:rPr>
        <w:t xml:space="preserve">Ginekologicznej </w:t>
      </w:r>
      <w:r>
        <w:rPr>
          <w:rFonts w:eastAsia="Calibri" w:cstheme="minorHAnsi"/>
          <w:lang w:eastAsia="ar-SA"/>
        </w:rPr>
        <w:br/>
        <w:t>i Ginekologii Wieku Rozwojowego</w:t>
      </w:r>
      <w:r w:rsidRPr="00962BD3">
        <w:rPr>
          <w:rFonts w:eastAsia="Calibri" w:cstheme="minorHAnsi"/>
          <w:lang w:eastAsia="ar-SA"/>
        </w:rPr>
        <w:t xml:space="preserve"> oraz sale seminaryjne, pow. 550,91 m2</w:t>
      </w:r>
      <w:r>
        <w:rPr>
          <w:rFonts w:eastAsia="Calibri" w:cstheme="minorHAnsi"/>
          <w:lang w:eastAsia="ar-SA"/>
        </w:rPr>
        <w:t>,</w:t>
      </w:r>
    </w:p>
    <w:p w14:paraId="60714C85" w14:textId="77777777" w:rsidR="009035F2" w:rsidRDefault="009035F2" w:rsidP="00FB7EC0">
      <w:pPr>
        <w:spacing w:after="0" w:line="360" w:lineRule="auto"/>
        <w:ind w:left="567" w:hanging="425"/>
        <w:jc w:val="both"/>
        <w:rPr>
          <w:rFonts w:eastAsia="Calibri" w:cstheme="minorHAnsi"/>
          <w:lang w:eastAsia="ar-SA"/>
        </w:rPr>
      </w:pPr>
      <w:r>
        <w:rPr>
          <w:rFonts w:eastAsia="Calibri" w:cstheme="minorHAnsi"/>
          <w:lang w:eastAsia="ar-SA"/>
        </w:rPr>
        <w:t>Część 5</w:t>
      </w:r>
      <w:r w:rsidRPr="00962BD3">
        <w:rPr>
          <w:rFonts w:eastAsia="Calibri" w:cstheme="minorHAnsi"/>
          <w:lang w:eastAsia="ar-SA"/>
        </w:rPr>
        <w:t xml:space="preserve"> -  Ośrodek Wsparcia Badań Klinicznych, ul.  Jerzego Waszyngtona 17, pow. 382,70 m2</w:t>
      </w:r>
      <w:r>
        <w:rPr>
          <w:rFonts w:eastAsia="Calibri" w:cstheme="minorHAnsi"/>
          <w:lang w:eastAsia="ar-SA"/>
        </w:rPr>
        <w:t>.</w:t>
      </w:r>
    </w:p>
    <w:p w14:paraId="75917B3B" w14:textId="77777777" w:rsidR="009035F2" w:rsidRDefault="009035F2" w:rsidP="009035F2">
      <w:pPr>
        <w:spacing w:after="0" w:line="360" w:lineRule="auto"/>
        <w:ind w:left="360"/>
        <w:jc w:val="both"/>
        <w:rPr>
          <w:rFonts w:eastAsia="Calibri" w:cstheme="minorHAnsi"/>
          <w:lang w:eastAsia="ar-SA"/>
        </w:rPr>
      </w:pPr>
    </w:p>
    <w:p w14:paraId="69317C5E" w14:textId="77777777" w:rsidR="009035F2" w:rsidRDefault="009035F2" w:rsidP="009035F2">
      <w:pPr>
        <w:spacing w:after="0" w:line="360" w:lineRule="auto"/>
        <w:jc w:val="both"/>
        <w:rPr>
          <w:rFonts w:eastAsia="Calibri" w:cstheme="minorHAnsi"/>
          <w:b/>
          <w:lang w:eastAsia="pl-PL"/>
        </w:rPr>
      </w:pPr>
      <w:r w:rsidRPr="00F948C8">
        <w:rPr>
          <w:rFonts w:eastAsia="Calibri" w:cstheme="minorHAnsi"/>
          <w:b/>
          <w:lang w:eastAsia="pl-PL"/>
        </w:rPr>
        <w:t>Zamawiający dopuszcza możliwość składania ofert częściowych</w:t>
      </w:r>
      <w:r>
        <w:rPr>
          <w:rFonts w:eastAsia="Calibri" w:cstheme="minorHAnsi"/>
          <w:b/>
          <w:lang w:eastAsia="pl-PL"/>
        </w:rPr>
        <w:t>,</w:t>
      </w:r>
      <w:r w:rsidRPr="00846C06">
        <w:t xml:space="preserve"> </w:t>
      </w:r>
      <w:r w:rsidRPr="00846C06">
        <w:rPr>
          <w:rFonts w:eastAsia="Calibri" w:cstheme="minorHAnsi"/>
          <w:b/>
          <w:lang w:eastAsia="pl-PL"/>
        </w:rPr>
        <w:t>tj. na jedną, kilka lub wszystkie części.</w:t>
      </w:r>
    </w:p>
    <w:p w14:paraId="1D11AE94" w14:textId="77777777" w:rsidR="009035F2" w:rsidRDefault="009035F2" w:rsidP="009035F2">
      <w:pPr>
        <w:widowControl w:val="0"/>
        <w:autoSpaceDE w:val="0"/>
        <w:autoSpaceDN w:val="0"/>
        <w:adjustRightInd w:val="0"/>
        <w:spacing w:after="0" w:line="360" w:lineRule="auto"/>
        <w:rPr>
          <w:rFonts w:eastAsia="Times New Roman" w:cstheme="minorHAnsi"/>
          <w:lang w:eastAsia="ar-SA"/>
        </w:rPr>
      </w:pPr>
      <w:r w:rsidRPr="005404B4">
        <w:rPr>
          <w:rFonts w:eastAsia="Times New Roman" w:cstheme="minorHAnsi"/>
          <w:lang w:eastAsia="ar-SA"/>
        </w:rPr>
        <w:lastRenderedPageBreak/>
        <w:t xml:space="preserve">Wykonywane prace porządkowo-sprzątające oraz technologie stosowane przy realizacji tych prac winny zapewnić, gwarantować i spełniać utrzymanie właściwej higieny sanitarnej, wymogi sanitarno-epidemiologiczne oraz estetyczny </w:t>
      </w:r>
      <w:r>
        <w:rPr>
          <w:rFonts w:eastAsia="Times New Roman" w:cstheme="minorHAnsi"/>
          <w:lang w:eastAsia="ar-SA"/>
        </w:rPr>
        <w:t>wygląd sprzątanych powierzchni i pomieszczeń.</w:t>
      </w:r>
    </w:p>
    <w:p w14:paraId="57542DA0" w14:textId="77777777" w:rsidR="009035F2" w:rsidRPr="00F647D4" w:rsidRDefault="009035F2" w:rsidP="009035F2">
      <w:pPr>
        <w:spacing w:after="0" w:line="360" w:lineRule="auto"/>
        <w:rPr>
          <w:rFonts w:eastAsia="Times New Roman" w:cstheme="minorHAnsi"/>
          <w:highlight w:val="white"/>
          <w:lang w:eastAsia="pl-PL"/>
        </w:rPr>
      </w:pPr>
      <w:r w:rsidRPr="005404B4">
        <w:rPr>
          <w:rFonts w:eastAsia="Times New Roman" w:cstheme="minorHAnsi"/>
          <w:highlight w:val="white"/>
          <w:lang w:eastAsia="pl-PL"/>
        </w:rPr>
        <w:t>Szczegółowe zestawienie powierzchni do sp</w:t>
      </w:r>
      <w:r>
        <w:rPr>
          <w:rFonts w:eastAsia="Times New Roman" w:cstheme="minorHAnsi"/>
          <w:highlight w:val="white"/>
          <w:lang w:eastAsia="pl-PL"/>
        </w:rPr>
        <w:t xml:space="preserve">rzątania, rodzaje powierzchni, </w:t>
      </w:r>
      <w:r w:rsidRPr="005404B4">
        <w:rPr>
          <w:rFonts w:eastAsia="Times New Roman" w:cstheme="minorHAnsi"/>
          <w:highlight w:val="white"/>
          <w:lang w:eastAsia="pl-PL"/>
        </w:rPr>
        <w:t>powierzchni okiennej</w:t>
      </w:r>
      <w:r w:rsidRPr="00F647D4">
        <w:rPr>
          <w:rFonts w:eastAsia="Times New Roman" w:cstheme="minorHAnsi"/>
          <w:highlight w:val="white"/>
          <w:lang w:eastAsia="pl-PL"/>
        </w:rPr>
        <w:t xml:space="preserve">, </w:t>
      </w:r>
      <w:r>
        <w:rPr>
          <w:rFonts w:eastAsia="Times New Roman" w:cstheme="minorHAnsi"/>
          <w:highlight w:val="white"/>
          <w:lang w:eastAsia="pl-PL"/>
        </w:rPr>
        <w:t>wymagania dotyczące częstotliwości i rodzaju wykonywania prac zawiera Załącznik</w:t>
      </w:r>
      <w:r w:rsidRPr="00F647D4">
        <w:rPr>
          <w:rFonts w:eastAsia="Times New Roman" w:cstheme="minorHAnsi"/>
          <w:highlight w:val="white"/>
          <w:lang w:eastAsia="pl-PL"/>
        </w:rPr>
        <w:t xml:space="preserve"> nr 2 do SWZ</w:t>
      </w:r>
      <w:r>
        <w:rPr>
          <w:rFonts w:eastAsia="Times New Roman" w:cstheme="minorHAnsi"/>
          <w:highlight w:val="white"/>
          <w:lang w:eastAsia="pl-PL"/>
        </w:rPr>
        <w:t xml:space="preserve"> - Opis przedmiotu zamówienia - odpowiednio dla części 1-5</w:t>
      </w:r>
      <w:r w:rsidRPr="00F647D4">
        <w:rPr>
          <w:rFonts w:eastAsia="Times New Roman" w:cstheme="minorHAnsi"/>
          <w:highlight w:val="white"/>
          <w:lang w:eastAsia="pl-PL"/>
        </w:rPr>
        <w:t>.</w:t>
      </w:r>
    </w:p>
    <w:p w14:paraId="386E4ED1" w14:textId="77777777" w:rsidR="009035F2" w:rsidRPr="0008527F" w:rsidRDefault="009035F2" w:rsidP="009035F2">
      <w:pPr>
        <w:spacing w:after="0" w:line="360" w:lineRule="auto"/>
        <w:jc w:val="both"/>
        <w:rPr>
          <w:rFonts w:eastAsia="Times New Roman" w:cstheme="minorHAnsi"/>
          <w:b/>
          <w:lang w:eastAsia="pl-PL"/>
        </w:rPr>
      </w:pPr>
      <w:r w:rsidRPr="0008527F">
        <w:rPr>
          <w:rFonts w:eastAsia="Times New Roman" w:cstheme="minorHAnsi"/>
          <w:b/>
          <w:highlight w:val="white"/>
          <w:u w:val="single"/>
          <w:lang w:eastAsia="pl-PL"/>
        </w:rPr>
        <w:t>Dotyczy wszystkich części postępowania</w:t>
      </w:r>
    </w:p>
    <w:p w14:paraId="7AD27B9E" w14:textId="77777777" w:rsidR="009035F2" w:rsidRPr="0008527F" w:rsidRDefault="009035F2" w:rsidP="009035F2">
      <w:pPr>
        <w:numPr>
          <w:ilvl w:val="0"/>
          <w:numId w:val="29"/>
        </w:numPr>
        <w:suppressAutoHyphens/>
        <w:spacing w:after="0" w:line="360" w:lineRule="auto"/>
        <w:ind w:left="284" w:hanging="284"/>
        <w:rPr>
          <w:rFonts w:eastAsia="Times New Roman" w:cstheme="minorHAnsi"/>
          <w:lang w:eastAsia="pl-PL"/>
        </w:rPr>
      </w:pPr>
      <w:r w:rsidRPr="0008527F">
        <w:rPr>
          <w:rFonts w:eastAsia="Times New Roman" w:cstheme="minorHAnsi"/>
          <w:bCs/>
          <w:lang w:eastAsia="pl-PL"/>
        </w:rPr>
        <w:t>Zakres obowiązków Wykonawcy i w</w:t>
      </w:r>
      <w:r w:rsidRPr="0008527F">
        <w:rPr>
          <w:rFonts w:eastAsia="Arial Unicode MS" w:cstheme="minorHAnsi"/>
          <w:bCs/>
          <w:lang w:eastAsia="pl-PL"/>
        </w:rPr>
        <w:t>arunki dodatkowe dotyczące przedmiotu zamówienia:</w:t>
      </w:r>
      <w:r w:rsidRPr="0008527F">
        <w:rPr>
          <w:rFonts w:eastAsia="Times New Roman" w:cstheme="minorHAnsi"/>
          <w:bCs/>
          <w:lang w:eastAsia="pl-PL"/>
        </w:rPr>
        <w:t xml:space="preserve"> </w:t>
      </w:r>
    </w:p>
    <w:p w14:paraId="77DD587A" w14:textId="77777777" w:rsidR="009035F2" w:rsidRPr="0008527F" w:rsidRDefault="009035F2" w:rsidP="009035F2">
      <w:pPr>
        <w:numPr>
          <w:ilvl w:val="1"/>
          <w:numId w:val="29"/>
        </w:numPr>
        <w:suppressAutoHyphens/>
        <w:spacing w:after="0" w:line="360" w:lineRule="auto"/>
        <w:ind w:left="426" w:hanging="426"/>
        <w:rPr>
          <w:rFonts w:eastAsia="Times New Roman" w:cstheme="minorHAnsi"/>
          <w:lang w:eastAsia="pl-PL"/>
        </w:rPr>
      </w:pPr>
      <w:r w:rsidRPr="0008527F">
        <w:rPr>
          <w:rFonts w:eastAsia="Times New Roman" w:cstheme="minorHAnsi"/>
          <w:lang w:eastAsia="pl-PL"/>
        </w:rPr>
        <w:t>Wykonawca zapewni na własny koszt sprzęt niezbędny do sprzątania.</w:t>
      </w:r>
    </w:p>
    <w:p w14:paraId="019838BC" w14:textId="77777777" w:rsidR="009035F2" w:rsidRPr="00B20669" w:rsidRDefault="009035F2" w:rsidP="009035F2">
      <w:pPr>
        <w:numPr>
          <w:ilvl w:val="1"/>
          <w:numId w:val="29"/>
        </w:numPr>
        <w:suppressAutoHyphens/>
        <w:spacing w:after="0" w:line="360" w:lineRule="auto"/>
        <w:ind w:left="426" w:hanging="426"/>
        <w:rPr>
          <w:rFonts w:eastAsia="Times New Roman" w:cstheme="minorHAnsi"/>
          <w:lang w:eastAsia="pl-PL"/>
        </w:rPr>
      </w:pPr>
      <w:r w:rsidRPr="0008527F">
        <w:rPr>
          <w:rFonts w:eastAsia="Times New Roman" w:cstheme="minorHAnsi"/>
          <w:lang w:eastAsia="pl-PL"/>
        </w:rPr>
        <w:t xml:space="preserve">Wykonawca zobowiązany jest do stosowania profesjonalnego sprzętu wraz z urządzeniami do czyszczenia, konserwacji powierzchni, zapewnienia odpowiedniej ilości mopów, ścierek, i innego sprzętu niezbędnego do prawidłowego wykonywania usługi. Do sprzątania poszczególnych pomieszczeń socjalnych i sanitarnych Wykonawca winien </w:t>
      </w:r>
      <w:r w:rsidRPr="00B20669">
        <w:rPr>
          <w:rFonts w:eastAsia="Times New Roman" w:cstheme="minorHAnsi"/>
          <w:lang w:eastAsia="pl-PL"/>
        </w:rPr>
        <w:t>przeznaczyć właściwy sprzęt i środki.</w:t>
      </w:r>
    </w:p>
    <w:p w14:paraId="47C533E0" w14:textId="77777777" w:rsidR="009035F2" w:rsidRPr="00B20669" w:rsidRDefault="009035F2" w:rsidP="009035F2">
      <w:pPr>
        <w:numPr>
          <w:ilvl w:val="1"/>
          <w:numId w:val="29"/>
        </w:numPr>
        <w:suppressAutoHyphens/>
        <w:spacing w:after="0" w:line="360" w:lineRule="auto"/>
        <w:ind w:left="426" w:hanging="426"/>
        <w:rPr>
          <w:rFonts w:eastAsia="Times New Roman" w:cstheme="minorHAnsi"/>
          <w:lang w:eastAsia="pl-PL"/>
        </w:rPr>
      </w:pPr>
      <w:r w:rsidRPr="00B20669">
        <w:rPr>
          <w:rFonts w:eastAsia="Times New Roman" w:cstheme="minorHAnsi"/>
          <w:lang w:eastAsia="pl-PL"/>
        </w:rPr>
        <w:t>Wykonawca zapewni na własny koszt środki chemiczne i higieniczne, zgodnie z Załącznikiem nr 3 do SWZ.</w:t>
      </w:r>
    </w:p>
    <w:p w14:paraId="7363FF53" w14:textId="77777777" w:rsidR="009035F2" w:rsidRPr="00B20669" w:rsidRDefault="009035F2" w:rsidP="009035F2">
      <w:pPr>
        <w:numPr>
          <w:ilvl w:val="1"/>
          <w:numId w:val="29"/>
        </w:numPr>
        <w:suppressAutoHyphens/>
        <w:spacing w:after="0" w:line="360" w:lineRule="auto"/>
        <w:ind w:left="426" w:hanging="426"/>
        <w:rPr>
          <w:rFonts w:eastAsia="Times New Roman" w:cstheme="minorHAnsi"/>
          <w:lang w:eastAsia="pl-PL"/>
        </w:rPr>
      </w:pPr>
      <w:r w:rsidRPr="00B20669">
        <w:rPr>
          <w:rFonts w:eastAsia="Times New Roman" w:cstheme="minorHAnsi"/>
          <w:lang w:eastAsia="pl-PL"/>
        </w:rPr>
        <w:t xml:space="preserve">Wykonawca zobowiązany jest do bieżącego uzupełniania środków higienicznych takich jak: mydło w płynie, płyn dezynfekcyjny, ręczniki jednorazowe, papier toaletowy, środki dezynfekująco – zapachowe do toalet (Załącznik nr 3 do SWZ). </w:t>
      </w:r>
    </w:p>
    <w:p w14:paraId="5E470E7C" w14:textId="77777777" w:rsidR="009035F2" w:rsidRPr="000D37F8" w:rsidRDefault="009035F2" w:rsidP="009035F2">
      <w:pPr>
        <w:suppressAutoHyphens/>
        <w:spacing w:after="0" w:line="360" w:lineRule="auto"/>
        <w:ind w:left="426"/>
        <w:rPr>
          <w:rFonts w:eastAsia="Times New Roman" w:cstheme="minorHAnsi"/>
          <w:lang w:eastAsia="pl-PL"/>
        </w:rPr>
      </w:pPr>
      <w:r w:rsidRPr="000D37F8">
        <w:rPr>
          <w:rFonts w:eastAsia="Times New Roman" w:cstheme="minorHAnsi"/>
          <w:lang w:eastAsia="pl-PL"/>
        </w:rPr>
        <w:t>Zestawienie ilości podajników na papier toaletowy i podajniki zz zawiera Załącznik</w:t>
      </w:r>
      <w:r>
        <w:rPr>
          <w:rFonts w:eastAsia="Times New Roman" w:cstheme="minorHAnsi"/>
          <w:lang w:eastAsia="pl-PL"/>
        </w:rPr>
        <w:t xml:space="preserve"> nr 2 do S</w:t>
      </w:r>
      <w:r w:rsidRPr="000D37F8">
        <w:rPr>
          <w:rFonts w:eastAsia="Times New Roman" w:cstheme="minorHAnsi"/>
          <w:lang w:eastAsia="pl-PL"/>
        </w:rPr>
        <w:t>WZ</w:t>
      </w:r>
      <w:r>
        <w:rPr>
          <w:rFonts w:eastAsia="Times New Roman" w:cstheme="minorHAnsi"/>
          <w:lang w:eastAsia="pl-PL"/>
        </w:rPr>
        <w:t xml:space="preserve"> - Opis przedmiotu zamówienia</w:t>
      </w:r>
      <w:r w:rsidRPr="000D37F8">
        <w:rPr>
          <w:rFonts w:eastAsia="Times New Roman" w:cstheme="minorHAnsi"/>
          <w:lang w:eastAsia="pl-PL"/>
        </w:rPr>
        <w:t>.</w:t>
      </w:r>
    </w:p>
    <w:p w14:paraId="67038449" w14:textId="77777777" w:rsidR="009035F2" w:rsidRPr="00EB762C" w:rsidRDefault="009035F2" w:rsidP="009035F2">
      <w:pPr>
        <w:suppressAutoHyphens/>
        <w:spacing w:after="0" w:line="360" w:lineRule="auto"/>
        <w:ind w:left="426"/>
        <w:rPr>
          <w:rFonts w:eastAsia="Times New Roman" w:cstheme="minorHAnsi"/>
          <w:b/>
          <w:lang w:eastAsia="pl-PL"/>
        </w:rPr>
      </w:pPr>
      <w:r w:rsidRPr="00EB762C">
        <w:rPr>
          <w:rFonts w:eastAsia="Times New Roman" w:cstheme="minorHAnsi"/>
          <w:b/>
          <w:lang w:eastAsia="pl-PL"/>
        </w:rPr>
        <w:t>Uwaga: niektóre pojemniki na płyn dezynfekujący nie mają możliwości dolania płynu, tylko wymiany wkładu z płynem.</w:t>
      </w:r>
    </w:p>
    <w:p w14:paraId="0CF6CB2D" w14:textId="77777777" w:rsidR="009035F2" w:rsidRPr="00B362E9" w:rsidRDefault="009035F2" w:rsidP="009035F2">
      <w:pPr>
        <w:numPr>
          <w:ilvl w:val="1"/>
          <w:numId w:val="29"/>
        </w:numPr>
        <w:suppressAutoHyphens/>
        <w:spacing w:after="0" w:line="360" w:lineRule="auto"/>
        <w:ind w:left="426" w:hanging="426"/>
        <w:rPr>
          <w:rFonts w:eastAsia="Times New Roman" w:cstheme="minorHAnsi"/>
          <w:lang w:eastAsia="pl-PL"/>
        </w:rPr>
      </w:pPr>
      <w:r w:rsidRPr="0008527F">
        <w:rPr>
          <w:rFonts w:eastAsia="Times New Roman" w:cstheme="minorHAnsi"/>
          <w:lang w:eastAsia="pl-PL"/>
        </w:rPr>
        <w:t xml:space="preserve">Użyte środki chemiczne do sprzątania i środki higieniczne muszą być dopuszczone do   </w:t>
      </w:r>
      <w:r w:rsidRPr="0008527F">
        <w:rPr>
          <w:rFonts w:eastAsia="Times New Roman" w:cstheme="minorHAnsi"/>
          <w:lang w:eastAsia="pl-PL"/>
        </w:rPr>
        <w:br/>
        <w:t xml:space="preserve">stosowania na terenie RP. </w:t>
      </w:r>
      <w:r w:rsidRPr="00B362E9">
        <w:rPr>
          <w:rFonts w:eastAsia="Times New Roman" w:cstheme="minorHAnsi"/>
          <w:lang w:eastAsia="pl-PL"/>
        </w:rPr>
        <w:t>Wykonawca, przed użyciem środka, zobowiązany jest dostarczyć Zamawiającemu odpowiedni dokument dopuszczający go do stosowania.</w:t>
      </w:r>
    </w:p>
    <w:p w14:paraId="72DD2AFA" w14:textId="77777777" w:rsidR="009035F2" w:rsidRPr="0008527F" w:rsidRDefault="009035F2" w:rsidP="009035F2">
      <w:pPr>
        <w:numPr>
          <w:ilvl w:val="1"/>
          <w:numId w:val="29"/>
        </w:numPr>
        <w:suppressAutoHyphens/>
        <w:spacing w:after="0" w:line="360" w:lineRule="auto"/>
        <w:ind w:left="426" w:hanging="426"/>
        <w:rPr>
          <w:rFonts w:eastAsia="Times New Roman" w:cstheme="minorHAnsi"/>
          <w:color w:val="FF0000"/>
          <w:lang w:eastAsia="ar-SA"/>
        </w:rPr>
      </w:pPr>
      <w:r w:rsidRPr="0008527F">
        <w:rPr>
          <w:rFonts w:eastAsia="Times New Roman" w:cstheme="minorHAnsi"/>
          <w:lang w:eastAsia="ar-SA"/>
        </w:rPr>
        <w:t>Wykonawca zobowiązany jest do usuwania odpadów z koszy i innych pojemników oraz dostarczania worków na odpady; wymagana jest segregacja odpadów w workach dostarczonych przez Wykonawcę, tj; odpady komunalne winny być umieszczane w workach czarnych, odpady medyczne w workach czerwonych, zgodnie z „Procedurą postępowania z odpadami”</w:t>
      </w:r>
      <w:r w:rsidRPr="00846C06">
        <w:rPr>
          <w:rFonts w:eastAsia="Times New Roman" w:cstheme="minorHAnsi"/>
          <w:lang w:eastAsia="ar-SA"/>
        </w:rPr>
        <w:t xml:space="preserve">. </w:t>
      </w:r>
    </w:p>
    <w:p w14:paraId="29C6AA6A" w14:textId="77777777" w:rsidR="009035F2" w:rsidRPr="0008527F" w:rsidRDefault="009035F2" w:rsidP="009035F2">
      <w:pPr>
        <w:numPr>
          <w:ilvl w:val="1"/>
          <w:numId w:val="29"/>
        </w:numPr>
        <w:suppressAutoHyphens/>
        <w:spacing w:after="0" w:line="360" w:lineRule="auto"/>
        <w:ind w:left="426" w:hanging="426"/>
        <w:rPr>
          <w:rFonts w:eastAsia="Times New Roman" w:cstheme="minorHAnsi"/>
          <w:lang w:eastAsia="pl-PL"/>
        </w:rPr>
      </w:pPr>
      <w:r w:rsidRPr="0008527F">
        <w:rPr>
          <w:rFonts w:eastAsia="Times New Roman" w:cstheme="minorHAnsi"/>
          <w:lang w:eastAsia="ar-SA"/>
        </w:rPr>
        <w:t xml:space="preserve">Wykonawca zobowiązany jest do zagwarantowania jednej osoby, obecnej fizycznie, na </w:t>
      </w:r>
      <w:r>
        <w:rPr>
          <w:rFonts w:eastAsia="Times New Roman" w:cstheme="minorHAnsi"/>
          <w:lang w:eastAsia="ar-SA"/>
        </w:rPr>
        <w:br/>
      </w:r>
      <w:r w:rsidRPr="0008527F">
        <w:rPr>
          <w:rFonts w:eastAsia="Times New Roman" w:cstheme="minorHAnsi"/>
          <w:lang w:eastAsia="ar-SA"/>
        </w:rPr>
        <w:t>8-godzinny dyżur (od 7:00 do 15:00),  odpowiedzialnej za utrzymanie czystości  polegające na:</w:t>
      </w:r>
    </w:p>
    <w:p w14:paraId="45846612" w14:textId="77777777" w:rsidR="009035F2" w:rsidRPr="0008527F" w:rsidRDefault="009035F2" w:rsidP="009035F2">
      <w:pPr>
        <w:suppressAutoHyphens/>
        <w:spacing w:after="0" w:line="360" w:lineRule="auto"/>
        <w:ind w:left="851" w:hanging="142"/>
        <w:rPr>
          <w:rFonts w:eastAsia="Times New Roman" w:cstheme="minorHAnsi"/>
          <w:lang w:eastAsia="ar-SA"/>
        </w:rPr>
      </w:pPr>
      <w:r w:rsidRPr="0008527F">
        <w:rPr>
          <w:rFonts w:eastAsia="Times New Roman" w:cstheme="minorHAnsi"/>
          <w:lang w:eastAsia="ar-SA"/>
        </w:rPr>
        <w:t>-</w:t>
      </w:r>
      <w:r w:rsidRPr="0008527F">
        <w:rPr>
          <w:rFonts w:eastAsia="Times New Roman" w:cstheme="minorHAnsi"/>
          <w:lang w:eastAsia="ar-SA"/>
        </w:rPr>
        <w:tab/>
        <w:t>bieżącym utrzymaniu czystości toalet, wejścia głównego do budynku, ciągów komunikacyjnych, schodów,</w:t>
      </w:r>
    </w:p>
    <w:p w14:paraId="034C97E9" w14:textId="77777777" w:rsidR="009035F2" w:rsidRPr="0008527F" w:rsidRDefault="009035F2" w:rsidP="009035F2">
      <w:pPr>
        <w:suppressAutoHyphens/>
        <w:spacing w:after="0" w:line="360" w:lineRule="auto"/>
        <w:ind w:left="851" w:hanging="142"/>
        <w:rPr>
          <w:rFonts w:eastAsia="Times New Roman" w:cstheme="minorHAnsi"/>
          <w:lang w:eastAsia="ar-SA"/>
        </w:rPr>
      </w:pPr>
      <w:r w:rsidRPr="0008527F">
        <w:rPr>
          <w:rFonts w:eastAsia="Times New Roman" w:cstheme="minorHAnsi"/>
          <w:lang w:eastAsia="ar-SA"/>
        </w:rPr>
        <w:t>-</w:t>
      </w:r>
      <w:r w:rsidRPr="0008527F">
        <w:rPr>
          <w:rFonts w:eastAsia="Times New Roman" w:cstheme="minorHAnsi"/>
          <w:lang w:eastAsia="ar-SA"/>
        </w:rPr>
        <w:tab/>
        <w:t>uzupełnianie środków higieny w toaletach ogólnodostępnych – mydło, papier toaletowy, ręczniki papier</w:t>
      </w:r>
      <w:r>
        <w:rPr>
          <w:rFonts w:eastAsia="Times New Roman" w:cstheme="minorHAnsi"/>
          <w:lang w:eastAsia="ar-SA"/>
        </w:rPr>
        <w:t>owe (2-warstwowy wg Załącznika nr 3 do S</w:t>
      </w:r>
      <w:r w:rsidRPr="0008527F">
        <w:rPr>
          <w:rFonts w:eastAsia="Times New Roman" w:cstheme="minorHAnsi"/>
          <w:lang w:eastAsia="ar-SA"/>
        </w:rPr>
        <w:t>WZ)</w:t>
      </w:r>
    </w:p>
    <w:p w14:paraId="2C6C712E" w14:textId="77777777" w:rsidR="009035F2" w:rsidRPr="0008527F" w:rsidRDefault="009035F2" w:rsidP="009035F2">
      <w:pPr>
        <w:suppressAutoHyphens/>
        <w:spacing w:after="0" w:line="360" w:lineRule="auto"/>
        <w:ind w:left="851" w:hanging="142"/>
        <w:rPr>
          <w:rFonts w:eastAsia="Times New Roman" w:cstheme="minorHAnsi"/>
          <w:lang w:eastAsia="ar-SA"/>
        </w:rPr>
      </w:pPr>
      <w:r w:rsidRPr="0008527F">
        <w:rPr>
          <w:rFonts w:eastAsia="Times New Roman" w:cstheme="minorHAnsi"/>
          <w:lang w:eastAsia="ar-SA"/>
        </w:rPr>
        <w:lastRenderedPageBreak/>
        <w:t>-  wszelkich prac interwencyjnych zgłaszanych przez Użytkowników.</w:t>
      </w:r>
    </w:p>
    <w:p w14:paraId="573EB9A5" w14:textId="77777777" w:rsidR="009035F2" w:rsidRPr="0008527F" w:rsidRDefault="009035F2" w:rsidP="009035F2">
      <w:pPr>
        <w:suppressAutoHyphens/>
        <w:spacing w:after="0" w:line="360" w:lineRule="auto"/>
        <w:ind w:left="284"/>
        <w:rPr>
          <w:rFonts w:eastAsia="Times New Roman" w:cstheme="minorHAnsi"/>
          <w:strike/>
          <w:lang w:eastAsia="ar-SA"/>
        </w:rPr>
      </w:pPr>
      <w:r w:rsidRPr="0008527F">
        <w:rPr>
          <w:rFonts w:eastAsia="Times New Roman" w:cstheme="minorHAnsi"/>
          <w:lang w:eastAsia="ar-SA"/>
        </w:rPr>
        <w:t xml:space="preserve">Wykonawca winien zabezpieczyć dyżur w każdym budynku Zamawiającego (dla każdej części postępowania odrębnie). </w:t>
      </w:r>
    </w:p>
    <w:p w14:paraId="1C64C7CF" w14:textId="77777777" w:rsidR="009035F2" w:rsidRPr="0008527F" w:rsidRDefault="009035F2" w:rsidP="009035F2">
      <w:pPr>
        <w:suppressAutoHyphens/>
        <w:spacing w:after="0" w:line="360" w:lineRule="auto"/>
        <w:ind w:left="567" w:hanging="567"/>
        <w:rPr>
          <w:rFonts w:eastAsia="Times New Roman" w:cstheme="minorHAnsi"/>
          <w:lang w:eastAsia="ar-SA"/>
        </w:rPr>
      </w:pPr>
      <w:r w:rsidRPr="00B362E9">
        <w:rPr>
          <w:rFonts w:eastAsia="Times New Roman" w:cstheme="minorHAnsi"/>
          <w:lang w:eastAsia="ar-SA"/>
        </w:rPr>
        <w:t>2.9.</w:t>
      </w:r>
      <w:r w:rsidRPr="00FD5707">
        <w:rPr>
          <w:rFonts w:eastAsia="Times New Roman" w:cstheme="minorHAnsi"/>
          <w:color w:val="FF0000"/>
          <w:lang w:eastAsia="ar-SA"/>
        </w:rPr>
        <w:tab/>
      </w:r>
      <w:r w:rsidRPr="0008527F">
        <w:rPr>
          <w:rFonts w:eastAsia="Times New Roman" w:cstheme="minorHAnsi"/>
          <w:lang w:eastAsia="ar-SA"/>
        </w:rPr>
        <w:t xml:space="preserve">Wykonawca zobowiązany jest do zagwarantowania i wskazania co najmniej jednej osoby koordynującej pracę personelu Wykonawcy, która zapewni stały, bieżący nadzór nad pracownikami oraz nad wykonywaniem prac związanych z utrzymaniem czystości </w:t>
      </w:r>
      <w:r w:rsidRPr="0008527F">
        <w:rPr>
          <w:rFonts w:eastAsia="Times New Roman" w:cstheme="minorHAnsi"/>
          <w:lang w:eastAsia="ar-SA"/>
        </w:rPr>
        <w:br/>
        <w:t>w obiektach Uniwersytetu Medycznego w Białymstoku zgodnie z niniejszym zamówieniem.</w:t>
      </w:r>
    </w:p>
    <w:p w14:paraId="61521402" w14:textId="77777777" w:rsidR="009035F2" w:rsidRPr="0008527F" w:rsidRDefault="009035F2" w:rsidP="009035F2">
      <w:pPr>
        <w:widowControl w:val="0"/>
        <w:suppressAutoHyphens/>
        <w:autoSpaceDE w:val="0"/>
        <w:autoSpaceDN w:val="0"/>
        <w:adjustRightInd w:val="0"/>
        <w:spacing w:after="0" w:line="360" w:lineRule="auto"/>
        <w:ind w:left="567" w:hanging="567"/>
        <w:rPr>
          <w:rFonts w:eastAsia="Times New Roman" w:cstheme="minorHAnsi"/>
          <w:lang w:eastAsia="ar-SA"/>
        </w:rPr>
      </w:pPr>
      <w:r w:rsidRPr="0008527F">
        <w:rPr>
          <w:rFonts w:eastAsia="Times New Roman" w:cstheme="minorHAnsi"/>
          <w:lang w:eastAsia="ar-SA"/>
        </w:rPr>
        <w:t>2.10.</w:t>
      </w:r>
      <w:r w:rsidRPr="0008527F">
        <w:rPr>
          <w:rFonts w:eastAsia="Times New Roman" w:cstheme="minorHAnsi"/>
          <w:lang w:eastAsia="ar-SA"/>
        </w:rPr>
        <w:tab/>
        <w:t>Wykonawca zobowiązany jest do określenia przez Wykonawcę telefon</w:t>
      </w:r>
      <w:r w:rsidRPr="0008527F">
        <w:rPr>
          <w:rFonts w:eastAsia="Times New Roman" w:cstheme="minorHAnsi"/>
          <w:highlight w:val="white"/>
          <w:lang w:eastAsia="ar-SA"/>
        </w:rPr>
        <w:t xml:space="preserve">ów kontaktowych </w:t>
      </w:r>
      <w:r w:rsidRPr="0008527F">
        <w:rPr>
          <w:rFonts w:eastAsia="Times New Roman" w:cstheme="minorHAnsi"/>
          <w:highlight w:val="white"/>
          <w:lang w:eastAsia="ar-SA"/>
        </w:rPr>
        <w:br/>
        <w:t>i numerów fax. oraz innych ustaleń niezbędnych dla sprawnego i terminowego wykonania zamówienia</w:t>
      </w:r>
      <w:r w:rsidRPr="0008527F">
        <w:rPr>
          <w:rFonts w:eastAsia="Times New Roman" w:cstheme="minorHAnsi"/>
          <w:lang w:eastAsia="ar-SA"/>
        </w:rPr>
        <w:t>, a także ubioru/oznaczenia pracowników umożliwiających ich identyfikację.</w:t>
      </w:r>
    </w:p>
    <w:p w14:paraId="24D67954" w14:textId="77777777" w:rsidR="009035F2" w:rsidRPr="0008527F" w:rsidRDefault="009035F2" w:rsidP="009035F2">
      <w:pPr>
        <w:spacing w:after="0" w:line="360" w:lineRule="auto"/>
        <w:ind w:left="567" w:hanging="567"/>
        <w:rPr>
          <w:rFonts w:eastAsia="Times New Roman" w:cstheme="minorHAnsi"/>
          <w:lang w:eastAsia="pl-PL"/>
        </w:rPr>
      </w:pPr>
      <w:r w:rsidRPr="0008527F">
        <w:rPr>
          <w:rFonts w:eastAsia="Times New Roman" w:cstheme="minorHAnsi"/>
          <w:lang w:eastAsia="ar-SA"/>
        </w:rPr>
        <w:t>2.11.</w:t>
      </w:r>
      <w:r w:rsidRPr="0008527F">
        <w:rPr>
          <w:rFonts w:eastAsia="Times New Roman" w:cstheme="minorHAnsi"/>
          <w:lang w:eastAsia="ar-SA"/>
        </w:rPr>
        <w:tab/>
      </w:r>
      <w:r w:rsidRPr="0008527F">
        <w:rPr>
          <w:rFonts w:eastAsia="Times New Roman" w:cstheme="minorHAnsi"/>
          <w:lang w:eastAsia="pl-PL"/>
        </w:rPr>
        <w:t>Wykonawca zobowiązany jest do zgłaszania uprawnionemu pracownikowi Zamawiającego wszelkich uwag o usterkach wymagających napraw, których Wykonawca nie jest w stanie usunąć, np. przepalone żarówki, wyrwane kontakty, zepsute zamki drzwiowe, niedrożne umywalki i muszle.</w:t>
      </w:r>
    </w:p>
    <w:p w14:paraId="4239C22F" w14:textId="77777777" w:rsidR="009035F2" w:rsidRPr="00DA5F27" w:rsidRDefault="009035F2" w:rsidP="009035F2">
      <w:pPr>
        <w:suppressAutoHyphens/>
        <w:spacing w:after="0" w:line="360" w:lineRule="auto"/>
        <w:rPr>
          <w:rFonts w:eastAsia="Times New Roman" w:cstheme="minorHAnsi"/>
          <w:lang w:eastAsia="ar-SA"/>
        </w:rPr>
      </w:pPr>
      <w:r w:rsidRPr="00DA5F27">
        <w:rPr>
          <w:rFonts w:eastAsia="Times New Roman" w:cstheme="minorHAnsi"/>
          <w:lang w:eastAsia="ar-SA"/>
        </w:rPr>
        <w:t xml:space="preserve">Do dyspozycji pracowników Wykonawcy, Zamawiający odda w każdym obiekcie pomieszczenia przeznaczone na  magazynek podręczny na sprzęt i środki czystości.  Wykonawca nie będzie ponosił opłat za korzystanie z pomieszczeń, które zostaną mu oddane do użytku ani kosztów zużycia </w:t>
      </w:r>
      <w:r w:rsidRPr="00DA5F27">
        <w:rPr>
          <w:rFonts w:eastAsia="Times New Roman" w:cstheme="minorHAnsi"/>
          <w:lang w:eastAsia="ar-SA"/>
        </w:rPr>
        <w:br/>
        <w:t>(w zakresie niezbędnym do realizacji zamówienia) energii elektrycznej oraz wody ciepłej i zimnej.</w:t>
      </w:r>
    </w:p>
    <w:p w14:paraId="44A761C5" w14:textId="77777777" w:rsidR="009035F2" w:rsidRPr="00E35D2E" w:rsidRDefault="009035F2" w:rsidP="009035F2">
      <w:pPr>
        <w:spacing w:after="0" w:line="360" w:lineRule="auto"/>
        <w:jc w:val="both"/>
        <w:rPr>
          <w:rFonts w:eastAsia="Times New Roman" w:cstheme="minorHAnsi"/>
          <w:b/>
          <w:lang w:eastAsia="pl-PL"/>
        </w:rPr>
      </w:pPr>
      <w:r w:rsidRPr="00E35D2E">
        <w:rPr>
          <w:rFonts w:eastAsia="Times New Roman" w:cstheme="minorHAnsi"/>
          <w:b/>
          <w:highlight w:val="white"/>
          <w:u w:val="single"/>
          <w:lang w:eastAsia="pl-PL"/>
        </w:rPr>
        <w:t>Dotyczy wszystkich części postępowania</w:t>
      </w:r>
    </w:p>
    <w:p w14:paraId="645E95CF" w14:textId="77777777" w:rsidR="009035F2" w:rsidRPr="00E35D2E" w:rsidRDefault="009035F2" w:rsidP="009035F2">
      <w:pPr>
        <w:widowControl w:val="0"/>
        <w:suppressAutoHyphens/>
        <w:autoSpaceDE w:val="0"/>
        <w:autoSpaceDN w:val="0"/>
        <w:adjustRightInd w:val="0"/>
        <w:spacing w:after="0" w:line="360" w:lineRule="auto"/>
        <w:rPr>
          <w:rFonts w:eastAsia="Times New Roman" w:cstheme="minorHAnsi"/>
          <w:u w:val="single"/>
          <w:lang w:eastAsia="ar-SA"/>
        </w:rPr>
      </w:pPr>
      <w:r w:rsidRPr="00E35D2E">
        <w:rPr>
          <w:rFonts w:eastAsia="Times New Roman" w:cstheme="minorHAnsi"/>
          <w:lang w:eastAsia="ar-SA"/>
        </w:rPr>
        <w:t xml:space="preserve">Wymagania dotyczące zatrudnienia - </w:t>
      </w:r>
      <w:r w:rsidRPr="00E35D2E">
        <w:rPr>
          <w:rFonts w:eastAsia="Times New Roman" w:cstheme="minorHAnsi"/>
          <w:u w:val="single"/>
          <w:lang w:eastAsia="ar-SA"/>
        </w:rPr>
        <w:t>Zamawiający przewiduje wymagania w zakresie zatrudnienia na podstawie stosunku pracy w okolicznościach, o których mowa w art. 95 ustawy Pzp.</w:t>
      </w:r>
    </w:p>
    <w:p w14:paraId="1BA61ED6" w14:textId="14E7498E" w:rsidR="009035F2" w:rsidRPr="00E35D2E"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E35D2E">
        <w:rPr>
          <w:rFonts w:eastAsia="Times New Roman" w:cstheme="minorHAnsi"/>
          <w:lang w:eastAsia="ar-SA"/>
        </w:rPr>
        <w:t xml:space="preserve">1. </w:t>
      </w:r>
      <w:r w:rsidRPr="00E35D2E">
        <w:rPr>
          <w:rFonts w:eastAsia="Times New Roman" w:cstheme="minorHAnsi"/>
          <w:lang w:eastAsia="ar-SA"/>
        </w:rPr>
        <w:tab/>
        <w:t xml:space="preserve">Zamawiający przez cały okres realizacji usługi, wymaga zatrudnienia przez Wykonawcę osób dedykowanych do jej realizacji na podstawie umowy o pracę w rozumieniu przepisów ustawy </w:t>
      </w:r>
      <w:r w:rsidRPr="00E35D2E">
        <w:rPr>
          <w:rFonts w:eastAsia="Times New Roman" w:cstheme="minorHAnsi"/>
          <w:lang w:eastAsia="ar-SA"/>
        </w:rPr>
        <w:br/>
        <w:t>z dn. 26.06.1974 Kodeks Pracy (</w:t>
      </w:r>
      <w:r w:rsidRPr="00E35D2E">
        <w:rPr>
          <w:rStyle w:val="markedcontent"/>
          <w:rFonts w:cstheme="minorHAnsi"/>
        </w:rPr>
        <w:t>t.j.</w:t>
      </w:r>
      <w:r w:rsidRPr="00E35D2E">
        <w:rPr>
          <w:rFonts w:cstheme="minorHAnsi"/>
        </w:rPr>
        <w:t xml:space="preserve"> </w:t>
      </w:r>
      <w:r w:rsidRPr="00E35D2E">
        <w:rPr>
          <w:rStyle w:val="markedcontent"/>
          <w:rFonts w:cstheme="minorHAnsi"/>
        </w:rPr>
        <w:t>Dz. U. z 2020 r.</w:t>
      </w:r>
      <w:r w:rsidRPr="00E35D2E">
        <w:rPr>
          <w:rFonts w:cstheme="minorHAnsi"/>
        </w:rPr>
        <w:t xml:space="preserve">, </w:t>
      </w:r>
      <w:r w:rsidRPr="00E35D2E">
        <w:rPr>
          <w:rStyle w:val="markedcontent"/>
          <w:rFonts w:cstheme="minorHAnsi"/>
        </w:rPr>
        <w:t>poz. 1320 z późn. zm.</w:t>
      </w:r>
      <w:r w:rsidRPr="00E35D2E">
        <w:rPr>
          <w:rFonts w:eastAsia="Times New Roman" w:cstheme="minorHAnsi"/>
          <w:lang w:eastAsia="ar-SA"/>
        </w:rPr>
        <w:t>). Wymóg zatrudnienia na podstawie umowy o pracę dotyczy wszystkich osób, które będą wykonywały czynności opisane przez Zamawiającego</w:t>
      </w:r>
      <w:r>
        <w:rPr>
          <w:rFonts w:eastAsia="Times New Roman" w:cstheme="minorHAnsi"/>
          <w:lang w:eastAsia="ar-SA"/>
        </w:rPr>
        <w:t xml:space="preserve">, </w:t>
      </w:r>
      <w:r w:rsidRPr="00E35D2E">
        <w:rPr>
          <w:rFonts w:eastAsia="Times New Roman" w:cstheme="minorHAnsi"/>
          <w:lang w:eastAsia="ar-SA"/>
        </w:rPr>
        <w:t xml:space="preserve">jeżeli wykonanie tych czynności polega na wykonywaniu pracy </w:t>
      </w:r>
      <w:r w:rsidR="00E924B3">
        <w:rPr>
          <w:rFonts w:eastAsia="Times New Roman" w:cstheme="minorHAnsi"/>
          <w:lang w:eastAsia="ar-SA"/>
        </w:rPr>
        <w:br/>
      </w:r>
      <w:r w:rsidRPr="00E35D2E">
        <w:rPr>
          <w:rFonts w:eastAsia="Times New Roman" w:cstheme="minorHAnsi"/>
          <w:lang w:eastAsia="ar-SA"/>
        </w:rPr>
        <w:t>w sposób określony w art. 22 § 1 ustawy z dnia 26 czerwca 1974 r., za wyjątkiem:</w:t>
      </w:r>
    </w:p>
    <w:p w14:paraId="4EF9BC27" w14:textId="77777777" w:rsidR="009035F2" w:rsidRPr="00E35D2E" w:rsidRDefault="009035F2" w:rsidP="009035F2">
      <w:pPr>
        <w:widowControl w:val="0"/>
        <w:suppressAutoHyphens/>
        <w:autoSpaceDE w:val="0"/>
        <w:autoSpaceDN w:val="0"/>
        <w:adjustRightInd w:val="0"/>
        <w:spacing w:after="0" w:line="360" w:lineRule="auto"/>
        <w:ind w:left="426"/>
        <w:jc w:val="both"/>
        <w:rPr>
          <w:rFonts w:eastAsia="Times New Roman" w:cstheme="minorHAnsi"/>
          <w:lang w:eastAsia="ar-SA"/>
        </w:rPr>
      </w:pPr>
      <w:r w:rsidRPr="00E35D2E">
        <w:rPr>
          <w:rFonts w:eastAsia="Times New Roman" w:cstheme="minorHAnsi"/>
          <w:lang w:eastAsia="ar-SA"/>
        </w:rPr>
        <w:t xml:space="preserve"> 1. czyszczenia (prania) wykładzin dywanowych i PCV na mokro odpowiednim środkiem,</w:t>
      </w:r>
    </w:p>
    <w:p w14:paraId="5DB3F7C9" w14:textId="77777777" w:rsidR="009035F2" w:rsidRPr="00E35D2E" w:rsidRDefault="009035F2" w:rsidP="009035F2">
      <w:pPr>
        <w:widowControl w:val="0"/>
        <w:suppressAutoHyphens/>
        <w:autoSpaceDE w:val="0"/>
        <w:autoSpaceDN w:val="0"/>
        <w:adjustRightInd w:val="0"/>
        <w:spacing w:after="0" w:line="360" w:lineRule="auto"/>
        <w:ind w:left="426"/>
        <w:jc w:val="both"/>
        <w:rPr>
          <w:rFonts w:eastAsia="Times New Roman" w:cstheme="minorHAnsi"/>
          <w:lang w:eastAsia="ar-SA"/>
        </w:rPr>
      </w:pPr>
      <w:r w:rsidRPr="00E35D2E">
        <w:rPr>
          <w:rFonts w:eastAsia="Times New Roman" w:cstheme="minorHAnsi"/>
          <w:lang w:eastAsia="ar-SA"/>
        </w:rPr>
        <w:t xml:space="preserve"> 2. mycia okien (dwustronnie),</w:t>
      </w:r>
    </w:p>
    <w:p w14:paraId="5C35CF22" w14:textId="77777777" w:rsidR="009035F2" w:rsidRPr="00E35D2E" w:rsidRDefault="009035F2" w:rsidP="009035F2">
      <w:pPr>
        <w:widowControl w:val="0"/>
        <w:suppressAutoHyphens/>
        <w:autoSpaceDE w:val="0"/>
        <w:autoSpaceDN w:val="0"/>
        <w:adjustRightInd w:val="0"/>
        <w:spacing w:after="0" w:line="360" w:lineRule="auto"/>
        <w:ind w:left="426"/>
        <w:jc w:val="both"/>
        <w:rPr>
          <w:rFonts w:eastAsia="Times New Roman" w:cstheme="minorHAnsi"/>
          <w:lang w:eastAsia="ar-SA"/>
        </w:rPr>
      </w:pPr>
      <w:r w:rsidRPr="00E35D2E">
        <w:rPr>
          <w:rFonts w:eastAsia="Times New Roman" w:cstheme="minorHAnsi"/>
          <w:lang w:eastAsia="ar-SA"/>
        </w:rPr>
        <w:t xml:space="preserve"> </w:t>
      </w:r>
      <w:r>
        <w:rPr>
          <w:rFonts w:eastAsia="Times New Roman" w:cstheme="minorHAnsi"/>
          <w:lang w:eastAsia="ar-SA"/>
        </w:rPr>
        <w:t>3</w:t>
      </w:r>
      <w:r w:rsidRPr="00E35D2E">
        <w:rPr>
          <w:rFonts w:eastAsia="Times New Roman" w:cstheme="minorHAnsi"/>
          <w:lang w:eastAsia="ar-SA"/>
        </w:rPr>
        <w:t>. mycia balustrad schodowych wraz z poręczami,</w:t>
      </w:r>
    </w:p>
    <w:p w14:paraId="17582186" w14:textId="77777777" w:rsidR="009035F2" w:rsidRPr="00E35D2E" w:rsidRDefault="009035F2" w:rsidP="009035F2">
      <w:pPr>
        <w:widowControl w:val="0"/>
        <w:suppressAutoHyphens/>
        <w:autoSpaceDE w:val="0"/>
        <w:autoSpaceDN w:val="0"/>
        <w:adjustRightInd w:val="0"/>
        <w:spacing w:after="0" w:line="360" w:lineRule="auto"/>
        <w:ind w:left="426"/>
        <w:jc w:val="both"/>
        <w:rPr>
          <w:rFonts w:eastAsia="Times New Roman" w:cstheme="minorHAnsi"/>
          <w:lang w:eastAsia="ar-SA"/>
        </w:rPr>
      </w:pPr>
      <w:r w:rsidRPr="00E35D2E">
        <w:rPr>
          <w:rFonts w:eastAsia="Times New Roman" w:cstheme="minorHAnsi"/>
          <w:lang w:eastAsia="ar-SA"/>
        </w:rPr>
        <w:t xml:space="preserve"> </w:t>
      </w:r>
      <w:r>
        <w:rPr>
          <w:rFonts w:eastAsia="Times New Roman" w:cstheme="minorHAnsi"/>
          <w:lang w:eastAsia="ar-SA"/>
        </w:rPr>
        <w:t>4</w:t>
      </w:r>
      <w:r w:rsidRPr="00E35D2E">
        <w:rPr>
          <w:rFonts w:eastAsia="Times New Roman" w:cstheme="minorHAnsi"/>
          <w:lang w:eastAsia="ar-SA"/>
        </w:rPr>
        <w:t>. prac interwencyjnych (nagłe) np. sprzątanie po zalaniu,</w:t>
      </w:r>
    </w:p>
    <w:p w14:paraId="2B0AC0D0" w14:textId="77777777" w:rsidR="009035F2" w:rsidRPr="00E35D2E" w:rsidRDefault="009035F2" w:rsidP="009035F2">
      <w:pPr>
        <w:widowControl w:val="0"/>
        <w:suppressAutoHyphens/>
        <w:autoSpaceDE w:val="0"/>
        <w:autoSpaceDN w:val="0"/>
        <w:adjustRightInd w:val="0"/>
        <w:spacing w:after="0" w:line="360" w:lineRule="auto"/>
        <w:ind w:left="426"/>
        <w:jc w:val="both"/>
        <w:rPr>
          <w:rFonts w:eastAsia="Times New Roman" w:cstheme="minorHAnsi"/>
          <w:lang w:eastAsia="ar-SA"/>
        </w:rPr>
      </w:pPr>
      <w:r>
        <w:rPr>
          <w:rFonts w:eastAsia="Times New Roman" w:cstheme="minorHAnsi"/>
          <w:lang w:eastAsia="ar-SA"/>
        </w:rPr>
        <w:t xml:space="preserve"> 5</w:t>
      </w:r>
      <w:r w:rsidRPr="00E35D2E">
        <w:rPr>
          <w:rFonts w:eastAsia="Times New Roman" w:cstheme="minorHAnsi"/>
          <w:lang w:eastAsia="ar-SA"/>
        </w:rPr>
        <w:t>. sprzątanie po remontach.</w:t>
      </w:r>
    </w:p>
    <w:p w14:paraId="5693A8B4" w14:textId="77777777" w:rsidR="009035F2" w:rsidRPr="00E35D2E"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E35D2E">
        <w:rPr>
          <w:rFonts w:eastAsia="Times New Roman" w:cstheme="minorHAnsi"/>
          <w:lang w:eastAsia="ar-SA"/>
        </w:rPr>
        <w:t xml:space="preserve">2. </w:t>
      </w:r>
      <w:r w:rsidRPr="00E35D2E">
        <w:rPr>
          <w:rFonts w:eastAsia="Times New Roman" w:cstheme="minorHAnsi"/>
          <w:lang w:eastAsia="ar-SA"/>
        </w:rPr>
        <w:tab/>
        <w:t xml:space="preserve">Nie później niż do 3 dni od daty zawarcia umowy Wykonawca zobowiązany jest do przedstawienia wykazu osób (imię i nazwisko, rodzaj wykonywanych czynności) potwierdzającego zatrudnienie pracowników, o których mowa w ust. 1. </w:t>
      </w:r>
    </w:p>
    <w:p w14:paraId="79BBE39E" w14:textId="77777777" w:rsidR="009035F2" w:rsidRPr="00E35D2E"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E35D2E">
        <w:rPr>
          <w:rFonts w:eastAsia="Times New Roman" w:cstheme="minorHAnsi"/>
          <w:lang w:eastAsia="ar-SA"/>
        </w:rPr>
        <w:lastRenderedPageBreak/>
        <w:t xml:space="preserve">3. </w:t>
      </w:r>
      <w:r w:rsidRPr="00E35D2E">
        <w:rPr>
          <w:rFonts w:eastAsia="Times New Roman" w:cstheme="minorHAnsi"/>
          <w:lang w:eastAsia="ar-SA"/>
        </w:rPr>
        <w:tab/>
        <w:t>Z chwilą zatrudnienia każdego nowego pracownika przy realizacji usługi, Wykonawca zobowiązuje się w terminie 3 dni od daty zatrudnienia nowego pracownika do przedstawienia Zamawiającemu zaktualizowanego wykazu osób, o którym mowa w ust. 2. W przypadku zakończenia zatrudnienia pracownika, zapis zdania pierwszego stosuje się odpowiednio.</w:t>
      </w:r>
    </w:p>
    <w:p w14:paraId="3818299F" w14:textId="77777777" w:rsidR="009035F2" w:rsidRPr="00E35D2E"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E35D2E">
        <w:rPr>
          <w:rFonts w:eastAsia="Times New Roman" w:cstheme="minorHAnsi"/>
          <w:lang w:eastAsia="ar-SA"/>
        </w:rPr>
        <w:t>4.</w:t>
      </w:r>
      <w:r w:rsidRPr="00E35D2E">
        <w:rPr>
          <w:rFonts w:eastAsia="Times New Roman" w:cstheme="minorHAnsi"/>
          <w:lang w:eastAsia="ar-SA"/>
        </w:rPr>
        <w:tab/>
        <w:t xml:space="preserve">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 </w:t>
      </w:r>
    </w:p>
    <w:p w14:paraId="1201911B" w14:textId="77777777" w:rsidR="009035F2" w:rsidRPr="00E35D2E" w:rsidRDefault="009035F2" w:rsidP="009035F2">
      <w:pPr>
        <w:widowControl w:val="0"/>
        <w:suppressAutoHyphens/>
        <w:autoSpaceDE w:val="0"/>
        <w:autoSpaceDN w:val="0"/>
        <w:adjustRightInd w:val="0"/>
        <w:spacing w:after="0" w:line="360" w:lineRule="auto"/>
        <w:ind w:left="851" w:hanging="284"/>
        <w:rPr>
          <w:rFonts w:eastAsia="Times New Roman" w:cstheme="minorHAnsi"/>
          <w:lang w:eastAsia="ar-SA"/>
        </w:rPr>
      </w:pPr>
      <w:r w:rsidRPr="00E35D2E">
        <w:rPr>
          <w:rFonts w:eastAsia="Times New Roman" w:cstheme="minorHAnsi"/>
          <w:lang w:eastAsia="ar-SA"/>
        </w:rPr>
        <w:t>a) żądania oświadczeń i dokumentów, o których mowa w ust. 5, w zakresie potwierdzenia spełniania ww. wymogów i dokonywania ich oceny,</w:t>
      </w:r>
    </w:p>
    <w:p w14:paraId="61287234" w14:textId="77777777" w:rsidR="009035F2" w:rsidRPr="00E35D2E" w:rsidRDefault="009035F2" w:rsidP="009035F2">
      <w:pPr>
        <w:widowControl w:val="0"/>
        <w:suppressAutoHyphens/>
        <w:autoSpaceDE w:val="0"/>
        <w:autoSpaceDN w:val="0"/>
        <w:adjustRightInd w:val="0"/>
        <w:spacing w:after="0" w:line="360" w:lineRule="auto"/>
        <w:ind w:left="851" w:hanging="284"/>
        <w:rPr>
          <w:rFonts w:eastAsia="Times New Roman" w:cstheme="minorHAnsi"/>
          <w:lang w:eastAsia="ar-SA"/>
        </w:rPr>
      </w:pPr>
      <w:r w:rsidRPr="00E35D2E">
        <w:rPr>
          <w:rFonts w:eastAsia="Times New Roman" w:cstheme="minorHAnsi"/>
          <w:lang w:eastAsia="ar-SA"/>
        </w:rPr>
        <w:t>b)</w:t>
      </w:r>
      <w:r w:rsidRPr="00E35D2E">
        <w:rPr>
          <w:rFonts w:eastAsia="Times New Roman" w:cstheme="minorHAnsi"/>
          <w:lang w:eastAsia="ar-SA"/>
        </w:rPr>
        <w:tab/>
        <w:t xml:space="preserve">żądania wyjaśnień w przypadku wątpliwości w zakresie potwierdzenia spełniania </w:t>
      </w:r>
      <w:r w:rsidRPr="00E35D2E">
        <w:rPr>
          <w:rFonts w:eastAsia="Times New Roman" w:cstheme="minorHAnsi"/>
          <w:lang w:eastAsia="ar-SA"/>
        </w:rPr>
        <w:br/>
        <w:t>ww. wymogów,</w:t>
      </w:r>
    </w:p>
    <w:p w14:paraId="67B213F9" w14:textId="77777777" w:rsidR="009035F2" w:rsidRPr="00E35D2E" w:rsidRDefault="009035F2" w:rsidP="009035F2">
      <w:pPr>
        <w:widowControl w:val="0"/>
        <w:suppressAutoHyphens/>
        <w:autoSpaceDE w:val="0"/>
        <w:autoSpaceDN w:val="0"/>
        <w:adjustRightInd w:val="0"/>
        <w:spacing w:after="0" w:line="360" w:lineRule="auto"/>
        <w:ind w:left="851" w:hanging="284"/>
        <w:rPr>
          <w:rFonts w:eastAsia="Times New Roman" w:cstheme="minorHAnsi"/>
          <w:lang w:eastAsia="ar-SA"/>
        </w:rPr>
      </w:pPr>
      <w:r w:rsidRPr="00E35D2E">
        <w:rPr>
          <w:rFonts w:eastAsia="Times New Roman" w:cstheme="minorHAnsi"/>
          <w:lang w:eastAsia="ar-SA"/>
        </w:rPr>
        <w:t>c) przeprowadzania kontroli na miejscu wykonywania świadczenia.</w:t>
      </w:r>
    </w:p>
    <w:p w14:paraId="35B5248E" w14:textId="77777777" w:rsidR="009035F2" w:rsidRPr="00E35D2E" w:rsidRDefault="009035F2" w:rsidP="009035F2">
      <w:pPr>
        <w:widowControl w:val="0"/>
        <w:suppressAutoHyphens/>
        <w:autoSpaceDE w:val="0"/>
        <w:autoSpaceDN w:val="0"/>
        <w:adjustRightInd w:val="0"/>
        <w:spacing w:after="0" w:line="360" w:lineRule="auto"/>
        <w:ind w:left="284" w:hanging="284"/>
        <w:rPr>
          <w:rFonts w:eastAsia="Times New Roman" w:cstheme="minorHAnsi"/>
          <w:lang w:eastAsia="ar-SA"/>
        </w:rPr>
      </w:pPr>
      <w:r w:rsidRPr="00E35D2E">
        <w:rPr>
          <w:rFonts w:eastAsia="Times New Roman" w:cstheme="minorHAnsi"/>
          <w:lang w:eastAsia="ar-SA"/>
        </w:rPr>
        <w:t xml:space="preserve">5. W trakcie realizacji zamówienia na każde wezwanie Zamawiającego, w wyznaczonym </w:t>
      </w:r>
      <w:r w:rsidRPr="00E35D2E">
        <w:rPr>
          <w:rFonts w:eastAsia="Times New Roman" w:cstheme="minorHAnsi"/>
          <w:lang w:eastAsia="ar-SA"/>
        </w:rPr>
        <w:br/>
        <w:t xml:space="preserve">w tym wezwaniu terminie, Wykonawca przedłoży Zamawiającemu wskazane poniżej dowody </w:t>
      </w:r>
      <w:r w:rsidRPr="00E35D2E">
        <w:rPr>
          <w:rFonts w:eastAsia="Times New Roman" w:cstheme="minorHAnsi"/>
          <w:lang w:eastAsia="ar-SA"/>
        </w:rPr>
        <w:br/>
        <w:t xml:space="preserve">w celu potwierdzenia spełnienia wymogu zatrudnienia na podstawie umowy </w:t>
      </w:r>
      <w:r w:rsidRPr="00E35D2E">
        <w:rPr>
          <w:rFonts w:eastAsia="Times New Roman" w:cstheme="minorHAnsi"/>
          <w:lang w:eastAsia="ar-SA"/>
        </w:rPr>
        <w:br/>
        <w:t>o pracę przez Wykonawcę osób wykonujących wskazane w punkcie 1 czynności:</w:t>
      </w:r>
    </w:p>
    <w:p w14:paraId="0148210C" w14:textId="77777777" w:rsidR="009035F2" w:rsidRPr="00E35D2E" w:rsidRDefault="009035F2" w:rsidP="009035F2">
      <w:pPr>
        <w:widowControl w:val="0"/>
        <w:suppressAutoHyphens/>
        <w:autoSpaceDE w:val="0"/>
        <w:autoSpaceDN w:val="0"/>
        <w:adjustRightInd w:val="0"/>
        <w:spacing w:after="0" w:line="360" w:lineRule="auto"/>
        <w:ind w:left="567" w:hanging="141"/>
        <w:rPr>
          <w:rFonts w:eastAsia="Times New Roman" w:cstheme="minorHAnsi"/>
          <w:strike/>
          <w:lang w:eastAsia="ar-SA"/>
        </w:rPr>
      </w:pPr>
      <w:r w:rsidRPr="00E35D2E">
        <w:rPr>
          <w:rFonts w:eastAsia="Times New Roman" w:cstheme="minorHAnsi"/>
          <w:lang w:eastAsia="ar-SA"/>
        </w:rPr>
        <w:t xml:space="preserve">• oświadczenie Wykonawcy o zatrudnieniu na podstawie umowy o pracę osób wykonujących czynności, których dotyczy wezwanie Zamawiającego, </w:t>
      </w:r>
    </w:p>
    <w:p w14:paraId="47288B72" w14:textId="77777777" w:rsidR="009035F2" w:rsidRPr="00E35D2E" w:rsidRDefault="009035F2" w:rsidP="009035F2">
      <w:pPr>
        <w:widowControl w:val="0"/>
        <w:suppressAutoHyphens/>
        <w:autoSpaceDE w:val="0"/>
        <w:autoSpaceDN w:val="0"/>
        <w:adjustRightInd w:val="0"/>
        <w:spacing w:after="0" w:line="360" w:lineRule="auto"/>
        <w:ind w:left="567" w:hanging="141"/>
        <w:rPr>
          <w:rFonts w:eastAsia="Times New Roman" w:cstheme="minorHAnsi"/>
          <w:strike/>
          <w:lang w:eastAsia="ar-SA"/>
        </w:rPr>
      </w:pPr>
      <w:r w:rsidRPr="00E35D2E">
        <w:rPr>
          <w:rFonts w:eastAsia="Times New Roman" w:cstheme="minorHAnsi"/>
          <w:lang w:eastAsia="ar-SA"/>
        </w:rPr>
        <w:t xml:space="preserve">• poświadczoną za zgodność z oryginałem przez Wykonawcę kopię umowy/umów </w:t>
      </w:r>
      <w:r w:rsidRPr="00E35D2E">
        <w:rPr>
          <w:rFonts w:eastAsia="Times New Roman" w:cstheme="minorHAnsi"/>
          <w:lang w:eastAsia="ar-SA"/>
        </w:rPr>
        <w:br/>
        <w:t>o pracę osób wykonujących w trakcie realizacji zamówienia czynności, których dotyczy ww. oświadczenie Wykonawcy.</w:t>
      </w:r>
    </w:p>
    <w:p w14:paraId="6A15430A" w14:textId="24E44371" w:rsidR="009035F2" w:rsidRPr="00DC6431" w:rsidRDefault="009035F2" w:rsidP="00E924B3">
      <w:pPr>
        <w:widowControl w:val="0"/>
        <w:suppressAutoHyphens/>
        <w:autoSpaceDE w:val="0"/>
        <w:autoSpaceDN w:val="0"/>
        <w:adjustRightInd w:val="0"/>
        <w:spacing w:after="0" w:line="360" w:lineRule="auto"/>
        <w:jc w:val="both"/>
        <w:rPr>
          <w:rFonts w:eastAsia="Times New Roman" w:cstheme="minorHAnsi"/>
          <w:b/>
          <w:lang w:eastAsia="pl-PL"/>
        </w:rPr>
      </w:pPr>
      <w:r w:rsidRPr="00DC6431">
        <w:rPr>
          <w:rFonts w:eastAsia="Times New Roman" w:cstheme="minorHAnsi"/>
          <w:b/>
          <w:highlight w:val="white"/>
          <w:u w:val="single"/>
          <w:lang w:eastAsia="pl-PL"/>
        </w:rPr>
        <w:t>Dotyczy wszystkich części</w:t>
      </w:r>
    </w:p>
    <w:p w14:paraId="4CB9BF9B" w14:textId="77777777" w:rsidR="009035F2" w:rsidRPr="00DC6431" w:rsidRDefault="009035F2" w:rsidP="009035F2">
      <w:pPr>
        <w:widowControl w:val="0"/>
        <w:numPr>
          <w:ilvl w:val="0"/>
          <w:numId w:val="31"/>
        </w:numPr>
        <w:suppressAutoHyphens/>
        <w:autoSpaceDE w:val="0"/>
        <w:autoSpaceDN w:val="0"/>
        <w:adjustRightInd w:val="0"/>
        <w:spacing w:after="0" w:line="360" w:lineRule="auto"/>
        <w:jc w:val="both"/>
        <w:rPr>
          <w:rFonts w:eastAsia="Times New Roman" w:cstheme="minorHAnsi"/>
          <w:lang w:eastAsia="ar-SA"/>
        </w:rPr>
      </w:pPr>
      <w:r w:rsidRPr="00DC6431">
        <w:rPr>
          <w:rFonts w:eastAsia="Times New Roman" w:cstheme="minorHAnsi"/>
          <w:lang w:eastAsia="ar-SA"/>
        </w:rPr>
        <w:t>Wymagania stawiane Wykonawcy</w:t>
      </w:r>
    </w:p>
    <w:p w14:paraId="0CF88982" w14:textId="77777777" w:rsidR="009035F2" w:rsidRPr="00846C06" w:rsidRDefault="009035F2" w:rsidP="009035F2">
      <w:pPr>
        <w:widowControl w:val="0"/>
        <w:suppressAutoHyphens/>
        <w:autoSpaceDE w:val="0"/>
        <w:autoSpaceDN w:val="0"/>
        <w:adjustRightInd w:val="0"/>
        <w:spacing w:after="0" w:line="360" w:lineRule="auto"/>
        <w:ind w:left="426"/>
        <w:rPr>
          <w:rFonts w:eastAsia="Times New Roman" w:cstheme="minorHAnsi"/>
          <w:lang w:eastAsia="ar-SA"/>
        </w:rPr>
      </w:pPr>
      <w:r w:rsidRPr="00DC6431">
        <w:rPr>
          <w:rFonts w:eastAsia="Times New Roman" w:cstheme="minorHAnsi"/>
          <w:lang w:eastAsia="ar-SA"/>
        </w:rPr>
        <w:t xml:space="preserve">Przed przystąpieniem do realizacji usługi, każdy Wykonawca winien podpisać </w:t>
      </w:r>
      <w:r w:rsidRPr="00DC6431">
        <w:rPr>
          <w:rFonts w:eastAsia="Times New Roman" w:cstheme="minorHAnsi"/>
          <w:bCs/>
          <w:lang w:eastAsia="ar-SA"/>
        </w:rPr>
        <w:t xml:space="preserve">porozumienie </w:t>
      </w:r>
      <w:r w:rsidRPr="00DC6431">
        <w:rPr>
          <w:rFonts w:eastAsia="Times New Roman" w:cstheme="minorHAnsi"/>
          <w:bCs/>
          <w:lang w:eastAsia="ar-SA"/>
        </w:rPr>
        <w:br/>
        <w:t>o współpracy pracodawców, których pracownicy wykonują prace na terenie</w:t>
      </w:r>
      <w:r w:rsidRPr="00DC6431">
        <w:rPr>
          <w:rFonts w:eastAsia="Times New Roman" w:cstheme="minorHAnsi"/>
          <w:lang w:eastAsia="ar-SA"/>
        </w:rPr>
        <w:t xml:space="preserve"> </w:t>
      </w:r>
      <w:r w:rsidRPr="00DC6431">
        <w:rPr>
          <w:rFonts w:eastAsia="Times New Roman" w:cstheme="minorHAnsi"/>
          <w:bCs/>
          <w:lang w:eastAsia="ar-SA"/>
        </w:rPr>
        <w:t>Uniwersytetu Medycznego w Białymstoku</w:t>
      </w:r>
      <w:r w:rsidRPr="00DC6431">
        <w:rPr>
          <w:rFonts w:eastAsia="Times New Roman" w:cstheme="minorHAnsi"/>
          <w:lang w:eastAsia="ar-SA"/>
        </w:rPr>
        <w:t xml:space="preserve"> </w:t>
      </w:r>
      <w:r w:rsidRPr="00DC6431">
        <w:rPr>
          <w:rFonts w:eastAsia="Times New Roman" w:cstheme="minorHAnsi"/>
          <w:bCs/>
          <w:lang w:eastAsia="ar-SA"/>
        </w:rPr>
        <w:t xml:space="preserve">dotyczące zapewnienia tym pracownikom bezpiecznych </w:t>
      </w:r>
      <w:r>
        <w:rPr>
          <w:rFonts w:eastAsia="Times New Roman" w:cstheme="minorHAnsi"/>
          <w:bCs/>
          <w:lang w:eastAsia="ar-SA"/>
        </w:rPr>
        <w:br/>
      </w:r>
      <w:r w:rsidRPr="00DC6431">
        <w:rPr>
          <w:rFonts w:eastAsia="Times New Roman" w:cstheme="minorHAnsi"/>
          <w:bCs/>
          <w:lang w:eastAsia="ar-SA"/>
        </w:rPr>
        <w:t>i higienicznych warunków pracy</w:t>
      </w:r>
      <w:r w:rsidRPr="00DC6431">
        <w:rPr>
          <w:rFonts w:eastAsia="Times New Roman" w:cstheme="minorHAnsi"/>
          <w:lang w:eastAsia="ar-SA"/>
        </w:rPr>
        <w:t xml:space="preserve"> </w:t>
      </w:r>
      <w:r w:rsidRPr="00DC6431">
        <w:rPr>
          <w:rFonts w:eastAsia="Times New Roman" w:cstheme="minorHAnsi"/>
          <w:bCs/>
          <w:lang w:eastAsia="ar-SA"/>
        </w:rPr>
        <w:t xml:space="preserve">oraz o ustanowieniu koordynatora ds. bhp i koordynatora ppoż. </w:t>
      </w:r>
      <w:r w:rsidRPr="00EE0CB5">
        <w:rPr>
          <w:rFonts w:eastAsia="Times New Roman" w:cstheme="minorHAnsi"/>
          <w:bCs/>
          <w:lang w:eastAsia="ar-SA"/>
        </w:rPr>
        <w:t xml:space="preserve">– wzór porozumienia </w:t>
      </w:r>
      <w:r w:rsidRPr="00846C06">
        <w:rPr>
          <w:rFonts w:eastAsia="Times New Roman" w:cstheme="minorHAnsi"/>
          <w:bCs/>
          <w:lang w:eastAsia="ar-SA"/>
        </w:rPr>
        <w:t>stanowi załącznik do wzoru umowy (Za</w:t>
      </w:r>
      <w:r>
        <w:rPr>
          <w:rFonts w:eastAsia="Times New Roman" w:cstheme="minorHAnsi"/>
          <w:bCs/>
          <w:lang w:eastAsia="ar-SA"/>
        </w:rPr>
        <w:t>łącznik n</w:t>
      </w:r>
      <w:r w:rsidRPr="00846C06">
        <w:rPr>
          <w:rFonts w:eastAsia="Times New Roman" w:cstheme="minorHAnsi"/>
          <w:bCs/>
          <w:lang w:eastAsia="ar-SA"/>
        </w:rPr>
        <w:t xml:space="preserve">r </w:t>
      </w:r>
      <w:r>
        <w:rPr>
          <w:rFonts w:eastAsia="Times New Roman" w:cstheme="minorHAnsi"/>
          <w:bCs/>
          <w:lang w:eastAsia="ar-SA"/>
        </w:rPr>
        <w:t>6</w:t>
      </w:r>
      <w:r w:rsidRPr="00846C06">
        <w:rPr>
          <w:rFonts w:eastAsia="Times New Roman" w:cstheme="minorHAnsi"/>
          <w:bCs/>
          <w:lang w:eastAsia="ar-SA"/>
        </w:rPr>
        <w:t xml:space="preserve"> do SWZ).</w:t>
      </w:r>
    </w:p>
    <w:p w14:paraId="35BFFECB" w14:textId="77777777" w:rsidR="009035F2" w:rsidRPr="00DC6431"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846C06">
        <w:rPr>
          <w:rFonts w:eastAsia="Times New Roman" w:cstheme="minorHAnsi"/>
          <w:lang w:eastAsia="ar-SA"/>
        </w:rPr>
        <w:t xml:space="preserve">4.1. </w:t>
      </w:r>
      <w:r w:rsidRPr="00DC6431">
        <w:rPr>
          <w:rFonts w:eastAsia="Times New Roman" w:cstheme="minorHAnsi"/>
          <w:lang w:eastAsia="ar-SA"/>
        </w:rPr>
        <w:t xml:space="preserve">Przed przystąpieniem do realizacji usługi, każdy pracownik Wykonawcy winien odbyć szkolenie </w:t>
      </w:r>
      <w:r w:rsidRPr="00DC6431">
        <w:rPr>
          <w:rFonts w:eastAsia="Times New Roman" w:cstheme="minorHAnsi"/>
          <w:lang w:eastAsia="ar-SA"/>
        </w:rPr>
        <w:br/>
        <w:t xml:space="preserve">z zakresu BHP, P-poż, PIS (przeprowadzone przez Wykonawcę): </w:t>
      </w:r>
    </w:p>
    <w:p w14:paraId="219E7EED" w14:textId="77777777" w:rsidR="009035F2" w:rsidRPr="00DC6431" w:rsidRDefault="009035F2" w:rsidP="009035F2">
      <w:pPr>
        <w:widowControl w:val="0"/>
        <w:suppressAutoHyphens/>
        <w:autoSpaceDE w:val="0"/>
        <w:autoSpaceDN w:val="0"/>
        <w:adjustRightInd w:val="0"/>
        <w:spacing w:after="0" w:line="360" w:lineRule="auto"/>
        <w:ind w:left="426"/>
        <w:rPr>
          <w:rFonts w:eastAsia="Times New Roman" w:cstheme="minorHAnsi"/>
          <w:lang w:eastAsia="ar-SA"/>
        </w:rPr>
      </w:pPr>
      <w:r w:rsidRPr="00DC6431">
        <w:rPr>
          <w:rFonts w:eastAsia="Times New Roman" w:cstheme="minorHAnsi"/>
          <w:lang w:eastAsia="ar-SA"/>
        </w:rPr>
        <w:t xml:space="preserve">-   </w:t>
      </w:r>
      <w:r w:rsidRPr="00DC6431">
        <w:rPr>
          <w:rFonts w:eastAsia="Times New Roman" w:cstheme="minorHAnsi"/>
          <w:lang w:eastAsia="ar-SA"/>
        </w:rPr>
        <w:tab/>
        <w:t>gospodarki odpadami,</w:t>
      </w:r>
    </w:p>
    <w:p w14:paraId="58780105" w14:textId="77777777" w:rsidR="009035F2" w:rsidRPr="00DC6431" w:rsidRDefault="009035F2" w:rsidP="009035F2">
      <w:pPr>
        <w:widowControl w:val="0"/>
        <w:suppressAutoHyphens/>
        <w:autoSpaceDE w:val="0"/>
        <w:autoSpaceDN w:val="0"/>
        <w:adjustRightInd w:val="0"/>
        <w:spacing w:after="0" w:line="360" w:lineRule="auto"/>
        <w:ind w:left="709" w:hanging="283"/>
        <w:rPr>
          <w:rFonts w:eastAsia="Times New Roman" w:cstheme="minorHAnsi"/>
          <w:lang w:eastAsia="ar-SA"/>
        </w:rPr>
      </w:pPr>
      <w:r w:rsidRPr="00DC6431">
        <w:rPr>
          <w:rFonts w:eastAsia="Times New Roman" w:cstheme="minorHAnsi"/>
          <w:lang w:eastAsia="ar-SA"/>
        </w:rPr>
        <w:t xml:space="preserve">- </w:t>
      </w:r>
      <w:r w:rsidRPr="00DC6431">
        <w:rPr>
          <w:rFonts w:eastAsia="Times New Roman" w:cstheme="minorHAnsi"/>
          <w:lang w:eastAsia="ar-SA"/>
        </w:rPr>
        <w:tab/>
        <w:t>zasad segregacji tych odpadów (rodzaje pojemników i worków używanych do segregacji odpadów),</w:t>
      </w:r>
    </w:p>
    <w:p w14:paraId="0ECBFC21" w14:textId="77777777" w:rsidR="009035F2" w:rsidRPr="00DC6431" w:rsidRDefault="009035F2" w:rsidP="009035F2">
      <w:pPr>
        <w:widowControl w:val="0"/>
        <w:suppressAutoHyphens/>
        <w:autoSpaceDE w:val="0"/>
        <w:autoSpaceDN w:val="0"/>
        <w:adjustRightInd w:val="0"/>
        <w:spacing w:after="0" w:line="360" w:lineRule="auto"/>
        <w:ind w:left="709" w:hanging="283"/>
        <w:rPr>
          <w:rFonts w:eastAsia="Times New Roman" w:cstheme="minorHAnsi"/>
          <w:lang w:eastAsia="ar-SA"/>
        </w:rPr>
      </w:pPr>
      <w:r w:rsidRPr="00DC6431">
        <w:rPr>
          <w:rFonts w:eastAsia="Times New Roman" w:cstheme="minorHAnsi"/>
          <w:lang w:eastAsia="ar-SA"/>
        </w:rPr>
        <w:t>-</w:t>
      </w:r>
      <w:r w:rsidRPr="00DC6431">
        <w:rPr>
          <w:rFonts w:eastAsia="Times New Roman" w:cstheme="minorHAnsi"/>
          <w:lang w:eastAsia="ar-SA"/>
        </w:rPr>
        <w:tab/>
        <w:t xml:space="preserve">zasad postępowania w przypadku wydostania się odpadu infekcyjnego i zanieczyszczenia </w:t>
      </w:r>
      <w:r w:rsidRPr="00DC6431">
        <w:rPr>
          <w:rFonts w:eastAsia="Times New Roman" w:cstheme="minorHAnsi"/>
          <w:lang w:eastAsia="ar-SA"/>
        </w:rPr>
        <w:lastRenderedPageBreak/>
        <w:t>powierzchni,</w:t>
      </w:r>
    </w:p>
    <w:p w14:paraId="42943343" w14:textId="77777777" w:rsidR="009035F2" w:rsidRPr="00F96093" w:rsidRDefault="009035F2" w:rsidP="009035F2">
      <w:pPr>
        <w:widowControl w:val="0"/>
        <w:suppressAutoHyphens/>
        <w:autoSpaceDE w:val="0"/>
        <w:autoSpaceDN w:val="0"/>
        <w:adjustRightInd w:val="0"/>
        <w:spacing w:after="0" w:line="360" w:lineRule="auto"/>
        <w:ind w:left="709" w:hanging="283"/>
        <w:rPr>
          <w:rFonts w:eastAsia="Times New Roman" w:cstheme="minorHAnsi"/>
          <w:lang w:eastAsia="ar-SA"/>
        </w:rPr>
      </w:pPr>
      <w:r w:rsidRPr="00DC6431">
        <w:rPr>
          <w:rFonts w:eastAsia="Times New Roman" w:cstheme="minorHAnsi"/>
          <w:lang w:eastAsia="ar-SA"/>
        </w:rPr>
        <w:t>-</w:t>
      </w:r>
      <w:r w:rsidRPr="00DC6431">
        <w:rPr>
          <w:rFonts w:eastAsia="Times New Roman" w:cstheme="minorHAnsi"/>
          <w:lang w:eastAsia="ar-SA"/>
        </w:rPr>
        <w:tab/>
        <w:t xml:space="preserve">zasad przeprowadzania dezynfekcji powierzchni preparatami dezynfekcyjnymi i związanym </w:t>
      </w:r>
      <w:r w:rsidRPr="00DC6431">
        <w:rPr>
          <w:rFonts w:eastAsia="Times New Roman" w:cstheme="minorHAnsi"/>
          <w:lang w:eastAsia="ar-SA"/>
        </w:rPr>
        <w:br/>
        <w:t>z tym bezpieczeństwem stosowanym przy sporządzaniu roztworów preparatów dezynfekcyjnych,</w:t>
      </w:r>
    </w:p>
    <w:p w14:paraId="4A7F70CC" w14:textId="77777777" w:rsidR="009035F2" w:rsidRPr="00DC6431"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4.2. Badania lekarskie i szkolenia swoich pracowników przeprowadzi Wykonawca na własny koszt. Listy osób przeszkolonych, wykonujących przedmiotowe usługi, należy udostępnić Zamawiającemu na każde żądanie.</w:t>
      </w:r>
    </w:p>
    <w:p w14:paraId="16172BB0" w14:textId="77777777" w:rsidR="009035F2" w:rsidRPr="00DC6431"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4.3. Podczas wykonywania usług porządkowo-czystościowych oraz przy zbieraniu odpadów wszyscy pracownicy Wykonawcy zobowiązani są do używania i stosowania środków ochrony indywidualnej: ubranie robocze, rękawice ochronne, itp.</w:t>
      </w:r>
    </w:p>
    <w:p w14:paraId="11F3AFCB" w14:textId="77777777" w:rsidR="009035F2" w:rsidRPr="00DC6431"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 xml:space="preserve">4.4. Wykonawca ponosi odpowiedzialność za niewykonanie lub nienależyte wykonanie prac zgodnie </w:t>
      </w:r>
      <w:r w:rsidRPr="00DC6431">
        <w:rPr>
          <w:rFonts w:eastAsia="Times New Roman" w:cstheme="minorHAnsi"/>
          <w:lang w:eastAsia="ar-SA"/>
        </w:rPr>
        <w:br/>
        <w:t>z wymogami BHP, P-poż, PIS. Kary nałożone przez organy państwowe za nieprzestrzeganie tych przepisów i innych w zakresie wykonywanych prac, obciążają Wykonawcę.</w:t>
      </w:r>
    </w:p>
    <w:p w14:paraId="4CABC2B5" w14:textId="77777777" w:rsidR="009035F2" w:rsidRPr="00DC6431" w:rsidRDefault="009035F2" w:rsidP="009035F2">
      <w:pPr>
        <w:widowControl w:val="0"/>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4.5.</w:t>
      </w:r>
      <w:r w:rsidRPr="00DC6431">
        <w:rPr>
          <w:rFonts w:eastAsia="Times New Roman" w:cstheme="minorHAnsi"/>
          <w:lang w:eastAsia="ar-SA"/>
        </w:rPr>
        <w:tab/>
        <w:t xml:space="preserve">Stosowany sprzęt winien odpowiadać warunkom lokalowym i przestrzennym w poszczególnych rodzajach pomieszczeń oraz zapewniać wykonanie usług zgodnie z wymaganiami określonymi </w:t>
      </w:r>
      <w:r>
        <w:rPr>
          <w:rFonts w:eastAsia="Times New Roman" w:cstheme="minorHAnsi"/>
          <w:lang w:eastAsia="ar-SA"/>
        </w:rPr>
        <w:br/>
        <w:t>w niniejszej S</w:t>
      </w:r>
      <w:r w:rsidRPr="00DC6431">
        <w:rPr>
          <w:rFonts w:eastAsia="Times New Roman" w:cstheme="minorHAnsi"/>
          <w:lang w:eastAsia="ar-SA"/>
        </w:rPr>
        <w:t>WZ – roll-mopy, urządzenia myjące podłogi, szorowarki, zmywarki, automaty szorujące, odkurzacze przemysłowe, polerki, froterki, zamiatarki.</w:t>
      </w:r>
    </w:p>
    <w:p w14:paraId="745969ED" w14:textId="77777777" w:rsidR="009035F2" w:rsidRPr="00DC6431" w:rsidRDefault="009035F2" w:rsidP="009035F2">
      <w:pPr>
        <w:widowControl w:val="0"/>
        <w:suppressAutoHyphens/>
        <w:autoSpaceDE w:val="0"/>
        <w:autoSpaceDN w:val="0"/>
        <w:adjustRightInd w:val="0"/>
        <w:spacing w:after="0" w:line="360" w:lineRule="auto"/>
        <w:ind w:left="426"/>
        <w:rPr>
          <w:rFonts w:eastAsia="Times New Roman" w:cstheme="minorHAnsi"/>
          <w:lang w:eastAsia="ar-SA"/>
        </w:rPr>
      </w:pPr>
      <w:r w:rsidRPr="00DC6431">
        <w:rPr>
          <w:rFonts w:eastAsia="Times New Roman" w:cstheme="minorHAnsi"/>
          <w:lang w:eastAsia="ar-SA"/>
        </w:rPr>
        <w:t>Wymaga się by mopy używane do mycia posadzek:</w:t>
      </w:r>
    </w:p>
    <w:p w14:paraId="25419093" w14:textId="77777777" w:rsidR="009035F2" w:rsidRPr="00E924B3" w:rsidRDefault="009035F2" w:rsidP="009035F2">
      <w:pPr>
        <w:widowControl w:val="0"/>
        <w:suppressAutoHyphens/>
        <w:autoSpaceDE w:val="0"/>
        <w:autoSpaceDN w:val="0"/>
        <w:adjustRightInd w:val="0"/>
        <w:spacing w:after="0" w:line="360" w:lineRule="auto"/>
        <w:ind w:left="851" w:hanging="284"/>
        <w:rPr>
          <w:rFonts w:eastAsia="Times New Roman" w:cstheme="minorHAnsi"/>
          <w:lang w:eastAsia="ar-SA"/>
        </w:rPr>
      </w:pPr>
      <w:r w:rsidRPr="00DC6431">
        <w:rPr>
          <w:rFonts w:eastAsia="Times New Roman" w:cstheme="minorHAnsi"/>
          <w:lang w:eastAsia="ar-SA"/>
        </w:rPr>
        <w:t xml:space="preserve">a) </w:t>
      </w:r>
      <w:r w:rsidRPr="00DC6431">
        <w:rPr>
          <w:rFonts w:eastAsia="Times New Roman" w:cstheme="minorHAnsi"/>
          <w:lang w:eastAsia="ar-SA"/>
        </w:rPr>
        <w:tab/>
        <w:t>były segregowane i trwale opisane w zależności od rodzaju pomieszczenia (mopy używane do mycia sanitariatów oraz pomieszczeń</w:t>
      </w:r>
      <w:r>
        <w:rPr>
          <w:rFonts w:eastAsia="Times New Roman" w:cstheme="minorHAnsi"/>
          <w:lang w:eastAsia="ar-SA"/>
        </w:rPr>
        <w:t>,</w:t>
      </w:r>
      <w:r w:rsidRPr="00DC6431">
        <w:rPr>
          <w:rFonts w:eastAsia="Times New Roman" w:cstheme="minorHAnsi"/>
          <w:lang w:eastAsia="ar-SA"/>
        </w:rPr>
        <w:t xml:space="preserve"> w których występuje kontakt </w:t>
      </w:r>
      <w:r w:rsidRPr="00E924B3">
        <w:rPr>
          <w:rFonts w:eastAsia="Times New Roman" w:cstheme="minorHAnsi"/>
          <w:lang w:eastAsia="ar-SA"/>
        </w:rPr>
        <w:t>z materiałem zakaźnym nie mogą być wykorzystywane w innych pomieszczeniach),</w:t>
      </w:r>
    </w:p>
    <w:p w14:paraId="5F542B65" w14:textId="77777777" w:rsidR="009035F2" w:rsidRPr="00DC6431" w:rsidRDefault="009035F2" w:rsidP="009035F2">
      <w:pPr>
        <w:widowControl w:val="0"/>
        <w:suppressAutoHyphens/>
        <w:autoSpaceDE w:val="0"/>
        <w:autoSpaceDN w:val="0"/>
        <w:adjustRightInd w:val="0"/>
        <w:spacing w:after="0" w:line="360" w:lineRule="auto"/>
        <w:ind w:left="851" w:hanging="284"/>
        <w:rPr>
          <w:rFonts w:eastAsia="Times New Roman" w:cstheme="minorHAnsi"/>
          <w:lang w:eastAsia="ar-SA"/>
        </w:rPr>
      </w:pPr>
      <w:r w:rsidRPr="00DC6431">
        <w:rPr>
          <w:rFonts w:eastAsia="Times New Roman" w:cstheme="minorHAnsi"/>
          <w:lang w:eastAsia="ar-SA"/>
        </w:rPr>
        <w:t xml:space="preserve">b) </w:t>
      </w:r>
      <w:r w:rsidRPr="00DC6431">
        <w:rPr>
          <w:rFonts w:eastAsia="Times New Roman" w:cstheme="minorHAnsi"/>
          <w:lang w:eastAsia="ar-SA"/>
        </w:rPr>
        <w:tab/>
        <w:t>do obowiązków Wykonawcy należy bieżące pranie we własnym zakresie mopów używanych do wykonania niniejszego zamówienia,</w:t>
      </w:r>
    </w:p>
    <w:p w14:paraId="3B11B349" w14:textId="77777777" w:rsidR="009035F2" w:rsidRPr="00DC6431" w:rsidRDefault="009035F2" w:rsidP="009035F2">
      <w:pPr>
        <w:widowControl w:val="0"/>
        <w:suppressAutoHyphens/>
        <w:autoSpaceDE w:val="0"/>
        <w:autoSpaceDN w:val="0"/>
        <w:adjustRightInd w:val="0"/>
        <w:spacing w:after="0" w:line="360" w:lineRule="auto"/>
        <w:ind w:left="851" w:hanging="284"/>
        <w:rPr>
          <w:rFonts w:eastAsia="Times New Roman" w:cstheme="minorHAnsi"/>
          <w:lang w:eastAsia="ar-SA"/>
        </w:rPr>
      </w:pPr>
      <w:r w:rsidRPr="00DC6431">
        <w:rPr>
          <w:rFonts w:eastAsia="Times New Roman" w:cstheme="minorHAnsi"/>
          <w:lang w:eastAsia="ar-SA"/>
        </w:rPr>
        <w:t xml:space="preserve">c) </w:t>
      </w:r>
      <w:r w:rsidRPr="00DC6431">
        <w:rPr>
          <w:rFonts w:eastAsia="Times New Roman" w:cstheme="minorHAnsi"/>
          <w:lang w:eastAsia="ar-SA"/>
        </w:rPr>
        <w:tab/>
        <w:t>sprzęt używany do sprzątania po zakończonych pracach porządkowych winien być pozostawiony czysty, odpowiednio ułożony i powieszony.</w:t>
      </w:r>
    </w:p>
    <w:p w14:paraId="3117B915" w14:textId="77777777" w:rsidR="009035F2" w:rsidRPr="00DC6431" w:rsidRDefault="009035F2" w:rsidP="009035F2">
      <w:pPr>
        <w:widowControl w:val="0"/>
        <w:numPr>
          <w:ilvl w:val="1"/>
          <w:numId w:val="32"/>
        </w:numPr>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Wykonawca jest odpowiedzialny za jakość, zgodność z warunkami technicznymi i jakościowymi opisanymi dla przedmiotu zam</w:t>
      </w:r>
      <w:r w:rsidRPr="00DC6431">
        <w:rPr>
          <w:rFonts w:eastAsia="Times New Roman" w:cstheme="minorHAnsi"/>
          <w:highlight w:val="white"/>
          <w:lang w:eastAsia="ar-SA"/>
        </w:rPr>
        <w:t>ówienia.</w:t>
      </w:r>
      <w:r w:rsidRPr="00DC6431">
        <w:rPr>
          <w:rFonts w:eastAsia="Times New Roman" w:cstheme="minorHAnsi"/>
          <w:lang w:eastAsia="ar-SA"/>
        </w:rPr>
        <w:t xml:space="preserve"> </w:t>
      </w:r>
    </w:p>
    <w:p w14:paraId="762431FE" w14:textId="77777777" w:rsidR="009035F2" w:rsidRPr="00DC6431" w:rsidRDefault="009035F2" w:rsidP="009035F2">
      <w:pPr>
        <w:widowControl w:val="0"/>
        <w:numPr>
          <w:ilvl w:val="1"/>
          <w:numId w:val="32"/>
        </w:numPr>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Wymagana jest należyta staranność przy realizacji zobowiązań Wykonawcy.</w:t>
      </w:r>
    </w:p>
    <w:p w14:paraId="659ED588" w14:textId="77777777" w:rsidR="009035F2" w:rsidRPr="00DC6431" w:rsidRDefault="009035F2" w:rsidP="009035F2">
      <w:pPr>
        <w:widowControl w:val="0"/>
        <w:numPr>
          <w:ilvl w:val="1"/>
          <w:numId w:val="32"/>
        </w:numPr>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Ustalenia i decyzje dotyczące wykonywania zam</w:t>
      </w:r>
      <w:r w:rsidRPr="00DC6431">
        <w:rPr>
          <w:rFonts w:eastAsia="Times New Roman" w:cstheme="minorHAnsi"/>
          <w:highlight w:val="white"/>
          <w:lang w:eastAsia="ar-SA"/>
        </w:rPr>
        <w:t>ówienia uzgadniane będą przez Zamawiającego z ustanowionym przedstawicielem Wykonawcy.</w:t>
      </w:r>
      <w:r w:rsidRPr="00DC6431">
        <w:rPr>
          <w:rFonts w:eastAsia="Times New Roman" w:cstheme="minorHAnsi"/>
          <w:lang w:eastAsia="ar-SA"/>
        </w:rPr>
        <w:t xml:space="preserve"> </w:t>
      </w:r>
    </w:p>
    <w:p w14:paraId="1972B0C7" w14:textId="77777777" w:rsidR="009035F2" w:rsidRPr="00DC6431" w:rsidRDefault="009035F2" w:rsidP="009035F2">
      <w:pPr>
        <w:widowControl w:val="0"/>
        <w:numPr>
          <w:ilvl w:val="1"/>
          <w:numId w:val="32"/>
        </w:numPr>
        <w:suppressAutoHyphens/>
        <w:autoSpaceDE w:val="0"/>
        <w:autoSpaceDN w:val="0"/>
        <w:adjustRightInd w:val="0"/>
        <w:spacing w:after="0" w:line="360" w:lineRule="auto"/>
        <w:ind w:left="426" w:hanging="426"/>
        <w:rPr>
          <w:rFonts w:eastAsia="Times New Roman" w:cstheme="minorHAnsi"/>
          <w:lang w:eastAsia="ar-SA"/>
        </w:rPr>
      </w:pPr>
      <w:r w:rsidRPr="00DC6431">
        <w:rPr>
          <w:rFonts w:eastAsia="Times New Roman" w:cstheme="minorHAnsi"/>
          <w:lang w:eastAsia="ar-SA"/>
        </w:rPr>
        <w:t xml:space="preserve">Zamawiający nie ponosi odpowiedzialności za szkody wyrządzone przez Wykonawcę podczas wykonywania przedmiotu zamówienia. </w:t>
      </w:r>
    </w:p>
    <w:p w14:paraId="5FF48B1F" w14:textId="77777777" w:rsidR="009035F2" w:rsidRPr="00F948C8" w:rsidRDefault="009035F2" w:rsidP="009035F2">
      <w:pPr>
        <w:widowControl w:val="0"/>
        <w:suppressAutoHyphens/>
        <w:autoSpaceDE w:val="0"/>
        <w:autoSpaceDN w:val="0"/>
        <w:adjustRightInd w:val="0"/>
        <w:spacing w:after="0" w:line="360" w:lineRule="auto"/>
        <w:jc w:val="both"/>
        <w:rPr>
          <w:rFonts w:eastAsia="Times New Roman" w:cstheme="minorHAnsi"/>
          <w:lang w:eastAsia="ar-SA"/>
        </w:rPr>
      </w:pPr>
      <w:r w:rsidRPr="00F948C8">
        <w:rPr>
          <w:rFonts w:eastAsia="Times New Roman" w:cstheme="minorHAnsi"/>
          <w:lang w:eastAsia="ar-SA"/>
        </w:rPr>
        <w:t>5. Wymagane jest by Wykonawca:</w:t>
      </w:r>
    </w:p>
    <w:p w14:paraId="438A1361" w14:textId="77777777" w:rsidR="009035F2" w:rsidRPr="00F948C8" w:rsidRDefault="009035F2" w:rsidP="009035F2">
      <w:pPr>
        <w:suppressAutoHyphens/>
        <w:spacing w:after="0" w:line="360" w:lineRule="auto"/>
        <w:ind w:left="426" w:hanging="426"/>
        <w:rPr>
          <w:rFonts w:eastAsia="Times New Roman" w:cstheme="minorHAnsi"/>
          <w:lang w:eastAsia="ar-SA"/>
        </w:rPr>
      </w:pPr>
      <w:r w:rsidRPr="00F948C8">
        <w:rPr>
          <w:rFonts w:eastAsia="Times New Roman" w:cstheme="minorHAnsi"/>
          <w:lang w:eastAsia="ar-SA"/>
        </w:rPr>
        <w:t xml:space="preserve">a) </w:t>
      </w:r>
      <w:r w:rsidRPr="00F948C8">
        <w:rPr>
          <w:rFonts w:eastAsia="Times New Roman" w:cstheme="minorHAnsi"/>
          <w:lang w:eastAsia="ar-SA"/>
        </w:rPr>
        <w:tab/>
        <w:t>prowadził profesjonalną, zarejestrowaną działalność gospodarczą w zakresie świadczenia usług kompleksowego utrzymania czystości, prowadzoną na własne ryzyko,</w:t>
      </w:r>
    </w:p>
    <w:p w14:paraId="23165864" w14:textId="77777777" w:rsidR="009035F2" w:rsidRPr="00F948C8" w:rsidRDefault="009035F2" w:rsidP="009035F2">
      <w:pPr>
        <w:suppressAutoHyphens/>
        <w:spacing w:after="0" w:line="360" w:lineRule="auto"/>
        <w:ind w:left="426" w:hanging="426"/>
        <w:rPr>
          <w:rFonts w:eastAsia="Times New Roman" w:cstheme="minorHAnsi"/>
          <w:lang w:eastAsia="ar-SA"/>
        </w:rPr>
      </w:pPr>
      <w:r w:rsidRPr="00F948C8">
        <w:rPr>
          <w:rFonts w:eastAsia="Times New Roman" w:cstheme="minorHAnsi"/>
          <w:lang w:eastAsia="ar-SA"/>
        </w:rPr>
        <w:lastRenderedPageBreak/>
        <w:t xml:space="preserve">b) </w:t>
      </w:r>
      <w:r w:rsidRPr="00F948C8">
        <w:rPr>
          <w:rFonts w:eastAsia="Times New Roman" w:cstheme="minorHAnsi"/>
          <w:lang w:eastAsia="ar-SA"/>
        </w:rPr>
        <w:tab/>
        <w:t>zapewnił wykonanie usług zgodnie z obowiązującymi przepisami i reżimami sanitarnymi oraz potrzebami Zamawiającego – zgodnie z niniejszym zamówieniem,</w:t>
      </w:r>
    </w:p>
    <w:p w14:paraId="2B49BA3D" w14:textId="77777777" w:rsidR="009035F2" w:rsidRPr="00E924B3" w:rsidRDefault="009035F2" w:rsidP="009035F2">
      <w:pPr>
        <w:suppressAutoHyphens/>
        <w:spacing w:after="0" w:line="360" w:lineRule="auto"/>
        <w:ind w:left="426" w:hanging="426"/>
        <w:rPr>
          <w:rFonts w:eastAsia="Times New Roman" w:cstheme="minorHAnsi"/>
          <w:lang w:eastAsia="ar-SA"/>
        </w:rPr>
      </w:pPr>
      <w:r w:rsidRPr="00F948C8">
        <w:rPr>
          <w:rFonts w:eastAsia="Times New Roman" w:cstheme="minorHAnsi"/>
          <w:lang w:eastAsia="ar-SA"/>
        </w:rPr>
        <w:t xml:space="preserve">c) </w:t>
      </w:r>
      <w:r w:rsidRPr="00F948C8">
        <w:rPr>
          <w:rFonts w:eastAsia="Times New Roman" w:cstheme="minorHAnsi"/>
          <w:lang w:eastAsia="ar-SA"/>
        </w:rPr>
        <w:tab/>
        <w:t xml:space="preserve">zagwarantował odpowiedzialność za mienie i dokumenty znajdujące się w sprzątanych pomieszczeniach – w czasie wykonywania czynności objętych umową oraz dochował tajemnicy dot. tych dokumentów, we wskazanych pomieszczeniach przez Zamawiającego; </w:t>
      </w:r>
      <w:r w:rsidRPr="00E924B3">
        <w:rPr>
          <w:rFonts w:eastAsia="Times New Roman" w:cstheme="minorHAnsi"/>
          <w:lang w:eastAsia="ar-SA"/>
        </w:rPr>
        <w:t>sprzątanie może odbywać się będzie w obecności wskazanego pracownika kierownika jednostki organizacyjnej,</w:t>
      </w:r>
    </w:p>
    <w:p w14:paraId="467A7BB2" w14:textId="77777777" w:rsidR="009035F2" w:rsidRPr="00F948C8" w:rsidRDefault="009035F2" w:rsidP="009035F2">
      <w:pPr>
        <w:suppressAutoHyphens/>
        <w:spacing w:after="0" w:line="360" w:lineRule="auto"/>
        <w:ind w:left="426" w:hanging="426"/>
        <w:rPr>
          <w:rFonts w:eastAsia="Times New Roman" w:cstheme="minorHAnsi"/>
          <w:lang w:eastAsia="ar-SA"/>
        </w:rPr>
      </w:pPr>
      <w:r w:rsidRPr="00F948C8">
        <w:rPr>
          <w:rFonts w:eastAsia="Times New Roman" w:cstheme="minorHAnsi"/>
          <w:lang w:eastAsia="ar-SA"/>
        </w:rPr>
        <w:t xml:space="preserve">d) </w:t>
      </w:r>
      <w:r w:rsidRPr="00F948C8">
        <w:rPr>
          <w:rFonts w:eastAsia="Times New Roman" w:cstheme="minorHAnsi"/>
          <w:lang w:eastAsia="ar-SA"/>
        </w:rPr>
        <w:tab/>
        <w:t xml:space="preserve">ponosił pełną odpowiedzialność za zaopatrzenie zatrudnionych przez siebie pracowników </w:t>
      </w:r>
      <w:r w:rsidRPr="00F948C8">
        <w:rPr>
          <w:rFonts w:eastAsia="Times New Roman" w:cstheme="minorHAnsi"/>
          <w:lang w:eastAsia="ar-SA"/>
        </w:rPr>
        <w:br/>
        <w:t>w odzież ochronną i roboczą oraz środki ochrony osobistej (m.in. rękawiczki ochronne), a także za posiadanie przez tych  pracowników  książeczek zdrowia do celów sanitarnych z aktualnymi  badaniami lekarskimi i terminem następnych badań, które należy udostępnić  Zamawiającemu na każde żądanie,</w:t>
      </w:r>
    </w:p>
    <w:p w14:paraId="63E824B8" w14:textId="77777777" w:rsidR="009035F2" w:rsidRPr="00F948C8" w:rsidRDefault="009035F2" w:rsidP="009035F2">
      <w:pPr>
        <w:suppressAutoHyphens/>
        <w:spacing w:after="0" w:line="360" w:lineRule="auto"/>
        <w:ind w:left="426" w:hanging="426"/>
        <w:rPr>
          <w:rFonts w:eastAsia="Times New Roman" w:cstheme="minorHAnsi"/>
          <w:lang w:eastAsia="ar-SA"/>
        </w:rPr>
      </w:pPr>
      <w:r w:rsidRPr="00F948C8">
        <w:rPr>
          <w:rFonts w:eastAsia="Times New Roman" w:cstheme="minorHAnsi"/>
          <w:lang w:eastAsia="ar-SA"/>
        </w:rPr>
        <w:t xml:space="preserve">e) </w:t>
      </w:r>
      <w:r w:rsidRPr="00F948C8">
        <w:rPr>
          <w:rFonts w:eastAsia="Times New Roman" w:cstheme="minorHAnsi"/>
          <w:lang w:eastAsia="ar-SA"/>
        </w:rPr>
        <w:tab/>
        <w:t>osoby sprzątające pobierają klucze z portierni/z miejsca wskazanego przez Zamawiającego - wpisując ten fakt do zeszytu; po zakończeniu sprzątania fakt pobranych kluczy będzie potwierdzony przez portiera.</w:t>
      </w:r>
    </w:p>
    <w:p w14:paraId="63FC067D" w14:textId="77777777" w:rsidR="00E924B3" w:rsidRDefault="00E924B3" w:rsidP="009035F2">
      <w:pPr>
        <w:widowControl w:val="0"/>
        <w:suppressAutoHyphens/>
        <w:autoSpaceDE w:val="0"/>
        <w:autoSpaceDN w:val="0"/>
        <w:adjustRightInd w:val="0"/>
        <w:spacing w:after="0" w:line="360" w:lineRule="auto"/>
        <w:rPr>
          <w:rFonts w:eastAsia="Times New Roman" w:cstheme="minorHAnsi"/>
          <w:b/>
          <w:lang w:eastAsia="ar-SA"/>
        </w:rPr>
      </w:pPr>
    </w:p>
    <w:p w14:paraId="785E0CBE" w14:textId="3BC3ABAD" w:rsidR="00ED5F83" w:rsidRPr="00F948C8" w:rsidRDefault="00FD5707" w:rsidP="009035F2">
      <w:pPr>
        <w:widowControl w:val="0"/>
        <w:suppressAutoHyphens/>
        <w:autoSpaceDE w:val="0"/>
        <w:autoSpaceDN w:val="0"/>
        <w:adjustRightInd w:val="0"/>
        <w:spacing w:after="0" w:line="360" w:lineRule="auto"/>
        <w:rPr>
          <w:rFonts w:eastAsia="Times New Roman" w:cstheme="minorHAnsi"/>
          <w:b/>
          <w:lang w:eastAsia="ar-SA"/>
        </w:rPr>
      </w:pPr>
      <w:r w:rsidRPr="00F948C8">
        <w:rPr>
          <w:rFonts w:eastAsia="Times New Roman" w:cstheme="minorHAnsi"/>
          <w:b/>
          <w:lang w:eastAsia="ar-SA"/>
        </w:rPr>
        <w:t>Zaleca się, by przed złożeniem oferty Wykonawca dokonał wizji lokalnej na terenie obiektów Uniwersytetu Medycznego w Białymstoku.</w:t>
      </w:r>
      <w:r w:rsidR="00F948C8" w:rsidRPr="00F948C8">
        <w:rPr>
          <w:rFonts w:eastAsia="Times New Roman" w:cstheme="minorHAnsi"/>
          <w:b/>
          <w:color w:val="FF0000"/>
          <w:lang w:eastAsia="ar-SA"/>
        </w:rPr>
        <w:t xml:space="preserve"> </w:t>
      </w:r>
      <w:r w:rsidR="00ED5F83" w:rsidRPr="00F948C8">
        <w:rPr>
          <w:rFonts w:cstheme="minorHAnsi"/>
        </w:rPr>
        <w:t xml:space="preserve">Termin przeprowadzenia wizji należy uzgodnić </w:t>
      </w:r>
      <w:r w:rsidR="00F948C8" w:rsidRPr="00F948C8">
        <w:rPr>
          <w:rFonts w:cstheme="minorHAnsi"/>
        </w:rPr>
        <w:br/>
      </w:r>
      <w:r w:rsidR="00ED5F83" w:rsidRPr="00F948C8">
        <w:rPr>
          <w:rFonts w:cstheme="minorHAnsi"/>
        </w:rPr>
        <w:t>z Zamawiającym - osoba do kontaktu odpowiedzialna merytorycznie.</w:t>
      </w:r>
      <w:r w:rsidR="00ED5F83" w:rsidRPr="00F948C8">
        <w:rPr>
          <w:rFonts w:cstheme="minorHAnsi"/>
          <w:b/>
          <w:bCs/>
        </w:rPr>
        <w:t xml:space="preserve"> </w:t>
      </w:r>
      <w:r w:rsidR="00ED5F83" w:rsidRPr="00F948C8">
        <w:rPr>
          <w:rFonts w:cstheme="minorHAnsi"/>
          <w:bCs/>
        </w:rPr>
        <w:t>Odbycie wizji lokalnej nie jest warunkiem koniecznym do złożenia oferty</w:t>
      </w:r>
      <w:r w:rsidR="00ED5F83" w:rsidRPr="00F948C8">
        <w:rPr>
          <w:rFonts w:cstheme="minorHAnsi"/>
        </w:rPr>
        <w:t>. W niniejszym postępowaniu powyższe nie</w:t>
      </w:r>
      <w:r w:rsidR="00F948C8" w:rsidRPr="00F948C8">
        <w:rPr>
          <w:rFonts w:cstheme="minorHAnsi"/>
        </w:rPr>
        <w:t xml:space="preserve"> stanowi przesłanki do </w:t>
      </w:r>
      <w:r w:rsidR="00ED5F83" w:rsidRPr="00F948C8">
        <w:rPr>
          <w:rFonts w:cstheme="minorHAnsi"/>
        </w:rPr>
        <w:t>odrzucenia oferty Wykonawcy, o której mowa w art. 226 ust. 1 pkt 18) ustawy Pzp.</w:t>
      </w:r>
    </w:p>
    <w:p w14:paraId="2BE2EE13" w14:textId="77777777" w:rsidR="00236CD1" w:rsidRPr="00FD5707" w:rsidRDefault="00236CD1" w:rsidP="00C93B66">
      <w:pPr>
        <w:spacing w:after="0" w:line="360" w:lineRule="auto"/>
        <w:jc w:val="both"/>
        <w:rPr>
          <w:rFonts w:cstheme="minorHAnsi"/>
        </w:rPr>
      </w:pPr>
    </w:p>
    <w:p w14:paraId="6926A43E" w14:textId="6CB4A758" w:rsidR="00FE25A0" w:rsidRPr="003A5F79" w:rsidRDefault="00FE25A0" w:rsidP="00C93B66">
      <w:pPr>
        <w:suppressAutoHyphens/>
        <w:spacing w:after="0" w:line="360" w:lineRule="auto"/>
        <w:jc w:val="both"/>
        <w:rPr>
          <w:rFonts w:eastAsia="Times New Roman" w:cstheme="minorHAnsi"/>
          <w:lang w:eastAsia="ar-SA"/>
        </w:rPr>
      </w:pPr>
      <w:r w:rsidRPr="003A5F79">
        <w:rPr>
          <w:rFonts w:eastAsia="Times New Roman" w:cstheme="minorHAnsi"/>
          <w:b/>
          <w:lang w:eastAsia="ar-SA"/>
        </w:rPr>
        <w:t>Symbol Wspólnego Słownika Zamówień (CPV):</w:t>
      </w:r>
      <w:r w:rsidRPr="003A5F79">
        <w:rPr>
          <w:rFonts w:eastAsia="Times New Roman" w:cstheme="minorHAnsi"/>
          <w:lang w:eastAsia="ar-SA"/>
        </w:rPr>
        <w:t xml:space="preserve"> </w:t>
      </w:r>
      <w:r w:rsidR="00146B1A" w:rsidRPr="003A5F79">
        <w:rPr>
          <w:rFonts w:eastAsia="Times New Roman" w:cstheme="minorHAnsi"/>
          <w:lang w:eastAsia="ar-SA"/>
        </w:rPr>
        <w:t>90910000-9 – usługi sprzątania, 90911200-</w:t>
      </w:r>
      <w:r w:rsidR="00EA0204">
        <w:rPr>
          <w:rFonts w:eastAsia="Times New Roman" w:cstheme="minorHAnsi"/>
          <w:lang w:eastAsia="ar-SA"/>
        </w:rPr>
        <w:t>8 – usługi sprzątania budynków.</w:t>
      </w:r>
    </w:p>
    <w:p w14:paraId="33F937CA" w14:textId="77777777" w:rsidR="00C93B66" w:rsidRDefault="00C93B66" w:rsidP="00C93B66">
      <w:pPr>
        <w:suppressAutoHyphens/>
        <w:spacing w:after="0" w:line="360" w:lineRule="auto"/>
        <w:jc w:val="both"/>
        <w:rPr>
          <w:rFonts w:eastAsia="Times New Roman" w:cstheme="minorHAnsi"/>
          <w:b/>
          <w:bCs/>
          <w:spacing w:val="-2"/>
          <w:lang w:eastAsia="ar-SA"/>
        </w:rPr>
      </w:pPr>
    </w:p>
    <w:p w14:paraId="682CA8D4" w14:textId="351CD93D" w:rsidR="00FE25A0" w:rsidRDefault="004F04BE" w:rsidP="00C93B66">
      <w:pPr>
        <w:suppressAutoHyphens/>
        <w:spacing w:after="0" w:line="360" w:lineRule="auto"/>
        <w:jc w:val="both"/>
        <w:rPr>
          <w:rFonts w:eastAsia="Times New Roman" w:cstheme="minorHAnsi"/>
          <w:b/>
          <w:bCs/>
          <w:spacing w:val="-2"/>
          <w:lang w:eastAsia="ar-SA"/>
        </w:rPr>
      </w:pPr>
      <w:r w:rsidRPr="00FD5707">
        <w:rPr>
          <w:rFonts w:eastAsia="Times New Roman" w:cstheme="minorHAnsi"/>
          <w:b/>
          <w:bCs/>
          <w:spacing w:val="-2"/>
          <w:lang w:eastAsia="ar-SA"/>
        </w:rPr>
        <w:t xml:space="preserve">CZĘŚĆ </w:t>
      </w:r>
      <w:r w:rsidR="00FE25A0" w:rsidRPr="00FD5707">
        <w:rPr>
          <w:rFonts w:eastAsia="Times New Roman" w:cstheme="minorHAnsi"/>
          <w:b/>
          <w:bCs/>
          <w:spacing w:val="-2"/>
          <w:lang w:eastAsia="ar-SA"/>
        </w:rPr>
        <w:t>V. Informacja o przedmiotowych środkach dowodowych</w:t>
      </w:r>
    </w:p>
    <w:p w14:paraId="2213253C" w14:textId="3A9A898A" w:rsidR="00846C06" w:rsidRPr="00FD5707" w:rsidRDefault="00A0769B" w:rsidP="00C93B66">
      <w:pPr>
        <w:suppressAutoHyphens/>
        <w:spacing w:after="0" w:line="360" w:lineRule="auto"/>
        <w:rPr>
          <w:rFonts w:eastAsia="Times New Roman" w:cstheme="minorHAnsi"/>
          <w:lang w:eastAsia="ar-SA"/>
        </w:rPr>
      </w:pPr>
      <w:r w:rsidRPr="00A0769B">
        <w:rPr>
          <w:rFonts w:eastAsia="Times New Roman" w:cstheme="minorHAnsi"/>
          <w:lang w:eastAsia="ar-SA"/>
        </w:rPr>
        <w:t xml:space="preserve">Zamawiający nie wymaga złożenia przedmiotowych środków dowodowych potwierdzających zgodność oferowanej </w:t>
      </w:r>
      <w:r>
        <w:rPr>
          <w:rFonts w:eastAsia="Times New Roman" w:cstheme="minorHAnsi"/>
          <w:lang w:eastAsia="ar-SA"/>
        </w:rPr>
        <w:t>usługi</w:t>
      </w:r>
      <w:r w:rsidRPr="00A0769B">
        <w:rPr>
          <w:rFonts w:eastAsia="Times New Roman" w:cstheme="minorHAnsi"/>
          <w:lang w:eastAsia="ar-SA"/>
        </w:rPr>
        <w:t xml:space="preserve"> z wymaganiami, cechami lub kryteriami określonymi w OPZ.</w:t>
      </w:r>
    </w:p>
    <w:p w14:paraId="50C63F4B" w14:textId="77777777" w:rsidR="00AF3C51" w:rsidRPr="00FD5707" w:rsidRDefault="00AF3C51" w:rsidP="00C93B66">
      <w:pPr>
        <w:shd w:val="clear" w:color="auto" w:fill="FFFFFF"/>
        <w:suppressAutoHyphens/>
        <w:spacing w:after="0" w:line="360" w:lineRule="auto"/>
        <w:ind w:left="284" w:hanging="284"/>
        <w:rPr>
          <w:rFonts w:eastAsia="Times New Roman" w:cstheme="minorHAnsi"/>
          <w:b/>
          <w:bCs/>
          <w:spacing w:val="-2"/>
          <w:u w:val="single"/>
          <w:lang w:eastAsia="ar-SA"/>
        </w:rPr>
      </w:pPr>
    </w:p>
    <w:p w14:paraId="5EC74265" w14:textId="2EC6C8F6" w:rsidR="00FE25A0" w:rsidRPr="00FD5707" w:rsidRDefault="004F04BE" w:rsidP="00C93B66">
      <w:pPr>
        <w:shd w:val="clear" w:color="auto" w:fill="FFFFFF"/>
        <w:suppressAutoHyphens/>
        <w:spacing w:after="0" w:line="360" w:lineRule="auto"/>
        <w:rPr>
          <w:rFonts w:eastAsia="Times New Roman" w:cstheme="minorHAnsi"/>
          <w:b/>
          <w:bCs/>
          <w:spacing w:val="-2"/>
          <w:lang w:eastAsia="ar-SA"/>
        </w:rPr>
      </w:pPr>
      <w:r w:rsidRPr="00FD5707">
        <w:rPr>
          <w:rFonts w:eastAsia="Times New Roman" w:cstheme="minorHAnsi"/>
          <w:b/>
          <w:bCs/>
          <w:spacing w:val="-2"/>
          <w:lang w:eastAsia="ar-SA"/>
        </w:rPr>
        <w:t xml:space="preserve">CZĘŚĆ VI. </w:t>
      </w:r>
      <w:r w:rsidR="00FE25A0" w:rsidRPr="00FD5707">
        <w:rPr>
          <w:rFonts w:eastAsia="Times New Roman" w:cstheme="minorHAnsi"/>
          <w:b/>
          <w:bCs/>
          <w:spacing w:val="-2"/>
          <w:lang w:eastAsia="ar-SA"/>
        </w:rPr>
        <w:t>Termin realizacji zamówienia</w:t>
      </w:r>
    </w:p>
    <w:p w14:paraId="3DF3EA32" w14:textId="77777777" w:rsidR="00BE1227" w:rsidRDefault="005463C6" w:rsidP="00C93B66">
      <w:pPr>
        <w:shd w:val="clear" w:color="auto" w:fill="FFFFFF"/>
        <w:suppressAutoHyphens/>
        <w:spacing w:after="0" w:line="360" w:lineRule="auto"/>
        <w:rPr>
          <w:rFonts w:eastAsia="Times New Roman" w:cstheme="minorHAnsi"/>
          <w:lang w:eastAsia="ar-SA"/>
        </w:rPr>
      </w:pPr>
      <w:r w:rsidRPr="003A5F79">
        <w:rPr>
          <w:rFonts w:eastAsia="Times New Roman" w:cstheme="minorHAnsi"/>
          <w:lang w:eastAsia="ar-SA"/>
        </w:rPr>
        <w:t>Termin wykonania zamówienia</w:t>
      </w:r>
      <w:r w:rsidR="00BE1227">
        <w:rPr>
          <w:rFonts w:eastAsia="Times New Roman" w:cstheme="minorHAnsi"/>
          <w:lang w:eastAsia="ar-SA"/>
        </w:rPr>
        <w:t xml:space="preserve"> </w:t>
      </w:r>
      <w:r w:rsidRPr="003A5F79">
        <w:rPr>
          <w:rFonts w:eastAsia="Times New Roman" w:cstheme="minorHAnsi"/>
          <w:lang w:eastAsia="ar-SA"/>
        </w:rPr>
        <w:t xml:space="preserve">– </w:t>
      </w:r>
      <w:r w:rsidRPr="0030361C">
        <w:rPr>
          <w:rFonts w:eastAsia="Times New Roman" w:cstheme="minorHAnsi"/>
          <w:b/>
          <w:u w:val="single"/>
          <w:lang w:eastAsia="ar-SA"/>
        </w:rPr>
        <w:t>planowany termin wykonania zamówienia</w:t>
      </w:r>
      <w:r w:rsidRPr="003A5F79">
        <w:rPr>
          <w:rFonts w:eastAsia="Times New Roman" w:cstheme="minorHAnsi"/>
          <w:lang w:eastAsia="ar-SA"/>
        </w:rPr>
        <w:t xml:space="preserve"> </w:t>
      </w:r>
    </w:p>
    <w:p w14:paraId="30CFF72A" w14:textId="1576BDA5" w:rsidR="00BE1227" w:rsidRPr="00BE1227" w:rsidRDefault="00BE1227" w:rsidP="00C93B66">
      <w:pPr>
        <w:shd w:val="clear" w:color="auto" w:fill="FFFFFF"/>
        <w:suppressAutoHyphens/>
        <w:spacing w:after="0" w:line="360" w:lineRule="auto"/>
        <w:rPr>
          <w:rFonts w:eastAsia="Times New Roman" w:cstheme="minorHAnsi"/>
          <w:lang w:eastAsia="ar-SA"/>
        </w:rPr>
      </w:pPr>
      <w:r>
        <w:rPr>
          <w:rFonts w:eastAsia="Times New Roman" w:cstheme="minorHAnsi"/>
          <w:lang w:eastAsia="ar-SA"/>
        </w:rPr>
        <w:t>Część 1</w:t>
      </w:r>
      <w:r w:rsidRPr="00BE1227">
        <w:rPr>
          <w:rFonts w:eastAsia="Times New Roman" w:cstheme="minorHAnsi"/>
          <w:lang w:eastAsia="ar-SA"/>
        </w:rPr>
        <w:t xml:space="preserve"> – od 15 maja 2023 roku do 30 czerwca 2025 roku</w:t>
      </w:r>
      <w:r>
        <w:rPr>
          <w:rFonts w:eastAsia="Times New Roman" w:cstheme="minorHAnsi"/>
          <w:lang w:eastAsia="ar-SA"/>
        </w:rPr>
        <w:t>,</w:t>
      </w:r>
    </w:p>
    <w:p w14:paraId="3549D60F" w14:textId="075620C3" w:rsidR="00BE1227" w:rsidRPr="00BE1227" w:rsidRDefault="00BE1227" w:rsidP="00C93B66">
      <w:pPr>
        <w:shd w:val="clear" w:color="auto" w:fill="FFFFFF"/>
        <w:suppressAutoHyphens/>
        <w:spacing w:after="0" w:line="360" w:lineRule="auto"/>
        <w:rPr>
          <w:rFonts w:eastAsia="Times New Roman" w:cstheme="minorHAnsi"/>
          <w:lang w:eastAsia="ar-SA"/>
        </w:rPr>
      </w:pPr>
      <w:r>
        <w:rPr>
          <w:rFonts w:eastAsia="Times New Roman" w:cstheme="minorHAnsi"/>
          <w:lang w:eastAsia="ar-SA"/>
        </w:rPr>
        <w:t>Część 2</w:t>
      </w:r>
      <w:r w:rsidRPr="00BE1227">
        <w:rPr>
          <w:rFonts w:eastAsia="Times New Roman" w:cstheme="minorHAnsi"/>
          <w:lang w:eastAsia="ar-SA"/>
        </w:rPr>
        <w:t xml:space="preserve"> – od 01 lipca 2023 roku do 30 czerwca 2025 roku</w:t>
      </w:r>
      <w:r>
        <w:rPr>
          <w:rFonts w:eastAsia="Times New Roman" w:cstheme="minorHAnsi"/>
          <w:lang w:eastAsia="ar-SA"/>
        </w:rPr>
        <w:t>,</w:t>
      </w:r>
    </w:p>
    <w:p w14:paraId="6CA5C215" w14:textId="0E3386B3" w:rsidR="00BE1227" w:rsidRPr="00BE1227" w:rsidRDefault="00BE1227" w:rsidP="00C93B66">
      <w:pPr>
        <w:shd w:val="clear" w:color="auto" w:fill="FFFFFF"/>
        <w:suppressAutoHyphens/>
        <w:spacing w:after="0" w:line="360" w:lineRule="auto"/>
        <w:rPr>
          <w:rFonts w:eastAsia="Times New Roman" w:cstheme="minorHAnsi"/>
          <w:lang w:eastAsia="ar-SA"/>
        </w:rPr>
      </w:pPr>
      <w:r>
        <w:rPr>
          <w:rFonts w:eastAsia="Times New Roman" w:cstheme="minorHAnsi"/>
          <w:lang w:eastAsia="ar-SA"/>
        </w:rPr>
        <w:t>Część 3</w:t>
      </w:r>
      <w:r w:rsidRPr="00BE1227">
        <w:rPr>
          <w:rFonts w:eastAsia="Times New Roman" w:cstheme="minorHAnsi"/>
          <w:lang w:eastAsia="ar-SA"/>
        </w:rPr>
        <w:t xml:space="preserve"> -  od 01 lipca 2023 roku do 30 czerwca 2025 roku</w:t>
      </w:r>
      <w:r>
        <w:rPr>
          <w:rFonts w:eastAsia="Times New Roman" w:cstheme="minorHAnsi"/>
          <w:lang w:eastAsia="ar-SA"/>
        </w:rPr>
        <w:t>,</w:t>
      </w:r>
    </w:p>
    <w:p w14:paraId="2E138828" w14:textId="69C33ACB" w:rsidR="00BE1227" w:rsidRPr="00BE1227" w:rsidRDefault="00BE1227" w:rsidP="00C93B66">
      <w:pPr>
        <w:shd w:val="clear" w:color="auto" w:fill="FFFFFF"/>
        <w:suppressAutoHyphens/>
        <w:spacing w:after="0" w:line="360" w:lineRule="auto"/>
        <w:rPr>
          <w:rFonts w:eastAsia="Times New Roman" w:cstheme="minorHAnsi"/>
          <w:lang w:eastAsia="ar-SA"/>
        </w:rPr>
      </w:pPr>
      <w:r>
        <w:rPr>
          <w:rFonts w:eastAsia="Times New Roman" w:cstheme="minorHAnsi"/>
          <w:lang w:eastAsia="ar-SA"/>
        </w:rPr>
        <w:t>Część 4</w:t>
      </w:r>
      <w:r w:rsidRPr="00BE1227">
        <w:rPr>
          <w:rFonts w:eastAsia="Times New Roman" w:cstheme="minorHAnsi"/>
          <w:lang w:eastAsia="ar-SA"/>
        </w:rPr>
        <w:t xml:space="preserve"> – od 01 lipca 2023 roku do 30 czerwca 2025 roku</w:t>
      </w:r>
      <w:r>
        <w:rPr>
          <w:rFonts w:eastAsia="Times New Roman" w:cstheme="minorHAnsi"/>
          <w:lang w:eastAsia="ar-SA"/>
        </w:rPr>
        <w:t>,</w:t>
      </w:r>
    </w:p>
    <w:p w14:paraId="45D99D9F" w14:textId="01B37FAD" w:rsidR="00BE1227" w:rsidRDefault="00BE1227" w:rsidP="00C93B66">
      <w:pPr>
        <w:shd w:val="clear" w:color="auto" w:fill="FFFFFF"/>
        <w:suppressAutoHyphens/>
        <w:spacing w:after="0" w:line="360" w:lineRule="auto"/>
        <w:rPr>
          <w:rFonts w:eastAsia="Times New Roman" w:cstheme="minorHAnsi"/>
          <w:lang w:eastAsia="ar-SA"/>
        </w:rPr>
      </w:pPr>
      <w:r>
        <w:rPr>
          <w:rFonts w:eastAsia="Times New Roman" w:cstheme="minorHAnsi"/>
          <w:lang w:eastAsia="ar-SA"/>
        </w:rPr>
        <w:t>Część  5</w:t>
      </w:r>
      <w:r w:rsidRPr="00BE1227">
        <w:rPr>
          <w:rFonts w:eastAsia="Times New Roman" w:cstheme="minorHAnsi"/>
          <w:lang w:eastAsia="ar-SA"/>
        </w:rPr>
        <w:t xml:space="preserve">  - od 01 lipca 2023 roku do 30 czerwca 2025 roku</w:t>
      </w:r>
      <w:r>
        <w:rPr>
          <w:rFonts w:eastAsia="Times New Roman" w:cstheme="minorHAnsi"/>
          <w:lang w:eastAsia="ar-SA"/>
        </w:rPr>
        <w:t>.</w:t>
      </w:r>
    </w:p>
    <w:p w14:paraId="0C069002" w14:textId="559B5836" w:rsidR="007E0554" w:rsidRPr="00FD5707" w:rsidRDefault="004F04BE" w:rsidP="00C93B66">
      <w:pPr>
        <w:suppressAutoHyphens/>
        <w:autoSpaceDE w:val="0"/>
        <w:spacing w:after="0" w:line="360" w:lineRule="auto"/>
        <w:rPr>
          <w:rFonts w:eastAsia="Times New Roman" w:cstheme="minorHAnsi"/>
          <w:b/>
          <w:bCs/>
          <w:lang w:eastAsia="ar-SA"/>
        </w:rPr>
      </w:pPr>
      <w:r w:rsidRPr="00FD5707">
        <w:rPr>
          <w:rFonts w:eastAsia="Times New Roman" w:cstheme="minorHAnsi"/>
          <w:b/>
          <w:bCs/>
          <w:lang w:eastAsia="ar-SA"/>
        </w:rPr>
        <w:lastRenderedPageBreak/>
        <w:t xml:space="preserve">CZĘŚĆ VII. </w:t>
      </w:r>
      <w:r w:rsidR="007E0554" w:rsidRPr="00FD5707">
        <w:rPr>
          <w:rFonts w:eastAsia="Times New Roman" w:cstheme="minorHAnsi"/>
          <w:b/>
          <w:bCs/>
          <w:lang w:eastAsia="ar-SA"/>
        </w:rPr>
        <w:t>Podstawy wykluczenia, o których mowa w art. 108</w:t>
      </w:r>
      <w:r w:rsidR="00CB6B50" w:rsidRPr="00FD5707">
        <w:rPr>
          <w:rFonts w:eastAsia="Times New Roman" w:cstheme="minorHAnsi"/>
          <w:b/>
          <w:bCs/>
          <w:lang w:eastAsia="ar-SA"/>
        </w:rPr>
        <w:t xml:space="preserve"> ust. 1</w:t>
      </w:r>
      <w:r w:rsidR="008B097D" w:rsidRPr="00FD5707">
        <w:rPr>
          <w:rFonts w:cstheme="minorHAnsi"/>
        </w:rPr>
        <w:t xml:space="preserve"> </w:t>
      </w:r>
      <w:r w:rsidR="008B097D" w:rsidRPr="00FD5707">
        <w:rPr>
          <w:rFonts w:eastAsia="Times New Roman" w:cstheme="minorHAnsi"/>
          <w:b/>
          <w:bCs/>
          <w:lang w:eastAsia="ar-SA"/>
        </w:rPr>
        <w:t>wraz z wykazem podmiotowych środków dowodowych</w:t>
      </w:r>
      <w:r w:rsidR="00236CD1" w:rsidRPr="00FD5707">
        <w:rPr>
          <w:rFonts w:eastAsia="Times New Roman" w:cstheme="minorHAnsi"/>
          <w:b/>
          <w:bCs/>
          <w:lang w:eastAsia="ar-SA"/>
        </w:rPr>
        <w:t xml:space="preserve"> potwierdzających brak podstaw wykluczenia</w:t>
      </w:r>
    </w:p>
    <w:p w14:paraId="2DC8D6D7" w14:textId="1670E3C3" w:rsidR="00FE25A0" w:rsidRPr="00FD5707" w:rsidRDefault="00FE25A0" w:rsidP="00C93B66">
      <w:pPr>
        <w:suppressAutoHyphens/>
        <w:autoSpaceDE w:val="0"/>
        <w:spacing w:after="0" w:line="360" w:lineRule="auto"/>
        <w:ind w:left="284" w:hanging="284"/>
        <w:jc w:val="both"/>
        <w:rPr>
          <w:rFonts w:eastAsia="Times New Roman" w:cstheme="minorHAnsi"/>
          <w:b/>
          <w:bCs/>
          <w:lang w:eastAsia="ar-SA"/>
        </w:rPr>
      </w:pPr>
      <w:r w:rsidRPr="00FD5707">
        <w:rPr>
          <w:rFonts w:eastAsia="Times New Roman" w:cstheme="minorHAnsi"/>
          <w:lang w:eastAsia="ar-SA"/>
        </w:rPr>
        <w:t xml:space="preserve">1. </w:t>
      </w:r>
      <w:r w:rsidR="007E0554" w:rsidRPr="00FD5707">
        <w:rPr>
          <w:rFonts w:eastAsia="Times New Roman" w:cstheme="minorHAnsi"/>
          <w:lang w:eastAsia="ar-SA"/>
        </w:rPr>
        <w:t xml:space="preserve"> </w:t>
      </w:r>
      <w:r w:rsidRPr="00FD5707">
        <w:rPr>
          <w:rFonts w:eastAsia="Times New Roman" w:cstheme="minorHAnsi"/>
          <w:lang w:eastAsia="ar-SA"/>
        </w:rPr>
        <w:t>Z postępowania o udzielenie zamówienia wyklucza się wykonawcę</w:t>
      </w:r>
      <w:r w:rsidR="007E0554" w:rsidRPr="00FD5707">
        <w:rPr>
          <w:rFonts w:eastAsia="Times New Roman" w:cstheme="minorHAnsi"/>
          <w:lang w:eastAsia="ar-SA"/>
        </w:rPr>
        <w:t>:</w:t>
      </w:r>
    </w:p>
    <w:p w14:paraId="07E5432E" w14:textId="2862EB5E" w:rsidR="007E0554" w:rsidRPr="00FD5707" w:rsidRDefault="007E0554" w:rsidP="00C93B66">
      <w:pPr>
        <w:autoSpaceDE w:val="0"/>
        <w:spacing w:after="0" w:line="360" w:lineRule="auto"/>
        <w:ind w:left="851" w:hanging="567"/>
        <w:jc w:val="both"/>
        <w:rPr>
          <w:rFonts w:eastAsia="Times New Roman" w:cstheme="minorHAnsi"/>
          <w:lang w:eastAsia="ar-SA"/>
        </w:rPr>
      </w:pPr>
      <w:r w:rsidRPr="00FD5707">
        <w:rPr>
          <w:rFonts w:eastAsia="Times New Roman" w:cstheme="minorHAnsi"/>
          <w:lang w:eastAsia="ar-SA"/>
        </w:rPr>
        <w:t>1</w:t>
      </w:r>
      <w:r w:rsidR="00CB6B50" w:rsidRPr="00FD5707">
        <w:rPr>
          <w:rFonts w:eastAsia="Times New Roman" w:cstheme="minorHAnsi"/>
          <w:lang w:eastAsia="ar-SA"/>
        </w:rPr>
        <w:t>)</w:t>
      </w:r>
      <w:r w:rsidRPr="00FD5707">
        <w:rPr>
          <w:rFonts w:eastAsia="Times New Roman" w:cstheme="minorHAnsi"/>
          <w:lang w:eastAsia="ar-SA"/>
        </w:rPr>
        <w:t xml:space="preserve"> będącego osobą fizyczną, którego prawomocnie skazano za przestępstwo:</w:t>
      </w:r>
    </w:p>
    <w:p w14:paraId="014EEDEB" w14:textId="1AB688BE"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a) </w:t>
      </w:r>
      <w:r w:rsidR="00CB6B50" w:rsidRPr="00FD5707">
        <w:rPr>
          <w:rFonts w:eastAsia="Times New Roman" w:cstheme="minorHAnsi"/>
          <w:lang w:eastAsia="ar-SA"/>
        </w:rPr>
        <w:tab/>
      </w:r>
      <w:r w:rsidRPr="00FD5707">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FD5707">
        <w:rPr>
          <w:rFonts w:eastAsia="Times New Roman" w:cstheme="minorHAnsi"/>
          <w:lang w:eastAsia="ar-SA"/>
        </w:rPr>
        <w:t>u</w:t>
      </w:r>
      <w:r w:rsidRPr="00FD5707">
        <w:rPr>
          <w:rFonts w:eastAsia="Times New Roman" w:cstheme="minorHAnsi"/>
          <w:lang w:eastAsia="ar-SA"/>
        </w:rPr>
        <w:t xml:space="preserve"> karn</w:t>
      </w:r>
      <w:r w:rsidR="00CB6B50" w:rsidRPr="00FD5707">
        <w:rPr>
          <w:rFonts w:eastAsia="Times New Roman" w:cstheme="minorHAnsi"/>
          <w:lang w:eastAsia="ar-SA"/>
        </w:rPr>
        <w:t>ego,</w:t>
      </w:r>
    </w:p>
    <w:p w14:paraId="4C09F84F" w14:textId="67A89EEA"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b) </w:t>
      </w:r>
      <w:r w:rsidR="00CB6B50" w:rsidRPr="00FD5707">
        <w:rPr>
          <w:rFonts w:eastAsia="Times New Roman" w:cstheme="minorHAnsi"/>
          <w:lang w:eastAsia="ar-SA"/>
        </w:rPr>
        <w:tab/>
      </w:r>
      <w:r w:rsidRPr="00FD5707">
        <w:rPr>
          <w:rFonts w:eastAsia="Times New Roman" w:cstheme="minorHAnsi"/>
          <w:lang w:eastAsia="ar-SA"/>
        </w:rPr>
        <w:t>handlu ludźmi, o którym mowa w art. 189a Kodeksu karnego,</w:t>
      </w:r>
    </w:p>
    <w:p w14:paraId="3587C16C" w14:textId="62790D30"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c) </w:t>
      </w:r>
      <w:r w:rsidR="00CB6B50" w:rsidRPr="00FD5707">
        <w:rPr>
          <w:rFonts w:eastAsia="Times New Roman" w:cstheme="minorHAnsi"/>
          <w:lang w:eastAsia="ar-SA"/>
        </w:rPr>
        <w:tab/>
      </w:r>
      <w:r w:rsidR="00D0434A" w:rsidRPr="00FD5707">
        <w:rPr>
          <w:rFonts w:eastAsia="Times New Roman" w:cstheme="minorHAnsi"/>
          <w:lang w:eastAsia="ar-SA"/>
        </w:rPr>
        <w:t xml:space="preserve">o którym mowa w art. 228-230a, art. 250a Kodeksu karnego, w art. 46-48 ustawy z dnia 25 czerwca 2010 r. o sporcie (Dz. U. z 2020 r. poz. 1133 oraz z 2021 r. poz. 2054) lub </w:t>
      </w:r>
      <w:r w:rsidR="00D0387D">
        <w:rPr>
          <w:rFonts w:eastAsia="Times New Roman" w:cstheme="minorHAnsi"/>
          <w:lang w:eastAsia="ar-SA"/>
        </w:rPr>
        <w:br/>
      </w:r>
      <w:r w:rsidR="00D0434A" w:rsidRPr="00FD5707">
        <w:rPr>
          <w:rFonts w:eastAsia="Times New Roman" w:cstheme="minorHAnsi"/>
          <w:lang w:eastAsia="ar-SA"/>
        </w:rPr>
        <w:t xml:space="preserve">w art. 54 ust. 1-4 ustawy z dnia 12 maja 2011 r. o refundacji leków, środków spożywczych specjalnego przeznaczenia żywieniowego oraz wyrobów medycznych (Dz. U. z 2021 r. </w:t>
      </w:r>
      <w:r w:rsidR="00D0387D">
        <w:rPr>
          <w:rFonts w:eastAsia="Times New Roman" w:cstheme="minorHAnsi"/>
          <w:lang w:eastAsia="ar-SA"/>
        </w:rPr>
        <w:br/>
      </w:r>
      <w:r w:rsidR="00D0434A" w:rsidRPr="00FD5707">
        <w:rPr>
          <w:rFonts w:eastAsia="Times New Roman" w:cstheme="minorHAnsi"/>
          <w:lang w:eastAsia="ar-SA"/>
        </w:rPr>
        <w:t>poz. 523, 1292, 1559 i 2054),</w:t>
      </w:r>
    </w:p>
    <w:p w14:paraId="34141F8E" w14:textId="4393EABB"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d) </w:t>
      </w:r>
      <w:r w:rsidR="00CB6B50" w:rsidRPr="00FD5707">
        <w:rPr>
          <w:rFonts w:eastAsia="Times New Roman" w:cstheme="minorHAnsi"/>
          <w:lang w:eastAsia="ar-SA"/>
        </w:rPr>
        <w:tab/>
      </w:r>
      <w:r w:rsidRPr="00FD5707">
        <w:rPr>
          <w:rFonts w:eastAsia="Times New Roman" w:cstheme="minorHAnsi"/>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0769B">
        <w:rPr>
          <w:rFonts w:eastAsia="Times New Roman" w:cstheme="minorHAnsi"/>
          <w:lang w:eastAsia="ar-SA"/>
        </w:rPr>
        <w:br/>
      </w:r>
      <w:r w:rsidRPr="00FD5707">
        <w:rPr>
          <w:rFonts w:eastAsia="Times New Roman" w:cstheme="minorHAnsi"/>
          <w:lang w:eastAsia="ar-SA"/>
        </w:rPr>
        <w:t>w art. 299 Kodeksu karnego,</w:t>
      </w:r>
    </w:p>
    <w:p w14:paraId="030B63D4" w14:textId="58FBE6F8"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e) </w:t>
      </w:r>
      <w:r w:rsidR="00CB6B50" w:rsidRPr="00FD5707">
        <w:rPr>
          <w:rFonts w:eastAsia="Times New Roman" w:cstheme="minorHAnsi"/>
          <w:color w:val="FF0000"/>
          <w:lang w:eastAsia="ar-SA"/>
        </w:rPr>
        <w:tab/>
      </w:r>
      <w:r w:rsidRPr="00FD5707">
        <w:rPr>
          <w:rFonts w:eastAsia="Times New Roman" w:cstheme="minorHAnsi"/>
          <w:lang w:eastAsia="ar-SA"/>
        </w:rPr>
        <w:t xml:space="preserve">o charakterze terrorystycznym, o którym mowa w art. 115 § 20 Kodeksu karnego, </w:t>
      </w:r>
      <w:r w:rsidR="00D0387D">
        <w:rPr>
          <w:rFonts w:eastAsia="Times New Roman" w:cstheme="minorHAnsi"/>
          <w:lang w:eastAsia="ar-SA"/>
        </w:rPr>
        <w:br/>
      </w:r>
      <w:r w:rsidRPr="00FD5707">
        <w:rPr>
          <w:rFonts w:eastAsia="Times New Roman" w:cstheme="minorHAnsi"/>
          <w:lang w:eastAsia="ar-SA"/>
        </w:rPr>
        <w:t>lub mające na celu popełnienie tego przestępstwa,</w:t>
      </w:r>
    </w:p>
    <w:p w14:paraId="3F0A9055" w14:textId="259358B7"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f) </w:t>
      </w:r>
      <w:r w:rsidR="00CB6B50" w:rsidRPr="00FD5707">
        <w:rPr>
          <w:rFonts w:eastAsia="Times New Roman" w:cstheme="minorHAnsi"/>
          <w:lang w:eastAsia="ar-SA"/>
        </w:rPr>
        <w:tab/>
      </w:r>
      <w:r w:rsidRPr="00FD5707">
        <w:rPr>
          <w:rFonts w:eastAsia="Times New Roman" w:cstheme="minorHAnsi"/>
          <w:lang w:eastAsia="ar-SA"/>
        </w:rPr>
        <w:t>powierzenia wykonywania pracy małoletniemu cudz</w:t>
      </w:r>
      <w:r w:rsidR="00CB6B50" w:rsidRPr="00FD5707">
        <w:rPr>
          <w:rFonts w:eastAsia="Times New Roman" w:cstheme="minorHAnsi"/>
          <w:lang w:eastAsia="ar-SA"/>
        </w:rPr>
        <w:t xml:space="preserve">oziemcowi, o którym mowa w art. </w:t>
      </w:r>
      <w:r w:rsidRPr="00FD5707">
        <w:rPr>
          <w:rFonts w:eastAsia="Times New Roman" w:cstheme="minorHAnsi"/>
          <w:lang w:eastAsia="ar-SA"/>
        </w:rPr>
        <w:t xml:space="preserve">9 </w:t>
      </w:r>
      <w:r w:rsidR="00CB6B50" w:rsidRPr="00FD5707">
        <w:rPr>
          <w:rFonts w:eastAsia="Times New Roman" w:cstheme="minorHAnsi"/>
          <w:lang w:eastAsia="ar-SA"/>
        </w:rPr>
        <w:br/>
      </w:r>
      <w:r w:rsidRPr="00FD5707">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g) </w:t>
      </w:r>
      <w:r w:rsidR="00CB6B50" w:rsidRPr="00FD5707">
        <w:rPr>
          <w:rFonts w:eastAsia="Times New Roman" w:cstheme="minorHAnsi"/>
          <w:lang w:eastAsia="ar-SA"/>
        </w:rPr>
        <w:tab/>
      </w:r>
      <w:r w:rsidRPr="00FD5707">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FD5707" w:rsidRDefault="007E0554" w:rsidP="00C93B66">
      <w:pPr>
        <w:autoSpaceDE w:val="0"/>
        <w:spacing w:after="0" w:line="360" w:lineRule="auto"/>
        <w:ind w:left="993" w:hanging="426"/>
        <w:rPr>
          <w:rFonts w:eastAsia="Times New Roman" w:cstheme="minorHAnsi"/>
          <w:lang w:eastAsia="ar-SA"/>
        </w:rPr>
      </w:pPr>
      <w:r w:rsidRPr="00FD5707">
        <w:rPr>
          <w:rFonts w:eastAsia="Times New Roman" w:cstheme="minorHAnsi"/>
          <w:lang w:eastAsia="ar-SA"/>
        </w:rPr>
        <w:t xml:space="preserve">h) </w:t>
      </w:r>
      <w:r w:rsidR="00CB6B50" w:rsidRPr="00FD5707">
        <w:rPr>
          <w:rFonts w:eastAsia="Times New Roman" w:cstheme="minorHAnsi"/>
          <w:lang w:eastAsia="ar-SA"/>
        </w:rPr>
        <w:tab/>
      </w:r>
      <w:r w:rsidRPr="00FD5707">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FD5707" w:rsidRDefault="007E0554" w:rsidP="00C93B66">
      <w:pPr>
        <w:autoSpaceDE w:val="0"/>
        <w:spacing w:after="0" w:line="360" w:lineRule="auto"/>
        <w:ind w:left="851" w:firstLine="142"/>
        <w:rPr>
          <w:rFonts w:eastAsia="Times New Roman" w:cstheme="minorHAnsi"/>
          <w:lang w:eastAsia="ar-SA"/>
        </w:rPr>
      </w:pPr>
      <w:r w:rsidRPr="00FD5707">
        <w:rPr>
          <w:rFonts w:eastAsia="Times New Roman" w:cstheme="minorHAnsi"/>
          <w:lang w:eastAsia="ar-SA"/>
        </w:rPr>
        <w:t>- lub za odpowiedni czyn zabroniony określony w przepisach prawa obcego;</w:t>
      </w:r>
    </w:p>
    <w:p w14:paraId="63C4CC30" w14:textId="3A1C44B7" w:rsidR="007E0554" w:rsidRPr="00FD5707" w:rsidRDefault="007E0554" w:rsidP="00C93B66">
      <w:pPr>
        <w:autoSpaceDE w:val="0"/>
        <w:spacing w:after="0" w:line="360" w:lineRule="auto"/>
        <w:ind w:left="567" w:hanging="283"/>
        <w:rPr>
          <w:rFonts w:eastAsia="Times New Roman" w:cstheme="minorHAnsi"/>
          <w:lang w:eastAsia="ar-SA"/>
        </w:rPr>
      </w:pPr>
      <w:r w:rsidRPr="00FD5707">
        <w:rPr>
          <w:rFonts w:eastAsia="Times New Roman" w:cstheme="minorHAnsi"/>
          <w:lang w:eastAsia="ar-SA"/>
        </w:rPr>
        <w:t>2</w:t>
      </w:r>
      <w:r w:rsidR="00CB6B50" w:rsidRPr="00FD5707">
        <w:rPr>
          <w:rFonts w:eastAsia="Times New Roman" w:cstheme="minorHAnsi"/>
          <w:lang w:eastAsia="ar-SA"/>
        </w:rPr>
        <w:t>)</w:t>
      </w:r>
      <w:r w:rsidRPr="00FD5707">
        <w:rPr>
          <w:rFonts w:eastAsia="Times New Roman" w:cstheme="minorHAnsi"/>
          <w:lang w:eastAsia="ar-SA"/>
        </w:rPr>
        <w:t xml:space="preserve"> jeżeli urzędującego członka jego organu zarządzającego lub nadzorczego, wspólnika spółki </w:t>
      </w:r>
      <w:r w:rsidR="00CB6B50" w:rsidRPr="00FD5707">
        <w:rPr>
          <w:rFonts w:eastAsia="Times New Roman" w:cstheme="minorHAnsi"/>
          <w:lang w:eastAsia="ar-SA"/>
        </w:rPr>
        <w:br/>
      </w:r>
      <w:r w:rsidRPr="00FD5707">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FD5707">
        <w:rPr>
          <w:rFonts w:eastAsia="Times New Roman" w:cstheme="minorHAnsi"/>
          <w:lang w:eastAsia="ar-SA"/>
        </w:rPr>
        <w:t>m mowa w pkt 1</w:t>
      </w:r>
      <w:r w:rsidR="00280A46" w:rsidRPr="00FD5707">
        <w:rPr>
          <w:rFonts w:eastAsia="Times New Roman" w:cstheme="minorHAnsi"/>
          <w:lang w:eastAsia="ar-SA"/>
        </w:rPr>
        <w:t>)</w:t>
      </w:r>
      <w:r w:rsidRPr="00FD5707">
        <w:rPr>
          <w:rFonts w:eastAsia="Times New Roman" w:cstheme="minorHAnsi"/>
          <w:lang w:eastAsia="ar-SA"/>
        </w:rPr>
        <w:t>;</w:t>
      </w:r>
    </w:p>
    <w:p w14:paraId="0FDA3CA2" w14:textId="455700A5" w:rsidR="007E0554" w:rsidRPr="00FD5707" w:rsidRDefault="00280A46" w:rsidP="00C93B66">
      <w:pPr>
        <w:autoSpaceDE w:val="0"/>
        <w:spacing w:after="0" w:line="360" w:lineRule="auto"/>
        <w:ind w:left="567" w:hanging="283"/>
        <w:rPr>
          <w:rFonts w:eastAsia="Times New Roman" w:cstheme="minorHAnsi"/>
          <w:lang w:eastAsia="ar-SA"/>
        </w:rPr>
      </w:pPr>
      <w:r w:rsidRPr="00FD5707">
        <w:rPr>
          <w:rFonts w:eastAsia="Times New Roman" w:cstheme="minorHAnsi"/>
          <w:lang w:eastAsia="ar-SA"/>
        </w:rPr>
        <w:lastRenderedPageBreak/>
        <w:t>3)</w:t>
      </w:r>
      <w:r w:rsidR="007E0554" w:rsidRPr="00FD5707">
        <w:rPr>
          <w:rFonts w:eastAsia="Times New Roman" w:cstheme="minorHAnsi"/>
          <w:lang w:eastAsia="ar-SA"/>
        </w:rPr>
        <w:t xml:space="preserve"> wobec którego wydano prawomocny wyrok sądu lub ostateczną decyzję administracyjną </w:t>
      </w:r>
      <w:r w:rsidR="00CB6B50" w:rsidRPr="00FD5707">
        <w:rPr>
          <w:rFonts w:eastAsia="Times New Roman" w:cstheme="minorHAnsi"/>
          <w:lang w:eastAsia="ar-SA"/>
        </w:rPr>
        <w:br/>
      </w:r>
      <w:r w:rsidR="007E0554" w:rsidRPr="00FD5707">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FD5707" w:rsidRDefault="00280A46" w:rsidP="00C93B66">
      <w:pPr>
        <w:autoSpaceDE w:val="0"/>
        <w:spacing w:after="0" w:line="360" w:lineRule="auto"/>
        <w:ind w:left="567" w:hanging="283"/>
        <w:rPr>
          <w:rFonts w:eastAsia="Times New Roman" w:cstheme="minorHAnsi"/>
          <w:lang w:eastAsia="ar-SA"/>
        </w:rPr>
      </w:pPr>
      <w:r w:rsidRPr="00FD5707">
        <w:rPr>
          <w:rFonts w:eastAsia="Times New Roman" w:cstheme="minorHAnsi"/>
          <w:lang w:eastAsia="ar-SA"/>
        </w:rPr>
        <w:t>4)</w:t>
      </w:r>
      <w:r w:rsidR="007E0554" w:rsidRPr="00FD5707">
        <w:rPr>
          <w:rFonts w:eastAsia="Times New Roman" w:cstheme="minorHAnsi"/>
          <w:lang w:eastAsia="ar-SA"/>
        </w:rPr>
        <w:t xml:space="preserve"> wobec którego prawomocnie orzeczono zakaz ubiegania się o zamówienia publiczne;</w:t>
      </w:r>
    </w:p>
    <w:p w14:paraId="4C79B175" w14:textId="1DA03F82" w:rsidR="007E0554" w:rsidRPr="00FD5707" w:rsidRDefault="00280A46" w:rsidP="00C93B66">
      <w:pPr>
        <w:autoSpaceDE w:val="0"/>
        <w:spacing w:after="0" w:line="360" w:lineRule="auto"/>
        <w:ind w:left="567" w:hanging="283"/>
        <w:rPr>
          <w:rFonts w:eastAsia="Times New Roman" w:cstheme="minorHAnsi"/>
          <w:lang w:eastAsia="ar-SA"/>
        </w:rPr>
      </w:pPr>
      <w:r w:rsidRPr="00FD5707">
        <w:rPr>
          <w:rFonts w:eastAsia="Times New Roman" w:cstheme="minorHAnsi"/>
          <w:lang w:eastAsia="ar-SA"/>
        </w:rPr>
        <w:t>5)</w:t>
      </w:r>
      <w:r w:rsidR="00CB6B50" w:rsidRPr="00FD5707">
        <w:rPr>
          <w:rFonts w:eastAsia="Times New Roman" w:cstheme="minorHAnsi"/>
          <w:lang w:eastAsia="ar-SA"/>
        </w:rPr>
        <w:t xml:space="preserve"> jeżeli z</w:t>
      </w:r>
      <w:r w:rsidR="007E0554" w:rsidRPr="00FD5707">
        <w:rPr>
          <w:rFonts w:eastAsia="Times New Roman" w:cstheme="minorHAnsi"/>
          <w:lang w:eastAsia="ar-SA"/>
        </w:rPr>
        <w:t>amawiający może stwierdzić, na podstaw</w:t>
      </w:r>
      <w:r w:rsidR="00CB6B50" w:rsidRPr="00FD5707">
        <w:rPr>
          <w:rFonts w:eastAsia="Times New Roman" w:cstheme="minorHAnsi"/>
          <w:lang w:eastAsia="ar-SA"/>
        </w:rPr>
        <w:t>ie wiarygodnych przesłanek, że wykonawca zawarł z innymi w</w:t>
      </w:r>
      <w:r w:rsidR="007E0554" w:rsidRPr="00FD5707">
        <w:rPr>
          <w:rFonts w:eastAsia="Times New Roman" w:cstheme="minorHAnsi"/>
          <w:lang w:eastAsia="ar-SA"/>
        </w:rPr>
        <w:t xml:space="preserve">ykonawcami porozumienie mające na celu zakłócenie konkurencji, </w:t>
      </w:r>
      <w:r w:rsidR="00CB6B50" w:rsidRPr="00FD5707">
        <w:rPr>
          <w:rFonts w:eastAsia="Times New Roman" w:cstheme="minorHAnsi"/>
          <w:lang w:eastAsia="ar-SA"/>
        </w:rPr>
        <w:br/>
      </w:r>
      <w:r w:rsidR="007E0554" w:rsidRPr="00FD5707">
        <w:rPr>
          <w:rFonts w:eastAsia="Times New Roman" w:cstheme="minorHAnsi"/>
          <w:lang w:eastAsia="ar-SA"/>
        </w:rPr>
        <w:t>w szczególności jeżeli należąc do tej samej grupy kapitałowej w rozumieniu ustawy z dnia 16 lutego 2007 r. o ochr</w:t>
      </w:r>
      <w:r w:rsidRPr="00FD5707">
        <w:rPr>
          <w:rFonts w:eastAsia="Times New Roman" w:cstheme="minorHAnsi"/>
          <w:lang w:eastAsia="ar-SA"/>
        </w:rPr>
        <w:t>onie konkurencji i konsumentów</w:t>
      </w:r>
      <w:r w:rsidR="007E0554" w:rsidRPr="00FD5707">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CE6C2B0" w14:textId="7C6C3D95" w:rsidR="00FE25A0" w:rsidRPr="00FD5707" w:rsidRDefault="00280A46" w:rsidP="0030361C">
      <w:pPr>
        <w:autoSpaceDE w:val="0"/>
        <w:spacing w:after="0" w:line="360" w:lineRule="auto"/>
        <w:ind w:left="567" w:hanging="283"/>
        <w:rPr>
          <w:rFonts w:eastAsia="Times New Roman" w:cstheme="minorHAnsi"/>
          <w:lang w:eastAsia="ar-SA"/>
        </w:rPr>
      </w:pPr>
      <w:r w:rsidRPr="00FD5707">
        <w:rPr>
          <w:rFonts w:eastAsia="Times New Roman" w:cstheme="minorHAnsi"/>
          <w:lang w:eastAsia="ar-SA"/>
        </w:rPr>
        <w:t>6)</w:t>
      </w:r>
      <w:r w:rsidR="007E0554" w:rsidRPr="00FD5707">
        <w:rPr>
          <w:rFonts w:eastAsia="Times New Roman" w:cstheme="minorHAnsi"/>
          <w:lang w:eastAsia="ar-SA"/>
        </w:rPr>
        <w:t xml:space="preserve"> jeżeli, w przypadkach, o których mowa w art. 85 ust. 1 ustawy, doszło do zakłócenia konkurencji wynikającego z wcz</w:t>
      </w:r>
      <w:r w:rsidRPr="00FD5707">
        <w:rPr>
          <w:rFonts w:eastAsia="Times New Roman" w:cstheme="minorHAnsi"/>
          <w:lang w:eastAsia="ar-SA"/>
        </w:rPr>
        <w:t>eśniejszego zaangażowania tego w</w:t>
      </w:r>
      <w:r w:rsidR="007E0554" w:rsidRPr="00FD5707">
        <w:rPr>
          <w:rFonts w:eastAsia="Times New Roman" w:cstheme="minorHAnsi"/>
          <w:lang w:eastAsia="ar-SA"/>
        </w:rPr>
        <w:t xml:space="preserve">ykonawcy lub podmiotu, który należy </w:t>
      </w:r>
      <w:r w:rsidRPr="00FD5707">
        <w:rPr>
          <w:rFonts w:eastAsia="Times New Roman" w:cstheme="minorHAnsi"/>
          <w:lang w:eastAsia="ar-SA"/>
        </w:rPr>
        <w:t>z w</w:t>
      </w:r>
      <w:r w:rsidR="007E0554" w:rsidRPr="00FD5707">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FD5707" w:rsidRDefault="00FE25A0" w:rsidP="00C93B66">
      <w:pPr>
        <w:autoSpaceDE w:val="0"/>
        <w:spacing w:after="0" w:line="360" w:lineRule="auto"/>
        <w:rPr>
          <w:rFonts w:eastAsia="Times New Roman" w:cstheme="minorHAnsi"/>
          <w:lang w:eastAsia="ar-SA"/>
        </w:rPr>
      </w:pPr>
      <w:r w:rsidRPr="00FD5707">
        <w:rPr>
          <w:rFonts w:eastAsia="Times New Roman" w:cstheme="minorHAnsi"/>
          <w:lang w:eastAsia="ar-SA"/>
        </w:rPr>
        <w:t>2.</w:t>
      </w:r>
      <w:r w:rsidRPr="00FD5707">
        <w:rPr>
          <w:rFonts w:eastAsia="Times New Roman" w:cstheme="minorHAnsi"/>
          <w:color w:val="FF0000"/>
          <w:lang w:eastAsia="ar-SA"/>
        </w:rPr>
        <w:t xml:space="preserve"> </w:t>
      </w:r>
      <w:r w:rsidR="00280A46" w:rsidRPr="00FD5707">
        <w:rPr>
          <w:rFonts w:eastAsia="Times New Roman" w:cstheme="minorHAnsi"/>
          <w:lang w:eastAsia="ar-SA"/>
        </w:rPr>
        <w:t>Okresy wykluczenia - w</w:t>
      </w:r>
      <w:r w:rsidRPr="00FD5707">
        <w:rPr>
          <w:rFonts w:eastAsia="Times New Roman" w:cstheme="minorHAnsi"/>
          <w:lang w:eastAsia="ar-SA"/>
        </w:rPr>
        <w:t>ykluczenie wykonawcy następuje:</w:t>
      </w:r>
    </w:p>
    <w:p w14:paraId="7F72453B" w14:textId="0532F524" w:rsidR="00FE25A0" w:rsidRPr="00FD5707" w:rsidRDefault="00FE25A0"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 xml:space="preserve">2.1. </w:t>
      </w:r>
      <w:r w:rsidR="003F7FAD" w:rsidRPr="00FD5707">
        <w:rPr>
          <w:rFonts w:eastAsia="Times New Roman" w:cstheme="minorHAnsi"/>
          <w:lang w:eastAsia="ar-SA"/>
        </w:rPr>
        <w:tab/>
      </w:r>
      <w:r w:rsidRPr="00FD5707">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FD5707" w:rsidRDefault="00280A46"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2</w:t>
      </w:r>
      <w:r w:rsidR="00FE25A0" w:rsidRPr="00FD5707">
        <w:rPr>
          <w:rFonts w:eastAsia="Times New Roman" w:cstheme="minorHAnsi"/>
          <w:lang w:eastAsia="ar-SA"/>
        </w:rPr>
        <w:t xml:space="preserve">.2. </w:t>
      </w:r>
      <w:r w:rsidR="003F7FAD" w:rsidRPr="00FD5707">
        <w:rPr>
          <w:rFonts w:eastAsia="Times New Roman" w:cstheme="minorHAnsi"/>
          <w:lang w:eastAsia="ar-SA"/>
        </w:rPr>
        <w:tab/>
      </w:r>
      <w:r w:rsidR="00FE25A0" w:rsidRPr="00FD5707">
        <w:rPr>
          <w:rFonts w:eastAsia="Times New Roman" w:cstheme="minorHAnsi"/>
          <w:lang w:eastAsia="ar-SA"/>
        </w:rPr>
        <w:t>w</w:t>
      </w:r>
      <w:r w:rsidRPr="00FD5707">
        <w:rPr>
          <w:rFonts w:eastAsia="Times New Roman" w:cstheme="minorHAnsi"/>
          <w:lang w:eastAsia="ar-SA"/>
        </w:rPr>
        <w:t xml:space="preserve"> przypadkach, o których mowa w </w:t>
      </w:r>
      <w:r w:rsidR="00FE25A0" w:rsidRPr="00FD5707">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FD5707" w:rsidRDefault="00FE25A0" w:rsidP="00C93B66">
      <w:pPr>
        <w:autoSpaceDE w:val="0"/>
        <w:spacing w:after="0" w:line="360" w:lineRule="auto"/>
        <w:ind w:left="993"/>
        <w:rPr>
          <w:rFonts w:eastAsia="Times New Roman" w:cstheme="minorHAnsi"/>
          <w:lang w:eastAsia="ar-SA"/>
        </w:rPr>
      </w:pPr>
      <w:r w:rsidRPr="00FD5707">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FD5707" w:rsidRDefault="00FE25A0"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2.3.</w:t>
      </w:r>
      <w:r w:rsidRPr="00FD5707">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FD5707" w:rsidRDefault="00FE25A0"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2.4.</w:t>
      </w:r>
      <w:r w:rsidRPr="00FD5707">
        <w:rPr>
          <w:rFonts w:eastAsia="Times New Roman" w:cstheme="minorHAnsi"/>
          <w:lang w:eastAsia="ar-SA"/>
        </w:rPr>
        <w:tab/>
        <w:t>w przypadkach, o któryc</w:t>
      </w:r>
      <w:r w:rsidR="00280A46" w:rsidRPr="00FD5707">
        <w:rPr>
          <w:rFonts w:eastAsia="Times New Roman" w:cstheme="minorHAnsi"/>
          <w:lang w:eastAsia="ar-SA"/>
        </w:rPr>
        <w:t xml:space="preserve">h mowa w art. 108 ust. 1 pkt 5, </w:t>
      </w:r>
      <w:r w:rsidRPr="00FD5707">
        <w:rPr>
          <w:rFonts w:eastAsia="Times New Roman" w:cstheme="minorHAnsi"/>
          <w:lang w:eastAsia="ar-SA"/>
        </w:rPr>
        <w:t>na okres 3 lat od zaistnienia zdarzenia będącego podstawą wykluczenia;</w:t>
      </w:r>
    </w:p>
    <w:p w14:paraId="4A9D70AC" w14:textId="2A87C26F" w:rsidR="00FE25A0" w:rsidRPr="00FD5707" w:rsidRDefault="00280A46"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lastRenderedPageBreak/>
        <w:t>2</w:t>
      </w:r>
      <w:r w:rsidR="00FE25A0" w:rsidRPr="00FD5707">
        <w:rPr>
          <w:rFonts w:eastAsia="Times New Roman" w:cstheme="minorHAnsi"/>
          <w:lang w:eastAsia="ar-SA"/>
        </w:rPr>
        <w:t xml:space="preserve">.5. </w:t>
      </w:r>
      <w:r w:rsidRPr="00FD5707">
        <w:rPr>
          <w:rFonts w:eastAsia="Times New Roman" w:cstheme="minorHAnsi"/>
          <w:lang w:eastAsia="ar-SA"/>
        </w:rPr>
        <w:tab/>
      </w:r>
      <w:r w:rsidR="00FE25A0" w:rsidRPr="00FD5707">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FD5707" w:rsidRDefault="00FE25A0" w:rsidP="00C93B66">
      <w:pPr>
        <w:autoSpaceDE w:val="0"/>
        <w:spacing w:after="0" w:line="360" w:lineRule="auto"/>
        <w:ind w:left="284" w:hanging="284"/>
        <w:rPr>
          <w:rFonts w:eastAsia="Times New Roman" w:cstheme="minorHAnsi"/>
          <w:lang w:eastAsia="ar-SA"/>
        </w:rPr>
      </w:pPr>
      <w:r w:rsidRPr="00FD5707">
        <w:rPr>
          <w:rFonts w:eastAsia="Times New Roman" w:cstheme="minorHAnsi"/>
          <w:lang w:eastAsia="ar-SA"/>
        </w:rPr>
        <w:t xml:space="preserve">3. </w:t>
      </w:r>
      <w:r w:rsidR="00280A46" w:rsidRPr="00FD5707">
        <w:rPr>
          <w:rFonts w:eastAsia="Times New Roman" w:cstheme="minorHAnsi"/>
          <w:lang w:eastAsia="ar-SA"/>
        </w:rPr>
        <w:tab/>
      </w:r>
      <w:r w:rsidR="00236CD1" w:rsidRPr="00FD5707">
        <w:rPr>
          <w:rFonts w:eastAsia="Times New Roman" w:cstheme="minorHAnsi"/>
          <w:lang w:eastAsia="ar-SA"/>
        </w:rPr>
        <w:t xml:space="preserve">Informacja dotycząca samooczyszczenia (art. 110 ust. 2 ustawy Pzp) - </w:t>
      </w:r>
      <w:r w:rsidRPr="00FD5707">
        <w:rPr>
          <w:rFonts w:eastAsia="Times New Roman" w:cstheme="minorHAnsi"/>
          <w:lang w:eastAsia="ar-SA"/>
        </w:rPr>
        <w:t xml:space="preserve">Wykonawca, </w:t>
      </w:r>
      <w:r w:rsidR="00280A46" w:rsidRPr="00FD5707">
        <w:rPr>
          <w:rFonts w:eastAsia="Times New Roman" w:cstheme="minorHAnsi"/>
          <w:lang w:eastAsia="ar-SA"/>
        </w:rPr>
        <w:t>nie podlega wykluczeniu w okolicznościach określonych w</w:t>
      </w:r>
      <w:r w:rsidRPr="00FD5707">
        <w:rPr>
          <w:rFonts w:eastAsia="Times New Roman" w:cstheme="minorHAnsi"/>
          <w:lang w:eastAsia="ar-SA"/>
        </w:rPr>
        <w:t xml:space="preserve"> art. 108 ust. 1 pkt 1, 2 i 5 </w:t>
      </w:r>
      <w:r w:rsidR="00B75404" w:rsidRPr="00FD5707">
        <w:rPr>
          <w:rFonts w:eastAsia="Times New Roman" w:cstheme="minorHAnsi"/>
          <w:lang w:eastAsia="ar-SA"/>
        </w:rPr>
        <w:t>jeżeli udowodni zamawiającemu, że spełnił łącznie następujące przesłanki</w:t>
      </w:r>
      <w:r w:rsidRPr="00FD5707">
        <w:rPr>
          <w:rFonts w:eastAsia="Times New Roman" w:cstheme="minorHAnsi"/>
          <w:lang w:eastAsia="ar-SA"/>
        </w:rPr>
        <w:t>:</w:t>
      </w:r>
    </w:p>
    <w:p w14:paraId="35AA8270" w14:textId="638E2D96" w:rsidR="00FE25A0" w:rsidRPr="00FD5707" w:rsidRDefault="00FE25A0"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 xml:space="preserve">3.1. </w:t>
      </w:r>
      <w:r w:rsidRPr="00FD5707">
        <w:rPr>
          <w:rFonts w:eastAsia="Times New Roman" w:cstheme="minorHAnsi"/>
          <w:lang w:eastAsia="ar-SA"/>
        </w:rPr>
        <w:tab/>
        <w:t>naprawił lub zobowiązał się do naprawienia szkody wyrządzonej przestępstwem,</w:t>
      </w:r>
      <w:r w:rsidR="00280A46" w:rsidRPr="00FD5707">
        <w:rPr>
          <w:rFonts w:eastAsia="Times New Roman" w:cstheme="minorHAnsi"/>
          <w:lang w:eastAsia="ar-SA"/>
        </w:rPr>
        <w:t xml:space="preserve"> </w:t>
      </w:r>
      <w:r w:rsidRPr="00FD5707">
        <w:rPr>
          <w:rFonts w:eastAsia="Times New Roman" w:cstheme="minorHAnsi"/>
          <w:lang w:eastAsia="ar-SA"/>
        </w:rPr>
        <w:t>wykroczeniem lub swoim nieprawidłowym postępowaniem, w tym poprzez zadośćuczynienie pieniężne;</w:t>
      </w:r>
    </w:p>
    <w:p w14:paraId="695AE2BE" w14:textId="7D049871" w:rsidR="00FE25A0" w:rsidRPr="00FD5707" w:rsidRDefault="00FE25A0"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3.2.</w:t>
      </w:r>
      <w:r w:rsidRPr="00FD5707">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5F836D12" w:rsidR="00FE25A0" w:rsidRPr="00FD5707" w:rsidRDefault="00FE25A0" w:rsidP="00C93B66">
      <w:pPr>
        <w:autoSpaceDE w:val="0"/>
        <w:spacing w:after="0" w:line="360" w:lineRule="auto"/>
        <w:ind w:left="993" w:hanging="567"/>
        <w:rPr>
          <w:rFonts w:eastAsia="Times New Roman" w:cstheme="minorHAnsi"/>
          <w:lang w:eastAsia="ar-SA"/>
        </w:rPr>
      </w:pPr>
      <w:r w:rsidRPr="00FD5707">
        <w:rPr>
          <w:rFonts w:eastAsia="Times New Roman" w:cstheme="minorHAnsi"/>
          <w:lang w:eastAsia="ar-SA"/>
        </w:rPr>
        <w:t xml:space="preserve">3.3. </w:t>
      </w:r>
      <w:r w:rsidRPr="00FD5707">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FD5707" w:rsidRDefault="00B75404" w:rsidP="00C93B66">
      <w:pPr>
        <w:autoSpaceDE w:val="0"/>
        <w:spacing w:after="0" w:line="360" w:lineRule="auto"/>
        <w:ind w:left="1418" w:hanging="284"/>
        <w:jc w:val="both"/>
        <w:rPr>
          <w:rFonts w:eastAsia="Times New Roman" w:cstheme="minorHAnsi"/>
          <w:lang w:eastAsia="ar-SA"/>
        </w:rPr>
      </w:pPr>
      <w:r w:rsidRPr="00FD5707">
        <w:rPr>
          <w:rFonts w:eastAsia="Times New Roman" w:cstheme="minorHAnsi"/>
          <w:lang w:eastAsia="ar-SA"/>
        </w:rPr>
        <w:t>a)</w:t>
      </w:r>
      <w:r w:rsidRPr="00FD5707">
        <w:rPr>
          <w:rFonts w:eastAsia="Times New Roman" w:cstheme="minorHAnsi"/>
          <w:lang w:eastAsia="ar-SA"/>
        </w:rPr>
        <w:tab/>
      </w:r>
      <w:r w:rsidR="00FE25A0" w:rsidRPr="00FD5707">
        <w:rPr>
          <w:rFonts w:eastAsia="Times New Roman" w:cstheme="minorHAnsi"/>
          <w:lang w:eastAsia="ar-SA"/>
        </w:rPr>
        <w:t>zerwał wszelkie powiązania z osobami lub podmiotami odpowiedzialnymi za</w:t>
      </w:r>
      <w:r w:rsidRPr="00FD5707">
        <w:rPr>
          <w:rFonts w:eastAsia="Times New Roman" w:cstheme="minorHAnsi"/>
          <w:lang w:eastAsia="ar-SA"/>
        </w:rPr>
        <w:t xml:space="preserve"> </w:t>
      </w:r>
      <w:r w:rsidR="00FE25A0" w:rsidRPr="00FD5707">
        <w:rPr>
          <w:rFonts w:eastAsia="Times New Roman" w:cstheme="minorHAnsi"/>
          <w:lang w:eastAsia="ar-SA"/>
        </w:rPr>
        <w:t>nieprawidłowe postępowanie wykonawcy,</w:t>
      </w:r>
    </w:p>
    <w:p w14:paraId="54C27D8A" w14:textId="3B55EA21" w:rsidR="00FE25A0" w:rsidRPr="00FD5707" w:rsidRDefault="00B75404" w:rsidP="00C93B66">
      <w:pPr>
        <w:autoSpaceDE w:val="0"/>
        <w:spacing w:after="0" w:line="360" w:lineRule="auto"/>
        <w:ind w:left="1418" w:hanging="284"/>
        <w:jc w:val="both"/>
        <w:rPr>
          <w:rFonts w:eastAsia="Times New Roman" w:cstheme="minorHAnsi"/>
          <w:lang w:eastAsia="ar-SA"/>
        </w:rPr>
      </w:pPr>
      <w:r w:rsidRPr="00FD5707">
        <w:rPr>
          <w:rFonts w:eastAsia="Times New Roman" w:cstheme="minorHAnsi"/>
          <w:lang w:eastAsia="ar-SA"/>
        </w:rPr>
        <w:t xml:space="preserve">b) </w:t>
      </w:r>
      <w:r w:rsidRPr="00FD5707">
        <w:rPr>
          <w:rFonts w:eastAsia="Times New Roman" w:cstheme="minorHAnsi"/>
          <w:lang w:eastAsia="ar-SA"/>
        </w:rPr>
        <w:tab/>
      </w:r>
      <w:r w:rsidR="00FE25A0" w:rsidRPr="00FD5707">
        <w:rPr>
          <w:rFonts w:eastAsia="Times New Roman" w:cstheme="minorHAnsi"/>
          <w:lang w:eastAsia="ar-SA"/>
        </w:rPr>
        <w:t>zreorganizował personel,</w:t>
      </w:r>
    </w:p>
    <w:p w14:paraId="4456F338" w14:textId="6A03C668" w:rsidR="00FE25A0" w:rsidRPr="00FD5707" w:rsidRDefault="00B75404" w:rsidP="00C93B66">
      <w:pPr>
        <w:autoSpaceDE w:val="0"/>
        <w:spacing w:after="0" w:line="360" w:lineRule="auto"/>
        <w:ind w:left="1418" w:hanging="284"/>
        <w:rPr>
          <w:rFonts w:eastAsia="Times New Roman" w:cstheme="minorHAnsi"/>
          <w:lang w:eastAsia="ar-SA"/>
        </w:rPr>
      </w:pPr>
      <w:r w:rsidRPr="00FD5707">
        <w:rPr>
          <w:rFonts w:eastAsia="Times New Roman" w:cstheme="minorHAnsi"/>
          <w:lang w:eastAsia="ar-SA"/>
        </w:rPr>
        <w:t xml:space="preserve">c) </w:t>
      </w:r>
      <w:r w:rsidRPr="00FD5707">
        <w:rPr>
          <w:rFonts w:eastAsia="Times New Roman" w:cstheme="minorHAnsi"/>
          <w:lang w:eastAsia="ar-SA"/>
        </w:rPr>
        <w:tab/>
      </w:r>
      <w:r w:rsidR="00FE25A0" w:rsidRPr="00FD5707">
        <w:rPr>
          <w:rFonts w:eastAsia="Times New Roman" w:cstheme="minorHAnsi"/>
          <w:lang w:eastAsia="ar-SA"/>
        </w:rPr>
        <w:t>wdrożył system sprawozdawczości i kontroli,</w:t>
      </w:r>
    </w:p>
    <w:p w14:paraId="4106FE19" w14:textId="2DDF7C7E" w:rsidR="00FE25A0" w:rsidRPr="00FD5707" w:rsidRDefault="00B75404" w:rsidP="00C93B66">
      <w:pPr>
        <w:autoSpaceDE w:val="0"/>
        <w:spacing w:after="0" w:line="360" w:lineRule="auto"/>
        <w:ind w:left="1419" w:hanging="285"/>
        <w:rPr>
          <w:rFonts w:eastAsia="Times New Roman" w:cstheme="minorHAnsi"/>
          <w:lang w:eastAsia="ar-SA"/>
        </w:rPr>
      </w:pPr>
      <w:r w:rsidRPr="00FD5707">
        <w:rPr>
          <w:rFonts w:eastAsia="Times New Roman" w:cstheme="minorHAnsi"/>
          <w:lang w:eastAsia="ar-SA"/>
        </w:rPr>
        <w:t xml:space="preserve">d) </w:t>
      </w:r>
      <w:r w:rsidRPr="00FD5707">
        <w:rPr>
          <w:rFonts w:eastAsia="Times New Roman" w:cstheme="minorHAnsi"/>
          <w:lang w:eastAsia="ar-SA"/>
        </w:rPr>
        <w:tab/>
      </w:r>
      <w:r w:rsidR="00FE25A0" w:rsidRPr="00FD5707">
        <w:rPr>
          <w:rFonts w:eastAsia="Times New Roman" w:cstheme="minorHAnsi"/>
          <w:lang w:eastAsia="ar-SA"/>
        </w:rPr>
        <w:t xml:space="preserve">utworzył struktury audytu wewnętrznego </w:t>
      </w:r>
      <w:r w:rsidRPr="00FD5707">
        <w:rPr>
          <w:rFonts w:eastAsia="Times New Roman" w:cstheme="minorHAnsi"/>
          <w:lang w:eastAsia="ar-SA"/>
        </w:rPr>
        <w:t xml:space="preserve">do monitorowania przestrzegania </w:t>
      </w:r>
      <w:r w:rsidR="00FE25A0" w:rsidRPr="00FD5707">
        <w:rPr>
          <w:rFonts w:eastAsia="Times New Roman" w:cstheme="minorHAnsi"/>
          <w:lang w:eastAsia="ar-SA"/>
        </w:rPr>
        <w:t>przepisów, wewnętrznych regulacji lub standardów,</w:t>
      </w:r>
    </w:p>
    <w:p w14:paraId="444EDE8C" w14:textId="71B7B926" w:rsidR="00FE25A0" w:rsidRPr="00FD5707" w:rsidRDefault="00B75404" w:rsidP="00C93B66">
      <w:pPr>
        <w:autoSpaceDE w:val="0"/>
        <w:spacing w:after="0" w:line="360" w:lineRule="auto"/>
        <w:ind w:left="1418" w:hanging="284"/>
        <w:rPr>
          <w:rFonts w:eastAsia="Times New Roman" w:cstheme="minorHAnsi"/>
          <w:lang w:eastAsia="ar-SA"/>
        </w:rPr>
      </w:pPr>
      <w:r w:rsidRPr="00FD5707">
        <w:rPr>
          <w:rFonts w:eastAsia="Times New Roman" w:cstheme="minorHAnsi"/>
          <w:lang w:eastAsia="ar-SA"/>
        </w:rPr>
        <w:t xml:space="preserve">e) </w:t>
      </w:r>
      <w:r w:rsidRPr="00FD5707">
        <w:rPr>
          <w:rFonts w:eastAsia="Times New Roman" w:cstheme="minorHAnsi"/>
          <w:lang w:eastAsia="ar-SA"/>
        </w:rPr>
        <w:tab/>
      </w:r>
      <w:r w:rsidR="00FE25A0" w:rsidRPr="00FD5707">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FD5707" w:rsidRDefault="00B75404" w:rsidP="00C93B66">
      <w:pPr>
        <w:autoSpaceDE w:val="0"/>
        <w:spacing w:after="0" w:line="360" w:lineRule="auto"/>
        <w:ind w:left="284" w:hanging="284"/>
        <w:rPr>
          <w:rFonts w:eastAsia="Times New Roman" w:cstheme="minorHAnsi"/>
          <w:lang w:eastAsia="ar-SA"/>
        </w:rPr>
      </w:pPr>
      <w:r w:rsidRPr="00FD5707">
        <w:rPr>
          <w:rFonts w:eastAsia="Times New Roman" w:cstheme="minorHAnsi"/>
          <w:lang w:eastAsia="ar-SA"/>
        </w:rPr>
        <w:t>4</w:t>
      </w:r>
      <w:r w:rsidR="00FE25A0" w:rsidRPr="00FD5707">
        <w:rPr>
          <w:rFonts w:eastAsia="Times New Roman" w:cstheme="minorHAnsi"/>
          <w:lang w:eastAsia="ar-SA"/>
        </w:rPr>
        <w:t>.</w:t>
      </w:r>
      <w:r w:rsidR="00FE25A0" w:rsidRPr="00FD5707">
        <w:rPr>
          <w:rFonts w:eastAsia="Times New Roman" w:cstheme="minorHAnsi"/>
          <w:lang w:eastAsia="ar-SA"/>
        </w:rPr>
        <w:tab/>
        <w:t>W przypadkach, o których mowa w art. 108 ust. 1 pkt 6 ustawy P</w:t>
      </w:r>
      <w:r w:rsidR="00FB216B" w:rsidRPr="00FD5707">
        <w:rPr>
          <w:rFonts w:eastAsia="Times New Roman" w:cstheme="minorHAnsi"/>
          <w:lang w:eastAsia="ar-SA"/>
        </w:rPr>
        <w:t>zp</w:t>
      </w:r>
      <w:r w:rsidR="00FE25A0" w:rsidRPr="00FD5707">
        <w:rPr>
          <w:rFonts w:eastAsia="Times New Roman" w:cstheme="minorHAnsi"/>
          <w:lang w:eastAsia="ar-SA"/>
        </w:rPr>
        <w:t xml:space="preserve">, przed wykluczeniem wykonawcy, zamawiający zapewnia temu wykonawcy możliwość udowodnienia, że jego udział </w:t>
      </w:r>
      <w:r w:rsidR="003F7FAD" w:rsidRPr="00FD5707">
        <w:rPr>
          <w:rFonts w:eastAsia="Times New Roman" w:cstheme="minorHAnsi"/>
          <w:lang w:eastAsia="ar-SA"/>
        </w:rPr>
        <w:br/>
      </w:r>
      <w:r w:rsidR="00FE25A0" w:rsidRPr="00FD5707">
        <w:rPr>
          <w:rFonts w:eastAsia="Times New Roman" w:cstheme="minorHAnsi"/>
          <w:lang w:eastAsia="ar-SA"/>
        </w:rPr>
        <w:t>w przygotowaniu postępowania o udzielenie zamówienia nie zakłóci konkurencji. Zamawiający wskazuje w protokole sposób zapewnienia konkurencji (zgodnie z art. 85 ust. 2 ustawy P</w:t>
      </w:r>
      <w:r w:rsidR="00FB216B" w:rsidRPr="00FD5707">
        <w:rPr>
          <w:rFonts w:eastAsia="Times New Roman" w:cstheme="minorHAnsi"/>
          <w:lang w:eastAsia="ar-SA"/>
        </w:rPr>
        <w:t>zp</w:t>
      </w:r>
      <w:r w:rsidR="00FE25A0" w:rsidRPr="00FD5707">
        <w:rPr>
          <w:rFonts w:eastAsia="Times New Roman" w:cstheme="minorHAnsi"/>
          <w:lang w:eastAsia="ar-SA"/>
        </w:rPr>
        <w:t>).</w:t>
      </w:r>
    </w:p>
    <w:p w14:paraId="72C50C99" w14:textId="496B53AB" w:rsidR="00FE25A0" w:rsidRPr="00FD5707" w:rsidRDefault="00B75404" w:rsidP="00C93B66">
      <w:pPr>
        <w:autoSpaceDE w:val="0"/>
        <w:spacing w:after="0" w:line="360" w:lineRule="auto"/>
        <w:ind w:left="284" w:hanging="284"/>
        <w:rPr>
          <w:rFonts w:eastAsia="Times New Roman" w:cstheme="minorHAnsi"/>
          <w:lang w:eastAsia="ar-SA"/>
        </w:rPr>
      </w:pPr>
      <w:r w:rsidRPr="00FD5707">
        <w:rPr>
          <w:rFonts w:eastAsia="Times New Roman" w:cstheme="minorHAnsi"/>
          <w:lang w:eastAsia="ar-SA"/>
        </w:rPr>
        <w:t>5</w:t>
      </w:r>
      <w:r w:rsidR="00FE25A0" w:rsidRPr="00FD5707">
        <w:rPr>
          <w:rFonts w:eastAsia="Times New Roman" w:cstheme="minorHAnsi"/>
          <w:lang w:eastAsia="ar-SA"/>
        </w:rPr>
        <w:t xml:space="preserve">. </w:t>
      </w:r>
      <w:r w:rsidRPr="00FD5707">
        <w:rPr>
          <w:rFonts w:eastAsia="Times New Roman" w:cstheme="minorHAnsi"/>
          <w:lang w:eastAsia="ar-SA"/>
        </w:rPr>
        <w:tab/>
      </w:r>
      <w:r w:rsidR="00FE25A0" w:rsidRPr="00FD5707">
        <w:rPr>
          <w:rFonts w:eastAsia="Times New Roman" w:cstheme="minorHAnsi"/>
          <w:lang w:eastAsia="ar-SA"/>
        </w:rPr>
        <w:t>Zamawiający może wykluczyć wykonawcę na każdym etapie postępowania o udzielenie</w:t>
      </w:r>
      <w:r w:rsidRPr="00FD5707">
        <w:rPr>
          <w:rFonts w:eastAsia="Times New Roman" w:cstheme="minorHAnsi"/>
          <w:lang w:eastAsia="ar-SA"/>
        </w:rPr>
        <w:t xml:space="preserve"> </w:t>
      </w:r>
      <w:r w:rsidR="00FE25A0" w:rsidRPr="00FD5707">
        <w:rPr>
          <w:rFonts w:eastAsia="Times New Roman" w:cstheme="minorHAnsi"/>
          <w:lang w:eastAsia="ar-SA"/>
        </w:rPr>
        <w:t>zamówienia.</w:t>
      </w:r>
    </w:p>
    <w:p w14:paraId="5421368F" w14:textId="6D8D0087" w:rsidR="00FE25A0" w:rsidRPr="00FD5707" w:rsidRDefault="00B75404" w:rsidP="00C93B66">
      <w:pPr>
        <w:autoSpaceDE w:val="0"/>
        <w:spacing w:after="0" w:line="360" w:lineRule="auto"/>
        <w:ind w:left="284" w:hanging="284"/>
        <w:rPr>
          <w:rFonts w:eastAsia="Times New Roman" w:cstheme="minorHAnsi"/>
          <w:lang w:eastAsia="ar-SA"/>
        </w:rPr>
      </w:pPr>
      <w:r w:rsidRPr="00FD5707">
        <w:rPr>
          <w:rFonts w:eastAsia="Times New Roman" w:cstheme="minorHAnsi"/>
          <w:lang w:eastAsia="ar-SA"/>
        </w:rPr>
        <w:t>6</w:t>
      </w:r>
      <w:r w:rsidR="000B61E6" w:rsidRPr="00FD5707">
        <w:rPr>
          <w:rFonts w:eastAsia="Times New Roman" w:cstheme="minorHAnsi"/>
          <w:lang w:eastAsia="ar-SA"/>
        </w:rPr>
        <w:t>.</w:t>
      </w:r>
      <w:r w:rsidR="000B61E6" w:rsidRPr="00FD5707">
        <w:rPr>
          <w:rFonts w:eastAsia="Times New Roman" w:cstheme="minorHAnsi"/>
          <w:lang w:eastAsia="ar-SA"/>
        </w:rPr>
        <w:tab/>
      </w:r>
      <w:r w:rsidR="00FE25A0" w:rsidRPr="00FD5707">
        <w:rPr>
          <w:rFonts w:eastAsia="Times New Roman" w:cstheme="minorHAnsi"/>
          <w:lang w:eastAsia="ar-SA"/>
        </w:rPr>
        <w:t xml:space="preserve">Zamawiający </w:t>
      </w:r>
      <w:r w:rsidR="001875CD" w:rsidRPr="00FD5707">
        <w:rPr>
          <w:rFonts w:eastAsia="Times New Roman" w:cstheme="minorHAnsi"/>
          <w:lang w:eastAsia="ar-SA"/>
        </w:rPr>
        <w:t>nie przewiduje podstaw wykluczenia</w:t>
      </w:r>
      <w:r w:rsidR="000E45DC" w:rsidRPr="00FD5707">
        <w:rPr>
          <w:rFonts w:eastAsia="Times New Roman" w:cstheme="minorHAnsi"/>
          <w:lang w:eastAsia="ar-SA"/>
        </w:rPr>
        <w:t>,</w:t>
      </w:r>
      <w:r w:rsidR="001875CD" w:rsidRPr="00FD5707">
        <w:rPr>
          <w:rFonts w:eastAsia="Times New Roman" w:cstheme="minorHAnsi"/>
          <w:lang w:eastAsia="ar-SA"/>
        </w:rPr>
        <w:t xml:space="preserve"> o których mowa w art. 109 ustawy Pzp.</w:t>
      </w:r>
    </w:p>
    <w:p w14:paraId="45CA2010" w14:textId="71E935C6" w:rsidR="004F7948" w:rsidRPr="00FD5707" w:rsidRDefault="004F7948" w:rsidP="00C93B66">
      <w:pPr>
        <w:autoSpaceDE w:val="0"/>
        <w:autoSpaceDN w:val="0"/>
        <w:adjustRightInd w:val="0"/>
        <w:spacing w:after="0" w:line="360" w:lineRule="auto"/>
        <w:ind w:left="284" w:hanging="284"/>
        <w:rPr>
          <w:rFonts w:eastAsia="Times New Roman" w:cstheme="minorHAnsi"/>
          <w:b/>
          <w:color w:val="000000"/>
          <w:u w:val="single"/>
          <w:lang w:eastAsia="pl-PL"/>
        </w:rPr>
      </w:pPr>
      <w:r w:rsidRPr="00FD5707">
        <w:rPr>
          <w:rFonts w:eastAsia="Times New Roman" w:cstheme="minorHAnsi"/>
          <w:color w:val="000000"/>
          <w:lang w:eastAsia="pl-PL"/>
        </w:rPr>
        <w:t xml:space="preserve">7. </w:t>
      </w:r>
      <w:r w:rsidRPr="00FD5707">
        <w:rPr>
          <w:rFonts w:eastAsia="Times New Roman" w:cstheme="minorHAnsi"/>
          <w:b/>
          <w:color w:val="000000"/>
          <w:u w:val="single"/>
          <w:lang w:eastAsia="pl-PL"/>
        </w:rPr>
        <w:t>W celu</w:t>
      </w:r>
      <w:r w:rsidR="00136EDF" w:rsidRPr="00FD5707">
        <w:rPr>
          <w:rFonts w:eastAsia="Times New Roman" w:cstheme="minorHAnsi"/>
          <w:b/>
          <w:color w:val="000000"/>
          <w:u w:val="single"/>
          <w:lang w:eastAsia="pl-PL"/>
        </w:rPr>
        <w:t xml:space="preserve"> potwierdzenia braku podstaw </w:t>
      </w:r>
      <w:r w:rsidRPr="00FD5707">
        <w:rPr>
          <w:rFonts w:eastAsia="Times New Roman" w:cstheme="minorHAnsi"/>
          <w:b/>
          <w:color w:val="000000"/>
          <w:u w:val="single"/>
          <w:lang w:eastAsia="pl-PL"/>
        </w:rPr>
        <w:t>wykluczenia z udziału w postępowaniu</w:t>
      </w:r>
      <w:r w:rsidR="0025717C" w:rsidRPr="00FD5707">
        <w:rPr>
          <w:rFonts w:eastAsia="Times New Roman" w:cstheme="minorHAnsi"/>
          <w:b/>
          <w:color w:val="000000"/>
          <w:u w:val="single"/>
          <w:lang w:eastAsia="pl-PL"/>
        </w:rPr>
        <w:t>,</w:t>
      </w:r>
      <w:r w:rsidRPr="00FD5707">
        <w:rPr>
          <w:rFonts w:eastAsia="Times New Roman" w:cstheme="minorHAnsi"/>
          <w:b/>
          <w:color w:val="000000"/>
          <w:u w:val="single"/>
          <w:lang w:eastAsia="pl-PL"/>
        </w:rPr>
        <w:t xml:space="preserve"> wykonawca</w:t>
      </w:r>
      <w:r w:rsidR="00136EDF" w:rsidRPr="00FD5707">
        <w:rPr>
          <w:rFonts w:eastAsia="Times New Roman" w:cstheme="minorHAnsi"/>
          <w:b/>
          <w:color w:val="000000"/>
          <w:u w:val="single"/>
          <w:lang w:eastAsia="pl-PL"/>
        </w:rPr>
        <w:t>,</w:t>
      </w:r>
      <w:r w:rsidRPr="00FD5707">
        <w:rPr>
          <w:rFonts w:eastAsia="Times New Roman" w:cstheme="minorHAnsi"/>
          <w:b/>
          <w:color w:val="000000"/>
          <w:u w:val="single"/>
          <w:lang w:eastAsia="pl-PL"/>
        </w:rPr>
        <w:t xml:space="preserve"> na wezwanie zamawiającego</w:t>
      </w:r>
      <w:r w:rsidR="00136EDF" w:rsidRPr="00FD5707">
        <w:rPr>
          <w:rFonts w:eastAsia="Times New Roman" w:cstheme="minorHAnsi"/>
          <w:b/>
          <w:color w:val="000000"/>
          <w:u w:val="single"/>
          <w:lang w:eastAsia="pl-PL"/>
        </w:rPr>
        <w:t>,</w:t>
      </w:r>
      <w:r w:rsidRPr="00FD5707">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FD5707" w:rsidRDefault="004F7948" w:rsidP="00C93B66">
      <w:pPr>
        <w:autoSpaceDE w:val="0"/>
        <w:autoSpaceDN w:val="0"/>
        <w:adjustRightInd w:val="0"/>
        <w:spacing w:after="0" w:line="360" w:lineRule="auto"/>
        <w:ind w:firstLine="284"/>
        <w:rPr>
          <w:rFonts w:eastAsia="Times New Roman" w:cstheme="minorHAnsi"/>
          <w:color w:val="000000"/>
          <w:lang w:eastAsia="pl-PL"/>
        </w:rPr>
      </w:pPr>
      <w:r w:rsidRPr="00FD5707">
        <w:rPr>
          <w:rFonts w:eastAsia="Times New Roman" w:cstheme="minorHAnsi"/>
          <w:color w:val="000000"/>
          <w:lang w:eastAsia="pl-PL"/>
        </w:rPr>
        <w:t>7</w:t>
      </w:r>
      <w:r w:rsidR="001875CD" w:rsidRPr="00FD5707">
        <w:rPr>
          <w:rFonts w:eastAsia="Times New Roman" w:cstheme="minorHAnsi"/>
          <w:color w:val="000000"/>
          <w:lang w:eastAsia="pl-PL"/>
        </w:rPr>
        <w:t>.1. informację</w:t>
      </w:r>
      <w:r w:rsidRPr="00FD5707">
        <w:rPr>
          <w:rFonts w:eastAsia="Times New Roman" w:cstheme="minorHAnsi"/>
          <w:color w:val="000000"/>
          <w:lang w:eastAsia="pl-PL"/>
        </w:rPr>
        <w:t xml:space="preserve"> z Krajowego Rejestru Karnego w zakresie:</w:t>
      </w:r>
    </w:p>
    <w:p w14:paraId="176B6635" w14:textId="77777777" w:rsidR="004F7948" w:rsidRPr="00FD5707" w:rsidRDefault="004F7948" w:rsidP="00C93B66">
      <w:pPr>
        <w:autoSpaceDE w:val="0"/>
        <w:autoSpaceDN w:val="0"/>
        <w:adjustRightInd w:val="0"/>
        <w:spacing w:after="0" w:line="360" w:lineRule="auto"/>
        <w:ind w:firstLine="709"/>
        <w:rPr>
          <w:rFonts w:eastAsia="Times New Roman" w:cstheme="minorHAnsi"/>
          <w:color w:val="000000"/>
          <w:lang w:eastAsia="pl-PL"/>
        </w:rPr>
      </w:pPr>
      <w:r w:rsidRPr="00FD5707">
        <w:rPr>
          <w:rFonts w:eastAsia="Times New Roman" w:cstheme="minorHAnsi"/>
          <w:color w:val="000000"/>
          <w:lang w:eastAsia="pl-PL"/>
        </w:rPr>
        <w:t>a) art. 108 ust. 1 pkt 1 i 2 ustawy Pzp,</w:t>
      </w:r>
    </w:p>
    <w:p w14:paraId="0E3CB355" w14:textId="12EB831A" w:rsidR="004F7948" w:rsidRPr="00FD5707" w:rsidRDefault="004F7948" w:rsidP="00C93B66">
      <w:pPr>
        <w:autoSpaceDE w:val="0"/>
        <w:autoSpaceDN w:val="0"/>
        <w:adjustRightInd w:val="0"/>
        <w:spacing w:after="0" w:line="360" w:lineRule="auto"/>
        <w:ind w:left="851" w:hanging="142"/>
        <w:jc w:val="both"/>
        <w:rPr>
          <w:rFonts w:eastAsia="Times New Roman" w:cstheme="minorHAnsi"/>
          <w:lang w:eastAsia="pl-PL"/>
        </w:rPr>
      </w:pPr>
      <w:r w:rsidRPr="00FD5707">
        <w:rPr>
          <w:rFonts w:eastAsia="Times New Roman" w:cstheme="minorHAnsi"/>
          <w:color w:val="000000"/>
          <w:lang w:eastAsia="pl-PL"/>
        </w:rPr>
        <w:lastRenderedPageBreak/>
        <w:t xml:space="preserve">b) art. 108 ust. 1 pkt 4 ustawy Pzp, </w:t>
      </w:r>
      <w:r w:rsidRPr="00FD5707">
        <w:rPr>
          <w:rFonts w:eastAsia="Times New Roman" w:cstheme="minorHAnsi"/>
          <w:lang w:eastAsia="pl-PL"/>
        </w:rPr>
        <w:t>dotyczącej o</w:t>
      </w:r>
      <w:r w:rsidR="00136EDF" w:rsidRPr="00FD5707">
        <w:rPr>
          <w:rFonts w:eastAsia="Times New Roman" w:cstheme="minorHAnsi"/>
          <w:lang w:eastAsia="pl-PL"/>
        </w:rPr>
        <w:t xml:space="preserve">rzeczenia zakazu ubiegania się </w:t>
      </w:r>
      <w:r w:rsidRPr="00FD5707">
        <w:rPr>
          <w:rFonts w:eastAsia="Times New Roman" w:cstheme="minorHAnsi"/>
          <w:lang w:eastAsia="pl-PL"/>
        </w:rPr>
        <w:t>o zamówienie publiczne tytułem środka karnego</w:t>
      </w:r>
    </w:p>
    <w:p w14:paraId="49B88092" w14:textId="77777777" w:rsidR="004F7948" w:rsidRPr="00FD5707" w:rsidRDefault="004F7948" w:rsidP="00C93B66">
      <w:pPr>
        <w:autoSpaceDE w:val="0"/>
        <w:autoSpaceDN w:val="0"/>
        <w:adjustRightInd w:val="0"/>
        <w:spacing w:after="0" w:line="360" w:lineRule="auto"/>
        <w:ind w:firstLine="708"/>
        <w:rPr>
          <w:rFonts w:eastAsia="Times New Roman" w:cstheme="minorHAnsi"/>
          <w:color w:val="000000"/>
          <w:lang w:eastAsia="pl-PL"/>
        </w:rPr>
      </w:pPr>
      <w:r w:rsidRPr="00FD5707">
        <w:rPr>
          <w:rFonts w:eastAsia="Times New Roman" w:cstheme="minorHAnsi"/>
          <w:color w:val="000000"/>
          <w:lang w:eastAsia="pl-PL"/>
        </w:rPr>
        <w:t>- sporządzonej nie wcześniej niż 6 miesięcy przed jej złożeniem;</w:t>
      </w:r>
    </w:p>
    <w:p w14:paraId="46293FD3" w14:textId="68B5A7E2" w:rsidR="004F7948" w:rsidRPr="00FD5707" w:rsidRDefault="004F7948" w:rsidP="00C93B66">
      <w:pPr>
        <w:autoSpaceDE w:val="0"/>
        <w:autoSpaceDN w:val="0"/>
        <w:adjustRightInd w:val="0"/>
        <w:spacing w:after="0" w:line="360" w:lineRule="auto"/>
        <w:ind w:left="709" w:hanging="425"/>
        <w:rPr>
          <w:rFonts w:eastAsia="Times New Roman" w:cstheme="minorHAnsi"/>
          <w:color w:val="000000"/>
          <w:lang w:eastAsia="pl-PL"/>
        </w:rPr>
      </w:pPr>
      <w:r w:rsidRPr="00FD5707">
        <w:rPr>
          <w:rFonts w:eastAsia="Times New Roman" w:cstheme="minorHAnsi"/>
          <w:color w:val="000000"/>
          <w:lang w:eastAsia="pl-PL"/>
        </w:rPr>
        <w:t>7</w:t>
      </w:r>
      <w:r w:rsidR="001875CD" w:rsidRPr="00FD5707">
        <w:rPr>
          <w:rFonts w:eastAsia="Times New Roman" w:cstheme="minorHAnsi"/>
          <w:color w:val="000000"/>
          <w:lang w:eastAsia="pl-PL"/>
        </w:rPr>
        <w:t>.2. oświadczenie</w:t>
      </w:r>
      <w:r w:rsidRPr="00FD5707">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FD5707">
        <w:rPr>
          <w:rFonts w:eastAsia="Times New Roman" w:cstheme="minorHAnsi"/>
          <w:color w:val="000000"/>
          <w:lang w:eastAsia="pl-PL"/>
        </w:rPr>
        <w:t>,</w:t>
      </w:r>
      <w:r w:rsidRPr="00FD5707">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5750B8DE" w:rsidR="004F7948" w:rsidRPr="00FD5707" w:rsidRDefault="004F7948" w:rsidP="00C93B66">
      <w:pPr>
        <w:autoSpaceDE w:val="0"/>
        <w:autoSpaceDN w:val="0"/>
        <w:adjustRightInd w:val="0"/>
        <w:spacing w:after="0" w:line="360" w:lineRule="auto"/>
        <w:rPr>
          <w:rFonts w:eastAsia="Times New Roman" w:cstheme="minorHAnsi"/>
          <w:i/>
          <w:color w:val="000000"/>
          <w:u w:val="single"/>
          <w:lang w:eastAsia="pl-PL"/>
        </w:rPr>
      </w:pPr>
      <w:r w:rsidRPr="00FD5707">
        <w:rPr>
          <w:rFonts w:eastAsia="Times New Roman" w:cstheme="minorHAnsi"/>
          <w:i/>
          <w:color w:val="000000"/>
          <w:u w:val="single"/>
          <w:lang w:eastAsia="pl-PL"/>
        </w:rPr>
        <w:t>Wykonawca może sporządzić oświadczenie zgodnie ze w</w:t>
      </w:r>
      <w:r w:rsidR="00BE1227">
        <w:rPr>
          <w:rFonts w:eastAsia="Times New Roman" w:cstheme="minorHAnsi"/>
          <w:i/>
          <w:color w:val="000000"/>
          <w:u w:val="single"/>
          <w:lang w:eastAsia="pl-PL"/>
        </w:rPr>
        <w:t>zorem stanowiącym Załącznik nr 7</w:t>
      </w:r>
      <w:r w:rsidRPr="00FD5707">
        <w:rPr>
          <w:rFonts w:eastAsia="Times New Roman" w:cstheme="minorHAnsi"/>
          <w:i/>
          <w:color w:val="000000"/>
          <w:u w:val="single"/>
          <w:lang w:eastAsia="pl-PL"/>
        </w:rPr>
        <w:t xml:space="preserve"> do SWZ.</w:t>
      </w:r>
    </w:p>
    <w:p w14:paraId="690FF321" w14:textId="57F6556F" w:rsidR="004F7948" w:rsidRPr="00FD5707" w:rsidRDefault="004F7948" w:rsidP="00C93B66">
      <w:pPr>
        <w:autoSpaceDE w:val="0"/>
        <w:autoSpaceDN w:val="0"/>
        <w:adjustRightInd w:val="0"/>
        <w:spacing w:after="0" w:line="360" w:lineRule="auto"/>
        <w:ind w:left="709" w:hanging="425"/>
        <w:rPr>
          <w:rFonts w:eastAsia="Times New Roman" w:cstheme="minorHAnsi"/>
          <w:color w:val="000000"/>
          <w:lang w:eastAsia="pl-PL"/>
        </w:rPr>
      </w:pPr>
      <w:r w:rsidRPr="00FD5707">
        <w:rPr>
          <w:rFonts w:eastAsia="Times New Roman" w:cstheme="minorHAnsi"/>
          <w:color w:val="000000"/>
          <w:lang w:eastAsia="pl-PL"/>
        </w:rPr>
        <w:t>7.3.</w:t>
      </w:r>
      <w:r w:rsidR="001875CD" w:rsidRPr="00FD5707">
        <w:rPr>
          <w:rFonts w:eastAsia="Times New Roman" w:cstheme="minorHAnsi"/>
          <w:color w:val="000000"/>
          <w:lang w:eastAsia="pl-PL"/>
        </w:rPr>
        <w:tab/>
        <w:t>oświadczenie</w:t>
      </w:r>
      <w:r w:rsidRPr="00FD5707">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FD5707" w:rsidRDefault="00136EDF" w:rsidP="00C93B66">
      <w:pPr>
        <w:autoSpaceDE w:val="0"/>
        <w:autoSpaceDN w:val="0"/>
        <w:adjustRightInd w:val="0"/>
        <w:spacing w:after="0" w:line="360" w:lineRule="auto"/>
        <w:ind w:left="993" w:hanging="284"/>
        <w:rPr>
          <w:rFonts w:eastAsia="Times New Roman" w:cstheme="minorHAnsi"/>
          <w:color w:val="000000"/>
          <w:lang w:eastAsia="pl-PL"/>
        </w:rPr>
      </w:pPr>
      <w:r w:rsidRPr="00FD5707">
        <w:rPr>
          <w:rFonts w:eastAsia="Times New Roman" w:cstheme="minorHAnsi"/>
          <w:color w:val="000000"/>
          <w:lang w:eastAsia="pl-PL"/>
        </w:rPr>
        <w:t xml:space="preserve">a) </w:t>
      </w:r>
      <w:r w:rsidRPr="00FD5707">
        <w:rPr>
          <w:rFonts w:eastAsia="Times New Roman" w:cstheme="minorHAnsi"/>
          <w:color w:val="000000"/>
          <w:lang w:eastAsia="pl-PL"/>
        </w:rPr>
        <w:tab/>
      </w:r>
      <w:r w:rsidR="004F7948" w:rsidRPr="00FD5707">
        <w:rPr>
          <w:rFonts w:eastAsia="Times New Roman" w:cstheme="minorHAnsi"/>
          <w:color w:val="000000"/>
          <w:lang w:eastAsia="pl-PL"/>
        </w:rPr>
        <w:t>art. 108 ust. 1 pkt 3 ustawy Pzp,</w:t>
      </w:r>
    </w:p>
    <w:p w14:paraId="56D2E295" w14:textId="0A4D05E2" w:rsidR="004F7948" w:rsidRPr="00FD5707" w:rsidRDefault="00136EDF" w:rsidP="00C93B66">
      <w:pPr>
        <w:autoSpaceDE w:val="0"/>
        <w:autoSpaceDN w:val="0"/>
        <w:adjustRightInd w:val="0"/>
        <w:spacing w:after="0" w:line="360" w:lineRule="auto"/>
        <w:ind w:left="993" w:hanging="284"/>
        <w:rPr>
          <w:rFonts w:eastAsia="Times New Roman" w:cstheme="minorHAnsi"/>
          <w:color w:val="000000"/>
          <w:lang w:eastAsia="pl-PL"/>
        </w:rPr>
      </w:pPr>
      <w:r w:rsidRPr="00FD5707">
        <w:rPr>
          <w:rFonts w:eastAsia="Times New Roman" w:cstheme="minorHAnsi"/>
          <w:color w:val="000000"/>
          <w:lang w:eastAsia="pl-PL"/>
        </w:rPr>
        <w:t xml:space="preserve">b) </w:t>
      </w:r>
      <w:r w:rsidRPr="00FD5707">
        <w:rPr>
          <w:rFonts w:eastAsia="Times New Roman" w:cstheme="minorHAnsi"/>
          <w:color w:val="000000"/>
          <w:lang w:eastAsia="pl-PL"/>
        </w:rPr>
        <w:tab/>
      </w:r>
      <w:r w:rsidR="004F7948" w:rsidRPr="00FD5707">
        <w:rPr>
          <w:rFonts w:eastAsia="Times New Roman" w:cstheme="minorHAnsi"/>
          <w:color w:val="000000"/>
          <w:lang w:eastAsia="pl-PL"/>
        </w:rPr>
        <w:t xml:space="preserve">art. 108 ust. 1 pkt 4 ustawy Pzp, dotyczących orzeczenia zakazu ubiegania </w:t>
      </w:r>
      <w:r w:rsidRPr="00FD5707">
        <w:rPr>
          <w:rFonts w:eastAsia="Times New Roman" w:cstheme="minorHAnsi"/>
          <w:color w:val="000000"/>
          <w:lang w:eastAsia="pl-PL"/>
        </w:rPr>
        <w:t xml:space="preserve">się </w:t>
      </w:r>
      <w:r w:rsidRPr="00FD5707">
        <w:rPr>
          <w:rFonts w:eastAsia="Times New Roman" w:cstheme="minorHAnsi"/>
          <w:color w:val="000000"/>
          <w:lang w:eastAsia="pl-PL"/>
        </w:rPr>
        <w:br/>
      </w:r>
      <w:r w:rsidR="004F7948" w:rsidRPr="00FD5707">
        <w:rPr>
          <w:rFonts w:eastAsia="Times New Roman" w:cstheme="minorHAnsi"/>
          <w:color w:val="000000"/>
          <w:lang w:eastAsia="pl-PL"/>
        </w:rPr>
        <w:t>o zamówienie publiczne tytułem środka zapobiegawczego,</w:t>
      </w:r>
    </w:p>
    <w:p w14:paraId="2E44F687" w14:textId="5025F383" w:rsidR="004F7948" w:rsidRPr="00FD5707" w:rsidRDefault="00136EDF" w:rsidP="00C93B66">
      <w:pPr>
        <w:autoSpaceDE w:val="0"/>
        <w:autoSpaceDN w:val="0"/>
        <w:adjustRightInd w:val="0"/>
        <w:spacing w:after="0" w:line="360" w:lineRule="auto"/>
        <w:ind w:left="993" w:hanging="284"/>
        <w:rPr>
          <w:rFonts w:eastAsia="Times New Roman" w:cstheme="minorHAnsi"/>
          <w:color w:val="000000"/>
          <w:lang w:eastAsia="pl-PL"/>
        </w:rPr>
      </w:pPr>
      <w:r w:rsidRPr="00FD5707">
        <w:rPr>
          <w:rFonts w:eastAsia="Times New Roman" w:cstheme="minorHAnsi"/>
          <w:color w:val="000000"/>
          <w:lang w:eastAsia="pl-PL"/>
        </w:rPr>
        <w:t xml:space="preserve">c) </w:t>
      </w:r>
      <w:r w:rsidRPr="00FD5707">
        <w:rPr>
          <w:rFonts w:eastAsia="Times New Roman" w:cstheme="minorHAnsi"/>
          <w:color w:val="000000"/>
          <w:lang w:eastAsia="pl-PL"/>
        </w:rPr>
        <w:tab/>
      </w:r>
      <w:r w:rsidR="004F7948" w:rsidRPr="00FD5707">
        <w:rPr>
          <w:rFonts w:eastAsia="Times New Roman" w:cstheme="minorHAnsi"/>
          <w:color w:val="000000"/>
          <w:lang w:eastAsia="pl-PL"/>
        </w:rPr>
        <w:t>art. 108 ust. 1 pkt 5 ustawy Pzp, dotyczących zawarcia z innymi wykonawcami</w:t>
      </w:r>
      <w:r w:rsidRPr="00FD5707">
        <w:rPr>
          <w:rFonts w:eastAsia="Times New Roman" w:cstheme="minorHAnsi"/>
          <w:color w:val="000000"/>
          <w:lang w:eastAsia="pl-PL"/>
        </w:rPr>
        <w:t xml:space="preserve"> </w:t>
      </w:r>
      <w:r w:rsidR="004F7948" w:rsidRPr="00FD5707">
        <w:rPr>
          <w:rFonts w:eastAsia="Times New Roman" w:cstheme="minorHAnsi"/>
          <w:color w:val="000000"/>
          <w:lang w:eastAsia="pl-PL"/>
        </w:rPr>
        <w:t>porozumienia mającego na celu zakłócenie konkurencji,</w:t>
      </w:r>
    </w:p>
    <w:p w14:paraId="26B26FE3" w14:textId="5AFBD5FC" w:rsidR="004F7948" w:rsidRPr="00FD5707" w:rsidRDefault="00136EDF" w:rsidP="00C93B66">
      <w:pPr>
        <w:autoSpaceDE w:val="0"/>
        <w:autoSpaceDN w:val="0"/>
        <w:adjustRightInd w:val="0"/>
        <w:spacing w:after="0" w:line="360" w:lineRule="auto"/>
        <w:ind w:left="993" w:hanging="284"/>
        <w:rPr>
          <w:rFonts w:eastAsia="Times New Roman" w:cstheme="minorHAnsi"/>
          <w:color w:val="000000"/>
          <w:lang w:eastAsia="pl-PL"/>
        </w:rPr>
      </w:pPr>
      <w:r w:rsidRPr="00FD5707">
        <w:rPr>
          <w:rFonts w:eastAsia="Times New Roman" w:cstheme="minorHAnsi"/>
          <w:color w:val="000000"/>
          <w:lang w:eastAsia="pl-PL"/>
        </w:rPr>
        <w:t xml:space="preserve">d) </w:t>
      </w:r>
      <w:r w:rsidRPr="00FD5707">
        <w:rPr>
          <w:rFonts w:eastAsia="Times New Roman" w:cstheme="minorHAnsi"/>
          <w:color w:val="000000"/>
          <w:lang w:eastAsia="pl-PL"/>
        </w:rPr>
        <w:tab/>
      </w:r>
      <w:r w:rsidR="004F7948" w:rsidRPr="00FD5707">
        <w:rPr>
          <w:rFonts w:eastAsia="Times New Roman" w:cstheme="minorHAnsi"/>
          <w:color w:val="000000"/>
          <w:lang w:eastAsia="pl-PL"/>
        </w:rPr>
        <w:t>art. 108 ust. 1 pkt 6 ustawy Pzp.</w:t>
      </w:r>
    </w:p>
    <w:p w14:paraId="5C5F0EB1" w14:textId="435036C7" w:rsidR="004F7948" w:rsidRPr="00FD5707" w:rsidRDefault="004F7948" w:rsidP="00C93B66">
      <w:pPr>
        <w:autoSpaceDE w:val="0"/>
        <w:autoSpaceDN w:val="0"/>
        <w:adjustRightInd w:val="0"/>
        <w:spacing w:after="0" w:line="360" w:lineRule="auto"/>
        <w:rPr>
          <w:rFonts w:eastAsia="Times New Roman" w:cstheme="minorHAnsi"/>
          <w:i/>
          <w:iCs/>
          <w:color w:val="000000"/>
          <w:lang w:eastAsia="pl-PL"/>
        </w:rPr>
      </w:pPr>
      <w:r w:rsidRPr="00FD5707">
        <w:rPr>
          <w:rFonts w:eastAsia="Times New Roman" w:cstheme="minorHAnsi"/>
          <w:i/>
          <w:iCs/>
          <w:color w:val="000000"/>
          <w:u w:val="single"/>
          <w:lang w:eastAsia="pl-PL"/>
        </w:rPr>
        <w:t>Wykonawca może sporządzić oświadczenie zgodnie ze wz</w:t>
      </w:r>
      <w:r w:rsidR="0012445E" w:rsidRPr="00FD5707">
        <w:rPr>
          <w:rFonts w:eastAsia="Times New Roman" w:cstheme="minorHAnsi"/>
          <w:i/>
          <w:iCs/>
          <w:color w:val="000000"/>
          <w:u w:val="single"/>
          <w:lang w:eastAsia="pl-PL"/>
        </w:rPr>
        <w:t xml:space="preserve">orem stanowiącym Załącznik nr </w:t>
      </w:r>
      <w:r w:rsidR="00BE1227">
        <w:rPr>
          <w:rFonts w:eastAsia="Times New Roman" w:cstheme="minorHAnsi"/>
          <w:i/>
          <w:iCs/>
          <w:color w:val="000000"/>
          <w:u w:val="single"/>
          <w:lang w:eastAsia="pl-PL"/>
        </w:rPr>
        <w:t>8</w:t>
      </w:r>
      <w:r w:rsidRPr="00FD5707">
        <w:rPr>
          <w:rFonts w:eastAsia="Times New Roman" w:cstheme="minorHAnsi"/>
          <w:i/>
          <w:iCs/>
          <w:color w:val="000000"/>
          <w:u w:val="single"/>
          <w:lang w:eastAsia="pl-PL"/>
        </w:rPr>
        <w:t xml:space="preserve"> do SWZ</w:t>
      </w:r>
      <w:r w:rsidRPr="00FD5707">
        <w:rPr>
          <w:rFonts w:eastAsia="Times New Roman" w:cstheme="minorHAnsi"/>
          <w:i/>
          <w:iCs/>
          <w:color w:val="000000"/>
          <w:lang w:eastAsia="pl-PL"/>
        </w:rPr>
        <w:t>.</w:t>
      </w:r>
    </w:p>
    <w:p w14:paraId="45C381E7" w14:textId="77777777" w:rsidR="004F7948" w:rsidRPr="00FD5707" w:rsidRDefault="004F7948" w:rsidP="00C93B66">
      <w:pPr>
        <w:autoSpaceDE w:val="0"/>
        <w:autoSpaceDN w:val="0"/>
        <w:adjustRightInd w:val="0"/>
        <w:spacing w:after="0" w:line="360" w:lineRule="auto"/>
        <w:rPr>
          <w:rFonts w:eastAsia="Times New Roman" w:cstheme="minorHAnsi"/>
          <w:i/>
          <w:iCs/>
          <w:color w:val="000000"/>
          <w:lang w:eastAsia="pl-PL"/>
        </w:rPr>
      </w:pPr>
    </w:p>
    <w:p w14:paraId="785B6071" w14:textId="4DE45D3B" w:rsidR="004F7948" w:rsidRPr="00FD5707" w:rsidRDefault="004F7948" w:rsidP="00C93B66">
      <w:pPr>
        <w:autoSpaceDE w:val="0"/>
        <w:autoSpaceDN w:val="0"/>
        <w:adjustRightInd w:val="0"/>
        <w:spacing w:after="0" w:line="360" w:lineRule="auto"/>
        <w:jc w:val="both"/>
        <w:rPr>
          <w:rFonts w:eastAsia="Times New Roman" w:cstheme="minorHAnsi"/>
          <w:b/>
          <w:color w:val="000000"/>
          <w:u w:val="single"/>
          <w:lang w:eastAsia="pl-PL"/>
        </w:rPr>
      </w:pPr>
      <w:r w:rsidRPr="00FD5707">
        <w:rPr>
          <w:rFonts w:eastAsia="Times New Roman" w:cstheme="minorHAnsi"/>
          <w:b/>
          <w:color w:val="000000"/>
          <w:u w:val="single"/>
          <w:lang w:eastAsia="pl-PL"/>
        </w:rPr>
        <w:t>8. Dokumenty podmiotów zagranicznych</w:t>
      </w:r>
    </w:p>
    <w:p w14:paraId="648FD3F9" w14:textId="2797D3FC" w:rsidR="004F7948" w:rsidRPr="00FD5707" w:rsidRDefault="004F7948" w:rsidP="00C93B66">
      <w:pPr>
        <w:autoSpaceDE w:val="0"/>
        <w:autoSpaceDN w:val="0"/>
        <w:adjustRightInd w:val="0"/>
        <w:spacing w:after="0" w:line="360" w:lineRule="auto"/>
        <w:ind w:left="426" w:hanging="426"/>
        <w:rPr>
          <w:rFonts w:eastAsia="Times New Roman" w:cstheme="minorHAnsi"/>
          <w:color w:val="000000"/>
          <w:lang w:eastAsia="pl-PL"/>
        </w:rPr>
      </w:pPr>
      <w:r w:rsidRPr="00FD5707">
        <w:rPr>
          <w:rFonts w:eastAsia="Times New Roman" w:cstheme="minorHAnsi"/>
          <w:color w:val="000000"/>
          <w:lang w:eastAsia="pl-PL"/>
        </w:rPr>
        <w:t>8.1.</w:t>
      </w:r>
      <w:r w:rsidRPr="00FD5707">
        <w:rPr>
          <w:rFonts w:eastAsia="Times New Roman" w:cstheme="minorHAnsi"/>
          <w:color w:val="000000"/>
          <w:lang w:eastAsia="pl-PL"/>
        </w:rPr>
        <w:tab/>
        <w:t xml:space="preserve">Jeżeli Wykonawca ma siedzibę lub miejsce zamieszkania poza </w:t>
      </w:r>
      <w:r w:rsidR="0025717C" w:rsidRPr="00FD5707">
        <w:rPr>
          <w:rFonts w:eastAsia="Times New Roman" w:cstheme="minorHAnsi"/>
          <w:color w:val="000000"/>
          <w:lang w:eastAsia="pl-PL"/>
        </w:rPr>
        <w:t>granicami</w:t>
      </w:r>
      <w:r w:rsidRPr="00FD5707">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5FA70636" w:rsidR="004F7948" w:rsidRPr="00FD5707" w:rsidRDefault="004F7948" w:rsidP="00C93B66">
      <w:pPr>
        <w:autoSpaceDE w:val="0"/>
        <w:autoSpaceDN w:val="0"/>
        <w:adjustRightInd w:val="0"/>
        <w:spacing w:after="0" w:line="360" w:lineRule="auto"/>
        <w:ind w:left="426" w:hanging="426"/>
        <w:rPr>
          <w:rFonts w:eastAsia="Times New Roman" w:cstheme="minorHAnsi"/>
          <w:color w:val="000000"/>
          <w:lang w:eastAsia="pl-PL"/>
        </w:rPr>
      </w:pPr>
      <w:r w:rsidRPr="00FD5707">
        <w:rPr>
          <w:rFonts w:eastAsia="Times New Roman" w:cstheme="minorHAnsi"/>
          <w:color w:val="000000"/>
          <w:lang w:eastAsia="pl-PL"/>
        </w:rPr>
        <w:t>8.2.</w:t>
      </w:r>
      <w:r w:rsidRPr="00FD5707">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FD5707">
        <w:rPr>
          <w:rFonts w:eastAsia="Times New Roman" w:cstheme="minorHAnsi"/>
          <w:color w:val="000000"/>
          <w:lang w:eastAsia="pl-PL"/>
        </w:rPr>
        <w:t>8.1.</w:t>
      </w:r>
      <w:r w:rsidRPr="00FD5707">
        <w:rPr>
          <w:rFonts w:eastAsia="Times New Roman" w:cstheme="minorHAnsi"/>
          <w:color w:val="000000"/>
          <w:lang w:eastAsia="pl-PL"/>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7360E8">
        <w:rPr>
          <w:rFonts w:eastAsia="Times New Roman" w:cstheme="minorHAnsi"/>
          <w:color w:val="000000"/>
          <w:lang w:eastAsia="pl-PL"/>
        </w:rPr>
        <w:br/>
      </w:r>
      <w:r w:rsidRPr="00FD5707">
        <w:rPr>
          <w:rFonts w:eastAsia="Times New Roman" w:cstheme="minorHAnsi"/>
          <w:color w:val="000000"/>
          <w:lang w:eastAsia="pl-PL"/>
        </w:rPr>
        <w:lastRenderedPageBreak/>
        <w:t>w którym wykonawca ma siedzibę lub miejsce zamieszkania nie ma przepisów o oświadczeniu pod przysięgą, złożone przed organem sądowym lub administracyjnym, notariuszem, organem</w:t>
      </w:r>
      <w:r w:rsidR="002B19FE" w:rsidRPr="00FD5707">
        <w:rPr>
          <w:rFonts w:eastAsia="Times New Roman" w:cstheme="minorHAnsi"/>
          <w:color w:val="000000"/>
          <w:lang w:eastAsia="pl-PL"/>
        </w:rPr>
        <w:t xml:space="preserve"> </w:t>
      </w:r>
      <w:r w:rsidRPr="00FD5707">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261485DB" w14:textId="757D4B0B" w:rsidR="004F7948" w:rsidRPr="00FD5707" w:rsidRDefault="0025717C" w:rsidP="00C93B66">
      <w:pPr>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color w:val="000000"/>
          <w:lang w:eastAsia="pl-PL"/>
        </w:rPr>
        <w:t>9</w:t>
      </w:r>
      <w:r w:rsidR="004F7948" w:rsidRPr="00FD5707">
        <w:rPr>
          <w:rFonts w:eastAsia="Times New Roman" w:cstheme="minorHAnsi"/>
          <w:color w:val="000000"/>
          <w:lang w:eastAsia="pl-PL"/>
        </w:rPr>
        <w:t>.</w:t>
      </w:r>
      <w:r w:rsidR="00D05B07" w:rsidRPr="00FD5707">
        <w:rPr>
          <w:rFonts w:eastAsia="Times New Roman" w:cstheme="minorHAnsi"/>
          <w:color w:val="000000"/>
          <w:lang w:eastAsia="pl-PL"/>
        </w:rPr>
        <w:t xml:space="preserve"> </w:t>
      </w:r>
      <w:r w:rsidRPr="00FD5707">
        <w:rPr>
          <w:rFonts w:eastAsia="Times New Roman" w:cstheme="minorHAnsi"/>
          <w:lang w:eastAsia="pl-PL"/>
        </w:rPr>
        <w:t xml:space="preserve">W przypadku </w:t>
      </w:r>
      <w:r w:rsidR="00D05B07" w:rsidRPr="00FD5707">
        <w:rPr>
          <w:rFonts w:eastAsia="Times New Roman" w:cstheme="minorHAnsi"/>
          <w:lang w:eastAsia="pl-PL"/>
        </w:rPr>
        <w:t>wykonawców wspólnie ubiegających</w:t>
      </w:r>
      <w:r w:rsidRPr="00FD5707">
        <w:rPr>
          <w:rFonts w:eastAsia="Times New Roman" w:cstheme="minorHAnsi"/>
          <w:lang w:eastAsia="pl-PL"/>
        </w:rPr>
        <w:t xml:space="preserve"> się o udzielenie zamówienia</w:t>
      </w:r>
      <w:r w:rsidR="00D05B07" w:rsidRPr="00FD5707">
        <w:rPr>
          <w:rFonts w:eastAsia="Times New Roman" w:cstheme="minorHAnsi"/>
          <w:lang w:eastAsia="pl-PL"/>
        </w:rPr>
        <w:t>,</w:t>
      </w:r>
      <w:r w:rsidRPr="00FD5707">
        <w:rPr>
          <w:rFonts w:eastAsia="Times New Roman" w:cstheme="minorHAnsi"/>
          <w:lang w:eastAsia="pl-PL"/>
        </w:rPr>
        <w:t xml:space="preserve"> </w:t>
      </w:r>
      <w:r w:rsidR="001875CD" w:rsidRPr="00FD5707">
        <w:rPr>
          <w:rFonts w:eastAsia="Times New Roman" w:cstheme="minorHAnsi"/>
          <w:lang w:eastAsia="pl-PL"/>
        </w:rPr>
        <w:t>podmiotowe środki dowodowe</w:t>
      </w:r>
      <w:r w:rsidRPr="00FD5707">
        <w:rPr>
          <w:rFonts w:eastAsia="Times New Roman" w:cstheme="minorHAnsi"/>
          <w:lang w:eastAsia="pl-PL"/>
        </w:rPr>
        <w:t xml:space="preserve"> wskazane w pkt. 7.1. – 7.3. składa</w:t>
      </w:r>
      <w:r w:rsidR="00D05B07" w:rsidRPr="00FD5707">
        <w:rPr>
          <w:rFonts w:eastAsia="Times New Roman" w:cstheme="minorHAnsi"/>
          <w:lang w:eastAsia="pl-PL"/>
        </w:rPr>
        <w:t xml:space="preserve"> odrębnie każdy z wykonawców</w:t>
      </w:r>
      <w:r w:rsidRPr="00FD5707">
        <w:rPr>
          <w:rFonts w:eastAsia="Times New Roman" w:cstheme="minorHAnsi"/>
          <w:lang w:eastAsia="pl-PL"/>
        </w:rPr>
        <w:t xml:space="preserve"> wspólnie ubiegający</w:t>
      </w:r>
      <w:r w:rsidR="00D05B07" w:rsidRPr="00FD5707">
        <w:rPr>
          <w:rFonts w:eastAsia="Times New Roman" w:cstheme="minorHAnsi"/>
          <w:lang w:eastAsia="pl-PL"/>
        </w:rPr>
        <w:t>ch</w:t>
      </w:r>
      <w:r w:rsidRPr="00FD5707">
        <w:rPr>
          <w:rFonts w:eastAsia="Times New Roman" w:cstheme="minorHAnsi"/>
          <w:lang w:eastAsia="pl-PL"/>
        </w:rPr>
        <w:t xml:space="preserve"> się o udzielenia zamówienia.</w:t>
      </w:r>
    </w:p>
    <w:p w14:paraId="50A4F5CA" w14:textId="77777777" w:rsidR="00D05B07" w:rsidRPr="00FD5707" w:rsidRDefault="00D05B07" w:rsidP="00C93B66">
      <w:pPr>
        <w:autoSpaceDE w:val="0"/>
        <w:autoSpaceDN w:val="0"/>
        <w:adjustRightInd w:val="0"/>
        <w:spacing w:after="0" w:line="360" w:lineRule="auto"/>
        <w:ind w:left="284" w:hanging="284"/>
        <w:jc w:val="both"/>
        <w:rPr>
          <w:rFonts w:eastAsia="Times New Roman" w:cstheme="minorHAnsi"/>
          <w:color w:val="FF0000"/>
          <w:lang w:eastAsia="pl-PL"/>
        </w:rPr>
      </w:pPr>
    </w:p>
    <w:p w14:paraId="6D254501" w14:textId="2EEE8ED5" w:rsidR="00FE25A0" w:rsidRPr="00FD5707" w:rsidRDefault="004F04BE" w:rsidP="00C93B66">
      <w:pPr>
        <w:autoSpaceDE w:val="0"/>
        <w:spacing w:after="0" w:line="360" w:lineRule="auto"/>
        <w:rPr>
          <w:rFonts w:eastAsia="Times New Roman" w:cstheme="minorHAnsi"/>
          <w:lang w:eastAsia="ar-SA"/>
        </w:rPr>
      </w:pPr>
      <w:r w:rsidRPr="00FD5707">
        <w:rPr>
          <w:rFonts w:eastAsia="Times New Roman" w:cstheme="minorHAnsi"/>
          <w:b/>
          <w:lang w:eastAsia="ar-SA"/>
        </w:rPr>
        <w:t xml:space="preserve">CZĘŚĆ </w:t>
      </w:r>
      <w:r w:rsidR="00FE25A0" w:rsidRPr="00FD5707">
        <w:rPr>
          <w:rFonts w:eastAsia="Times New Roman" w:cstheme="minorHAnsi"/>
          <w:b/>
          <w:lang w:eastAsia="ar-SA"/>
        </w:rPr>
        <w:t>VIII. Informacja o warunkach udziału w postępowaniu o udzielenie zamówienia</w:t>
      </w:r>
      <w:r w:rsidR="008B097D" w:rsidRPr="00FD5707">
        <w:rPr>
          <w:rFonts w:eastAsia="Times New Roman" w:cstheme="minorHAnsi"/>
          <w:b/>
          <w:lang w:eastAsia="ar-SA"/>
        </w:rPr>
        <w:t xml:space="preserve"> wraz </w:t>
      </w:r>
      <w:r w:rsidR="008A6DA8">
        <w:rPr>
          <w:rFonts w:eastAsia="Times New Roman" w:cstheme="minorHAnsi"/>
          <w:b/>
          <w:lang w:eastAsia="ar-SA"/>
        </w:rPr>
        <w:br/>
      </w:r>
      <w:r w:rsidR="008B097D" w:rsidRPr="00FD5707">
        <w:rPr>
          <w:rFonts w:eastAsia="Times New Roman" w:cstheme="minorHAnsi"/>
          <w:b/>
          <w:lang w:eastAsia="ar-SA"/>
        </w:rPr>
        <w:t>z wykazem podmiotowych środków dowodowych</w:t>
      </w:r>
      <w:r w:rsidR="001875CD" w:rsidRPr="00FD5707">
        <w:rPr>
          <w:rFonts w:eastAsia="Times New Roman" w:cstheme="minorHAnsi"/>
          <w:b/>
          <w:lang w:eastAsia="ar-SA"/>
        </w:rPr>
        <w:t xml:space="preserve"> potwierdzających spełnianie warunków udziału </w:t>
      </w:r>
      <w:r w:rsidR="008A6DA8">
        <w:rPr>
          <w:rFonts w:eastAsia="Times New Roman" w:cstheme="minorHAnsi"/>
          <w:b/>
          <w:lang w:eastAsia="ar-SA"/>
        </w:rPr>
        <w:br/>
      </w:r>
      <w:r w:rsidR="001875CD" w:rsidRPr="00FD5707">
        <w:rPr>
          <w:rFonts w:eastAsia="Times New Roman" w:cstheme="minorHAnsi"/>
          <w:b/>
          <w:lang w:eastAsia="ar-SA"/>
        </w:rPr>
        <w:t>w postępowaniu</w:t>
      </w:r>
    </w:p>
    <w:p w14:paraId="49D532D8" w14:textId="5A092D16" w:rsidR="00FE25A0" w:rsidRPr="00FD5707" w:rsidRDefault="00FE25A0" w:rsidP="00C93B66">
      <w:pPr>
        <w:autoSpaceDE w:val="0"/>
        <w:spacing w:after="0" w:line="360" w:lineRule="auto"/>
        <w:ind w:left="284" w:hanging="284"/>
        <w:rPr>
          <w:rFonts w:eastAsia="Times New Roman" w:cstheme="minorHAnsi"/>
          <w:lang w:eastAsia="ar-SA"/>
        </w:rPr>
      </w:pPr>
      <w:r w:rsidRPr="00FD5707">
        <w:rPr>
          <w:rFonts w:eastAsia="Times New Roman" w:cstheme="minorHAnsi"/>
          <w:lang w:eastAsia="ar-SA"/>
        </w:rPr>
        <w:t xml:space="preserve">1. Zgodnie z art. 112 ust. 2 ustawy Pzp, Zamawiający ustala </w:t>
      </w:r>
      <w:r w:rsidR="00912426" w:rsidRPr="00FD5707">
        <w:rPr>
          <w:rFonts w:eastAsia="Times New Roman" w:cstheme="minorHAnsi"/>
          <w:lang w:eastAsia="ar-SA"/>
        </w:rPr>
        <w:t>warunki udziału</w:t>
      </w:r>
      <w:r w:rsidRPr="00FD5707">
        <w:rPr>
          <w:rFonts w:eastAsia="Times New Roman" w:cstheme="minorHAnsi"/>
          <w:lang w:eastAsia="ar-SA"/>
        </w:rPr>
        <w:t xml:space="preserve"> w postępowaniu </w:t>
      </w:r>
      <w:r w:rsidR="001875CD" w:rsidRPr="00FD5707">
        <w:rPr>
          <w:rFonts w:eastAsia="Times New Roman" w:cstheme="minorHAnsi"/>
          <w:lang w:eastAsia="ar-SA"/>
        </w:rPr>
        <w:t>dotyczące</w:t>
      </w:r>
      <w:r w:rsidRPr="00FD5707">
        <w:rPr>
          <w:rFonts w:eastAsia="Times New Roman" w:cstheme="minorHAnsi"/>
          <w:lang w:eastAsia="ar-SA"/>
        </w:rPr>
        <w:t>:</w:t>
      </w:r>
    </w:p>
    <w:p w14:paraId="5F1E2B9C" w14:textId="65417C99" w:rsidR="00FE25A0" w:rsidRPr="00FD5707" w:rsidRDefault="00FE25A0" w:rsidP="00C93B66">
      <w:pPr>
        <w:autoSpaceDE w:val="0"/>
        <w:spacing w:after="0" w:line="360" w:lineRule="auto"/>
        <w:ind w:left="709" w:hanging="425"/>
        <w:rPr>
          <w:rFonts w:eastAsia="Times New Roman" w:cstheme="minorHAnsi"/>
          <w:lang w:eastAsia="ar-SA"/>
        </w:rPr>
      </w:pPr>
      <w:r w:rsidRPr="00FD5707">
        <w:rPr>
          <w:rFonts w:eastAsia="Times New Roman" w:cstheme="minorHAnsi"/>
          <w:lang w:eastAsia="ar-SA"/>
        </w:rPr>
        <w:t>1.1. zdolności do wyst</w:t>
      </w:r>
      <w:r w:rsidR="00912426" w:rsidRPr="00FD5707">
        <w:rPr>
          <w:rFonts w:eastAsia="Times New Roman" w:cstheme="minorHAnsi"/>
          <w:lang w:eastAsia="ar-SA"/>
        </w:rPr>
        <w:t>ępowania w obrocie gospodarczym - zamawiający nie określa warunku;</w:t>
      </w:r>
    </w:p>
    <w:p w14:paraId="61CD02D4" w14:textId="4D0E8D85" w:rsidR="00FE25A0" w:rsidRPr="00480959" w:rsidRDefault="00FE25A0" w:rsidP="00C93B66">
      <w:pPr>
        <w:autoSpaceDE w:val="0"/>
        <w:spacing w:after="0" w:line="360" w:lineRule="auto"/>
        <w:ind w:left="709" w:hanging="425"/>
        <w:rPr>
          <w:rFonts w:eastAsia="Times New Roman" w:cstheme="minorHAnsi"/>
          <w:lang w:eastAsia="ar-SA"/>
        </w:rPr>
      </w:pPr>
      <w:r w:rsidRPr="00FD5707">
        <w:rPr>
          <w:rFonts w:eastAsia="Times New Roman" w:cstheme="minorHAnsi"/>
          <w:lang w:eastAsia="ar-SA"/>
        </w:rPr>
        <w:t>1.2</w:t>
      </w:r>
      <w:r w:rsidRPr="008A6DA8">
        <w:rPr>
          <w:rFonts w:eastAsia="Times New Roman" w:cstheme="minorHAnsi"/>
          <w:lang w:eastAsia="ar-SA"/>
        </w:rPr>
        <w:t>.</w:t>
      </w:r>
      <w:r w:rsidRPr="00FD5707">
        <w:rPr>
          <w:rFonts w:eastAsia="Times New Roman" w:cstheme="minorHAnsi"/>
          <w:color w:val="FF0000"/>
          <w:lang w:eastAsia="ar-SA"/>
        </w:rPr>
        <w:t xml:space="preserve"> </w:t>
      </w:r>
      <w:r w:rsidRPr="00480959">
        <w:rPr>
          <w:rFonts w:eastAsia="Times New Roman" w:cstheme="minorHAnsi"/>
          <w:lang w:eastAsia="ar-SA"/>
        </w:rPr>
        <w:t>uprawnień do prowadzenia określonej działalności gospodarczej lub zawodowej, o ile w</w:t>
      </w:r>
      <w:r w:rsidR="006E2846" w:rsidRPr="00480959">
        <w:rPr>
          <w:rFonts w:eastAsia="Times New Roman" w:cstheme="minorHAnsi"/>
          <w:lang w:eastAsia="ar-SA"/>
        </w:rPr>
        <w:t>y</w:t>
      </w:r>
      <w:r w:rsidRPr="00480959">
        <w:rPr>
          <w:rFonts w:eastAsia="Times New Roman" w:cstheme="minorHAnsi"/>
          <w:lang w:eastAsia="ar-SA"/>
        </w:rPr>
        <w:t>nika to z odrębnych pr</w:t>
      </w:r>
      <w:r w:rsidR="00912426" w:rsidRPr="00480959">
        <w:rPr>
          <w:rFonts w:eastAsia="Times New Roman" w:cstheme="minorHAnsi"/>
          <w:lang w:eastAsia="ar-SA"/>
        </w:rPr>
        <w:t xml:space="preserve">zepisów </w:t>
      </w:r>
      <w:r w:rsidR="00BE1227" w:rsidRPr="00480959">
        <w:rPr>
          <w:rFonts w:eastAsia="Times New Roman" w:cstheme="minorHAnsi"/>
          <w:lang w:eastAsia="ar-SA"/>
        </w:rPr>
        <w:t>- zamawiający nie określa warunku;</w:t>
      </w:r>
    </w:p>
    <w:p w14:paraId="3F04FBAD" w14:textId="28791573" w:rsidR="00FE25A0" w:rsidRPr="00FD5707" w:rsidRDefault="00FE25A0" w:rsidP="00C93B66">
      <w:pPr>
        <w:autoSpaceDE w:val="0"/>
        <w:spacing w:after="0" w:line="360" w:lineRule="auto"/>
        <w:ind w:left="709" w:hanging="425"/>
        <w:rPr>
          <w:rFonts w:eastAsia="Times New Roman" w:cstheme="minorHAnsi"/>
          <w:lang w:eastAsia="ar-SA"/>
        </w:rPr>
      </w:pPr>
      <w:r w:rsidRPr="00FD5707">
        <w:rPr>
          <w:rFonts w:eastAsia="Times New Roman" w:cstheme="minorHAnsi"/>
          <w:lang w:eastAsia="ar-SA"/>
        </w:rPr>
        <w:t>1.3. sytua</w:t>
      </w:r>
      <w:r w:rsidR="00912426" w:rsidRPr="00FD5707">
        <w:rPr>
          <w:rFonts w:eastAsia="Times New Roman" w:cstheme="minorHAnsi"/>
          <w:lang w:eastAsia="ar-SA"/>
        </w:rPr>
        <w:t>cji ekonomicznej lub finansowej - zamawiający nie określa warunku;</w:t>
      </w:r>
    </w:p>
    <w:p w14:paraId="3D37ED25" w14:textId="5789CF6A" w:rsidR="00FE25A0" w:rsidRPr="00D87C59" w:rsidRDefault="00FE25A0" w:rsidP="00C93B66">
      <w:pPr>
        <w:autoSpaceDE w:val="0"/>
        <w:spacing w:after="0" w:line="360" w:lineRule="auto"/>
        <w:ind w:left="709" w:hanging="425"/>
        <w:rPr>
          <w:rFonts w:eastAsia="Times New Roman" w:cstheme="minorHAnsi"/>
          <w:lang w:eastAsia="ar-SA"/>
        </w:rPr>
      </w:pPr>
      <w:r w:rsidRPr="00D87C59">
        <w:rPr>
          <w:rFonts w:eastAsia="Times New Roman" w:cstheme="minorHAnsi"/>
          <w:lang w:eastAsia="ar-SA"/>
        </w:rPr>
        <w:t>1.4. zdolności technicznej lub zawodowej</w:t>
      </w:r>
      <w:r w:rsidR="00D87C59" w:rsidRPr="00D87C59">
        <w:rPr>
          <w:rFonts w:eastAsia="Times New Roman" w:cstheme="minorHAnsi"/>
          <w:lang w:eastAsia="ar-SA"/>
        </w:rPr>
        <w:t xml:space="preserve"> - zamawiający nie określa warunku</w:t>
      </w:r>
      <w:r w:rsidR="00D87C59">
        <w:rPr>
          <w:rFonts w:eastAsia="Times New Roman" w:cstheme="minorHAnsi"/>
          <w:lang w:eastAsia="ar-SA"/>
        </w:rPr>
        <w:t>.</w:t>
      </w:r>
    </w:p>
    <w:p w14:paraId="7F517897" w14:textId="6B992868" w:rsidR="00FE25A0" w:rsidRPr="00DB6571" w:rsidRDefault="00FB319E" w:rsidP="00C93B66">
      <w:pPr>
        <w:spacing w:after="0" w:line="360" w:lineRule="auto"/>
        <w:ind w:left="284" w:hanging="284"/>
        <w:rPr>
          <w:rFonts w:eastAsia="Times New Roman" w:cstheme="minorHAnsi"/>
          <w:i/>
          <w:strike/>
          <w:color w:val="000000"/>
          <w:u w:val="single"/>
          <w:lang w:eastAsia="pl-PL"/>
        </w:rPr>
      </w:pPr>
      <w:r w:rsidRPr="007360E8">
        <w:rPr>
          <w:rFonts w:eastAsia="Times New Roman" w:cstheme="minorHAnsi"/>
          <w:b/>
          <w:color w:val="000000"/>
          <w:lang w:eastAsia="pl-PL"/>
        </w:rPr>
        <w:t xml:space="preserve">2. </w:t>
      </w:r>
      <w:r w:rsidR="00480959" w:rsidRPr="00480959">
        <w:rPr>
          <w:rFonts w:eastAsia="Times New Roman" w:cstheme="minorHAnsi"/>
          <w:b/>
          <w:color w:val="000000"/>
          <w:u w:val="single"/>
          <w:lang w:eastAsia="pl-PL"/>
        </w:rPr>
        <w:t>W związku z brakiem warunków udziału w postępowaniu, Zamawiający nie będzie wzywał Wykonawcy do złożenia podmiotowych środków dowodowych w tym zakresie.</w:t>
      </w:r>
    </w:p>
    <w:p w14:paraId="094FE9CE" w14:textId="77777777" w:rsidR="00DD314A" w:rsidRDefault="00DD314A" w:rsidP="00C93B66">
      <w:pPr>
        <w:spacing w:after="0" w:line="360" w:lineRule="auto"/>
        <w:rPr>
          <w:rFonts w:eastAsia="Times New Roman" w:cstheme="minorHAnsi"/>
          <w:b/>
          <w:lang w:eastAsia="ar-SA"/>
        </w:rPr>
      </w:pPr>
    </w:p>
    <w:p w14:paraId="2248AF46" w14:textId="1436AD99" w:rsidR="00FE25A0" w:rsidRPr="00FD5707" w:rsidRDefault="004F04BE" w:rsidP="00C93B66">
      <w:pPr>
        <w:spacing w:after="0" w:line="360" w:lineRule="auto"/>
        <w:rPr>
          <w:rFonts w:eastAsia="Times New Roman" w:cstheme="minorHAnsi"/>
          <w:b/>
          <w:lang w:eastAsia="ar-SA"/>
        </w:rPr>
      </w:pPr>
      <w:r w:rsidRPr="00FD5707">
        <w:rPr>
          <w:rFonts w:eastAsia="Times New Roman" w:cstheme="minorHAnsi"/>
          <w:b/>
          <w:lang w:eastAsia="ar-SA"/>
        </w:rPr>
        <w:t xml:space="preserve">CZĘŚĆ </w:t>
      </w:r>
      <w:r w:rsidR="00D27884" w:rsidRPr="00FD5707">
        <w:rPr>
          <w:rFonts w:eastAsia="Times New Roman" w:cstheme="minorHAnsi"/>
          <w:b/>
          <w:lang w:eastAsia="ar-SA"/>
        </w:rPr>
        <w:t>I</w:t>
      </w:r>
      <w:r w:rsidR="00FE25A0" w:rsidRPr="00FD5707">
        <w:rPr>
          <w:rFonts w:eastAsia="Times New Roman" w:cstheme="minorHAnsi"/>
          <w:b/>
          <w:lang w:eastAsia="ar-SA"/>
        </w:rPr>
        <w:t xml:space="preserve">X. </w:t>
      </w:r>
      <w:r w:rsidR="00FE25A0" w:rsidRPr="00FD5707">
        <w:rPr>
          <w:rFonts w:eastAsia="Times New Roman" w:cstheme="minorHAnsi"/>
          <w:b/>
          <w:bCs/>
          <w:spacing w:val="-2"/>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373D0026" w:rsidR="00A87B97" w:rsidRPr="00FD5707" w:rsidRDefault="00A87B97" w:rsidP="00C93B66">
      <w:pPr>
        <w:spacing w:after="0" w:line="360" w:lineRule="auto"/>
        <w:rPr>
          <w:rFonts w:cstheme="minorHAnsi"/>
        </w:rPr>
      </w:pPr>
      <w:r w:rsidRPr="00FD5707">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FD5707">
        <w:rPr>
          <w:rFonts w:cstheme="minorHAnsi"/>
        </w:rPr>
        <w:t xml:space="preserve">ogii z dnia 23 grudnia 2020 r. </w:t>
      </w:r>
      <w:r w:rsidR="007360E8">
        <w:rPr>
          <w:rFonts w:cstheme="minorHAnsi"/>
        </w:rPr>
        <w:br/>
      </w:r>
      <w:r w:rsidRPr="00FD5707">
        <w:rPr>
          <w:rFonts w:cstheme="minorHAnsi"/>
        </w:rPr>
        <w:t>w sprawie podmiotowych środków dowodowych oraz innych dokumentów lub oświadczeń, jakich może żądać zamawiający od wykonawcy (Dz. U. z 2020 r., poz. 2415)</w:t>
      </w:r>
      <w:r w:rsidR="00ED0755" w:rsidRPr="00FD5707">
        <w:rPr>
          <w:rFonts w:cstheme="minorHAnsi"/>
        </w:rPr>
        <w:t>, w szczególności:</w:t>
      </w:r>
    </w:p>
    <w:p w14:paraId="29F8C009" w14:textId="5AC2BD20" w:rsidR="00A87B97" w:rsidRPr="00FD5707" w:rsidRDefault="00A87B97" w:rsidP="00C93B66">
      <w:pPr>
        <w:pStyle w:val="Akapitzlist"/>
        <w:numPr>
          <w:ilvl w:val="0"/>
          <w:numId w:val="15"/>
        </w:numPr>
        <w:spacing w:line="360" w:lineRule="auto"/>
        <w:ind w:left="284" w:hanging="284"/>
        <w:rPr>
          <w:rFonts w:cstheme="minorHAnsi"/>
          <w:sz w:val="22"/>
          <w:szCs w:val="22"/>
        </w:rPr>
      </w:pPr>
      <w:r w:rsidRPr="00FD5707">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FD5707" w:rsidRDefault="00A87B97" w:rsidP="00C93B66">
      <w:pPr>
        <w:pStyle w:val="Akapitzlist"/>
        <w:numPr>
          <w:ilvl w:val="0"/>
          <w:numId w:val="15"/>
        </w:numPr>
        <w:spacing w:line="360" w:lineRule="auto"/>
        <w:ind w:left="284" w:hanging="284"/>
        <w:rPr>
          <w:rFonts w:cstheme="minorHAnsi"/>
          <w:sz w:val="22"/>
          <w:szCs w:val="22"/>
        </w:rPr>
      </w:pPr>
      <w:r w:rsidRPr="00FD5707">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FD5707">
        <w:rPr>
          <w:rFonts w:cstheme="minorHAnsi"/>
          <w:sz w:val="22"/>
          <w:szCs w:val="22"/>
        </w:rPr>
        <w:t>zywanych danych.</w:t>
      </w:r>
      <w:r w:rsidRPr="00FD5707">
        <w:rPr>
          <w:rFonts w:cstheme="minorHAnsi"/>
          <w:sz w:val="22"/>
          <w:szCs w:val="22"/>
        </w:rPr>
        <w:t xml:space="preserve">  </w:t>
      </w:r>
    </w:p>
    <w:p w14:paraId="63227EA1" w14:textId="05FE9D79" w:rsidR="00A87B97" w:rsidRPr="00FD5707" w:rsidRDefault="00A87B97" w:rsidP="00C93B66">
      <w:pPr>
        <w:pStyle w:val="Akapitzlist"/>
        <w:numPr>
          <w:ilvl w:val="0"/>
          <w:numId w:val="15"/>
        </w:numPr>
        <w:spacing w:line="360" w:lineRule="auto"/>
        <w:ind w:left="284" w:hanging="284"/>
        <w:rPr>
          <w:rFonts w:cstheme="minorHAnsi"/>
          <w:sz w:val="22"/>
          <w:szCs w:val="22"/>
        </w:rPr>
      </w:pPr>
      <w:r w:rsidRPr="00FD5707">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FD5707">
        <w:rPr>
          <w:rFonts w:cstheme="minorHAnsi"/>
          <w:sz w:val="22"/>
          <w:szCs w:val="22"/>
        </w:rPr>
        <w:t>,</w:t>
      </w:r>
      <w:r w:rsidRPr="00FD5707">
        <w:rPr>
          <w:rFonts w:cstheme="minorHAnsi"/>
          <w:sz w:val="22"/>
          <w:szCs w:val="22"/>
        </w:rPr>
        <w:t xml:space="preserve"> podmiotu udostępniającego zasoby</w:t>
      </w:r>
      <w:r w:rsidR="00ED0755" w:rsidRPr="00FD5707">
        <w:rPr>
          <w:rFonts w:cstheme="minorHAnsi"/>
          <w:sz w:val="22"/>
          <w:szCs w:val="22"/>
        </w:rPr>
        <w:t xml:space="preserve"> lub podwykonawcy niebędącego podmiotem udostępniającym zasoby</w:t>
      </w:r>
      <w:r w:rsidRPr="00FD5707">
        <w:rPr>
          <w:rFonts w:cstheme="minorHAnsi"/>
          <w:sz w:val="22"/>
          <w:szCs w:val="22"/>
        </w:rPr>
        <w:t>:</w:t>
      </w:r>
    </w:p>
    <w:p w14:paraId="3D60D096" w14:textId="13EBE900" w:rsidR="00A87B97" w:rsidRPr="00FD5707" w:rsidRDefault="00A87B97" w:rsidP="00C93B66">
      <w:pPr>
        <w:pStyle w:val="Akapitzlist"/>
        <w:spacing w:line="360" w:lineRule="auto"/>
        <w:ind w:left="709" w:hanging="142"/>
        <w:rPr>
          <w:rFonts w:cstheme="minorHAnsi"/>
          <w:sz w:val="22"/>
          <w:szCs w:val="22"/>
        </w:rPr>
      </w:pPr>
      <w:r w:rsidRPr="00FD5707">
        <w:rPr>
          <w:rFonts w:cstheme="minorHAnsi"/>
          <w:sz w:val="22"/>
          <w:szCs w:val="22"/>
        </w:rPr>
        <w:t>- zostały wystawione przez upoważnione podmioty inne niż wykonawca, wykonawca wspólnie ubiegający się o udzielenie zamówienia, podmiot udostępniający zasoby</w:t>
      </w:r>
      <w:r w:rsidR="00ED0755" w:rsidRPr="00FD5707">
        <w:rPr>
          <w:rFonts w:cstheme="minorHAnsi"/>
          <w:sz w:val="22"/>
          <w:szCs w:val="22"/>
        </w:rPr>
        <w:t xml:space="preserve"> lub podwykonawca</w:t>
      </w:r>
      <w:r w:rsidRPr="00FD5707">
        <w:rPr>
          <w:rFonts w:cstheme="minorHAnsi"/>
          <w:sz w:val="22"/>
          <w:szCs w:val="22"/>
        </w:rPr>
        <w:t xml:space="preserve"> jako dokument elektroniczny – przekazuje się ten dokument,</w:t>
      </w:r>
    </w:p>
    <w:p w14:paraId="462EEC20" w14:textId="45C76FE4" w:rsidR="00A87B97" w:rsidRPr="00FD5707" w:rsidRDefault="00A87B97" w:rsidP="00C93B66">
      <w:pPr>
        <w:pStyle w:val="Akapitzlist"/>
        <w:spacing w:line="360" w:lineRule="auto"/>
        <w:ind w:left="709" w:hanging="142"/>
        <w:rPr>
          <w:rFonts w:cstheme="minorHAnsi"/>
          <w:sz w:val="22"/>
          <w:szCs w:val="22"/>
        </w:rPr>
      </w:pPr>
      <w:r w:rsidRPr="00FD5707">
        <w:rPr>
          <w:rFonts w:cstheme="minorHAnsi"/>
          <w:sz w:val="22"/>
          <w:szCs w:val="22"/>
        </w:rPr>
        <w:t xml:space="preserve">- zostały wystawione przez upoważnione podmioty inne niż wykonawca, wykonawca wspólnie ubiegający się o udzielenie zamówienia, podmiot udostępniający zasoby </w:t>
      </w:r>
      <w:r w:rsidR="00ED0755" w:rsidRPr="00FD5707">
        <w:rPr>
          <w:rFonts w:cstheme="minorHAnsi"/>
          <w:sz w:val="22"/>
          <w:szCs w:val="22"/>
        </w:rPr>
        <w:t xml:space="preserve">lub podwykonawca </w:t>
      </w:r>
      <w:r w:rsidRPr="00FD5707">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FD5707">
        <w:rPr>
          <w:rFonts w:cstheme="minorHAnsi"/>
          <w:sz w:val="22"/>
          <w:szCs w:val="22"/>
        </w:rPr>
        <w:t xml:space="preserve">z dokumentem </w:t>
      </w:r>
      <w:r w:rsidRPr="00FD5707">
        <w:rPr>
          <w:rFonts w:cstheme="minorHAnsi"/>
          <w:sz w:val="22"/>
          <w:szCs w:val="22"/>
        </w:rPr>
        <w:t>w postaci papierowej.</w:t>
      </w:r>
    </w:p>
    <w:p w14:paraId="1125551B" w14:textId="2BA25F2A" w:rsidR="00A87B97" w:rsidRPr="00FD5707" w:rsidRDefault="00ED0755" w:rsidP="00C93B66">
      <w:pPr>
        <w:pStyle w:val="Akapitzlist"/>
        <w:spacing w:line="360" w:lineRule="auto"/>
        <w:ind w:left="284" w:hanging="284"/>
        <w:rPr>
          <w:rFonts w:cstheme="minorHAnsi"/>
          <w:sz w:val="22"/>
          <w:szCs w:val="22"/>
        </w:rPr>
      </w:pPr>
      <w:r w:rsidRPr="00FD5707">
        <w:rPr>
          <w:rFonts w:cstheme="minorHAnsi"/>
          <w:sz w:val="22"/>
          <w:szCs w:val="22"/>
        </w:rPr>
        <w:t>4</w:t>
      </w:r>
      <w:r w:rsidR="00A87B97" w:rsidRPr="00FD5707">
        <w:rPr>
          <w:rFonts w:cstheme="minorHAnsi"/>
          <w:sz w:val="22"/>
          <w:szCs w:val="22"/>
        </w:rPr>
        <w:t>. Poświadczenia zgodności cyfrowego odwzorowania z dokumentem w postaci papierowej, dokonuje w przypadku:</w:t>
      </w:r>
    </w:p>
    <w:p w14:paraId="603E993D" w14:textId="58BC96FF" w:rsidR="00A87B97" w:rsidRPr="00FD5707" w:rsidRDefault="00A87B97" w:rsidP="00C93B66">
      <w:pPr>
        <w:pStyle w:val="Akapitzlist"/>
        <w:spacing w:line="360" w:lineRule="auto"/>
        <w:ind w:left="709" w:hanging="142"/>
        <w:rPr>
          <w:rFonts w:cstheme="minorHAnsi"/>
          <w:sz w:val="22"/>
          <w:szCs w:val="22"/>
        </w:rPr>
      </w:pPr>
      <w:r w:rsidRPr="00FD5707">
        <w:rPr>
          <w:rFonts w:cstheme="minorHAnsi"/>
          <w:sz w:val="22"/>
          <w:szCs w:val="22"/>
        </w:rPr>
        <w:t xml:space="preserve">- podmiotowych środków dowodowych oraz dokumentów potwierdzających umocowanie do reprezentowania – odpowiednio wykonawca, wykonawca wspólnie ubiegający się </w:t>
      </w:r>
      <w:r w:rsidR="00D0387D">
        <w:rPr>
          <w:rFonts w:cstheme="minorHAnsi"/>
          <w:sz w:val="22"/>
          <w:szCs w:val="22"/>
        </w:rPr>
        <w:br/>
      </w:r>
      <w:r w:rsidRPr="00FD5707">
        <w:rPr>
          <w:rFonts w:cstheme="minorHAnsi"/>
          <w:sz w:val="22"/>
          <w:szCs w:val="22"/>
        </w:rPr>
        <w:t>o udzielen</w:t>
      </w:r>
      <w:r w:rsidR="00ED0755" w:rsidRPr="00FD5707">
        <w:rPr>
          <w:rFonts w:cstheme="minorHAnsi"/>
          <w:sz w:val="22"/>
          <w:szCs w:val="22"/>
        </w:rPr>
        <w:t xml:space="preserve">ie zamówienia, </w:t>
      </w:r>
      <w:r w:rsidRPr="00FD5707">
        <w:rPr>
          <w:rFonts w:cstheme="minorHAnsi"/>
          <w:sz w:val="22"/>
          <w:szCs w:val="22"/>
        </w:rPr>
        <w:t>podmiot udostępniający zasoby</w:t>
      </w:r>
      <w:r w:rsidR="00ED0755" w:rsidRPr="00FD5707">
        <w:rPr>
          <w:rFonts w:cstheme="minorHAnsi"/>
          <w:sz w:val="22"/>
          <w:szCs w:val="22"/>
        </w:rPr>
        <w:t xml:space="preserve"> lub podwykonawca</w:t>
      </w:r>
      <w:r w:rsidRPr="00FD5707">
        <w:rPr>
          <w:rFonts w:cstheme="minorHAnsi"/>
          <w:sz w:val="22"/>
          <w:szCs w:val="22"/>
        </w:rPr>
        <w:t xml:space="preserve">, w zakresie </w:t>
      </w:r>
      <w:r w:rsidR="00ED0755" w:rsidRPr="00FD5707">
        <w:rPr>
          <w:rFonts w:cstheme="minorHAnsi"/>
          <w:sz w:val="22"/>
          <w:szCs w:val="22"/>
        </w:rPr>
        <w:t xml:space="preserve">podmiotowych środków dowodowych lub </w:t>
      </w:r>
      <w:r w:rsidRPr="00FD5707">
        <w:rPr>
          <w:rFonts w:cstheme="minorHAnsi"/>
          <w:sz w:val="22"/>
          <w:szCs w:val="22"/>
        </w:rPr>
        <w:t>dokumentów</w:t>
      </w:r>
      <w:r w:rsidR="00ED0755" w:rsidRPr="00FD5707">
        <w:rPr>
          <w:rFonts w:cstheme="minorHAnsi"/>
          <w:sz w:val="22"/>
          <w:szCs w:val="22"/>
        </w:rPr>
        <w:t xml:space="preserve"> potwierdzających umocowanie do reprezentowania</w:t>
      </w:r>
      <w:r w:rsidRPr="00FD5707">
        <w:rPr>
          <w:rFonts w:cstheme="minorHAnsi"/>
          <w:sz w:val="22"/>
          <w:szCs w:val="22"/>
        </w:rPr>
        <w:t>, które każdego z nich dotyczą,</w:t>
      </w:r>
    </w:p>
    <w:p w14:paraId="5C89AE59" w14:textId="5DECD478" w:rsidR="00A87B97" w:rsidRPr="00FD5707" w:rsidRDefault="00A87B97" w:rsidP="00C93B66">
      <w:pPr>
        <w:pStyle w:val="Akapitzlist"/>
        <w:spacing w:line="360" w:lineRule="auto"/>
        <w:ind w:left="709" w:hanging="142"/>
        <w:rPr>
          <w:rFonts w:cstheme="minorHAnsi"/>
          <w:sz w:val="22"/>
          <w:szCs w:val="22"/>
        </w:rPr>
      </w:pPr>
      <w:r w:rsidRPr="00FD5707">
        <w:rPr>
          <w:rFonts w:cstheme="minorHAnsi"/>
          <w:sz w:val="22"/>
          <w:szCs w:val="22"/>
        </w:rPr>
        <w:t>- przedmiotowych środków dowodowych – odpowiednio wykonawca lub wykonawca wspólnie ubiegający się o udzielenie zamówienia,</w:t>
      </w:r>
    </w:p>
    <w:p w14:paraId="28F26978" w14:textId="3CD1B225" w:rsidR="00A87B97" w:rsidRPr="00FD5707" w:rsidRDefault="00A022BA" w:rsidP="00C93B66">
      <w:pPr>
        <w:pStyle w:val="Akapitzlist"/>
        <w:spacing w:line="360" w:lineRule="auto"/>
        <w:ind w:left="709" w:hanging="142"/>
        <w:rPr>
          <w:rFonts w:cstheme="minorHAnsi"/>
          <w:sz w:val="22"/>
          <w:szCs w:val="22"/>
        </w:rPr>
      </w:pPr>
      <w:r w:rsidRPr="00FD5707">
        <w:rPr>
          <w:rFonts w:cstheme="minorHAnsi"/>
          <w:sz w:val="22"/>
          <w:szCs w:val="22"/>
        </w:rPr>
        <w:t>-</w:t>
      </w:r>
      <w:r w:rsidRPr="00FD5707">
        <w:rPr>
          <w:rFonts w:cstheme="minorHAnsi"/>
          <w:sz w:val="22"/>
          <w:szCs w:val="22"/>
        </w:rPr>
        <w:tab/>
      </w:r>
      <w:r w:rsidR="00A87B97" w:rsidRPr="00FD5707">
        <w:rPr>
          <w:rFonts w:cstheme="minorHAnsi"/>
          <w:sz w:val="22"/>
          <w:szCs w:val="22"/>
        </w:rPr>
        <w:t xml:space="preserve">innych dokumentów – odpowiednio wykonawca lub wykonawca wspólnie ubiegający się </w:t>
      </w:r>
      <w:r w:rsidR="00ED0755" w:rsidRPr="00FD5707">
        <w:rPr>
          <w:rFonts w:cstheme="minorHAnsi"/>
          <w:sz w:val="22"/>
          <w:szCs w:val="22"/>
        </w:rPr>
        <w:br/>
      </w:r>
      <w:r w:rsidR="00A87B97" w:rsidRPr="00FD5707">
        <w:rPr>
          <w:rFonts w:cstheme="minorHAnsi"/>
          <w:sz w:val="22"/>
          <w:szCs w:val="22"/>
        </w:rPr>
        <w:t>o udzielenie zamówienia, w zakresie dokumentów, które każdego z nich dotyczą.</w:t>
      </w:r>
    </w:p>
    <w:p w14:paraId="76C4F1F6" w14:textId="57FEFEDB" w:rsidR="00A87B97" w:rsidRPr="00FD5707" w:rsidRDefault="00ED0755" w:rsidP="00C93B66">
      <w:pPr>
        <w:pStyle w:val="Akapitzlist"/>
        <w:spacing w:line="360" w:lineRule="auto"/>
        <w:ind w:left="284" w:hanging="284"/>
        <w:rPr>
          <w:rFonts w:cstheme="minorHAnsi"/>
          <w:sz w:val="22"/>
          <w:szCs w:val="22"/>
        </w:rPr>
      </w:pPr>
      <w:r w:rsidRPr="00FD5707">
        <w:rPr>
          <w:rFonts w:cstheme="minorHAnsi"/>
          <w:sz w:val="22"/>
          <w:szCs w:val="22"/>
        </w:rPr>
        <w:t>5</w:t>
      </w:r>
      <w:r w:rsidR="00A87B97" w:rsidRPr="00FD5707">
        <w:rPr>
          <w:rFonts w:cstheme="minorHAnsi"/>
          <w:sz w:val="22"/>
          <w:szCs w:val="22"/>
        </w:rPr>
        <w:t>. Podmiotowe środki dowodowe, zobowiązanie podmiotu udostępniającego zasoby, przedmiotowe środki dowodowe, niewystawione przez upoważnione podmioty</w:t>
      </w:r>
      <w:r w:rsidRPr="00FD5707">
        <w:rPr>
          <w:rFonts w:cstheme="minorHAnsi"/>
          <w:sz w:val="22"/>
          <w:szCs w:val="22"/>
        </w:rPr>
        <w:t xml:space="preserve"> oraz pełnomocnictwo</w:t>
      </w:r>
      <w:r w:rsidR="00A87B97" w:rsidRPr="00FD5707">
        <w:rPr>
          <w:rFonts w:cstheme="minorHAnsi"/>
          <w:sz w:val="22"/>
          <w:szCs w:val="22"/>
        </w:rPr>
        <w:t>:</w:t>
      </w:r>
    </w:p>
    <w:p w14:paraId="7C83749B" w14:textId="58FFB46A" w:rsidR="00A87B97" w:rsidRPr="00FD5707" w:rsidRDefault="00A022BA" w:rsidP="00C93B66">
      <w:pPr>
        <w:pStyle w:val="Akapitzlist"/>
        <w:spacing w:line="360" w:lineRule="auto"/>
        <w:ind w:left="709" w:hanging="142"/>
        <w:rPr>
          <w:rFonts w:cstheme="minorHAnsi"/>
          <w:sz w:val="22"/>
          <w:szCs w:val="22"/>
        </w:rPr>
      </w:pPr>
      <w:r w:rsidRPr="00FD5707">
        <w:rPr>
          <w:rFonts w:cstheme="minorHAnsi"/>
          <w:sz w:val="22"/>
          <w:szCs w:val="22"/>
        </w:rPr>
        <w:t>-</w:t>
      </w:r>
      <w:r w:rsidRPr="00FD5707">
        <w:rPr>
          <w:rFonts w:cstheme="minorHAnsi"/>
          <w:sz w:val="22"/>
          <w:szCs w:val="22"/>
        </w:rPr>
        <w:tab/>
      </w:r>
      <w:r w:rsidR="00A87B97" w:rsidRPr="00FD5707">
        <w:rPr>
          <w:rFonts w:cstheme="minorHAnsi"/>
          <w:sz w:val="22"/>
          <w:szCs w:val="22"/>
        </w:rPr>
        <w:t xml:space="preserve">przekazuje się w postaci elektronicznej i opatruje się kwalifikowanym podpisem elektronicznym, </w:t>
      </w:r>
    </w:p>
    <w:p w14:paraId="5A1D6374" w14:textId="5A08BEB4" w:rsidR="00A87B97" w:rsidRPr="00FD5707" w:rsidRDefault="00A022BA" w:rsidP="00C93B66">
      <w:pPr>
        <w:pStyle w:val="Akapitzlist"/>
        <w:spacing w:line="360" w:lineRule="auto"/>
        <w:ind w:left="709" w:hanging="142"/>
        <w:rPr>
          <w:rFonts w:cstheme="minorHAnsi"/>
          <w:sz w:val="22"/>
          <w:szCs w:val="22"/>
        </w:rPr>
      </w:pPr>
      <w:r w:rsidRPr="00FD5707">
        <w:rPr>
          <w:rFonts w:cstheme="minorHAnsi"/>
          <w:sz w:val="22"/>
          <w:szCs w:val="22"/>
        </w:rPr>
        <w:lastRenderedPageBreak/>
        <w:t>-</w:t>
      </w:r>
      <w:r w:rsidRPr="00FD5707">
        <w:rPr>
          <w:rFonts w:cstheme="minorHAnsi"/>
          <w:sz w:val="22"/>
          <w:szCs w:val="22"/>
        </w:rPr>
        <w:tab/>
      </w:r>
      <w:r w:rsidR="00A87B97" w:rsidRPr="00FD5707">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FD5707">
        <w:rPr>
          <w:rFonts w:cstheme="minorHAnsi"/>
          <w:sz w:val="22"/>
          <w:szCs w:val="22"/>
        </w:rPr>
        <w:br/>
      </w:r>
      <w:r w:rsidR="00A87B97" w:rsidRPr="00FD5707">
        <w:rPr>
          <w:rFonts w:cstheme="minorHAnsi"/>
          <w:sz w:val="22"/>
          <w:szCs w:val="22"/>
        </w:rPr>
        <w:t>w postaci papierowej.</w:t>
      </w:r>
    </w:p>
    <w:p w14:paraId="347D50CD" w14:textId="1315A49C" w:rsidR="00A87B97" w:rsidRPr="00FD5707" w:rsidRDefault="00ED0755" w:rsidP="00C93B66">
      <w:pPr>
        <w:pStyle w:val="Akapitzlist"/>
        <w:spacing w:line="360" w:lineRule="auto"/>
        <w:ind w:left="284" w:hanging="284"/>
        <w:rPr>
          <w:rFonts w:cstheme="minorHAnsi"/>
          <w:sz w:val="22"/>
          <w:szCs w:val="22"/>
        </w:rPr>
      </w:pPr>
      <w:r w:rsidRPr="00FD5707">
        <w:rPr>
          <w:rFonts w:cstheme="minorHAnsi"/>
          <w:sz w:val="22"/>
          <w:szCs w:val="22"/>
        </w:rPr>
        <w:t>6</w:t>
      </w:r>
      <w:r w:rsidR="00A87B97" w:rsidRPr="00FD5707">
        <w:rPr>
          <w:rFonts w:cstheme="minorHAnsi"/>
          <w:sz w:val="22"/>
          <w:szCs w:val="22"/>
        </w:rPr>
        <w:t>. Poświadczenia zgodności cyfrowego odwzorowania z dokumentem</w:t>
      </w:r>
      <w:r w:rsidR="00A022BA" w:rsidRPr="00FD5707">
        <w:rPr>
          <w:rFonts w:cstheme="minorHAnsi"/>
          <w:sz w:val="22"/>
          <w:szCs w:val="22"/>
        </w:rPr>
        <w:t xml:space="preserve"> w postaci papierowej, dokonuje</w:t>
      </w:r>
      <w:r w:rsidR="00A022BA" w:rsidRPr="00FD5707">
        <w:rPr>
          <w:rFonts w:cstheme="minorHAnsi"/>
          <w:sz w:val="22"/>
          <w:szCs w:val="22"/>
        </w:rPr>
        <w:br/>
      </w:r>
      <w:r w:rsidR="00A87B97" w:rsidRPr="00FD5707">
        <w:rPr>
          <w:rFonts w:cstheme="minorHAnsi"/>
          <w:sz w:val="22"/>
          <w:szCs w:val="22"/>
        </w:rPr>
        <w:t>w przypadku:</w:t>
      </w:r>
    </w:p>
    <w:p w14:paraId="4691A562" w14:textId="57375DC9" w:rsidR="00A87B97" w:rsidRPr="00FD5707" w:rsidRDefault="00A022BA" w:rsidP="00C93B66">
      <w:pPr>
        <w:pStyle w:val="Akapitzlist"/>
        <w:spacing w:line="360" w:lineRule="auto"/>
        <w:ind w:left="709" w:hanging="142"/>
        <w:rPr>
          <w:rFonts w:cstheme="minorHAnsi"/>
          <w:sz w:val="22"/>
          <w:szCs w:val="22"/>
        </w:rPr>
      </w:pPr>
      <w:r w:rsidRPr="00FD5707">
        <w:rPr>
          <w:rFonts w:cstheme="minorHAnsi"/>
          <w:sz w:val="22"/>
          <w:szCs w:val="22"/>
        </w:rPr>
        <w:t>-</w:t>
      </w:r>
      <w:r w:rsidRPr="00FD5707">
        <w:rPr>
          <w:rFonts w:cstheme="minorHAnsi"/>
          <w:sz w:val="22"/>
          <w:szCs w:val="22"/>
        </w:rPr>
        <w:tab/>
      </w:r>
      <w:r w:rsidR="00A87B97" w:rsidRPr="00FD5707">
        <w:rPr>
          <w:rFonts w:cstheme="minorHAnsi"/>
          <w:sz w:val="22"/>
          <w:szCs w:val="22"/>
        </w:rPr>
        <w:t>podmiotowych środków dowodowych – odpowiednio wykonawca, wykonawca wspólnie ubiegający się o udzielenie zamówienia</w:t>
      </w:r>
      <w:r w:rsidRPr="00FD5707">
        <w:rPr>
          <w:rFonts w:cstheme="minorHAnsi"/>
          <w:sz w:val="22"/>
          <w:szCs w:val="22"/>
        </w:rPr>
        <w:t xml:space="preserve">, </w:t>
      </w:r>
      <w:r w:rsidR="00A87B97" w:rsidRPr="00FD5707">
        <w:rPr>
          <w:rFonts w:cstheme="minorHAnsi"/>
          <w:sz w:val="22"/>
          <w:szCs w:val="22"/>
        </w:rPr>
        <w:t>podmiot udostępniający zasoby</w:t>
      </w:r>
      <w:r w:rsidRPr="00FD5707">
        <w:rPr>
          <w:rFonts w:cstheme="minorHAnsi"/>
          <w:sz w:val="22"/>
          <w:szCs w:val="22"/>
        </w:rPr>
        <w:t xml:space="preserve"> lub podwykonawca</w:t>
      </w:r>
      <w:r w:rsidR="00A87B97" w:rsidRPr="00FD5707">
        <w:rPr>
          <w:rFonts w:cstheme="minorHAnsi"/>
          <w:sz w:val="22"/>
          <w:szCs w:val="22"/>
        </w:rPr>
        <w:t xml:space="preserve">, </w:t>
      </w:r>
      <w:r w:rsidRPr="00FD5707">
        <w:rPr>
          <w:rFonts w:cstheme="minorHAnsi"/>
          <w:sz w:val="22"/>
          <w:szCs w:val="22"/>
        </w:rPr>
        <w:br/>
      </w:r>
      <w:r w:rsidR="00A87B97" w:rsidRPr="00FD5707">
        <w:rPr>
          <w:rFonts w:cstheme="minorHAnsi"/>
          <w:sz w:val="22"/>
          <w:szCs w:val="22"/>
        </w:rPr>
        <w:t xml:space="preserve">w zakresie </w:t>
      </w:r>
      <w:r w:rsidRPr="00FD5707">
        <w:rPr>
          <w:rFonts w:cstheme="minorHAnsi"/>
          <w:sz w:val="22"/>
          <w:szCs w:val="22"/>
        </w:rPr>
        <w:t>podmiotowych środków dowodowych</w:t>
      </w:r>
      <w:r w:rsidR="00A87B97" w:rsidRPr="00FD5707">
        <w:rPr>
          <w:rFonts w:cstheme="minorHAnsi"/>
          <w:sz w:val="22"/>
          <w:szCs w:val="22"/>
        </w:rPr>
        <w:t>, które każdego z nich dotyczą,</w:t>
      </w:r>
    </w:p>
    <w:p w14:paraId="5C82836E" w14:textId="3EDEFE6B" w:rsidR="00A87B97" w:rsidRPr="00FD5707" w:rsidRDefault="00A87B97" w:rsidP="00C93B66">
      <w:pPr>
        <w:pStyle w:val="Akapitzlist"/>
        <w:spacing w:line="360" w:lineRule="auto"/>
        <w:ind w:left="709" w:hanging="142"/>
        <w:rPr>
          <w:rFonts w:cstheme="minorHAnsi"/>
          <w:sz w:val="22"/>
          <w:szCs w:val="22"/>
        </w:rPr>
      </w:pPr>
      <w:r w:rsidRPr="00FD5707">
        <w:rPr>
          <w:rFonts w:cstheme="minorHAnsi"/>
          <w:sz w:val="22"/>
          <w:szCs w:val="22"/>
        </w:rPr>
        <w:t>- przedmiotow</w:t>
      </w:r>
      <w:r w:rsidR="00BE1543" w:rsidRPr="00FD5707">
        <w:rPr>
          <w:rFonts w:cstheme="minorHAnsi"/>
          <w:sz w:val="22"/>
          <w:szCs w:val="22"/>
        </w:rPr>
        <w:t>ego</w:t>
      </w:r>
      <w:r w:rsidRPr="00FD5707">
        <w:rPr>
          <w:rFonts w:cstheme="minorHAnsi"/>
          <w:sz w:val="22"/>
          <w:szCs w:val="22"/>
        </w:rPr>
        <w:t xml:space="preserve"> środk</w:t>
      </w:r>
      <w:r w:rsidR="00BE1543" w:rsidRPr="00FD5707">
        <w:rPr>
          <w:rFonts w:cstheme="minorHAnsi"/>
          <w:sz w:val="22"/>
          <w:szCs w:val="22"/>
        </w:rPr>
        <w:t>a</w:t>
      </w:r>
      <w:r w:rsidRPr="00FD5707">
        <w:rPr>
          <w:rFonts w:cstheme="minorHAnsi"/>
          <w:sz w:val="22"/>
          <w:szCs w:val="22"/>
        </w:rPr>
        <w:t xml:space="preserve"> dowodow</w:t>
      </w:r>
      <w:r w:rsidR="00BE1543" w:rsidRPr="00FD5707">
        <w:rPr>
          <w:rFonts w:cstheme="minorHAnsi"/>
          <w:sz w:val="22"/>
          <w:szCs w:val="22"/>
        </w:rPr>
        <w:t>ego</w:t>
      </w:r>
      <w:r w:rsidRPr="00FD5707">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FD5707" w:rsidRDefault="00A87B97" w:rsidP="00C93B66">
      <w:pPr>
        <w:pStyle w:val="Akapitzlist"/>
        <w:spacing w:line="360" w:lineRule="auto"/>
        <w:ind w:left="709" w:hanging="142"/>
        <w:rPr>
          <w:rFonts w:cstheme="minorHAnsi"/>
          <w:sz w:val="22"/>
          <w:szCs w:val="22"/>
        </w:rPr>
      </w:pPr>
      <w:r w:rsidRPr="00FD5707">
        <w:rPr>
          <w:rFonts w:cstheme="minorHAnsi"/>
          <w:sz w:val="22"/>
          <w:szCs w:val="22"/>
        </w:rPr>
        <w:t>- pełnomocnictwa – mocodawca.</w:t>
      </w:r>
    </w:p>
    <w:p w14:paraId="0CFCBF7B" w14:textId="55F996DE" w:rsidR="00A87B97" w:rsidRPr="00FD5707" w:rsidRDefault="00A022BA" w:rsidP="00C93B66">
      <w:pPr>
        <w:pStyle w:val="Akapitzlist"/>
        <w:spacing w:line="360" w:lineRule="auto"/>
        <w:ind w:left="284" w:hanging="284"/>
        <w:rPr>
          <w:rFonts w:cstheme="minorHAnsi"/>
          <w:sz w:val="22"/>
          <w:szCs w:val="22"/>
        </w:rPr>
      </w:pPr>
      <w:r w:rsidRPr="00FD5707">
        <w:rPr>
          <w:rFonts w:cstheme="minorHAnsi"/>
          <w:sz w:val="22"/>
          <w:szCs w:val="22"/>
        </w:rPr>
        <w:t>7</w:t>
      </w:r>
      <w:r w:rsidR="00A87B97" w:rsidRPr="00FD5707">
        <w:rPr>
          <w:rFonts w:cstheme="minorHAnsi"/>
          <w:sz w:val="22"/>
          <w:szCs w:val="22"/>
        </w:rPr>
        <w:t xml:space="preserve">. Poświadczenia zgodności cyfrowego odwzorowania z dokumentem w postaci papierowej, </w:t>
      </w:r>
      <w:r w:rsidR="00D0387D">
        <w:rPr>
          <w:rFonts w:cstheme="minorHAnsi"/>
          <w:sz w:val="22"/>
          <w:szCs w:val="22"/>
        </w:rPr>
        <w:br/>
      </w:r>
      <w:r w:rsidR="00A87B97" w:rsidRPr="00FD5707">
        <w:rPr>
          <w:rFonts w:cstheme="minorHAnsi"/>
          <w:sz w:val="22"/>
          <w:szCs w:val="22"/>
        </w:rPr>
        <w:t xml:space="preserve">o którym mowa </w:t>
      </w:r>
      <w:r w:rsidRPr="00FD5707">
        <w:rPr>
          <w:rFonts w:cstheme="minorHAnsi"/>
          <w:sz w:val="22"/>
          <w:szCs w:val="22"/>
        </w:rPr>
        <w:t>w pkt. 3 i 5</w:t>
      </w:r>
      <w:r w:rsidR="00A87B97" w:rsidRPr="00FD5707">
        <w:rPr>
          <w:rFonts w:cstheme="minorHAnsi"/>
          <w:sz w:val="22"/>
          <w:szCs w:val="22"/>
        </w:rPr>
        <w:t>, może dokonać również notariusz.</w:t>
      </w:r>
    </w:p>
    <w:p w14:paraId="574A8023" w14:textId="63975D86" w:rsidR="00A87B97" w:rsidRPr="00FD5707" w:rsidRDefault="00A022BA" w:rsidP="00C93B66">
      <w:pPr>
        <w:pStyle w:val="Akapitzlist"/>
        <w:spacing w:line="360" w:lineRule="auto"/>
        <w:ind w:left="284" w:hanging="284"/>
        <w:rPr>
          <w:rFonts w:cstheme="minorHAnsi"/>
          <w:b/>
          <w:sz w:val="22"/>
          <w:szCs w:val="22"/>
        </w:rPr>
      </w:pPr>
      <w:r w:rsidRPr="00FD5707">
        <w:rPr>
          <w:rFonts w:cstheme="minorHAnsi"/>
          <w:sz w:val="22"/>
          <w:szCs w:val="22"/>
        </w:rPr>
        <w:t>8</w:t>
      </w:r>
      <w:r w:rsidR="00A87B97" w:rsidRPr="00FD5707">
        <w:rPr>
          <w:rFonts w:cstheme="minorHAnsi"/>
          <w:sz w:val="22"/>
          <w:szCs w:val="22"/>
        </w:rPr>
        <w:t xml:space="preserve">. </w:t>
      </w:r>
      <w:r w:rsidR="00A87B97" w:rsidRPr="00FD5707">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FD5707" w:rsidRDefault="00A022BA" w:rsidP="00C93B66">
      <w:pPr>
        <w:pStyle w:val="Akapitzlist"/>
        <w:spacing w:line="360" w:lineRule="auto"/>
        <w:ind w:left="284" w:hanging="284"/>
        <w:rPr>
          <w:rFonts w:cstheme="minorHAnsi"/>
          <w:b/>
          <w:sz w:val="22"/>
          <w:szCs w:val="22"/>
        </w:rPr>
      </w:pPr>
      <w:r w:rsidRPr="00FD5707">
        <w:rPr>
          <w:rFonts w:cstheme="minorHAnsi"/>
          <w:sz w:val="22"/>
          <w:szCs w:val="22"/>
        </w:rPr>
        <w:t>9</w:t>
      </w:r>
      <w:r w:rsidR="00A87B97" w:rsidRPr="00FD5707">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FD5707">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FD5707">
        <w:rPr>
          <w:rFonts w:cstheme="minorHAnsi"/>
          <w:b/>
          <w:sz w:val="22"/>
          <w:szCs w:val="22"/>
        </w:rPr>
        <w:t>w wydzielonym  i odpowiednio oznaczonym pliku.</w:t>
      </w:r>
    </w:p>
    <w:p w14:paraId="2DCFA864" w14:textId="6EC60197" w:rsidR="00A87B97" w:rsidRPr="00FD5707" w:rsidRDefault="00A022BA" w:rsidP="00C93B66">
      <w:pPr>
        <w:pStyle w:val="Akapitzlist"/>
        <w:spacing w:line="360" w:lineRule="auto"/>
        <w:ind w:left="284" w:hanging="284"/>
        <w:rPr>
          <w:rFonts w:cstheme="minorHAnsi"/>
          <w:sz w:val="22"/>
          <w:szCs w:val="22"/>
        </w:rPr>
      </w:pPr>
      <w:r w:rsidRPr="00FD5707">
        <w:rPr>
          <w:rFonts w:cstheme="minorHAnsi"/>
          <w:sz w:val="22"/>
          <w:szCs w:val="22"/>
        </w:rPr>
        <w:t>10</w:t>
      </w:r>
      <w:r w:rsidR="00A87B97" w:rsidRPr="00FD5707">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FD5707">
        <w:rPr>
          <w:rFonts w:cstheme="minorHAnsi"/>
          <w:sz w:val="22"/>
          <w:szCs w:val="22"/>
        </w:rPr>
        <w:br/>
      </w:r>
      <w:r w:rsidR="00A87B97" w:rsidRPr="00FD5707">
        <w:rPr>
          <w:rFonts w:cstheme="minorHAnsi"/>
          <w:sz w:val="22"/>
          <w:szCs w:val="22"/>
        </w:rPr>
        <w:t>w tym pliku kwalifikowanym podpisem elektronicznym.</w:t>
      </w:r>
    </w:p>
    <w:p w14:paraId="32F8FD0D" w14:textId="77777777" w:rsidR="00C93B66" w:rsidRPr="00FE0190" w:rsidRDefault="00C93B66" w:rsidP="00C93B66">
      <w:pPr>
        <w:spacing w:after="0" w:line="360" w:lineRule="auto"/>
        <w:rPr>
          <w:rFonts w:cstheme="minorHAnsi"/>
          <w:b/>
          <w:u w:val="single"/>
        </w:rPr>
      </w:pPr>
      <w:r w:rsidRPr="00FE0190">
        <w:rPr>
          <w:rFonts w:cstheme="minorHAnsi"/>
          <w:b/>
          <w:u w:val="single"/>
        </w:rPr>
        <w:t>PLATFORMA ZAKUPOWA  - OpenNexus</w:t>
      </w:r>
    </w:p>
    <w:p w14:paraId="1510A647" w14:textId="77777777" w:rsidR="00C93B66" w:rsidRPr="004B7092" w:rsidRDefault="00C93B66" w:rsidP="00C93B66">
      <w:pPr>
        <w:pStyle w:val="Akapitzlist"/>
        <w:spacing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14:paraId="3AC7C15E" w14:textId="77777777" w:rsidR="00C93B66" w:rsidRPr="004B7092" w:rsidRDefault="00C93B66" w:rsidP="00C93B66">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14:paraId="1C52093E" w14:textId="77777777" w:rsidR="00C93B66" w:rsidRPr="004B7092" w:rsidRDefault="00C93B66" w:rsidP="00C93B66">
      <w:pPr>
        <w:pStyle w:val="Akapitzlist"/>
        <w:widowControl w:val="0"/>
        <w:numPr>
          <w:ilvl w:val="0"/>
          <w:numId w:val="16"/>
        </w:numPr>
        <w:suppressAutoHyphens/>
        <w:autoSpaceDE w:val="0"/>
        <w:autoSpaceDN w:val="0"/>
        <w:spacing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2395E0D" w14:textId="77777777" w:rsidR="00C93B66" w:rsidRPr="00FE0190" w:rsidRDefault="00C93B66" w:rsidP="00C93B66">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lastRenderedPageBreak/>
        <w:t>Ogólne zasady korzystania z Platformy:</w:t>
      </w:r>
    </w:p>
    <w:p w14:paraId="3DD9D9FC" w14:textId="77777777" w:rsidR="00C93B66" w:rsidRPr="004B7092" w:rsidRDefault="00C93B66" w:rsidP="00C93B66">
      <w:pPr>
        <w:spacing w:after="0" w:line="360" w:lineRule="auto"/>
        <w:ind w:left="284" w:hanging="284"/>
      </w:pPr>
      <w:r w:rsidRPr="004B7092">
        <w:t xml:space="preserve">1. </w:t>
      </w:r>
      <w:r w:rsidRPr="004B7092">
        <w:tab/>
        <w:t>Zamawiający będzie przekazywał wykonaw</w:t>
      </w:r>
      <w:r>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98C7A67" w14:textId="77777777" w:rsidR="00C93B66" w:rsidRPr="004B7092" w:rsidRDefault="00C93B66" w:rsidP="00C93B66">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D40A3CC" w14:textId="77777777" w:rsidR="00C93B66" w:rsidRPr="004B7092" w:rsidRDefault="00C93B66" w:rsidP="00C93B66">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43D8B5E8" w14:textId="77777777" w:rsidR="00C93B66" w:rsidRPr="004B7092" w:rsidRDefault="00C93B66" w:rsidP="00C93B66">
      <w:pPr>
        <w:spacing w:after="0" w:line="360" w:lineRule="auto"/>
        <w:ind w:left="993" w:hanging="567"/>
      </w:pPr>
      <w:r w:rsidRPr="004B7092">
        <w:t>a)</w:t>
      </w:r>
      <w:r w:rsidRPr="004B7092">
        <w:tab/>
        <w:t>stały dostęp do sieci Internet o gwarantowanej przepustowości nie mniejszej niż 512 kb/s,</w:t>
      </w:r>
    </w:p>
    <w:p w14:paraId="6BC7553A" w14:textId="77777777" w:rsidR="00C93B66" w:rsidRPr="004B7092" w:rsidRDefault="00C93B66" w:rsidP="00C93B66">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14:paraId="591D8B01" w14:textId="77777777" w:rsidR="00C93B66" w:rsidRPr="004B7092" w:rsidRDefault="00C93B66" w:rsidP="00C93B66">
      <w:pPr>
        <w:spacing w:after="0" w:line="360" w:lineRule="auto"/>
        <w:ind w:left="993" w:hanging="567"/>
      </w:pPr>
      <w:r w:rsidRPr="004B7092">
        <w:t>c)</w:t>
      </w:r>
      <w:r w:rsidRPr="004B7092">
        <w:tab/>
        <w:t xml:space="preserve">zainstalowana dowolna, inna przeglądarka internetowa niż Internet Explorer,  </w:t>
      </w:r>
    </w:p>
    <w:p w14:paraId="5D6A85CB" w14:textId="77777777" w:rsidR="00C93B66" w:rsidRPr="004B7092" w:rsidRDefault="00C93B66" w:rsidP="00C93B66">
      <w:pPr>
        <w:spacing w:after="0" w:line="360" w:lineRule="auto"/>
        <w:ind w:left="993" w:hanging="567"/>
      </w:pPr>
      <w:r w:rsidRPr="004B7092">
        <w:t>d)</w:t>
      </w:r>
      <w:r w:rsidRPr="004B7092">
        <w:tab/>
        <w:t>włączona obsługa JavaScript,</w:t>
      </w:r>
    </w:p>
    <w:p w14:paraId="5A9BB42E" w14:textId="77777777" w:rsidR="00C93B66" w:rsidRPr="004B7092" w:rsidRDefault="00C93B66" w:rsidP="00C93B66">
      <w:pPr>
        <w:spacing w:after="0" w:line="360" w:lineRule="auto"/>
        <w:ind w:left="993" w:hanging="567"/>
      </w:pPr>
      <w:r w:rsidRPr="004B7092">
        <w:t>e)</w:t>
      </w:r>
      <w:r w:rsidRPr="004B7092">
        <w:tab/>
        <w:t>zainstalowany program Adobe Acrobat Reader lub inny obsługujący format plików .pdf,</w:t>
      </w:r>
    </w:p>
    <w:p w14:paraId="225C3715" w14:textId="77777777" w:rsidR="00C93B66" w:rsidRPr="004B7092" w:rsidRDefault="00C93B66" w:rsidP="00C93B66">
      <w:pPr>
        <w:spacing w:after="0" w:line="360" w:lineRule="auto"/>
        <w:ind w:left="993" w:hanging="567"/>
      </w:pPr>
      <w:r w:rsidRPr="004B7092">
        <w:t>f)</w:t>
      </w:r>
      <w:r w:rsidRPr="004B7092">
        <w:tab/>
        <w:t>Platformazakupowa.pl działa według standardu przyjętego w komunikacji sieciowej - kodowanie UTF8,</w:t>
      </w:r>
    </w:p>
    <w:p w14:paraId="46B9E976" w14:textId="77777777" w:rsidR="00C93B66" w:rsidRPr="004B7092" w:rsidRDefault="00C93B66" w:rsidP="00C93B66">
      <w:pPr>
        <w:spacing w:after="0" w:line="360" w:lineRule="auto"/>
        <w:ind w:left="993" w:hanging="567"/>
      </w:pPr>
      <w:r w:rsidRPr="004B7092">
        <w:t>g)</w:t>
      </w:r>
      <w:r w:rsidRPr="004B7092">
        <w:tab/>
        <w:t>Oznaczenie czasu odbioru danych przez platformę zakupową stanowi datę oraz dokładny czas (hh:mm:ss) generowany wg. czasu lokalnego serwera synchronizowanego z zegarem Głównego Urzędu Miar.</w:t>
      </w:r>
    </w:p>
    <w:p w14:paraId="653E1C9F" w14:textId="77777777" w:rsidR="00C93B66" w:rsidRPr="004B7092" w:rsidRDefault="00C93B66" w:rsidP="00C93B66">
      <w:pPr>
        <w:spacing w:after="0" w:line="360" w:lineRule="auto"/>
      </w:pPr>
      <w:r w:rsidRPr="004B7092">
        <w:t>4.   Wykonawca, przystępując do niniejszego postępowania o udzielenie zamówienia publicznego:</w:t>
      </w:r>
    </w:p>
    <w:p w14:paraId="1ADCE7EA" w14:textId="77777777" w:rsidR="00C93B66" w:rsidRPr="004B7092" w:rsidRDefault="00C93B66" w:rsidP="00C93B66">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14:paraId="27B9C1EB" w14:textId="77777777" w:rsidR="00C93B66" w:rsidRPr="004B7092" w:rsidRDefault="00C93B66" w:rsidP="00C93B66">
      <w:pPr>
        <w:spacing w:after="0" w:line="360" w:lineRule="auto"/>
        <w:ind w:left="993" w:hanging="567"/>
      </w:pPr>
      <w:r w:rsidRPr="004B7092">
        <w:t>b)</w:t>
      </w:r>
      <w:r w:rsidRPr="004B7092">
        <w:tab/>
        <w:t xml:space="preserve">zapoznał i stosuje się do Instrukcji składania ofert/wniosków dostępnej pod linkiem. </w:t>
      </w:r>
    </w:p>
    <w:p w14:paraId="1C5119E8" w14:textId="77777777" w:rsidR="00C93B66" w:rsidRPr="004B7092" w:rsidRDefault="00C93B66" w:rsidP="00C93B66">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r>
      <w:r w:rsidRPr="004B7092">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5BA255" w14:textId="59C935E3" w:rsidR="00C93B66" w:rsidRPr="004B7092" w:rsidRDefault="00C93B66" w:rsidP="00C93B66">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t>
      </w:r>
      <w:r w:rsidR="00DD314A">
        <w:rPr>
          <w:b/>
        </w:rPr>
        <w:br/>
      </w:r>
      <w:r w:rsidRPr="004B7092">
        <w:rPr>
          <w:b/>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5689E">
          <w:rPr>
            <w:rStyle w:val="Hipercze"/>
            <w:b/>
          </w:rPr>
          <w:t>https://platformazakupowa.pl/strona/45-instrukcje</w:t>
        </w:r>
      </w:hyperlink>
      <w:r>
        <w:rPr>
          <w:b/>
        </w:rPr>
        <w:t xml:space="preserve"> </w:t>
      </w:r>
    </w:p>
    <w:p w14:paraId="714D3587" w14:textId="77777777" w:rsidR="00FE25A0" w:rsidRPr="00FD5707" w:rsidRDefault="00FE25A0" w:rsidP="00C93B66">
      <w:pPr>
        <w:shd w:val="clear" w:color="auto" w:fill="FFFFFF"/>
        <w:tabs>
          <w:tab w:val="left" w:pos="1134"/>
        </w:tabs>
        <w:suppressAutoHyphens/>
        <w:spacing w:after="0" w:line="360" w:lineRule="auto"/>
        <w:rPr>
          <w:rFonts w:eastAsia="Times New Roman" w:cstheme="minorHAnsi"/>
          <w:b/>
          <w:bCs/>
          <w:color w:val="000000"/>
          <w:spacing w:val="-2"/>
          <w:u w:val="single"/>
          <w:lang w:eastAsia="ar-SA"/>
        </w:rPr>
      </w:pPr>
    </w:p>
    <w:p w14:paraId="2EDEFFA2" w14:textId="0AA865F7" w:rsidR="00FE25A0" w:rsidRPr="00FD5707" w:rsidRDefault="004F04BE" w:rsidP="00C93B66">
      <w:pPr>
        <w:shd w:val="clear" w:color="auto" w:fill="FFFFFF"/>
        <w:tabs>
          <w:tab w:val="left" w:pos="1134"/>
        </w:tabs>
        <w:suppressAutoHyphens/>
        <w:spacing w:after="0" w:line="360" w:lineRule="auto"/>
        <w:rPr>
          <w:rFonts w:eastAsia="Times New Roman" w:cstheme="minorHAnsi"/>
          <w:b/>
          <w:bCs/>
          <w:spacing w:val="-2"/>
          <w:lang w:eastAsia="ar-SA"/>
        </w:rPr>
      </w:pPr>
      <w:r w:rsidRPr="00FD5707">
        <w:rPr>
          <w:rFonts w:eastAsia="Times New Roman" w:cstheme="minorHAnsi"/>
          <w:b/>
          <w:bCs/>
          <w:spacing w:val="-2"/>
          <w:lang w:eastAsia="ar-SA"/>
        </w:rPr>
        <w:t xml:space="preserve">CZĘŚĆ </w:t>
      </w:r>
      <w:r w:rsidR="00D27884" w:rsidRPr="00FD5707">
        <w:rPr>
          <w:rFonts w:eastAsia="Times New Roman" w:cstheme="minorHAnsi"/>
          <w:b/>
          <w:bCs/>
          <w:spacing w:val="-2"/>
          <w:lang w:eastAsia="ar-SA"/>
        </w:rPr>
        <w:t>X</w:t>
      </w:r>
      <w:r w:rsidR="00FE25A0" w:rsidRPr="00FD5707">
        <w:rPr>
          <w:rFonts w:eastAsia="Times New Roman" w:cstheme="minorHAnsi"/>
          <w:b/>
          <w:bCs/>
          <w:spacing w:val="-2"/>
          <w:lang w:eastAsia="ar-SA"/>
        </w:rPr>
        <w:t>. Wskazanie osób uprawnionych do komunikowania się z wykonawcami</w:t>
      </w:r>
    </w:p>
    <w:p w14:paraId="3C01BC0C" w14:textId="77777777" w:rsidR="00FE25A0" w:rsidRPr="00FD5707" w:rsidRDefault="00FE25A0" w:rsidP="00C93B66">
      <w:pPr>
        <w:shd w:val="clear" w:color="auto" w:fill="FFFFFF"/>
        <w:tabs>
          <w:tab w:val="left" w:pos="1134"/>
        </w:tabs>
        <w:suppressAutoHyphens/>
        <w:spacing w:after="0" w:line="360" w:lineRule="auto"/>
        <w:rPr>
          <w:rFonts w:eastAsia="Times New Roman" w:cstheme="minorHAnsi"/>
          <w:bCs/>
          <w:color w:val="000000"/>
          <w:spacing w:val="-2"/>
          <w:lang w:eastAsia="ar-SA"/>
        </w:rPr>
      </w:pPr>
      <w:r w:rsidRPr="00FD5707">
        <w:rPr>
          <w:rFonts w:eastAsia="Times New Roman" w:cstheme="minorHAnsi"/>
          <w:bCs/>
          <w:color w:val="000000"/>
          <w:spacing w:val="-2"/>
          <w:lang w:eastAsia="ar-SA"/>
        </w:rPr>
        <w:t>1. Do komunikowania się z wykonawcami uprawnieni są:</w:t>
      </w:r>
    </w:p>
    <w:p w14:paraId="2997FC2A" w14:textId="571ED454" w:rsidR="00FE25A0" w:rsidRDefault="008A6D4E" w:rsidP="00C93B66">
      <w:pPr>
        <w:shd w:val="clear" w:color="auto" w:fill="FFFFFF"/>
        <w:suppressAutoHyphens/>
        <w:spacing w:after="0" w:line="360" w:lineRule="auto"/>
        <w:ind w:left="284" w:hanging="142"/>
        <w:rPr>
          <w:rFonts w:eastAsia="Times New Roman" w:cstheme="minorHAnsi"/>
          <w:bCs/>
          <w:spacing w:val="-2"/>
          <w:lang w:eastAsia="ar-SA"/>
        </w:rPr>
      </w:pPr>
      <w:r w:rsidRPr="00FD5707">
        <w:rPr>
          <w:rFonts w:eastAsia="Times New Roman" w:cstheme="minorHAnsi"/>
          <w:bCs/>
          <w:color w:val="000000"/>
          <w:spacing w:val="-2"/>
          <w:lang w:eastAsia="ar-SA"/>
        </w:rPr>
        <w:t>-</w:t>
      </w:r>
      <w:r w:rsidRPr="00FD5707">
        <w:rPr>
          <w:rFonts w:eastAsia="Times New Roman" w:cstheme="minorHAnsi"/>
          <w:bCs/>
          <w:color w:val="000000"/>
          <w:spacing w:val="-2"/>
          <w:lang w:eastAsia="ar-SA"/>
        </w:rPr>
        <w:tab/>
      </w:r>
      <w:r w:rsidR="00FE25A0" w:rsidRPr="00FD5707">
        <w:rPr>
          <w:rFonts w:eastAsia="Times New Roman" w:cstheme="minorHAnsi"/>
          <w:bCs/>
          <w:color w:val="000000"/>
          <w:spacing w:val="-2"/>
          <w:lang w:eastAsia="ar-SA"/>
        </w:rPr>
        <w:t xml:space="preserve">w sprawach merytorycznych związanych z przedmiotem zamówienia: </w:t>
      </w:r>
      <w:r w:rsidR="009B5F0F">
        <w:rPr>
          <w:rFonts w:eastAsia="Times New Roman" w:cstheme="minorHAnsi"/>
          <w:bCs/>
          <w:spacing w:val="-2"/>
          <w:lang w:eastAsia="ar-SA"/>
        </w:rPr>
        <w:t>Anna Krukowska</w:t>
      </w:r>
      <w:r w:rsidR="00005801" w:rsidRPr="00CA4C75">
        <w:rPr>
          <w:rFonts w:eastAsia="Times New Roman" w:cstheme="minorHAnsi"/>
          <w:bCs/>
          <w:spacing w:val="-2"/>
          <w:lang w:eastAsia="ar-SA"/>
        </w:rPr>
        <w:t xml:space="preserve">, </w:t>
      </w:r>
      <w:hyperlink r:id="rId11" w:history="1">
        <w:r w:rsidR="00480959" w:rsidRPr="006A761B">
          <w:rPr>
            <w:rStyle w:val="Hipercze"/>
            <w:rFonts w:eastAsia="Times New Roman" w:cstheme="minorHAnsi"/>
            <w:bCs/>
            <w:spacing w:val="-2"/>
            <w:lang w:eastAsia="ar-SA"/>
          </w:rPr>
          <w:t>anna.krukowska@umb.edu.pl</w:t>
        </w:r>
      </w:hyperlink>
      <w:r w:rsidR="00480959">
        <w:rPr>
          <w:rFonts w:eastAsia="Times New Roman" w:cstheme="minorHAnsi"/>
          <w:bCs/>
          <w:spacing w:val="-2"/>
          <w:lang w:eastAsia="ar-SA"/>
        </w:rPr>
        <w:t xml:space="preserve"> lub Urszula Brańska, </w:t>
      </w:r>
      <w:hyperlink r:id="rId12" w:history="1">
        <w:r w:rsidR="00480959" w:rsidRPr="006A761B">
          <w:rPr>
            <w:rStyle w:val="Hipercze"/>
            <w:rFonts w:eastAsia="Times New Roman" w:cstheme="minorHAnsi"/>
            <w:bCs/>
            <w:spacing w:val="-2"/>
            <w:lang w:eastAsia="ar-SA"/>
          </w:rPr>
          <w:t>urszula.branska@umb.edu.pl</w:t>
        </w:r>
      </w:hyperlink>
      <w:r w:rsidR="00480959">
        <w:rPr>
          <w:rFonts w:eastAsia="Times New Roman" w:cstheme="minorHAnsi"/>
          <w:bCs/>
          <w:spacing w:val="-2"/>
          <w:lang w:eastAsia="ar-SA"/>
        </w:rPr>
        <w:t>,</w:t>
      </w:r>
    </w:p>
    <w:p w14:paraId="46B1AF00" w14:textId="070C64E8" w:rsidR="00FE25A0" w:rsidRPr="00FD5707" w:rsidRDefault="00FE25A0" w:rsidP="00C93B66">
      <w:pPr>
        <w:shd w:val="clear" w:color="auto" w:fill="FFFFFF"/>
        <w:suppressAutoHyphens/>
        <w:spacing w:after="0" w:line="360" w:lineRule="auto"/>
        <w:ind w:left="851" w:hanging="709"/>
        <w:rPr>
          <w:rFonts w:eastAsia="Times New Roman" w:cstheme="minorHAnsi"/>
          <w:bCs/>
          <w:color w:val="000000"/>
          <w:spacing w:val="-2"/>
          <w:lang w:eastAsia="ar-SA"/>
        </w:rPr>
      </w:pPr>
      <w:r w:rsidRPr="00FD5707">
        <w:rPr>
          <w:rFonts w:eastAsia="Times New Roman" w:cstheme="minorHAnsi"/>
          <w:bCs/>
          <w:color w:val="000000"/>
          <w:spacing w:val="-2"/>
          <w:lang w:eastAsia="ar-SA"/>
        </w:rPr>
        <w:t xml:space="preserve">- w sprawach procedury przetargowej: </w:t>
      </w:r>
      <w:r w:rsidR="00A87B97" w:rsidRPr="00FD5707">
        <w:rPr>
          <w:rFonts w:eastAsia="Times New Roman" w:cstheme="minorHAnsi"/>
          <w:bCs/>
          <w:color w:val="000000"/>
          <w:spacing w:val="-2"/>
          <w:lang w:eastAsia="ar-SA"/>
        </w:rPr>
        <w:t>Elżbieta Samsonowicz-Łęczycka, elzbieta.leczycka@umb.edu.pl</w:t>
      </w:r>
    </w:p>
    <w:p w14:paraId="43DF917A" w14:textId="402ED4F7" w:rsidR="009302D2" w:rsidRPr="00FD5707" w:rsidRDefault="00FE25A0" w:rsidP="00C93B66">
      <w:pPr>
        <w:spacing w:after="0" w:line="360" w:lineRule="auto"/>
        <w:ind w:left="284" w:hanging="284"/>
        <w:rPr>
          <w:rFonts w:eastAsia="Times New Roman" w:cstheme="minorHAnsi"/>
          <w:bCs/>
          <w:spacing w:val="-2"/>
          <w:lang w:eastAsia="ar-SA"/>
        </w:rPr>
      </w:pPr>
      <w:r w:rsidRPr="00FD5707">
        <w:rPr>
          <w:rFonts w:eastAsia="Times New Roman" w:cstheme="minorHAnsi"/>
          <w:bCs/>
          <w:color w:val="000000"/>
          <w:spacing w:val="-2"/>
          <w:lang w:eastAsia="ar-SA"/>
        </w:rPr>
        <w:t xml:space="preserve">2. </w:t>
      </w:r>
      <w:r w:rsidRPr="00FD5707">
        <w:rPr>
          <w:rFonts w:eastAsia="Times New Roman" w:cstheme="minorHAnsi"/>
          <w:bCs/>
          <w:color w:val="000000"/>
          <w:spacing w:val="-2"/>
          <w:lang w:eastAsia="ar-SA"/>
        </w:rPr>
        <w:tab/>
      </w:r>
      <w:r w:rsidR="009302D2" w:rsidRPr="00FD5707">
        <w:rPr>
          <w:rFonts w:eastAsia="Times New Roman" w:cstheme="minorHAnsi"/>
          <w:bCs/>
          <w:spacing w:val="-2"/>
          <w:lang w:eastAsia="ar-SA"/>
        </w:rPr>
        <w:t xml:space="preserve">Komunikacja ustna dopuszczalna jest tylko w odniesieniu do informacji, które nie są istotne, </w:t>
      </w:r>
      <w:r w:rsidR="009302D2" w:rsidRPr="00FD5707">
        <w:rPr>
          <w:rFonts w:eastAsia="Times New Roman" w:cstheme="minorHAnsi"/>
          <w:bCs/>
          <w:spacing w:val="-2"/>
          <w:lang w:eastAsia="ar-SA"/>
        </w:rPr>
        <w:br/>
        <w:t>w szczególności nie dotyczą ogłoszenia o zamówieniu lub dokumentów zamówienia.</w:t>
      </w:r>
    </w:p>
    <w:p w14:paraId="160B7991" w14:textId="672E5069" w:rsidR="00FE25A0" w:rsidRPr="00FD5707" w:rsidRDefault="00FE25A0" w:rsidP="00C93B66">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FD5707">
        <w:rPr>
          <w:rFonts w:eastAsia="Times New Roman" w:cstheme="minorHAnsi"/>
          <w:bCs/>
          <w:color w:val="000000"/>
          <w:spacing w:val="-2"/>
          <w:lang w:eastAsia="ar-SA"/>
        </w:rPr>
        <w:t xml:space="preserve">3. </w:t>
      </w:r>
      <w:r w:rsidR="00D27884" w:rsidRPr="00FD5707">
        <w:rPr>
          <w:rFonts w:eastAsia="Times New Roman" w:cstheme="minorHAnsi"/>
          <w:bCs/>
          <w:color w:val="000000"/>
          <w:spacing w:val="-2"/>
          <w:lang w:eastAsia="ar-SA"/>
        </w:rPr>
        <w:tab/>
        <w:t>Wykonawca może zwrócić się do z</w:t>
      </w:r>
      <w:r w:rsidRPr="00FD5707">
        <w:rPr>
          <w:rFonts w:eastAsia="Times New Roman" w:cstheme="minorHAnsi"/>
          <w:bCs/>
          <w:color w:val="000000"/>
          <w:spacing w:val="-2"/>
          <w:lang w:eastAsia="ar-SA"/>
        </w:rPr>
        <w:t xml:space="preserve">amawiającego z wnioskiem o wyjaśnienie treści SWZ. </w:t>
      </w:r>
      <w:r w:rsidRPr="00FD5707">
        <w:rPr>
          <w:rFonts w:eastAsia="Times New Roman" w:cstheme="minorHAnsi"/>
          <w:bCs/>
          <w:spacing w:val="-2"/>
          <w:lang w:eastAsia="ar-SA"/>
        </w:rPr>
        <w:t>Wnioski należy sk</w:t>
      </w:r>
      <w:r w:rsidR="00D27884" w:rsidRPr="00FD5707">
        <w:rPr>
          <w:rFonts w:eastAsia="Times New Roman" w:cstheme="minorHAnsi"/>
          <w:bCs/>
          <w:spacing w:val="-2"/>
          <w:lang w:eastAsia="ar-SA"/>
        </w:rPr>
        <w:t>ładać w sposób wskazany w ust. 5 części IX</w:t>
      </w:r>
      <w:r w:rsidRPr="00FD5707">
        <w:rPr>
          <w:rFonts w:eastAsia="Times New Roman" w:cstheme="minorHAnsi"/>
          <w:bCs/>
          <w:spacing w:val="-2"/>
          <w:lang w:eastAsia="ar-SA"/>
        </w:rPr>
        <w:t xml:space="preserve"> SWZ</w:t>
      </w:r>
      <w:r w:rsidR="003A20B1" w:rsidRPr="00FD5707">
        <w:rPr>
          <w:rFonts w:cstheme="minorHAnsi"/>
        </w:rPr>
        <w:t xml:space="preserve"> - </w:t>
      </w:r>
      <w:r w:rsidR="003A20B1" w:rsidRPr="00FD5707">
        <w:rPr>
          <w:rFonts w:eastAsia="Times New Roman" w:cstheme="minorHAnsi"/>
          <w:bCs/>
          <w:spacing w:val="-2"/>
          <w:lang w:eastAsia="ar-SA"/>
        </w:rPr>
        <w:t>Ogólne zasady korzystania z Platformy</w:t>
      </w:r>
      <w:r w:rsidRPr="00FD5707">
        <w:rPr>
          <w:rFonts w:eastAsia="Times New Roman" w:cstheme="minorHAnsi"/>
          <w:bCs/>
          <w:spacing w:val="-2"/>
          <w:lang w:eastAsia="ar-SA"/>
        </w:rPr>
        <w:t>.</w:t>
      </w:r>
    </w:p>
    <w:p w14:paraId="51437369" w14:textId="77777777" w:rsidR="00FE25A0" w:rsidRPr="00FD5707" w:rsidRDefault="00FE25A0" w:rsidP="00C93B66">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FD5707">
        <w:rPr>
          <w:rFonts w:eastAsia="Times New Roman" w:cstheme="minorHAnsi"/>
          <w:bCs/>
          <w:color w:val="000000"/>
          <w:spacing w:val="-2"/>
          <w:lang w:eastAsia="ar-SA"/>
        </w:rPr>
        <w:t xml:space="preserve">4. </w:t>
      </w:r>
      <w:r w:rsidRPr="00FD5707">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FD5707" w:rsidRDefault="00FE25A0" w:rsidP="00C93B66">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FD5707">
        <w:rPr>
          <w:rFonts w:eastAsia="Times New Roman" w:cstheme="minorHAnsi"/>
          <w:bCs/>
          <w:color w:val="000000"/>
          <w:spacing w:val="-2"/>
          <w:lang w:eastAsia="ar-SA"/>
        </w:rPr>
        <w:t xml:space="preserve">5. </w:t>
      </w:r>
      <w:r w:rsidRPr="00FD5707">
        <w:rPr>
          <w:rFonts w:eastAsia="Times New Roman" w:cstheme="minorHAnsi"/>
          <w:bCs/>
          <w:color w:val="000000"/>
          <w:spacing w:val="-2"/>
          <w:lang w:eastAsia="ar-SA"/>
        </w:rPr>
        <w:tab/>
        <w:t>Przedłużenie terminu składania ofert nie wpływa na bieg terminu składania wniosku o wyjaśnienie treści SWZ.</w:t>
      </w:r>
    </w:p>
    <w:p w14:paraId="1AB9F3C5" w14:textId="77777777" w:rsidR="00FE25A0" w:rsidRDefault="00FE25A0" w:rsidP="00C93B66">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FD5707">
        <w:rPr>
          <w:rFonts w:eastAsia="Times New Roman" w:cstheme="minorHAnsi"/>
          <w:bCs/>
          <w:color w:val="000000"/>
          <w:spacing w:val="-2"/>
          <w:lang w:eastAsia="ar-SA"/>
        </w:rPr>
        <w:t xml:space="preserve">6. </w:t>
      </w:r>
      <w:r w:rsidRPr="00FD5707">
        <w:rPr>
          <w:rFonts w:eastAsia="Times New Roman" w:cstheme="minorHAnsi"/>
          <w:bCs/>
          <w:color w:val="000000"/>
          <w:spacing w:val="-2"/>
          <w:lang w:eastAsia="ar-SA"/>
        </w:rPr>
        <w:tab/>
        <w:t xml:space="preserve">W przypadku gdy wniosek o wyjaśnienie treści SWZ nie wpłynął w terminie, o którym mowa </w:t>
      </w:r>
      <w:r w:rsidRPr="00FD5707">
        <w:rPr>
          <w:rFonts w:eastAsia="Times New Roman" w:cstheme="minorHAnsi"/>
          <w:bCs/>
          <w:color w:val="000000"/>
          <w:spacing w:val="-2"/>
          <w:lang w:eastAsia="ar-SA"/>
        </w:rPr>
        <w:br/>
        <w:t>w ust. 4, Zamawiający nie ma obowiązku udzielania wyjaśnień SWZ oraz obowiązku przedłużenia terminu składania ofert.</w:t>
      </w:r>
    </w:p>
    <w:p w14:paraId="70966BDA" w14:textId="6DC1AF40" w:rsidR="00C93B66" w:rsidRPr="00FD5707" w:rsidRDefault="00C93B66" w:rsidP="00C93B66">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r>
        <w:rPr>
          <w:rFonts w:eastAsia="Times New Roman" w:cstheme="minorHAnsi"/>
          <w:bCs/>
          <w:color w:val="000000"/>
          <w:spacing w:val="-2"/>
          <w:lang w:eastAsia="ar-SA"/>
        </w:rPr>
        <w:t xml:space="preserve">7.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6AC99F5C" w14:textId="77777777" w:rsidR="00FE25A0" w:rsidRPr="00FD5707" w:rsidRDefault="00FE25A0" w:rsidP="00C93B66">
      <w:pPr>
        <w:shd w:val="clear" w:color="auto" w:fill="FFFFFF"/>
        <w:tabs>
          <w:tab w:val="left" w:pos="1134"/>
        </w:tabs>
        <w:suppressAutoHyphens/>
        <w:spacing w:after="0" w:line="360" w:lineRule="auto"/>
        <w:rPr>
          <w:rFonts w:eastAsia="Times New Roman" w:cstheme="minorHAnsi"/>
          <w:b/>
          <w:bCs/>
          <w:color w:val="000000"/>
          <w:spacing w:val="-2"/>
          <w:u w:val="single"/>
          <w:lang w:eastAsia="ar-SA"/>
        </w:rPr>
      </w:pPr>
    </w:p>
    <w:p w14:paraId="195AB315" w14:textId="77777777" w:rsidR="0030361C" w:rsidRDefault="0030361C">
      <w:pPr>
        <w:spacing w:line="259" w:lineRule="auto"/>
        <w:rPr>
          <w:rFonts w:eastAsia="Times New Roman" w:cstheme="minorHAnsi"/>
          <w:b/>
          <w:bCs/>
          <w:color w:val="000000"/>
          <w:spacing w:val="-2"/>
          <w:lang w:eastAsia="ar-SA"/>
        </w:rPr>
      </w:pPr>
      <w:r>
        <w:rPr>
          <w:rFonts w:eastAsia="Times New Roman" w:cstheme="minorHAnsi"/>
          <w:b/>
          <w:bCs/>
          <w:color w:val="000000"/>
          <w:spacing w:val="-2"/>
          <w:lang w:eastAsia="ar-SA"/>
        </w:rPr>
        <w:br w:type="page"/>
      </w:r>
    </w:p>
    <w:p w14:paraId="53F3819C" w14:textId="4FFC33C3" w:rsidR="00FE25A0" w:rsidRPr="00FD5707" w:rsidRDefault="004F04BE" w:rsidP="00C93B66">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FD5707">
        <w:rPr>
          <w:rFonts w:eastAsia="Times New Roman" w:cstheme="minorHAnsi"/>
          <w:b/>
          <w:bCs/>
          <w:color w:val="000000"/>
          <w:spacing w:val="-2"/>
          <w:lang w:eastAsia="ar-SA"/>
        </w:rPr>
        <w:lastRenderedPageBreak/>
        <w:t xml:space="preserve">CZĘŚĆ </w:t>
      </w:r>
      <w:r w:rsidR="00D27884" w:rsidRPr="00FD5707">
        <w:rPr>
          <w:rFonts w:eastAsia="Times New Roman" w:cstheme="minorHAnsi"/>
          <w:b/>
          <w:bCs/>
          <w:color w:val="000000"/>
          <w:spacing w:val="-2"/>
          <w:lang w:eastAsia="ar-SA"/>
        </w:rPr>
        <w:t>XI</w:t>
      </w:r>
      <w:r w:rsidR="00FE25A0" w:rsidRPr="00FD5707">
        <w:rPr>
          <w:rFonts w:eastAsia="Times New Roman" w:cstheme="minorHAnsi"/>
          <w:b/>
          <w:bCs/>
          <w:color w:val="000000"/>
          <w:spacing w:val="-2"/>
          <w:lang w:eastAsia="ar-SA"/>
        </w:rPr>
        <w:t>. Termin związania ofertą</w:t>
      </w:r>
    </w:p>
    <w:p w14:paraId="26848139" w14:textId="36736978" w:rsidR="00C93B66" w:rsidRPr="00937368" w:rsidRDefault="00C93B66" w:rsidP="00C93B66">
      <w:pPr>
        <w:numPr>
          <w:ilvl w:val="3"/>
          <w:numId w:val="8"/>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937368">
        <w:rPr>
          <w:rFonts w:eastAsia="Times New Roman" w:cstheme="minorHAnsi"/>
          <w:b/>
          <w:color w:val="0070C0"/>
          <w:lang w:eastAsia="pl-PL"/>
        </w:rPr>
        <w:t xml:space="preserve">do dnia </w:t>
      </w:r>
      <w:r w:rsidR="00DD314A">
        <w:rPr>
          <w:rFonts w:eastAsia="Times New Roman" w:cstheme="minorHAnsi"/>
          <w:b/>
          <w:color w:val="0070C0"/>
          <w:lang w:eastAsia="pl-PL"/>
        </w:rPr>
        <w:t>16.07</w:t>
      </w:r>
      <w:r w:rsidRPr="00937368">
        <w:rPr>
          <w:rFonts w:eastAsia="Times New Roman" w:cstheme="minorHAnsi"/>
          <w:b/>
          <w:color w:val="0070C0"/>
          <w:lang w:eastAsia="pl-PL"/>
        </w:rPr>
        <w:t>.2023 r.</w:t>
      </w:r>
    </w:p>
    <w:p w14:paraId="445E2E4A" w14:textId="77777777" w:rsidR="00C93B66" w:rsidRPr="00702521" w:rsidRDefault="00C93B66" w:rsidP="00C93B66">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C22AAC4" w14:textId="77777777" w:rsidR="00C93B66" w:rsidRPr="00702521" w:rsidRDefault="00C93B66" w:rsidP="00C93B66">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08FE11E6" w14:textId="77777777" w:rsidR="00C93B66" w:rsidRPr="00702521" w:rsidRDefault="00C93B66" w:rsidP="00C93B66">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132239E3" w14:textId="77777777" w:rsidR="00FE25A0" w:rsidRPr="00FD5707" w:rsidRDefault="00FE25A0" w:rsidP="00C93B66">
      <w:pPr>
        <w:shd w:val="clear" w:color="auto" w:fill="FFFFFF"/>
        <w:tabs>
          <w:tab w:val="left" w:pos="1134"/>
        </w:tabs>
        <w:suppressAutoHyphens/>
        <w:spacing w:after="0" w:line="360" w:lineRule="auto"/>
        <w:jc w:val="both"/>
        <w:rPr>
          <w:rFonts w:eastAsia="Times New Roman" w:cstheme="minorHAnsi"/>
          <w:b/>
          <w:bCs/>
          <w:color w:val="000000"/>
          <w:spacing w:val="-2"/>
          <w:u w:val="single"/>
          <w:lang w:eastAsia="ar-SA"/>
        </w:rPr>
      </w:pPr>
    </w:p>
    <w:p w14:paraId="23136D2B" w14:textId="770363E3" w:rsidR="00FE25A0" w:rsidRPr="00FD5707" w:rsidRDefault="004F04BE" w:rsidP="00C93B66">
      <w:pPr>
        <w:shd w:val="clear" w:color="auto" w:fill="FFFFFF"/>
        <w:tabs>
          <w:tab w:val="left" w:pos="1134"/>
        </w:tabs>
        <w:suppressAutoHyphens/>
        <w:spacing w:after="0" w:line="360" w:lineRule="auto"/>
        <w:jc w:val="both"/>
        <w:rPr>
          <w:rFonts w:eastAsia="Times New Roman" w:cstheme="minorHAnsi"/>
          <w:lang w:eastAsia="ar-SA"/>
        </w:rPr>
      </w:pPr>
      <w:r w:rsidRPr="00FD5707">
        <w:rPr>
          <w:rFonts w:eastAsia="Times New Roman" w:cstheme="minorHAnsi"/>
          <w:b/>
          <w:bCs/>
          <w:spacing w:val="-2"/>
          <w:lang w:eastAsia="ar-SA"/>
        </w:rPr>
        <w:t xml:space="preserve">CZĘŚĆ </w:t>
      </w:r>
      <w:r w:rsidR="00D27884" w:rsidRPr="00FD5707">
        <w:rPr>
          <w:rFonts w:eastAsia="Times New Roman" w:cstheme="minorHAnsi"/>
          <w:b/>
          <w:bCs/>
          <w:spacing w:val="-2"/>
          <w:lang w:eastAsia="ar-SA"/>
        </w:rPr>
        <w:t>XI</w:t>
      </w:r>
      <w:r w:rsidR="00FE25A0" w:rsidRPr="00FD5707">
        <w:rPr>
          <w:rFonts w:eastAsia="Times New Roman" w:cstheme="minorHAnsi"/>
          <w:b/>
          <w:bCs/>
          <w:spacing w:val="-2"/>
          <w:lang w:eastAsia="ar-SA"/>
        </w:rPr>
        <w:t xml:space="preserve">I.  Wymagania dotyczące wadium  </w:t>
      </w:r>
    </w:p>
    <w:p w14:paraId="4184A974" w14:textId="7D18D3D0" w:rsidR="005463C6" w:rsidRPr="002A6EC0" w:rsidRDefault="00FE25A0" w:rsidP="00C93B66">
      <w:p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1. </w:t>
      </w:r>
      <w:r w:rsidR="008A6D4E" w:rsidRPr="00BF7EDE">
        <w:rPr>
          <w:rFonts w:eastAsia="Times New Roman" w:cstheme="minorHAnsi"/>
          <w:color w:val="FF0000"/>
          <w:lang w:eastAsia="ar-SA"/>
        </w:rPr>
        <w:tab/>
      </w:r>
      <w:r w:rsidRPr="002A6EC0">
        <w:rPr>
          <w:rFonts w:eastAsia="Times New Roman" w:cstheme="minorHAnsi"/>
          <w:lang w:eastAsia="ar-SA"/>
        </w:rPr>
        <w:t>Każda oferta musi być zabezpieczona wadium w wysokości</w:t>
      </w:r>
      <w:r w:rsidR="008A6D4E" w:rsidRPr="002A6EC0">
        <w:rPr>
          <w:rFonts w:eastAsia="Times New Roman" w:cstheme="minorHAnsi"/>
          <w:b/>
          <w:lang w:eastAsia="ar-SA"/>
        </w:rPr>
        <w:t xml:space="preserve"> </w:t>
      </w:r>
      <w:r w:rsidR="00480959">
        <w:rPr>
          <w:rFonts w:eastAsia="Times New Roman" w:cstheme="minorHAnsi"/>
          <w:b/>
          <w:lang w:eastAsia="ar-SA"/>
        </w:rPr>
        <w:t>28 1</w:t>
      </w:r>
      <w:r w:rsidR="00B567A3" w:rsidRPr="002A6EC0">
        <w:rPr>
          <w:rFonts w:eastAsia="Times New Roman" w:cstheme="minorHAnsi"/>
          <w:b/>
          <w:lang w:eastAsia="ar-SA"/>
        </w:rPr>
        <w:t>00</w:t>
      </w:r>
      <w:r w:rsidR="00BF7EDE" w:rsidRPr="002A6EC0">
        <w:rPr>
          <w:rFonts w:eastAsia="Times New Roman" w:cstheme="minorHAnsi"/>
          <w:b/>
          <w:lang w:eastAsia="ar-SA"/>
        </w:rPr>
        <w:t>,00</w:t>
      </w:r>
      <w:r w:rsidRPr="002A6EC0">
        <w:rPr>
          <w:rFonts w:eastAsia="Times New Roman" w:cstheme="minorHAnsi"/>
          <w:b/>
          <w:lang w:eastAsia="ar-SA"/>
        </w:rPr>
        <w:t xml:space="preserve"> zł</w:t>
      </w:r>
      <w:r w:rsidRPr="002A6EC0">
        <w:rPr>
          <w:rFonts w:eastAsia="Times New Roman" w:cstheme="minorHAnsi"/>
          <w:lang w:eastAsia="ar-SA"/>
        </w:rPr>
        <w:t>,</w:t>
      </w:r>
      <w:r w:rsidRPr="002A6EC0">
        <w:rPr>
          <w:rFonts w:eastAsia="Times New Roman" w:cstheme="minorHAnsi"/>
          <w:b/>
          <w:lang w:eastAsia="ar-SA"/>
        </w:rPr>
        <w:t xml:space="preserve"> </w:t>
      </w:r>
      <w:r w:rsidRPr="002A6EC0">
        <w:rPr>
          <w:rFonts w:eastAsia="Times New Roman" w:cstheme="minorHAnsi"/>
          <w:lang w:eastAsia="ar-SA"/>
        </w:rPr>
        <w:t>słownie</w:t>
      </w:r>
      <w:r w:rsidR="00B567A3" w:rsidRPr="002A6EC0">
        <w:rPr>
          <w:rFonts w:eastAsia="Times New Roman" w:cstheme="minorHAnsi"/>
          <w:lang w:eastAsia="ar-SA"/>
        </w:rPr>
        <w:t xml:space="preserve">: </w:t>
      </w:r>
      <w:r w:rsidR="00480959">
        <w:rPr>
          <w:rFonts w:eastAsia="Times New Roman" w:cstheme="minorHAnsi"/>
          <w:lang w:eastAsia="ar-SA"/>
        </w:rPr>
        <w:t>dwadzieścia osiem tysięcy sto</w:t>
      </w:r>
      <w:r w:rsidR="00B567A3" w:rsidRPr="002A6EC0">
        <w:rPr>
          <w:rFonts w:eastAsia="Times New Roman" w:cstheme="minorHAnsi"/>
          <w:lang w:eastAsia="ar-SA"/>
        </w:rPr>
        <w:t xml:space="preserve"> </w:t>
      </w:r>
      <w:r w:rsidR="00BF7EDE" w:rsidRPr="002A6EC0">
        <w:rPr>
          <w:rFonts w:eastAsia="Times New Roman" w:cstheme="minorHAnsi"/>
          <w:lang w:eastAsia="ar-SA"/>
        </w:rPr>
        <w:t>złotych 00/100 (</w:t>
      </w:r>
      <w:r w:rsidR="005463C6" w:rsidRPr="002A6EC0">
        <w:rPr>
          <w:rFonts w:eastAsia="Times New Roman" w:cstheme="minorHAnsi"/>
          <w:lang w:eastAsia="ar-SA"/>
        </w:rPr>
        <w:t xml:space="preserve">w przypadku składania oferty na wszystkie części) lub </w:t>
      </w:r>
      <w:r w:rsidR="00480959">
        <w:rPr>
          <w:rFonts w:eastAsia="Times New Roman" w:cstheme="minorHAnsi"/>
          <w:lang w:eastAsia="ar-SA"/>
        </w:rPr>
        <w:br/>
      </w:r>
      <w:r w:rsidR="005463C6" w:rsidRPr="002A6EC0">
        <w:rPr>
          <w:rFonts w:eastAsia="Times New Roman" w:cstheme="minorHAnsi"/>
          <w:lang w:eastAsia="ar-SA"/>
        </w:rPr>
        <w:t xml:space="preserve">w zakresie: </w:t>
      </w:r>
    </w:p>
    <w:p w14:paraId="19659CDC" w14:textId="0D27EB6B" w:rsidR="005463C6" w:rsidRPr="002A6EC0" w:rsidRDefault="005463C6" w:rsidP="00C93B66">
      <w:pPr>
        <w:suppressAutoHyphens/>
        <w:spacing w:after="0" w:line="360" w:lineRule="auto"/>
        <w:ind w:left="567" w:hanging="141"/>
        <w:rPr>
          <w:rFonts w:eastAsia="Times New Roman" w:cstheme="minorHAnsi"/>
          <w:lang w:eastAsia="ar-SA"/>
        </w:rPr>
      </w:pPr>
      <w:r w:rsidRPr="002A6EC0">
        <w:rPr>
          <w:rFonts w:eastAsia="Times New Roman" w:cstheme="minorHAnsi"/>
          <w:lang w:eastAsia="ar-SA"/>
        </w:rPr>
        <w:t xml:space="preserve">- części 1 w </w:t>
      </w:r>
      <w:r w:rsidR="00CA4C75" w:rsidRPr="002A6EC0">
        <w:rPr>
          <w:rFonts w:eastAsia="Times New Roman" w:cstheme="minorHAnsi"/>
          <w:lang w:eastAsia="ar-SA"/>
        </w:rPr>
        <w:t xml:space="preserve">wysokości – </w:t>
      </w:r>
      <w:r w:rsidR="00480959">
        <w:rPr>
          <w:rFonts w:eastAsia="Times New Roman" w:cstheme="minorHAnsi"/>
          <w:lang w:eastAsia="ar-SA"/>
        </w:rPr>
        <w:t>7 7</w:t>
      </w:r>
      <w:r w:rsidR="00825E25" w:rsidRPr="002A6EC0">
        <w:rPr>
          <w:rFonts w:eastAsia="Times New Roman" w:cstheme="minorHAnsi"/>
          <w:lang w:eastAsia="ar-SA"/>
        </w:rPr>
        <w:t>00</w:t>
      </w:r>
      <w:r w:rsidRPr="002A6EC0">
        <w:rPr>
          <w:rFonts w:eastAsia="Times New Roman" w:cstheme="minorHAnsi"/>
          <w:lang w:eastAsia="ar-SA"/>
        </w:rPr>
        <w:t xml:space="preserve">,00 zł, słownie: </w:t>
      </w:r>
      <w:r w:rsidR="00480959">
        <w:rPr>
          <w:rFonts w:eastAsia="Times New Roman" w:cstheme="minorHAnsi"/>
          <w:lang w:eastAsia="ar-SA"/>
        </w:rPr>
        <w:t>siedem tysięcy siedemset</w:t>
      </w:r>
      <w:r w:rsidR="00B567A3" w:rsidRPr="002A6EC0">
        <w:rPr>
          <w:rFonts w:eastAsia="Times New Roman" w:cstheme="minorHAnsi"/>
          <w:lang w:eastAsia="ar-SA"/>
        </w:rPr>
        <w:t xml:space="preserve"> </w:t>
      </w:r>
      <w:r w:rsidRPr="002A6EC0">
        <w:rPr>
          <w:rFonts w:eastAsia="Times New Roman" w:cstheme="minorHAnsi"/>
          <w:lang w:eastAsia="ar-SA"/>
        </w:rPr>
        <w:t>złotych 00/100,</w:t>
      </w:r>
    </w:p>
    <w:p w14:paraId="6A3F75F7" w14:textId="3DF97EAF" w:rsidR="005463C6" w:rsidRPr="002A6EC0" w:rsidRDefault="005463C6" w:rsidP="00C93B66">
      <w:pPr>
        <w:suppressAutoHyphens/>
        <w:spacing w:after="0" w:line="360" w:lineRule="auto"/>
        <w:ind w:left="567" w:hanging="141"/>
        <w:rPr>
          <w:rFonts w:eastAsia="Times New Roman" w:cstheme="minorHAnsi"/>
          <w:lang w:eastAsia="ar-SA"/>
        </w:rPr>
      </w:pPr>
      <w:r w:rsidRPr="002A6EC0">
        <w:rPr>
          <w:rFonts w:eastAsia="Times New Roman" w:cstheme="minorHAnsi"/>
          <w:lang w:eastAsia="ar-SA"/>
        </w:rPr>
        <w:t xml:space="preserve">- części 2 w wysokości – </w:t>
      </w:r>
      <w:r w:rsidR="00B567A3" w:rsidRPr="002A6EC0">
        <w:rPr>
          <w:rFonts w:eastAsia="Times New Roman" w:cstheme="minorHAnsi"/>
          <w:lang w:eastAsia="ar-SA"/>
        </w:rPr>
        <w:t>1</w:t>
      </w:r>
      <w:r w:rsidR="00480959">
        <w:rPr>
          <w:rFonts w:eastAsia="Times New Roman" w:cstheme="minorHAnsi"/>
          <w:lang w:eastAsia="ar-SA"/>
        </w:rPr>
        <w:t>0</w:t>
      </w:r>
      <w:r w:rsidRPr="002A6EC0">
        <w:rPr>
          <w:rFonts w:eastAsia="Times New Roman" w:cstheme="minorHAnsi"/>
          <w:lang w:eastAsia="ar-SA"/>
        </w:rPr>
        <w:t xml:space="preserve"> 000,00 zł, słownie</w:t>
      </w:r>
      <w:r w:rsidR="00B567A3" w:rsidRPr="002A6EC0">
        <w:rPr>
          <w:rFonts w:eastAsia="Times New Roman" w:cstheme="minorHAnsi"/>
          <w:lang w:eastAsia="ar-SA"/>
        </w:rPr>
        <w:t xml:space="preserve">: </w:t>
      </w:r>
      <w:r w:rsidR="00480959">
        <w:rPr>
          <w:rFonts w:eastAsia="Times New Roman" w:cstheme="minorHAnsi"/>
          <w:lang w:eastAsia="ar-SA"/>
        </w:rPr>
        <w:t>dziesięć</w:t>
      </w:r>
      <w:r w:rsidR="00B567A3" w:rsidRPr="002A6EC0">
        <w:rPr>
          <w:rFonts w:eastAsia="Times New Roman" w:cstheme="minorHAnsi"/>
          <w:lang w:eastAsia="ar-SA"/>
        </w:rPr>
        <w:t xml:space="preserve"> tysięcy</w:t>
      </w:r>
      <w:r w:rsidR="00CA4C75" w:rsidRPr="002A6EC0">
        <w:rPr>
          <w:rFonts w:eastAsia="Times New Roman" w:cstheme="minorHAnsi"/>
          <w:lang w:eastAsia="ar-SA"/>
        </w:rPr>
        <w:t xml:space="preserve"> złotych</w:t>
      </w:r>
      <w:r w:rsidRPr="002A6EC0">
        <w:rPr>
          <w:rFonts w:eastAsia="Times New Roman" w:cstheme="minorHAnsi"/>
          <w:lang w:eastAsia="ar-SA"/>
        </w:rPr>
        <w:t xml:space="preserve"> 00/100,</w:t>
      </w:r>
    </w:p>
    <w:p w14:paraId="1F9D80F7" w14:textId="4E3CF779" w:rsidR="005463C6" w:rsidRPr="002A6EC0" w:rsidRDefault="005463C6" w:rsidP="00C93B66">
      <w:pPr>
        <w:suppressAutoHyphens/>
        <w:spacing w:after="0" w:line="360" w:lineRule="auto"/>
        <w:ind w:left="567" w:hanging="141"/>
        <w:rPr>
          <w:rFonts w:eastAsia="Times New Roman" w:cstheme="minorHAnsi"/>
          <w:lang w:eastAsia="ar-SA"/>
        </w:rPr>
      </w:pPr>
      <w:r w:rsidRPr="002A6EC0">
        <w:rPr>
          <w:rFonts w:eastAsia="Times New Roman" w:cstheme="minorHAnsi"/>
          <w:lang w:eastAsia="ar-SA"/>
        </w:rPr>
        <w:t xml:space="preserve">- części 3 w wysokości – </w:t>
      </w:r>
      <w:r w:rsidR="00480959">
        <w:rPr>
          <w:rFonts w:eastAsia="Times New Roman" w:cstheme="minorHAnsi"/>
          <w:lang w:eastAsia="ar-SA"/>
        </w:rPr>
        <w:t>4 4</w:t>
      </w:r>
      <w:r w:rsidRPr="002A6EC0">
        <w:rPr>
          <w:rFonts w:eastAsia="Times New Roman" w:cstheme="minorHAnsi"/>
          <w:lang w:eastAsia="ar-SA"/>
        </w:rPr>
        <w:t xml:space="preserve">00,00 zł, słownie: </w:t>
      </w:r>
      <w:r w:rsidR="00480959">
        <w:rPr>
          <w:rFonts w:eastAsia="Times New Roman" w:cstheme="minorHAnsi"/>
          <w:lang w:eastAsia="ar-SA"/>
        </w:rPr>
        <w:t>cztery tysiące czterysta</w:t>
      </w:r>
      <w:r w:rsidRPr="002A6EC0">
        <w:rPr>
          <w:rFonts w:eastAsia="Times New Roman" w:cstheme="minorHAnsi"/>
          <w:lang w:eastAsia="ar-SA"/>
        </w:rPr>
        <w:t xml:space="preserve"> złotych 00/100,</w:t>
      </w:r>
    </w:p>
    <w:p w14:paraId="78693D59" w14:textId="03C71CEE" w:rsidR="005463C6" w:rsidRPr="002A6EC0" w:rsidRDefault="00825E25" w:rsidP="00C93B66">
      <w:pPr>
        <w:suppressAutoHyphens/>
        <w:spacing w:after="0" w:line="360" w:lineRule="auto"/>
        <w:ind w:left="567" w:hanging="141"/>
        <w:rPr>
          <w:rFonts w:eastAsia="Times New Roman" w:cstheme="minorHAnsi"/>
          <w:lang w:eastAsia="ar-SA"/>
        </w:rPr>
      </w:pPr>
      <w:r w:rsidRPr="002A6EC0">
        <w:rPr>
          <w:rFonts w:eastAsia="Times New Roman" w:cstheme="minorHAnsi"/>
          <w:lang w:eastAsia="ar-SA"/>
        </w:rPr>
        <w:t xml:space="preserve">- </w:t>
      </w:r>
      <w:r w:rsidR="00480959">
        <w:rPr>
          <w:rFonts w:eastAsia="Times New Roman" w:cstheme="minorHAnsi"/>
          <w:lang w:eastAsia="ar-SA"/>
        </w:rPr>
        <w:t>części 4 w wysokości – 3</w:t>
      </w:r>
      <w:r w:rsidR="005463C6" w:rsidRPr="002A6EC0">
        <w:rPr>
          <w:rFonts w:eastAsia="Times New Roman" w:cstheme="minorHAnsi"/>
          <w:lang w:eastAsia="ar-SA"/>
        </w:rPr>
        <w:t xml:space="preserve"> 000,00 zł, słownie: </w:t>
      </w:r>
      <w:r w:rsidR="00480959">
        <w:rPr>
          <w:rFonts w:eastAsia="Times New Roman" w:cstheme="minorHAnsi"/>
          <w:lang w:eastAsia="ar-SA"/>
        </w:rPr>
        <w:t>trzy tysiące</w:t>
      </w:r>
      <w:r w:rsidR="005463C6" w:rsidRPr="002A6EC0">
        <w:rPr>
          <w:rFonts w:eastAsia="Times New Roman" w:cstheme="minorHAnsi"/>
          <w:lang w:eastAsia="ar-SA"/>
        </w:rPr>
        <w:t xml:space="preserve"> złotych 00/100,</w:t>
      </w:r>
    </w:p>
    <w:p w14:paraId="78637351" w14:textId="46C563CE" w:rsidR="005463C6" w:rsidRPr="002A6EC0" w:rsidRDefault="005463C6" w:rsidP="00C93B66">
      <w:pPr>
        <w:suppressAutoHyphens/>
        <w:spacing w:after="0" w:line="360" w:lineRule="auto"/>
        <w:ind w:left="567" w:hanging="141"/>
        <w:rPr>
          <w:rFonts w:eastAsia="Times New Roman" w:cstheme="minorHAnsi"/>
          <w:lang w:eastAsia="ar-SA"/>
        </w:rPr>
      </w:pPr>
      <w:r w:rsidRPr="002A6EC0">
        <w:rPr>
          <w:rFonts w:eastAsia="Times New Roman" w:cstheme="minorHAnsi"/>
          <w:lang w:eastAsia="ar-SA"/>
        </w:rPr>
        <w:t>- częś</w:t>
      </w:r>
      <w:r w:rsidR="00B567A3" w:rsidRPr="002A6EC0">
        <w:rPr>
          <w:rFonts w:eastAsia="Times New Roman" w:cstheme="minorHAnsi"/>
          <w:lang w:eastAsia="ar-SA"/>
        </w:rPr>
        <w:t>ci 5 w wysokości – 3</w:t>
      </w:r>
      <w:r w:rsidR="00480959">
        <w:rPr>
          <w:rFonts w:eastAsia="Times New Roman" w:cstheme="minorHAnsi"/>
          <w:lang w:eastAsia="ar-SA"/>
        </w:rPr>
        <w:t xml:space="preserve"> </w:t>
      </w:r>
      <w:r w:rsidRPr="002A6EC0">
        <w:rPr>
          <w:rFonts w:eastAsia="Times New Roman" w:cstheme="minorHAnsi"/>
          <w:lang w:eastAsia="ar-SA"/>
        </w:rPr>
        <w:t>0</w:t>
      </w:r>
      <w:r w:rsidR="00480959">
        <w:rPr>
          <w:rFonts w:eastAsia="Times New Roman" w:cstheme="minorHAnsi"/>
          <w:lang w:eastAsia="ar-SA"/>
        </w:rPr>
        <w:t>0</w:t>
      </w:r>
      <w:r w:rsidRPr="002A6EC0">
        <w:rPr>
          <w:rFonts w:eastAsia="Times New Roman" w:cstheme="minorHAnsi"/>
          <w:lang w:eastAsia="ar-SA"/>
        </w:rPr>
        <w:t xml:space="preserve">0,00 zł, słownie: </w:t>
      </w:r>
      <w:r w:rsidR="00480959">
        <w:rPr>
          <w:rFonts w:eastAsia="Times New Roman" w:cstheme="minorHAnsi"/>
          <w:lang w:eastAsia="ar-SA"/>
        </w:rPr>
        <w:t>trzy tysiące</w:t>
      </w:r>
      <w:r w:rsidRPr="002A6EC0">
        <w:rPr>
          <w:rFonts w:eastAsia="Times New Roman" w:cstheme="minorHAnsi"/>
          <w:lang w:eastAsia="ar-SA"/>
        </w:rPr>
        <w:t xml:space="preserve"> złotych 00/100,</w:t>
      </w:r>
    </w:p>
    <w:p w14:paraId="7F2540C4" w14:textId="256CC8BF" w:rsidR="00FE25A0" w:rsidRPr="00FD5707" w:rsidRDefault="00FE25A0" w:rsidP="00C93B66">
      <w:p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2. </w:t>
      </w:r>
      <w:r w:rsidR="008A6D4E" w:rsidRPr="00FD5707">
        <w:rPr>
          <w:rFonts w:eastAsia="Times New Roman" w:cstheme="minorHAnsi"/>
          <w:lang w:eastAsia="ar-SA"/>
        </w:rPr>
        <w:tab/>
      </w:r>
      <w:r w:rsidRPr="00FD5707">
        <w:rPr>
          <w:rFonts w:eastAsia="Times New Roman" w:cstheme="minorHAnsi"/>
          <w:lang w:eastAsia="ar-SA"/>
        </w:rPr>
        <w:t>Wadium może być wniesione w jednej lub kilku następujących formach:</w:t>
      </w:r>
    </w:p>
    <w:p w14:paraId="533294EA" w14:textId="77777777" w:rsidR="00FE25A0" w:rsidRPr="00FD5707" w:rsidRDefault="00FE25A0" w:rsidP="00C93B66">
      <w:pPr>
        <w:numPr>
          <w:ilvl w:val="0"/>
          <w:numId w:val="2"/>
        </w:numPr>
        <w:suppressAutoHyphens/>
        <w:spacing w:after="0" w:line="360" w:lineRule="auto"/>
        <w:ind w:hanging="357"/>
        <w:rPr>
          <w:rFonts w:eastAsia="Times New Roman" w:cstheme="minorHAnsi"/>
          <w:lang w:eastAsia="ar-SA"/>
        </w:rPr>
      </w:pPr>
      <w:r w:rsidRPr="00FD5707">
        <w:rPr>
          <w:rFonts w:eastAsia="Times New Roman" w:cstheme="minorHAnsi"/>
          <w:lang w:eastAsia="ar-SA"/>
        </w:rPr>
        <w:t>pieniądzu,</w:t>
      </w:r>
    </w:p>
    <w:p w14:paraId="5687BCA2" w14:textId="77777777" w:rsidR="00FE25A0" w:rsidRPr="00FD5707" w:rsidRDefault="00FE25A0" w:rsidP="00C93B66">
      <w:pPr>
        <w:numPr>
          <w:ilvl w:val="0"/>
          <w:numId w:val="2"/>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bankowych,</w:t>
      </w:r>
    </w:p>
    <w:p w14:paraId="305C74B6" w14:textId="77777777" w:rsidR="00FE25A0" w:rsidRPr="00FD5707" w:rsidRDefault="00FE25A0" w:rsidP="00C93B66">
      <w:pPr>
        <w:numPr>
          <w:ilvl w:val="0"/>
          <w:numId w:val="2"/>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ubezpieczeniowych,</w:t>
      </w:r>
    </w:p>
    <w:p w14:paraId="65F62622" w14:textId="02C9D06C" w:rsidR="00FE25A0" w:rsidRPr="00FD5707" w:rsidRDefault="00FE25A0" w:rsidP="00C93B66">
      <w:pPr>
        <w:numPr>
          <w:ilvl w:val="0"/>
          <w:numId w:val="2"/>
        </w:numPr>
        <w:suppressAutoHyphens/>
        <w:spacing w:after="0" w:line="360" w:lineRule="auto"/>
        <w:rPr>
          <w:rFonts w:eastAsia="Times New Roman" w:cstheme="minorHAnsi"/>
          <w:lang w:eastAsia="ar-SA"/>
        </w:rPr>
      </w:pPr>
      <w:r w:rsidRPr="00FD5707">
        <w:rPr>
          <w:rFonts w:eastAsia="Times New Roman" w:cstheme="minorHAnsi"/>
          <w:lang w:eastAsia="ar-SA"/>
        </w:rPr>
        <w:t xml:space="preserve">poręczeniach udzielanych przez podmioty, o których mowa w art. 6b ust. 5 pkt 2 ustawy </w:t>
      </w:r>
      <w:r w:rsidRPr="00FD5707">
        <w:rPr>
          <w:rFonts w:eastAsia="Times New Roman" w:cstheme="minorHAnsi"/>
          <w:lang w:eastAsia="ar-SA"/>
        </w:rPr>
        <w:br/>
        <w:t xml:space="preserve">z dnia 9 listopada 2000 r. o utworzeniu Polskiej Agencji Rozwoju Przedsiębiorczości </w:t>
      </w:r>
      <w:r w:rsidR="00D0387D">
        <w:rPr>
          <w:rFonts w:eastAsia="Times New Roman" w:cstheme="minorHAnsi"/>
          <w:lang w:eastAsia="ar-SA"/>
        </w:rPr>
        <w:br/>
      </w:r>
      <w:r w:rsidRPr="00FD5707">
        <w:rPr>
          <w:rFonts w:eastAsia="Times New Roman" w:cstheme="minorHAnsi"/>
          <w:lang w:eastAsia="ar-SA"/>
        </w:rPr>
        <w:t>(Dz. U. z 2019 r. poz. 310, 836 i 1572).</w:t>
      </w:r>
    </w:p>
    <w:p w14:paraId="1C2CBD3E" w14:textId="5A43A3B9" w:rsidR="00480959" w:rsidRPr="00B8184B" w:rsidRDefault="00480959" w:rsidP="00C93B66">
      <w:pPr>
        <w:spacing w:after="0" w:line="360" w:lineRule="auto"/>
        <w:ind w:left="284" w:hanging="284"/>
        <w:rPr>
          <w:rFonts w:cstheme="minorHAnsi"/>
        </w:rPr>
      </w:pPr>
      <w:r>
        <w:rPr>
          <w:rFonts w:cstheme="minorHAnsi"/>
        </w:rPr>
        <w:t xml:space="preserve">3. </w:t>
      </w:r>
      <w:r>
        <w:rPr>
          <w:rFonts w:cstheme="minorHAnsi"/>
        </w:rPr>
        <w:tab/>
      </w:r>
      <w:r w:rsidRPr="00B8184B">
        <w:rPr>
          <w:rFonts w:cstheme="minorHAnsi"/>
        </w:rPr>
        <w:t xml:space="preserve">Wadium wnoszone w pieniądzu należy wpłacić przelewem na rachunek bankowy Zamawiającego: Bank Pekao SA Oddział w Białymstoku 06 1240 5211 1111 0000 4925 5146 z dopiskiem „Wadium - </w:t>
      </w:r>
      <w:r w:rsidR="00DD314A">
        <w:rPr>
          <w:rFonts w:cstheme="minorHAnsi"/>
        </w:rPr>
        <w:t>AZP.</w:t>
      </w:r>
      <w:r>
        <w:rPr>
          <w:rFonts w:cstheme="minorHAnsi"/>
        </w:rPr>
        <w:t>25.2.8.2023 - część ….</w:t>
      </w:r>
      <w:r w:rsidRPr="00B8184B">
        <w:rPr>
          <w:rFonts w:cstheme="minorHAnsi"/>
        </w:rPr>
        <w:t>”. UWAGA: Za termin wniesienia wadium w formie pieniężnej zostanie przyjęty termin uznania rachunku Zamawiającego.</w:t>
      </w:r>
    </w:p>
    <w:p w14:paraId="7B64B2CC" w14:textId="77777777" w:rsidR="00480959" w:rsidRPr="00B8184B" w:rsidRDefault="00480959" w:rsidP="00C93B66">
      <w:pPr>
        <w:spacing w:after="0" w:line="360" w:lineRule="auto"/>
        <w:ind w:left="284" w:hanging="284"/>
        <w:rPr>
          <w:rFonts w:cstheme="minorHAnsi"/>
        </w:rPr>
      </w:pPr>
      <w:r w:rsidRPr="00B8184B">
        <w:rPr>
          <w:rFonts w:cstheme="minorHAnsi"/>
        </w:rPr>
        <w:lastRenderedPageBreak/>
        <w:t xml:space="preserve">4. </w:t>
      </w:r>
      <w:r>
        <w:rPr>
          <w:rFonts w:cstheme="minorHAnsi"/>
        </w:rPr>
        <w:tab/>
      </w:r>
      <w:r w:rsidRPr="00B8184B">
        <w:rPr>
          <w:rFonts w:cstheme="minorHAnsi"/>
        </w:rPr>
        <w:t xml:space="preserve">Wadium wnosi się przed upływem terminu składania ofert i utrzymuje nieprzerwanie do dnia upływu terminu związania ofertą, z wyjątkiem przypadków, o których mowa w art. 98 ust. 1 pkt 2 </w:t>
      </w:r>
      <w:r>
        <w:rPr>
          <w:rFonts w:cstheme="minorHAnsi"/>
        </w:rPr>
        <w:br/>
      </w:r>
      <w:r w:rsidRPr="00B8184B">
        <w:rPr>
          <w:rFonts w:cstheme="minorHAnsi"/>
        </w:rPr>
        <w:t>i 3 oraz ust. 2 ustawy P</w:t>
      </w:r>
      <w:r>
        <w:rPr>
          <w:rFonts w:cstheme="minorHAnsi"/>
        </w:rPr>
        <w:t>zp</w:t>
      </w:r>
      <w:r w:rsidRPr="00B8184B">
        <w:rPr>
          <w:rFonts w:cstheme="minorHAnsi"/>
        </w:rPr>
        <w:t>.</w:t>
      </w:r>
    </w:p>
    <w:p w14:paraId="612C384D" w14:textId="77777777" w:rsidR="00480959" w:rsidRPr="00B8184B" w:rsidRDefault="00480959" w:rsidP="00C93B66">
      <w:pPr>
        <w:spacing w:after="0" w:line="360" w:lineRule="auto"/>
        <w:ind w:left="284" w:hanging="284"/>
        <w:rPr>
          <w:rFonts w:cstheme="minorHAnsi"/>
        </w:rPr>
      </w:pPr>
      <w:r w:rsidRPr="00B8184B">
        <w:rPr>
          <w:rFonts w:cstheme="minorHAnsi"/>
        </w:rPr>
        <w:t xml:space="preserve">5. </w:t>
      </w:r>
      <w:r>
        <w:rPr>
          <w:rFonts w:cstheme="minorHAnsi"/>
        </w:rPr>
        <w:tab/>
      </w:r>
      <w:r w:rsidRPr="00B8184B">
        <w:rPr>
          <w:rFonts w:cstheme="minorHAnsi"/>
        </w:rPr>
        <w:t>Wadium wnoszone w formie gwarancji lub poręczenia musi spełniać co najmniej poniższe wymagania:</w:t>
      </w:r>
    </w:p>
    <w:p w14:paraId="7878D1B0" w14:textId="77777777" w:rsidR="00480959" w:rsidRPr="00B8184B" w:rsidRDefault="00480959" w:rsidP="00C93B66">
      <w:pPr>
        <w:spacing w:after="0" w:line="360" w:lineRule="auto"/>
        <w:ind w:left="709" w:hanging="283"/>
        <w:rPr>
          <w:rFonts w:cstheme="minorHAnsi"/>
        </w:rPr>
      </w:pPr>
      <w:r w:rsidRPr="00B8184B">
        <w:rPr>
          <w:rFonts w:cstheme="minorHAnsi"/>
        </w:rPr>
        <w:t xml:space="preserve">1) </w:t>
      </w:r>
      <w:r>
        <w:rPr>
          <w:rFonts w:cstheme="minorHAnsi"/>
        </w:rPr>
        <w:tab/>
      </w:r>
      <w:r w:rsidRPr="00B8184B">
        <w:rPr>
          <w:rFonts w:cstheme="minorHAnsi"/>
        </w:rPr>
        <w:t>musi obejmować odpowiedzialność za wszystkie przypadki powodujące zatrzymanie wadium przez Wykonawcę określone w art. 98 ust. 6 ustawy P</w:t>
      </w:r>
      <w:r>
        <w:rPr>
          <w:rFonts w:cstheme="minorHAnsi"/>
        </w:rPr>
        <w:t>zp</w:t>
      </w:r>
      <w:r w:rsidRPr="00B8184B">
        <w:rPr>
          <w:rFonts w:cstheme="minorHAnsi"/>
        </w:rPr>
        <w:t>, bez potwierdzania tych okoliczności;</w:t>
      </w:r>
    </w:p>
    <w:p w14:paraId="4E114678" w14:textId="77777777" w:rsidR="00480959" w:rsidRPr="00B8184B" w:rsidRDefault="00480959" w:rsidP="00C93B66">
      <w:pPr>
        <w:spacing w:after="0" w:line="360" w:lineRule="auto"/>
        <w:ind w:left="709" w:hanging="283"/>
        <w:rPr>
          <w:rFonts w:cstheme="minorHAnsi"/>
        </w:rPr>
      </w:pPr>
      <w:r w:rsidRPr="00B8184B">
        <w:rPr>
          <w:rFonts w:cstheme="minorHAnsi"/>
        </w:rPr>
        <w:t xml:space="preserve">2) </w:t>
      </w:r>
      <w:r>
        <w:rPr>
          <w:rFonts w:cstheme="minorHAnsi"/>
        </w:rPr>
        <w:tab/>
      </w:r>
      <w:r w:rsidRPr="00B8184B">
        <w:rPr>
          <w:rFonts w:cstheme="minorHAnsi"/>
        </w:rPr>
        <w:t>z jej treści powinno jednoznaczn</w:t>
      </w:r>
      <w:r>
        <w:rPr>
          <w:rFonts w:cstheme="minorHAnsi"/>
        </w:rPr>
        <w:t>ie</w:t>
      </w:r>
      <w:r w:rsidRPr="00B8184B">
        <w:rPr>
          <w:rFonts w:cstheme="minorHAnsi"/>
        </w:rPr>
        <w:t xml:space="preserve"> wynikać zobowiązanie gwaranta lub poręczyciela do zapłaty całej kwoty wadium;</w:t>
      </w:r>
    </w:p>
    <w:p w14:paraId="07C95B6A" w14:textId="77777777" w:rsidR="00480959" w:rsidRPr="00B8184B" w:rsidRDefault="00480959" w:rsidP="00C93B66">
      <w:pPr>
        <w:spacing w:after="0" w:line="360" w:lineRule="auto"/>
        <w:ind w:left="709" w:hanging="283"/>
        <w:rPr>
          <w:rFonts w:cstheme="minorHAnsi"/>
        </w:rPr>
      </w:pPr>
      <w:r w:rsidRPr="00B8184B">
        <w:rPr>
          <w:rFonts w:cstheme="minorHAnsi"/>
        </w:rPr>
        <w:t xml:space="preserve">3) </w:t>
      </w:r>
      <w:r>
        <w:rPr>
          <w:rFonts w:cstheme="minorHAnsi"/>
        </w:rPr>
        <w:tab/>
      </w:r>
      <w:r w:rsidRPr="00B8184B">
        <w:rPr>
          <w:rFonts w:cstheme="minorHAnsi"/>
        </w:rPr>
        <w:t>powinno być nieodwołalne i bezwarunkowe oraz płatne na pierwsze żądanie;</w:t>
      </w:r>
    </w:p>
    <w:p w14:paraId="52C4A19C" w14:textId="77777777" w:rsidR="00480959" w:rsidRPr="00B8184B" w:rsidRDefault="00480959" w:rsidP="00C93B66">
      <w:pPr>
        <w:spacing w:after="0" w:line="360" w:lineRule="auto"/>
        <w:ind w:left="709" w:hanging="283"/>
        <w:rPr>
          <w:rFonts w:cstheme="minorHAnsi"/>
        </w:rPr>
      </w:pPr>
      <w:r w:rsidRPr="00B8184B">
        <w:rPr>
          <w:rFonts w:cstheme="minorHAnsi"/>
        </w:rPr>
        <w:t xml:space="preserve">4) </w:t>
      </w:r>
      <w:r>
        <w:rPr>
          <w:rFonts w:cstheme="minorHAnsi"/>
        </w:rPr>
        <w:tab/>
      </w:r>
      <w:r w:rsidRPr="00B8184B">
        <w:rPr>
          <w:rFonts w:cstheme="minorHAnsi"/>
        </w:rPr>
        <w:t>termin obowiązywania gwarancji lub poręczenia nie może być krótszy niż termin związania ofertą (z zastrzeżeniem iż pierwszym dniem związania ofertą jest dzień składania ofert);</w:t>
      </w:r>
    </w:p>
    <w:p w14:paraId="5C78CF09" w14:textId="77777777" w:rsidR="00480959" w:rsidRPr="00B8184B" w:rsidRDefault="00480959" w:rsidP="00C93B66">
      <w:pPr>
        <w:spacing w:after="0" w:line="360" w:lineRule="auto"/>
        <w:ind w:left="709" w:hanging="283"/>
        <w:rPr>
          <w:rFonts w:cstheme="minorHAnsi"/>
        </w:rPr>
      </w:pPr>
      <w:r w:rsidRPr="00B8184B">
        <w:rPr>
          <w:rFonts w:cstheme="minorHAnsi"/>
        </w:rPr>
        <w:t xml:space="preserve">5) </w:t>
      </w:r>
      <w:r>
        <w:rPr>
          <w:rFonts w:cstheme="minorHAnsi"/>
        </w:rPr>
        <w:tab/>
      </w:r>
      <w:r w:rsidRPr="00B8184B">
        <w:rPr>
          <w:rFonts w:cstheme="minorHAnsi"/>
        </w:rPr>
        <w:t>w treści gwarancji lub poręczenia powinna znaleźć się nazwa oraz numer przedmiotowego postępowania;</w:t>
      </w:r>
    </w:p>
    <w:p w14:paraId="21AB85A8" w14:textId="77777777" w:rsidR="00480959" w:rsidRPr="00B8184B" w:rsidRDefault="00480959" w:rsidP="00C93B66">
      <w:pPr>
        <w:spacing w:after="0" w:line="360" w:lineRule="auto"/>
        <w:ind w:left="709" w:hanging="283"/>
        <w:rPr>
          <w:rFonts w:cstheme="minorHAnsi"/>
        </w:rPr>
      </w:pPr>
      <w:r w:rsidRPr="00B8184B">
        <w:rPr>
          <w:rFonts w:cstheme="minorHAnsi"/>
        </w:rPr>
        <w:t xml:space="preserve">6) </w:t>
      </w:r>
      <w:r>
        <w:rPr>
          <w:rFonts w:cstheme="minorHAnsi"/>
        </w:rPr>
        <w:tab/>
      </w:r>
      <w:r w:rsidRPr="00B8184B">
        <w:rPr>
          <w:rFonts w:cstheme="minorHAnsi"/>
        </w:rPr>
        <w:t xml:space="preserve">beneficjentem gwarancji lub poręczenia jest Zamawiający: UNIWERSYTET MEDYCZNY </w:t>
      </w:r>
      <w:r>
        <w:rPr>
          <w:rFonts w:cstheme="minorHAnsi"/>
        </w:rPr>
        <w:br/>
      </w:r>
      <w:r w:rsidRPr="00B8184B">
        <w:rPr>
          <w:rFonts w:cstheme="minorHAnsi"/>
        </w:rPr>
        <w:t xml:space="preserve">W BIAŁYMSTOKU, ul. Jana Kilińskiego 1, 15 – 089 Białystok, NIP: 542 - 021 - 17 - 17,  </w:t>
      </w:r>
      <w:r>
        <w:rPr>
          <w:rFonts w:cstheme="minorHAnsi"/>
        </w:rPr>
        <w:br/>
      </w:r>
      <w:r w:rsidRPr="00B8184B">
        <w:rPr>
          <w:rFonts w:cstheme="minorHAnsi"/>
        </w:rPr>
        <w:t>REGON: 000288604;</w:t>
      </w:r>
    </w:p>
    <w:p w14:paraId="4C333B66" w14:textId="77777777" w:rsidR="00480959" w:rsidRPr="00B8184B" w:rsidRDefault="00480959" w:rsidP="00C93B66">
      <w:pPr>
        <w:spacing w:after="0" w:line="360" w:lineRule="auto"/>
        <w:ind w:left="709" w:hanging="283"/>
        <w:rPr>
          <w:rFonts w:cstheme="minorHAnsi"/>
        </w:rPr>
      </w:pPr>
      <w:r w:rsidRPr="00B8184B">
        <w:rPr>
          <w:rFonts w:cstheme="minorHAnsi"/>
        </w:rPr>
        <w:t xml:space="preserve">7) </w:t>
      </w:r>
      <w:r>
        <w:rPr>
          <w:rFonts w:cstheme="minorHAnsi"/>
        </w:rPr>
        <w:tab/>
      </w:r>
      <w:r w:rsidRPr="00B8184B">
        <w:rPr>
          <w:rFonts w:cstheme="minorHAnsi"/>
        </w:rPr>
        <w:t>w przypadku Wykonawców wspólnie ubiegających się o udzielenie zamówienia, Zamawiający wymaga aby gwarancja lub poręczenie obejmowała swą treścią (tj. zobowiązanych z tytułu gwarancji lub poręczenia) wszystkich Wykonawców wspólnie ubiegających się o udzielenie zamówienia lub aby z jej treści wynikało, że zabezpiecza ofertę Wykonawców wspólnie ubiegających się o udzielenie zamówienia (konsorcjum);</w:t>
      </w:r>
    </w:p>
    <w:p w14:paraId="647A88D3" w14:textId="77777777" w:rsidR="00480959" w:rsidRPr="00B8184B" w:rsidRDefault="00480959" w:rsidP="00C93B66">
      <w:pPr>
        <w:spacing w:after="0" w:line="360" w:lineRule="auto"/>
        <w:ind w:left="709" w:hanging="283"/>
        <w:rPr>
          <w:rFonts w:cstheme="minorHAnsi"/>
        </w:rPr>
      </w:pPr>
      <w:r w:rsidRPr="00B8184B">
        <w:rPr>
          <w:rFonts w:cstheme="minorHAnsi"/>
        </w:rPr>
        <w:t xml:space="preserve">8) </w:t>
      </w:r>
      <w:r>
        <w:rPr>
          <w:rFonts w:cstheme="minorHAnsi"/>
        </w:rPr>
        <w:tab/>
      </w:r>
      <w:r w:rsidRPr="00B8184B">
        <w:rPr>
          <w:rFonts w:cstheme="minorHAnsi"/>
        </w:rPr>
        <w:t>musi zostać złożone w oryginale w postaci elektronicznej.</w:t>
      </w:r>
    </w:p>
    <w:p w14:paraId="4BDFFF83" w14:textId="77777777" w:rsidR="00480959" w:rsidRPr="00B8184B" w:rsidRDefault="00480959" w:rsidP="00C93B66">
      <w:pPr>
        <w:spacing w:after="0" w:line="360" w:lineRule="auto"/>
        <w:ind w:left="284" w:hanging="284"/>
        <w:rPr>
          <w:rFonts w:cstheme="minorHAnsi"/>
        </w:rPr>
      </w:pPr>
      <w:r w:rsidRPr="00B8184B">
        <w:rPr>
          <w:rFonts w:cstheme="minorHAnsi"/>
        </w:rPr>
        <w:t xml:space="preserve">6. </w:t>
      </w:r>
      <w:r>
        <w:rPr>
          <w:rFonts w:cstheme="minorHAnsi"/>
        </w:rPr>
        <w:tab/>
      </w:r>
      <w:r w:rsidRPr="00B8184B">
        <w:rPr>
          <w:rFonts w:cstheme="minorHAnsi"/>
        </w:rPr>
        <w:t>Zamawiający odrzuca ofertę, jeżeli Wykonawca nie wniósł wadium, lub wniósł w sposób nieprawidłowy lub nie utrzymywał wadium nieprzerwanie do upływu terminu związania ofertą lub złożył wniosek o zwrot wadium w przypadku, o którym mowa w art. 98 ust. 2 pkt 3 ustawy P</w:t>
      </w:r>
      <w:r>
        <w:rPr>
          <w:rFonts w:cstheme="minorHAnsi"/>
        </w:rPr>
        <w:t>zp</w:t>
      </w:r>
      <w:r w:rsidRPr="00B8184B">
        <w:rPr>
          <w:rFonts w:cstheme="minorHAnsi"/>
        </w:rPr>
        <w:t>.</w:t>
      </w:r>
    </w:p>
    <w:p w14:paraId="6B5A1DE7" w14:textId="77777777" w:rsidR="00480959" w:rsidRPr="00B8184B" w:rsidRDefault="00480959" w:rsidP="00C93B66">
      <w:pPr>
        <w:spacing w:after="0" w:line="360" w:lineRule="auto"/>
        <w:ind w:left="284" w:hanging="284"/>
        <w:rPr>
          <w:rFonts w:cstheme="minorHAnsi"/>
        </w:rPr>
      </w:pPr>
      <w:r w:rsidRPr="00B8184B">
        <w:rPr>
          <w:rFonts w:cstheme="minorHAnsi"/>
        </w:rPr>
        <w:t xml:space="preserve">7. </w:t>
      </w:r>
      <w:r>
        <w:rPr>
          <w:rFonts w:cstheme="minorHAnsi"/>
        </w:rPr>
        <w:tab/>
      </w:r>
      <w:r w:rsidRPr="00B8184B">
        <w:rPr>
          <w:rFonts w:cstheme="minorHAnsi"/>
        </w:rPr>
        <w:t>Złożenie wniosku o zwrot wadium, o którym mowa w art. 98 ust. 2 ustawy P</w:t>
      </w:r>
      <w:r>
        <w:rPr>
          <w:rFonts w:cstheme="minorHAnsi"/>
        </w:rPr>
        <w:t>zp,</w:t>
      </w:r>
      <w:r w:rsidRPr="00B8184B">
        <w:rPr>
          <w:rFonts w:cstheme="minorHAnsi"/>
        </w:rPr>
        <w:t xml:space="preserve"> powoduje rozwiązanie stosunku prawnego z Wykonawcą wraz z utratą przez niego prawa do korzystania ze środków ochrony prawnej, o których mowa w Dziale IX ustawy P</w:t>
      </w:r>
      <w:r>
        <w:rPr>
          <w:rFonts w:cstheme="minorHAnsi"/>
        </w:rPr>
        <w:t>zp</w:t>
      </w:r>
      <w:r w:rsidRPr="00B8184B">
        <w:rPr>
          <w:rFonts w:cstheme="minorHAnsi"/>
        </w:rPr>
        <w:t>.</w:t>
      </w:r>
    </w:p>
    <w:p w14:paraId="7B3A1489" w14:textId="773A1885" w:rsidR="00480959" w:rsidRPr="00B8184B" w:rsidRDefault="00480959" w:rsidP="00C93B66">
      <w:pPr>
        <w:spacing w:after="0" w:line="360" w:lineRule="auto"/>
        <w:ind w:left="284" w:hanging="284"/>
        <w:rPr>
          <w:rFonts w:cstheme="minorHAnsi"/>
        </w:rPr>
      </w:pPr>
      <w:r w:rsidRPr="00B8184B">
        <w:rPr>
          <w:rFonts w:cstheme="minorHAnsi"/>
        </w:rPr>
        <w:t xml:space="preserve">8. </w:t>
      </w:r>
      <w:r>
        <w:rPr>
          <w:rFonts w:cstheme="minorHAnsi"/>
        </w:rPr>
        <w:tab/>
      </w:r>
      <w:r w:rsidRPr="00B8184B">
        <w:rPr>
          <w:rFonts w:cstheme="minorHAnsi"/>
        </w:rPr>
        <w:t>Zasady zwrotu oraz okoliczności zatrzymania wadium określa ustawa P</w:t>
      </w:r>
      <w:r>
        <w:rPr>
          <w:rFonts w:cstheme="minorHAnsi"/>
        </w:rPr>
        <w:t>zp</w:t>
      </w:r>
      <w:r w:rsidRPr="00B8184B">
        <w:rPr>
          <w:rFonts w:cstheme="minorHAnsi"/>
        </w:rPr>
        <w:t>.</w:t>
      </w:r>
    </w:p>
    <w:p w14:paraId="7572744B" w14:textId="77777777" w:rsidR="004E769A" w:rsidRPr="00FD5707" w:rsidRDefault="004E769A" w:rsidP="00C93B66">
      <w:pPr>
        <w:suppressAutoHyphens/>
        <w:spacing w:after="0" w:line="360" w:lineRule="auto"/>
        <w:ind w:left="284"/>
        <w:rPr>
          <w:rFonts w:eastAsia="Times New Roman" w:cstheme="minorHAnsi"/>
          <w:color w:val="FF0000"/>
          <w:lang w:eastAsia="ar-SA"/>
        </w:rPr>
      </w:pPr>
    </w:p>
    <w:p w14:paraId="377CE56D" w14:textId="77777777" w:rsidR="0030361C" w:rsidRDefault="0030361C">
      <w:pPr>
        <w:spacing w:line="259" w:lineRule="auto"/>
        <w:rPr>
          <w:rFonts w:eastAsia="Times New Roman" w:cstheme="minorHAnsi"/>
          <w:b/>
          <w:bCs/>
          <w:color w:val="000000"/>
          <w:spacing w:val="-2"/>
          <w:lang w:eastAsia="ar-SA"/>
        </w:rPr>
      </w:pPr>
      <w:r>
        <w:rPr>
          <w:rFonts w:eastAsia="Times New Roman" w:cstheme="minorHAnsi"/>
          <w:b/>
          <w:bCs/>
          <w:color w:val="000000"/>
          <w:spacing w:val="-2"/>
          <w:lang w:eastAsia="ar-SA"/>
        </w:rPr>
        <w:br w:type="page"/>
      </w:r>
    </w:p>
    <w:p w14:paraId="681CFDB2" w14:textId="4794EE0B" w:rsidR="00FE25A0" w:rsidRPr="00FD5707" w:rsidRDefault="004F04BE" w:rsidP="00C93B66">
      <w:pPr>
        <w:shd w:val="clear" w:color="auto" w:fill="FFFFFF"/>
        <w:suppressAutoHyphens/>
        <w:spacing w:after="0" w:line="360" w:lineRule="auto"/>
        <w:rPr>
          <w:rFonts w:eastAsia="Times New Roman" w:cstheme="minorHAnsi"/>
          <w:b/>
          <w:bCs/>
          <w:spacing w:val="-2"/>
          <w:lang w:eastAsia="ar-SA"/>
        </w:rPr>
      </w:pPr>
      <w:r w:rsidRPr="00FD5707">
        <w:rPr>
          <w:rFonts w:eastAsia="Times New Roman" w:cstheme="minorHAnsi"/>
          <w:b/>
          <w:bCs/>
          <w:color w:val="000000"/>
          <w:spacing w:val="-2"/>
          <w:lang w:eastAsia="ar-SA"/>
        </w:rPr>
        <w:lastRenderedPageBreak/>
        <w:t xml:space="preserve">CZĘŚĆ </w:t>
      </w:r>
      <w:r w:rsidR="00D27884" w:rsidRPr="00FD5707">
        <w:rPr>
          <w:rFonts w:eastAsia="Times New Roman" w:cstheme="minorHAnsi"/>
          <w:b/>
          <w:bCs/>
          <w:color w:val="000000"/>
          <w:spacing w:val="-2"/>
          <w:lang w:eastAsia="ar-SA"/>
        </w:rPr>
        <w:t>XIII</w:t>
      </w:r>
      <w:r w:rsidR="00FE25A0" w:rsidRPr="00FD5707">
        <w:rPr>
          <w:rFonts w:eastAsia="Times New Roman" w:cstheme="minorHAnsi"/>
          <w:b/>
          <w:bCs/>
          <w:color w:val="000000"/>
          <w:spacing w:val="-2"/>
          <w:lang w:eastAsia="ar-SA"/>
        </w:rPr>
        <w:t xml:space="preserve">.   </w:t>
      </w:r>
      <w:r w:rsidR="00FE25A0" w:rsidRPr="00FD5707">
        <w:rPr>
          <w:rFonts w:eastAsia="Times New Roman" w:cstheme="minorHAnsi"/>
          <w:b/>
          <w:bCs/>
          <w:spacing w:val="-2"/>
          <w:lang w:eastAsia="ar-SA"/>
        </w:rPr>
        <w:t xml:space="preserve">Opis sposobu przygotowywania oferty </w:t>
      </w:r>
    </w:p>
    <w:p w14:paraId="3920623C" w14:textId="2CCC55E2" w:rsidR="00FE25A0" w:rsidRPr="00FD5707" w:rsidRDefault="00FE25A0" w:rsidP="00C93B66">
      <w:pPr>
        <w:autoSpaceDE w:val="0"/>
        <w:autoSpaceDN w:val="0"/>
        <w:adjustRightInd w:val="0"/>
        <w:spacing w:after="0" w:line="360" w:lineRule="auto"/>
        <w:ind w:left="284" w:hanging="284"/>
        <w:jc w:val="both"/>
        <w:rPr>
          <w:rFonts w:eastAsia="Times New Roman" w:cstheme="minorHAnsi"/>
          <w:color w:val="000000"/>
          <w:lang w:eastAsia="pl-PL"/>
        </w:rPr>
      </w:pPr>
      <w:r w:rsidRPr="00FD5707">
        <w:rPr>
          <w:rFonts w:eastAsia="Times New Roman" w:cstheme="minorHAnsi"/>
          <w:color w:val="000000"/>
          <w:lang w:eastAsia="pl-PL"/>
        </w:rPr>
        <w:t xml:space="preserve">1. </w:t>
      </w:r>
      <w:r w:rsidRPr="00FD5707">
        <w:rPr>
          <w:rFonts w:eastAsia="Times New Roman" w:cstheme="minorHAnsi"/>
          <w:color w:val="000000"/>
          <w:lang w:eastAsia="pl-PL"/>
        </w:rPr>
        <w:tab/>
      </w:r>
      <w:r w:rsidR="00A75205" w:rsidRPr="00FD5707">
        <w:rPr>
          <w:rFonts w:eastAsia="Times New Roman" w:cstheme="minorHAnsi"/>
          <w:color w:val="000000"/>
          <w:lang w:eastAsia="pl-PL"/>
        </w:rPr>
        <w:t>W</w:t>
      </w:r>
      <w:r w:rsidRPr="00FD5707">
        <w:rPr>
          <w:rFonts w:eastAsia="Times New Roman" w:cstheme="minorHAnsi"/>
          <w:color w:val="000000"/>
          <w:lang w:eastAsia="pl-PL"/>
        </w:rPr>
        <w:t>ykonawca zobowiązany jest złożyć</w:t>
      </w:r>
      <w:r w:rsidR="00A75205" w:rsidRPr="00FD5707">
        <w:rPr>
          <w:rFonts w:eastAsia="Times New Roman" w:cstheme="minorHAnsi"/>
          <w:color w:val="000000"/>
          <w:lang w:eastAsia="pl-PL"/>
        </w:rPr>
        <w:t xml:space="preserve"> zamawiającemu o</w:t>
      </w:r>
      <w:r w:rsidRPr="00FD5707">
        <w:rPr>
          <w:rFonts w:eastAsia="Times New Roman" w:cstheme="minorHAnsi"/>
          <w:color w:val="000000"/>
          <w:lang w:eastAsia="pl-PL"/>
        </w:rPr>
        <w:t>fertę zawierającą:</w:t>
      </w:r>
    </w:p>
    <w:p w14:paraId="2A657862" w14:textId="431BDE57" w:rsidR="00FE25A0" w:rsidRPr="00FD5707" w:rsidRDefault="00FE25A0" w:rsidP="00C93B66">
      <w:pPr>
        <w:pStyle w:val="Akapitzlist"/>
        <w:numPr>
          <w:ilvl w:val="1"/>
          <w:numId w:val="17"/>
        </w:numPr>
        <w:autoSpaceDE w:val="0"/>
        <w:autoSpaceDN w:val="0"/>
        <w:adjustRightInd w:val="0"/>
        <w:spacing w:line="360" w:lineRule="auto"/>
        <w:ind w:left="709" w:hanging="425"/>
        <w:rPr>
          <w:rFonts w:eastAsia="Times New Roman" w:cstheme="minorHAnsi"/>
          <w:b/>
          <w:color w:val="000000"/>
          <w:sz w:val="22"/>
          <w:szCs w:val="22"/>
        </w:rPr>
      </w:pPr>
      <w:r w:rsidRPr="00FD5707">
        <w:rPr>
          <w:rFonts w:eastAsia="Times New Roman" w:cstheme="minorHAnsi"/>
          <w:b/>
          <w:color w:val="000000"/>
          <w:sz w:val="22"/>
          <w:szCs w:val="22"/>
        </w:rPr>
        <w:t xml:space="preserve"> </w:t>
      </w:r>
      <w:r w:rsidR="00954FA8" w:rsidRPr="00FD5707">
        <w:rPr>
          <w:rFonts w:eastAsia="Times New Roman" w:cstheme="minorHAnsi"/>
          <w:b/>
          <w:color w:val="000000"/>
          <w:sz w:val="22"/>
          <w:szCs w:val="22"/>
          <w:u w:val="single"/>
        </w:rPr>
        <w:t>formularz ofertowy</w:t>
      </w:r>
      <w:r w:rsidRPr="00FD5707">
        <w:rPr>
          <w:rFonts w:eastAsia="Times New Roman" w:cstheme="minorHAnsi"/>
          <w:b/>
          <w:color w:val="000000"/>
          <w:sz w:val="22"/>
          <w:szCs w:val="22"/>
        </w:rPr>
        <w:t xml:space="preserve"> - załącznik nr </w:t>
      </w:r>
      <w:r w:rsidR="00480959">
        <w:rPr>
          <w:rFonts w:eastAsia="Times New Roman" w:cstheme="minorHAnsi"/>
          <w:b/>
          <w:color w:val="000000"/>
          <w:sz w:val="22"/>
          <w:szCs w:val="22"/>
        </w:rPr>
        <w:t>1</w:t>
      </w:r>
      <w:r w:rsidRPr="00FD5707">
        <w:rPr>
          <w:rFonts w:eastAsia="Times New Roman" w:cstheme="minorHAnsi"/>
          <w:b/>
          <w:color w:val="000000"/>
          <w:sz w:val="22"/>
          <w:szCs w:val="22"/>
        </w:rPr>
        <w:t xml:space="preserve"> do SWZ,</w:t>
      </w:r>
      <w:r w:rsidR="00954FA8" w:rsidRPr="00FD5707">
        <w:rPr>
          <w:rFonts w:cstheme="minorHAnsi"/>
          <w:sz w:val="22"/>
          <w:szCs w:val="22"/>
        </w:rPr>
        <w:t xml:space="preserve"> </w:t>
      </w:r>
      <w:r w:rsidR="00954FA8" w:rsidRPr="00FD5707">
        <w:rPr>
          <w:rFonts w:eastAsia="Times New Roman" w:cstheme="minorHAnsi"/>
          <w:b/>
          <w:color w:val="000000"/>
          <w:sz w:val="22"/>
          <w:szCs w:val="22"/>
        </w:rPr>
        <w:t xml:space="preserve">w </w:t>
      </w:r>
      <w:r w:rsidR="00D27884" w:rsidRPr="00FD5707">
        <w:rPr>
          <w:rFonts w:eastAsia="Times New Roman" w:cstheme="minorHAnsi"/>
          <w:b/>
          <w:color w:val="000000"/>
          <w:sz w:val="22"/>
          <w:szCs w:val="22"/>
        </w:rPr>
        <w:t>formie elektronicznej (</w:t>
      </w:r>
      <w:r w:rsidR="00954FA8" w:rsidRPr="00FD5707">
        <w:rPr>
          <w:rFonts w:eastAsia="Times New Roman" w:cstheme="minorHAnsi"/>
          <w:b/>
          <w:color w:val="000000"/>
          <w:sz w:val="22"/>
          <w:szCs w:val="22"/>
        </w:rPr>
        <w:t>opatrzon</w:t>
      </w:r>
      <w:r w:rsidR="00D27884" w:rsidRPr="00FD5707">
        <w:rPr>
          <w:rFonts w:eastAsia="Times New Roman" w:cstheme="minorHAnsi"/>
          <w:b/>
          <w:color w:val="000000"/>
          <w:sz w:val="22"/>
          <w:szCs w:val="22"/>
        </w:rPr>
        <w:t>ej</w:t>
      </w:r>
      <w:r w:rsidR="00954FA8" w:rsidRPr="00FD5707">
        <w:rPr>
          <w:rFonts w:eastAsia="Times New Roman" w:cstheme="minorHAnsi"/>
          <w:b/>
          <w:color w:val="000000"/>
          <w:sz w:val="22"/>
          <w:szCs w:val="22"/>
        </w:rPr>
        <w:t xml:space="preserve"> kwalifikowanym podpisem elektronicznym</w:t>
      </w:r>
      <w:r w:rsidR="00D27884" w:rsidRPr="00FD5707">
        <w:rPr>
          <w:rFonts w:eastAsia="Times New Roman" w:cstheme="minorHAnsi"/>
          <w:b/>
          <w:color w:val="000000"/>
          <w:sz w:val="22"/>
          <w:szCs w:val="22"/>
        </w:rPr>
        <w:t>)</w:t>
      </w:r>
      <w:r w:rsidR="00954FA8" w:rsidRPr="00FD5707">
        <w:rPr>
          <w:rFonts w:eastAsia="Times New Roman" w:cstheme="minorHAnsi"/>
          <w:b/>
          <w:color w:val="000000"/>
          <w:sz w:val="22"/>
          <w:szCs w:val="22"/>
        </w:rPr>
        <w:t>,</w:t>
      </w:r>
    </w:p>
    <w:p w14:paraId="613C8E19" w14:textId="30F04CBC" w:rsidR="00954FA8" w:rsidRPr="00DB6571" w:rsidRDefault="00954FA8" w:rsidP="00C93B66">
      <w:pPr>
        <w:pStyle w:val="Akapitzlist"/>
        <w:numPr>
          <w:ilvl w:val="1"/>
          <w:numId w:val="17"/>
        </w:numPr>
        <w:autoSpaceDE w:val="0"/>
        <w:autoSpaceDN w:val="0"/>
        <w:adjustRightInd w:val="0"/>
        <w:spacing w:line="360" w:lineRule="auto"/>
        <w:ind w:left="709" w:hanging="425"/>
        <w:rPr>
          <w:rFonts w:eastAsia="Times New Roman" w:cstheme="minorHAnsi"/>
          <w:b/>
          <w:strike/>
          <w:color w:val="FF0000"/>
          <w:sz w:val="22"/>
          <w:szCs w:val="22"/>
        </w:rPr>
      </w:pPr>
      <w:r w:rsidRPr="00DB6571">
        <w:rPr>
          <w:rFonts w:eastAsia="Times New Roman" w:cstheme="minorHAnsi"/>
          <w:b/>
          <w:color w:val="000000"/>
          <w:sz w:val="22"/>
          <w:szCs w:val="22"/>
          <w:u w:val="single"/>
        </w:rPr>
        <w:t xml:space="preserve">oświadczenie o niepodleganiu wykluczeniu, spełnianiu warunków udziału </w:t>
      </w:r>
      <w:r w:rsidRPr="00DB6571">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DB6571">
        <w:rPr>
          <w:rFonts w:eastAsia="Times New Roman" w:cstheme="minorHAnsi"/>
          <w:color w:val="000000"/>
          <w:sz w:val="22"/>
          <w:szCs w:val="22"/>
        </w:rPr>
        <w:t>, sporządzon</w:t>
      </w:r>
      <w:r w:rsidR="006607CD" w:rsidRPr="00DB6571">
        <w:rPr>
          <w:rFonts w:eastAsia="Times New Roman" w:cstheme="minorHAnsi"/>
          <w:color w:val="000000"/>
          <w:sz w:val="22"/>
          <w:szCs w:val="22"/>
        </w:rPr>
        <w:t>ym</w:t>
      </w:r>
      <w:r w:rsidRPr="00DB6571">
        <w:rPr>
          <w:rFonts w:eastAsia="Times New Roman" w:cstheme="minorHAnsi"/>
          <w:color w:val="000000"/>
          <w:sz w:val="22"/>
          <w:szCs w:val="22"/>
        </w:rPr>
        <w:t xml:space="preserve"> zgodnie ze wzorem standardowego formularza określon</w:t>
      </w:r>
      <w:r w:rsidR="006607CD" w:rsidRPr="00DB6571">
        <w:rPr>
          <w:rFonts w:eastAsia="Times New Roman" w:cstheme="minorHAnsi"/>
          <w:color w:val="000000"/>
          <w:sz w:val="22"/>
          <w:szCs w:val="22"/>
        </w:rPr>
        <w:t>ego</w:t>
      </w:r>
      <w:r w:rsidRPr="00DB6571">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w:t>
      </w:r>
      <w:r w:rsidRPr="00FA769B">
        <w:rPr>
          <w:rFonts w:eastAsia="Times New Roman" w:cstheme="minorHAnsi"/>
          <w:sz w:val="22"/>
          <w:szCs w:val="22"/>
        </w:rPr>
        <w:t>", któ</w:t>
      </w:r>
      <w:r w:rsidR="00FA769B" w:rsidRPr="00FA769B">
        <w:rPr>
          <w:rFonts w:eastAsia="Times New Roman" w:cstheme="minorHAnsi"/>
          <w:sz w:val="22"/>
          <w:szCs w:val="22"/>
        </w:rPr>
        <w:t xml:space="preserve">rego wzór stanowi </w:t>
      </w:r>
      <w:r w:rsidR="00480959">
        <w:rPr>
          <w:rFonts w:eastAsia="Times New Roman" w:cstheme="minorHAnsi"/>
          <w:b/>
          <w:sz w:val="22"/>
          <w:szCs w:val="22"/>
        </w:rPr>
        <w:t>załącznik nr 4</w:t>
      </w:r>
      <w:r w:rsidRPr="00FB7812">
        <w:rPr>
          <w:rFonts w:eastAsia="Times New Roman" w:cstheme="minorHAnsi"/>
          <w:b/>
          <w:sz w:val="22"/>
          <w:szCs w:val="22"/>
        </w:rPr>
        <w:t xml:space="preserve"> do SWZ</w:t>
      </w:r>
      <w:r w:rsidRPr="00FB7812">
        <w:rPr>
          <w:rFonts w:eastAsia="Times New Roman" w:cstheme="minorHAnsi"/>
          <w:sz w:val="22"/>
          <w:szCs w:val="22"/>
        </w:rPr>
        <w:t xml:space="preserve">. </w:t>
      </w:r>
      <w:r w:rsidRPr="00DB6571">
        <w:rPr>
          <w:rFonts w:eastAsia="Times New Roman" w:cstheme="minorHAnsi"/>
          <w:color w:val="000000"/>
          <w:sz w:val="22"/>
          <w:szCs w:val="22"/>
        </w:rPr>
        <w:t xml:space="preserve">Oświadczenie, o którym mowa, </w:t>
      </w:r>
      <w:r w:rsidR="006607CD" w:rsidRPr="00DB6571">
        <w:rPr>
          <w:rFonts w:eastAsia="Times New Roman" w:cstheme="minorHAnsi"/>
          <w:color w:val="000000"/>
          <w:sz w:val="22"/>
          <w:szCs w:val="22"/>
        </w:rPr>
        <w:t xml:space="preserve">stanowi dowód </w:t>
      </w:r>
      <w:r w:rsidRPr="00DB6571">
        <w:rPr>
          <w:rFonts w:eastAsia="Times New Roman" w:cstheme="minorHAnsi"/>
          <w:color w:val="000000"/>
          <w:sz w:val="22"/>
          <w:szCs w:val="22"/>
        </w:rPr>
        <w:t>potwierdzając</w:t>
      </w:r>
      <w:r w:rsidR="006607CD" w:rsidRPr="00DB6571">
        <w:rPr>
          <w:rFonts w:eastAsia="Times New Roman" w:cstheme="minorHAnsi"/>
          <w:color w:val="000000"/>
          <w:sz w:val="22"/>
          <w:szCs w:val="22"/>
        </w:rPr>
        <w:t>y</w:t>
      </w:r>
      <w:r w:rsidRPr="00DB6571">
        <w:rPr>
          <w:rFonts w:eastAsia="Times New Roman" w:cstheme="minorHAnsi"/>
          <w:color w:val="000000"/>
          <w:sz w:val="22"/>
          <w:szCs w:val="22"/>
        </w:rPr>
        <w:t xml:space="preserve"> brak podstaw wykluczenia, spełnianie warunków udziału </w:t>
      </w:r>
      <w:r w:rsidR="00FA769B">
        <w:rPr>
          <w:rFonts w:eastAsia="Times New Roman" w:cstheme="minorHAnsi"/>
          <w:color w:val="000000"/>
          <w:sz w:val="22"/>
          <w:szCs w:val="22"/>
        </w:rPr>
        <w:br/>
      </w:r>
      <w:r w:rsidRPr="00DB6571">
        <w:rPr>
          <w:rFonts w:eastAsia="Times New Roman" w:cstheme="minorHAnsi"/>
          <w:color w:val="000000"/>
          <w:sz w:val="22"/>
          <w:szCs w:val="22"/>
        </w:rPr>
        <w:t>w postępowaniu, odpowiednio na dzień składania ofert, tymczasowo zastępujący wymagane przez zamawiającego podmiotowe środki dowodowe.</w:t>
      </w:r>
    </w:p>
    <w:p w14:paraId="6B2432F7" w14:textId="77777777" w:rsidR="00954FA8" w:rsidRPr="00DD314A" w:rsidRDefault="00954FA8" w:rsidP="00C93B66">
      <w:pPr>
        <w:autoSpaceDE w:val="0"/>
        <w:autoSpaceDN w:val="0"/>
        <w:adjustRightInd w:val="0"/>
        <w:spacing w:after="0" w:line="360" w:lineRule="auto"/>
        <w:ind w:left="284"/>
        <w:rPr>
          <w:rFonts w:eastAsia="Times New Roman" w:cstheme="minorHAnsi"/>
          <w:strike/>
          <w:color w:val="000000"/>
          <w:lang w:eastAsia="pl-PL"/>
        </w:rPr>
      </w:pPr>
      <w:r w:rsidRPr="00FD5707">
        <w:rPr>
          <w:rFonts w:eastAsia="Times New Roman" w:cstheme="minorHAnsi"/>
          <w:color w:val="000000"/>
          <w:u w:val="single"/>
          <w:lang w:eastAsia="pl-PL"/>
        </w:rPr>
        <w:t xml:space="preserve">W przypadku wspólnego ubiegania się o zamówienie przez wykonawców, oświadczenie, </w:t>
      </w:r>
      <w:r w:rsidRPr="00FD5707">
        <w:rPr>
          <w:rFonts w:eastAsia="Times New Roman" w:cstheme="minorHAnsi"/>
          <w:color w:val="000000"/>
          <w:u w:val="single"/>
          <w:lang w:eastAsia="pl-PL"/>
        </w:rPr>
        <w:br/>
        <w:t>o którym mowa, składa każdy z wykonawców.</w:t>
      </w:r>
      <w:r w:rsidRPr="00FD5707">
        <w:rPr>
          <w:rFonts w:eastAsia="Times New Roman" w:cstheme="minorHAnsi"/>
          <w:color w:val="000000"/>
          <w:lang w:eastAsia="pl-PL"/>
        </w:rPr>
        <w:t xml:space="preserve"> Oświadczenia te potwierdzają brak podstaw wykluczenia </w:t>
      </w:r>
      <w:r w:rsidRPr="00DD314A">
        <w:rPr>
          <w:rFonts w:eastAsia="Times New Roman" w:cstheme="minorHAnsi"/>
          <w:strike/>
          <w:color w:val="000000"/>
          <w:lang w:eastAsia="pl-PL"/>
        </w:rPr>
        <w:t xml:space="preserve">oraz spełnianie warunków udziału w postępowaniu w zakresie, w jakim każdy </w:t>
      </w:r>
      <w:r w:rsidRPr="00DD314A">
        <w:rPr>
          <w:rFonts w:eastAsia="Times New Roman" w:cstheme="minorHAnsi"/>
          <w:strike/>
          <w:color w:val="000000"/>
          <w:lang w:eastAsia="pl-PL"/>
        </w:rPr>
        <w:br/>
        <w:t>z wykonawców wykazuje spełnianie warunków udziału w postępowaniu.</w:t>
      </w:r>
    </w:p>
    <w:p w14:paraId="66C41E6C" w14:textId="77777777" w:rsidR="00954FA8" w:rsidRPr="00C93B66" w:rsidRDefault="00954FA8" w:rsidP="00C93B66">
      <w:pPr>
        <w:autoSpaceDE w:val="0"/>
        <w:autoSpaceDN w:val="0"/>
        <w:adjustRightInd w:val="0"/>
        <w:spacing w:after="0" w:line="360" w:lineRule="auto"/>
        <w:ind w:left="284"/>
        <w:rPr>
          <w:rFonts w:eastAsia="Times New Roman" w:cstheme="minorHAnsi"/>
          <w:strike/>
          <w:color w:val="000000"/>
          <w:u w:val="single"/>
          <w:lang w:eastAsia="pl-PL"/>
        </w:rPr>
      </w:pPr>
      <w:r w:rsidRPr="00C93B66">
        <w:rPr>
          <w:rFonts w:eastAsia="Times New Roman" w:cstheme="minorHAnsi"/>
          <w:strike/>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29746C61" w:rsidR="00954FA8" w:rsidRPr="00FD5707" w:rsidRDefault="00954FA8" w:rsidP="00C93B66">
      <w:pPr>
        <w:autoSpaceDE w:val="0"/>
        <w:autoSpaceDN w:val="0"/>
        <w:adjustRightInd w:val="0"/>
        <w:spacing w:after="0" w:line="360" w:lineRule="auto"/>
        <w:ind w:left="284"/>
        <w:rPr>
          <w:rFonts w:eastAsia="Times New Roman" w:cstheme="minorHAnsi"/>
          <w:color w:val="000000"/>
          <w:lang w:eastAsia="pl-PL"/>
        </w:rPr>
      </w:pPr>
      <w:r w:rsidRPr="00FD5707">
        <w:rPr>
          <w:rFonts w:eastAsia="Times New Roman" w:cstheme="minorHAnsi"/>
          <w:color w:val="000000"/>
          <w:lang w:eastAsia="pl-PL"/>
        </w:rPr>
        <w:t xml:space="preserve">Wykonawca może wykorzystać jednolity dokument złożony w odrębnym postępowaniu </w:t>
      </w:r>
      <w:r w:rsidR="00DB6571">
        <w:rPr>
          <w:rFonts w:eastAsia="Times New Roman" w:cstheme="minorHAnsi"/>
          <w:color w:val="000000"/>
          <w:lang w:eastAsia="pl-PL"/>
        </w:rPr>
        <w:br/>
      </w:r>
      <w:r w:rsidRPr="00FD5707">
        <w:rPr>
          <w:rFonts w:eastAsia="Times New Roman" w:cstheme="minorHAnsi"/>
          <w:color w:val="000000"/>
          <w:lang w:eastAsia="pl-PL"/>
        </w:rPr>
        <w:t>o udzielenie zamówienia, jeżeli potwierdzi, że informacje w nim zawarte pozostają prawidłowe.</w:t>
      </w:r>
    </w:p>
    <w:p w14:paraId="21277129" w14:textId="77777777" w:rsidR="00954FA8" w:rsidRPr="00FD5707" w:rsidRDefault="00954FA8" w:rsidP="00C93B66">
      <w:pPr>
        <w:autoSpaceDE w:val="0"/>
        <w:autoSpaceDN w:val="0"/>
        <w:adjustRightInd w:val="0"/>
        <w:spacing w:after="0" w:line="360" w:lineRule="auto"/>
        <w:ind w:left="284"/>
        <w:rPr>
          <w:rFonts w:eastAsia="Times New Roman" w:cstheme="minorHAnsi"/>
          <w:color w:val="000000"/>
          <w:lang w:eastAsia="pl-PL"/>
        </w:rPr>
      </w:pPr>
      <w:r w:rsidRPr="00FD5707">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A527461" w:rsidR="00954FA8" w:rsidRPr="00FD5707" w:rsidRDefault="00954FA8" w:rsidP="00C93B66">
      <w:pPr>
        <w:autoSpaceDE w:val="0"/>
        <w:autoSpaceDN w:val="0"/>
        <w:adjustRightInd w:val="0"/>
        <w:spacing w:after="0" w:line="360" w:lineRule="auto"/>
        <w:ind w:left="567" w:hanging="425"/>
        <w:rPr>
          <w:rFonts w:eastAsia="Times New Roman" w:cstheme="minorHAnsi"/>
          <w:color w:val="000000"/>
          <w:lang w:eastAsia="pl-PL"/>
        </w:rPr>
      </w:pPr>
      <w:r w:rsidRPr="00FD5707">
        <w:rPr>
          <w:rFonts w:eastAsia="Times New Roman" w:cstheme="minorHAnsi"/>
          <w:color w:val="000000"/>
          <w:lang w:eastAsia="pl-PL"/>
        </w:rPr>
        <w:t>A. Część II – należy wypełnić w całości</w:t>
      </w:r>
      <w:r w:rsidR="0003004F">
        <w:rPr>
          <w:rFonts w:eastAsia="Times New Roman" w:cstheme="minorHAnsi"/>
          <w:color w:val="000000"/>
          <w:lang w:eastAsia="pl-PL"/>
        </w:rPr>
        <w:t xml:space="preserve"> (bez pozycji A.2.2. oraz C.1.)</w:t>
      </w:r>
      <w:r w:rsidRPr="00FD5707">
        <w:rPr>
          <w:rFonts w:eastAsia="Times New Roman" w:cstheme="minorHAnsi"/>
          <w:color w:val="000000"/>
          <w:lang w:eastAsia="pl-PL"/>
        </w:rPr>
        <w:t>,</w:t>
      </w:r>
    </w:p>
    <w:p w14:paraId="364AD270" w14:textId="77777777" w:rsidR="00954FA8" w:rsidRPr="00FD5707" w:rsidRDefault="00954FA8" w:rsidP="00C93B66">
      <w:pPr>
        <w:autoSpaceDE w:val="0"/>
        <w:autoSpaceDN w:val="0"/>
        <w:adjustRightInd w:val="0"/>
        <w:spacing w:after="0" w:line="360" w:lineRule="auto"/>
        <w:ind w:left="567" w:hanging="425"/>
        <w:rPr>
          <w:rFonts w:eastAsia="Times New Roman" w:cstheme="minorHAnsi"/>
          <w:color w:val="000000"/>
          <w:lang w:eastAsia="pl-PL"/>
        </w:rPr>
      </w:pPr>
      <w:r w:rsidRPr="00FD5707">
        <w:rPr>
          <w:rFonts w:eastAsia="Times New Roman" w:cstheme="minorHAnsi"/>
          <w:color w:val="000000"/>
          <w:lang w:eastAsia="pl-PL"/>
        </w:rPr>
        <w:t>B. Część III – należy wypełnić następująco:</w:t>
      </w:r>
    </w:p>
    <w:p w14:paraId="0F60CBF2" w14:textId="77777777" w:rsidR="004947AE" w:rsidRPr="00FD5707" w:rsidRDefault="004947AE" w:rsidP="00C93B66">
      <w:pPr>
        <w:autoSpaceDE w:val="0"/>
        <w:autoSpaceDN w:val="0"/>
        <w:adjustRightInd w:val="0"/>
        <w:spacing w:after="0" w:line="360" w:lineRule="auto"/>
        <w:ind w:left="709" w:hanging="283"/>
        <w:rPr>
          <w:rFonts w:eastAsia="Times New Roman" w:cstheme="minorHAnsi"/>
          <w:lang w:eastAsia="pl-PL"/>
        </w:rPr>
      </w:pPr>
      <w:r w:rsidRPr="00FD5707">
        <w:rPr>
          <w:rFonts w:eastAsia="Times New Roman" w:cstheme="minorHAnsi"/>
          <w:color w:val="000000"/>
          <w:lang w:eastAsia="pl-PL"/>
        </w:rPr>
        <w:t>1</w:t>
      </w:r>
      <w:r w:rsidRPr="00FD5707">
        <w:rPr>
          <w:rFonts w:eastAsia="Times New Roman" w:cstheme="minorHAnsi"/>
          <w:lang w:eastAsia="pl-PL"/>
        </w:rPr>
        <w:t>.</w:t>
      </w:r>
      <w:r w:rsidRPr="00FD5707">
        <w:rPr>
          <w:rFonts w:eastAsia="Times New Roman" w:cstheme="minorHAnsi"/>
          <w:color w:val="FF0000"/>
          <w:lang w:eastAsia="pl-PL"/>
        </w:rPr>
        <w:t xml:space="preserve"> </w:t>
      </w:r>
      <w:r w:rsidRPr="00FD5707">
        <w:rPr>
          <w:rFonts w:eastAsia="Times New Roman" w:cstheme="minorHAnsi"/>
          <w:lang w:eastAsia="pl-PL"/>
        </w:rPr>
        <w:t>na potwierdzenie braku podstaw do wykluczenia wskazanych w art. 108 ust. 1 pkt 1 i 2 ustawy Pzp informacje wymagane w Części III lit. A.1. JEDZ</w:t>
      </w:r>
    </w:p>
    <w:p w14:paraId="0F7CAADB" w14:textId="77777777" w:rsidR="004947AE" w:rsidRPr="00FD5707" w:rsidRDefault="004947AE" w:rsidP="00C93B66">
      <w:pPr>
        <w:autoSpaceDE w:val="0"/>
        <w:autoSpaceDN w:val="0"/>
        <w:adjustRightInd w:val="0"/>
        <w:spacing w:after="0" w:line="360" w:lineRule="auto"/>
        <w:ind w:left="709" w:hanging="283"/>
        <w:rPr>
          <w:rFonts w:eastAsia="Times New Roman" w:cstheme="minorHAnsi"/>
          <w:lang w:eastAsia="pl-PL"/>
        </w:rPr>
      </w:pPr>
      <w:r w:rsidRPr="00FD5707">
        <w:rPr>
          <w:rFonts w:eastAsia="Times New Roman" w:cstheme="minorHAnsi"/>
          <w:lang w:eastAsia="pl-PL"/>
        </w:rPr>
        <w:t>2. na potwierdzenie braku podstaw do wykluczenia wskazanych w art. 108 ust. 1 pkt 3 ustawy Pzp  – informacje wymagane w Części III lit. B.1. JEDZ;</w:t>
      </w:r>
    </w:p>
    <w:p w14:paraId="3CB33FEB" w14:textId="77777777" w:rsidR="004947AE" w:rsidRPr="00FD5707" w:rsidRDefault="004947AE" w:rsidP="00C93B66">
      <w:pPr>
        <w:autoSpaceDE w:val="0"/>
        <w:autoSpaceDN w:val="0"/>
        <w:adjustRightInd w:val="0"/>
        <w:spacing w:after="0" w:line="360" w:lineRule="auto"/>
        <w:ind w:left="709" w:hanging="283"/>
        <w:rPr>
          <w:rFonts w:eastAsia="Times New Roman" w:cstheme="minorHAnsi"/>
          <w:lang w:eastAsia="pl-PL"/>
        </w:rPr>
      </w:pPr>
      <w:r w:rsidRPr="00FD5707">
        <w:rPr>
          <w:rFonts w:eastAsia="Times New Roman" w:cstheme="minorHAnsi"/>
          <w:lang w:eastAsia="pl-PL"/>
        </w:rPr>
        <w:lastRenderedPageBreak/>
        <w:t xml:space="preserve">3. na potwierdzenie braku podstaw do wykluczenia wskazanych w art. 108 ust. 1 pkt 1 lit. g) </w:t>
      </w:r>
      <w:r w:rsidRPr="00FD5707">
        <w:rPr>
          <w:rFonts w:eastAsia="Times New Roman" w:cstheme="minorHAnsi"/>
          <w:lang w:eastAsia="pl-PL"/>
        </w:rPr>
        <w:br/>
        <w:t>i pkt 2 ustawy Pzp – informacje wymagane w Części III lit. D.1. JEDZ;</w:t>
      </w:r>
    </w:p>
    <w:p w14:paraId="43A7E23A" w14:textId="77777777" w:rsidR="004947AE" w:rsidRPr="00FD5707" w:rsidRDefault="004947AE" w:rsidP="00C93B66">
      <w:pPr>
        <w:autoSpaceDE w:val="0"/>
        <w:autoSpaceDN w:val="0"/>
        <w:adjustRightInd w:val="0"/>
        <w:spacing w:after="0" w:line="360" w:lineRule="auto"/>
        <w:ind w:left="709" w:hanging="283"/>
        <w:rPr>
          <w:rFonts w:eastAsia="Times New Roman" w:cstheme="minorHAnsi"/>
          <w:lang w:eastAsia="pl-PL"/>
        </w:rPr>
      </w:pPr>
      <w:r w:rsidRPr="00FD5707">
        <w:rPr>
          <w:rFonts w:eastAsia="Times New Roman" w:cstheme="minorHAnsi"/>
          <w:lang w:eastAsia="pl-PL"/>
        </w:rPr>
        <w:t>4.</w:t>
      </w:r>
      <w:r w:rsidRPr="00FD5707">
        <w:rPr>
          <w:rFonts w:eastAsia="Times New Roman" w:cstheme="minorHAnsi"/>
          <w:lang w:eastAsia="pl-PL"/>
        </w:rPr>
        <w:tab/>
        <w:t xml:space="preserve">na potwierdzenie braku podstaw do wykluczenia wskazanych w art. 108 ust. 1 pkt 1 lit. h) </w:t>
      </w:r>
      <w:r w:rsidRPr="00FD5707">
        <w:rPr>
          <w:rFonts w:eastAsia="Times New Roman" w:cstheme="minorHAnsi"/>
          <w:lang w:eastAsia="pl-PL"/>
        </w:rPr>
        <w:br/>
        <w:t>i pkt 2 ustawy Pzp – informacje wymagane w Części III lit. C 1.1. JEDZ;</w:t>
      </w:r>
    </w:p>
    <w:p w14:paraId="1A9EAC54" w14:textId="77777777" w:rsidR="004947AE" w:rsidRPr="00FD5707" w:rsidRDefault="004947AE" w:rsidP="00C93B66">
      <w:pPr>
        <w:autoSpaceDE w:val="0"/>
        <w:autoSpaceDN w:val="0"/>
        <w:adjustRightInd w:val="0"/>
        <w:spacing w:after="0" w:line="360" w:lineRule="auto"/>
        <w:ind w:left="709" w:hanging="283"/>
        <w:rPr>
          <w:rFonts w:eastAsia="Times New Roman" w:cstheme="minorHAnsi"/>
          <w:lang w:eastAsia="pl-PL"/>
        </w:rPr>
      </w:pPr>
      <w:r w:rsidRPr="00FD5707">
        <w:rPr>
          <w:rFonts w:eastAsia="Times New Roman" w:cstheme="minorHAnsi"/>
          <w:lang w:eastAsia="pl-PL"/>
        </w:rPr>
        <w:t>5. na potwierdzenie braku podstaw do wykluczenia wskazanych w art. 108 ust. 1 pkt 5 ustawy Pzp – informacje wymagane w Części III lit. C 1.4. JEDZ;</w:t>
      </w:r>
    </w:p>
    <w:p w14:paraId="5445E383" w14:textId="77777777" w:rsidR="004947AE" w:rsidRPr="00FD5707" w:rsidRDefault="004947AE" w:rsidP="00C93B66">
      <w:pPr>
        <w:autoSpaceDE w:val="0"/>
        <w:autoSpaceDN w:val="0"/>
        <w:adjustRightInd w:val="0"/>
        <w:spacing w:after="0" w:line="360" w:lineRule="auto"/>
        <w:ind w:left="709" w:hanging="283"/>
        <w:rPr>
          <w:rFonts w:eastAsia="Times New Roman" w:cstheme="minorHAnsi"/>
          <w:lang w:eastAsia="ar-SA"/>
        </w:rPr>
      </w:pPr>
      <w:r w:rsidRPr="00FD5707">
        <w:rPr>
          <w:rFonts w:eastAsia="Times New Roman" w:cstheme="minorHAnsi"/>
          <w:lang w:eastAsia="pl-PL"/>
        </w:rPr>
        <w:t>6. na potwierdzenie braku podstaw do wykluczenia wskazanych w art. 108 ust. 1 pkt 6 ustawy Pzp – informacje wymagane w Części III lit. C 1.6. JEDZ;</w:t>
      </w:r>
      <w:r w:rsidRPr="00FD5707">
        <w:rPr>
          <w:rFonts w:eastAsia="Times New Roman" w:cstheme="minorHAnsi"/>
          <w:lang w:eastAsia="ar-SA"/>
        </w:rPr>
        <w:t xml:space="preserve"> </w:t>
      </w:r>
    </w:p>
    <w:p w14:paraId="20840E41" w14:textId="13290406" w:rsidR="00954FA8" w:rsidRPr="00480959" w:rsidRDefault="00954FA8" w:rsidP="00C93B66">
      <w:pPr>
        <w:autoSpaceDE w:val="0"/>
        <w:autoSpaceDN w:val="0"/>
        <w:adjustRightInd w:val="0"/>
        <w:spacing w:after="0" w:line="360" w:lineRule="auto"/>
        <w:ind w:left="851" w:hanging="709"/>
        <w:rPr>
          <w:rFonts w:eastAsia="Times New Roman" w:cstheme="minorHAnsi"/>
          <w:strike/>
          <w:lang w:eastAsia="ar-SA"/>
        </w:rPr>
      </w:pPr>
      <w:r w:rsidRPr="00FD5707">
        <w:rPr>
          <w:rFonts w:eastAsia="Times New Roman" w:cstheme="minorHAnsi"/>
          <w:lang w:eastAsia="ar-SA"/>
        </w:rPr>
        <w:t xml:space="preserve">C. </w:t>
      </w:r>
      <w:r w:rsidRPr="00480959">
        <w:rPr>
          <w:rFonts w:eastAsia="Times New Roman" w:cstheme="minorHAnsi"/>
          <w:strike/>
          <w:lang w:eastAsia="ar-SA"/>
        </w:rPr>
        <w:t>C</w:t>
      </w:r>
      <w:r w:rsidR="00480959" w:rsidRPr="00480959">
        <w:rPr>
          <w:rFonts w:eastAsia="Times New Roman" w:cstheme="minorHAnsi"/>
          <w:strike/>
          <w:lang w:eastAsia="ar-SA"/>
        </w:rPr>
        <w:t xml:space="preserve">zęść IV </w:t>
      </w:r>
      <w:r w:rsidR="0003004F" w:rsidRPr="00480959">
        <w:rPr>
          <w:rFonts w:eastAsia="Times New Roman" w:cstheme="minorHAnsi"/>
          <w:strike/>
          <w:lang w:eastAsia="ar-SA"/>
        </w:rPr>
        <w:t xml:space="preserve">- </w:t>
      </w:r>
      <w:r w:rsidRPr="00480959">
        <w:rPr>
          <w:rFonts w:eastAsia="Times New Roman" w:cstheme="minorHAnsi"/>
          <w:strike/>
          <w:lang w:eastAsia="ar-SA"/>
        </w:rPr>
        <w:t xml:space="preserve"> należy ograniczyć się do wypełnienia sekcji α – ogólne oświadczenie dotyczące wszystkich kryteriów kwalifikacji;</w:t>
      </w:r>
    </w:p>
    <w:p w14:paraId="05239747" w14:textId="77777777" w:rsidR="00954FA8" w:rsidRPr="00FD5707" w:rsidRDefault="00954FA8" w:rsidP="00C93B66">
      <w:pPr>
        <w:autoSpaceDE w:val="0"/>
        <w:autoSpaceDN w:val="0"/>
        <w:adjustRightInd w:val="0"/>
        <w:spacing w:after="0" w:line="360" w:lineRule="auto"/>
        <w:rPr>
          <w:rFonts w:eastAsia="Times New Roman" w:cstheme="minorHAnsi"/>
          <w:color w:val="000000"/>
          <w:lang w:eastAsia="pl-PL"/>
        </w:rPr>
      </w:pPr>
      <w:r w:rsidRPr="00FD5707">
        <w:rPr>
          <w:rFonts w:eastAsia="Times New Roman" w:cstheme="minorHAnsi"/>
          <w:color w:val="000000"/>
          <w:lang w:eastAsia="pl-PL"/>
        </w:rPr>
        <w:t xml:space="preserve">  D. Część VI – należy wypełnić w całości.</w:t>
      </w:r>
    </w:p>
    <w:p w14:paraId="1971A517" w14:textId="4D7A60BC" w:rsidR="00954FA8" w:rsidRPr="00FD5707" w:rsidRDefault="00954FA8" w:rsidP="00C93B66">
      <w:pPr>
        <w:autoSpaceDE w:val="0"/>
        <w:autoSpaceDN w:val="0"/>
        <w:adjustRightInd w:val="0"/>
        <w:spacing w:after="0" w:line="360" w:lineRule="auto"/>
        <w:ind w:left="993" w:hanging="425"/>
        <w:rPr>
          <w:rFonts w:eastAsia="Times New Roman" w:cstheme="minorHAnsi"/>
          <w:b/>
          <w:color w:val="000000"/>
          <w:u w:val="single"/>
          <w:lang w:eastAsia="pl-PL"/>
        </w:rPr>
      </w:pPr>
      <w:r w:rsidRPr="00FD5707">
        <w:rPr>
          <w:rFonts w:eastAsia="Times New Roman" w:cstheme="minorHAnsi"/>
          <w:b/>
          <w:color w:val="000000"/>
          <w:lang w:eastAsia="pl-PL"/>
        </w:rPr>
        <w:t>1.3.</w:t>
      </w:r>
      <w:r w:rsidRPr="00FD5707">
        <w:rPr>
          <w:rFonts w:eastAsia="Times New Roman" w:cstheme="minorHAnsi"/>
          <w:color w:val="000000"/>
          <w:lang w:eastAsia="pl-PL"/>
        </w:rPr>
        <w:tab/>
      </w:r>
      <w:r w:rsidRPr="00FD5707">
        <w:rPr>
          <w:rFonts w:eastAsia="Times New Roman" w:cstheme="minorHAnsi"/>
          <w:b/>
          <w:color w:val="000000"/>
          <w:u w:val="single"/>
          <w:lang w:eastAsia="pl-PL"/>
        </w:rPr>
        <w:t xml:space="preserve">pełnomocnictwo do złożenia oferty udzielone pod rygorem nieważności, w </w:t>
      </w:r>
      <w:r w:rsidR="00D27884" w:rsidRPr="00FD5707">
        <w:rPr>
          <w:rFonts w:eastAsia="Times New Roman" w:cstheme="minorHAnsi"/>
          <w:b/>
          <w:color w:val="000000"/>
          <w:u w:val="single"/>
          <w:lang w:eastAsia="pl-PL"/>
        </w:rPr>
        <w:t>formie elektronicznej (</w:t>
      </w:r>
      <w:r w:rsidRPr="00FD5707">
        <w:rPr>
          <w:rFonts w:eastAsia="Times New Roman" w:cstheme="minorHAnsi"/>
          <w:b/>
          <w:color w:val="000000"/>
          <w:u w:val="single"/>
          <w:lang w:eastAsia="pl-PL"/>
        </w:rPr>
        <w:t>opatrzonej kwalifikowanym podpisem elektronicznym</w:t>
      </w:r>
      <w:r w:rsidR="00D27884" w:rsidRPr="00FD5707">
        <w:rPr>
          <w:rFonts w:eastAsia="Times New Roman" w:cstheme="minorHAnsi"/>
          <w:b/>
          <w:color w:val="000000"/>
          <w:u w:val="single"/>
          <w:lang w:eastAsia="pl-PL"/>
        </w:rPr>
        <w:t>) – jeżeli dotyczy</w:t>
      </w:r>
      <w:r w:rsidRPr="00FD5707">
        <w:rPr>
          <w:rFonts w:eastAsia="Times New Roman" w:cstheme="minorHAnsi"/>
          <w:b/>
          <w:color w:val="000000"/>
          <w:u w:val="single"/>
          <w:lang w:eastAsia="pl-PL"/>
        </w:rPr>
        <w:t>,</w:t>
      </w:r>
    </w:p>
    <w:p w14:paraId="1FD42884" w14:textId="3ECD1539" w:rsidR="00954FA8" w:rsidRPr="00FD5707" w:rsidRDefault="00954FA8" w:rsidP="00C93B66">
      <w:pPr>
        <w:autoSpaceDE w:val="0"/>
        <w:autoSpaceDN w:val="0"/>
        <w:adjustRightInd w:val="0"/>
        <w:spacing w:after="0" w:line="360" w:lineRule="auto"/>
        <w:ind w:left="993" w:hanging="425"/>
        <w:rPr>
          <w:rFonts w:eastAsia="Times New Roman" w:cstheme="minorHAnsi"/>
          <w:b/>
          <w:color w:val="000000"/>
          <w:u w:val="single"/>
          <w:lang w:eastAsia="pl-PL"/>
        </w:rPr>
      </w:pPr>
      <w:r w:rsidRPr="00FD5707">
        <w:rPr>
          <w:rFonts w:eastAsia="Times New Roman" w:cstheme="minorHAnsi"/>
          <w:b/>
          <w:color w:val="000000"/>
          <w:lang w:eastAsia="pl-PL"/>
        </w:rPr>
        <w:t>1.4.</w:t>
      </w:r>
      <w:r w:rsidRPr="00FD5707">
        <w:rPr>
          <w:rFonts w:eastAsia="Times New Roman" w:cstheme="minorHAnsi"/>
          <w:b/>
          <w:color w:val="000000"/>
          <w:lang w:eastAsia="pl-PL"/>
        </w:rPr>
        <w:tab/>
      </w:r>
      <w:r w:rsidRPr="00FD5707">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FD5707">
        <w:rPr>
          <w:rFonts w:eastAsia="Times New Roman" w:cstheme="minorHAnsi"/>
          <w:b/>
          <w:color w:val="000000"/>
          <w:u w:val="single"/>
          <w:lang w:eastAsia="pl-PL"/>
        </w:rPr>
        <w:t>formie elektronicznej (</w:t>
      </w:r>
      <w:r w:rsidRPr="00FD5707">
        <w:rPr>
          <w:rFonts w:eastAsia="Times New Roman" w:cstheme="minorHAnsi"/>
          <w:b/>
          <w:color w:val="000000"/>
          <w:u w:val="single"/>
          <w:lang w:eastAsia="pl-PL"/>
        </w:rPr>
        <w:t>opatrzonej kwalifikowanym podpisem elektronicznym</w:t>
      </w:r>
      <w:r w:rsidR="00D27884" w:rsidRPr="00FD5707">
        <w:rPr>
          <w:rFonts w:eastAsia="Times New Roman" w:cstheme="minorHAnsi"/>
          <w:b/>
          <w:color w:val="000000"/>
          <w:u w:val="single"/>
          <w:lang w:eastAsia="pl-PL"/>
        </w:rPr>
        <w:t>) – jeżeli dotyczy</w:t>
      </w:r>
      <w:r w:rsidRPr="00FD5707">
        <w:rPr>
          <w:rFonts w:eastAsia="Times New Roman" w:cstheme="minorHAnsi"/>
          <w:b/>
          <w:color w:val="000000"/>
          <w:u w:val="single"/>
          <w:lang w:eastAsia="pl-PL"/>
        </w:rPr>
        <w:t>,</w:t>
      </w:r>
    </w:p>
    <w:p w14:paraId="5A495200" w14:textId="1983C86D" w:rsidR="00D27884" w:rsidRDefault="00CF2CEA" w:rsidP="00C93B66">
      <w:pPr>
        <w:autoSpaceDE w:val="0"/>
        <w:autoSpaceDN w:val="0"/>
        <w:adjustRightInd w:val="0"/>
        <w:spacing w:after="0" w:line="360" w:lineRule="auto"/>
        <w:ind w:left="993" w:hanging="426"/>
        <w:rPr>
          <w:rFonts w:eastAsia="Times New Roman" w:cstheme="minorHAnsi"/>
          <w:b/>
          <w:color w:val="000000"/>
          <w:u w:val="single"/>
          <w:lang w:eastAsia="pl-PL"/>
        </w:rPr>
      </w:pPr>
      <w:r>
        <w:rPr>
          <w:rFonts w:eastAsia="Times New Roman" w:cstheme="minorHAnsi"/>
          <w:b/>
          <w:color w:val="000000"/>
          <w:lang w:eastAsia="pl-PL"/>
        </w:rPr>
        <w:t>1.5</w:t>
      </w:r>
      <w:r w:rsidR="005260F1" w:rsidRPr="00FD5707">
        <w:rPr>
          <w:rFonts w:eastAsia="Times New Roman" w:cstheme="minorHAnsi"/>
          <w:b/>
          <w:color w:val="000000"/>
          <w:lang w:eastAsia="pl-PL"/>
        </w:rPr>
        <w:t xml:space="preserve">. </w:t>
      </w:r>
      <w:r w:rsidR="007E6F06">
        <w:rPr>
          <w:rFonts w:eastAsia="Times New Roman" w:cstheme="minorHAnsi"/>
          <w:b/>
          <w:color w:val="000000"/>
          <w:lang w:eastAsia="pl-PL"/>
        </w:rPr>
        <w:t xml:space="preserve"> </w:t>
      </w:r>
      <w:r w:rsidR="007E6F06" w:rsidRPr="007E6F06">
        <w:rPr>
          <w:rFonts w:eastAsia="Times New Roman" w:cstheme="minorHAnsi"/>
          <w:b/>
          <w:color w:val="000000"/>
          <w:u w:val="single"/>
          <w:lang w:eastAsia="pl-PL"/>
        </w:rPr>
        <w:t>wadium w oryginale w postaci elektronicznej (opatrzonej kwalifikowanym podpisem elektronicznym lub podpisem zaufanym lub osobistym osób upoważnionych do jego wystawienia) - tylko, gdy Wykonawca wnosi wadium w formie niepieniężnej,</w:t>
      </w:r>
    </w:p>
    <w:p w14:paraId="4A5237BF" w14:textId="511ABD76" w:rsidR="00DB6571" w:rsidRPr="00A8530C" w:rsidRDefault="00CF2CEA" w:rsidP="00C93B66">
      <w:pPr>
        <w:autoSpaceDE w:val="0"/>
        <w:autoSpaceDN w:val="0"/>
        <w:adjustRightInd w:val="0"/>
        <w:spacing w:after="0" w:line="360" w:lineRule="auto"/>
        <w:ind w:left="993" w:hanging="426"/>
        <w:rPr>
          <w:rFonts w:eastAsia="Times New Roman" w:cstheme="minorHAnsi"/>
          <w:b/>
          <w:u w:val="single"/>
          <w:lang w:eastAsia="pl-PL"/>
        </w:rPr>
      </w:pPr>
      <w:r>
        <w:rPr>
          <w:rFonts w:eastAsia="Times New Roman" w:cstheme="minorHAnsi"/>
          <w:b/>
          <w:color w:val="000000"/>
          <w:lang w:eastAsia="pl-PL"/>
        </w:rPr>
        <w:t>1.6</w:t>
      </w:r>
      <w:r w:rsidR="00DB6571" w:rsidRPr="00DB6571">
        <w:rPr>
          <w:rFonts w:eastAsia="Times New Roman" w:cstheme="minorHAnsi"/>
          <w:b/>
          <w:color w:val="000000"/>
          <w:lang w:eastAsia="pl-PL"/>
        </w:rPr>
        <w:t xml:space="preserve">. </w:t>
      </w:r>
      <w:r w:rsidR="00DB6571" w:rsidRPr="00A8530C">
        <w:rPr>
          <w:rFonts w:eastAsia="Times New Roman" w:cstheme="minorHAnsi"/>
          <w:b/>
          <w:u w:val="single"/>
          <w:lang w:eastAsia="pl-PL"/>
        </w:rPr>
        <w:t>oświadczenie, z którego wynika, które usługi wykonają poszczególni wykonawcy - dotyczy wykonawców</w:t>
      </w:r>
      <w:r w:rsidR="00DB6571" w:rsidRPr="00A8530C">
        <w:rPr>
          <w:u w:val="single"/>
        </w:rPr>
        <w:t xml:space="preserve"> </w:t>
      </w:r>
      <w:r w:rsidR="00DB6571" w:rsidRPr="00A8530C">
        <w:rPr>
          <w:rFonts w:eastAsia="Times New Roman" w:cstheme="minorHAnsi"/>
          <w:b/>
          <w:u w:val="single"/>
          <w:lang w:eastAsia="pl-PL"/>
        </w:rPr>
        <w:t>wspólnie ubiegający się o udzielenie zamówienia.</w:t>
      </w:r>
      <w:r w:rsidR="007E6F06" w:rsidRPr="007E6F06">
        <w:t xml:space="preserve"> </w:t>
      </w:r>
    </w:p>
    <w:p w14:paraId="0D478FDA" w14:textId="77777777" w:rsidR="00D27884" w:rsidRPr="00FD5707" w:rsidRDefault="00D27884" w:rsidP="00C93B66">
      <w:pPr>
        <w:autoSpaceDE w:val="0"/>
        <w:autoSpaceDN w:val="0"/>
        <w:adjustRightInd w:val="0"/>
        <w:spacing w:after="0" w:line="360" w:lineRule="auto"/>
        <w:ind w:left="993" w:hanging="426"/>
        <w:jc w:val="both"/>
        <w:rPr>
          <w:rFonts w:eastAsia="Times New Roman" w:cstheme="minorHAnsi"/>
          <w:b/>
          <w:color w:val="000000"/>
          <w:u w:val="single"/>
          <w:lang w:eastAsia="pl-PL"/>
        </w:rPr>
      </w:pPr>
    </w:p>
    <w:p w14:paraId="27A1347C" w14:textId="77777777" w:rsidR="00A772C0" w:rsidRPr="00FD5707" w:rsidRDefault="00A772C0" w:rsidP="00C93B66">
      <w:pPr>
        <w:autoSpaceDE w:val="0"/>
        <w:autoSpaceDN w:val="0"/>
        <w:adjustRightInd w:val="0"/>
        <w:spacing w:after="0" w:line="360" w:lineRule="auto"/>
        <w:rPr>
          <w:rFonts w:eastAsia="Times New Roman" w:cstheme="minorHAnsi"/>
          <w:lang w:eastAsia="ar-SA"/>
        </w:rPr>
      </w:pPr>
      <w:r w:rsidRPr="00FD5707">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FD5707">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1862FB1" w14:textId="77777777" w:rsidR="00A772C0" w:rsidRPr="00FD5707" w:rsidRDefault="00A772C0" w:rsidP="00C93B66">
      <w:pPr>
        <w:autoSpaceDE w:val="0"/>
        <w:autoSpaceDN w:val="0"/>
        <w:adjustRightInd w:val="0"/>
        <w:spacing w:after="0" w:line="360" w:lineRule="auto"/>
        <w:ind w:left="993" w:hanging="426"/>
        <w:rPr>
          <w:rFonts w:eastAsia="Times New Roman" w:cstheme="minorHAnsi"/>
          <w:b/>
          <w:color w:val="000000"/>
          <w:u w:val="single"/>
          <w:lang w:eastAsia="pl-PL"/>
        </w:rPr>
      </w:pPr>
    </w:p>
    <w:p w14:paraId="60C69C5F" w14:textId="77777777" w:rsidR="0030361C" w:rsidRDefault="0030361C">
      <w:pPr>
        <w:spacing w:line="259" w:lineRule="auto"/>
        <w:rPr>
          <w:rFonts w:eastAsia="Times New Roman" w:cstheme="minorHAnsi"/>
          <w:lang w:eastAsia="pl-PL"/>
        </w:rPr>
      </w:pPr>
      <w:r>
        <w:rPr>
          <w:rFonts w:eastAsia="Times New Roman" w:cstheme="minorHAnsi"/>
          <w:lang w:eastAsia="pl-PL"/>
        </w:rPr>
        <w:br w:type="page"/>
      </w:r>
    </w:p>
    <w:p w14:paraId="2BC62AC7" w14:textId="6ADDF9D7" w:rsidR="00734DB7" w:rsidRPr="00FD5707" w:rsidRDefault="005260F1" w:rsidP="00C93B66">
      <w:pPr>
        <w:autoSpaceDE w:val="0"/>
        <w:autoSpaceDN w:val="0"/>
        <w:adjustRightInd w:val="0"/>
        <w:spacing w:after="0" w:line="360" w:lineRule="auto"/>
        <w:ind w:left="284" w:hanging="284"/>
        <w:rPr>
          <w:rFonts w:eastAsia="Times New Roman" w:cstheme="minorHAnsi"/>
          <w:color w:val="000000"/>
          <w:lang w:eastAsia="pl-PL"/>
        </w:rPr>
      </w:pPr>
      <w:r w:rsidRPr="00FD5707">
        <w:rPr>
          <w:rFonts w:eastAsia="Times New Roman" w:cstheme="minorHAnsi"/>
          <w:lang w:eastAsia="pl-PL"/>
        </w:rPr>
        <w:lastRenderedPageBreak/>
        <w:t>2</w:t>
      </w:r>
      <w:r w:rsidR="00C0145F" w:rsidRPr="00FD5707">
        <w:rPr>
          <w:rFonts w:eastAsia="Times New Roman" w:cstheme="minorHAnsi"/>
        </w:rPr>
        <w:t>.</w:t>
      </w:r>
      <w:r w:rsidR="00C0145F" w:rsidRPr="00FD5707">
        <w:rPr>
          <w:rFonts w:eastAsia="Times New Roman" w:cstheme="minorHAnsi"/>
          <w:color w:val="000000"/>
        </w:rPr>
        <w:t xml:space="preserve"> </w:t>
      </w:r>
      <w:r w:rsidR="00734DB7" w:rsidRPr="00FD5707">
        <w:rPr>
          <w:rFonts w:eastAsia="Times New Roman" w:cstheme="minorHAnsi"/>
          <w:color w:val="000000"/>
          <w:lang w:eastAsia="pl-PL"/>
        </w:rPr>
        <w:t>Wykonawca może złożyć tylko jedną ofertę.</w:t>
      </w:r>
    </w:p>
    <w:p w14:paraId="4C3593C1" w14:textId="58A01B75" w:rsidR="00734DB7" w:rsidRPr="00FD5707" w:rsidRDefault="005260F1" w:rsidP="00C93B66">
      <w:pPr>
        <w:autoSpaceDE w:val="0"/>
        <w:autoSpaceDN w:val="0"/>
        <w:adjustRightInd w:val="0"/>
        <w:spacing w:after="0" w:line="360" w:lineRule="auto"/>
        <w:ind w:left="284" w:hanging="284"/>
        <w:rPr>
          <w:rFonts w:eastAsia="Times New Roman" w:cstheme="minorHAnsi"/>
          <w:color w:val="000000"/>
          <w:lang w:eastAsia="pl-PL"/>
        </w:rPr>
      </w:pPr>
      <w:r w:rsidRPr="00FD5707">
        <w:rPr>
          <w:rFonts w:eastAsia="Times New Roman" w:cstheme="minorHAnsi"/>
          <w:color w:val="000000"/>
          <w:lang w:eastAsia="pl-PL"/>
        </w:rPr>
        <w:t>3</w:t>
      </w:r>
      <w:r w:rsidR="00734DB7" w:rsidRPr="00FD5707">
        <w:rPr>
          <w:rFonts w:eastAsia="Times New Roman" w:cstheme="minorHAnsi"/>
          <w:color w:val="000000"/>
          <w:lang w:eastAsia="pl-PL"/>
        </w:rPr>
        <w:t xml:space="preserve">. </w:t>
      </w:r>
      <w:r w:rsidR="00734DB7" w:rsidRPr="00FD5707">
        <w:rPr>
          <w:rFonts w:eastAsia="Times New Roman" w:cstheme="minorHAnsi"/>
          <w:color w:val="000000"/>
          <w:lang w:eastAsia="pl-PL"/>
        </w:rPr>
        <w:tab/>
        <w:t>Treść oferty musi być zgodna z wymaganiami zamawiaj</w:t>
      </w:r>
      <w:r w:rsidRPr="00FD5707">
        <w:rPr>
          <w:rFonts w:eastAsia="Times New Roman" w:cstheme="minorHAnsi"/>
          <w:color w:val="000000"/>
          <w:lang w:eastAsia="pl-PL"/>
        </w:rPr>
        <w:t xml:space="preserve">ącego określonymi w dokumentach </w:t>
      </w:r>
      <w:r w:rsidR="00734DB7" w:rsidRPr="00FD5707">
        <w:rPr>
          <w:rFonts w:eastAsia="Times New Roman" w:cstheme="minorHAnsi"/>
          <w:color w:val="000000"/>
          <w:lang w:eastAsia="pl-PL"/>
        </w:rPr>
        <w:t>zamówienia.</w:t>
      </w:r>
    </w:p>
    <w:p w14:paraId="7CAC784F" w14:textId="3C330E5A" w:rsidR="00734DB7" w:rsidRPr="00FD5707" w:rsidRDefault="005260F1" w:rsidP="00C93B66">
      <w:pPr>
        <w:autoSpaceDE w:val="0"/>
        <w:autoSpaceDN w:val="0"/>
        <w:adjustRightInd w:val="0"/>
        <w:spacing w:after="0" w:line="360" w:lineRule="auto"/>
        <w:ind w:left="284" w:hanging="284"/>
        <w:rPr>
          <w:rFonts w:eastAsia="Times New Roman" w:cstheme="minorHAnsi"/>
          <w:color w:val="000000"/>
          <w:lang w:eastAsia="pl-PL"/>
        </w:rPr>
      </w:pPr>
      <w:r w:rsidRPr="00FD5707">
        <w:rPr>
          <w:rFonts w:eastAsia="Times New Roman" w:cstheme="minorHAnsi"/>
          <w:color w:val="000000"/>
          <w:lang w:eastAsia="pl-PL"/>
        </w:rPr>
        <w:t>4</w:t>
      </w:r>
      <w:r w:rsidR="00734DB7" w:rsidRPr="00FD5707">
        <w:rPr>
          <w:rFonts w:eastAsia="Times New Roman" w:cstheme="minorHAnsi"/>
          <w:color w:val="000000"/>
          <w:lang w:eastAsia="pl-PL"/>
        </w:rPr>
        <w:t xml:space="preserve">. </w:t>
      </w:r>
      <w:r w:rsidR="00734DB7" w:rsidRPr="00FD5707">
        <w:rPr>
          <w:rFonts w:eastAsia="Times New Roman" w:cstheme="minorHAnsi"/>
          <w:color w:val="000000"/>
          <w:lang w:eastAsia="pl-PL"/>
        </w:rPr>
        <w:tab/>
        <w:t>W ofercie Wykonawca winien skalkulować cenę dla całośc</w:t>
      </w:r>
      <w:r w:rsidRPr="00FD5707">
        <w:rPr>
          <w:rFonts w:eastAsia="Times New Roman" w:cstheme="minorHAnsi"/>
          <w:color w:val="000000"/>
          <w:lang w:eastAsia="pl-PL"/>
        </w:rPr>
        <w:t xml:space="preserve">i przedmiotu zamówienia. Podana </w:t>
      </w:r>
      <w:r w:rsidR="00734DB7" w:rsidRPr="00FD5707">
        <w:rPr>
          <w:rFonts w:eastAsia="Times New Roman" w:cstheme="minorHAnsi"/>
          <w:color w:val="000000"/>
          <w:lang w:eastAsia="pl-PL"/>
        </w:rPr>
        <w:t>cena musi uwzględniać wszystkie wymogi realizacji zamówienia o</w:t>
      </w:r>
      <w:r w:rsidRPr="00FD5707">
        <w:rPr>
          <w:rFonts w:eastAsia="Times New Roman" w:cstheme="minorHAnsi"/>
          <w:color w:val="000000"/>
          <w:lang w:eastAsia="pl-PL"/>
        </w:rPr>
        <w:t xml:space="preserve">kreślone niniejszą specyfikacją </w:t>
      </w:r>
      <w:r w:rsidR="00734DB7" w:rsidRPr="00FD5707">
        <w:rPr>
          <w:rFonts w:eastAsia="Times New Roman" w:cstheme="minorHAnsi"/>
          <w:color w:val="000000"/>
          <w:lang w:eastAsia="pl-PL"/>
        </w:rPr>
        <w:t xml:space="preserve">oraz przepisami dotyczącymi przedmiotu zamówienia. </w:t>
      </w:r>
    </w:p>
    <w:p w14:paraId="79F82551" w14:textId="10F46854" w:rsidR="00734DB7" w:rsidRPr="00FD5707" w:rsidRDefault="005260F1" w:rsidP="00C93B66">
      <w:pPr>
        <w:widowControl w:val="0"/>
        <w:suppressAutoHyphens/>
        <w:autoSpaceDE w:val="0"/>
        <w:autoSpaceDN w:val="0"/>
        <w:adjustRightInd w:val="0"/>
        <w:spacing w:after="0" w:line="360" w:lineRule="auto"/>
        <w:ind w:left="284" w:hanging="284"/>
        <w:rPr>
          <w:rFonts w:eastAsia="Times New Roman" w:cstheme="minorHAnsi"/>
          <w:color w:val="000000"/>
        </w:rPr>
      </w:pPr>
      <w:r w:rsidRPr="00FD5707">
        <w:rPr>
          <w:rFonts w:eastAsia="Times New Roman" w:cstheme="minorHAnsi"/>
          <w:color w:val="000000"/>
          <w:lang w:eastAsia="pl-PL"/>
        </w:rPr>
        <w:t>5</w:t>
      </w:r>
      <w:r w:rsidR="00734DB7" w:rsidRPr="00FD5707">
        <w:rPr>
          <w:rFonts w:eastAsia="Times New Roman" w:cstheme="minorHAnsi"/>
          <w:color w:val="000000"/>
          <w:lang w:eastAsia="pl-PL"/>
        </w:rPr>
        <w:t>. Wykonawca ponosi wszelkie koszty przygotowania i złożenia oferty</w:t>
      </w:r>
      <w:r w:rsidR="009302D2" w:rsidRPr="00FD5707">
        <w:rPr>
          <w:rFonts w:eastAsia="Times New Roman" w:cstheme="minorHAnsi"/>
          <w:color w:val="000000"/>
          <w:lang w:eastAsia="pl-PL"/>
        </w:rPr>
        <w:t>.</w:t>
      </w:r>
    </w:p>
    <w:p w14:paraId="52C8E5E3" w14:textId="3811764E" w:rsidR="00FE25A0" w:rsidRPr="00FD5707" w:rsidRDefault="005260F1" w:rsidP="00C93B66">
      <w:pPr>
        <w:widowControl w:val="0"/>
        <w:suppressAutoHyphens/>
        <w:autoSpaceDE w:val="0"/>
        <w:autoSpaceDN w:val="0"/>
        <w:adjustRightInd w:val="0"/>
        <w:spacing w:after="0" w:line="360" w:lineRule="auto"/>
        <w:ind w:left="284" w:hanging="284"/>
        <w:rPr>
          <w:rFonts w:eastAsia="Times New Roman" w:cstheme="minorHAnsi"/>
          <w:color w:val="000000"/>
        </w:rPr>
      </w:pPr>
      <w:r w:rsidRPr="00FD5707">
        <w:rPr>
          <w:rFonts w:eastAsia="Times New Roman" w:cstheme="minorHAnsi"/>
          <w:color w:val="000000"/>
        </w:rPr>
        <w:t xml:space="preserve">6. </w:t>
      </w:r>
      <w:r w:rsidR="00A75205" w:rsidRPr="00FD5707">
        <w:rPr>
          <w:rFonts w:eastAsia="Times New Roman" w:cstheme="minorHAnsi"/>
          <w:color w:val="000000"/>
        </w:rPr>
        <w:t xml:space="preserve">Oferta wraz z załącznikami powinna być podpisana przez osobę upoważnioną do reprezentowania Wykonawcy. Oferta sporządzona w </w:t>
      </w:r>
      <w:r w:rsidR="009302D2" w:rsidRPr="00FD5707">
        <w:rPr>
          <w:rFonts w:eastAsia="Times New Roman" w:cstheme="minorHAnsi"/>
          <w:color w:val="000000"/>
        </w:rPr>
        <w:t xml:space="preserve">formie </w:t>
      </w:r>
      <w:r w:rsidR="00A75205" w:rsidRPr="00FD5707">
        <w:rPr>
          <w:rFonts w:eastAsia="Times New Roman" w:cstheme="minorHAnsi"/>
          <w:color w:val="000000"/>
        </w:rPr>
        <w:t xml:space="preserve">elektronicznej powinna być podpisana </w:t>
      </w:r>
      <w:r w:rsidR="00C0145F" w:rsidRPr="00FD5707">
        <w:rPr>
          <w:rFonts w:eastAsia="Times New Roman" w:cstheme="minorHAnsi"/>
          <w:color w:val="000000"/>
        </w:rPr>
        <w:t>k</w:t>
      </w:r>
      <w:r w:rsidR="00A75205" w:rsidRPr="00FD5707">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3A2E88" w:rsidRDefault="0041280E" w:rsidP="00C93B66">
      <w:pPr>
        <w:widowControl w:val="0"/>
        <w:suppressAutoHyphens/>
        <w:autoSpaceDE w:val="0"/>
        <w:autoSpaceDN w:val="0"/>
        <w:adjustRightInd w:val="0"/>
        <w:spacing w:after="0" w:line="360" w:lineRule="auto"/>
        <w:ind w:left="284" w:hanging="284"/>
        <w:rPr>
          <w:rFonts w:eastAsia="Times New Roman" w:cstheme="minorHAnsi"/>
          <w:color w:val="000000"/>
        </w:rPr>
      </w:pPr>
      <w:r w:rsidRPr="00FD5707">
        <w:rPr>
          <w:rFonts w:eastAsia="Times New Roman" w:cstheme="minorHAnsi"/>
          <w:color w:val="000000"/>
        </w:rPr>
        <w:t xml:space="preserve">7. </w:t>
      </w:r>
      <w:r w:rsidRPr="00FD5707">
        <w:rPr>
          <w:rFonts w:eastAsia="Times New Roman" w:cstheme="minorHAnsi"/>
          <w:color w:val="000000"/>
        </w:rPr>
        <w:tab/>
      </w:r>
      <w:r w:rsidR="00C0145F" w:rsidRPr="00FD5707">
        <w:rPr>
          <w:rFonts w:eastAsia="Times New Roman" w:cstheme="minorHAnsi"/>
          <w:color w:val="000000"/>
        </w:rPr>
        <w:t xml:space="preserve">W przypadku składania oferty przez Wykonawców występujących wspólnie w formularzu ofertowym należy wymienić dane wszystkich Wykonawców występujących wspólnie ze </w:t>
      </w:r>
      <w:r w:rsidR="00C0145F" w:rsidRPr="003A2E88">
        <w:rPr>
          <w:rFonts w:eastAsia="Times New Roman" w:cstheme="minorHAnsi"/>
          <w:color w:val="000000"/>
        </w:rPr>
        <w:t>wskazaniem Pełnomocnika do ich reprezentowania i załączeniem pełnomocnictwa.</w:t>
      </w:r>
    </w:p>
    <w:p w14:paraId="2FEDCC1B"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rFonts w:eastAsia="Times New Roman" w:cstheme="minorHAnsi"/>
          <w:sz w:val="22"/>
          <w:szCs w:val="22"/>
        </w:rPr>
        <w:t xml:space="preserve">Dokumenty sporządzone w języku obcym należy złożyć wraz z tłumaczeniem na język polski, </w:t>
      </w:r>
      <w:r w:rsidRPr="003A2E88">
        <w:rPr>
          <w:rFonts w:eastAsia="Times New Roman" w:cstheme="minorHAnsi"/>
          <w:color w:val="000000" w:themeColor="text1"/>
          <w:sz w:val="22"/>
          <w:szCs w:val="22"/>
        </w:rPr>
        <w:t>chyba że szczególne zapisy SWZ stanowią inaczej.</w:t>
      </w:r>
    </w:p>
    <w:p w14:paraId="50BC0060"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 xml:space="preserve">Oferta powinna być złożona przy użyciu środków komunikacji elektronicznej tzn. za pośrednictwem </w:t>
      </w:r>
      <w:r w:rsidRPr="003A2E88">
        <w:rPr>
          <w:color w:val="0070C0"/>
          <w:sz w:val="22"/>
          <w:szCs w:val="22"/>
        </w:rPr>
        <w:t xml:space="preserve">platformazakupowa.pl </w:t>
      </w:r>
      <w:r w:rsidRPr="003A2E88">
        <w:rPr>
          <w:sz w:val="22"/>
          <w:szCs w:val="22"/>
        </w:rPr>
        <w:t xml:space="preserve">pod adresem: </w:t>
      </w:r>
      <w:hyperlink r:id="rId13" w:history="1">
        <w:r w:rsidRPr="003A2E88">
          <w:rPr>
            <w:rStyle w:val="Hipercze"/>
            <w:sz w:val="22"/>
            <w:szCs w:val="22"/>
          </w:rPr>
          <w:t>https://platformazakupowa.pl/pn/umb</w:t>
        </w:r>
      </w:hyperlink>
      <w:r w:rsidRPr="003A2E88">
        <w:rPr>
          <w:sz w:val="22"/>
          <w:szCs w:val="22"/>
        </w:rPr>
        <w:t xml:space="preserve">. </w:t>
      </w:r>
    </w:p>
    <w:p w14:paraId="5767312D"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Do oferty należy dołączyć wszystkie wymagane w SWZ dokumenty.</w:t>
      </w:r>
    </w:p>
    <w:p w14:paraId="2CD65E12"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Po wypełnieniu Formularza składania oferty i dołączenia  wszystkich wymaganych załączników należy kliknąć przycisk „Przejdź do podsumowania”.</w:t>
      </w:r>
    </w:p>
    <w:p w14:paraId="36E3A065"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 xml:space="preserve">Oferta lub wniosek składana elektronicznie musi zostać podpisana elektronicznym podpisem kwalifikowanym. W procesie składania oferty za pośrednictwem </w:t>
      </w:r>
      <w:hyperlink r:id="rId14">
        <w:r w:rsidRPr="003A2E88">
          <w:rPr>
            <w:color w:val="1155CC"/>
            <w:sz w:val="22"/>
            <w:szCs w:val="22"/>
            <w:u w:val="single"/>
          </w:rPr>
          <w:t>platformazakupowa.pl</w:t>
        </w:r>
      </w:hyperlink>
      <w:r w:rsidRPr="003A2E88">
        <w:rPr>
          <w:sz w:val="22"/>
          <w:szCs w:val="22"/>
        </w:rPr>
        <w:t xml:space="preserve">, Wykonawca powinien złożyć podpis bezpośrednio na dokumentach przesłanych za pośrednictwem </w:t>
      </w:r>
      <w:hyperlink r:id="rId15" w:history="1">
        <w:r w:rsidRPr="003A2E88">
          <w:rPr>
            <w:rStyle w:val="Hipercze"/>
            <w:sz w:val="22"/>
            <w:szCs w:val="22"/>
          </w:rPr>
          <w:t>https://platformazakupowa.pl/pn/umb</w:t>
        </w:r>
      </w:hyperlink>
      <w:r w:rsidRPr="003A2E88">
        <w:rPr>
          <w:sz w:val="22"/>
          <w:szCs w:val="22"/>
        </w:rPr>
        <w:t xml:space="preserve">. </w:t>
      </w:r>
    </w:p>
    <w:p w14:paraId="558D23F3"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2A8F247"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 xml:space="preserve">Szczegółowa instrukcja dla Wykonawców dotycząca złożenia, zmiany i wycofania oferty znajduje się na stronie internetowej pod adresem:  </w:t>
      </w:r>
      <w:hyperlink r:id="rId16">
        <w:r w:rsidRPr="003A2E88">
          <w:rPr>
            <w:color w:val="1155CC"/>
            <w:sz w:val="22"/>
            <w:szCs w:val="22"/>
            <w:u w:val="single"/>
          </w:rPr>
          <w:t>https://platformazakupowa.pl/strona/45-instrukcje</w:t>
        </w:r>
      </w:hyperlink>
    </w:p>
    <w:p w14:paraId="46634ED5"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Maksymalny rozmiar jednego pliku przesyłanego za pośrednictwem dedykowanych formularzy do: złożenia, zmiany, wycofania oferty wynosi 150 MB natomiast przy komunikacji wielkość pliku to maksymalnie 500 MB.</w:t>
      </w:r>
    </w:p>
    <w:p w14:paraId="6AD40E54"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b/>
          <w:sz w:val="22"/>
          <w:szCs w:val="22"/>
        </w:rPr>
        <w:lastRenderedPageBreak/>
        <w:t>Rozszerzenia plików wykorzystywanych przez Wykonawców muszą być zgodne z</w:t>
      </w:r>
      <w:r w:rsidRPr="003A2E88">
        <w:rPr>
          <w:sz w:val="22"/>
          <w:szCs w:val="22"/>
        </w:rPr>
        <w:t xml:space="preserve"> Załącznikiem </w:t>
      </w:r>
      <w:r w:rsidRPr="003A2E88">
        <w:rPr>
          <w:sz w:val="22"/>
          <w:szCs w:val="22"/>
        </w:rPr>
        <w:b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4369B42"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 xml:space="preserve">Zamawiający rekomenduje wykorzystanie formatów: .pdf .doc .docx .xls .xlsx .jpg (.jpeg) </w:t>
      </w:r>
      <w:r w:rsidRPr="003A2E88">
        <w:rPr>
          <w:b/>
          <w:sz w:val="22"/>
          <w:szCs w:val="22"/>
          <w:u w:val="single"/>
        </w:rPr>
        <w:t>ze szczególnym wskazaniem na .pdf</w:t>
      </w:r>
    </w:p>
    <w:p w14:paraId="1DEF1ECD" w14:textId="77777777" w:rsidR="00C93B66" w:rsidRPr="003A2E88" w:rsidRDefault="00C93B66" w:rsidP="00C93B66">
      <w:pPr>
        <w:pStyle w:val="Akapitzlist"/>
        <w:widowControl w:val="0"/>
        <w:numPr>
          <w:ilvl w:val="0"/>
          <w:numId w:val="23"/>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A2E88">
        <w:rPr>
          <w:sz w:val="22"/>
          <w:szCs w:val="22"/>
        </w:rPr>
        <w:t>W celu ewentualnej kompresji danych Zamawiający rekomenduje wykorzystanie jednego z rozszerzeń:</w:t>
      </w:r>
    </w:p>
    <w:p w14:paraId="797D608E" w14:textId="77777777" w:rsidR="00C93B66" w:rsidRPr="003A2E88" w:rsidRDefault="00C93B66" w:rsidP="00C93B66">
      <w:pPr>
        <w:spacing w:after="0" w:line="360" w:lineRule="auto"/>
        <w:ind w:left="426"/>
      </w:pPr>
      <w:r w:rsidRPr="003A2E88">
        <w:t xml:space="preserve">.zip </w:t>
      </w:r>
    </w:p>
    <w:p w14:paraId="59EE2FBB" w14:textId="77777777" w:rsidR="00C93B66" w:rsidRPr="003A2E88" w:rsidRDefault="00C93B66" w:rsidP="00C93B66">
      <w:pPr>
        <w:spacing w:after="0" w:line="360" w:lineRule="auto"/>
        <w:ind w:left="426"/>
      </w:pPr>
      <w:r w:rsidRPr="003A2E88">
        <w:t>.7Z</w:t>
      </w:r>
    </w:p>
    <w:p w14:paraId="21A9F46C"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 xml:space="preserve">Wśród rozszerzeń powszechnych a </w:t>
      </w:r>
      <w:r w:rsidRPr="003A2E88">
        <w:rPr>
          <w:b/>
        </w:rPr>
        <w:t>niewystępujących</w:t>
      </w:r>
      <w:r w:rsidRPr="003A2E88">
        <w:t xml:space="preserve"> w Rozporządzeniu KRI występują: .rar .gif .bmp .numbers .pages. </w:t>
      </w:r>
      <w:r w:rsidRPr="003A2E88">
        <w:rPr>
          <w:b/>
          <w:color w:val="FF9900"/>
        </w:rPr>
        <w:t>Dokumenty złożone w takich plikach zostaną uznane za złożone nieskutecznie.</w:t>
      </w:r>
      <w:r w:rsidRPr="003A2E88">
        <w:rPr>
          <w:b/>
          <w:color w:val="FF9900"/>
          <w:vertAlign w:val="superscript"/>
        </w:rPr>
        <w:footnoteReference w:id="1"/>
      </w:r>
    </w:p>
    <w:p w14:paraId="1012A4C2"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 xml:space="preserve">Ze względu na niskie ryzyko naruszenia integralności pliku oraz łatwiejszą weryfikację podpisu zamawiający zaleca, w miarę możliwości, </w:t>
      </w:r>
      <w:r w:rsidRPr="003A2E88">
        <w:rPr>
          <w:b/>
        </w:rPr>
        <w:t xml:space="preserve">przekonwertowanie plików składających się na ofertę na rozszerzenie .pdf  i opatrzenie ich podpisem kwalifikowanym w formacie PAdES. </w:t>
      </w:r>
    </w:p>
    <w:p w14:paraId="364771EE"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 xml:space="preserve">Pliki w innych formatach niż PDF </w:t>
      </w:r>
      <w:r w:rsidRPr="003A2E88">
        <w:rPr>
          <w:b/>
        </w:rPr>
        <w:t>zaleca się opatrzyć podpisem w formacie XAdES o typie zewnętrznym</w:t>
      </w:r>
      <w:r w:rsidRPr="003A2E88">
        <w:t>. Wykonawca powinien pamiętać, aby plik z podpisem przekazywać łącznie z dokumentem podpisywanym.</w:t>
      </w:r>
    </w:p>
    <w:p w14:paraId="6DEA8DED"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Zamawiający rekomenduje wykorzystanie podpisu z kwalifikowanym znacznikiem czasu.</w:t>
      </w:r>
    </w:p>
    <w:p w14:paraId="5A53AE76"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Zamawiający zaleca, aby Wykonawca z odpowiednim wyprzedzeniem przetestował możliwość prawidłowego wykorzystania wybranej metody podpisania plików oferty.</w:t>
      </w:r>
    </w:p>
    <w:p w14:paraId="5758DE53"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75600DB"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 xml:space="preserve">Jeśli Wykonawca pakuje dokumenty np. w plik o rozszerzeniu .zip, zaleca się wcześniejsze podpisanie każdego ze skompresowanych plików. </w:t>
      </w:r>
    </w:p>
    <w:p w14:paraId="096B77DA"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lastRenderedPageBreak/>
        <w:t xml:space="preserve">Zamawiający zaleca aby </w:t>
      </w:r>
      <w:r w:rsidRPr="003A2E88">
        <w:rPr>
          <w:b/>
          <w:u w:val="single"/>
        </w:rPr>
        <w:t>nie</w:t>
      </w:r>
      <w:r w:rsidRPr="003A2E88">
        <w:rPr>
          <w:b/>
        </w:rPr>
        <w:t xml:space="preserve"> </w:t>
      </w:r>
      <w:r w:rsidRPr="003A2E88">
        <w:t>wprowadzać jakichkolwiek zmian w plikach po podpisaniu ich podpisem kwalifikowanym. Może to skutkować naruszeniem integralności plików co równoważne będzie z koniecznością odrzucenia oferty.</w:t>
      </w:r>
    </w:p>
    <w:p w14:paraId="7AE192B3" w14:textId="77777777" w:rsidR="00C93B66" w:rsidRPr="003A2E88" w:rsidRDefault="00C93B66" w:rsidP="00C93B66">
      <w:pPr>
        <w:numPr>
          <w:ilvl w:val="0"/>
          <w:numId w:val="23"/>
        </w:numPr>
        <w:spacing w:after="0" w:line="360" w:lineRule="auto"/>
        <w:ind w:left="284" w:hanging="284"/>
        <w:rPr>
          <w:rFonts w:ascii="Calibri" w:eastAsia="Calibri" w:hAnsi="Calibri" w:cs="Calibri"/>
        </w:rPr>
      </w:pPr>
      <w:r w:rsidRPr="003A2E8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C5D92F" w14:textId="77777777" w:rsidR="00C93B66" w:rsidRPr="003A2E88" w:rsidRDefault="00C93B66" w:rsidP="00C93B66">
      <w:pPr>
        <w:pStyle w:val="Akapitzlist"/>
        <w:numPr>
          <w:ilvl w:val="0"/>
          <w:numId w:val="23"/>
        </w:numPr>
        <w:spacing w:line="360" w:lineRule="auto"/>
        <w:ind w:left="426" w:hanging="426"/>
        <w:rPr>
          <w:rFonts w:cstheme="minorHAnsi"/>
          <w:b/>
          <w:sz w:val="22"/>
          <w:szCs w:val="22"/>
          <w:u w:val="single"/>
        </w:rPr>
      </w:pPr>
      <w:r w:rsidRPr="003A2E88">
        <w:rPr>
          <w:rFonts w:cstheme="minorHAnsi"/>
          <w:b/>
          <w:sz w:val="22"/>
          <w:szCs w:val="22"/>
          <w:u w:val="single"/>
        </w:rPr>
        <w:t>Wykonawcy wspólnie ubiegający się o udzielenie zamówienia</w:t>
      </w:r>
    </w:p>
    <w:p w14:paraId="5329B92A" w14:textId="25F08F29" w:rsidR="00C93B66" w:rsidRPr="003A2E88" w:rsidRDefault="00C93B66" w:rsidP="00C93B66">
      <w:pPr>
        <w:pStyle w:val="Akapitzlist"/>
        <w:numPr>
          <w:ilvl w:val="0"/>
          <w:numId w:val="50"/>
        </w:numPr>
        <w:spacing w:line="360" w:lineRule="auto"/>
        <w:ind w:left="426" w:hanging="426"/>
        <w:rPr>
          <w:rFonts w:cstheme="minorHAnsi"/>
          <w:sz w:val="22"/>
          <w:szCs w:val="22"/>
        </w:rPr>
      </w:pPr>
      <w:r w:rsidRPr="003A2E88">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02B158FA" w14:textId="77777777" w:rsidR="00C93B66" w:rsidRPr="003A2E88" w:rsidRDefault="00C93B66" w:rsidP="00C93B66">
      <w:pPr>
        <w:pStyle w:val="Akapitzlist"/>
        <w:numPr>
          <w:ilvl w:val="0"/>
          <w:numId w:val="50"/>
        </w:numPr>
        <w:spacing w:line="360" w:lineRule="auto"/>
        <w:ind w:left="426" w:hanging="426"/>
        <w:rPr>
          <w:rFonts w:cstheme="minorHAnsi"/>
          <w:sz w:val="22"/>
          <w:szCs w:val="22"/>
        </w:rPr>
      </w:pPr>
      <w:r w:rsidRPr="003A2E88">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68AF24B1" w14:textId="77777777" w:rsidR="00C93B66" w:rsidRPr="003A2E88" w:rsidRDefault="00C93B66" w:rsidP="00C93B66">
      <w:pPr>
        <w:pStyle w:val="Akapitzlist"/>
        <w:spacing w:line="360" w:lineRule="auto"/>
        <w:ind w:left="426"/>
        <w:rPr>
          <w:rFonts w:cstheme="minorHAnsi"/>
          <w:sz w:val="22"/>
          <w:szCs w:val="22"/>
        </w:rPr>
      </w:pPr>
      <w:r w:rsidRPr="003A2E88">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221F8B26" w14:textId="77777777" w:rsidR="00C93B66" w:rsidRPr="003A2E88" w:rsidRDefault="00C93B66" w:rsidP="00C93B66">
      <w:pPr>
        <w:pStyle w:val="Akapitzlist"/>
        <w:numPr>
          <w:ilvl w:val="0"/>
          <w:numId w:val="50"/>
        </w:numPr>
        <w:spacing w:line="360" w:lineRule="auto"/>
        <w:ind w:left="426" w:hanging="284"/>
        <w:rPr>
          <w:rFonts w:cstheme="minorHAnsi"/>
          <w:strike/>
          <w:sz w:val="22"/>
          <w:szCs w:val="22"/>
        </w:rPr>
      </w:pPr>
      <w:r w:rsidRPr="003A2E88">
        <w:rPr>
          <w:rFonts w:cstheme="minorHAnsi"/>
          <w:strike/>
          <w:sz w:val="22"/>
          <w:szCs w:val="22"/>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F29EA0D" w14:textId="77777777" w:rsidR="00C93B66" w:rsidRPr="003A2E88" w:rsidRDefault="00C93B66" w:rsidP="00C93B66">
      <w:pPr>
        <w:pStyle w:val="Akapitzlist"/>
        <w:numPr>
          <w:ilvl w:val="0"/>
          <w:numId w:val="50"/>
        </w:numPr>
        <w:spacing w:line="360" w:lineRule="auto"/>
        <w:ind w:left="426" w:hanging="426"/>
        <w:rPr>
          <w:rFonts w:cstheme="minorHAnsi"/>
          <w:sz w:val="22"/>
          <w:szCs w:val="22"/>
        </w:rPr>
      </w:pPr>
      <w:r w:rsidRPr="003A2E88">
        <w:rPr>
          <w:rFonts w:cstheme="minorHAnsi"/>
          <w:sz w:val="22"/>
          <w:szCs w:val="22"/>
        </w:rPr>
        <w:t>Wykonawcy wspólnie ubiegający się o udzielenie zamówienia publicznego, ponoszą solidarną odpowiedzialność za wykonanie umowy.</w:t>
      </w:r>
    </w:p>
    <w:p w14:paraId="7604C5DE" w14:textId="77777777" w:rsidR="00C93B66" w:rsidRPr="003A2E88" w:rsidRDefault="00C93B66" w:rsidP="00C93B66">
      <w:pPr>
        <w:pStyle w:val="Akapitzlist"/>
        <w:numPr>
          <w:ilvl w:val="0"/>
          <w:numId w:val="50"/>
        </w:numPr>
        <w:spacing w:line="360" w:lineRule="auto"/>
        <w:ind w:left="426" w:hanging="426"/>
        <w:rPr>
          <w:rFonts w:cstheme="minorHAnsi"/>
          <w:sz w:val="22"/>
          <w:szCs w:val="22"/>
        </w:rPr>
      </w:pPr>
      <w:r w:rsidRPr="003A2E88">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3027CAFD" w14:textId="1CEBD3AB" w:rsidR="00C93B66" w:rsidRPr="003A2E88" w:rsidRDefault="00115E4A" w:rsidP="00C93B66">
      <w:pPr>
        <w:spacing w:after="0" w:line="360" w:lineRule="auto"/>
        <w:rPr>
          <w:rFonts w:cstheme="minorHAnsi"/>
          <w:b/>
          <w:u w:val="single"/>
        </w:rPr>
      </w:pPr>
      <w:r>
        <w:rPr>
          <w:rFonts w:cstheme="minorHAnsi"/>
          <w:b/>
          <w:u w:val="single"/>
        </w:rPr>
        <w:t>12</w:t>
      </w:r>
      <w:r w:rsidR="00C93B66" w:rsidRPr="003A2E88">
        <w:rPr>
          <w:rFonts w:cstheme="minorHAnsi"/>
          <w:b/>
          <w:u w:val="single"/>
        </w:rPr>
        <w:t>. Informacja o podwykonawcach</w:t>
      </w:r>
    </w:p>
    <w:p w14:paraId="01A310C6" w14:textId="77777777" w:rsidR="00C93B66" w:rsidRPr="003A2E88" w:rsidRDefault="00C93B66" w:rsidP="00C93B66">
      <w:pPr>
        <w:pStyle w:val="Akapitzlist"/>
        <w:numPr>
          <w:ilvl w:val="0"/>
          <w:numId w:val="51"/>
        </w:numPr>
        <w:spacing w:line="360" w:lineRule="auto"/>
        <w:ind w:left="426" w:hanging="426"/>
        <w:rPr>
          <w:rFonts w:cstheme="minorHAnsi"/>
          <w:sz w:val="22"/>
          <w:szCs w:val="22"/>
        </w:rPr>
      </w:pPr>
      <w:r w:rsidRPr="003A2E88">
        <w:rPr>
          <w:rFonts w:cstheme="minorHAnsi"/>
          <w:sz w:val="22"/>
          <w:szCs w:val="22"/>
        </w:rPr>
        <w:t>Zamawiający żąda wskazania przez Wykonawcę, części zamówienia, których wykonanie zamierza powierzyć podwykonawcom, oraz podania nazw ewentualnych podwykonawców, jeżeli są już znani (część II – pkt D.1. JEDZ).</w:t>
      </w:r>
    </w:p>
    <w:p w14:paraId="67C72CA2" w14:textId="77777777" w:rsidR="00C93B66" w:rsidRPr="003A2E88" w:rsidRDefault="00C93B66" w:rsidP="00C93B66">
      <w:pPr>
        <w:pStyle w:val="Akapitzlist"/>
        <w:numPr>
          <w:ilvl w:val="0"/>
          <w:numId w:val="51"/>
        </w:numPr>
        <w:spacing w:line="360" w:lineRule="auto"/>
        <w:ind w:left="426" w:hanging="426"/>
        <w:rPr>
          <w:rFonts w:cstheme="minorHAnsi"/>
          <w:sz w:val="22"/>
          <w:szCs w:val="22"/>
        </w:rPr>
      </w:pPr>
      <w:r w:rsidRPr="003A2E88">
        <w:rPr>
          <w:rFonts w:cstheme="minorHAnsi"/>
          <w:sz w:val="22"/>
          <w:szCs w:val="22"/>
        </w:rPr>
        <w:t xml:space="preserve">Zgodnie z art. 7 pkt 27 ustawy Pzp przez umowę o podwykonawstwo należy rozumieć umowę </w:t>
      </w:r>
      <w:r w:rsidRPr="003A2E88">
        <w:rPr>
          <w:rFonts w:cstheme="minorHAnsi"/>
          <w:sz w:val="22"/>
          <w:szCs w:val="22"/>
        </w:rPr>
        <w:br/>
        <w:t xml:space="preserve">w formie pisemnej o charakterze odpłatnym, zawartą między wykonawcą a podwykonawcą, </w:t>
      </w:r>
      <w:r w:rsidRPr="003A2E88">
        <w:rPr>
          <w:rFonts w:cstheme="minorHAnsi"/>
          <w:sz w:val="22"/>
          <w:szCs w:val="22"/>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5F081F3D" w14:textId="77777777" w:rsidR="00C93B66" w:rsidRPr="003A2E88" w:rsidRDefault="00C93B66" w:rsidP="00C93B66">
      <w:pPr>
        <w:pStyle w:val="Akapitzlist"/>
        <w:numPr>
          <w:ilvl w:val="0"/>
          <w:numId w:val="51"/>
        </w:numPr>
        <w:spacing w:line="360" w:lineRule="auto"/>
        <w:ind w:left="426" w:hanging="426"/>
        <w:rPr>
          <w:rFonts w:cstheme="minorHAnsi"/>
          <w:sz w:val="22"/>
          <w:szCs w:val="22"/>
        </w:rPr>
      </w:pPr>
      <w:r w:rsidRPr="003A2E88">
        <w:rPr>
          <w:rFonts w:cstheme="minorHAnsi"/>
          <w:sz w:val="22"/>
          <w:szCs w:val="22"/>
        </w:rPr>
        <w:t>Przyjmuje się, że brak wskazania części zamówienia, której wykonawca zamierza powierzyć podwykonawcy oznacza realizację zamówienia siłami własnymi.</w:t>
      </w:r>
    </w:p>
    <w:p w14:paraId="55A34B0A" w14:textId="77777777" w:rsidR="00C93B66" w:rsidRPr="003A2E88" w:rsidRDefault="00C93B66" w:rsidP="00C93B66">
      <w:pPr>
        <w:pStyle w:val="Akapitzlist"/>
        <w:numPr>
          <w:ilvl w:val="0"/>
          <w:numId w:val="51"/>
        </w:numPr>
        <w:spacing w:line="360" w:lineRule="auto"/>
        <w:ind w:left="426" w:hanging="426"/>
        <w:rPr>
          <w:rFonts w:cstheme="minorHAnsi"/>
          <w:sz w:val="22"/>
          <w:szCs w:val="22"/>
        </w:rPr>
      </w:pPr>
      <w:r w:rsidRPr="003A2E88">
        <w:rPr>
          <w:rFonts w:cstheme="minorHAnsi"/>
          <w:sz w:val="22"/>
          <w:szCs w:val="22"/>
        </w:rPr>
        <w:t>Zamawiający nie wskazuje w SWZ umów o podwykonawstwo, których przedmiotem są dostawy lub usługi, które z uwagi na wartość lub przedmiot tych dostaw lub usług, nie podlegają obowiązkowi przedkładania Zamawiającemu.</w:t>
      </w:r>
    </w:p>
    <w:p w14:paraId="18B0D99C" w14:textId="77777777" w:rsidR="003A2E88" w:rsidRDefault="003A2E88" w:rsidP="00C93B66">
      <w:pPr>
        <w:autoSpaceDE w:val="0"/>
        <w:autoSpaceDN w:val="0"/>
        <w:adjustRightInd w:val="0"/>
        <w:spacing w:after="0" w:line="360" w:lineRule="auto"/>
        <w:rPr>
          <w:rFonts w:eastAsia="Times New Roman" w:cstheme="minorHAnsi"/>
          <w:b/>
          <w:u w:val="single"/>
        </w:rPr>
      </w:pPr>
    </w:p>
    <w:p w14:paraId="4DF34D5E" w14:textId="77777777" w:rsidR="00C93B66" w:rsidRPr="003A2E88" w:rsidRDefault="00C93B66" w:rsidP="00C93B66">
      <w:pPr>
        <w:autoSpaceDE w:val="0"/>
        <w:autoSpaceDN w:val="0"/>
        <w:adjustRightInd w:val="0"/>
        <w:spacing w:after="0" w:line="360" w:lineRule="auto"/>
        <w:rPr>
          <w:rFonts w:eastAsia="Times New Roman" w:cstheme="minorHAnsi"/>
          <w:b/>
          <w:u w:val="single"/>
        </w:rPr>
      </w:pPr>
      <w:r w:rsidRPr="003A2E88">
        <w:rPr>
          <w:rFonts w:eastAsia="Times New Roman" w:cstheme="minorHAnsi"/>
          <w:b/>
          <w:u w:val="single"/>
        </w:rPr>
        <w:t>ODWRÓCONA KOLEJNOŚĆ OCENY OFERT</w:t>
      </w:r>
    </w:p>
    <w:p w14:paraId="63BD7AF1" w14:textId="4B9B8C29" w:rsidR="005260F1" w:rsidRPr="003A2E88" w:rsidRDefault="005260F1" w:rsidP="00C93B66">
      <w:pPr>
        <w:autoSpaceDE w:val="0"/>
        <w:autoSpaceDN w:val="0"/>
        <w:adjustRightInd w:val="0"/>
        <w:spacing w:after="0" w:line="360" w:lineRule="auto"/>
        <w:rPr>
          <w:rFonts w:eastAsia="Times New Roman" w:cstheme="minorHAnsi"/>
          <w:b/>
          <w:u w:val="single"/>
        </w:rPr>
      </w:pPr>
      <w:r w:rsidRPr="003A2E88">
        <w:rPr>
          <w:rFonts w:eastAsia="Times New Roman" w:cstheme="minorHAnsi"/>
          <w:b/>
          <w:u w:val="single"/>
        </w:rPr>
        <w:t xml:space="preserve">Zamawiający informuje, że w niniejszym postępowaniu stosuje </w:t>
      </w:r>
      <w:r w:rsidR="007F7849" w:rsidRPr="003A2E88">
        <w:rPr>
          <w:rFonts w:eastAsia="Times New Roman" w:cstheme="minorHAnsi"/>
          <w:b/>
          <w:u w:val="single"/>
        </w:rPr>
        <w:t>odwróconą kolejność oceny ofert (</w:t>
      </w:r>
      <w:r w:rsidRPr="003A2E88">
        <w:rPr>
          <w:rFonts w:eastAsia="Times New Roman" w:cstheme="minorHAnsi"/>
          <w:b/>
          <w:u w:val="single"/>
        </w:rPr>
        <w:t>tzw. procedurę odwróconą</w:t>
      </w:r>
      <w:r w:rsidR="007F7849" w:rsidRPr="003A2E88">
        <w:rPr>
          <w:rFonts w:eastAsia="Times New Roman" w:cstheme="minorHAnsi"/>
          <w:b/>
          <w:u w:val="single"/>
        </w:rPr>
        <w:t>)</w:t>
      </w:r>
      <w:r w:rsidRPr="003A2E88">
        <w:rPr>
          <w:rFonts w:eastAsia="Times New Roman" w:cstheme="minorHAnsi"/>
          <w:b/>
          <w:u w:val="single"/>
        </w:rPr>
        <w:t>. Zgodnie z art. 139 ust. 1 ustawy Pzp, Zamawiający najpierw</w:t>
      </w:r>
      <w:r w:rsidR="00DB6571" w:rsidRPr="003A2E88">
        <w:rPr>
          <w:rFonts w:eastAsia="Times New Roman" w:cstheme="minorHAnsi"/>
          <w:b/>
          <w:u w:val="single"/>
        </w:rPr>
        <w:t xml:space="preserve"> dokona badania i oceny ofert, </w:t>
      </w:r>
      <w:r w:rsidRPr="003A2E88">
        <w:rPr>
          <w:rFonts w:eastAsia="Times New Roman" w:cstheme="minorHAnsi"/>
          <w:b/>
          <w:u w:val="single"/>
        </w:rPr>
        <w:t>a następnie dokona kwalifikacji podmiotowej wykonawcy, którego oferta została najwyżej oceniona, w zakresie braku podstaw wykluczenia oraz spełniania warunków udziału w postępowaniu.</w:t>
      </w:r>
    </w:p>
    <w:p w14:paraId="7951A3E7" w14:textId="55143A6D" w:rsidR="009302D2" w:rsidRPr="00115E4A" w:rsidRDefault="006F2395" w:rsidP="00115E4A">
      <w:pPr>
        <w:pStyle w:val="Akapitzlist"/>
        <w:numPr>
          <w:ilvl w:val="0"/>
          <w:numId w:val="52"/>
        </w:numPr>
        <w:spacing w:line="360" w:lineRule="auto"/>
        <w:ind w:left="426" w:hanging="426"/>
        <w:rPr>
          <w:rFonts w:cstheme="minorHAnsi"/>
          <w:b/>
          <w:sz w:val="22"/>
          <w:szCs w:val="22"/>
          <w:u w:val="single"/>
        </w:rPr>
      </w:pPr>
      <w:r w:rsidRPr="00115E4A">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w:t>
      </w:r>
      <w:r w:rsidRPr="00115E4A">
        <w:rPr>
          <w:rFonts w:cstheme="minorHAnsi"/>
          <w:b/>
          <w:sz w:val="22"/>
          <w:szCs w:val="22"/>
          <w:u w:val="single"/>
        </w:rPr>
        <w:lastRenderedPageBreak/>
        <w:t xml:space="preserve">na dzień złożenia </w:t>
      </w:r>
      <w:r w:rsidR="007E6F06" w:rsidRPr="00115E4A">
        <w:rPr>
          <w:rFonts w:cstheme="minorHAnsi"/>
          <w:b/>
          <w:sz w:val="22"/>
          <w:szCs w:val="22"/>
          <w:u w:val="single"/>
        </w:rPr>
        <w:t xml:space="preserve">podmiotowych środków dowodowych </w:t>
      </w:r>
      <w:r w:rsidR="009302D2" w:rsidRPr="00115E4A">
        <w:rPr>
          <w:rFonts w:cstheme="minorHAnsi"/>
          <w:b/>
          <w:sz w:val="22"/>
          <w:szCs w:val="22"/>
          <w:u w:val="single"/>
        </w:rPr>
        <w:t>potwierdzających brak podstaw wykluczenia:</w:t>
      </w:r>
    </w:p>
    <w:p w14:paraId="43671831" w14:textId="17565F4E" w:rsidR="006F2395" w:rsidRPr="003A2E88" w:rsidRDefault="006F2395" w:rsidP="00C93B66">
      <w:pPr>
        <w:autoSpaceDE w:val="0"/>
        <w:autoSpaceDN w:val="0"/>
        <w:adjustRightInd w:val="0"/>
        <w:spacing w:after="0" w:line="360" w:lineRule="auto"/>
        <w:ind w:firstLine="284"/>
        <w:rPr>
          <w:rFonts w:eastAsia="Times New Roman" w:cstheme="minorHAnsi"/>
          <w:color w:val="000000"/>
          <w:lang w:eastAsia="pl-PL"/>
        </w:rPr>
      </w:pPr>
      <w:r w:rsidRPr="003A2E88">
        <w:rPr>
          <w:rFonts w:eastAsiaTheme="minorEastAsia" w:cstheme="minorHAnsi"/>
          <w:b/>
          <w:lang w:val="cs-CZ" w:eastAsia="pl-PL"/>
        </w:rPr>
        <w:t>13.</w:t>
      </w:r>
      <w:r w:rsidRPr="003A2E88">
        <w:rPr>
          <w:rFonts w:eastAsia="Times New Roman" w:cstheme="minorHAnsi"/>
          <w:b/>
          <w:color w:val="000000"/>
          <w:lang w:eastAsia="pl-PL"/>
        </w:rPr>
        <w:t>1.</w:t>
      </w:r>
      <w:r w:rsidR="009302D2" w:rsidRPr="003A2E88">
        <w:rPr>
          <w:rFonts w:eastAsia="Times New Roman" w:cstheme="minorHAnsi"/>
          <w:color w:val="000000"/>
          <w:lang w:eastAsia="pl-PL"/>
        </w:rPr>
        <w:t xml:space="preserve"> informacja</w:t>
      </w:r>
      <w:r w:rsidRPr="003A2E88">
        <w:rPr>
          <w:rFonts w:eastAsia="Times New Roman" w:cstheme="minorHAnsi"/>
          <w:color w:val="000000"/>
          <w:lang w:eastAsia="pl-PL"/>
        </w:rPr>
        <w:t xml:space="preserve"> z Krajowego Rejestru Karnego w zakresie:</w:t>
      </w:r>
    </w:p>
    <w:p w14:paraId="6517F5C7" w14:textId="77777777" w:rsidR="006F2395" w:rsidRPr="003A2E88" w:rsidRDefault="006F2395" w:rsidP="00C93B66">
      <w:pPr>
        <w:autoSpaceDE w:val="0"/>
        <w:autoSpaceDN w:val="0"/>
        <w:adjustRightInd w:val="0"/>
        <w:spacing w:after="0" w:line="360" w:lineRule="auto"/>
        <w:ind w:firstLine="709"/>
        <w:rPr>
          <w:rFonts w:eastAsia="Times New Roman" w:cstheme="minorHAnsi"/>
          <w:color w:val="000000"/>
          <w:lang w:eastAsia="pl-PL"/>
        </w:rPr>
      </w:pPr>
      <w:r w:rsidRPr="003A2E88">
        <w:rPr>
          <w:rFonts w:eastAsia="Times New Roman" w:cstheme="minorHAnsi"/>
          <w:color w:val="000000"/>
          <w:lang w:eastAsia="pl-PL"/>
        </w:rPr>
        <w:t>a) art. 108 ust. 1 pkt 1 i 2 ustawy Pzp,</w:t>
      </w:r>
    </w:p>
    <w:p w14:paraId="633CB54C" w14:textId="77777777" w:rsidR="006F2395" w:rsidRPr="003A2E88" w:rsidRDefault="006F2395" w:rsidP="00C93B66">
      <w:pPr>
        <w:autoSpaceDE w:val="0"/>
        <w:autoSpaceDN w:val="0"/>
        <w:adjustRightInd w:val="0"/>
        <w:spacing w:after="0" w:line="360" w:lineRule="auto"/>
        <w:ind w:left="851" w:hanging="142"/>
        <w:rPr>
          <w:rFonts w:eastAsia="Times New Roman" w:cstheme="minorHAnsi"/>
          <w:lang w:eastAsia="pl-PL"/>
        </w:rPr>
      </w:pPr>
      <w:r w:rsidRPr="003A2E88">
        <w:rPr>
          <w:rFonts w:eastAsia="Times New Roman" w:cstheme="minorHAnsi"/>
          <w:color w:val="000000"/>
          <w:lang w:eastAsia="pl-PL"/>
        </w:rPr>
        <w:t xml:space="preserve">b) art. 108 ust. 1 pkt 4 ustawy Pzp, </w:t>
      </w:r>
      <w:r w:rsidRPr="003A2E88">
        <w:rPr>
          <w:rFonts w:eastAsia="Times New Roman" w:cstheme="minorHAnsi"/>
          <w:lang w:eastAsia="pl-PL"/>
        </w:rPr>
        <w:t>dotyczącej orzeczenia zakazu ubiegania się o zamówienie publiczne tytułem środka karnego</w:t>
      </w:r>
    </w:p>
    <w:p w14:paraId="2B0414EE" w14:textId="77777777" w:rsidR="006F2395" w:rsidRPr="003A2E88" w:rsidRDefault="006F2395" w:rsidP="00C93B66">
      <w:pPr>
        <w:autoSpaceDE w:val="0"/>
        <w:autoSpaceDN w:val="0"/>
        <w:adjustRightInd w:val="0"/>
        <w:spacing w:after="0" w:line="360" w:lineRule="auto"/>
        <w:ind w:firstLine="708"/>
        <w:rPr>
          <w:rFonts w:eastAsia="Times New Roman" w:cstheme="minorHAnsi"/>
          <w:color w:val="000000"/>
          <w:lang w:eastAsia="pl-PL"/>
        </w:rPr>
      </w:pPr>
      <w:r w:rsidRPr="003A2E88">
        <w:rPr>
          <w:rFonts w:eastAsia="Times New Roman" w:cstheme="minorHAnsi"/>
          <w:color w:val="000000"/>
          <w:lang w:eastAsia="pl-PL"/>
        </w:rPr>
        <w:t>- sporządzonej nie wcześniej niż 6 miesięcy przed jej złożeniem;</w:t>
      </w:r>
    </w:p>
    <w:p w14:paraId="56A3ACA6" w14:textId="0DCC7BC6" w:rsidR="006F2395" w:rsidRPr="00FD5707" w:rsidRDefault="006F2395" w:rsidP="00C93B66">
      <w:pPr>
        <w:autoSpaceDE w:val="0"/>
        <w:autoSpaceDN w:val="0"/>
        <w:adjustRightInd w:val="0"/>
        <w:spacing w:after="0" w:line="360" w:lineRule="auto"/>
        <w:ind w:left="709" w:hanging="425"/>
        <w:rPr>
          <w:rFonts w:eastAsia="Times New Roman" w:cstheme="minorHAnsi"/>
          <w:color w:val="000000"/>
          <w:lang w:eastAsia="pl-PL"/>
        </w:rPr>
      </w:pPr>
      <w:r w:rsidRPr="003A2E88">
        <w:rPr>
          <w:rFonts w:eastAsia="Times New Roman" w:cstheme="minorHAnsi"/>
          <w:b/>
          <w:color w:val="000000"/>
          <w:lang w:eastAsia="pl-PL"/>
        </w:rPr>
        <w:t>13.2.</w:t>
      </w:r>
      <w:r w:rsidR="009302D2" w:rsidRPr="003A2E88">
        <w:rPr>
          <w:rFonts w:eastAsia="Times New Roman" w:cstheme="minorHAnsi"/>
          <w:color w:val="000000"/>
          <w:lang w:eastAsia="pl-PL"/>
        </w:rPr>
        <w:t xml:space="preserve"> oświadczenie</w:t>
      </w:r>
      <w:r w:rsidRPr="003A2E88">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w:t>
      </w:r>
      <w:r w:rsidRPr="00FD5707">
        <w:rPr>
          <w:rFonts w:eastAsia="Times New Roman" w:cstheme="minorHAnsi"/>
          <w:color w:val="000000"/>
          <w:lang w:eastAsia="pl-PL"/>
        </w:rPr>
        <w:t xml:space="preserve"> kapitałowej;</w:t>
      </w:r>
    </w:p>
    <w:p w14:paraId="6023535D" w14:textId="6A7E2F5D" w:rsidR="006F2395" w:rsidRPr="00FB7812" w:rsidRDefault="006F2395" w:rsidP="00C93B66">
      <w:pPr>
        <w:autoSpaceDE w:val="0"/>
        <w:autoSpaceDN w:val="0"/>
        <w:adjustRightInd w:val="0"/>
        <w:spacing w:after="0" w:line="360" w:lineRule="auto"/>
        <w:rPr>
          <w:rFonts w:eastAsia="Times New Roman" w:cstheme="minorHAnsi"/>
          <w:i/>
          <w:u w:val="single"/>
          <w:lang w:eastAsia="pl-PL"/>
        </w:rPr>
      </w:pPr>
      <w:r w:rsidRPr="00FB7812">
        <w:rPr>
          <w:rFonts w:eastAsia="Times New Roman" w:cstheme="minorHAnsi"/>
          <w:i/>
          <w:u w:val="single"/>
          <w:lang w:eastAsia="pl-PL"/>
        </w:rPr>
        <w:t xml:space="preserve">Wykonawca może sporządzić oświadczenie zgodnie ze wzorem stanowiącym Załącznik nr </w:t>
      </w:r>
      <w:r w:rsidR="007E6F06">
        <w:rPr>
          <w:rFonts w:eastAsia="Times New Roman" w:cstheme="minorHAnsi"/>
          <w:i/>
          <w:u w:val="single"/>
          <w:lang w:eastAsia="pl-PL"/>
        </w:rPr>
        <w:t>7</w:t>
      </w:r>
      <w:r w:rsidRPr="00FB7812">
        <w:rPr>
          <w:rFonts w:eastAsia="Times New Roman" w:cstheme="minorHAnsi"/>
          <w:i/>
          <w:u w:val="single"/>
          <w:lang w:eastAsia="pl-PL"/>
        </w:rPr>
        <w:t xml:space="preserve"> do SWZ.</w:t>
      </w:r>
    </w:p>
    <w:p w14:paraId="464208AD" w14:textId="58353814" w:rsidR="006F2395" w:rsidRPr="00FB7812" w:rsidRDefault="006F2395" w:rsidP="00C93B66">
      <w:pPr>
        <w:autoSpaceDE w:val="0"/>
        <w:autoSpaceDN w:val="0"/>
        <w:adjustRightInd w:val="0"/>
        <w:spacing w:after="0" w:line="360" w:lineRule="auto"/>
        <w:ind w:left="709" w:hanging="425"/>
        <w:rPr>
          <w:rFonts w:eastAsia="Times New Roman" w:cstheme="minorHAnsi"/>
          <w:lang w:eastAsia="pl-PL"/>
        </w:rPr>
      </w:pPr>
      <w:r w:rsidRPr="00FB7812">
        <w:rPr>
          <w:rFonts w:eastAsia="Times New Roman" w:cstheme="minorHAnsi"/>
          <w:b/>
          <w:lang w:eastAsia="pl-PL"/>
        </w:rPr>
        <w:t>13.3.</w:t>
      </w:r>
      <w:r w:rsidRPr="00FB7812">
        <w:rPr>
          <w:rFonts w:eastAsia="Times New Roman" w:cstheme="minorHAnsi"/>
          <w:lang w:eastAsia="pl-PL"/>
        </w:rPr>
        <w:t xml:space="preserve"> </w:t>
      </w:r>
      <w:r w:rsidR="009302D2" w:rsidRPr="00FB7812">
        <w:rPr>
          <w:rFonts w:eastAsia="Times New Roman" w:cstheme="minorHAnsi"/>
          <w:lang w:eastAsia="pl-PL"/>
        </w:rPr>
        <w:t>oświadczenie</w:t>
      </w:r>
      <w:r w:rsidRPr="00FB7812">
        <w:rPr>
          <w:rFonts w:eastAsia="Times New Roman" w:cstheme="minorHAnsi"/>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FB7812" w:rsidRDefault="006F2395" w:rsidP="00C93B66">
      <w:pPr>
        <w:autoSpaceDE w:val="0"/>
        <w:autoSpaceDN w:val="0"/>
        <w:adjustRightInd w:val="0"/>
        <w:spacing w:after="0" w:line="360" w:lineRule="auto"/>
        <w:ind w:left="993" w:hanging="284"/>
        <w:rPr>
          <w:rFonts w:eastAsia="Times New Roman" w:cstheme="minorHAnsi"/>
          <w:lang w:eastAsia="pl-PL"/>
        </w:rPr>
      </w:pPr>
      <w:r w:rsidRPr="00FB7812">
        <w:rPr>
          <w:rFonts w:eastAsia="Times New Roman" w:cstheme="minorHAnsi"/>
          <w:lang w:eastAsia="pl-PL"/>
        </w:rPr>
        <w:t xml:space="preserve">a) </w:t>
      </w:r>
      <w:r w:rsidRPr="00FB7812">
        <w:rPr>
          <w:rFonts w:eastAsia="Times New Roman" w:cstheme="minorHAnsi"/>
          <w:lang w:eastAsia="pl-PL"/>
        </w:rPr>
        <w:tab/>
        <w:t>art. 108 ust. 1 pkt 3 ustawy Pzp,</w:t>
      </w:r>
    </w:p>
    <w:p w14:paraId="1BEB6167" w14:textId="77777777" w:rsidR="006F2395" w:rsidRPr="00FB7812" w:rsidRDefault="006F2395" w:rsidP="00C93B66">
      <w:pPr>
        <w:autoSpaceDE w:val="0"/>
        <w:autoSpaceDN w:val="0"/>
        <w:adjustRightInd w:val="0"/>
        <w:spacing w:after="0" w:line="360" w:lineRule="auto"/>
        <w:ind w:left="993" w:hanging="284"/>
        <w:rPr>
          <w:rFonts w:eastAsia="Times New Roman" w:cstheme="minorHAnsi"/>
          <w:lang w:eastAsia="pl-PL"/>
        </w:rPr>
      </w:pPr>
      <w:r w:rsidRPr="00FB7812">
        <w:rPr>
          <w:rFonts w:eastAsia="Times New Roman" w:cstheme="minorHAnsi"/>
          <w:lang w:eastAsia="pl-PL"/>
        </w:rPr>
        <w:t xml:space="preserve">b) </w:t>
      </w:r>
      <w:r w:rsidRPr="00FB7812">
        <w:rPr>
          <w:rFonts w:eastAsia="Times New Roman" w:cstheme="minorHAnsi"/>
          <w:lang w:eastAsia="pl-PL"/>
        </w:rPr>
        <w:tab/>
        <w:t xml:space="preserve">art. 108 ust. 1 pkt 4 ustawy Pzp, dotyczących orzeczenia zakazu ubiegania się </w:t>
      </w:r>
      <w:r w:rsidRPr="00FB7812">
        <w:rPr>
          <w:rFonts w:eastAsia="Times New Roman" w:cstheme="minorHAnsi"/>
          <w:lang w:eastAsia="pl-PL"/>
        </w:rPr>
        <w:br/>
        <w:t>o zamówienie publiczne tytułem środka zapobiegawczego,</w:t>
      </w:r>
    </w:p>
    <w:p w14:paraId="30047FF7" w14:textId="77777777" w:rsidR="006F2395" w:rsidRPr="00FB7812" w:rsidRDefault="006F2395" w:rsidP="00C93B66">
      <w:pPr>
        <w:autoSpaceDE w:val="0"/>
        <w:autoSpaceDN w:val="0"/>
        <w:adjustRightInd w:val="0"/>
        <w:spacing w:after="0" w:line="360" w:lineRule="auto"/>
        <w:ind w:left="993" w:hanging="284"/>
        <w:rPr>
          <w:rFonts w:eastAsia="Times New Roman" w:cstheme="minorHAnsi"/>
          <w:lang w:eastAsia="pl-PL"/>
        </w:rPr>
      </w:pPr>
      <w:r w:rsidRPr="00FB7812">
        <w:rPr>
          <w:rFonts w:eastAsia="Times New Roman" w:cstheme="minorHAnsi"/>
          <w:lang w:eastAsia="pl-PL"/>
        </w:rPr>
        <w:t xml:space="preserve">c) </w:t>
      </w:r>
      <w:r w:rsidRPr="00FB7812">
        <w:rPr>
          <w:rFonts w:eastAsia="Times New Roman" w:cstheme="minorHAnsi"/>
          <w:lang w:eastAsia="pl-PL"/>
        </w:rPr>
        <w:tab/>
        <w:t>art. 108 ust. 1 pkt 5 ustawy Pzp, dotyczących zawarcia z innymi wykonawcami porozumienia mającego na celu zakłócenie konkurencji,</w:t>
      </w:r>
    </w:p>
    <w:p w14:paraId="37ADEE83" w14:textId="77777777" w:rsidR="006F2395" w:rsidRPr="00FB7812" w:rsidRDefault="006F2395" w:rsidP="00C93B66">
      <w:pPr>
        <w:autoSpaceDE w:val="0"/>
        <w:autoSpaceDN w:val="0"/>
        <w:adjustRightInd w:val="0"/>
        <w:spacing w:after="0" w:line="360" w:lineRule="auto"/>
        <w:ind w:left="993" w:hanging="284"/>
        <w:rPr>
          <w:rFonts w:eastAsia="Times New Roman" w:cstheme="minorHAnsi"/>
          <w:lang w:eastAsia="pl-PL"/>
        </w:rPr>
      </w:pPr>
      <w:r w:rsidRPr="00FB7812">
        <w:rPr>
          <w:rFonts w:eastAsia="Times New Roman" w:cstheme="minorHAnsi"/>
          <w:lang w:eastAsia="pl-PL"/>
        </w:rPr>
        <w:t xml:space="preserve">d) </w:t>
      </w:r>
      <w:r w:rsidRPr="00FB7812">
        <w:rPr>
          <w:rFonts w:eastAsia="Times New Roman" w:cstheme="minorHAnsi"/>
          <w:lang w:eastAsia="pl-PL"/>
        </w:rPr>
        <w:tab/>
        <w:t>art. 108 ust. 1 pkt 6 ustawy Pzp.</w:t>
      </w:r>
    </w:p>
    <w:p w14:paraId="3274B390" w14:textId="1F260540" w:rsidR="006F2395" w:rsidRPr="00FA769B" w:rsidRDefault="006F2395" w:rsidP="00C93B66">
      <w:pPr>
        <w:spacing w:after="0" w:line="360" w:lineRule="auto"/>
        <w:rPr>
          <w:rFonts w:eastAsia="Times New Roman" w:cstheme="minorHAnsi"/>
          <w:i/>
          <w:iCs/>
          <w:color w:val="FF0000"/>
          <w:lang w:eastAsia="pl-PL"/>
        </w:rPr>
      </w:pPr>
      <w:r w:rsidRPr="00FB7812">
        <w:rPr>
          <w:rFonts w:eastAsia="Times New Roman" w:cstheme="minorHAnsi"/>
          <w:i/>
          <w:iCs/>
          <w:u w:val="single"/>
          <w:lang w:eastAsia="pl-PL"/>
        </w:rPr>
        <w:t>Wykonawca może sporządzić oświadczenie zgodnie ze wz</w:t>
      </w:r>
      <w:r w:rsidR="007E6F06">
        <w:rPr>
          <w:rFonts w:eastAsia="Times New Roman" w:cstheme="minorHAnsi"/>
          <w:i/>
          <w:iCs/>
          <w:u w:val="single"/>
          <w:lang w:eastAsia="pl-PL"/>
        </w:rPr>
        <w:t>orem stanowiącym Załącznik nr 8</w:t>
      </w:r>
      <w:r w:rsidRPr="00FB7812">
        <w:rPr>
          <w:rFonts w:eastAsia="Times New Roman" w:cstheme="minorHAnsi"/>
          <w:i/>
          <w:iCs/>
          <w:u w:val="single"/>
          <w:lang w:eastAsia="pl-PL"/>
        </w:rPr>
        <w:t xml:space="preserve"> do SWZ</w:t>
      </w:r>
      <w:r w:rsidRPr="00FB7812">
        <w:rPr>
          <w:rFonts w:eastAsia="Times New Roman" w:cstheme="minorHAnsi"/>
          <w:i/>
          <w:iCs/>
          <w:lang w:eastAsia="pl-PL"/>
        </w:rPr>
        <w:t>.</w:t>
      </w:r>
    </w:p>
    <w:p w14:paraId="4A865A4E" w14:textId="77777777" w:rsidR="006F2395" w:rsidRPr="00FD5707" w:rsidRDefault="006F2395" w:rsidP="00C93B66">
      <w:pPr>
        <w:autoSpaceDE w:val="0"/>
        <w:spacing w:after="0" w:line="360" w:lineRule="auto"/>
        <w:rPr>
          <w:rFonts w:eastAsia="Times New Roman" w:cstheme="minorHAnsi"/>
          <w:lang w:eastAsia="ar-SA"/>
        </w:rPr>
      </w:pPr>
    </w:p>
    <w:p w14:paraId="509CF31E" w14:textId="42877868" w:rsidR="00FE25A0" w:rsidRPr="00FD5707" w:rsidRDefault="004F04BE" w:rsidP="00C93B66">
      <w:pPr>
        <w:shd w:val="clear" w:color="auto" w:fill="FFFFFF"/>
        <w:suppressAutoHyphens/>
        <w:spacing w:after="0" w:line="360" w:lineRule="auto"/>
        <w:rPr>
          <w:rFonts w:eastAsia="Times New Roman" w:cstheme="minorHAnsi"/>
          <w:b/>
          <w:color w:val="000000"/>
          <w:lang w:eastAsia="pl-PL"/>
        </w:rPr>
      </w:pPr>
      <w:r w:rsidRPr="00FD5707">
        <w:rPr>
          <w:rFonts w:eastAsia="Times New Roman" w:cstheme="minorHAnsi"/>
          <w:b/>
          <w:color w:val="000000"/>
          <w:lang w:eastAsia="pl-PL"/>
        </w:rPr>
        <w:t xml:space="preserve">CZĘŚĆ </w:t>
      </w:r>
      <w:r w:rsidR="00FE25A0" w:rsidRPr="00FD5707">
        <w:rPr>
          <w:rFonts w:eastAsia="Times New Roman" w:cstheme="minorHAnsi"/>
          <w:b/>
          <w:color w:val="000000"/>
          <w:lang w:eastAsia="pl-PL"/>
        </w:rPr>
        <w:t>X</w:t>
      </w:r>
      <w:r w:rsidR="009302D2" w:rsidRPr="00FD5707">
        <w:rPr>
          <w:rFonts w:eastAsia="Times New Roman" w:cstheme="minorHAnsi"/>
          <w:b/>
          <w:color w:val="000000"/>
          <w:lang w:eastAsia="pl-PL"/>
        </w:rPr>
        <w:t>I</w:t>
      </w:r>
      <w:r w:rsidR="00FE25A0" w:rsidRPr="00FD5707">
        <w:rPr>
          <w:rFonts w:eastAsia="Times New Roman" w:cstheme="minorHAnsi"/>
          <w:b/>
          <w:color w:val="000000"/>
          <w:lang w:eastAsia="pl-PL"/>
        </w:rPr>
        <w:t>V. Sposób oraz termin składania ofert</w:t>
      </w:r>
    </w:p>
    <w:p w14:paraId="0D4B850A" w14:textId="1D48DB79" w:rsidR="00C93B66" w:rsidRPr="0053430C" w:rsidRDefault="00C93B66" w:rsidP="00C93B66">
      <w:pPr>
        <w:numPr>
          <w:ilvl w:val="4"/>
          <w:numId w:val="8"/>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1" w:name="_Hlk70500112"/>
      <w:r w:rsidR="003A2E88">
        <w:rPr>
          <w:rFonts w:eastAsia="Times New Roman" w:cstheme="minorHAnsi"/>
          <w:b/>
          <w:color w:val="0070C0"/>
          <w:lang w:eastAsia="pl-PL"/>
        </w:rPr>
        <w:t>18.04</w:t>
      </w:r>
      <w:r>
        <w:rPr>
          <w:rFonts w:eastAsia="Times New Roman" w:cstheme="minorHAnsi"/>
          <w:b/>
          <w:color w:val="0070C0"/>
          <w:lang w:eastAsia="pl-PL"/>
        </w:rPr>
        <w:t>.2023</w:t>
      </w:r>
      <w:r w:rsidRPr="0053430C">
        <w:rPr>
          <w:rFonts w:eastAsia="Times New Roman" w:cstheme="minorHAnsi"/>
          <w:b/>
          <w:color w:val="0070C0"/>
          <w:lang w:eastAsia="pl-PL"/>
        </w:rPr>
        <w:t xml:space="preserve"> r.</w:t>
      </w:r>
      <w:bookmarkEnd w:id="1"/>
      <w:r w:rsidR="003A2E88">
        <w:rPr>
          <w:rFonts w:eastAsia="Times New Roman" w:cstheme="minorHAnsi"/>
          <w:b/>
          <w:color w:val="0070C0"/>
          <w:lang w:eastAsia="pl-PL"/>
        </w:rPr>
        <w:t xml:space="preserve"> </w:t>
      </w:r>
      <w:r w:rsidRPr="0053430C">
        <w:rPr>
          <w:rFonts w:eastAsia="Times New Roman" w:cstheme="minorHAnsi"/>
          <w:b/>
          <w:color w:val="0070C0"/>
          <w:lang w:eastAsia="pl-PL"/>
        </w:rPr>
        <w:t>do godz. 09.00.</w:t>
      </w:r>
    </w:p>
    <w:p w14:paraId="253B7700" w14:textId="77777777" w:rsidR="00C93B66" w:rsidRPr="00702521" w:rsidRDefault="00C93B66" w:rsidP="00C93B66">
      <w:pPr>
        <w:numPr>
          <w:ilvl w:val="4"/>
          <w:numId w:val="8"/>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7" w:history="1">
        <w:r w:rsidRPr="00D5689E">
          <w:rPr>
            <w:rStyle w:val="Hipercze"/>
            <w:rFonts w:eastAsia="Times New Roman" w:cstheme="minorHAnsi"/>
            <w:lang w:eastAsia="pl-PL"/>
          </w:rPr>
          <w:t>https://platformazakupowa.pl/pn/umb</w:t>
        </w:r>
      </w:hyperlink>
      <w:r w:rsidRPr="00285970">
        <w:rPr>
          <w:rFonts w:eastAsia="Times New Roman" w:cstheme="minorHAnsi"/>
          <w:lang w:eastAsia="pl-PL"/>
        </w:rPr>
        <w:t>.</w:t>
      </w:r>
      <w:r>
        <w:rPr>
          <w:rFonts w:eastAsia="Times New Roman" w:cstheme="minorHAnsi"/>
          <w:lang w:eastAsia="pl-PL"/>
        </w:rPr>
        <w:t xml:space="preserve"> </w:t>
      </w:r>
    </w:p>
    <w:p w14:paraId="7550EE79" w14:textId="77777777" w:rsidR="00C93B66" w:rsidRPr="00702521" w:rsidRDefault="00C93B66" w:rsidP="00C93B66">
      <w:pPr>
        <w:numPr>
          <w:ilvl w:val="4"/>
          <w:numId w:val="8"/>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14:paraId="293C65CD" w14:textId="77777777" w:rsidR="00FE25A0" w:rsidRPr="00FD5707" w:rsidRDefault="00FE25A0" w:rsidP="00C93B66">
      <w:pPr>
        <w:shd w:val="clear" w:color="auto" w:fill="FFFFFF"/>
        <w:suppressAutoHyphens/>
        <w:spacing w:after="0" w:line="360" w:lineRule="auto"/>
        <w:rPr>
          <w:rFonts w:eastAsia="Times New Roman" w:cstheme="minorHAnsi"/>
          <w:b/>
          <w:color w:val="000000"/>
          <w:lang w:eastAsia="pl-PL"/>
        </w:rPr>
      </w:pPr>
    </w:p>
    <w:p w14:paraId="41A17B53" w14:textId="77777777" w:rsidR="00115E4A" w:rsidRDefault="00115E4A">
      <w:pPr>
        <w:spacing w:line="259" w:lineRule="auto"/>
        <w:rPr>
          <w:rFonts w:eastAsia="Times New Roman" w:cstheme="minorHAnsi"/>
          <w:b/>
          <w:color w:val="000000"/>
          <w:lang w:eastAsia="pl-PL"/>
        </w:rPr>
      </w:pPr>
      <w:r>
        <w:rPr>
          <w:rFonts w:eastAsia="Times New Roman" w:cstheme="minorHAnsi"/>
          <w:b/>
          <w:color w:val="000000"/>
          <w:lang w:eastAsia="pl-PL"/>
        </w:rPr>
        <w:br w:type="page"/>
      </w:r>
    </w:p>
    <w:p w14:paraId="0D1A35AE" w14:textId="53DF8942" w:rsidR="00FE25A0" w:rsidRPr="00FD5707" w:rsidRDefault="004F04BE" w:rsidP="00C93B66">
      <w:pPr>
        <w:shd w:val="clear" w:color="auto" w:fill="FFFFFF"/>
        <w:suppressAutoHyphens/>
        <w:spacing w:after="0" w:line="360" w:lineRule="auto"/>
        <w:rPr>
          <w:rFonts w:eastAsia="Times New Roman" w:cstheme="minorHAnsi"/>
          <w:b/>
          <w:bCs/>
          <w:spacing w:val="-2"/>
          <w:lang w:eastAsia="ar-SA"/>
        </w:rPr>
      </w:pPr>
      <w:r w:rsidRPr="00FD5707">
        <w:rPr>
          <w:rFonts w:eastAsia="Times New Roman" w:cstheme="minorHAnsi"/>
          <w:b/>
          <w:color w:val="000000"/>
          <w:lang w:eastAsia="pl-PL"/>
        </w:rPr>
        <w:lastRenderedPageBreak/>
        <w:t xml:space="preserve">CZĘŚĆ </w:t>
      </w:r>
      <w:r w:rsidR="009302D2" w:rsidRPr="00FD5707">
        <w:rPr>
          <w:rFonts w:eastAsia="Times New Roman" w:cstheme="minorHAnsi"/>
          <w:b/>
          <w:color w:val="000000"/>
          <w:lang w:eastAsia="pl-PL"/>
        </w:rPr>
        <w:t>XV.</w:t>
      </w:r>
      <w:r w:rsidR="00FE25A0" w:rsidRPr="00FD5707">
        <w:rPr>
          <w:rFonts w:eastAsia="Times New Roman" w:cstheme="minorHAnsi"/>
          <w:b/>
          <w:color w:val="000000"/>
          <w:lang w:eastAsia="pl-PL"/>
        </w:rPr>
        <w:t xml:space="preserve"> Termin otwarcia ofert</w:t>
      </w:r>
    </w:p>
    <w:p w14:paraId="6A2EF7A8" w14:textId="3A38954D" w:rsidR="00C93B66" w:rsidRPr="00702521" w:rsidRDefault="00C93B66" w:rsidP="00C93B66">
      <w:pPr>
        <w:numPr>
          <w:ilvl w:val="0"/>
          <w:numId w:val="3"/>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dniu</w:t>
      </w:r>
      <w:r w:rsidRPr="0053430C">
        <w:rPr>
          <w:rFonts w:eastAsia="Calibri" w:cstheme="minorHAnsi"/>
          <w:color w:val="0070C0"/>
          <w:lang w:eastAsia="ar-SA"/>
        </w:rPr>
        <w:t xml:space="preserve"> </w:t>
      </w:r>
      <w:r w:rsidR="003A2E88">
        <w:rPr>
          <w:rFonts w:eastAsia="Calibri" w:cstheme="minorHAnsi"/>
          <w:b/>
          <w:color w:val="0070C0"/>
          <w:lang w:eastAsia="ar-SA"/>
        </w:rPr>
        <w:t>18.04</w:t>
      </w:r>
      <w:r>
        <w:rPr>
          <w:rFonts w:eastAsia="Calibri" w:cstheme="minorHAnsi"/>
          <w:b/>
          <w:color w:val="0070C0"/>
          <w:lang w:eastAsia="ar-SA"/>
        </w:rPr>
        <w:t xml:space="preserve">.2023 </w:t>
      </w:r>
      <w:r w:rsidR="003A2E88">
        <w:rPr>
          <w:rFonts w:eastAsia="Calibri" w:cstheme="minorHAnsi"/>
          <w:b/>
          <w:color w:val="0070C0"/>
          <w:lang w:eastAsia="ar-SA"/>
        </w:rPr>
        <w:t>r.</w:t>
      </w:r>
      <w:r w:rsidRPr="0053430C">
        <w:rPr>
          <w:rFonts w:eastAsia="Calibri" w:cstheme="minorHAnsi"/>
          <w:b/>
          <w:color w:val="0070C0"/>
          <w:lang w:eastAsia="ar-SA"/>
        </w:rPr>
        <w:t xml:space="preserve"> o godzinie</w:t>
      </w:r>
      <w:r w:rsidRPr="0053430C">
        <w:rPr>
          <w:rFonts w:eastAsia="Calibri" w:cstheme="minorHAnsi"/>
          <w:color w:val="0070C0"/>
          <w:lang w:eastAsia="ar-SA"/>
        </w:rPr>
        <w:t xml:space="preserve"> </w:t>
      </w:r>
      <w:r>
        <w:rPr>
          <w:rFonts w:eastAsia="Calibri" w:cstheme="minorHAnsi"/>
          <w:b/>
          <w:color w:val="0070C0"/>
          <w:lang w:eastAsia="ar-SA"/>
        </w:rPr>
        <w:t>09.05</w:t>
      </w:r>
      <w:r w:rsidRPr="0053430C">
        <w:rPr>
          <w:rFonts w:eastAsia="Calibri" w:cstheme="minorHAnsi"/>
          <w:b/>
          <w:color w:val="0070C0"/>
          <w:lang w:eastAsia="ar-SA"/>
        </w:rPr>
        <w:t>.</w:t>
      </w:r>
    </w:p>
    <w:p w14:paraId="26DFD162" w14:textId="77777777" w:rsidR="00C93B66" w:rsidRPr="007719EB" w:rsidRDefault="00C93B66" w:rsidP="00C93B66">
      <w:pPr>
        <w:numPr>
          <w:ilvl w:val="0"/>
          <w:numId w:val="3"/>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Pr="007719EB">
        <w:rPr>
          <w:rFonts w:ascii="Calibri" w:eastAsia="Calibri" w:hAnsi="Calibri" w:cs="Calibri"/>
        </w:rPr>
        <w:t>Informacja z otwarcia ofert zostanie opublikowana na stronie postępowania na</w:t>
      </w:r>
      <w:hyperlink r:id="rId18">
        <w:r w:rsidRPr="007719EB">
          <w:rPr>
            <w:rFonts w:ascii="Calibri" w:eastAsia="Calibri" w:hAnsi="Calibri" w:cs="Calibri"/>
            <w:color w:val="1155CC"/>
            <w:u w:val="single"/>
          </w:rPr>
          <w:t xml:space="preserve"> </w:t>
        </w:r>
      </w:hyperlink>
      <w:r w:rsidRPr="00285970">
        <w:rPr>
          <w:rFonts w:ascii="Calibri" w:eastAsia="Calibri" w:hAnsi="Calibri" w:cs="Calibri"/>
          <w:color w:val="1155CC"/>
          <w:u w:val="single"/>
        </w:rPr>
        <w:t>https://platformazakupowa.pl/pn/umb</w:t>
      </w:r>
      <w:r w:rsidRPr="007719EB">
        <w:rPr>
          <w:rFonts w:ascii="Calibri" w:eastAsia="Calibri" w:hAnsi="Calibri" w:cs="Calibri"/>
        </w:rPr>
        <w:t xml:space="preserve"> w sekcji ,,Komunikaty” i zawierać będzie dane określone </w:t>
      </w:r>
      <w:r>
        <w:rPr>
          <w:rFonts w:ascii="Calibri" w:eastAsia="Calibri" w:hAnsi="Calibri" w:cs="Calibri"/>
        </w:rPr>
        <w:br/>
      </w:r>
      <w:r w:rsidRPr="007719EB">
        <w:rPr>
          <w:rFonts w:ascii="Calibri" w:eastAsia="Calibri" w:hAnsi="Calibri" w:cs="Calibri"/>
        </w:rPr>
        <w:t>w art. 222 ust. 5 ustawy Pzp</w:t>
      </w:r>
      <w:r w:rsidRPr="007719EB">
        <w:rPr>
          <w:rFonts w:cstheme="minorHAnsi"/>
        </w:rPr>
        <w:t>.</w:t>
      </w:r>
    </w:p>
    <w:p w14:paraId="73705EE9" w14:textId="77777777" w:rsidR="00C93B66" w:rsidRPr="00702521" w:rsidRDefault="00C93B66" w:rsidP="00C93B66">
      <w:pPr>
        <w:numPr>
          <w:ilvl w:val="0"/>
          <w:numId w:val="3"/>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14:paraId="38F60755" w14:textId="77777777" w:rsidR="00C93B66" w:rsidRPr="00702521" w:rsidRDefault="00C93B66" w:rsidP="00C93B66">
      <w:pPr>
        <w:numPr>
          <w:ilvl w:val="0"/>
          <w:numId w:val="3"/>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14:paraId="518416ED" w14:textId="77777777" w:rsidR="00C93B66" w:rsidRPr="00702521" w:rsidRDefault="00C93B66" w:rsidP="00C93B66">
      <w:pPr>
        <w:numPr>
          <w:ilvl w:val="0"/>
          <w:numId w:val="3"/>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14:paraId="53707423" w14:textId="77777777" w:rsidR="00C93B66" w:rsidRPr="00702521" w:rsidRDefault="00C93B66" w:rsidP="00C93B66">
      <w:pPr>
        <w:numPr>
          <w:ilvl w:val="0"/>
          <w:numId w:val="3"/>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14:paraId="27C4802B" w14:textId="77777777" w:rsidR="003A2E88" w:rsidRDefault="003A2E88" w:rsidP="00C93B66">
      <w:pPr>
        <w:shd w:val="clear" w:color="auto" w:fill="FFFFFF"/>
        <w:suppressAutoHyphens/>
        <w:spacing w:after="0" w:line="360" w:lineRule="auto"/>
        <w:rPr>
          <w:rFonts w:eastAsia="Times New Roman" w:cstheme="minorHAnsi"/>
          <w:b/>
          <w:bCs/>
          <w:color w:val="000000"/>
          <w:spacing w:val="-2"/>
          <w:lang w:eastAsia="ar-SA"/>
        </w:rPr>
      </w:pPr>
    </w:p>
    <w:p w14:paraId="24DA2188" w14:textId="3ACA8FAA" w:rsidR="00FE25A0" w:rsidRPr="00FD5707" w:rsidRDefault="004F04BE" w:rsidP="00C93B66">
      <w:pPr>
        <w:shd w:val="clear" w:color="auto" w:fill="FFFFFF"/>
        <w:suppressAutoHyphens/>
        <w:spacing w:after="0" w:line="360" w:lineRule="auto"/>
        <w:rPr>
          <w:rFonts w:eastAsia="Times New Roman" w:cstheme="minorHAnsi"/>
          <w:color w:val="000000"/>
          <w:lang w:eastAsia="ar-SA"/>
        </w:rPr>
      </w:pPr>
      <w:r w:rsidRPr="00FD5707">
        <w:rPr>
          <w:rFonts w:eastAsia="Times New Roman" w:cstheme="minorHAnsi"/>
          <w:b/>
          <w:bCs/>
          <w:color w:val="000000"/>
          <w:spacing w:val="-2"/>
          <w:lang w:eastAsia="ar-SA"/>
        </w:rPr>
        <w:t xml:space="preserve">CZĘŚĆ </w:t>
      </w:r>
      <w:r w:rsidR="009302D2" w:rsidRPr="00FD5707">
        <w:rPr>
          <w:rFonts w:eastAsia="Times New Roman" w:cstheme="minorHAnsi"/>
          <w:b/>
          <w:bCs/>
          <w:color w:val="000000"/>
          <w:spacing w:val="-2"/>
          <w:lang w:eastAsia="ar-SA"/>
        </w:rPr>
        <w:t>XV</w:t>
      </w:r>
      <w:r w:rsidR="00FE25A0" w:rsidRPr="00FD5707">
        <w:rPr>
          <w:rFonts w:eastAsia="Times New Roman" w:cstheme="minorHAnsi"/>
          <w:b/>
          <w:bCs/>
          <w:color w:val="000000"/>
          <w:spacing w:val="-2"/>
          <w:lang w:eastAsia="ar-SA"/>
        </w:rPr>
        <w:t>I. Sposób obliczenia ceny</w:t>
      </w:r>
    </w:p>
    <w:p w14:paraId="5F451361" w14:textId="50B479C6" w:rsidR="00FE25A0" w:rsidRPr="00FD5707" w:rsidRDefault="00FE25A0" w:rsidP="00C93B66">
      <w:pPr>
        <w:numPr>
          <w:ilvl w:val="0"/>
          <w:numId w:val="6"/>
        </w:numPr>
        <w:suppressAutoHyphens/>
        <w:spacing w:after="0" w:line="360" w:lineRule="auto"/>
        <w:ind w:left="284" w:hanging="284"/>
        <w:rPr>
          <w:rFonts w:eastAsia="Times New Roman" w:cstheme="minorHAnsi"/>
          <w:lang w:eastAsia="ar-SA"/>
        </w:rPr>
      </w:pPr>
      <w:r w:rsidRPr="00FD5707">
        <w:rPr>
          <w:rFonts w:eastAsia="Times New Roman" w:cstheme="minorHAnsi"/>
          <w:color w:val="000000"/>
          <w:lang w:eastAsia="ar-SA"/>
        </w:rPr>
        <w:t xml:space="preserve">Cena ofertowa musi być podana w </w:t>
      </w:r>
      <w:r w:rsidR="007E6F06">
        <w:rPr>
          <w:rFonts w:eastAsia="Times New Roman" w:cstheme="minorHAnsi"/>
          <w:lang w:eastAsia="ar-SA"/>
        </w:rPr>
        <w:t>PLN (Z</w:t>
      </w:r>
      <w:r w:rsidRPr="00FD5707">
        <w:rPr>
          <w:rFonts w:eastAsia="Times New Roman" w:cstheme="minorHAnsi"/>
          <w:lang w:eastAsia="ar-SA"/>
        </w:rPr>
        <w:t>amawi</w:t>
      </w:r>
      <w:r w:rsidR="00E377FA" w:rsidRPr="00FD5707">
        <w:rPr>
          <w:rFonts w:eastAsia="Times New Roman" w:cstheme="minorHAnsi"/>
          <w:lang w:eastAsia="ar-SA"/>
        </w:rPr>
        <w:t xml:space="preserve">ający nie przewiduje rozliczeń </w:t>
      </w:r>
      <w:r w:rsidRPr="00FD5707">
        <w:rPr>
          <w:rFonts w:eastAsia="Times New Roman" w:cstheme="minorHAnsi"/>
          <w:lang w:eastAsia="ar-SA"/>
        </w:rPr>
        <w:t xml:space="preserve">z Wykonawcą </w:t>
      </w:r>
      <w:r w:rsidR="00E377FA" w:rsidRPr="00FD5707">
        <w:rPr>
          <w:rFonts w:eastAsia="Times New Roman" w:cstheme="minorHAnsi"/>
          <w:lang w:eastAsia="ar-SA"/>
        </w:rPr>
        <w:br/>
      </w:r>
      <w:r w:rsidRPr="00FD5707">
        <w:rPr>
          <w:rFonts w:eastAsia="Times New Roman" w:cstheme="minorHAnsi"/>
          <w:lang w:eastAsia="ar-SA"/>
        </w:rPr>
        <w:t>w walutach obcych).</w:t>
      </w:r>
    </w:p>
    <w:p w14:paraId="78055A2F" w14:textId="10BBC200" w:rsidR="00FE25A0" w:rsidRPr="00FD5707" w:rsidRDefault="00FE25A0" w:rsidP="00C93B66">
      <w:pPr>
        <w:numPr>
          <w:ilvl w:val="0"/>
          <w:numId w:val="6"/>
        </w:numPr>
        <w:suppressAutoHyphens/>
        <w:spacing w:after="0" w:line="360" w:lineRule="auto"/>
        <w:ind w:left="284" w:hanging="284"/>
        <w:rPr>
          <w:rFonts w:eastAsia="Times New Roman" w:cstheme="minorHAnsi"/>
          <w:color w:val="000000"/>
          <w:lang w:eastAsia="ar-SA"/>
        </w:rPr>
      </w:pPr>
      <w:r w:rsidRPr="00FD5707">
        <w:rPr>
          <w:rFonts w:eastAsia="Times New Roman" w:cstheme="minorHAnsi"/>
          <w:color w:val="000000"/>
          <w:lang w:eastAsia="ar-SA"/>
        </w:rPr>
        <w:t xml:space="preserve">Cena oferty powinna obejmować pełny zakres </w:t>
      </w:r>
      <w:r w:rsidR="007B6CFE" w:rsidRPr="00FD5707">
        <w:rPr>
          <w:rFonts w:eastAsia="Times New Roman" w:cstheme="minorHAnsi"/>
          <w:color w:val="000000"/>
          <w:lang w:eastAsia="ar-SA"/>
        </w:rPr>
        <w:t>przedmiotu zamówienia określony</w:t>
      </w:r>
      <w:r w:rsidRPr="00FD5707">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FD5707" w:rsidRDefault="00FE25A0" w:rsidP="00C93B66">
      <w:pPr>
        <w:numPr>
          <w:ilvl w:val="0"/>
          <w:numId w:val="6"/>
        </w:numPr>
        <w:suppressAutoHyphens/>
        <w:spacing w:after="0" w:line="360" w:lineRule="auto"/>
        <w:ind w:left="284" w:hanging="284"/>
        <w:rPr>
          <w:rFonts w:eastAsia="Times New Roman" w:cstheme="minorHAnsi"/>
          <w:lang w:eastAsia="ar-SA"/>
        </w:rPr>
      </w:pPr>
      <w:r w:rsidRPr="00FD5707">
        <w:rPr>
          <w:rFonts w:eastAsia="Times New Roman" w:cstheme="minorHAnsi"/>
          <w:color w:val="000000"/>
          <w:lang w:eastAsia="ar-SA"/>
        </w:rPr>
        <w:t>Dla porównania ofert zamawiający przyjmie cenę brutto określoną w Formularzu ofertowym.</w:t>
      </w:r>
    </w:p>
    <w:p w14:paraId="13BD8976" w14:textId="6991732D" w:rsidR="00FE25A0" w:rsidRPr="00FB7812" w:rsidRDefault="00FE25A0" w:rsidP="00C93B66">
      <w:pPr>
        <w:numPr>
          <w:ilvl w:val="0"/>
          <w:numId w:val="6"/>
        </w:numPr>
        <w:suppressAutoHyphens/>
        <w:spacing w:after="0" w:line="360" w:lineRule="auto"/>
        <w:ind w:left="284" w:hanging="284"/>
        <w:rPr>
          <w:rFonts w:eastAsia="Times New Roman" w:cstheme="minorHAnsi"/>
          <w:lang w:eastAsia="ar-SA"/>
        </w:rPr>
      </w:pPr>
      <w:r w:rsidRPr="00FB7812">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FB7812">
        <w:rPr>
          <w:rFonts w:eastAsia="Times New Roman" w:cstheme="minorHAnsi"/>
          <w:lang w:eastAsia="ar-SA"/>
        </w:rPr>
        <w:br/>
      </w:r>
      <w:r w:rsidRPr="00FB7812">
        <w:rPr>
          <w:rFonts w:eastAsia="Times New Roman" w:cstheme="minorHAnsi"/>
          <w:lang w:eastAsia="ar-SA"/>
        </w:rPr>
        <w:t xml:space="preserve">w rachunkowości. </w:t>
      </w:r>
    </w:p>
    <w:p w14:paraId="694F2DA2" w14:textId="2EBE2292" w:rsidR="00FE25A0" w:rsidRPr="00FB7812" w:rsidRDefault="00FE25A0" w:rsidP="00C93B66">
      <w:pPr>
        <w:numPr>
          <w:ilvl w:val="0"/>
          <w:numId w:val="6"/>
        </w:numPr>
        <w:suppressAutoHyphens/>
        <w:spacing w:after="0" w:line="360" w:lineRule="auto"/>
        <w:ind w:left="284" w:hanging="284"/>
        <w:rPr>
          <w:rFonts w:eastAsia="Times New Roman" w:cstheme="minorHAnsi"/>
          <w:lang w:eastAsia="ar-SA"/>
        </w:rPr>
      </w:pPr>
      <w:r w:rsidRPr="00FB7812">
        <w:rPr>
          <w:rFonts w:eastAsia="Times New Roman" w:cstheme="minorHAnsi"/>
          <w:lang w:eastAsia="ar-SA"/>
        </w:rPr>
        <w:t>Wszystkie ceny określone w FORMULARZU OFERTOWYM</w:t>
      </w:r>
      <w:r w:rsidR="00D70733" w:rsidRPr="00FB7812">
        <w:rPr>
          <w:rFonts w:eastAsia="Times New Roman" w:cstheme="minorHAnsi"/>
          <w:lang w:eastAsia="ar-SA"/>
        </w:rPr>
        <w:t xml:space="preserve"> </w:t>
      </w:r>
      <w:r w:rsidRPr="00FB7812">
        <w:rPr>
          <w:rFonts w:eastAsia="Times New Roman" w:cstheme="minorHAnsi"/>
          <w:lang w:eastAsia="ar-SA"/>
        </w:rPr>
        <w:t>winny być liczone z dokładnością do dwóch miejsc po przecinku.</w:t>
      </w:r>
    </w:p>
    <w:p w14:paraId="56112519" w14:textId="4D7BEAE4" w:rsidR="00D70733" w:rsidRPr="00FB7812" w:rsidRDefault="00D70733" w:rsidP="00C93B66">
      <w:pPr>
        <w:numPr>
          <w:ilvl w:val="0"/>
          <w:numId w:val="6"/>
        </w:numPr>
        <w:suppressAutoHyphens/>
        <w:spacing w:after="0" w:line="360" w:lineRule="auto"/>
        <w:ind w:left="284" w:hanging="284"/>
        <w:rPr>
          <w:rFonts w:eastAsia="Times New Roman" w:cstheme="minorHAnsi"/>
          <w:lang w:eastAsia="ar-SA"/>
        </w:rPr>
      </w:pPr>
      <w:r w:rsidRPr="00FB7812">
        <w:rPr>
          <w:rFonts w:eastAsia="Calibri" w:cstheme="minorHAnsi"/>
        </w:rPr>
        <w:t>Podana przez Wykonawcę cena ofertowa musi uwzględniać wszelkie koszty realizacji zamówienia, w tym środki czystości i środki higieniczne nie</w:t>
      </w:r>
      <w:r w:rsidR="007E6F06">
        <w:rPr>
          <w:rFonts w:eastAsia="Calibri" w:cstheme="minorHAnsi"/>
        </w:rPr>
        <w:t>zbędne do realizacji zamówienia.</w:t>
      </w:r>
    </w:p>
    <w:p w14:paraId="1D96A1C8" w14:textId="698AE50E" w:rsidR="00FE25A0" w:rsidRPr="00FD5707" w:rsidRDefault="00FE25A0" w:rsidP="00C93B66">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FD5707">
        <w:rPr>
          <w:rFonts w:eastAsia="Times New Roman" w:cstheme="minorHAnsi"/>
          <w:color w:val="000000"/>
          <w:lang w:eastAsia="ar-SA"/>
        </w:rPr>
        <w:t xml:space="preserve">Stawka podatku VAT jest określana zgodnie z ustawą z dnia 11 marca 2004 r. </w:t>
      </w:r>
      <w:r w:rsidR="005B7F65" w:rsidRPr="00FD5707">
        <w:rPr>
          <w:rFonts w:eastAsia="Times New Roman" w:cstheme="minorHAnsi"/>
          <w:color w:val="000000"/>
          <w:lang w:eastAsia="ar-SA"/>
        </w:rPr>
        <w:t xml:space="preserve">o </w:t>
      </w:r>
      <w:r w:rsidRPr="00FD5707">
        <w:rPr>
          <w:rFonts w:eastAsia="Times New Roman" w:cstheme="minorHAnsi"/>
          <w:color w:val="000000"/>
          <w:lang w:eastAsia="ar-SA"/>
        </w:rPr>
        <w:t>podatku</w:t>
      </w:r>
      <w:r w:rsidR="005B7F65" w:rsidRPr="00FD5707">
        <w:rPr>
          <w:rFonts w:eastAsia="Times New Roman" w:cstheme="minorHAnsi"/>
          <w:color w:val="000000"/>
          <w:lang w:eastAsia="ar-SA"/>
        </w:rPr>
        <w:t xml:space="preserve"> od towarów i usług (Dz. U. 2020</w:t>
      </w:r>
      <w:r w:rsidRPr="00FD5707">
        <w:rPr>
          <w:rFonts w:eastAsia="Times New Roman" w:cstheme="minorHAnsi"/>
          <w:color w:val="000000"/>
          <w:lang w:eastAsia="ar-SA"/>
        </w:rPr>
        <w:t xml:space="preserve"> r., poz. </w:t>
      </w:r>
      <w:r w:rsidR="005B7F65" w:rsidRPr="00FD5707">
        <w:rPr>
          <w:rFonts w:eastAsia="Times New Roman" w:cstheme="minorHAnsi"/>
          <w:color w:val="000000"/>
          <w:lang w:eastAsia="ar-SA"/>
        </w:rPr>
        <w:t>106</w:t>
      </w:r>
      <w:r w:rsidRPr="00FD5707">
        <w:rPr>
          <w:rFonts w:eastAsia="Times New Roman" w:cstheme="minorHAnsi"/>
          <w:color w:val="000000"/>
          <w:lang w:eastAsia="ar-SA"/>
        </w:rPr>
        <w:t>).</w:t>
      </w:r>
    </w:p>
    <w:p w14:paraId="709B9466" w14:textId="51722184" w:rsidR="009302D2" w:rsidRPr="00FD5707" w:rsidRDefault="009302D2" w:rsidP="00C93B66">
      <w:pPr>
        <w:numPr>
          <w:ilvl w:val="0"/>
          <w:numId w:val="6"/>
        </w:numPr>
        <w:suppressAutoHyphens/>
        <w:spacing w:after="0" w:line="360" w:lineRule="auto"/>
        <w:ind w:left="284" w:hanging="284"/>
        <w:rPr>
          <w:rFonts w:eastAsia="Times New Roman" w:cstheme="minorHAnsi"/>
          <w:bCs/>
          <w:color w:val="000000"/>
          <w:spacing w:val="-2"/>
          <w:lang w:eastAsia="ar-SA"/>
        </w:rPr>
      </w:pPr>
      <w:r w:rsidRPr="00FD5707">
        <w:rPr>
          <w:rFonts w:eastAsia="Times New Roman" w:cstheme="minorHAnsi"/>
          <w:bCs/>
          <w:color w:val="000000"/>
          <w:spacing w:val="-2"/>
          <w:lang w:eastAsia="ar-SA"/>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750BEF8" w14:textId="6B04EA87" w:rsidR="003A2E88" w:rsidRDefault="003A2E88">
      <w:pPr>
        <w:spacing w:line="259" w:lineRule="auto"/>
        <w:rPr>
          <w:rFonts w:eastAsia="Times New Roman" w:cstheme="minorHAnsi"/>
          <w:b/>
          <w:bCs/>
          <w:spacing w:val="-2"/>
          <w:lang w:eastAsia="ar-SA"/>
        </w:rPr>
      </w:pPr>
    </w:p>
    <w:p w14:paraId="5E08115A" w14:textId="3875B941" w:rsidR="00FE25A0" w:rsidRPr="00FD5707" w:rsidRDefault="004F04BE" w:rsidP="00C93B66">
      <w:pPr>
        <w:spacing w:after="0" w:line="360" w:lineRule="auto"/>
        <w:rPr>
          <w:rFonts w:eastAsia="Times New Roman" w:cstheme="minorHAnsi"/>
          <w:b/>
          <w:lang w:eastAsia="ar-SA"/>
        </w:rPr>
      </w:pPr>
      <w:r w:rsidRPr="00FD5707">
        <w:rPr>
          <w:rFonts w:eastAsia="Times New Roman" w:cstheme="minorHAnsi"/>
          <w:b/>
          <w:bCs/>
          <w:spacing w:val="-2"/>
          <w:lang w:eastAsia="ar-SA"/>
        </w:rPr>
        <w:t xml:space="preserve">CZĘŚĆ </w:t>
      </w:r>
      <w:r w:rsidR="009302D2" w:rsidRPr="00FD5707">
        <w:rPr>
          <w:rFonts w:eastAsia="Times New Roman" w:cstheme="minorHAnsi"/>
          <w:b/>
          <w:bCs/>
          <w:spacing w:val="-2"/>
          <w:lang w:eastAsia="ar-SA"/>
        </w:rPr>
        <w:t>XVI</w:t>
      </w:r>
      <w:r w:rsidR="00FE25A0" w:rsidRPr="00FD5707">
        <w:rPr>
          <w:rFonts w:eastAsia="Times New Roman" w:cstheme="minorHAnsi"/>
          <w:b/>
          <w:bCs/>
          <w:spacing w:val="-2"/>
          <w:lang w:eastAsia="ar-SA"/>
        </w:rPr>
        <w:t>I. Opis kryteriów oceny ofert wraz z podaniem wag tych kryteriów i sposobu oceny ofert</w:t>
      </w:r>
    </w:p>
    <w:p w14:paraId="768E8089" w14:textId="77777777" w:rsidR="00FE25A0" w:rsidRDefault="00FE25A0" w:rsidP="00C93B66">
      <w:pPr>
        <w:suppressAutoHyphens/>
        <w:spacing w:after="0" w:line="360" w:lineRule="auto"/>
        <w:rPr>
          <w:rFonts w:eastAsia="Times New Roman" w:cstheme="minorHAnsi"/>
          <w:lang w:eastAsia="ar-SA"/>
        </w:rPr>
      </w:pPr>
      <w:r w:rsidRPr="00FD5707">
        <w:rPr>
          <w:rFonts w:eastAsia="Times New Roman" w:cstheme="minorHAnsi"/>
          <w:lang w:eastAsia="ar-SA"/>
        </w:rPr>
        <w:t>Przy wyborze oferty najkorzystniejszej Zamawiający będzie kierował się następującymi kryteriami:</w:t>
      </w:r>
    </w:p>
    <w:p w14:paraId="2DF342B1" w14:textId="1022FD64" w:rsidR="00C62E69" w:rsidRPr="003A2E88" w:rsidRDefault="00C62E69" w:rsidP="00C93B66">
      <w:pPr>
        <w:suppressAutoHyphens/>
        <w:spacing w:after="0" w:line="360" w:lineRule="auto"/>
        <w:rPr>
          <w:rFonts w:eastAsia="Arial" w:cstheme="minorHAnsi"/>
          <w:b/>
          <w:lang w:eastAsia="ar-SA"/>
        </w:rPr>
      </w:pPr>
      <w:r w:rsidRPr="003A2E88">
        <w:rPr>
          <w:rFonts w:eastAsia="Arial" w:cstheme="minorHAnsi"/>
          <w:b/>
          <w:lang w:eastAsia="ar-SA"/>
        </w:rPr>
        <w:t>cena ofertowa – 100 %.</w:t>
      </w:r>
    </w:p>
    <w:p w14:paraId="5BE6B415" w14:textId="77777777" w:rsidR="0028043F" w:rsidRPr="00C62E69" w:rsidRDefault="0028043F" w:rsidP="00C93B66">
      <w:pPr>
        <w:suppressAutoHyphens/>
        <w:spacing w:after="0" w:line="360" w:lineRule="auto"/>
        <w:rPr>
          <w:rFonts w:eastAsia="Times New Roman" w:cstheme="minorHAnsi"/>
          <w:lang w:eastAsia="ar-SA"/>
        </w:rPr>
      </w:pPr>
    </w:p>
    <w:p w14:paraId="7E75C974" w14:textId="5A988958" w:rsidR="00661963" w:rsidRPr="00A0769B" w:rsidRDefault="00C62E69" w:rsidP="00C93B66">
      <w:pPr>
        <w:suppressAutoHyphens/>
        <w:spacing w:after="0" w:line="360" w:lineRule="auto"/>
        <w:rPr>
          <w:rFonts w:cstheme="minorHAnsi"/>
        </w:rPr>
      </w:pPr>
      <w:r w:rsidRPr="00A0769B">
        <w:rPr>
          <w:rFonts w:cstheme="minorHAnsi"/>
        </w:rPr>
        <w:t>Ilość punktów P</w:t>
      </w:r>
      <w:r w:rsidR="00661963" w:rsidRPr="00A0769B">
        <w:rPr>
          <w:rFonts w:cstheme="minorHAnsi"/>
        </w:rPr>
        <w:t>, jaką otrzyma rozpatrywana i oceniana oferta w kryterium „cena ofertowa”, zostanie wyznaczona według wzoru:</w:t>
      </w:r>
    </w:p>
    <w:p w14:paraId="07BE7595" w14:textId="2ECC5097" w:rsidR="00661963" w:rsidRPr="00A0769B" w:rsidRDefault="00C62E69" w:rsidP="00C93B66">
      <w:pPr>
        <w:spacing w:after="0" w:line="360" w:lineRule="auto"/>
        <w:ind w:left="397"/>
        <w:rPr>
          <w:rFonts w:cstheme="minorHAnsi"/>
        </w:rPr>
      </w:pPr>
      <w:r w:rsidRPr="00A0769B">
        <w:rPr>
          <w:rFonts w:cstheme="minorHAnsi"/>
        </w:rPr>
        <w:t>P = (CN / CR) x 10</w:t>
      </w:r>
      <w:r w:rsidR="00661963" w:rsidRPr="00A0769B">
        <w:rPr>
          <w:rFonts w:cstheme="minorHAnsi"/>
        </w:rPr>
        <w:t>0</w:t>
      </w:r>
    </w:p>
    <w:p w14:paraId="30B19425" w14:textId="77777777" w:rsidR="00661963" w:rsidRPr="00A0769B" w:rsidRDefault="00661963" w:rsidP="00C93B66">
      <w:pPr>
        <w:spacing w:after="0" w:line="360" w:lineRule="auto"/>
        <w:rPr>
          <w:rFonts w:cstheme="minorHAnsi"/>
        </w:rPr>
      </w:pPr>
      <w:r w:rsidRPr="00A0769B">
        <w:rPr>
          <w:rFonts w:cstheme="minorHAnsi"/>
        </w:rPr>
        <w:t>gdzie :</w:t>
      </w:r>
    </w:p>
    <w:p w14:paraId="278D2011" w14:textId="77777777" w:rsidR="00661963" w:rsidRPr="00A0769B" w:rsidRDefault="00661963" w:rsidP="00C93B66">
      <w:pPr>
        <w:spacing w:after="0" w:line="360" w:lineRule="auto"/>
        <w:rPr>
          <w:rFonts w:cstheme="minorHAnsi"/>
        </w:rPr>
      </w:pPr>
      <w:r w:rsidRPr="00A0769B">
        <w:rPr>
          <w:rFonts w:cstheme="minorHAnsi"/>
        </w:rPr>
        <w:t>CN – najniższa cena spośród ofert niepodlegających odrzuceniu,</w:t>
      </w:r>
    </w:p>
    <w:p w14:paraId="6C13F0BC" w14:textId="77777777" w:rsidR="00661963" w:rsidRPr="00A0769B" w:rsidRDefault="00661963" w:rsidP="00C93B66">
      <w:pPr>
        <w:spacing w:after="0" w:line="360" w:lineRule="auto"/>
        <w:rPr>
          <w:rFonts w:cstheme="minorHAnsi"/>
        </w:rPr>
      </w:pPr>
      <w:r w:rsidRPr="00A0769B">
        <w:rPr>
          <w:rFonts w:cstheme="minorHAnsi"/>
        </w:rPr>
        <w:t>CR – cena oferty rozpatrywanej,</w:t>
      </w:r>
    </w:p>
    <w:p w14:paraId="54C7538D" w14:textId="2416BB2E" w:rsidR="00BD314D" w:rsidRPr="00A0769B" w:rsidRDefault="00C62E69" w:rsidP="00C93B66">
      <w:pPr>
        <w:spacing w:after="0" w:line="360" w:lineRule="auto"/>
        <w:rPr>
          <w:rFonts w:cstheme="minorHAnsi"/>
        </w:rPr>
      </w:pPr>
      <w:r w:rsidRPr="00A0769B">
        <w:rPr>
          <w:rFonts w:cstheme="minorHAnsi"/>
        </w:rPr>
        <w:t>10</w:t>
      </w:r>
      <w:r w:rsidR="00661963" w:rsidRPr="00A0769B">
        <w:rPr>
          <w:rFonts w:cstheme="minorHAnsi"/>
        </w:rPr>
        <w:t>0 – maksymalna ilość punktów, jaką może uz</w:t>
      </w:r>
      <w:r w:rsidRPr="00A0769B">
        <w:rPr>
          <w:rFonts w:cstheme="minorHAnsi"/>
        </w:rPr>
        <w:t>yskać oferta wg kryterium cena 10</w:t>
      </w:r>
      <w:r w:rsidR="00661963" w:rsidRPr="00A0769B">
        <w:rPr>
          <w:rFonts w:cstheme="minorHAnsi"/>
        </w:rPr>
        <w:t>0%.</w:t>
      </w:r>
    </w:p>
    <w:p w14:paraId="3C977334" w14:textId="77777777" w:rsidR="0028043F" w:rsidRPr="00A0769B" w:rsidRDefault="0028043F" w:rsidP="00C93B66">
      <w:pPr>
        <w:suppressAutoHyphens/>
        <w:spacing w:after="0" w:line="360" w:lineRule="auto"/>
        <w:rPr>
          <w:rFonts w:eastAsia="Times New Roman" w:cstheme="minorHAnsi"/>
          <w:lang w:eastAsia="ar-SA"/>
        </w:rPr>
      </w:pPr>
    </w:p>
    <w:p w14:paraId="7D634CCD" w14:textId="5AE2AC28" w:rsidR="00FE25A0" w:rsidRPr="00DB6571" w:rsidRDefault="00FE25A0" w:rsidP="00C93B66">
      <w:pPr>
        <w:suppressAutoHyphens/>
        <w:spacing w:after="0" w:line="360" w:lineRule="auto"/>
        <w:rPr>
          <w:rFonts w:eastAsia="Times New Roman" w:cstheme="minorHAnsi"/>
          <w:b/>
          <w:strike/>
          <w:color w:val="FF0000"/>
          <w:lang w:eastAsia="ar-SA"/>
        </w:rPr>
      </w:pPr>
      <w:r w:rsidRPr="00FD5707">
        <w:rPr>
          <w:rFonts w:eastAsia="Times New Roman" w:cstheme="minorHAnsi"/>
          <w:b/>
          <w:lang w:eastAsia="ar-SA"/>
        </w:rPr>
        <w:t>Jako oferta najkorzystniejsza</w:t>
      </w:r>
      <w:r w:rsidRPr="00FD5707">
        <w:rPr>
          <w:rFonts w:eastAsia="Times New Roman" w:cstheme="minorHAnsi"/>
          <w:lang w:eastAsia="ar-SA"/>
        </w:rPr>
        <w:t xml:space="preserve"> wybrana zostanie oferta, która uzyska największą ilość punktów</w:t>
      </w:r>
      <w:r w:rsidR="00C62E69">
        <w:rPr>
          <w:rFonts w:eastAsia="Times New Roman" w:cstheme="minorHAnsi"/>
          <w:lang w:eastAsia="ar-SA"/>
        </w:rPr>
        <w:t xml:space="preserve"> P.</w:t>
      </w:r>
    </w:p>
    <w:p w14:paraId="6586519A" w14:textId="77777777" w:rsidR="00FE25A0" w:rsidRPr="00FD5707" w:rsidRDefault="00FE25A0" w:rsidP="00C93B66">
      <w:pPr>
        <w:suppressAutoHyphens/>
        <w:spacing w:after="0" w:line="360" w:lineRule="auto"/>
        <w:ind w:left="397"/>
        <w:jc w:val="center"/>
        <w:rPr>
          <w:rFonts w:eastAsia="Times New Roman" w:cstheme="minorHAnsi"/>
          <w:b/>
          <w:color w:val="FF0000"/>
          <w:lang w:eastAsia="ar-SA"/>
        </w:rPr>
      </w:pPr>
    </w:p>
    <w:p w14:paraId="117F75C8" w14:textId="6371A725" w:rsidR="00671CAE" w:rsidRPr="004B31E0" w:rsidRDefault="00671CAE" w:rsidP="00C93B66">
      <w:pPr>
        <w:spacing w:after="0" w:line="360" w:lineRule="auto"/>
        <w:rPr>
          <w:rFonts w:eastAsia="Times New Roman" w:cstheme="minorHAnsi"/>
          <w:b/>
          <w:strike/>
          <w:lang w:eastAsia="ar-SA"/>
        </w:rPr>
      </w:pPr>
      <w:r w:rsidRPr="004B31E0">
        <w:t>Zgodnie z art. 246 ust. 2 ustawy P</w:t>
      </w:r>
      <w:r w:rsidR="004B31E0" w:rsidRPr="004B31E0">
        <w:t>zp,</w:t>
      </w:r>
      <w:r w:rsidRPr="004B31E0">
        <w:t xml:space="preserve"> </w:t>
      </w:r>
      <w:r w:rsidR="004B31E0" w:rsidRPr="004B31E0">
        <w:t xml:space="preserve">Zamawiający </w:t>
      </w:r>
      <w:r w:rsidRPr="004B31E0">
        <w:t>w opisie przedmiotu zamówienia określ</w:t>
      </w:r>
      <w:r w:rsidR="004B31E0" w:rsidRPr="004B31E0">
        <w:t>ił</w:t>
      </w:r>
      <w:r w:rsidRPr="004B31E0">
        <w:t xml:space="preserve"> wymagania jakościowe, odnoszące się do co najmniej głównych elementów składających się na przedmiot zamówienia.</w:t>
      </w:r>
      <w:r w:rsidR="004B31E0" w:rsidRPr="004B31E0">
        <w:t xml:space="preserve"> </w:t>
      </w:r>
    </w:p>
    <w:p w14:paraId="5BFCB585" w14:textId="77777777" w:rsidR="007E6F06" w:rsidRPr="00FD5707" w:rsidRDefault="007E6F06" w:rsidP="00C93B66">
      <w:pPr>
        <w:spacing w:after="0" w:line="360" w:lineRule="auto"/>
        <w:rPr>
          <w:rFonts w:eastAsia="Times New Roman" w:cstheme="minorHAnsi"/>
          <w:b/>
          <w:color w:val="FF0000"/>
          <w:lang w:eastAsia="ar-SA"/>
        </w:rPr>
      </w:pPr>
    </w:p>
    <w:p w14:paraId="7FDF0698" w14:textId="7E33C2C1" w:rsidR="00FE25A0" w:rsidRPr="00FD5707" w:rsidRDefault="00E41552" w:rsidP="00C93B66">
      <w:pPr>
        <w:spacing w:after="0" w:line="360" w:lineRule="auto"/>
        <w:rPr>
          <w:rFonts w:eastAsia="Times New Roman" w:cstheme="minorHAnsi"/>
          <w:bCs/>
          <w:spacing w:val="-2"/>
          <w:lang w:eastAsia="ar-SA"/>
        </w:rPr>
      </w:pPr>
      <w:r w:rsidRPr="00FD5707">
        <w:rPr>
          <w:rFonts w:eastAsia="Times New Roman" w:cstheme="minorHAnsi"/>
          <w:b/>
          <w:lang w:eastAsia="ar-SA"/>
        </w:rPr>
        <w:t xml:space="preserve">CZĘŚĆ </w:t>
      </w:r>
      <w:r w:rsidR="009302D2" w:rsidRPr="00FD5707">
        <w:rPr>
          <w:rFonts w:eastAsia="Times New Roman" w:cstheme="minorHAnsi"/>
          <w:b/>
          <w:lang w:eastAsia="ar-SA"/>
        </w:rPr>
        <w:t>XVIII</w:t>
      </w:r>
      <w:r w:rsidR="00FE25A0" w:rsidRPr="00FD5707">
        <w:rPr>
          <w:rFonts w:eastAsia="Times New Roman" w:cstheme="minorHAnsi"/>
          <w:b/>
          <w:lang w:eastAsia="ar-SA"/>
        </w:rPr>
        <w:t xml:space="preserve">. </w:t>
      </w:r>
      <w:r w:rsidR="00FE25A0" w:rsidRPr="00FD5707">
        <w:rPr>
          <w:rFonts w:eastAsia="Times New Roman" w:cstheme="minorHAnsi"/>
          <w:b/>
          <w:bCs/>
          <w:color w:val="000000"/>
          <w:spacing w:val="-2"/>
          <w:lang w:eastAsia="ar-SA"/>
        </w:rPr>
        <w:t>Informacja o formalnościach, jakie muszą zostać dopełnione po wyborze oferty w celu zawarcia umowy w sprawie zamówienia publicznego</w:t>
      </w:r>
    </w:p>
    <w:p w14:paraId="2A0CECF5" w14:textId="5F56FB5A" w:rsidR="00FE25A0" w:rsidRPr="00FD5707" w:rsidRDefault="00FE25A0" w:rsidP="00C93B66">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lang w:eastAsia="pl-PL"/>
        </w:rPr>
        <w:t>Umowę w sprawie zamówienia publicznego, z uwzględnieniem art. 577 ustawy P</w:t>
      </w:r>
      <w:r w:rsidR="00FB216B" w:rsidRPr="00FD5707">
        <w:rPr>
          <w:rFonts w:eastAsia="Times New Roman" w:cstheme="minorHAnsi"/>
          <w:lang w:eastAsia="pl-PL"/>
        </w:rPr>
        <w:t>zp</w:t>
      </w:r>
      <w:r w:rsidRPr="00FD5707">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FD5707" w:rsidRDefault="00FE25A0" w:rsidP="00C93B66">
      <w:pPr>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lang w:eastAsia="pl-PL"/>
        </w:rPr>
        <w:lastRenderedPageBreak/>
        <w:t xml:space="preserve">2. </w:t>
      </w:r>
      <w:r w:rsidR="00200223" w:rsidRPr="00FD5707">
        <w:rPr>
          <w:rFonts w:eastAsia="Times New Roman" w:cstheme="minorHAnsi"/>
          <w:lang w:eastAsia="pl-PL"/>
        </w:rPr>
        <w:tab/>
      </w:r>
      <w:r w:rsidRPr="00FD5707">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FD5707">
        <w:rPr>
          <w:rFonts w:eastAsia="Times New Roman" w:cstheme="minorHAnsi"/>
          <w:lang w:eastAsia="pl-PL"/>
        </w:rPr>
        <w:t xml:space="preserve"> </w:t>
      </w:r>
      <w:r w:rsidRPr="00FD5707">
        <w:rPr>
          <w:rFonts w:eastAsia="Times New Roman" w:cstheme="minorHAnsi"/>
          <w:lang w:eastAsia="pl-PL"/>
        </w:rPr>
        <w:t>jedną ofertę.</w:t>
      </w:r>
    </w:p>
    <w:p w14:paraId="26471F78" w14:textId="60E77D8B" w:rsidR="00FE25A0" w:rsidRPr="00FD5707" w:rsidRDefault="00115E4A" w:rsidP="00C93B66">
      <w:pPr>
        <w:autoSpaceDE w:val="0"/>
        <w:autoSpaceDN w:val="0"/>
        <w:adjustRightInd w:val="0"/>
        <w:spacing w:after="0" w:line="360" w:lineRule="auto"/>
        <w:ind w:left="284" w:hanging="284"/>
        <w:rPr>
          <w:rFonts w:eastAsia="Times New Roman" w:cstheme="minorHAnsi"/>
          <w:lang w:eastAsia="pl-PL"/>
        </w:rPr>
      </w:pPr>
      <w:r>
        <w:rPr>
          <w:rFonts w:eastAsia="Times New Roman" w:cstheme="minorHAnsi"/>
          <w:lang w:eastAsia="pl-PL"/>
        </w:rPr>
        <w:t>3.</w:t>
      </w:r>
      <w:r w:rsidR="00FE25A0" w:rsidRPr="00FD5707">
        <w:rPr>
          <w:rFonts w:eastAsia="Times New Roman" w:cstheme="minorHAnsi"/>
          <w:lang w:eastAsia="pl-PL"/>
        </w:rPr>
        <w:t xml:space="preserve"> </w:t>
      </w:r>
      <w:r w:rsidR="003B1C78">
        <w:rPr>
          <w:rFonts w:eastAsia="Times New Roman" w:cstheme="minorHAnsi"/>
          <w:lang w:eastAsia="pl-PL"/>
        </w:rPr>
        <w:tab/>
      </w:r>
      <w:r w:rsidR="00FE25A0" w:rsidRPr="00FD5707">
        <w:rPr>
          <w:rFonts w:eastAsia="Times New Roman" w:cstheme="minorHAnsi"/>
          <w:lang w:eastAsia="pl-PL"/>
        </w:rPr>
        <w:t xml:space="preserve">Jeżeli wykonawca, którego oferta została wybrana jako najkorzystniejsza, uchyla się od zawarcia  umowy w sprawie zamówienia </w:t>
      </w:r>
      <w:r w:rsidR="00FE25A0" w:rsidRPr="00115E4A">
        <w:rPr>
          <w:rFonts w:eastAsia="Times New Roman" w:cstheme="minorHAnsi"/>
          <w:lang w:eastAsia="pl-PL"/>
        </w:rPr>
        <w:t xml:space="preserve">publicznego, </w:t>
      </w:r>
      <w:r w:rsidR="00FE25A0" w:rsidRPr="00FD5707">
        <w:rPr>
          <w:rFonts w:eastAsia="Times New Roman" w:cstheme="minorHAnsi"/>
          <w:lang w:eastAsia="pl-PL"/>
        </w:rPr>
        <w:t xml:space="preserve">zamawiający może dokonać ponownego badania </w:t>
      </w:r>
      <w:r>
        <w:rPr>
          <w:rFonts w:eastAsia="Times New Roman" w:cstheme="minorHAnsi"/>
          <w:lang w:eastAsia="pl-PL"/>
        </w:rPr>
        <w:br/>
      </w:r>
      <w:r w:rsidR="00FE25A0" w:rsidRPr="00FD5707">
        <w:rPr>
          <w:rFonts w:eastAsia="Times New Roman" w:cstheme="minorHAnsi"/>
          <w:lang w:eastAsia="pl-PL"/>
        </w:rPr>
        <w:t>i oceny ofert spośród ofert pozostałych w postępowaniu wykonawców oraz wybrać najkorzystniejszą ofertę albo unieważnić postępowanie.</w:t>
      </w:r>
    </w:p>
    <w:p w14:paraId="118EFF69" w14:textId="4C4E7FA3" w:rsidR="00FE25A0" w:rsidRPr="00FD5707" w:rsidRDefault="00CB2B3E" w:rsidP="00C93B66">
      <w:pPr>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lang w:eastAsia="pl-PL"/>
        </w:rPr>
        <w:t>5</w:t>
      </w:r>
      <w:r w:rsidR="00FE25A0" w:rsidRPr="00FD5707">
        <w:rPr>
          <w:rFonts w:eastAsia="Times New Roman" w:cstheme="minorHAnsi"/>
          <w:lang w:eastAsia="pl-PL"/>
        </w:rPr>
        <w:t>. O terminie i miejscu podpisania umowy zam</w:t>
      </w:r>
      <w:r w:rsidRPr="00FD5707">
        <w:rPr>
          <w:rFonts w:eastAsia="Times New Roman" w:cstheme="minorHAnsi"/>
          <w:lang w:eastAsia="pl-PL"/>
        </w:rPr>
        <w:t>awiający poinformuje wybranego w</w:t>
      </w:r>
      <w:r w:rsidR="00FE25A0" w:rsidRPr="00FD5707">
        <w:rPr>
          <w:rFonts w:eastAsia="Times New Roman" w:cstheme="minorHAnsi"/>
          <w:lang w:eastAsia="pl-PL"/>
        </w:rPr>
        <w:t>ykonawcę.</w:t>
      </w:r>
    </w:p>
    <w:p w14:paraId="5FEAF1CF" w14:textId="5D2F1C5F" w:rsidR="001326EF" w:rsidRPr="00FB7812" w:rsidRDefault="00DF78AF" w:rsidP="00C93B66">
      <w:pPr>
        <w:shd w:val="clear" w:color="auto" w:fill="FFFFFF"/>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4.</w:t>
      </w:r>
      <w:r w:rsidR="001326EF" w:rsidRPr="0066619A">
        <w:rPr>
          <w:rFonts w:eastAsia="Times New Roman" w:cstheme="minorHAnsi"/>
          <w:bCs/>
          <w:spacing w:val="-2"/>
          <w:lang w:eastAsia="ar-SA"/>
        </w:rPr>
        <w:tab/>
        <w:t xml:space="preserve">Na co najmniej 3 dni przed zawarciem umowy, Wykonawca przedstawi Zamawiającemu do akceptacji treść i warunki polisy ubezpieczeniowej wraz z ogólnymi warunkami ubezpieczenia, zgodnie ze wzorem </w:t>
      </w:r>
      <w:r w:rsidR="001326EF" w:rsidRPr="00FB7812">
        <w:rPr>
          <w:rFonts w:eastAsia="Times New Roman" w:cstheme="minorHAnsi"/>
          <w:bCs/>
          <w:spacing w:val="-2"/>
          <w:lang w:eastAsia="ar-SA"/>
        </w:rPr>
        <w:t xml:space="preserve">umowy </w:t>
      </w:r>
      <w:r w:rsidR="00FB7812" w:rsidRPr="00FB7812">
        <w:rPr>
          <w:rFonts w:eastAsia="Times New Roman" w:cstheme="minorHAnsi"/>
          <w:bCs/>
          <w:spacing w:val="-2"/>
          <w:lang w:eastAsia="ar-SA"/>
        </w:rPr>
        <w:t xml:space="preserve">– Załącznik nr </w:t>
      </w:r>
      <w:r w:rsidR="007E6F06">
        <w:rPr>
          <w:rFonts w:eastAsia="Times New Roman" w:cstheme="minorHAnsi"/>
          <w:bCs/>
          <w:spacing w:val="-2"/>
          <w:lang w:eastAsia="ar-SA"/>
        </w:rPr>
        <w:t>6 do S</w:t>
      </w:r>
      <w:r w:rsidR="001326EF" w:rsidRPr="00FB7812">
        <w:rPr>
          <w:rFonts w:eastAsia="Times New Roman" w:cstheme="minorHAnsi"/>
          <w:bCs/>
          <w:spacing w:val="-2"/>
          <w:lang w:eastAsia="ar-SA"/>
        </w:rPr>
        <w:t>WZ.</w:t>
      </w:r>
    </w:p>
    <w:p w14:paraId="2A5070BF" w14:textId="77777777" w:rsidR="001272A2" w:rsidRPr="00FD5707" w:rsidRDefault="001272A2" w:rsidP="00C93B66">
      <w:pPr>
        <w:shd w:val="clear" w:color="auto" w:fill="FFFFFF"/>
        <w:suppressAutoHyphens/>
        <w:spacing w:after="0" w:line="360" w:lineRule="auto"/>
        <w:jc w:val="both"/>
        <w:rPr>
          <w:rFonts w:eastAsia="Times New Roman" w:cstheme="minorHAnsi"/>
          <w:bCs/>
          <w:strike/>
          <w:color w:val="FF0000"/>
          <w:spacing w:val="-2"/>
          <w:lang w:eastAsia="ar-SA"/>
        </w:rPr>
      </w:pPr>
    </w:p>
    <w:p w14:paraId="6FCF68E7" w14:textId="03212ECC" w:rsidR="00FE25A0" w:rsidRPr="00FD5707" w:rsidRDefault="00E41552" w:rsidP="00C93B66">
      <w:pPr>
        <w:shd w:val="clear" w:color="auto" w:fill="FFFFFF"/>
        <w:suppressAutoHyphens/>
        <w:spacing w:after="0" w:line="360" w:lineRule="auto"/>
        <w:jc w:val="both"/>
        <w:rPr>
          <w:rFonts w:eastAsia="Times New Roman" w:cstheme="minorHAnsi"/>
          <w:b/>
          <w:bCs/>
          <w:color w:val="000000"/>
          <w:spacing w:val="-2"/>
          <w:lang w:eastAsia="ar-SA"/>
        </w:rPr>
      </w:pPr>
      <w:r w:rsidRPr="00FD5707">
        <w:rPr>
          <w:rFonts w:eastAsia="Times New Roman" w:cstheme="minorHAnsi"/>
          <w:b/>
          <w:bCs/>
          <w:spacing w:val="-2"/>
          <w:lang w:eastAsia="ar-SA"/>
        </w:rPr>
        <w:t xml:space="preserve">CZĘŚĆ </w:t>
      </w:r>
      <w:r w:rsidR="00FE25A0" w:rsidRPr="00FD5707">
        <w:rPr>
          <w:rFonts w:eastAsia="Times New Roman" w:cstheme="minorHAnsi"/>
          <w:b/>
          <w:bCs/>
          <w:spacing w:val="-2"/>
          <w:lang w:eastAsia="ar-SA"/>
        </w:rPr>
        <w:t>X</w:t>
      </w:r>
      <w:r w:rsidR="009302D2" w:rsidRPr="00FD5707">
        <w:rPr>
          <w:rFonts w:eastAsia="Times New Roman" w:cstheme="minorHAnsi"/>
          <w:b/>
          <w:bCs/>
          <w:spacing w:val="-2"/>
          <w:lang w:eastAsia="ar-SA"/>
        </w:rPr>
        <w:t>I</w:t>
      </w:r>
      <w:r w:rsidR="00FE25A0" w:rsidRPr="00FD5707">
        <w:rPr>
          <w:rFonts w:eastAsia="Times New Roman" w:cstheme="minorHAnsi"/>
          <w:b/>
          <w:bCs/>
          <w:spacing w:val="-2"/>
          <w:lang w:eastAsia="ar-SA"/>
        </w:rPr>
        <w:t>X.</w:t>
      </w:r>
      <w:r w:rsidR="00FE25A0" w:rsidRPr="00FD5707">
        <w:rPr>
          <w:rFonts w:eastAsia="Times New Roman" w:cstheme="minorHAnsi"/>
          <w:bCs/>
          <w:spacing w:val="-2"/>
          <w:lang w:eastAsia="ar-SA"/>
        </w:rPr>
        <w:t xml:space="preserve"> </w:t>
      </w:r>
      <w:r w:rsidR="00FE25A0" w:rsidRPr="00FD5707">
        <w:rPr>
          <w:rFonts w:eastAsia="Times New Roman" w:cstheme="minorHAnsi"/>
          <w:b/>
          <w:bCs/>
          <w:color w:val="000000"/>
          <w:spacing w:val="-2"/>
          <w:lang w:eastAsia="ar-SA"/>
        </w:rPr>
        <w:t>Projektowane postanowienia umowy w sprawie  zamówienia publicznego, które zostaną wprowadzone do umowy w sprawie zamówienia publicznego</w:t>
      </w:r>
    </w:p>
    <w:p w14:paraId="02F84B9A" w14:textId="2FD1036E" w:rsidR="00FE25A0" w:rsidRPr="00FD5707" w:rsidRDefault="00FE25A0" w:rsidP="00C93B66">
      <w:pPr>
        <w:shd w:val="clear" w:color="auto" w:fill="FFFFFF"/>
        <w:suppressAutoHyphens/>
        <w:spacing w:after="0" w:line="360" w:lineRule="auto"/>
        <w:rPr>
          <w:rFonts w:eastAsia="Times New Roman" w:cstheme="minorHAnsi"/>
          <w:bCs/>
          <w:color w:val="000000"/>
          <w:spacing w:val="-2"/>
          <w:u w:val="single"/>
          <w:lang w:eastAsia="ar-SA"/>
        </w:rPr>
      </w:pPr>
      <w:r w:rsidRPr="00FD5707">
        <w:rPr>
          <w:rFonts w:eastAsia="Times New Roman" w:cstheme="minorHAnsi"/>
          <w:bCs/>
          <w:color w:val="000000"/>
          <w:spacing w:val="-2"/>
          <w:lang w:eastAsia="ar-SA"/>
        </w:rPr>
        <w:t xml:space="preserve">Projektowane postanowienia </w:t>
      </w:r>
      <w:r w:rsidRPr="00FD5707">
        <w:rPr>
          <w:rFonts w:eastAsia="Times New Roman" w:cstheme="minorHAnsi"/>
          <w:lang w:eastAsia="ar-SA"/>
        </w:rPr>
        <w:t xml:space="preserve">istotne dla Zamawiającego określa wzór umowy stanowiący integralną część SWZ - </w:t>
      </w:r>
      <w:r w:rsidR="00FB7812" w:rsidRPr="00FB7812">
        <w:rPr>
          <w:rFonts w:eastAsia="Times New Roman" w:cstheme="minorHAnsi"/>
          <w:lang w:eastAsia="ar-SA"/>
        </w:rPr>
        <w:t xml:space="preserve">Załącznik nr </w:t>
      </w:r>
      <w:r w:rsidR="007E6F06">
        <w:rPr>
          <w:rFonts w:eastAsia="Times New Roman" w:cstheme="minorHAnsi"/>
          <w:lang w:eastAsia="ar-SA"/>
        </w:rPr>
        <w:t>6</w:t>
      </w:r>
      <w:r w:rsidRPr="00FB7812">
        <w:rPr>
          <w:rFonts w:eastAsia="Times New Roman" w:cstheme="minorHAnsi"/>
          <w:lang w:eastAsia="ar-SA"/>
        </w:rPr>
        <w:t xml:space="preserve"> do SWZ. </w:t>
      </w:r>
      <w:r w:rsidRPr="00FD5707">
        <w:rPr>
          <w:rFonts w:eastAsia="Times New Roman" w:cstheme="minorHAnsi"/>
          <w:lang w:eastAsia="ar-SA"/>
        </w:rPr>
        <w:t>Wykonawca, który przedstawił najkorzystniejszą ofertę, będzie zobowiązany do podpisania umowy zgodnie z załączonym wzorem umowy.</w:t>
      </w:r>
      <w:r w:rsidRPr="00FD5707">
        <w:rPr>
          <w:rFonts w:eastAsia="Times New Roman" w:cstheme="minorHAnsi"/>
          <w:color w:val="FF0000"/>
          <w:lang w:eastAsia="ar-SA"/>
        </w:rPr>
        <w:t xml:space="preserve"> </w:t>
      </w:r>
      <w:r w:rsidRPr="00FD5707">
        <w:rPr>
          <w:rFonts w:eastAsia="Times New Roman" w:cstheme="minorHAnsi"/>
          <w:lang w:eastAsia="ar-SA"/>
        </w:rPr>
        <w:t>Złożenie oferty jest równoznaczne z pełną akceptacją umowy przez Wykonawcę.</w:t>
      </w:r>
    </w:p>
    <w:p w14:paraId="0A78F2CB" w14:textId="77777777" w:rsidR="00FE25A0" w:rsidRPr="00FD5707" w:rsidRDefault="00FE25A0" w:rsidP="00C93B66">
      <w:pPr>
        <w:shd w:val="clear" w:color="auto" w:fill="FFFFFF"/>
        <w:suppressAutoHyphens/>
        <w:spacing w:after="0" w:line="360" w:lineRule="auto"/>
        <w:jc w:val="both"/>
        <w:rPr>
          <w:rFonts w:eastAsia="Times New Roman" w:cstheme="minorHAnsi"/>
          <w:b/>
          <w:bCs/>
          <w:color w:val="000000"/>
          <w:spacing w:val="-2"/>
          <w:u w:val="single"/>
          <w:lang w:eastAsia="ar-SA"/>
        </w:rPr>
      </w:pPr>
    </w:p>
    <w:p w14:paraId="5D0710CA" w14:textId="0C7D9B9A" w:rsidR="00FE25A0" w:rsidRPr="00FD5707" w:rsidRDefault="00E41552" w:rsidP="00C93B66">
      <w:pPr>
        <w:spacing w:after="0" w:line="360" w:lineRule="auto"/>
        <w:jc w:val="both"/>
        <w:rPr>
          <w:rFonts w:eastAsia="Times New Roman" w:cstheme="minorHAnsi"/>
          <w:b/>
          <w:bCs/>
          <w:color w:val="000000"/>
          <w:spacing w:val="-2"/>
          <w:lang w:eastAsia="ar-SA"/>
        </w:rPr>
      </w:pPr>
      <w:r w:rsidRPr="00FD5707">
        <w:rPr>
          <w:rFonts w:eastAsia="Times New Roman" w:cstheme="minorHAnsi"/>
          <w:b/>
          <w:bCs/>
          <w:color w:val="000000"/>
          <w:spacing w:val="-2"/>
          <w:lang w:eastAsia="ar-SA"/>
        </w:rPr>
        <w:t xml:space="preserve">CZĘŚĆ </w:t>
      </w:r>
      <w:r w:rsidR="009302D2" w:rsidRPr="00FD5707">
        <w:rPr>
          <w:rFonts w:eastAsia="Times New Roman" w:cstheme="minorHAnsi"/>
          <w:b/>
          <w:bCs/>
          <w:color w:val="000000"/>
          <w:spacing w:val="-2"/>
          <w:lang w:eastAsia="ar-SA"/>
        </w:rPr>
        <w:t>XX</w:t>
      </w:r>
      <w:r w:rsidR="00FE25A0" w:rsidRPr="00FD5707">
        <w:rPr>
          <w:rFonts w:eastAsia="Times New Roman" w:cstheme="minorHAnsi"/>
          <w:b/>
          <w:bCs/>
          <w:color w:val="000000"/>
          <w:spacing w:val="-2"/>
          <w:lang w:eastAsia="ar-SA"/>
        </w:rPr>
        <w:t>. Pouczenie o środkach ochrony prawnej przysługujących wykonawcy</w:t>
      </w:r>
    </w:p>
    <w:p w14:paraId="731C0B4F" w14:textId="77777777" w:rsidR="00FE25A0" w:rsidRPr="00FD5707" w:rsidRDefault="00FE25A0" w:rsidP="00C93B66">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lang w:eastAsia="pl-PL"/>
        </w:rPr>
        <w:t xml:space="preserve">Środki ochrony prawnej przewidziane w Dziale IX ustawy Pzp przysługują wykonawcy, </w:t>
      </w:r>
      <w:r w:rsidRPr="00FD5707">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FD5707" w:rsidRDefault="00FE25A0" w:rsidP="00C93B66">
      <w:pPr>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lang w:eastAsia="pl-PL"/>
        </w:rPr>
        <w:t xml:space="preserve">2. </w:t>
      </w:r>
      <w:r w:rsidRPr="00FD5707">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FD5707" w:rsidRDefault="00FE25A0" w:rsidP="00C93B66">
      <w:pPr>
        <w:autoSpaceDE w:val="0"/>
        <w:autoSpaceDN w:val="0"/>
        <w:adjustRightInd w:val="0"/>
        <w:spacing w:after="0" w:line="360" w:lineRule="auto"/>
        <w:ind w:left="284" w:hanging="284"/>
        <w:rPr>
          <w:rFonts w:eastAsia="Times New Roman" w:cstheme="minorHAnsi"/>
          <w:lang w:eastAsia="pl-PL"/>
        </w:rPr>
      </w:pPr>
      <w:r w:rsidRPr="00FD5707">
        <w:rPr>
          <w:rFonts w:eastAsia="Times New Roman" w:cstheme="minorHAnsi"/>
          <w:lang w:eastAsia="pl-PL"/>
        </w:rPr>
        <w:t>3.</w:t>
      </w:r>
      <w:r w:rsidRPr="00FD5707">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FD5707">
        <w:rPr>
          <w:rFonts w:eastAsia="Times New Roman" w:cstheme="minorHAnsi"/>
          <w:lang w:eastAsia="pl-PL"/>
        </w:rPr>
        <w:t>ści, do której zamawiający jes</w:t>
      </w:r>
      <w:r w:rsidRPr="00FD5707">
        <w:rPr>
          <w:rFonts w:eastAsia="Times New Roman" w:cstheme="minorHAnsi"/>
          <w:lang w:eastAsia="pl-PL"/>
        </w:rPr>
        <w:t>t zobowiązany na podstawie ustawy.</w:t>
      </w:r>
    </w:p>
    <w:p w14:paraId="04D3B781" w14:textId="31A83252" w:rsidR="00FE25A0" w:rsidRPr="00FD5707" w:rsidRDefault="00FE25A0" w:rsidP="00C93B66">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FD5707">
        <w:rPr>
          <w:rFonts w:eastAsia="Times New Roman" w:cstheme="minorHAnsi"/>
          <w:lang w:eastAsia="pl-PL"/>
        </w:rPr>
        <w:t xml:space="preserve">4. </w:t>
      </w:r>
      <w:r w:rsidRPr="00FD5707">
        <w:rPr>
          <w:rFonts w:eastAsia="Times New Roman" w:cstheme="minorHAnsi"/>
          <w:lang w:eastAsia="pl-PL"/>
        </w:rPr>
        <w:tab/>
        <w:t>Szczegółowe zasady wnoszenia środków ochrony prawnej oraz postępowania toczonego</w:t>
      </w:r>
      <w:r w:rsidR="00C50804" w:rsidRPr="00FD5707">
        <w:rPr>
          <w:rFonts w:eastAsia="Times New Roman" w:cstheme="minorHAnsi"/>
          <w:lang w:eastAsia="pl-PL"/>
        </w:rPr>
        <w:t xml:space="preserve"> </w:t>
      </w:r>
      <w:r w:rsidRPr="00FD5707">
        <w:rPr>
          <w:rFonts w:eastAsia="Times New Roman" w:cstheme="minorHAnsi"/>
          <w:lang w:eastAsia="pl-PL"/>
        </w:rPr>
        <w:t>wskutek ich wniesienia określa Dział IX ustawy Pzp.</w:t>
      </w:r>
    </w:p>
    <w:p w14:paraId="1E470AB2" w14:textId="77777777" w:rsidR="00E41552" w:rsidRPr="00FD5707" w:rsidRDefault="00E41552" w:rsidP="00C93B66">
      <w:pPr>
        <w:shd w:val="clear" w:color="auto" w:fill="FFFFFF"/>
        <w:suppressAutoHyphens/>
        <w:spacing w:after="0" w:line="360" w:lineRule="auto"/>
        <w:ind w:left="284" w:hanging="284"/>
        <w:rPr>
          <w:rFonts w:eastAsia="Times New Roman" w:cstheme="minorHAnsi"/>
          <w:bCs/>
          <w:color w:val="000000"/>
          <w:spacing w:val="-2"/>
          <w:lang w:eastAsia="ar-SA"/>
        </w:rPr>
      </w:pPr>
    </w:p>
    <w:p w14:paraId="35E39389" w14:textId="77777777" w:rsidR="00115E4A" w:rsidRDefault="00115E4A">
      <w:pPr>
        <w:spacing w:line="259" w:lineRule="auto"/>
        <w:rPr>
          <w:rFonts w:eastAsia="Times New Roman" w:cstheme="minorHAnsi"/>
          <w:b/>
          <w:color w:val="000000"/>
          <w:lang w:eastAsia="ar-SA"/>
        </w:rPr>
      </w:pPr>
      <w:r>
        <w:rPr>
          <w:rFonts w:eastAsia="Times New Roman" w:cstheme="minorHAnsi"/>
          <w:b/>
          <w:color w:val="000000"/>
          <w:lang w:eastAsia="ar-SA"/>
        </w:rPr>
        <w:br w:type="page"/>
      </w:r>
    </w:p>
    <w:p w14:paraId="6241D362" w14:textId="2BC8153D" w:rsidR="00FE25A0" w:rsidRPr="00FD5707" w:rsidRDefault="00E41552" w:rsidP="00C93B66">
      <w:pPr>
        <w:shd w:val="clear" w:color="auto" w:fill="FFFFFF"/>
        <w:suppressAutoHyphens/>
        <w:spacing w:after="0" w:line="360" w:lineRule="auto"/>
        <w:rPr>
          <w:rFonts w:eastAsia="Times New Roman" w:cstheme="minorHAnsi"/>
          <w:color w:val="000000"/>
          <w:lang w:eastAsia="ar-SA"/>
        </w:rPr>
      </w:pPr>
      <w:r w:rsidRPr="00FD5707">
        <w:rPr>
          <w:rFonts w:eastAsia="Times New Roman" w:cstheme="minorHAnsi"/>
          <w:b/>
          <w:color w:val="000000"/>
          <w:lang w:eastAsia="ar-SA"/>
        </w:rPr>
        <w:lastRenderedPageBreak/>
        <w:t xml:space="preserve">CZĘŚĆ </w:t>
      </w:r>
      <w:r w:rsidR="001704C2" w:rsidRPr="00FD5707">
        <w:rPr>
          <w:rFonts w:eastAsia="Times New Roman" w:cstheme="minorHAnsi"/>
          <w:b/>
          <w:color w:val="000000"/>
          <w:lang w:eastAsia="ar-SA"/>
        </w:rPr>
        <w:t>XX</w:t>
      </w:r>
      <w:r w:rsidR="00FE25A0" w:rsidRPr="00FD5707">
        <w:rPr>
          <w:rFonts w:eastAsia="Times New Roman" w:cstheme="minorHAnsi"/>
          <w:b/>
          <w:color w:val="000000"/>
          <w:lang w:eastAsia="ar-SA"/>
        </w:rPr>
        <w:t>II</w:t>
      </w:r>
      <w:r w:rsidRPr="00FD5707">
        <w:rPr>
          <w:rFonts w:eastAsia="Times New Roman" w:cstheme="minorHAnsi"/>
          <w:b/>
          <w:color w:val="000000"/>
          <w:lang w:eastAsia="ar-SA"/>
        </w:rPr>
        <w:t>.</w:t>
      </w:r>
      <w:r w:rsidR="00FE25A0" w:rsidRPr="00FD5707">
        <w:rPr>
          <w:rFonts w:eastAsia="Times New Roman" w:cstheme="minorHAnsi"/>
          <w:b/>
          <w:color w:val="000000"/>
          <w:lang w:eastAsia="ar-SA"/>
        </w:rPr>
        <w:t xml:space="preserve"> Klauzula informacyjna z art. 13 RODO dotycząca przetwarzania dan</w:t>
      </w:r>
      <w:r w:rsidR="001704C2" w:rsidRPr="00FD5707">
        <w:rPr>
          <w:rFonts w:eastAsia="Times New Roman" w:cstheme="minorHAnsi"/>
          <w:b/>
          <w:color w:val="000000"/>
          <w:lang w:eastAsia="ar-SA"/>
        </w:rPr>
        <w:t xml:space="preserve">ych osobowych </w:t>
      </w:r>
      <w:r w:rsidR="00A0769B">
        <w:rPr>
          <w:rFonts w:eastAsia="Times New Roman" w:cstheme="minorHAnsi"/>
          <w:b/>
          <w:color w:val="000000"/>
          <w:lang w:eastAsia="ar-SA"/>
        </w:rPr>
        <w:br/>
      </w:r>
      <w:r w:rsidR="001704C2" w:rsidRPr="00FD5707">
        <w:rPr>
          <w:rFonts w:eastAsia="Times New Roman" w:cstheme="minorHAnsi"/>
          <w:b/>
          <w:color w:val="000000"/>
          <w:lang w:eastAsia="ar-SA"/>
        </w:rPr>
        <w:t xml:space="preserve">w celu związanym </w:t>
      </w:r>
      <w:r w:rsidR="00FE25A0" w:rsidRPr="00FD5707">
        <w:rPr>
          <w:rFonts w:eastAsia="Times New Roman" w:cstheme="minorHAnsi"/>
          <w:b/>
          <w:color w:val="000000"/>
          <w:lang w:eastAsia="ar-SA"/>
        </w:rPr>
        <w:t>z postępowaniem o udzielenie zamówienia publicznego</w:t>
      </w:r>
    </w:p>
    <w:p w14:paraId="2F01C9CB" w14:textId="3B886A89" w:rsidR="00936EB5" w:rsidRPr="00FD5707" w:rsidRDefault="00936EB5" w:rsidP="00C93B66">
      <w:pPr>
        <w:spacing w:after="0" w:line="360" w:lineRule="auto"/>
        <w:rPr>
          <w:rFonts w:eastAsia="Times New Roman" w:cstheme="minorHAnsi"/>
          <w:lang w:eastAsia="pl-PL"/>
        </w:rPr>
      </w:pPr>
      <w:r w:rsidRPr="00FD5707">
        <w:rPr>
          <w:rFonts w:eastAsia="Times New Roman" w:cstheme="minorHAnsi"/>
          <w:lang w:eastAsia="pl-PL"/>
        </w:rPr>
        <w:t xml:space="preserve">Zgodnie z art. 13 ust. 1 i 2 </w:t>
      </w:r>
      <w:r w:rsidRPr="00FD5707">
        <w:rPr>
          <w:rFonts w:cstheme="minorHAnsi"/>
        </w:rPr>
        <w:t xml:space="preserve">rozporządzenia Parlamentu Europejskiego i Rady (UE) 2016/679 z dnia 27 kwietnia 2016 r. w sprawie ochrony osób fizycznych w związku z przetwarzaniem danych osobowych </w:t>
      </w:r>
      <w:r w:rsidR="00A0769B">
        <w:rPr>
          <w:rFonts w:cstheme="minorHAnsi"/>
        </w:rPr>
        <w:br/>
      </w:r>
      <w:r w:rsidRPr="00FD5707">
        <w:rPr>
          <w:rFonts w:cstheme="minorHAnsi"/>
        </w:rPr>
        <w:t xml:space="preserve">i w sprawie swobodnego przepływu takich danych oraz uchylenia dyrektywy 95/46/WE (ogólne rozporządzenie o ochronie danych) (Dz. Urz. UE L 119 z 04.05.2016, str. 1), </w:t>
      </w:r>
      <w:r w:rsidRPr="00FD5707">
        <w:rPr>
          <w:rFonts w:eastAsia="Times New Roman" w:cstheme="minorHAnsi"/>
          <w:lang w:eastAsia="pl-PL"/>
        </w:rPr>
        <w:t xml:space="preserve">dalej „RODO”, informuję, że: </w:t>
      </w:r>
    </w:p>
    <w:p w14:paraId="72A740FE" w14:textId="7B6BCC27" w:rsidR="00936EB5" w:rsidRPr="00FD5707" w:rsidRDefault="00936EB5" w:rsidP="00C93B66">
      <w:pPr>
        <w:pStyle w:val="Akapitzlist"/>
        <w:numPr>
          <w:ilvl w:val="0"/>
          <w:numId w:val="18"/>
        </w:numPr>
        <w:spacing w:line="360" w:lineRule="auto"/>
        <w:ind w:left="426" w:hanging="426"/>
        <w:rPr>
          <w:rFonts w:eastAsia="Times New Roman" w:cstheme="minorHAnsi"/>
          <w:i/>
          <w:sz w:val="22"/>
          <w:szCs w:val="22"/>
        </w:rPr>
      </w:pPr>
      <w:r w:rsidRPr="00FD5707">
        <w:rPr>
          <w:rFonts w:eastAsia="Times New Roman" w:cstheme="minorHAnsi"/>
          <w:sz w:val="22"/>
          <w:szCs w:val="22"/>
        </w:rPr>
        <w:t xml:space="preserve">administratorem Pani/Pana danych osobowych jest Uniwersytet Medyczny w Białymstoku, </w:t>
      </w:r>
      <w:r w:rsidR="00A0769B">
        <w:rPr>
          <w:rFonts w:eastAsia="Times New Roman" w:cstheme="minorHAnsi"/>
          <w:sz w:val="22"/>
          <w:szCs w:val="22"/>
        </w:rPr>
        <w:br/>
      </w:r>
      <w:r w:rsidRPr="00FD5707">
        <w:rPr>
          <w:rFonts w:eastAsia="Times New Roman" w:cstheme="minorHAnsi"/>
          <w:sz w:val="22"/>
          <w:szCs w:val="22"/>
        </w:rPr>
        <w:t>ul. Jana Kilińskiego 1, 15-089 Białystok, NIP 542-021-17-17, REGON 000288604, reprezentowany przez Rektora</w:t>
      </w:r>
      <w:r w:rsidRPr="00FD5707">
        <w:rPr>
          <w:rFonts w:cstheme="minorHAnsi"/>
          <w:sz w:val="22"/>
          <w:szCs w:val="22"/>
        </w:rPr>
        <w:t>;</w:t>
      </w:r>
    </w:p>
    <w:p w14:paraId="15753EB8" w14:textId="77777777" w:rsidR="00936EB5" w:rsidRPr="00FD5707" w:rsidRDefault="00936EB5" w:rsidP="00C93B66">
      <w:pPr>
        <w:pStyle w:val="Akapitzlist"/>
        <w:numPr>
          <w:ilvl w:val="0"/>
          <w:numId w:val="19"/>
        </w:numPr>
        <w:spacing w:line="360" w:lineRule="auto"/>
        <w:ind w:left="426" w:hanging="426"/>
        <w:rPr>
          <w:rFonts w:eastAsia="Times New Roman" w:cstheme="minorHAnsi"/>
          <w:sz w:val="22"/>
          <w:szCs w:val="22"/>
        </w:rPr>
      </w:pPr>
      <w:r w:rsidRPr="00FD5707">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FD5707" w:rsidRDefault="00936EB5" w:rsidP="00C93B66">
      <w:pPr>
        <w:pStyle w:val="Akapitzlist"/>
        <w:numPr>
          <w:ilvl w:val="0"/>
          <w:numId w:val="19"/>
        </w:numPr>
        <w:spacing w:line="360" w:lineRule="auto"/>
        <w:ind w:left="426" w:hanging="426"/>
        <w:rPr>
          <w:rFonts w:eastAsia="Times New Roman" w:cstheme="minorHAnsi"/>
          <w:sz w:val="22"/>
          <w:szCs w:val="22"/>
        </w:rPr>
      </w:pPr>
      <w:r w:rsidRPr="00FD5707">
        <w:rPr>
          <w:rFonts w:eastAsia="Times New Roman" w:cstheme="minorHAnsi"/>
          <w:sz w:val="22"/>
          <w:szCs w:val="22"/>
        </w:rPr>
        <w:t xml:space="preserve">Pani/Pana dane osobowe przetwarzane będą w celu </w:t>
      </w:r>
      <w:r w:rsidRPr="00FD5707">
        <w:rPr>
          <w:rFonts w:cstheme="minorHAnsi"/>
          <w:sz w:val="22"/>
          <w:szCs w:val="22"/>
        </w:rPr>
        <w:t xml:space="preserve">związanym z prowadzeniem postępowania </w:t>
      </w:r>
      <w:r w:rsidRPr="00FD5707">
        <w:rPr>
          <w:rFonts w:cstheme="minorHAnsi"/>
          <w:sz w:val="22"/>
          <w:szCs w:val="22"/>
        </w:rPr>
        <w:br/>
        <w:t>o udzielenie zamówienia publicznego</w:t>
      </w:r>
      <w:r w:rsidRPr="00FD5707">
        <w:rPr>
          <w:rFonts w:eastAsia="Times New Roman" w:cstheme="minorHAnsi"/>
          <w:sz w:val="22"/>
          <w:szCs w:val="22"/>
        </w:rPr>
        <w:t xml:space="preserve"> na podstawie art. 6 ust. 1 lit. c</w:t>
      </w:r>
      <w:r w:rsidRPr="00FD5707">
        <w:rPr>
          <w:rFonts w:eastAsia="Times New Roman" w:cstheme="minorHAnsi"/>
          <w:i/>
          <w:sz w:val="22"/>
          <w:szCs w:val="22"/>
        </w:rPr>
        <w:t xml:space="preserve"> </w:t>
      </w:r>
      <w:r w:rsidRPr="00FD5707">
        <w:rPr>
          <w:rFonts w:eastAsia="Times New Roman" w:cstheme="minorHAnsi"/>
          <w:sz w:val="22"/>
          <w:szCs w:val="22"/>
        </w:rPr>
        <w:t xml:space="preserve">RODO </w:t>
      </w:r>
      <w:r w:rsidRPr="00FD5707">
        <w:rPr>
          <w:rFonts w:cstheme="minorHAnsi"/>
          <w:sz w:val="22"/>
          <w:szCs w:val="22"/>
        </w:rPr>
        <w:t>(tj. obowiązku prawnego ciążącego na administratorze – ustawa Prawo zamówień publicznych),</w:t>
      </w:r>
    </w:p>
    <w:p w14:paraId="21368652" w14:textId="1439A140" w:rsidR="00936EB5" w:rsidRPr="00FD5707" w:rsidRDefault="00936EB5" w:rsidP="00C93B66">
      <w:pPr>
        <w:pStyle w:val="Akapitzlist"/>
        <w:numPr>
          <w:ilvl w:val="0"/>
          <w:numId w:val="19"/>
        </w:numPr>
        <w:spacing w:line="360" w:lineRule="auto"/>
        <w:ind w:left="426" w:hanging="426"/>
        <w:rPr>
          <w:rFonts w:eastAsia="Times New Roman" w:cstheme="minorHAnsi"/>
          <w:sz w:val="22"/>
          <w:szCs w:val="22"/>
        </w:rPr>
      </w:pPr>
      <w:r w:rsidRPr="00FD5707">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FD5707">
        <w:rPr>
          <w:rFonts w:eastAsia="Times New Roman" w:cstheme="minorHAnsi"/>
          <w:sz w:val="22"/>
          <w:szCs w:val="22"/>
        </w:rPr>
        <w:t>ch (Dz. U. z 2019 r., poz. 2019</w:t>
      </w:r>
      <w:r w:rsidRPr="00FD5707">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FD5707" w:rsidRDefault="00936EB5" w:rsidP="00C93B66">
      <w:pPr>
        <w:pStyle w:val="Akapitzlist"/>
        <w:numPr>
          <w:ilvl w:val="0"/>
          <w:numId w:val="19"/>
        </w:numPr>
        <w:spacing w:line="360" w:lineRule="auto"/>
        <w:ind w:left="426" w:hanging="426"/>
        <w:rPr>
          <w:rFonts w:eastAsia="Times New Roman" w:cstheme="minorHAnsi"/>
          <w:sz w:val="22"/>
          <w:szCs w:val="22"/>
        </w:rPr>
      </w:pPr>
      <w:r w:rsidRPr="00FD5707">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FD5707" w:rsidRDefault="00936EB5" w:rsidP="00C93B66">
      <w:pPr>
        <w:pStyle w:val="Akapitzlist"/>
        <w:numPr>
          <w:ilvl w:val="0"/>
          <w:numId w:val="19"/>
        </w:numPr>
        <w:spacing w:line="360" w:lineRule="auto"/>
        <w:ind w:left="426" w:hanging="426"/>
        <w:rPr>
          <w:rFonts w:eastAsia="Times New Roman" w:cstheme="minorHAnsi"/>
          <w:sz w:val="22"/>
          <w:szCs w:val="22"/>
        </w:rPr>
      </w:pPr>
      <w:r w:rsidRPr="00FD5707">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FD5707" w:rsidRDefault="00936EB5" w:rsidP="00C93B66">
      <w:pPr>
        <w:pStyle w:val="Akapitzlist"/>
        <w:numPr>
          <w:ilvl w:val="0"/>
          <w:numId w:val="19"/>
        </w:numPr>
        <w:spacing w:line="360" w:lineRule="auto"/>
        <w:ind w:left="426" w:hanging="426"/>
        <w:rPr>
          <w:rFonts w:eastAsia="Times New Roman" w:cstheme="minorHAnsi"/>
          <w:b/>
          <w:i/>
          <w:sz w:val="22"/>
          <w:szCs w:val="22"/>
        </w:rPr>
      </w:pPr>
      <w:r w:rsidRPr="00FD5707">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FD5707" w:rsidRDefault="00936EB5" w:rsidP="00C93B66">
      <w:pPr>
        <w:pStyle w:val="Akapitzlist"/>
        <w:numPr>
          <w:ilvl w:val="0"/>
          <w:numId w:val="19"/>
        </w:numPr>
        <w:spacing w:line="360" w:lineRule="auto"/>
        <w:ind w:left="426" w:hanging="426"/>
        <w:rPr>
          <w:rFonts w:eastAsia="Calibri" w:cstheme="minorHAnsi"/>
          <w:sz w:val="22"/>
          <w:szCs w:val="22"/>
          <w:lang w:eastAsia="en-US"/>
        </w:rPr>
      </w:pPr>
      <w:r w:rsidRPr="00FD5707">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FD5707" w:rsidRDefault="00936EB5" w:rsidP="00C93B66">
      <w:pPr>
        <w:pStyle w:val="Akapitzlist"/>
        <w:numPr>
          <w:ilvl w:val="0"/>
          <w:numId w:val="19"/>
        </w:numPr>
        <w:spacing w:line="360" w:lineRule="auto"/>
        <w:ind w:left="426" w:hanging="426"/>
        <w:rPr>
          <w:rFonts w:eastAsia="Times New Roman" w:cstheme="minorHAnsi"/>
          <w:sz w:val="22"/>
          <w:szCs w:val="22"/>
        </w:rPr>
      </w:pPr>
      <w:r w:rsidRPr="00FD5707">
        <w:rPr>
          <w:rFonts w:eastAsia="Times New Roman" w:cstheme="minorHAnsi"/>
          <w:sz w:val="22"/>
          <w:szCs w:val="22"/>
        </w:rPr>
        <w:t>posiada Pani/Pan:</w:t>
      </w:r>
    </w:p>
    <w:p w14:paraId="1F8856CE" w14:textId="77777777" w:rsidR="00936EB5" w:rsidRPr="00FD5707" w:rsidRDefault="00936EB5" w:rsidP="00C93B66">
      <w:pPr>
        <w:pStyle w:val="Akapitzlist"/>
        <w:numPr>
          <w:ilvl w:val="0"/>
          <w:numId w:val="20"/>
        </w:numPr>
        <w:spacing w:line="360" w:lineRule="auto"/>
        <w:ind w:left="709" w:hanging="283"/>
        <w:rPr>
          <w:rFonts w:eastAsia="Times New Roman" w:cstheme="minorHAnsi"/>
          <w:sz w:val="22"/>
          <w:szCs w:val="22"/>
        </w:rPr>
      </w:pPr>
      <w:r w:rsidRPr="00FD5707">
        <w:rPr>
          <w:rFonts w:eastAsia="Times New Roman" w:cstheme="minorHAnsi"/>
          <w:sz w:val="22"/>
          <w:szCs w:val="22"/>
        </w:rPr>
        <w:t>na podstawie art. 15 RODO prawo dostępu do danych osobowych Pani/Pana dotyczących;</w:t>
      </w:r>
    </w:p>
    <w:p w14:paraId="4C76DF5F" w14:textId="77777777" w:rsidR="00936EB5" w:rsidRPr="00FD5707" w:rsidRDefault="00936EB5" w:rsidP="00C93B66">
      <w:pPr>
        <w:pStyle w:val="Akapitzlist"/>
        <w:numPr>
          <w:ilvl w:val="0"/>
          <w:numId w:val="20"/>
        </w:numPr>
        <w:spacing w:line="360" w:lineRule="auto"/>
        <w:ind w:left="709" w:hanging="283"/>
        <w:rPr>
          <w:rFonts w:eastAsia="Times New Roman" w:cstheme="minorHAnsi"/>
          <w:sz w:val="22"/>
          <w:szCs w:val="22"/>
        </w:rPr>
      </w:pPr>
      <w:r w:rsidRPr="00FD5707">
        <w:rPr>
          <w:rFonts w:eastAsia="Times New Roman" w:cstheme="minorHAnsi"/>
          <w:sz w:val="22"/>
          <w:szCs w:val="22"/>
        </w:rPr>
        <w:lastRenderedPageBreak/>
        <w:t xml:space="preserve">na podstawie art. 16 RODO prawo do sprostowania Pani/Pana danych osobowych </w:t>
      </w:r>
    </w:p>
    <w:p w14:paraId="076424BE" w14:textId="77777777" w:rsidR="00936EB5" w:rsidRPr="00FD5707" w:rsidRDefault="00936EB5" w:rsidP="00C93B66">
      <w:pPr>
        <w:pStyle w:val="Akapitzlist"/>
        <w:spacing w:line="360" w:lineRule="auto"/>
        <w:ind w:left="709"/>
        <w:rPr>
          <w:rFonts w:eastAsia="Times New Roman" w:cstheme="minorHAnsi"/>
          <w:i/>
          <w:sz w:val="22"/>
          <w:szCs w:val="22"/>
        </w:rPr>
      </w:pPr>
      <w:r w:rsidRPr="00FD5707">
        <w:rPr>
          <w:rFonts w:eastAsia="Times New Roman" w:cstheme="minorHAnsi"/>
          <w:i/>
          <w:sz w:val="22"/>
          <w:szCs w:val="22"/>
        </w:rPr>
        <w:t>(skorzystanie z prawa do sprostowania nie może naruszać integralności protokołu oraz jego załączników),</w:t>
      </w:r>
    </w:p>
    <w:p w14:paraId="27E24FB6" w14:textId="77777777" w:rsidR="00936EB5" w:rsidRPr="00FD5707" w:rsidRDefault="00936EB5" w:rsidP="00C93B66">
      <w:pPr>
        <w:pStyle w:val="Akapitzlist"/>
        <w:numPr>
          <w:ilvl w:val="0"/>
          <w:numId w:val="20"/>
        </w:numPr>
        <w:spacing w:line="360" w:lineRule="auto"/>
        <w:ind w:left="709" w:hanging="283"/>
        <w:rPr>
          <w:rFonts w:eastAsia="Times New Roman" w:cstheme="minorHAnsi"/>
          <w:sz w:val="22"/>
          <w:szCs w:val="22"/>
        </w:rPr>
      </w:pPr>
      <w:r w:rsidRPr="00FD5707">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FD5707" w:rsidRDefault="00936EB5" w:rsidP="00C93B66">
      <w:pPr>
        <w:pStyle w:val="Akapitzlist"/>
        <w:numPr>
          <w:ilvl w:val="0"/>
          <w:numId w:val="20"/>
        </w:numPr>
        <w:spacing w:line="360" w:lineRule="auto"/>
        <w:ind w:left="709" w:hanging="283"/>
        <w:rPr>
          <w:rFonts w:eastAsia="Times New Roman" w:cstheme="minorHAnsi"/>
          <w:i/>
          <w:sz w:val="22"/>
          <w:szCs w:val="22"/>
        </w:rPr>
      </w:pPr>
      <w:r w:rsidRPr="00FD5707">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FD5707" w:rsidRDefault="00936EB5" w:rsidP="00C93B66">
      <w:pPr>
        <w:pStyle w:val="Akapitzlist"/>
        <w:numPr>
          <w:ilvl w:val="0"/>
          <w:numId w:val="19"/>
        </w:numPr>
        <w:spacing w:line="360" w:lineRule="auto"/>
        <w:ind w:left="426" w:hanging="426"/>
        <w:rPr>
          <w:rFonts w:eastAsia="Times New Roman" w:cstheme="minorHAnsi"/>
          <w:i/>
          <w:sz w:val="22"/>
          <w:szCs w:val="22"/>
        </w:rPr>
      </w:pPr>
      <w:r w:rsidRPr="00FD5707">
        <w:rPr>
          <w:rFonts w:eastAsia="Times New Roman" w:cstheme="minorHAnsi"/>
          <w:sz w:val="22"/>
          <w:szCs w:val="22"/>
        </w:rPr>
        <w:t>nie przysługuje Pani/Panu:</w:t>
      </w:r>
    </w:p>
    <w:p w14:paraId="27001743" w14:textId="77777777" w:rsidR="00936EB5" w:rsidRPr="00FD5707" w:rsidRDefault="00936EB5" w:rsidP="00C93B66">
      <w:pPr>
        <w:pStyle w:val="Akapitzlist"/>
        <w:numPr>
          <w:ilvl w:val="0"/>
          <w:numId w:val="21"/>
        </w:numPr>
        <w:spacing w:line="360" w:lineRule="auto"/>
        <w:ind w:left="709" w:hanging="283"/>
        <w:rPr>
          <w:rFonts w:eastAsia="Times New Roman" w:cstheme="minorHAnsi"/>
          <w:i/>
          <w:sz w:val="22"/>
          <w:szCs w:val="22"/>
        </w:rPr>
      </w:pPr>
      <w:r w:rsidRPr="00FD5707">
        <w:rPr>
          <w:rFonts w:eastAsia="Times New Roman" w:cstheme="minorHAnsi"/>
          <w:sz w:val="22"/>
          <w:szCs w:val="22"/>
        </w:rPr>
        <w:t>prawo do usunięcia danych osobowych w związku z art. 17 ust. 3 lit. b, d lub e RODO;</w:t>
      </w:r>
    </w:p>
    <w:p w14:paraId="49893F1B" w14:textId="77777777" w:rsidR="00936EB5" w:rsidRPr="00FD5707" w:rsidRDefault="00936EB5" w:rsidP="00C93B66">
      <w:pPr>
        <w:pStyle w:val="Akapitzlist"/>
        <w:numPr>
          <w:ilvl w:val="0"/>
          <w:numId w:val="21"/>
        </w:numPr>
        <w:spacing w:line="360" w:lineRule="auto"/>
        <w:ind w:left="709" w:hanging="283"/>
        <w:rPr>
          <w:rFonts w:eastAsia="Times New Roman" w:cstheme="minorHAnsi"/>
          <w:b/>
          <w:i/>
          <w:sz w:val="22"/>
          <w:szCs w:val="22"/>
        </w:rPr>
      </w:pPr>
      <w:r w:rsidRPr="00FD5707">
        <w:rPr>
          <w:rFonts w:eastAsia="Times New Roman" w:cstheme="minorHAnsi"/>
          <w:sz w:val="22"/>
          <w:szCs w:val="22"/>
        </w:rPr>
        <w:t>prawo do przenoszenia danych osobowych, o którym mowa w art. 20 RODO;</w:t>
      </w:r>
    </w:p>
    <w:p w14:paraId="3146B983" w14:textId="77777777" w:rsidR="00936EB5" w:rsidRPr="00FD5707" w:rsidRDefault="00936EB5" w:rsidP="00C93B66">
      <w:pPr>
        <w:pStyle w:val="Akapitzlist"/>
        <w:numPr>
          <w:ilvl w:val="0"/>
          <w:numId w:val="21"/>
        </w:numPr>
        <w:spacing w:line="360" w:lineRule="auto"/>
        <w:ind w:left="709" w:hanging="283"/>
        <w:rPr>
          <w:rFonts w:eastAsia="Times New Roman" w:cstheme="minorHAnsi"/>
          <w:i/>
          <w:sz w:val="22"/>
          <w:szCs w:val="22"/>
        </w:rPr>
      </w:pPr>
      <w:r w:rsidRPr="00FD5707">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0147B41B" w14:textId="77777777" w:rsidR="00936EB5" w:rsidRPr="00FD5707" w:rsidRDefault="00936EB5" w:rsidP="00C93B66">
      <w:pPr>
        <w:autoSpaceDE w:val="0"/>
        <w:autoSpaceDN w:val="0"/>
        <w:adjustRightInd w:val="0"/>
        <w:spacing w:after="0" w:line="360" w:lineRule="auto"/>
        <w:rPr>
          <w:rFonts w:eastAsia="Calibri" w:cstheme="minorHAnsi"/>
        </w:rPr>
      </w:pPr>
    </w:p>
    <w:p w14:paraId="58AC5871" w14:textId="6AA0C311" w:rsidR="001704C2" w:rsidRPr="00FD5707" w:rsidRDefault="00E41552" w:rsidP="00C93B66">
      <w:pPr>
        <w:spacing w:after="0" w:line="360" w:lineRule="auto"/>
        <w:rPr>
          <w:rFonts w:eastAsia="Times New Roman" w:cstheme="minorHAnsi"/>
          <w:b/>
          <w:color w:val="000000"/>
          <w:lang w:eastAsia="ar-SA"/>
        </w:rPr>
      </w:pPr>
      <w:r w:rsidRPr="00FD5707">
        <w:rPr>
          <w:rFonts w:eastAsia="Times New Roman" w:cstheme="minorHAnsi"/>
          <w:b/>
          <w:color w:val="000000"/>
          <w:lang w:eastAsia="ar-SA"/>
        </w:rPr>
        <w:t xml:space="preserve">CZĘŚĆ </w:t>
      </w:r>
      <w:r w:rsidR="009302D2" w:rsidRPr="00FD5707">
        <w:rPr>
          <w:rFonts w:eastAsia="Times New Roman" w:cstheme="minorHAnsi"/>
          <w:b/>
          <w:color w:val="000000"/>
          <w:lang w:eastAsia="ar-SA"/>
        </w:rPr>
        <w:t>XXIII</w:t>
      </w:r>
      <w:r w:rsidR="001704C2" w:rsidRPr="00FD5707">
        <w:rPr>
          <w:rFonts w:eastAsia="Times New Roman" w:cstheme="minorHAnsi"/>
          <w:b/>
          <w:color w:val="000000"/>
          <w:lang w:eastAsia="ar-SA"/>
        </w:rPr>
        <w:t>. Pozostałe informacje</w:t>
      </w:r>
    </w:p>
    <w:p w14:paraId="2AF02A9F" w14:textId="6A635E20" w:rsidR="00F6704F" w:rsidRPr="00FD5707" w:rsidRDefault="00F6704F" w:rsidP="00C93B66">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FD5707">
        <w:rPr>
          <w:rFonts w:cstheme="minorHAnsi"/>
          <w:sz w:val="22"/>
          <w:szCs w:val="22"/>
        </w:rPr>
        <w:t xml:space="preserve">Zamawiający nie dopuszcza </w:t>
      </w:r>
      <w:r w:rsidR="00A0769B">
        <w:rPr>
          <w:rFonts w:cstheme="minorHAnsi"/>
          <w:sz w:val="22"/>
          <w:szCs w:val="22"/>
        </w:rPr>
        <w:t>moż</w:t>
      </w:r>
      <w:r w:rsidR="0066619A">
        <w:rPr>
          <w:rFonts w:cstheme="minorHAnsi"/>
          <w:sz w:val="22"/>
          <w:szCs w:val="22"/>
        </w:rPr>
        <w:t xml:space="preserve">liwości </w:t>
      </w:r>
      <w:r w:rsidRPr="00FD5707">
        <w:rPr>
          <w:rFonts w:cstheme="minorHAnsi"/>
          <w:sz w:val="22"/>
          <w:szCs w:val="22"/>
        </w:rPr>
        <w:t>składania ofert wariantowych.</w:t>
      </w:r>
    </w:p>
    <w:p w14:paraId="018F53F7" w14:textId="48254234" w:rsidR="00F6704F" w:rsidRPr="00FD5707" w:rsidRDefault="00F6704F" w:rsidP="00C93B66">
      <w:pPr>
        <w:autoSpaceDE w:val="0"/>
        <w:autoSpaceDN w:val="0"/>
        <w:adjustRightInd w:val="0"/>
        <w:spacing w:after="0" w:line="360" w:lineRule="auto"/>
        <w:ind w:left="284" w:hanging="284"/>
        <w:rPr>
          <w:rFonts w:cstheme="minorHAnsi"/>
        </w:rPr>
      </w:pPr>
      <w:r w:rsidRPr="00FD5707">
        <w:rPr>
          <w:rFonts w:cstheme="minorHAnsi"/>
        </w:rPr>
        <w:t xml:space="preserve">3. </w:t>
      </w:r>
      <w:r w:rsidR="009C71B3" w:rsidRPr="00FD5707">
        <w:rPr>
          <w:rFonts w:cstheme="minorHAnsi"/>
        </w:rPr>
        <w:tab/>
      </w:r>
      <w:r w:rsidRPr="00FD5707">
        <w:rPr>
          <w:rFonts w:cstheme="minorHAnsi"/>
        </w:rPr>
        <w:t>Zamawiający nie przewiduje udzielenia zamówień, o któr</w:t>
      </w:r>
      <w:r w:rsidR="0066619A">
        <w:rPr>
          <w:rFonts w:cstheme="minorHAnsi"/>
        </w:rPr>
        <w:t>ych mowa w art. 214 ust. 1 pkt 7</w:t>
      </w:r>
      <w:r w:rsidRPr="00FD5707">
        <w:rPr>
          <w:rFonts w:cstheme="minorHAnsi"/>
        </w:rPr>
        <w:t>)</w:t>
      </w:r>
      <w:r w:rsidR="00936EB5" w:rsidRPr="00FD5707">
        <w:rPr>
          <w:rFonts w:cstheme="minorHAnsi"/>
        </w:rPr>
        <w:t xml:space="preserve"> </w:t>
      </w:r>
      <w:r w:rsidRPr="00FD5707">
        <w:rPr>
          <w:rFonts w:cstheme="minorHAnsi"/>
        </w:rPr>
        <w:t>ustawy Pzp.</w:t>
      </w:r>
    </w:p>
    <w:p w14:paraId="2F0F6FD4" w14:textId="0574B950" w:rsidR="00AD1406" w:rsidRPr="00FD5707" w:rsidRDefault="00F6704F" w:rsidP="00C93B66">
      <w:pPr>
        <w:autoSpaceDE w:val="0"/>
        <w:autoSpaceDN w:val="0"/>
        <w:adjustRightInd w:val="0"/>
        <w:spacing w:after="0" w:line="360" w:lineRule="auto"/>
        <w:ind w:left="284" w:hanging="284"/>
        <w:rPr>
          <w:rFonts w:cstheme="minorHAnsi"/>
        </w:rPr>
      </w:pPr>
      <w:r w:rsidRPr="00FD5707">
        <w:rPr>
          <w:rFonts w:cstheme="minorHAnsi"/>
        </w:rPr>
        <w:t xml:space="preserve">4. </w:t>
      </w:r>
      <w:r w:rsidR="009C71B3" w:rsidRPr="00FD5707">
        <w:rPr>
          <w:rFonts w:cstheme="minorHAnsi"/>
        </w:rPr>
        <w:tab/>
      </w:r>
      <w:r w:rsidR="00AD1406" w:rsidRPr="00FD5707">
        <w:rPr>
          <w:rFonts w:cstheme="minorHAnsi"/>
        </w:rPr>
        <w:t xml:space="preserve">Zamawiający nie przewiduje konieczności odbycia wizji lokalnej lub sprawdzenia </w:t>
      </w:r>
      <w:r w:rsidR="003B1C78">
        <w:rPr>
          <w:rFonts w:cstheme="minorHAnsi"/>
        </w:rPr>
        <w:t xml:space="preserve">przez Wykonawcę </w:t>
      </w:r>
      <w:r w:rsidR="00AD1406" w:rsidRPr="00FD5707">
        <w:rPr>
          <w:rFonts w:cstheme="minorHAnsi"/>
        </w:rPr>
        <w:t xml:space="preserve">dokumentów niezbędnych do realizacji zamówienia, o których mowa w art. 131 </w:t>
      </w:r>
      <w:r w:rsidR="003B1C78">
        <w:rPr>
          <w:rFonts w:cstheme="minorHAnsi"/>
        </w:rPr>
        <w:br/>
      </w:r>
      <w:r w:rsidR="00AD1406" w:rsidRPr="00FD5707">
        <w:rPr>
          <w:rFonts w:cstheme="minorHAnsi"/>
        </w:rPr>
        <w:t>ust. 2 ustawy Pzp.</w:t>
      </w:r>
    </w:p>
    <w:p w14:paraId="52711C32" w14:textId="20CF44DB" w:rsidR="00F6704F" w:rsidRPr="00FD5707" w:rsidRDefault="00AD1406" w:rsidP="00C93B66">
      <w:pPr>
        <w:autoSpaceDE w:val="0"/>
        <w:autoSpaceDN w:val="0"/>
        <w:adjustRightInd w:val="0"/>
        <w:spacing w:after="0" w:line="360" w:lineRule="auto"/>
        <w:ind w:left="284" w:hanging="284"/>
        <w:rPr>
          <w:rFonts w:cstheme="minorHAnsi"/>
        </w:rPr>
      </w:pPr>
      <w:r w:rsidRPr="00FD5707">
        <w:rPr>
          <w:rFonts w:cstheme="minorHAnsi"/>
        </w:rPr>
        <w:t xml:space="preserve">5.  </w:t>
      </w:r>
      <w:r w:rsidR="00F6704F" w:rsidRPr="00FD5707">
        <w:rPr>
          <w:rFonts w:cstheme="minorHAnsi"/>
        </w:rPr>
        <w:t>Zamawiający nie przewiduje rozliczenia w walutach obcych.</w:t>
      </w:r>
    </w:p>
    <w:p w14:paraId="58538F64" w14:textId="6ABD5237" w:rsidR="00F6704F" w:rsidRPr="00FD5707" w:rsidRDefault="009C71B3" w:rsidP="00C93B66">
      <w:pPr>
        <w:autoSpaceDE w:val="0"/>
        <w:autoSpaceDN w:val="0"/>
        <w:adjustRightInd w:val="0"/>
        <w:spacing w:after="0" w:line="360" w:lineRule="auto"/>
        <w:ind w:left="284" w:hanging="284"/>
        <w:rPr>
          <w:rFonts w:cstheme="minorHAnsi"/>
        </w:rPr>
      </w:pPr>
      <w:r w:rsidRPr="00FD5707">
        <w:rPr>
          <w:rFonts w:cstheme="minorHAnsi"/>
        </w:rPr>
        <w:t>5.</w:t>
      </w:r>
      <w:r w:rsidRPr="00FD5707">
        <w:rPr>
          <w:rFonts w:cstheme="minorHAnsi"/>
        </w:rPr>
        <w:tab/>
      </w:r>
      <w:r w:rsidR="00F6704F" w:rsidRPr="00FD5707">
        <w:rPr>
          <w:rFonts w:cstheme="minorHAnsi"/>
        </w:rPr>
        <w:t xml:space="preserve">Zamawiający nie przewiduje wyboru </w:t>
      </w:r>
      <w:r w:rsidRPr="00FD5707">
        <w:rPr>
          <w:rFonts w:cstheme="minorHAnsi"/>
        </w:rPr>
        <w:t xml:space="preserve">najkorzystniejszej </w:t>
      </w:r>
      <w:r w:rsidR="00F6704F" w:rsidRPr="00FD5707">
        <w:rPr>
          <w:rFonts w:cstheme="minorHAnsi"/>
        </w:rPr>
        <w:t>oferty</w:t>
      </w:r>
      <w:r w:rsidRPr="00FD5707">
        <w:rPr>
          <w:rFonts w:cstheme="minorHAnsi"/>
        </w:rPr>
        <w:t xml:space="preserve"> z zastosowaniem </w:t>
      </w:r>
      <w:r w:rsidR="00F6704F" w:rsidRPr="00FD5707">
        <w:rPr>
          <w:rFonts w:cstheme="minorHAnsi"/>
        </w:rPr>
        <w:t>aukcji elektronicznej.</w:t>
      </w:r>
    </w:p>
    <w:p w14:paraId="18B0D861" w14:textId="7C07E603" w:rsidR="00F6704F" w:rsidRPr="00FD5707" w:rsidRDefault="00F6704F" w:rsidP="00C93B66">
      <w:pPr>
        <w:autoSpaceDE w:val="0"/>
        <w:autoSpaceDN w:val="0"/>
        <w:adjustRightInd w:val="0"/>
        <w:spacing w:after="0" w:line="360" w:lineRule="auto"/>
        <w:ind w:left="284" w:hanging="284"/>
        <w:rPr>
          <w:rFonts w:cstheme="minorHAnsi"/>
        </w:rPr>
      </w:pPr>
      <w:r w:rsidRPr="00FD5707">
        <w:rPr>
          <w:rFonts w:cstheme="minorHAnsi"/>
        </w:rPr>
        <w:t xml:space="preserve">6. </w:t>
      </w:r>
      <w:r w:rsidR="009C71B3" w:rsidRPr="00FD5707">
        <w:rPr>
          <w:rFonts w:cstheme="minorHAnsi"/>
        </w:rPr>
        <w:tab/>
      </w:r>
      <w:r w:rsidRPr="00FD5707">
        <w:rPr>
          <w:rFonts w:cstheme="minorHAnsi"/>
        </w:rPr>
        <w:t>Zamawiający nie przewiduje zwrotu kosztów udziału w postępowaniu.</w:t>
      </w:r>
    </w:p>
    <w:p w14:paraId="5EBF5A9A" w14:textId="7D484543" w:rsidR="00F6704F" w:rsidRPr="00FD5707" w:rsidRDefault="00D115BE" w:rsidP="00C93B66">
      <w:pPr>
        <w:autoSpaceDE w:val="0"/>
        <w:autoSpaceDN w:val="0"/>
        <w:adjustRightInd w:val="0"/>
        <w:spacing w:after="0" w:line="360" w:lineRule="auto"/>
        <w:ind w:left="284" w:hanging="284"/>
        <w:rPr>
          <w:rFonts w:cstheme="minorHAnsi"/>
        </w:rPr>
      </w:pPr>
      <w:r>
        <w:rPr>
          <w:rFonts w:cstheme="minorHAnsi"/>
        </w:rPr>
        <w:t>7.</w:t>
      </w:r>
      <w:r w:rsidR="00F6704F" w:rsidRPr="00FD5707">
        <w:rPr>
          <w:rFonts w:cstheme="minorHAnsi"/>
        </w:rPr>
        <w:t xml:space="preserve"> </w:t>
      </w:r>
      <w:r w:rsidR="009C71B3" w:rsidRPr="00FD5707">
        <w:rPr>
          <w:rFonts w:cstheme="minorHAnsi"/>
        </w:rPr>
        <w:tab/>
      </w:r>
      <w:r w:rsidR="00F6704F" w:rsidRPr="00FD5707">
        <w:rPr>
          <w:rFonts w:cstheme="minorHAnsi"/>
        </w:rPr>
        <w:t>Zamawiający nie przewiduje wymagań</w:t>
      </w:r>
      <w:r w:rsidR="009C71B3" w:rsidRPr="00FD5707">
        <w:rPr>
          <w:rFonts w:cstheme="minorHAnsi"/>
        </w:rPr>
        <w:t xml:space="preserve"> w zakresie zatrudnienia osób</w:t>
      </w:r>
      <w:r w:rsidR="00F6704F" w:rsidRPr="00FD5707">
        <w:rPr>
          <w:rFonts w:cstheme="minorHAnsi"/>
        </w:rPr>
        <w:t xml:space="preserve">, o których mowa w art. 96 </w:t>
      </w:r>
      <w:r w:rsidR="009C71B3" w:rsidRPr="00FD5707">
        <w:rPr>
          <w:rFonts w:cstheme="minorHAnsi"/>
        </w:rPr>
        <w:br/>
      </w:r>
      <w:r w:rsidR="00F6704F" w:rsidRPr="00FD5707">
        <w:rPr>
          <w:rFonts w:cstheme="minorHAnsi"/>
        </w:rPr>
        <w:t>ust. 2 pkt 2 ustawy P</w:t>
      </w:r>
      <w:r w:rsidR="009C71B3" w:rsidRPr="00FD5707">
        <w:rPr>
          <w:rFonts w:cstheme="minorHAnsi"/>
        </w:rPr>
        <w:t>zp</w:t>
      </w:r>
      <w:r w:rsidR="00F6704F" w:rsidRPr="00FD5707">
        <w:rPr>
          <w:rFonts w:cstheme="minorHAnsi"/>
        </w:rPr>
        <w:t>.</w:t>
      </w:r>
    </w:p>
    <w:p w14:paraId="1954FCE1" w14:textId="12550DB1" w:rsidR="00F6704F" w:rsidRPr="00FD5707" w:rsidRDefault="00D115BE" w:rsidP="00C93B66">
      <w:pPr>
        <w:autoSpaceDE w:val="0"/>
        <w:autoSpaceDN w:val="0"/>
        <w:adjustRightInd w:val="0"/>
        <w:spacing w:after="0" w:line="360" w:lineRule="auto"/>
        <w:ind w:left="284" w:hanging="284"/>
        <w:rPr>
          <w:rFonts w:cstheme="minorHAnsi"/>
        </w:rPr>
      </w:pPr>
      <w:r>
        <w:rPr>
          <w:rFonts w:cstheme="minorHAnsi"/>
        </w:rPr>
        <w:t>8</w:t>
      </w:r>
      <w:r w:rsidR="00F6704F" w:rsidRPr="00FD5707">
        <w:rPr>
          <w:rFonts w:cstheme="minorHAnsi"/>
        </w:rPr>
        <w:t xml:space="preserve">. </w:t>
      </w:r>
      <w:r w:rsidR="009C71B3" w:rsidRPr="00FD5707">
        <w:rPr>
          <w:rFonts w:cstheme="minorHAnsi"/>
        </w:rPr>
        <w:tab/>
      </w:r>
      <w:r w:rsidR="00F6704F" w:rsidRPr="00FD5707">
        <w:rPr>
          <w:rFonts w:cstheme="minorHAnsi"/>
        </w:rPr>
        <w:t>Zamawiający nie zastrzega możliwości ubiegania się o udzielenie zamówienia wyłącznie przez wykonawców, o których mowa w art. 94 ustawy P</w:t>
      </w:r>
      <w:r w:rsidR="009C71B3" w:rsidRPr="00FD5707">
        <w:rPr>
          <w:rFonts w:cstheme="minorHAnsi"/>
        </w:rPr>
        <w:t>zp</w:t>
      </w:r>
      <w:r w:rsidR="00F6704F" w:rsidRPr="00FD5707">
        <w:rPr>
          <w:rFonts w:cstheme="minorHAnsi"/>
        </w:rPr>
        <w:t>.</w:t>
      </w:r>
    </w:p>
    <w:p w14:paraId="4A44FA14" w14:textId="2D54AD10" w:rsidR="009C71B3" w:rsidRPr="00FD5707" w:rsidRDefault="00D115BE" w:rsidP="00C93B66">
      <w:pPr>
        <w:autoSpaceDE w:val="0"/>
        <w:autoSpaceDN w:val="0"/>
        <w:adjustRightInd w:val="0"/>
        <w:spacing w:after="0" w:line="360" w:lineRule="auto"/>
        <w:ind w:left="284" w:hanging="284"/>
        <w:rPr>
          <w:rFonts w:cstheme="minorHAnsi"/>
        </w:rPr>
      </w:pPr>
      <w:r>
        <w:rPr>
          <w:rFonts w:cstheme="minorHAnsi"/>
        </w:rPr>
        <w:t>9</w:t>
      </w:r>
      <w:r w:rsidR="009C71B3" w:rsidRPr="00FD5707">
        <w:rPr>
          <w:rFonts w:cstheme="minorHAnsi"/>
        </w:rPr>
        <w:t>. Zamawiający nie zastrzega obowiązku osobistego wykonania przez wykonawcę kluczowych zadań.</w:t>
      </w:r>
    </w:p>
    <w:p w14:paraId="1D117684" w14:textId="5CDAA2E8" w:rsidR="00FA0139" w:rsidRPr="00FD5707" w:rsidRDefault="00D115BE" w:rsidP="00C93B66">
      <w:pPr>
        <w:autoSpaceDE w:val="0"/>
        <w:autoSpaceDN w:val="0"/>
        <w:adjustRightInd w:val="0"/>
        <w:spacing w:after="0" w:line="360" w:lineRule="auto"/>
        <w:ind w:left="284" w:hanging="284"/>
        <w:rPr>
          <w:rFonts w:cstheme="minorHAnsi"/>
        </w:rPr>
      </w:pPr>
      <w:r>
        <w:rPr>
          <w:rFonts w:cstheme="minorHAnsi"/>
        </w:rPr>
        <w:t>10</w:t>
      </w:r>
      <w:r w:rsidR="009C71B3" w:rsidRPr="00FD5707">
        <w:rPr>
          <w:rFonts w:cstheme="minorHAnsi"/>
        </w:rPr>
        <w:t>. Zamawiający nie wymaga ani nie dopuszcza składania ofert w postaci katalogów elektronicznych lub dołączenia katalogów elektronicznych do oferty</w:t>
      </w:r>
      <w:r w:rsidR="00AD1406" w:rsidRPr="00FD5707">
        <w:rPr>
          <w:rFonts w:cstheme="minorHAnsi"/>
        </w:rPr>
        <w:t>, w sytuacji określonej w art. 93</w:t>
      </w:r>
      <w:r w:rsidR="009C71B3" w:rsidRPr="00FD5707">
        <w:rPr>
          <w:rFonts w:cstheme="minorHAnsi"/>
        </w:rPr>
        <w:t>.</w:t>
      </w:r>
      <w:r w:rsidR="00FA0139" w:rsidRPr="00FD5707">
        <w:rPr>
          <w:rFonts w:cstheme="minorHAnsi"/>
        </w:rPr>
        <w:t xml:space="preserve"> </w:t>
      </w:r>
    </w:p>
    <w:p w14:paraId="0D4F70FA" w14:textId="77777777" w:rsidR="00FA0139" w:rsidRPr="00FD5707" w:rsidRDefault="00FA0139" w:rsidP="00C93B66">
      <w:pPr>
        <w:autoSpaceDE w:val="0"/>
        <w:autoSpaceDN w:val="0"/>
        <w:adjustRightInd w:val="0"/>
        <w:spacing w:after="0" w:line="360" w:lineRule="auto"/>
        <w:ind w:left="284" w:hanging="284"/>
        <w:rPr>
          <w:rFonts w:cstheme="minorHAnsi"/>
        </w:rPr>
      </w:pPr>
    </w:p>
    <w:p w14:paraId="6ADA1A9A" w14:textId="77777777" w:rsidR="00115E4A" w:rsidRDefault="00115E4A">
      <w:pPr>
        <w:spacing w:line="259" w:lineRule="auto"/>
        <w:rPr>
          <w:rFonts w:eastAsia="Times New Roman" w:cstheme="minorHAnsi"/>
          <w:b/>
          <w:kern w:val="1"/>
          <w:lang w:eastAsia="ar-SA"/>
        </w:rPr>
      </w:pPr>
      <w:r>
        <w:rPr>
          <w:rFonts w:eastAsia="Times New Roman" w:cstheme="minorHAnsi"/>
          <w:b/>
          <w:kern w:val="1"/>
          <w:lang w:eastAsia="ar-SA"/>
        </w:rPr>
        <w:br w:type="page"/>
      </w:r>
    </w:p>
    <w:p w14:paraId="59FF936D" w14:textId="769FC875" w:rsidR="00FE25A0" w:rsidRPr="00FD5707" w:rsidRDefault="00E41552" w:rsidP="00C93B66">
      <w:pPr>
        <w:autoSpaceDE w:val="0"/>
        <w:autoSpaceDN w:val="0"/>
        <w:adjustRightInd w:val="0"/>
        <w:spacing w:after="0" w:line="360" w:lineRule="auto"/>
        <w:ind w:left="284" w:hanging="284"/>
        <w:rPr>
          <w:rFonts w:eastAsia="Times New Roman" w:cstheme="minorHAnsi"/>
          <w:lang w:eastAsia="ar-SA"/>
        </w:rPr>
      </w:pPr>
      <w:r w:rsidRPr="00FD5707">
        <w:rPr>
          <w:rFonts w:eastAsia="Times New Roman" w:cstheme="minorHAnsi"/>
          <w:b/>
          <w:kern w:val="1"/>
          <w:lang w:eastAsia="ar-SA"/>
        </w:rPr>
        <w:lastRenderedPageBreak/>
        <w:t xml:space="preserve">CZĘŚĆ </w:t>
      </w:r>
      <w:r w:rsidR="009C71B3" w:rsidRPr="00FD5707">
        <w:rPr>
          <w:rFonts w:eastAsia="Times New Roman" w:cstheme="minorHAnsi"/>
          <w:b/>
          <w:kern w:val="1"/>
          <w:lang w:eastAsia="ar-SA"/>
        </w:rPr>
        <w:t>X</w:t>
      </w:r>
      <w:r w:rsidR="00FA0139" w:rsidRPr="00FD5707">
        <w:rPr>
          <w:rFonts w:eastAsia="Times New Roman" w:cstheme="minorHAnsi"/>
          <w:b/>
          <w:kern w:val="1"/>
          <w:lang w:eastAsia="ar-SA"/>
        </w:rPr>
        <w:t>X</w:t>
      </w:r>
      <w:r w:rsidR="00DE1AE0" w:rsidRPr="00FD5707">
        <w:rPr>
          <w:rFonts w:eastAsia="Times New Roman" w:cstheme="minorHAnsi"/>
          <w:b/>
          <w:kern w:val="1"/>
          <w:lang w:eastAsia="ar-SA"/>
        </w:rPr>
        <w:t>IV</w:t>
      </w:r>
      <w:r w:rsidR="009C71B3" w:rsidRPr="00FD5707">
        <w:rPr>
          <w:rFonts w:eastAsia="Times New Roman" w:cstheme="minorHAnsi"/>
          <w:b/>
          <w:kern w:val="1"/>
          <w:lang w:eastAsia="ar-SA"/>
        </w:rPr>
        <w:t>. Załączniki do S</w:t>
      </w:r>
      <w:r w:rsidR="00FE25A0" w:rsidRPr="00FD5707">
        <w:rPr>
          <w:rFonts w:eastAsia="Times New Roman" w:cstheme="minorHAnsi"/>
          <w:b/>
          <w:kern w:val="1"/>
          <w:lang w:eastAsia="ar-SA"/>
        </w:rPr>
        <w:t>WZ</w:t>
      </w:r>
    </w:p>
    <w:p w14:paraId="3CC79371" w14:textId="2EED8EB7" w:rsidR="00FE25A0" w:rsidRPr="00FD5707" w:rsidRDefault="009C71B3" w:rsidP="00C93B66">
      <w:pPr>
        <w:suppressAutoHyphens/>
        <w:spacing w:after="0" w:line="360" w:lineRule="auto"/>
        <w:rPr>
          <w:rFonts w:eastAsia="Times New Roman" w:cstheme="minorHAnsi"/>
          <w:lang w:eastAsia="ar-SA"/>
        </w:rPr>
      </w:pPr>
      <w:r w:rsidRPr="00FD5707">
        <w:rPr>
          <w:rFonts w:eastAsia="Times New Roman" w:cstheme="minorHAnsi"/>
          <w:lang w:eastAsia="ar-SA"/>
        </w:rPr>
        <w:t>Integralną część niniejszej S</w:t>
      </w:r>
      <w:r w:rsidR="00FE25A0" w:rsidRPr="00FD5707">
        <w:rPr>
          <w:rFonts w:eastAsia="Times New Roman" w:cstheme="minorHAnsi"/>
          <w:lang w:eastAsia="ar-SA"/>
        </w:rPr>
        <w:t>WZ stanowią załączniki:</w:t>
      </w:r>
    </w:p>
    <w:p w14:paraId="0899837F" w14:textId="11973DAC" w:rsidR="00994F01" w:rsidRPr="00FB7812" w:rsidRDefault="007E6F06" w:rsidP="00C93B66">
      <w:pPr>
        <w:pStyle w:val="Stopka"/>
        <w:numPr>
          <w:ilvl w:val="0"/>
          <w:numId w:val="24"/>
        </w:numPr>
        <w:tabs>
          <w:tab w:val="clear" w:pos="4536"/>
          <w:tab w:val="clear" w:pos="9072"/>
        </w:tabs>
        <w:suppressAutoHyphens/>
        <w:spacing w:line="360" w:lineRule="auto"/>
        <w:ind w:left="567" w:hanging="425"/>
        <w:rPr>
          <w:rFonts w:cstheme="minorHAnsi"/>
        </w:rPr>
      </w:pPr>
      <w:r w:rsidRPr="007E6F06">
        <w:rPr>
          <w:rFonts w:cstheme="minorHAnsi"/>
        </w:rPr>
        <w:t xml:space="preserve">FORMULARZ OFERTOWY </w:t>
      </w:r>
      <w:r w:rsidR="00FB7812" w:rsidRPr="00FB7812">
        <w:rPr>
          <w:rFonts w:cstheme="minorHAnsi"/>
        </w:rPr>
        <w:t>– Załącznik n</w:t>
      </w:r>
      <w:r w:rsidR="00994F01" w:rsidRPr="00FB7812">
        <w:rPr>
          <w:rFonts w:cstheme="minorHAnsi"/>
        </w:rPr>
        <w:t>r 1,</w:t>
      </w:r>
    </w:p>
    <w:p w14:paraId="04565A69" w14:textId="5A5431B4" w:rsidR="00994F01" w:rsidRPr="00FB7812" w:rsidRDefault="007E6F06" w:rsidP="00C93B66">
      <w:pPr>
        <w:pStyle w:val="Stopka"/>
        <w:numPr>
          <w:ilvl w:val="0"/>
          <w:numId w:val="24"/>
        </w:numPr>
        <w:tabs>
          <w:tab w:val="clear" w:pos="4536"/>
          <w:tab w:val="clear" w:pos="9072"/>
        </w:tabs>
        <w:suppressAutoHyphens/>
        <w:spacing w:line="360" w:lineRule="auto"/>
        <w:ind w:left="567" w:hanging="425"/>
        <w:rPr>
          <w:rFonts w:cstheme="minorHAnsi"/>
        </w:rPr>
      </w:pPr>
      <w:r>
        <w:rPr>
          <w:rFonts w:cstheme="minorHAnsi"/>
        </w:rPr>
        <w:t>Opis przedmiotu zamówienia</w:t>
      </w:r>
      <w:r w:rsidR="00FB7812" w:rsidRPr="00FB7812">
        <w:rPr>
          <w:rFonts w:cstheme="minorHAnsi"/>
        </w:rPr>
        <w:t xml:space="preserve"> – Załącznik n</w:t>
      </w:r>
      <w:r w:rsidR="00994F01" w:rsidRPr="00FB7812">
        <w:rPr>
          <w:rFonts w:cstheme="minorHAnsi"/>
        </w:rPr>
        <w:t>r 2,</w:t>
      </w:r>
    </w:p>
    <w:p w14:paraId="7FD71541" w14:textId="4FC2DA71" w:rsidR="00994F01" w:rsidRPr="00FB7812" w:rsidRDefault="00FB7812" w:rsidP="00C93B66">
      <w:pPr>
        <w:pStyle w:val="Stopka"/>
        <w:numPr>
          <w:ilvl w:val="0"/>
          <w:numId w:val="24"/>
        </w:numPr>
        <w:tabs>
          <w:tab w:val="clear" w:pos="4536"/>
          <w:tab w:val="clear" w:pos="9072"/>
        </w:tabs>
        <w:suppressAutoHyphens/>
        <w:spacing w:line="360" w:lineRule="auto"/>
        <w:ind w:left="567" w:hanging="425"/>
        <w:rPr>
          <w:rFonts w:cstheme="minorHAnsi"/>
        </w:rPr>
      </w:pPr>
      <w:r w:rsidRPr="00FB7812">
        <w:rPr>
          <w:rFonts w:cstheme="minorHAnsi"/>
        </w:rPr>
        <w:t xml:space="preserve">wymagania dotyczące </w:t>
      </w:r>
      <w:r w:rsidR="00994F01" w:rsidRPr="00FB7812">
        <w:rPr>
          <w:rFonts w:cstheme="minorHAnsi"/>
        </w:rPr>
        <w:t>środków czystości</w:t>
      </w:r>
      <w:r w:rsidRPr="00FB7812">
        <w:rPr>
          <w:rFonts w:cstheme="minorHAnsi"/>
        </w:rPr>
        <w:t xml:space="preserve"> – Załącznik n</w:t>
      </w:r>
      <w:r w:rsidR="00994F01" w:rsidRPr="00FB7812">
        <w:rPr>
          <w:rFonts w:cstheme="minorHAnsi"/>
        </w:rPr>
        <w:t>r 3,</w:t>
      </w:r>
    </w:p>
    <w:p w14:paraId="34F273BC" w14:textId="06C4B67D" w:rsidR="00994F01" w:rsidRPr="00FB7812" w:rsidRDefault="007E6F06" w:rsidP="00C93B66">
      <w:pPr>
        <w:pStyle w:val="Stopka"/>
        <w:numPr>
          <w:ilvl w:val="0"/>
          <w:numId w:val="24"/>
        </w:numPr>
        <w:tabs>
          <w:tab w:val="clear" w:pos="4536"/>
          <w:tab w:val="clear" w:pos="9072"/>
        </w:tabs>
        <w:suppressAutoHyphens/>
        <w:spacing w:line="360" w:lineRule="auto"/>
        <w:ind w:left="567" w:hanging="425"/>
        <w:rPr>
          <w:rFonts w:cstheme="minorHAnsi"/>
        </w:rPr>
      </w:pPr>
      <w:r>
        <w:rPr>
          <w:rFonts w:cstheme="minorHAnsi"/>
        </w:rPr>
        <w:t>JEDZ – Załącznik nr 4</w:t>
      </w:r>
      <w:r w:rsidR="00994F01" w:rsidRPr="00FB7812">
        <w:rPr>
          <w:rFonts w:cstheme="minorHAnsi"/>
        </w:rPr>
        <w:t>,</w:t>
      </w:r>
    </w:p>
    <w:p w14:paraId="544ECEDC" w14:textId="6B7BC996" w:rsidR="00994F01" w:rsidRPr="00FB7812" w:rsidRDefault="00994F01" w:rsidP="00C93B66">
      <w:pPr>
        <w:pStyle w:val="Stopka"/>
        <w:numPr>
          <w:ilvl w:val="0"/>
          <w:numId w:val="24"/>
        </w:numPr>
        <w:tabs>
          <w:tab w:val="clear" w:pos="4536"/>
          <w:tab w:val="clear" w:pos="9072"/>
        </w:tabs>
        <w:suppressAutoHyphens/>
        <w:spacing w:line="360" w:lineRule="auto"/>
        <w:ind w:left="567" w:hanging="425"/>
        <w:rPr>
          <w:rFonts w:cstheme="minorHAnsi"/>
        </w:rPr>
      </w:pPr>
      <w:r w:rsidRPr="00FB7812">
        <w:rPr>
          <w:rFonts w:cstheme="minorHAnsi"/>
        </w:rPr>
        <w:t>instrukcja w</w:t>
      </w:r>
      <w:r w:rsidR="007E6F06">
        <w:rPr>
          <w:rFonts w:cstheme="minorHAnsi"/>
        </w:rPr>
        <w:t>ypełnienia JEDZ – Załącznik nr 5</w:t>
      </w:r>
      <w:r w:rsidRPr="00FB7812">
        <w:rPr>
          <w:rFonts w:cstheme="minorHAnsi"/>
        </w:rPr>
        <w:t xml:space="preserve">, </w:t>
      </w:r>
    </w:p>
    <w:p w14:paraId="5996F7D7" w14:textId="6043FA1D" w:rsidR="00994F01" w:rsidRPr="00FB7812" w:rsidRDefault="00994F01" w:rsidP="00C93B66">
      <w:pPr>
        <w:pStyle w:val="Stopka"/>
        <w:numPr>
          <w:ilvl w:val="0"/>
          <w:numId w:val="24"/>
        </w:numPr>
        <w:tabs>
          <w:tab w:val="clear" w:pos="4536"/>
          <w:tab w:val="clear" w:pos="9072"/>
        </w:tabs>
        <w:suppressAutoHyphens/>
        <w:spacing w:line="360" w:lineRule="auto"/>
        <w:ind w:left="567" w:hanging="425"/>
        <w:rPr>
          <w:rFonts w:cstheme="minorHAnsi"/>
        </w:rPr>
      </w:pPr>
      <w:r w:rsidRPr="00FB7812">
        <w:rPr>
          <w:rFonts w:cstheme="minorHAnsi"/>
        </w:rPr>
        <w:t xml:space="preserve">wzór umowy wraz </w:t>
      </w:r>
      <w:r w:rsidR="007E6F06">
        <w:rPr>
          <w:rFonts w:cstheme="minorHAnsi"/>
        </w:rPr>
        <w:t>z załącznikami – Załącznik nr 6</w:t>
      </w:r>
      <w:r w:rsidRPr="00FB7812">
        <w:rPr>
          <w:rFonts w:cstheme="minorHAnsi"/>
        </w:rPr>
        <w:t>,</w:t>
      </w:r>
    </w:p>
    <w:p w14:paraId="399BCE45" w14:textId="4CD3B937" w:rsidR="00FB7812" w:rsidRPr="00FB7812" w:rsidRDefault="00FB7812" w:rsidP="00C93B66">
      <w:pPr>
        <w:pStyle w:val="Stopka"/>
        <w:numPr>
          <w:ilvl w:val="0"/>
          <w:numId w:val="24"/>
        </w:numPr>
        <w:suppressAutoHyphens/>
        <w:spacing w:line="360" w:lineRule="auto"/>
        <w:ind w:left="567" w:hanging="425"/>
        <w:rPr>
          <w:rFonts w:cstheme="minorHAnsi"/>
        </w:rPr>
      </w:pPr>
      <w:r w:rsidRPr="00FB7812">
        <w:rPr>
          <w:rFonts w:cstheme="minorHAnsi"/>
        </w:rPr>
        <w:t>oświadczenie wykonawcy o braku przynależności lub o przynależności do tej samej grupy k</w:t>
      </w:r>
      <w:r w:rsidR="007E6F06">
        <w:rPr>
          <w:rFonts w:cstheme="minorHAnsi"/>
        </w:rPr>
        <w:t>apitałowej – Załącznik nr 7</w:t>
      </w:r>
      <w:r w:rsidRPr="00FB7812">
        <w:rPr>
          <w:rFonts w:cstheme="minorHAnsi"/>
        </w:rPr>
        <w:t>,</w:t>
      </w:r>
    </w:p>
    <w:p w14:paraId="0EE8EA74" w14:textId="56894200" w:rsidR="00FE25A0" w:rsidRPr="00DF78AF" w:rsidRDefault="00FB7812" w:rsidP="00DF78AF">
      <w:pPr>
        <w:pStyle w:val="Stopka"/>
        <w:numPr>
          <w:ilvl w:val="0"/>
          <w:numId w:val="24"/>
        </w:numPr>
        <w:suppressAutoHyphens/>
        <w:spacing w:line="360" w:lineRule="auto"/>
        <w:ind w:left="567" w:hanging="425"/>
        <w:rPr>
          <w:rFonts w:cstheme="minorHAnsi"/>
        </w:rPr>
      </w:pPr>
      <w:r w:rsidRPr="00FB7812">
        <w:rPr>
          <w:rFonts w:cstheme="minorHAnsi"/>
        </w:rPr>
        <w:t>oświadczenie o aktualno</w:t>
      </w:r>
      <w:r w:rsidR="007E6F06">
        <w:rPr>
          <w:rFonts w:cstheme="minorHAnsi"/>
        </w:rPr>
        <w:t>ści informacji – Załącznik nr 8</w:t>
      </w:r>
      <w:r w:rsidRPr="00FB7812">
        <w:rPr>
          <w:rFonts w:cstheme="minorHAnsi"/>
        </w:rPr>
        <w:t>.</w:t>
      </w:r>
    </w:p>
    <w:sectPr w:rsidR="00FE25A0" w:rsidRPr="00DF78AF" w:rsidSect="00610068">
      <w:headerReference w:type="default" r:id="rId19"/>
      <w:footerReference w:type="default" r:id="rId20"/>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75F8F" w14:textId="77777777" w:rsidR="00077838" w:rsidRDefault="00077838" w:rsidP="007D0747">
      <w:pPr>
        <w:spacing w:after="0" w:line="240" w:lineRule="auto"/>
      </w:pPr>
      <w:r>
        <w:separator/>
      </w:r>
    </w:p>
  </w:endnote>
  <w:endnote w:type="continuationSeparator" w:id="0">
    <w:p w14:paraId="40E5C3D9" w14:textId="77777777" w:rsidR="00077838" w:rsidRDefault="0007783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EF80" w14:textId="5E8ED950" w:rsidR="0030361C" w:rsidRDefault="0030361C" w:rsidP="00610068">
    <w:pPr>
      <w:pStyle w:val="Nagwek"/>
    </w:pPr>
    <w:bookmarkStart w:id="2" w:name="_Hlk63320999"/>
    <w:bookmarkStart w:id="3" w:name="_Hlk63321000"/>
    <w:r>
      <w:rPr>
        <w:noProof/>
        <w:lang w:eastAsia="pl-PL"/>
      </w:rPr>
      <w:t xml:space="preserve">   </w:t>
    </w:r>
    <w:r>
      <w:rPr>
        <w:noProof/>
        <w:lang w:eastAsia="pl-PL"/>
      </w:rPr>
      <w:tab/>
    </w:r>
  </w:p>
  <w:bookmarkEnd w:id="2"/>
  <w:bookmarkEnd w:id="3"/>
  <w:p w14:paraId="55FAE2E4" w14:textId="77777777" w:rsidR="0030361C" w:rsidRDefault="003036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3447" w14:textId="77777777" w:rsidR="00077838" w:rsidRDefault="00077838" w:rsidP="007D0747">
      <w:pPr>
        <w:spacing w:after="0" w:line="240" w:lineRule="auto"/>
      </w:pPr>
      <w:r>
        <w:separator/>
      </w:r>
    </w:p>
  </w:footnote>
  <w:footnote w:type="continuationSeparator" w:id="0">
    <w:p w14:paraId="1FB33997" w14:textId="77777777" w:rsidR="00077838" w:rsidRDefault="00077838" w:rsidP="007D0747">
      <w:pPr>
        <w:spacing w:after="0" w:line="240" w:lineRule="auto"/>
      </w:pPr>
      <w:r>
        <w:continuationSeparator/>
      </w:r>
    </w:p>
  </w:footnote>
  <w:footnote w:id="1">
    <w:p w14:paraId="74829D57" w14:textId="77777777" w:rsidR="0030361C" w:rsidRDefault="0030361C" w:rsidP="00C93B66">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51DB0339" w14:textId="77777777" w:rsidR="0030361C" w:rsidRDefault="0030361C" w:rsidP="00C93B66">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F3565AC" w:rsidR="0030361C" w:rsidRDefault="00077838">
    <w:pPr>
      <w:pStyle w:val="Nagwek"/>
    </w:pPr>
    <w:sdt>
      <w:sdtPr>
        <w:id w:val="-922412665"/>
        <w:docPartObj>
          <w:docPartGallery w:val="Page Numbers (Margins)"/>
          <w:docPartUnique/>
        </w:docPartObj>
      </w:sdtPr>
      <w:sdtEndPr/>
      <w:sdtContent>
        <w:r w:rsidR="0030361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30361C" w:rsidRDefault="003036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4609" w:rsidRPr="00CC4609">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30361C" w:rsidRDefault="003036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4609" w:rsidRPr="00CC4609">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3FB2E842"/>
    <w:name w:val="WW8Num4"/>
    <w:lvl w:ilvl="0">
      <w:start w:val="1"/>
      <w:numFmt w:val="decimal"/>
      <w:lvlText w:val="%1."/>
      <w:lvlJc w:val="left"/>
      <w:pPr>
        <w:tabs>
          <w:tab w:val="num" w:pos="0"/>
        </w:tabs>
        <w:ind w:left="720" w:hanging="360"/>
      </w:pPr>
      <w:rPr>
        <w:rFonts w:asciiTheme="minorHAnsi" w:hAnsiTheme="minorHAnsi" w:cstheme="minorHAnsi"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8412303E"/>
    <w:name w:val="WW8Num20"/>
    <w:lvl w:ilvl="0">
      <w:start w:val="1"/>
      <w:numFmt w:val="lowerLetter"/>
      <w:lvlText w:val="(%1)"/>
      <w:lvlJc w:val="left"/>
      <w:pPr>
        <w:tabs>
          <w:tab w:val="num" w:pos="708"/>
        </w:tabs>
        <w:ind w:left="786" w:hanging="360"/>
      </w:pPr>
      <w:rPr>
        <w:rFonts w:asciiTheme="minorHAnsi" w:hAnsiTheme="minorHAnsi" w:cstheme="minorHAnsi"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5CC68C26"/>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7B2E02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3254E26"/>
    <w:multiLevelType w:val="hybridMultilevel"/>
    <w:tmpl w:val="AA7E57FE"/>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4124D30"/>
    <w:multiLevelType w:val="hybridMultilevel"/>
    <w:tmpl w:val="AC2A68B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F64CF3"/>
    <w:multiLevelType w:val="hybridMultilevel"/>
    <w:tmpl w:val="96223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B200779"/>
    <w:multiLevelType w:val="multilevel"/>
    <w:tmpl w:val="BA4431EC"/>
    <w:lvl w:ilvl="0">
      <w:start w:val="1"/>
      <w:numFmt w:val="decimal"/>
      <w:lvlText w:val="%1"/>
      <w:lvlJc w:val="left"/>
      <w:pPr>
        <w:ind w:left="720" w:hanging="360"/>
      </w:pPr>
      <w:rPr>
        <w:rFonts w:hint="default"/>
      </w:rPr>
    </w:lvl>
    <w:lvl w:ilvl="1">
      <w:start w:val="2"/>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41"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4257B8F"/>
    <w:multiLevelType w:val="multilevel"/>
    <w:tmpl w:val="AA36514A"/>
    <w:lvl w:ilvl="0">
      <w:start w:val="1"/>
      <w:numFmt w:val="decimal"/>
      <w:lvlText w:val="%1."/>
      <w:lvlJc w:val="left"/>
      <w:pPr>
        <w:ind w:left="644" w:hanging="360"/>
      </w:pPr>
      <w:rPr>
        <w:rFonts w:hint="default"/>
        <w:b w:val="0"/>
        <w:color w:val="auto"/>
      </w:rPr>
    </w:lvl>
    <w:lvl w:ilvl="1">
      <w:start w:val="7"/>
      <w:numFmt w:val="decimal"/>
      <w:isLgl/>
      <w:lvlText w:val="%1.%2."/>
      <w:lvlJc w:val="left"/>
      <w:pPr>
        <w:ind w:left="1004" w:hanging="720"/>
      </w:pPr>
      <w:rPr>
        <w:rFonts w:hint="default"/>
        <w:b w:val="0"/>
        <w:color w:val="auto"/>
      </w:rPr>
    </w:lvl>
    <w:lvl w:ilvl="2">
      <w:start w:val="1"/>
      <w:numFmt w:val="decimal"/>
      <w:isLgl/>
      <w:lvlText w:val="%1.%2.%3."/>
      <w:lvlJc w:val="left"/>
      <w:pPr>
        <w:ind w:left="1146" w:hanging="720"/>
      </w:pPr>
      <w:rPr>
        <w:rFonts w:hint="default"/>
        <w:b w:val="0"/>
        <w:color w:val="auto"/>
      </w:rPr>
    </w:lvl>
    <w:lvl w:ilvl="3">
      <w:start w:val="1"/>
      <w:numFmt w:val="decimal"/>
      <w:isLgl/>
      <w:lvlText w:val="%1.%2.%3.%4."/>
      <w:lvlJc w:val="left"/>
      <w:pPr>
        <w:ind w:left="1506" w:hanging="1080"/>
      </w:pPr>
      <w:rPr>
        <w:rFonts w:hint="default"/>
        <w:b w:val="0"/>
        <w:color w:val="auto"/>
      </w:rPr>
    </w:lvl>
    <w:lvl w:ilvl="4">
      <w:start w:val="1"/>
      <w:numFmt w:val="decimal"/>
      <w:isLgl/>
      <w:lvlText w:val="%1.%2.%3.%4.%5."/>
      <w:lvlJc w:val="left"/>
      <w:pPr>
        <w:ind w:left="1506" w:hanging="1080"/>
      </w:pPr>
      <w:rPr>
        <w:rFonts w:hint="default"/>
        <w:b w:val="0"/>
        <w:color w:val="auto"/>
      </w:rPr>
    </w:lvl>
    <w:lvl w:ilvl="5">
      <w:start w:val="1"/>
      <w:numFmt w:val="decimal"/>
      <w:isLgl/>
      <w:lvlText w:val="%1.%2.%3.%4.%5.%6."/>
      <w:lvlJc w:val="left"/>
      <w:pPr>
        <w:ind w:left="1866" w:hanging="1440"/>
      </w:pPr>
      <w:rPr>
        <w:rFonts w:hint="default"/>
        <w:b w:val="0"/>
        <w:color w:val="auto"/>
      </w:rPr>
    </w:lvl>
    <w:lvl w:ilvl="6">
      <w:start w:val="1"/>
      <w:numFmt w:val="decimal"/>
      <w:isLgl/>
      <w:lvlText w:val="%1.%2.%3.%4.%5.%6.%7."/>
      <w:lvlJc w:val="left"/>
      <w:pPr>
        <w:ind w:left="1866" w:hanging="1440"/>
      </w:pPr>
      <w:rPr>
        <w:rFonts w:hint="default"/>
        <w:b w:val="0"/>
        <w:color w:val="auto"/>
      </w:rPr>
    </w:lvl>
    <w:lvl w:ilvl="7">
      <w:start w:val="1"/>
      <w:numFmt w:val="decimal"/>
      <w:isLgl/>
      <w:lvlText w:val="%1.%2.%3.%4.%5.%6.%7.%8."/>
      <w:lvlJc w:val="left"/>
      <w:pPr>
        <w:ind w:left="2226" w:hanging="1800"/>
      </w:pPr>
      <w:rPr>
        <w:rFonts w:hint="default"/>
        <w:b w:val="0"/>
        <w:color w:val="auto"/>
      </w:rPr>
    </w:lvl>
    <w:lvl w:ilvl="8">
      <w:start w:val="1"/>
      <w:numFmt w:val="decimal"/>
      <w:isLgl/>
      <w:lvlText w:val="%1.%2.%3.%4.%5.%6.%7.%8.%9."/>
      <w:lvlJc w:val="left"/>
      <w:pPr>
        <w:ind w:left="2226" w:hanging="1800"/>
      </w:pPr>
      <w:rPr>
        <w:rFonts w:hint="default"/>
        <w:b w:val="0"/>
        <w:color w:val="auto"/>
      </w:r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1BFC3E7C"/>
    <w:multiLevelType w:val="hybridMultilevel"/>
    <w:tmpl w:val="A752A22E"/>
    <w:lvl w:ilvl="0" w:tplc="04150011">
      <w:start w:val="1"/>
      <w:numFmt w:val="decimal"/>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C952B68"/>
    <w:multiLevelType w:val="hybridMultilevel"/>
    <w:tmpl w:val="83A607DC"/>
    <w:lvl w:ilvl="0" w:tplc="EAE87C42">
      <w:start w:val="1"/>
      <w:numFmt w:val="decimal"/>
      <w:lvlText w:val="%1."/>
      <w:lvlJc w:val="left"/>
      <w:pPr>
        <w:ind w:left="1287" w:hanging="360"/>
      </w:pPr>
      <w:rPr>
        <w:rFonts w:asciiTheme="minorHAnsi" w:eastAsia="Times New Roman" w:hAnsiTheme="minorHAnsi" w:cstheme="minorHAnsi"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EB422A7"/>
    <w:multiLevelType w:val="hybridMultilevel"/>
    <w:tmpl w:val="127436D2"/>
    <w:lvl w:ilvl="0" w:tplc="DE48EB4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8" w15:restartNumberingAfterBreak="0">
    <w:nsid w:val="2206077C"/>
    <w:multiLevelType w:val="hybridMultilevel"/>
    <w:tmpl w:val="B0E00392"/>
    <w:lvl w:ilvl="0" w:tplc="78B41342">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D5752"/>
    <w:multiLevelType w:val="hybridMultilevel"/>
    <w:tmpl w:val="5DE6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5D2A45"/>
    <w:multiLevelType w:val="hybridMultilevel"/>
    <w:tmpl w:val="6A14D8E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7005F5B"/>
    <w:multiLevelType w:val="hybridMultilevel"/>
    <w:tmpl w:val="082E09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C877C9E"/>
    <w:multiLevelType w:val="multilevel"/>
    <w:tmpl w:val="64E2B6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324FE4"/>
    <w:multiLevelType w:val="hybridMultilevel"/>
    <w:tmpl w:val="54A47C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5897F87"/>
    <w:multiLevelType w:val="multilevel"/>
    <w:tmpl w:val="81446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7A87883"/>
    <w:multiLevelType w:val="hybridMultilevel"/>
    <w:tmpl w:val="332A3F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8666633"/>
    <w:multiLevelType w:val="hybridMultilevel"/>
    <w:tmpl w:val="884E8E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0733DD4"/>
    <w:multiLevelType w:val="multilevel"/>
    <w:tmpl w:val="82EE643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8F47B2F"/>
    <w:multiLevelType w:val="hybridMultilevel"/>
    <w:tmpl w:val="B0C86CD2"/>
    <w:lvl w:ilvl="0" w:tplc="4DFC0D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BC453A2"/>
    <w:multiLevelType w:val="hybridMultilevel"/>
    <w:tmpl w:val="58E84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4C340D"/>
    <w:multiLevelType w:val="multilevel"/>
    <w:tmpl w:val="F1E47D3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A17F4A"/>
    <w:multiLevelType w:val="hybridMultilevel"/>
    <w:tmpl w:val="3D428C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4B040E"/>
    <w:multiLevelType w:val="hybridMultilevel"/>
    <w:tmpl w:val="14A433FC"/>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0ED0435"/>
    <w:multiLevelType w:val="hybridMultilevel"/>
    <w:tmpl w:val="688E768C"/>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3710EA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26C6BD2"/>
    <w:multiLevelType w:val="hybridMultilevel"/>
    <w:tmpl w:val="DDC681DC"/>
    <w:lvl w:ilvl="0" w:tplc="F918CF9E">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903248">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204D9B"/>
    <w:multiLevelType w:val="multilevel"/>
    <w:tmpl w:val="B118730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C071CA"/>
    <w:multiLevelType w:val="hybridMultilevel"/>
    <w:tmpl w:val="5B7AB76E"/>
    <w:lvl w:ilvl="0" w:tplc="04150017">
      <w:start w:val="1"/>
      <w:numFmt w:val="decimal"/>
      <w:lvlText w:val="%1."/>
      <w:lvlJc w:val="left"/>
      <w:pPr>
        <w:tabs>
          <w:tab w:val="num" w:pos="1211"/>
        </w:tabs>
        <w:ind w:left="1211"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995FD3"/>
    <w:multiLevelType w:val="multilevel"/>
    <w:tmpl w:val="2CDEC592"/>
    <w:lvl w:ilvl="0">
      <w:start w:val="1"/>
      <w:numFmt w:val="upperRoman"/>
      <w:lvlText w:val="%1."/>
      <w:lvlJc w:val="left"/>
      <w:pPr>
        <w:ind w:left="1080" w:hanging="720"/>
      </w:pPr>
      <w:rPr>
        <w:rFonts w:hint="default"/>
        <w:b w:val="0"/>
        <w:i w:val="0"/>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3"/>
  </w:num>
  <w:num w:numId="2">
    <w:abstractNumId w:val="13"/>
  </w:num>
  <w:num w:numId="3">
    <w:abstractNumId w:val="27"/>
  </w:num>
  <w:num w:numId="4">
    <w:abstractNumId w:val="28"/>
  </w:num>
  <w:num w:numId="5">
    <w:abstractNumId w:val="31"/>
  </w:num>
  <w:num w:numId="6">
    <w:abstractNumId w:val="33"/>
  </w:num>
  <w:num w:numId="7">
    <w:abstractNumId w:val="35"/>
  </w:num>
  <w:num w:numId="8">
    <w:abstractNumId w:val="36"/>
  </w:num>
  <w:num w:numId="9">
    <w:abstractNumId w:val="69"/>
  </w:num>
  <w:num w:numId="10">
    <w:abstractNumId w:val="65"/>
  </w:num>
  <w:num w:numId="11">
    <w:abstractNumId w:val="64"/>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62"/>
  </w:num>
  <w:num w:numId="18">
    <w:abstractNumId w:val="66"/>
  </w:num>
  <w:num w:numId="19">
    <w:abstractNumId w:val="52"/>
  </w:num>
  <w:num w:numId="20">
    <w:abstractNumId w:val="43"/>
  </w:num>
  <w:num w:numId="21">
    <w:abstractNumId w:val="56"/>
  </w:num>
  <w:num w:numId="22">
    <w:abstractNumId w:val="61"/>
  </w:num>
  <w:num w:numId="23">
    <w:abstractNumId w:val="41"/>
  </w:num>
  <w:num w:numId="24">
    <w:abstractNumId w:val="72"/>
  </w:num>
  <w:num w:numId="25">
    <w:abstractNumId w:val="42"/>
  </w:num>
  <w:num w:numId="26">
    <w:abstractNumId w:val="53"/>
  </w:num>
  <w:num w:numId="27">
    <w:abstractNumId w:val="46"/>
  </w:num>
  <w:num w:numId="28">
    <w:abstractNumId w:val="47"/>
  </w:num>
  <w:num w:numId="29">
    <w:abstractNumId w:val="55"/>
  </w:num>
  <w:num w:numId="30">
    <w:abstractNumId w:val="40"/>
  </w:num>
  <w:num w:numId="31">
    <w:abstractNumId w:val="77"/>
  </w:num>
  <w:num w:numId="32">
    <w:abstractNumId w:val="68"/>
  </w:num>
  <w:num w:numId="33">
    <w:abstractNumId w:val="37"/>
  </w:num>
  <w:num w:numId="34">
    <w:abstractNumId w:val="48"/>
  </w:num>
  <w:num w:numId="35">
    <w:abstractNumId w:val="59"/>
  </w:num>
  <w:num w:numId="36">
    <w:abstractNumId w:val="67"/>
  </w:num>
  <w:num w:numId="37">
    <w:abstractNumId w:val="44"/>
  </w:num>
  <w:num w:numId="38">
    <w:abstractNumId w:val="57"/>
  </w:num>
  <w:num w:numId="39">
    <w:abstractNumId w:val="60"/>
  </w:num>
  <w:num w:numId="40">
    <w:abstractNumId w:val="75"/>
  </w:num>
  <w:num w:numId="41">
    <w:abstractNumId w:val="51"/>
  </w:num>
  <w:num w:numId="42">
    <w:abstractNumId w:val="50"/>
  </w:num>
  <w:num w:numId="43">
    <w:abstractNumId w:val="39"/>
  </w:num>
  <w:num w:numId="44">
    <w:abstractNumId w:val="79"/>
  </w:num>
  <w:num w:numId="45">
    <w:abstractNumId w:val="76"/>
  </w:num>
  <w:num w:numId="46">
    <w:abstractNumId w:val="71"/>
  </w:num>
  <w:num w:numId="47">
    <w:abstractNumId w:val="1"/>
  </w:num>
  <w:num w:numId="48">
    <w:abstractNumId w:val="58"/>
  </w:num>
  <w:num w:numId="49">
    <w:abstractNumId w:val="78"/>
  </w:num>
  <w:num w:numId="50">
    <w:abstractNumId w:val="45"/>
  </w:num>
  <w:num w:numId="51">
    <w:abstractNumId w:val="54"/>
  </w:num>
  <w:num w:numId="52">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123E0"/>
    <w:rsid w:val="00016DD5"/>
    <w:rsid w:val="000267CB"/>
    <w:rsid w:val="0003004F"/>
    <w:rsid w:val="00052AEF"/>
    <w:rsid w:val="0005633B"/>
    <w:rsid w:val="000568CE"/>
    <w:rsid w:val="00060E52"/>
    <w:rsid w:val="00077838"/>
    <w:rsid w:val="000822D5"/>
    <w:rsid w:val="0008527F"/>
    <w:rsid w:val="00090F7C"/>
    <w:rsid w:val="00093A59"/>
    <w:rsid w:val="000A72C0"/>
    <w:rsid w:val="000B61E6"/>
    <w:rsid w:val="000D37F8"/>
    <w:rsid w:val="000E45DC"/>
    <w:rsid w:val="000E50F5"/>
    <w:rsid w:val="000F4844"/>
    <w:rsid w:val="0010278A"/>
    <w:rsid w:val="00110586"/>
    <w:rsid w:val="00113B09"/>
    <w:rsid w:val="00115E4A"/>
    <w:rsid w:val="00120AB0"/>
    <w:rsid w:val="00123174"/>
    <w:rsid w:val="0012445E"/>
    <w:rsid w:val="00124CF1"/>
    <w:rsid w:val="001272A2"/>
    <w:rsid w:val="001326EF"/>
    <w:rsid w:val="001343DA"/>
    <w:rsid w:val="001369B0"/>
    <w:rsid w:val="00136EDF"/>
    <w:rsid w:val="00146B1A"/>
    <w:rsid w:val="00151627"/>
    <w:rsid w:val="00157310"/>
    <w:rsid w:val="00163529"/>
    <w:rsid w:val="00164241"/>
    <w:rsid w:val="001704C2"/>
    <w:rsid w:val="0018204A"/>
    <w:rsid w:val="0018417E"/>
    <w:rsid w:val="001875CD"/>
    <w:rsid w:val="00194313"/>
    <w:rsid w:val="001A7422"/>
    <w:rsid w:val="001B4102"/>
    <w:rsid w:val="001C03E0"/>
    <w:rsid w:val="001C4C66"/>
    <w:rsid w:val="001D4BC1"/>
    <w:rsid w:val="001E46C8"/>
    <w:rsid w:val="001F042B"/>
    <w:rsid w:val="001F0787"/>
    <w:rsid w:val="00200223"/>
    <w:rsid w:val="00215BC0"/>
    <w:rsid w:val="00223036"/>
    <w:rsid w:val="00225B73"/>
    <w:rsid w:val="00236CD1"/>
    <w:rsid w:val="00237D20"/>
    <w:rsid w:val="00237EF0"/>
    <w:rsid w:val="002527F9"/>
    <w:rsid w:val="0025619F"/>
    <w:rsid w:val="0025717C"/>
    <w:rsid w:val="00262691"/>
    <w:rsid w:val="0026275C"/>
    <w:rsid w:val="002736CC"/>
    <w:rsid w:val="0028043F"/>
    <w:rsid w:val="00280A46"/>
    <w:rsid w:val="00282D3C"/>
    <w:rsid w:val="00282E73"/>
    <w:rsid w:val="0029714E"/>
    <w:rsid w:val="002A49ED"/>
    <w:rsid w:val="002A5AB8"/>
    <w:rsid w:val="002A6EC0"/>
    <w:rsid w:val="002B19FE"/>
    <w:rsid w:val="002B5F52"/>
    <w:rsid w:val="002C26E2"/>
    <w:rsid w:val="002C3C76"/>
    <w:rsid w:val="002D11CD"/>
    <w:rsid w:val="002E3E29"/>
    <w:rsid w:val="002F1DB8"/>
    <w:rsid w:val="0030361C"/>
    <w:rsid w:val="00314C7D"/>
    <w:rsid w:val="003424CB"/>
    <w:rsid w:val="003501A9"/>
    <w:rsid w:val="00352901"/>
    <w:rsid w:val="00352958"/>
    <w:rsid w:val="0035431B"/>
    <w:rsid w:val="00355CC9"/>
    <w:rsid w:val="003677DE"/>
    <w:rsid w:val="00372AD4"/>
    <w:rsid w:val="003746C1"/>
    <w:rsid w:val="00381AC1"/>
    <w:rsid w:val="00381BFD"/>
    <w:rsid w:val="003A20B1"/>
    <w:rsid w:val="003A2E88"/>
    <w:rsid w:val="003A5F79"/>
    <w:rsid w:val="003A6371"/>
    <w:rsid w:val="003B1C78"/>
    <w:rsid w:val="003B5767"/>
    <w:rsid w:val="003B6B73"/>
    <w:rsid w:val="003C6069"/>
    <w:rsid w:val="003C6A7B"/>
    <w:rsid w:val="003D0C45"/>
    <w:rsid w:val="003D2224"/>
    <w:rsid w:val="003D3F7D"/>
    <w:rsid w:val="003E0297"/>
    <w:rsid w:val="003E209F"/>
    <w:rsid w:val="003F7FAD"/>
    <w:rsid w:val="004034A1"/>
    <w:rsid w:val="00404820"/>
    <w:rsid w:val="00404869"/>
    <w:rsid w:val="0041280E"/>
    <w:rsid w:val="0041417E"/>
    <w:rsid w:val="00416A89"/>
    <w:rsid w:val="00421E21"/>
    <w:rsid w:val="00423B23"/>
    <w:rsid w:val="004309E6"/>
    <w:rsid w:val="0043264D"/>
    <w:rsid w:val="00444F58"/>
    <w:rsid w:val="0045067D"/>
    <w:rsid w:val="0045432E"/>
    <w:rsid w:val="00480959"/>
    <w:rsid w:val="004947AE"/>
    <w:rsid w:val="00496A2A"/>
    <w:rsid w:val="004A0C9A"/>
    <w:rsid w:val="004B1156"/>
    <w:rsid w:val="004B2E42"/>
    <w:rsid w:val="004B31E0"/>
    <w:rsid w:val="004B55DA"/>
    <w:rsid w:val="004B6549"/>
    <w:rsid w:val="004C6030"/>
    <w:rsid w:val="004C6BDB"/>
    <w:rsid w:val="004E1604"/>
    <w:rsid w:val="004E62E0"/>
    <w:rsid w:val="004E769A"/>
    <w:rsid w:val="004F04BE"/>
    <w:rsid w:val="004F7948"/>
    <w:rsid w:val="00501518"/>
    <w:rsid w:val="005260F1"/>
    <w:rsid w:val="005274E3"/>
    <w:rsid w:val="00534798"/>
    <w:rsid w:val="00534B8D"/>
    <w:rsid w:val="0053760E"/>
    <w:rsid w:val="005404B4"/>
    <w:rsid w:val="005414FA"/>
    <w:rsid w:val="005463C6"/>
    <w:rsid w:val="00546FB3"/>
    <w:rsid w:val="00553D3A"/>
    <w:rsid w:val="0059100E"/>
    <w:rsid w:val="00595E82"/>
    <w:rsid w:val="005B3691"/>
    <w:rsid w:val="005B7F65"/>
    <w:rsid w:val="005C6266"/>
    <w:rsid w:val="005F6CAD"/>
    <w:rsid w:val="006016E7"/>
    <w:rsid w:val="0060392C"/>
    <w:rsid w:val="00610068"/>
    <w:rsid w:val="00611A60"/>
    <w:rsid w:val="00614A66"/>
    <w:rsid w:val="00617E46"/>
    <w:rsid w:val="00633385"/>
    <w:rsid w:val="0064344C"/>
    <w:rsid w:val="00645214"/>
    <w:rsid w:val="00657B32"/>
    <w:rsid w:val="00657FE4"/>
    <w:rsid w:val="006607CD"/>
    <w:rsid w:val="00661963"/>
    <w:rsid w:val="00663B41"/>
    <w:rsid w:val="0066619A"/>
    <w:rsid w:val="006715E3"/>
    <w:rsid w:val="00671CAE"/>
    <w:rsid w:val="006966B9"/>
    <w:rsid w:val="0069703F"/>
    <w:rsid w:val="006B5450"/>
    <w:rsid w:val="006C012D"/>
    <w:rsid w:val="006C47C0"/>
    <w:rsid w:val="006D1A75"/>
    <w:rsid w:val="006D6B05"/>
    <w:rsid w:val="006E2846"/>
    <w:rsid w:val="006E4D9C"/>
    <w:rsid w:val="006E7655"/>
    <w:rsid w:val="006F2395"/>
    <w:rsid w:val="00700DDF"/>
    <w:rsid w:val="00714FDF"/>
    <w:rsid w:val="00734DB7"/>
    <w:rsid w:val="007360E8"/>
    <w:rsid w:val="0074036F"/>
    <w:rsid w:val="00747169"/>
    <w:rsid w:val="0075734E"/>
    <w:rsid w:val="00766125"/>
    <w:rsid w:val="00775C59"/>
    <w:rsid w:val="00784A7A"/>
    <w:rsid w:val="00787A97"/>
    <w:rsid w:val="00787C34"/>
    <w:rsid w:val="00791258"/>
    <w:rsid w:val="0079548F"/>
    <w:rsid w:val="007A1D6D"/>
    <w:rsid w:val="007A532A"/>
    <w:rsid w:val="007A6A70"/>
    <w:rsid w:val="007B6CFE"/>
    <w:rsid w:val="007B7CED"/>
    <w:rsid w:val="007D0747"/>
    <w:rsid w:val="007D316A"/>
    <w:rsid w:val="007E0554"/>
    <w:rsid w:val="007E6F06"/>
    <w:rsid w:val="007E76C7"/>
    <w:rsid w:val="007E7F4C"/>
    <w:rsid w:val="007F7849"/>
    <w:rsid w:val="007F7DCA"/>
    <w:rsid w:val="0080692F"/>
    <w:rsid w:val="00825E25"/>
    <w:rsid w:val="0082728E"/>
    <w:rsid w:val="00835E7E"/>
    <w:rsid w:val="00846BB9"/>
    <w:rsid w:val="00846C06"/>
    <w:rsid w:val="00852847"/>
    <w:rsid w:val="008531EC"/>
    <w:rsid w:val="008554AC"/>
    <w:rsid w:val="0088223A"/>
    <w:rsid w:val="00882E8F"/>
    <w:rsid w:val="0088353A"/>
    <w:rsid w:val="00890085"/>
    <w:rsid w:val="00892E55"/>
    <w:rsid w:val="008A3C26"/>
    <w:rsid w:val="008A4C87"/>
    <w:rsid w:val="008A6D4E"/>
    <w:rsid w:val="008A6DA8"/>
    <w:rsid w:val="008B097D"/>
    <w:rsid w:val="008B3AC7"/>
    <w:rsid w:val="008B3B00"/>
    <w:rsid w:val="008B52A6"/>
    <w:rsid w:val="008D7107"/>
    <w:rsid w:val="008F4955"/>
    <w:rsid w:val="008F5743"/>
    <w:rsid w:val="009035F2"/>
    <w:rsid w:val="009047A2"/>
    <w:rsid w:val="009123A6"/>
    <w:rsid w:val="00912426"/>
    <w:rsid w:val="00917048"/>
    <w:rsid w:val="00917E6F"/>
    <w:rsid w:val="0092419A"/>
    <w:rsid w:val="009243D6"/>
    <w:rsid w:val="009302D2"/>
    <w:rsid w:val="00936EB5"/>
    <w:rsid w:val="00950255"/>
    <w:rsid w:val="00954FA8"/>
    <w:rsid w:val="00962BD3"/>
    <w:rsid w:val="00963306"/>
    <w:rsid w:val="00973E16"/>
    <w:rsid w:val="009778D3"/>
    <w:rsid w:val="00990E78"/>
    <w:rsid w:val="00994F01"/>
    <w:rsid w:val="00997F47"/>
    <w:rsid w:val="009A0819"/>
    <w:rsid w:val="009A1E75"/>
    <w:rsid w:val="009A2442"/>
    <w:rsid w:val="009B5F0F"/>
    <w:rsid w:val="009C71B3"/>
    <w:rsid w:val="009D1007"/>
    <w:rsid w:val="009E62A6"/>
    <w:rsid w:val="00A022BA"/>
    <w:rsid w:val="00A040E0"/>
    <w:rsid w:val="00A0769B"/>
    <w:rsid w:val="00A16D3A"/>
    <w:rsid w:val="00A20687"/>
    <w:rsid w:val="00A20868"/>
    <w:rsid w:val="00A25EE7"/>
    <w:rsid w:val="00A26148"/>
    <w:rsid w:val="00A32CC2"/>
    <w:rsid w:val="00A3795D"/>
    <w:rsid w:val="00A4065C"/>
    <w:rsid w:val="00A60B15"/>
    <w:rsid w:val="00A75205"/>
    <w:rsid w:val="00A75F62"/>
    <w:rsid w:val="00A772C0"/>
    <w:rsid w:val="00A84316"/>
    <w:rsid w:val="00A8530C"/>
    <w:rsid w:val="00A87B97"/>
    <w:rsid w:val="00A9184A"/>
    <w:rsid w:val="00A91E2D"/>
    <w:rsid w:val="00A95355"/>
    <w:rsid w:val="00AB6CFA"/>
    <w:rsid w:val="00AC07AE"/>
    <w:rsid w:val="00AC17A2"/>
    <w:rsid w:val="00AD1406"/>
    <w:rsid w:val="00AF3C51"/>
    <w:rsid w:val="00B06868"/>
    <w:rsid w:val="00B11552"/>
    <w:rsid w:val="00B1548C"/>
    <w:rsid w:val="00B20669"/>
    <w:rsid w:val="00B21144"/>
    <w:rsid w:val="00B26C6F"/>
    <w:rsid w:val="00B362E9"/>
    <w:rsid w:val="00B41161"/>
    <w:rsid w:val="00B44906"/>
    <w:rsid w:val="00B45ADD"/>
    <w:rsid w:val="00B54F97"/>
    <w:rsid w:val="00B567A3"/>
    <w:rsid w:val="00B6073F"/>
    <w:rsid w:val="00B66266"/>
    <w:rsid w:val="00B75404"/>
    <w:rsid w:val="00B8114B"/>
    <w:rsid w:val="00B8337B"/>
    <w:rsid w:val="00B8369E"/>
    <w:rsid w:val="00B87F75"/>
    <w:rsid w:val="00B95577"/>
    <w:rsid w:val="00BB413E"/>
    <w:rsid w:val="00BC371E"/>
    <w:rsid w:val="00BC5FEA"/>
    <w:rsid w:val="00BD314D"/>
    <w:rsid w:val="00BD348F"/>
    <w:rsid w:val="00BD3F88"/>
    <w:rsid w:val="00BE1227"/>
    <w:rsid w:val="00BE1543"/>
    <w:rsid w:val="00BF7EDE"/>
    <w:rsid w:val="00C0145F"/>
    <w:rsid w:val="00C227A3"/>
    <w:rsid w:val="00C24FDA"/>
    <w:rsid w:val="00C42A3D"/>
    <w:rsid w:val="00C50804"/>
    <w:rsid w:val="00C54199"/>
    <w:rsid w:val="00C62E69"/>
    <w:rsid w:val="00C639C3"/>
    <w:rsid w:val="00C9059F"/>
    <w:rsid w:val="00C90C54"/>
    <w:rsid w:val="00C93B66"/>
    <w:rsid w:val="00C951FB"/>
    <w:rsid w:val="00CA0F5D"/>
    <w:rsid w:val="00CA4C75"/>
    <w:rsid w:val="00CB2B3E"/>
    <w:rsid w:val="00CB3755"/>
    <w:rsid w:val="00CB4BED"/>
    <w:rsid w:val="00CB6B50"/>
    <w:rsid w:val="00CC1784"/>
    <w:rsid w:val="00CC4609"/>
    <w:rsid w:val="00CD1A10"/>
    <w:rsid w:val="00CF00A2"/>
    <w:rsid w:val="00CF03AC"/>
    <w:rsid w:val="00CF23EF"/>
    <w:rsid w:val="00CF2CEA"/>
    <w:rsid w:val="00CF30EB"/>
    <w:rsid w:val="00D0387D"/>
    <w:rsid w:val="00D0434A"/>
    <w:rsid w:val="00D05B07"/>
    <w:rsid w:val="00D10959"/>
    <w:rsid w:val="00D115BE"/>
    <w:rsid w:val="00D16092"/>
    <w:rsid w:val="00D167CA"/>
    <w:rsid w:val="00D27884"/>
    <w:rsid w:val="00D52675"/>
    <w:rsid w:val="00D625D0"/>
    <w:rsid w:val="00D70733"/>
    <w:rsid w:val="00D87C59"/>
    <w:rsid w:val="00DA26AD"/>
    <w:rsid w:val="00DA4127"/>
    <w:rsid w:val="00DA5F27"/>
    <w:rsid w:val="00DB6571"/>
    <w:rsid w:val="00DB6900"/>
    <w:rsid w:val="00DC3B57"/>
    <w:rsid w:val="00DC6431"/>
    <w:rsid w:val="00DC6C72"/>
    <w:rsid w:val="00DD314A"/>
    <w:rsid w:val="00DE06D1"/>
    <w:rsid w:val="00DE1AE0"/>
    <w:rsid w:val="00DF0997"/>
    <w:rsid w:val="00DF0DCE"/>
    <w:rsid w:val="00DF1D6F"/>
    <w:rsid w:val="00DF78AF"/>
    <w:rsid w:val="00E05594"/>
    <w:rsid w:val="00E06D61"/>
    <w:rsid w:val="00E20492"/>
    <w:rsid w:val="00E2583B"/>
    <w:rsid w:val="00E25B46"/>
    <w:rsid w:val="00E3265F"/>
    <w:rsid w:val="00E33564"/>
    <w:rsid w:val="00E35D2E"/>
    <w:rsid w:val="00E371E7"/>
    <w:rsid w:val="00E377FA"/>
    <w:rsid w:val="00E41552"/>
    <w:rsid w:val="00E41E99"/>
    <w:rsid w:val="00E42F90"/>
    <w:rsid w:val="00E432C7"/>
    <w:rsid w:val="00E568E2"/>
    <w:rsid w:val="00E878DD"/>
    <w:rsid w:val="00E87E0E"/>
    <w:rsid w:val="00E91C34"/>
    <w:rsid w:val="00E924B3"/>
    <w:rsid w:val="00E9309A"/>
    <w:rsid w:val="00EA0204"/>
    <w:rsid w:val="00EB297B"/>
    <w:rsid w:val="00EB4500"/>
    <w:rsid w:val="00EB762C"/>
    <w:rsid w:val="00EC339F"/>
    <w:rsid w:val="00EC4DE4"/>
    <w:rsid w:val="00EC63FF"/>
    <w:rsid w:val="00ED0755"/>
    <w:rsid w:val="00ED384E"/>
    <w:rsid w:val="00ED5F83"/>
    <w:rsid w:val="00ED7547"/>
    <w:rsid w:val="00EE0CB5"/>
    <w:rsid w:val="00EE25CA"/>
    <w:rsid w:val="00EE7D81"/>
    <w:rsid w:val="00F1787D"/>
    <w:rsid w:val="00F25C6D"/>
    <w:rsid w:val="00F52467"/>
    <w:rsid w:val="00F52749"/>
    <w:rsid w:val="00F53726"/>
    <w:rsid w:val="00F579BC"/>
    <w:rsid w:val="00F647D4"/>
    <w:rsid w:val="00F65542"/>
    <w:rsid w:val="00F65843"/>
    <w:rsid w:val="00F6704F"/>
    <w:rsid w:val="00F81DA5"/>
    <w:rsid w:val="00F82BE2"/>
    <w:rsid w:val="00F920E2"/>
    <w:rsid w:val="00F948C8"/>
    <w:rsid w:val="00FA0139"/>
    <w:rsid w:val="00FA769B"/>
    <w:rsid w:val="00FB1943"/>
    <w:rsid w:val="00FB216B"/>
    <w:rsid w:val="00FB319E"/>
    <w:rsid w:val="00FB7728"/>
    <w:rsid w:val="00FB7812"/>
    <w:rsid w:val="00FB7EC0"/>
    <w:rsid w:val="00FC2EFB"/>
    <w:rsid w:val="00FC36B3"/>
    <w:rsid w:val="00FC4414"/>
    <w:rsid w:val="00FC6BF5"/>
    <w:rsid w:val="00FD2624"/>
    <w:rsid w:val="00FD5707"/>
    <w:rsid w:val="00FE25A0"/>
    <w:rsid w:val="00FE3E3B"/>
    <w:rsid w:val="00FE7B5F"/>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75C59"/>
    <w:rPr>
      <w:sz w:val="16"/>
      <w:szCs w:val="16"/>
    </w:rPr>
  </w:style>
  <w:style w:type="paragraph" w:styleId="Tekstkomentarza">
    <w:name w:val="annotation text"/>
    <w:basedOn w:val="Normalny"/>
    <w:link w:val="TekstkomentarzaZnak"/>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link w:val="Tekstpodstawowy2"/>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link w:val="Tekstpodstawowy3"/>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link w:val="Tekstpodstawowywcity2"/>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link w:val="Zwykytekst"/>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uiPriority w:val="1"/>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9"/>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numbering" w:customStyle="1" w:styleId="Bezlisty2">
    <w:name w:val="Bez listy2"/>
    <w:next w:val="Bezlisty"/>
    <w:uiPriority w:val="99"/>
    <w:semiHidden/>
    <w:unhideWhenUsed/>
    <w:rsid w:val="00FD5707"/>
  </w:style>
  <w:style w:type="character" w:customStyle="1" w:styleId="ZnakZnak7">
    <w:name w:val="Znak Znak7"/>
    <w:rsid w:val="00FD5707"/>
    <w:rPr>
      <w:rFonts w:ascii="Arial" w:hAnsi="Arial"/>
      <w:b/>
      <w:kern w:val="1"/>
      <w:sz w:val="28"/>
      <w:lang w:val="pl-PL" w:eastAsia="ar-SA" w:bidi="ar-SA"/>
    </w:rPr>
  </w:style>
  <w:style w:type="character" w:customStyle="1" w:styleId="ZnakZnak6">
    <w:name w:val="Znak Znak6"/>
    <w:rsid w:val="00FD5707"/>
    <w:rPr>
      <w:rFonts w:ascii="Arial" w:hAnsi="Arial"/>
      <w:sz w:val="24"/>
      <w:lang w:val="pl-PL" w:eastAsia="ar-SA" w:bidi="ar-SA"/>
    </w:rPr>
  </w:style>
  <w:style w:type="character" w:customStyle="1" w:styleId="ZnakZnak">
    <w:name w:val="Znak Znak"/>
    <w:rsid w:val="00FD5707"/>
    <w:rPr>
      <w:sz w:val="24"/>
      <w:szCs w:val="24"/>
      <w:lang w:val="pl-PL" w:eastAsia="ar-SA" w:bidi="ar-SA"/>
    </w:rPr>
  </w:style>
  <w:style w:type="character" w:customStyle="1" w:styleId="PodrozdziaZnak">
    <w:name w:val="Podrozdział Znak"/>
    <w:rsid w:val="00FD5707"/>
    <w:rPr>
      <w:rFonts w:ascii="Tahoma" w:hAnsi="Tahoma"/>
      <w:lang w:val="pl-PL" w:eastAsia="ar-SA" w:bidi="ar-SA"/>
    </w:rPr>
  </w:style>
  <w:style w:type="character" w:customStyle="1" w:styleId="ZnakZnak2">
    <w:name w:val="Znak Znak2"/>
    <w:rsid w:val="00FD5707"/>
    <w:rPr>
      <w:rFonts w:ascii="Tahoma" w:hAnsi="Tahoma"/>
      <w:u w:val="single"/>
      <w:lang w:val="pl-PL" w:eastAsia="ar-SA" w:bidi="ar-SA"/>
    </w:rPr>
  </w:style>
  <w:style w:type="paragraph" w:customStyle="1" w:styleId="Zawartoramki">
    <w:name w:val="Zawartość ramki"/>
    <w:basedOn w:val="Tekstpodstawowy"/>
    <w:rsid w:val="00FD5707"/>
    <w:pPr>
      <w:spacing w:line="360" w:lineRule="auto"/>
    </w:pPr>
    <w:rPr>
      <w:rFonts w:ascii="Tahoma" w:hAnsi="Tahoma"/>
      <w:sz w:val="20"/>
      <w:szCs w:val="20"/>
      <w:u w:val="single"/>
      <w:lang w:val="x-none"/>
    </w:rPr>
  </w:style>
  <w:style w:type="paragraph" w:styleId="Tekstpodstawowywcity2">
    <w:name w:val="Body Text Indent 2"/>
    <w:basedOn w:val="Normalny"/>
    <w:link w:val="Tekstpodstawowywcity2Znak"/>
    <w:rsid w:val="00FD5707"/>
    <w:pPr>
      <w:suppressAutoHyphens/>
      <w:spacing w:after="120" w:line="480" w:lineRule="auto"/>
      <w:ind w:left="283"/>
    </w:pPr>
    <w:rPr>
      <w:rFonts w:eastAsia="Times New Roman"/>
      <w:color w:val="000000"/>
    </w:rPr>
  </w:style>
  <w:style w:type="character" w:customStyle="1" w:styleId="Tekstpodstawowywcity2Znak2">
    <w:name w:val="Tekst podstawowy wcięty 2 Znak2"/>
    <w:basedOn w:val="Domylnaczcionkaakapitu"/>
    <w:uiPriority w:val="99"/>
    <w:semiHidden/>
    <w:rsid w:val="00FD5707"/>
  </w:style>
  <w:style w:type="paragraph" w:styleId="Tekstpodstawowy3">
    <w:name w:val="Body Text 3"/>
    <w:basedOn w:val="Normalny"/>
    <w:link w:val="Tekstpodstawowy3Znak"/>
    <w:rsid w:val="00FD5707"/>
    <w:pPr>
      <w:suppressAutoHyphens/>
      <w:spacing w:after="120" w:line="240" w:lineRule="auto"/>
    </w:pPr>
    <w:rPr>
      <w:rFonts w:ascii="Times New Roman" w:eastAsia="Times New Roman" w:hAnsi="Times New Roman" w:cs="Times New Roman"/>
      <w:b/>
      <w:bCs/>
      <w:szCs w:val="24"/>
    </w:rPr>
  </w:style>
  <w:style w:type="character" w:customStyle="1" w:styleId="Tekstpodstawowy3Znak1">
    <w:name w:val="Tekst podstawowy 3 Znak1"/>
    <w:basedOn w:val="Domylnaczcionkaakapitu"/>
    <w:uiPriority w:val="99"/>
    <w:semiHidden/>
    <w:rsid w:val="00FD5707"/>
    <w:rPr>
      <w:sz w:val="16"/>
      <w:szCs w:val="16"/>
    </w:rPr>
  </w:style>
  <w:style w:type="paragraph" w:styleId="Tekstpodstawowy2">
    <w:name w:val="Body Text 2"/>
    <w:basedOn w:val="Normalny"/>
    <w:link w:val="Tekstpodstawowy2Znak"/>
    <w:rsid w:val="00FD5707"/>
    <w:pPr>
      <w:suppressAutoHyphens/>
      <w:spacing w:after="120" w:line="480" w:lineRule="auto"/>
    </w:pPr>
    <w:rPr>
      <w:rFonts w:ascii="Times New Roman" w:eastAsia="Times New Roman" w:hAnsi="Times New Roman" w:cs="Times New Roman"/>
      <w:sz w:val="20"/>
      <w:szCs w:val="20"/>
    </w:rPr>
  </w:style>
  <w:style w:type="character" w:customStyle="1" w:styleId="Tekstpodstawowy2Znak1">
    <w:name w:val="Tekst podstawowy 2 Znak1"/>
    <w:basedOn w:val="Domylnaczcionkaakapitu"/>
    <w:uiPriority w:val="99"/>
    <w:semiHidden/>
    <w:rsid w:val="00FD5707"/>
  </w:style>
  <w:style w:type="paragraph" w:styleId="Tekstblokowy">
    <w:name w:val="Block Text"/>
    <w:basedOn w:val="Normalny"/>
    <w:rsid w:val="00FD5707"/>
    <w:pPr>
      <w:suppressAutoHyphens/>
      <w:spacing w:after="120" w:line="240" w:lineRule="auto"/>
      <w:ind w:left="1440" w:right="1440"/>
    </w:pPr>
    <w:rPr>
      <w:rFonts w:ascii="Tahoma" w:eastAsia="Times New Roman" w:hAnsi="Tahoma" w:cs="Times New Roman"/>
      <w:sz w:val="20"/>
      <w:szCs w:val="20"/>
      <w:lang w:eastAsia="ar-SA"/>
    </w:rPr>
  </w:style>
  <w:style w:type="paragraph" w:styleId="Zwykytekst">
    <w:name w:val="Plain Text"/>
    <w:basedOn w:val="Normalny"/>
    <w:link w:val="ZwykytekstZnak"/>
    <w:rsid w:val="00FD5707"/>
    <w:pPr>
      <w:spacing w:after="0" w:line="240" w:lineRule="auto"/>
    </w:pPr>
    <w:rPr>
      <w:rFonts w:ascii="Courier New" w:eastAsia="Times New Roman" w:hAnsi="Courier New" w:cs="Times New Roman"/>
      <w:sz w:val="20"/>
      <w:szCs w:val="20"/>
    </w:rPr>
  </w:style>
  <w:style w:type="character" w:customStyle="1" w:styleId="ZwykytekstZnak1">
    <w:name w:val="Zwykły tekst Znak1"/>
    <w:basedOn w:val="Domylnaczcionkaakapitu"/>
    <w:uiPriority w:val="99"/>
    <w:semiHidden/>
    <w:rsid w:val="00FD5707"/>
    <w:rPr>
      <w:rFonts w:ascii="Consolas" w:hAnsi="Consolas"/>
      <w:sz w:val="21"/>
      <w:szCs w:val="21"/>
    </w:rPr>
  </w:style>
  <w:style w:type="character" w:customStyle="1" w:styleId="markedcontent">
    <w:name w:val="markedcontent"/>
    <w:basedOn w:val="Domylnaczcionkaakapitu"/>
    <w:rsid w:val="0028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szula.branska@umb.edu.pl" TargetMode="External"/><Relationship Id="rId17" Type="http://schemas.openxmlformats.org/officeDocument/2006/relationships/hyperlink" Target="https://platformazakupowa.pl/pn/umb"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rukowska@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8C15-8831-4FC2-806A-CC88DF47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Pages>
  <Words>10530</Words>
  <Characters>63180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Elżbieta Samsonowicz-Łęczycka</cp:lastModifiedBy>
  <cp:revision>158</cp:revision>
  <cp:lastPrinted>2023-03-15T12:43:00Z</cp:lastPrinted>
  <dcterms:created xsi:type="dcterms:W3CDTF">2021-01-28T21:15:00Z</dcterms:created>
  <dcterms:modified xsi:type="dcterms:W3CDTF">2023-03-20T07:50:00Z</dcterms:modified>
</cp:coreProperties>
</file>