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248DF75D" w:rsidR="00CE733F" w:rsidRPr="004F2B9F" w:rsidRDefault="00CE733F" w:rsidP="00093EC4">
      <w:pPr>
        <w:tabs>
          <w:tab w:val="left" w:pos="4800"/>
        </w:tabs>
        <w:jc w:val="right"/>
        <w:rPr>
          <w:rFonts w:ascii="Open Sans" w:hAnsi="Open Sans" w:cs="Open Sans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4F2B9F">
        <w:rPr>
          <w:rFonts w:ascii="Open Sans" w:hAnsi="Open Sans" w:cs="Open Sans"/>
          <w:sz w:val="18"/>
          <w:szCs w:val="18"/>
        </w:rPr>
        <w:t>K</w:t>
      </w:r>
      <w:r w:rsidR="00A5612F" w:rsidRPr="004F2B9F">
        <w:rPr>
          <w:rFonts w:ascii="Open Sans" w:hAnsi="Open Sans" w:cs="Open Sans"/>
          <w:sz w:val="18"/>
          <w:szCs w:val="18"/>
        </w:rPr>
        <w:t xml:space="preserve">oszalin, dnia </w:t>
      </w:r>
      <w:r w:rsidR="004F7446">
        <w:rPr>
          <w:rFonts w:ascii="Open Sans" w:hAnsi="Open Sans" w:cs="Open Sans"/>
          <w:sz w:val="18"/>
          <w:szCs w:val="18"/>
        </w:rPr>
        <w:t>03.07.</w:t>
      </w:r>
      <w:r w:rsidR="00093EC4" w:rsidRPr="004F2B9F">
        <w:rPr>
          <w:rFonts w:ascii="Open Sans" w:hAnsi="Open Sans" w:cs="Open Sans"/>
          <w:sz w:val="18"/>
          <w:szCs w:val="18"/>
        </w:rPr>
        <w:t xml:space="preserve">2023 r. </w:t>
      </w:r>
    </w:p>
    <w:p w14:paraId="4F4B700C" w14:textId="77777777" w:rsidR="00B31324" w:rsidRDefault="00076B51" w:rsidP="00B31324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bookmarkStart w:id="0" w:name="_Hlk138841254"/>
      <w:r>
        <w:rPr>
          <w:rFonts w:ascii="Open Sans" w:hAnsi="Open Sans" w:cs="Open Sans"/>
          <w:i/>
          <w:iCs/>
          <w:sz w:val="20"/>
          <w:szCs w:val="20"/>
        </w:rPr>
        <w:t xml:space="preserve">               </w:t>
      </w:r>
    </w:p>
    <w:p w14:paraId="42CAD2B7" w14:textId="2CF0A828" w:rsidR="004F2B9F" w:rsidRDefault="00B31324" w:rsidP="00B31324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</w:t>
      </w:r>
      <w:r w:rsidR="00A8063E" w:rsidRPr="00A8063E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</w:t>
      </w:r>
      <w:r w:rsidR="00A8063E" w:rsidRPr="00F91364">
        <w:rPr>
          <w:rFonts w:ascii="Open Sans" w:hAnsi="Open Sans" w:cs="Open Sans"/>
          <w:i/>
          <w:iCs/>
          <w:sz w:val="20"/>
          <w:szCs w:val="20"/>
        </w:rPr>
        <w:t xml:space="preserve"> o udzielenie zamówienia publicznego prowadzone</w:t>
      </w:r>
      <w:r w:rsidR="00A8063E">
        <w:rPr>
          <w:rFonts w:ascii="Open Sans" w:hAnsi="Open Sans" w:cs="Open Sans"/>
          <w:i/>
          <w:iCs/>
          <w:sz w:val="20"/>
          <w:szCs w:val="20"/>
        </w:rPr>
        <w:t>go</w:t>
      </w:r>
      <w:r w:rsidR="00A8063E" w:rsidRPr="00F9136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A8063E">
        <w:rPr>
          <w:rFonts w:ascii="Open Sans" w:hAnsi="Open Sans" w:cs="Open Sans"/>
          <w:i/>
          <w:iCs/>
          <w:sz w:val="20"/>
          <w:szCs w:val="20"/>
        </w:rPr>
        <w:t xml:space="preserve">przez </w:t>
      </w:r>
      <w:r w:rsidR="00A8063E" w:rsidRPr="003F4223">
        <w:rPr>
          <w:rFonts w:ascii="Open Sans" w:hAnsi="Open Sans" w:cs="Open Sans"/>
          <w:i/>
          <w:iCs/>
          <w:sz w:val="20"/>
          <w:szCs w:val="20"/>
        </w:rPr>
        <w:t xml:space="preserve">Przedsiębiorstwo Gospodarki  Komunalnej Sp. z o. o. w Koszalinie ul. Komunalna 5,  </w:t>
      </w:r>
      <w:r w:rsidR="00076B51">
        <w:rPr>
          <w:rFonts w:ascii="Open Sans" w:hAnsi="Open Sans" w:cs="Open Sans"/>
          <w:i/>
          <w:iCs/>
          <w:sz w:val="20"/>
          <w:szCs w:val="20"/>
        </w:rPr>
        <w:br/>
      </w:r>
      <w:r w:rsidR="00A8063E" w:rsidRPr="003F4223">
        <w:rPr>
          <w:rFonts w:ascii="Open Sans" w:hAnsi="Open Sans" w:cs="Open Sans"/>
          <w:i/>
          <w:iCs/>
          <w:sz w:val="20"/>
          <w:szCs w:val="20"/>
        </w:rPr>
        <w:t xml:space="preserve"> 75 -724 Koszalin</w:t>
      </w:r>
      <w:r w:rsidR="00A8063E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w trybie podstawowym bez przeprowadzenia negocjacji,  o szacunkowej wartości </w:t>
      </w:r>
      <w:r w:rsidR="004F2B9F">
        <w:rPr>
          <w:rFonts w:ascii="Open Sans" w:hAnsi="Open Sans" w:cs="Open Sans"/>
          <w:i/>
          <w:iCs/>
          <w:sz w:val="20"/>
          <w:szCs w:val="20"/>
        </w:rPr>
        <w:br/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>poniżej 5 382 000 euro na zasadach określonych</w:t>
      </w:r>
      <w:r w:rsidR="004F2B9F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 w ustawie z dnia 11 września 2019 r. Prawo zamówień publicznych ( t.j. Dz.U. z 2019 r. poz. 2019), </w:t>
      </w:r>
      <w:r w:rsidR="004F2B9F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tekst jednolity z dnia 16 sierpnia 2022 r. ( Dz. U. z 2022 r. </w:t>
      </w:r>
      <w:r>
        <w:rPr>
          <w:rFonts w:ascii="Open Sans" w:hAnsi="Open Sans" w:cs="Open Sans"/>
          <w:i/>
          <w:iCs/>
          <w:sz w:val="20"/>
          <w:szCs w:val="20"/>
        </w:rPr>
        <w:br/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>poz. 1710 z późn. zm. )   zwanej dalej Ustawą PZP ,</w:t>
      </w:r>
      <w:r w:rsidR="004F2B9F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>na podstawie wymagań zawartych  w art. 275 pkt 1</w:t>
      </w:r>
      <w:r>
        <w:rPr>
          <w:rFonts w:ascii="Open Sans" w:hAnsi="Open Sans" w:cs="Open Sans"/>
          <w:i/>
          <w:iCs/>
          <w:sz w:val="20"/>
          <w:szCs w:val="20"/>
        </w:rPr>
        <w:br/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w/w ustawy pn: </w:t>
      </w:r>
      <w:r w:rsidRPr="00B31324">
        <w:rPr>
          <w:rFonts w:ascii="Open Sans" w:hAnsi="Open Sans" w:cs="Open Sans"/>
          <w:i/>
          <w:iCs/>
          <w:sz w:val="20"/>
          <w:szCs w:val="20"/>
        </w:rPr>
        <w:t>„Budowa instalacji odpylania nad rozdrabniarką do produkcji RDF w Hali nr 2</w:t>
      </w:r>
      <w:r>
        <w:rPr>
          <w:rFonts w:ascii="Open Sans" w:hAnsi="Open Sans" w:cs="Open Sans"/>
          <w:i/>
          <w:iCs/>
          <w:sz w:val="20"/>
          <w:szCs w:val="20"/>
        </w:rPr>
        <w:br/>
      </w:r>
      <w:r w:rsidRPr="00B31324">
        <w:rPr>
          <w:rFonts w:ascii="Open Sans" w:hAnsi="Open Sans" w:cs="Open Sans"/>
          <w:i/>
          <w:iCs/>
          <w:sz w:val="20"/>
          <w:szCs w:val="20"/>
        </w:rPr>
        <w:t xml:space="preserve">na terenie Zakładu Odzysku Odpadów w Sianowie przy ulicy Łubuszan 80.” </w:t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 </w:t>
      </w:r>
    </w:p>
    <w:bookmarkEnd w:id="0"/>
    <w:p w14:paraId="60C34BB6" w14:textId="4504DC0B" w:rsidR="00E32838" w:rsidRDefault="00E32838" w:rsidP="00E32838">
      <w:pPr>
        <w:pStyle w:val="NormalnyWeb"/>
        <w:jc w:val="center"/>
        <w:rPr>
          <w:rFonts w:ascii="Open Sans" w:hAnsi="Open Sans" w:cs="Open Sans"/>
          <w:i/>
          <w:iCs/>
          <w:sz w:val="21"/>
          <w:szCs w:val="21"/>
          <w:u w:val="single"/>
        </w:rPr>
      </w:pPr>
      <w:r w:rsidRPr="007B305C">
        <w:rPr>
          <w:rFonts w:ascii="Open Sans" w:hAnsi="Open Sans" w:cs="Open Sans"/>
          <w:i/>
          <w:iCs/>
          <w:sz w:val="21"/>
          <w:szCs w:val="21"/>
          <w:u w:val="single"/>
        </w:rPr>
        <w:t>ZMIANA TREŚCI SPECYFIKACJI WARUNKÓW ZAMÓWIENIA</w:t>
      </w:r>
      <w:r w:rsidR="00785D17" w:rsidRPr="007B305C">
        <w:rPr>
          <w:rFonts w:ascii="Open Sans" w:hAnsi="Open Sans" w:cs="Open Sans"/>
          <w:i/>
          <w:iCs/>
          <w:sz w:val="21"/>
          <w:szCs w:val="21"/>
          <w:u w:val="single"/>
        </w:rPr>
        <w:t xml:space="preserve"> 1 . </w:t>
      </w:r>
    </w:p>
    <w:p w14:paraId="4DFC132B" w14:textId="614AD1C6" w:rsidR="008474A7" w:rsidRPr="008474A7" w:rsidRDefault="008474A7" w:rsidP="00B31324">
      <w:pPr>
        <w:pStyle w:val="NormalnyWeb"/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</w:pP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Zamawiający </w:t>
      </w:r>
      <w:r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działając w oparciu o </w:t>
      </w: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art. 286 ust. 3 ustawy Pzp dokonuje modyfikacji Specyfikacji Warunków Zamówienia,</w:t>
      </w:r>
      <w:r w:rsidRPr="008474A7">
        <w:t xml:space="preserve"> </w:t>
      </w: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Rozdziału I SWZ –„Instrukcja dla wykonawców”.</w:t>
      </w:r>
    </w:p>
    <w:p w14:paraId="417EE01D" w14:textId="2A5FC15B" w:rsidR="00E32838" w:rsidRPr="007B305C" w:rsidRDefault="008450F2" w:rsidP="000678FA">
      <w:pPr>
        <w:pStyle w:val="NormalnyWeb"/>
        <w:spacing w:after="120" w:line="276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</w:pPr>
      <w:r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1. </w:t>
      </w:r>
      <w:r w:rsidR="00E32838"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Punkt 15 otrzymuje </w:t>
      </w:r>
      <w:r w:rsidR="008474A7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nowe </w:t>
      </w:r>
      <w:r w:rsidR="00E32838"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brzmienie: </w:t>
      </w:r>
    </w:p>
    <w:p w14:paraId="07F28741" w14:textId="2E0968DD" w:rsidR="00E2134A" w:rsidRPr="007B305C" w:rsidRDefault="00E2134A" w:rsidP="00E2134A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Termin związania ofertą. </w:t>
      </w:r>
    </w:p>
    <w:p w14:paraId="2FE59951" w14:textId="46F41348" w:rsidR="00E32838" w:rsidRPr="007B305C" w:rsidRDefault="00E2134A" w:rsidP="00E2134A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Wykonawca zgodnie z art. 307 ustawy Pzp będzie związany ofertą przez okres 30 dni, tj.  do dnia </w:t>
      </w:r>
      <w:r w:rsidR="00B31324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15</w:t>
      </w:r>
      <w:r w:rsidR="004F2B9F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.08.</w:t>
      </w:r>
      <w:r w:rsidRPr="007B305C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2023 roku. Bieg terminu związania ofertą rozpoczyna się wraz z upływem terminu składania ofert.</w:t>
      </w:r>
    </w:p>
    <w:p w14:paraId="639564B5" w14:textId="77777777" w:rsidR="004F2B9F" w:rsidRDefault="004F2B9F" w:rsidP="000678FA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  <w:lang w:eastAsia="pl-PL"/>
        </w:rPr>
      </w:pPr>
    </w:p>
    <w:p w14:paraId="28A2D5D1" w14:textId="18C5DEF2" w:rsidR="00D10BD7" w:rsidRPr="007B305C" w:rsidRDefault="008474A7" w:rsidP="008474A7">
      <w:pPr>
        <w:pStyle w:val="NormalnyWeb"/>
        <w:spacing w:after="120"/>
        <w:jc w:val="center"/>
        <w:rPr>
          <w:rFonts w:ascii="Open Sans" w:hAnsi="Open Sans" w:cs="Open Sans"/>
          <w:i/>
          <w:iCs/>
          <w:sz w:val="21"/>
          <w:szCs w:val="21"/>
        </w:rPr>
      </w:pPr>
      <w:r w:rsidRPr="008474A7">
        <w:rPr>
          <w:rFonts w:ascii="Open Sans" w:hAnsi="Open Sans" w:cs="Open Sans"/>
          <w:i/>
          <w:iCs/>
          <w:sz w:val="21"/>
          <w:szCs w:val="21"/>
        </w:rPr>
        <w:t>Powyższe wyjaśnienia stają się integralną częścią SWZ wiążącą dla Wykonawcy.</w:t>
      </w:r>
      <w:r>
        <w:rPr>
          <w:rFonts w:ascii="Open Sans" w:hAnsi="Open Sans" w:cs="Open Sans"/>
          <w:i/>
          <w:iCs/>
          <w:sz w:val="21"/>
          <w:szCs w:val="21"/>
        </w:rPr>
        <w:t xml:space="preserve"> </w:t>
      </w:r>
      <w:r>
        <w:rPr>
          <w:rFonts w:ascii="Open Sans" w:hAnsi="Open Sans" w:cs="Open Sans"/>
          <w:i/>
          <w:iCs/>
          <w:sz w:val="21"/>
          <w:szCs w:val="21"/>
        </w:rPr>
        <w:br/>
      </w:r>
      <w:r w:rsidRPr="008474A7">
        <w:rPr>
          <w:rFonts w:ascii="Open Sans" w:hAnsi="Open Sans" w:cs="Open Sans"/>
          <w:i/>
          <w:iCs/>
          <w:sz w:val="21"/>
          <w:szCs w:val="21"/>
        </w:rPr>
        <w:t>Wykonawcy są zobowiązani uwzględnić powyższe wyjaśnienia podczas sporządzania ofert, w tym także podczas wypełniania załączników i druków.</w:t>
      </w:r>
    </w:p>
    <w:p w14:paraId="6EB36A40" w14:textId="77777777" w:rsidR="008474A7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</w:p>
    <w:p w14:paraId="01FF4068" w14:textId="284DEB8E" w:rsidR="00A8063E" w:rsidRPr="007B305C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          </w:t>
      </w:r>
      <w:r w:rsidR="00A8063E" w:rsidRPr="007B305C">
        <w:rPr>
          <w:rFonts w:ascii="Open Sans" w:hAnsi="Open Sans" w:cs="Open Sans"/>
          <w:i/>
          <w:iCs/>
          <w:sz w:val="21"/>
          <w:szCs w:val="21"/>
        </w:rPr>
        <w:t xml:space="preserve">Zamawiający </w:t>
      </w:r>
    </w:p>
    <w:p w14:paraId="6F0AE659" w14:textId="77777777" w:rsidR="00CE733F" w:rsidRPr="007B305C" w:rsidRDefault="00CE733F" w:rsidP="00CE733F">
      <w:pPr>
        <w:ind w:left="5664" w:firstLine="708"/>
        <w:rPr>
          <w:i/>
          <w:iCs/>
        </w:rPr>
      </w:pPr>
    </w:p>
    <w:p w14:paraId="55BD30EC" w14:textId="77777777" w:rsidR="00CE733F" w:rsidRPr="007B305C" w:rsidRDefault="00CE733F" w:rsidP="00CE733F">
      <w:pPr>
        <w:rPr>
          <w:i/>
          <w:iCs/>
        </w:rPr>
      </w:pP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33B1" w14:textId="77777777" w:rsidR="008D70BA" w:rsidRDefault="008D70BA" w:rsidP="00701C72">
      <w:pPr>
        <w:spacing w:after="0" w:line="240" w:lineRule="auto"/>
      </w:pPr>
      <w:r>
        <w:separator/>
      </w:r>
    </w:p>
  </w:endnote>
  <w:endnote w:type="continuationSeparator" w:id="0">
    <w:p w14:paraId="02938734" w14:textId="77777777" w:rsidR="008D70BA" w:rsidRDefault="008D70BA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F9DC" w14:textId="77777777" w:rsidR="008D70BA" w:rsidRDefault="008D70BA" w:rsidP="00701C72">
      <w:pPr>
        <w:spacing w:after="0" w:line="240" w:lineRule="auto"/>
      </w:pPr>
      <w:r>
        <w:separator/>
      </w:r>
    </w:p>
  </w:footnote>
  <w:footnote w:type="continuationSeparator" w:id="0">
    <w:p w14:paraId="19836E5B" w14:textId="77777777" w:rsidR="008D70BA" w:rsidRDefault="008D70BA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" w:name="_Hlk77283846"/>
    <w:bookmarkEnd w:id="1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0"/>
  </w:num>
  <w:num w:numId="2" w16cid:durableId="1881821648">
    <w:abstractNumId w:val="1"/>
  </w:num>
  <w:num w:numId="3" w16cid:durableId="836388859">
    <w:abstractNumId w:val="9"/>
  </w:num>
  <w:num w:numId="4" w16cid:durableId="801119739">
    <w:abstractNumId w:val="6"/>
  </w:num>
  <w:num w:numId="5" w16cid:durableId="1063914915">
    <w:abstractNumId w:val="11"/>
  </w:num>
  <w:num w:numId="6" w16cid:durableId="341320262">
    <w:abstractNumId w:val="8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3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2"/>
  </w:num>
  <w:num w:numId="14" w16cid:durableId="1046904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820B9"/>
    <w:rsid w:val="001A15E7"/>
    <w:rsid w:val="001C08A4"/>
    <w:rsid w:val="001C11FC"/>
    <w:rsid w:val="001F5C65"/>
    <w:rsid w:val="002070AD"/>
    <w:rsid w:val="002556D4"/>
    <w:rsid w:val="0026468E"/>
    <w:rsid w:val="00282BC4"/>
    <w:rsid w:val="002918BF"/>
    <w:rsid w:val="00343C09"/>
    <w:rsid w:val="00392B86"/>
    <w:rsid w:val="003B64B9"/>
    <w:rsid w:val="003D1ED9"/>
    <w:rsid w:val="003D49AE"/>
    <w:rsid w:val="003E241E"/>
    <w:rsid w:val="0040229C"/>
    <w:rsid w:val="00462545"/>
    <w:rsid w:val="004904FB"/>
    <w:rsid w:val="004D2CD9"/>
    <w:rsid w:val="004F2531"/>
    <w:rsid w:val="004F2B9F"/>
    <w:rsid w:val="004F7446"/>
    <w:rsid w:val="00551EBF"/>
    <w:rsid w:val="00574541"/>
    <w:rsid w:val="00575C7F"/>
    <w:rsid w:val="005A3783"/>
    <w:rsid w:val="005A687D"/>
    <w:rsid w:val="005B5ADB"/>
    <w:rsid w:val="005D590C"/>
    <w:rsid w:val="00627CF1"/>
    <w:rsid w:val="00656A15"/>
    <w:rsid w:val="0067366B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3935"/>
    <w:rsid w:val="00785D17"/>
    <w:rsid w:val="007A510E"/>
    <w:rsid w:val="007B305C"/>
    <w:rsid w:val="007C14EC"/>
    <w:rsid w:val="007C2D09"/>
    <w:rsid w:val="007F79DF"/>
    <w:rsid w:val="00817EC3"/>
    <w:rsid w:val="008262FB"/>
    <w:rsid w:val="008450F2"/>
    <w:rsid w:val="008474A7"/>
    <w:rsid w:val="00864C4E"/>
    <w:rsid w:val="008D70BA"/>
    <w:rsid w:val="008F316C"/>
    <w:rsid w:val="008F7C0E"/>
    <w:rsid w:val="0090583C"/>
    <w:rsid w:val="00932E08"/>
    <w:rsid w:val="00952264"/>
    <w:rsid w:val="00960231"/>
    <w:rsid w:val="009669B7"/>
    <w:rsid w:val="009713B8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31AA"/>
    <w:rsid w:val="00A8063E"/>
    <w:rsid w:val="00AA404E"/>
    <w:rsid w:val="00B20ECA"/>
    <w:rsid w:val="00B31324"/>
    <w:rsid w:val="00B4315E"/>
    <w:rsid w:val="00BA508E"/>
    <w:rsid w:val="00BD517D"/>
    <w:rsid w:val="00BD789F"/>
    <w:rsid w:val="00BE4527"/>
    <w:rsid w:val="00BF0F2A"/>
    <w:rsid w:val="00BF1E7E"/>
    <w:rsid w:val="00C7416A"/>
    <w:rsid w:val="00C95828"/>
    <w:rsid w:val="00CB3C2B"/>
    <w:rsid w:val="00CB55EA"/>
    <w:rsid w:val="00CC1B2E"/>
    <w:rsid w:val="00CE4F6D"/>
    <w:rsid w:val="00CE733F"/>
    <w:rsid w:val="00D07F52"/>
    <w:rsid w:val="00D10BD7"/>
    <w:rsid w:val="00D20C9B"/>
    <w:rsid w:val="00D21215"/>
    <w:rsid w:val="00D23912"/>
    <w:rsid w:val="00D26D74"/>
    <w:rsid w:val="00D754D3"/>
    <w:rsid w:val="00DA6034"/>
    <w:rsid w:val="00DB534E"/>
    <w:rsid w:val="00DC7A71"/>
    <w:rsid w:val="00E2134A"/>
    <w:rsid w:val="00E32838"/>
    <w:rsid w:val="00E4129E"/>
    <w:rsid w:val="00E6583A"/>
    <w:rsid w:val="00EB6944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4</cp:revision>
  <cp:lastPrinted>2023-06-28T08:35:00Z</cp:lastPrinted>
  <dcterms:created xsi:type="dcterms:W3CDTF">2023-07-03T10:08:00Z</dcterms:created>
  <dcterms:modified xsi:type="dcterms:W3CDTF">2023-07-03T10:12:00Z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