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F6" w:rsidRPr="003B47E6" w:rsidRDefault="003B47E6" w:rsidP="00480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7E6">
        <w:rPr>
          <w:rFonts w:ascii="Times New Roman" w:hAnsi="Times New Roman" w:cs="Times New Roman"/>
          <w:sz w:val="24"/>
          <w:szCs w:val="24"/>
        </w:rPr>
        <w:t xml:space="preserve">Projekt </w:t>
      </w:r>
      <w:r w:rsidR="00ED5D9F" w:rsidRPr="003B4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A98" w:rsidRPr="003B47E6">
        <w:rPr>
          <w:rFonts w:ascii="Times New Roman" w:hAnsi="Times New Roman" w:cs="Times New Roman"/>
          <w:b/>
          <w:sz w:val="24"/>
          <w:szCs w:val="24"/>
        </w:rPr>
        <w:t>UMOW</w:t>
      </w:r>
      <w:r w:rsidRPr="003B47E6">
        <w:rPr>
          <w:rFonts w:ascii="Times New Roman" w:hAnsi="Times New Roman" w:cs="Times New Roman"/>
          <w:b/>
          <w:sz w:val="24"/>
          <w:szCs w:val="24"/>
        </w:rPr>
        <w:t>Y</w:t>
      </w:r>
      <w:r w:rsidR="00C11A98" w:rsidRPr="003B47E6">
        <w:rPr>
          <w:rFonts w:ascii="Times New Roman" w:hAnsi="Times New Roman" w:cs="Times New Roman"/>
          <w:b/>
          <w:sz w:val="24"/>
          <w:szCs w:val="24"/>
        </w:rPr>
        <w:t xml:space="preserve">  Nr </w:t>
      </w:r>
      <w:r w:rsidR="00A95CC3" w:rsidRPr="003B4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46AC2">
        <w:rPr>
          <w:rFonts w:ascii="Times New Roman" w:hAnsi="Times New Roman" w:cs="Times New Roman"/>
          <w:b/>
          <w:sz w:val="24"/>
          <w:szCs w:val="24"/>
        </w:rPr>
        <w:t>Z</w:t>
      </w:r>
      <w:r w:rsidR="00095BE1" w:rsidRPr="003B4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4DA" w:rsidRPr="003B47E6">
        <w:rPr>
          <w:rFonts w:ascii="Times New Roman" w:hAnsi="Times New Roman" w:cs="Times New Roman"/>
          <w:b/>
          <w:sz w:val="24"/>
          <w:szCs w:val="24"/>
        </w:rPr>
        <w:t>/</w:t>
      </w:r>
      <w:r w:rsidR="00095BE1" w:rsidRPr="003B4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4DA" w:rsidRPr="003B47E6">
        <w:rPr>
          <w:rFonts w:ascii="Times New Roman" w:hAnsi="Times New Roman" w:cs="Times New Roman"/>
          <w:b/>
          <w:sz w:val="24"/>
          <w:szCs w:val="24"/>
        </w:rPr>
        <w:t>20</w:t>
      </w:r>
      <w:r w:rsidR="003E2C39" w:rsidRPr="003B47E6">
        <w:rPr>
          <w:rFonts w:ascii="Times New Roman" w:hAnsi="Times New Roman" w:cs="Times New Roman"/>
          <w:b/>
          <w:sz w:val="24"/>
          <w:szCs w:val="24"/>
        </w:rPr>
        <w:t>2</w:t>
      </w:r>
      <w:r w:rsidR="00E27909" w:rsidRPr="003B47E6">
        <w:rPr>
          <w:rFonts w:ascii="Times New Roman" w:hAnsi="Times New Roman" w:cs="Times New Roman"/>
          <w:b/>
          <w:sz w:val="24"/>
          <w:szCs w:val="24"/>
        </w:rPr>
        <w:t>2</w:t>
      </w:r>
    </w:p>
    <w:p w:rsidR="0044021B" w:rsidRPr="001535C1" w:rsidRDefault="0044021B" w:rsidP="004804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399C" w:rsidRDefault="0044021B" w:rsidP="00F84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</w:t>
      </w:r>
      <w:r w:rsidR="0074399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609F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dniu </w:t>
      </w:r>
      <w:r w:rsidR="00CE1B8E">
        <w:rPr>
          <w:rFonts w:ascii="Times New Roman" w:hAnsi="Times New Roman" w:cs="Times New Roman"/>
          <w:color w:val="000000" w:themeColor="text1"/>
          <w:sz w:val="24"/>
          <w:szCs w:val="24"/>
        </w:rPr>
        <w:t>……………..</w:t>
      </w:r>
      <w:r w:rsidR="0089602A">
        <w:rPr>
          <w:rFonts w:ascii="Times New Roman" w:hAnsi="Times New Roman" w:cs="Times New Roman"/>
          <w:sz w:val="24"/>
          <w:szCs w:val="24"/>
        </w:rPr>
        <w:t xml:space="preserve"> </w:t>
      </w:r>
      <w:r w:rsidR="00D609F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D07F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Bydgoszczy,</w:t>
      </w:r>
      <w:r w:rsidR="00D609F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pomiędzy</w:t>
      </w:r>
      <w:r w:rsidR="00681A03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4021B" w:rsidRDefault="0044021B" w:rsidP="00F84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662C" w:rsidRDefault="0098662C" w:rsidP="00986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7C">
        <w:rPr>
          <w:rFonts w:ascii="Times New Roman" w:hAnsi="Times New Roman" w:cs="Times New Roman"/>
          <w:color w:val="000000"/>
          <w:sz w:val="24"/>
          <w:szCs w:val="24"/>
        </w:rPr>
        <w:t xml:space="preserve">Miastem  Bydgoszcz, ul. Jezuicka 1,85-102 Bydgoszcz, NIP: 953-101-18-63 reprezentowane </w:t>
      </w:r>
      <w:r w:rsidRPr="00AD3A7C">
        <w:rPr>
          <w:rStyle w:val="Domylnaczcionkaakapitu1"/>
          <w:rFonts w:ascii="Times New Roman" w:hAnsi="Times New Roman" w:cs="Times New Roman"/>
          <w:color w:val="111111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Agnieszkę Szulc - Dyrektora Zespołu Żłobków Miejskich z siedzibą w Bydgoszczy, przy   ul. Chrobrego 14 na podstawie pełnomocnictwa nr </w:t>
      </w:r>
      <w:r>
        <w:rPr>
          <w:rFonts w:ascii="Times New Roman" w:hAnsi="Times New Roman" w:cs="Times New Roman"/>
          <w:sz w:val="24"/>
          <w:szCs w:val="24"/>
          <w:lang w:bidi="pl-PL"/>
        </w:rPr>
        <w:t>WOA-I.0052.5.2019 udzielonego  w dniu 04.01.2019 roku przez Prezydenta Miasta Bydgoszczy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662C" w:rsidRDefault="0098662C" w:rsidP="0098662C">
      <w:pPr>
        <w:jc w:val="both"/>
        <w:rPr>
          <w:rFonts w:cs="Times New Roman"/>
          <w:color w:val="111111"/>
        </w:rPr>
      </w:pPr>
      <w:r>
        <w:rPr>
          <w:rFonts w:ascii="Times New Roman" w:hAnsi="Times New Roman" w:cs="Times New Roman"/>
          <w:sz w:val="24"/>
          <w:szCs w:val="24"/>
        </w:rPr>
        <w:t>zwanym dalej Zamawiającym</w:t>
      </w:r>
    </w:p>
    <w:p w:rsidR="00BE2EFD" w:rsidRPr="00BE2EFD" w:rsidRDefault="00DE3D6F" w:rsidP="00BE2EF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</w:p>
    <w:p w:rsidR="006A4F92" w:rsidRPr="00FF4D2B" w:rsidRDefault="00CE1B8E" w:rsidP="006A4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7BD6" w:rsidRDefault="00CD7BD6" w:rsidP="00881A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A00" w:rsidRPr="001535C1" w:rsidRDefault="00881A00" w:rsidP="00881A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rezultacie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wyboru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oferty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trybie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3FC"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zapytania ofertowego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dostawę artykułów żywnościowych do jednostek Zespołu Żłobków Miejskich w Bydgoszczy,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została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zawarta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49B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umowa</w:t>
      </w:r>
      <w:r w:rsidR="0034049B"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następującej</w:t>
      </w:r>
      <w:r w:rsidRPr="00153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treści:</w:t>
      </w:r>
    </w:p>
    <w:p w:rsidR="00A44D46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:rsidR="004D0395" w:rsidRPr="001535C1" w:rsidRDefault="004D0395" w:rsidP="008C7642">
      <w:pPr>
        <w:pStyle w:val="Akapitzlist"/>
        <w:numPr>
          <w:ilvl w:val="0"/>
          <w:numId w:val="9"/>
        </w:numPr>
        <w:spacing w:after="0" w:line="240" w:lineRule="auto"/>
        <w:ind w:left="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Przedmiotem umowy jest dostawa artykułów żywnościowych, tj.</w:t>
      </w:r>
      <w:r w:rsidR="0044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jaja świeże</w:t>
      </w:r>
      <w:r w:rsidR="008C7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Zespołu Żłobków </w:t>
      </w:r>
      <w:r w:rsidR="0034049B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Miejskich w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Bydgoszczy tj.:</w:t>
      </w:r>
    </w:p>
    <w:p w:rsidR="004D0395" w:rsidRPr="001535C1" w:rsidRDefault="004D0395" w:rsidP="004D039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Żłobek nr 1, ul. Plac Poznański 9, 85-129 Bydgoszcz</w:t>
      </w:r>
    </w:p>
    <w:p w:rsidR="004D0395" w:rsidRPr="001535C1" w:rsidRDefault="004D0395" w:rsidP="004D039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Żłobek nr 5, </w:t>
      </w:r>
      <w:r w:rsidR="0034049B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ul. Asnyka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 85-074 Bydgoszcz</w:t>
      </w:r>
    </w:p>
    <w:p w:rsidR="004D0395" w:rsidRPr="001535C1" w:rsidRDefault="004D0395" w:rsidP="004D039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Żłobek nr 12, ul. Boh. Westerplatte 4a, 85-827 Bydgoszcz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</w:p>
    <w:p w:rsidR="004D0395" w:rsidRPr="001535C1" w:rsidRDefault="004D0395" w:rsidP="004D039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Żłobek nr 13, ul. Kasprzaka 5, 85-317 Bydgoszcz</w:t>
      </w:r>
    </w:p>
    <w:p w:rsidR="004D0395" w:rsidRPr="001535C1" w:rsidRDefault="004D0395" w:rsidP="004D039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Żłobek nr 17, ul. Morska 2, 85-722 Bydgoszcz</w:t>
      </w:r>
    </w:p>
    <w:p w:rsidR="004D0395" w:rsidRPr="001535C1" w:rsidRDefault="004D0395" w:rsidP="004D039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Żłobek nr 18, ul. Brzozowa 28, 85-154 Bydgoszcz</w:t>
      </w:r>
    </w:p>
    <w:p w:rsidR="004D0395" w:rsidRPr="001535C1" w:rsidRDefault="004D0395" w:rsidP="004D039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Żłobek nr 20, ul. Gierczak 8, 85-791 Bydgoszcz</w:t>
      </w:r>
    </w:p>
    <w:p w:rsidR="004D0395" w:rsidRDefault="004D0395" w:rsidP="004D039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Żłobek Integracyjny, ul Stawowa 1c, 85-323 Bydgoszcz</w:t>
      </w:r>
    </w:p>
    <w:p w:rsidR="004D0395" w:rsidRDefault="004D0395" w:rsidP="00F84919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Szczegółowy zakres przedmiotu umowy zawiera załącznik nr 1 do niniejszej umowy.</w:t>
      </w:r>
    </w:p>
    <w:p w:rsidR="004D0395" w:rsidRDefault="00D013BF" w:rsidP="00F84919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Źródło finansowania przedmiotu</w:t>
      </w:r>
      <w:r w:rsidR="0030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umowy: Budżet Zespołu Żłobków </w:t>
      </w:r>
      <w:r w:rsidR="00F11883">
        <w:rPr>
          <w:rFonts w:ascii="Times New Roman" w:hAnsi="Times New Roman" w:cs="Times New Roman"/>
          <w:color w:val="000000" w:themeColor="text1"/>
          <w:sz w:val="24"/>
          <w:szCs w:val="24"/>
        </w:rPr>
        <w:t>Miejskich na 202</w:t>
      </w:r>
      <w:r w:rsidR="00E2790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dział </w:t>
      </w:r>
      <w:r w:rsidR="00463806">
        <w:rPr>
          <w:rFonts w:ascii="Times New Roman" w:hAnsi="Times New Roman" w:cs="Times New Roman"/>
          <w:sz w:val="24"/>
          <w:szCs w:val="24"/>
        </w:rPr>
        <w:t>855, rozdział 85516, §4220.</w:t>
      </w:r>
    </w:p>
    <w:p w:rsidR="00D609F6" w:rsidRPr="004D0395" w:rsidRDefault="00D609F6" w:rsidP="00F84919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Integralną częścią umowy jest oferta Wykonawcy wraz z załącznikami,</w:t>
      </w:r>
      <w:r w:rsidR="00537811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49B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która stanowi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 nr 1 do niniejszej umowy.</w:t>
      </w:r>
    </w:p>
    <w:p w:rsidR="00881A00" w:rsidRPr="001535C1" w:rsidRDefault="00881A00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9F6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2</w:t>
      </w:r>
    </w:p>
    <w:p w:rsidR="0065070F" w:rsidRPr="001535C1" w:rsidRDefault="0065070F" w:rsidP="0065070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Przedmiot umowy będzie realizowany sukcesywnie wg zapotrzebowania Zamawiającego codzi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ennie od poniedziałku do piątku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określonych w formularzu oferty.</w:t>
      </w:r>
    </w:p>
    <w:p w:rsidR="00D609F6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wyjątkowych sytuacjach zmiana godziny dostawy jest możliwa po uprzednim telefonicznym uzgodnieniu pomiędzy Wykonawcą a </w:t>
      </w:r>
      <w:r w:rsidR="00944DBA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Zamawiającym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74FF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Artykuły żywnościowe dostarczane będą przez Wykonawcę własnym</w:t>
      </w:r>
      <w:r w:rsidR="00A274FF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transportem, przystosowanym do przewozu żywności, zgodnie z obowiązującymi</w:t>
      </w:r>
      <w:r w:rsidR="00A274FF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przepisami, a zatem koszty przewozu, zabezpieczenia towaru i ubezpieczenia za</w:t>
      </w:r>
      <w:r w:rsidR="00A274FF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czas przewozu ponosi Wykonawca.</w:t>
      </w:r>
      <w:r w:rsidR="00A274FF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9F6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Artykuły żywnościowe będące przedmiotem umowy winny:</w:t>
      </w:r>
    </w:p>
    <w:p w:rsidR="00D609F6" w:rsidRPr="004D0395" w:rsidRDefault="00D609F6" w:rsidP="004D03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być świeże i z ważnym terminem przydatności do spożycia,</w:t>
      </w:r>
    </w:p>
    <w:p w:rsidR="00D609F6" w:rsidRPr="004D0395" w:rsidRDefault="00D609F6" w:rsidP="004D03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być wysokiej jakości I gatunku bez wad fizycznych i jakościowych, tj. wygląd, </w:t>
      </w:r>
      <w:r w:rsidR="00537811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ekstura</w:t>
      </w:r>
      <w:r w:rsidR="00A274FF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konsystencja oraz smak i zapach charakterystyczne dla rodzaju produktu bez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obcych zapachów, posmaków, bez zanieczyszczeń fizycznych,</w:t>
      </w:r>
      <w:r w:rsidR="00A274FF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oznak i pozostałości szkodników, bez zanieczyszczeń biologicznych, pleśni</w:t>
      </w:r>
      <w:r w:rsidR="00A274FF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bakterii </w:t>
      </w:r>
      <w:r w:rsidR="00A44D46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horobotwórczych,</w:t>
      </w:r>
    </w:p>
    <w:p w:rsidR="00170EF8" w:rsidRPr="004D0395" w:rsidRDefault="00D609F6" w:rsidP="004D03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posiadać niezbędne certyfikaty i atesty wymagane stosownymi przepisami</w:t>
      </w:r>
      <w:r w:rsidR="00A44D46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i normami oraz dokumenty dotyczące badań i dopuszczenia do obrotu, w tym</w:t>
      </w:r>
      <w:r w:rsidR="00A44D46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świadectwo jakości lub handlowy dokument identyfikacyjny oraz</w:t>
      </w:r>
      <w:r w:rsidR="00A44D46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dokumentację pozwalającą na zidentyfikowanie źródła pochodzenia</w:t>
      </w:r>
      <w:r w:rsidR="00A44D46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dostarczonej partii towaru (producent i kraj pochodzenia), które na prośbę</w:t>
      </w:r>
      <w:r w:rsidR="00A44D46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Zamawiającego będą udostępniane,</w:t>
      </w:r>
      <w:r w:rsidR="00170EF8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0EF8" w:rsidRPr="004D0395" w:rsidRDefault="00170EF8" w:rsidP="004D03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być dostarczane w oryginalnych opakowaniach producenta, zawierających informacje dotyczące min.: nazwy i adresu producenta, nazwy dystrybutora, nazwy towaru, jego klasy jakości, daty produkcji, terminu przydatności do spożycia, ilości sztuk </w:t>
      </w:r>
      <w:r w:rsidR="00512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i warunków przechowywania oraz innych informacji wymaganych odpowiednimi przepisami.</w:t>
      </w:r>
    </w:p>
    <w:p w:rsidR="00170EF8" w:rsidRPr="004D0395" w:rsidRDefault="00170EF8" w:rsidP="004D039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opakowania winny być nieuszkodzone i wykonane z materiałów przeznaczonych do kontaktu z żywnością, czyste, bez oznak zawilgocenia, zapleśnienia,</w:t>
      </w:r>
      <w:r w:rsidR="00532BE5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obecności szkodników, szczelne.</w:t>
      </w:r>
    </w:p>
    <w:p w:rsidR="00D609F6" w:rsidRPr="0097386E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dostawę artykułów w opakowaniach o innych</w:t>
      </w:r>
      <w:r w:rsidR="00A44D4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ielkościach</w:t>
      </w:r>
      <w:r w:rsidR="00A44D4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44D4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86E">
        <w:rPr>
          <w:rFonts w:ascii="Times New Roman" w:hAnsi="Times New Roman" w:cs="Times New Roman"/>
          <w:sz w:val="24"/>
          <w:szCs w:val="24"/>
        </w:rPr>
        <w:t>gramaturze tylko, w przypadku zmiany sposobu konfekcjonowania</w:t>
      </w:r>
      <w:r w:rsidR="00A44D46" w:rsidRPr="0097386E">
        <w:rPr>
          <w:rFonts w:ascii="Times New Roman" w:hAnsi="Times New Roman" w:cs="Times New Roman"/>
          <w:sz w:val="24"/>
          <w:szCs w:val="24"/>
        </w:rPr>
        <w:t xml:space="preserve"> </w:t>
      </w:r>
      <w:r w:rsidRPr="0097386E">
        <w:rPr>
          <w:rFonts w:ascii="Times New Roman" w:hAnsi="Times New Roman" w:cs="Times New Roman"/>
          <w:sz w:val="24"/>
          <w:szCs w:val="24"/>
        </w:rPr>
        <w:t>towarów objętych umową lub zmiany wielkości opakowania wprowadzonej przez</w:t>
      </w:r>
      <w:r w:rsidR="00A44D46" w:rsidRPr="0097386E">
        <w:rPr>
          <w:rFonts w:ascii="Times New Roman" w:hAnsi="Times New Roman" w:cs="Times New Roman"/>
          <w:sz w:val="24"/>
          <w:szCs w:val="24"/>
        </w:rPr>
        <w:t xml:space="preserve"> </w:t>
      </w:r>
      <w:r w:rsidRPr="0097386E">
        <w:rPr>
          <w:rFonts w:ascii="Times New Roman" w:hAnsi="Times New Roman" w:cs="Times New Roman"/>
          <w:sz w:val="24"/>
          <w:szCs w:val="24"/>
        </w:rPr>
        <w:t xml:space="preserve">producenta z </w:t>
      </w:r>
      <w:r w:rsidR="0071714C" w:rsidRPr="0097386E">
        <w:rPr>
          <w:rFonts w:ascii="Times New Roman" w:hAnsi="Times New Roman" w:cs="Times New Roman"/>
          <w:sz w:val="24"/>
          <w:szCs w:val="24"/>
        </w:rPr>
        <w:t>z</w:t>
      </w:r>
      <w:r w:rsidRPr="0097386E">
        <w:rPr>
          <w:rFonts w:ascii="Times New Roman" w:hAnsi="Times New Roman" w:cs="Times New Roman"/>
          <w:sz w:val="24"/>
          <w:szCs w:val="24"/>
        </w:rPr>
        <w:t>achowaniem zasady proporcjonalności w stosunku do ceny objętej</w:t>
      </w:r>
      <w:r w:rsidR="00A44D46" w:rsidRPr="0097386E">
        <w:rPr>
          <w:rFonts w:ascii="Times New Roman" w:hAnsi="Times New Roman" w:cs="Times New Roman"/>
          <w:sz w:val="24"/>
          <w:szCs w:val="24"/>
        </w:rPr>
        <w:t xml:space="preserve"> </w:t>
      </w:r>
      <w:r w:rsidRPr="0097386E">
        <w:rPr>
          <w:rFonts w:ascii="Times New Roman" w:hAnsi="Times New Roman" w:cs="Times New Roman"/>
          <w:sz w:val="24"/>
          <w:szCs w:val="24"/>
        </w:rPr>
        <w:t>umową, pod warunkiem uzys</w:t>
      </w:r>
      <w:r w:rsidR="00537811" w:rsidRPr="0097386E">
        <w:rPr>
          <w:rFonts w:ascii="Times New Roman" w:hAnsi="Times New Roman" w:cs="Times New Roman"/>
          <w:sz w:val="24"/>
          <w:szCs w:val="24"/>
        </w:rPr>
        <w:t>kania zgody Zamawiającego.</w:t>
      </w:r>
    </w:p>
    <w:p w:rsidR="00537811" w:rsidRPr="0097386E" w:rsidRDefault="00D609F6" w:rsidP="00673181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386E">
        <w:rPr>
          <w:rFonts w:ascii="Times New Roman" w:hAnsi="Times New Roman" w:cs="Times New Roman"/>
          <w:sz w:val="24"/>
          <w:szCs w:val="24"/>
        </w:rPr>
        <w:t>Zamawiający zastrzega sobie możliwość wprowadzania zmian w zakresie</w:t>
      </w:r>
      <w:r w:rsidR="00537811" w:rsidRPr="0097386E">
        <w:rPr>
          <w:rFonts w:ascii="Times New Roman" w:hAnsi="Times New Roman" w:cs="Times New Roman"/>
          <w:sz w:val="24"/>
          <w:szCs w:val="24"/>
        </w:rPr>
        <w:t xml:space="preserve"> </w:t>
      </w:r>
      <w:r w:rsidR="0071714C" w:rsidRPr="0097386E">
        <w:rPr>
          <w:rFonts w:ascii="Times New Roman" w:hAnsi="Times New Roman" w:cs="Times New Roman"/>
          <w:sz w:val="24"/>
          <w:szCs w:val="24"/>
        </w:rPr>
        <w:t xml:space="preserve">zwiększenia / </w:t>
      </w:r>
      <w:r w:rsidRPr="0097386E">
        <w:rPr>
          <w:rFonts w:ascii="Times New Roman" w:hAnsi="Times New Roman" w:cs="Times New Roman"/>
          <w:sz w:val="24"/>
          <w:szCs w:val="24"/>
        </w:rPr>
        <w:t>zmniejszenia wielkości dostaw</w:t>
      </w:r>
      <w:r w:rsidR="0071714C" w:rsidRPr="0097386E">
        <w:rPr>
          <w:rFonts w:ascii="Times New Roman" w:hAnsi="Times New Roman" w:cs="Times New Roman"/>
          <w:sz w:val="24"/>
          <w:szCs w:val="24"/>
        </w:rPr>
        <w:t xml:space="preserve"> </w:t>
      </w:r>
      <w:r w:rsidRPr="0097386E">
        <w:rPr>
          <w:rFonts w:ascii="Times New Roman" w:hAnsi="Times New Roman" w:cs="Times New Roman"/>
          <w:sz w:val="24"/>
          <w:szCs w:val="24"/>
        </w:rPr>
        <w:t>z każdego asortymentu,</w:t>
      </w:r>
      <w:r w:rsidR="00537811" w:rsidRPr="0097386E">
        <w:rPr>
          <w:rFonts w:ascii="Times New Roman" w:hAnsi="Times New Roman" w:cs="Times New Roman"/>
          <w:sz w:val="24"/>
          <w:szCs w:val="24"/>
        </w:rPr>
        <w:t xml:space="preserve"> </w:t>
      </w:r>
      <w:r w:rsidRPr="0097386E">
        <w:rPr>
          <w:rFonts w:ascii="Times New Roman" w:hAnsi="Times New Roman" w:cs="Times New Roman"/>
          <w:sz w:val="24"/>
          <w:szCs w:val="24"/>
        </w:rPr>
        <w:t xml:space="preserve">a w konsekwencji </w:t>
      </w:r>
      <w:r w:rsidR="0071714C" w:rsidRPr="0097386E">
        <w:rPr>
          <w:rFonts w:ascii="Times New Roman" w:hAnsi="Times New Roman" w:cs="Times New Roman"/>
          <w:sz w:val="24"/>
          <w:szCs w:val="24"/>
        </w:rPr>
        <w:t xml:space="preserve">zwiększenia / </w:t>
      </w:r>
      <w:r w:rsidRPr="0097386E">
        <w:rPr>
          <w:rFonts w:ascii="Times New Roman" w:hAnsi="Times New Roman" w:cs="Times New Roman"/>
          <w:sz w:val="24"/>
          <w:szCs w:val="24"/>
        </w:rPr>
        <w:t xml:space="preserve">zmniejszenia wartości zamówienia. </w:t>
      </w:r>
    </w:p>
    <w:p w:rsidR="0071714C" w:rsidRPr="0097386E" w:rsidRDefault="0071714C" w:rsidP="00673181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386E">
        <w:rPr>
          <w:rFonts w:ascii="Times New Roman" w:hAnsi="Times New Roman" w:cs="Times New Roman"/>
          <w:sz w:val="24"/>
          <w:szCs w:val="24"/>
        </w:rPr>
        <w:t>Podane ilości zamawianych produktów są wielkościami szacunkowymi na podstawie przewidywań Zamawiającego.</w:t>
      </w:r>
    </w:p>
    <w:p w:rsidR="00AF2E5C" w:rsidRPr="0097386E" w:rsidRDefault="00AF2E5C" w:rsidP="00673181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0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7386E">
        <w:rPr>
          <w:rFonts w:ascii="Times New Roman" w:hAnsi="Times New Roman" w:cs="Times New Roman"/>
        </w:rPr>
        <w:t xml:space="preserve">Zamawiający </w:t>
      </w:r>
      <w:r w:rsidRPr="0097386E">
        <w:rPr>
          <w:rFonts w:ascii="Times New Roman" w:eastAsia="Arial" w:hAnsi="Times New Roman" w:cs="Times New Roman"/>
        </w:rPr>
        <w:t xml:space="preserve"> zastrzega sobie prawo do częściowej realizacji umowy, jednak niezrealizowana wartość umowy nie może być większa niż 50% wartości umowy</w:t>
      </w:r>
      <w:r w:rsidRPr="0097386E">
        <w:rPr>
          <w:rFonts w:ascii="Times New Roman" w:hAnsi="Times New Roman" w:cs="Times New Roman"/>
        </w:rPr>
        <w:t>.</w:t>
      </w:r>
    </w:p>
    <w:p w:rsidR="00537811" w:rsidRPr="0097386E" w:rsidRDefault="00D609F6" w:rsidP="00673181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386E">
        <w:rPr>
          <w:rFonts w:ascii="Times New Roman" w:hAnsi="Times New Roman" w:cs="Times New Roman"/>
          <w:sz w:val="24"/>
          <w:szCs w:val="24"/>
        </w:rPr>
        <w:t>Nie dopuszcza się produktów, które przed dostawą przeszły proces mrożenia</w:t>
      </w:r>
      <w:r w:rsidR="001535C1" w:rsidRPr="009738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811" w:rsidRPr="00673181" w:rsidRDefault="00D609F6" w:rsidP="00673181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86E">
        <w:rPr>
          <w:rFonts w:ascii="Times New Roman" w:hAnsi="Times New Roman" w:cs="Times New Roman"/>
          <w:sz w:val="24"/>
          <w:szCs w:val="24"/>
        </w:rPr>
        <w:t xml:space="preserve">Zamówienia będą składane najpóźniej </w:t>
      </w:r>
      <w:r w:rsidR="00532BE5" w:rsidRPr="0097386E">
        <w:rPr>
          <w:rFonts w:ascii="Times New Roman" w:hAnsi="Times New Roman" w:cs="Times New Roman"/>
          <w:sz w:val="24"/>
          <w:szCs w:val="24"/>
        </w:rPr>
        <w:t xml:space="preserve">pisemnie faxem / pocztą elektroniczną </w:t>
      </w:r>
      <w:r w:rsidRPr="0097386E">
        <w:rPr>
          <w:rFonts w:ascii="Times New Roman" w:hAnsi="Times New Roman" w:cs="Times New Roman"/>
          <w:sz w:val="24"/>
          <w:szCs w:val="24"/>
        </w:rPr>
        <w:t>do godziny</w:t>
      </w:r>
      <w:r w:rsidR="008C7642" w:rsidRPr="009738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7642"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>12: 00 w</w:t>
      </w:r>
      <w:r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dzień poprzedzający</w:t>
      </w:r>
      <w:r w:rsidR="00537811"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>planowaną dostawę, a w przypadku dostaw mających odbyć się pierwszego dnia</w:t>
      </w:r>
      <w:r w:rsidR="00537811"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>roboczego po dniach wolnych od pracy, zapotrzebowania będą złożone najpóźniej</w:t>
      </w:r>
      <w:r w:rsidR="00537811"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ostatnim dniu roboczym przed </w:t>
      </w:r>
      <w:r w:rsidR="00267B57"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>dniami wolnymi do godziny 12:00</w:t>
      </w:r>
      <w:r w:rsidR="00306B0D"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7811" w:rsidRPr="0067318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>Dostawa dotycząca jednego zamówienia, winna zawierać wszystkie zamówione</w:t>
      </w:r>
      <w:r w:rsidR="00537811"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>artykuły.</w:t>
      </w:r>
    </w:p>
    <w:p w:rsidR="00537811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18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wyraża zgody na dzielenie zamówionej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dostawy na</w:t>
      </w:r>
      <w:r w:rsidR="00537811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części.</w:t>
      </w:r>
      <w:r w:rsidR="00537811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7811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 przypadku dostarczenia towaru niezgodnego z zamówieniem lub niewłaściwej</w:t>
      </w:r>
      <w:r w:rsidR="00537811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jakości, Wykonawca obowiązany jest do jego niezwłocznej wymiany na towar</w:t>
      </w:r>
      <w:r w:rsidR="00537811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właściwy max. </w:t>
      </w:r>
      <w:r w:rsidR="0064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ciągu </w:t>
      </w:r>
      <w:r w:rsidR="00CE1B8E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B67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EFD">
        <w:rPr>
          <w:rFonts w:ascii="Times New Roman" w:hAnsi="Times New Roman" w:cs="Times New Roman"/>
          <w:color w:val="000000" w:themeColor="text1"/>
          <w:sz w:val="24"/>
          <w:szCs w:val="24"/>
        </w:rPr>
        <w:t>godzi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od stwierdzenia wady. </w:t>
      </w:r>
    </w:p>
    <w:p w:rsidR="00537811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Jeżeli we</w:t>
      </w:r>
      <w:r w:rsidR="00537811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wskazanym wyżej terminie, Wykonawca nie dostarczy wymaganego towaru</w:t>
      </w:r>
      <w:r w:rsidR="00537811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wolnego od wad, Zamawiający ma prawo dokonania zakupu towaru w dowolnej</w:t>
      </w:r>
      <w:r w:rsidR="00537811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jednostce handlowej. </w:t>
      </w:r>
    </w:p>
    <w:p w:rsidR="00252B7C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Powyższe regulacje dotyczą także przypadku, gdy towar</w:t>
      </w:r>
      <w:r w:rsidR="00537811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zamówiono w wymaganym terminie, a nie został on dostarczony na czas,</w:t>
      </w:r>
      <w:r w:rsidR="00537811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w godzinach wymienionych </w:t>
      </w:r>
      <w:r w:rsidR="00252B7C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F7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pkt. </w:t>
      </w:r>
      <w:r w:rsidR="00D97133">
        <w:rPr>
          <w:rFonts w:ascii="Times New Roman" w:hAnsi="Times New Roman" w:cs="Times New Roman"/>
          <w:color w:val="000000" w:themeColor="text1"/>
          <w:sz w:val="24"/>
          <w:szCs w:val="24"/>
        </w:rPr>
        <w:t>7 formularza oferty.</w:t>
      </w:r>
    </w:p>
    <w:p w:rsidR="00D61428" w:rsidRPr="001535C1" w:rsidRDefault="00537811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609F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amawiający zastrzega sobie możliwość odmowy przyjęcia towaru w przypadku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9F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skorzystania Zamawiającego z przysługującego mu prawa dokonania zakupu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D609F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amówionego towaru </w:t>
      </w:r>
      <w:r w:rsidR="008C7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D609F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 dowolnej jednostce handlowej, co było konsekwencją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9F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niedotrzymania warunków jakościowych, ilościowych lub terminowych przez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F1F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609F6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ykonawcę.</w:t>
      </w:r>
    </w:p>
    <w:p w:rsidR="00D61428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możliwość dostawy innych artykułów żywnościowych,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uwzględnionych w załączniku </w:t>
      </w:r>
      <w:r w:rsidR="008C7642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nr 2 do</w:t>
      </w:r>
      <w:r w:rsidR="00252B7C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zapytania ofertowego,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gdy wystąpi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konieczność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dokonania zmian w zakresie diet żywieniowych podopiecznych jednostek,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których mowa w </w:t>
      </w:r>
      <w:r w:rsidR="00306B0D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</w:p>
    <w:p w:rsidR="00D61428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Ceny jednostkowe artykułów żywnościowych nieujętych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załączniku nr </w:t>
      </w:r>
      <w:r w:rsidR="00252B7C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ustalone zostaną </w:t>
      </w:r>
      <w:r w:rsidR="00252B7C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z chwilą dodatkowego zamówienia.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1428" w:rsidRPr="001535C1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Wykonawca użyczy nieodpłatnie ewentualnie potrzebne pojemniki, przy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każdorazowej dostawie towaru, na okres do następnej dostawy.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9F6" w:rsidRDefault="00D609F6" w:rsidP="00F84919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Odbioru towaru w jednostkach, o których mowa w § 1 ust.1 dokonają upoważnieni pracownicy, w oparciu o złożone zamówienie i obowiązujące normy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jakościowe, potwierdzając przyjęcie towaru swoim podpisem, złożonym na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fakturze</w:t>
      </w:r>
      <w:r w:rsidR="00D61428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48F" w:rsidRPr="00E27909" w:rsidRDefault="005F148F" w:rsidP="00E27909">
      <w:pPr>
        <w:pStyle w:val="Akapitzlist"/>
        <w:numPr>
          <w:ilvl w:val="0"/>
          <w:numId w:val="1"/>
        </w:numPr>
        <w:tabs>
          <w:tab w:val="left" w:pos="0"/>
          <w:tab w:val="left" w:pos="150"/>
        </w:tabs>
        <w:suppressAutoHyphens/>
        <w:autoSpaceDN w:val="0"/>
        <w:spacing w:after="0" w:line="240" w:lineRule="auto"/>
        <w:ind w:left="0" w:hanging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Osobą do kontaktów ze strony Zamawiającego w sprawach dotyczących zapisów umowy, </w:t>
      </w:r>
      <w:r w:rsidR="00512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tym realizacji dostaw jest </w:t>
      </w:r>
      <w:r w:rsidR="00E27909" w:rsidRPr="00BB3F71">
        <w:rPr>
          <w:rFonts w:ascii="Times New Roman" w:hAnsi="Times New Roman" w:cs="Times New Roman"/>
          <w:sz w:val="24"/>
          <w:szCs w:val="24"/>
        </w:rPr>
        <w:t>Spec</w:t>
      </w:r>
      <w:r w:rsidR="00E27909">
        <w:rPr>
          <w:rFonts w:ascii="Times New Roman" w:hAnsi="Times New Roman" w:cs="Times New Roman"/>
          <w:sz w:val="24"/>
          <w:szCs w:val="24"/>
        </w:rPr>
        <w:t>jalista ds. BHP i Bezpieczeństwa Żywienia</w:t>
      </w:r>
      <w:r w:rsidR="003B47E6">
        <w:rPr>
          <w:rFonts w:ascii="Times New Roman" w:hAnsi="Times New Roman" w:cs="Times New Roman"/>
          <w:sz w:val="24"/>
          <w:szCs w:val="24"/>
        </w:rPr>
        <w:t xml:space="preserve"> Agnieszka </w:t>
      </w:r>
      <w:proofErr w:type="spellStart"/>
      <w:r w:rsidR="003B47E6">
        <w:rPr>
          <w:rFonts w:ascii="Times New Roman" w:hAnsi="Times New Roman" w:cs="Times New Roman"/>
          <w:sz w:val="24"/>
          <w:szCs w:val="24"/>
        </w:rPr>
        <w:t>Katka</w:t>
      </w:r>
      <w:proofErr w:type="spellEnd"/>
      <w:r w:rsidR="003B4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7E6">
        <w:rPr>
          <w:rFonts w:ascii="Times New Roman" w:hAnsi="Times New Roman" w:cs="Times New Roman"/>
          <w:sz w:val="24"/>
          <w:szCs w:val="24"/>
        </w:rPr>
        <w:t>Wartała</w:t>
      </w:r>
      <w:proofErr w:type="spellEnd"/>
      <w:r w:rsidR="00E27909" w:rsidRPr="00BB3F7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9" w:history="1">
        <w:r w:rsidR="00E27909" w:rsidRPr="00073814">
          <w:rPr>
            <w:rStyle w:val="Hipercze"/>
            <w:rFonts w:ascii="Times New Roman" w:hAnsi="Times New Roman" w:cs="Times New Roman"/>
            <w:sz w:val="24"/>
            <w:szCs w:val="24"/>
          </w:rPr>
          <w:t>agnieszka.katka@zlobkibydgoskie.lo.pl</w:t>
        </w:r>
      </w:hyperlink>
      <w:r w:rsidR="00E27909" w:rsidRPr="00BB3F71">
        <w:rPr>
          <w:rFonts w:ascii="Times New Roman" w:hAnsi="Times New Roman" w:cs="Times New Roman"/>
          <w:sz w:val="24"/>
          <w:szCs w:val="24"/>
        </w:rPr>
        <w:t>, tel.</w:t>
      </w:r>
      <w:r w:rsidR="00E27909">
        <w:rPr>
          <w:rFonts w:ascii="Times New Roman" w:hAnsi="Times New Roman" w:cs="Times New Roman"/>
          <w:sz w:val="24"/>
          <w:szCs w:val="24"/>
        </w:rPr>
        <w:t>783 913 940</w:t>
      </w:r>
      <w:r w:rsidR="00E27909" w:rsidRPr="00BB3F71">
        <w:rPr>
          <w:rFonts w:ascii="Times New Roman" w:hAnsi="Times New Roman" w:cs="Times New Roman"/>
          <w:sz w:val="24"/>
          <w:szCs w:val="24"/>
        </w:rPr>
        <w:t>.</w:t>
      </w:r>
    </w:p>
    <w:p w:rsidR="00D97133" w:rsidRPr="001535C1" w:rsidRDefault="00D97133" w:rsidP="00D97133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Osobą do kontaktów ze strony Zamawiającego w sprawach dotyczących zapisów umowy  jest Referent ds. zamówień </w:t>
      </w:r>
      <w:r w:rsidR="00AD7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publicznych,  </w:t>
      </w:r>
      <w:r w:rsidR="00B24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Aldona Januszewska, e-mail: </w:t>
      </w:r>
      <w:hyperlink r:id="rId10" w:history="1">
        <w:r w:rsidR="00B24EFB" w:rsidRPr="00BD662F">
          <w:rPr>
            <w:rStyle w:val="Hipercze"/>
            <w:rFonts w:ascii="Times New Roman" w:hAnsi="Times New Roman" w:cs="Times New Roman"/>
            <w:sz w:val="24"/>
            <w:szCs w:val="24"/>
          </w:rPr>
          <w:t>aldona.januszewska@zlobkibydgoskie.lo.pl</w:t>
        </w:r>
      </w:hyperlink>
      <w:r w:rsidR="00B24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tel. 728-877-573.        </w:t>
      </w:r>
    </w:p>
    <w:p w:rsidR="00D97133" w:rsidRPr="00A93084" w:rsidRDefault="00D97133" w:rsidP="00D97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133" w:rsidRPr="00A93084" w:rsidRDefault="00D97133" w:rsidP="00D97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084">
        <w:rPr>
          <w:rFonts w:ascii="Times New Roman" w:hAnsi="Times New Roman" w:cs="Times New Roman"/>
          <w:sz w:val="24"/>
          <w:szCs w:val="24"/>
        </w:rPr>
        <w:t>§ 3</w:t>
      </w:r>
    </w:p>
    <w:p w:rsidR="00D97133" w:rsidRPr="00A93084" w:rsidRDefault="00D97133" w:rsidP="00D97133">
      <w:pPr>
        <w:pStyle w:val="Akapitzlist"/>
        <w:numPr>
          <w:ilvl w:val="0"/>
          <w:numId w:val="13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084">
        <w:rPr>
          <w:rFonts w:ascii="Times New Roman" w:hAnsi="Times New Roman" w:cs="Times New Roman"/>
          <w:sz w:val="24"/>
          <w:szCs w:val="24"/>
        </w:rPr>
        <w:t xml:space="preserve">Wykonawca winien dostarczać artykuły żywnościowe zgodnie z </w:t>
      </w:r>
      <w:r w:rsidRPr="00A93084">
        <w:rPr>
          <w:rFonts w:ascii="Times New Roman" w:eastAsia="Calibri" w:hAnsi="Times New Roman" w:cs="Times New Roman"/>
          <w:sz w:val="24"/>
          <w:szCs w:val="24"/>
        </w:rPr>
        <w:t xml:space="preserve">normami jakościowymi, obowiązującymi na terenie UE i RP, </w:t>
      </w:r>
      <w:r w:rsidRPr="00A93084">
        <w:rPr>
          <w:rFonts w:ascii="Times New Roman" w:hAnsi="Times New Roman" w:cs="Times New Roman"/>
          <w:sz w:val="24"/>
          <w:szCs w:val="24"/>
        </w:rPr>
        <w:t>a</w:t>
      </w:r>
      <w:r w:rsidRPr="00A93084">
        <w:rPr>
          <w:rFonts w:ascii="Times New Roman" w:eastAsia="Calibri" w:hAnsi="Times New Roman" w:cs="Times New Roman"/>
          <w:sz w:val="24"/>
          <w:szCs w:val="24"/>
        </w:rPr>
        <w:t xml:space="preserve"> w szczególności:</w:t>
      </w:r>
    </w:p>
    <w:p w:rsidR="00D97133" w:rsidRPr="00A93084" w:rsidRDefault="00D97133" w:rsidP="00D9713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084">
        <w:rPr>
          <w:rFonts w:ascii="Times New Roman" w:eastAsia="Calibri" w:hAnsi="Times New Roman" w:cs="Times New Roman"/>
          <w:sz w:val="24"/>
          <w:szCs w:val="24"/>
        </w:rPr>
        <w:t xml:space="preserve">Ustawy z dnia 25 sierpnia 2006 o bezpieczeństwie żywności i żywienia </w:t>
      </w:r>
      <w:r>
        <w:rPr>
          <w:rFonts w:ascii="Times New Roman" w:eastAsia="Calibri" w:hAnsi="Times New Roman" w:cs="Times New Roman"/>
          <w:sz w:val="24"/>
          <w:szCs w:val="24"/>
        </w:rPr>
        <w:t>(tekst jednolity Dz.U. 2015r.   poz. 594),</w:t>
      </w:r>
    </w:p>
    <w:p w:rsidR="00D97133" w:rsidRPr="006A4F92" w:rsidRDefault="00D97133" w:rsidP="00D9713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084">
        <w:rPr>
          <w:rFonts w:ascii="Times New Roman" w:eastAsia="Calibri" w:hAnsi="Times New Roman" w:cs="Times New Roman"/>
          <w:sz w:val="24"/>
          <w:szCs w:val="24"/>
        </w:rPr>
        <w:t xml:space="preserve">Ustawy z dnia 21 grudnia 2000 r. o jakości handlowej artykułów rolno - spożywczych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(tekst </w:t>
      </w:r>
      <w:r w:rsidRPr="006A4F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jednolity Dz.U. z 2015r. poz.678) wraz z aktami wykonawczymi,</w:t>
      </w:r>
    </w:p>
    <w:p w:rsidR="00D97133" w:rsidRPr="006A4F92" w:rsidRDefault="00D97133" w:rsidP="00D9713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wymaganiami określonymi w </w:t>
      </w:r>
      <w:r w:rsidR="00396C56" w:rsidRPr="006A4F92">
        <w:rPr>
          <w:rFonts w:ascii="Times New Roman" w:hAnsi="Times New Roman" w:cs="Times New Roman"/>
          <w:color w:val="000000" w:themeColor="text1"/>
          <w:sz w:val="24"/>
          <w:szCs w:val="24"/>
        </w:rPr>
        <w:t>zapytaniu ofertowym</w:t>
      </w:r>
      <w:r w:rsidRPr="006A4F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97133" w:rsidRDefault="00D97133" w:rsidP="00D9713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84">
        <w:rPr>
          <w:rFonts w:ascii="Times New Roman" w:hAnsi="Times New Roman" w:cs="Times New Roman"/>
          <w:sz w:val="24"/>
          <w:szCs w:val="24"/>
        </w:rPr>
        <w:t>obowiązującymi zasadami w systemie HACCP oraz wymogami sanitarno - epidemiologicznymi.</w:t>
      </w:r>
    </w:p>
    <w:p w:rsidR="000044DA" w:rsidRPr="00A93084" w:rsidRDefault="000044DA" w:rsidP="000044D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314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4</w:t>
      </w:r>
    </w:p>
    <w:p w:rsidR="00D609F6" w:rsidRPr="001535C1" w:rsidRDefault="00D609F6" w:rsidP="00F84919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Wykonawca nie może, bez pisemnej zgody Zamawiającego, cedować swoich praw</w:t>
      </w:r>
      <w:r w:rsidR="004D039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i obowiązków wynikających z niniejszej umowy na rzecz innych podmiotów,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 tym również dokonywać przelewu wierzytelności należnych z tytułu realizacji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niniejszej umowy od Zamawiającego.</w:t>
      </w:r>
    </w:p>
    <w:p w:rsidR="00D609F6" w:rsidRPr="001535C1" w:rsidRDefault="00D609F6" w:rsidP="00F84919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wykonać przedmiot umowy w sposób należyty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i terminowy.</w:t>
      </w:r>
    </w:p>
    <w:p w:rsidR="00764314" w:rsidRPr="001535C1" w:rsidRDefault="00764314" w:rsidP="00F8491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9F6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5</w:t>
      </w:r>
    </w:p>
    <w:p w:rsidR="00D609F6" w:rsidRPr="004D0395" w:rsidRDefault="00D609F6" w:rsidP="00BD1C66">
      <w:pPr>
        <w:pStyle w:val="Akapitzlist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ponosi odpowiedzialności wobec Wykonawcy z tytułu czynów</w:t>
      </w:r>
      <w:r w:rsidR="00764314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niedozwolonych i wypadków losowych.</w:t>
      </w:r>
    </w:p>
    <w:p w:rsidR="00881A00" w:rsidRPr="001535C1" w:rsidRDefault="00881A00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9F6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6</w:t>
      </w:r>
    </w:p>
    <w:p w:rsidR="00D609F6" w:rsidRPr="001535C1" w:rsidRDefault="00D609F6" w:rsidP="00F84919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zapłaci za całość przedmiotu umowy wynagrodzenie </w:t>
      </w:r>
      <w:r w:rsidR="00F84919" w:rsidRPr="001535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szacunkowe</w:t>
      </w:r>
      <w:r w:rsidR="00F84919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395">
        <w:rPr>
          <w:rFonts w:ascii="Times New Roman" w:hAnsi="Times New Roman" w:cs="Times New Roman"/>
          <w:color w:val="000000" w:themeColor="text1"/>
          <w:sz w:val="24"/>
          <w:szCs w:val="24"/>
        </w:rPr>
        <w:t>określone</w:t>
      </w:r>
      <w:r w:rsidR="004D039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ofercie Wykonawcy w łącznej kwocie brutto </w:t>
      </w:r>
      <w:r w:rsidR="00CE1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="0025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słownie:</w:t>
      </w:r>
      <w:r w:rsidR="00FC3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B8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……………………..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64314" w:rsidRPr="001535C1" w:rsidRDefault="00D609F6" w:rsidP="00F84919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Rozliczenie nastąpi po każdej dostawie, w terminie </w:t>
      </w:r>
      <w:r w:rsidR="0065070F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dostarczenia prawidłowo wystawionej faktury VAT/rachunku do siedziby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Zamawiającego. </w:t>
      </w:r>
    </w:p>
    <w:p w:rsidR="00D609F6" w:rsidRPr="001535C1" w:rsidRDefault="00D609F6" w:rsidP="00F84919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Wynagrodzenie stanowić będzie iloczyn cen jednostkowych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artykułów żywnościowych określonych w Ofercie Wykonawcy oraz faktycznej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ilości 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ostarczonych towarów.</w:t>
      </w:r>
    </w:p>
    <w:p w:rsidR="00D609F6" w:rsidRPr="001535C1" w:rsidRDefault="00D609F6" w:rsidP="00F84919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Wszystkie ceny jednostkowe artykuł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ów żywnościowych określonych w o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fercie</w:t>
      </w:r>
      <w:r w:rsidR="0076431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Wykonawcy obowiązywać będą przez cały okres obowiązywania umowy.</w:t>
      </w:r>
    </w:p>
    <w:p w:rsidR="002A229F" w:rsidRDefault="00D609F6" w:rsidP="00E719F9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133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zmiany cen artykułów, w przypadku ustawowej zmiany</w:t>
      </w:r>
      <w:r w:rsidR="00A875EC" w:rsidRPr="00D97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133">
        <w:rPr>
          <w:rFonts w:ascii="Times New Roman" w:hAnsi="Times New Roman" w:cs="Times New Roman"/>
          <w:color w:val="000000" w:themeColor="text1"/>
          <w:sz w:val="24"/>
          <w:szCs w:val="24"/>
        </w:rPr>
        <w:t>stawki podatku VAT.</w:t>
      </w:r>
      <w:r w:rsidR="00881A00" w:rsidRPr="00D97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A229F" w:rsidRPr="001535C1" w:rsidRDefault="002A229F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9F6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7</w:t>
      </w:r>
    </w:p>
    <w:p w:rsidR="004D0395" w:rsidRDefault="00A875EC" w:rsidP="00CE3051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Strony ustalają, że za niewykonanie lub nienależyte wykonanie umowy Wykonawca zobowiązuje się zapłacić Zamawiającemu kary umowne: </w:t>
      </w:r>
    </w:p>
    <w:p w:rsidR="00A875EC" w:rsidRPr="004D0395" w:rsidRDefault="00A875EC" w:rsidP="004D039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nienależyte wykonanie lub niewykonanie któregokolwiek z obowiązków umowy, wymienionych w § 2 ust. 1, ust. 3, ust. 4, ust. 9, ust. 12 i w § 3 </w:t>
      </w:r>
      <w:r w:rsidR="00DF2855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 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34049B"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>wysokości 0,1 % wynagrodzenia</w:t>
      </w:r>
      <w:r w:rsidRPr="004D0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brutto, o którym mowa w § 6 ust. 1, za każde stwierdzone zdarzenie,</w:t>
      </w:r>
    </w:p>
    <w:p w:rsidR="00A875EC" w:rsidRPr="001535C1" w:rsidRDefault="00DF2855" w:rsidP="004D039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wypowiedzenia Umowy przez Zamawiającego ze skutkiem </w:t>
      </w:r>
      <w:r w:rsidR="0034049B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natychmiastowym z</w:t>
      </w:r>
      <w:r w:rsidR="00A875EC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powodu okoliczności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wymienionych w § 9 ust. 2-3 </w:t>
      </w:r>
      <w:r w:rsidR="0034049B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umowy, </w:t>
      </w:r>
      <w:r w:rsidR="00A875EC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które odpowiada Wykonawca w wysokości 5 % wynagrodzenia brutto, o którym mowa w § 6 ust. 1. </w:t>
      </w:r>
    </w:p>
    <w:p w:rsidR="00A875EC" w:rsidRPr="00BD1C66" w:rsidRDefault="00A875EC" w:rsidP="00BD1C66">
      <w:pPr>
        <w:pStyle w:val="Akapitzlist"/>
        <w:numPr>
          <w:ilvl w:val="0"/>
          <w:numId w:val="1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Strony zastrzegają sobie prawo dochodzenia odszkodowania uzupełniającego do wysokości poniesionej szkody.</w:t>
      </w:r>
    </w:p>
    <w:p w:rsidR="00A875EC" w:rsidRPr="00BD1C66" w:rsidRDefault="00A875EC" w:rsidP="00BD1C66">
      <w:pPr>
        <w:pStyle w:val="Akapitzlist"/>
        <w:numPr>
          <w:ilvl w:val="0"/>
          <w:numId w:val="1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Zamawiający upoważniony jest do potrącenia należnych kar z wynagrodzenia należnego Wykonawcy.</w:t>
      </w:r>
    </w:p>
    <w:p w:rsidR="00D609F6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8</w:t>
      </w:r>
    </w:p>
    <w:p w:rsidR="00F30F24" w:rsidRPr="00893D40" w:rsidRDefault="00D609F6" w:rsidP="00AA3360">
      <w:pPr>
        <w:pStyle w:val="WW-Wcicietekstu"/>
        <w:widowControl/>
        <w:numPr>
          <w:ilvl w:val="0"/>
          <w:numId w:val="23"/>
        </w:numPr>
        <w:tabs>
          <w:tab w:val="left" w:pos="-142"/>
        </w:tabs>
        <w:suppressAutoHyphens/>
        <w:overflowPunct w:val="0"/>
        <w:autoSpaceDE w:val="0"/>
        <w:spacing w:after="0"/>
        <w:ind w:left="-73" w:hanging="284"/>
        <w:rPr>
          <w:rFonts w:cs="Times New Roman"/>
          <w:sz w:val="24"/>
          <w:szCs w:val="24"/>
        </w:rPr>
      </w:pPr>
      <w:r w:rsidRPr="00893D40">
        <w:rPr>
          <w:rFonts w:cs="Times New Roman"/>
          <w:color w:val="000000" w:themeColor="text1"/>
          <w:sz w:val="24"/>
          <w:szCs w:val="24"/>
        </w:rPr>
        <w:t xml:space="preserve">Umowa zostaje zawarta na czas określony, tj. </w:t>
      </w:r>
      <w:proofErr w:type="spellStart"/>
      <w:r w:rsidR="00F30F24" w:rsidRPr="00893D40">
        <w:rPr>
          <w:rFonts w:cs="Times New Roman"/>
          <w:sz w:val="24"/>
          <w:szCs w:val="24"/>
        </w:rPr>
        <w:t>od</w:t>
      </w:r>
      <w:proofErr w:type="spellEnd"/>
      <w:r w:rsidR="00F30F24" w:rsidRPr="00893D40">
        <w:rPr>
          <w:rFonts w:cs="Times New Roman"/>
          <w:sz w:val="24"/>
          <w:szCs w:val="24"/>
        </w:rPr>
        <w:t xml:space="preserve"> </w:t>
      </w:r>
      <w:r w:rsidR="003B47E6">
        <w:rPr>
          <w:rFonts w:cs="Times New Roman"/>
          <w:sz w:val="24"/>
          <w:szCs w:val="24"/>
        </w:rPr>
        <w:t>0</w:t>
      </w:r>
      <w:r w:rsidR="00CE1B8E">
        <w:rPr>
          <w:rFonts w:cs="Times New Roman"/>
          <w:sz w:val="24"/>
          <w:szCs w:val="24"/>
        </w:rPr>
        <w:t>3</w:t>
      </w:r>
      <w:r w:rsidR="003B47E6">
        <w:rPr>
          <w:rFonts w:cs="Times New Roman"/>
          <w:sz w:val="24"/>
          <w:szCs w:val="24"/>
        </w:rPr>
        <w:t>.</w:t>
      </w:r>
      <w:r w:rsidR="00CE1B8E">
        <w:rPr>
          <w:rFonts w:cs="Times New Roman"/>
          <w:sz w:val="24"/>
          <w:szCs w:val="24"/>
        </w:rPr>
        <w:t>10</w:t>
      </w:r>
      <w:r w:rsidR="003B47E6">
        <w:rPr>
          <w:rFonts w:cs="Times New Roman"/>
          <w:sz w:val="24"/>
          <w:szCs w:val="24"/>
        </w:rPr>
        <w:t>.2022</w:t>
      </w:r>
      <w:r w:rsidR="00AA3360" w:rsidRPr="00893D40">
        <w:rPr>
          <w:rFonts w:cs="Times New Roman"/>
          <w:sz w:val="24"/>
          <w:szCs w:val="24"/>
        </w:rPr>
        <w:t>r.</w:t>
      </w:r>
      <w:r w:rsidR="003B47E6">
        <w:rPr>
          <w:rFonts w:cs="Times New Roman"/>
          <w:sz w:val="24"/>
          <w:szCs w:val="24"/>
        </w:rPr>
        <w:t xml:space="preserve"> do 3</w:t>
      </w:r>
      <w:r w:rsidR="00CE1B8E">
        <w:rPr>
          <w:rFonts w:cs="Times New Roman"/>
          <w:sz w:val="24"/>
          <w:szCs w:val="24"/>
        </w:rPr>
        <w:t>1</w:t>
      </w:r>
      <w:r w:rsidR="003B47E6">
        <w:rPr>
          <w:rFonts w:cs="Times New Roman"/>
          <w:sz w:val="24"/>
          <w:szCs w:val="24"/>
        </w:rPr>
        <w:t>.0</w:t>
      </w:r>
      <w:r w:rsidR="00CE1B8E">
        <w:rPr>
          <w:rFonts w:cs="Times New Roman"/>
          <w:sz w:val="24"/>
          <w:szCs w:val="24"/>
        </w:rPr>
        <w:t>3</w:t>
      </w:r>
      <w:r w:rsidR="003B47E6">
        <w:rPr>
          <w:rFonts w:cs="Times New Roman"/>
          <w:sz w:val="24"/>
          <w:szCs w:val="24"/>
        </w:rPr>
        <w:t>.202</w:t>
      </w:r>
      <w:r w:rsidR="00CE1B8E">
        <w:rPr>
          <w:rFonts w:cs="Times New Roman"/>
          <w:sz w:val="24"/>
          <w:szCs w:val="24"/>
        </w:rPr>
        <w:t>3</w:t>
      </w:r>
      <w:bookmarkStart w:id="0" w:name="_GoBack"/>
      <w:bookmarkEnd w:id="0"/>
      <w:r w:rsidR="003B47E6">
        <w:rPr>
          <w:rFonts w:cs="Times New Roman"/>
          <w:sz w:val="24"/>
          <w:szCs w:val="24"/>
        </w:rPr>
        <w:t xml:space="preserve"> r.</w:t>
      </w:r>
    </w:p>
    <w:p w:rsidR="00F62478" w:rsidRPr="0098662C" w:rsidRDefault="00F62478" w:rsidP="00F30F24">
      <w:pPr>
        <w:pStyle w:val="Akapitzlist"/>
        <w:spacing w:after="0" w:line="240" w:lineRule="auto"/>
        <w:ind w:left="-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9F6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9</w:t>
      </w:r>
    </w:p>
    <w:p w:rsidR="00D609F6" w:rsidRPr="00BD1C66" w:rsidRDefault="00D609F6" w:rsidP="00BD0254">
      <w:pPr>
        <w:pStyle w:val="Akapitzlist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Zamawiający może odstąpić od umowy w razie istotnej zmiany okoliczności</w:t>
      </w:r>
      <w:r w:rsidR="003B3954"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powodującej, że wykonanie umowy nie leży w interesie publicznym</w:t>
      </w:r>
      <w:r w:rsidR="00F41D20"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czego nie</w:t>
      </w:r>
      <w:r w:rsidR="003B3954"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można było przewidzieć w chwili zawarcia umowy w terminie 30 dni od powzięcia</w:t>
      </w:r>
      <w:r w:rsidR="003B3954"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wiadomości o tych okolicznościach. </w:t>
      </w:r>
    </w:p>
    <w:p w:rsidR="00252B7C" w:rsidRPr="00BD1C66" w:rsidRDefault="00B71BC8" w:rsidP="00BD0254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zastrzega sobie możliwość wypowiedzenia niniejszej umowy ze skutk</w:t>
      </w:r>
      <w:r w:rsidR="00F41D20"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iem natychmiastowym w przypadku</w:t>
      </w:r>
      <w:r w:rsidR="001D3274"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41D20"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trzy</w:t>
      </w:r>
      <w:r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krotnego otrzymania towaru niezgodnego p</w:t>
      </w:r>
      <w:r w:rsidR="00F41D20"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względem jakości albo ilości,</w:t>
      </w:r>
      <w:r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jeżeli Wykonawca odmówi wymiany towaru na zgodny z udzielonym zamówieniem lub gdy dostawy towaru będą nieterminowe (trzykrotne, nieuzasadnione opóźnienia</w:t>
      </w:r>
      <w:r w:rsidR="001D3274"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dostawie).</w:t>
      </w:r>
      <w:r w:rsidR="001D3274"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</w:p>
    <w:p w:rsidR="00B71BC8" w:rsidRPr="00BD1C66" w:rsidRDefault="00B71BC8" w:rsidP="00BD0254">
      <w:pPr>
        <w:pStyle w:val="Akapitzlist"/>
        <w:numPr>
          <w:ilvl w:val="0"/>
          <w:numId w:val="17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Zamawiającemu przysługuje prawo odstąpienia od umowy w każdym czasie</w:t>
      </w:r>
      <w:r w:rsidR="00DF2855"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BD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powtarzającego się niedbałego lub nienależytego wykonania przedmiotu niniejszej umowy. Zamawiający jest obowiązany każdorazowo zgłosić nieprawidłowości na piśmie w terminie 3 dni roboczych od chwili ich ujawnienia (dopuszczalna forma: fax, list).</w:t>
      </w:r>
    </w:p>
    <w:p w:rsidR="00881A00" w:rsidRPr="001535C1" w:rsidRDefault="00881A00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9F6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10</w:t>
      </w:r>
    </w:p>
    <w:p w:rsidR="003B3954" w:rsidRPr="00BD1C66" w:rsidRDefault="00D609F6" w:rsidP="00BD1C66">
      <w:pPr>
        <w:pStyle w:val="Akapitzlist"/>
        <w:numPr>
          <w:ilvl w:val="0"/>
          <w:numId w:val="19"/>
        </w:numPr>
        <w:spacing w:after="0" w:line="240" w:lineRule="auto"/>
        <w:ind w:left="68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niniejszą umową mają zastosowanie</w:t>
      </w:r>
      <w:r w:rsidR="003B3954"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C66"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odpowiednie przepisy </w:t>
      </w:r>
      <w:r w:rsidR="003B3954"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odeksu Cywilnego</w:t>
      </w:r>
      <w:r w:rsidR="00DE3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3954"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1C66" w:rsidRPr="00BD1C66" w:rsidRDefault="00D609F6" w:rsidP="00BD1C66">
      <w:pPr>
        <w:pStyle w:val="Akapitzlist"/>
        <w:numPr>
          <w:ilvl w:val="0"/>
          <w:numId w:val="19"/>
        </w:numPr>
        <w:spacing w:after="0" w:line="240" w:lineRule="auto"/>
        <w:ind w:left="68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Zmiana umowy wymaga formy pisemnej pod rygorem nieważności.</w:t>
      </w:r>
    </w:p>
    <w:p w:rsidR="00D609F6" w:rsidRPr="00BD1C66" w:rsidRDefault="00D609F6" w:rsidP="00BD1C66">
      <w:pPr>
        <w:pStyle w:val="Akapitzlist"/>
        <w:numPr>
          <w:ilvl w:val="0"/>
          <w:numId w:val="19"/>
        </w:numPr>
        <w:spacing w:after="0" w:line="240" w:lineRule="auto"/>
        <w:ind w:left="68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Sprawy sporne rozstrzygane będą przez sąd właściwy miejscowo dla</w:t>
      </w:r>
      <w:r w:rsidR="003B3954"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C66">
        <w:rPr>
          <w:rFonts w:ascii="Times New Roman" w:hAnsi="Times New Roman" w:cs="Times New Roman"/>
          <w:color w:val="000000" w:themeColor="text1"/>
          <w:sz w:val="24"/>
          <w:szCs w:val="24"/>
        </w:rPr>
        <w:t>Zamawiającego.</w:t>
      </w:r>
    </w:p>
    <w:p w:rsidR="009A60AD" w:rsidRPr="001535C1" w:rsidRDefault="009A60AD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9F6" w:rsidRPr="001535C1" w:rsidRDefault="00D609F6" w:rsidP="00F849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§ 11</w:t>
      </w:r>
    </w:p>
    <w:p w:rsidR="003B3954" w:rsidRDefault="00D609F6" w:rsidP="00223436">
      <w:pPr>
        <w:pStyle w:val="Akapitzlist"/>
        <w:numPr>
          <w:ilvl w:val="0"/>
          <w:numId w:val="20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436">
        <w:rPr>
          <w:rFonts w:ascii="Times New Roman" w:hAnsi="Times New Roman" w:cs="Times New Roman"/>
          <w:color w:val="000000" w:themeColor="text1"/>
          <w:sz w:val="24"/>
          <w:szCs w:val="24"/>
        </w:rPr>
        <w:t>Umowę sporządzono w 2 jednobrzmiących egzemplarzach po jednym egzemplarzu</w:t>
      </w:r>
      <w:r w:rsidR="003B3954" w:rsidRPr="002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każdej ze Stron. </w:t>
      </w:r>
    </w:p>
    <w:p w:rsidR="00CD7BD6" w:rsidRDefault="00CD7BD6" w:rsidP="00CD7B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BD6" w:rsidRDefault="00CD7BD6" w:rsidP="00CD7B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BD6" w:rsidRDefault="00CD7BD6" w:rsidP="00CD7B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BD6" w:rsidRPr="00223436" w:rsidRDefault="00CD7BD6" w:rsidP="00CD7BD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9F6" w:rsidRPr="001535C1" w:rsidRDefault="00D609F6" w:rsidP="001E1C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</w:t>
      </w:r>
      <w:r w:rsidR="003B3954"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                              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</w:t>
      </w:r>
    </w:p>
    <w:p w:rsidR="00944DBA" w:rsidRPr="001535C1" w:rsidRDefault="00944DBA" w:rsidP="00944D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>ZAMAWIAJĄCY</w:t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35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WYKONAWCA</w:t>
      </w:r>
    </w:p>
    <w:sectPr w:rsidR="00944DBA" w:rsidRPr="001535C1" w:rsidSect="00CD7BD6"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E4" w:rsidRDefault="005A63E4" w:rsidP="00A114A8">
      <w:pPr>
        <w:spacing w:after="0" w:line="240" w:lineRule="auto"/>
      </w:pPr>
      <w:r>
        <w:separator/>
      </w:r>
    </w:p>
  </w:endnote>
  <w:endnote w:type="continuationSeparator" w:id="0">
    <w:p w:rsidR="005A63E4" w:rsidRDefault="005A63E4" w:rsidP="00A1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030140"/>
      <w:docPartObj>
        <w:docPartGallery w:val="Page Numbers (Bottom of Page)"/>
        <w:docPartUnique/>
      </w:docPartObj>
    </w:sdtPr>
    <w:sdtEndPr/>
    <w:sdtContent>
      <w:p w:rsidR="00A114A8" w:rsidRDefault="00A114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B8E">
          <w:rPr>
            <w:noProof/>
          </w:rPr>
          <w:t>1</w:t>
        </w:r>
        <w:r>
          <w:fldChar w:fldCharType="end"/>
        </w:r>
      </w:p>
    </w:sdtContent>
  </w:sdt>
  <w:p w:rsidR="00A114A8" w:rsidRDefault="00A114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E4" w:rsidRDefault="005A63E4" w:rsidP="00A114A8">
      <w:pPr>
        <w:spacing w:after="0" w:line="240" w:lineRule="auto"/>
      </w:pPr>
      <w:r>
        <w:separator/>
      </w:r>
    </w:p>
  </w:footnote>
  <w:footnote w:type="continuationSeparator" w:id="0">
    <w:p w:rsidR="005A63E4" w:rsidRDefault="005A63E4" w:rsidP="00A1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062"/>
    <w:multiLevelType w:val="hybridMultilevel"/>
    <w:tmpl w:val="DCF06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2B4"/>
    <w:multiLevelType w:val="hybridMultilevel"/>
    <w:tmpl w:val="8C8A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A0D71"/>
    <w:multiLevelType w:val="hybridMultilevel"/>
    <w:tmpl w:val="AE78DAC4"/>
    <w:lvl w:ilvl="0" w:tplc="04150011">
      <w:start w:val="1"/>
      <w:numFmt w:val="decimal"/>
      <w:lvlText w:val="%1)"/>
      <w:lvlJc w:val="left"/>
      <w:pPr>
        <w:ind w:left="4680" w:hanging="360"/>
      </w:pPr>
    </w:lvl>
    <w:lvl w:ilvl="1" w:tplc="04150019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143A3438"/>
    <w:multiLevelType w:val="hybridMultilevel"/>
    <w:tmpl w:val="930A8ADE"/>
    <w:lvl w:ilvl="0" w:tplc="0B9C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A5393"/>
    <w:multiLevelType w:val="multilevel"/>
    <w:tmpl w:val="E2789B6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0C46"/>
    <w:multiLevelType w:val="hybridMultilevel"/>
    <w:tmpl w:val="111EED8C"/>
    <w:lvl w:ilvl="0" w:tplc="0B9C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B33094"/>
    <w:multiLevelType w:val="hybridMultilevel"/>
    <w:tmpl w:val="068A2E82"/>
    <w:lvl w:ilvl="0" w:tplc="9FDE8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FB2E50"/>
    <w:multiLevelType w:val="hybridMultilevel"/>
    <w:tmpl w:val="F622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33E47"/>
    <w:multiLevelType w:val="hybridMultilevel"/>
    <w:tmpl w:val="3FE0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0389B"/>
    <w:multiLevelType w:val="hybridMultilevel"/>
    <w:tmpl w:val="C072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70ADB"/>
    <w:multiLevelType w:val="multilevel"/>
    <w:tmpl w:val="57D29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A0115"/>
    <w:multiLevelType w:val="hybridMultilevel"/>
    <w:tmpl w:val="AF42FCE6"/>
    <w:lvl w:ilvl="0" w:tplc="52F60E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33D"/>
    <w:multiLevelType w:val="hybridMultilevel"/>
    <w:tmpl w:val="B51ECC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47200B"/>
    <w:multiLevelType w:val="hybridMultilevel"/>
    <w:tmpl w:val="F8E0631E"/>
    <w:lvl w:ilvl="0" w:tplc="0B9CB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01DF2"/>
    <w:multiLevelType w:val="hybridMultilevel"/>
    <w:tmpl w:val="FEEA2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C4172"/>
    <w:multiLevelType w:val="hybridMultilevel"/>
    <w:tmpl w:val="FFBEACA2"/>
    <w:lvl w:ilvl="0" w:tplc="0B9CB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C2855"/>
    <w:multiLevelType w:val="hybridMultilevel"/>
    <w:tmpl w:val="F8E0631E"/>
    <w:lvl w:ilvl="0" w:tplc="0B9CB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01DB9"/>
    <w:multiLevelType w:val="hybridMultilevel"/>
    <w:tmpl w:val="099E42A4"/>
    <w:lvl w:ilvl="0" w:tplc="0B9CB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E23592"/>
    <w:multiLevelType w:val="hybridMultilevel"/>
    <w:tmpl w:val="95D2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36C6F"/>
    <w:multiLevelType w:val="hybridMultilevel"/>
    <w:tmpl w:val="4F608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5627E8"/>
    <w:multiLevelType w:val="hybridMultilevel"/>
    <w:tmpl w:val="67746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B3B00"/>
    <w:multiLevelType w:val="hybridMultilevel"/>
    <w:tmpl w:val="7D2C9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105D9"/>
    <w:multiLevelType w:val="hybridMultilevel"/>
    <w:tmpl w:val="068A2E82"/>
    <w:lvl w:ilvl="0" w:tplc="9FDE8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C20C91"/>
    <w:multiLevelType w:val="hybridMultilevel"/>
    <w:tmpl w:val="82E27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9"/>
  </w:num>
  <w:num w:numId="6">
    <w:abstractNumId w:val="21"/>
  </w:num>
  <w:num w:numId="7">
    <w:abstractNumId w:val="9"/>
  </w:num>
  <w:num w:numId="8">
    <w:abstractNumId w:val="1"/>
  </w:num>
  <w:num w:numId="9">
    <w:abstractNumId w:val="18"/>
  </w:num>
  <w:num w:numId="10">
    <w:abstractNumId w:val="14"/>
  </w:num>
  <w:num w:numId="11">
    <w:abstractNumId w:val="23"/>
  </w:num>
  <w:num w:numId="12">
    <w:abstractNumId w:val="0"/>
  </w:num>
  <w:num w:numId="13">
    <w:abstractNumId w:val="3"/>
  </w:num>
  <w:num w:numId="14">
    <w:abstractNumId w:val="6"/>
  </w:num>
  <w:num w:numId="15">
    <w:abstractNumId w:val="12"/>
  </w:num>
  <w:num w:numId="16">
    <w:abstractNumId w:val="20"/>
  </w:num>
  <w:num w:numId="17">
    <w:abstractNumId w:val="15"/>
  </w:num>
  <w:num w:numId="18">
    <w:abstractNumId w:val="22"/>
  </w:num>
  <w:num w:numId="19">
    <w:abstractNumId w:val="16"/>
  </w:num>
  <w:num w:numId="20">
    <w:abstractNumId w:val="13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F6"/>
    <w:rsid w:val="000044DA"/>
    <w:rsid w:val="00026F98"/>
    <w:rsid w:val="00041305"/>
    <w:rsid w:val="00056F35"/>
    <w:rsid w:val="00064DF7"/>
    <w:rsid w:val="0007108A"/>
    <w:rsid w:val="00092A25"/>
    <w:rsid w:val="00095A47"/>
    <w:rsid w:val="00095BE1"/>
    <w:rsid w:val="000A7D14"/>
    <w:rsid w:val="000B0B50"/>
    <w:rsid w:val="000C0F3C"/>
    <w:rsid w:val="000C606A"/>
    <w:rsid w:val="000D2EF0"/>
    <w:rsid w:val="00121CED"/>
    <w:rsid w:val="00121E0B"/>
    <w:rsid w:val="00122259"/>
    <w:rsid w:val="00142738"/>
    <w:rsid w:val="001512A7"/>
    <w:rsid w:val="00153480"/>
    <w:rsid w:val="001535C1"/>
    <w:rsid w:val="00153F1F"/>
    <w:rsid w:val="00156409"/>
    <w:rsid w:val="00170EF8"/>
    <w:rsid w:val="00195220"/>
    <w:rsid w:val="001C09B5"/>
    <w:rsid w:val="001C187D"/>
    <w:rsid w:val="001C1A15"/>
    <w:rsid w:val="001D3274"/>
    <w:rsid w:val="001E10DD"/>
    <w:rsid w:val="001E1C13"/>
    <w:rsid w:val="001F1E05"/>
    <w:rsid w:val="00223436"/>
    <w:rsid w:val="00231459"/>
    <w:rsid w:val="00240541"/>
    <w:rsid w:val="00246AC2"/>
    <w:rsid w:val="00252B7C"/>
    <w:rsid w:val="00255572"/>
    <w:rsid w:val="0025677A"/>
    <w:rsid w:val="00267B57"/>
    <w:rsid w:val="0027020D"/>
    <w:rsid w:val="002A229F"/>
    <w:rsid w:val="002A4E87"/>
    <w:rsid w:val="002E7D75"/>
    <w:rsid w:val="002F56B6"/>
    <w:rsid w:val="00306B0D"/>
    <w:rsid w:val="00307E15"/>
    <w:rsid w:val="003232A6"/>
    <w:rsid w:val="00324C7A"/>
    <w:rsid w:val="0034049B"/>
    <w:rsid w:val="003517F3"/>
    <w:rsid w:val="00391D90"/>
    <w:rsid w:val="00396C56"/>
    <w:rsid w:val="003A1222"/>
    <w:rsid w:val="003A3088"/>
    <w:rsid w:val="003B3954"/>
    <w:rsid w:val="003B4142"/>
    <w:rsid w:val="003B47E6"/>
    <w:rsid w:val="003E2C39"/>
    <w:rsid w:val="003F5A92"/>
    <w:rsid w:val="00416F9B"/>
    <w:rsid w:val="0044021B"/>
    <w:rsid w:val="00463806"/>
    <w:rsid w:val="004760EB"/>
    <w:rsid w:val="0048045E"/>
    <w:rsid w:val="004A378C"/>
    <w:rsid w:val="004B562B"/>
    <w:rsid w:val="004D0395"/>
    <w:rsid w:val="004D6E49"/>
    <w:rsid w:val="004E4944"/>
    <w:rsid w:val="005128D1"/>
    <w:rsid w:val="00532BE5"/>
    <w:rsid w:val="00537811"/>
    <w:rsid w:val="005674BA"/>
    <w:rsid w:val="00567979"/>
    <w:rsid w:val="00576E08"/>
    <w:rsid w:val="005866B1"/>
    <w:rsid w:val="005A63E4"/>
    <w:rsid w:val="005D6C9F"/>
    <w:rsid w:val="005F148F"/>
    <w:rsid w:val="005F4D61"/>
    <w:rsid w:val="005F73FC"/>
    <w:rsid w:val="0060307B"/>
    <w:rsid w:val="00647DCD"/>
    <w:rsid w:val="0065070F"/>
    <w:rsid w:val="00651BA0"/>
    <w:rsid w:val="00673181"/>
    <w:rsid w:val="00676A96"/>
    <w:rsid w:val="00681A03"/>
    <w:rsid w:val="00692F89"/>
    <w:rsid w:val="00697D54"/>
    <w:rsid w:val="006A4F92"/>
    <w:rsid w:val="006D3A60"/>
    <w:rsid w:val="006D49B1"/>
    <w:rsid w:val="006E10F9"/>
    <w:rsid w:val="006E6833"/>
    <w:rsid w:val="00701EBA"/>
    <w:rsid w:val="007021BC"/>
    <w:rsid w:val="0071714C"/>
    <w:rsid w:val="0074399C"/>
    <w:rsid w:val="00764314"/>
    <w:rsid w:val="00781030"/>
    <w:rsid w:val="00795090"/>
    <w:rsid w:val="007C72A3"/>
    <w:rsid w:val="007D133F"/>
    <w:rsid w:val="007D1A83"/>
    <w:rsid w:val="007D316D"/>
    <w:rsid w:val="00881A00"/>
    <w:rsid w:val="00884660"/>
    <w:rsid w:val="00893D40"/>
    <w:rsid w:val="0089602A"/>
    <w:rsid w:val="008A4C42"/>
    <w:rsid w:val="008C430E"/>
    <w:rsid w:val="008C6C47"/>
    <w:rsid w:val="008C7642"/>
    <w:rsid w:val="008F31B8"/>
    <w:rsid w:val="00902190"/>
    <w:rsid w:val="009105CD"/>
    <w:rsid w:val="009112DC"/>
    <w:rsid w:val="009267BD"/>
    <w:rsid w:val="0093139C"/>
    <w:rsid w:val="00932C64"/>
    <w:rsid w:val="009443D0"/>
    <w:rsid w:val="00944DBA"/>
    <w:rsid w:val="0095145A"/>
    <w:rsid w:val="00951F37"/>
    <w:rsid w:val="00962D75"/>
    <w:rsid w:val="0097386E"/>
    <w:rsid w:val="00982CFE"/>
    <w:rsid w:val="0098662C"/>
    <w:rsid w:val="009922FC"/>
    <w:rsid w:val="0099326D"/>
    <w:rsid w:val="00995CBC"/>
    <w:rsid w:val="009A60AD"/>
    <w:rsid w:val="009A6D19"/>
    <w:rsid w:val="009C3F07"/>
    <w:rsid w:val="009C5B35"/>
    <w:rsid w:val="009D4D85"/>
    <w:rsid w:val="00A0124D"/>
    <w:rsid w:val="00A07C23"/>
    <w:rsid w:val="00A114A8"/>
    <w:rsid w:val="00A274FF"/>
    <w:rsid w:val="00A40ADC"/>
    <w:rsid w:val="00A44D46"/>
    <w:rsid w:val="00A52E9B"/>
    <w:rsid w:val="00A653F2"/>
    <w:rsid w:val="00A6723B"/>
    <w:rsid w:val="00A705E4"/>
    <w:rsid w:val="00A875EC"/>
    <w:rsid w:val="00A95CC3"/>
    <w:rsid w:val="00AA143F"/>
    <w:rsid w:val="00AA3360"/>
    <w:rsid w:val="00AA4BE0"/>
    <w:rsid w:val="00AB79C1"/>
    <w:rsid w:val="00AC4FC1"/>
    <w:rsid w:val="00AD7B83"/>
    <w:rsid w:val="00AE22E1"/>
    <w:rsid w:val="00AE4D81"/>
    <w:rsid w:val="00AF2E5C"/>
    <w:rsid w:val="00B11A0A"/>
    <w:rsid w:val="00B24EFB"/>
    <w:rsid w:val="00B37D2D"/>
    <w:rsid w:val="00B61BD4"/>
    <w:rsid w:val="00B67559"/>
    <w:rsid w:val="00B67DCF"/>
    <w:rsid w:val="00B700D0"/>
    <w:rsid w:val="00B71BC8"/>
    <w:rsid w:val="00B7493F"/>
    <w:rsid w:val="00B81A6C"/>
    <w:rsid w:val="00B94374"/>
    <w:rsid w:val="00BA7660"/>
    <w:rsid w:val="00BC63CA"/>
    <w:rsid w:val="00BD0254"/>
    <w:rsid w:val="00BD07F8"/>
    <w:rsid w:val="00BD1C66"/>
    <w:rsid w:val="00BD52C5"/>
    <w:rsid w:val="00BE2EFD"/>
    <w:rsid w:val="00BE5FE0"/>
    <w:rsid w:val="00C0283E"/>
    <w:rsid w:val="00C073B6"/>
    <w:rsid w:val="00C11A98"/>
    <w:rsid w:val="00C34CAF"/>
    <w:rsid w:val="00C5086D"/>
    <w:rsid w:val="00C51F3B"/>
    <w:rsid w:val="00CA44F1"/>
    <w:rsid w:val="00CC26EA"/>
    <w:rsid w:val="00CD7BD6"/>
    <w:rsid w:val="00CE1B8E"/>
    <w:rsid w:val="00CE3051"/>
    <w:rsid w:val="00CF27B8"/>
    <w:rsid w:val="00D013BF"/>
    <w:rsid w:val="00D01D92"/>
    <w:rsid w:val="00D16B8E"/>
    <w:rsid w:val="00D40773"/>
    <w:rsid w:val="00D418F5"/>
    <w:rsid w:val="00D47816"/>
    <w:rsid w:val="00D51340"/>
    <w:rsid w:val="00D609F6"/>
    <w:rsid w:val="00D61428"/>
    <w:rsid w:val="00D6338E"/>
    <w:rsid w:val="00D80162"/>
    <w:rsid w:val="00D837D4"/>
    <w:rsid w:val="00D84E23"/>
    <w:rsid w:val="00D97133"/>
    <w:rsid w:val="00DB2A01"/>
    <w:rsid w:val="00DE3466"/>
    <w:rsid w:val="00DE3D6F"/>
    <w:rsid w:val="00DE501B"/>
    <w:rsid w:val="00DF2855"/>
    <w:rsid w:val="00DF6235"/>
    <w:rsid w:val="00E10EF5"/>
    <w:rsid w:val="00E13B8F"/>
    <w:rsid w:val="00E27909"/>
    <w:rsid w:val="00E54D4C"/>
    <w:rsid w:val="00EC226D"/>
    <w:rsid w:val="00ED279F"/>
    <w:rsid w:val="00ED5D9F"/>
    <w:rsid w:val="00EF3278"/>
    <w:rsid w:val="00F1083E"/>
    <w:rsid w:val="00F11883"/>
    <w:rsid w:val="00F30F24"/>
    <w:rsid w:val="00F41D20"/>
    <w:rsid w:val="00F62478"/>
    <w:rsid w:val="00F76069"/>
    <w:rsid w:val="00F81E47"/>
    <w:rsid w:val="00F84919"/>
    <w:rsid w:val="00F84E7E"/>
    <w:rsid w:val="00FB2F80"/>
    <w:rsid w:val="00FC36A8"/>
    <w:rsid w:val="00FD3641"/>
    <w:rsid w:val="00FD763E"/>
    <w:rsid w:val="00FE1373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274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4A8"/>
  </w:style>
  <w:style w:type="paragraph" w:styleId="Stopka">
    <w:name w:val="footer"/>
    <w:basedOn w:val="Normalny"/>
    <w:link w:val="StopkaZnak"/>
    <w:uiPriority w:val="99"/>
    <w:unhideWhenUsed/>
    <w:rsid w:val="00A1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4A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1B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B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BE5"/>
    <w:rPr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BE2EFD"/>
    <w:pPr>
      <w:widowControl w:val="0"/>
      <w:tabs>
        <w:tab w:val="left" w:pos="567"/>
        <w:tab w:val="decimal" w:pos="5457"/>
        <w:tab w:val="left" w:pos="6520"/>
      </w:tabs>
      <w:suppressAutoHyphens/>
      <w:spacing w:after="0" w:line="240" w:lineRule="atLeast"/>
      <w:jc w:val="both"/>
    </w:pPr>
    <w:rPr>
      <w:rFonts w:ascii="Times New Roman" w:eastAsia="Andale Sans UI" w:hAnsi="Times New Roman" w:cs="Times New Roman"/>
      <w:b/>
      <w:kern w:val="2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5F148F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93139C"/>
  </w:style>
  <w:style w:type="paragraph" w:customStyle="1" w:styleId="WW-Wcicietekstu">
    <w:name w:val="WW-Wcięcie tekstu"/>
    <w:basedOn w:val="Normalny"/>
    <w:rsid w:val="00AA3360"/>
    <w:pPr>
      <w:widowControl w:val="0"/>
      <w:autoSpaceDN w:val="0"/>
      <w:spacing w:line="240" w:lineRule="auto"/>
      <w:ind w:left="709" w:hanging="709"/>
      <w:jc w:val="both"/>
      <w:textAlignment w:val="baseline"/>
    </w:pPr>
    <w:rPr>
      <w:rFonts w:ascii="Times New Roman" w:eastAsia="Arial Unicode MS" w:hAnsi="Times New Roman" w:cs="Tahoma"/>
      <w:color w:val="000000"/>
      <w:kern w:val="3"/>
      <w:sz w:val="28"/>
      <w:szCs w:val="28"/>
      <w:lang w:val="de-DE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274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4A8"/>
  </w:style>
  <w:style w:type="paragraph" w:styleId="Stopka">
    <w:name w:val="footer"/>
    <w:basedOn w:val="Normalny"/>
    <w:link w:val="StopkaZnak"/>
    <w:uiPriority w:val="99"/>
    <w:unhideWhenUsed/>
    <w:rsid w:val="00A1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4A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1B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B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BE5"/>
    <w:rPr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BE2EFD"/>
    <w:pPr>
      <w:widowControl w:val="0"/>
      <w:tabs>
        <w:tab w:val="left" w:pos="567"/>
        <w:tab w:val="decimal" w:pos="5457"/>
        <w:tab w:val="left" w:pos="6520"/>
      </w:tabs>
      <w:suppressAutoHyphens/>
      <w:spacing w:after="0" w:line="240" w:lineRule="atLeast"/>
      <w:jc w:val="both"/>
    </w:pPr>
    <w:rPr>
      <w:rFonts w:ascii="Times New Roman" w:eastAsia="Andale Sans UI" w:hAnsi="Times New Roman" w:cs="Times New Roman"/>
      <w:b/>
      <w:kern w:val="2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5F148F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93139C"/>
  </w:style>
  <w:style w:type="paragraph" w:customStyle="1" w:styleId="WW-Wcicietekstu">
    <w:name w:val="WW-Wcięcie tekstu"/>
    <w:basedOn w:val="Normalny"/>
    <w:rsid w:val="00AA3360"/>
    <w:pPr>
      <w:widowControl w:val="0"/>
      <w:autoSpaceDN w:val="0"/>
      <w:spacing w:line="240" w:lineRule="auto"/>
      <w:ind w:left="709" w:hanging="709"/>
      <w:jc w:val="both"/>
      <w:textAlignment w:val="baseline"/>
    </w:pPr>
    <w:rPr>
      <w:rFonts w:ascii="Times New Roman" w:eastAsia="Arial Unicode MS" w:hAnsi="Times New Roman" w:cs="Tahoma"/>
      <w:color w:val="000000"/>
      <w:kern w:val="3"/>
      <w:sz w:val="28"/>
      <w:szCs w:val="28"/>
      <w:lang w:val="de-DE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ldona.januszewska@zlobkibydgoskie.l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nieszka.katka@zlobkibydgoskie.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C303-09E9-45A4-A249-38712A02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Kwiatkowska</dc:creator>
  <cp:lastModifiedBy>adm</cp:lastModifiedBy>
  <cp:revision>93</cp:revision>
  <cp:lastPrinted>2022-05-31T06:50:00Z</cp:lastPrinted>
  <dcterms:created xsi:type="dcterms:W3CDTF">2015-12-22T14:36:00Z</dcterms:created>
  <dcterms:modified xsi:type="dcterms:W3CDTF">2022-09-05T10:17:00Z</dcterms:modified>
</cp:coreProperties>
</file>