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FE13" w14:textId="77777777" w:rsidR="008B1E01" w:rsidRPr="004D1F41" w:rsidRDefault="008B1E01" w:rsidP="00686704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4D1F41">
        <w:rPr>
          <w:rFonts w:ascii="Arial" w:eastAsia="Times New Roman" w:hAnsi="Arial" w:cs="Arial"/>
          <w:b/>
          <w:sz w:val="18"/>
          <w:szCs w:val="18"/>
        </w:rPr>
        <w:t>UMOWA NR W/UMWM-UU/UM/KP/……./2024</w:t>
      </w:r>
    </w:p>
    <w:p w14:paraId="26C32626" w14:textId="2B1B5D29" w:rsidR="008B1E01" w:rsidRPr="004D1F41" w:rsidRDefault="008B1E01" w:rsidP="00686704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4D1F41">
        <w:rPr>
          <w:rFonts w:ascii="Arial" w:eastAsia="Times New Roman" w:hAnsi="Arial" w:cs="Arial"/>
          <w:b/>
          <w:sz w:val="18"/>
          <w:szCs w:val="18"/>
        </w:rPr>
        <w:t>dot. postępowania przetargowego nr</w:t>
      </w:r>
      <w:r w:rsidR="007742AF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307FB9">
        <w:rPr>
          <w:rFonts w:ascii="Arial" w:eastAsia="Times New Roman" w:hAnsi="Arial" w:cs="Arial"/>
          <w:b/>
          <w:sz w:val="18"/>
          <w:szCs w:val="18"/>
        </w:rPr>
        <w:t>OR-D-III.272.41.2024.DG</w:t>
      </w:r>
    </w:p>
    <w:p w14:paraId="279B5467" w14:textId="77777777" w:rsidR="008B1E01" w:rsidRPr="004D1F41" w:rsidRDefault="008B1E01" w:rsidP="00686704">
      <w:pPr>
        <w:tabs>
          <w:tab w:val="left" w:pos="720"/>
          <w:tab w:val="left" w:pos="288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0D01A9AB" w14:textId="77777777" w:rsidR="008B1E01" w:rsidRPr="004D1F41" w:rsidRDefault="008B1E01" w:rsidP="00686704">
      <w:pPr>
        <w:tabs>
          <w:tab w:val="left" w:pos="720"/>
          <w:tab w:val="left" w:pos="288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zawarta w Warszawie pomiędzy:</w:t>
      </w:r>
    </w:p>
    <w:p w14:paraId="13D6CC15" w14:textId="77777777" w:rsidR="008B1E01" w:rsidRPr="004D1F41" w:rsidRDefault="008B1E01" w:rsidP="00686704">
      <w:pPr>
        <w:tabs>
          <w:tab w:val="left" w:pos="720"/>
          <w:tab w:val="left" w:pos="288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25FF5A1" w14:textId="1758C556" w:rsidR="008B1E01" w:rsidRPr="004D1F41" w:rsidRDefault="008B1E01" w:rsidP="00686704">
      <w:pPr>
        <w:tabs>
          <w:tab w:val="left" w:pos="720"/>
          <w:tab w:val="left" w:pos="288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b/>
          <w:sz w:val="18"/>
          <w:szCs w:val="18"/>
        </w:rPr>
        <w:t>Województwem Mazowieckim</w:t>
      </w:r>
      <w:r w:rsidRPr="004D1F41">
        <w:rPr>
          <w:rFonts w:ascii="Arial" w:hAnsi="Arial" w:cs="Arial"/>
          <w:sz w:val="18"/>
          <w:szCs w:val="18"/>
        </w:rPr>
        <w:t xml:space="preserve"> z siedzibą w Warszawie przy ul. Jagiellońskiej 26, 03-719 Warszawa, </w:t>
      </w:r>
      <w:r w:rsidRPr="004D1F41">
        <w:rPr>
          <w:rFonts w:ascii="Arial" w:hAnsi="Arial" w:cs="Arial"/>
          <w:sz w:val="18"/>
          <w:szCs w:val="18"/>
        </w:rPr>
        <w:br/>
        <w:t xml:space="preserve">NIP: 1132453940, REGON: 015528910, zwanym dalej </w:t>
      </w:r>
      <w:r w:rsidRPr="004D1F41">
        <w:rPr>
          <w:rFonts w:ascii="Arial" w:hAnsi="Arial" w:cs="Arial"/>
          <w:b/>
          <w:sz w:val="18"/>
          <w:szCs w:val="18"/>
        </w:rPr>
        <w:t>„Zamawiającym”</w:t>
      </w:r>
      <w:r w:rsidRPr="004D1F41">
        <w:rPr>
          <w:rFonts w:ascii="Arial" w:hAnsi="Arial" w:cs="Arial"/>
          <w:sz w:val="18"/>
          <w:szCs w:val="18"/>
        </w:rPr>
        <w:t xml:space="preserve">, reprezentowanym przez </w:t>
      </w:r>
      <w:r w:rsidRPr="004D1F41">
        <w:rPr>
          <w:rFonts w:ascii="Arial" w:hAnsi="Arial" w:cs="Arial"/>
          <w:b/>
          <w:sz w:val="18"/>
          <w:szCs w:val="18"/>
        </w:rPr>
        <w:t xml:space="preserve">Zarząd Województwa Mazowieckiego, </w:t>
      </w:r>
      <w:r w:rsidRPr="004D1F41">
        <w:rPr>
          <w:rFonts w:ascii="Arial" w:hAnsi="Arial" w:cs="Arial"/>
          <w:sz w:val="18"/>
          <w:szCs w:val="18"/>
        </w:rPr>
        <w:t>w imieniu którego, na podstawie upoważnienia udzielonego uchwałą nr</w:t>
      </w:r>
      <w:r w:rsidR="00F441B5" w:rsidRPr="004D1F41">
        <w:rPr>
          <w:rFonts w:ascii="Arial" w:hAnsi="Arial" w:cs="Arial"/>
          <w:sz w:val="18"/>
          <w:szCs w:val="18"/>
        </w:rPr>
        <w:t> </w:t>
      </w:r>
      <w:r w:rsidRPr="004D1F41">
        <w:rPr>
          <w:rFonts w:ascii="Arial" w:hAnsi="Arial" w:cs="Arial"/>
          <w:sz w:val="18"/>
          <w:szCs w:val="18"/>
        </w:rPr>
        <w:t>10/11/15 Zarządu Województwa Mazowieckiego z dnia 13 stycznia 2015 r. w sprawie upoważnienia do</w:t>
      </w:r>
      <w:r w:rsidR="00F441B5" w:rsidRPr="004D1F41">
        <w:rPr>
          <w:rFonts w:ascii="Arial" w:hAnsi="Arial" w:cs="Arial"/>
          <w:sz w:val="18"/>
          <w:szCs w:val="18"/>
        </w:rPr>
        <w:t> </w:t>
      </w:r>
      <w:r w:rsidRPr="004D1F41">
        <w:rPr>
          <w:rFonts w:ascii="Arial" w:hAnsi="Arial" w:cs="Arial"/>
          <w:sz w:val="18"/>
          <w:szCs w:val="18"/>
        </w:rPr>
        <w:t>zaciągania zobowiązań oraz dokonywania wydatków w imieniu Województwa Mazowieckiego przewidzianych w planie finansowym Urzędu Marszałkowskiego Województwa Mazowieckiego w Warszawie na dany rok w części, której dysponentem jest Departament Kultury, Promocji i Turystyki, zmienioną uchwałą Nr 299/26/15 Zarządu Województwa Mazowieckiego z dnia 10 marca 2015 r. oraz uchwałą Nr 208/25/19 Zarządu Województwa Mazowieckiego z dnia 18 lutego 2019 r., działają:</w:t>
      </w:r>
    </w:p>
    <w:p w14:paraId="265EFD94" w14:textId="77777777" w:rsidR="008B1E01" w:rsidRPr="004D1F41" w:rsidRDefault="008B1E01" w:rsidP="00686704">
      <w:pPr>
        <w:tabs>
          <w:tab w:val="left" w:pos="720"/>
          <w:tab w:val="left" w:pos="288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532D34F" w14:textId="77777777" w:rsidR="008B1E01" w:rsidRPr="004D1F41" w:rsidRDefault="008B1E01" w:rsidP="0068670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b/>
          <w:sz w:val="18"/>
          <w:szCs w:val="18"/>
          <w:lang w:eastAsia="ar-SA"/>
        </w:rPr>
        <w:t>Paweł Cukrowski</w:t>
      </w:r>
      <w:r w:rsidRPr="004D1F41">
        <w:rPr>
          <w:rFonts w:ascii="Arial" w:hAnsi="Arial" w:cs="Arial"/>
          <w:sz w:val="18"/>
          <w:szCs w:val="18"/>
          <w:lang w:eastAsia="ar-SA"/>
        </w:rPr>
        <w:t xml:space="preserve"> – Dyrektor Departamentu Kultury, Promocji i Turystyki Urzędu Marszałkowskiego Województwa Mazowieckiego w Warszawie;</w:t>
      </w:r>
    </w:p>
    <w:p w14:paraId="29E14E8C" w14:textId="77777777" w:rsidR="008B1E01" w:rsidRPr="004D1F41" w:rsidRDefault="008B1E01" w:rsidP="0068670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after="0"/>
        <w:ind w:left="284" w:hanging="29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b/>
          <w:sz w:val="18"/>
          <w:szCs w:val="18"/>
          <w:lang w:eastAsia="ar-SA"/>
        </w:rPr>
        <w:t xml:space="preserve">Izabela Stelmańska </w:t>
      </w:r>
      <w:r w:rsidRPr="004D1F41">
        <w:rPr>
          <w:rFonts w:ascii="Arial" w:hAnsi="Arial" w:cs="Arial"/>
          <w:bCs/>
          <w:sz w:val="18"/>
          <w:szCs w:val="18"/>
          <w:lang w:eastAsia="ar-SA"/>
        </w:rPr>
        <w:t>–</w:t>
      </w:r>
      <w:r w:rsidRPr="004D1F41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Pr="004D1F41">
        <w:rPr>
          <w:rFonts w:ascii="Arial" w:hAnsi="Arial" w:cs="Arial"/>
          <w:sz w:val="18"/>
          <w:szCs w:val="18"/>
          <w:lang w:eastAsia="ar-SA"/>
        </w:rPr>
        <w:t>Zastępca Dyrektora Departamentu Kultury, Promocji i Turystyki Urzędu Marszałkowskiego Województwa Mazowieckiego w Warszawie,</w:t>
      </w:r>
    </w:p>
    <w:p w14:paraId="438F2A53" w14:textId="77777777" w:rsidR="008B1E01" w:rsidRPr="004D1F41" w:rsidRDefault="008B1E01" w:rsidP="00686704">
      <w:pPr>
        <w:suppressAutoHyphens/>
        <w:spacing w:after="0"/>
        <w:rPr>
          <w:rFonts w:ascii="Arial" w:eastAsia="Arial" w:hAnsi="Arial" w:cs="Arial"/>
          <w:sz w:val="18"/>
          <w:szCs w:val="18"/>
        </w:rPr>
      </w:pPr>
    </w:p>
    <w:p w14:paraId="66578758" w14:textId="77777777" w:rsidR="008B1E01" w:rsidRPr="004D1F41" w:rsidRDefault="008B1E01" w:rsidP="00686704">
      <w:pPr>
        <w:suppressAutoHyphens/>
        <w:spacing w:after="0"/>
        <w:rPr>
          <w:rFonts w:ascii="Arial" w:eastAsia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a </w:t>
      </w:r>
    </w:p>
    <w:p w14:paraId="46F028F7" w14:textId="77777777" w:rsidR="008B1E01" w:rsidRPr="004D1F41" w:rsidRDefault="008B1E01" w:rsidP="00686704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………………. z siedzibą w ……………….. NIP: ………………, REGON: ………………….., KRS: …………….., kapitał zakładowy: ………………, reprezentowanym przez ……………..- Dyrektora/Prezesa/itp., zwanym dalej: „</w:t>
      </w:r>
      <w:r w:rsidRPr="004D1F41">
        <w:rPr>
          <w:rFonts w:ascii="Arial" w:hAnsi="Arial" w:cs="Arial"/>
          <w:b/>
          <w:sz w:val="18"/>
          <w:szCs w:val="18"/>
        </w:rPr>
        <w:t>Wykonawcą</w:t>
      </w:r>
      <w:r w:rsidRPr="004D1F41">
        <w:rPr>
          <w:rFonts w:ascii="Arial" w:hAnsi="Arial" w:cs="Arial"/>
          <w:sz w:val="18"/>
          <w:szCs w:val="18"/>
        </w:rPr>
        <w:t>”,</w:t>
      </w:r>
    </w:p>
    <w:p w14:paraId="06605816" w14:textId="77777777" w:rsidR="008B1E01" w:rsidRPr="004D1F41" w:rsidRDefault="008B1E01" w:rsidP="00686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</w:rPr>
      </w:pPr>
    </w:p>
    <w:p w14:paraId="391FFAFE" w14:textId="77777777" w:rsidR="008B1E01" w:rsidRPr="004D1F41" w:rsidRDefault="008B1E01" w:rsidP="00686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</w:rPr>
      </w:pPr>
      <w:r w:rsidRPr="004D1F41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</w:rPr>
        <w:t>łącznie zwanymi dalej „</w:t>
      </w:r>
      <w:r w:rsidRPr="004D1F41">
        <w:rPr>
          <w:rFonts w:ascii="Arial" w:eastAsia="Times New Roman" w:hAnsi="Arial" w:cs="Arial"/>
          <w:b/>
          <w:color w:val="auto"/>
          <w:sz w:val="18"/>
          <w:szCs w:val="18"/>
          <w:bdr w:val="none" w:sz="0" w:space="0" w:color="auto"/>
        </w:rPr>
        <w:t>Stronami</w:t>
      </w:r>
      <w:r w:rsidRPr="004D1F41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</w:rPr>
        <w:t>”</w:t>
      </w:r>
    </w:p>
    <w:p w14:paraId="1AECA231" w14:textId="77777777" w:rsidR="008B1E01" w:rsidRPr="004D1F41" w:rsidRDefault="008B1E01" w:rsidP="00686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hAnsi="Arial" w:cs="Arial"/>
          <w:color w:val="FF0000"/>
          <w:sz w:val="18"/>
          <w:szCs w:val="18"/>
          <w:bdr w:val="none" w:sz="0" w:space="0" w:color="auto"/>
          <w:lang w:eastAsia="en-US"/>
        </w:rPr>
      </w:pPr>
    </w:p>
    <w:p w14:paraId="3B5E0341" w14:textId="1377285D" w:rsidR="008B1E01" w:rsidRPr="004D1F41" w:rsidRDefault="008B1E01" w:rsidP="00686704">
      <w:pPr>
        <w:widowControl w:val="0"/>
        <w:tabs>
          <w:tab w:val="left" w:pos="0"/>
        </w:tabs>
        <w:spacing w:after="0"/>
        <w:ind w:right="-286"/>
        <w:rPr>
          <w:rFonts w:ascii="Arial" w:eastAsia="Times New Roman" w:hAnsi="Arial" w:cs="Arial"/>
          <w:sz w:val="18"/>
          <w:szCs w:val="18"/>
        </w:rPr>
      </w:pPr>
      <w:r w:rsidRPr="004D1F41">
        <w:rPr>
          <w:rFonts w:ascii="Arial" w:eastAsia="Times New Roman" w:hAnsi="Arial" w:cs="Arial"/>
          <w:sz w:val="18"/>
          <w:szCs w:val="18"/>
        </w:rPr>
        <w:t xml:space="preserve">Strony zawierają umowę w ramach zamówienia publicznego przeprowadzonego w trybie </w:t>
      </w:r>
      <w:r w:rsidR="006C4078" w:rsidRPr="004D1F41">
        <w:rPr>
          <w:rFonts w:ascii="Arial" w:eastAsia="Times New Roman" w:hAnsi="Arial" w:cs="Arial"/>
          <w:sz w:val="18"/>
          <w:szCs w:val="18"/>
        </w:rPr>
        <w:t>podstawow</w:t>
      </w:r>
      <w:r w:rsidR="004B7074">
        <w:rPr>
          <w:rFonts w:ascii="Arial" w:eastAsia="Times New Roman" w:hAnsi="Arial" w:cs="Arial"/>
          <w:sz w:val="18"/>
          <w:szCs w:val="18"/>
        </w:rPr>
        <w:t>ym</w:t>
      </w:r>
      <w:r w:rsidRPr="004D1F41">
        <w:rPr>
          <w:rFonts w:ascii="Arial" w:eastAsia="Times New Roman" w:hAnsi="Arial" w:cs="Arial"/>
          <w:sz w:val="18"/>
          <w:szCs w:val="18"/>
        </w:rPr>
        <w:t>, zgodnie z</w:t>
      </w:r>
      <w:r w:rsidR="00A9678E">
        <w:rPr>
          <w:rFonts w:ascii="Arial" w:eastAsia="Times New Roman" w:hAnsi="Arial" w:cs="Arial"/>
          <w:sz w:val="18"/>
          <w:szCs w:val="18"/>
        </w:rPr>
        <w:t> </w:t>
      </w:r>
      <w:r w:rsidRPr="004D1F41">
        <w:rPr>
          <w:rFonts w:ascii="Arial" w:eastAsia="Times New Roman" w:hAnsi="Arial" w:cs="Arial"/>
          <w:sz w:val="18"/>
          <w:szCs w:val="18"/>
        </w:rPr>
        <w:t>przepisami ustawy z dnia 11 września 2019 r. - Prawo zamówień publicznych o następującej treści:</w:t>
      </w:r>
    </w:p>
    <w:p w14:paraId="5BA0A1E0" w14:textId="77777777" w:rsidR="008B1E01" w:rsidRPr="004D1F41" w:rsidRDefault="008B1E01" w:rsidP="00686704">
      <w:pPr>
        <w:widowControl w:val="0"/>
        <w:tabs>
          <w:tab w:val="left" w:pos="0"/>
        </w:tabs>
        <w:spacing w:after="0"/>
        <w:ind w:right="-286"/>
        <w:rPr>
          <w:rFonts w:ascii="Arial" w:eastAsia="Times New Roman" w:hAnsi="Arial" w:cs="Arial"/>
          <w:sz w:val="18"/>
          <w:szCs w:val="18"/>
        </w:rPr>
      </w:pPr>
    </w:p>
    <w:p w14:paraId="200D8A7A" w14:textId="77777777" w:rsidR="008B1E01" w:rsidRPr="004D1F41" w:rsidRDefault="008B1E01" w:rsidP="00686704">
      <w:pPr>
        <w:suppressAutoHyphens/>
        <w:spacing w:after="0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4D1F41">
        <w:rPr>
          <w:rFonts w:ascii="Arial" w:hAnsi="Arial" w:cs="Arial"/>
          <w:b/>
          <w:sz w:val="18"/>
          <w:szCs w:val="18"/>
        </w:rPr>
        <w:t>§ 1.</w:t>
      </w:r>
    </w:p>
    <w:p w14:paraId="42862A03" w14:textId="51385193" w:rsidR="008B1E01" w:rsidRPr="004D1F41" w:rsidRDefault="008B1E01" w:rsidP="007E20C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Przedmiotem umowy jest </w:t>
      </w:r>
      <w:r w:rsidRPr="004D1F41">
        <w:rPr>
          <w:rFonts w:ascii="Arial" w:hAnsi="Arial" w:cs="Arial"/>
          <w:color w:val="auto"/>
          <w:sz w:val="18"/>
          <w:szCs w:val="18"/>
        </w:rPr>
        <w:t>przygotowanie</w:t>
      </w:r>
      <w:r w:rsidR="0059140B" w:rsidRPr="004D1F41">
        <w:rPr>
          <w:rFonts w:ascii="Arial" w:hAnsi="Arial" w:cs="Arial"/>
          <w:color w:val="auto"/>
          <w:sz w:val="18"/>
          <w:szCs w:val="18"/>
        </w:rPr>
        <w:t xml:space="preserve"> i przeprowadzenie konferencji prasowej „Otwarcie sezonu turystycznego 2024 na Mazowszu”.</w:t>
      </w:r>
    </w:p>
    <w:p w14:paraId="6118496B" w14:textId="4E4CACC6" w:rsidR="00786A6A" w:rsidRPr="004D1F41" w:rsidRDefault="008B1E01" w:rsidP="007E20C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D1F41">
        <w:rPr>
          <w:rFonts w:ascii="Arial" w:hAnsi="Arial" w:cs="Arial"/>
          <w:color w:val="auto"/>
          <w:sz w:val="18"/>
          <w:szCs w:val="18"/>
          <w:bdr w:val="none" w:sz="0" w:space="0" w:color="auto"/>
          <w:lang w:eastAsia="ar-SA"/>
        </w:rPr>
        <w:t xml:space="preserve">Usługa jest wykonywana w okresie do </w:t>
      </w:r>
      <w:r w:rsidR="00BD1F73">
        <w:rPr>
          <w:rFonts w:ascii="Arial" w:hAnsi="Arial" w:cs="Arial"/>
          <w:color w:val="auto"/>
          <w:sz w:val="18"/>
          <w:szCs w:val="18"/>
          <w:bdr w:val="none" w:sz="0" w:space="0" w:color="auto"/>
          <w:lang w:eastAsia="ar-SA"/>
        </w:rPr>
        <w:t>30 dni</w:t>
      </w:r>
      <w:r w:rsidR="00252734">
        <w:rPr>
          <w:rFonts w:ascii="Arial" w:hAnsi="Arial" w:cs="Arial"/>
          <w:color w:val="auto"/>
          <w:sz w:val="18"/>
          <w:szCs w:val="18"/>
          <w:bdr w:val="none" w:sz="0" w:space="0" w:color="auto"/>
          <w:lang w:eastAsia="ar-SA"/>
        </w:rPr>
        <w:t xml:space="preserve"> </w:t>
      </w:r>
      <w:r w:rsidRPr="004D1F41">
        <w:rPr>
          <w:rFonts w:ascii="Arial" w:hAnsi="Arial" w:cs="Arial"/>
          <w:color w:val="auto"/>
          <w:sz w:val="18"/>
          <w:szCs w:val="18"/>
          <w:bdr w:val="none" w:sz="0" w:space="0" w:color="auto"/>
          <w:lang w:eastAsia="ar-SA"/>
        </w:rPr>
        <w:t>od dnia zawarcia umowy</w:t>
      </w:r>
      <w:r w:rsidR="00786A6A" w:rsidRPr="004D1F41">
        <w:rPr>
          <w:rFonts w:ascii="Arial" w:hAnsi="Arial" w:cs="Arial"/>
          <w:color w:val="auto"/>
          <w:sz w:val="18"/>
          <w:szCs w:val="18"/>
          <w:bdr w:val="none" w:sz="0" w:space="0" w:color="auto"/>
          <w:lang w:eastAsia="ar-SA"/>
        </w:rPr>
        <w:t>, a k</w:t>
      </w:r>
      <w:r w:rsidR="00786A6A" w:rsidRPr="004D1F41">
        <w:rPr>
          <w:rFonts w:ascii="Arial" w:hAnsi="Arial" w:cs="Arial"/>
          <w:color w:val="auto"/>
          <w:sz w:val="18"/>
          <w:szCs w:val="18"/>
        </w:rPr>
        <w:t xml:space="preserve">onferencja odbędzie się </w:t>
      </w:r>
      <w:r w:rsidR="00A9678E" w:rsidRPr="00A9678E">
        <w:rPr>
          <w:rFonts w:ascii="Arial" w:hAnsi="Arial" w:cs="Arial"/>
          <w:color w:val="auto"/>
          <w:sz w:val="18"/>
          <w:szCs w:val="18"/>
        </w:rPr>
        <w:t>10 czerwca</w:t>
      </w:r>
      <w:r w:rsidR="00A9678E">
        <w:rPr>
          <w:rFonts w:ascii="Arial" w:hAnsi="Arial" w:cs="Arial"/>
          <w:strike/>
          <w:color w:val="auto"/>
          <w:sz w:val="18"/>
          <w:szCs w:val="18"/>
        </w:rPr>
        <w:t xml:space="preserve"> </w:t>
      </w:r>
      <w:r w:rsidR="00786A6A" w:rsidRPr="004D1F41">
        <w:rPr>
          <w:rFonts w:ascii="Arial" w:hAnsi="Arial" w:cs="Arial"/>
          <w:color w:val="auto"/>
          <w:sz w:val="18"/>
          <w:szCs w:val="18"/>
        </w:rPr>
        <w:t xml:space="preserve">2024 roku </w:t>
      </w:r>
      <w:r w:rsidR="00A9678E">
        <w:rPr>
          <w:rFonts w:ascii="Arial" w:hAnsi="Arial" w:cs="Arial"/>
          <w:color w:val="auto"/>
          <w:sz w:val="18"/>
          <w:szCs w:val="18"/>
        </w:rPr>
        <w:t xml:space="preserve">w godz. 10:00 – 12:00 </w:t>
      </w:r>
      <w:r w:rsidR="00786A6A" w:rsidRPr="004D1F41">
        <w:rPr>
          <w:rFonts w:ascii="Arial" w:hAnsi="Arial" w:cs="Arial"/>
          <w:color w:val="auto"/>
          <w:sz w:val="18"/>
          <w:szCs w:val="18"/>
        </w:rPr>
        <w:t>w ………………………………...</w:t>
      </w:r>
    </w:p>
    <w:p w14:paraId="0B82E8DC" w14:textId="28BCC049" w:rsidR="00B00D6B" w:rsidRDefault="00B41662" w:rsidP="001E38D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color w:val="auto"/>
          <w:sz w:val="18"/>
          <w:szCs w:val="18"/>
        </w:rPr>
        <w:t>K</w:t>
      </w:r>
      <w:r w:rsidR="00F50F54" w:rsidRPr="004D1F41">
        <w:rPr>
          <w:rFonts w:ascii="Arial" w:hAnsi="Arial" w:cs="Arial"/>
          <w:color w:val="auto"/>
          <w:sz w:val="18"/>
          <w:szCs w:val="18"/>
        </w:rPr>
        <w:t>onferencja</w:t>
      </w:r>
      <w:r w:rsidRPr="004D1F41">
        <w:rPr>
          <w:rFonts w:ascii="Arial" w:hAnsi="Arial" w:cs="Arial"/>
          <w:color w:val="auto"/>
          <w:sz w:val="18"/>
          <w:szCs w:val="18"/>
        </w:rPr>
        <w:t xml:space="preserve"> zostanie zrealizowana zgodnie ze Opisem Przedmiotu Zamówienia </w:t>
      </w:r>
      <w:r w:rsidR="0045641C" w:rsidRPr="004D1F41">
        <w:rPr>
          <w:rFonts w:ascii="Arial" w:hAnsi="Arial" w:cs="Arial"/>
          <w:color w:val="auto"/>
          <w:sz w:val="18"/>
          <w:szCs w:val="18"/>
        </w:rPr>
        <w:t xml:space="preserve">stanowiącym </w:t>
      </w:r>
      <w:r w:rsidRPr="004D1F41">
        <w:rPr>
          <w:rFonts w:ascii="Arial" w:hAnsi="Arial" w:cs="Arial"/>
          <w:color w:val="auto"/>
          <w:sz w:val="18"/>
          <w:szCs w:val="18"/>
        </w:rPr>
        <w:t>załącznik nr 1 do</w:t>
      </w:r>
      <w:r w:rsidR="0045641C" w:rsidRPr="004D1F41">
        <w:rPr>
          <w:rFonts w:ascii="Arial" w:hAnsi="Arial" w:cs="Arial"/>
          <w:color w:val="auto"/>
          <w:sz w:val="18"/>
          <w:szCs w:val="18"/>
        </w:rPr>
        <w:t xml:space="preserve"> </w:t>
      </w:r>
      <w:r w:rsidR="008F28A4" w:rsidRPr="004D1F41">
        <w:rPr>
          <w:rFonts w:ascii="Arial" w:hAnsi="Arial" w:cs="Arial"/>
          <w:color w:val="auto"/>
          <w:sz w:val="18"/>
          <w:szCs w:val="18"/>
        </w:rPr>
        <w:t>U</w:t>
      </w:r>
      <w:r w:rsidRPr="004D1F41">
        <w:rPr>
          <w:rFonts w:ascii="Arial" w:hAnsi="Arial" w:cs="Arial"/>
          <w:color w:val="auto"/>
          <w:sz w:val="18"/>
          <w:szCs w:val="18"/>
        </w:rPr>
        <w:t xml:space="preserve">mowy oraz formularzem oferty złożonym przez Wykonawcę, stanowiącym załącznik nr 2 do </w:t>
      </w:r>
      <w:r w:rsidR="008F28A4" w:rsidRPr="004D1F41">
        <w:rPr>
          <w:rFonts w:ascii="Arial" w:hAnsi="Arial" w:cs="Arial"/>
          <w:color w:val="auto"/>
          <w:sz w:val="18"/>
          <w:szCs w:val="18"/>
        </w:rPr>
        <w:t>U</w:t>
      </w:r>
      <w:r w:rsidRPr="004D1F41">
        <w:rPr>
          <w:rFonts w:ascii="Arial" w:hAnsi="Arial" w:cs="Arial"/>
          <w:color w:val="auto"/>
          <w:sz w:val="18"/>
          <w:szCs w:val="18"/>
        </w:rPr>
        <w:t>mowy</w:t>
      </w:r>
      <w:r w:rsidR="00BD1F73">
        <w:rPr>
          <w:rFonts w:ascii="Arial" w:hAnsi="Arial" w:cs="Arial"/>
          <w:color w:val="auto"/>
          <w:sz w:val="18"/>
          <w:szCs w:val="18"/>
        </w:rPr>
        <w:t xml:space="preserve"> oraz zgodnie z </w:t>
      </w:r>
      <w:r w:rsidR="00BD1F73" w:rsidRPr="001E6C76">
        <w:rPr>
          <w:rFonts w:ascii="Arial" w:hAnsi="Arial" w:cs="Arial"/>
          <w:color w:val="auto"/>
          <w:sz w:val="18"/>
          <w:szCs w:val="18"/>
        </w:rPr>
        <w:t xml:space="preserve">koncepcją </w:t>
      </w:r>
      <w:r w:rsidR="00433222" w:rsidRPr="001E6C76">
        <w:rPr>
          <w:rFonts w:ascii="Arial" w:hAnsi="Arial" w:cs="Arial"/>
          <w:color w:val="auto"/>
          <w:sz w:val="18"/>
          <w:szCs w:val="18"/>
        </w:rPr>
        <w:t>organizacji konferencji</w:t>
      </w:r>
      <w:r w:rsidR="00BD1F73" w:rsidRPr="001E6C76">
        <w:rPr>
          <w:rFonts w:ascii="Arial" w:hAnsi="Arial" w:cs="Arial"/>
          <w:color w:val="auto"/>
          <w:sz w:val="18"/>
          <w:szCs w:val="18"/>
        </w:rPr>
        <w:t xml:space="preserve"> </w:t>
      </w:r>
      <w:r w:rsidR="001E6C76" w:rsidRPr="001E6C76">
        <w:rPr>
          <w:rFonts w:ascii="Arial" w:hAnsi="Arial" w:cs="Arial"/>
          <w:color w:val="auto"/>
          <w:sz w:val="18"/>
          <w:szCs w:val="18"/>
        </w:rPr>
        <w:t>stanowiąca</w:t>
      </w:r>
      <w:r w:rsidR="00BD1F73" w:rsidRPr="001E6C76">
        <w:rPr>
          <w:rFonts w:ascii="Arial" w:hAnsi="Arial" w:cs="Arial"/>
          <w:color w:val="auto"/>
          <w:sz w:val="18"/>
          <w:szCs w:val="18"/>
        </w:rPr>
        <w:t xml:space="preserve"> załącznik nr 3 do Umowy</w:t>
      </w:r>
      <w:r w:rsidR="001E38D4">
        <w:rPr>
          <w:rFonts w:ascii="Arial" w:hAnsi="Arial" w:cs="Arial"/>
          <w:color w:val="auto"/>
          <w:sz w:val="18"/>
          <w:szCs w:val="18"/>
        </w:rPr>
        <w:t xml:space="preserve"> </w:t>
      </w:r>
      <w:r w:rsidR="00B00D6B" w:rsidRPr="00B00D6B">
        <w:t xml:space="preserve"> </w:t>
      </w:r>
      <w:r w:rsidR="00B00D6B" w:rsidRPr="00B00D6B">
        <w:rPr>
          <w:rFonts w:ascii="Arial" w:hAnsi="Arial" w:cs="Arial"/>
          <w:sz w:val="18"/>
          <w:szCs w:val="18"/>
        </w:rPr>
        <w:t xml:space="preserve">z zastrzeżeniem, że </w:t>
      </w:r>
      <w:r w:rsidR="00B00D6B">
        <w:rPr>
          <w:rFonts w:ascii="Arial" w:hAnsi="Arial" w:cs="Arial"/>
          <w:sz w:val="18"/>
          <w:szCs w:val="18"/>
        </w:rPr>
        <w:t>S</w:t>
      </w:r>
      <w:r w:rsidR="00B00D6B" w:rsidRPr="00B00D6B">
        <w:rPr>
          <w:rFonts w:ascii="Arial" w:hAnsi="Arial" w:cs="Arial"/>
          <w:sz w:val="18"/>
          <w:szCs w:val="18"/>
        </w:rPr>
        <w:t>trony mają możliwość rozwinięcia/ulepszenia tej koncepcji dla osiągnięcia jak najlepszego efektu</w:t>
      </w:r>
      <w:r w:rsidR="00B00D6B">
        <w:rPr>
          <w:rFonts w:ascii="Arial" w:hAnsi="Arial" w:cs="Arial"/>
          <w:sz w:val="18"/>
          <w:szCs w:val="18"/>
        </w:rPr>
        <w:t>.</w:t>
      </w:r>
    </w:p>
    <w:p w14:paraId="411A5D1C" w14:textId="45DB7F16" w:rsidR="0037677F" w:rsidRPr="004D1F41" w:rsidRDefault="0086303D" w:rsidP="007E20C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 </w:t>
      </w:r>
      <w:r w:rsidR="00B00D6B">
        <w:rPr>
          <w:rFonts w:ascii="Arial" w:hAnsi="Arial" w:cs="Arial"/>
          <w:sz w:val="18"/>
          <w:szCs w:val="18"/>
        </w:rPr>
        <w:t xml:space="preserve">W ramach realizacji przedmiotu umowy </w:t>
      </w:r>
      <w:r w:rsidR="008C61EE" w:rsidRPr="004D1F41">
        <w:rPr>
          <w:rFonts w:ascii="Arial" w:hAnsi="Arial" w:cs="Arial"/>
          <w:sz w:val="18"/>
          <w:szCs w:val="18"/>
        </w:rPr>
        <w:t>Wykonawca</w:t>
      </w:r>
      <w:r w:rsidR="00F441B5" w:rsidRPr="004D1F41">
        <w:rPr>
          <w:rFonts w:ascii="Arial" w:hAnsi="Arial" w:cs="Arial"/>
          <w:sz w:val="18"/>
          <w:szCs w:val="18"/>
        </w:rPr>
        <w:t xml:space="preserve"> </w:t>
      </w:r>
      <w:r w:rsidR="00892C9F" w:rsidRPr="004D1F41">
        <w:rPr>
          <w:rFonts w:ascii="Arial" w:hAnsi="Arial" w:cs="Arial"/>
          <w:sz w:val="18"/>
          <w:szCs w:val="18"/>
        </w:rPr>
        <w:t xml:space="preserve">zrealizuje </w:t>
      </w:r>
      <w:r w:rsidR="00F441B5" w:rsidRPr="004D1F41">
        <w:rPr>
          <w:rFonts w:ascii="Arial" w:hAnsi="Arial" w:cs="Arial"/>
          <w:sz w:val="18"/>
          <w:szCs w:val="18"/>
        </w:rPr>
        <w:t>w szczególności</w:t>
      </w:r>
      <w:r w:rsidR="00892C9F" w:rsidRPr="004D1F41">
        <w:rPr>
          <w:rFonts w:ascii="Arial" w:hAnsi="Arial" w:cs="Arial"/>
          <w:sz w:val="18"/>
          <w:szCs w:val="18"/>
        </w:rPr>
        <w:t xml:space="preserve"> następujące działania</w:t>
      </w:r>
      <w:r w:rsidR="008C61EE" w:rsidRPr="004D1F41">
        <w:rPr>
          <w:rFonts w:ascii="Arial" w:hAnsi="Arial" w:cs="Arial"/>
          <w:sz w:val="18"/>
          <w:szCs w:val="18"/>
        </w:rPr>
        <w:t>:</w:t>
      </w:r>
    </w:p>
    <w:p w14:paraId="1DE56F6C" w14:textId="61011F36" w:rsidR="00F50F54" w:rsidRPr="004D1F41" w:rsidRDefault="00F50F54" w:rsidP="007E20C9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sz w:val="18"/>
          <w:szCs w:val="18"/>
        </w:rPr>
      </w:pPr>
      <w:bookmarkStart w:id="1" w:name="_Hlk159920244"/>
      <w:r w:rsidRPr="004D1F41">
        <w:rPr>
          <w:rFonts w:ascii="Arial" w:hAnsi="Arial" w:cs="Arial"/>
          <w:sz w:val="18"/>
          <w:szCs w:val="18"/>
        </w:rPr>
        <w:t>przygotowanie scenariusza konferencji</w:t>
      </w:r>
      <w:r w:rsidR="000F7EED" w:rsidRPr="00B66AC7">
        <w:rPr>
          <w:rFonts w:ascii="Arial" w:hAnsi="Arial" w:cs="Arial"/>
          <w:sz w:val="18"/>
          <w:szCs w:val="18"/>
        </w:rPr>
        <w:t xml:space="preserve"> </w:t>
      </w:r>
      <w:bookmarkStart w:id="2" w:name="_Hlk161843770"/>
      <w:r w:rsidR="000F7EED" w:rsidRPr="00B66AC7">
        <w:rPr>
          <w:rFonts w:ascii="Arial" w:hAnsi="Arial" w:cs="Arial"/>
          <w:sz w:val="18"/>
          <w:szCs w:val="18"/>
        </w:rPr>
        <w:t>w porozumieniu z Zamawiającym</w:t>
      </w:r>
      <w:r w:rsidRPr="004D1F41">
        <w:rPr>
          <w:rFonts w:ascii="Arial" w:hAnsi="Arial" w:cs="Arial"/>
          <w:sz w:val="18"/>
          <w:szCs w:val="18"/>
        </w:rPr>
        <w:t xml:space="preserve"> </w:t>
      </w:r>
      <w:bookmarkEnd w:id="2"/>
      <w:r w:rsidRPr="004D1F41">
        <w:rPr>
          <w:rFonts w:ascii="Arial" w:hAnsi="Arial" w:cs="Arial"/>
          <w:sz w:val="18"/>
          <w:szCs w:val="18"/>
        </w:rPr>
        <w:t>i jego realizacja;</w:t>
      </w:r>
    </w:p>
    <w:p w14:paraId="4DAC483E" w14:textId="77777777" w:rsidR="00636EA3" w:rsidRDefault="00F50F54" w:rsidP="00636EA3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zapewnienie zaproponowanego w ofercie miejsca do przeprowadzenia konferencji;</w:t>
      </w:r>
    </w:p>
    <w:p w14:paraId="28D44E90" w14:textId="254E735C" w:rsidR="00636EA3" w:rsidRPr="00636EA3" w:rsidRDefault="00636EA3" w:rsidP="00636EA3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636EA3">
        <w:rPr>
          <w:rFonts w:ascii="Arial" w:hAnsi="Arial" w:cs="Arial"/>
          <w:sz w:val="18"/>
          <w:szCs w:val="18"/>
        </w:rPr>
        <w:t>zaproszenie drogą elektroniczną mediów regionalnych i ogólnopolskich (w szczególności zajmujących się tematyką turystyczną): radio, prasa, telewizja. Projekt zaproszenia dostarczy Zamawiający. Zaproszenia zostaną wysłane do 100 przedstawicieli mediów, w tym wskazanych przez Zamawiającego. Lista mediów musi zostać zaakceptowana przez Zamawiającego. Wykonawca będzie potwierdzał obecność i udzielał informacji dziennikarzom dot. wydarzenia;</w:t>
      </w:r>
    </w:p>
    <w:p w14:paraId="0B4B3EE8" w14:textId="748FE59F" w:rsidR="00636EA3" w:rsidRDefault="00F50F54" w:rsidP="00636EA3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zapewnienie cateringu</w:t>
      </w:r>
      <w:r w:rsidR="00636EA3">
        <w:rPr>
          <w:rFonts w:ascii="Arial" w:hAnsi="Arial" w:cs="Arial"/>
          <w:sz w:val="18"/>
          <w:szCs w:val="18"/>
        </w:rPr>
        <w:t xml:space="preserve"> śniadaniowego</w:t>
      </w:r>
      <w:r w:rsidRPr="004D1F41">
        <w:rPr>
          <w:rFonts w:ascii="Arial" w:hAnsi="Arial" w:cs="Arial"/>
          <w:sz w:val="18"/>
          <w:szCs w:val="18"/>
        </w:rPr>
        <w:t xml:space="preserve"> dla </w:t>
      </w:r>
      <w:r w:rsidR="00636EA3">
        <w:rPr>
          <w:rFonts w:ascii="Arial" w:hAnsi="Arial" w:cs="Arial"/>
          <w:sz w:val="18"/>
          <w:szCs w:val="18"/>
        </w:rPr>
        <w:t>uczestników konferencji</w:t>
      </w:r>
      <w:r w:rsidRPr="004D1F41">
        <w:rPr>
          <w:rFonts w:ascii="Arial" w:hAnsi="Arial" w:cs="Arial"/>
          <w:sz w:val="18"/>
          <w:szCs w:val="18"/>
        </w:rPr>
        <w:t xml:space="preserve"> (</w:t>
      </w:r>
      <w:r w:rsidR="00A04084" w:rsidRPr="004D1F41">
        <w:rPr>
          <w:rFonts w:ascii="Arial" w:hAnsi="Arial" w:cs="Arial"/>
          <w:sz w:val="18"/>
          <w:szCs w:val="18"/>
        </w:rPr>
        <w:t xml:space="preserve">łącznie </w:t>
      </w:r>
      <w:r w:rsidR="00C15E46" w:rsidRPr="006057BB">
        <w:rPr>
          <w:rFonts w:ascii="Arial" w:hAnsi="Arial" w:cs="Arial"/>
          <w:sz w:val="18"/>
          <w:szCs w:val="18"/>
        </w:rPr>
        <w:t>dla 6</w:t>
      </w:r>
      <w:r w:rsidR="004D1F41" w:rsidRPr="006057BB">
        <w:rPr>
          <w:rFonts w:ascii="Arial" w:hAnsi="Arial" w:cs="Arial"/>
          <w:sz w:val="18"/>
          <w:szCs w:val="18"/>
        </w:rPr>
        <w:t>5</w:t>
      </w:r>
      <w:r w:rsidR="00C15E46" w:rsidRPr="006057BB">
        <w:rPr>
          <w:rFonts w:ascii="Arial" w:hAnsi="Arial" w:cs="Arial"/>
          <w:sz w:val="18"/>
          <w:szCs w:val="18"/>
        </w:rPr>
        <w:t xml:space="preserve"> </w:t>
      </w:r>
      <w:r w:rsidR="00A04084" w:rsidRPr="006057BB">
        <w:rPr>
          <w:rFonts w:ascii="Arial" w:hAnsi="Arial" w:cs="Arial"/>
          <w:sz w:val="18"/>
          <w:szCs w:val="18"/>
        </w:rPr>
        <w:t>osób</w:t>
      </w:r>
      <w:r w:rsidR="00A04084" w:rsidRPr="004D1F41">
        <w:rPr>
          <w:rFonts w:ascii="Arial" w:hAnsi="Arial" w:cs="Arial"/>
          <w:sz w:val="18"/>
          <w:szCs w:val="18"/>
        </w:rPr>
        <w:t>)</w:t>
      </w:r>
      <w:r w:rsidR="00820C01">
        <w:rPr>
          <w:rFonts w:ascii="Arial" w:hAnsi="Arial" w:cs="Arial"/>
          <w:sz w:val="18"/>
          <w:szCs w:val="18"/>
        </w:rPr>
        <w:t>;</w:t>
      </w:r>
    </w:p>
    <w:p w14:paraId="6D726ADA" w14:textId="77AE0DEF" w:rsidR="00636EA3" w:rsidRPr="00636EA3" w:rsidRDefault="00636EA3" w:rsidP="00636EA3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636EA3">
        <w:rPr>
          <w:rFonts w:ascii="Arial" w:hAnsi="Arial" w:cs="Arial"/>
          <w:sz w:val="18"/>
          <w:szCs w:val="18"/>
        </w:rPr>
        <w:t>zapewnienie personalizowanego gadżetu dla uczestników konferencji (łącznie dla 65 osób);</w:t>
      </w:r>
    </w:p>
    <w:p w14:paraId="6FD10983" w14:textId="715DE502" w:rsidR="00F50F54" w:rsidRPr="007E20C9" w:rsidRDefault="00F50F54" w:rsidP="007E20C9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942DAF">
        <w:rPr>
          <w:rFonts w:ascii="Arial" w:hAnsi="Arial" w:cs="Arial"/>
          <w:sz w:val="18"/>
          <w:szCs w:val="18"/>
        </w:rPr>
        <w:t>zapewnienie odpowiedniej liczby miejsc siedzących przeznaczonych dla dziennikarzy</w:t>
      </w:r>
      <w:r w:rsidR="004D1F41">
        <w:rPr>
          <w:rFonts w:ascii="Arial" w:hAnsi="Arial" w:cs="Arial"/>
          <w:sz w:val="18"/>
          <w:szCs w:val="18"/>
        </w:rPr>
        <w:t>, zaproszonych gości</w:t>
      </w:r>
      <w:r w:rsidRPr="007E20C9">
        <w:rPr>
          <w:rFonts w:ascii="Arial" w:hAnsi="Arial" w:cs="Arial"/>
          <w:sz w:val="18"/>
          <w:szCs w:val="18"/>
        </w:rPr>
        <w:t xml:space="preserve"> i przedstawicieli Zamawiającego</w:t>
      </w:r>
      <w:r w:rsidR="004D1F41" w:rsidRPr="007E20C9">
        <w:rPr>
          <w:rFonts w:ascii="Arial" w:hAnsi="Arial" w:cs="Arial"/>
          <w:sz w:val="18"/>
          <w:szCs w:val="18"/>
        </w:rPr>
        <w:t xml:space="preserve"> (łącznie dla 6</w:t>
      </w:r>
      <w:r w:rsidR="004D1F41" w:rsidRPr="006057BB">
        <w:rPr>
          <w:rFonts w:ascii="Arial" w:hAnsi="Arial" w:cs="Arial"/>
          <w:sz w:val="18"/>
          <w:szCs w:val="18"/>
        </w:rPr>
        <w:t>5</w:t>
      </w:r>
      <w:r w:rsidR="004D1F41" w:rsidRPr="007E20C9">
        <w:rPr>
          <w:rFonts w:ascii="Arial" w:hAnsi="Arial" w:cs="Arial"/>
          <w:sz w:val="18"/>
          <w:szCs w:val="18"/>
        </w:rPr>
        <w:t xml:space="preserve"> osób)</w:t>
      </w:r>
      <w:r w:rsidRPr="007E20C9">
        <w:rPr>
          <w:rFonts w:ascii="Arial" w:hAnsi="Arial" w:cs="Arial"/>
          <w:sz w:val="18"/>
          <w:szCs w:val="18"/>
        </w:rPr>
        <w:t xml:space="preserve">; </w:t>
      </w:r>
    </w:p>
    <w:p w14:paraId="3F7EE0B5" w14:textId="6B59829B" w:rsidR="00F50F54" w:rsidRPr="007E20C9" w:rsidRDefault="00F50F54" w:rsidP="007E20C9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7E20C9">
        <w:rPr>
          <w:rFonts w:ascii="Arial" w:hAnsi="Arial" w:cs="Arial"/>
          <w:sz w:val="18"/>
          <w:szCs w:val="18"/>
        </w:rPr>
        <w:t>zapewnienie aktywności dla dziennikarzy i</w:t>
      </w:r>
      <w:r w:rsidR="007E20C9">
        <w:rPr>
          <w:rFonts w:ascii="Arial" w:hAnsi="Arial" w:cs="Arial"/>
          <w:sz w:val="18"/>
          <w:szCs w:val="18"/>
        </w:rPr>
        <w:t> </w:t>
      </w:r>
      <w:r w:rsidRPr="007E20C9">
        <w:rPr>
          <w:rFonts w:ascii="Arial" w:hAnsi="Arial" w:cs="Arial"/>
          <w:sz w:val="18"/>
          <w:szCs w:val="18"/>
        </w:rPr>
        <w:t>przedstawicieli Zamawiającego</w:t>
      </w:r>
      <w:r w:rsidR="004D1F41" w:rsidRPr="007E20C9">
        <w:rPr>
          <w:rFonts w:ascii="Arial" w:hAnsi="Arial" w:cs="Arial"/>
          <w:sz w:val="18"/>
          <w:szCs w:val="18"/>
        </w:rPr>
        <w:t xml:space="preserve"> </w:t>
      </w:r>
      <w:bookmarkStart w:id="3" w:name="_Hlk161844132"/>
      <w:r w:rsidR="004D1F41" w:rsidRPr="007E20C9">
        <w:rPr>
          <w:rFonts w:ascii="Arial" w:hAnsi="Arial" w:cs="Arial"/>
          <w:sz w:val="18"/>
          <w:szCs w:val="18"/>
        </w:rPr>
        <w:t>(łącznie dla 65 osób)</w:t>
      </w:r>
      <w:bookmarkEnd w:id="3"/>
      <w:r w:rsidR="00820C01">
        <w:rPr>
          <w:rFonts w:ascii="Arial" w:hAnsi="Arial" w:cs="Arial"/>
          <w:sz w:val="18"/>
          <w:szCs w:val="18"/>
        </w:rPr>
        <w:t>;</w:t>
      </w:r>
    </w:p>
    <w:p w14:paraId="02BA4AE8" w14:textId="77777777" w:rsidR="00F50F54" w:rsidRPr="004D1F41" w:rsidRDefault="00F50F54" w:rsidP="007E20C9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przygotowanie i przesłanie po wydarzeniu informacji prasowej dla dziennikarzy obecnych na wydarzeniu;</w:t>
      </w:r>
    </w:p>
    <w:p w14:paraId="6B5E0B30" w14:textId="6C7987FF" w:rsidR="00F50F54" w:rsidRPr="004D1F41" w:rsidRDefault="00F50F54" w:rsidP="007E20C9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zapewnienie nagłośnienia, jeśli warunki lokalizacyjne będą tego wymagały, zwłaszcza jeśli konferencja będzie się </w:t>
      </w:r>
      <w:r w:rsidR="00892C9F" w:rsidRPr="004D1F41">
        <w:rPr>
          <w:rFonts w:ascii="Arial" w:hAnsi="Arial" w:cs="Arial"/>
          <w:sz w:val="18"/>
          <w:szCs w:val="18"/>
        </w:rPr>
        <w:t xml:space="preserve">odbywała </w:t>
      </w:r>
      <w:r w:rsidRPr="004D1F41">
        <w:rPr>
          <w:rFonts w:ascii="Arial" w:hAnsi="Arial" w:cs="Arial"/>
          <w:sz w:val="18"/>
          <w:szCs w:val="18"/>
        </w:rPr>
        <w:t>w przestrzeni otwartej;</w:t>
      </w:r>
    </w:p>
    <w:p w14:paraId="0ECE5252" w14:textId="6EDEFCE1" w:rsidR="00F50F54" w:rsidRPr="004D1F41" w:rsidRDefault="00F50F54" w:rsidP="007E20C9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zapewnienie ekranu 80 cali w celu wyświetlania materiału wideo z podłączeniem do prądu (wraz z prądem);</w:t>
      </w:r>
    </w:p>
    <w:p w14:paraId="00D2D813" w14:textId="77777777" w:rsidR="00F50F54" w:rsidRPr="004D1F41" w:rsidRDefault="00F50F54" w:rsidP="007E20C9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zapewnienie mini-sceny;</w:t>
      </w:r>
    </w:p>
    <w:p w14:paraId="354E6258" w14:textId="77777777" w:rsidR="00F50F54" w:rsidRPr="004D1F41" w:rsidRDefault="00F50F54" w:rsidP="007E20C9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lastRenderedPageBreak/>
        <w:t>zapewnienie prowadzącego konferencję;</w:t>
      </w:r>
    </w:p>
    <w:p w14:paraId="58210D86" w14:textId="77777777" w:rsidR="00F50F54" w:rsidRPr="004D1F41" w:rsidRDefault="00F50F54" w:rsidP="007E20C9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koordynacja całości wydarzenia;</w:t>
      </w:r>
    </w:p>
    <w:p w14:paraId="228FB482" w14:textId="18545C27" w:rsidR="00F50F54" w:rsidRDefault="00F50F54" w:rsidP="007E20C9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zapewnienie transmisji on-line na Facebooku @mazowsze.serce.polski</w:t>
      </w:r>
      <w:r w:rsidR="00892C9F" w:rsidRPr="004D1F41">
        <w:rPr>
          <w:rFonts w:ascii="Arial" w:hAnsi="Arial" w:cs="Arial"/>
          <w:sz w:val="18"/>
          <w:szCs w:val="18"/>
        </w:rPr>
        <w:t>.</w:t>
      </w:r>
    </w:p>
    <w:p w14:paraId="3C3D6CEE" w14:textId="62C413E2" w:rsidR="000E620B" w:rsidRPr="00636EA3" w:rsidRDefault="00636EA3" w:rsidP="007E20C9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  <w:color w:val="auto"/>
          <w:sz w:val="18"/>
          <w:szCs w:val="18"/>
        </w:rPr>
      </w:pPr>
      <w:r w:rsidRPr="00636EA3">
        <w:rPr>
          <w:rFonts w:ascii="Arial" w:hAnsi="Arial" w:cs="Arial"/>
          <w:color w:val="auto"/>
          <w:sz w:val="18"/>
          <w:szCs w:val="18"/>
        </w:rPr>
        <w:t xml:space="preserve">Wykonawca </w:t>
      </w:r>
      <w:r w:rsidR="000E620B" w:rsidRPr="00636EA3">
        <w:rPr>
          <w:rFonts w:ascii="Arial" w:hAnsi="Arial" w:cs="Arial"/>
          <w:color w:val="auto"/>
          <w:sz w:val="18"/>
          <w:szCs w:val="18"/>
        </w:rPr>
        <w:t xml:space="preserve">zobowiązuje się do ubezpieczenia NNW uczestników </w:t>
      </w:r>
      <w:r w:rsidR="001C119F" w:rsidRPr="00636EA3">
        <w:rPr>
          <w:rFonts w:ascii="Arial" w:hAnsi="Arial" w:cs="Arial"/>
          <w:color w:val="auto"/>
          <w:sz w:val="18"/>
          <w:szCs w:val="18"/>
        </w:rPr>
        <w:t>konferencji</w:t>
      </w:r>
      <w:r w:rsidR="000E620B" w:rsidRPr="00636EA3">
        <w:rPr>
          <w:rFonts w:ascii="Arial" w:hAnsi="Arial" w:cs="Arial"/>
          <w:color w:val="auto"/>
          <w:sz w:val="18"/>
          <w:szCs w:val="18"/>
        </w:rPr>
        <w:t xml:space="preserve"> przy min. uposażeniu </w:t>
      </w:r>
      <w:r w:rsidR="00C156C4" w:rsidRPr="00636EA3">
        <w:rPr>
          <w:rFonts w:ascii="Arial" w:hAnsi="Arial" w:cs="Arial"/>
          <w:color w:val="auto"/>
          <w:sz w:val="18"/>
          <w:szCs w:val="18"/>
        </w:rPr>
        <w:t xml:space="preserve">30 000 </w:t>
      </w:r>
      <w:r w:rsidR="000E620B" w:rsidRPr="00636EA3">
        <w:rPr>
          <w:rFonts w:ascii="Arial" w:hAnsi="Arial" w:cs="Arial"/>
          <w:color w:val="auto"/>
          <w:sz w:val="18"/>
          <w:szCs w:val="18"/>
        </w:rPr>
        <w:t xml:space="preserve">zł na osobę przy założeniu, że nie będzie to więcej niż </w:t>
      </w:r>
      <w:r w:rsidR="001C119F" w:rsidRPr="00636EA3">
        <w:rPr>
          <w:rFonts w:ascii="Arial" w:hAnsi="Arial" w:cs="Arial"/>
          <w:color w:val="auto"/>
          <w:sz w:val="18"/>
          <w:szCs w:val="18"/>
        </w:rPr>
        <w:t>65</w:t>
      </w:r>
      <w:r w:rsidR="000E620B" w:rsidRPr="00636EA3">
        <w:rPr>
          <w:rFonts w:ascii="Arial" w:hAnsi="Arial" w:cs="Arial"/>
          <w:color w:val="auto"/>
          <w:sz w:val="18"/>
          <w:szCs w:val="18"/>
        </w:rPr>
        <w:t xml:space="preserve"> osób uczestniczących w tym samym czasie w </w:t>
      </w:r>
      <w:r w:rsidR="001C119F" w:rsidRPr="00636EA3">
        <w:rPr>
          <w:rFonts w:ascii="Arial" w:hAnsi="Arial" w:cs="Arial"/>
          <w:color w:val="auto"/>
          <w:sz w:val="18"/>
          <w:szCs w:val="18"/>
        </w:rPr>
        <w:t>konferencji</w:t>
      </w:r>
      <w:r w:rsidR="000E620B" w:rsidRPr="00636EA3">
        <w:rPr>
          <w:rFonts w:ascii="Arial" w:hAnsi="Arial" w:cs="Arial"/>
          <w:color w:val="auto"/>
          <w:sz w:val="18"/>
          <w:szCs w:val="18"/>
        </w:rPr>
        <w:t>. Wykonawca zobowiązany jest do przedstawienia Zamawiającemu w ciągu 14 dni od dnia podpisania umowy, dokumentów potwierdzających zawarcie umowy ubezpieczenia NNW</w:t>
      </w:r>
      <w:r w:rsidR="001C119F" w:rsidRPr="00636EA3">
        <w:rPr>
          <w:rFonts w:ascii="Arial" w:hAnsi="Arial" w:cs="Arial"/>
          <w:color w:val="auto"/>
          <w:sz w:val="18"/>
          <w:szCs w:val="18"/>
        </w:rPr>
        <w:t>.</w:t>
      </w:r>
    </w:p>
    <w:bookmarkEnd w:id="1"/>
    <w:p w14:paraId="436E1249" w14:textId="20A276F2" w:rsidR="00F50F54" w:rsidRPr="004D1F41" w:rsidRDefault="008D2FE7" w:rsidP="007E20C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E6C76">
        <w:rPr>
          <w:rFonts w:ascii="Arial" w:hAnsi="Arial" w:cs="Arial"/>
          <w:sz w:val="18"/>
          <w:szCs w:val="18"/>
        </w:rPr>
        <w:t>W ciągu 14 dni kalendarzowych</w:t>
      </w:r>
      <w:r w:rsidRPr="004D1F41">
        <w:rPr>
          <w:rFonts w:ascii="Arial" w:hAnsi="Arial" w:cs="Arial"/>
          <w:sz w:val="18"/>
          <w:szCs w:val="18"/>
        </w:rPr>
        <w:t xml:space="preserve"> od dnia</w:t>
      </w:r>
      <w:r w:rsidR="00F50F54" w:rsidRPr="004D1F41">
        <w:rPr>
          <w:rFonts w:ascii="Arial" w:hAnsi="Arial" w:cs="Arial"/>
          <w:sz w:val="18"/>
          <w:szCs w:val="18"/>
        </w:rPr>
        <w:t xml:space="preserve"> wydarzenia </w:t>
      </w:r>
      <w:bookmarkStart w:id="4" w:name="_Hlk161399969"/>
      <w:r w:rsidR="00F50F54" w:rsidRPr="004D1F41">
        <w:rPr>
          <w:rFonts w:ascii="Arial" w:hAnsi="Arial" w:cs="Arial"/>
          <w:sz w:val="18"/>
          <w:szCs w:val="18"/>
        </w:rPr>
        <w:t>Wykonawca prześle raport z Wykonania przedmiotu Umowy, w którym przekaże liczbę uczestników</w:t>
      </w:r>
      <w:r w:rsidR="00A04084" w:rsidRPr="004D1F41">
        <w:rPr>
          <w:rFonts w:ascii="Arial" w:hAnsi="Arial" w:cs="Arial"/>
          <w:sz w:val="18"/>
          <w:szCs w:val="18"/>
        </w:rPr>
        <w:t xml:space="preserve"> wraz z </w:t>
      </w:r>
      <w:r w:rsidR="00F50F54" w:rsidRPr="004D1F41">
        <w:rPr>
          <w:rFonts w:ascii="Arial" w:hAnsi="Arial" w:cs="Arial"/>
          <w:sz w:val="18"/>
          <w:szCs w:val="18"/>
        </w:rPr>
        <w:t>iloś</w:t>
      </w:r>
      <w:r w:rsidR="00A04084" w:rsidRPr="004D1F41">
        <w:rPr>
          <w:rFonts w:ascii="Arial" w:hAnsi="Arial" w:cs="Arial"/>
          <w:sz w:val="18"/>
          <w:szCs w:val="18"/>
        </w:rPr>
        <w:t>cią</w:t>
      </w:r>
      <w:r w:rsidR="00F50F54" w:rsidRPr="004D1F41">
        <w:rPr>
          <w:rFonts w:ascii="Arial" w:hAnsi="Arial" w:cs="Arial"/>
          <w:sz w:val="18"/>
          <w:szCs w:val="18"/>
        </w:rPr>
        <w:t xml:space="preserve"> materiałów informacyjno-promocyjnych, jaka powstała w wyniku konferencji</w:t>
      </w:r>
      <w:r w:rsidR="00A04084" w:rsidRPr="004D1F41">
        <w:rPr>
          <w:rFonts w:ascii="Arial" w:hAnsi="Arial" w:cs="Arial"/>
          <w:sz w:val="18"/>
          <w:szCs w:val="18"/>
        </w:rPr>
        <w:t xml:space="preserve">. </w:t>
      </w:r>
      <w:r w:rsidRPr="004D1F41">
        <w:rPr>
          <w:rFonts w:ascii="Arial" w:hAnsi="Arial" w:cs="Arial"/>
          <w:sz w:val="18"/>
          <w:szCs w:val="18"/>
        </w:rPr>
        <w:t xml:space="preserve">Do raportu </w:t>
      </w:r>
      <w:r w:rsidR="00A04084" w:rsidRPr="004D1F41">
        <w:rPr>
          <w:rFonts w:ascii="Arial" w:hAnsi="Arial" w:cs="Arial"/>
          <w:sz w:val="18"/>
          <w:szCs w:val="18"/>
        </w:rPr>
        <w:t xml:space="preserve">Wykonawca </w:t>
      </w:r>
      <w:r w:rsidRPr="004D1F41">
        <w:rPr>
          <w:rFonts w:ascii="Arial" w:hAnsi="Arial" w:cs="Arial"/>
          <w:sz w:val="18"/>
          <w:szCs w:val="18"/>
        </w:rPr>
        <w:t xml:space="preserve">załączy </w:t>
      </w:r>
      <w:r w:rsidR="00F50F54" w:rsidRPr="004D1F41">
        <w:rPr>
          <w:rFonts w:ascii="Arial" w:hAnsi="Arial" w:cs="Arial"/>
          <w:sz w:val="18"/>
          <w:szCs w:val="18"/>
        </w:rPr>
        <w:t>materiał</w:t>
      </w:r>
      <w:r w:rsidRPr="004D1F41">
        <w:rPr>
          <w:rFonts w:ascii="Arial" w:hAnsi="Arial" w:cs="Arial"/>
          <w:sz w:val="18"/>
          <w:szCs w:val="18"/>
        </w:rPr>
        <w:t>y</w:t>
      </w:r>
      <w:r w:rsidR="00F50F54" w:rsidRPr="004D1F41">
        <w:rPr>
          <w:rFonts w:ascii="Arial" w:hAnsi="Arial" w:cs="Arial"/>
          <w:sz w:val="18"/>
          <w:szCs w:val="18"/>
        </w:rPr>
        <w:t xml:space="preserve"> źródłow</w:t>
      </w:r>
      <w:r w:rsidRPr="004D1F41">
        <w:rPr>
          <w:rFonts w:ascii="Arial" w:hAnsi="Arial" w:cs="Arial"/>
          <w:sz w:val="18"/>
          <w:szCs w:val="18"/>
        </w:rPr>
        <w:t>e</w:t>
      </w:r>
      <w:r w:rsidR="00F50F54" w:rsidRPr="004D1F41">
        <w:rPr>
          <w:rFonts w:ascii="Arial" w:hAnsi="Arial" w:cs="Arial"/>
          <w:sz w:val="18"/>
          <w:szCs w:val="18"/>
        </w:rPr>
        <w:t xml:space="preserve"> </w:t>
      </w:r>
      <w:bookmarkEnd w:id="4"/>
      <w:r w:rsidR="00F50F54" w:rsidRPr="004D1F41">
        <w:rPr>
          <w:rFonts w:ascii="Arial" w:hAnsi="Arial" w:cs="Arial"/>
          <w:sz w:val="18"/>
          <w:szCs w:val="18"/>
        </w:rPr>
        <w:t>(np. linki do artykułów w mediach, nagrania audio i video opublikowane przez dziennikarzy).</w:t>
      </w:r>
    </w:p>
    <w:p w14:paraId="278E75FB" w14:textId="411D0345" w:rsidR="00960406" w:rsidRPr="004D1F41" w:rsidRDefault="00960406" w:rsidP="001E563E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Wszystkie materiały przygotowane przez Wykonawcę w celu wykonania niniejszej </w:t>
      </w:r>
      <w:r w:rsidR="008F28A4" w:rsidRPr="004D1F41">
        <w:rPr>
          <w:rFonts w:ascii="Arial" w:hAnsi="Arial" w:cs="Arial"/>
          <w:sz w:val="18"/>
          <w:szCs w:val="18"/>
        </w:rPr>
        <w:t>U</w:t>
      </w:r>
      <w:r w:rsidRPr="004D1F41">
        <w:rPr>
          <w:rFonts w:ascii="Arial" w:hAnsi="Arial" w:cs="Arial"/>
          <w:sz w:val="18"/>
          <w:szCs w:val="18"/>
        </w:rPr>
        <w:t>mowy wymagają akceptacji Zamawiającego, przy czym przy w przypadku zatwierdzania finalnych wersji obowiązująca jest forma akceptacji dokonywana za pomocą poczty elektronicznej przez osoby określone w § 4 ust. 5.</w:t>
      </w:r>
    </w:p>
    <w:p w14:paraId="5E4D53BF" w14:textId="0AC5ED13" w:rsidR="008F28A4" w:rsidRPr="004D1F41" w:rsidRDefault="008F28A4" w:rsidP="007E20C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W celu realizacji przedmiotu umowy Zamawiający przekaże</w:t>
      </w:r>
      <w:r w:rsidR="005329F4" w:rsidRPr="004D1F41">
        <w:rPr>
          <w:rFonts w:ascii="Arial" w:hAnsi="Arial" w:cs="Arial"/>
          <w:sz w:val="18"/>
          <w:szCs w:val="18"/>
        </w:rPr>
        <w:t xml:space="preserve"> przedstawicielowi</w:t>
      </w:r>
      <w:r w:rsidRPr="004D1F41">
        <w:rPr>
          <w:rFonts w:ascii="Arial" w:hAnsi="Arial" w:cs="Arial"/>
          <w:sz w:val="18"/>
          <w:szCs w:val="18"/>
        </w:rPr>
        <w:t xml:space="preserve"> Wykonawcy dostęp do</w:t>
      </w:r>
      <w:r w:rsidR="00F441B5" w:rsidRPr="004D1F41">
        <w:rPr>
          <w:rFonts w:ascii="Arial" w:hAnsi="Arial" w:cs="Arial"/>
          <w:sz w:val="18"/>
          <w:szCs w:val="18"/>
        </w:rPr>
        <w:t> </w:t>
      </w:r>
      <w:r w:rsidRPr="004D1F41">
        <w:rPr>
          <w:rFonts w:ascii="Arial" w:hAnsi="Arial" w:cs="Arial"/>
          <w:sz w:val="18"/>
          <w:szCs w:val="18"/>
        </w:rPr>
        <w:t>kont</w:t>
      </w:r>
      <w:r w:rsidR="00F50F54" w:rsidRPr="004D1F41">
        <w:rPr>
          <w:rFonts w:ascii="Arial" w:hAnsi="Arial" w:cs="Arial"/>
          <w:sz w:val="18"/>
          <w:szCs w:val="18"/>
        </w:rPr>
        <w:t>a</w:t>
      </w:r>
      <w:r w:rsidRPr="004D1F41">
        <w:rPr>
          <w:rFonts w:ascii="Arial" w:hAnsi="Arial" w:cs="Arial"/>
          <w:sz w:val="18"/>
          <w:szCs w:val="18"/>
        </w:rPr>
        <w:t xml:space="preserve"> „</w:t>
      </w:r>
      <w:proofErr w:type="spellStart"/>
      <w:r w:rsidRPr="004D1F41">
        <w:rPr>
          <w:rFonts w:ascii="Arial" w:hAnsi="Arial" w:cs="Arial"/>
          <w:sz w:val="18"/>
          <w:szCs w:val="18"/>
        </w:rPr>
        <w:t>Mazowsze.serce.Polski</w:t>
      </w:r>
      <w:proofErr w:type="spellEnd"/>
      <w:r w:rsidRPr="004D1F41">
        <w:rPr>
          <w:rFonts w:ascii="Arial" w:hAnsi="Arial" w:cs="Arial"/>
          <w:sz w:val="18"/>
          <w:szCs w:val="18"/>
        </w:rPr>
        <w:t>" w serwisie społecznościowym Facebook o statusie „Administrator”. Dostęp do</w:t>
      </w:r>
      <w:r w:rsidR="00892C9F" w:rsidRPr="004D1F41">
        <w:rPr>
          <w:rFonts w:ascii="Arial" w:hAnsi="Arial" w:cs="Arial"/>
          <w:sz w:val="18"/>
          <w:szCs w:val="18"/>
        </w:rPr>
        <w:t> </w:t>
      </w:r>
      <w:r w:rsidRPr="004D1F41">
        <w:rPr>
          <w:rFonts w:ascii="Arial" w:hAnsi="Arial" w:cs="Arial"/>
          <w:sz w:val="18"/>
          <w:szCs w:val="18"/>
        </w:rPr>
        <w:t>konta będzie aktywny w okresie trwania umowy</w:t>
      </w:r>
      <w:r w:rsidR="005329F4" w:rsidRPr="004D1F41">
        <w:rPr>
          <w:rFonts w:ascii="Arial" w:hAnsi="Arial" w:cs="Arial"/>
          <w:sz w:val="18"/>
          <w:szCs w:val="18"/>
        </w:rPr>
        <w:t xml:space="preserve">. </w:t>
      </w:r>
      <w:r w:rsidRPr="004D1F41">
        <w:rPr>
          <w:rFonts w:ascii="Arial" w:hAnsi="Arial" w:cs="Arial"/>
          <w:sz w:val="18"/>
          <w:szCs w:val="18"/>
        </w:rPr>
        <w:t>Przedstawiciel Wykonawcy będzie zobowiązany do</w:t>
      </w:r>
      <w:r w:rsidR="00892C9F" w:rsidRPr="004D1F41">
        <w:rPr>
          <w:rFonts w:ascii="Arial" w:hAnsi="Arial" w:cs="Arial"/>
          <w:sz w:val="18"/>
          <w:szCs w:val="18"/>
        </w:rPr>
        <w:t> </w:t>
      </w:r>
      <w:r w:rsidRPr="004D1F41">
        <w:rPr>
          <w:rFonts w:ascii="Arial" w:hAnsi="Arial" w:cs="Arial"/>
          <w:sz w:val="18"/>
          <w:szCs w:val="18"/>
        </w:rPr>
        <w:t>korzystania z dostępu, o którym mowa w zdaniu pierwszym, wyłącznie w celu realizacji przedmiotu umowy, a</w:t>
      </w:r>
      <w:r w:rsidR="00F50F54" w:rsidRPr="004D1F41">
        <w:rPr>
          <w:rFonts w:ascii="Arial" w:hAnsi="Arial" w:cs="Arial"/>
          <w:sz w:val="18"/>
          <w:szCs w:val="18"/>
        </w:rPr>
        <w:t> </w:t>
      </w:r>
      <w:r w:rsidRPr="004D1F41">
        <w:rPr>
          <w:rFonts w:ascii="Arial" w:hAnsi="Arial" w:cs="Arial"/>
          <w:sz w:val="18"/>
          <w:szCs w:val="18"/>
        </w:rPr>
        <w:t xml:space="preserve">publikowane przez niego treści będą uzgadniane z Zamawiającym przed ich upublicznieniem. </w:t>
      </w:r>
    </w:p>
    <w:p w14:paraId="52B5C96F" w14:textId="77777777" w:rsidR="008B1E01" w:rsidRPr="004D1F41" w:rsidRDefault="008B1E01" w:rsidP="001E563E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D1F41">
        <w:rPr>
          <w:rFonts w:ascii="Arial" w:hAnsi="Arial" w:cs="Arial"/>
          <w:color w:val="auto"/>
          <w:sz w:val="18"/>
          <w:szCs w:val="18"/>
        </w:rPr>
        <w:t>Wykonawca oświadcza, że posiada umiejętności i kwalifikacje niezbędne do wykonania przedmiotu umowy, wykonanie przedmiotu umowy leży w granicach jego możliwości i nie istnieją żadne przeszkody natury merytorycznej, technicznej i organizacyjnej dla profesjonalnego wykonania przedmiotu umowy oraz bieżącej, niezakłóconej realizacji powierzonych czynności przez cały okres obowiązywania umowy.</w:t>
      </w:r>
    </w:p>
    <w:p w14:paraId="22FD91F3" w14:textId="77777777" w:rsidR="008B1E01" w:rsidRPr="004D1F41" w:rsidRDefault="008B1E01" w:rsidP="001E563E">
      <w:pPr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Wykonawca odpowiada za działania i zaniechania osób wykonujących umowę jak za własne działania </w:t>
      </w:r>
      <w:r w:rsidRPr="004D1F41">
        <w:rPr>
          <w:rFonts w:ascii="Arial" w:hAnsi="Arial" w:cs="Arial"/>
          <w:sz w:val="18"/>
          <w:szCs w:val="18"/>
        </w:rPr>
        <w:br/>
        <w:t>i zaniechania.</w:t>
      </w:r>
    </w:p>
    <w:p w14:paraId="2741FA84" w14:textId="64C45BF4" w:rsidR="008B1E01" w:rsidRPr="004D1F41" w:rsidRDefault="00DB1F02" w:rsidP="007E20C9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4D1F41">
        <w:rPr>
          <w:rFonts w:ascii="Arial" w:hAnsi="Arial" w:cs="Arial"/>
          <w:color w:val="auto"/>
          <w:sz w:val="18"/>
          <w:szCs w:val="18"/>
        </w:rPr>
        <w:t>W przypadku, gdy Wykonawca skorzysta przy wykonaniu przedmiotu umowy z pomocy osób trzecich, ponosi pełną odpowiedzialność za podjęte przez nich działania jak za swoje własne.</w:t>
      </w:r>
    </w:p>
    <w:p w14:paraId="4C29355B" w14:textId="77777777" w:rsidR="00DB1F02" w:rsidRPr="004D1F41" w:rsidRDefault="00DB1F02" w:rsidP="00686704">
      <w:pPr>
        <w:pStyle w:val="Akapitzlist"/>
        <w:suppressAutoHyphens/>
        <w:spacing w:after="0"/>
        <w:ind w:left="360"/>
        <w:rPr>
          <w:rFonts w:ascii="Arial" w:eastAsia="Arial" w:hAnsi="Arial" w:cs="Arial"/>
          <w:sz w:val="18"/>
          <w:szCs w:val="18"/>
        </w:rPr>
      </w:pPr>
    </w:p>
    <w:p w14:paraId="293455D3" w14:textId="77777777" w:rsidR="008B1E01" w:rsidRPr="004D1F41" w:rsidRDefault="008B1E01" w:rsidP="00686704">
      <w:pPr>
        <w:keepNext/>
        <w:suppressAutoHyphens/>
        <w:spacing w:after="0"/>
        <w:jc w:val="center"/>
        <w:outlineLvl w:val="0"/>
        <w:rPr>
          <w:rFonts w:ascii="Arial" w:eastAsia="Arial" w:hAnsi="Arial" w:cs="Arial"/>
          <w:b/>
          <w:bCs/>
          <w:kern w:val="1"/>
          <w:sz w:val="18"/>
          <w:szCs w:val="18"/>
        </w:rPr>
      </w:pPr>
      <w:r w:rsidRPr="004D1F41">
        <w:rPr>
          <w:rStyle w:val="Brak"/>
          <w:rFonts w:ascii="Arial" w:hAnsi="Arial" w:cs="Arial"/>
          <w:b/>
          <w:bCs/>
          <w:kern w:val="1"/>
          <w:sz w:val="18"/>
          <w:szCs w:val="18"/>
        </w:rPr>
        <w:t>§ 2.</w:t>
      </w:r>
    </w:p>
    <w:p w14:paraId="4F0F1832" w14:textId="35AEA347" w:rsidR="009F6DBC" w:rsidRPr="004D1F41" w:rsidRDefault="008B1E01" w:rsidP="009F6DBC">
      <w:pPr>
        <w:pStyle w:val="Akapitzlist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after="0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4D1F41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Za wykonanie przedmiotu umowy Wykonawcy przysługuje wynagrodzenie brutto z</w:t>
      </w:r>
      <w:r w:rsidR="00DB1F02" w:rsidRPr="004D1F41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 23% </w:t>
      </w:r>
      <w:r w:rsidRPr="004D1F41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VAT w wysokości do kwoty </w:t>
      </w:r>
      <w:r w:rsidRPr="004D1F41">
        <w:rPr>
          <w:rFonts w:ascii="Arial" w:hAnsi="Arial" w:cs="Arial"/>
          <w:b/>
          <w:color w:val="auto"/>
          <w:sz w:val="18"/>
          <w:szCs w:val="18"/>
          <w:bdr w:val="none" w:sz="0" w:space="0" w:color="auto"/>
          <w:lang w:eastAsia="en-US"/>
        </w:rPr>
        <w:t>……………… zł brutto</w:t>
      </w:r>
      <w:r w:rsidRPr="004D1F41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 (słownie: </w:t>
      </w:r>
      <w:r w:rsidRPr="004D1F41">
        <w:rPr>
          <w:rFonts w:ascii="Arial" w:hAnsi="Arial" w:cs="Arial"/>
          <w:color w:val="222222"/>
          <w:sz w:val="18"/>
          <w:szCs w:val="18"/>
          <w:bdr w:val="none" w:sz="0" w:space="0" w:color="auto"/>
          <w:lang w:eastAsia="en-US"/>
        </w:rPr>
        <w:t>……………………………………</w:t>
      </w:r>
      <w:r w:rsidRPr="004D1F41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)</w:t>
      </w:r>
      <w:r w:rsidRPr="007E20C9">
        <w:rPr>
          <w:rFonts w:ascii="Arial" w:hAnsi="Arial" w:cs="Arial"/>
          <w:sz w:val="18"/>
          <w:szCs w:val="18"/>
          <w:bdr w:val="none" w:sz="0" w:space="0" w:color="auto"/>
          <w:vertAlign w:val="superscript"/>
          <w:lang w:eastAsia="en-US"/>
        </w:rPr>
        <w:endnoteReference w:id="1"/>
      </w:r>
      <w:r w:rsidR="005329F4" w:rsidRPr="004D1F41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,</w:t>
      </w:r>
    </w:p>
    <w:p w14:paraId="7AC0389F" w14:textId="475F1F83" w:rsidR="00A04084" w:rsidRPr="004D1F41" w:rsidRDefault="00A04084" w:rsidP="00CE05AC">
      <w:pPr>
        <w:pStyle w:val="Akapitzlist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Wynagrodzenie zostanie wypłacone po wykonaniu przedmiotu umowy, przelewem na rachunek bankowy Wykonawcy, na podstawie prawidłowo sporządzonej przez Wykonawcę faktury</w:t>
      </w:r>
      <w:r w:rsidR="000F7EED" w:rsidRPr="004D1F41">
        <w:rPr>
          <w:rFonts w:ascii="Arial" w:hAnsi="Arial" w:cs="Arial"/>
          <w:sz w:val="18"/>
          <w:szCs w:val="18"/>
        </w:rPr>
        <w:t xml:space="preserve"> </w:t>
      </w:r>
      <w:r w:rsidR="00C15E46" w:rsidRPr="004D1F41">
        <w:rPr>
          <w:rFonts w:ascii="Arial" w:hAnsi="Arial" w:cs="Arial"/>
          <w:sz w:val="18"/>
          <w:szCs w:val="18"/>
        </w:rPr>
        <w:t xml:space="preserve">w terminie 14 dni </w:t>
      </w:r>
      <w:r w:rsidRPr="004D1F41">
        <w:rPr>
          <w:rFonts w:ascii="Arial" w:hAnsi="Arial" w:cs="Arial"/>
          <w:sz w:val="18"/>
          <w:szCs w:val="18"/>
        </w:rPr>
        <w:t>po</w:t>
      </w:r>
      <w:r w:rsidR="00892C9F" w:rsidRPr="004D1F41">
        <w:rPr>
          <w:rFonts w:ascii="Arial" w:hAnsi="Arial" w:cs="Arial"/>
          <w:sz w:val="18"/>
          <w:szCs w:val="18"/>
        </w:rPr>
        <w:t> </w:t>
      </w:r>
      <w:r w:rsidRPr="004D1F41">
        <w:rPr>
          <w:rFonts w:ascii="Arial" w:hAnsi="Arial" w:cs="Arial"/>
          <w:sz w:val="18"/>
          <w:szCs w:val="18"/>
        </w:rPr>
        <w:t>doręczeniu jej Zamawiającemu w jeden z</w:t>
      </w:r>
      <w:r w:rsidR="000F7EED" w:rsidRPr="004D1F41">
        <w:rPr>
          <w:rFonts w:ascii="Arial" w:hAnsi="Arial" w:cs="Arial"/>
          <w:sz w:val="18"/>
          <w:szCs w:val="18"/>
        </w:rPr>
        <w:t> </w:t>
      </w:r>
      <w:r w:rsidRPr="004D1F41">
        <w:rPr>
          <w:rFonts w:ascii="Arial" w:hAnsi="Arial" w:cs="Arial"/>
          <w:sz w:val="18"/>
          <w:szCs w:val="18"/>
        </w:rPr>
        <w:t>następujących sposobów:</w:t>
      </w:r>
    </w:p>
    <w:p w14:paraId="3B4913B0" w14:textId="32F10660" w:rsidR="00A04084" w:rsidRPr="004D1F41" w:rsidRDefault="00A04084" w:rsidP="00686704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przesyłką poleconą przez operatora publicznego lub osobiście na adres : Urząd Marszałkowski Województwa Mazowieckiego w Warszawie, ul. Jagiellońska 26, 03-719 Warszawa lub </w:t>
      </w:r>
    </w:p>
    <w:p w14:paraId="74FA2884" w14:textId="77777777" w:rsidR="00A04084" w:rsidRPr="004D1F41" w:rsidRDefault="00A04084" w:rsidP="00686704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przesyłką elektroniczną na adres email: dkpit@mazovia.pl lub</w:t>
      </w:r>
    </w:p>
    <w:p w14:paraId="11BAA79D" w14:textId="77777777" w:rsidR="00A04084" w:rsidRPr="004D1F41" w:rsidRDefault="00A04084" w:rsidP="00686704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za pośrednictwem ePUAP Urzędu Marszałkowskiego Województwa Mazowieckiego lub</w:t>
      </w:r>
    </w:p>
    <w:p w14:paraId="0E3DDC74" w14:textId="77777777" w:rsidR="00CE05AC" w:rsidRPr="004D1F41" w:rsidRDefault="00A04084" w:rsidP="00CE05AC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za pośrednictwem Platformy Elektronicznego Fakturowania (PEF).</w:t>
      </w:r>
    </w:p>
    <w:p w14:paraId="4406324F" w14:textId="2EBF4013" w:rsidR="005513D6" w:rsidRPr="004D1F41" w:rsidRDefault="005513D6" w:rsidP="00CE05AC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Faktura zostanie wystawiona przez Wykonawcę po podpisaniu przez obie Strony protokołu odbioru, o którym mowa w ust. </w:t>
      </w:r>
      <w:r w:rsidR="00CF41DB">
        <w:rPr>
          <w:rFonts w:ascii="Arial" w:hAnsi="Arial" w:cs="Arial"/>
          <w:sz w:val="18"/>
          <w:szCs w:val="18"/>
        </w:rPr>
        <w:t>9</w:t>
      </w:r>
      <w:r w:rsidRPr="004D1F41">
        <w:rPr>
          <w:rFonts w:ascii="Arial" w:hAnsi="Arial" w:cs="Arial"/>
          <w:sz w:val="18"/>
          <w:szCs w:val="18"/>
        </w:rPr>
        <w:t xml:space="preserve"> i 1</w:t>
      </w:r>
      <w:r w:rsidR="00CF41DB">
        <w:rPr>
          <w:rFonts w:ascii="Arial" w:hAnsi="Arial" w:cs="Arial"/>
          <w:sz w:val="18"/>
          <w:szCs w:val="18"/>
        </w:rPr>
        <w:t>0</w:t>
      </w:r>
      <w:r w:rsidRPr="004D1F41">
        <w:rPr>
          <w:rFonts w:ascii="Arial" w:hAnsi="Arial" w:cs="Arial"/>
          <w:sz w:val="18"/>
          <w:szCs w:val="18"/>
        </w:rPr>
        <w:t xml:space="preserve"> oraz merytorycznej akceptacji tej faktury przez Dyrektora Departamentu Kultury, Promocji i Turystyki Urzędu Marszałkowskiego Województwa Mazowieckiego w Warszawie lub jego Zastępcę, prawidłowo wystawione</w:t>
      </w:r>
      <w:r w:rsidR="006D7D86">
        <w:rPr>
          <w:rFonts w:ascii="Arial" w:hAnsi="Arial" w:cs="Arial"/>
          <w:sz w:val="18"/>
          <w:szCs w:val="18"/>
        </w:rPr>
        <w:t>j</w:t>
      </w:r>
      <w:r w:rsidRPr="004D1F41">
        <w:rPr>
          <w:rFonts w:ascii="Arial" w:hAnsi="Arial" w:cs="Arial"/>
          <w:sz w:val="18"/>
          <w:szCs w:val="18"/>
        </w:rPr>
        <w:t xml:space="preserve"> wg danych:</w:t>
      </w:r>
    </w:p>
    <w:p w14:paraId="6273203D" w14:textId="77777777" w:rsidR="008B1E01" w:rsidRPr="004D1F41" w:rsidRDefault="008B1E01" w:rsidP="00686704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851" w:hanging="283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b/>
          <w:bCs/>
          <w:sz w:val="18"/>
          <w:szCs w:val="18"/>
        </w:rPr>
        <w:t>Nabywca:</w:t>
      </w:r>
      <w:r w:rsidRPr="004D1F41">
        <w:rPr>
          <w:rFonts w:ascii="Arial" w:hAnsi="Arial" w:cs="Arial"/>
          <w:sz w:val="18"/>
          <w:szCs w:val="18"/>
        </w:rPr>
        <w:t xml:space="preserve"> </w:t>
      </w:r>
    </w:p>
    <w:p w14:paraId="75A89FF2" w14:textId="77777777" w:rsidR="008B1E01" w:rsidRPr="004D1F41" w:rsidRDefault="008B1E01" w:rsidP="0068670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Województwo Mazowieckie</w:t>
      </w:r>
    </w:p>
    <w:p w14:paraId="610CF44F" w14:textId="77777777" w:rsidR="008B1E01" w:rsidRPr="004D1F41" w:rsidRDefault="008B1E01" w:rsidP="00686704">
      <w:pPr>
        <w:pStyle w:val="Akapitzlist"/>
        <w:tabs>
          <w:tab w:val="left" w:pos="567"/>
        </w:tabs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ul. Jagiellońska 26</w:t>
      </w:r>
    </w:p>
    <w:p w14:paraId="49055C08" w14:textId="77777777" w:rsidR="008B1E01" w:rsidRPr="004D1F41" w:rsidRDefault="008B1E01" w:rsidP="00686704">
      <w:pPr>
        <w:pStyle w:val="Akapitzlist"/>
        <w:tabs>
          <w:tab w:val="left" w:pos="567"/>
        </w:tabs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03-719 Warszawa</w:t>
      </w:r>
    </w:p>
    <w:p w14:paraId="6DA876DF" w14:textId="77777777" w:rsidR="008B1E01" w:rsidRPr="004D1F41" w:rsidRDefault="008B1E01" w:rsidP="00686704">
      <w:pPr>
        <w:pStyle w:val="Akapitzlist"/>
        <w:tabs>
          <w:tab w:val="left" w:pos="567"/>
        </w:tabs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NIP: 1132453940;</w:t>
      </w:r>
    </w:p>
    <w:p w14:paraId="72E52C4A" w14:textId="77777777" w:rsidR="008B1E01" w:rsidRPr="004D1F41" w:rsidRDefault="008B1E01" w:rsidP="00686704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spacing w:after="0"/>
        <w:ind w:left="851"/>
        <w:jc w:val="both"/>
        <w:rPr>
          <w:rFonts w:ascii="Arial" w:hAnsi="Arial" w:cs="Arial"/>
          <w:b/>
          <w:bCs/>
          <w:sz w:val="18"/>
          <w:szCs w:val="18"/>
        </w:rPr>
      </w:pPr>
      <w:r w:rsidRPr="004D1F41">
        <w:rPr>
          <w:rFonts w:ascii="Arial" w:hAnsi="Arial" w:cs="Arial"/>
          <w:b/>
          <w:bCs/>
          <w:sz w:val="18"/>
          <w:szCs w:val="18"/>
        </w:rPr>
        <w:t xml:space="preserve">Odbiorca: </w:t>
      </w:r>
    </w:p>
    <w:p w14:paraId="5CE106A5" w14:textId="77777777" w:rsidR="008B1E01" w:rsidRPr="004D1F41" w:rsidRDefault="008B1E01" w:rsidP="00686704">
      <w:pPr>
        <w:pStyle w:val="Akapitzlist"/>
        <w:tabs>
          <w:tab w:val="left" w:pos="567"/>
        </w:tabs>
        <w:spacing w:after="0"/>
        <w:ind w:left="851" w:hanging="142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Urząd Marszałkowski Województwa Mazowieckiego w Warszawie</w:t>
      </w:r>
    </w:p>
    <w:p w14:paraId="3FC8DA35" w14:textId="77777777" w:rsidR="008B1E01" w:rsidRPr="004D1F41" w:rsidRDefault="008B1E01" w:rsidP="00686704">
      <w:pPr>
        <w:pStyle w:val="Akapitzlist"/>
        <w:tabs>
          <w:tab w:val="left" w:pos="567"/>
        </w:tabs>
        <w:spacing w:after="0"/>
        <w:ind w:left="851" w:hanging="142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ul. Jagiellońska 26</w:t>
      </w:r>
    </w:p>
    <w:p w14:paraId="1767FD2C" w14:textId="77777777" w:rsidR="008B1E01" w:rsidRPr="004D1F41" w:rsidRDefault="008B1E01" w:rsidP="00686704">
      <w:pPr>
        <w:pStyle w:val="Akapitzlist"/>
        <w:tabs>
          <w:tab w:val="left" w:pos="567"/>
        </w:tabs>
        <w:spacing w:after="0"/>
        <w:ind w:left="851" w:hanging="142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03-719 Warszawa;</w:t>
      </w:r>
    </w:p>
    <w:p w14:paraId="0B683344" w14:textId="77777777" w:rsidR="008B1E01" w:rsidRPr="004D1F41" w:rsidRDefault="008B1E01" w:rsidP="00686704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b/>
          <w:bCs/>
          <w:sz w:val="18"/>
          <w:szCs w:val="18"/>
        </w:rPr>
        <w:t>numer niniejszej umowy</w:t>
      </w:r>
      <w:r w:rsidRPr="004D1F41">
        <w:rPr>
          <w:rFonts w:ascii="Arial" w:hAnsi="Arial" w:cs="Arial"/>
          <w:sz w:val="18"/>
          <w:szCs w:val="18"/>
        </w:rPr>
        <w:t>.</w:t>
      </w:r>
    </w:p>
    <w:p w14:paraId="662F0369" w14:textId="08D6332C" w:rsidR="00CE05AC" w:rsidRPr="004D1F41" w:rsidRDefault="008B1E01" w:rsidP="00CE05AC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Wykonawca oświadcza, że posiada rachunek bankowy ujawniony w wykazie podatników VAT służący wyłącznie do celów rozliczeń z tytułu prowadzonej przez niego działalności gospodarczej, który będzie wskazany </w:t>
      </w:r>
      <w:r w:rsidR="009F6DBC" w:rsidRPr="004D1F41">
        <w:rPr>
          <w:rFonts w:ascii="Arial" w:hAnsi="Arial" w:cs="Arial"/>
          <w:sz w:val="18"/>
          <w:szCs w:val="18"/>
        </w:rPr>
        <w:t xml:space="preserve">na </w:t>
      </w:r>
      <w:r w:rsidR="00686704" w:rsidRPr="004D1F41">
        <w:rPr>
          <w:rFonts w:ascii="Arial" w:hAnsi="Arial" w:cs="Arial"/>
          <w:sz w:val="18"/>
          <w:szCs w:val="18"/>
        </w:rPr>
        <w:t>fakturze</w:t>
      </w:r>
      <w:r w:rsidRPr="004D1F41">
        <w:rPr>
          <w:rFonts w:ascii="Arial" w:hAnsi="Arial" w:cs="Arial"/>
          <w:sz w:val="18"/>
          <w:szCs w:val="18"/>
        </w:rPr>
        <w:t xml:space="preserve"> o numerze: </w:t>
      </w:r>
      <w:r w:rsidRPr="004D1F41">
        <w:rPr>
          <w:rFonts w:ascii="Arial" w:eastAsiaTheme="minorHAnsi" w:hAnsi="Arial" w:cs="Arial"/>
          <w:b/>
          <w:bCs/>
          <w:sz w:val="18"/>
          <w:szCs w:val="18"/>
        </w:rPr>
        <w:t>………………………………..</w:t>
      </w:r>
    </w:p>
    <w:p w14:paraId="71DD3F63" w14:textId="77777777" w:rsidR="00CE05AC" w:rsidRPr="004D1F41" w:rsidRDefault="008951BA" w:rsidP="00CE05AC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Zmiana numeru rachunku</w:t>
      </w:r>
      <w:r w:rsidR="009F6DBC" w:rsidRPr="004D1F41">
        <w:rPr>
          <w:rFonts w:ascii="Arial" w:hAnsi="Arial" w:cs="Arial"/>
          <w:sz w:val="18"/>
          <w:szCs w:val="18"/>
        </w:rPr>
        <w:t xml:space="preserve"> </w:t>
      </w:r>
      <w:r w:rsidRPr="004D1F41">
        <w:rPr>
          <w:rFonts w:ascii="Arial" w:hAnsi="Arial" w:cs="Arial"/>
          <w:sz w:val="18"/>
          <w:szCs w:val="18"/>
        </w:rPr>
        <w:t>stanowi zmian</w:t>
      </w:r>
      <w:r w:rsidR="00686704" w:rsidRPr="004D1F41">
        <w:rPr>
          <w:rFonts w:ascii="Arial" w:hAnsi="Arial" w:cs="Arial"/>
          <w:sz w:val="18"/>
          <w:szCs w:val="18"/>
        </w:rPr>
        <w:t>ę</w:t>
      </w:r>
      <w:r w:rsidRPr="004D1F41">
        <w:rPr>
          <w:rFonts w:ascii="Arial" w:hAnsi="Arial" w:cs="Arial"/>
          <w:sz w:val="18"/>
          <w:szCs w:val="18"/>
        </w:rPr>
        <w:t xml:space="preserve"> niniejszej umowy i nastąpi </w:t>
      </w:r>
      <w:r w:rsidR="00686704" w:rsidRPr="004D1F41">
        <w:rPr>
          <w:rFonts w:ascii="Arial" w:hAnsi="Arial" w:cs="Arial"/>
          <w:sz w:val="18"/>
          <w:szCs w:val="18"/>
        </w:rPr>
        <w:t xml:space="preserve">w formie aneksu. </w:t>
      </w:r>
    </w:p>
    <w:p w14:paraId="49A9AD96" w14:textId="77777777" w:rsidR="00CE05AC" w:rsidRPr="004D1F41" w:rsidRDefault="008B1E01" w:rsidP="00CE05AC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lastRenderedPageBreak/>
        <w:t>Zamawiający zastrzega sobie prawo do wstrzymania płatności w przypadku braku rachunku bankowego lub jego zmiany w wykazie podatników VAT, bez wcześniejszego powiadomienia Wykonawcy, do czasu uzupełnienia informacji przez Wykonawcę.</w:t>
      </w:r>
    </w:p>
    <w:p w14:paraId="70FDE008" w14:textId="77777777" w:rsidR="00CE05AC" w:rsidRPr="004D1F41" w:rsidRDefault="008B1E01" w:rsidP="00CE05AC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Za datę dokonania płatności Strony będą uważały datę przekazania przez Zamawiającego polecenia zapłaty do jego banku.</w:t>
      </w:r>
    </w:p>
    <w:p w14:paraId="47B25BB0" w14:textId="78ED3C2D" w:rsidR="00CE05AC" w:rsidRPr="004D1F41" w:rsidRDefault="008B1E01" w:rsidP="00CE05AC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Poza kwotą wynagrodzenia Zamawiającego nie obciążają inne wydatki Wykonawcy.</w:t>
      </w:r>
    </w:p>
    <w:p w14:paraId="531E47BD" w14:textId="5810831D" w:rsidR="00CE05AC" w:rsidRPr="004D1F41" w:rsidRDefault="008B1E01" w:rsidP="00CE05AC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Podstawą do wystawienia</w:t>
      </w:r>
      <w:r w:rsidR="009F6DBC" w:rsidRPr="004D1F41">
        <w:rPr>
          <w:rFonts w:ascii="Arial" w:hAnsi="Arial" w:cs="Arial"/>
          <w:sz w:val="18"/>
          <w:szCs w:val="18"/>
        </w:rPr>
        <w:t xml:space="preserve"> </w:t>
      </w:r>
      <w:r w:rsidR="00686704" w:rsidRPr="004D1F41">
        <w:rPr>
          <w:rFonts w:ascii="Arial" w:hAnsi="Arial" w:cs="Arial"/>
          <w:sz w:val="18"/>
          <w:szCs w:val="18"/>
        </w:rPr>
        <w:t>faktury</w:t>
      </w:r>
      <w:r w:rsidRPr="004D1F41">
        <w:rPr>
          <w:rFonts w:ascii="Arial" w:hAnsi="Arial" w:cs="Arial"/>
          <w:sz w:val="18"/>
          <w:szCs w:val="18"/>
        </w:rPr>
        <w:t xml:space="preserve"> jest podpisany przez Strony, bez uwag i zastrzeżeń, </w:t>
      </w:r>
      <w:r w:rsidRPr="004D1F41">
        <w:rPr>
          <w:rFonts w:ascii="Arial" w:hAnsi="Arial" w:cs="Arial"/>
          <w:b/>
          <w:bCs/>
          <w:sz w:val="18"/>
          <w:szCs w:val="18"/>
          <w:u w:val="single"/>
        </w:rPr>
        <w:t>protokół odbioru usług</w:t>
      </w:r>
      <w:r w:rsidRPr="004D1F41">
        <w:rPr>
          <w:rFonts w:ascii="Arial" w:hAnsi="Arial" w:cs="Arial"/>
          <w:sz w:val="18"/>
          <w:szCs w:val="18"/>
        </w:rPr>
        <w:t xml:space="preserve">, o których mowa w § 1 ust. </w:t>
      </w:r>
      <w:r w:rsidR="00D83BF8" w:rsidRPr="004D1F41">
        <w:rPr>
          <w:rFonts w:ascii="Arial" w:hAnsi="Arial" w:cs="Arial"/>
          <w:sz w:val="18"/>
          <w:szCs w:val="18"/>
        </w:rPr>
        <w:t>4</w:t>
      </w:r>
      <w:r w:rsidR="00942DAF">
        <w:rPr>
          <w:rFonts w:ascii="Arial" w:hAnsi="Arial" w:cs="Arial"/>
          <w:sz w:val="18"/>
          <w:szCs w:val="18"/>
        </w:rPr>
        <w:t>.</w:t>
      </w:r>
    </w:p>
    <w:p w14:paraId="61B21650" w14:textId="223736F3" w:rsidR="008B1E01" w:rsidRPr="004D1F41" w:rsidRDefault="008B1E01" w:rsidP="00CE05AC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Do podpisania protokołu wyznacza się:</w:t>
      </w:r>
    </w:p>
    <w:p w14:paraId="32B900F0" w14:textId="77777777" w:rsidR="00FD2EC6" w:rsidRPr="004D1F41" w:rsidRDefault="008B1E01" w:rsidP="0068670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after="0"/>
        <w:ind w:left="851"/>
        <w:jc w:val="both"/>
        <w:rPr>
          <w:rFonts w:ascii="Arial" w:hAnsi="Arial" w:cs="Arial"/>
          <w:sz w:val="18"/>
          <w:szCs w:val="18"/>
          <w:lang w:eastAsia="ar-SA"/>
        </w:rPr>
      </w:pPr>
      <w:r w:rsidRPr="004D1F41">
        <w:rPr>
          <w:rFonts w:ascii="Arial" w:hAnsi="Arial" w:cs="Arial"/>
          <w:sz w:val="18"/>
          <w:szCs w:val="18"/>
        </w:rPr>
        <w:t>ze strony Zamawiającego</w:t>
      </w:r>
      <w:r w:rsidR="00FD2EC6" w:rsidRPr="004D1F41">
        <w:rPr>
          <w:rFonts w:ascii="Arial" w:hAnsi="Arial" w:cs="Arial"/>
          <w:sz w:val="18"/>
          <w:szCs w:val="18"/>
        </w:rPr>
        <w:t xml:space="preserve"> jedną z niżej wymienionych osób</w:t>
      </w:r>
      <w:r w:rsidRPr="004D1F41">
        <w:rPr>
          <w:rFonts w:ascii="Arial" w:hAnsi="Arial" w:cs="Arial"/>
          <w:sz w:val="18"/>
          <w:szCs w:val="18"/>
        </w:rPr>
        <w:t>:</w:t>
      </w:r>
    </w:p>
    <w:p w14:paraId="246A3576" w14:textId="26500761" w:rsidR="00FD2EC6" w:rsidRPr="004D1F41" w:rsidRDefault="00FD2EC6" w:rsidP="0068670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after="0"/>
        <w:ind w:left="1134"/>
        <w:jc w:val="both"/>
        <w:rPr>
          <w:rFonts w:ascii="Arial" w:hAnsi="Arial" w:cs="Arial"/>
          <w:sz w:val="18"/>
          <w:szCs w:val="18"/>
          <w:lang w:eastAsia="ar-SA"/>
        </w:rPr>
      </w:pPr>
      <w:r w:rsidRPr="004D1F41">
        <w:rPr>
          <w:rFonts w:ascii="Arial" w:hAnsi="Arial" w:cs="Arial"/>
          <w:sz w:val="18"/>
          <w:szCs w:val="18"/>
          <w:lang w:eastAsia="ar-SA"/>
        </w:rPr>
        <w:t>Pawła Cukrowskiego</w:t>
      </w:r>
      <w:r w:rsidRPr="004D1F41">
        <w:rPr>
          <w:rFonts w:ascii="Arial" w:hAnsi="Arial" w:cs="Arial"/>
          <w:bCs/>
          <w:sz w:val="18"/>
          <w:szCs w:val="18"/>
          <w:lang w:eastAsia="ar-SA"/>
        </w:rPr>
        <w:t xml:space="preserve"> – </w:t>
      </w:r>
      <w:r w:rsidRPr="004D1F41">
        <w:rPr>
          <w:rFonts w:ascii="Arial" w:hAnsi="Arial" w:cs="Arial"/>
          <w:sz w:val="18"/>
          <w:szCs w:val="18"/>
          <w:lang w:eastAsia="ar-SA"/>
        </w:rPr>
        <w:t>Dyrektora Departamentu Kultury, Promocji i Turystyki Urzędu Marszałkowskiego Województwa Mazowieckiego w Warszawie,</w:t>
      </w:r>
    </w:p>
    <w:p w14:paraId="080EF5E0" w14:textId="25061EE8" w:rsidR="008B1E01" w:rsidRPr="004D1F41" w:rsidRDefault="008B1E01" w:rsidP="0068670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after="0"/>
        <w:ind w:left="1134"/>
        <w:jc w:val="both"/>
        <w:rPr>
          <w:rFonts w:ascii="Arial" w:hAnsi="Arial" w:cs="Arial"/>
          <w:sz w:val="18"/>
          <w:szCs w:val="18"/>
          <w:lang w:eastAsia="ar-SA"/>
        </w:rPr>
      </w:pPr>
      <w:r w:rsidRPr="004D1F41">
        <w:rPr>
          <w:rFonts w:ascii="Arial" w:hAnsi="Arial" w:cs="Arial"/>
          <w:bCs/>
          <w:sz w:val="18"/>
          <w:szCs w:val="18"/>
          <w:lang w:eastAsia="ar-SA"/>
        </w:rPr>
        <w:t xml:space="preserve">Izabelę Stelmańską – Zastępcę Dyrektora Departamentu Kultury, Promocji </w:t>
      </w:r>
      <w:r w:rsidR="00FD2EC6" w:rsidRPr="004D1F41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 w:rsidRPr="004D1F41">
        <w:rPr>
          <w:rFonts w:ascii="Arial" w:hAnsi="Arial" w:cs="Arial"/>
          <w:bCs/>
          <w:sz w:val="18"/>
          <w:szCs w:val="18"/>
          <w:lang w:eastAsia="ar-SA"/>
        </w:rPr>
        <w:t>i Turystyki Urzędu Marszałkowskiego Województwa Mazowieckiego w Warszawie,</w:t>
      </w:r>
    </w:p>
    <w:p w14:paraId="2B8FE598" w14:textId="457EA58F" w:rsidR="00FD2EC6" w:rsidRPr="006B6CB9" w:rsidRDefault="006B6CB9" w:rsidP="009F6DBC">
      <w:pPr>
        <w:pStyle w:val="Akapitzlist"/>
        <w:numPr>
          <w:ilvl w:val="0"/>
          <w:numId w:val="25"/>
        </w:numPr>
        <w:spacing w:after="0"/>
        <w:ind w:left="1134"/>
        <w:rPr>
          <w:rFonts w:ascii="Arial" w:hAnsi="Arial" w:cs="Arial"/>
          <w:sz w:val="18"/>
          <w:szCs w:val="18"/>
          <w:lang w:eastAsia="ar-SA"/>
        </w:rPr>
      </w:pPr>
      <w:r w:rsidRPr="006B6CB9">
        <w:rPr>
          <w:rFonts w:ascii="Arial" w:hAnsi="Arial" w:cs="Arial"/>
          <w:sz w:val="18"/>
          <w:szCs w:val="18"/>
          <w:lang w:eastAsia="ar-SA"/>
        </w:rPr>
        <w:t>Agnieszkę Kuźmińską</w:t>
      </w:r>
      <w:r w:rsidR="00FD2EC6" w:rsidRPr="006B6CB9">
        <w:rPr>
          <w:rFonts w:ascii="Arial" w:hAnsi="Arial" w:cs="Arial"/>
          <w:sz w:val="18"/>
          <w:szCs w:val="18"/>
          <w:lang w:eastAsia="ar-SA"/>
        </w:rPr>
        <w:t xml:space="preserve"> – Zastępcę Dyrektora Departamentu Kultury, Promocji  i Turystyki Urzędu Marszałkowskiego Województwa Mazowieckiego w Warszawie,</w:t>
      </w:r>
    </w:p>
    <w:p w14:paraId="6631A924" w14:textId="77777777" w:rsidR="00CE05AC" w:rsidRPr="004D1F41" w:rsidRDefault="008B1E01" w:rsidP="00CE05AC">
      <w:pPr>
        <w:pStyle w:val="Akapitzlist"/>
        <w:numPr>
          <w:ilvl w:val="0"/>
          <w:numId w:val="14"/>
        </w:numPr>
        <w:spacing w:after="0"/>
        <w:ind w:left="851"/>
        <w:rPr>
          <w:rFonts w:ascii="Arial" w:hAnsi="Arial" w:cs="Arial"/>
          <w:sz w:val="18"/>
          <w:szCs w:val="18"/>
          <w:lang w:eastAsia="ar-SA"/>
        </w:rPr>
      </w:pPr>
      <w:r w:rsidRPr="004D1F41">
        <w:rPr>
          <w:rFonts w:ascii="Arial" w:hAnsi="Arial" w:cs="Arial"/>
          <w:sz w:val="18"/>
          <w:szCs w:val="18"/>
        </w:rPr>
        <w:t xml:space="preserve">ze strony Wykonawcy: </w:t>
      </w:r>
      <w:r w:rsidR="00FD2EC6" w:rsidRPr="004D1F41">
        <w:rPr>
          <w:rFonts w:ascii="Arial" w:hAnsi="Arial" w:cs="Arial"/>
          <w:bCs/>
          <w:color w:val="auto"/>
          <w:sz w:val="18"/>
          <w:szCs w:val="18"/>
          <w:bdr w:val="none" w:sz="0" w:space="0" w:color="auto"/>
          <w:lang w:eastAsia="en-US"/>
        </w:rPr>
        <w:t>……………………….. – ………………………….</w:t>
      </w:r>
    </w:p>
    <w:p w14:paraId="1D6A479F" w14:textId="2E1996D3" w:rsidR="00A54CA5" w:rsidRPr="004D1F41" w:rsidRDefault="008B1E01" w:rsidP="00CE05AC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sz w:val="18"/>
          <w:szCs w:val="18"/>
          <w:lang w:eastAsia="ar-SA"/>
        </w:rPr>
      </w:pPr>
      <w:r w:rsidRPr="004D1F41">
        <w:rPr>
          <w:rFonts w:ascii="Arial" w:hAnsi="Arial" w:cs="Arial"/>
          <w:sz w:val="18"/>
          <w:szCs w:val="18"/>
        </w:rPr>
        <w:t xml:space="preserve">Postanowienia umowy, o których mowa w ust. </w:t>
      </w:r>
      <w:r w:rsidR="000401B3">
        <w:rPr>
          <w:rFonts w:ascii="Arial" w:hAnsi="Arial" w:cs="Arial"/>
          <w:sz w:val="18"/>
          <w:szCs w:val="18"/>
        </w:rPr>
        <w:t>4</w:t>
      </w:r>
      <w:r w:rsidRPr="004D1F41">
        <w:rPr>
          <w:rFonts w:ascii="Arial" w:hAnsi="Arial" w:cs="Arial"/>
          <w:sz w:val="18"/>
          <w:szCs w:val="18"/>
        </w:rPr>
        <w:t xml:space="preserve"> i </w:t>
      </w:r>
      <w:r w:rsidR="000401B3">
        <w:rPr>
          <w:rFonts w:ascii="Arial" w:hAnsi="Arial" w:cs="Arial"/>
          <w:sz w:val="18"/>
          <w:szCs w:val="18"/>
        </w:rPr>
        <w:t>6</w:t>
      </w:r>
      <w:r w:rsidRPr="004D1F41">
        <w:rPr>
          <w:rFonts w:ascii="Arial" w:hAnsi="Arial" w:cs="Arial"/>
          <w:sz w:val="18"/>
          <w:szCs w:val="18"/>
        </w:rPr>
        <w:t>, dotyczą Wykonawcy, który jest podatnikiem VAT</w:t>
      </w:r>
      <w:r w:rsidR="00A54CA5" w:rsidRPr="004D1F41">
        <w:rPr>
          <w:rFonts w:ascii="Arial" w:hAnsi="Arial" w:cs="Arial"/>
          <w:sz w:val="18"/>
          <w:szCs w:val="18"/>
        </w:rPr>
        <w:t>.</w:t>
      </w:r>
    </w:p>
    <w:p w14:paraId="0694AE03" w14:textId="77777777" w:rsidR="00A54CA5" w:rsidRPr="004D1F41" w:rsidRDefault="00A54CA5" w:rsidP="00686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0335BD33" w14:textId="77777777" w:rsidR="008B1E01" w:rsidRPr="004D1F41" w:rsidRDefault="008B1E01" w:rsidP="00686704">
      <w:pPr>
        <w:keepNext/>
        <w:suppressAutoHyphens/>
        <w:spacing w:after="0"/>
        <w:jc w:val="center"/>
        <w:outlineLvl w:val="0"/>
        <w:rPr>
          <w:rStyle w:val="Brak"/>
          <w:rFonts w:ascii="Arial" w:eastAsia="Arial" w:hAnsi="Arial" w:cs="Arial"/>
          <w:b/>
          <w:bCs/>
          <w:kern w:val="1"/>
          <w:sz w:val="18"/>
          <w:szCs w:val="18"/>
        </w:rPr>
      </w:pPr>
      <w:r w:rsidRPr="004D1F41">
        <w:rPr>
          <w:rStyle w:val="Brak"/>
          <w:rFonts w:ascii="Arial" w:hAnsi="Arial" w:cs="Arial"/>
          <w:b/>
          <w:bCs/>
          <w:kern w:val="1"/>
          <w:sz w:val="18"/>
          <w:szCs w:val="18"/>
        </w:rPr>
        <w:t>§ 3.</w:t>
      </w:r>
    </w:p>
    <w:p w14:paraId="3FA802E0" w14:textId="7CFDEE16" w:rsidR="008B1E01" w:rsidRPr="004D1F41" w:rsidRDefault="008B1E01" w:rsidP="00686704">
      <w:pPr>
        <w:pStyle w:val="Akapitzlist"/>
        <w:numPr>
          <w:ilvl w:val="1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W ramach wynagrodzenia Wykonawca bez dodatkowego oświadczenia przenosi na Zamawiającego:</w:t>
      </w:r>
    </w:p>
    <w:p w14:paraId="59FC0B9F" w14:textId="77777777" w:rsidR="00CA5CF1" w:rsidRPr="004D1F41" w:rsidRDefault="008B1E01" w:rsidP="00686704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Style w:val="Brak"/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 xml:space="preserve">majątkowe prawa autorskie do wszystkich materiałów powstałych w związku z wykonaniem przedmiotu umowy, mających charakter utworu w rozumieniu przepisów ustawy z dnia 4 lutego 1994 r. o prawie autorskim i prawach pokrewnych, do wszystkich materiałów przygotowanych przez Wykonawcę zarówno wykorzystanych, jak i niewykorzystanych przez Strony. Przeniesienie majątkowych praw autorskich następuje z chwilą podpisania protokołu odbioru przedmiotu umowy, bez ograniczeń co do terytorium, czasu, liczby egzemplarzy, w zakresie pól eksploatacji: </w:t>
      </w:r>
    </w:p>
    <w:p w14:paraId="2FD12558" w14:textId="77777777" w:rsidR="00CA5CF1" w:rsidRPr="004D1F41" w:rsidRDefault="008B1E01" w:rsidP="00686704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Style w:val="Brak"/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utrwalanie przedmiotu umowy dowolną techniką na jakichkolwiek nośnikach;</w:t>
      </w:r>
    </w:p>
    <w:p w14:paraId="1C20E95A" w14:textId="77777777" w:rsidR="00CA5CF1" w:rsidRPr="004D1F41" w:rsidRDefault="008B1E01" w:rsidP="00686704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Style w:val="Brak"/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 xml:space="preserve">wytwarzanie określoną techniką egzemplarzy przedmiotu umowy, w tym techniką drukarską, reprograficzną, zapisu magnetycznego oraz techniką cyfrową; </w:t>
      </w:r>
    </w:p>
    <w:p w14:paraId="63474585" w14:textId="77777777" w:rsidR="00CA5CF1" w:rsidRPr="004D1F41" w:rsidRDefault="008B1E01" w:rsidP="00686704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Style w:val="Brak"/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łączenia z innymi utworami;</w:t>
      </w:r>
    </w:p>
    <w:p w14:paraId="7880DF93" w14:textId="77777777" w:rsidR="00CA5CF1" w:rsidRPr="004D1F41" w:rsidRDefault="008B1E01" w:rsidP="00686704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Style w:val="Brak"/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trwałe lub czasowe zwielokrotnianie przedmiotu umowy, w całości lub w części, jakimikolwiek środkami</w:t>
      </w:r>
      <w:r w:rsidR="00CA5CF1" w:rsidRPr="004D1F41">
        <w:rPr>
          <w:rStyle w:val="Brak"/>
          <w:rFonts w:ascii="Arial" w:hAnsi="Arial" w:cs="Arial"/>
          <w:sz w:val="18"/>
          <w:szCs w:val="18"/>
        </w:rPr>
        <w:t xml:space="preserve"> </w:t>
      </w:r>
      <w:r w:rsidRPr="004D1F41">
        <w:rPr>
          <w:rStyle w:val="Brak"/>
          <w:rFonts w:ascii="Arial" w:hAnsi="Arial" w:cs="Arial"/>
          <w:sz w:val="18"/>
          <w:szCs w:val="18"/>
        </w:rPr>
        <w:t>i w jakiejkolwiek formie, każdą znaną techniką;</w:t>
      </w:r>
    </w:p>
    <w:p w14:paraId="6E1BB9AE" w14:textId="665F5201" w:rsidR="00CA5CF1" w:rsidRPr="004D1F41" w:rsidRDefault="008B1E01" w:rsidP="00686704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Style w:val="Brak"/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publiczne wykorzystanie utworu (wykonanie, wystawienie, odtworzenie, wyświetlenie), przy pomocy znanych w momencie podpisywanie umowy pól eksploatacji, w tym kinie, w</w:t>
      </w:r>
      <w:r w:rsidR="00CA5CF1" w:rsidRPr="004D1F41">
        <w:rPr>
          <w:rStyle w:val="Brak"/>
          <w:rFonts w:ascii="Arial" w:hAnsi="Arial" w:cs="Arial"/>
          <w:sz w:val="18"/>
          <w:szCs w:val="18"/>
        </w:rPr>
        <w:t> </w:t>
      </w:r>
      <w:r w:rsidRPr="004D1F41">
        <w:rPr>
          <w:rStyle w:val="Brak"/>
          <w:rFonts w:ascii="Arial" w:hAnsi="Arial" w:cs="Arial"/>
          <w:sz w:val="18"/>
          <w:szCs w:val="18"/>
        </w:rPr>
        <w:t>szczególności poprzez udostępnienie utworu i jego części wszystkim zainteresowanym;</w:t>
      </w:r>
    </w:p>
    <w:p w14:paraId="3880CD2E" w14:textId="77777777" w:rsidR="00CA5CF1" w:rsidRPr="004D1F41" w:rsidRDefault="008B1E01" w:rsidP="00686704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Style w:val="Brak"/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wypożyczania lub udostępniania zwielokrotnionych egzemplarzy oraz wprowadzenie do obrotu;</w:t>
      </w:r>
    </w:p>
    <w:p w14:paraId="2075E398" w14:textId="77777777" w:rsidR="00CA5CF1" w:rsidRPr="004D1F41" w:rsidRDefault="008B1E01" w:rsidP="00686704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Style w:val="Brak"/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wprowadzania do pamięci komputera;</w:t>
      </w:r>
    </w:p>
    <w:p w14:paraId="6CB2A6B8" w14:textId="03604CFB" w:rsidR="00CA5CF1" w:rsidRPr="004D1F41" w:rsidRDefault="008B1E01" w:rsidP="00686704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wprowadzania w całości lub w części do sieci Internet w sposób umożliwiający transmisję odbiorczą przez zainteresowanego użytkownika łącznie z utrwalaniem materiałów w pamięci;</w:t>
      </w:r>
    </w:p>
    <w:p w14:paraId="4C82EC55" w14:textId="5FB122B4" w:rsidR="008B1E01" w:rsidRPr="004D1F41" w:rsidRDefault="008B1E01" w:rsidP="00686704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Style w:val="Brak"/>
          <w:rFonts w:ascii="Arial" w:hAnsi="Arial" w:cs="Arial"/>
          <w:strike/>
          <w:color w:val="FF0000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prawo do zezwolenia na wykonywanie praw zależnych do materiałów powstałych w związku z</w:t>
      </w:r>
      <w:r w:rsidR="008951BA" w:rsidRPr="004D1F41">
        <w:rPr>
          <w:rStyle w:val="Brak"/>
          <w:rFonts w:ascii="Arial" w:hAnsi="Arial" w:cs="Arial"/>
          <w:sz w:val="18"/>
          <w:szCs w:val="18"/>
        </w:rPr>
        <w:t> </w:t>
      </w:r>
      <w:r w:rsidRPr="004D1F41">
        <w:rPr>
          <w:rStyle w:val="Brak"/>
          <w:rFonts w:ascii="Arial" w:hAnsi="Arial" w:cs="Arial"/>
          <w:sz w:val="18"/>
          <w:szCs w:val="18"/>
        </w:rPr>
        <w:t>wykonaniem przedmiotu umowy</w:t>
      </w:r>
      <w:r w:rsidR="00E8156C" w:rsidRPr="004D1F41">
        <w:rPr>
          <w:rStyle w:val="Brak"/>
          <w:rFonts w:ascii="Arial" w:hAnsi="Arial" w:cs="Arial"/>
          <w:sz w:val="18"/>
          <w:szCs w:val="18"/>
        </w:rPr>
        <w:t>.</w:t>
      </w:r>
    </w:p>
    <w:p w14:paraId="55B16260" w14:textId="19698CC9" w:rsidR="008B1E01" w:rsidRPr="004D1F41" w:rsidRDefault="008B1E01" w:rsidP="00686704">
      <w:pPr>
        <w:suppressAutoHyphens/>
        <w:spacing w:after="0"/>
        <w:ind w:left="284" w:hanging="284"/>
        <w:jc w:val="both"/>
        <w:rPr>
          <w:rStyle w:val="Brak"/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2.</w:t>
      </w:r>
      <w:r w:rsidRPr="004D1F41">
        <w:rPr>
          <w:rStyle w:val="Brak"/>
          <w:rFonts w:ascii="Arial" w:hAnsi="Arial" w:cs="Arial"/>
          <w:sz w:val="18"/>
          <w:szCs w:val="18"/>
        </w:rPr>
        <w:tab/>
        <w:t>W wyniku przeniesienia praw, o których mowa w ust. 1, Zamawiający nabywa wyłączne prawa do korzystania z materiałów powstałych w związku z wykonaniem przedmiotu umowy, a także z wszystkich materiałów przygotowanych przez Wykonawcę, zarówno wykorzystanych, jak i niewykorzystanych przez Strony w pełnym zakresie i w jakikolwiek sposób, bez ograniczeń, na polach eksploatacji wymienionych w ust. 1, w ramach całej struktury organizacyjnej, a także wyłączne prawa do rozporządzania oraz innych form udostępniania wyników prac na rzecz osób trzecich, zarówno w toku obecnie prowadzonej jak i</w:t>
      </w:r>
      <w:r w:rsidR="00DB1F02" w:rsidRPr="004D1F41">
        <w:rPr>
          <w:rStyle w:val="Brak"/>
          <w:rFonts w:ascii="Arial" w:hAnsi="Arial" w:cs="Arial"/>
          <w:sz w:val="18"/>
          <w:szCs w:val="18"/>
        </w:rPr>
        <w:t> </w:t>
      </w:r>
      <w:r w:rsidRPr="004D1F41">
        <w:rPr>
          <w:rStyle w:val="Brak"/>
          <w:rFonts w:ascii="Arial" w:hAnsi="Arial" w:cs="Arial"/>
          <w:sz w:val="18"/>
          <w:szCs w:val="18"/>
        </w:rPr>
        <w:t xml:space="preserve">przyszłej działalności. </w:t>
      </w:r>
    </w:p>
    <w:p w14:paraId="1117F37D" w14:textId="77777777" w:rsidR="008B1E01" w:rsidRPr="004D1F41" w:rsidRDefault="008B1E01" w:rsidP="00686704">
      <w:pPr>
        <w:suppressAutoHyphens/>
        <w:spacing w:after="0"/>
        <w:ind w:left="284" w:hanging="284"/>
        <w:jc w:val="both"/>
        <w:rPr>
          <w:rStyle w:val="Brak"/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3. Wykonawca zobowiązuje się, że wykonując przedmiot umowy nie naruszy praw autorskich i pokrewnych oraz dóbr osobistych osób trzecich.</w:t>
      </w:r>
    </w:p>
    <w:p w14:paraId="5EE4CA7D" w14:textId="77777777" w:rsidR="008B1E01" w:rsidRPr="004D1F41" w:rsidRDefault="008B1E01" w:rsidP="00686704">
      <w:pPr>
        <w:suppressAutoHyphens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4. Wykonawca zobowiązuje się do przekazania Zamawiającemu wyników prac w stanie wolnym od obciążeń prawami osób trzecich.</w:t>
      </w:r>
    </w:p>
    <w:p w14:paraId="0A391393" w14:textId="77777777" w:rsidR="008B1E01" w:rsidRPr="004D1F41" w:rsidRDefault="008B1E01" w:rsidP="00686704">
      <w:pPr>
        <w:suppressAutoHyphens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5.</w:t>
      </w:r>
      <w:r w:rsidRPr="004D1F41">
        <w:rPr>
          <w:rStyle w:val="Brak"/>
          <w:rFonts w:ascii="Arial" w:hAnsi="Arial" w:cs="Arial"/>
          <w:sz w:val="18"/>
          <w:szCs w:val="18"/>
        </w:rPr>
        <w:tab/>
        <w:t xml:space="preserve">Wykonawca zwalnia Zamawiającego od uzasadnionych roszczeń osób trzecich odnośnie naruszenia ich praw, </w:t>
      </w:r>
      <w:r w:rsidRPr="004D1F41">
        <w:rPr>
          <w:rStyle w:val="Brak"/>
          <w:rFonts w:ascii="Arial" w:eastAsia="Arial Unicode MS" w:hAnsi="Arial" w:cs="Arial"/>
          <w:sz w:val="18"/>
          <w:szCs w:val="18"/>
        </w:rPr>
        <w:br/>
      </w:r>
      <w:r w:rsidRPr="004D1F41">
        <w:rPr>
          <w:rStyle w:val="Brak"/>
          <w:rFonts w:ascii="Arial" w:hAnsi="Arial" w:cs="Arial"/>
          <w:sz w:val="18"/>
          <w:szCs w:val="18"/>
        </w:rPr>
        <w:t>w szczególności autorskich i dóbr osobistych, w czasie lub w związku z realizacją przedmiotu umowy.</w:t>
      </w:r>
    </w:p>
    <w:p w14:paraId="4AB0B309" w14:textId="77777777" w:rsidR="008B1E01" w:rsidRPr="004D1F41" w:rsidRDefault="008B1E01" w:rsidP="00686704">
      <w:pPr>
        <w:suppressAutoHyphens/>
        <w:spacing w:after="0"/>
        <w:ind w:left="284" w:hanging="284"/>
        <w:jc w:val="both"/>
        <w:rPr>
          <w:rStyle w:val="Brak"/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6. Zamawiający zezwala na prezentowanie przez Wykonawcę przedmiotu umowy w portfolio Wykonawcy wraz z informacją, że przedmiot umowy został wykonany na rzecz Zamawiającego</w:t>
      </w:r>
      <w:r w:rsidRPr="004D1F41">
        <w:rPr>
          <w:rFonts w:ascii="Arial" w:hAnsi="Arial" w:cs="Arial"/>
          <w:sz w:val="18"/>
          <w:szCs w:val="18"/>
        </w:rPr>
        <w:t xml:space="preserve"> </w:t>
      </w:r>
      <w:r w:rsidRPr="004D1F41">
        <w:rPr>
          <w:rStyle w:val="Brak"/>
          <w:rFonts w:ascii="Arial" w:hAnsi="Arial" w:cs="Arial"/>
          <w:sz w:val="18"/>
          <w:szCs w:val="18"/>
        </w:rPr>
        <w:t>na stronie internetowej Wykonawcy, profilu Wykonawcy na portalu społecznościowym Facebook oraz na kanale własnym Wykonawcy w serwisie vimeo.com lub/i youtube.com .</w:t>
      </w:r>
    </w:p>
    <w:p w14:paraId="77D148CB" w14:textId="77777777" w:rsidR="008B1E01" w:rsidRPr="004D1F41" w:rsidRDefault="008B1E01" w:rsidP="00686704">
      <w:pPr>
        <w:widowControl w:val="0"/>
        <w:suppressAutoHyphens/>
        <w:spacing w:after="0"/>
        <w:rPr>
          <w:rFonts w:ascii="Arial" w:eastAsia="Arial" w:hAnsi="Arial" w:cs="Arial"/>
          <w:sz w:val="18"/>
          <w:szCs w:val="18"/>
        </w:rPr>
      </w:pPr>
    </w:p>
    <w:p w14:paraId="32E27C7F" w14:textId="77777777" w:rsidR="008B1E01" w:rsidRPr="004D1F41" w:rsidRDefault="008B1E01" w:rsidP="00686704">
      <w:pPr>
        <w:keepNext/>
        <w:suppressAutoHyphens/>
        <w:spacing w:after="0"/>
        <w:jc w:val="center"/>
        <w:outlineLvl w:val="0"/>
        <w:rPr>
          <w:rStyle w:val="Brak"/>
          <w:rFonts w:ascii="Arial" w:eastAsia="Arial" w:hAnsi="Arial" w:cs="Arial"/>
          <w:b/>
          <w:bCs/>
          <w:kern w:val="1"/>
          <w:sz w:val="18"/>
          <w:szCs w:val="18"/>
        </w:rPr>
      </w:pPr>
      <w:r w:rsidRPr="004D1F41">
        <w:rPr>
          <w:rStyle w:val="Brak"/>
          <w:rFonts w:ascii="Arial" w:hAnsi="Arial" w:cs="Arial"/>
          <w:b/>
          <w:bCs/>
          <w:kern w:val="1"/>
          <w:sz w:val="18"/>
          <w:szCs w:val="18"/>
        </w:rPr>
        <w:t>§ 4.</w:t>
      </w:r>
    </w:p>
    <w:p w14:paraId="35CEEB94" w14:textId="77777777" w:rsidR="008B1E01" w:rsidRPr="004D1F41" w:rsidRDefault="008B1E01" w:rsidP="00686704">
      <w:pPr>
        <w:suppressAutoHyphens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1.</w:t>
      </w:r>
      <w:r w:rsidRPr="004D1F41">
        <w:rPr>
          <w:rStyle w:val="Brak"/>
          <w:rFonts w:ascii="Arial" w:hAnsi="Arial" w:cs="Arial"/>
          <w:sz w:val="18"/>
          <w:szCs w:val="18"/>
        </w:rPr>
        <w:tab/>
        <w:t>Wykonawca zobowiązuje się do współpracy z Zamawiającym na każdym etapie realizacji przedmiotu umowy.</w:t>
      </w:r>
    </w:p>
    <w:p w14:paraId="5E3065A1" w14:textId="4C4ADA2E" w:rsidR="008B1E01" w:rsidRPr="004D1F41" w:rsidRDefault="008B1E01" w:rsidP="00686704">
      <w:pPr>
        <w:suppressAutoHyphens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2.</w:t>
      </w:r>
      <w:r w:rsidRPr="004D1F41">
        <w:rPr>
          <w:rStyle w:val="Brak"/>
          <w:rFonts w:ascii="Arial" w:hAnsi="Arial" w:cs="Arial"/>
          <w:sz w:val="18"/>
          <w:szCs w:val="18"/>
        </w:rPr>
        <w:tab/>
        <w:t>Wykonawca zapewni możliwość stałego kontaktu z Zamawiającym</w:t>
      </w:r>
      <w:r w:rsidR="00686704" w:rsidRPr="004D1F41">
        <w:rPr>
          <w:rStyle w:val="Brak"/>
          <w:rFonts w:ascii="Arial" w:hAnsi="Arial" w:cs="Arial"/>
          <w:sz w:val="18"/>
          <w:szCs w:val="18"/>
        </w:rPr>
        <w:t xml:space="preserve"> na dane kontaktowe podane w ust. 5 poniżej.</w:t>
      </w:r>
    </w:p>
    <w:p w14:paraId="01B7BBAA" w14:textId="77777777" w:rsidR="008B1E01" w:rsidRPr="004D1F41" w:rsidRDefault="008B1E01" w:rsidP="00686704">
      <w:pPr>
        <w:suppressAutoHyphens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>3.</w:t>
      </w:r>
      <w:r w:rsidRPr="004D1F41">
        <w:rPr>
          <w:rStyle w:val="Brak"/>
          <w:rFonts w:ascii="Arial" w:hAnsi="Arial" w:cs="Arial"/>
          <w:sz w:val="18"/>
          <w:szCs w:val="18"/>
        </w:rPr>
        <w:tab/>
        <w:t>Wykonawca zobowiązuje się do udzielenia każdorazowo na żądanie Zamawiającego w formie pisemnej lub elektronicznej pełnej informacji na temat stanu realizacji umowy oraz do przedstawienia opracowanych elementów przedmiotu umowy w celu wniesienia przez Zamawiającego bieżących uwag w terminie wyznaczonym przez Zamawiającego.</w:t>
      </w:r>
    </w:p>
    <w:p w14:paraId="00A72B00" w14:textId="77777777" w:rsidR="008B1E01" w:rsidRPr="004D1F41" w:rsidRDefault="008B1E01" w:rsidP="00686704">
      <w:pPr>
        <w:suppressAutoHyphens/>
        <w:spacing w:after="0"/>
        <w:ind w:left="284" w:hanging="284"/>
        <w:jc w:val="both"/>
        <w:rPr>
          <w:rStyle w:val="Brak"/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4.  </w:t>
      </w:r>
      <w:r w:rsidRPr="004D1F41">
        <w:rPr>
          <w:rStyle w:val="Brak"/>
          <w:rFonts w:ascii="Arial" w:hAnsi="Arial" w:cs="Arial"/>
          <w:sz w:val="18"/>
          <w:szCs w:val="18"/>
        </w:rPr>
        <w:t>Wykonawca jest zobowiązany do niezwłocznego informowania Zamawiającego o wszystkich zdarzeniach mających lub mogących mieć wpływ na wykonanie przedmiotu umowy.</w:t>
      </w:r>
    </w:p>
    <w:p w14:paraId="282941FF" w14:textId="77777777" w:rsidR="008B1E01" w:rsidRPr="004D1F41" w:rsidRDefault="008B1E01" w:rsidP="00686704">
      <w:pPr>
        <w:suppressAutoHyphens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D1F41">
        <w:rPr>
          <w:rStyle w:val="Brak"/>
          <w:rFonts w:ascii="Arial" w:hAnsi="Arial" w:cs="Arial"/>
          <w:sz w:val="18"/>
          <w:szCs w:val="18"/>
        </w:rPr>
        <w:t xml:space="preserve">5.  </w:t>
      </w:r>
      <w:r w:rsidRPr="004D1F41">
        <w:rPr>
          <w:rFonts w:ascii="Arial" w:hAnsi="Arial" w:cs="Arial"/>
          <w:sz w:val="18"/>
          <w:szCs w:val="18"/>
        </w:rPr>
        <w:t xml:space="preserve">Strony ustalają, że osobami wyznaczonymi do kontaktu w sprawach związanych z realizacją przedmiotu umowy są: </w:t>
      </w:r>
    </w:p>
    <w:p w14:paraId="51D59771" w14:textId="77777777" w:rsidR="008B1E01" w:rsidRPr="004D1F41" w:rsidRDefault="008B1E01" w:rsidP="0068670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26"/>
        </w:tabs>
        <w:suppressAutoHyphens/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ze strony Zamawiającego:</w:t>
      </w:r>
    </w:p>
    <w:p w14:paraId="0A1F9F83" w14:textId="77777777" w:rsidR="008B1E01" w:rsidRPr="004D1F41" w:rsidRDefault="008B1E01" w:rsidP="00686704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26"/>
        </w:tabs>
        <w:suppressAutoHyphens/>
        <w:spacing w:after="0"/>
        <w:ind w:left="1134"/>
        <w:contextualSpacing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Aleksandra Jadczak tel. 22 59 79 504, e-mail: </w:t>
      </w:r>
      <w:hyperlink r:id="rId11" w:history="1">
        <w:r w:rsidRPr="004D1F41">
          <w:rPr>
            <w:rStyle w:val="Hipercze"/>
            <w:rFonts w:ascii="Arial" w:hAnsi="Arial" w:cs="Arial"/>
            <w:sz w:val="18"/>
            <w:szCs w:val="18"/>
          </w:rPr>
          <w:t>aleksandra.jadczak@mazovia.pl</w:t>
        </w:r>
      </w:hyperlink>
      <w:r w:rsidRPr="004D1F41">
        <w:rPr>
          <w:rFonts w:ascii="Arial" w:hAnsi="Arial" w:cs="Arial"/>
          <w:sz w:val="18"/>
          <w:szCs w:val="18"/>
        </w:rPr>
        <w:t>;</w:t>
      </w:r>
    </w:p>
    <w:p w14:paraId="62FB1D5D" w14:textId="56037BC9" w:rsidR="00F441B5" w:rsidRPr="004D1F41" w:rsidRDefault="008B1E01" w:rsidP="00686704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26"/>
        </w:tabs>
        <w:suppressAutoHyphens/>
        <w:spacing w:after="0"/>
        <w:ind w:left="1134"/>
        <w:contextualSpacing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Anna Obłoza tel. 22 59 79 542, e-mail: </w:t>
      </w:r>
      <w:hyperlink r:id="rId12" w:history="1">
        <w:r w:rsidRPr="004D1F41">
          <w:rPr>
            <w:rStyle w:val="Hipercze"/>
            <w:rFonts w:ascii="Arial" w:hAnsi="Arial" w:cs="Arial"/>
            <w:sz w:val="18"/>
            <w:szCs w:val="18"/>
          </w:rPr>
          <w:t>anna.obloza@mazovia.pl</w:t>
        </w:r>
      </w:hyperlink>
      <w:r w:rsidRPr="004D1F41">
        <w:rPr>
          <w:rFonts w:ascii="Arial" w:hAnsi="Arial" w:cs="Arial"/>
          <w:sz w:val="18"/>
          <w:szCs w:val="18"/>
        </w:rPr>
        <w:t>;</w:t>
      </w:r>
      <w:r w:rsidR="008B5CA8" w:rsidRPr="004D1F41">
        <w:rPr>
          <w:rFonts w:ascii="Arial" w:hAnsi="Arial" w:cs="Arial"/>
          <w:sz w:val="18"/>
          <w:szCs w:val="18"/>
        </w:rPr>
        <w:t xml:space="preserve"> </w:t>
      </w:r>
    </w:p>
    <w:p w14:paraId="2CB1CC39" w14:textId="77777777" w:rsidR="008B1E01" w:rsidRPr="004D1F41" w:rsidRDefault="008B1E01" w:rsidP="0068670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26"/>
        </w:tabs>
        <w:suppressAutoHyphens/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ze strony Wykonawcy –</w:t>
      </w:r>
      <w:r w:rsidRPr="004D1F41">
        <w:rPr>
          <w:rFonts w:ascii="Arial" w:hAnsi="Arial" w:cs="Arial"/>
          <w:b/>
          <w:sz w:val="18"/>
          <w:szCs w:val="18"/>
        </w:rPr>
        <w:t xml:space="preserve"> ………………………………………</w:t>
      </w:r>
    </w:p>
    <w:p w14:paraId="3BF47036" w14:textId="77777777" w:rsidR="008B1E01" w:rsidRPr="004D1F41" w:rsidRDefault="008B1E01" w:rsidP="0068670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Zmiana osób i danych, o których mowa w ust. 5, następuje poprzez pisemne lub elektroniczne powiadomienie drugiej Strony i nie stanowi zmiany Umowy.</w:t>
      </w:r>
    </w:p>
    <w:p w14:paraId="2B81A8BA" w14:textId="77777777" w:rsidR="008B1E01" w:rsidRPr="004D1F41" w:rsidRDefault="008B1E01" w:rsidP="0068670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Do momentu powiadomienia drugiej Strony domniemywa się, że osoba wskazana jest nadal wyznaczona do kontaktu podczas realizacji postanowień niniejszej Umowy.</w:t>
      </w:r>
    </w:p>
    <w:p w14:paraId="2832AAA2" w14:textId="77777777" w:rsidR="008B1E01" w:rsidRPr="004D1F41" w:rsidRDefault="008B1E01" w:rsidP="00686704">
      <w:pPr>
        <w:widowControl w:val="0"/>
        <w:suppressAutoHyphens/>
        <w:spacing w:after="0"/>
        <w:rPr>
          <w:rFonts w:ascii="Arial" w:eastAsia="Arial" w:hAnsi="Arial" w:cs="Arial"/>
          <w:sz w:val="18"/>
          <w:szCs w:val="18"/>
        </w:rPr>
      </w:pPr>
    </w:p>
    <w:p w14:paraId="3AC8D222" w14:textId="77777777" w:rsidR="008B1E01" w:rsidRPr="004D1F41" w:rsidRDefault="008B1E01" w:rsidP="00686704">
      <w:pPr>
        <w:keepNext/>
        <w:suppressAutoHyphens/>
        <w:spacing w:after="0"/>
        <w:jc w:val="center"/>
        <w:outlineLvl w:val="0"/>
        <w:rPr>
          <w:rStyle w:val="Brak"/>
          <w:rFonts w:ascii="Arial" w:hAnsi="Arial" w:cs="Arial"/>
          <w:b/>
          <w:bCs/>
          <w:kern w:val="1"/>
          <w:sz w:val="18"/>
          <w:szCs w:val="18"/>
        </w:rPr>
      </w:pPr>
      <w:r w:rsidRPr="004D1F41">
        <w:rPr>
          <w:rStyle w:val="Brak"/>
          <w:rFonts w:ascii="Arial" w:hAnsi="Arial" w:cs="Arial"/>
          <w:b/>
          <w:bCs/>
          <w:kern w:val="1"/>
          <w:sz w:val="18"/>
          <w:szCs w:val="18"/>
        </w:rPr>
        <w:t>§ 5.</w:t>
      </w:r>
    </w:p>
    <w:p w14:paraId="40C2C961" w14:textId="77777777" w:rsidR="008B5CA8" w:rsidRPr="001E6C76" w:rsidRDefault="008B5CA8" w:rsidP="00686704">
      <w:pPr>
        <w:pStyle w:val="Default"/>
        <w:numPr>
          <w:ilvl w:val="0"/>
          <w:numId w:val="32"/>
        </w:numPr>
        <w:spacing w:line="276" w:lineRule="auto"/>
        <w:ind w:left="426" w:hanging="426"/>
        <w:jc w:val="both"/>
        <w:rPr>
          <w:sz w:val="18"/>
          <w:szCs w:val="18"/>
        </w:rPr>
      </w:pPr>
      <w:r w:rsidRPr="001E6C76">
        <w:rPr>
          <w:sz w:val="18"/>
          <w:szCs w:val="18"/>
        </w:rPr>
        <w:t xml:space="preserve">Strony ustalają następujące zasady odpowiedzialności za niewykonanie lub nienależyte wykonanie Umowy. Wykonawca zapłaci Zamawiającemu karę umowną: </w:t>
      </w:r>
    </w:p>
    <w:p w14:paraId="1B925D1D" w14:textId="498680A8" w:rsidR="00EB76EA" w:rsidRPr="001E6C76" w:rsidRDefault="00746A08" w:rsidP="009F6DBC">
      <w:pPr>
        <w:pStyle w:val="Default"/>
        <w:numPr>
          <w:ilvl w:val="1"/>
          <w:numId w:val="32"/>
        </w:numPr>
        <w:spacing w:line="276" w:lineRule="auto"/>
        <w:ind w:left="851"/>
        <w:jc w:val="both"/>
        <w:rPr>
          <w:sz w:val="18"/>
          <w:szCs w:val="18"/>
        </w:rPr>
      </w:pPr>
      <w:r w:rsidRPr="001E6C76">
        <w:rPr>
          <w:sz w:val="18"/>
          <w:szCs w:val="18"/>
        </w:rPr>
        <w:t xml:space="preserve">za </w:t>
      </w:r>
      <w:r w:rsidR="00A274EB" w:rsidRPr="001E6C76">
        <w:rPr>
          <w:sz w:val="18"/>
          <w:szCs w:val="18"/>
        </w:rPr>
        <w:t xml:space="preserve">rozwiązanie umowy </w:t>
      </w:r>
      <w:r w:rsidRPr="001E6C76">
        <w:rPr>
          <w:sz w:val="18"/>
          <w:szCs w:val="18"/>
        </w:rPr>
        <w:t>z przyczyn leżących po stronie Wykonawcy – w</w:t>
      </w:r>
      <w:r w:rsidR="00EB76EA" w:rsidRPr="001E6C76">
        <w:rPr>
          <w:sz w:val="18"/>
          <w:szCs w:val="18"/>
        </w:rPr>
        <w:t> </w:t>
      </w:r>
      <w:r w:rsidRPr="001E6C76">
        <w:rPr>
          <w:sz w:val="18"/>
          <w:szCs w:val="18"/>
        </w:rPr>
        <w:t>wysokości 20% wynagrodzenia brutto określonego w § 2 ust. 1</w:t>
      </w:r>
      <w:r w:rsidR="008B5CA8" w:rsidRPr="001E6C76">
        <w:rPr>
          <w:sz w:val="18"/>
          <w:szCs w:val="18"/>
        </w:rPr>
        <w:t>;</w:t>
      </w:r>
    </w:p>
    <w:p w14:paraId="02F2615F" w14:textId="28E78916" w:rsidR="00EB76EA" w:rsidRPr="001E6C76" w:rsidRDefault="00EB76EA" w:rsidP="009F6DBC">
      <w:pPr>
        <w:pStyle w:val="Default"/>
        <w:numPr>
          <w:ilvl w:val="1"/>
          <w:numId w:val="32"/>
        </w:numPr>
        <w:spacing w:line="276" w:lineRule="auto"/>
        <w:ind w:left="851"/>
        <w:jc w:val="both"/>
        <w:rPr>
          <w:sz w:val="18"/>
          <w:szCs w:val="18"/>
        </w:rPr>
      </w:pPr>
      <w:r w:rsidRPr="001E6C76">
        <w:rPr>
          <w:sz w:val="18"/>
          <w:szCs w:val="18"/>
        </w:rPr>
        <w:t>za niewykonanie lub nienależyte wykonanie przedmiotu umowy</w:t>
      </w:r>
      <w:r w:rsidR="0082342A" w:rsidRPr="001E6C76">
        <w:rPr>
          <w:sz w:val="18"/>
          <w:szCs w:val="18"/>
        </w:rPr>
        <w:t xml:space="preserve">, w tym niewykonanie lub nienależyte wykonanie któregokolwiek z działań wymienionych w § 1 ust. </w:t>
      </w:r>
      <w:r w:rsidR="001E38D4">
        <w:rPr>
          <w:sz w:val="18"/>
          <w:szCs w:val="18"/>
        </w:rPr>
        <w:t>4</w:t>
      </w:r>
      <w:r w:rsidR="0082342A" w:rsidRPr="001E6C76">
        <w:rPr>
          <w:sz w:val="18"/>
          <w:szCs w:val="18"/>
        </w:rPr>
        <w:t>,</w:t>
      </w:r>
      <w:r w:rsidRPr="001E6C76">
        <w:rPr>
          <w:sz w:val="18"/>
          <w:szCs w:val="18"/>
        </w:rPr>
        <w:t xml:space="preserve"> Wykonawca zapłaci Zamawiającemu </w:t>
      </w:r>
      <w:r w:rsidR="008D2FE7" w:rsidRPr="001E6C76">
        <w:rPr>
          <w:sz w:val="18"/>
          <w:szCs w:val="18"/>
        </w:rPr>
        <w:t>3</w:t>
      </w:r>
      <w:r w:rsidRPr="001E6C76">
        <w:rPr>
          <w:sz w:val="18"/>
          <w:szCs w:val="18"/>
        </w:rPr>
        <w:t xml:space="preserve">0% wartości </w:t>
      </w:r>
      <w:r w:rsidR="00686704" w:rsidRPr="001E6C76">
        <w:rPr>
          <w:sz w:val="18"/>
          <w:szCs w:val="18"/>
        </w:rPr>
        <w:t>wynagrodzenia brutto</w:t>
      </w:r>
      <w:r w:rsidRPr="001E6C76">
        <w:rPr>
          <w:sz w:val="18"/>
          <w:szCs w:val="18"/>
        </w:rPr>
        <w:t>;</w:t>
      </w:r>
    </w:p>
    <w:p w14:paraId="66F3C4CC" w14:textId="40BF6F15" w:rsidR="008B5CA8" w:rsidRPr="001E6C76" w:rsidRDefault="004E1100" w:rsidP="009F6DBC">
      <w:pPr>
        <w:pStyle w:val="Default"/>
        <w:numPr>
          <w:ilvl w:val="1"/>
          <w:numId w:val="32"/>
        </w:numPr>
        <w:spacing w:line="276" w:lineRule="auto"/>
        <w:ind w:left="851"/>
        <w:jc w:val="both"/>
        <w:rPr>
          <w:sz w:val="18"/>
          <w:szCs w:val="18"/>
        </w:rPr>
      </w:pPr>
      <w:r w:rsidRPr="001E6C76">
        <w:rPr>
          <w:sz w:val="18"/>
          <w:szCs w:val="18"/>
        </w:rPr>
        <w:t>za zwłokę w przedłożeniu raport</w:t>
      </w:r>
      <w:r w:rsidR="008D2FE7" w:rsidRPr="001E6C76">
        <w:rPr>
          <w:sz w:val="18"/>
          <w:szCs w:val="18"/>
        </w:rPr>
        <w:t>u</w:t>
      </w:r>
      <w:r w:rsidRPr="001E6C76">
        <w:rPr>
          <w:sz w:val="18"/>
          <w:szCs w:val="18"/>
        </w:rPr>
        <w:t>, o który</w:t>
      </w:r>
      <w:r w:rsidR="00686704" w:rsidRPr="001E6C76">
        <w:rPr>
          <w:sz w:val="18"/>
          <w:szCs w:val="18"/>
        </w:rPr>
        <w:t>m</w:t>
      </w:r>
      <w:r w:rsidRPr="001E6C76">
        <w:rPr>
          <w:sz w:val="18"/>
          <w:szCs w:val="18"/>
        </w:rPr>
        <w:t xml:space="preserve"> mowa w § 1 ust. 5, 0,</w:t>
      </w:r>
      <w:r w:rsidR="008D2FE7" w:rsidRPr="001E6C76">
        <w:rPr>
          <w:sz w:val="18"/>
          <w:szCs w:val="18"/>
        </w:rPr>
        <w:t>3</w:t>
      </w:r>
      <w:r w:rsidRPr="001E6C76">
        <w:rPr>
          <w:sz w:val="18"/>
          <w:szCs w:val="18"/>
        </w:rPr>
        <w:t>% wynagrodzenia brutto za każdy rozpoczęty dzień zwłoki</w:t>
      </w:r>
      <w:r w:rsidR="008B5CA8" w:rsidRPr="001E6C76">
        <w:rPr>
          <w:sz w:val="18"/>
          <w:szCs w:val="18"/>
        </w:rPr>
        <w:t>.</w:t>
      </w:r>
    </w:p>
    <w:p w14:paraId="410D6F3B" w14:textId="56E66352" w:rsidR="00F11A67" w:rsidRPr="004D1F41" w:rsidRDefault="008B5CA8" w:rsidP="00686704">
      <w:pPr>
        <w:pStyle w:val="Default"/>
        <w:numPr>
          <w:ilvl w:val="0"/>
          <w:numId w:val="32"/>
        </w:numPr>
        <w:spacing w:line="276" w:lineRule="auto"/>
        <w:ind w:left="426" w:hanging="426"/>
        <w:jc w:val="both"/>
        <w:rPr>
          <w:sz w:val="18"/>
          <w:szCs w:val="18"/>
        </w:rPr>
      </w:pPr>
      <w:bookmarkStart w:id="5" w:name="_Hlk160005994"/>
      <w:r w:rsidRPr="004D1F41">
        <w:rPr>
          <w:sz w:val="18"/>
          <w:szCs w:val="18"/>
        </w:rPr>
        <w:t xml:space="preserve">Całkowita łączna wysokość kar umownych naliczanych z tytułu Umowy nie może przekroczyć kwoty wynoszącej </w:t>
      </w:r>
      <w:r w:rsidR="00C05ACF">
        <w:rPr>
          <w:sz w:val="18"/>
          <w:szCs w:val="18"/>
        </w:rPr>
        <w:t>3</w:t>
      </w:r>
      <w:r w:rsidR="00FF48EF" w:rsidRPr="004D1F41">
        <w:rPr>
          <w:sz w:val="18"/>
          <w:szCs w:val="18"/>
        </w:rPr>
        <w:t>0</w:t>
      </w:r>
      <w:r w:rsidRPr="004D1F41">
        <w:rPr>
          <w:sz w:val="18"/>
          <w:szCs w:val="18"/>
        </w:rPr>
        <w:t xml:space="preserve">% wynagrodzenia brutto. </w:t>
      </w:r>
    </w:p>
    <w:bookmarkEnd w:id="5"/>
    <w:p w14:paraId="50131071" w14:textId="25BC56B1" w:rsidR="00F11A67" w:rsidRPr="004D1F41" w:rsidRDefault="00F11A67" w:rsidP="00686704">
      <w:pPr>
        <w:pStyle w:val="Default"/>
        <w:numPr>
          <w:ilvl w:val="0"/>
          <w:numId w:val="32"/>
        </w:numPr>
        <w:spacing w:line="276" w:lineRule="auto"/>
        <w:ind w:left="426" w:hanging="426"/>
        <w:jc w:val="both"/>
        <w:rPr>
          <w:sz w:val="18"/>
          <w:szCs w:val="18"/>
        </w:rPr>
      </w:pPr>
      <w:r w:rsidRPr="004D1F41">
        <w:rPr>
          <w:sz w:val="18"/>
          <w:szCs w:val="18"/>
        </w:rPr>
        <w:t>Wykonawca wyraża zgodę na potrącenie przez Zamawiającego z należnego mu wynagrodzenia kar umownych, o których mowa w postanowieniach umowy</w:t>
      </w:r>
      <w:r w:rsidR="001A0A67">
        <w:rPr>
          <w:sz w:val="18"/>
          <w:szCs w:val="18"/>
        </w:rPr>
        <w:t>. Przed dokonaniem potrącenia, o którym mowa w zdaniu poprzedzającym wysokość kary umownej będzie określona w wezwaniu do zapłaty ze wskazaniem terminu zapłaty.</w:t>
      </w:r>
    </w:p>
    <w:p w14:paraId="6E7360DA" w14:textId="0B84FCBF" w:rsidR="008B5CA8" w:rsidRPr="004D1F41" w:rsidRDefault="008B5CA8" w:rsidP="00686704">
      <w:pPr>
        <w:pStyle w:val="Default"/>
        <w:numPr>
          <w:ilvl w:val="0"/>
          <w:numId w:val="32"/>
        </w:numPr>
        <w:spacing w:line="276" w:lineRule="auto"/>
        <w:ind w:left="426" w:hanging="426"/>
        <w:jc w:val="both"/>
        <w:rPr>
          <w:sz w:val="18"/>
          <w:szCs w:val="18"/>
        </w:rPr>
      </w:pPr>
      <w:r w:rsidRPr="004D1F41">
        <w:rPr>
          <w:sz w:val="18"/>
          <w:szCs w:val="18"/>
        </w:rPr>
        <w:t xml:space="preserve">Jeżeli szkoda wyrządzona Zamawiającemu z powodu niewykonania lub nienależytego wykonania </w:t>
      </w:r>
      <w:r w:rsidR="00F11A67" w:rsidRPr="004D1F41">
        <w:rPr>
          <w:sz w:val="18"/>
          <w:szCs w:val="18"/>
        </w:rPr>
        <w:t>p</w:t>
      </w:r>
      <w:r w:rsidRPr="004D1F41">
        <w:rPr>
          <w:sz w:val="18"/>
          <w:szCs w:val="18"/>
        </w:rPr>
        <w:t xml:space="preserve">rzedmiotu </w:t>
      </w:r>
      <w:r w:rsidR="00F11A67" w:rsidRPr="004D1F41">
        <w:rPr>
          <w:sz w:val="18"/>
          <w:szCs w:val="18"/>
        </w:rPr>
        <w:t>Umowy</w:t>
      </w:r>
      <w:r w:rsidRPr="004D1F41">
        <w:rPr>
          <w:sz w:val="18"/>
          <w:szCs w:val="18"/>
        </w:rPr>
        <w:t xml:space="preserve"> przewyższy wysokość kar umownych, o których mowa w ust. 1 i 2, Zamawiający może dochodzić od Wykonawcy różnicy pomiędzy wysokością uiszczonych kar, a rzeczywiście zaistniałą szkodą na zasadach ogólnych. </w:t>
      </w:r>
    </w:p>
    <w:p w14:paraId="0A43B651" w14:textId="0938A6BA" w:rsidR="008B1E01" w:rsidRPr="004D1F41" w:rsidRDefault="008B5CA8" w:rsidP="009F6DBC">
      <w:pPr>
        <w:pStyle w:val="Default"/>
        <w:numPr>
          <w:ilvl w:val="0"/>
          <w:numId w:val="32"/>
        </w:numPr>
        <w:spacing w:line="276" w:lineRule="auto"/>
        <w:ind w:left="425" w:hanging="425"/>
        <w:jc w:val="both"/>
        <w:rPr>
          <w:sz w:val="18"/>
          <w:szCs w:val="18"/>
        </w:rPr>
      </w:pPr>
      <w:r w:rsidRPr="004D1F41">
        <w:rPr>
          <w:sz w:val="18"/>
          <w:szCs w:val="18"/>
        </w:rPr>
        <w:t>Zapłata kar umownych nie zwalnia Wykonawcy z obowiązku wykonania zobowiązań wynikających z</w:t>
      </w:r>
      <w:r w:rsidR="00F11A67" w:rsidRPr="004D1F41">
        <w:rPr>
          <w:sz w:val="18"/>
          <w:szCs w:val="18"/>
        </w:rPr>
        <w:t> </w:t>
      </w:r>
      <w:r w:rsidRPr="004D1F41">
        <w:rPr>
          <w:sz w:val="18"/>
          <w:szCs w:val="18"/>
        </w:rPr>
        <w:t>Umowy.</w:t>
      </w:r>
    </w:p>
    <w:p w14:paraId="24103891" w14:textId="77777777" w:rsidR="009F6DBC" w:rsidRPr="004D1F41" w:rsidRDefault="009F6DBC" w:rsidP="009F6DBC">
      <w:pPr>
        <w:pStyle w:val="Default"/>
        <w:spacing w:line="276" w:lineRule="auto"/>
        <w:ind w:left="425"/>
        <w:jc w:val="both"/>
        <w:rPr>
          <w:sz w:val="18"/>
          <w:szCs w:val="18"/>
        </w:rPr>
      </w:pPr>
    </w:p>
    <w:p w14:paraId="284C91B1" w14:textId="77777777" w:rsidR="009F6DBC" w:rsidRPr="004D1F41" w:rsidRDefault="009F6DBC" w:rsidP="009F6DBC">
      <w:pPr>
        <w:pStyle w:val="Default"/>
        <w:spacing w:line="276" w:lineRule="auto"/>
        <w:ind w:left="425"/>
        <w:jc w:val="both"/>
        <w:rPr>
          <w:rStyle w:val="Brak"/>
          <w:sz w:val="18"/>
          <w:szCs w:val="18"/>
        </w:rPr>
      </w:pPr>
    </w:p>
    <w:p w14:paraId="62B5E83D" w14:textId="77777777" w:rsidR="008B1E01" w:rsidRPr="004D1F41" w:rsidRDefault="008B1E01" w:rsidP="0068670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bookmarkStart w:id="6" w:name="_Hlk135034695"/>
      <w:r w:rsidRPr="004D1F41">
        <w:rPr>
          <w:rFonts w:ascii="Arial" w:hAnsi="Arial" w:cs="Arial"/>
          <w:b/>
          <w:sz w:val="18"/>
          <w:szCs w:val="18"/>
        </w:rPr>
        <w:t xml:space="preserve">§ 6. </w:t>
      </w:r>
    </w:p>
    <w:p w14:paraId="779B4971" w14:textId="690A4223" w:rsidR="008B1E01" w:rsidRPr="004D1F41" w:rsidRDefault="008B1E01" w:rsidP="00686704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84"/>
        </w:tabs>
        <w:suppressAutoHyphens/>
        <w:spacing w:after="0"/>
        <w:ind w:left="284" w:hanging="284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D1F41">
        <w:rPr>
          <w:rFonts w:ascii="Arial" w:hAnsi="Arial" w:cs="Arial"/>
          <w:bCs/>
          <w:sz w:val="18"/>
          <w:szCs w:val="18"/>
        </w:rPr>
        <w:t xml:space="preserve">Zamawiającemu przysługuje prawo </w:t>
      </w:r>
      <w:r w:rsidR="00A274EB">
        <w:rPr>
          <w:rFonts w:ascii="Arial" w:hAnsi="Arial" w:cs="Arial"/>
          <w:bCs/>
          <w:sz w:val="18"/>
          <w:szCs w:val="18"/>
        </w:rPr>
        <w:t>wypowiedzenia</w:t>
      </w:r>
      <w:r w:rsidRPr="004D1F41">
        <w:rPr>
          <w:rFonts w:ascii="Arial" w:hAnsi="Arial" w:cs="Arial"/>
          <w:bCs/>
          <w:sz w:val="18"/>
          <w:szCs w:val="18"/>
        </w:rPr>
        <w:t xml:space="preserve"> umowy </w:t>
      </w:r>
      <w:r w:rsidR="00A274EB">
        <w:rPr>
          <w:rFonts w:ascii="Arial" w:hAnsi="Arial" w:cs="Arial"/>
          <w:bCs/>
          <w:sz w:val="18"/>
          <w:szCs w:val="18"/>
        </w:rPr>
        <w:t xml:space="preserve">ze skutkiem natychmiastowym </w:t>
      </w:r>
      <w:r w:rsidRPr="004D1F41">
        <w:rPr>
          <w:rFonts w:ascii="Arial" w:hAnsi="Arial" w:cs="Arial"/>
          <w:bCs/>
          <w:sz w:val="18"/>
          <w:szCs w:val="18"/>
        </w:rPr>
        <w:t xml:space="preserve">w przypadku niewykonania </w:t>
      </w:r>
      <w:r w:rsidR="00434CAB">
        <w:rPr>
          <w:rFonts w:ascii="Arial" w:hAnsi="Arial" w:cs="Arial"/>
          <w:bCs/>
          <w:sz w:val="18"/>
          <w:szCs w:val="18"/>
        </w:rPr>
        <w:t xml:space="preserve">lub nienależytego wykonywania </w:t>
      </w:r>
      <w:r w:rsidRPr="004D1F41">
        <w:rPr>
          <w:rFonts w:ascii="Arial" w:hAnsi="Arial" w:cs="Arial"/>
          <w:bCs/>
          <w:sz w:val="18"/>
          <w:szCs w:val="18"/>
        </w:rPr>
        <w:t>przez Wykonawcę przedmiotu umowy.</w:t>
      </w:r>
      <w:r w:rsidRPr="004D1F41">
        <w:rPr>
          <w:rFonts w:ascii="Arial" w:hAnsi="Arial" w:cs="Arial"/>
          <w:bCs/>
          <w:color w:val="FF0000"/>
          <w:sz w:val="18"/>
          <w:szCs w:val="18"/>
        </w:rPr>
        <w:t xml:space="preserve"> </w:t>
      </w:r>
    </w:p>
    <w:p w14:paraId="449C02ED" w14:textId="298F1210" w:rsidR="008B1E01" w:rsidRPr="004D1F41" w:rsidRDefault="008B1E01" w:rsidP="00686704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84"/>
        </w:tabs>
        <w:suppressAutoHyphens/>
        <w:spacing w:after="0"/>
        <w:ind w:left="284" w:hanging="284"/>
        <w:contextualSpacing/>
        <w:jc w:val="both"/>
        <w:rPr>
          <w:rStyle w:val="Brak"/>
          <w:rFonts w:ascii="Arial" w:hAnsi="Arial" w:cs="Arial"/>
          <w:b/>
          <w:bCs/>
          <w:sz w:val="18"/>
          <w:szCs w:val="18"/>
        </w:rPr>
      </w:pPr>
      <w:r w:rsidRPr="004D1F41">
        <w:rPr>
          <w:rFonts w:ascii="Arial" w:hAnsi="Arial" w:cs="Arial"/>
          <w:bCs/>
          <w:sz w:val="18"/>
          <w:szCs w:val="18"/>
        </w:rPr>
        <w:t xml:space="preserve">Niezależnie od uprawnień wynikających z przepisów prawa, Zamawiającemu przysługuje uprawnienie do </w:t>
      </w:r>
      <w:r w:rsidR="00686704" w:rsidRPr="004D1F41">
        <w:rPr>
          <w:rFonts w:ascii="Arial" w:hAnsi="Arial" w:cs="Arial"/>
          <w:bCs/>
          <w:sz w:val="18"/>
          <w:szCs w:val="18"/>
        </w:rPr>
        <w:t> </w:t>
      </w:r>
      <w:r w:rsidRPr="004D1F41">
        <w:rPr>
          <w:rFonts w:ascii="Arial" w:hAnsi="Arial" w:cs="Arial"/>
          <w:bCs/>
          <w:sz w:val="18"/>
          <w:szCs w:val="18"/>
        </w:rPr>
        <w:t>odstąpienia od umowy w terminie 14 dni od ujawnienia podstaw odstąpienia, bez wyznaczenia Wykonawcy dodatkowego terminu. Za podstawy odstąpienia, o którym mowa w zdaniu pierwszym, rozumie się w</w:t>
      </w:r>
      <w:r w:rsidR="00686704" w:rsidRPr="004D1F41">
        <w:rPr>
          <w:rFonts w:ascii="Arial" w:hAnsi="Arial" w:cs="Arial"/>
          <w:bCs/>
          <w:sz w:val="18"/>
          <w:szCs w:val="18"/>
        </w:rPr>
        <w:t> </w:t>
      </w:r>
      <w:r w:rsidRPr="004D1F41">
        <w:rPr>
          <w:rFonts w:ascii="Arial" w:hAnsi="Arial" w:cs="Arial"/>
          <w:bCs/>
          <w:sz w:val="18"/>
          <w:szCs w:val="18"/>
        </w:rPr>
        <w:t>szczególności okoliczność, iż wykonanie umowy nie leży w interesie publicznym, czego nie można było przewidzieć w chwili jej zawarcia, lub dalsze wykonywanie umowy może zagrozić istotnemu interesowi bezpieczeństwa państwa, bezpieczeństwu publicznemu lub zdrowiu publicznemu.</w:t>
      </w:r>
      <w:r w:rsidRPr="004D1F41">
        <w:rPr>
          <w:rFonts w:ascii="Arial" w:hAnsi="Arial" w:cs="Arial"/>
          <w:sz w:val="18"/>
          <w:szCs w:val="18"/>
        </w:rPr>
        <w:t xml:space="preserve"> </w:t>
      </w:r>
      <w:r w:rsidRPr="004D1F41">
        <w:rPr>
          <w:rFonts w:ascii="Arial" w:hAnsi="Arial" w:cs="Arial"/>
          <w:bCs/>
          <w:sz w:val="18"/>
          <w:szCs w:val="18"/>
        </w:rPr>
        <w:t>W takim przypadku Wykonawcy przysługuje wynagrodzenie jedynie za wykonaną do daty odstąpienia część przedmiotu umowy.</w:t>
      </w:r>
      <w:bookmarkEnd w:id="6"/>
    </w:p>
    <w:p w14:paraId="302927D3" w14:textId="77777777" w:rsidR="008B1E01" w:rsidRPr="004D1F41" w:rsidRDefault="008B1E01" w:rsidP="00686704">
      <w:pPr>
        <w:keepNext/>
        <w:suppressAutoHyphens/>
        <w:spacing w:after="0"/>
        <w:jc w:val="both"/>
        <w:outlineLvl w:val="0"/>
        <w:rPr>
          <w:rStyle w:val="Brak"/>
          <w:rFonts w:ascii="Arial" w:hAnsi="Arial" w:cs="Arial"/>
          <w:kern w:val="1"/>
          <w:sz w:val="18"/>
          <w:szCs w:val="18"/>
        </w:rPr>
      </w:pPr>
    </w:p>
    <w:p w14:paraId="35E98871" w14:textId="77777777" w:rsidR="008B1E01" w:rsidRPr="004D1F41" w:rsidRDefault="008B1E01" w:rsidP="00686704">
      <w:pPr>
        <w:spacing w:after="0"/>
        <w:jc w:val="center"/>
        <w:rPr>
          <w:rStyle w:val="Brak"/>
          <w:rFonts w:ascii="Arial" w:hAnsi="Arial" w:cs="Arial"/>
          <w:b/>
          <w:sz w:val="18"/>
          <w:szCs w:val="18"/>
        </w:rPr>
      </w:pPr>
      <w:r w:rsidRPr="004D1F41">
        <w:rPr>
          <w:rStyle w:val="Brak"/>
          <w:rFonts w:ascii="Arial" w:hAnsi="Arial" w:cs="Arial"/>
          <w:b/>
          <w:sz w:val="18"/>
          <w:szCs w:val="18"/>
        </w:rPr>
        <w:t>§ 7.</w:t>
      </w:r>
    </w:p>
    <w:p w14:paraId="5B243921" w14:textId="45DC6881" w:rsidR="008B1E01" w:rsidRPr="004D1F41" w:rsidRDefault="008B1E01" w:rsidP="0068670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lastRenderedPageBreak/>
        <w:t>Wykonawca zobowiązuje się do zachowania w poufności i do nie wykorzystywania w innym celu niż określony w niniejszej umowie wszelkich informacji uzyskanych od Zamawiającego w związku z realizacją niniejszej umowy, z wyjątkiem:</w:t>
      </w:r>
    </w:p>
    <w:p w14:paraId="63FB5F42" w14:textId="77777777" w:rsidR="00CA5CF1" w:rsidRPr="004D1F41" w:rsidRDefault="008B1E01" w:rsidP="00686704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informacji publicznie dostępnych;</w:t>
      </w:r>
    </w:p>
    <w:p w14:paraId="388F72E2" w14:textId="77777777" w:rsidR="00CA5CF1" w:rsidRPr="004D1F41" w:rsidRDefault="008B1E01" w:rsidP="00686704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informacji, w których posiadanie Wykonawca wszedł, bez naruszenia prawa, z innych źródeł; </w:t>
      </w:r>
    </w:p>
    <w:p w14:paraId="4ACAC65B" w14:textId="48E7232B" w:rsidR="008B1E01" w:rsidRPr="004D1F41" w:rsidRDefault="008B1E01" w:rsidP="00686704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informacji, co do których Zamawiający pisemnie zezwolił na ich ujawnienie lub wykorzystanie w</w:t>
      </w:r>
      <w:r w:rsidR="00CA5CF1" w:rsidRPr="004D1F41">
        <w:rPr>
          <w:rFonts w:ascii="Arial" w:hAnsi="Arial" w:cs="Arial"/>
          <w:sz w:val="18"/>
          <w:szCs w:val="18"/>
        </w:rPr>
        <w:t> </w:t>
      </w:r>
      <w:r w:rsidRPr="004D1F41">
        <w:rPr>
          <w:rFonts w:ascii="Arial" w:hAnsi="Arial" w:cs="Arial"/>
          <w:sz w:val="18"/>
          <w:szCs w:val="18"/>
        </w:rPr>
        <w:t>innym celu.</w:t>
      </w:r>
    </w:p>
    <w:p w14:paraId="60287F94" w14:textId="77777777" w:rsidR="008B1E01" w:rsidRPr="004D1F41" w:rsidRDefault="008B1E01" w:rsidP="0068670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Wykonawca oświadcza, iż zobowiąże swoich pracowników oraz osoby działające na jego zlecenie </w:t>
      </w:r>
      <w:r w:rsidRPr="004D1F41">
        <w:rPr>
          <w:rFonts w:ascii="Arial" w:hAnsi="Arial" w:cs="Arial"/>
          <w:sz w:val="18"/>
          <w:szCs w:val="18"/>
        </w:rPr>
        <w:br/>
        <w:t xml:space="preserve">do zachowania w poufności i do nie wykorzystywania w innym celu niż określony w niniejszej umowie informacji, o których mowa w ust. 1. </w:t>
      </w:r>
    </w:p>
    <w:p w14:paraId="0CB32789" w14:textId="77777777" w:rsidR="008B1E01" w:rsidRPr="004D1F41" w:rsidRDefault="008B1E01" w:rsidP="0068670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50007348" w14:textId="77777777" w:rsidR="008B1E01" w:rsidRPr="004D1F41" w:rsidRDefault="008B1E01" w:rsidP="0068670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Zamawiający informuje, że:</w:t>
      </w:r>
    </w:p>
    <w:p w14:paraId="25D6E73E" w14:textId="77777777" w:rsidR="00AF167D" w:rsidRDefault="00AF167D" w:rsidP="00AF167D">
      <w:pPr>
        <w:pStyle w:val="Akapitzlist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AF167D">
        <w:rPr>
          <w:rFonts w:ascii="Arial" w:hAnsi="Arial" w:cs="Arial"/>
          <w:sz w:val="18"/>
          <w:szCs w:val="18"/>
        </w:rPr>
        <w:t>Urząd funkcjonuje w oparciu o Zintegrowany System Zarządzania, na który składają się: System Zarządzania Jakością wg normy ISO 9001, System Zarządzania Bezpieczeństwem Informacji wg normy ISO/IEC 2700, System Zarządzania Środowiskowego wg normy 14001, System Zarządzania Bezpieczeństwem i Higieną Pracy wg normy ISO 45001, System Zarządzania Działaniami Antykorupcyjnymi wg normy ISO 37001 oraz System Społecznej Odpowiedzialności wg wytycznych ISO 26000;</w:t>
      </w:r>
    </w:p>
    <w:p w14:paraId="2FBBE604" w14:textId="459C750A" w:rsidR="00AF167D" w:rsidRPr="00AF167D" w:rsidRDefault="00AF167D" w:rsidP="00AF167D">
      <w:pPr>
        <w:pStyle w:val="Akapitzlist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AF167D">
        <w:rPr>
          <w:rFonts w:ascii="Arial" w:hAnsi="Arial" w:cs="Arial"/>
          <w:sz w:val="18"/>
          <w:szCs w:val="18"/>
        </w:rPr>
        <w:t>przy wydatkowaniu środków z budżetu Województwa Mazowieckiego należy dokładać należytej staranności</w:t>
      </w:r>
      <w:r>
        <w:rPr>
          <w:rFonts w:ascii="Arial" w:hAnsi="Arial" w:cs="Arial"/>
          <w:sz w:val="18"/>
          <w:szCs w:val="18"/>
        </w:rPr>
        <w:t xml:space="preserve"> </w:t>
      </w:r>
      <w:r w:rsidRPr="00AF167D">
        <w:rPr>
          <w:rFonts w:ascii="Arial" w:hAnsi="Arial" w:cs="Arial"/>
          <w:sz w:val="18"/>
          <w:szCs w:val="18"/>
        </w:rPr>
        <w:t>w zakresie przestrzegania zasad mających na celu art. zapewnienie bezpieczeństwa informacji, ochronę środowiska, zapewnienie bezpiecznych i higienicznych warunków pracy, przeciwdziałanie korupcji; w szczególności należy zachować szczególną dbałość o środowisko naturalne, m.in. nie mogą być finansowane z budżetu Województwa Mazowieckiego zakupy plastikowych sztućców, talerzy, kubków itp.</w:t>
      </w:r>
    </w:p>
    <w:p w14:paraId="4CB557D4" w14:textId="77777777" w:rsidR="008F28A4" w:rsidRPr="004D1F41" w:rsidRDefault="008F28A4" w:rsidP="00686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20"/>
        <w:jc w:val="both"/>
        <w:rPr>
          <w:rFonts w:ascii="Arial" w:hAnsi="Arial" w:cs="Arial"/>
          <w:sz w:val="18"/>
          <w:szCs w:val="18"/>
        </w:rPr>
      </w:pPr>
    </w:p>
    <w:p w14:paraId="2DDBF61D" w14:textId="63F7476A" w:rsidR="008B1E01" w:rsidRPr="004D1F41" w:rsidRDefault="00C24717" w:rsidP="00686704">
      <w:pPr>
        <w:pStyle w:val="Akapitzlist"/>
        <w:spacing w:after="0"/>
        <w:jc w:val="center"/>
        <w:rPr>
          <w:rFonts w:ascii="Arial" w:hAnsi="Arial" w:cs="Arial"/>
          <w:b/>
          <w:sz w:val="18"/>
          <w:szCs w:val="18"/>
          <w:vertAlign w:val="superscript"/>
        </w:rPr>
      </w:pPr>
      <w:r w:rsidRPr="004D1F41">
        <w:rPr>
          <w:rFonts w:ascii="Arial" w:hAnsi="Arial" w:cs="Arial"/>
          <w:b/>
          <w:sz w:val="18"/>
          <w:szCs w:val="18"/>
        </w:rPr>
        <w:t>§ 8.</w:t>
      </w:r>
      <w:r w:rsidR="008F28A4" w:rsidRPr="004D1F41">
        <w:rPr>
          <w:rStyle w:val="Odwoanieprzypisukocowego"/>
          <w:rFonts w:ascii="Arial" w:hAnsi="Arial" w:cs="Arial"/>
          <w:b/>
          <w:sz w:val="18"/>
          <w:szCs w:val="18"/>
        </w:rPr>
        <w:endnoteReference w:id="2"/>
      </w:r>
    </w:p>
    <w:p w14:paraId="180CF961" w14:textId="0D42896F" w:rsidR="002C19B4" w:rsidRPr="004D1F41" w:rsidRDefault="002C19B4" w:rsidP="00686704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Administratorem danych osobowych Strony oraz osób reprezentujących Stronę jest Województwo Mazowieckie, którego dane kontaktowe to: Urząd Marszałkowski Województwa Mazowieckiego w Warszawie, ul. Jagiellońska 26, 03-719 Warszawa, tel. (22) 5979-100, email: urzad_marszalkowski@mazovia.pl, ePUAP: /umwm/</w:t>
      </w:r>
      <w:proofErr w:type="spellStart"/>
      <w:r w:rsidRPr="004D1F41">
        <w:rPr>
          <w:rFonts w:ascii="Arial" w:hAnsi="Arial" w:cs="Arial"/>
          <w:sz w:val="18"/>
          <w:szCs w:val="18"/>
        </w:rPr>
        <w:t>SkrytkaESP</w:t>
      </w:r>
      <w:proofErr w:type="spellEnd"/>
      <w:r w:rsidRPr="004D1F41">
        <w:rPr>
          <w:rFonts w:ascii="Arial" w:hAnsi="Arial" w:cs="Arial"/>
          <w:sz w:val="18"/>
          <w:szCs w:val="18"/>
        </w:rPr>
        <w:t xml:space="preserve">. </w:t>
      </w:r>
    </w:p>
    <w:p w14:paraId="44C7C4BF" w14:textId="77777777" w:rsidR="002C19B4" w:rsidRPr="004D1F41" w:rsidRDefault="002C19B4" w:rsidP="00686704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wskazany w ust. 1 lub adres e-mail: iod@mazovia.pl.  </w:t>
      </w:r>
    </w:p>
    <w:p w14:paraId="3ED3AA4E" w14:textId="17DEFF35" w:rsidR="002C19B4" w:rsidRPr="004D1F41" w:rsidRDefault="002C19B4" w:rsidP="00686704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Dane osobowe Strony będą przetwarzane w związku z zawarciem i realizacją niniejszej umowy, zgodnie z art. 6 ust. 1 lit. b rozporządzenia Parlamentu Europejskiego i Rady (UE) 2016/679 z dnia 27 kwietnia 2016 r. w</w:t>
      </w:r>
      <w:r w:rsidR="00942DAF">
        <w:rPr>
          <w:rFonts w:ascii="Arial" w:hAnsi="Arial" w:cs="Arial"/>
          <w:sz w:val="18"/>
          <w:szCs w:val="18"/>
        </w:rPr>
        <w:t> </w:t>
      </w:r>
      <w:r w:rsidRPr="004D1F41">
        <w:rPr>
          <w:rFonts w:ascii="Arial" w:hAnsi="Arial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 ochronie danych – dalej RODO). A jeżeli strona umowy jest reprezentowana przez pełnomocnika, to jego dane osobowe będą przetwarzane na podstawie obowiązku prawnego, o którym mowa w art. 6 ust. 1 lit. c RODO – w zakresie ważności umów i właściwej reprezentacji stron. Podanie tych danych jest warunkiem zawarcia umowy.</w:t>
      </w:r>
    </w:p>
    <w:p w14:paraId="593940C9" w14:textId="77777777" w:rsidR="002C19B4" w:rsidRPr="004D1F41" w:rsidRDefault="002C19B4" w:rsidP="00686704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Dane osobowe, o których mowa w ust. 1 mogą zostać udostępnione podmiotom uprawnionym na podstawie przepisów prawa oraz podmiotom świadczącym obsługę administracyjno-organizacyjną Urzędu Marszałkowskiego Województwa Mazowieckiego w Warszawie oraz będą przechowywane nie dłużej niż to wynika z przepisów ustawy o narodowym zasobie archiwalnym i archiwach. </w:t>
      </w:r>
    </w:p>
    <w:p w14:paraId="04773FAE" w14:textId="77777777" w:rsidR="002C19B4" w:rsidRPr="004D1F41" w:rsidRDefault="002C19B4" w:rsidP="00686704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</w:t>
      </w:r>
    </w:p>
    <w:p w14:paraId="279E39F5" w14:textId="152BF11A" w:rsidR="008B1E01" w:rsidRPr="004D1F41" w:rsidRDefault="002C19B4" w:rsidP="009F6DBC">
      <w:pPr>
        <w:pStyle w:val="Akapitzlist"/>
        <w:numPr>
          <w:ilvl w:val="0"/>
          <w:numId w:val="27"/>
        </w:numPr>
        <w:spacing w:after="0"/>
        <w:ind w:left="284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Podanie danych jest warunkiem zawarcia niniejszej umowy.</w:t>
      </w:r>
    </w:p>
    <w:p w14:paraId="65787F9E" w14:textId="77777777" w:rsidR="009F6DBC" w:rsidRPr="004D1F41" w:rsidRDefault="009F6DBC" w:rsidP="009F6DBC">
      <w:pPr>
        <w:pStyle w:val="Akapitzlist"/>
        <w:spacing w:after="0"/>
        <w:ind w:left="284"/>
        <w:rPr>
          <w:rFonts w:ascii="Arial" w:hAnsi="Arial" w:cs="Arial"/>
          <w:sz w:val="18"/>
          <w:szCs w:val="18"/>
        </w:rPr>
      </w:pPr>
    </w:p>
    <w:p w14:paraId="75340874" w14:textId="77777777" w:rsidR="002C19B4" w:rsidRPr="004D1F41" w:rsidRDefault="008B1E01" w:rsidP="00686704">
      <w:pPr>
        <w:spacing w:after="0"/>
        <w:jc w:val="center"/>
        <w:rPr>
          <w:rFonts w:ascii="Arial" w:hAnsi="Arial" w:cs="Arial"/>
          <w:b/>
          <w:sz w:val="18"/>
          <w:szCs w:val="18"/>
          <w:vertAlign w:val="superscript"/>
        </w:rPr>
      </w:pPr>
      <w:r w:rsidRPr="004D1F41">
        <w:rPr>
          <w:rFonts w:ascii="Arial" w:hAnsi="Arial" w:cs="Arial"/>
          <w:b/>
          <w:sz w:val="18"/>
          <w:szCs w:val="18"/>
        </w:rPr>
        <w:t>§ 8.</w:t>
      </w:r>
      <w:r w:rsidRPr="004D1F41">
        <w:rPr>
          <w:rStyle w:val="Odwoanieprzypisukocowego"/>
          <w:rFonts w:ascii="Arial" w:hAnsi="Arial" w:cs="Arial"/>
          <w:b/>
          <w:sz w:val="18"/>
          <w:szCs w:val="18"/>
        </w:rPr>
        <w:endnoteReference w:id="3"/>
      </w:r>
    </w:p>
    <w:p w14:paraId="5C091C3D" w14:textId="77777777" w:rsidR="002C19B4" w:rsidRPr="004D1F41" w:rsidRDefault="002C19B4" w:rsidP="009F6DBC">
      <w:pPr>
        <w:pStyle w:val="Akapitzlist"/>
        <w:numPr>
          <w:ilvl w:val="0"/>
          <w:numId w:val="28"/>
        </w:numPr>
        <w:spacing w:after="0"/>
        <w:ind w:left="284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Administratorem danych osobowych osób reprezentujących Stronę oraz osób wskazanych przez Stronę, jako osoby do kontaktu jest Województwo Mazowieckie, którego dane kontaktowe to: Urząd Marszałkowski Województwa Mazowieckiego w Warszawie, ul. Jagiellońska 26, 03-719 Warszawa, tel. (22) 5979-100, email: urzad_marszalkowski@mazovia.pl, ePUAP: /umwm/</w:t>
      </w:r>
      <w:proofErr w:type="spellStart"/>
      <w:r w:rsidRPr="004D1F41">
        <w:rPr>
          <w:rFonts w:ascii="Arial" w:hAnsi="Arial" w:cs="Arial"/>
          <w:sz w:val="18"/>
          <w:szCs w:val="18"/>
        </w:rPr>
        <w:t>SkrytkaESP</w:t>
      </w:r>
      <w:proofErr w:type="spellEnd"/>
      <w:r w:rsidRPr="004D1F41">
        <w:rPr>
          <w:rFonts w:ascii="Arial" w:hAnsi="Arial" w:cs="Arial"/>
          <w:sz w:val="18"/>
          <w:szCs w:val="18"/>
        </w:rPr>
        <w:t>. </w:t>
      </w:r>
    </w:p>
    <w:p w14:paraId="075C5AD5" w14:textId="3429CD1C" w:rsidR="002C19B4" w:rsidRPr="004D1F41" w:rsidRDefault="002C19B4" w:rsidP="009F6DBC">
      <w:pPr>
        <w:pStyle w:val="Akapitzlist"/>
        <w:numPr>
          <w:ilvl w:val="0"/>
          <w:numId w:val="28"/>
        </w:numPr>
        <w:spacing w:after="0"/>
        <w:ind w:left="284"/>
        <w:rPr>
          <w:rFonts w:ascii="Arial" w:hAnsi="Arial" w:cs="Arial"/>
          <w:sz w:val="18"/>
          <w:szCs w:val="18"/>
        </w:rPr>
      </w:pPr>
      <w:r w:rsidRPr="004D1F41">
        <w:rPr>
          <w:rFonts w:ascii="Arial" w:eastAsia="Times New Roman" w:hAnsi="Arial" w:cs="Arial"/>
          <w:sz w:val="18"/>
          <w:szCs w:val="18"/>
        </w:rPr>
        <w:t>Administrator wyznaczył inspektora ochrony danych, z którym można się kontaktować pisząc na adres wskazany w ust. 1 lub adres e-mail:</w:t>
      </w:r>
      <w:r w:rsidR="007E20C9">
        <w:rPr>
          <w:rFonts w:ascii="Arial" w:eastAsia="Times New Roman" w:hAnsi="Arial" w:cs="Arial"/>
          <w:sz w:val="18"/>
          <w:szCs w:val="18"/>
        </w:rPr>
        <w:t xml:space="preserve"> iod@mazovia.pl</w:t>
      </w:r>
      <w:r w:rsidRPr="004D1F41">
        <w:rPr>
          <w:rFonts w:ascii="Arial" w:eastAsia="Times New Roman" w:hAnsi="Arial" w:cs="Arial"/>
          <w:sz w:val="18"/>
          <w:szCs w:val="18"/>
        </w:rPr>
        <w:t>.</w:t>
      </w:r>
    </w:p>
    <w:p w14:paraId="7F43B12D" w14:textId="77777777" w:rsidR="002C19B4" w:rsidRPr="004D1F41" w:rsidRDefault="002C19B4" w:rsidP="009F6DBC">
      <w:pPr>
        <w:pStyle w:val="Akapitzlist"/>
        <w:numPr>
          <w:ilvl w:val="0"/>
          <w:numId w:val="28"/>
        </w:numPr>
        <w:spacing w:after="0"/>
        <w:ind w:left="284"/>
        <w:rPr>
          <w:rFonts w:ascii="Arial" w:hAnsi="Arial" w:cs="Arial"/>
          <w:sz w:val="18"/>
          <w:szCs w:val="18"/>
        </w:rPr>
      </w:pPr>
      <w:r w:rsidRPr="004D1F41">
        <w:rPr>
          <w:rFonts w:ascii="Arial" w:eastAsia="Times New Roman" w:hAnsi="Arial" w:cs="Arial"/>
          <w:sz w:val="18"/>
          <w:szCs w:val="18"/>
        </w:rPr>
        <w:lastRenderedPageBreak/>
        <w:t>Dane osobowe:  </w:t>
      </w:r>
    </w:p>
    <w:p w14:paraId="604C96B6" w14:textId="77777777" w:rsidR="002C19B4" w:rsidRPr="004D1F41" w:rsidRDefault="002C19B4" w:rsidP="009F6DBC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osób reprezentujących Stronę, będą przetwarzane na podstawie obowiązku prawnego, o którym mowa w art. 6 ust. 1 lit. c rozporządzenia Parlamentu Europejskiego i Rady (UE) 2016/679 z dnia 27 kwietnia 2016 r. w sprawie ochrony osób fizycznych w związku z przetwarzaniem danych osobowych i w sprawie swobodnego przepływu takich danych oraz uchylenia dyrektywy 95/46/WE (ogólne rozporządzenie o ochronie danych – dalej RODO), wynikającego z  przepisów prawa określających umocowanie do reprezentowania – w zakresie ważności umów i właściwej reprezentacji stron. Podane tych danych jest warunkiem zawarcia umowy lub ważności podejmowanych czynności,</w:t>
      </w:r>
    </w:p>
    <w:p w14:paraId="5D17CA33" w14:textId="7967B98C" w:rsidR="002C19B4" w:rsidRPr="004D1F41" w:rsidRDefault="002C19B4" w:rsidP="009F6DBC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osób wskazanych przez Stronę, jako osoby do kontaktu/realizacji umowy (imię i nazwisko, służbowe dane kontaktowe, miejsce pracy) będą przetwarzane w prawnie uzasadnionym interesie, o którym mowa w art. 6 ust. 1 lit. f RODO, w celu realizacji niniejszej umowy/przebiegu postępowania. Dane zostały podane przez Stronę w ramach zawieranej umowy/prowadzonego postępowania.</w:t>
      </w:r>
    </w:p>
    <w:p w14:paraId="4D2ADB13" w14:textId="77777777" w:rsidR="002C19B4" w:rsidRPr="004D1F41" w:rsidRDefault="002C19B4" w:rsidP="009F6DBC">
      <w:pPr>
        <w:pStyle w:val="Akapitzlist"/>
        <w:numPr>
          <w:ilvl w:val="0"/>
          <w:numId w:val="28"/>
        </w:numPr>
        <w:spacing w:after="0"/>
        <w:ind w:left="284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Dane osobowe, o których mowa w ust. 1,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o narodowym zasobie archiwalnym i archiwach.</w:t>
      </w:r>
    </w:p>
    <w:p w14:paraId="03ED61D2" w14:textId="77777777" w:rsidR="002C19B4" w:rsidRPr="004D1F41" w:rsidRDefault="002C19B4" w:rsidP="009F6DBC">
      <w:pPr>
        <w:pStyle w:val="Akapitzlist"/>
        <w:numPr>
          <w:ilvl w:val="0"/>
          <w:numId w:val="28"/>
        </w:numPr>
        <w:spacing w:after="0"/>
        <w:ind w:left="284"/>
        <w:rPr>
          <w:rFonts w:ascii="Arial" w:hAnsi="Arial" w:cs="Arial"/>
          <w:sz w:val="18"/>
          <w:szCs w:val="18"/>
        </w:rPr>
      </w:pPr>
      <w:r w:rsidRPr="004D1F41">
        <w:rPr>
          <w:rFonts w:ascii="Arial" w:eastAsia="Times New Roman" w:hAnsi="Arial" w:cs="Arial"/>
          <w:sz w:val="18"/>
          <w:szCs w:val="18"/>
        </w:rPr>
        <w:t>W granicach i na zasadach opisanych w przepisach prawa, osobom, o których mowa w ust. 1, przysługuje prawo żądania: dostępu do swoich danych osobowych, ich sprostowania, usunięcia oraz ograniczenia przetwarzania, jak również prawo wniesienia skargi do Prezesa Urzędu Ochrony Danych Osobowych, na adres: ul. Stawki 2, 00-193 Warszawa.  Ponadto osobom wskazanym przez Stronę, jako osoby do kontaktu, przysługuje również prawo wniesienia sprzeciwu wobec przetwarzania danych, wynikającego ze szczególnej sytuacji. </w:t>
      </w:r>
    </w:p>
    <w:p w14:paraId="7B2D005B" w14:textId="656AD10C" w:rsidR="008B1E01" w:rsidRPr="004D1F41" w:rsidRDefault="002C19B4" w:rsidP="009F6DBC">
      <w:pPr>
        <w:pStyle w:val="Akapitzlist"/>
        <w:numPr>
          <w:ilvl w:val="0"/>
          <w:numId w:val="28"/>
        </w:numPr>
        <w:spacing w:after="0"/>
        <w:ind w:left="284"/>
        <w:rPr>
          <w:rFonts w:ascii="Arial" w:hAnsi="Arial" w:cs="Arial"/>
          <w:sz w:val="18"/>
          <w:szCs w:val="18"/>
        </w:rPr>
      </w:pPr>
      <w:r w:rsidRPr="004D1F41">
        <w:rPr>
          <w:rFonts w:ascii="Arial" w:eastAsia="Times New Roman" w:hAnsi="Arial" w:cs="Arial"/>
          <w:sz w:val="18"/>
          <w:szCs w:val="18"/>
        </w:rPr>
        <w:t>Strona jest zobowiązana do przekazania zapisów niniejszego paragrafu wszystkim osobom fizycznym wymienionym w ust. 1.</w:t>
      </w:r>
    </w:p>
    <w:p w14:paraId="4ED6C6BC" w14:textId="3D2D5702" w:rsidR="00CC13FE" w:rsidRPr="004D1F41" w:rsidRDefault="008B1E01" w:rsidP="00686704">
      <w:pPr>
        <w:tabs>
          <w:tab w:val="left" w:pos="360"/>
        </w:tabs>
        <w:spacing w:after="0"/>
        <w:ind w:left="357" w:hanging="357"/>
        <w:jc w:val="center"/>
        <w:rPr>
          <w:rFonts w:ascii="Arial" w:hAnsi="Arial" w:cs="Arial"/>
          <w:b/>
          <w:sz w:val="18"/>
          <w:szCs w:val="18"/>
        </w:rPr>
      </w:pPr>
      <w:r w:rsidRPr="004D1F41">
        <w:rPr>
          <w:rFonts w:ascii="Arial" w:hAnsi="Arial" w:cs="Arial"/>
          <w:b/>
          <w:sz w:val="18"/>
          <w:szCs w:val="18"/>
        </w:rPr>
        <w:t>§ 9.</w:t>
      </w:r>
    </w:p>
    <w:p w14:paraId="44579C92" w14:textId="3DEFA3E5" w:rsidR="001C64DE" w:rsidRPr="001E6C76" w:rsidRDefault="001C64DE" w:rsidP="00686704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1E6C76">
        <w:rPr>
          <w:rFonts w:ascii="Arial" w:hAnsi="Arial" w:cs="Arial"/>
          <w:sz w:val="18"/>
          <w:szCs w:val="18"/>
        </w:rPr>
        <w:t>Zmiana postanowień zawartych w Umowie może nastąpić wyłącznie za zgodą obu Stron wyrażoną w formie pisemnej pod rygorem nieważności albo formie elektronicznej – opatrzonej kwalifikowanym podpisem elektronicznym, pod rygorem nieważności.</w:t>
      </w:r>
    </w:p>
    <w:p w14:paraId="4D97908B" w14:textId="05A5CA89" w:rsidR="00472B7D" w:rsidRPr="001E6C76" w:rsidRDefault="00472B7D" w:rsidP="00686704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1E6C76">
        <w:rPr>
          <w:rFonts w:ascii="Arial" w:hAnsi="Arial" w:cs="Arial"/>
          <w:sz w:val="18"/>
          <w:szCs w:val="18"/>
        </w:rPr>
        <w:t>Na podstawie art. 455 ustawy Prawo zamówień publicznych dopuszcza się zmianę treści lub terminu Umowy w następujących przypadkach:</w:t>
      </w:r>
    </w:p>
    <w:p w14:paraId="2716C7B3" w14:textId="77777777" w:rsidR="00472B7D" w:rsidRPr="001E6C76" w:rsidRDefault="00472B7D" w:rsidP="00686704">
      <w:pPr>
        <w:pStyle w:val="Default"/>
        <w:numPr>
          <w:ilvl w:val="1"/>
          <w:numId w:val="34"/>
        </w:numPr>
        <w:spacing w:line="276" w:lineRule="auto"/>
        <w:ind w:left="851"/>
        <w:jc w:val="both"/>
        <w:rPr>
          <w:sz w:val="18"/>
          <w:szCs w:val="18"/>
        </w:rPr>
      </w:pPr>
      <w:r w:rsidRPr="001E6C76">
        <w:rPr>
          <w:sz w:val="18"/>
          <w:szCs w:val="18"/>
        </w:rPr>
        <w:t>zaistnienia okoliczności, których nie można było przewidzieć w momencie wszczęcia postępowania lub na które Strony nie miały wpływu, a zmiana jest konieczna dla prawidłowej realizacji Umowy;</w:t>
      </w:r>
    </w:p>
    <w:p w14:paraId="2FF7F8C4" w14:textId="77777777" w:rsidR="00472B7D" w:rsidRPr="001E6C76" w:rsidRDefault="00472B7D" w:rsidP="00686704">
      <w:pPr>
        <w:pStyle w:val="Default"/>
        <w:numPr>
          <w:ilvl w:val="1"/>
          <w:numId w:val="34"/>
        </w:numPr>
        <w:spacing w:line="276" w:lineRule="auto"/>
        <w:ind w:left="851"/>
        <w:jc w:val="both"/>
        <w:rPr>
          <w:sz w:val="18"/>
          <w:szCs w:val="18"/>
        </w:rPr>
      </w:pPr>
      <w:r w:rsidRPr="001E6C76">
        <w:rPr>
          <w:sz w:val="18"/>
          <w:szCs w:val="18"/>
        </w:rPr>
        <w:t>zaistnienia okoliczności leżących po stronie Zamawiającego, w szczególności dotyczących:</w:t>
      </w:r>
    </w:p>
    <w:p w14:paraId="570F4FC4" w14:textId="77777777" w:rsidR="00472B7D" w:rsidRPr="001E6C76" w:rsidRDefault="00472B7D" w:rsidP="00686704">
      <w:pPr>
        <w:pStyle w:val="Default"/>
        <w:numPr>
          <w:ilvl w:val="2"/>
          <w:numId w:val="35"/>
        </w:numPr>
        <w:spacing w:line="276" w:lineRule="auto"/>
        <w:ind w:left="1134" w:hanging="283"/>
        <w:jc w:val="both"/>
        <w:rPr>
          <w:sz w:val="18"/>
          <w:szCs w:val="18"/>
        </w:rPr>
      </w:pPr>
      <w:r w:rsidRPr="001E6C76">
        <w:rPr>
          <w:sz w:val="18"/>
          <w:szCs w:val="18"/>
        </w:rPr>
        <w:t>opóźnień w przekazaniu Wykonawcy materiałów i informacji;</w:t>
      </w:r>
    </w:p>
    <w:p w14:paraId="017406DF" w14:textId="11F0E3F8" w:rsidR="00472B7D" w:rsidRPr="001E6C76" w:rsidRDefault="00472B7D" w:rsidP="00686704">
      <w:pPr>
        <w:pStyle w:val="Default"/>
        <w:numPr>
          <w:ilvl w:val="2"/>
          <w:numId w:val="35"/>
        </w:numPr>
        <w:spacing w:line="276" w:lineRule="auto"/>
        <w:ind w:left="1134" w:hanging="283"/>
        <w:jc w:val="both"/>
        <w:rPr>
          <w:sz w:val="18"/>
          <w:szCs w:val="18"/>
        </w:rPr>
      </w:pPr>
      <w:r w:rsidRPr="001E6C76">
        <w:rPr>
          <w:sz w:val="18"/>
          <w:szCs w:val="18"/>
        </w:rPr>
        <w:t>konieczności wykonania przez Zamawiającego lub podmiot przez niego wskazany, dodatkowych czynności związanych z realizacją przedmiotu Umowy;</w:t>
      </w:r>
    </w:p>
    <w:p w14:paraId="74897DD7" w14:textId="4DE719AE" w:rsidR="00416CC0" w:rsidRPr="001E6C76" w:rsidRDefault="00472B7D" w:rsidP="00686704">
      <w:pPr>
        <w:pStyle w:val="Default"/>
        <w:numPr>
          <w:ilvl w:val="2"/>
          <w:numId w:val="35"/>
        </w:numPr>
        <w:spacing w:line="276" w:lineRule="auto"/>
        <w:ind w:left="1134" w:hanging="283"/>
        <w:jc w:val="both"/>
        <w:rPr>
          <w:sz w:val="18"/>
          <w:szCs w:val="18"/>
        </w:rPr>
      </w:pPr>
      <w:r w:rsidRPr="001E6C76">
        <w:rPr>
          <w:sz w:val="18"/>
          <w:szCs w:val="18"/>
        </w:rPr>
        <w:t>konieczności wprowadzenia zmian będących następstwem skutków innych umów pomiędzy Zamawiającym, a innym niż Wykonawca podmiotem, mających bezpośredni związek z Umową;</w:t>
      </w:r>
    </w:p>
    <w:p w14:paraId="74D6793C" w14:textId="54BCD3FA" w:rsidR="00472B7D" w:rsidRPr="001E6C76" w:rsidRDefault="00472B7D" w:rsidP="00686704">
      <w:pPr>
        <w:pStyle w:val="Default"/>
        <w:numPr>
          <w:ilvl w:val="0"/>
          <w:numId w:val="36"/>
        </w:numPr>
        <w:spacing w:line="276" w:lineRule="auto"/>
        <w:ind w:left="851"/>
        <w:jc w:val="both"/>
        <w:rPr>
          <w:sz w:val="18"/>
          <w:szCs w:val="18"/>
        </w:rPr>
      </w:pPr>
      <w:r w:rsidRPr="001E6C76">
        <w:rPr>
          <w:sz w:val="18"/>
          <w:szCs w:val="18"/>
        </w:rPr>
        <w:t>zmiany powszechnie obowiązujących przepisów prawa w zakresie mającym wpływ na realizację Umowy;</w:t>
      </w:r>
    </w:p>
    <w:p w14:paraId="1EE4FC8E" w14:textId="5851A192" w:rsidR="00472B7D" w:rsidRPr="001E6C76" w:rsidRDefault="00472B7D" w:rsidP="00686704">
      <w:pPr>
        <w:pStyle w:val="Default"/>
        <w:numPr>
          <w:ilvl w:val="0"/>
          <w:numId w:val="36"/>
        </w:numPr>
        <w:spacing w:line="276" w:lineRule="auto"/>
        <w:ind w:left="851"/>
        <w:jc w:val="both"/>
        <w:rPr>
          <w:sz w:val="18"/>
          <w:szCs w:val="18"/>
        </w:rPr>
      </w:pPr>
      <w:r w:rsidRPr="001E6C76">
        <w:rPr>
          <w:sz w:val="18"/>
          <w:szCs w:val="18"/>
        </w:rPr>
        <w:t>stwierdzenia rozbieżności lub niejasności w Umowie, których nie można usunąć w inny sposób;</w:t>
      </w:r>
    </w:p>
    <w:p w14:paraId="50B3CC72" w14:textId="77777777" w:rsidR="001C64DE" w:rsidRPr="001E6C76" w:rsidRDefault="00472B7D" w:rsidP="00686704">
      <w:pPr>
        <w:pStyle w:val="Default"/>
        <w:numPr>
          <w:ilvl w:val="0"/>
          <w:numId w:val="36"/>
        </w:numPr>
        <w:spacing w:line="276" w:lineRule="auto"/>
        <w:ind w:left="851"/>
        <w:jc w:val="both"/>
        <w:rPr>
          <w:sz w:val="18"/>
          <w:szCs w:val="18"/>
        </w:rPr>
      </w:pPr>
      <w:r w:rsidRPr="001E6C76">
        <w:rPr>
          <w:sz w:val="18"/>
          <w:szCs w:val="18"/>
        </w:rPr>
        <w:t xml:space="preserve">uzasadnionej przyczynami organizacyjnymi, prawnymi lub technicznymi, konieczności zmiany części wymagań </w:t>
      </w:r>
      <w:r w:rsidR="00517398" w:rsidRPr="001E6C76">
        <w:rPr>
          <w:sz w:val="18"/>
          <w:szCs w:val="18"/>
        </w:rPr>
        <w:t>p</w:t>
      </w:r>
      <w:r w:rsidRPr="001E6C76">
        <w:rPr>
          <w:sz w:val="18"/>
          <w:szCs w:val="18"/>
        </w:rPr>
        <w:t xml:space="preserve">rzedmiotu </w:t>
      </w:r>
      <w:r w:rsidR="00517398" w:rsidRPr="001E6C76">
        <w:rPr>
          <w:sz w:val="18"/>
          <w:szCs w:val="18"/>
        </w:rPr>
        <w:t>Umowy</w:t>
      </w:r>
      <w:r w:rsidRPr="001E6C76">
        <w:rPr>
          <w:sz w:val="18"/>
          <w:szCs w:val="18"/>
        </w:rPr>
        <w:t xml:space="preserve">, jeżeli taka zmiana spowoduje dopasowanie </w:t>
      </w:r>
      <w:r w:rsidR="00517398" w:rsidRPr="001E6C76">
        <w:rPr>
          <w:sz w:val="18"/>
          <w:szCs w:val="18"/>
        </w:rPr>
        <w:t>przedmiotu Umowy</w:t>
      </w:r>
      <w:r w:rsidRPr="001E6C76">
        <w:rPr>
          <w:sz w:val="18"/>
          <w:szCs w:val="18"/>
        </w:rPr>
        <w:t xml:space="preserve"> do potrzeb Zamawiającego;</w:t>
      </w:r>
    </w:p>
    <w:p w14:paraId="1C824B83" w14:textId="789236A9" w:rsidR="00472B7D" w:rsidRPr="001E6C76" w:rsidRDefault="00472B7D" w:rsidP="00686704">
      <w:pPr>
        <w:pStyle w:val="Default"/>
        <w:numPr>
          <w:ilvl w:val="0"/>
          <w:numId w:val="36"/>
        </w:numPr>
        <w:spacing w:line="276" w:lineRule="auto"/>
        <w:ind w:left="851"/>
        <w:jc w:val="both"/>
        <w:rPr>
          <w:sz w:val="18"/>
          <w:szCs w:val="18"/>
        </w:rPr>
      </w:pPr>
      <w:r w:rsidRPr="001E6C76">
        <w:rPr>
          <w:sz w:val="18"/>
          <w:szCs w:val="18"/>
        </w:rPr>
        <w:t xml:space="preserve">działania siły wyższej, </w:t>
      </w:r>
      <w:r w:rsidR="001C64DE" w:rsidRPr="001E6C76">
        <w:rPr>
          <w:sz w:val="18"/>
          <w:szCs w:val="18"/>
        </w:rPr>
        <w:t>tj. zdarzenia losowego lub wywołanego przez czynniki zewnętrzne, którego nie można było przewidzieć ani mu zapobiec lub przezwyciężyć poprzez działanie z zachowaniem należytej staranności, należycie udokumentowanej, o ile takie zdarzenie wpływa na realizację przedmiotu Umowy -</w:t>
      </w:r>
      <w:r w:rsidRPr="001E6C76">
        <w:rPr>
          <w:sz w:val="18"/>
          <w:szCs w:val="18"/>
        </w:rPr>
        <w:t xml:space="preserve"> zmianie może ulec termin wykonania Umowy o czas niezbędny do zakończenia wykonania </w:t>
      </w:r>
      <w:r w:rsidR="001C64DE" w:rsidRPr="001E6C76">
        <w:rPr>
          <w:sz w:val="18"/>
          <w:szCs w:val="18"/>
        </w:rPr>
        <w:t>p</w:t>
      </w:r>
      <w:r w:rsidRPr="001E6C76">
        <w:rPr>
          <w:sz w:val="18"/>
          <w:szCs w:val="18"/>
        </w:rPr>
        <w:t xml:space="preserve">rzedmiotu </w:t>
      </w:r>
      <w:r w:rsidR="001C64DE" w:rsidRPr="001E6C76">
        <w:rPr>
          <w:sz w:val="18"/>
          <w:szCs w:val="18"/>
        </w:rPr>
        <w:t>Umowy</w:t>
      </w:r>
      <w:r w:rsidRPr="001E6C76">
        <w:rPr>
          <w:sz w:val="18"/>
          <w:szCs w:val="18"/>
        </w:rPr>
        <w:t xml:space="preserve"> w sposób należyty;</w:t>
      </w:r>
    </w:p>
    <w:p w14:paraId="0BAFF878" w14:textId="4E5040F1" w:rsidR="008A417D" w:rsidRPr="001E6C76" w:rsidRDefault="008A417D" w:rsidP="00686704">
      <w:pPr>
        <w:pStyle w:val="Default"/>
        <w:numPr>
          <w:ilvl w:val="0"/>
          <w:numId w:val="36"/>
        </w:numPr>
        <w:spacing w:line="276" w:lineRule="auto"/>
        <w:ind w:left="851"/>
        <w:jc w:val="both"/>
        <w:rPr>
          <w:sz w:val="18"/>
          <w:szCs w:val="18"/>
        </w:rPr>
      </w:pPr>
      <w:r w:rsidRPr="001E6C76">
        <w:rPr>
          <w:sz w:val="18"/>
          <w:szCs w:val="18"/>
        </w:rPr>
        <w:t xml:space="preserve">rozszerzenia przedmiotu Umowy o nie więcej niż 20% pod warunkiem, że nie zmienia się pierwotny przedmiot umowy, w tym przypadku zmianie może ulec termin wykonania Umowy oraz wysokość wynagrodzenia, przy czym termin końcowy realizacji Umowy może być wydłużony maksymalnie o </w:t>
      </w:r>
      <w:r w:rsidR="00746A08" w:rsidRPr="001E6C76">
        <w:rPr>
          <w:sz w:val="18"/>
          <w:szCs w:val="18"/>
        </w:rPr>
        <w:t>21</w:t>
      </w:r>
      <w:r w:rsidRPr="001E6C76">
        <w:rPr>
          <w:sz w:val="18"/>
          <w:szCs w:val="18"/>
        </w:rPr>
        <w:t xml:space="preserve"> dni kalendarzowych.</w:t>
      </w:r>
    </w:p>
    <w:p w14:paraId="0BFC7451" w14:textId="7802FB34" w:rsidR="00472B7D" w:rsidRPr="001E6C76" w:rsidRDefault="00472B7D" w:rsidP="00686704">
      <w:pPr>
        <w:pStyle w:val="Default"/>
        <w:numPr>
          <w:ilvl w:val="0"/>
          <w:numId w:val="33"/>
        </w:numPr>
        <w:spacing w:line="276" w:lineRule="auto"/>
        <w:ind w:left="426" w:hanging="426"/>
        <w:jc w:val="both"/>
        <w:rPr>
          <w:sz w:val="18"/>
          <w:szCs w:val="18"/>
        </w:rPr>
      </w:pPr>
      <w:r w:rsidRPr="001E6C76">
        <w:rPr>
          <w:sz w:val="18"/>
          <w:szCs w:val="18"/>
        </w:rPr>
        <w:t xml:space="preserve">W przypadkach określonych w ust. </w:t>
      </w:r>
      <w:r w:rsidR="001C64DE" w:rsidRPr="001E6C76">
        <w:rPr>
          <w:sz w:val="18"/>
          <w:szCs w:val="18"/>
        </w:rPr>
        <w:t>2</w:t>
      </w:r>
      <w:r w:rsidRPr="001E6C76">
        <w:rPr>
          <w:sz w:val="18"/>
          <w:szCs w:val="18"/>
        </w:rPr>
        <w:t xml:space="preserve"> przewiduje się możliwość:</w:t>
      </w:r>
    </w:p>
    <w:p w14:paraId="6F06F19C" w14:textId="6EFCB565" w:rsidR="00472B7D" w:rsidRPr="001E6C76" w:rsidRDefault="00D15B0A" w:rsidP="00686704">
      <w:pPr>
        <w:pStyle w:val="Default"/>
        <w:numPr>
          <w:ilvl w:val="1"/>
          <w:numId w:val="37"/>
        </w:numPr>
        <w:spacing w:line="276" w:lineRule="auto"/>
        <w:ind w:left="851"/>
        <w:jc w:val="both"/>
        <w:rPr>
          <w:sz w:val="18"/>
          <w:szCs w:val="18"/>
        </w:rPr>
      </w:pPr>
      <w:r w:rsidRPr="001E6C76">
        <w:rPr>
          <w:sz w:val="18"/>
          <w:szCs w:val="18"/>
        </w:rPr>
        <w:t>z</w:t>
      </w:r>
      <w:r w:rsidR="00472B7D" w:rsidRPr="001E6C76">
        <w:rPr>
          <w:sz w:val="18"/>
          <w:szCs w:val="18"/>
        </w:rPr>
        <w:t>mniejszenia</w:t>
      </w:r>
      <w:r w:rsidR="008A417D" w:rsidRPr="001E6C76">
        <w:rPr>
          <w:sz w:val="18"/>
          <w:szCs w:val="18"/>
        </w:rPr>
        <w:t xml:space="preserve"> lub zwiększenia</w:t>
      </w:r>
      <w:r w:rsidR="00472B7D" w:rsidRPr="001E6C76">
        <w:rPr>
          <w:sz w:val="18"/>
          <w:szCs w:val="18"/>
        </w:rPr>
        <w:t xml:space="preserve"> wynagrodzenia Wykonawcy o nie więcej niż </w:t>
      </w:r>
      <w:r w:rsidR="00416CC0" w:rsidRPr="001E6C76">
        <w:rPr>
          <w:sz w:val="18"/>
          <w:szCs w:val="18"/>
        </w:rPr>
        <w:t>2</w:t>
      </w:r>
      <w:r w:rsidR="00472B7D" w:rsidRPr="001E6C76">
        <w:rPr>
          <w:sz w:val="18"/>
          <w:szCs w:val="18"/>
        </w:rPr>
        <w:t>0%;</w:t>
      </w:r>
    </w:p>
    <w:p w14:paraId="786FD1A0" w14:textId="77777777" w:rsidR="00472B7D" w:rsidRPr="001E6C76" w:rsidRDefault="00472B7D" w:rsidP="00686704">
      <w:pPr>
        <w:pStyle w:val="Default"/>
        <w:numPr>
          <w:ilvl w:val="1"/>
          <w:numId w:val="37"/>
        </w:numPr>
        <w:spacing w:line="276" w:lineRule="auto"/>
        <w:ind w:left="851"/>
        <w:jc w:val="both"/>
        <w:rPr>
          <w:sz w:val="18"/>
          <w:szCs w:val="18"/>
        </w:rPr>
      </w:pPr>
      <w:r w:rsidRPr="001E6C76">
        <w:rPr>
          <w:sz w:val="18"/>
          <w:szCs w:val="18"/>
        </w:rPr>
        <w:t>zmian w sposobie rozliczenia z Wykonawcą, o ile te zmiany będą korzystne dla Zamawiającego;</w:t>
      </w:r>
    </w:p>
    <w:p w14:paraId="74C9CCF3" w14:textId="5BB40C4B" w:rsidR="00472B7D" w:rsidRPr="001E6C76" w:rsidRDefault="00472B7D" w:rsidP="00686704">
      <w:pPr>
        <w:pStyle w:val="Default"/>
        <w:numPr>
          <w:ilvl w:val="1"/>
          <w:numId w:val="37"/>
        </w:numPr>
        <w:spacing w:line="276" w:lineRule="auto"/>
        <w:ind w:left="851"/>
        <w:jc w:val="both"/>
        <w:rPr>
          <w:sz w:val="18"/>
          <w:szCs w:val="18"/>
        </w:rPr>
      </w:pPr>
      <w:r w:rsidRPr="001E6C76">
        <w:rPr>
          <w:sz w:val="18"/>
          <w:szCs w:val="18"/>
        </w:rPr>
        <w:t xml:space="preserve">zmiany terminów realizacji Umowy, w tym terminów realizacji </w:t>
      </w:r>
      <w:r w:rsidR="001C64DE" w:rsidRPr="001E6C76">
        <w:rPr>
          <w:sz w:val="18"/>
          <w:szCs w:val="18"/>
        </w:rPr>
        <w:t>działań</w:t>
      </w:r>
      <w:r w:rsidR="003715A1" w:rsidRPr="001E6C76">
        <w:rPr>
          <w:sz w:val="18"/>
          <w:szCs w:val="18"/>
        </w:rPr>
        <w:t>;</w:t>
      </w:r>
    </w:p>
    <w:p w14:paraId="7CC880C8" w14:textId="0B9521A4" w:rsidR="00472B7D" w:rsidRPr="001E6C76" w:rsidRDefault="00472B7D" w:rsidP="00686704">
      <w:pPr>
        <w:pStyle w:val="Default"/>
        <w:numPr>
          <w:ilvl w:val="1"/>
          <w:numId w:val="37"/>
        </w:numPr>
        <w:spacing w:line="276" w:lineRule="auto"/>
        <w:ind w:left="851"/>
        <w:jc w:val="both"/>
        <w:rPr>
          <w:sz w:val="18"/>
          <w:szCs w:val="18"/>
        </w:rPr>
      </w:pPr>
      <w:r w:rsidRPr="001E6C76">
        <w:rPr>
          <w:sz w:val="18"/>
          <w:szCs w:val="18"/>
        </w:rPr>
        <w:t xml:space="preserve">zmniejszenia </w:t>
      </w:r>
      <w:r w:rsidR="008A417D" w:rsidRPr="001E6C76">
        <w:rPr>
          <w:sz w:val="18"/>
          <w:szCs w:val="18"/>
        </w:rPr>
        <w:t xml:space="preserve">lub zwiększenia </w:t>
      </w:r>
      <w:r w:rsidRPr="001E6C76">
        <w:rPr>
          <w:sz w:val="18"/>
          <w:szCs w:val="18"/>
        </w:rPr>
        <w:t xml:space="preserve">zakresu </w:t>
      </w:r>
      <w:r w:rsidR="00246678" w:rsidRPr="001E6C76">
        <w:rPr>
          <w:sz w:val="18"/>
          <w:szCs w:val="18"/>
        </w:rPr>
        <w:t xml:space="preserve">przedmiotu </w:t>
      </w:r>
      <w:r w:rsidRPr="001E6C76">
        <w:rPr>
          <w:sz w:val="18"/>
          <w:szCs w:val="18"/>
        </w:rPr>
        <w:t xml:space="preserve">Umowy </w:t>
      </w:r>
      <w:bookmarkStart w:id="7" w:name="_Hlk160431228"/>
      <w:r w:rsidRPr="001E6C76">
        <w:rPr>
          <w:sz w:val="18"/>
          <w:szCs w:val="18"/>
        </w:rPr>
        <w:t xml:space="preserve">o nie więcej niż </w:t>
      </w:r>
      <w:r w:rsidR="00416CC0" w:rsidRPr="001E6C76">
        <w:rPr>
          <w:sz w:val="18"/>
          <w:szCs w:val="18"/>
        </w:rPr>
        <w:t>2</w:t>
      </w:r>
      <w:r w:rsidRPr="001E6C76">
        <w:rPr>
          <w:sz w:val="18"/>
          <w:szCs w:val="18"/>
        </w:rPr>
        <w:t>0%</w:t>
      </w:r>
      <w:r w:rsidR="00686704" w:rsidRPr="001E6C76">
        <w:rPr>
          <w:sz w:val="18"/>
          <w:szCs w:val="18"/>
        </w:rPr>
        <w:t>.</w:t>
      </w:r>
    </w:p>
    <w:bookmarkEnd w:id="7"/>
    <w:p w14:paraId="70282C71" w14:textId="1A8AC25E" w:rsidR="0093458C" w:rsidRPr="001E6C76" w:rsidRDefault="0093458C" w:rsidP="00686704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1E6C76">
        <w:rPr>
          <w:rFonts w:ascii="Arial" w:hAnsi="Arial" w:cs="Arial"/>
          <w:sz w:val="18"/>
          <w:szCs w:val="18"/>
        </w:rPr>
        <w:lastRenderedPageBreak/>
        <w:t>W opisanych w ust. 2 przypadkach dopuszcza się zastąpienie Wykonawcy, nowym  wykonawcą (art. 455 ust. 1 pkt 2 ustawy PZP), jeżeli nowy Wykonawca jest następcą prawnym Wykonawcy lub przejął zobowiązania Wykonawcy związane z wykonaniem przedmiotu Umowy, lub odpowiada osobiście lub majątkowo za</w:t>
      </w:r>
      <w:r w:rsidR="00686704" w:rsidRPr="001E6C76">
        <w:rPr>
          <w:rFonts w:ascii="Arial" w:hAnsi="Arial" w:cs="Arial"/>
          <w:sz w:val="18"/>
          <w:szCs w:val="18"/>
        </w:rPr>
        <w:t> </w:t>
      </w:r>
      <w:r w:rsidRPr="001E6C76">
        <w:rPr>
          <w:rFonts w:ascii="Arial" w:hAnsi="Arial" w:cs="Arial"/>
          <w:sz w:val="18"/>
          <w:szCs w:val="18"/>
        </w:rPr>
        <w:t>wykonanie Umowy.</w:t>
      </w:r>
    </w:p>
    <w:p w14:paraId="503DEE79" w14:textId="77777777" w:rsidR="0093458C" w:rsidRPr="001E6C76" w:rsidRDefault="0093458C" w:rsidP="00686704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1E6C76">
        <w:rPr>
          <w:rFonts w:ascii="Arial" w:hAnsi="Arial" w:cs="Arial"/>
          <w:sz w:val="18"/>
          <w:szCs w:val="18"/>
        </w:rPr>
        <w:t>Każda ze Stron Umowy może jednostronnie dokonać zmiany danych adresowych wskazanych w Umowie, zawiadamiając o tym pisemnie z wyprzedzeniem 7 (siedmiu) dni drugą Stronę Umowy.</w:t>
      </w:r>
    </w:p>
    <w:p w14:paraId="4597EB3C" w14:textId="6D0FCD7B" w:rsidR="0093458C" w:rsidRPr="001E6C76" w:rsidRDefault="0093458C" w:rsidP="00686704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1E6C76">
        <w:rPr>
          <w:rFonts w:ascii="Arial" w:hAnsi="Arial" w:cs="Arial"/>
          <w:sz w:val="18"/>
          <w:szCs w:val="18"/>
        </w:rPr>
        <w:t xml:space="preserve">W przypadku niewywiązania się jednej ze Stron Umowy z obowiązku, o którym mowa w ust. 5, korespondencja wysłana na podany w Umowie adres lub numer uważana będzie za doręczoną. </w:t>
      </w:r>
    </w:p>
    <w:p w14:paraId="75AB4A7F" w14:textId="77777777" w:rsidR="008B1E01" w:rsidRPr="004D1F41" w:rsidRDefault="008B1E01" w:rsidP="00686704">
      <w:pPr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</w:p>
    <w:p w14:paraId="4755EA7D" w14:textId="77777777" w:rsidR="008B1E01" w:rsidRPr="004D1F41" w:rsidRDefault="008B1E01" w:rsidP="00686704">
      <w:pPr>
        <w:tabs>
          <w:tab w:val="left" w:pos="360"/>
        </w:tabs>
        <w:spacing w:after="0"/>
        <w:ind w:left="357" w:hanging="357"/>
        <w:jc w:val="center"/>
        <w:rPr>
          <w:rFonts w:ascii="Arial" w:hAnsi="Arial" w:cs="Arial"/>
          <w:b/>
          <w:sz w:val="18"/>
          <w:szCs w:val="18"/>
        </w:rPr>
      </w:pPr>
      <w:r w:rsidRPr="004D1F41">
        <w:rPr>
          <w:rFonts w:ascii="Arial" w:hAnsi="Arial" w:cs="Arial"/>
          <w:b/>
          <w:sz w:val="18"/>
          <w:szCs w:val="18"/>
        </w:rPr>
        <w:t>§ 10.</w:t>
      </w:r>
    </w:p>
    <w:p w14:paraId="46119D18" w14:textId="77777777" w:rsidR="008B1E01" w:rsidRPr="004D1F41" w:rsidRDefault="008B1E01" w:rsidP="00686704">
      <w:pPr>
        <w:pStyle w:val="paragraph"/>
        <w:numPr>
          <w:ilvl w:val="0"/>
          <w:numId w:val="15"/>
        </w:numPr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4D1F41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Datą zawarcia niniejszej umowy jest data złożenia oświadczenia woli o jej zawarciu przez ostatnią ze Stron. </w:t>
      </w:r>
    </w:p>
    <w:p w14:paraId="2CC479D6" w14:textId="336E5A48" w:rsidR="008B1E01" w:rsidRDefault="008B1E01" w:rsidP="00686704">
      <w:pPr>
        <w:pStyle w:val="paragraph"/>
        <w:numPr>
          <w:ilvl w:val="0"/>
          <w:numId w:val="15"/>
        </w:numPr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4D1F41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Wszelkie zmiany postanowień umowy wymagają </w:t>
      </w:r>
      <w:r w:rsidR="004773B3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aneksu podpisanego w formie </w:t>
      </w:r>
      <w:r w:rsidR="00F14167">
        <w:rPr>
          <w:rFonts w:ascii="Arial" w:eastAsia="Calibri" w:hAnsi="Arial" w:cs="Arial"/>
          <w:color w:val="000000"/>
          <w:sz w:val="18"/>
          <w:szCs w:val="18"/>
          <w:lang w:eastAsia="en-US"/>
        </w:rPr>
        <w:t>elektronicznej/hybrydowej</w:t>
      </w:r>
      <w:r w:rsidRPr="004D1F41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pod rygorem nieważności.</w:t>
      </w:r>
    </w:p>
    <w:p w14:paraId="71B94FD8" w14:textId="2BF83CF6" w:rsidR="00AF167D" w:rsidRPr="00AF167D" w:rsidRDefault="00AF167D" w:rsidP="00AF167D">
      <w:pPr>
        <w:pStyle w:val="paragraph"/>
        <w:numPr>
          <w:ilvl w:val="0"/>
          <w:numId w:val="15"/>
        </w:numPr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Wykonawca jest zobowiązany do niezwłocznej aktualizacji swojego adresu wskazanego w umowie z zastrzeżeniem, że niepoinformowanie Zamawiającego o zmianie adresu będzie skutkowało uznaniem za doręczone korespondencji na dotychczasowy adres wskazany w umowie.</w:t>
      </w:r>
    </w:p>
    <w:p w14:paraId="0882D199" w14:textId="77777777" w:rsidR="008B1E01" w:rsidRPr="004D1F41" w:rsidRDefault="008B1E01" w:rsidP="00686704">
      <w:pPr>
        <w:pStyle w:val="paragraph"/>
        <w:numPr>
          <w:ilvl w:val="0"/>
          <w:numId w:val="15"/>
        </w:numPr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bookmarkStart w:id="8" w:name="_Hlk126662953"/>
      <w:r w:rsidRPr="004D1F41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 sprawach nieuregulowanych w niniejszej umowie zastosowanie znajdują przepisy prawa powszechnie obowiązującego. </w:t>
      </w:r>
    </w:p>
    <w:bookmarkEnd w:id="8"/>
    <w:p w14:paraId="1DAF9FAB" w14:textId="77777777" w:rsidR="008B1E01" w:rsidRPr="004D1F41" w:rsidRDefault="008B1E01" w:rsidP="00686704">
      <w:pPr>
        <w:pStyle w:val="paragraph"/>
        <w:numPr>
          <w:ilvl w:val="0"/>
          <w:numId w:val="15"/>
        </w:numPr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4D1F41">
        <w:rPr>
          <w:rFonts w:ascii="Arial" w:eastAsia="Calibri" w:hAnsi="Arial" w:cs="Arial"/>
          <w:color w:val="000000"/>
          <w:sz w:val="18"/>
          <w:szCs w:val="18"/>
          <w:lang w:eastAsia="en-US"/>
        </w:rPr>
        <w:t>Wykonawca oświadcza, że znany jest mu fakt, że treść niniejszej umowy, a w szczególności dotyczące go dane identyfikujące, przedmiot umowy i wysokość wynagrodzenia, stanowią informację publiczną, która podlega udostępnieniu na warunkach określonych w ustawie z dnia 6 września 2001 r. o dostępie do informacji publicznej.</w:t>
      </w:r>
    </w:p>
    <w:p w14:paraId="758D28BA" w14:textId="77777777" w:rsidR="008B1E01" w:rsidRPr="004D1F41" w:rsidRDefault="008B1E01" w:rsidP="00686704">
      <w:pPr>
        <w:pStyle w:val="paragraph"/>
        <w:numPr>
          <w:ilvl w:val="0"/>
          <w:numId w:val="15"/>
        </w:numPr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4D1F41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Wykonawca nie może dokonać cesji praw i obowiązków wynikających z niniejszej umowy bez zgody Zamawiającego. </w:t>
      </w:r>
    </w:p>
    <w:p w14:paraId="72A754AC" w14:textId="77777777" w:rsidR="00DB1F02" w:rsidRPr="004D1F41" w:rsidRDefault="008B1E01" w:rsidP="00686704">
      <w:pPr>
        <w:pStyle w:val="paragraph"/>
        <w:numPr>
          <w:ilvl w:val="0"/>
          <w:numId w:val="15"/>
        </w:numPr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4D1F41">
        <w:rPr>
          <w:rFonts w:ascii="Arial" w:eastAsia="Calibri" w:hAnsi="Arial" w:cs="Arial"/>
          <w:color w:val="000000"/>
          <w:sz w:val="18"/>
          <w:szCs w:val="18"/>
          <w:lang w:eastAsia="en-US"/>
        </w:rPr>
        <w:t>W przypadku zaistnienia sporu, będzie on rozstrzygany przez Strony polubownie, a w przypadku niemożności polubownego załatwienia sporu, przez sąd właściwy miejscowo dla siedziby Zamawiającego.</w:t>
      </w:r>
    </w:p>
    <w:p w14:paraId="7481C687" w14:textId="3672F17F" w:rsidR="00DB1F02" w:rsidRPr="004D1F41" w:rsidRDefault="00DB1F02" w:rsidP="00686704">
      <w:pPr>
        <w:pStyle w:val="paragraph"/>
        <w:numPr>
          <w:ilvl w:val="0"/>
          <w:numId w:val="15"/>
        </w:numPr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4D1F41">
        <w:rPr>
          <w:rFonts w:ascii="Arial" w:hAnsi="Arial" w:cs="Arial"/>
          <w:sz w:val="18"/>
          <w:szCs w:val="18"/>
          <w:lang w:eastAsia="en-US"/>
        </w:rPr>
        <w:t xml:space="preserve">Umowa została sporządzona w formie elektronicznej/hybrydowej. </w:t>
      </w:r>
    </w:p>
    <w:p w14:paraId="45D505A8" w14:textId="77777777" w:rsidR="008B1E01" w:rsidRDefault="008B1E01" w:rsidP="00686704">
      <w:pPr>
        <w:widowControl w:val="0"/>
        <w:suppressAutoHyphens/>
        <w:spacing w:after="0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F167D" w14:paraId="54CA4DFB" w14:textId="77777777" w:rsidTr="0049370F">
        <w:tc>
          <w:tcPr>
            <w:tcW w:w="4741" w:type="dxa"/>
          </w:tcPr>
          <w:p w14:paraId="35D83BC0" w14:textId="478AC918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Brak"/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4741" w:type="dxa"/>
          </w:tcPr>
          <w:p w14:paraId="4378F21E" w14:textId="77777777" w:rsidR="00AF167D" w:rsidRPr="00A14AD3" w:rsidRDefault="00AF167D" w:rsidP="0049370F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Brak"/>
                <w:rFonts w:ascii="Arial" w:hAnsi="Arial" w:cs="Arial"/>
                <w:b/>
                <w:bCs/>
                <w:sz w:val="18"/>
                <w:szCs w:val="18"/>
              </w:rPr>
              <w:t>Województwo Mazowieckie</w:t>
            </w:r>
          </w:p>
          <w:p w14:paraId="11ED39AD" w14:textId="77777777" w:rsidR="00AF167D" w:rsidRDefault="00AF167D" w:rsidP="0049370F">
            <w:pPr>
              <w:pStyle w:val="Tytu"/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67D" w14:paraId="7D332CEE" w14:textId="77777777" w:rsidTr="0049370F">
        <w:tc>
          <w:tcPr>
            <w:tcW w:w="4741" w:type="dxa"/>
          </w:tcPr>
          <w:p w14:paraId="701E6F7F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AA848C1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4FC0A6E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428CA2B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  <w:p w14:paraId="36628E6B" w14:textId="7870511F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1" w:type="dxa"/>
          </w:tcPr>
          <w:p w14:paraId="7DFE6F1E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4F9C058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C54BFEB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536CF0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6D8739D5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C11D7">
              <w:rPr>
                <w:rFonts w:ascii="Arial" w:hAnsi="Arial" w:cs="Arial"/>
                <w:sz w:val="18"/>
                <w:szCs w:val="18"/>
              </w:rPr>
              <w:t>Paweł Cukrowski</w:t>
            </w:r>
          </w:p>
          <w:p w14:paraId="77C289F3" w14:textId="782AC62F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C11D7">
              <w:rPr>
                <w:rFonts w:ascii="Arial" w:hAnsi="Arial" w:cs="Arial"/>
                <w:sz w:val="18"/>
                <w:szCs w:val="18"/>
              </w:rPr>
              <w:t>Dyrektor Departamentu Kultury, Promocji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C11D7">
              <w:rPr>
                <w:rFonts w:ascii="Arial" w:hAnsi="Arial" w:cs="Arial"/>
                <w:sz w:val="18"/>
                <w:szCs w:val="18"/>
              </w:rPr>
              <w:t>Turystyki Urzędu Marszałkowskiego Województwa Mazowieckiego w Warszawie</w:t>
            </w:r>
          </w:p>
        </w:tc>
      </w:tr>
      <w:tr w:rsidR="00AF167D" w14:paraId="50DAEA73" w14:textId="77777777" w:rsidTr="0049370F">
        <w:tc>
          <w:tcPr>
            <w:tcW w:w="4741" w:type="dxa"/>
          </w:tcPr>
          <w:p w14:paraId="2F4F97D4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B80731D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9CCE3DF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44EAEAA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21933049" w14:textId="32516A85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1" w:type="dxa"/>
          </w:tcPr>
          <w:p w14:paraId="26B0132C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BDC50BB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E11F64A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2226559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2C96F9D3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C11D7">
              <w:rPr>
                <w:rFonts w:ascii="Arial" w:hAnsi="Arial" w:cs="Arial"/>
                <w:sz w:val="18"/>
                <w:szCs w:val="18"/>
              </w:rPr>
              <w:t>Izabela Stelmańska</w:t>
            </w:r>
          </w:p>
          <w:p w14:paraId="36FADC1C" w14:textId="77777777" w:rsidR="00AF167D" w:rsidRDefault="00AF167D" w:rsidP="0049370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4"/>
                <w:tab w:val="center" w:pos="4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C11D7">
              <w:rPr>
                <w:rFonts w:ascii="Arial" w:hAnsi="Arial" w:cs="Arial"/>
                <w:sz w:val="18"/>
                <w:szCs w:val="18"/>
              </w:rPr>
              <w:t>Zastępca Dyrektora Departamentu Kultury, Promocji i Turystyki Urzędu Marszałkowskiego Województwa Mazowieckiego w Warszawie</w:t>
            </w:r>
          </w:p>
        </w:tc>
      </w:tr>
    </w:tbl>
    <w:p w14:paraId="178DCC03" w14:textId="77777777" w:rsidR="00AF167D" w:rsidRPr="004D1F41" w:rsidRDefault="00AF167D" w:rsidP="00686704">
      <w:pPr>
        <w:widowControl w:val="0"/>
        <w:suppressAutoHyphens/>
        <w:spacing w:after="0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1846E7E8" w14:textId="77777777" w:rsidR="008B1E01" w:rsidRPr="004D1F41" w:rsidRDefault="008B1E01" w:rsidP="00686704">
      <w:pPr>
        <w:suppressAutoHyphens/>
        <w:spacing w:after="0"/>
        <w:ind w:left="284"/>
        <w:rPr>
          <w:rFonts w:ascii="Arial" w:eastAsia="Arial" w:hAnsi="Arial" w:cs="Arial"/>
          <w:sz w:val="18"/>
          <w:szCs w:val="18"/>
        </w:rPr>
      </w:pPr>
    </w:p>
    <w:p w14:paraId="733B7C01" w14:textId="1C01F11D" w:rsidR="008B1E01" w:rsidRPr="004D1F41" w:rsidRDefault="008B1E01" w:rsidP="00AF167D">
      <w:pPr>
        <w:suppressAutoHyphens/>
        <w:spacing w:after="0"/>
        <w:rPr>
          <w:rFonts w:ascii="Arial" w:hAnsi="Arial" w:cs="Arial"/>
          <w:sz w:val="18"/>
          <w:szCs w:val="18"/>
        </w:rPr>
      </w:pPr>
    </w:p>
    <w:p w14:paraId="58DC1DB9" w14:textId="57036FE5" w:rsidR="008B1E01" w:rsidRPr="004D1F41" w:rsidRDefault="008B1E01" w:rsidP="00686704">
      <w:pPr>
        <w:pStyle w:val="Tytu"/>
        <w:tabs>
          <w:tab w:val="left" w:pos="814"/>
          <w:tab w:val="center" w:pos="4749"/>
        </w:tabs>
        <w:spacing w:line="276" w:lineRule="auto"/>
        <w:jc w:val="left"/>
        <w:rPr>
          <w:rFonts w:ascii="Arial" w:hAnsi="Arial" w:cs="Arial"/>
          <w:sz w:val="18"/>
          <w:szCs w:val="18"/>
        </w:rPr>
      </w:pPr>
    </w:p>
    <w:p w14:paraId="67B18BD7" w14:textId="77777777" w:rsidR="008B1E01" w:rsidRPr="004D1F41" w:rsidRDefault="008B1E01" w:rsidP="00686704">
      <w:pPr>
        <w:tabs>
          <w:tab w:val="left" w:pos="450"/>
          <w:tab w:val="left" w:pos="2850"/>
        </w:tabs>
        <w:spacing w:after="0"/>
        <w:rPr>
          <w:rFonts w:ascii="Arial" w:hAnsi="Arial" w:cs="Arial"/>
          <w:sz w:val="18"/>
          <w:szCs w:val="18"/>
        </w:rPr>
      </w:pPr>
    </w:p>
    <w:p w14:paraId="3FBF0A17" w14:textId="77777777" w:rsidR="0093458C" w:rsidRPr="004D1F41" w:rsidRDefault="0093458C" w:rsidP="00686704">
      <w:pPr>
        <w:tabs>
          <w:tab w:val="left" w:pos="450"/>
          <w:tab w:val="left" w:pos="2850"/>
        </w:tabs>
        <w:spacing w:after="0"/>
        <w:rPr>
          <w:rFonts w:ascii="Arial" w:hAnsi="Arial" w:cs="Arial"/>
          <w:sz w:val="18"/>
          <w:szCs w:val="18"/>
        </w:rPr>
      </w:pPr>
    </w:p>
    <w:p w14:paraId="6A8E8FFA" w14:textId="77777777" w:rsidR="0093458C" w:rsidRPr="004D1F41" w:rsidRDefault="0093458C" w:rsidP="00686704">
      <w:pPr>
        <w:tabs>
          <w:tab w:val="left" w:pos="450"/>
          <w:tab w:val="left" w:pos="2850"/>
        </w:tabs>
        <w:spacing w:after="0"/>
        <w:rPr>
          <w:rFonts w:ascii="Arial" w:hAnsi="Arial" w:cs="Arial"/>
          <w:sz w:val="18"/>
          <w:szCs w:val="18"/>
        </w:rPr>
      </w:pPr>
    </w:p>
    <w:p w14:paraId="582E3C86" w14:textId="77777777" w:rsidR="009F6DBC" w:rsidRPr="004D1F41" w:rsidRDefault="009F6DBC" w:rsidP="00686704">
      <w:pPr>
        <w:tabs>
          <w:tab w:val="left" w:pos="450"/>
          <w:tab w:val="left" w:pos="2850"/>
        </w:tabs>
        <w:spacing w:after="0"/>
        <w:rPr>
          <w:rFonts w:ascii="Arial" w:hAnsi="Arial" w:cs="Arial"/>
          <w:sz w:val="18"/>
          <w:szCs w:val="18"/>
        </w:rPr>
      </w:pPr>
    </w:p>
    <w:p w14:paraId="7E275593" w14:textId="77777777" w:rsidR="0093458C" w:rsidRPr="004D1F41" w:rsidRDefault="0093458C" w:rsidP="00686704">
      <w:pPr>
        <w:tabs>
          <w:tab w:val="left" w:pos="450"/>
          <w:tab w:val="left" w:pos="2850"/>
        </w:tabs>
        <w:spacing w:after="0"/>
        <w:rPr>
          <w:rFonts w:ascii="Arial" w:hAnsi="Arial" w:cs="Arial"/>
          <w:sz w:val="18"/>
          <w:szCs w:val="18"/>
        </w:rPr>
      </w:pPr>
    </w:p>
    <w:p w14:paraId="0076FE1F" w14:textId="214EA3D4" w:rsidR="008B1E01" w:rsidRPr="004D1F41" w:rsidRDefault="008B1E01" w:rsidP="00686704">
      <w:pPr>
        <w:tabs>
          <w:tab w:val="left" w:pos="450"/>
          <w:tab w:val="left" w:pos="2850"/>
        </w:tabs>
        <w:spacing w:after="0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Załączniki:</w:t>
      </w:r>
    </w:p>
    <w:p w14:paraId="6FFF8F13" w14:textId="10E465EF" w:rsidR="008B1E01" w:rsidRPr="004D1F41" w:rsidRDefault="008B1E01" w:rsidP="00686704">
      <w:pPr>
        <w:numPr>
          <w:ilvl w:val="6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2850"/>
        </w:tabs>
        <w:spacing w:after="0"/>
        <w:ind w:hanging="4680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Opis Przedmiotu Zamówienia</w:t>
      </w:r>
    </w:p>
    <w:p w14:paraId="7FFB27CA" w14:textId="3BFA6CB0" w:rsidR="00346073" w:rsidRDefault="008B1E01" w:rsidP="00686704">
      <w:pPr>
        <w:numPr>
          <w:ilvl w:val="6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2850"/>
        </w:tabs>
        <w:spacing w:after="0"/>
        <w:ind w:hanging="4680"/>
        <w:rPr>
          <w:rFonts w:ascii="Arial" w:hAnsi="Arial" w:cs="Arial"/>
          <w:sz w:val="18"/>
          <w:szCs w:val="18"/>
        </w:rPr>
      </w:pPr>
      <w:r w:rsidRPr="004D1F41">
        <w:rPr>
          <w:rFonts w:ascii="Arial" w:hAnsi="Arial" w:cs="Arial"/>
          <w:sz w:val="18"/>
          <w:szCs w:val="18"/>
        </w:rPr>
        <w:t>Formularz Oferty Wykonawcy</w:t>
      </w:r>
    </w:p>
    <w:p w14:paraId="146BC8A7" w14:textId="33B30D61" w:rsidR="001E6C76" w:rsidRDefault="001E6C76" w:rsidP="00686704">
      <w:pPr>
        <w:numPr>
          <w:ilvl w:val="6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2850"/>
        </w:tabs>
        <w:spacing w:after="0"/>
        <w:ind w:hanging="46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Koncepcja</w:t>
      </w:r>
      <w:r w:rsidRPr="001E6C76">
        <w:rPr>
          <w:rFonts w:ascii="Arial" w:hAnsi="Arial" w:cs="Arial"/>
          <w:sz w:val="18"/>
          <w:szCs w:val="18"/>
        </w:rPr>
        <w:t xml:space="preserve"> organizacji konferencji</w:t>
      </w:r>
    </w:p>
    <w:p w14:paraId="1B003B23" w14:textId="1D9917B2" w:rsidR="00740427" w:rsidRPr="004D1F41" w:rsidRDefault="00740427" w:rsidP="00942D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2850"/>
        </w:tabs>
        <w:spacing w:after="0"/>
        <w:ind w:left="4680"/>
        <w:rPr>
          <w:rFonts w:ascii="Arial" w:hAnsi="Arial" w:cs="Arial"/>
          <w:sz w:val="18"/>
          <w:szCs w:val="18"/>
        </w:rPr>
      </w:pPr>
    </w:p>
    <w:p w14:paraId="6CC5F307" w14:textId="77777777" w:rsidR="00740427" w:rsidRDefault="00740427" w:rsidP="00942D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2850"/>
        </w:tabs>
        <w:spacing w:after="0"/>
        <w:rPr>
          <w:rFonts w:ascii="Arial" w:hAnsi="Arial" w:cs="Arial"/>
          <w:sz w:val="18"/>
          <w:szCs w:val="18"/>
        </w:rPr>
      </w:pPr>
    </w:p>
    <w:p w14:paraId="4A8BE5E5" w14:textId="301ECC3D" w:rsidR="008D08D4" w:rsidRPr="004D1F41" w:rsidRDefault="008D08D4" w:rsidP="00942D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2850"/>
        </w:tabs>
        <w:spacing w:after="0"/>
        <w:ind w:left="4680"/>
        <w:rPr>
          <w:rFonts w:ascii="Arial" w:hAnsi="Arial" w:cs="Arial"/>
          <w:sz w:val="18"/>
          <w:szCs w:val="18"/>
        </w:rPr>
      </w:pPr>
    </w:p>
    <w:sectPr w:rsidR="008D08D4" w:rsidRPr="004D1F41" w:rsidSect="00A7010E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05B8" w14:textId="77777777" w:rsidR="00A7010E" w:rsidRDefault="00A7010E" w:rsidP="008B1E01">
      <w:pPr>
        <w:spacing w:after="0" w:line="240" w:lineRule="auto"/>
      </w:pPr>
      <w:r>
        <w:separator/>
      </w:r>
    </w:p>
  </w:endnote>
  <w:endnote w:type="continuationSeparator" w:id="0">
    <w:p w14:paraId="32C50EF2" w14:textId="77777777" w:rsidR="00A7010E" w:rsidRDefault="00A7010E" w:rsidP="008B1E01">
      <w:pPr>
        <w:spacing w:after="0" w:line="240" w:lineRule="auto"/>
      </w:pPr>
      <w:r>
        <w:continuationSeparator/>
      </w:r>
    </w:p>
  </w:endnote>
  <w:endnote w:id="1">
    <w:p w14:paraId="0AC2A5F7" w14:textId="77777777" w:rsidR="008B1E01" w:rsidRPr="005D1858" w:rsidRDefault="008B1E01" w:rsidP="008B1E01">
      <w:pPr>
        <w:pStyle w:val="Tekstprzypisukocowego"/>
        <w:rPr>
          <w:rFonts w:ascii="Arial" w:hAnsi="Arial" w:cs="Arial"/>
        </w:rPr>
      </w:pPr>
      <w:r w:rsidRPr="002F507E">
        <w:rPr>
          <w:rStyle w:val="Odwoanieprzypisukocowego"/>
        </w:rPr>
        <w:endnoteRef/>
      </w:r>
      <w:r w:rsidRPr="002F507E">
        <w:t xml:space="preserve"> </w:t>
      </w:r>
      <w:r w:rsidRPr="002F507E">
        <w:rPr>
          <w:rFonts w:ascii="Arial" w:hAnsi="Arial" w:cs="Arial"/>
          <w:sz w:val="16"/>
          <w:szCs w:val="16"/>
          <w:lang w:val="x-none"/>
        </w:rPr>
        <w:t>Środki finansowe zabezpieczono w budżecie Województwa Mazowieckiego na rok 20</w:t>
      </w:r>
      <w:r w:rsidRPr="002F507E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4 </w:t>
      </w:r>
      <w:r w:rsidRPr="002F507E">
        <w:rPr>
          <w:rFonts w:ascii="Arial" w:hAnsi="Arial" w:cs="Arial"/>
          <w:sz w:val="16"/>
          <w:szCs w:val="16"/>
          <w:lang w:val="x-none"/>
        </w:rPr>
        <w:t>w zadaniu „Kreowanie Marki Mazowsze Serce Polski”; 13.3.3.KREOWANIE_MAZOWSZE_SERCE_POLSKI, w dziale 750, rozdziale 75075, § 43</w:t>
      </w:r>
      <w:r w:rsidRPr="002F507E">
        <w:rPr>
          <w:rFonts w:ascii="Arial" w:hAnsi="Arial" w:cs="Arial"/>
          <w:sz w:val="16"/>
          <w:szCs w:val="16"/>
        </w:rPr>
        <w:t>00</w:t>
      </w:r>
    </w:p>
  </w:endnote>
  <w:endnote w:id="2">
    <w:p w14:paraId="207BA0D3" w14:textId="03BFCD88" w:rsidR="008F28A4" w:rsidRDefault="008F28A4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F28A4">
        <w:rPr>
          <w:rFonts w:ascii="Arial" w:hAnsi="Arial" w:cs="Arial"/>
          <w:sz w:val="16"/>
          <w:szCs w:val="16"/>
          <w:lang w:val="x-none"/>
        </w:rPr>
        <w:t>Klauzula RODO mająca zastosowanie w przypadku podpisania umowy z osobą fizyczną</w:t>
      </w:r>
    </w:p>
  </w:endnote>
  <w:endnote w:id="3">
    <w:p w14:paraId="1D82DB7B" w14:textId="77777777" w:rsidR="008B1E01" w:rsidRDefault="008B1E01" w:rsidP="008F28A4">
      <w:r w:rsidRPr="001D161D">
        <w:rPr>
          <w:rStyle w:val="Odwoanieprzypisukocowego"/>
          <w:rFonts w:ascii="Arial" w:hAnsi="Arial" w:cs="Arial"/>
          <w:sz w:val="16"/>
          <w:szCs w:val="16"/>
        </w:rPr>
        <w:endnoteRef/>
      </w:r>
      <w:r w:rsidRPr="001D161D">
        <w:rPr>
          <w:rFonts w:ascii="Arial" w:hAnsi="Arial" w:cs="Arial"/>
          <w:sz w:val="16"/>
          <w:szCs w:val="16"/>
        </w:rPr>
        <w:t xml:space="preserve"> </w:t>
      </w:r>
      <w:r w:rsidRPr="008F28A4">
        <w:rPr>
          <w:rFonts w:ascii="Arial" w:hAnsi="Arial" w:cs="Arial"/>
          <w:sz w:val="16"/>
          <w:szCs w:val="16"/>
          <w:lang w:val="x-none"/>
        </w:rPr>
        <w:t>Klauzula RODO mająca zastosowanie w przypadku podpisania umowy z osobą prawną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886234"/>
      <w:docPartObj>
        <w:docPartGallery w:val="Page Numbers (Bottom of Page)"/>
        <w:docPartUnique/>
      </w:docPartObj>
    </w:sdtPr>
    <w:sdtEndPr/>
    <w:sdtContent>
      <w:p w14:paraId="1EF4716D" w14:textId="6122F30C" w:rsidR="008951BA" w:rsidRDefault="00895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70D9A" w14:textId="77777777" w:rsidR="008951BA" w:rsidRDefault="00895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55C5" w14:textId="77777777" w:rsidR="00A7010E" w:rsidRDefault="00A7010E" w:rsidP="008B1E01">
      <w:pPr>
        <w:spacing w:after="0" w:line="240" w:lineRule="auto"/>
      </w:pPr>
      <w:bookmarkStart w:id="0" w:name="_Hlk159834087"/>
      <w:bookmarkEnd w:id="0"/>
      <w:r>
        <w:separator/>
      </w:r>
    </w:p>
  </w:footnote>
  <w:footnote w:type="continuationSeparator" w:id="0">
    <w:p w14:paraId="56178C9E" w14:textId="77777777" w:rsidR="00A7010E" w:rsidRDefault="00A7010E" w:rsidP="008B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B2D5" w14:textId="14685EA6" w:rsidR="008B1E01" w:rsidRDefault="008B1E01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CA1BCF" wp14:editId="4D93D3E6">
          <wp:simplePos x="0" y="0"/>
          <wp:positionH relativeFrom="margin">
            <wp:posOffset>4234180</wp:posOffset>
          </wp:positionH>
          <wp:positionV relativeFrom="paragraph">
            <wp:posOffset>-268605</wp:posOffset>
          </wp:positionV>
          <wp:extent cx="1755775" cy="536575"/>
          <wp:effectExtent l="0" t="0" r="0" b="0"/>
          <wp:wrapNone/>
          <wp:docPr id="2123165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2AF">
      <w:rPr>
        <w:noProof/>
      </w:rPr>
      <w:t>Załącznik nr 3 do SWZ</w:t>
    </w:r>
  </w:p>
  <w:p w14:paraId="08462786" w14:textId="3BF0D5D0" w:rsidR="00225517" w:rsidRDefault="00225517">
    <w:pPr>
      <w:pStyle w:val="Nagwek"/>
      <w:rPr>
        <w:noProof/>
      </w:rPr>
    </w:pPr>
    <w:r>
      <w:rPr>
        <w:noProof/>
      </w:rPr>
      <w:t>OR-D-III.272.</w:t>
    </w:r>
    <w:r w:rsidR="00307FB9">
      <w:rPr>
        <w:noProof/>
      </w:rPr>
      <w:t>41.2024.DG</w:t>
    </w:r>
  </w:p>
  <w:p w14:paraId="44F7716B" w14:textId="25F02A35" w:rsidR="007742AF" w:rsidRDefault="007742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C2A18D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</w:abstractNum>
  <w:abstractNum w:abstractNumId="1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53" w:hanging="360"/>
      </w:pPr>
      <w:rPr>
        <w:rFonts w:ascii="Arial" w:eastAsia="Calibri" w:hAnsi="Arial" w:cs="Arial"/>
        <w:color w:val="000000"/>
        <w:sz w:val="18"/>
        <w:szCs w:val="18"/>
        <w:lang w:eastAsia="ar-SA"/>
      </w:rPr>
    </w:lvl>
  </w:abstractNum>
  <w:abstractNum w:abstractNumId="2" w15:restartNumberingAfterBreak="0">
    <w:nsid w:val="00000007"/>
    <w:multiLevelType w:val="singleLevel"/>
    <w:tmpl w:val="0E4484BE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ascii="Arial" w:eastAsia="Calibri" w:hAnsi="Arial" w:cs="Arial"/>
        <w:color w:val="000000"/>
        <w:sz w:val="18"/>
        <w:szCs w:val="18"/>
      </w:rPr>
    </w:lvl>
  </w:abstractNum>
  <w:abstractNum w:abstractNumId="3" w15:restartNumberingAfterBreak="0">
    <w:nsid w:val="03F50313"/>
    <w:multiLevelType w:val="hybridMultilevel"/>
    <w:tmpl w:val="591033D4"/>
    <w:styleLink w:val="Zaimportowanystyl5"/>
    <w:lvl w:ilvl="0" w:tplc="DE4E1AAA">
      <w:start w:val="1"/>
      <w:numFmt w:val="decimal"/>
      <w:lvlText w:val="%1."/>
      <w:lvlJc w:val="left"/>
      <w:pPr>
        <w:ind w:left="44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BE0E92">
      <w:start w:val="1"/>
      <w:numFmt w:val="decimal"/>
      <w:lvlText w:val="%2."/>
      <w:lvlJc w:val="left"/>
      <w:pPr>
        <w:ind w:left="44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FC2DF4">
      <w:start w:val="1"/>
      <w:numFmt w:val="decimal"/>
      <w:lvlText w:val="%3."/>
      <w:lvlJc w:val="left"/>
      <w:pPr>
        <w:ind w:left="44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5428FE">
      <w:start w:val="1"/>
      <w:numFmt w:val="decimal"/>
      <w:lvlText w:val="%4."/>
      <w:lvlJc w:val="left"/>
      <w:pPr>
        <w:ind w:left="44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36C3DC">
      <w:start w:val="1"/>
      <w:numFmt w:val="decimal"/>
      <w:lvlText w:val="%5."/>
      <w:lvlJc w:val="left"/>
      <w:pPr>
        <w:ind w:left="44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4439E2">
      <w:start w:val="1"/>
      <w:numFmt w:val="decimal"/>
      <w:lvlText w:val="%6."/>
      <w:lvlJc w:val="left"/>
      <w:pPr>
        <w:ind w:left="44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CA82B6">
      <w:start w:val="1"/>
      <w:numFmt w:val="decimal"/>
      <w:lvlText w:val="%7."/>
      <w:lvlJc w:val="left"/>
      <w:pPr>
        <w:ind w:left="44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66477A">
      <w:start w:val="1"/>
      <w:numFmt w:val="decimal"/>
      <w:lvlText w:val="%8."/>
      <w:lvlJc w:val="left"/>
      <w:pPr>
        <w:ind w:left="44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242A64">
      <w:start w:val="1"/>
      <w:numFmt w:val="decimal"/>
      <w:lvlText w:val="%9."/>
      <w:lvlJc w:val="left"/>
      <w:pPr>
        <w:ind w:left="44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657641F"/>
    <w:multiLevelType w:val="hybridMultilevel"/>
    <w:tmpl w:val="6CDEEC9E"/>
    <w:numStyleLink w:val="Zaimportowanystyl2"/>
  </w:abstractNum>
  <w:abstractNum w:abstractNumId="5" w15:restartNumberingAfterBreak="0">
    <w:nsid w:val="09605F4B"/>
    <w:multiLevelType w:val="hybridMultilevel"/>
    <w:tmpl w:val="6E483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33185"/>
    <w:multiLevelType w:val="hybridMultilevel"/>
    <w:tmpl w:val="0644A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50943"/>
    <w:multiLevelType w:val="hybridMultilevel"/>
    <w:tmpl w:val="6BAC46EE"/>
    <w:lvl w:ilvl="0" w:tplc="07A24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1B1F9A"/>
    <w:multiLevelType w:val="hybridMultilevel"/>
    <w:tmpl w:val="13D8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B3C5A"/>
    <w:multiLevelType w:val="hybridMultilevel"/>
    <w:tmpl w:val="EF74BF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5E77738"/>
    <w:multiLevelType w:val="hybridMultilevel"/>
    <w:tmpl w:val="436C060C"/>
    <w:lvl w:ilvl="0" w:tplc="7DA82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3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817FE"/>
    <w:multiLevelType w:val="hybridMultilevel"/>
    <w:tmpl w:val="5F7A6912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180E1901"/>
    <w:multiLevelType w:val="hybridMultilevel"/>
    <w:tmpl w:val="FA2E7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708F4"/>
    <w:multiLevelType w:val="hybridMultilevel"/>
    <w:tmpl w:val="A984DF84"/>
    <w:name w:val="WW8Num192"/>
    <w:lvl w:ilvl="0" w:tplc="72F497B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B5ABD"/>
    <w:multiLevelType w:val="hybridMultilevel"/>
    <w:tmpl w:val="BCBE4CC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1F00707F"/>
    <w:multiLevelType w:val="hybridMultilevel"/>
    <w:tmpl w:val="F092C47C"/>
    <w:lvl w:ilvl="0" w:tplc="74346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65905"/>
    <w:multiLevelType w:val="hybridMultilevel"/>
    <w:tmpl w:val="970C1FBC"/>
    <w:name w:val="WW8Num193"/>
    <w:lvl w:ilvl="0" w:tplc="BC3E0EC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75E95"/>
    <w:multiLevelType w:val="hybridMultilevel"/>
    <w:tmpl w:val="AD1C7BC6"/>
    <w:lvl w:ilvl="0" w:tplc="D9A88FE2">
      <w:start w:val="3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65137"/>
    <w:multiLevelType w:val="hybridMultilevel"/>
    <w:tmpl w:val="8D0EE7DA"/>
    <w:lvl w:ilvl="0" w:tplc="3C560D1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064300"/>
    <w:multiLevelType w:val="hybridMultilevel"/>
    <w:tmpl w:val="3E8C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A45BD"/>
    <w:multiLevelType w:val="hybridMultilevel"/>
    <w:tmpl w:val="67D029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304FE3"/>
    <w:multiLevelType w:val="hybridMultilevel"/>
    <w:tmpl w:val="83A4B5A4"/>
    <w:lvl w:ilvl="0" w:tplc="BE7C2D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7DCCC0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25D36"/>
    <w:multiLevelType w:val="hybridMultilevel"/>
    <w:tmpl w:val="706C7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80315"/>
    <w:multiLevelType w:val="hybridMultilevel"/>
    <w:tmpl w:val="C22EEB4A"/>
    <w:lvl w:ilvl="0" w:tplc="AF9A4D3A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3C92965"/>
    <w:multiLevelType w:val="hybridMultilevel"/>
    <w:tmpl w:val="4CEA20C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8B63308"/>
    <w:multiLevelType w:val="hybridMultilevel"/>
    <w:tmpl w:val="F2FC48D8"/>
    <w:lvl w:ilvl="0" w:tplc="6A2A69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F594A8B"/>
    <w:multiLevelType w:val="hybridMultilevel"/>
    <w:tmpl w:val="EFF8C3D0"/>
    <w:lvl w:ilvl="0" w:tplc="579EBBC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854F6"/>
    <w:multiLevelType w:val="hybridMultilevel"/>
    <w:tmpl w:val="42205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81F48"/>
    <w:multiLevelType w:val="hybridMultilevel"/>
    <w:tmpl w:val="B71C2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32659"/>
    <w:multiLevelType w:val="hybridMultilevel"/>
    <w:tmpl w:val="5610FF62"/>
    <w:lvl w:ilvl="0" w:tplc="E5DE325A">
      <w:start w:val="1"/>
      <w:numFmt w:val="decimal"/>
      <w:lvlText w:val="%1."/>
      <w:lvlJc w:val="left"/>
      <w:pPr>
        <w:ind w:left="1500" w:hanging="360"/>
      </w:pPr>
    </w:lvl>
    <w:lvl w:ilvl="1" w:tplc="EEBEB0A8">
      <w:start w:val="1"/>
      <w:numFmt w:val="decimal"/>
      <w:lvlText w:val="%2)"/>
      <w:lvlJc w:val="left"/>
      <w:pPr>
        <w:ind w:left="2220" w:hanging="360"/>
      </w:pPr>
      <w:rPr>
        <w:rFonts w:ascii="Arial" w:eastAsiaTheme="minorHAnsi" w:hAnsi="Arial" w:cs="Arial"/>
        <w:strike w:val="0"/>
        <w:vertAlign w:val="baseline"/>
      </w:rPr>
    </w:lvl>
    <w:lvl w:ilvl="2" w:tplc="B712A5F8">
      <w:start w:val="1"/>
      <w:numFmt w:val="decimal"/>
      <w:lvlText w:val="%3)"/>
      <w:lvlJc w:val="left"/>
      <w:pPr>
        <w:ind w:left="31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68A2313"/>
    <w:multiLevelType w:val="hybridMultilevel"/>
    <w:tmpl w:val="8D3845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2B46D7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AE14DC"/>
    <w:multiLevelType w:val="hybridMultilevel"/>
    <w:tmpl w:val="BD087BC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B11DC2"/>
    <w:multiLevelType w:val="hybridMultilevel"/>
    <w:tmpl w:val="6B201A44"/>
    <w:lvl w:ilvl="0" w:tplc="DE70078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5EF0580A"/>
    <w:multiLevelType w:val="hybridMultilevel"/>
    <w:tmpl w:val="90D25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B76C5"/>
    <w:multiLevelType w:val="hybridMultilevel"/>
    <w:tmpl w:val="9B800C38"/>
    <w:lvl w:ilvl="0" w:tplc="54548A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7F5D64"/>
    <w:multiLevelType w:val="hybridMultilevel"/>
    <w:tmpl w:val="591033D4"/>
    <w:numStyleLink w:val="Zaimportowanystyl5"/>
  </w:abstractNum>
  <w:abstractNum w:abstractNumId="36" w15:restartNumberingAfterBreak="0">
    <w:nsid w:val="67236998"/>
    <w:multiLevelType w:val="hybridMultilevel"/>
    <w:tmpl w:val="5C98C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9662D"/>
    <w:multiLevelType w:val="hybridMultilevel"/>
    <w:tmpl w:val="4524DD3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D407E49"/>
    <w:multiLevelType w:val="hybridMultilevel"/>
    <w:tmpl w:val="706C7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63730"/>
    <w:multiLevelType w:val="hybridMultilevel"/>
    <w:tmpl w:val="0AFCD4B4"/>
    <w:lvl w:ilvl="0" w:tplc="06347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6F4D49"/>
    <w:multiLevelType w:val="hybridMultilevel"/>
    <w:tmpl w:val="6CDEEC9E"/>
    <w:styleLink w:val="Zaimportowanystyl2"/>
    <w:lvl w:ilvl="0" w:tplc="18025104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8AB176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AE796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74AB9C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8871C2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A80178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FE6A02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A61568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7E50D8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89A114F"/>
    <w:multiLevelType w:val="hybridMultilevel"/>
    <w:tmpl w:val="1D3249C2"/>
    <w:lvl w:ilvl="0" w:tplc="CEA8B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491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960AA"/>
    <w:multiLevelType w:val="hybridMultilevel"/>
    <w:tmpl w:val="434E8E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7BB93CBA"/>
    <w:multiLevelType w:val="hybridMultilevel"/>
    <w:tmpl w:val="6632F954"/>
    <w:lvl w:ilvl="0" w:tplc="99FCF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D104C"/>
    <w:multiLevelType w:val="hybridMultilevel"/>
    <w:tmpl w:val="4548420E"/>
    <w:lvl w:ilvl="0" w:tplc="934EB73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923581">
    <w:abstractNumId w:val="40"/>
  </w:num>
  <w:num w:numId="2" w16cid:durableId="1384329405">
    <w:abstractNumId w:val="4"/>
    <w:lvlOverride w:ilvl="0">
      <w:lvl w:ilvl="0" w:tplc="7BB09AD4">
        <w:start w:val="1"/>
        <w:numFmt w:val="decimal"/>
        <w:lvlText w:val="%1."/>
        <w:lvlJc w:val="left"/>
        <w:pPr>
          <w:ind w:left="360" w:hanging="360"/>
        </w:pPr>
        <w:rPr>
          <w:rFonts w:ascii="Arial" w:eastAsia="Calibri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3" w16cid:durableId="1358894585">
    <w:abstractNumId w:val="3"/>
  </w:num>
  <w:num w:numId="4" w16cid:durableId="405611376">
    <w:abstractNumId w:val="35"/>
  </w:num>
  <w:num w:numId="5" w16cid:durableId="292060142">
    <w:abstractNumId w:val="10"/>
  </w:num>
  <w:num w:numId="6" w16cid:durableId="1658222896">
    <w:abstractNumId w:val="1"/>
  </w:num>
  <w:num w:numId="7" w16cid:durableId="1685980272">
    <w:abstractNumId w:val="18"/>
  </w:num>
  <w:num w:numId="8" w16cid:durableId="1247878550">
    <w:abstractNumId w:val="13"/>
  </w:num>
  <w:num w:numId="9" w16cid:durableId="489446511">
    <w:abstractNumId w:val="16"/>
  </w:num>
  <w:num w:numId="10" w16cid:durableId="1509708236">
    <w:abstractNumId w:val="0"/>
  </w:num>
  <w:num w:numId="11" w16cid:durableId="715667433">
    <w:abstractNumId w:val="2"/>
  </w:num>
  <w:num w:numId="12" w16cid:durableId="949355708">
    <w:abstractNumId w:val="15"/>
  </w:num>
  <w:num w:numId="13" w16cid:durableId="1549948202">
    <w:abstractNumId w:val="12"/>
  </w:num>
  <w:num w:numId="14" w16cid:durableId="1842701595">
    <w:abstractNumId w:val="20"/>
  </w:num>
  <w:num w:numId="15" w16cid:durableId="1986472682">
    <w:abstractNumId w:val="27"/>
  </w:num>
  <w:num w:numId="16" w16cid:durableId="259992807">
    <w:abstractNumId w:val="31"/>
  </w:num>
  <w:num w:numId="17" w16cid:durableId="3457121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3840858">
    <w:abstractNumId w:val="23"/>
  </w:num>
  <w:num w:numId="19" w16cid:durableId="967785267">
    <w:abstractNumId w:val="43"/>
  </w:num>
  <w:num w:numId="20" w16cid:durableId="500701505">
    <w:abstractNumId w:val="11"/>
  </w:num>
  <w:num w:numId="21" w16cid:durableId="2067103515">
    <w:abstractNumId w:val="44"/>
  </w:num>
  <w:num w:numId="22" w16cid:durableId="1355032594">
    <w:abstractNumId w:val="7"/>
  </w:num>
  <w:num w:numId="23" w16cid:durableId="1399866870">
    <w:abstractNumId w:val="19"/>
  </w:num>
  <w:num w:numId="24" w16cid:durableId="705105371">
    <w:abstractNumId w:val="5"/>
  </w:num>
  <w:num w:numId="25" w16cid:durableId="242229335">
    <w:abstractNumId w:val="32"/>
  </w:num>
  <w:num w:numId="26" w16cid:durableId="892347452">
    <w:abstractNumId w:val="33"/>
  </w:num>
  <w:num w:numId="27" w16cid:durableId="2018312770">
    <w:abstractNumId w:val="38"/>
  </w:num>
  <w:num w:numId="28" w16cid:durableId="594630642">
    <w:abstractNumId w:val="22"/>
  </w:num>
  <w:num w:numId="29" w16cid:durableId="716008516">
    <w:abstractNumId w:val="34"/>
  </w:num>
  <w:num w:numId="30" w16cid:durableId="1366324709">
    <w:abstractNumId w:val="36"/>
  </w:num>
  <w:num w:numId="31" w16cid:durableId="1603492690">
    <w:abstractNumId w:val="25"/>
  </w:num>
  <w:num w:numId="32" w16cid:durableId="1352954412">
    <w:abstractNumId w:val="29"/>
  </w:num>
  <w:num w:numId="33" w16cid:durableId="1317999941">
    <w:abstractNumId w:val="41"/>
  </w:num>
  <w:num w:numId="34" w16cid:durableId="752319262">
    <w:abstractNumId w:val="14"/>
  </w:num>
  <w:num w:numId="35" w16cid:durableId="731736295">
    <w:abstractNumId w:val="37"/>
  </w:num>
  <w:num w:numId="36" w16cid:durableId="736975959">
    <w:abstractNumId w:val="17"/>
  </w:num>
  <w:num w:numId="37" w16cid:durableId="2141607624">
    <w:abstractNumId w:val="24"/>
  </w:num>
  <w:num w:numId="38" w16cid:durableId="2098401196">
    <w:abstractNumId w:val="30"/>
  </w:num>
  <w:num w:numId="39" w16cid:durableId="116143100">
    <w:abstractNumId w:val="8"/>
  </w:num>
  <w:num w:numId="40" w16cid:durableId="1182823148">
    <w:abstractNumId w:val="9"/>
  </w:num>
  <w:num w:numId="41" w16cid:durableId="1620123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95186334">
    <w:abstractNumId w:val="6"/>
  </w:num>
  <w:num w:numId="43" w16cid:durableId="214239521">
    <w:abstractNumId w:val="28"/>
  </w:num>
  <w:num w:numId="44" w16cid:durableId="1053847889">
    <w:abstractNumId w:val="42"/>
  </w:num>
  <w:num w:numId="45" w16cid:durableId="459878272">
    <w:abstractNumId w:val="39"/>
  </w:num>
  <w:num w:numId="46" w16cid:durableId="2022079965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01"/>
    <w:rsid w:val="00030030"/>
    <w:rsid w:val="000401B3"/>
    <w:rsid w:val="00045C1F"/>
    <w:rsid w:val="000C7C37"/>
    <w:rsid w:val="000E620B"/>
    <w:rsid w:val="000F7EED"/>
    <w:rsid w:val="001A0A67"/>
    <w:rsid w:val="001B07AD"/>
    <w:rsid w:val="001C119F"/>
    <w:rsid w:val="001C2C98"/>
    <w:rsid w:val="001C64DE"/>
    <w:rsid w:val="001E38D4"/>
    <w:rsid w:val="001E563E"/>
    <w:rsid w:val="001E6C76"/>
    <w:rsid w:val="00225517"/>
    <w:rsid w:val="00246678"/>
    <w:rsid w:val="00252734"/>
    <w:rsid w:val="002B4AF9"/>
    <w:rsid w:val="002C19B4"/>
    <w:rsid w:val="00307FB9"/>
    <w:rsid w:val="00346073"/>
    <w:rsid w:val="003533C7"/>
    <w:rsid w:val="003715A1"/>
    <w:rsid w:val="0037677F"/>
    <w:rsid w:val="00376E60"/>
    <w:rsid w:val="003C0613"/>
    <w:rsid w:val="003D1555"/>
    <w:rsid w:val="00416CC0"/>
    <w:rsid w:val="00433222"/>
    <w:rsid w:val="00434CAB"/>
    <w:rsid w:val="0044041E"/>
    <w:rsid w:val="0045641C"/>
    <w:rsid w:val="00462A24"/>
    <w:rsid w:val="00472B7D"/>
    <w:rsid w:val="004773B3"/>
    <w:rsid w:val="004B61F8"/>
    <w:rsid w:val="004B7074"/>
    <w:rsid w:val="004C3B50"/>
    <w:rsid w:val="004D1F41"/>
    <w:rsid w:val="004E1100"/>
    <w:rsid w:val="005114E1"/>
    <w:rsid w:val="00517398"/>
    <w:rsid w:val="005221ED"/>
    <w:rsid w:val="005329F4"/>
    <w:rsid w:val="005513D6"/>
    <w:rsid w:val="00564ED7"/>
    <w:rsid w:val="00586E5D"/>
    <w:rsid w:val="0059140B"/>
    <w:rsid w:val="005A66F2"/>
    <w:rsid w:val="005C60EC"/>
    <w:rsid w:val="005E4799"/>
    <w:rsid w:val="00602FB7"/>
    <w:rsid w:val="006057BB"/>
    <w:rsid w:val="00636EA3"/>
    <w:rsid w:val="00647D98"/>
    <w:rsid w:val="0068230A"/>
    <w:rsid w:val="00683804"/>
    <w:rsid w:val="00686704"/>
    <w:rsid w:val="006A6126"/>
    <w:rsid w:val="006B26DA"/>
    <w:rsid w:val="006B6CB9"/>
    <w:rsid w:val="006C4078"/>
    <w:rsid w:val="006D7D86"/>
    <w:rsid w:val="00740427"/>
    <w:rsid w:val="00746A08"/>
    <w:rsid w:val="007742AF"/>
    <w:rsid w:val="00786A6A"/>
    <w:rsid w:val="007A562C"/>
    <w:rsid w:val="007E20C9"/>
    <w:rsid w:val="007E5E63"/>
    <w:rsid w:val="00807CF8"/>
    <w:rsid w:val="0081795A"/>
    <w:rsid w:val="00820C01"/>
    <w:rsid w:val="0082342A"/>
    <w:rsid w:val="0086303D"/>
    <w:rsid w:val="0086424B"/>
    <w:rsid w:val="00885939"/>
    <w:rsid w:val="00887D68"/>
    <w:rsid w:val="00892C9F"/>
    <w:rsid w:val="008951BA"/>
    <w:rsid w:val="008972A1"/>
    <w:rsid w:val="008A417D"/>
    <w:rsid w:val="008B1E01"/>
    <w:rsid w:val="008B5CA8"/>
    <w:rsid w:val="008C61EE"/>
    <w:rsid w:val="008D08D4"/>
    <w:rsid w:val="008D2FE7"/>
    <w:rsid w:val="008F28A4"/>
    <w:rsid w:val="00923679"/>
    <w:rsid w:val="0093458C"/>
    <w:rsid w:val="00942B5C"/>
    <w:rsid w:val="00942DAF"/>
    <w:rsid w:val="00947A8E"/>
    <w:rsid w:val="00960406"/>
    <w:rsid w:val="00977B06"/>
    <w:rsid w:val="00985933"/>
    <w:rsid w:val="009B2217"/>
    <w:rsid w:val="009C1320"/>
    <w:rsid w:val="009C4AEF"/>
    <w:rsid w:val="009C6E74"/>
    <w:rsid w:val="009E6706"/>
    <w:rsid w:val="009F43F4"/>
    <w:rsid w:val="009F6DBC"/>
    <w:rsid w:val="00A04084"/>
    <w:rsid w:val="00A13252"/>
    <w:rsid w:val="00A1598F"/>
    <w:rsid w:val="00A274EB"/>
    <w:rsid w:val="00A54CA5"/>
    <w:rsid w:val="00A7010E"/>
    <w:rsid w:val="00A9678E"/>
    <w:rsid w:val="00AC5E0F"/>
    <w:rsid w:val="00AF167D"/>
    <w:rsid w:val="00B00D6B"/>
    <w:rsid w:val="00B40E3A"/>
    <w:rsid w:val="00B41662"/>
    <w:rsid w:val="00B91F58"/>
    <w:rsid w:val="00BD1F73"/>
    <w:rsid w:val="00BF531C"/>
    <w:rsid w:val="00C054C2"/>
    <w:rsid w:val="00C05ACF"/>
    <w:rsid w:val="00C14E5F"/>
    <w:rsid w:val="00C156C4"/>
    <w:rsid w:val="00C15E46"/>
    <w:rsid w:val="00C24717"/>
    <w:rsid w:val="00C6395E"/>
    <w:rsid w:val="00CA5CF1"/>
    <w:rsid w:val="00CC13FE"/>
    <w:rsid w:val="00CE05AC"/>
    <w:rsid w:val="00CF41DB"/>
    <w:rsid w:val="00D1017D"/>
    <w:rsid w:val="00D10752"/>
    <w:rsid w:val="00D15B0A"/>
    <w:rsid w:val="00D51357"/>
    <w:rsid w:val="00D522C6"/>
    <w:rsid w:val="00D73C9B"/>
    <w:rsid w:val="00D83BF8"/>
    <w:rsid w:val="00DB1F02"/>
    <w:rsid w:val="00DB3D42"/>
    <w:rsid w:val="00DC04ED"/>
    <w:rsid w:val="00DC1697"/>
    <w:rsid w:val="00DD2629"/>
    <w:rsid w:val="00DE1088"/>
    <w:rsid w:val="00DF0AF2"/>
    <w:rsid w:val="00E01DCA"/>
    <w:rsid w:val="00E8156C"/>
    <w:rsid w:val="00EB76EA"/>
    <w:rsid w:val="00EC3E1F"/>
    <w:rsid w:val="00F11A67"/>
    <w:rsid w:val="00F14167"/>
    <w:rsid w:val="00F247FC"/>
    <w:rsid w:val="00F441B5"/>
    <w:rsid w:val="00F50F54"/>
    <w:rsid w:val="00FD2EC6"/>
    <w:rsid w:val="00FE48B5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F68FC"/>
  <w15:chartTrackingRefBased/>
  <w15:docId w15:val="{7404D600-B227-4405-A303-1B0A13E9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B1E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B1E01"/>
    <w:rPr>
      <w:u w:val="single"/>
    </w:rPr>
  </w:style>
  <w:style w:type="numbering" w:customStyle="1" w:styleId="Zaimportowanystyl2">
    <w:name w:val="Zaimportowany styl 2"/>
    <w:rsid w:val="008B1E01"/>
    <w:pPr>
      <w:numPr>
        <w:numId w:val="1"/>
      </w:numPr>
    </w:pPr>
  </w:style>
  <w:style w:type="character" w:customStyle="1" w:styleId="Brak">
    <w:name w:val="Brak"/>
    <w:rsid w:val="008B1E01"/>
  </w:style>
  <w:style w:type="numbering" w:customStyle="1" w:styleId="Zaimportowanystyl5">
    <w:name w:val="Zaimportowany styl 5"/>
    <w:rsid w:val="008B1E01"/>
    <w:pPr>
      <w:numPr>
        <w:numId w:val="3"/>
      </w:numPr>
    </w:pPr>
  </w:style>
  <w:style w:type="paragraph" w:styleId="Tytu">
    <w:name w:val="Title"/>
    <w:link w:val="TytuZnak"/>
    <w:rsid w:val="008B1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kern w:val="0"/>
      <w:sz w:val="28"/>
      <w:szCs w:val="28"/>
      <w:u w:color="000000"/>
      <w:bdr w:val="nil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8B1E01"/>
    <w:rPr>
      <w:rFonts w:ascii="Times New Roman" w:eastAsia="Arial Unicode MS" w:hAnsi="Times New Roman" w:cs="Arial Unicode MS"/>
      <w:b/>
      <w:bCs/>
      <w:color w:val="000000"/>
      <w:kern w:val="0"/>
      <w:sz w:val="28"/>
      <w:szCs w:val="28"/>
      <w:u w:color="000000"/>
      <w:bdr w:val="nil"/>
      <w:lang w:eastAsia="pl-PL"/>
      <w14:ligatures w14:val="none"/>
    </w:rPr>
  </w:style>
  <w:style w:type="paragraph" w:styleId="Akapitzlist">
    <w:name w:val="List Paragraph"/>
    <w:aliases w:val="Normal,Sl_Akapit z listą,Numerowanie,L1,Akapit z listą5,Akapit z listą BS,Kolorowa lista — akcent 11,List Paragraph2,List Paragraph21,maz_wyliczenie,opis dzialania,K-P_odwolanie,A_wyliczenie,Akapit z listą 1,normalny tekst,Akapit z listą3"/>
    <w:basedOn w:val="Normalny"/>
    <w:link w:val="AkapitzlistZnak"/>
    <w:uiPriority w:val="34"/>
    <w:qFormat/>
    <w:rsid w:val="008B1E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E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E01"/>
    <w:rPr>
      <w:rFonts w:ascii="Calibri" w:eastAsia="Calibri" w:hAnsi="Calibri" w:cs="Calibri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styleId="Odwoanieprzypisukocowego">
    <w:name w:val="endnote reference"/>
    <w:unhideWhenUsed/>
    <w:rsid w:val="008B1E01"/>
    <w:rPr>
      <w:vertAlign w:val="superscript"/>
    </w:rPr>
  </w:style>
  <w:style w:type="paragraph" w:customStyle="1" w:styleId="paragraph">
    <w:name w:val="paragraph"/>
    <w:basedOn w:val="Normalny"/>
    <w:rsid w:val="008B1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Nagwek">
    <w:name w:val="header"/>
    <w:basedOn w:val="Normalny"/>
    <w:link w:val="NagwekZnak"/>
    <w:uiPriority w:val="99"/>
    <w:unhideWhenUsed/>
    <w:rsid w:val="008B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E01"/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E01"/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F02"/>
    <w:rPr>
      <w:color w:val="605E5C"/>
      <w:shd w:val="clear" w:color="auto" w:fill="E1DFDD"/>
    </w:rPr>
  </w:style>
  <w:style w:type="paragraph" w:customStyle="1" w:styleId="Default">
    <w:name w:val="Default"/>
    <w:rsid w:val="008B5C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1B07AD"/>
    <w:pP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4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424B"/>
    <w:rPr>
      <w:rFonts w:ascii="Calibri" w:eastAsia="Calibri" w:hAnsi="Calibri" w:cs="Calibri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24B"/>
    <w:rPr>
      <w:rFonts w:ascii="Calibri" w:eastAsia="Calibri" w:hAnsi="Calibri" w:cs="Calibri"/>
      <w:b/>
      <w:bCs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AkapitzlistZnak">
    <w:name w:val="Akapit z listą Znak"/>
    <w:aliases w:val="Normal Znak,Sl_Akapit z listą Znak,Numerowanie Znak,L1 Znak,Akapit z listą5 Znak,Akapit z listą BS Znak,Kolorowa lista — akcent 11 Znak,List Paragraph2 Znak,List Paragraph21 Znak,maz_wyliczenie Znak,opis dzialania Znak"/>
    <w:link w:val="Akapitzlist"/>
    <w:uiPriority w:val="34"/>
    <w:qFormat/>
    <w:locked/>
    <w:rsid w:val="004D1F41"/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table" w:styleId="Tabela-Siatka">
    <w:name w:val="Table Grid"/>
    <w:basedOn w:val="Standardowy"/>
    <w:uiPriority w:val="39"/>
    <w:rsid w:val="00AF16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.obloza@mazovi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ksandra.jadczak@mazovi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B25E-A930-4C54-BE3A-7B377075538B}"/>
</file>

<file path=customXml/itemProps2.xml><?xml version="1.0" encoding="utf-8"?>
<ds:datastoreItem xmlns:ds="http://schemas.openxmlformats.org/officeDocument/2006/customXml" ds:itemID="{FF45D5C5-7DCA-4DCB-809F-5F9A37E00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0203F-EC7D-439B-92D9-363F2B3ED1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23073FDF-F06C-4CB2-BFB5-7D7E063B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3911</Words>
  <Characters>23472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Jadczak Aleksandra</dc:creator>
  <cp:keywords/>
  <dc:description/>
  <cp:lastModifiedBy>Grzebalska Dagmara</cp:lastModifiedBy>
  <cp:revision>4</cp:revision>
  <cp:lastPrinted>2024-05-15T08:11:00Z</cp:lastPrinted>
  <dcterms:created xsi:type="dcterms:W3CDTF">2024-05-15T09:03:00Z</dcterms:created>
  <dcterms:modified xsi:type="dcterms:W3CDTF">2024-05-17T06:28:00Z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