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896E194" w:rsidR="00E43C2D" w:rsidRPr="002B6914" w:rsidRDefault="00E43C2D" w:rsidP="007C6153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B6914">
        <w:rPr>
          <w:rFonts w:eastAsia="Calibri" w:cstheme="minorHAnsi"/>
          <w:color w:val="000000" w:themeColor="text1"/>
        </w:rPr>
        <w:t xml:space="preserve">Załącznik nr </w:t>
      </w:r>
      <w:r w:rsidR="00895C62">
        <w:rPr>
          <w:rFonts w:eastAsia="Calibri" w:cstheme="minorHAnsi"/>
          <w:color w:val="000000" w:themeColor="text1"/>
        </w:rPr>
        <w:t>5</w:t>
      </w:r>
      <w:r w:rsidRPr="002B6914">
        <w:rPr>
          <w:rFonts w:eastAsia="Calibri" w:cstheme="minorHAnsi"/>
          <w:color w:val="000000" w:themeColor="text1"/>
        </w:rPr>
        <w:t xml:space="preserve"> do SWZ</w:t>
      </w:r>
    </w:p>
    <w:p w14:paraId="5BEEA48A" w14:textId="039236AC" w:rsidR="00D92769" w:rsidRPr="002B6914" w:rsidRDefault="00A90161" w:rsidP="002B6914">
      <w:pPr>
        <w:spacing w:after="100" w:afterAutospacing="1" w:line="276" w:lineRule="auto"/>
        <w:rPr>
          <w:rFonts w:eastAsia="Calibri" w:cstheme="minorHAnsi"/>
          <w:color w:val="000000" w:themeColor="text1"/>
        </w:rPr>
      </w:pP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MCPS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.ZP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KBCH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/351-</w:t>
      </w:r>
      <w:r w:rsidR="00895C62">
        <w:rPr>
          <w:rFonts w:eastAsia="SimSun" w:cs="Calibri"/>
          <w:bCs/>
          <w:color w:val="000000" w:themeColor="text1"/>
          <w:kern w:val="2"/>
          <w:lang w:eastAsia="zh-CN" w:bidi="hi-IN"/>
        </w:rPr>
        <w:t>16</w:t>
      </w:r>
      <w:r w:rsidR="00F1490B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/202</w:t>
      </w:r>
      <w:r w:rsidR="0078733C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 xml:space="preserve">2 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TP/U/S</w:t>
      </w:r>
    </w:p>
    <w:p w14:paraId="72147892" w14:textId="3C801302" w:rsidR="00D92769" w:rsidRPr="002B6914" w:rsidRDefault="002411C0" w:rsidP="00EB5D80">
      <w:pPr>
        <w:spacing w:after="9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</w:p>
    <w:p w14:paraId="557E707A" w14:textId="509C6D7B" w:rsidR="002411C0" w:rsidRPr="00A6306F" w:rsidRDefault="00895C62" w:rsidP="00EB5D80">
      <w:pPr>
        <w:spacing w:after="100" w:afterAutospacing="1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Wykaz osób</w:t>
      </w:r>
      <w:r w:rsidR="007D4CAD">
        <w:rPr>
          <w:rFonts w:eastAsia="Calibri" w:cstheme="minorHAnsi"/>
          <w:b/>
          <w:iCs/>
          <w:color w:val="000000" w:themeColor="text1"/>
        </w:rPr>
        <w:t xml:space="preserve"> </w:t>
      </w:r>
      <w:r w:rsidR="00A6306F">
        <w:rPr>
          <w:rFonts w:eastAsia="Calibri" w:cstheme="minorHAnsi"/>
          <w:b/>
          <w:iCs/>
          <w:color w:val="000000" w:themeColor="text1"/>
        </w:rPr>
        <w:t xml:space="preserve">– należy wypełnić dla każdego </w:t>
      </w:r>
      <w:r>
        <w:rPr>
          <w:rFonts w:eastAsia="Calibri" w:cstheme="minorHAnsi"/>
          <w:b/>
          <w:iCs/>
          <w:color w:val="000000" w:themeColor="text1"/>
        </w:rPr>
        <w:t>superwizora (</w:t>
      </w:r>
      <w:r w:rsidR="00A6306F">
        <w:rPr>
          <w:rFonts w:eastAsia="Calibri" w:cstheme="minorHAnsi"/>
          <w:b/>
          <w:iCs/>
          <w:color w:val="000000" w:themeColor="text1"/>
        </w:rPr>
        <w:t>trenera</w:t>
      </w:r>
      <w:r>
        <w:rPr>
          <w:rFonts w:eastAsia="Calibri" w:cstheme="minorHAnsi"/>
          <w:b/>
          <w:iCs/>
          <w:color w:val="000000" w:themeColor="text1"/>
        </w:rPr>
        <w:t>)</w:t>
      </w:r>
      <w:r w:rsidR="00D92769" w:rsidRPr="007C6153">
        <w:rPr>
          <w:rFonts w:eastAsia="Calibri" w:cstheme="minorHAnsi"/>
          <w:b/>
          <w:iCs/>
          <w:color w:val="000000" w:themeColor="text1"/>
        </w:rPr>
        <w:t>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0D4043" w:rsidRPr="00547461" w14:paraId="527EC47C" w14:textId="77777777" w:rsidTr="002B6914">
        <w:trPr>
          <w:trHeight w:val="523"/>
        </w:trPr>
        <w:tc>
          <w:tcPr>
            <w:tcW w:w="384" w:type="dxa"/>
            <w:vMerge w:val="restart"/>
          </w:tcPr>
          <w:p w14:paraId="6EADD468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10" w:type="dxa"/>
            <w:shd w:val="clear" w:color="auto" w:fill="auto"/>
          </w:tcPr>
          <w:p w14:paraId="1DBA7CB0" w14:textId="7D8F1AEF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Imię i nazwisko </w:t>
            </w:r>
            <w:r w:rsidR="007D4CAD">
              <w:rPr>
                <w:rFonts w:eastAsia="Calibri" w:cstheme="minorHAnsi"/>
                <w:color w:val="000000" w:themeColor="text1"/>
                <w:sz w:val="20"/>
                <w:szCs w:val="20"/>
              </w:rPr>
              <w:t>superwizora (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trenera</w:t>
            </w:r>
            <w:r w:rsidR="007D4CAD">
              <w:rPr>
                <w:rFonts w:eastAsia="Calibr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164E3CCA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03635577" w14:textId="77777777" w:rsidTr="002B6914">
        <w:trPr>
          <w:trHeight w:val="417"/>
        </w:trPr>
        <w:tc>
          <w:tcPr>
            <w:tcW w:w="384" w:type="dxa"/>
            <w:vMerge/>
          </w:tcPr>
          <w:p w14:paraId="64449E3D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37777828" w14:textId="77777777" w:rsidR="000D4043" w:rsidRPr="006B54B3" w:rsidRDefault="00895C62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5C62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na kierunku (prawo, pedagogika specjalna, pedagogika opiekuńczo-wychowawcza, resocjalizacja, praca socjalna, psychologia, politologia, politologia i nauki społeczne, socjologia, polityka społeczna, nauki o rodzinie);</w:t>
            </w:r>
          </w:p>
        </w:tc>
        <w:tc>
          <w:tcPr>
            <w:tcW w:w="4678" w:type="dxa"/>
            <w:shd w:val="clear" w:color="auto" w:fill="auto"/>
          </w:tcPr>
          <w:p w14:paraId="09F98322" w14:textId="13D712F1" w:rsidR="006B54B3" w:rsidRDefault="006B54B3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  <w:r w:rsidR="00895C6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CFE50E9" w14:textId="458CFA13" w:rsidR="00895C62" w:rsidRPr="006B54B3" w:rsidRDefault="00895C62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Jakie : </w:t>
            </w:r>
          </w:p>
          <w:p w14:paraId="7D4962E1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547461" w14:paraId="5D43054D" w14:textId="77777777" w:rsidTr="002B6914">
        <w:trPr>
          <w:trHeight w:val="417"/>
        </w:trPr>
        <w:tc>
          <w:tcPr>
            <w:tcW w:w="384" w:type="dxa"/>
            <w:vMerge/>
          </w:tcPr>
          <w:p w14:paraId="6CBD796E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3BE85AD6" w14:textId="24B03842" w:rsidR="00EB5D80" w:rsidRPr="00895C62" w:rsidRDefault="00EB5D80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uzupełnione studiami podyplomowymi w zakresie psychologii, organizacji pomocy społecznej, pedagogiki, pedagogiki opiekuńczo – wychowawczej, pedagogiki specjalnej lub resocjalizacji;</w:t>
            </w:r>
          </w:p>
        </w:tc>
        <w:tc>
          <w:tcPr>
            <w:tcW w:w="4678" w:type="dxa"/>
            <w:shd w:val="clear" w:color="auto" w:fill="auto"/>
          </w:tcPr>
          <w:p w14:paraId="5AD3DB1A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TAK*/NIE* </w:t>
            </w:r>
          </w:p>
          <w:p w14:paraId="5BF1908B" w14:textId="0C896B6F" w:rsidR="00EB5D80" w:rsidRPr="006B54B3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Jakie :</w:t>
            </w:r>
          </w:p>
        </w:tc>
      </w:tr>
      <w:tr w:rsidR="000D4043" w:rsidRPr="00547461" w14:paraId="7AEAA5DA" w14:textId="77777777" w:rsidTr="002B6914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4C54AA9E" w14:textId="1B14859B" w:rsidR="000D4043" w:rsidRPr="006B54B3" w:rsidRDefault="007D4CAD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s</w:t>
            </w:r>
            <w:r w:rsid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uperwizor (t</w:t>
            </w:r>
            <w:r w:rsidR="000D4043"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rener</w:t>
            </w:r>
            <w:r w:rsid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)</w:t>
            </w:r>
            <w:r w:rsidR="000D4043"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5D80">
              <w:rPr>
                <w:rFonts w:cstheme="minorHAnsi"/>
                <w:sz w:val="20"/>
                <w:szCs w:val="20"/>
              </w:rPr>
              <w:t>w okresie ostatnich 2</w:t>
            </w:r>
            <w:r w:rsidR="003E74A9" w:rsidRPr="006B54B3">
              <w:rPr>
                <w:rFonts w:cstheme="minorHAnsi"/>
                <w:sz w:val="20"/>
                <w:szCs w:val="20"/>
              </w:rPr>
              <w:t xml:space="preserve"> lat, licząc od terminu składania ofert, zrealizował faktycznie </w:t>
            </w:r>
            <w:r w:rsidR="00EB5D80">
              <w:rPr>
                <w:rFonts w:cstheme="minorHAnsi"/>
                <w:sz w:val="20"/>
                <w:szCs w:val="20"/>
              </w:rPr>
              <w:t>co najmniej 4</w:t>
            </w:r>
            <w:r w:rsidR="006B54B3">
              <w:rPr>
                <w:rFonts w:cstheme="minorHAnsi"/>
                <w:sz w:val="20"/>
                <w:szCs w:val="20"/>
              </w:rPr>
              <w:t xml:space="preserve">0 godzin </w:t>
            </w:r>
            <w:r w:rsidR="00EB5D80">
              <w:rPr>
                <w:rFonts w:cstheme="minorHAnsi"/>
                <w:sz w:val="20"/>
                <w:szCs w:val="20"/>
              </w:rPr>
              <w:t xml:space="preserve">dydaktycznych </w:t>
            </w:r>
            <w:proofErr w:type="spellStart"/>
            <w:r w:rsidR="00EB5D80">
              <w:rPr>
                <w:rFonts w:cstheme="minorHAnsi"/>
                <w:sz w:val="20"/>
                <w:szCs w:val="20"/>
              </w:rPr>
              <w:t>superwizji</w:t>
            </w:r>
            <w:proofErr w:type="spellEnd"/>
            <w:r w:rsidR="00EB5D80">
              <w:rPr>
                <w:rFonts w:cstheme="minorHAnsi"/>
                <w:sz w:val="20"/>
                <w:szCs w:val="20"/>
              </w:rPr>
              <w:t xml:space="preserve"> z zakresu tematycznego z którego został wskazany do wykonania zamówienia </w:t>
            </w:r>
            <w:r w:rsidR="003E74A9" w:rsidRPr="006B54B3">
              <w:rPr>
                <w:rFonts w:cstheme="minorHAnsi"/>
                <w:sz w:val="20"/>
                <w:szCs w:val="20"/>
              </w:rPr>
              <w:t>(1 godzina dydaktyczna = 45 minut</w:t>
            </w:r>
            <w:r w:rsidR="00114D2C" w:rsidRPr="006B54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67225633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2B51C476" w14:textId="3D4CEFF5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547461" w14:paraId="79C5E148" w14:textId="77777777" w:rsidTr="006B54B3">
        <w:trPr>
          <w:trHeight w:val="295"/>
        </w:trPr>
        <w:tc>
          <w:tcPr>
            <w:tcW w:w="384" w:type="dxa"/>
            <w:vMerge/>
          </w:tcPr>
          <w:p w14:paraId="07869D15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5244EFAA" w14:textId="6D6F75DB" w:rsidR="00EB5D80" w:rsidRPr="00EB5D80" w:rsidRDefault="00EB5D80" w:rsidP="006507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5D80">
              <w:rPr>
                <w:rFonts w:cstheme="minorHAnsi"/>
                <w:sz w:val="20"/>
                <w:szCs w:val="20"/>
              </w:rPr>
              <w:t xml:space="preserve">posiada uprawnienia superwizora zgodnie z właściwością zawodową osób </w:t>
            </w:r>
            <w:proofErr w:type="spellStart"/>
            <w:r w:rsidRPr="00EB5D80">
              <w:rPr>
                <w:rFonts w:cstheme="minorHAnsi"/>
                <w:sz w:val="20"/>
                <w:szCs w:val="20"/>
              </w:rPr>
              <w:t>superwizowanych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CAF94A3" w14:textId="77777777" w:rsid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76E62114" w14:textId="77777777" w:rsid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Jakie :</w:t>
            </w:r>
          </w:p>
          <w:p w14:paraId="39AB4013" w14:textId="77777777" w:rsidR="00EB5D80" w:rsidRPr="006B54B3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63AAD9BC" w14:textId="77777777" w:rsidTr="006B54B3">
        <w:trPr>
          <w:trHeight w:val="295"/>
        </w:trPr>
        <w:tc>
          <w:tcPr>
            <w:tcW w:w="384" w:type="dxa"/>
            <w:vMerge/>
          </w:tcPr>
          <w:p w14:paraId="7B44FD9E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20C28FC9" w14:textId="7D8518C5" w:rsidR="000D4043" w:rsidRPr="00EB5D80" w:rsidRDefault="00EB5D80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posiada </w:t>
            </w:r>
            <w:r w:rsidRPr="00EB5D80">
              <w:rPr>
                <w:rFonts w:cstheme="minorHAnsi"/>
                <w:sz w:val="20"/>
                <w:szCs w:val="20"/>
              </w:rPr>
              <w:t>certyfikat superwizora pracy socjalnej, o którym ,mowa w art. 121a ust. 3 ustawy z dnia 12 marca 2004 r. o pomocy społecznej;</w:t>
            </w:r>
          </w:p>
        </w:tc>
        <w:tc>
          <w:tcPr>
            <w:tcW w:w="4678" w:type="dxa"/>
            <w:shd w:val="clear" w:color="auto" w:fill="auto"/>
          </w:tcPr>
          <w:p w14:paraId="38CA6526" w14:textId="77777777" w:rsidR="00EB5D80" w:rsidRPr="006B54B3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6312CF62" w14:textId="77777777" w:rsidR="000D4043" w:rsidRPr="006B54B3" w:rsidRDefault="000D4043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547461" w14:paraId="1AC6C230" w14:textId="77777777" w:rsidTr="006B54B3">
        <w:trPr>
          <w:trHeight w:val="295"/>
        </w:trPr>
        <w:tc>
          <w:tcPr>
            <w:tcW w:w="384" w:type="dxa"/>
          </w:tcPr>
          <w:p w14:paraId="16DB71E3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BACC653" w14:textId="2C360B69" w:rsidR="00EB5D80" w:rsidRPr="006B54B3" w:rsidRDefault="00EB5D80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78" w:type="dxa"/>
            <w:shd w:val="clear" w:color="auto" w:fill="auto"/>
          </w:tcPr>
          <w:p w14:paraId="2E4150D5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4274E69" w14:textId="6E574D20" w:rsidR="00EB5D80" w:rsidRDefault="002411C0" w:rsidP="002B6914">
      <w:pPr>
        <w:spacing w:after="120" w:line="276" w:lineRule="auto"/>
        <w:rPr>
          <w:rFonts w:eastAsia="Calibri" w:cstheme="minorHAnsi"/>
          <w:color w:val="000000" w:themeColor="text1"/>
          <w:sz w:val="16"/>
          <w:szCs w:val="16"/>
        </w:rPr>
      </w:pPr>
      <w:bookmarkStart w:id="0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2B6914">
        <w:rPr>
          <w:rFonts w:eastAsia="Calibri" w:cstheme="minorHAnsi"/>
          <w:color w:val="000000" w:themeColor="text1"/>
          <w:sz w:val="16"/>
          <w:szCs w:val="16"/>
        </w:rPr>
        <w:t>niewłaściwe skreślić</w:t>
      </w:r>
      <w:bookmarkEnd w:id="0"/>
    </w:p>
    <w:p w14:paraId="2636BC70" w14:textId="77777777" w:rsidR="00EB5D80" w:rsidRDefault="00EB5D80">
      <w:pPr>
        <w:rPr>
          <w:rFonts w:eastAsia="Calibri" w:cstheme="minorHAnsi"/>
          <w:color w:val="000000" w:themeColor="text1"/>
          <w:sz w:val="16"/>
          <w:szCs w:val="16"/>
        </w:rPr>
      </w:pPr>
      <w:r>
        <w:rPr>
          <w:rFonts w:eastAsia="Calibri" w:cstheme="minorHAnsi"/>
          <w:color w:val="000000" w:themeColor="text1"/>
          <w:sz w:val="16"/>
          <w:szCs w:val="16"/>
        </w:rPr>
        <w:br w:type="page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EB5D80" w:rsidRPr="00EB5D80" w14:paraId="610C8B2F" w14:textId="77777777" w:rsidTr="000F4BF1">
        <w:trPr>
          <w:trHeight w:val="523"/>
        </w:trPr>
        <w:tc>
          <w:tcPr>
            <w:tcW w:w="384" w:type="dxa"/>
            <w:vMerge w:val="restart"/>
          </w:tcPr>
          <w:p w14:paraId="7BE82B9D" w14:textId="57550778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14:paraId="14DE300E" w14:textId="47EDE65D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Imię i nazwisko </w:t>
            </w:r>
            <w:r w:rsidR="007D4CAD">
              <w:rPr>
                <w:rFonts w:eastAsia="Calibri" w:cstheme="minorHAnsi"/>
                <w:color w:val="000000" w:themeColor="text1"/>
                <w:sz w:val="20"/>
                <w:szCs w:val="20"/>
              </w:rPr>
              <w:t>superwizora (</w:t>
            </w: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trenera</w:t>
            </w:r>
            <w:r w:rsidR="007D4CAD">
              <w:rPr>
                <w:rFonts w:eastAsia="Calibr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2AE6530B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EB5D80" w14:paraId="39E23A26" w14:textId="77777777" w:rsidTr="000F4BF1">
        <w:trPr>
          <w:trHeight w:val="417"/>
        </w:trPr>
        <w:tc>
          <w:tcPr>
            <w:tcW w:w="384" w:type="dxa"/>
            <w:vMerge/>
          </w:tcPr>
          <w:p w14:paraId="39448123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141AE73F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na kierunku (prawo, pedagogika specjalna, pedagogika opiekuńczo-wychowawcza, resocjalizacja, praca socjalna, psychologia, politologia, politologia i nauki społeczne, socjologia, polityka społeczna, nauki o rodzinie);</w:t>
            </w:r>
          </w:p>
        </w:tc>
        <w:tc>
          <w:tcPr>
            <w:tcW w:w="4678" w:type="dxa"/>
            <w:shd w:val="clear" w:color="auto" w:fill="auto"/>
          </w:tcPr>
          <w:p w14:paraId="672612F5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TAK*/NIE* </w:t>
            </w:r>
          </w:p>
          <w:p w14:paraId="3AB22E40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Jakie : </w:t>
            </w:r>
          </w:p>
          <w:p w14:paraId="60A520A5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EB5D80" w14:paraId="15B3DC15" w14:textId="77777777" w:rsidTr="000F4BF1">
        <w:trPr>
          <w:trHeight w:val="417"/>
        </w:trPr>
        <w:tc>
          <w:tcPr>
            <w:tcW w:w="384" w:type="dxa"/>
            <w:vMerge/>
          </w:tcPr>
          <w:p w14:paraId="36DDA656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043059C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uzupełnione studiami podyplomowymi w zakresie psychologii, organizacji pomocy społecznej, pedagogiki, pedagogiki opiekuńczo – wychowawczej, pedagogiki specjalnej lub resocjalizacji;</w:t>
            </w:r>
          </w:p>
        </w:tc>
        <w:tc>
          <w:tcPr>
            <w:tcW w:w="4678" w:type="dxa"/>
            <w:shd w:val="clear" w:color="auto" w:fill="auto"/>
          </w:tcPr>
          <w:p w14:paraId="563B1FBE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TAK*/NIE* </w:t>
            </w:r>
          </w:p>
          <w:p w14:paraId="353D8F6B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Jakie :</w:t>
            </w:r>
          </w:p>
        </w:tc>
      </w:tr>
      <w:tr w:rsidR="00EB5D80" w:rsidRPr="00EB5D80" w14:paraId="0772AD8C" w14:textId="77777777" w:rsidTr="000F4BF1">
        <w:trPr>
          <w:trHeight w:val="842"/>
        </w:trPr>
        <w:tc>
          <w:tcPr>
            <w:tcW w:w="384" w:type="dxa"/>
            <w:vMerge/>
          </w:tcPr>
          <w:p w14:paraId="300ECDCC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42F9DF7B" w14:textId="6E069FEE" w:rsidR="00EB5D80" w:rsidRPr="00EB5D80" w:rsidRDefault="007D4CAD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s</w:t>
            </w:r>
            <w:r w:rsidR="00EB5D80"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uperwizor (trener) </w:t>
            </w:r>
            <w:r w:rsidR="00EB5D80" w:rsidRPr="00EB5D80">
              <w:rPr>
                <w:rFonts w:cstheme="minorHAnsi"/>
                <w:sz w:val="20"/>
                <w:szCs w:val="20"/>
              </w:rPr>
              <w:t xml:space="preserve">w okresie ostatnich 2 lat, licząc od terminu składania ofert, zrealizował faktycznie co najmniej 40 godzin dydaktycznych </w:t>
            </w:r>
            <w:proofErr w:type="spellStart"/>
            <w:r w:rsidR="00EB5D80" w:rsidRPr="00EB5D80">
              <w:rPr>
                <w:rFonts w:cstheme="minorHAnsi"/>
                <w:sz w:val="20"/>
                <w:szCs w:val="20"/>
              </w:rPr>
              <w:t>superwizji</w:t>
            </w:r>
            <w:proofErr w:type="spellEnd"/>
            <w:r w:rsidR="00EB5D80" w:rsidRPr="00EB5D80">
              <w:rPr>
                <w:rFonts w:cstheme="minorHAnsi"/>
                <w:sz w:val="20"/>
                <w:szCs w:val="20"/>
              </w:rPr>
              <w:t xml:space="preserve"> z zakresu tematycznego z którego został wskazany do wykonania zamówienia (1 godzina dydaktyczna = 45 minut)</w:t>
            </w:r>
          </w:p>
        </w:tc>
        <w:tc>
          <w:tcPr>
            <w:tcW w:w="4678" w:type="dxa"/>
            <w:shd w:val="clear" w:color="auto" w:fill="auto"/>
          </w:tcPr>
          <w:p w14:paraId="06FF3965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084984A7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EB5D80" w14:paraId="301718C6" w14:textId="77777777" w:rsidTr="000F4BF1">
        <w:trPr>
          <w:trHeight w:val="295"/>
        </w:trPr>
        <w:tc>
          <w:tcPr>
            <w:tcW w:w="384" w:type="dxa"/>
            <w:vMerge/>
          </w:tcPr>
          <w:p w14:paraId="55789426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0DD849CD" w14:textId="77777777" w:rsidR="00EB5D80" w:rsidRPr="00EB5D80" w:rsidRDefault="00EB5D80" w:rsidP="00EB5D8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5D80">
              <w:rPr>
                <w:rFonts w:cstheme="minorHAnsi"/>
                <w:sz w:val="20"/>
                <w:szCs w:val="20"/>
              </w:rPr>
              <w:t xml:space="preserve">posiada uprawnienia superwizora zgodnie z właściwością zawodową osób </w:t>
            </w:r>
            <w:proofErr w:type="spellStart"/>
            <w:r w:rsidRPr="00EB5D80">
              <w:rPr>
                <w:rFonts w:cstheme="minorHAnsi"/>
                <w:sz w:val="20"/>
                <w:szCs w:val="20"/>
              </w:rPr>
              <w:t>superwizowanych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3D9408B3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731EA2F3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Jakie :</w:t>
            </w:r>
          </w:p>
          <w:p w14:paraId="795E4201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EB5D80" w14:paraId="7110CC4B" w14:textId="77777777" w:rsidTr="000F4BF1">
        <w:trPr>
          <w:trHeight w:val="295"/>
        </w:trPr>
        <w:tc>
          <w:tcPr>
            <w:tcW w:w="384" w:type="dxa"/>
            <w:vMerge/>
          </w:tcPr>
          <w:p w14:paraId="011E39E0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F9F06F6" w14:textId="77777777" w:rsidR="00EB5D80" w:rsidRPr="00EB5D80" w:rsidRDefault="00EB5D80" w:rsidP="00EB5D8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cstheme="minorHAnsi"/>
                <w:sz w:val="20"/>
                <w:szCs w:val="20"/>
              </w:rPr>
              <w:t>posiada certyfikat superwizora pracy socjalnej, o którym ,mowa w art. 121a ust. 3 ustawy z dnia 12 marca 2004 r. o pomocy społecznej;</w:t>
            </w:r>
          </w:p>
        </w:tc>
        <w:tc>
          <w:tcPr>
            <w:tcW w:w="4678" w:type="dxa"/>
            <w:shd w:val="clear" w:color="auto" w:fill="auto"/>
          </w:tcPr>
          <w:p w14:paraId="12DAFB3D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75E51984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EB5D80" w:rsidRPr="00EB5D80" w14:paraId="5295B4C6" w14:textId="77777777" w:rsidTr="000F4BF1">
        <w:trPr>
          <w:trHeight w:val="295"/>
        </w:trPr>
        <w:tc>
          <w:tcPr>
            <w:tcW w:w="384" w:type="dxa"/>
          </w:tcPr>
          <w:p w14:paraId="2C7A5674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6C5367B2" w14:textId="77777777" w:rsidR="00EB5D80" w:rsidRPr="00EB5D80" w:rsidRDefault="00EB5D80" w:rsidP="00EB5D8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678" w:type="dxa"/>
            <w:shd w:val="clear" w:color="auto" w:fill="auto"/>
          </w:tcPr>
          <w:p w14:paraId="56BE0369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EBA0474" w14:textId="2ACCBBB6" w:rsidR="00EB5D80" w:rsidRDefault="002B6914" w:rsidP="002B6914">
      <w:pPr>
        <w:spacing w:after="700" w:line="276" w:lineRule="auto"/>
        <w:rPr>
          <w:rFonts w:eastAsia="Calibri" w:cstheme="minorHAnsi"/>
          <w:bCs/>
          <w:color w:val="000000" w:themeColor="text1"/>
          <w:sz w:val="16"/>
          <w:szCs w:val="16"/>
        </w:rPr>
      </w:pPr>
      <w:r w:rsidRPr="002B6914">
        <w:rPr>
          <w:rFonts w:eastAsia="Calibri" w:cstheme="minorHAnsi"/>
          <w:bCs/>
          <w:color w:val="000000" w:themeColor="text1"/>
          <w:sz w:val="16"/>
          <w:szCs w:val="16"/>
        </w:rPr>
        <w:t>* niewłaściwe skreślić</w:t>
      </w:r>
    </w:p>
    <w:p w14:paraId="56B2D821" w14:textId="12179776" w:rsidR="006B1EBA" w:rsidRDefault="002411C0" w:rsidP="005C4F5D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1" w:name="_GoBack"/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bookmarkEnd w:id="1"/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</w:p>
    <w:sectPr w:rsidR="006B1EBA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5B21" w14:textId="77777777" w:rsidR="00EB433E" w:rsidRDefault="00EB433E" w:rsidP="002411C0">
      <w:pPr>
        <w:spacing w:after="0" w:line="240" w:lineRule="auto"/>
      </w:pPr>
      <w:r>
        <w:separator/>
      </w:r>
    </w:p>
  </w:endnote>
  <w:endnote w:type="continuationSeparator" w:id="0">
    <w:p w14:paraId="4BFCE8DF" w14:textId="77777777" w:rsidR="00EB433E" w:rsidRDefault="00EB433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85FC5E4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C4F5D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A4B4" w14:textId="095CBC0D" w:rsidR="005E5BA1" w:rsidRPr="002B6914" w:rsidRDefault="005E5BA1" w:rsidP="002B6914">
    <w:pPr>
      <w:pStyle w:val="Stopka"/>
      <w:spacing w:after="100" w:afterAutospacing="1"/>
      <w:jc w:val="center"/>
      <w:rPr>
        <w:rFonts w:eastAsia="Times New Roman" w:cs="Calibri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79E6" w14:textId="77777777" w:rsidR="00EB433E" w:rsidRDefault="00EB433E" w:rsidP="002411C0">
      <w:pPr>
        <w:spacing w:after="0" w:line="240" w:lineRule="auto"/>
      </w:pPr>
      <w:r>
        <w:separator/>
      </w:r>
    </w:p>
  </w:footnote>
  <w:footnote w:type="continuationSeparator" w:id="0">
    <w:p w14:paraId="2800FEEE" w14:textId="77777777" w:rsidR="00EB433E" w:rsidRDefault="00EB433E" w:rsidP="002411C0">
      <w:pPr>
        <w:spacing w:after="0" w:line="240" w:lineRule="auto"/>
      </w:pPr>
      <w:r>
        <w:continuationSeparator/>
      </w:r>
    </w:p>
  </w:footnote>
  <w:footnote w:id="1">
    <w:p w14:paraId="306086AC" w14:textId="77777777" w:rsidR="00EB5D80" w:rsidRPr="002B6914" w:rsidRDefault="00EB5D80" w:rsidP="00EB5D80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544503C5" w14:textId="77777777" w:rsidR="00EB5D80" w:rsidRPr="002B6914" w:rsidRDefault="00EB5D80" w:rsidP="00EB5D80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3EE" w14:textId="6B9553D9" w:rsidR="002B6914" w:rsidRDefault="002B6914">
    <w:pPr>
      <w:pStyle w:val="Nagwek"/>
    </w:pPr>
    <w:r w:rsidRPr="00865E39">
      <w:rPr>
        <w:rFonts w:cs="Calibri"/>
        <w:noProof/>
        <w:spacing w:val="2"/>
        <w:sz w:val="26"/>
        <w:szCs w:val="26"/>
        <w:lang w:eastAsia="pl-PL"/>
      </w:rPr>
      <w:drawing>
        <wp:inline distT="0" distB="0" distL="0" distR="0" wp14:anchorId="5ABEA870" wp14:editId="004F64FE">
          <wp:extent cx="5760720" cy="739775"/>
          <wp:effectExtent l="0" t="0" r="0" b="0"/>
          <wp:docPr id="7" name="Obraz 7" descr="Jubileuszowy MCPS, 25 lat Mazowsze " title="Logotyp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913EC"/>
    <w:rsid w:val="000B1EB9"/>
    <w:rsid w:val="000B5F03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6914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57212"/>
    <w:rsid w:val="004A0622"/>
    <w:rsid w:val="004B019D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C4F5D"/>
    <w:rsid w:val="005E5BA1"/>
    <w:rsid w:val="006010A8"/>
    <w:rsid w:val="00604C44"/>
    <w:rsid w:val="00613A0C"/>
    <w:rsid w:val="00647C32"/>
    <w:rsid w:val="00650702"/>
    <w:rsid w:val="0065402A"/>
    <w:rsid w:val="00665A26"/>
    <w:rsid w:val="006A6EA5"/>
    <w:rsid w:val="006B1C39"/>
    <w:rsid w:val="006B1EBA"/>
    <w:rsid w:val="006B54B3"/>
    <w:rsid w:val="006E1762"/>
    <w:rsid w:val="00700DBD"/>
    <w:rsid w:val="0070779F"/>
    <w:rsid w:val="00743DEC"/>
    <w:rsid w:val="00760AEF"/>
    <w:rsid w:val="0076458E"/>
    <w:rsid w:val="00775409"/>
    <w:rsid w:val="0078733C"/>
    <w:rsid w:val="007B2CFC"/>
    <w:rsid w:val="007B6A3F"/>
    <w:rsid w:val="007C0D64"/>
    <w:rsid w:val="007C6153"/>
    <w:rsid w:val="007D4CAD"/>
    <w:rsid w:val="007D70DB"/>
    <w:rsid w:val="00817849"/>
    <w:rsid w:val="00847DE4"/>
    <w:rsid w:val="0086537E"/>
    <w:rsid w:val="008871EB"/>
    <w:rsid w:val="00895C62"/>
    <w:rsid w:val="008E3071"/>
    <w:rsid w:val="008F03B2"/>
    <w:rsid w:val="009109CF"/>
    <w:rsid w:val="00924B39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A04AFD"/>
    <w:rsid w:val="00A2140B"/>
    <w:rsid w:val="00A36212"/>
    <w:rsid w:val="00A5580A"/>
    <w:rsid w:val="00A62946"/>
    <w:rsid w:val="00A6306F"/>
    <w:rsid w:val="00A90161"/>
    <w:rsid w:val="00A94986"/>
    <w:rsid w:val="00AE4DAE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A26F9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B433E"/>
    <w:rsid w:val="00EB5D80"/>
    <w:rsid w:val="00EC7ABF"/>
    <w:rsid w:val="00EF77E4"/>
    <w:rsid w:val="00F107E7"/>
    <w:rsid w:val="00F1490B"/>
    <w:rsid w:val="00F30312"/>
    <w:rsid w:val="00F34232"/>
    <w:rsid w:val="00F600A6"/>
    <w:rsid w:val="00F61487"/>
    <w:rsid w:val="00F776C8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2E7B-26A2-4624-BCA0-D2F2E0E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15</cp:revision>
  <dcterms:created xsi:type="dcterms:W3CDTF">2023-02-28T08:56:00Z</dcterms:created>
  <dcterms:modified xsi:type="dcterms:W3CDTF">2024-04-23T11:47:00Z</dcterms:modified>
</cp:coreProperties>
</file>