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Calibri" w:cstheme="minorHAnsi"/>
          <w:b/>
          <w:u w:val="single"/>
        </w:rPr>
      </w:pPr>
      <w:r>
        <w:rPr>
          <w:rFonts w:cs="Calibri" w:cstheme="minorHAnsi"/>
          <w:b/>
          <w:u w:val="single"/>
        </w:rPr>
        <w:t>Komputer stacjonarny 1 szt.:</w:t>
      </w:r>
    </w:p>
    <w:p>
      <w:pPr>
        <w:pStyle w:val="Normal"/>
        <w:rPr>
          <w:rFonts w:cs="Calibri" w:cstheme="minorHAnsi"/>
          <w:color w:val="1A1A1A"/>
          <w:shd w:fill="EBEBEB" w:val="clear"/>
        </w:rPr>
      </w:pPr>
      <w:r>
        <w:rPr>
          <w:rFonts w:cs="Calibri" w:cstheme="minorHAnsi"/>
        </w:rPr>
        <w:t>Procesor: min Intel Core i7 (</w:t>
      </w:r>
      <w:r>
        <w:rPr/>
        <w:t xml:space="preserve">min </w:t>
      </w:r>
      <w:r>
        <w:rPr>
          <w:color w:val="000000" w:themeColor="text1"/>
        </w:rPr>
        <w:t xml:space="preserve">31000 </w:t>
      </w:r>
      <w:r>
        <w:rPr/>
        <w:t>CPU Mark)</w:t>
      </w:r>
    </w:p>
    <w:p>
      <w:pPr>
        <w:pStyle w:val="Normal"/>
        <w:spacing w:lineRule="auto" w:line="360" w:before="0" w:after="0"/>
        <w:rPr>
          <w:rFonts w:cs="Calibri" w:cstheme="minorHAnsi"/>
        </w:rPr>
      </w:pPr>
      <w:r>
        <w:rPr>
          <w:rFonts w:cs="Calibri" w:cstheme="minorHAnsi"/>
        </w:rPr>
        <w:t>Ilość rdzeni:</w:t>
        <w:tab/>
        <w:t>12-rdzeniowy</w:t>
      </w:r>
    </w:p>
    <w:p>
      <w:pPr>
        <w:pStyle w:val="Normal"/>
        <w:spacing w:lineRule="auto" w:line="360" w:before="0" w:after="0"/>
        <w:rPr>
          <w:rFonts w:cs="Calibri" w:cstheme="minorHAnsi"/>
        </w:rPr>
      </w:pPr>
      <w:r>
        <w:rPr>
          <w:rFonts w:cs="Calibri" w:cstheme="minorHAnsi"/>
        </w:rPr>
        <w:t>Ilość procesorów:</w:t>
        <w:tab/>
        <w:t>1</w:t>
      </w:r>
    </w:p>
    <w:p>
      <w:pPr>
        <w:pStyle w:val="Normal"/>
        <w:spacing w:lineRule="auto" w:line="360" w:before="0" w:after="0"/>
        <w:rPr>
          <w:rFonts w:cs="Calibri" w:cstheme="minorHAnsi"/>
        </w:rPr>
      </w:pPr>
      <w:r>
        <w:rPr>
          <w:rFonts w:cs="Calibri" w:cstheme="minorHAnsi"/>
        </w:rPr>
        <w:t>Max ilość procesorów:</w:t>
        <w:tab/>
        <w:t>1</w:t>
      </w:r>
    </w:p>
    <w:p>
      <w:pPr>
        <w:pStyle w:val="Normal"/>
        <w:spacing w:lineRule="auto" w:line="360" w:before="0" w:after="0"/>
        <w:rPr>
          <w:rFonts w:cs="Calibri" w:cstheme="minorHAnsi"/>
        </w:rPr>
      </w:pPr>
      <w:r>
        <w:rPr>
          <w:rFonts w:cs="Calibri" w:cstheme="minorHAnsi"/>
        </w:rPr>
        <w:t>Główne cechy procesora:</w:t>
        <w:tab/>
        <w:t>Intel Turbo Boost Max 3.0</w:t>
      </w:r>
    </w:p>
    <w:p>
      <w:pPr>
        <w:pStyle w:val="Normal"/>
        <w:spacing w:lineRule="auto" w:line="360" w:before="0" w:after="0"/>
        <w:rPr>
          <w:rFonts w:cs="Calibri" w:cstheme="minorHAnsi"/>
        </w:rPr>
      </w:pPr>
      <w:r>
        <w:rPr>
          <w:rFonts w:cs="Calibri" w:cstheme="minorHAnsi"/>
        </w:rPr>
        <w:t>Typ chipsetu:</w:t>
        <w:tab/>
        <w:t>Intel B660</w:t>
      </w:r>
    </w:p>
    <w:p>
      <w:pPr>
        <w:pStyle w:val="Normal"/>
        <w:spacing w:lineRule="auto" w:line="360" w:before="0" w:after="0"/>
        <w:rPr>
          <w:rFonts w:cs="Calibri" w:cstheme="minorHAnsi"/>
        </w:rPr>
      </w:pPr>
      <w:r>
        <w:rPr>
          <w:rFonts w:cs="Calibri" w:cstheme="minorHAnsi"/>
        </w:rPr>
        <w:t>Pamięć podręczna</w:t>
      </w:r>
    </w:p>
    <w:p>
      <w:pPr>
        <w:pStyle w:val="Normal"/>
        <w:spacing w:lineRule="auto" w:line="360" w:before="0" w:after="0"/>
        <w:rPr>
          <w:rFonts w:cs="Calibri" w:cstheme="minorHAnsi"/>
        </w:rPr>
      </w:pPr>
      <w:r>
        <w:rPr>
          <w:rFonts w:cs="Calibri" w:cstheme="minorHAnsi"/>
        </w:rPr>
        <w:t>Rozmiar po Instalacji:</w:t>
        <w:tab/>
        <w:t>25 MB</w:t>
      </w:r>
    </w:p>
    <w:p>
      <w:pPr>
        <w:pStyle w:val="Normal"/>
        <w:spacing w:lineRule="auto" w:line="360" w:before="0" w:after="0"/>
        <w:rPr>
          <w:rFonts w:cs="Calibri" w:cstheme="minorHAnsi"/>
        </w:rPr>
      </w:pPr>
      <w:r>
        <w:rPr>
          <w:rFonts w:cs="Calibri" w:cstheme="minorHAnsi"/>
        </w:rPr>
        <w:t>Pamięć podręczna na procesor:</w:t>
        <w:tab/>
        <w:t>25 MB</w:t>
        <w:br/>
        <w:t>RAM</w:t>
      </w:r>
    </w:p>
    <w:p>
      <w:pPr>
        <w:pStyle w:val="Normal"/>
        <w:spacing w:lineRule="auto" w:line="360" w:before="0" w:after="0"/>
        <w:rPr>
          <w:rFonts w:cs="Calibri" w:cstheme="minorHAnsi"/>
        </w:rPr>
      </w:pPr>
      <w:r>
        <w:rPr>
          <w:rFonts w:cs="Calibri" w:cstheme="minorHAnsi"/>
        </w:rPr>
        <w:t>Zainstalowana:</w:t>
        <w:tab/>
        <w:t>16 GB / 64 GB (maks.)</w:t>
      </w:r>
    </w:p>
    <w:p>
      <w:pPr>
        <w:pStyle w:val="Normal"/>
        <w:spacing w:lineRule="auto" w:line="360" w:before="0" w:after="0"/>
        <w:rPr>
          <w:rFonts w:cs="Calibri" w:cstheme="minorHAnsi"/>
        </w:rPr>
      </w:pPr>
      <w:r>
        <w:rPr>
          <w:rFonts w:cs="Calibri" w:cstheme="minorHAnsi"/>
        </w:rPr>
        <w:t>Technologia:</w:t>
        <w:tab/>
        <w:t>DDR4 SDRAM</w:t>
      </w:r>
    </w:p>
    <w:p>
      <w:pPr>
        <w:pStyle w:val="Normal"/>
        <w:spacing w:lineRule="auto" w:line="360" w:before="0" w:after="0"/>
        <w:rPr>
          <w:rFonts w:cs="Calibri" w:cstheme="minorHAnsi"/>
        </w:rPr>
      </w:pPr>
      <w:r>
        <w:rPr>
          <w:rFonts w:cs="Calibri" w:cstheme="minorHAnsi"/>
        </w:rPr>
        <w:t>Faktyczna Szybkość Pamięci:</w:t>
        <w:tab/>
        <w:t>3200 MHz</w:t>
      </w:r>
    </w:p>
    <w:p>
      <w:pPr>
        <w:pStyle w:val="Normal"/>
        <w:spacing w:lineRule="auto" w:line="360" w:before="0" w:after="0"/>
        <w:rPr>
          <w:rFonts w:cs="Calibri" w:cstheme="minorHAnsi"/>
        </w:rPr>
      </w:pPr>
      <w:r>
        <w:rPr>
          <w:rFonts w:cs="Calibri" w:cstheme="minorHAnsi"/>
        </w:rPr>
        <w:t>Znamionowa Szybkość Pamięci:</w:t>
        <w:tab/>
        <w:t>3200 MHz</w:t>
      </w:r>
    </w:p>
    <w:p>
      <w:pPr>
        <w:pStyle w:val="Normal"/>
        <w:spacing w:lineRule="auto" w:line="360" w:before="0" w:after="0"/>
        <w:rPr>
          <w:rFonts w:cs="Calibri" w:cstheme="minorHAnsi"/>
        </w:rPr>
      </w:pPr>
      <w:r>
        <w:rPr>
          <w:rFonts w:cs="Calibri" w:cstheme="minorHAnsi"/>
        </w:rPr>
        <w:t>Rodzaj obudowy:</w:t>
        <w:tab/>
        <w:t>DIMM 288-pin</w:t>
      </w:r>
    </w:p>
    <w:p>
      <w:pPr>
        <w:pStyle w:val="Normal"/>
        <w:spacing w:lineRule="auto" w:line="360" w:before="0" w:after="0"/>
        <w:rPr>
          <w:rFonts w:cs="Calibri" w:cstheme="minorHAnsi"/>
        </w:rPr>
      </w:pPr>
      <w:r>
        <w:rPr>
          <w:rFonts w:cs="Calibri" w:cstheme="minorHAnsi"/>
        </w:rPr>
        <w:t>Sloty:</w:t>
        <w:tab/>
        <w:t>2 (całkowita) / 1 (pusty)</w:t>
      </w:r>
    </w:p>
    <w:p>
      <w:pPr>
        <w:pStyle w:val="Normal"/>
        <w:spacing w:lineRule="auto" w:line="360" w:before="0" w:after="0"/>
        <w:rPr>
          <w:rFonts w:cs="Calibri" w:cstheme="minorHAnsi"/>
        </w:rPr>
      </w:pPr>
      <w:r>
        <w:rPr>
          <w:rFonts w:cs="Calibri" w:cstheme="minorHAnsi"/>
        </w:rPr>
        <w:t>Cechy konfiguracji:</w:t>
        <w:tab/>
        <w:t>1 x 16 GB</w:t>
      </w:r>
    </w:p>
    <w:p>
      <w:pPr>
        <w:pStyle w:val="Normal"/>
        <w:spacing w:lineRule="auto" w:line="360" w:before="0" w:after="0"/>
        <w:rPr>
          <w:rFonts w:cs="Calibri" w:cstheme="minorHAnsi"/>
        </w:rPr>
      </w:pPr>
      <w:r>
        <w:rPr>
          <w:rFonts w:cs="Calibri" w:cstheme="minorHAnsi"/>
        </w:rPr>
        <w:t xml:space="preserve"> </w:t>
      </w:r>
      <w:r>
        <w:rPr>
          <w:rFonts w:cs="Calibri" w:cstheme="minorHAnsi"/>
        </w:rPr>
        <w:t>Napęd dyskowy</w:t>
      </w:r>
    </w:p>
    <w:p>
      <w:pPr>
        <w:pStyle w:val="Normal"/>
        <w:spacing w:lineRule="auto" w:line="360" w:before="0" w:after="0"/>
        <w:rPr>
          <w:rFonts w:cs="Calibri" w:cstheme="minorHAnsi"/>
        </w:rPr>
      </w:pPr>
      <w:r>
        <w:rPr>
          <w:rFonts w:cs="Calibri" w:cstheme="minorHAnsi"/>
        </w:rPr>
        <w:t>Typ:</w:t>
        <w:tab/>
        <w:t>SSD - M.2</w:t>
      </w:r>
    </w:p>
    <w:p>
      <w:pPr>
        <w:pStyle w:val="Normal"/>
        <w:spacing w:lineRule="auto" w:line="360" w:before="0" w:after="0"/>
        <w:rPr>
          <w:rFonts w:cs="Calibri" w:cstheme="minorHAnsi"/>
        </w:rPr>
      </w:pPr>
      <w:r>
        <w:rPr>
          <w:rFonts w:cs="Calibri" w:cstheme="minorHAnsi"/>
        </w:rPr>
        <w:t>Pojemność:</w:t>
        <w:tab/>
        <w:t>1 x 512 GB</w:t>
      </w:r>
    </w:p>
    <w:p>
      <w:pPr>
        <w:pStyle w:val="Normal"/>
        <w:spacing w:lineRule="auto" w:line="360" w:before="0" w:after="0"/>
        <w:rPr>
          <w:rFonts w:cs="Calibri" w:cstheme="minorHAnsi"/>
        </w:rPr>
      </w:pPr>
      <w:r>
        <w:rPr>
          <w:rFonts w:cs="Calibri" w:cstheme="minorHAnsi"/>
        </w:rPr>
        <w:t>Typ interfejsu:</w:t>
        <w:tab/>
        <w:t>PCI Express</w:t>
      </w:r>
    </w:p>
    <w:p>
      <w:pPr>
        <w:pStyle w:val="Normal"/>
        <w:spacing w:lineRule="auto" w:line="360" w:before="0" w:after="0"/>
        <w:rPr>
          <w:rFonts w:cs="Calibri" w:cstheme="minorHAnsi"/>
        </w:rPr>
      </w:pPr>
      <w:r>
        <w:rPr>
          <w:rFonts w:cs="Calibri" w:cstheme="minorHAnsi"/>
        </w:rPr>
        <w:t>Cechy:</w:t>
        <w:tab/>
        <w:t>NVM Express (NVMe)</w:t>
      </w:r>
    </w:p>
    <w:p>
      <w:pPr>
        <w:pStyle w:val="Normal"/>
        <w:spacing w:lineRule="auto" w:line="360" w:before="0" w:after="0"/>
        <w:rPr>
          <w:rFonts w:cs="Calibri" w:cstheme="minorHAnsi"/>
        </w:rPr>
      </w:pPr>
      <w:r>
        <w:rPr>
          <w:rFonts w:cs="Calibri" w:cstheme="minorHAnsi"/>
        </w:rPr>
        <w:t xml:space="preserve"> </w:t>
      </w:r>
      <w:r>
        <w:rPr>
          <w:rFonts w:cs="Calibri" w:cstheme="minorHAnsi"/>
        </w:rPr>
        <w:t>Kontroler pamięci masowej</w:t>
      </w:r>
    </w:p>
    <w:p>
      <w:pPr>
        <w:pStyle w:val="Normal"/>
        <w:spacing w:lineRule="auto" w:line="360" w:before="0" w:after="0"/>
        <w:rPr>
          <w:rFonts w:cs="Calibri" w:cstheme="minorHAnsi"/>
        </w:rPr>
      </w:pPr>
      <w:r>
        <w:rPr>
          <w:rFonts w:cs="Calibri" w:cstheme="minorHAnsi"/>
        </w:rPr>
        <w:t>Typ:</w:t>
        <w:tab/>
        <w:t>1 x SATA</w:t>
      </w:r>
    </w:p>
    <w:p>
      <w:pPr>
        <w:pStyle w:val="Normal"/>
        <w:spacing w:lineRule="auto" w:line="360" w:before="0" w:after="0"/>
        <w:rPr>
          <w:rFonts w:cs="Calibri" w:cstheme="minorHAnsi"/>
        </w:rPr>
      </w:pPr>
      <w:r>
        <w:rPr>
          <w:rFonts w:cs="Calibri" w:cstheme="minorHAnsi"/>
        </w:rPr>
        <w:t>Napęd optyczny</w:t>
      </w:r>
    </w:p>
    <w:p>
      <w:pPr>
        <w:pStyle w:val="Normal"/>
        <w:spacing w:lineRule="auto" w:line="360" w:before="0" w:after="0"/>
        <w:rPr>
          <w:rFonts w:cs="Calibri" w:cstheme="minorHAnsi"/>
        </w:rPr>
      </w:pPr>
      <w:r>
        <w:rPr>
          <w:rFonts w:cs="Calibri" w:cstheme="minorHAnsi"/>
        </w:rPr>
        <w:t>Typ:</w:t>
        <w:tab/>
        <w:t>Nagrywarka DVD</w:t>
      </w:r>
    </w:p>
    <w:p>
      <w:pPr>
        <w:pStyle w:val="Normal"/>
        <w:spacing w:lineRule="auto" w:line="360" w:before="0" w:after="0"/>
        <w:rPr>
          <w:rFonts w:cs="Calibri" w:cstheme="minorHAnsi"/>
        </w:rPr>
      </w:pPr>
      <w:r>
        <w:rPr>
          <w:rFonts w:cs="Calibri" w:cstheme="minorHAnsi"/>
        </w:rPr>
        <w:t>Czytnik kart</w:t>
      </w:r>
    </w:p>
    <w:p>
      <w:pPr>
        <w:pStyle w:val="Normal"/>
        <w:spacing w:lineRule="auto" w:line="360" w:before="0" w:after="0"/>
        <w:rPr>
          <w:rFonts w:cs="Calibri" w:cstheme="minorHAnsi"/>
        </w:rPr>
      </w:pPr>
      <w:r>
        <w:rPr>
          <w:rFonts w:cs="Calibri" w:cstheme="minorHAnsi"/>
        </w:rPr>
        <w:t>Typ:</w:t>
        <w:tab/>
        <w:t>Czytnik kart</w:t>
      </w:r>
    </w:p>
    <w:p>
      <w:pPr>
        <w:pStyle w:val="Normal"/>
        <w:spacing w:lineRule="auto" w:line="360" w:before="0" w:after="0"/>
        <w:rPr>
          <w:rFonts w:cs="Calibri" w:cstheme="minorHAnsi"/>
        </w:rPr>
      </w:pPr>
      <w:r>
        <w:rPr>
          <w:rFonts w:cs="Calibri" w:cstheme="minorHAnsi"/>
        </w:rPr>
        <w:t>Obsługiwane karty pamięci błyskowej:</w:t>
        <w:tab/>
        <w:t>Karta pamięci SD, karta pamięci SDHC, Karta Pamięci SDXC</w:t>
      </w:r>
    </w:p>
    <w:p>
      <w:pPr>
        <w:pStyle w:val="Normal"/>
        <w:spacing w:lineRule="auto" w:line="360" w:before="0" w:after="0"/>
        <w:rPr>
          <w:rFonts w:cs="Calibri" w:cstheme="minorHAnsi"/>
        </w:rPr>
      </w:pPr>
      <w:r>
        <w:rPr>
          <w:rFonts w:cs="Calibri" w:cstheme="minorHAnsi"/>
        </w:rPr>
        <w:t>Monitor</w:t>
      </w:r>
    </w:p>
    <w:p>
      <w:pPr>
        <w:pStyle w:val="Normal"/>
        <w:spacing w:lineRule="auto" w:line="360" w:before="0" w:after="0"/>
        <w:rPr>
          <w:rFonts w:cs="Calibri" w:cstheme="minorHAnsi"/>
        </w:rPr>
      </w:pPr>
      <w:r>
        <w:rPr>
          <w:rFonts w:cs="Calibri" w:cstheme="minorHAnsi"/>
        </w:rPr>
        <w:t>Sterownik grafiki</w:t>
      </w:r>
    </w:p>
    <w:p>
      <w:pPr>
        <w:pStyle w:val="Normal"/>
        <w:spacing w:lineRule="auto" w:line="360" w:before="0" w:after="0"/>
        <w:rPr>
          <w:rFonts w:cs="Calibri" w:cstheme="minorHAnsi"/>
        </w:rPr>
      </w:pPr>
      <w:r>
        <w:rPr>
          <w:rFonts w:cs="Calibri" w:cstheme="minorHAnsi"/>
        </w:rPr>
        <w:t>Procesor graficzny: Intel UHD Graphics 770 pamięć video współdzielona (UMA)</w:t>
      </w:r>
    </w:p>
    <w:p>
      <w:pPr>
        <w:pStyle w:val="Normal"/>
        <w:spacing w:lineRule="auto" w:line="360" w:before="0" w:after="0"/>
        <w:rPr>
          <w:rFonts w:cs="Calibri" w:cstheme="minorHAnsi"/>
        </w:rPr>
      </w:pPr>
      <w:r>
        <w:rPr>
          <w:rFonts w:cs="Calibri" w:cstheme="minorHAnsi"/>
        </w:rPr>
        <w:t>Interfejsy wideo: HDMI, DisplayPort</w:t>
      </w:r>
    </w:p>
    <w:p>
      <w:pPr>
        <w:pStyle w:val="Normal"/>
        <w:spacing w:lineRule="auto" w:line="360" w:before="0" w:after="0"/>
        <w:rPr>
          <w:rFonts w:cs="Calibri" w:cstheme="minorHAnsi"/>
        </w:rPr>
      </w:pPr>
      <w:r>
        <w:rPr>
          <w:rFonts w:cs="Calibri" w:cstheme="minorHAnsi"/>
        </w:rPr>
        <w:t>Wyjście sygnału audio</w:t>
      </w:r>
    </w:p>
    <w:p>
      <w:pPr>
        <w:pStyle w:val="Normal"/>
        <w:spacing w:lineRule="auto" w:line="360" w:before="0" w:after="0"/>
        <w:rPr>
          <w:rFonts w:cs="Calibri" w:cstheme="minorHAnsi"/>
        </w:rPr>
      </w:pPr>
      <w:r>
        <w:rPr>
          <w:rFonts w:cs="Calibri" w:cstheme="minorHAnsi"/>
        </w:rPr>
        <w:t>Technologia: Optyczna</w:t>
      </w:r>
    </w:p>
    <w:p>
      <w:pPr>
        <w:pStyle w:val="Normal"/>
        <w:spacing w:lineRule="auto" w:line="360" w:before="0" w:after="0"/>
        <w:rPr>
          <w:rFonts w:cs="Calibri" w:cstheme="minorHAnsi"/>
        </w:rPr>
      </w:pPr>
      <w:r>
        <w:rPr>
          <w:rFonts w:cs="Calibri" w:cstheme="minorHAnsi"/>
        </w:rPr>
        <w:t>Interfejs:</w:t>
        <w:tab/>
        <w:br/>
        <w:t>USB</w:t>
      </w:r>
    </w:p>
    <w:p>
      <w:pPr>
        <w:pStyle w:val="Normal"/>
        <w:spacing w:lineRule="auto" w:line="360" w:before="0" w:after="0"/>
        <w:rPr>
          <w:rFonts w:cs="Calibri" w:cstheme="minorHAnsi"/>
        </w:rPr>
      </w:pPr>
      <w:r>
        <w:rPr>
          <w:rFonts w:cs="Calibri" w:cstheme="minorHAnsi"/>
        </w:rPr>
        <w:t>Kontroler ethernet:</w:t>
        <w:tab/>
        <w:t>Realtek RTL8111HSD</w:t>
      </w:r>
    </w:p>
    <w:p>
      <w:pPr>
        <w:pStyle w:val="Normal"/>
        <w:spacing w:lineRule="auto" w:line="360" w:before="0" w:after="0"/>
        <w:rPr>
          <w:rFonts w:cs="Calibri" w:cstheme="minorHAnsi"/>
        </w:rPr>
      </w:pPr>
      <w:r>
        <w:rPr>
          <w:rFonts w:cs="Calibri" w:cstheme="minorHAnsi"/>
        </w:rPr>
        <w:t>Obsługa sieci bezprzewodowej LAN:</w:t>
        <w:tab/>
        <w:t>Tak</w:t>
      </w:r>
    </w:p>
    <w:p>
      <w:pPr>
        <w:pStyle w:val="Normal"/>
        <w:spacing w:lineRule="auto" w:line="360" w:before="0" w:after="0"/>
        <w:rPr>
          <w:rFonts w:cs="Calibri" w:cstheme="minorHAnsi"/>
        </w:rPr>
      </w:pPr>
      <w:r>
        <w:rPr>
          <w:rFonts w:cs="Calibri" w:cstheme="minorHAnsi"/>
        </w:rPr>
        <w:t>Protokół komunkacyjny danych:</w:t>
        <w:tab/>
        <w:t>Ethernet, Fast Ethernet, Gigabit Ethernet, IEEE 802.11b, IEEE 802.11a, IEEE 802.11g, IEEE 802.11n, IEEE 802.11ac, Bluetooth 5.0</w:t>
      </w:r>
    </w:p>
    <w:p>
      <w:pPr>
        <w:pStyle w:val="Normal"/>
        <w:spacing w:lineRule="auto" w:line="360" w:before="0" w:after="0"/>
        <w:rPr>
          <w:rFonts w:cs="Calibri" w:cstheme="minorHAnsi"/>
        </w:rPr>
      </w:pPr>
      <w:r>
        <w:rPr>
          <w:rFonts w:cs="Calibri" w:cstheme="minorHAnsi"/>
        </w:rPr>
        <w:t>Cechy:</w:t>
        <w:tab/>
        <w:t>Pojedynczy strumień (1x1)</w:t>
      </w:r>
    </w:p>
    <w:p>
      <w:pPr>
        <w:pStyle w:val="Normal"/>
        <w:spacing w:lineRule="auto" w:line="360" w:before="0" w:after="0"/>
        <w:rPr>
          <w:rFonts w:cs="Calibri" w:cstheme="minorHAnsi"/>
        </w:rPr>
      </w:pPr>
      <w:r>
        <w:rPr>
          <w:rFonts w:cs="Calibri" w:cstheme="minorHAnsi"/>
        </w:rPr>
        <w:t>Zgodność z normami:</w:t>
        <w:tab/>
        <w:t>IEEE 802.11b, IEEE 802.11a, IEEE 802.11g, IEEE 802.11n, IEEE 802.11ac, Bluetooth 5.0</w:t>
      </w:r>
    </w:p>
    <w:p>
      <w:pPr>
        <w:pStyle w:val="Normal"/>
        <w:spacing w:lineRule="auto" w:line="360" w:before="0" w:after="0"/>
        <w:rPr>
          <w:rFonts w:cs="Calibri" w:cstheme="minorHAnsi"/>
        </w:rPr>
      </w:pPr>
      <w:r>
        <w:rPr>
          <w:rFonts w:cs="Calibri" w:cstheme="minorHAnsi"/>
        </w:rPr>
        <w:t>Rozszerzenie / połączenie</w:t>
      </w:r>
    </w:p>
    <w:p>
      <w:pPr>
        <w:pStyle w:val="Normal"/>
        <w:spacing w:lineRule="auto" w:line="360" w:before="0" w:after="0"/>
        <w:rPr>
          <w:rFonts w:cs="Calibri" w:cstheme="minorHAnsi"/>
        </w:rPr>
      </w:pPr>
      <w:r>
        <w:rPr>
          <w:rFonts w:cs="Calibri" w:cstheme="minorHAnsi"/>
        </w:rPr>
        <w:t>Wnęki:</w:t>
        <w:tab/>
        <w:t>1 (całkowity) / 0 (wolna) x zewnętrzny 5,25" Slim Line</w:t>
      </w:r>
    </w:p>
    <w:p>
      <w:pPr>
        <w:pStyle w:val="Normal"/>
        <w:spacing w:lineRule="auto" w:line="360" w:before="0" w:after="0"/>
        <w:rPr>
          <w:rFonts w:cs="Calibri" w:cstheme="minorHAnsi"/>
        </w:rPr>
      </w:pPr>
      <w:r>
        <w:rPr>
          <w:rFonts w:cs="Calibri" w:cstheme="minorHAnsi"/>
        </w:rPr>
        <w:t>Sloty:</w:t>
        <w:tab/>
        <w:br/>
        <w:t>1 (całkowity) / 0 (wolna) x M.2 Card - 2230/2280 (na SSD)</w:t>
      </w:r>
    </w:p>
    <w:p>
      <w:pPr>
        <w:pStyle w:val="Normal"/>
        <w:spacing w:lineRule="auto" w:line="360" w:before="0" w:after="0"/>
        <w:rPr>
          <w:rFonts w:cs="Calibri" w:cstheme="minorHAnsi"/>
        </w:rPr>
      </w:pPr>
      <w:r>
        <w:rPr>
          <w:rFonts w:cs="Calibri" w:cstheme="minorHAnsi"/>
        </w:rPr>
        <w:t>1 (całkowity) / 0 (wolna) x M.2 Card - 2230 (zgodność z modułami bezprzewodowymi)</w:t>
      </w:r>
    </w:p>
    <w:p>
      <w:pPr>
        <w:pStyle w:val="Normal"/>
        <w:spacing w:lineRule="auto" w:line="360" w:before="0" w:after="0"/>
        <w:rPr>
          <w:rFonts w:cs="Calibri" w:cstheme="minorHAnsi"/>
        </w:rPr>
      </w:pPr>
      <w:r>
        <w:rPr>
          <w:rFonts w:cs="Calibri" w:cstheme="minorHAnsi"/>
        </w:rPr>
        <w:t>1 (całkowity) / 1 (wolna) x PCIe x16 - połowa wysokości</w:t>
      </w:r>
    </w:p>
    <w:p>
      <w:pPr>
        <w:pStyle w:val="Normal"/>
        <w:spacing w:lineRule="auto" w:line="360" w:before="0" w:after="0"/>
        <w:rPr>
          <w:rFonts w:cs="Calibri" w:cstheme="minorHAnsi"/>
        </w:rPr>
      </w:pPr>
      <w:r>
        <w:rPr>
          <w:rFonts w:cs="Calibri" w:cstheme="minorHAnsi"/>
        </w:rPr>
        <w:t>1 (całkowity) / 1 (wolna) x PCIe x1 - połowa wysokości</w:t>
      </w:r>
    </w:p>
    <w:p>
      <w:pPr>
        <w:pStyle w:val="Normal"/>
        <w:spacing w:lineRule="auto" w:line="360" w:before="0" w:after="0"/>
        <w:rPr>
          <w:rFonts w:cs="Calibri" w:cstheme="minorHAnsi"/>
        </w:rPr>
      </w:pPr>
      <w:r>
        <w:rPr>
          <w:rFonts w:cs="Calibri" w:cstheme="minorHAnsi"/>
        </w:rPr>
        <w:t>Interfejsy:</w:t>
        <w:tab/>
        <w:br/>
        <w:t>1 x słuchawki/mikrofon (1 z przodu)</w:t>
      </w:r>
    </w:p>
    <w:p>
      <w:pPr>
        <w:pStyle w:val="Normal"/>
        <w:spacing w:lineRule="auto" w:line="360" w:before="0" w:after="0"/>
        <w:rPr>
          <w:rFonts w:cs="Calibri" w:cstheme="minorHAnsi"/>
        </w:rPr>
      </w:pPr>
      <w:r>
        <w:rPr>
          <w:rFonts w:cs="Calibri" w:cstheme="minorHAnsi"/>
        </w:rPr>
        <w:t>4 x USB 3.2 Gen 1 (2 z przodu)</w:t>
      </w:r>
    </w:p>
    <w:p>
      <w:pPr>
        <w:pStyle w:val="Normal"/>
        <w:spacing w:lineRule="auto" w:line="360" w:before="0" w:after="0"/>
        <w:rPr>
          <w:rFonts w:cs="Calibri" w:cstheme="minorHAnsi"/>
        </w:rPr>
      </w:pPr>
      <w:r>
        <w:rPr>
          <w:rFonts w:cs="Calibri" w:cstheme="minorHAnsi"/>
        </w:rPr>
        <w:t>4 x USB 2.0 (2 z przodu)</w:t>
      </w:r>
    </w:p>
    <w:p>
      <w:pPr>
        <w:pStyle w:val="Normal"/>
        <w:spacing w:lineRule="auto" w:line="360" w:before="0" w:after="0"/>
        <w:rPr>
          <w:rFonts w:cs="Calibri" w:cstheme="minorHAnsi"/>
        </w:rPr>
      </w:pPr>
      <w:r>
        <w:rPr>
          <w:rFonts w:cs="Calibri" w:cstheme="minorHAnsi"/>
        </w:rPr>
        <w:t>1 x LAN (Gigabit Ethernet) - RJ-45</w:t>
      </w:r>
    </w:p>
    <w:p>
      <w:pPr>
        <w:pStyle w:val="Normal"/>
        <w:spacing w:lineRule="auto" w:line="360" w:before="0" w:after="0"/>
        <w:rPr>
          <w:rFonts w:cs="Calibri" w:cstheme="minorHAnsi"/>
        </w:rPr>
      </w:pPr>
      <w:r>
        <w:rPr>
          <w:rFonts w:cs="Calibri" w:cstheme="minorHAnsi"/>
        </w:rPr>
        <w:t>1 x DisplayPort 1.4</w:t>
      </w:r>
    </w:p>
    <w:p>
      <w:pPr>
        <w:pStyle w:val="Normal"/>
        <w:spacing w:lineRule="auto" w:line="360" w:before="0" w:after="0"/>
        <w:rPr>
          <w:rFonts w:cs="Calibri" w:cstheme="minorHAnsi"/>
        </w:rPr>
      </w:pPr>
      <w:r>
        <w:rPr>
          <w:rFonts w:cs="Calibri" w:cstheme="minorHAnsi"/>
        </w:rPr>
        <w:t>1 x HDMI</w:t>
      </w:r>
    </w:p>
    <w:p>
      <w:pPr>
        <w:pStyle w:val="Normal"/>
        <w:spacing w:lineRule="auto" w:line="360" w:before="0" w:after="0"/>
        <w:rPr>
          <w:rFonts w:cs="Calibri" w:cstheme="minorHAnsi"/>
        </w:rPr>
      </w:pPr>
      <w:r>
        <w:rPr>
          <w:rFonts w:cs="Calibri" w:cstheme="minorHAnsi"/>
        </w:rPr>
        <w:t>1 x wyjście liniowe audio</w:t>
      </w:r>
    </w:p>
    <w:p>
      <w:pPr>
        <w:pStyle w:val="Normal"/>
        <w:spacing w:lineRule="auto" w:line="360" w:before="0" w:after="0"/>
        <w:rPr>
          <w:rFonts w:cs="Calibri" w:cstheme="minorHAnsi"/>
        </w:rPr>
      </w:pPr>
      <w:r>
        <w:rPr>
          <w:rFonts w:cs="Calibri" w:cstheme="minorHAnsi"/>
        </w:rPr>
        <w:t>Zasilanie</w:t>
      </w:r>
    </w:p>
    <w:p>
      <w:pPr>
        <w:pStyle w:val="Normal"/>
        <w:spacing w:lineRule="auto" w:line="360" w:before="0" w:after="0"/>
        <w:rPr>
          <w:rFonts w:cs="Calibri" w:cstheme="minorHAnsi"/>
        </w:rPr>
      </w:pPr>
      <w:r>
        <w:rPr>
          <w:rFonts w:cs="Calibri" w:cstheme="minorHAnsi"/>
        </w:rPr>
        <w:t>Rodzaj urządzenia:</w:t>
        <w:tab/>
        <w:t>Zasilacz</w:t>
      </w:r>
    </w:p>
    <w:p>
      <w:pPr>
        <w:pStyle w:val="Normal"/>
        <w:spacing w:lineRule="auto" w:line="360" w:before="0" w:after="0"/>
        <w:rPr>
          <w:rFonts w:cs="Calibri" w:cstheme="minorHAnsi"/>
        </w:rPr>
      </w:pPr>
      <w:r>
        <w:rPr>
          <w:rFonts w:cs="Calibri" w:cstheme="minorHAnsi"/>
        </w:rPr>
        <w:t>Wymagane napięcie:</w:t>
        <w:tab/>
        <w:t>AC 90-264 V (50/60 Hz)</w:t>
      </w:r>
    </w:p>
    <w:p>
      <w:pPr>
        <w:pStyle w:val="Normal"/>
        <w:spacing w:lineRule="auto" w:line="360" w:before="0" w:after="0"/>
        <w:rPr>
          <w:rFonts w:cs="Calibri" w:cstheme="minorHAnsi"/>
        </w:rPr>
      </w:pPr>
      <w:r>
        <w:rPr>
          <w:rFonts w:cs="Calibri" w:cstheme="minorHAnsi"/>
        </w:rPr>
        <w:t>Moc wyjściowa:</w:t>
        <w:tab/>
        <w:t>180 wat</w:t>
      </w:r>
    </w:p>
    <w:p>
      <w:pPr>
        <w:pStyle w:val="Normal"/>
        <w:spacing w:lineRule="auto" w:line="360" w:before="0" w:after="0"/>
        <w:rPr>
          <w:rFonts w:cs="Calibri" w:cstheme="minorHAnsi"/>
        </w:rPr>
      </w:pPr>
      <w:r>
        <w:rPr>
          <w:rFonts w:cs="Calibri" w:cstheme="minorHAnsi"/>
        </w:rPr>
        <w:t>Certyfikat 80 PLUS:</w:t>
        <w:tab/>
        <w:t>80 PLUS Bronze</w:t>
        <w:br/>
        <w:t xml:space="preserve">System operacyjny / Oprogramowanie </w:t>
      </w:r>
    </w:p>
    <w:p>
      <w:pPr>
        <w:pStyle w:val="Normal"/>
        <w:spacing w:lineRule="auto" w:line="360" w:before="0" w:after="0"/>
        <w:rPr>
          <w:rFonts w:cs="Calibri" w:cstheme="minorHAnsi"/>
        </w:rPr>
      </w:pPr>
      <w:r>
        <w:rPr>
          <w:rFonts w:cs="Calibri" w:cstheme="minorHAnsi"/>
        </w:rPr>
        <w:t>Dołączony system operacyjny:</w:t>
        <w:tab/>
        <w:t xml:space="preserve">Windows 11 Pro </w:t>
      </w:r>
    </w:p>
    <w:p>
      <w:pPr>
        <w:pStyle w:val="Normal"/>
        <w:spacing w:lineRule="auto" w:line="360" w:before="0" w:after="0"/>
        <w:rPr>
          <w:rFonts w:cs="Calibri" w:cstheme="minorHAnsi"/>
        </w:rPr>
      </w:pPr>
      <w:r>
        <w:rPr>
          <w:rFonts w:cs="Calibri" w:cstheme="minorHAnsi"/>
        </w:rPr>
        <w:t>Oprogramowanie: Microsoft Office 2021 H&amp;B</w:t>
      </w:r>
    </w:p>
    <w:p>
      <w:pPr>
        <w:pStyle w:val="Normal"/>
        <w:spacing w:lineRule="auto" w:line="360" w:before="0" w:after="0"/>
        <w:rPr>
          <w:rFonts w:cs="Calibri" w:cstheme="minorHAnsi"/>
        </w:rPr>
      </w:pPr>
      <w:r>
        <w:rPr>
          <w:rFonts w:cs="Calibri" w:cstheme="minorHAnsi"/>
        </w:rPr>
        <w:t>Certyfikat ENERGY STAR:</w:t>
        <w:tab/>
        <w:t>Tak</w:t>
      </w:r>
    </w:p>
    <w:p>
      <w:pPr>
        <w:pStyle w:val="Normal"/>
        <w:spacing w:lineRule="auto" w:line="360" w:before="0" w:after="0"/>
        <w:rPr>
          <w:rFonts w:cs="Calibri" w:cstheme="minorHAnsi"/>
        </w:rPr>
      </w:pPr>
      <w:r>
        <w:rPr>
          <w:rFonts w:cs="Calibri" w:cstheme="minorHAnsi"/>
        </w:rPr>
        <w:t>Wymiary i waga max.</w:t>
      </w:r>
    </w:p>
    <w:p>
      <w:pPr>
        <w:pStyle w:val="Normal"/>
        <w:spacing w:lineRule="auto" w:line="360" w:before="0" w:after="0"/>
        <w:rPr>
          <w:rFonts w:cs="Calibri" w:cstheme="minorHAnsi"/>
        </w:rPr>
      </w:pPr>
      <w:r>
        <w:rPr>
          <w:rFonts w:cs="Calibri" w:cstheme="minorHAnsi"/>
        </w:rPr>
        <w:t>Szerokość:</w:t>
        <w:tab/>
        <w:t>10 cm</w:t>
      </w:r>
    </w:p>
    <w:p>
      <w:pPr>
        <w:pStyle w:val="Normal"/>
        <w:spacing w:lineRule="auto" w:line="360" w:before="0" w:after="0"/>
        <w:rPr>
          <w:rFonts w:cs="Calibri" w:cstheme="minorHAnsi"/>
        </w:rPr>
      </w:pPr>
      <w:r>
        <w:rPr>
          <w:rFonts w:cs="Calibri" w:cstheme="minorHAnsi"/>
        </w:rPr>
        <w:t>Głębokość:</w:t>
        <w:tab/>
        <w:t>30 cm</w:t>
      </w:r>
    </w:p>
    <w:p>
      <w:pPr>
        <w:pStyle w:val="Normal"/>
        <w:spacing w:lineRule="auto" w:line="360" w:before="0" w:after="0"/>
        <w:rPr>
          <w:rFonts w:cs="Calibri" w:cstheme="minorHAnsi"/>
        </w:rPr>
      </w:pPr>
      <w:r>
        <w:rPr>
          <w:rFonts w:cs="Calibri" w:cstheme="minorHAnsi"/>
        </w:rPr>
        <w:t>Wysokość:</w:t>
        <w:tab/>
        <w:t>29 cm</w:t>
      </w:r>
    </w:p>
    <w:p>
      <w:pPr>
        <w:pStyle w:val="Normal"/>
        <w:spacing w:lineRule="auto" w:line="360" w:before="0" w:after="0"/>
        <w:rPr>
          <w:rFonts w:cs="Calibri" w:cstheme="minorHAnsi"/>
        </w:rPr>
      </w:pPr>
      <w:r>
        <w:rPr>
          <w:rFonts w:cs="Calibri" w:cstheme="minorHAnsi"/>
        </w:rPr>
        <w:t>Waga:</w:t>
        <w:tab/>
        <w:t>4.6 kg</w:t>
      </w:r>
    </w:p>
    <w:p>
      <w:pPr>
        <w:pStyle w:val="Normal"/>
        <w:spacing w:lineRule="auto" w:line="360" w:before="0" w:after="0"/>
        <w:rPr>
          <w:rFonts w:eastAsia="Times New Roman" w:cs="Calibri" w:cstheme="minorHAnsi"/>
          <w:color w:val="1A1A1A"/>
          <w:lang w:eastAsia="pl-PL"/>
        </w:rPr>
      </w:pPr>
      <w:r>
        <w:rPr>
          <w:rFonts w:cs="Calibri" w:cstheme="minorHAnsi"/>
        </w:rPr>
        <w:t xml:space="preserve">Gwarancja producenta min. </w:t>
      </w:r>
      <w:r>
        <w:rPr>
          <w:rFonts w:cs="Calibri" w:cstheme="minorHAnsi"/>
        </w:rPr>
        <w:t>2</w:t>
      </w:r>
      <w:r>
        <w:rPr>
          <w:rFonts w:cs="Calibri" w:cstheme="minorHAnsi"/>
        </w:rPr>
        <w:t xml:space="preserve"> lata</w:t>
        <w:br/>
        <w:br/>
      </w:r>
      <w:r>
        <w:rPr>
          <w:rFonts w:eastAsia="Times New Roman" w:cs="Calibri" w:cstheme="minorHAnsi"/>
          <w:color w:val="1A1A1A"/>
          <w:lang w:eastAsia="pl-PL"/>
        </w:rPr>
        <w:t>Dołączone akcesoria: zasilacz, myszka przewodowa, klawiatura przewodowa, mikrofon przewodowy minijack,</w:t>
      </w:r>
      <w:r>
        <w:rPr>
          <w:rFonts w:eastAsia="Times New Roman" w:cs="Calibri" w:cstheme="minorHAnsi"/>
          <w:color w:val="1A1A1A"/>
          <w:u w:val="single"/>
          <w:lang w:eastAsia="pl-PL"/>
        </w:rPr>
        <w:t xml:space="preserve"> monitor- specyfikacja poniżej:</w:t>
        <w:br/>
      </w:r>
      <w:r>
        <w:rPr>
          <w:rFonts w:eastAsia="Times New Roman" w:cs="Calibri" w:cstheme="minorHAnsi"/>
          <w:color w:val="1A1A1A"/>
          <w:lang w:eastAsia="pl-PL"/>
        </w:rPr>
        <w:t>Rodzaj wyświetlacza:</w:t>
        <w:tab/>
        <w:t>Monitor LCD z podświetleniem LED / matryca aktywna TFT</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Klasa energii:</w:t>
        <w:tab/>
        <w:t>Klasa E</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Wielkość przekątnej:</w:t>
        <w:tab/>
        <w:t>24"</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Wielkość celownika:</w:t>
        <w:tab/>
        <w:t>23.8"</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Technologia Adaptive-Sync:</w:t>
        <w:tab/>
        <w:t>AMD FreeSync</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Typ panela: VA</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Współczynnik kształtu:</w:t>
        <w:tab/>
        <w:t>16:9</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Rozdzielczość natywna:</w:t>
        <w:tab/>
        <w:t>Full HD (1080p) 1920 x 1080 (VGA: 60 Hz, HDMI: 75 Hz)</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Rozstaw pikseli:</w:t>
        <w:tab/>
        <w:t xml:space="preserve"> 0.2745 mm</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Pikseli na cal: 92.56</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Jasność: 250 cd/m²</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Współczynnik kontrastu: 3000:1</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Obsługa kolorów: 16,7 miliony kolorów</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Paleta Kolorów:</w:t>
        <w:tab/>
        <w:t xml:space="preserve"> 72% NTSC (CIE 1931)</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Czas reakcji: 12 ms (normalny szary-do-szarego), 5 ms (maks. szary-do-szarego), 8 ms (szybki szary-do-szarego)</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Poziomy kąt widzenia:</w:t>
        <w:tab/>
        <w:t>178</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Pionowy kąt widzenia:</w:t>
        <w:tab/>
        <w:t>178</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Powłoka ekranu: Antyrefleksyjna</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Technologia podświetlenia: Podświetlenie LED</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Charakterystyka:</w:t>
        <w:br/>
        <w:t>Technologia Flicker Free, konstrukcja cienkiej oprawy, technologia Low Blue Light</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Złącza</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Interfejsy:</w:t>
        <w:tab/>
        <w:t>HDMI (HDCP 1.4)</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VGA</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Mechaniczne</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Regulacja pozycji ekranu:</w:t>
        <w:tab/>
        <w:t>Odchylenie</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Kąt pochylenia:</w:t>
        <w:tab/>
        <w:t>-5/+21</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Interfejs Montażowy VESA:</w:t>
        <w:tab/>
        <w:t>100 x 100 mm</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 xml:space="preserve"> </w:t>
      </w:r>
      <w:r>
        <w:rPr>
          <w:rFonts w:eastAsia="Times New Roman" w:cs="Calibri" w:cstheme="minorHAnsi"/>
          <w:color w:val="1A1A1A"/>
          <w:lang w:eastAsia="pl-PL"/>
        </w:rPr>
        <w:t>Różne Cechy:</w:t>
        <w:br/>
        <w:t>Obsługuje interfejs VESA</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Dołączone przewody:</w:t>
        <w:tab/>
        <w:t>1 x kabel HDMI</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Zgodność z normami:</w:t>
        <w:tab/>
        <w:t>HDCP 1.4, TÜV safety certification</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 xml:space="preserve"> </w:t>
      </w:r>
      <w:r>
        <w:rPr>
          <w:rFonts w:eastAsia="Times New Roman" w:cs="Calibri" w:cstheme="minorHAnsi"/>
          <w:color w:val="1A1A1A"/>
          <w:lang w:eastAsia="pl-PL"/>
        </w:rPr>
        <w:t>Zasilanie</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Napięcie wejściowe:</w:t>
        <w:tab/>
        <w:t>AC 100/240 V (50/60 Hz)</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Konsumpcja energii (w trybie ON):</w:t>
        <w:tab/>
        <w:t>15.7 W</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Zużycie energii w stanie czuwania:</w:t>
        <w:tab/>
        <w:t>0.3 wat</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Pobór mocy (tryb wył.):</w:t>
        <w:tab/>
        <w:t>0.3 wat</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Wymiary i waga max. - informacje szczegółowe:</w:t>
        <w:tab/>
        <w:br/>
        <w:t>Z podstawką - szerokość: 56 cm - głębokość: 18 cm - wysokość: 43 cm - waga: 3.60 kg</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Bez podstawki - szerokość: 56 cm - głębokość: 5 cm - wysokość: 34 cm - waga: 3.5 kg</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Waga transportowa:</w:t>
        <w:tab/>
        <w:t>5.50 kg</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 xml:space="preserve">Gwarancja producenta min. </w:t>
      </w:r>
      <w:r>
        <w:rPr>
          <w:rFonts w:eastAsia="Times New Roman" w:cs="Calibri" w:cstheme="minorHAnsi"/>
          <w:color w:val="1A1A1A"/>
          <w:lang w:eastAsia="pl-PL"/>
        </w:rPr>
        <w:t xml:space="preserve">2 </w:t>
      </w:r>
      <w:r>
        <w:rPr>
          <w:rFonts w:eastAsia="Times New Roman" w:cs="Calibri" w:cstheme="minorHAnsi"/>
          <w:color w:val="1A1A1A"/>
          <w:lang w:eastAsia="pl-PL"/>
        </w:rPr>
        <w:t xml:space="preserve">lata </w:t>
      </w:r>
    </w:p>
    <w:p>
      <w:pPr>
        <w:pStyle w:val="Normal"/>
        <w:rPr>
          <w:b/>
          <w:u w:val="single"/>
        </w:rPr>
      </w:pPr>
      <w:r>
        <w:rPr>
          <w:b/>
          <w:u w:val="single"/>
        </w:rPr>
      </w:r>
    </w:p>
    <w:p>
      <w:pPr>
        <w:pStyle w:val="Normal"/>
        <w:rPr>
          <w:b/>
          <w:u w:val="single"/>
        </w:rPr>
      </w:pPr>
      <w:r>
        <w:rPr>
          <w:rFonts w:eastAsia="Times New Roman" w:cs="Calibri" w:cstheme="minorHAnsi"/>
          <w:b/>
          <w:bCs/>
          <w:color w:val="1A1A1A"/>
          <w:u w:val="single"/>
          <w:lang w:eastAsia="pl-PL"/>
        </w:rPr>
        <w:t>Głośniki komputerowe 1 szt.:</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Rodzaj zestawu: 2.0</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Moc głośników: 6W</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 xml:space="preserve">Rodzaj wejść/wyjść: Wejście liniowe Audio – 1 szt./ Wyjście słuchawkowe – 1 szt. </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Sterowanie: wbudowane w głośnik</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Kolor: czarny</w:t>
      </w:r>
    </w:p>
    <w:p>
      <w:pPr>
        <w:pStyle w:val="Normal"/>
        <w:spacing w:lineRule="auto" w:line="360" w:before="0" w:after="0"/>
        <w:rPr>
          <w:b/>
          <w:u w:val="single"/>
        </w:rPr>
      </w:pPr>
      <w:r>
        <w:rPr>
          <w:rFonts w:eastAsia="Times New Roman" w:cs="Calibri" w:cstheme="minorHAnsi"/>
          <w:color w:val="1A1A1A"/>
          <w:lang w:eastAsia="pl-PL"/>
        </w:rPr>
        <w:t>Gwarancja producenta min. 2 lata</w:t>
      </w:r>
    </w:p>
    <w:p>
      <w:pPr>
        <w:pStyle w:val="Normal"/>
        <w:rPr>
          <w:b/>
          <w:u w:val="single"/>
        </w:rPr>
      </w:pPr>
      <w:r>
        <w:rPr>
          <w:b/>
          <w:u w:val="single"/>
        </w:rPr>
      </w:r>
    </w:p>
    <w:p>
      <w:pPr>
        <w:pStyle w:val="Normal"/>
        <w:rPr>
          <w:b/>
          <w:u w:val="single"/>
        </w:rPr>
      </w:pPr>
      <w:r>
        <w:rPr>
          <w:b/>
          <w:u w:val="single"/>
        </w:rPr>
        <w:t>Urządzenie wielofunkcyjne 1szt.:</w:t>
      </w:r>
    </w:p>
    <w:p>
      <w:pPr>
        <w:pStyle w:val="Normal"/>
        <w:rPr>
          <w:b/>
          <w:u w:val="single"/>
        </w:rPr>
      </w:pPr>
      <w:r>
        <w:rPr>
          <w:b/>
          <w:u w:val="single"/>
        </w:rPr>
      </w:r>
    </w:p>
    <w:p>
      <w:pPr>
        <w:pStyle w:val="Normal"/>
        <w:rPr/>
      </w:pPr>
      <w:r>
        <w:rPr/>
        <w:t>Rodzaj urządzenia:</w:t>
        <w:tab/>
        <w:t>Drukarka wielofunkcyjna</w:t>
      </w:r>
    </w:p>
    <w:p>
      <w:pPr>
        <w:pStyle w:val="Normal"/>
        <w:rPr/>
      </w:pPr>
      <w:r>
        <w:rPr/>
        <w:t>Technologia druku:</w:t>
        <w:tab/>
        <w:t>Strumieniowa - kolorowy</w:t>
      </w:r>
    </w:p>
    <w:p>
      <w:pPr>
        <w:pStyle w:val="Normal"/>
        <w:rPr/>
      </w:pPr>
      <w:r>
        <w:rPr/>
        <w:t>Zalecana ilość miesięczna:</w:t>
        <w:tab/>
        <w:t>1000 stron</w:t>
      </w:r>
    </w:p>
    <w:p>
      <w:pPr>
        <w:pStyle w:val="Normal"/>
        <w:rPr/>
      </w:pPr>
      <w:r>
        <w:rPr/>
        <w:t>Dostępność Połączenia:</w:t>
        <w:tab/>
        <w:t>Tak</w:t>
      </w:r>
    </w:p>
    <w:p>
      <w:pPr>
        <w:pStyle w:val="Normal"/>
        <w:rPr/>
      </w:pPr>
      <w:r>
        <w:rPr/>
        <w:t>Interfejs:</w:t>
        <w:tab/>
        <w:t>USB 2.0, Wi-Fi(n)</w:t>
      </w:r>
    </w:p>
    <w:p>
      <w:pPr>
        <w:pStyle w:val="Normal"/>
        <w:rPr/>
      </w:pPr>
      <w:r>
        <w:rPr/>
        <w:t>Cechy urządzenia biurowego:</w:t>
        <w:tab/>
        <w:t>Skanowanie do e-mail, skanowanie do OCR, skan do obrazu</w:t>
      </w:r>
    </w:p>
    <w:p>
      <w:pPr>
        <w:pStyle w:val="Normal"/>
        <w:rPr/>
      </w:pPr>
      <w:r>
        <w:rPr/>
        <w:t>Pamięć</w:t>
      </w:r>
    </w:p>
    <w:p>
      <w:pPr>
        <w:pStyle w:val="Normal"/>
        <w:rPr/>
      </w:pPr>
      <w:r>
        <w:rPr/>
        <w:t>Pamięć standardowa:</w:t>
        <w:tab/>
        <w:t>64 MB</w:t>
      </w:r>
    </w:p>
    <w:p>
      <w:pPr>
        <w:pStyle w:val="Normal"/>
        <w:rPr/>
      </w:pPr>
      <w:r>
        <w:rPr/>
        <w:t>Kopiowanie</w:t>
      </w:r>
    </w:p>
    <w:p>
      <w:pPr>
        <w:pStyle w:val="Normal"/>
        <w:rPr/>
      </w:pPr>
      <w:r>
        <w:rPr/>
        <w:t>Maksymalna prędkość kopiowania:</w:t>
        <w:tab/>
        <w:t>Do 8 str/min (mono) / do 3 str/min (kolor)</w:t>
      </w:r>
    </w:p>
    <w:p>
      <w:pPr>
        <w:pStyle w:val="Normal"/>
        <w:rPr/>
      </w:pPr>
      <w:r>
        <w:rPr/>
        <w:t>Maks. powiększenie dokumentu:</w:t>
        <w:tab/>
        <w:t>400%</w:t>
      </w:r>
    </w:p>
    <w:p>
      <w:pPr>
        <w:pStyle w:val="Normal"/>
        <w:rPr/>
      </w:pPr>
      <w:r>
        <w:rPr/>
        <w:t>Maks. zmniejszenie dokumentu:</w:t>
        <w:tab/>
        <w:t>25%</w:t>
      </w:r>
    </w:p>
    <w:p>
      <w:pPr>
        <w:pStyle w:val="Normal"/>
        <w:rPr/>
      </w:pPr>
      <w:r>
        <w:rPr/>
        <w:t>Drukowanie</w:t>
      </w:r>
    </w:p>
    <w:p>
      <w:pPr>
        <w:pStyle w:val="Normal"/>
        <w:rPr/>
      </w:pPr>
      <w:r>
        <w:rPr/>
        <w:t>Maksymalna rozdzielczość drukowania:</w:t>
        <w:tab/>
        <w:t>Do 6000 x 1200 dpi (mono) / do 6000 x 1200 dpi (kolor)</w:t>
      </w:r>
    </w:p>
    <w:p>
      <w:pPr>
        <w:pStyle w:val="Normal"/>
        <w:rPr/>
      </w:pPr>
      <w:r>
        <w:rPr/>
        <w:t>Maksymalna Klasa Rozdzielczości Drukowania:</w:t>
        <w:tab/>
        <w:t>Do 6000 x 1200 dpi (mono) / do 6000 x 1200 dpi (kolor)</w:t>
      </w:r>
    </w:p>
    <w:p>
      <w:pPr>
        <w:pStyle w:val="Normal"/>
        <w:rPr/>
      </w:pPr>
      <w:r>
        <w:rPr/>
        <w:t>Maksymalna prędkość drukowania:</w:t>
        <w:tab/>
        <w:t>Do 16 str/min (mono) / do 9 str/min (kolor)</w:t>
      </w:r>
    </w:p>
    <w:p>
      <w:pPr>
        <w:pStyle w:val="Normal"/>
        <w:rPr/>
      </w:pPr>
      <w:r>
        <w:rPr/>
        <w:t>Konfiguracja pojemnika z atramentem:</w:t>
        <w:tab/>
        <w:t>4 pojedyncze pojemniki z atramentem z możliwością uzupełniania</w:t>
      </w:r>
    </w:p>
    <w:p>
      <w:pPr>
        <w:pStyle w:val="Normal"/>
        <w:rPr/>
      </w:pPr>
      <w:r>
        <w:rPr/>
        <w:t>Paleta kolorów atramentu:</w:t>
        <w:tab/>
        <w:t>niebieski, purpurowy, żółty, czarny</w:t>
      </w:r>
    </w:p>
    <w:p>
      <w:pPr>
        <w:pStyle w:val="Normal"/>
        <w:rPr/>
      </w:pPr>
      <w:r>
        <w:rPr/>
        <w:t>Kolor:</w:t>
        <w:tab/>
        <w:t>4 kolory atramentu</w:t>
      </w:r>
    </w:p>
    <w:p>
      <w:pPr>
        <w:pStyle w:val="Normal"/>
        <w:rPr/>
      </w:pPr>
      <w:r>
        <w:rPr/>
        <w:t>Czas pierwszego wydruku czarno-białego:</w:t>
        <w:tab/>
        <w:t>10 sek</w:t>
      </w:r>
    </w:p>
    <w:p>
      <w:pPr>
        <w:pStyle w:val="Normal"/>
        <w:rPr/>
      </w:pPr>
      <w:r>
        <w:rPr/>
        <w:t>Skanowanie</w:t>
      </w:r>
    </w:p>
    <w:p>
      <w:pPr>
        <w:pStyle w:val="Normal"/>
        <w:rPr/>
      </w:pPr>
      <w:r>
        <w:rPr/>
        <w:t>Element skanujący:</w:t>
        <w:tab/>
        <w:t>CIS</w:t>
      </w:r>
    </w:p>
    <w:p>
      <w:pPr>
        <w:pStyle w:val="Normal"/>
        <w:rPr/>
      </w:pPr>
      <w:r>
        <w:rPr/>
        <w:t>Rodzielczość optyczna:</w:t>
        <w:tab/>
        <w:t>1200 x 2400 dpi</w:t>
      </w:r>
    </w:p>
    <w:p>
      <w:pPr>
        <w:pStyle w:val="Normal"/>
        <w:rPr/>
      </w:pPr>
      <w:r>
        <w:rPr/>
        <w:t>Obsługa dokumentów i nośników</w:t>
      </w:r>
    </w:p>
    <w:p>
      <w:pPr>
        <w:pStyle w:val="Normal"/>
        <w:rPr/>
      </w:pPr>
      <w:r>
        <w:rPr/>
        <w:t>Max rozmiar nośnika:</w:t>
        <w:tab/>
        <w:t>A4/Letter</w:t>
      </w:r>
    </w:p>
    <w:p>
      <w:pPr>
        <w:pStyle w:val="Normal"/>
        <w:rPr/>
      </w:pPr>
      <w:r>
        <w:rPr/>
        <w:t>Rodzaj obsługiwanych nośników:</w:t>
        <w:tab/>
        <w:t>Koperty, papier zwykły, papier fotograficzny, papier błyszczący</w:t>
      </w:r>
    </w:p>
    <w:p>
      <w:pPr>
        <w:pStyle w:val="Normal"/>
        <w:rPr/>
      </w:pPr>
      <w:r>
        <w:rPr/>
        <w:t>Rozmiary obsługiwanych nośników:</w:t>
        <w:tab/>
        <w:t>ANSI A (Letter) (216 x 279 mm), Executive (184 x 267 mm), A4 (210 x 297 mm), A5 (148 x 210 mm), A6 (105 x 148 mm), 127 x 203 mm, 102 x 152 mm, 127 x 178 mm, 89 x 127 mm</w:t>
      </w:r>
    </w:p>
    <w:p>
      <w:pPr>
        <w:pStyle w:val="Normal"/>
        <w:rPr/>
      </w:pPr>
      <w:r>
        <w:rPr/>
        <w:t>Rozmiar koperty:</w:t>
        <w:tab/>
        <w:t>Międzynarodowy DL (110 x 220 mm), Com-10 (105 x 241 mm), Międzynarodowy C5 (162 x 229 mm), Monarch (98,4 x 190,5 mm)</w:t>
      </w:r>
    </w:p>
    <w:p>
      <w:pPr>
        <w:pStyle w:val="Normal"/>
        <w:rPr/>
      </w:pPr>
      <w:r>
        <w:rPr/>
        <w:t>Pojemność nośników standardowych:</w:t>
        <w:tab/>
        <w:t>150 arkusze</w:t>
      </w:r>
    </w:p>
    <w:p>
      <w:pPr>
        <w:pStyle w:val="Normal"/>
        <w:rPr/>
      </w:pPr>
      <w:r>
        <w:rPr/>
        <w:t>Pojemność podajnika bocznego:</w:t>
        <w:tab/>
        <w:t>1 arkusz</w:t>
      </w:r>
    </w:p>
    <w:p>
      <w:pPr>
        <w:pStyle w:val="Normal"/>
        <w:rPr/>
      </w:pPr>
      <w:r>
        <w:rPr/>
        <w:t>Pojemność tac odbiorczych:</w:t>
        <w:tab/>
        <w:t>50 arkusze</w:t>
      </w:r>
    </w:p>
    <w:p>
      <w:pPr>
        <w:pStyle w:val="Normal"/>
        <w:rPr/>
      </w:pPr>
      <w:r>
        <w:rPr/>
        <w:t>Obsługa dokumentów i nośników - szczegóły:</w:t>
        <w:tab/>
        <w:t>Taca wejściowa - 150 arkusze</w:t>
      </w:r>
    </w:p>
    <w:p>
      <w:pPr>
        <w:pStyle w:val="Normal"/>
        <w:rPr/>
      </w:pPr>
      <w:r>
        <w:rPr/>
        <w:t>Taca wyjściowa - 50 arkusze</w:t>
      </w:r>
    </w:p>
    <w:p>
      <w:pPr>
        <w:pStyle w:val="Normal"/>
        <w:rPr/>
      </w:pPr>
      <w:r>
        <w:rPr/>
        <w:t>Podajnik boczny - 1 arkusz</w:t>
      </w:r>
    </w:p>
    <w:p>
      <w:pPr>
        <w:pStyle w:val="Normal"/>
        <w:rPr/>
      </w:pPr>
      <w:r>
        <w:rPr/>
        <w:t>Prędkość:</w:t>
        <w:tab/>
        <w:t>Drukowanie: do 16 cali na minuę - Czerń i biel (ISO/IEC 24734)</w:t>
      </w:r>
    </w:p>
    <w:p>
      <w:pPr>
        <w:pStyle w:val="Normal"/>
        <w:rPr/>
      </w:pPr>
      <w:r>
        <w:rPr/>
        <w:t>Drukowanie: do 9 cali na minutę - kolor (ISO/IEC 24734)</w:t>
      </w:r>
    </w:p>
    <w:p>
      <w:pPr>
        <w:pStyle w:val="Normal"/>
        <w:rPr/>
      </w:pPr>
      <w:r>
        <w:rPr/>
        <w:t>Kopiowanie: do 8 cali na minuę - czarno-biały</w:t>
      </w:r>
    </w:p>
    <w:p>
      <w:pPr>
        <w:pStyle w:val="Normal"/>
        <w:rPr/>
      </w:pPr>
      <w:r>
        <w:rPr/>
        <w:t>Kopiowanie: do 3 cali na minuę - kolor</w:t>
      </w:r>
    </w:p>
    <w:p>
      <w:pPr>
        <w:pStyle w:val="Normal"/>
        <w:rPr/>
      </w:pPr>
      <w:r>
        <w:rPr/>
        <w:t>Skanowanie: 3.35 sek - czarno-biały</w:t>
      </w:r>
    </w:p>
    <w:p>
      <w:pPr>
        <w:pStyle w:val="Normal"/>
        <w:rPr/>
      </w:pPr>
      <w:r>
        <w:rPr/>
        <w:t>Skanowanie: 4.38 sek - kolor</w:t>
      </w:r>
    </w:p>
    <w:p>
      <w:pPr>
        <w:pStyle w:val="Normal"/>
        <w:rPr/>
      </w:pPr>
      <w:r>
        <w:rPr/>
        <w:t>Połączenia</w:t>
      </w:r>
    </w:p>
    <w:p>
      <w:pPr>
        <w:pStyle w:val="Normal"/>
        <w:rPr/>
      </w:pPr>
      <w:r>
        <w:rPr/>
        <w:t>Interfejsy:</w:t>
        <w:tab/>
        <w:t>1 x USB 2.0</w:t>
      </w:r>
    </w:p>
    <w:p>
      <w:pPr>
        <w:pStyle w:val="Normal"/>
        <w:rPr/>
      </w:pPr>
      <w:r>
        <w:rPr/>
        <w:t>Protokoły bezpieczeństwa i własności:</w:t>
        <w:tab/>
        <w:t>SSL, WEP, WPA-PSK, TLS, WPA2-PSK, TKIP, AES, Wi-Fi Direct</w:t>
      </w:r>
    </w:p>
    <w:p>
      <w:pPr>
        <w:pStyle w:val="Normal"/>
        <w:rPr/>
      </w:pPr>
      <w:r>
        <w:rPr/>
        <w:t>Obsługiwane systemy operacyjne:</w:t>
        <w:tab/>
        <w:t>MS Windows 7, MS Windows Server 2008, MS Windows Server 2008 R2, MS Windows Server 2012, Windows 8, MS Windows Server 2012 R2, Windows 10, MS Windows Server 2016, Apple Mac OS X 10.13.x, MS Windows Server 2019, macOS 10.15, Apple Mac OS X 10.14</w:t>
      </w:r>
    </w:p>
    <w:p>
      <w:pPr>
        <w:pStyle w:val="Normal"/>
        <w:rPr/>
      </w:pPr>
      <w:r>
        <w:rPr/>
        <w:t>Wymiary i waga max.</w:t>
      </w:r>
    </w:p>
    <w:p>
      <w:pPr>
        <w:pStyle w:val="Normal"/>
        <w:rPr/>
      </w:pPr>
      <w:r>
        <w:rPr/>
        <w:t>Szerokość:</w:t>
        <w:tab/>
        <w:t>44 cm</w:t>
      </w:r>
    </w:p>
    <w:p>
      <w:pPr>
        <w:pStyle w:val="Normal"/>
        <w:rPr/>
      </w:pPr>
      <w:r>
        <w:rPr/>
        <w:t>Głębokość:</w:t>
        <w:tab/>
        <w:t>36 cm</w:t>
      </w:r>
    </w:p>
    <w:p>
      <w:pPr>
        <w:pStyle w:val="Normal"/>
        <w:rPr/>
      </w:pPr>
      <w:r>
        <w:rPr/>
        <w:t>Wysokość:</w:t>
        <w:tab/>
        <w:t>16 cm</w:t>
      </w:r>
    </w:p>
    <w:p>
      <w:pPr>
        <w:pStyle w:val="Normal"/>
        <w:rPr/>
      </w:pPr>
      <w:r>
        <w:rPr/>
        <w:t>Waga:</w:t>
        <w:tab/>
        <w:t>6.5 kg</w:t>
      </w:r>
    </w:p>
    <w:p>
      <w:pPr>
        <w:pStyle w:val="Normal"/>
        <w:rPr/>
      </w:pPr>
      <w:r>
        <w:rPr/>
        <w:t>Wielkość i waga max. (ładunek)</w:t>
      </w:r>
    </w:p>
    <w:p>
      <w:pPr>
        <w:pStyle w:val="Normal"/>
        <w:rPr/>
      </w:pPr>
      <w:r>
        <w:rPr/>
        <w:t>Szerokość transportowa:</w:t>
        <w:tab/>
        <w:t>51 cm</w:t>
      </w:r>
    </w:p>
    <w:p>
      <w:pPr>
        <w:pStyle w:val="Normal"/>
        <w:rPr/>
      </w:pPr>
      <w:r>
        <w:rPr/>
        <w:t>Głębokość transportowa:</w:t>
        <w:tab/>
        <w:t>22 cm</w:t>
      </w:r>
    </w:p>
    <w:p>
      <w:pPr>
        <w:pStyle w:val="Normal"/>
        <w:rPr/>
      </w:pPr>
      <w:r>
        <w:rPr/>
        <w:t>Wysokość transportowa:</w:t>
        <w:tab/>
        <w:t>47 cm</w:t>
      </w:r>
    </w:p>
    <w:p>
      <w:pPr>
        <w:pStyle w:val="Normal"/>
        <w:rPr/>
      </w:pPr>
      <w:r>
        <w:rPr/>
        <w:t>Waga transportowa:</w:t>
        <w:tab/>
        <w:t xml:space="preserve">8 kg </w:t>
      </w:r>
    </w:p>
    <w:p>
      <w:pPr>
        <w:pStyle w:val="Normal"/>
        <w:rPr/>
      </w:pPr>
      <w:r>
        <w:rPr/>
        <w:t>Gwarancja producenta min. 2 lata</w:t>
      </w:r>
    </w:p>
    <w:p>
      <w:pPr>
        <w:pStyle w:val="Normal"/>
        <w:rPr/>
      </w:pPr>
      <w:r>
        <w:rPr/>
      </w:r>
    </w:p>
    <w:p>
      <w:pPr>
        <w:pStyle w:val="Normal"/>
        <w:rPr>
          <w:b/>
          <w:bCs/>
          <w:u w:val="single"/>
        </w:rPr>
      </w:pPr>
      <w:r>
        <w:rPr>
          <w:b/>
          <w:bCs/>
          <w:u w:val="single"/>
        </w:rPr>
        <w:t>Słuchawki 1 szt.:</w:t>
      </w:r>
    </w:p>
    <w:p>
      <w:pPr>
        <w:pStyle w:val="Normal"/>
        <w:rPr/>
      </w:pPr>
      <w:r>
        <w:rPr/>
        <w:t>Łączność: Przewodowe</w:t>
      </w:r>
    </w:p>
    <w:p>
      <w:pPr>
        <w:pStyle w:val="Normal"/>
        <w:rPr/>
      </w:pPr>
      <w:r>
        <w:rPr/>
        <w:t>Budowa słuchawek: Nauszne, zamknięte</w:t>
      </w:r>
    </w:p>
    <w:p>
      <w:pPr>
        <w:pStyle w:val="Normal"/>
        <w:rPr/>
      </w:pPr>
      <w:r>
        <w:rPr/>
        <w:t>System audio: Stereo 2.0</w:t>
      </w:r>
    </w:p>
    <w:p>
      <w:pPr>
        <w:pStyle w:val="Normal"/>
        <w:rPr/>
      </w:pPr>
      <w:r>
        <w:rPr/>
        <w:t>Redukcja hałasu: Pasywna</w:t>
      </w:r>
    </w:p>
    <w:p>
      <w:pPr>
        <w:pStyle w:val="Normal"/>
        <w:rPr/>
      </w:pPr>
      <w:r>
        <w:rPr/>
        <w:t>Średnica membrany: min 50 mm</w:t>
      </w:r>
    </w:p>
    <w:p>
      <w:pPr>
        <w:pStyle w:val="Normal"/>
        <w:rPr/>
      </w:pPr>
      <w:r>
        <w:rPr/>
        <w:t>Pasmo przenoszenia: 20-20000 Hz</w:t>
      </w:r>
    </w:p>
    <w:p>
      <w:pPr>
        <w:pStyle w:val="Normal"/>
        <w:rPr/>
      </w:pPr>
      <w:r>
        <w:rPr/>
        <w:t>Charakterystyka mikrofonu: Jednokierunkowy</w:t>
      </w:r>
    </w:p>
    <w:p>
      <w:pPr>
        <w:pStyle w:val="Normal"/>
        <w:rPr>
          <w:rFonts w:eastAsia="Times New Roman" w:cs="Calibri" w:cstheme="minorHAnsi"/>
          <w:b/>
          <w:color w:val="FF0000"/>
          <w:lang w:eastAsia="pl-PL"/>
        </w:rPr>
      </w:pPr>
      <w:r>
        <w:rPr>
          <w:rFonts w:eastAsia="Times New Roman" w:cs="Calibri" w:cstheme="minorHAnsi"/>
          <w:b/>
          <w:color w:val="FF0000"/>
          <w:lang w:eastAsia="pl-PL"/>
        </w:rPr>
      </w:r>
    </w:p>
    <w:p>
      <w:pPr>
        <w:pStyle w:val="Normal"/>
        <w:rPr>
          <w:rFonts w:cs="Calibri" w:cstheme="minorHAnsi"/>
          <w:b/>
          <w:u w:val="single"/>
        </w:rPr>
      </w:pPr>
      <w:r>
        <w:rPr>
          <w:rFonts w:cs="Calibri" w:cstheme="minorHAnsi"/>
          <w:b/>
          <w:u w:val="single"/>
        </w:rPr>
        <w:t xml:space="preserve">Komputer AIO 1 szt.: </w:t>
      </w:r>
    </w:p>
    <w:p>
      <w:pPr>
        <w:pStyle w:val="Normal"/>
        <w:rPr>
          <w:rFonts w:cs="Calibri" w:cstheme="minorHAnsi"/>
          <w:color w:val="1A1A1A"/>
          <w:shd w:fill="EBEBEB" w:val="clear"/>
        </w:rPr>
      </w:pPr>
      <w:r>
        <w:rPr>
          <w:rFonts w:cs="Calibri" w:cstheme="minorHAnsi"/>
        </w:rPr>
        <w:t>Procesor: min Intel Core i7 (</w:t>
      </w:r>
      <w:r>
        <w:rPr/>
        <w:t xml:space="preserve">min </w:t>
      </w:r>
      <w:r>
        <w:rPr>
          <w:color w:val="000000" w:themeColor="text1"/>
        </w:rPr>
        <w:t xml:space="preserve">38800 </w:t>
      </w:r>
      <w:r>
        <w:rPr/>
        <w:t>CPU Mark)</w:t>
      </w:r>
    </w:p>
    <w:p>
      <w:pPr>
        <w:pStyle w:val="Normal"/>
        <w:rPr>
          <w:rFonts w:cs="Calibri" w:cstheme="minorHAnsi"/>
        </w:rPr>
      </w:pPr>
      <w:r>
        <w:rPr>
          <w:rFonts w:cs="Calibri" w:cstheme="minorHAnsi"/>
        </w:rPr>
        <w:t>Rodzaj produktu:</w:t>
        <w:tab/>
        <w:t>Wszystko-w-jednym</w:t>
      </w:r>
    </w:p>
    <w:p>
      <w:pPr>
        <w:pStyle w:val="Normal"/>
        <w:rPr>
          <w:rFonts w:cs="Calibri" w:cstheme="minorHAnsi"/>
        </w:rPr>
      </w:pPr>
      <w:r>
        <w:rPr>
          <w:rFonts w:cs="Calibri" w:cstheme="minorHAnsi"/>
        </w:rPr>
        <w:t>Wbudowany system zabezpieczeń:</w:t>
        <w:tab/>
        <w:t>Trusted Platform Module (TPM 2.0) Security Chip</w:t>
      </w:r>
    </w:p>
    <w:p>
      <w:pPr>
        <w:pStyle w:val="Normal"/>
        <w:rPr>
          <w:rFonts w:cs="Calibri" w:cstheme="minorHAnsi"/>
        </w:rPr>
      </w:pPr>
      <w:r>
        <w:rPr>
          <w:rFonts w:cs="Calibri" w:cstheme="minorHAnsi"/>
        </w:rPr>
        <w:t>Kolor:</w:t>
        <w:tab/>
        <w:t>Czarny</w:t>
      </w:r>
    </w:p>
    <w:p>
      <w:pPr>
        <w:pStyle w:val="Normal"/>
        <w:rPr>
          <w:rFonts w:cs="Calibri" w:cstheme="minorHAnsi"/>
        </w:rPr>
      </w:pPr>
      <w:r>
        <w:rPr>
          <w:rFonts w:cs="Calibri" w:cstheme="minorHAnsi"/>
        </w:rPr>
        <w:t>Typ chipsetu:</w:t>
        <w:tab/>
        <w:t>Intel H610</w:t>
      </w:r>
    </w:p>
    <w:p>
      <w:pPr>
        <w:pStyle w:val="Normal"/>
        <w:rPr>
          <w:rFonts w:cs="Calibri" w:cstheme="minorHAnsi"/>
        </w:rPr>
      </w:pPr>
      <w:r>
        <w:rPr>
          <w:rFonts w:cs="Calibri" w:cstheme="minorHAnsi"/>
        </w:rPr>
        <w:t>RAM</w:t>
      </w:r>
    </w:p>
    <w:p>
      <w:pPr>
        <w:pStyle w:val="Normal"/>
        <w:rPr>
          <w:rFonts w:cs="Calibri" w:cstheme="minorHAnsi"/>
        </w:rPr>
      </w:pPr>
      <w:r>
        <w:rPr>
          <w:rFonts w:cs="Calibri" w:cstheme="minorHAnsi"/>
        </w:rPr>
        <w:t>Zainstalowana:</w:t>
        <w:tab/>
        <w:t>32 GB / 64 GB (maks.)</w:t>
      </w:r>
    </w:p>
    <w:p>
      <w:pPr>
        <w:pStyle w:val="Normal"/>
        <w:rPr>
          <w:rFonts w:cs="Calibri" w:cstheme="minorHAnsi"/>
        </w:rPr>
      </w:pPr>
      <w:r>
        <w:rPr>
          <w:rFonts w:cs="Calibri" w:cstheme="minorHAnsi"/>
        </w:rPr>
        <w:t>Technologia:</w:t>
        <w:tab/>
        <w:t>DDR4 SDRAM</w:t>
      </w:r>
    </w:p>
    <w:p>
      <w:pPr>
        <w:pStyle w:val="Normal"/>
        <w:rPr>
          <w:rFonts w:cs="Calibri" w:cstheme="minorHAnsi"/>
        </w:rPr>
      </w:pPr>
      <w:r>
        <w:rPr>
          <w:rFonts w:cs="Calibri" w:cstheme="minorHAnsi"/>
        </w:rPr>
        <w:t>Faktyczna Szybkość Pamięci:</w:t>
        <w:tab/>
        <w:t>3200 MHz</w:t>
      </w:r>
    </w:p>
    <w:p>
      <w:pPr>
        <w:pStyle w:val="Normal"/>
        <w:rPr>
          <w:rFonts w:cs="Calibri" w:cstheme="minorHAnsi"/>
        </w:rPr>
      </w:pPr>
      <w:r>
        <w:rPr>
          <w:rFonts w:cs="Calibri" w:cstheme="minorHAnsi"/>
        </w:rPr>
        <w:t>Znamionowa Szybkość Pamięci:</w:t>
        <w:tab/>
        <w:t>3200 MHz</w:t>
      </w:r>
    </w:p>
    <w:p>
      <w:pPr>
        <w:pStyle w:val="Normal"/>
        <w:rPr>
          <w:rFonts w:cs="Calibri" w:cstheme="minorHAnsi"/>
        </w:rPr>
      </w:pPr>
      <w:r>
        <w:rPr>
          <w:rFonts w:cs="Calibri" w:cstheme="minorHAnsi"/>
        </w:rPr>
        <w:t>Rodzaj obudowy:</w:t>
        <w:tab/>
        <w:t>SO-DIMM 260-pin</w:t>
      </w:r>
    </w:p>
    <w:p>
      <w:pPr>
        <w:pStyle w:val="Normal"/>
        <w:rPr>
          <w:rFonts w:cs="Calibri" w:cstheme="minorHAnsi"/>
        </w:rPr>
      </w:pPr>
      <w:r>
        <w:rPr>
          <w:rFonts w:cs="Calibri" w:cstheme="minorHAnsi"/>
        </w:rPr>
        <w:t>Sloty:</w:t>
        <w:tab/>
        <w:t>2 (całkowita) / 0 (pusty)</w:t>
      </w:r>
    </w:p>
    <w:p>
      <w:pPr>
        <w:pStyle w:val="Normal"/>
        <w:rPr>
          <w:rFonts w:cs="Calibri" w:cstheme="minorHAnsi"/>
        </w:rPr>
      </w:pPr>
      <w:r>
        <w:rPr>
          <w:rFonts w:cs="Calibri" w:cstheme="minorHAnsi"/>
        </w:rPr>
        <w:t>Cechy konfiguracji:</w:t>
        <w:tab/>
        <w:t>2 x 16 GB</w:t>
      </w:r>
    </w:p>
    <w:p>
      <w:pPr>
        <w:pStyle w:val="Normal"/>
        <w:rPr>
          <w:rFonts w:cs="Calibri" w:cstheme="minorHAnsi"/>
        </w:rPr>
      </w:pPr>
      <w:r>
        <w:rPr>
          <w:rFonts w:cs="Calibri" w:cstheme="minorHAnsi"/>
        </w:rPr>
        <w:t>Napęd dyskowy</w:t>
      </w:r>
    </w:p>
    <w:p>
      <w:pPr>
        <w:pStyle w:val="Normal"/>
        <w:rPr>
          <w:rFonts w:cs="Calibri" w:cstheme="minorHAnsi"/>
        </w:rPr>
      </w:pPr>
      <w:r>
        <w:rPr>
          <w:rFonts w:cs="Calibri" w:cstheme="minorHAnsi"/>
        </w:rPr>
        <w:t>Typ:</w:t>
        <w:tab/>
        <w:t>SSD - M.2</w:t>
      </w:r>
    </w:p>
    <w:p>
      <w:pPr>
        <w:pStyle w:val="Normal"/>
        <w:rPr>
          <w:rFonts w:cs="Calibri" w:cstheme="minorHAnsi"/>
        </w:rPr>
      </w:pPr>
      <w:r>
        <w:rPr>
          <w:rFonts w:cs="Calibri" w:cstheme="minorHAnsi"/>
        </w:rPr>
        <w:t>Pojemność:</w:t>
        <w:tab/>
        <w:t>1 x 1 TB</w:t>
      </w:r>
    </w:p>
    <w:p>
      <w:pPr>
        <w:pStyle w:val="Normal"/>
        <w:rPr>
          <w:rFonts w:cs="Calibri" w:cstheme="minorHAnsi"/>
        </w:rPr>
      </w:pPr>
      <w:r>
        <w:rPr>
          <w:rFonts w:cs="Calibri" w:cstheme="minorHAnsi"/>
        </w:rPr>
        <w:t>Typ interfejsu:</w:t>
        <w:tab/>
        <w:t>PCI Express 3.0 x4</w:t>
      </w:r>
    </w:p>
    <w:p>
      <w:pPr>
        <w:pStyle w:val="Normal"/>
        <w:rPr>
          <w:rFonts w:cs="Calibri" w:cstheme="minorHAnsi"/>
        </w:rPr>
      </w:pPr>
      <w:r>
        <w:rPr>
          <w:rFonts w:cs="Calibri" w:cstheme="minorHAnsi"/>
        </w:rPr>
        <w:t>Cechy:</w:t>
        <w:tab/>
        <w:t>NVM Express (NVMe)</w:t>
      </w:r>
    </w:p>
    <w:p>
      <w:pPr>
        <w:pStyle w:val="Normal"/>
        <w:rPr>
          <w:rFonts w:cs="Calibri" w:cstheme="minorHAnsi"/>
        </w:rPr>
      </w:pPr>
      <w:r>
        <w:rPr>
          <w:rFonts w:cs="Calibri" w:cstheme="minorHAnsi"/>
        </w:rPr>
        <w:t>Kontroler pamięci masowej</w:t>
      </w:r>
    </w:p>
    <w:p>
      <w:pPr>
        <w:pStyle w:val="Normal"/>
        <w:rPr>
          <w:rFonts w:cs="Calibri" w:cstheme="minorHAnsi"/>
        </w:rPr>
      </w:pPr>
      <w:r>
        <w:rPr>
          <w:rFonts w:cs="Calibri" w:cstheme="minorHAnsi"/>
        </w:rPr>
        <w:t>Typ:</w:t>
        <w:tab/>
        <w:t>1 x SATA</w:t>
      </w:r>
    </w:p>
    <w:p>
      <w:pPr>
        <w:pStyle w:val="Normal"/>
        <w:rPr>
          <w:rFonts w:cs="Calibri" w:cstheme="minorHAnsi"/>
        </w:rPr>
      </w:pPr>
      <w:r>
        <w:rPr>
          <w:rFonts w:cs="Calibri" w:cstheme="minorHAnsi"/>
        </w:rPr>
        <w:t>Rodzaj interfejsu kontrolera:</w:t>
        <w:tab/>
        <w:t>SATA 6Gb/s</w:t>
      </w:r>
    </w:p>
    <w:p>
      <w:pPr>
        <w:pStyle w:val="Normal"/>
        <w:rPr>
          <w:rFonts w:cs="Calibri" w:cstheme="minorHAnsi"/>
        </w:rPr>
      </w:pPr>
      <w:r>
        <w:rPr>
          <w:rFonts w:cs="Calibri" w:cstheme="minorHAnsi"/>
        </w:rPr>
        <w:t xml:space="preserve"> </w:t>
      </w:r>
      <w:r>
        <w:rPr>
          <w:rFonts w:cs="Calibri" w:cstheme="minorHAnsi"/>
        </w:rPr>
        <w:t>Napęd optyczny</w:t>
      </w:r>
    </w:p>
    <w:p>
      <w:pPr>
        <w:pStyle w:val="Normal"/>
        <w:rPr>
          <w:rFonts w:cs="Calibri" w:cstheme="minorHAnsi"/>
        </w:rPr>
      </w:pPr>
      <w:r>
        <w:rPr>
          <w:rFonts w:cs="Calibri" w:cstheme="minorHAnsi"/>
        </w:rPr>
        <w:t>Typ:</w:t>
        <w:tab/>
        <w:t>Bez napędu optycznego</w:t>
      </w:r>
    </w:p>
    <w:p>
      <w:pPr>
        <w:pStyle w:val="Normal"/>
        <w:rPr>
          <w:rFonts w:cs="Calibri" w:cstheme="minorHAnsi"/>
        </w:rPr>
      </w:pPr>
      <w:r>
        <w:rPr>
          <w:rFonts w:cs="Calibri" w:cstheme="minorHAnsi"/>
        </w:rPr>
        <w:t xml:space="preserve"> </w:t>
      </w:r>
      <w:r>
        <w:rPr>
          <w:rFonts w:cs="Calibri" w:cstheme="minorHAnsi"/>
        </w:rPr>
        <w:t>Monitor</w:t>
      </w:r>
    </w:p>
    <w:p>
      <w:pPr>
        <w:pStyle w:val="Normal"/>
        <w:rPr>
          <w:rFonts w:cs="Calibri" w:cstheme="minorHAnsi"/>
        </w:rPr>
      </w:pPr>
      <w:r>
        <w:rPr>
          <w:rFonts w:cs="Calibri" w:cstheme="minorHAnsi"/>
        </w:rPr>
        <w:t>Typ monitora:</w:t>
        <w:tab/>
        <w:t>LED</w:t>
      </w:r>
    </w:p>
    <w:p>
      <w:pPr>
        <w:pStyle w:val="Normal"/>
        <w:rPr>
          <w:rFonts w:cs="Calibri" w:cstheme="minorHAnsi"/>
        </w:rPr>
      </w:pPr>
      <w:r>
        <w:rPr>
          <w:rFonts w:cs="Calibri" w:cstheme="minorHAnsi"/>
        </w:rPr>
        <w:t>Wielkość przekątnej:</w:t>
        <w:tab/>
        <w:t>27"</w:t>
      </w:r>
    </w:p>
    <w:p>
      <w:pPr>
        <w:pStyle w:val="Normal"/>
        <w:rPr>
          <w:rFonts w:cs="Calibri" w:cstheme="minorHAnsi"/>
        </w:rPr>
      </w:pPr>
      <w:r>
        <w:rPr>
          <w:rFonts w:cs="Calibri" w:cstheme="minorHAnsi"/>
        </w:rPr>
        <w:t>Rozdzielczość natywna:</w:t>
        <w:tab/>
        <w:t>1920 x 1080 (Full HD)</w:t>
      </w:r>
    </w:p>
    <w:p>
      <w:pPr>
        <w:pStyle w:val="Normal"/>
        <w:rPr>
          <w:rFonts w:cs="Calibri" w:cstheme="minorHAnsi"/>
        </w:rPr>
      </w:pPr>
      <w:r>
        <w:rPr>
          <w:rFonts w:cs="Calibri" w:cstheme="minorHAnsi"/>
        </w:rPr>
        <w:t>Wyświetlacz szerokoekranowy:</w:t>
        <w:tab/>
        <w:t>Tak</w:t>
      </w:r>
    </w:p>
    <w:p>
      <w:pPr>
        <w:pStyle w:val="Normal"/>
        <w:rPr>
          <w:rFonts w:cs="Calibri" w:cstheme="minorHAnsi"/>
        </w:rPr>
      </w:pPr>
      <w:r>
        <w:rPr>
          <w:rFonts w:cs="Calibri" w:cstheme="minorHAnsi"/>
        </w:rPr>
        <w:t>Poziomy kąt widzenia:</w:t>
        <w:tab/>
        <w:t>178</w:t>
      </w:r>
    </w:p>
    <w:p>
      <w:pPr>
        <w:pStyle w:val="Normal"/>
        <w:rPr>
          <w:rFonts w:cs="Calibri" w:cstheme="minorHAnsi"/>
        </w:rPr>
      </w:pPr>
      <w:r>
        <w:rPr>
          <w:rFonts w:cs="Calibri" w:cstheme="minorHAnsi"/>
        </w:rPr>
        <w:t>Pionowy kąt widzenia:</w:t>
        <w:tab/>
        <w:t>178</w:t>
      </w:r>
    </w:p>
    <w:p>
      <w:pPr>
        <w:pStyle w:val="Normal"/>
        <w:rPr>
          <w:rFonts w:cs="Calibri" w:cstheme="minorHAnsi"/>
        </w:rPr>
      </w:pPr>
      <w:r>
        <w:rPr>
          <w:rFonts w:cs="Calibri" w:cstheme="minorHAnsi"/>
        </w:rPr>
        <w:t>Rozstaw pikseli:</w:t>
        <w:tab/>
        <w:t>0.2745 mm</w:t>
      </w:r>
    </w:p>
    <w:p>
      <w:pPr>
        <w:pStyle w:val="Normal"/>
        <w:rPr>
          <w:rFonts w:cs="Calibri" w:cstheme="minorHAnsi"/>
        </w:rPr>
      </w:pPr>
      <w:r>
        <w:rPr>
          <w:rFonts w:cs="Calibri" w:cstheme="minorHAnsi"/>
        </w:rPr>
        <w:t>Czas reakcji:</w:t>
        <w:tab/>
        <w:t>14 ms</w:t>
      </w:r>
    </w:p>
    <w:p>
      <w:pPr>
        <w:pStyle w:val="Normal"/>
        <w:rPr>
          <w:rFonts w:cs="Calibri" w:cstheme="minorHAnsi"/>
        </w:rPr>
      </w:pPr>
      <w:r>
        <w:rPr>
          <w:rFonts w:cs="Calibri" w:cstheme="minorHAnsi"/>
        </w:rPr>
        <w:t>Jasność obrazu:</w:t>
        <w:tab/>
        <w:t>250 cd/m²</w:t>
      </w:r>
    </w:p>
    <w:p>
      <w:pPr>
        <w:pStyle w:val="Normal"/>
        <w:rPr>
          <w:rFonts w:cs="Calibri" w:cstheme="minorHAnsi"/>
        </w:rPr>
      </w:pPr>
      <w:r>
        <w:rPr>
          <w:rFonts w:cs="Calibri" w:cstheme="minorHAnsi"/>
        </w:rPr>
        <w:t>Współczynnik kontrastu obrazu:</w:t>
        <w:tab/>
        <w:t>1000:1</w:t>
      </w:r>
    </w:p>
    <w:p>
      <w:pPr>
        <w:pStyle w:val="Normal"/>
        <w:rPr>
          <w:rFonts w:cs="Calibri" w:cstheme="minorHAnsi"/>
        </w:rPr>
      </w:pPr>
      <w:r>
        <w:rPr>
          <w:rFonts w:cs="Calibri" w:cstheme="minorHAnsi"/>
        </w:rPr>
        <w:t>Cechy monitora:</w:t>
        <w:tab/>
        <w:t>Przeciwoślepieniowy, redukcja niebieskiego światła, podstawa nachylana (-5°-20°), poziom IPS, głębia kolorów 16,7 miliona</w:t>
      </w:r>
    </w:p>
    <w:p>
      <w:pPr>
        <w:pStyle w:val="Normal"/>
        <w:rPr>
          <w:rFonts w:cs="Calibri" w:cstheme="minorHAnsi"/>
        </w:rPr>
      </w:pPr>
      <w:r>
        <w:rPr>
          <w:rFonts w:cs="Calibri" w:cstheme="minorHAnsi"/>
        </w:rPr>
        <w:t xml:space="preserve"> </w:t>
      </w:r>
      <w:r>
        <w:rPr>
          <w:rFonts w:cs="Calibri" w:cstheme="minorHAnsi"/>
        </w:rPr>
        <w:t>Sterownik grafiki</w:t>
      </w:r>
    </w:p>
    <w:p>
      <w:pPr>
        <w:pStyle w:val="Normal"/>
        <w:rPr>
          <w:rFonts w:cs="Calibri" w:cstheme="minorHAnsi"/>
        </w:rPr>
      </w:pPr>
      <w:r>
        <w:rPr>
          <w:rFonts w:cs="Calibri" w:cstheme="minorHAnsi"/>
        </w:rPr>
        <w:t>Procesor graficzny:</w:t>
        <w:tab/>
        <w:t>Intel UHD Graphics 770</w:t>
      </w:r>
    </w:p>
    <w:p>
      <w:pPr>
        <w:pStyle w:val="Normal"/>
        <w:rPr>
          <w:rFonts w:cs="Calibri" w:cstheme="minorHAnsi"/>
        </w:rPr>
      </w:pPr>
      <w:r>
        <w:rPr>
          <w:rFonts w:cs="Calibri" w:cstheme="minorHAnsi"/>
        </w:rPr>
        <w:t>Interfejsy wideo:</w:t>
        <w:tab/>
        <w:t>HDMI, DisplayPort</w:t>
      </w:r>
    </w:p>
    <w:p>
      <w:pPr>
        <w:pStyle w:val="Normal"/>
        <w:rPr>
          <w:rFonts w:cs="Calibri" w:cstheme="minorHAnsi"/>
        </w:rPr>
      </w:pPr>
      <w:r>
        <w:rPr>
          <w:rFonts w:cs="Calibri" w:cstheme="minorHAnsi"/>
        </w:rPr>
        <w:t>Wyjście sygnału audio</w:t>
      </w:r>
    </w:p>
    <w:p>
      <w:pPr>
        <w:pStyle w:val="Normal"/>
        <w:rPr>
          <w:rFonts w:cs="Calibri" w:cstheme="minorHAnsi"/>
        </w:rPr>
      </w:pPr>
      <w:r>
        <w:rPr>
          <w:rFonts w:cs="Calibri" w:cstheme="minorHAnsi"/>
        </w:rPr>
        <w:t>Tryb wyjścia dźwięku:</w:t>
        <w:tab/>
        <w:t>Przestrzenny 2,1-kanałowy</w:t>
      </w:r>
    </w:p>
    <w:p>
      <w:pPr>
        <w:pStyle w:val="Normal"/>
        <w:rPr>
          <w:rFonts w:cs="Calibri" w:cstheme="minorHAnsi"/>
        </w:rPr>
      </w:pPr>
      <w:r>
        <w:rPr>
          <w:rFonts w:cs="Calibri" w:cstheme="minorHAnsi"/>
        </w:rPr>
        <w:t>Zgodność z normami:</w:t>
        <w:tab/>
        <w:t>Dźwięk Wysokiej Rozdzielczości</w:t>
      </w:r>
    </w:p>
    <w:p>
      <w:pPr>
        <w:pStyle w:val="Normal"/>
        <w:rPr>
          <w:rFonts w:cs="Calibri" w:cstheme="minorHAnsi"/>
        </w:rPr>
      </w:pPr>
      <w:r>
        <w:rPr>
          <w:rFonts w:cs="Calibri" w:cstheme="minorHAnsi"/>
        </w:rPr>
        <w:t>Dołączone głośniki:</w:t>
        <w:tab/>
        <w:t>2 x kanał prawy / lewy</w:t>
      </w:r>
    </w:p>
    <w:p>
      <w:pPr>
        <w:pStyle w:val="Normal"/>
        <w:rPr>
          <w:rFonts w:cs="Calibri" w:cstheme="minorHAnsi"/>
        </w:rPr>
      </w:pPr>
      <w:r>
        <w:rPr>
          <w:rFonts w:cs="Calibri" w:cstheme="minorHAnsi"/>
        </w:rPr>
        <w:t>Rozdzielczość:</w:t>
        <w:tab/>
        <w:t>Full HD</w:t>
      </w:r>
    </w:p>
    <w:p>
      <w:pPr>
        <w:pStyle w:val="Normal"/>
        <w:rPr>
          <w:rFonts w:cs="Calibri" w:cstheme="minorHAnsi"/>
        </w:rPr>
      </w:pPr>
      <w:r>
        <w:rPr>
          <w:rFonts w:cs="Calibri" w:cstheme="minorHAnsi"/>
        </w:rPr>
        <w:t>Cechy:</w:t>
        <w:tab/>
        <w:t xml:space="preserve"> osłona kamery</w:t>
      </w:r>
    </w:p>
    <w:p>
      <w:pPr>
        <w:pStyle w:val="Normal"/>
        <w:rPr>
          <w:rFonts w:cs="Calibri" w:cstheme="minorHAnsi"/>
        </w:rPr>
      </w:pPr>
      <w:r>
        <w:rPr>
          <w:rFonts w:cs="Calibri" w:cstheme="minorHAnsi"/>
        </w:rPr>
        <w:t>Praca w sieci</w:t>
      </w:r>
    </w:p>
    <w:p>
      <w:pPr>
        <w:pStyle w:val="Normal"/>
        <w:rPr>
          <w:rFonts w:cs="Calibri" w:cstheme="minorHAnsi"/>
        </w:rPr>
      </w:pPr>
      <w:r>
        <w:rPr>
          <w:rFonts w:cs="Calibri" w:cstheme="minorHAnsi"/>
        </w:rPr>
        <w:t>Kontroler ethernet:</w:t>
        <w:tab/>
        <w:t>Realtek RTL8111H</w:t>
      </w:r>
    </w:p>
    <w:p>
      <w:pPr>
        <w:pStyle w:val="Normal"/>
        <w:rPr>
          <w:rFonts w:cs="Calibri" w:cstheme="minorHAnsi"/>
        </w:rPr>
      </w:pPr>
      <w:r>
        <w:rPr>
          <w:rFonts w:cs="Calibri" w:cstheme="minorHAnsi"/>
        </w:rPr>
        <w:t>Obsługa sieci bezprzewodowej LAN:</w:t>
        <w:tab/>
        <w:t>Tak</w:t>
      </w:r>
    </w:p>
    <w:p>
      <w:pPr>
        <w:pStyle w:val="Normal"/>
        <w:rPr>
          <w:rFonts w:cs="Calibri" w:cstheme="minorHAnsi"/>
        </w:rPr>
      </w:pPr>
      <w:r>
        <w:rPr>
          <w:rFonts w:cs="Calibri" w:cstheme="minorHAnsi"/>
        </w:rPr>
        <w:t>Bezprzewodowa karta NIC:</w:t>
        <w:tab/>
        <w:t>Intel® Wi-Fi 6E AX211</w:t>
      </w:r>
    </w:p>
    <w:p>
      <w:pPr>
        <w:pStyle w:val="Normal"/>
        <w:rPr>
          <w:rFonts w:cs="Calibri" w:cstheme="minorHAnsi"/>
        </w:rPr>
      </w:pPr>
      <w:r>
        <w:rPr>
          <w:rFonts w:cs="Calibri" w:cstheme="minorHAnsi"/>
        </w:rPr>
        <w:t>Protokół komunkacyjny danych:</w:t>
        <w:tab/>
        <w:t>Ethernet, Fast Ethernet, Gigabit Ethernet, IEEE 802.11b, IEEE 802.11a, IEEE 802.11g, IEEE 802.11n, IEEE 802.11ac, IEEE 802.11ax (Wi-Fi 6E), Bluetooth 5.3</w:t>
      </w:r>
    </w:p>
    <w:p>
      <w:pPr>
        <w:pStyle w:val="Normal"/>
        <w:rPr>
          <w:rFonts w:cs="Calibri" w:cstheme="minorHAnsi"/>
        </w:rPr>
      </w:pPr>
      <w:r>
        <w:rPr>
          <w:rFonts w:cs="Calibri" w:cstheme="minorHAnsi"/>
        </w:rPr>
        <w:t>Rozszerzenie / połączenie</w:t>
      </w:r>
    </w:p>
    <w:p>
      <w:pPr>
        <w:pStyle w:val="Normal"/>
        <w:rPr>
          <w:rFonts w:cs="Calibri" w:cstheme="minorHAnsi"/>
        </w:rPr>
      </w:pPr>
      <w:r>
        <w:rPr>
          <w:rFonts w:cs="Calibri" w:cstheme="minorHAnsi"/>
        </w:rPr>
        <w:t>Wnęki:</w:t>
        <w:tab/>
        <w:t>1 (całkowity) / 1 (wolna) x wewnętrzny 2,5"</w:t>
      </w:r>
    </w:p>
    <w:p>
      <w:pPr>
        <w:pStyle w:val="Normal"/>
        <w:rPr>
          <w:rFonts w:cs="Calibri" w:cstheme="minorHAnsi"/>
        </w:rPr>
      </w:pPr>
      <w:r>
        <w:rPr>
          <w:rFonts w:cs="Calibri" w:cstheme="minorHAnsi"/>
        </w:rPr>
        <w:t>Interfejsy:</w:t>
        <w:tab/>
        <w:t>1 x LAN (Gigabit Ethernet) - RJ-45</w:t>
      </w:r>
    </w:p>
    <w:p>
      <w:pPr>
        <w:pStyle w:val="Normal"/>
        <w:rPr>
          <w:rFonts w:cs="Calibri" w:cstheme="minorHAnsi"/>
        </w:rPr>
      </w:pPr>
      <w:r>
        <w:rPr>
          <w:rFonts w:cs="Calibri" w:cstheme="minorHAnsi"/>
        </w:rPr>
        <w:t>1 x wyjście HDMI</w:t>
      </w:r>
    </w:p>
    <w:p>
      <w:pPr>
        <w:pStyle w:val="Normal"/>
        <w:rPr>
          <w:rFonts w:cs="Calibri" w:cstheme="minorHAnsi"/>
        </w:rPr>
      </w:pPr>
      <w:r>
        <w:rPr>
          <w:rFonts w:cs="Calibri" w:cstheme="minorHAnsi"/>
        </w:rPr>
        <w:t>2 x USB 2.0 (2-stronne)</w:t>
      </w:r>
    </w:p>
    <w:p>
      <w:pPr>
        <w:pStyle w:val="Normal"/>
        <w:rPr>
          <w:rFonts w:cs="Calibri" w:cstheme="minorHAnsi"/>
        </w:rPr>
      </w:pPr>
      <w:r>
        <w:rPr>
          <w:rFonts w:cs="Calibri" w:cstheme="minorHAnsi"/>
        </w:rPr>
        <w:t>2 x USB 3.2 Gen 1 (2 tylne)</w:t>
      </w:r>
    </w:p>
    <w:p>
      <w:pPr>
        <w:pStyle w:val="Normal"/>
        <w:rPr>
          <w:rFonts w:cs="Calibri" w:cstheme="minorHAnsi"/>
        </w:rPr>
      </w:pPr>
      <w:r>
        <w:rPr>
          <w:rFonts w:cs="Calibri" w:cstheme="minorHAnsi"/>
        </w:rPr>
        <w:t>1 x DisplayPort 1.4</w:t>
      </w:r>
    </w:p>
    <w:p>
      <w:pPr>
        <w:pStyle w:val="Normal"/>
        <w:rPr>
          <w:rFonts w:cs="Calibri" w:cstheme="minorHAnsi"/>
        </w:rPr>
      </w:pPr>
      <w:r>
        <w:rPr>
          <w:rFonts w:cs="Calibri" w:cstheme="minorHAnsi"/>
        </w:rPr>
        <w:t>1 x USB-C 3.2 Gen 2 (1 tylne)</w:t>
      </w:r>
    </w:p>
    <w:p>
      <w:pPr>
        <w:pStyle w:val="Normal"/>
        <w:rPr>
          <w:rFonts w:cs="Calibri" w:cstheme="minorHAnsi"/>
        </w:rPr>
      </w:pPr>
      <w:r>
        <w:rPr>
          <w:rFonts w:cs="Calibri" w:cstheme="minorHAnsi"/>
        </w:rPr>
        <w:t>1 x USB 3.2 Gen 2 (1 tylne)</w:t>
      </w:r>
    </w:p>
    <w:p>
      <w:pPr>
        <w:pStyle w:val="Normal"/>
        <w:rPr>
          <w:rFonts w:cs="Calibri" w:cstheme="minorHAnsi"/>
        </w:rPr>
      </w:pPr>
      <w:r>
        <w:rPr>
          <w:rFonts w:cs="Calibri" w:cstheme="minorHAnsi"/>
        </w:rPr>
        <w:t>1 x mikrofon</w:t>
      </w:r>
    </w:p>
    <w:p>
      <w:pPr>
        <w:pStyle w:val="Normal"/>
        <w:rPr>
          <w:rFonts w:cs="Calibri" w:cstheme="minorHAnsi"/>
        </w:rPr>
      </w:pPr>
      <w:r>
        <w:rPr>
          <w:rFonts w:cs="Calibri" w:cstheme="minorHAnsi"/>
        </w:rPr>
        <w:t>1 x słuchawki</w:t>
      </w:r>
    </w:p>
    <w:p>
      <w:pPr>
        <w:pStyle w:val="Normal"/>
        <w:rPr>
          <w:rFonts w:cs="Calibri" w:cstheme="minorHAnsi"/>
        </w:rPr>
      </w:pPr>
      <w:r>
        <w:rPr>
          <w:rFonts w:cs="Calibri" w:cstheme="minorHAnsi"/>
        </w:rPr>
        <w:t xml:space="preserve"> </w:t>
      </w:r>
    </w:p>
    <w:p>
      <w:pPr>
        <w:pStyle w:val="Normal"/>
        <w:rPr>
          <w:rFonts w:cs="Calibri" w:cstheme="minorHAnsi"/>
        </w:rPr>
      </w:pPr>
      <w:r>
        <w:rPr>
          <w:rFonts w:cs="Calibri" w:cstheme="minorHAnsi"/>
        </w:rPr>
        <w:t>Zgodność z normami:</w:t>
        <w:tab/>
        <w:t>Certyfikat FCC Class B, VCCI, C-Tick, BSMI, CB, RCM, UL/cUL</w:t>
      </w:r>
    </w:p>
    <w:p>
      <w:pPr>
        <w:pStyle w:val="Normal"/>
        <w:rPr>
          <w:rFonts w:cs="Calibri" w:cstheme="minorHAnsi"/>
        </w:rPr>
      </w:pPr>
      <w:r>
        <w:rPr>
          <w:rFonts w:cs="Calibri" w:cstheme="minorHAnsi"/>
        </w:rPr>
        <w:t>Zasilanie</w:t>
      </w:r>
    </w:p>
    <w:p>
      <w:pPr>
        <w:pStyle w:val="Normal"/>
        <w:rPr>
          <w:rFonts w:cs="Calibri" w:cstheme="minorHAnsi"/>
        </w:rPr>
      </w:pPr>
      <w:r>
        <w:rPr>
          <w:rFonts w:cs="Calibri" w:cstheme="minorHAnsi"/>
        </w:rPr>
        <w:t>Rodzaj urządzenia:</w:t>
        <w:tab/>
        <w:t>Zasilacz</w:t>
      </w:r>
    </w:p>
    <w:p>
      <w:pPr>
        <w:pStyle w:val="Normal"/>
        <w:rPr>
          <w:rFonts w:cs="Calibri" w:cstheme="minorHAnsi"/>
        </w:rPr>
      </w:pPr>
      <w:r>
        <w:rPr>
          <w:rFonts w:cs="Calibri" w:cstheme="minorHAnsi"/>
        </w:rPr>
        <w:t>Moc wyjściowa:</w:t>
        <w:tab/>
        <w:t>120 wat</w:t>
      </w:r>
    </w:p>
    <w:p>
      <w:pPr>
        <w:pStyle w:val="Normal"/>
        <w:rPr>
          <w:rFonts w:cs="Calibri" w:cstheme="minorHAnsi"/>
        </w:rPr>
      </w:pPr>
      <w:r>
        <w:rPr>
          <w:rFonts w:cs="Calibri" w:cstheme="minorHAnsi"/>
        </w:rPr>
        <w:t>System operacyjny / Oprogramowanie</w:t>
      </w:r>
    </w:p>
    <w:p>
      <w:pPr>
        <w:pStyle w:val="Normal"/>
        <w:rPr>
          <w:rFonts w:cs="Calibri" w:cstheme="minorHAnsi"/>
        </w:rPr>
      </w:pPr>
      <w:r>
        <w:rPr>
          <w:rFonts w:cs="Calibri" w:cstheme="minorHAnsi"/>
        </w:rPr>
        <w:t>Dołączony system operacyjny:</w:t>
        <w:tab/>
        <w:t>Windows 11 Pro</w:t>
      </w:r>
    </w:p>
    <w:p>
      <w:pPr>
        <w:pStyle w:val="Normal"/>
        <w:spacing w:lineRule="auto" w:line="360" w:before="0" w:after="0"/>
        <w:rPr>
          <w:rFonts w:cs="Calibri" w:cstheme="minorHAnsi"/>
        </w:rPr>
      </w:pPr>
      <w:r>
        <w:rPr>
          <w:rFonts w:cs="Calibri" w:cstheme="minorHAnsi"/>
        </w:rPr>
        <w:t>Oprogramowanie: Microsoft Office 2021 H&amp;B</w:t>
      </w:r>
    </w:p>
    <w:p>
      <w:pPr>
        <w:pStyle w:val="Normal"/>
        <w:rPr>
          <w:rFonts w:cs="Calibri" w:cstheme="minorHAnsi"/>
        </w:rPr>
      </w:pPr>
      <w:r>
        <w:rPr>
          <w:rFonts w:cs="Calibri" w:cstheme="minorHAnsi"/>
        </w:rPr>
        <w:t>Wymiary i waga max:</w:t>
      </w:r>
    </w:p>
    <w:p>
      <w:pPr>
        <w:pStyle w:val="Normal"/>
        <w:rPr>
          <w:rFonts w:cs="Calibri" w:cstheme="minorHAnsi"/>
        </w:rPr>
      </w:pPr>
      <w:r>
        <w:rPr>
          <w:rFonts w:cs="Calibri" w:cstheme="minorHAnsi"/>
        </w:rPr>
        <w:t>Szerokość:</w:t>
        <w:tab/>
        <w:t>62 cm</w:t>
      </w:r>
    </w:p>
    <w:p>
      <w:pPr>
        <w:pStyle w:val="Normal"/>
        <w:rPr>
          <w:rFonts w:cs="Calibri" w:cstheme="minorHAnsi"/>
        </w:rPr>
      </w:pPr>
      <w:r>
        <w:rPr>
          <w:rFonts w:cs="Calibri" w:cstheme="minorHAnsi"/>
        </w:rPr>
        <w:t>Głębokość:</w:t>
        <w:tab/>
        <w:t>27 cm</w:t>
      </w:r>
    </w:p>
    <w:p>
      <w:pPr>
        <w:pStyle w:val="Normal"/>
        <w:rPr>
          <w:rFonts w:cs="Calibri" w:cstheme="minorHAnsi"/>
        </w:rPr>
      </w:pPr>
      <w:r>
        <w:rPr>
          <w:rFonts w:cs="Calibri" w:cstheme="minorHAnsi"/>
        </w:rPr>
        <w:t>Wysokość:</w:t>
        <w:tab/>
        <w:t>46 cm</w:t>
      </w:r>
    </w:p>
    <w:p>
      <w:pPr>
        <w:pStyle w:val="Normal"/>
        <w:rPr>
          <w:rFonts w:cs="Calibri" w:cstheme="minorHAnsi"/>
        </w:rPr>
      </w:pPr>
      <w:r>
        <w:rPr>
          <w:rFonts w:cs="Calibri" w:cstheme="minorHAnsi"/>
        </w:rPr>
        <w:t>Waga:</w:t>
        <w:tab/>
        <w:t>4.7 kg</w:t>
      </w:r>
    </w:p>
    <w:p>
      <w:pPr>
        <w:pStyle w:val="Normal"/>
        <w:rPr>
          <w:rFonts w:cs="Calibri" w:cstheme="minorHAnsi"/>
        </w:rPr>
      </w:pPr>
      <w:r>
        <w:rPr>
          <w:rFonts w:cs="Calibri" w:cstheme="minorHAnsi"/>
        </w:rPr>
        <w:t>Dodatkowe informacje:</w:t>
      </w:r>
    </w:p>
    <w:p>
      <w:pPr>
        <w:pStyle w:val="Normal"/>
        <w:rPr>
          <w:rFonts w:cs="Calibri" w:cstheme="minorHAnsi"/>
        </w:rPr>
      </w:pPr>
      <w:r>
        <w:rPr>
          <w:rFonts w:cs="Calibri" w:cstheme="minorHAnsi"/>
        </w:rPr>
        <w:t xml:space="preserve">Gwarancja producenta min </w:t>
      </w:r>
      <w:r>
        <w:rPr>
          <w:rFonts w:cs="Calibri" w:cstheme="minorHAnsi"/>
        </w:rPr>
        <w:t>2</w:t>
      </w:r>
      <w:r>
        <w:rPr>
          <w:rFonts w:cs="Calibri" w:cstheme="minorHAnsi"/>
        </w:rPr>
        <w:t xml:space="preserve"> lata</w:t>
      </w:r>
    </w:p>
    <w:p>
      <w:pPr>
        <w:pStyle w:val="Normal"/>
        <w:rPr/>
      </w:pPr>
      <w:r>
        <w:rPr/>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Dołączone akcesoria: zasilacz, myszka przewodowa, klawiatura przewodowa, mikrofon przewodowy minijack,</w:t>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r>
    </w:p>
    <w:p>
      <w:pPr>
        <w:pStyle w:val="Normal"/>
        <w:rPr>
          <w:rFonts w:eastAsia="Times New Roman" w:cs="Calibri" w:cstheme="minorHAnsi"/>
          <w:color w:val="1A1A1A"/>
          <w:u w:val="single"/>
          <w:lang w:eastAsia="pl-PL"/>
        </w:rPr>
      </w:pPr>
      <w:r>
        <w:rPr>
          <w:rFonts w:eastAsia="Times New Roman" w:cs="Calibri" w:cstheme="minorHAnsi"/>
          <w:color w:val="1A1A1A"/>
          <w:u w:val="single"/>
          <w:lang w:eastAsia="pl-PL"/>
        </w:rPr>
      </w:r>
    </w:p>
    <w:p>
      <w:pPr>
        <w:pStyle w:val="Normal"/>
        <w:rPr>
          <w:b/>
          <w:u w:val="single"/>
        </w:rPr>
      </w:pPr>
      <w:r>
        <w:rPr>
          <w:b/>
          <w:u w:val="single"/>
        </w:rPr>
        <w:t>Laptop 1 szt.:</w:t>
      </w:r>
    </w:p>
    <w:p>
      <w:pPr>
        <w:pStyle w:val="Normal"/>
        <w:rPr>
          <w:rFonts w:ascii="Arial" w:hAnsi="Arial" w:cs="Arial"/>
          <w:color w:val="1A1A1A"/>
          <w:sz w:val="21"/>
          <w:szCs w:val="21"/>
          <w:shd w:fill="F9F9F9" w:val="clear"/>
        </w:rPr>
      </w:pPr>
      <w:r>
        <w:rPr/>
        <w:t>Procesor: min Intel Core i7 (min 23900 CPU Mark)</w:t>
      </w:r>
    </w:p>
    <w:p>
      <w:pPr>
        <w:pStyle w:val="Normal"/>
        <w:spacing w:lineRule="auto" w:line="360" w:before="0" w:after="0"/>
        <w:rPr/>
      </w:pPr>
      <w:r>
        <w:rPr/>
        <w:t>Przekątna ekranu</w:t>
        <w:tab/>
        <w:t>17.3 cali</w:t>
      </w:r>
    </w:p>
    <w:p>
      <w:pPr>
        <w:pStyle w:val="Normal"/>
        <w:spacing w:lineRule="auto" w:line="360" w:before="0" w:after="0"/>
        <w:rPr/>
      </w:pPr>
      <w:r>
        <w:rPr/>
        <w:t>Typ procesora</w:t>
        <w:tab/>
        <w:t>Intel Core i7</w:t>
      </w:r>
    </w:p>
    <w:p>
      <w:pPr>
        <w:pStyle w:val="Normal"/>
        <w:spacing w:lineRule="auto" w:line="360" w:before="0" w:after="0"/>
        <w:rPr/>
      </w:pPr>
      <w:r>
        <w:rPr/>
        <w:t>Rodzaj dysku</w:t>
        <w:tab/>
        <w:t>SSD</w:t>
      </w:r>
    </w:p>
    <w:p>
      <w:pPr>
        <w:pStyle w:val="Normal"/>
        <w:spacing w:lineRule="auto" w:line="360" w:before="0" w:after="0"/>
        <w:rPr/>
      </w:pPr>
      <w:r>
        <w:rPr/>
        <w:t>Wyświetlacz</w:t>
      </w:r>
    </w:p>
    <w:p>
      <w:pPr>
        <w:pStyle w:val="Normal"/>
        <w:spacing w:lineRule="auto" w:line="360" w:before="0" w:after="0"/>
        <w:rPr/>
      </w:pPr>
      <w:r>
        <w:rPr/>
        <w:t>Rozdzielczość</w:t>
        <w:tab/>
        <w:t>1920 x 1080 (Full HD) pikseli</w:t>
      </w:r>
    </w:p>
    <w:p>
      <w:pPr>
        <w:pStyle w:val="Normal"/>
        <w:spacing w:lineRule="auto" w:line="360" w:before="0" w:after="0"/>
        <w:rPr/>
      </w:pPr>
      <w:r>
        <w:rPr/>
        <w:t>Powłoka matrycy</w:t>
        <w:tab/>
        <w:t>matowa (non-glare)</w:t>
      </w:r>
    </w:p>
    <w:p>
      <w:pPr>
        <w:pStyle w:val="Normal"/>
        <w:spacing w:lineRule="auto" w:line="360" w:before="0" w:after="0"/>
        <w:rPr/>
      </w:pPr>
      <w:r>
        <w:rPr/>
        <w:t>Typ matrycy</w:t>
        <w:tab/>
        <w:t>IPS-Level</w:t>
      </w:r>
    </w:p>
    <w:p>
      <w:pPr>
        <w:pStyle w:val="Normal"/>
        <w:spacing w:lineRule="auto" w:line="360" w:before="0" w:after="0"/>
        <w:rPr/>
      </w:pPr>
      <w:r>
        <w:rPr/>
        <w:t>Technologia</w:t>
        <w:tab/>
        <w:t>częstotliwość odświeżania matrycy 144 Hz</w:t>
      </w:r>
    </w:p>
    <w:p>
      <w:pPr>
        <w:pStyle w:val="Normal"/>
        <w:spacing w:lineRule="auto" w:line="360" w:before="0" w:after="0"/>
        <w:rPr/>
      </w:pPr>
      <w:r>
        <w:rPr/>
        <w:t>Pamięć</w:t>
      </w:r>
    </w:p>
    <w:p>
      <w:pPr>
        <w:pStyle w:val="Normal"/>
        <w:spacing w:lineRule="auto" w:line="360" w:before="0" w:after="0"/>
        <w:rPr/>
      </w:pPr>
      <w:r>
        <w:rPr/>
        <w:t>Wielkość pamięci RAM</w:t>
        <w:tab/>
        <w:t>32 GB</w:t>
      </w:r>
    </w:p>
    <w:p>
      <w:pPr>
        <w:pStyle w:val="Normal"/>
        <w:spacing w:lineRule="auto" w:line="360" w:before="0" w:after="0"/>
        <w:rPr/>
      </w:pPr>
      <w:r>
        <w:rPr/>
        <w:t>Liczba gniazd pamięci</w:t>
        <w:tab/>
        <w:t>2 szt.</w:t>
      </w:r>
    </w:p>
    <w:p>
      <w:pPr>
        <w:pStyle w:val="Normal"/>
        <w:spacing w:lineRule="auto" w:line="360" w:before="0" w:after="0"/>
        <w:rPr/>
      </w:pPr>
      <w:r>
        <w:rPr/>
        <w:t>Dysk twardy</w:t>
      </w:r>
    </w:p>
    <w:p>
      <w:pPr>
        <w:pStyle w:val="Normal"/>
        <w:spacing w:lineRule="auto" w:line="360" w:before="0" w:after="0"/>
        <w:rPr/>
      </w:pPr>
      <w:r>
        <w:rPr/>
        <w:t>Ilość dysków</w:t>
        <w:tab/>
        <w:t>1 x SSD</w:t>
      </w:r>
    </w:p>
    <w:p>
      <w:pPr>
        <w:pStyle w:val="Normal"/>
        <w:spacing w:lineRule="auto" w:line="360" w:before="0" w:after="0"/>
        <w:rPr/>
      </w:pPr>
      <w:r>
        <w:rPr/>
        <w:t>Format dysku</w:t>
        <w:tab/>
        <w:t>1 x M.2</w:t>
      </w:r>
    </w:p>
    <w:p>
      <w:pPr>
        <w:pStyle w:val="Normal"/>
        <w:spacing w:lineRule="auto" w:line="360" w:before="0" w:after="0"/>
        <w:rPr/>
      </w:pPr>
      <w:r>
        <w:rPr/>
        <w:t>Interfejs dysku</w:t>
        <w:tab/>
        <w:t>1 x PCIe</w:t>
      </w:r>
    </w:p>
    <w:p>
      <w:pPr>
        <w:pStyle w:val="Normal"/>
        <w:spacing w:lineRule="auto" w:line="360" w:before="0" w:after="0"/>
        <w:rPr/>
      </w:pPr>
      <w:r>
        <w:rPr/>
        <w:t>Pojemność dysku SSD</w:t>
        <w:tab/>
        <w:t>512 GB</w:t>
      </w:r>
    </w:p>
    <w:p>
      <w:pPr>
        <w:pStyle w:val="Normal"/>
        <w:spacing w:lineRule="auto" w:line="360" w:before="0" w:after="0"/>
        <w:rPr/>
      </w:pPr>
      <w:r>
        <w:rPr/>
        <w:t>Karta graficzna</w:t>
      </w:r>
    </w:p>
    <w:p>
      <w:pPr>
        <w:pStyle w:val="Normal"/>
        <w:spacing w:lineRule="auto" w:line="360" w:before="0" w:after="0"/>
        <w:rPr/>
      </w:pPr>
      <w:r>
        <w:rPr/>
        <w:t>Rodzaj karty graficznej</w:t>
        <w:tab/>
        <w:t>dedykowana</w:t>
      </w:r>
    </w:p>
    <w:p>
      <w:pPr>
        <w:pStyle w:val="Normal"/>
        <w:spacing w:lineRule="auto" w:line="360" w:before="0" w:after="0"/>
        <w:rPr/>
      </w:pPr>
      <w:r>
        <w:rPr/>
        <w:t>Zintegrowana karta graficzna</w:t>
        <w:tab/>
        <w:t>Intel UHD Graphics (12-gen)</w:t>
      </w:r>
    </w:p>
    <w:p>
      <w:pPr>
        <w:pStyle w:val="Normal"/>
        <w:spacing w:lineRule="auto" w:line="360" w:before="0" w:after="0"/>
        <w:rPr/>
      </w:pPr>
      <w:r>
        <w:rPr/>
        <w:t>Seria karty graficznej</w:t>
        <w:tab/>
        <w:t>RTX z serii 30</w:t>
      </w:r>
    </w:p>
    <w:p>
      <w:pPr>
        <w:pStyle w:val="Normal"/>
        <w:spacing w:lineRule="auto" w:line="360" w:before="0" w:after="0"/>
        <w:rPr/>
      </w:pPr>
      <w:r>
        <w:rPr/>
        <w:t>Karta graficzna</w:t>
        <w:tab/>
        <w:t>NVIDIA Geforce RTX 3050 Laptop GPU</w:t>
      </w:r>
    </w:p>
    <w:p>
      <w:pPr>
        <w:pStyle w:val="Normal"/>
        <w:spacing w:lineRule="auto" w:line="360" w:before="0" w:after="0"/>
        <w:rPr/>
      </w:pPr>
      <w:r>
        <w:rPr/>
        <w:t>Pamięć karty graficznej</w:t>
        <w:tab/>
        <w:t>4 GB</w:t>
      </w:r>
    </w:p>
    <w:p>
      <w:pPr>
        <w:pStyle w:val="Normal"/>
        <w:spacing w:lineRule="auto" w:line="360" w:before="0" w:after="0"/>
        <w:rPr/>
      </w:pPr>
      <w:r>
        <w:rPr/>
        <w:t>Rodzaj pamięci karty graficznej</w:t>
        <w:tab/>
        <w:t>GDDR6</w:t>
      </w:r>
    </w:p>
    <w:p>
      <w:pPr>
        <w:pStyle w:val="Normal"/>
        <w:spacing w:lineRule="auto" w:line="360" w:before="0" w:after="0"/>
        <w:rPr/>
      </w:pPr>
      <w:r>
        <w:rPr/>
        <w:t>Moc karty graficznej (TGP)</w:t>
        <w:tab/>
        <w:t>60 W</w:t>
      </w:r>
    </w:p>
    <w:p>
      <w:pPr>
        <w:pStyle w:val="Normal"/>
        <w:spacing w:lineRule="auto" w:line="360" w:before="0" w:after="0"/>
        <w:rPr/>
      </w:pPr>
      <w:r>
        <w:rPr/>
        <w:t>Maks. taktowanie rdzenia</w:t>
        <w:tab/>
        <w:t>1450 MHz</w:t>
      </w:r>
    </w:p>
    <w:p>
      <w:pPr>
        <w:pStyle w:val="Normal"/>
        <w:spacing w:lineRule="auto" w:line="360" w:before="0" w:after="0"/>
        <w:rPr/>
      </w:pPr>
      <w:r>
        <w:rPr/>
        <w:t>Wyjścia karty graficznej</w:t>
        <w:tab/>
        <w:t>1 x wyjście HDMI 2.0</w:t>
      </w:r>
    </w:p>
    <w:p>
      <w:pPr>
        <w:pStyle w:val="Normal"/>
        <w:spacing w:lineRule="auto" w:line="360" w:before="0" w:after="0"/>
        <w:rPr/>
      </w:pPr>
      <w:r>
        <w:rPr/>
        <w:t>Interfejs</w:t>
      </w:r>
    </w:p>
    <w:p>
      <w:pPr>
        <w:pStyle w:val="Normal"/>
        <w:spacing w:lineRule="auto" w:line="360" w:before="0" w:after="0"/>
        <w:rPr/>
      </w:pPr>
      <w:r>
        <w:rPr/>
        <w:t>Standard interfejsu</w:t>
        <w:tab/>
        <w:t>HDMI</w:t>
      </w:r>
    </w:p>
    <w:p>
      <w:pPr>
        <w:pStyle w:val="Normal"/>
        <w:spacing w:lineRule="auto" w:line="360" w:before="0" w:after="0"/>
        <w:rPr/>
      </w:pPr>
      <w:r>
        <w:rPr/>
        <w:t>Złącza</w:t>
        <w:tab/>
        <w:t>1 x USB</w:t>
      </w:r>
    </w:p>
    <w:p>
      <w:pPr>
        <w:pStyle w:val="Normal"/>
        <w:spacing w:lineRule="auto" w:line="360" w:before="0" w:after="0"/>
        <w:rPr/>
      </w:pPr>
      <w:r>
        <w:rPr/>
        <w:t>1 x USB 3.2 typ C</w:t>
      </w:r>
    </w:p>
    <w:p>
      <w:pPr>
        <w:pStyle w:val="Normal"/>
        <w:spacing w:lineRule="auto" w:line="360" w:before="0" w:after="0"/>
        <w:rPr/>
      </w:pPr>
      <w:r>
        <w:rPr/>
        <w:t>2 x USB 3.2</w:t>
      </w:r>
    </w:p>
    <w:p>
      <w:pPr>
        <w:pStyle w:val="Normal"/>
        <w:spacing w:lineRule="auto" w:line="360" w:before="0" w:after="0"/>
        <w:rPr/>
      </w:pPr>
      <w:r>
        <w:rPr/>
        <w:t>Komunikacja</w:t>
        <w:tab/>
        <w:t>Bluetooth 5.2</w:t>
      </w:r>
    </w:p>
    <w:p>
      <w:pPr>
        <w:pStyle w:val="Normal"/>
        <w:spacing w:lineRule="auto" w:line="360" w:before="0" w:after="0"/>
        <w:rPr/>
      </w:pPr>
      <w:r>
        <w:rPr/>
        <w:t>LAN 1 Gbps</w:t>
      </w:r>
    </w:p>
    <w:p>
      <w:pPr>
        <w:pStyle w:val="Normal"/>
        <w:spacing w:lineRule="auto" w:line="360" w:before="0" w:after="0"/>
        <w:rPr/>
      </w:pPr>
      <w:r>
        <w:rPr/>
        <w:t>Wi-Fi 6 (802.11a/b/g/n/ac/ax)</w:t>
      </w:r>
    </w:p>
    <w:p>
      <w:pPr>
        <w:pStyle w:val="Normal"/>
        <w:spacing w:lineRule="auto" w:line="360" w:before="0" w:after="0"/>
        <w:rPr/>
      </w:pPr>
      <w:r>
        <w:rPr/>
        <w:t>Napęd optyczny</w:t>
        <w:tab/>
        <w:t>brak</w:t>
      </w:r>
    </w:p>
    <w:p>
      <w:pPr>
        <w:pStyle w:val="Normal"/>
        <w:spacing w:lineRule="auto" w:line="360" w:before="0" w:after="0"/>
        <w:rPr/>
      </w:pPr>
      <w:r>
        <w:rPr/>
        <w:t>Dźwięk</w:t>
      </w:r>
    </w:p>
    <w:p>
      <w:pPr>
        <w:pStyle w:val="Normal"/>
        <w:spacing w:lineRule="auto" w:line="360" w:before="0" w:after="0"/>
        <w:rPr/>
      </w:pPr>
      <w:r>
        <w:rPr/>
        <w:t>Dźwięk</w:t>
        <w:tab/>
        <w:t xml:space="preserve">stereo </w:t>
      </w:r>
    </w:p>
    <w:p>
      <w:pPr>
        <w:pStyle w:val="Normal"/>
        <w:spacing w:lineRule="auto" w:line="360" w:before="0" w:after="0"/>
        <w:rPr/>
      </w:pPr>
      <w:r>
        <w:rPr/>
        <w:t>Łączna moc wbudowanych głośników</w:t>
        <w:tab/>
        <w:t>4 W (2 x 2W)</w:t>
      </w:r>
    </w:p>
    <w:p>
      <w:pPr>
        <w:pStyle w:val="Normal"/>
        <w:spacing w:lineRule="auto" w:line="360" w:before="0" w:after="0"/>
        <w:rPr/>
      </w:pPr>
      <w:r>
        <w:rPr/>
        <w:t>Wygląd</w:t>
      </w:r>
    </w:p>
    <w:p>
      <w:pPr>
        <w:pStyle w:val="Normal"/>
        <w:spacing w:lineRule="auto" w:line="360" w:before="0" w:after="0"/>
        <w:rPr/>
      </w:pPr>
      <w:r>
        <w:rPr/>
        <w:t>Kolor obudowy</w:t>
        <w:tab/>
        <w:t>czarny</w:t>
      </w:r>
    </w:p>
    <w:p>
      <w:pPr>
        <w:pStyle w:val="Normal"/>
        <w:spacing w:lineRule="auto" w:line="360" w:before="0" w:after="0"/>
        <w:rPr/>
      </w:pPr>
      <w:r>
        <w:rPr/>
        <w:t>Stylistyka pokrywy</w:t>
        <w:tab/>
        <w:t>czarna</w:t>
      </w:r>
    </w:p>
    <w:p>
      <w:pPr>
        <w:pStyle w:val="Normal"/>
        <w:spacing w:lineRule="auto" w:line="360" w:before="0" w:after="0"/>
        <w:rPr/>
      </w:pPr>
      <w:r>
        <w:rPr/>
        <w:t>Kolor klawiatury</w:t>
        <w:tab/>
        <w:t>czarny</w:t>
      </w:r>
    </w:p>
    <w:p>
      <w:pPr>
        <w:pStyle w:val="Normal"/>
        <w:spacing w:lineRule="auto" w:line="360" w:before="0" w:after="0"/>
        <w:rPr/>
      </w:pPr>
      <w:r>
        <w:rPr/>
        <w:t>Podświetlana klawiatura</w:t>
        <w:tab/>
        <w:t>tak</w:t>
      </w:r>
    </w:p>
    <w:p>
      <w:pPr>
        <w:pStyle w:val="Normal"/>
        <w:spacing w:lineRule="auto" w:line="360" w:before="0" w:after="0"/>
        <w:rPr/>
      </w:pPr>
      <w:r>
        <w:rPr/>
        <w:t>Właściwości klawiatury</w:t>
        <w:tab/>
        <w:t>podświetlana</w:t>
      </w:r>
    </w:p>
    <w:p>
      <w:pPr>
        <w:pStyle w:val="Normal"/>
        <w:spacing w:lineRule="auto" w:line="360" w:before="0" w:after="0"/>
        <w:rPr/>
      </w:pPr>
      <w:r>
        <w:rPr/>
        <w:t>wydzielona klawiatura numeryczna</w:t>
      </w:r>
    </w:p>
    <w:p>
      <w:pPr>
        <w:pStyle w:val="Normal"/>
        <w:spacing w:lineRule="auto" w:line="360" w:before="0" w:after="0"/>
        <w:rPr>
          <w:rFonts w:cs="Calibri" w:cstheme="minorHAnsi"/>
        </w:rPr>
      </w:pPr>
      <w:r>
        <w:rPr>
          <w:rFonts w:cs="Calibri" w:cstheme="minorHAnsi"/>
        </w:rPr>
        <w:t xml:space="preserve">System operacyjny / Oprogramowanie </w:t>
      </w:r>
    </w:p>
    <w:p>
      <w:pPr>
        <w:pStyle w:val="Normal"/>
        <w:spacing w:lineRule="auto" w:line="360" w:before="0" w:after="0"/>
        <w:rPr>
          <w:rFonts w:cs="Calibri" w:cstheme="minorHAnsi"/>
        </w:rPr>
      </w:pPr>
      <w:r>
        <w:rPr>
          <w:rFonts w:cs="Calibri" w:cstheme="minorHAnsi"/>
        </w:rPr>
        <w:t>Dołączony system operacyjny:</w:t>
        <w:tab/>
        <w:t xml:space="preserve">Windows 11 Pro </w:t>
      </w:r>
    </w:p>
    <w:p>
      <w:pPr>
        <w:pStyle w:val="Normal"/>
        <w:rPr>
          <w:rFonts w:cs="Calibri" w:cstheme="minorHAnsi"/>
        </w:rPr>
      </w:pPr>
      <w:r>
        <w:rPr>
          <w:rFonts w:cs="Calibri" w:cstheme="minorHAnsi"/>
        </w:rPr>
        <w:t>Oprogramowanie: Microsoft Office 2021 H&amp;B</w:t>
      </w:r>
    </w:p>
    <w:p>
      <w:pPr>
        <w:pStyle w:val="Normal"/>
        <w:rPr>
          <w:rFonts w:cs="Calibri" w:cstheme="minorHAnsi"/>
        </w:rPr>
      </w:pPr>
      <w:r>
        <w:rPr>
          <w:rFonts w:cs="Calibri" w:cstheme="minorHAnsi"/>
        </w:rPr>
        <w:t>Wymiary max:</w:t>
      </w:r>
    </w:p>
    <w:p>
      <w:pPr>
        <w:pStyle w:val="Normal"/>
        <w:spacing w:lineRule="auto" w:line="360" w:before="0" w:after="0"/>
        <w:rPr/>
      </w:pPr>
      <w:r>
        <w:rPr/>
      </w:r>
    </w:p>
    <w:p>
      <w:pPr>
        <w:pStyle w:val="Normal"/>
        <w:spacing w:lineRule="auto" w:line="360" w:before="0" w:after="0"/>
        <w:rPr/>
      </w:pPr>
      <w:r>
        <w:rPr/>
        <w:t>Szerokość</w:t>
        <w:tab/>
        <w:t>398 mm</w:t>
      </w:r>
    </w:p>
    <w:p>
      <w:pPr>
        <w:pStyle w:val="Normal"/>
        <w:spacing w:lineRule="auto" w:line="360" w:before="0" w:after="0"/>
        <w:rPr/>
      </w:pPr>
      <w:r>
        <w:rPr/>
        <w:t>Głębokość</w:t>
        <w:tab/>
        <w:t>273 mm</w:t>
      </w:r>
    </w:p>
    <w:p>
      <w:pPr>
        <w:pStyle w:val="Normal"/>
        <w:spacing w:lineRule="auto" w:line="360" w:before="0" w:after="0"/>
        <w:rPr/>
      </w:pPr>
      <w:r>
        <w:rPr/>
        <w:t>Wysokość</w:t>
        <w:tab/>
        <w:t>26 mm</w:t>
      </w:r>
    </w:p>
    <w:p>
      <w:pPr>
        <w:pStyle w:val="Normal"/>
        <w:spacing w:lineRule="auto" w:line="360" w:before="0" w:after="0"/>
        <w:rPr>
          <w:rFonts w:cs="Calibri" w:cstheme="minorHAnsi"/>
        </w:rPr>
      </w:pPr>
      <w:r>
        <w:rPr/>
        <w:t>Waga</w:t>
        <w:tab/>
        <w:t>2.6 kg</w:t>
      </w:r>
      <w:r>
        <w:rPr>
          <w:rFonts w:cs="Calibri" w:cstheme="minorHAnsi"/>
        </w:rPr>
        <w:br/>
      </w:r>
      <w:r>
        <w:rPr/>
        <w:t>Gwarancja producenta min. 2 lata</w:t>
      </w:r>
    </w:p>
    <w:p>
      <w:pPr>
        <w:pStyle w:val="Normal"/>
        <w:spacing w:lineRule="auto" w:line="360" w:before="0" w:after="0"/>
        <w:rPr/>
      </w:pPr>
      <w:r>
        <w:rPr/>
      </w:r>
    </w:p>
    <w:p>
      <w:pPr>
        <w:pStyle w:val="Normal"/>
        <w:spacing w:lineRule="auto" w:line="360" w:before="0" w:after="0"/>
        <w:rPr>
          <w:rFonts w:eastAsia="Times New Roman" w:cs="Calibri" w:cstheme="minorHAnsi"/>
          <w:color w:val="1A1A1A"/>
          <w:lang w:eastAsia="pl-PL"/>
        </w:rPr>
      </w:pPr>
      <w:r>
        <w:rPr>
          <w:rFonts w:eastAsia="Times New Roman" w:cs="Calibri" w:cstheme="minorHAnsi"/>
          <w:color w:val="1A1A1A"/>
          <w:lang w:eastAsia="pl-PL"/>
        </w:rPr>
        <w:t>Dołączone akcesoria: zasilacz, myszka bezprzewodowa, torba ochronna</w:t>
      </w:r>
    </w:p>
    <w:p>
      <w:pPr>
        <w:pStyle w:val="Normal"/>
        <w:spacing w:lineRule="auto" w:line="360" w:before="0" w:after="60"/>
        <w:rPr>
          <w:rFonts w:eastAsia="Times New Roman" w:cs="Calibri" w:cstheme="minorHAnsi"/>
          <w:b/>
          <w:color w:val="FF0000"/>
          <w:lang w:eastAsia="pl-PL"/>
        </w:rPr>
      </w:pPr>
      <w:r>
        <w:rPr>
          <w:rFonts w:eastAsia="Times New Roman" w:cs="Calibri" w:cstheme="minorHAnsi"/>
          <w:b/>
          <w:color w:val="FF0000"/>
          <w:lang w:eastAsia="pl-PL"/>
        </w:rPr>
      </w:r>
    </w:p>
    <w:p>
      <w:pPr>
        <w:pStyle w:val="Normal"/>
        <w:rPr>
          <w:b/>
          <w:u w:val="single"/>
        </w:rPr>
      </w:pPr>
      <w:r>
        <w:rPr>
          <w:b/>
          <w:u w:val="single"/>
        </w:rPr>
        <w:t>Projektor z osprzętem szt. 1:</w:t>
      </w:r>
    </w:p>
    <w:p>
      <w:pPr>
        <w:pStyle w:val="Normal"/>
        <w:rPr>
          <w:b/>
          <w:u w:val="single"/>
        </w:rPr>
      </w:pPr>
      <w:r>
        <w:rPr>
          <w:b/>
          <w:u w:val="single"/>
        </w:rPr>
      </w:r>
    </w:p>
    <w:p>
      <w:pPr>
        <w:pStyle w:val="Normal"/>
        <w:rPr/>
      </w:pPr>
      <w:r>
        <w:rPr/>
        <w:t>Rodzaj urządzenia: Projektor DLP - 1080p</w:t>
      </w:r>
    </w:p>
    <w:p>
      <w:pPr>
        <w:pStyle w:val="Normal"/>
        <w:rPr/>
      </w:pPr>
      <w:r>
        <w:rPr/>
        <w:t>Możliwość 3D:</w:t>
        <w:tab/>
        <w:t>Tak (okulary 3D sprzedawane osobno)</w:t>
      </w:r>
    </w:p>
    <w:p>
      <w:pPr>
        <w:pStyle w:val="Normal"/>
        <w:rPr/>
      </w:pPr>
      <w:r>
        <w:rPr/>
        <w:t>Projektor</w:t>
      </w:r>
    </w:p>
    <w:p>
      <w:pPr>
        <w:pStyle w:val="Normal"/>
        <w:rPr/>
      </w:pPr>
      <w:r>
        <w:rPr/>
        <w:t>Jasność:</w:t>
        <w:tab/>
        <w:t>3500 lumeny ANSI</w:t>
      </w:r>
    </w:p>
    <w:p>
      <w:pPr>
        <w:pStyle w:val="Normal"/>
        <w:rPr/>
      </w:pPr>
      <w:r>
        <w:rPr/>
        <w:t>Współczynnik kontrastu:</w:t>
        <w:tab/>
        <w:t>20000:1</w:t>
      </w:r>
    </w:p>
    <w:p>
      <w:pPr>
        <w:pStyle w:val="Normal"/>
        <w:rPr/>
      </w:pPr>
      <w:r>
        <w:rPr/>
        <w:t>Rozmiar obrazu :</w:t>
        <w:tab/>
        <w:t>152 cm - 762 cm</w:t>
      </w:r>
    </w:p>
    <w:p>
      <w:pPr>
        <w:pStyle w:val="Normal"/>
        <w:rPr/>
      </w:pPr>
      <w:r>
        <w:rPr/>
        <w:t>Stosunek szerokości do odległości obrazu:</w:t>
        <w:tab/>
        <w:t>1.55 - 1.7:1</w:t>
      </w:r>
    </w:p>
    <w:p>
      <w:pPr>
        <w:pStyle w:val="Normal"/>
        <w:rPr/>
      </w:pPr>
      <w:r>
        <w:rPr/>
        <w:t>Rozdzielczość:</w:t>
        <w:tab/>
        <w:t>Full HD - Full HD (1920 x 1080) (nieskompresowana ) / 1920 x 1200 (resized)</w:t>
      </w:r>
    </w:p>
    <w:p>
      <w:pPr>
        <w:pStyle w:val="Normal"/>
        <w:rPr/>
      </w:pPr>
      <w:r>
        <w:rPr/>
        <w:t>Współczynnik kształtu obrazu:</w:t>
        <w:tab/>
        <w:t>16:9</w:t>
      </w:r>
    </w:p>
    <w:p>
      <w:pPr>
        <w:pStyle w:val="Normal"/>
        <w:rPr/>
      </w:pPr>
      <w:r>
        <w:rPr/>
        <w:t>Kolory:</w:t>
        <w:tab/>
        <w:t>1,07 miliarda kolorów</w:t>
      </w:r>
    </w:p>
    <w:p>
      <w:pPr>
        <w:pStyle w:val="Normal"/>
        <w:rPr/>
      </w:pPr>
      <w:r>
        <w:rPr/>
        <w:t>Maksymalna szybkość synchronizacji (pion x poziom):</w:t>
        <w:tab/>
        <w:t>120 Hz x 102 kHz</w:t>
      </w:r>
    </w:p>
    <w:p>
      <w:pPr>
        <w:pStyle w:val="Normal"/>
        <w:rPr/>
      </w:pPr>
      <w:r>
        <w:rPr/>
        <w:t>Typ lampy:</w:t>
        <w:tab/>
        <w:t>200 wat</w:t>
      </w:r>
    </w:p>
    <w:p>
      <w:pPr>
        <w:pStyle w:val="Normal"/>
        <w:rPr/>
      </w:pPr>
      <w:r>
        <w:rPr/>
        <w:t>Żywotność lampy:</w:t>
        <w:tab/>
        <w:t>Do 5000 godzina(y) - tryb normalny</w:t>
      </w:r>
    </w:p>
    <w:p>
      <w:pPr>
        <w:pStyle w:val="Normal"/>
        <w:rPr/>
      </w:pPr>
      <w:r>
        <w:rPr/>
        <w:t>Do 10000 godzina(y) - tryb ekonomiczny</w:t>
      </w:r>
    </w:p>
    <w:p>
      <w:pPr>
        <w:pStyle w:val="Normal"/>
        <w:rPr/>
      </w:pPr>
      <w:r>
        <w:rPr/>
        <w:t>Sterowanie i regulacja:</w:t>
        <w:tab/>
        <w:t>Korekcja zniekształcenia trapezowego</w:t>
      </w:r>
    </w:p>
    <w:p>
      <w:pPr>
        <w:pStyle w:val="Normal"/>
        <w:rPr/>
      </w:pPr>
      <w:r>
        <w:rPr/>
        <w:t>Języki OSD:</w:t>
        <w:tab/>
        <w:t>Duński, hinduski, wegierski, czeski, chorwacki, indonezyjski, tajski, chiński (tradycyjny), chiński (uproszczony), wietnamski, perski, angielski, niemiecki, francuski, włoski, norweski, portugalski, polski, fiński, szwedzki, rosyjski, hiszpański, duński, grecki, turecki, arabski, bułgarski, rumuński, japoński, koreański</w:t>
      </w:r>
    </w:p>
    <w:p>
      <w:pPr>
        <w:pStyle w:val="Normal"/>
        <w:rPr/>
      </w:pPr>
      <w:r>
        <w:rPr/>
        <w:t>Obiektyw</w:t>
      </w:r>
    </w:p>
    <w:p>
      <w:pPr>
        <w:pStyle w:val="Normal"/>
        <w:rPr/>
      </w:pPr>
      <w:r>
        <w:rPr/>
        <w:t>Przysłona obiektywu:</w:t>
        <w:tab/>
        <w:t>F/2.42-2.62</w:t>
      </w:r>
    </w:p>
    <w:p>
      <w:pPr>
        <w:pStyle w:val="Normal"/>
        <w:rPr/>
      </w:pPr>
      <w:r>
        <w:rPr/>
        <w:t>Rodzaj zoomu:</w:t>
        <w:tab/>
        <w:t>Manualny</w:t>
      </w:r>
    </w:p>
    <w:p>
      <w:pPr>
        <w:pStyle w:val="Normal"/>
        <w:rPr/>
      </w:pPr>
      <w:r>
        <w:rPr/>
        <w:t>Wskaźnik zoomu:</w:t>
        <w:tab/>
        <w:t>1,1x</w:t>
      </w:r>
    </w:p>
    <w:p>
      <w:pPr>
        <w:pStyle w:val="Normal"/>
        <w:rPr/>
      </w:pPr>
      <w:r>
        <w:rPr/>
        <w:t>Kierunek korekcji zniekształceń trapezowych:</w:t>
        <w:tab/>
        <w:t>Pionowy</w:t>
      </w:r>
    </w:p>
    <w:p>
      <w:pPr>
        <w:pStyle w:val="Normal"/>
        <w:rPr/>
      </w:pPr>
      <w:r>
        <w:rPr/>
        <w:t>Korekcja pionowa zniekształceń trapezowych:</w:t>
        <w:tab/>
        <w:t>-40 / +40</w:t>
      </w:r>
    </w:p>
    <w:p>
      <w:pPr>
        <w:pStyle w:val="Normal"/>
        <w:rPr/>
      </w:pPr>
      <w:r>
        <w:rPr/>
        <w:t xml:space="preserve"> </w:t>
      </w:r>
      <w:r>
        <w:rPr/>
        <w:t>Wejście sygnału video</w:t>
      </w:r>
    </w:p>
    <w:p>
      <w:pPr>
        <w:pStyle w:val="Normal"/>
        <w:rPr/>
      </w:pPr>
      <w:r>
        <w:rPr/>
        <w:t>System TV:</w:t>
        <w:tab/>
        <w:t>NTSC, SECAM, PAL</w:t>
      </w:r>
    </w:p>
    <w:p>
      <w:pPr>
        <w:pStyle w:val="Normal"/>
        <w:rPr/>
      </w:pPr>
      <w:r>
        <w:rPr/>
        <w:t>Sygnał video analogowy:</w:t>
        <w:tab/>
        <w:t>RGB, S-Video, całkowity sygnał video</w:t>
      </w:r>
    </w:p>
    <w:p>
      <w:pPr>
        <w:pStyle w:val="Normal"/>
        <w:rPr/>
      </w:pPr>
      <w:r>
        <w:rPr/>
        <w:t>Interfejsy wideo:</w:t>
        <w:tab/>
        <w:t>VGA, HDMI, composite video, S-Video</w:t>
      </w:r>
    </w:p>
    <w:p>
      <w:pPr>
        <w:pStyle w:val="Normal"/>
        <w:rPr/>
      </w:pPr>
      <w:r>
        <w:rPr/>
        <w:t>Formaty video telewizji cyfrowej:</w:t>
        <w:tab/>
        <w:t>480p, 720p, 1080i, 1080p, 480i, 576i, 576p</w:t>
      </w:r>
    </w:p>
    <w:p>
      <w:pPr>
        <w:pStyle w:val="Normal"/>
        <w:rPr/>
      </w:pPr>
      <w:r>
        <w:rPr/>
        <w:t xml:space="preserve"> </w:t>
      </w:r>
      <w:r>
        <w:rPr/>
        <w:t>Głośniki</w:t>
      </w:r>
    </w:p>
    <w:p>
      <w:pPr>
        <w:pStyle w:val="Normal"/>
        <w:rPr/>
      </w:pPr>
      <w:r>
        <w:rPr/>
        <w:t>Typ:</w:t>
        <w:tab/>
        <w:t>Zintegrowany</w:t>
      </w:r>
    </w:p>
    <w:p>
      <w:pPr>
        <w:pStyle w:val="Normal"/>
        <w:rPr/>
      </w:pPr>
      <w:r>
        <w:rPr/>
        <w:t>Tryb wyjścia dźwięku:</w:t>
        <w:tab/>
        <w:t>Mono</w:t>
      </w:r>
    </w:p>
    <w:p>
      <w:pPr>
        <w:pStyle w:val="Normal"/>
        <w:rPr/>
      </w:pPr>
      <w:r>
        <w:rPr/>
        <w:t>Moc wyjściowa / kanał:</w:t>
        <w:tab/>
        <w:t>2 wat</w:t>
      </w:r>
    </w:p>
    <w:p>
      <w:pPr>
        <w:pStyle w:val="Normal"/>
        <w:rPr/>
      </w:pPr>
      <w:r>
        <w:rPr/>
        <w:t xml:space="preserve"> </w:t>
      </w:r>
      <w:r>
        <w:rPr/>
        <w:t>Rozszerzenie / połączenie</w:t>
      </w:r>
    </w:p>
    <w:p>
      <w:pPr>
        <w:pStyle w:val="Normal"/>
        <w:rPr/>
      </w:pPr>
      <w:r>
        <w:rPr/>
        <w:t>Interfejsy:</w:t>
        <w:tab/>
        <w:t>1 x wejście VGA - D-Sub HD 15 pin (HD-15)</w:t>
      </w:r>
    </w:p>
    <w:p>
      <w:pPr>
        <w:pStyle w:val="Normal"/>
        <w:rPr/>
      </w:pPr>
      <w:r>
        <w:rPr/>
        <w:t>1 x wyjście VGA - D-Sub HD 15 pin (HD-15)</w:t>
      </w:r>
    </w:p>
    <w:p>
      <w:pPr>
        <w:pStyle w:val="Normal"/>
        <w:rPr/>
      </w:pPr>
      <w:r>
        <w:rPr/>
        <w:t>1 x wejście sygnału zespolonego video - RCA</w:t>
      </w:r>
    </w:p>
    <w:p>
      <w:pPr>
        <w:pStyle w:val="Normal"/>
        <w:rPr/>
      </w:pPr>
      <w:r>
        <w:rPr/>
        <w:t>1 x wejście S-Video - mini-DIN 4-pin</w:t>
      </w:r>
    </w:p>
    <w:p>
      <w:pPr>
        <w:pStyle w:val="Normal"/>
        <w:rPr/>
      </w:pPr>
      <w:r>
        <w:rPr/>
        <w:t>2 x wejscie HDMI - złącze 19 pin HDMI Type A</w:t>
      </w:r>
    </w:p>
    <w:p>
      <w:pPr>
        <w:pStyle w:val="Normal"/>
        <w:rPr/>
      </w:pPr>
      <w:r>
        <w:rPr/>
        <w:t>1 x wejście sygnału audio - mini-phone stereo 3.5 mm</w:t>
      </w:r>
    </w:p>
    <w:p>
      <w:pPr>
        <w:pStyle w:val="Normal"/>
        <w:rPr/>
      </w:pPr>
      <w:r>
        <w:rPr/>
        <w:t>1 x wyjście sygnału audio - mini-phone stereo 3.5 mm</w:t>
      </w:r>
    </w:p>
    <w:p>
      <w:pPr>
        <w:pStyle w:val="Normal"/>
        <w:rPr/>
      </w:pPr>
      <w:r>
        <w:rPr/>
        <w:t>1 x USB - złącze 4 pin mini-USB Typu B</w:t>
      </w:r>
    </w:p>
    <w:p>
      <w:pPr>
        <w:pStyle w:val="Normal"/>
        <w:rPr/>
      </w:pPr>
      <w:r>
        <w:rPr/>
        <w:t xml:space="preserve">1 x szer. RS-232 - 9 pin D-Sub (DB-9) (zarządzający) </w:t>
      </w:r>
    </w:p>
    <w:p>
      <w:pPr>
        <w:pStyle w:val="Normal"/>
        <w:rPr/>
      </w:pPr>
      <w:r>
        <w:rPr/>
        <w:t>Akcesoria w zestawie:</w:t>
        <w:tab/>
        <w:t>Pilot</w:t>
      </w:r>
    </w:p>
    <w:p>
      <w:pPr>
        <w:pStyle w:val="Normal"/>
        <w:rPr/>
      </w:pPr>
      <w:r>
        <w:rPr/>
        <w:t>Dołączone przewody:</w:t>
        <w:tab/>
        <w:t>1 x kabel VGA</w:t>
      </w:r>
    </w:p>
    <w:p>
      <w:pPr>
        <w:pStyle w:val="Normal"/>
        <w:rPr/>
      </w:pPr>
      <w:r>
        <w:rPr/>
        <w:t>Zabezpieczenia:</w:t>
        <w:tab/>
        <w:t>Gniazdo blokady zabezpieczającej (przewód blokady osobno w sprzedaży), zabezpieczenie hasłem Zasilanie</w:t>
      </w:r>
    </w:p>
    <w:p>
      <w:pPr>
        <w:pStyle w:val="Normal"/>
        <w:rPr/>
      </w:pPr>
      <w:r>
        <w:rPr/>
        <w:t>Źródło zasilania:</w:t>
        <w:tab/>
        <w:t>AC</w:t>
      </w:r>
    </w:p>
    <w:p>
      <w:pPr>
        <w:pStyle w:val="Normal"/>
        <w:rPr/>
      </w:pPr>
      <w:r>
        <w:rPr/>
        <w:t>Wymagane napięcie:</w:t>
        <w:tab/>
        <w:t>AC 100 - 240 V (50/60 Hz)</w:t>
      </w:r>
    </w:p>
    <w:p>
      <w:pPr>
        <w:pStyle w:val="Normal"/>
        <w:rPr/>
      </w:pPr>
      <w:r>
        <w:rPr/>
        <w:t>Zużycie energii w trybie aktywności:</w:t>
        <w:tab/>
        <w:t>270 wat</w:t>
      </w:r>
    </w:p>
    <w:p>
      <w:pPr>
        <w:pStyle w:val="Normal"/>
        <w:rPr/>
      </w:pPr>
      <w:r>
        <w:rPr/>
        <w:t>Zużycie energii w stanie czuwania:</w:t>
        <w:tab/>
        <w:t>0.5 wat</w:t>
      </w:r>
    </w:p>
    <w:p>
      <w:pPr>
        <w:pStyle w:val="Normal"/>
        <w:rPr/>
      </w:pPr>
      <w:r>
        <w:rPr/>
        <w:t>Wymiary i waga, max</w:t>
      </w:r>
    </w:p>
    <w:p>
      <w:pPr>
        <w:pStyle w:val="Normal"/>
        <w:rPr/>
      </w:pPr>
      <w:r>
        <w:rPr/>
        <w:t>Szerokość:</w:t>
        <w:tab/>
        <w:t>30 cm</w:t>
      </w:r>
    </w:p>
    <w:p>
      <w:pPr>
        <w:pStyle w:val="Normal"/>
        <w:rPr/>
      </w:pPr>
      <w:r>
        <w:rPr/>
        <w:t>Głębokość:</w:t>
        <w:tab/>
        <w:t>23 cm</w:t>
      </w:r>
    </w:p>
    <w:p>
      <w:pPr>
        <w:pStyle w:val="Normal"/>
        <w:rPr/>
      </w:pPr>
      <w:r>
        <w:rPr/>
        <w:t>Wysokość:</w:t>
        <w:tab/>
        <w:t>12 cm</w:t>
      </w:r>
    </w:p>
    <w:p>
      <w:pPr>
        <w:pStyle w:val="Normal"/>
        <w:rPr/>
      </w:pPr>
      <w:r>
        <w:rPr/>
        <w:t>Waga:</w:t>
        <w:tab/>
        <w:t>2.5 kg</w:t>
      </w:r>
    </w:p>
    <w:p>
      <w:pPr>
        <w:pStyle w:val="Normal"/>
        <w:rPr/>
      </w:pPr>
      <w:r>
        <w:rPr/>
        <w:t>Parametry środowiska</w:t>
      </w:r>
    </w:p>
    <w:p>
      <w:pPr>
        <w:pStyle w:val="Normal"/>
        <w:rPr/>
      </w:pPr>
      <w:r>
        <w:rPr/>
        <w:t>Minimalna temperatura pracy:</w:t>
        <w:tab/>
        <w:t>0 °C</w:t>
      </w:r>
    </w:p>
    <w:p>
      <w:pPr>
        <w:pStyle w:val="Normal"/>
        <w:rPr/>
      </w:pPr>
      <w:r>
        <w:rPr/>
        <w:t>Maksymalna temperatura pracy: 40 °C</w:t>
      </w:r>
    </w:p>
    <w:p>
      <w:pPr>
        <w:pStyle w:val="Normal"/>
        <w:rPr/>
      </w:pPr>
      <w:r>
        <w:rPr/>
        <w:t>Dopuszczalna wilgotność: 20 - 80%</w:t>
      </w:r>
    </w:p>
    <w:p>
      <w:pPr>
        <w:pStyle w:val="Normal"/>
        <w:rPr/>
      </w:pPr>
      <w:r>
        <w:rPr/>
        <w:t>Emisja dźwięku: 33 dBA</w:t>
      </w:r>
    </w:p>
    <w:p>
      <w:pPr>
        <w:pStyle w:val="Normal"/>
        <w:rPr/>
      </w:pPr>
      <w:r>
        <w:rPr/>
        <w:t xml:space="preserve">Emisja dźwięku (tryb ekonomiczny): 29 dB </w:t>
      </w:r>
    </w:p>
    <w:p>
      <w:pPr>
        <w:pStyle w:val="Normal"/>
        <w:rPr/>
      </w:pPr>
      <w:r>
        <w:rPr/>
        <w:t xml:space="preserve">Gwarancja producenta min </w:t>
      </w:r>
      <w:r>
        <w:rPr/>
        <w:t>2</w:t>
      </w:r>
      <w:r>
        <w:rPr/>
        <w:t xml:space="preserve"> lata</w:t>
        <w:br/>
        <w:br/>
        <w:t>- dołączone akcesoria: pilot, kabel zasilający, baterie do pilota, torba na projektor (dedykowana do tego modelu), wskaźnik laserowy, kabel HDMI 2.0: min 3 metry</w:t>
      </w:r>
    </w:p>
    <w:p>
      <w:pPr>
        <w:pStyle w:val="Normal"/>
        <w:rPr>
          <w:b/>
          <w:color w:val="FF0000"/>
        </w:rPr>
      </w:pPr>
      <w:r>
        <w:rPr>
          <w:b/>
          <w:color w:val="FF0000"/>
        </w:rPr>
      </w:r>
    </w:p>
    <w:p>
      <w:pPr>
        <w:pStyle w:val="Normal"/>
        <w:rPr>
          <w:b/>
          <w:bCs/>
          <w:u w:val="single"/>
        </w:rPr>
      </w:pPr>
      <w:r>
        <w:rPr>
          <w:b/>
          <w:bCs/>
          <w:u w:val="single"/>
        </w:rPr>
        <w:t>Ekran podwieszany 1 szt.</w:t>
      </w:r>
    </w:p>
    <w:p>
      <w:pPr>
        <w:pStyle w:val="Normal"/>
        <w:rPr>
          <w:b/>
          <w:bCs/>
          <w:u w:val="single"/>
        </w:rPr>
      </w:pPr>
      <w:r>
        <w:rPr>
          <w:b/>
          <w:bCs/>
          <w:u w:val="single"/>
        </w:rPr>
      </w:r>
    </w:p>
    <w:p>
      <w:pPr>
        <w:pStyle w:val="Normal"/>
        <w:rPr/>
      </w:pPr>
      <w:r>
        <w:rPr/>
        <w:t>Rodzaj produktu:</w:t>
        <w:tab/>
        <w:t>Ekran projekcyjny - produkt z silnikiem</w:t>
      </w:r>
    </w:p>
    <w:p>
      <w:pPr>
        <w:pStyle w:val="Normal"/>
        <w:rPr/>
      </w:pPr>
      <w:r>
        <w:rPr/>
        <w:t>Umiejscowienie / Montaż:</w:t>
        <w:tab/>
        <w:t>Do montażu na suficie, do montażu na ścianie</w:t>
      </w:r>
    </w:p>
    <w:p>
      <w:pPr>
        <w:pStyle w:val="Normal"/>
        <w:rPr/>
      </w:pPr>
      <w:r>
        <w:rPr/>
        <w:t>Rozmiar przekątnej obrazu:</w:t>
        <w:tab/>
        <w:t>150" (381 cm)</w:t>
      </w:r>
    </w:p>
    <w:p>
      <w:pPr>
        <w:pStyle w:val="Normal"/>
        <w:rPr/>
      </w:pPr>
      <w:r>
        <w:rPr/>
        <w:t>Szerokość obrazu:</w:t>
        <w:tab/>
        <w:t>322 cm</w:t>
      </w:r>
    </w:p>
    <w:p>
      <w:pPr>
        <w:pStyle w:val="Normal"/>
        <w:rPr/>
      </w:pPr>
      <w:r>
        <w:rPr/>
        <w:t>Wysokość obrazu:</w:t>
        <w:tab/>
        <w:t>187 cm</w:t>
      </w:r>
    </w:p>
    <w:p>
      <w:pPr>
        <w:pStyle w:val="Normal"/>
        <w:rPr/>
      </w:pPr>
      <w:r>
        <w:rPr/>
        <w:t>Powierzchnia ekranu:</w:t>
        <w:tab/>
        <w:t>Biały Mat</w:t>
      </w:r>
    </w:p>
    <w:p>
      <w:pPr>
        <w:pStyle w:val="Normal"/>
        <w:rPr/>
      </w:pPr>
      <w:r>
        <w:rPr/>
        <w:t>Współczynnik kształtu obrazu:</w:t>
        <w:tab/>
        <w:t>16:9</w:t>
      </w:r>
    </w:p>
    <w:p>
      <w:pPr>
        <w:pStyle w:val="Normal"/>
        <w:rPr/>
      </w:pPr>
      <w:r>
        <w:rPr/>
        <w:t>Wzmocnienie:</w:t>
        <w:tab/>
        <w:t>1,0x</w:t>
      </w:r>
    </w:p>
    <w:p>
      <w:pPr>
        <w:pStyle w:val="Normal"/>
        <w:rPr/>
      </w:pPr>
      <w:r>
        <w:rPr/>
        <w:t>Kąt podglądu:</w:t>
        <w:tab/>
        <w:t>130°</w:t>
      </w:r>
    </w:p>
    <w:p>
      <w:pPr>
        <w:pStyle w:val="Normal"/>
        <w:rPr/>
      </w:pPr>
      <w:r>
        <w:rPr/>
        <w:t>Grubość ekranu:</w:t>
        <w:tab/>
        <w:t>0.4 mm</w:t>
      </w:r>
    </w:p>
    <w:p>
      <w:pPr>
        <w:pStyle w:val="Normal"/>
        <w:rPr/>
      </w:pPr>
      <w:r>
        <w:rPr/>
        <w:t>Wielkość ramki:</w:t>
        <w:tab/>
        <w:t>4 cm</w:t>
      </w:r>
    </w:p>
    <w:p>
      <w:pPr>
        <w:pStyle w:val="Normal"/>
        <w:rPr/>
      </w:pPr>
      <w:r>
        <w:rPr/>
        <w:t>Wielkość ramki dodatkowej:</w:t>
        <w:tab/>
        <w:t>5 cm (dół)</w:t>
      </w:r>
    </w:p>
    <w:p>
      <w:pPr>
        <w:pStyle w:val="Normal"/>
        <w:rPr/>
      </w:pPr>
      <w:r>
        <w:rPr/>
        <w:t>Cechy:</w:t>
        <w:tab/>
        <w:t>Ognioodporny, czarna ramka, odporny na brud</w:t>
      </w:r>
    </w:p>
    <w:p>
      <w:pPr>
        <w:pStyle w:val="Normal"/>
        <w:rPr/>
      </w:pPr>
      <w:r>
        <w:rPr/>
        <w:t>Tworzywo produktu:</w:t>
        <w:tab/>
        <w:t>Metal</w:t>
      </w:r>
    </w:p>
    <w:p>
      <w:pPr>
        <w:pStyle w:val="Normal"/>
        <w:rPr/>
      </w:pPr>
      <w:r>
        <w:rPr/>
        <w:t>Wymiary (szer./głęb./wys.) - obudowa:</w:t>
        <w:tab/>
        <w:t xml:space="preserve">367 cm - 12 cm - 12 cm </w:t>
      </w:r>
    </w:p>
    <w:p>
      <w:pPr>
        <w:pStyle w:val="Normal"/>
        <w:rPr/>
      </w:pPr>
      <w:r>
        <w:rPr/>
        <w:t>Gwarancja producenta min. 2 lata</w:t>
      </w:r>
    </w:p>
    <w:p>
      <w:pPr>
        <w:pStyle w:val="Normal"/>
        <w:widowControl/>
        <w:bidi w:val="0"/>
        <w:spacing w:lineRule="auto" w:line="259" w:before="0" w:after="160"/>
        <w:jc w:val="left"/>
        <w:rPr/>
      </w:pPr>
      <w:r>
        <w:rPr/>
      </w:r>
    </w:p>
    <w:sectPr>
      <w:headerReference w:type="default" r:id="rId2"/>
      <w:type w:val="nextPage"/>
      <w:pgSz w:w="11906" w:h="16838"/>
      <w:pgMar w:left="1417" w:right="1417" w:gutter="0" w:header="708"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t>Załącznik nr 1 Specyfikacja sprzętu.</w:t>
    </w:r>
  </w:p>
  <w:p>
    <w:pPr>
      <w:pStyle w:val="Gwka"/>
      <w:rPr/>
    </w:pPr>
    <w:r>
      <w:rPr/>
    </w:r>
  </w:p>
  <w:p>
    <w:pPr>
      <w:pStyle w:val="Gwka"/>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link w:val="Nagwek1Znak"/>
    <w:uiPriority w:val="9"/>
    <w:qFormat/>
    <w:rsid w:val="00951c03"/>
    <w:pPr>
      <w:spacing w:lineRule="auto" w:line="240" w:beforeAutospacing="1" w:afterAutospacing="1"/>
      <w:outlineLvl w:val="0"/>
    </w:pPr>
    <w:rPr>
      <w:rFonts w:ascii="Times New Roman" w:hAnsi="Times New Roman" w:eastAsia="Times New Roman" w:cs="Times New Roman"/>
      <w:b/>
      <w:bCs/>
      <w:kern w:val="2"/>
      <w:sz w:val="48"/>
      <w:szCs w:val="48"/>
      <w:lang w:eastAsia="pl-PL"/>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a21c59"/>
    <w:rPr/>
  </w:style>
  <w:style w:type="character" w:styleId="StopkaZnak" w:customStyle="1">
    <w:name w:val="Stopka Znak"/>
    <w:basedOn w:val="DefaultParagraphFont"/>
    <w:uiPriority w:val="99"/>
    <w:qFormat/>
    <w:rsid w:val="00a21c59"/>
    <w:rPr/>
  </w:style>
  <w:style w:type="character" w:styleId="Nagwek1Znak" w:customStyle="1">
    <w:name w:val="Nagłówek 1 Znak"/>
    <w:basedOn w:val="DefaultParagraphFont"/>
    <w:uiPriority w:val="9"/>
    <w:qFormat/>
    <w:rsid w:val="00951c03"/>
    <w:rPr>
      <w:rFonts w:ascii="Times New Roman" w:hAnsi="Times New Roman" w:eastAsia="Times New Roman" w:cs="Times New Roman"/>
      <w:b/>
      <w:bCs/>
      <w:kern w:val="2"/>
      <w:sz w:val="48"/>
      <w:szCs w:val="48"/>
      <w:lang w:eastAsia="pl-P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a21c59"/>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a21c59"/>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LibreOffice/7.5.3.2$Windows_X86_64 LibreOffice_project/9f56dff12ba03b9acd7730a5a481eea045e468f3</Application>
  <AppVersion>15.0000</AppVersion>
  <Pages>14</Pages>
  <Words>2232</Words>
  <Characters>12523</Characters>
  <CharactersWithSpaces>14399</CharactersWithSpaces>
  <Paragraphs>389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2023-08-01T18:05:00Z</dcterms:created>
  <dc:creator>Michał</dc:creator>
  <dc:description/>
  <dc:language>pl-PL</dc:language>
  <cp:lastModifiedBy/>
  <cp:lastPrinted>2021-04-09T08:04:00Z</cp:lastPrinted>
  <dcterms:modified xsi:type="dcterms:W3CDTF">2023-08-02T07:56:40Z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