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4E694A" w14:textId="77777777" w:rsidR="002E4405" w:rsidRPr="00751FFE" w:rsidRDefault="002E4405" w:rsidP="002E4405">
      <w:pPr>
        <w:pStyle w:val="Liniapozioma"/>
        <w:spacing w:after="0"/>
        <w:rPr>
          <w:rFonts w:ascii="Blogger Sans" w:hAnsi="Blogger Sans" w:cstheme="minorHAnsi"/>
          <w:sz w:val="24"/>
          <w:szCs w:val="24"/>
        </w:rPr>
      </w:pPr>
    </w:p>
    <w:p w14:paraId="602A1DAA" w14:textId="77777777" w:rsidR="002E4405" w:rsidRPr="00751FFE" w:rsidRDefault="002E4405" w:rsidP="002E4405">
      <w:pPr>
        <w:jc w:val="center"/>
        <w:rPr>
          <w:rFonts w:ascii="Blogger Sans" w:hAnsi="Blogger Sans" w:cstheme="minorHAnsi"/>
          <w:b/>
          <w:bCs/>
        </w:rPr>
      </w:pPr>
    </w:p>
    <w:p w14:paraId="4AC0DE2C" w14:textId="77777777" w:rsidR="002E4405" w:rsidRPr="00751FFE" w:rsidRDefault="002E4405" w:rsidP="002E4405">
      <w:pPr>
        <w:jc w:val="center"/>
        <w:rPr>
          <w:rFonts w:ascii="Blogger Sans" w:hAnsi="Blogger Sans" w:cstheme="minorHAnsi"/>
          <w:b/>
          <w:bCs/>
        </w:rPr>
      </w:pPr>
      <w:r w:rsidRPr="00751FFE">
        <w:rPr>
          <w:rFonts w:ascii="Blogger Sans" w:hAnsi="Blogger Sans" w:cstheme="minorHAnsi"/>
          <w:b/>
          <w:bCs/>
        </w:rPr>
        <w:t>SPECYFIKACJA WARUNKÓW ZAMÓWIENIA</w:t>
      </w:r>
    </w:p>
    <w:p w14:paraId="64180889" w14:textId="77777777" w:rsidR="002E4405" w:rsidRPr="00751FFE" w:rsidRDefault="002E4405" w:rsidP="002E4405">
      <w:pPr>
        <w:jc w:val="center"/>
        <w:rPr>
          <w:rFonts w:ascii="Blogger Sans" w:hAnsi="Blogger Sans" w:cstheme="minorHAnsi"/>
        </w:rPr>
      </w:pPr>
      <w:r w:rsidRPr="00751FFE">
        <w:rPr>
          <w:rFonts w:ascii="Blogger Sans" w:hAnsi="Blogger Sans" w:cstheme="minorHAnsi"/>
        </w:rPr>
        <w:t xml:space="preserve">(zwana dalej </w:t>
      </w:r>
      <w:proofErr w:type="spellStart"/>
      <w:r w:rsidRPr="00751FFE">
        <w:rPr>
          <w:rFonts w:ascii="Blogger Sans" w:hAnsi="Blogger Sans" w:cstheme="minorHAnsi"/>
        </w:rPr>
        <w:t>SWZ</w:t>
      </w:r>
      <w:proofErr w:type="spellEnd"/>
      <w:r w:rsidRPr="00751FFE">
        <w:rPr>
          <w:rFonts w:ascii="Blogger Sans" w:hAnsi="Blogger Sans" w:cstheme="minorHAnsi"/>
        </w:rPr>
        <w:t>)</w:t>
      </w:r>
    </w:p>
    <w:p w14:paraId="090C65B6" w14:textId="77777777" w:rsidR="002E4405" w:rsidRPr="00751FFE" w:rsidRDefault="002E4405" w:rsidP="002E4405">
      <w:pPr>
        <w:jc w:val="center"/>
        <w:rPr>
          <w:rFonts w:ascii="Blogger Sans" w:hAnsi="Blogger Sans" w:cstheme="minorHAnsi"/>
        </w:rPr>
      </w:pPr>
    </w:p>
    <w:p w14:paraId="3BA6A6D9" w14:textId="77777777" w:rsidR="002E4405" w:rsidRPr="00751FFE" w:rsidRDefault="002E4405" w:rsidP="002E4405">
      <w:pPr>
        <w:jc w:val="center"/>
        <w:rPr>
          <w:rFonts w:ascii="Blogger Sans" w:hAnsi="Blogger Sans" w:cstheme="minorHAnsi"/>
        </w:rPr>
      </w:pPr>
    </w:p>
    <w:p w14:paraId="035BA15C" w14:textId="77777777" w:rsidR="002E4405" w:rsidRPr="00751FFE" w:rsidRDefault="002E4405" w:rsidP="002E4405">
      <w:pPr>
        <w:jc w:val="center"/>
        <w:rPr>
          <w:rFonts w:ascii="Blogger Sans" w:hAnsi="Blogger Sans" w:cstheme="minorHAnsi"/>
        </w:rPr>
      </w:pPr>
      <w:r w:rsidRPr="00751FFE">
        <w:rPr>
          <w:rFonts w:ascii="Blogger Sans" w:hAnsi="Blogger Sans" w:cstheme="minorHAnsi"/>
        </w:rPr>
        <w:t>W POSTĘPOWANIU O UDZIELENIE ZAMÓWIENIA PUBLICZNEGO PROWADZONYM W TRYBIE PODSTAWOWYM Z MOŻLIWOŚCIĄ PRZEPROWADZENIA NEGOCJACJI</w:t>
      </w:r>
    </w:p>
    <w:p w14:paraId="6D4A07AF" w14:textId="77777777" w:rsidR="002E4405" w:rsidRPr="00751FFE" w:rsidRDefault="002E4405" w:rsidP="002E4405">
      <w:pPr>
        <w:rPr>
          <w:rFonts w:ascii="Blogger Sans" w:hAnsi="Blogger Sans" w:cstheme="minorHAnsi"/>
        </w:rPr>
      </w:pPr>
    </w:p>
    <w:p w14:paraId="4C15A66E" w14:textId="77777777" w:rsidR="002E4405" w:rsidRPr="00751FFE" w:rsidRDefault="002E4405" w:rsidP="002E4405">
      <w:pPr>
        <w:jc w:val="center"/>
        <w:rPr>
          <w:rFonts w:ascii="Blogger Sans" w:hAnsi="Blogger Sans" w:cstheme="minorHAnsi"/>
        </w:rPr>
      </w:pPr>
      <w:r w:rsidRPr="00751FFE">
        <w:rPr>
          <w:rFonts w:ascii="Blogger Sans" w:hAnsi="Blogger Sans" w:cstheme="minorHAnsi"/>
        </w:rPr>
        <w:t>na:</w:t>
      </w:r>
    </w:p>
    <w:p w14:paraId="634C3224" w14:textId="5C093560" w:rsidR="002E4405" w:rsidRPr="00751FFE" w:rsidRDefault="002E4405" w:rsidP="00FD2E98">
      <w:pPr>
        <w:jc w:val="center"/>
        <w:rPr>
          <w:rFonts w:ascii="Blogger Sans" w:hAnsi="Blogger Sans"/>
          <w:b/>
        </w:rPr>
      </w:pPr>
      <w:bookmarkStart w:id="0" w:name="_Hlk167364643"/>
      <w:r w:rsidRPr="00751FFE">
        <w:rPr>
          <w:rFonts w:ascii="Blogger Sans" w:hAnsi="Blogger Sans"/>
          <w:b/>
        </w:rPr>
        <w:t>„</w:t>
      </w:r>
      <w:bookmarkStart w:id="1" w:name="_Hlk170305641"/>
      <w:r w:rsidR="00FD2E98" w:rsidRPr="00751FFE">
        <w:rPr>
          <w:rFonts w:ascii="Blogger Sans" w:hAnsi="Blogger Sans"/>
          <w:b/>
        </w:rPr>
        <w:t>Przebudowa Parku Ośmiu Błogosławieństw w Sierakowicach</w:t>
      </w:r>
      <w:bookmarkEnd w:id="1"/>
      <w:r w:rsidRPr="00751FFE">
        <w:rPr>
          <w:rFonts w:ascii="Blogger Sans" w:hAnsi="Blogger Sans"/>
          <w:b/>
        </w:rPr>
        <w:t>”</w:t>
      </w:r>
    </w:p>
    <w:bookmarkEnd w:id="0"/>
    <w:p w14:paraId="7D2C7D4B" w14:textId="77777777" w:rsidR="002E4405" w:rsidRPr="00751FFE" w:rsidRDefault="002E4405" w:rsidP="002E4405">
      <w:pPr>
        <w:jc w:val="center"/>
        <w:rPr>
          <w:rFonts w:ascii="Blogger Sans" w:hAnsi="Blogger Sans" w:cstheme="minorHAnsi"/>
          <w:b/>
        </w:rPr>
      </w:pPr>
    </w:p>
    <w:p w14:paraId="2ECFADDE" w14:textId="1BBBF9BD" w:rsidR="002E4405" w:rsidRPr="00751FFE" w:rsidRDefault="002E4405" w:rsidP="002E4405">
      <w:pPr>
        <w:jc w:val="center"/>
        <w:rPr>
          <w:rFonts w:ascii="Blogger Sans" w:hAnsi="Blogger Sans" w:cstheme="minorHAnsi"/>
          <w:b/>
          <w:bCs/>
        </w:rPr>
      </w:pPr>
      <w:r w:rsidRPr="00751FFE">
        <w:rPr>
          <w:rFonts w:ascii="Blogger Sans" w:hAnsi="Blogger Sans" w:cstheme="minorHAnsi"/>
          <w:b/>
        </w:rPr>
        <w:t xml:space="preserve">ZNAK SPRAWY – </w:t>
      </w:r>
      <w:r w:rsidRPr="00751FFE">
        <w:rPr>
          <w:rFonts w:ascii="Blogger Sans" w:hAnsi="Blogger Sans" w:cstheme="minorHAnsi"/>
          <w:b/>
          <w:bCs/>
        </w:rPr>
        <w:t>SUE.271.2</w:t>
      </w:r>
      <w:r w:rsidR="00223859">
        <w:rPr>
          <w:rFonts w:ascii="Blogger Sans" w:hAnsi="Blogger Sans" w:cstheme="minorHAnsi"/>
          <w:b/>
          <w:bCs/>
        </w:rPr>
        <w:t>5</w:t>
      </w:r>
      <w:r w:rsidRPr="00751FFE">
        <w:rPr>
          <w:rFonts w:ascii="Blogger Sans" w:hAnsi="Blogger Sans" w:cstheme="minorHAnsi"/>
          <w:b/>
          <w:bCs/>
        </w:rPr>
        <w:t>.2024</w:t>
      </w:r>
    </w:p>
    <w:p w14:paraId="704DEECB" w14:textId="77777777" w:rsidR="002E4405" w:rsidRPr="00751FFE" w:rsidRDefault="002E4405" w:rsidP="002E4405">
      <w:pPr>
        <w:rPr>
          <w:rFonts w:ascii="Blogger Sans" w:hAnsi="Blogger Sans" w:cstheme="minorHAnsi"/>
        </w:rPr>
      </w:pPr>
    </w:p>
    <w:p w14:paraId="78CED715" w14:textId="77777777" w:rsidR="002E4405" w:rsidRPr="00751FFE" w:rsidRDefault="002E4405" w:rsidP="002E4405">
      <w:pPr>
        <w:jc w:val="center"/>
        <w:rPr>
          <w:rFonts w:ascii="Blogger Sans" w:hAnsi="Blogger Sans" w:cstheme="minorHAnsi"/>
          <w:b/>
          <w:bCs/>
        </w:rPr>
      </w:pPr>
      <w:r w:rsidRPr="00751FFE">
        <w:rPr>
          <w:rFonts w:ascii="Blogger Sans" w:hAnsi="Blogger Sans" w:cstheme="minorHAnsi"/>
          <w:b/>
          <w:bCs/>
        </w:rPr>
        <w:t>ROBOTY BUDOWLANE</w:t>
      </w:r>
    </w:p>
    <w:p w14:paraId="321E2BDA" w14:textId="77777777" w:rsidR="002E4405" w:rsidRPr="00751FFE" w:rsidRDefault="002E4405" w:rsidP="002E4405">
      <w:pPr>
        <w:jc w:val="center"/>
        <w:rPr>
          <w:rFonts w:ascii="Blogger Sans" w:hAnsi="Blogger Sans" w:cstheme="minorHAnsi"/>
        </w:rPr>
      </w:pPr>
    </w:p>
    <w:p w14:paraId="4A852156" w14:textId="77777777" w:rsidR="002E4405" w:rsidRPr="00751FFE" w:rsidRDefault="002E4405" w:rsidP="002E4405">
      <w:pPr>
        <w:jc w:val="center"/>
        <w:rPr>
          <w:rFonts w:ascii="Blogger Sans" w:hAnsi="Blogger Sans" w:cstheme="minorHAnsi"/>
        </w:rPr>
      </w:pPr>
    </w:p>
    <w:p w14:paraId="705CC398" w14:textId="77777777" w:rsidR="002E4405" w:rsidRPr="00751FFE" w:rsidRDefault="002E4405" w:rsidP="002E4405">
      <w:pPr>
        <w:jc w:val="center"/>
        <w:rPr>
          <w:rFonts w:ascii="Blogger Sans" w:hAnsi="Blogger Sans" w:cstheme="minorHAnsi"/>
        </w:rPr>
      </w:pPr>
      <w:r w:rsidRPr="00751FFE">
        <w:rPr>
          <w:rFonts w:ascii="Blogger Sans" w:hAnsi="Blogger Sans" w:cstheme="minorHAnsi"/>
        </w:rPr>
        <w:t xml:space="preserve">o wartości poniżej progów unijnych określonych na podst. art. 3 ustawy </w:t>
      </w:r>
    </w:p>
    <w:p w14:paraId="31C898E1" w14:textId="77777777" w:rsidR="002E4405" w:rsidRPr="00751FFE" w:rsidRDefault="002E4405" w:rsidP="002E4405">
      <w:pPr>
        <w:jc w:val="center"/>
        <w:rPr>
          <w:rFonts w:ascii="Blogger Sans" w:hAnsi="Blogger Sans" w:cstheme="minorHAnsi"/>
        </w:rPr>
      </w:pPr>
      <w:r w:rsidRPr="00751FFE">
        <w:rPr>
          <w:rFonts w:ascii="Blogger Sans" w:hAnsi="Blogger Sans" w:cstheme="minorHAnsi"/>
        </w:rPr>
        <w:t>z dnia 11 września 2019 r. Prawo zamówień publicznych</w:t>
      </w:r>
    </w:p>
    <w:p w14:paraId="779DB08C" w14:textId="77777777" w:rsidR="002E4405" w:rsidRPr="00751FFE" w:rsidRDefault="002E4405" w:rsidP="002E4405">
      <w:pPr>
        <w:jc w:val="center"/>
        <w:rPr>
          <w:rFonts w:ascii="Blogger Sans" w:hAnsi="Blogger Sans" w:cstheme="minorHAnsi"/>
        </w:rPr>
      </w:pPr>
      <w:r w:rsidRPr="00751FFE">
        <w:rPr>
          <w:rFonts w:ascii="Blogger Sans" w:hAnsi="Blogger Sans" w:cstheme="minorHAnsi"/>
        </w:rPr>
        <w:t xml:space="preserve"> (Dz. U. 2023 r., poz. 1605 z </w:t>
      </w:r>
      <w:proofErr w:type="spellStart"/>
      <w:r w:rsidRPr="00751FFE">
        <w:rPr>
          <w:rFonts w:ascii="Blogger Sans" w:hAnsi="Blogger Sans" w:cstheme="minorHAnsi"/>
        </w:rPr>
        <w:t>późn</w:t>
      </w:r>
      <w:proofErr w:type="spellEnd"/>
      <w:r w:rsidRPr="00751FFE">
        <w:rPr>
          <w:rFonts w:ascii="Blogger Sans" w:hAnsi="Blogger Sans" w:cstheme="minorHAnsi"/>
        </w:rPr>
        <w:t>. zm.)</w:t>
      </w:r>
    </w:p>
    <w:p w14:paraId="778AEFA1" w14:textId="77777777" w:rsidR="002E4405" w:rsidRPr="00751FFE" w:rsidRDefault="002E4405" w:rsidP="002E4405">
      <w:pPr>
        <w:jc w:val="center"/>
        <w:rPr>
          <w:rFonts w:ascii="Blogger Sans" w:hAnsi="Blogger Sans" w:cstheme="minorHAnsi"/>
        </w:rPr>
      </w:pPr>
    </w:p>
    <w:p w14:paraId="2817EE99" w14:textId="77777777" w:rsidR="002E4405" w:rsidRPr="00751FFE" w:rsidRDefault="002E4405" w:rsidP="002E4405">
      <w:pPr>
        <w:rPr>
          <w:rFonts w:ascii="Blogger Sans" w:hAnsi="Blogger Sans" w:cstheme="minorHAnsi"/>
          <w:b/>
          <w:bCs/>
        </w:rPr>
      </w:pPr>
    </w:p>
    <w:p w14:paraId="392927D8" w14:textId="77777777" w:rsidR="002E4405" w:rsidRPr="00751FFE" w:rsidRDefault="002E4405" w:rsidP="002E4405">
      <w:pPr>
        <w:rPr>
          <w:rFonts w:ascii="Blogger Sans" w:hAnsi="Blogger Sans" w:cstheme="minorHAnsi"/>
          <w:b/>
          <w:bCs/>
        </w:rPr>
      </w:pPr>
    </w:p>
    <w:p w14:paraId="7AEA4F26" w14:textId="77777777" w:rsidR="002E4405" w:rsidRPr="00751FFE" w:rsidRDefault="002E4405" w:rsidP="002E4405">
      <w:pPr>
        <w:rPr>
          <w:rFonts w:ascii="Blogger Sans" w:hAnsi="Blogger Sans" w:cstheme="minorHAnsi"/>
          <w:b/>
          <w:bCs/>
        </w:rPr>
      </w:pPr>
    </w:p>
    <w:p w14:paraId="09EB622A" w14:textId="77777777" w:rsidR="002E4405" w:rsidRPr="00751FFE" w:rsidRDefault="002E4405" w:rsidP="002E4405">
      <w:pPr>
        <w:rPr>
          <w:rFonts w:ascii="Blogger Sans" w:hAnsi="Blogger Sans" w:cstheme="minorHAnsi"/>
          <w:b/>
          <w:bCs/>
        </w:rPr>
      </w:pPr>
    </w:p>
    <w:p w14:paraId="26219464" w14:textId="77777777" w:rsidR="002E4405" w:rsidRPr="00751FFE" w:rsidRDefault="002E4405" w:rsidP="002E4405">
      <w:pPr>
        <w:jc w:val="center"/>
        <w:rPr>
          <w:rFonts w:ascii="Blogger Sans" w:hAnsi="Blogger Sans" w:cstheme="minorHAnsi"/>
        </w:rPr>
      </w:pPr>
      <w:r w:rsidRPr="00751FFE">
        <w:rPr>
          <w:rFonts w:ascii="Blogger Sans" w:hAnsi="Blogger Sans" w:cstheme="minorHAnsi"/>
        </w:rPr>
        <w:t xml:space="preserve">Zamawiający oczekuje, że Wykonawcy zapoznają się dokładnie z treścią niniejszej </w:t>
      </w:r>
      <w:proofErr w:type="spellStart"/>
      <w:r w:rsidRPr="00751FFE">
        <w:rPr>
          <w:rFonts w:ascii="Blogger Sans" w:hAnsi="Blogger Sans" w:cstheme="minorHAnsi"/>
        </w:rPr>
        <w:t>SWZ</w:t>
      </w:r>
      <w:proofErr w:type="spellEnd"/>
      <w:r w:rsidRPr="00751FFE">
        <w:rPr>
          <w:rFonts w:ascii="Blogger Sans" w:hAnsi="Blogger Sans" w:cstheme="minorHAnsi"/>
        </w:rPr>
        <w:t>. Wykonawca ponosi ryzyko niedostarczenia wszystkich wymaganych informacji i dokumentów, oraz przedłożenia oferty nie odpowiadającej wymaganiom określonym przez Zamawiającego.</w:t>
      </w:r>
    </w:p>
    <w:p w14:paraId="71467D78" w14:textId="77777777" w:rsidR="002E4405" w:rsidRPr="00751FFE" w:rsidRDefault="002E4405" w:rsidP="002E4405">
      <w:pPr>
        <w:rPr>
          <w:rFonts w:ascii="Blogger Sans" w:hAnsi="Blogger Sans" w:cstheme="minorHAnsi"/>
        </w:rPr>
      </w:pPr>
    </w:p>
    <w:p w14:paraId="584E8E35" w14:textId="77777777" w:rsidR="00FD2E98" w:rsidRPr="00751FFE" w:rsidRDefault="00FD2E98" w:rsidP="002E4405">
      <w:pPr>
        <w:rPr>
          <w:rFonts w:ascii="Blogger Sans" w:hAnsi="Blogger Sans" w:cstheme="minorHAnsi"/>
        </w:rPr>
      </w:pPr>
    </w:p>
    <w:p w14:paraId="50B08B75" w14:textId="77777777" w:rsidR="00FD2E98" w:rsidRPr="00751FFE" w:rsidRDefault="00FD2E98" w:rsidP="002E4405">
      <w:pPr>
        <w:rPr>
          <w:rFonts w:ascii="Blogger Sans" w:hAnsi="Blogger Sans" w:cstheme="minorHAnsi"/>
        </w:rPr>
      </w:pPr>
    </w:p>
    <w:p w14:paraId="38975546" w14:textId="77777777" w:rsidR="004419A2" w:rsidRDefault="004419A2" w:rsidP="002E4405">
      <w:pPr>
        <w:rPr>
          <w:rFonts w:ascii="Blogger Sans" w:hAnsi="Blogger Sans" w:cstheme="minorHAnsi"/>
        </w:rPr>
      </w:pPr>
    </w:p>
    <w:p w14:paraId="7DE8F6E8" w14:textId="77777777" w:rsidR="004419A2" w:rsidRDefault="004419A2" w:rsidP="002E4405">
      <w:pPr>
        <w:rPr>
          <w:rFonts w:ascii="Blogger Sans" w:hAnsi="Blogger Sans" w:cstheme="minorHAnsi"/>
        </w:rPr>
      </w:pPr>
    </w:p>
    <w:p w14:paraId="75160C6E" w14:textId="77777777" w:rsidR="004419A2" w:rsidRDefault="004419A2" w:rsidP="002E4405">
      <w:pPr>
        <w:rPr>
          <w:rFonts w:ascii="Blogger Sans" w:hAnsi="Blogger Sans" w:cstheme="minorHAnsi"/>
        </w:rPr>
      </w:pPr>
    </w:p>
    <w:p w14:paraId="384846D3" w14:textId="6D551BBD" w:rsidR="002E4405" w:rsidRPr="00751FFE" w:rsidRDefault="002E4405" w:rsidP="002E4405">
      <w:pPr>
        <w:rPr>
          <w:rFonts w:ascii="Blogger Sans" w:hAnsi="Blogger Sans" w:cstheme="minorHAnsi"/>
        </w:rPr>
      </w:pPr>
      <w:r w:rsidRPr="00751FFE">
        <w:rPr>
          <w:rFonts w:ascii="Blogger Sans" w:hAnsi="Blogger Sans" w:cstheme="minorHAnsi"/>
        </w:rPr>
        <w:t xml:space="preserve">Zatwierdził: </w:t>
      </w:r>
    </w:p>
    <w:p w14:paraId="47D1EB96" w14:textId="77777777" w:rsidR="002E4405" w:rsidRPr="00751FFE" w:rsidRDefault="002E4405" w:rsidP="002E4405">
      <w:pPr>
        <w:rPr>
          <w:rFonts w:ascii="Blogger Sans" w:hAnsi="Blogger Sans" w:cstheme="minorHAnsi"/>
        </w:rPr>
      </w:pPr>
    </w:p>
    <w:p w14:paraId="5B47B8A6" w14:textId="77777777" w:rsidR="002E4405" w:rsidRPr="00751FFE" w:rsidRDefault="002E4405" w:rsidP="002E4405">
      <w:pPr>
        <w:rPr>
          <w:rFonts w:ascii="Blogger Sans" w:hAnsi="Blogger Sans" w:cstheme="minorHAnsi"/>
        </w:rPr>
      </w:pPr>
    </w:p>
    <w:p w14:paraId="6983AC5E" w14:textId="77777777" w:rsidR="002E4405" w:rsidRPr="00751FFE" w:rsidRDefault="002E4405" w:rsidP="002E4405">
      <w:pPr>
        <w:rPr>
          <w:rFonts w:ascii="Blogger Sans" w:hAnsi="Blogger Sans" w:cstheme="minorHAnsi"/>
        </w:rPr>
      </w:pPr>
      <w:r w:rsidRPr="00751FFE">
        <w:rPr>
          <w:rFonts w:ascii="Blogger Sans" w:hAnsi="Blogger Sans" w:cstheme="minorHAnsi"/>
        </w:rPr>
        <w:t>…………………………………………</w:t>
      </w:r>
    </w:p>
    <w:p w14:paraId="7B7879D9" w14:textId="77777777" w:rsidR="002E4405" w:rsidRPr="00751FFE" w:rsidRDefault="002E4405" w:rsidP="002E4405">
      <w:pPr>
        <w:rPr>
          <w:rFonts w:ascii="Blogger Sans" w:hAnsi="Blogger Sans" w:cstheme="minorHAnsi"/>
        </w:rPr>
      </w:pPr>
      <w:r w:rsidRPr="00751FFE">
        <w:rPr>
          <w:rFonts w:ascii="Blogger Sans" w:hAnsi="Blogger Sans" w:cstheme="minorHAnsi"/>
        </w:rPr>
        <w:t>Kierownik Zamawiającego</w:t>
      </w:r>
    </w:p>
    <w:p w14:paraId="57E762A8" w14:textId="77777777" w:rsidR="002E4405" w:rsidRPr="00751FFE" w:rsidRDefault="002E4405" w:rsidP="002E4405">
      <w:pPr>
        <w:rPr>
          <w:rFonts w:ascii="Blogger Sans" w:hAnsi="Blogger Sans" w:cstheme="minorHAnsi"/>
        </w:rPr>
      </w:pPr>
    </w:p>
    <w:p w14:paraId="62C0A55D" w14:textId="79F91C66" w:rsidR="002E4405" w:rsidRPr="00751FFE" w:rsidRDefault="002E4405" w:rsidP="002E4405">
      <w:pPr>
        <w:rPr>
          <w:rFonts w:ascii="Blogger Sans" w:hAnsi="Blogger Sans" w:cstheme="minorHAnsi"/>
        </w:rPr>
      </w:pPr>
      <w:r w:rsidRPr="00751FFE">
        <w:rPr>
          <w:rFonts w:ascii="Blogger Sans" w:hAnsi="Blogger Sans" w:cstheme="minorHAnsi"/>
        </w:rPr>
        <w:t>Sierakowice, z dn</w:t>
      </w:r>
      <w:r w:rsidRPr="004A1ADE">
        <w:rPr>
          <w:rFonts w:ascii="Blogger Sans" w:hAnsi="Blogger Sans" w:cstheme="minorHAnsi"/>
        </w:rPr>
        <w:t xml:space="preserve">. </w:t>
      </w:r>
      <w:r w:rsidR="00190154">
        <w:rPr>
          <w:rFonts w:ascii="Blogger Sans" w:hAnsi="Blogger Sans" w:cstheme="minorHAnsi"/>
        </w:rPr>
        <w:t>11</w:t>
      </w:r>
      <w:r w:rsidR="004A1ADE" w:rsidRPr="004A1ADE">
        <w:rPr>
          <w:rFonts w:ascii="Blogger Sans" w:hAnsi="Blogger Sans" w:cstheme="minorHAnsi"/>
        </w:rPr>
        <w:t>.07.</w:t>
      </w:r>
      <w:r w:rsidRPr="004A1ADE">
        <w:rPr>
          <w:rFonts w:ascii="Blogger Sans" w:hAnsi="Blogger Sans" w:cstheme="minorHAnsi"/>
        </w:rPr>
        <w:t>2024 r.</w:t>
      </w:r>
    </w:p>
    <w:p w14:paraId="1394D4ED" w14:textId="77777777" w:rsidR="002E4405" w:rsidRPr="00751FFE" w:rsidRDefault="002E4405" w:rsidP="002E4405">
      <w:pPr>
        <w:rPr>
          <w:rFonts w:ascii="Blogger Sans" w:hAnsi="Blogger Sans" w:cstheme="minorHAnsi"/>
        </w:rPr>
      </w:pPr>
    </w:p>
    <w:p w14:paraId="4FB95067" w14:textId="77777777" w:rsidR="002E4405" w:rsidRPr="00751FFE" w:rsidRDefault="002E4405" w:rsidP="002E4405">
      <w:pPr>
        <w:rPr>
          <w:rFonts w:ascii="Blogger Sans" w:hAnsi="Blogger Sans" w:cstheme="minorHAnsi"/>
        </w:rPr>
      </w:pPr>
    </w:p>
    <w:p w14:paraId="134E6420" w14:textId="77777777" w:rsidR="002E4405" w:rsidRPr="00751FFE" w:rsidRDefault="002E4405" w:rsidP="002E4405">
      <w:pPr>
        <w:rPr>
          <w:rFonts w:ascii="Blogger Sans" w:hAnsi="Blogger Sans" w:cstheme="minorHAnsi"/>
        </w:rPr>
      </w:pPr>
    </w:p>
    <w:p w14:paraId="4163D7E5" w14:textId="77777777" w:rsidR="002E4405" w:rsidRPr="00751FFE" w:rsidRDefault="002E4405" w:rsidP="002E4405">
      <w:pPr>
        <w:rPr>
          <w:rFonts w:ascii="Blogger Sans" w:hAnsi="Blogger Sans" w:cstheme="minorHAnsi"/>
        </w:rPr>
      </w:pPr>
    </w:p>
    <w:p w14:paraId="2E5E55D7" w14:textId="77777777" w:rsidR="002E4405" w:rsidRPr="00751FFE" w:rsidRDefault="002E4405" w:rsidP="002E4405">
      <w:pPr>
        <w:rPr>
          <w:rFonts w:ascii="Blogger Sans" w:hAnsi="Blogger Sans" w:cstheme="minorHAnsi"/>
        </w:rPr>
      </w:pPr>
    </w:p>
    <w:p w14:paraId="53C9CFAB" w14:textId="77777777" w:rsidR="002E4405" w:rsidRPr="00751FFE" w:rsidRDefault="002E4405" w:rsidP="004419A2">
      <w:pPr>
        <w:tabs>
          <w:tab w:val="left" w:pos="5865"/>
        </w:tabs>
        <w:spacing w:after="240"/>
        <w:jc w:val="center"/>
        <w:rPr>
          <w:rFonts w:ascii="Blogger Sans" w:hAnsi="Blogger Sans" w:cstheme="minorHAnsi"/>
          <w:b/>
          <w:bCs/>
        </w:rPr>
      </w:pPr>
      <w:r w:rsidRPr="00751FFE">
        <w:rPr>
          <w:rFonts w:ascii="Blogger Sans" w:hAnsi="Blogger Sans" w:cstheme="minorHAnsi"/>
          <w:b/>
          <w:bCs/>
        </w:rPr>
        <w:lastRenderedPageBreak/>
        <w:t>ROZDZIAŁ I. NAZWA I ADRES ZAMAWIAJĄCEGO:</w:t>
      </w:r>
    </w:p>
    <w:p w14:paraId="0030BF9F" w14:textId="77777777" w:rsidR="002E4405" w:rsidRPr="00751FFE" w:rsidRDefault="002E4405" w:rsidP="002E4405">
      <w:pPr>
        <w:widowControl w:val="0"/>
        <w:autoSpaceDE w:val="0"/>
        <w:jc w:val="both"/>
        <w:rPr>
          <w:rFonts w:ascii="Blogger Sans" w:hAnsi="Blogger Sans" w:cstheme="minorHAnsi"/>
          <w:b/>
          <w:bCs/>
          <w:color w:val="000000"/>
        </w:rPr>
      </w:pPr>
      <w:r w:rsidRPr="00751FFE">
        <w:rPr>
          <w:rFonts w:ascii="Blogger Sans" w:hAnsi="Blogger Sans" w:cstheme="minorHAnsi"/>
          <w:b/>
          <w:bCs/>
          <w:color w:val="000000"/>
        </w:rPr>
        <w:t>Gmina Sierakowice</w:t>
      </w:r>
    </w:p>
    <w:p w14:paraId="6933EAD6" w14:textId="77777777" w:rsidR="002E4405" w:rsidRPr="00751FFE" w:rsidRDefault="002E4405" w:rsidP="002E4405">
      <w:pPr>
        <w:widowControl w:val="0"/>
        <w:autoSpaceDE w:val="0"/>
        <w:jc w:val="both"/>
        <w:rPr>
          <w:rFonts w:ascii="Blogger Sans" w:hAnsi="Blogger Sans" w:cstheme="minorHAnsi"/>
          <w:b/>
          <w:bCs/>
          <w:color w:val="000000"/>
        </w:rPr>
      </w:pPr>
      <w:r w:rsidRPr="00751FFE">
        <w:rPr>
          <w:rFonts w:ascii="Blogger Sans" w:hAnsi="Blogger Sans" w:cstheme="minorHAnsi"/>
          <w:color w:val="000000"/>
        </w:rPr>
        <w:t>ul. Lęborska 30,</w:t>
      </w:r>
    </w:p>
    <w:p w14:paraId="07C4F6CD" w14:textId="77777777" w:rsidR="002E4405" w:rsidRPr="00751FFE" w:rsidRDefault="002E4405" w:rsidP="002E4405">
      <w:pPr>
        <w:widowControl w:val="0"/>
        <w:autoSpaceDE w:val="0"/>
        <w:jc w:val="both"/>
        <w:rPr>
          <w:rFonts w:ascii="Blogger Sans" w:hAnsi="Blogger Sans" w:cstheme="minorHAnsi"/>
          <w:color w:val="000000"/>
        </w:rPr>
      </w:pPr>
      <w:r w:rsidRPr="00751FFE">
        <w:rPr>
          <w:rFonts w:ascii="Blogger Sans" w:hAnsi="Blogger Sans" w:cstheme="minorHAnsi"/>
          <w:color w:val="000000"/>
        </w:rPr>
        <w:t xml:space="preserve">83-340 Sierakowice,  </w:t>
      </w:r>
    </w:p>
    <w:p w14:paraId="2A3CDD48" w14:textId="77777777" w:rsidR="002E4405" w:rsidRPr="00751FFE" w:rsidRDefault="002E4405" w:rsidP="002E4405">
      <w:pPr>
        <w:widowControl w:val="0"/>
        <w:autoSpaceDE w:val="0"/>
        <w:jc w:val="both"/>
        <w:rPr>
          <w:rFonts w:ascii="Blogger Sans" w:hAnsi="Blogger Sans" w:cstheme="minorHAnsi"/>
          <w:color w:val="000000"/>
          <w:lang w:val="en-US"/>
        </w:rPr>
      </w:pPr>
      <w:r w:rsidRPr="00751FFE">
        <w:rPr>
          <w:rFonts w:ascii="Blogger Sans" w:hAnsi="Blogger Sans" w:cstheme="minorHAnsi"/>
          <w:color w:val="000000"/>
          <w:lang w:val="en-US"/>
        </w:rPr>
        <w:t>tel. / fax  58</w:t>
      </w:r>
      <w:r w:rsidRPr="00751FFE">
        <w:rPr>
          <w:rFonts w:ascii="Calibri" w:hAnsi="Calibri"/>
          <w:color w:val="000000"/>
          <w:lang w:val="en-US"/>
        </w:rPr>
        <w:t> </w:t>
      </w:r>
      <w:r w:rsidRPr="00751FFE">
        <w:rPr>
          <w:rFonts w:ascii="Blogger Sans" w:hAnsi="Blogger Sans" w:cstheme="minorHAnsi"/>
          <w:color w:val="000000"/>
          <w:lang w:val="en-US"/>
        </w:rPr>
        <w:t>681-95-00, 58</w:t>
      </w:r>
      <w:r w:rsidRPr="00751FFE">
        <w:rPr>
          <w:rFonts w:ascii="Calibri" w:hAnsi="Calibri"/>
          <w:color w:val="000000"/>
          <w:lang w:val="en-US"/>
        </w:rPr>
        <w:t> </w:t>
      </w:r>
      <w:r w:rsidRPr="00751FFE">
        <w:rPr>
          <w:rFonts w:ascii="Blogger Sans" w:hAnsi="Blogger Sans" w:cstheme="minorHAnsi"/>
          <w:color w:val="000000"/>
          <w:lang w:val="en-US"/>
        </w:rPr>
        <w:t>681-96-75</w:t>
      </w:r>
    </w:p>
    <w:p w14:paraId="7C01DF94" w14:textId="77777777" w:rsidR="002E4405" w:rsidRPr="00751FFE" w:rsidRDefault="00A20D18" w:rsidP="002E4405">
      <w:pPr>
        <w:widowControl w:val="0"/>
        <w:autoSpaceDE w:val="0"/>
        <w:jc w:val="both"/>
        <w:rPr>
          <w:rFonts w:ascii="Blogger Sans" w:hAnsi="Blogger Sans" w:cstheme="minorHAnsi"/>
          <w:color w:val="000000"/>
          <w:lang w:val="en-US"/>
        </w:rPr>
      </w:pPr>
      <w:hyperlink r:id="rId7" w:history="1">
        <w:r w:rsidR="002E4405" w:rsidRPr="00751FFE">
          <w:rPr>
            <w:rStyle w:val="Hipercze"/>
            <w:rFonts w:ascii="Blogger Sans" w:hAnsi="Blogger Sans" w:cstheme="minorHAnsi"/>
            <w:lang w:val="en-US"/>
          </w:rPr>
          <w:t>www.sierakowice.pl</w:t>
        </w:r>
      </w:hyperlink>
      <w:r w:rsidR="002E4405" w:rsidRPr="00751FFE">
        <w:rPr>
          <w:rFonts w:ascii="Blogger Sans" w:hAnsi="Blogger Sans" w:cstheme="minorHAnsi"/>
          <w:color w:val="000000"/>
          <w:lang w:val="en-US"/>
        </w:rPr>
        <w:t xml:space="preserve">  </w:t>
      </w:r>
    </w:p>
    <w:p w14:paraId="6EEB3B75" w14:textId="77777777" w:rsidR="002E4405" w:rsidRPr="00751FFE" w:rsidRDefault="002E4405" w:rsidP="002E4405">
      <w:pPr>
        <w:widowControl w:val="0"/>
        <w:autoSpaceDE w:val="0"/>
        <w:ind w:right="-143"/>
        <w:jc w:val="both"/>
        <w:rPr>
          <w:rFonts w:ascii="Blogger Sans" w:hAnsi="Blogger Sans" w:cstheme="minorHAnsi"/>
          <w:color w:val="000000"/>
          <w:lang w:val="en-US"/>
        </w:rPr>
      </w:pPr>
      <w:r w:rsidRPr="00751FFE">
        <w:rPr>
          <w:rFonts w:ascii="Blogger Sans" w:hAnsi="Blogger Sans" w:cstheme="minorHAnsi"/>
          <w:color w:val="000000"/>
          <w:lang w:val="en-US"/>
        </w:rPr>
        <w:t>e-mail: sierakowice@sierakowice.pl</w:t>
      </w:r>
    </w:p>
    <w:p w14:paraId="5154D9BC" w14:textId="77777777" w:rsidR="002E4405" w:rsidRPr="00751FFE" w:rsidRDefault="002E4405" w:rsidP="002E4405">
      <w:pPr>
        <w:jc w:val="both"/>
        <w:rPr>
          <w:rFonts w:ascii="Blogger Sans" w:hAnsi="Blogger Sans" w:cstheme="minorHAnsi"/>
        </w:rPr>
      </w:pPr>
      <w:r w:rsidRPr="00751FFE">
        <w:rPr>
          <w:rFonts w:ascii="Blogger Sans" w:hAnsi="Blogger Sans" w:cstheme="minorHAnsi"/>
        </w:rPr>
        <w:t>NIP: 5891018894, REGON: 191674977</w:t>
      </w:r>
    </w:p>
    <w:p w14:paraId="3F31E03B" w14:textId="77777777" w:rsidR="002E4405" w:rsidRPr="00751FFE" w:rsidRDefault="002E4405" w:rsidP="002E4405">
      <w:pPr>
        <w:jc w:val="both"/>
        <w:rPr>
          <w:rFonts w:ascii="Blogger Sans" w:hAnsi="Blogger Sans" w:cstheme="minorHAnsi"/>
        </w:rPr>
      </w:pPr>
      <w:r w:rsidRPr="00751FFE">
        <w:rPr>
          <w:rFonts w:ascii="Blogger Sans" w:hAnsi="Blogger Sans" w:cstheme="minorHAnsi"/>
        </w:rPr>
        <w:t>Godziny pracy: poniedziałek, środa, czwartek 7:30-15:30; wtorek 7:30-16:00, piątek 7:30-15:00.</w:t>
      </w:r>
    </w:p>
    <w:p w14:paraId="77741697" w14:textId="77777777" w:rsidR="002E4405" w:rsidRPr="00751FFE" w:rsidRDefault="002E4405" w:rsidP="002E4405">
      <w:pPr>
        <w:jc w:val="center"/>
        <w:rPr>
          <w:rFonts w:ascii="Blogger Sans" w:hAnsi="Blogger Sans" w:cstheme="minorHAnsi"/>
        </w:rPr>
      </w:pPr>
    </w:p>
    <w:p w14:paraId="3B9392EC" w14:textId="77777777" w:rsidR="002E4405" w:rsidRPr="00751FFE" w:rsidRDefault="002E4405" w:rsidP="004419A2">
      <w:pPr>
        <w:pStyle w:val="Nagwek9"/>
        <w:numPr>
          <w:ilvl w:val="0"/>
          <w:numId w:val="0"/>
        </w:numPr>
        <w:tabs>
          <w:tab w:val="left" w:pos="5635"/>
        </w:tabs>
        <w:spacing w:after="240"/>
        <w:rPr>
          <w:rFonts w:ascii="Blogger Sans" w:hAnsi="Blogger Sans" w:cstheme="minorHAnsi"/>
          <w:b/>
          <w:bCs/>
          <w:lang w:val="pl-PL"/>
        </w:rPr>
      </w:pPr>
      <w:r w:rsidRPr="00751FFE">
        <w:rPr>
          <w:rFonts w:ascii="Blogger Sans" w:hAnsi="Blogger Sans" w:cstheme="minorHAnsi"/>
          <w:b/>
          <w:bCs/>
          <w:lang w:val="pl-PL"/>
        </w:rPr>
        <w:t>ROZDZIAŁ II.</w:t>
      </w:r>
      <w:r w:rsidRPr="00751FFE">
        <w:rPr>
          <w:rFonts w:ascii="Blogger Sans" w:hAnsi="Blogger Sans" w:cstheme="minorHAnsi"/>
          <w:b/>
          <w:bCs/>
        </w:rPr>
        <w:t xml:space="preserve"> </w:t>
      </w:r>
      <w:r w:rsidRPr="00751FFE">
        <w:rPr>
          <w:rFonts w:ascii="Blogger Sans" w:hAnsi="Blogger Sans" w:cstheme="minorHAnsi"/>
          <w:b/>
          <w:bCs/>
          <w:lang w:val="pl-PL"/>
        </w:rPr>
        <w:t xml:space="preserve">ADRES STRONY INTERNETOWEJ, NA KTÓREJ UDOSTĘPNIONE BĘDĄ ZMIANY I WYJAŚNIENIA </w:t>
      </w:r>
      <w:proofErr w:type="spellStart"/>
      <w:r w:rsidRPr="00751FFE">
        <w:rPr>
          <w:rFonts w:ascii="Blogger Sans" w:hAnsi="Blogger Sans" w:cstheme="minorHAnsi"/>
          <w:b/>
          <w:bCs/>
          <w:lang w:val="pl-PL"/>
        </w:rPr>
        <w:t>SWZ</w:t>
      </w:r>
      <w:proofErr w:type="spellEnd"/>
      <w:r w:rsidRPr="00751FFE">
        <w:rPr>
          <w:rFonts w:ascii="Blogger Sans" w:hAnsi="Blogger Sans" w:cstheme="minorHAnsi"/>
          <w:b/>
          <w:bCs/>
          <w:lang w:val="pl-PL"/>
        </w:rPr>
        <w:t xml:space="preserve"> ORAZ INNE DOKUMENTY ZAMÓWIENIA BEZPOŚREDNIO ZWIĄZANE Z POSTĘPOWANIEM O UDZIELENIE ZAMÓWIENIA:</w:t>
      </w:r>
    </w:p>
    <w:p w14:paraId="32B0025E" w14:textId="77777777" w:rsidR="005C6F4B" w:rsidRDefault="002E4405" w:rsidP="005C6F4B">
      <w:pPr>
        <w:ind w:firstLine="284"/>
        <w:jc w:val="both"/>
        <w:rPr>
          <w:rFonts w:ascii="Blogger Sans" w:hAnsi="Blogger Sans" w:cstheme="minorHAnsi"/>
        </w:rPr>
      </w:pPr>
      <w:r w:rsidRPr="00751FFE">
        <w:rPr>
          <w:rFonts w:ascii="Blogger Sans" w:hAnsi="Blogger Sans" w:cstheme="minorHAnsi"/>
        </w:rPr>
        <w:t xml:space="preserve">Zmiany i wyjaśnienia treści </w:t>
      </w:r>
      <w:proofErr w:type="spellStart"/>
      <w:r w:rsidRPr="00751FFE">
        <w:rPr>
          <w:rFonts w:ascii="Blogger Sans" w:hAnsi="Blogger Sans" w:cstheme="minorHAnsi"/>
        </w:rPr>
        <w:t>SWZ</w:t>
      </w:r>
      <w:proofErr w:type="spellEnd"/>
      <w:r w:rsidRPr="00751FFE">
        <w:rPr>
          <w:rFonts w:ascii="Blogger Sans" w:hAnsi="Blogger Sans" w:cstheme="minorHAnsi"/>
        </w:rPr>
        <w:t xml:space="preserve"> oraz inne dokumenty zamówienia bezpośrednio związane                               z postępowaniem o udzielenie zamówienia będą udostępniane na stronie internetowej: </w:t>
      </w:r>
      <w:hyperlink r:id="rId8" w:history="1">
        <w:r w:rsidRPr="00751FFE">
          <w:rPr>
            <w:rStyle w:val="Hipercze"/>
            <w:rFonts w:ascii="Blogger Sans" w:hAnsi="Blogger Sans" w:cstheme="minorHAnsi"/>
          </w:rPr>
          <w:t>www.sierakowice.biuletyn.net</w:t>
        </w:r>
      </w:hyperlink>
      <w:r w:rsidRPr="00751FFE">
        <w:rPr>
          <w:rFonts w:ascii="Blogger Sans" w:hAnsi="Blogger Sans" w:cstheme="minorHAnsi"/>
        </w:rPr>
        <w:t>. Zakładka – „Zamówienia publiczne” oraz na Platformie Zakupowej Gminy Sierakowice pod adresem:</w:t>
      </w:r>
    </w:p>
    <w:p w14:paraId="27782926" w14:textId="35591785" w:rsidR="002E4405" w:rsidRPr="00751FFE" w:rsidRDefault="005C6F4B" w:rsidP="005C6F4B">
      <w:pPr>
        <w:jc w:val="center"/>
        <w:rPr>
          <w:rFonts w:ascii="Blogger Sans" w:hAnsi="Blogger Sans" w:cstheme="minorHAnsi"/>
        </w:rPr>
      </w:pPr>
      <w:hyperlink r:id="rId9" w:history="1">
        <w:r w:rsidRPr="008316FB">
          <w:rPr>
            <w:rStyle w:val="Hipercze"/>
            <w:rFonts w:ascii="Blogger Sans" w:hAnsi="Blogger Sans" w:cstheme="minorHAnsi"/>
          </w:rPr>
          <w:t>https://platformazakupowa.pl/pn/gmina_sierakowice</w:t>
        </w:r>
      </w:hyperlink>
      <w:r w:rsidR="002E4405" w:rsidRPr="00751FFE">
        <w:rPr>
          <w:rFonts w:ascii="Blogger Sans" w:hAnsi="Blogger Sans" w:cstheme="minorHAnsi"/>
        </w:rPr>
        <w:t>.</w:t>
      </w:r>
    </w:p>
    <w:p w14:paraId="47CF603C" w14:textId="77777777" w:rsidR="002E4405" w:rsidRPr="00751FFE" w:rsidRDefault="002E4405" w:rsidP="002E4405">
      <w:pPr>
        <w:rPr>
          <w:rFonts w:ascii="Blogger Sans" w:hAnsi="Blogger Sans" w:cstheme="minorHAnsi"/>
        </w:rPr>
      </w:pPr>
    </w:p>
    <w:p w14:paraId="79ABB7EF" w14:textId="77777777" w:rsidR="002E4405" w:rsidRPr="00751FFE" w:rsidRDefault="002E4405" w:rsidP="004419A2">
      <w:pPr>
        <w:pStyle w:val="Nagwek9"/>
        <w:numPr>
          <w:ilvl w:val="0"/>
          <w:numId w:val="0"/>
        </w:numPr>
        <w:spacing w:after="240"/>
        <w:ind w:left="720" w:hanging="720"/>
        <w:rPr>
          <w:rFonts w:ascii="Blogger Sans" w:hAnsi="Blogger Sans" w:cstheme="minorHAnsi"/>
          <w:b/>
          <w:bCs/>
          <w:lang w:val="pl-PL"/>
        </w:rPr>
      </w:pPr>
      <w:r w:rsidRPr="00751FFE">
        <w:rPr>
          <w:rFonts w:ascii="Blogger Sans" w:hAnsi="Blogger Sans" w:cstheme="minorHAnsi"/>
          <w:b/>
          <w:bCs/>
          <w:lang w:val="pl-PL"/>
        </w:rPr>
        <w:t>ROZDZIAŁ III.</w:t>
      </w:r>
      <w:r w:rsidRPr="00751FFE">
        <w:rPr>
          <w:rFonts w:ascii="Blogger Sans" w:hAnsi="Blogger Sans" w:cstheme="minorHAnsi"/>
          <w:b/>
          <w:bCs/>
        </w:rPr>
        <w:t xml:space="preserve"> TRYB UDZIELENIA ZAMÓWIENIA</w:t>
      </w:r>
      <w:r w:rsidRPr="00751FFE">
        <w:rPr>
          <w:rFonts w:ascii="Blogger Sans" w:hAnsi="Blogger Sans" w:cstheme="minorHAnsi"/>
          <w:b/>
          <w:bCs/>
          <w:lang w:val="pl-PL"/>
        </w:rPr>
        <w:t>:</w:t>
      </w:r>
    </w:p>
    <w:p w14:paraId="4BBC395E" w14:textId="77777777" w:rsidR="002E4405" w:rsidRPr="00751FFE" w:rsidRDefault="002E4405" w:rsidP="002E4405">
      <w:pPr>
        <w:pStyle w:val="pkt"/>
        <w:numPr>
          <w:ilvl w:val="0"/>
          <w:numId w:val="3"/>
        </w:numPr>
        <w:tabs>
          <w:tab w:val="clear" w:pos="519"/>
          <w:tab w:val="num" w:pos="284"/>
        </w:tabs>
        <w:suppressAutoHyphens w:val="0"/>
        <w:spacing w:before="0" w:after="0"/>
        <w:ind w:left="284" w:hanging="284"/>
        <w:rPr>
          <w:rFonts w:ascii="Blogger Sans" w:hAnsi="Blogger Sans" w:cstheme="minorHAnsi"/>
        </w:rPr>
      </w:pPr>
      <w:r w:rsidRPr="00751FFE">
        <w:rPr>
          <w:rFonts w:ascii="Blogger Sans" w:hAnsi="Blogger Sans" w:cstheme="minorHAnsi"/>
        </w:rPr>
        <w:t>Niniejsze postępowanie prowadzone jest w trybie podstawowym z</w:t>
      </w:r>
      <w:r w:rsidRPr="00751FFE">
        <w:rPr>
          <w:rFonts w:ascii="Blogger Sans" w:hAnsi="Blogger Sans" w:cstheme="minorHAnsi"/>
          <w:lang w:val="pl-PL"/>
        </w:rPr>
        <w:t xml:space="preserve"> możliwością</w:t>
      </w:r>
      <w:r w:rsidRPr="00751FFE">
        <w:rPr>
          <w:rFonts w:ascii="Blogger Sans" w:hAnsi="Blogger Sans" w:cstheme="minorHAnsi"/>
        </w:rPr>
        <w:t xml:space="preserve"> negocjacji na podstawie art. 275</w:t>
      </w:r>
      <w:r w:rsidRPr="00751FFE">
        <w:rPr>
          <w:rFonts w:ascii="Blogger Sans" w:hAnsi="Blogger Sans" w:cstheme="minorHAnsi"/>
          <w:lang w:val="pl-PL"/>
        </w:rPr>
        <w:t xml:space="preserve"> ust. 2</w:t>
      </w:r>
      <w:r w:rsidRPr="00751FFE">
        <w:rPr>
          <w:rFonts w:ascii="Blogger Sans" w:hAnsi="Blogger Sans" w:cstheme="minorHAnsi"/>
        </w:rPr>
        <w:t>, ustawy z dnia 11 września 2019 r. Prawo Zamówień Publicznych                   (Dz. U. z 20</w:t>
      </w:r>
      <w:r w:rsidRPr="00751FFE">
        <w:rPr>
          <w:rFonts w:ascii="Blogger Sans" w:hAnsi="Blogger Sans" w:cstheme="minorHAnsi"/>
          <w:lang w:val="pl-PL"/>
        </w:rPr>
        <w:t>23</w:t>
      </w:r>
      <w:r w:rsidRPr="00751FFE">
        <w:rPr>
          <w:rFonts w:ascii="Blogger Sans" w:hAnsi="Blogger Sans" w:cstheme="minorHAnsi"/>
        </w:rPr>
        <w:t xml:space="preserve"> r., poz. </w:t>
      </w:r>
      <w:r w:rsidRPr="00751FFE">
        <w:rPr>
          <w:rFonts w:ascii="Blogger Sans" w:hAnsi="Blogger Sans" w:cstheme="minorHAnsi"/>
          <w:lang w:val="pl-PL"/>
        </w:rPr>
        <w:t>1605</w:t>
      </w:r>
      <w:r w:rsidRPr="00751FFE">
        <w:rPr>
          <w:rFonts w:ascii="Blogger Sans" w:hAnsi="Blogger Sans" w:cstheme="minorHAnsi"/>
        </w:rPr>
        <w:t xml:space="preserve"> z </w:t>
      </w:r>
      <w:proofErr w:type="spellStart"/>
      <w:r w:rsidRPr="00751FFE">
        <w:rPr>
          <w:rFonts w:ascii="Blogger Sans" w:hAnsi="Blogger Sans" w:cstheme="minorHAnsi"/>
        </w:rPr>
        <w:t>późn</w:t>
      </w:r>
      <w:proofErr w:type="spellEnd"/>
      <w:r w:rsidRPr="00751FFE">
        <w:rPr>
          <w:rFonts w:ascii="Blogger Sans" w:hAnsi="Blogger Sans" w:cstheme="minorHAnsi"/>
        </w:rPr>
        <w:t xml:space="preserve">. </w:t>
      </w:r>
      <w:r w:rsidRPr="00751FFE">
        <w:rPr>
          <w:rFonts w:ascii="Blogger Sans" w:hAnsi="Blogger Sans" w:cstheme="minorHAnsi"/>
          <w:lang w:val="pl-PL"/>
        </w:rPr>
        <w:t>z</w:t>
      </w:r>
      <w:r w:rsidRPr="00751FFE">
        <w:rPr>
          <w:rFonts w:ascii="Blogger Sans" w:hAnsi="Blogger Sans" w:cstheme="minorHAnsi"/>
        </w:rPr>
        <w:t xml:space="preserve">m.) zwanej dalej „ustawą </w:t>
      </w:r>
      <w:proofErr w:type="spellStart"/>
      <w:r w:rsidRPr="00751FFE">
        <w:rPr>
          <w:rFonts w:ascii="Blogger Sans" w:hAnsi="Blogger Sans" w:cstheme="minorHAnsi"/>
        </w:rPr>
        <w:t>PZP</w:t>
      </w:r>
      <w:proofErr w:type="spellEnd"/>
      <w:r w:rsidRPr="00751FFE">
        <w:rPr>
          <w:rFonts w:ascii="Blogger Sans" w:hAnsi="Blogger Sans" w:cstheme="minorHAnsi"/>
        </w:rPr>
        <w:t>”.</w:t>
      </w:r>
    </w:p>
    <w:p w14:paraId="0EF1BA92" w14:textId="77777777" w:rsidR="002E4405" w:rsidRPr="00751FFE" w:rsidRDefault="002E4405" w:rsidP="002E4405">
      <w:pPr>
        <w:pStyle w:val="pkt"/>
        <w:numPr>
          <w:ilvl w:val="0"/>
          <w:numId w:val="3"/>
        </w:numPr>
        <w:tabs>
          <w:tab w:val="clear" w:pos="519"/>
          <w:tab w:val="num" w:pos="284"/>
        </w:tabs>
        <w:suppressAutoHyphens w:val="0"/>
        <w:spacing w:before="0" w:after="0"/>
        <w:ind w:left="284" w:hanging="284"/>
        <w:rPr>
          <w:rFonts w:ascii="Blogger Sans" w:hAnsi="Blogger Sans" w:cstheme="minorHAnsi"/>
        </w:rPr>
      </w:pPr>
      <w:r w:rsidRPr="00751FFE">
        <w:rPr>
          <w:rFonts w:ascii="Blogger Sans" w:hAnsi="Blogger Sans" w:cstheme="minorHAnsi"/>
          <w:color w:val="000000"/>
        </w:rPr>
        <w:t>W zakresie nieuregulowanym niniejszą Specyfikacją Warunków Zamówienia, zwaną dalej „</w:t>
      </w:r>
      <w:r w:rsidRPr="00751FFE">
        <w:rPr>
          <w:rFonts w:ascii="Blogger Sans" w:hAnsi="Blogger Sans" w:cstheme="minorHAnsi"/>
          <w:color w:val="000000"/>
          <w:lang w:val="pl-PL"/>
        </w:rPr>
        <w:t>S</w:t>
      </w:r>
      <w:proofErr w:type="spellStart"/>
      <w:r w:rsidRPr="00751FFE">
        <w:rPr>
          <w:rFonts w:ascii="Blogger Sans" w:hAnsi="Blogger Sans" w:cstheme="minorHAnsi"/>
          <w:color w:val="000000"/>
        </w:rPr>
        <w:t>WZ</w:t>
      </w:r>
      <w:proofErr w:type="spellEnd"/>
      <w:r w:rsidRPr="00751FFE">
        <w:rPr>
          <w:rFonts w:ascii="Blogger Sans" w:hAnsi="Blogger Sans" w:cstheme="minorHAnsi"/>
          <w:color w:val="000000"/>
        </w:rPr>
        <w:t xml:space="preserve">”, zastosowanie mają przepisy ustawy </w:t>
      </w:r>
      <w:proofErr w:type="spellStart"/>
      <w:r w:rsidRPr="00751FFE">
        <w:rPr>
          <w:rFonts w:ascii="Blogger Sans" w:hAnsi="Blogger Sans" w:cstheme="minorHAnsi"/>
          <w:color w:val="000000"/>
        </w:rPr>
        <w:t>PZP</w:t>
      </w:r>
      <w:proofErr w:type="spellEnd"/>
      <w:r w:rsidRPr="00751FFE">
        <w:rPr>
          <w:rFonts w:ascii="Blogger Sans" w:hAnsi="Blogger Sans" w:cstheme="minorHAnsi"/>
          <w:color w:val="000000"/>
        </w:rPr>
        <w:t xml:space="preserve">. </w:t>
      </w:r>
    </w:p>
    <w:p w14:paraId="6A8F2A55" w14:textId="77777777" w:rsidR="002E4405" w:rsidRPr="00751FFE" w:rsidRDefault="002E4405" w:rsidP="002E4405">
      <w:pPr>
        <w:pStyle w:val="pkt"/>
        <w:numPr>
          <w:ilvl w:val="0"/>
          <w:numId w:val="3"/>
        </w:numPr>
        <w:tabs>
          <w:tab w:val="clear" w:pos="519"/>
          <w:tab w:val="num" w:pos="284"/>
        </w:tabs>
        <w:suppressAutoHyphens w:val="0"/>
        <w:spacing w:before="0" w:after="0"/>
        <w:ind w:left="284" w:hanging="284"/>
        <w:rPr>
          <w:rFonts w:ascii="Blogger Sans" w:hAnsi="Blogger Sans" w:cstheme="minorHAnsi"/>
        </w:rPr>
      </w:pPr>
      <w:r w:rsidRPr="00751FFE">
        <w:rPr>
          <w:rFonts w:ascii="Blogger Sans" w:hAnsi="Blogger Sans" w:cstheme="minorHAnsi"/>
        </w:rPr>
        <w:t>Wartość zamówienia poniżej progów unijnych określonych na podst. art. 3 ustawy z dnia 11 września 2019 r. Prawo zamówień publicznych (Dz.U.</w:t>
      </w:r>
      <w:r w:rsidRPr="00751FFE">
        <w:rPr>
          <w:rFonts w:ascii="Blogger Sans" w:hAnsi="Blogger Sans" w:cstheme="minorHAnsi"/>
          <w:lang w:val="pl-PL"/>
        </w:rPr>
        <w:t xml:space="preserve"> </w:t>
      </w:r>
      <w:r w:rsidRPr="00751FFE">
        <w:rPr>
          <w:rFonts w:ascii="Blogger Sans" w:hAnsi="Blogger Sans" w:cstheme="minorHAnsi"/>
        </w:rPr>
        <w:t>20</w:t>
      </w:r>
      <w:r w:rsidRPr="00751FFE">
        <w:rPr>
          <w:rFonts w:ascii="Blogger Sans" w:hAnsi="Blogger Sans" w:cstheme="minorHAnsi"/>
          <w:lang w:val="pl-PL"/>
        </w:rPr>
        <w:t>23 r., z poz. 1605</w:t>
      </w:r>
      <w:r w:rsidRPr="00751FFE">
        <w:rPr>
          <w:rFonts w:ascii="Blogger Sans" w:hAnsi="Blogger Sans" w:cstheme="minorHAnsi"/>
        </w:rPr>
        <w:t xml:space="preserve"> z </w:t>
      </w:r>
      <w:proofErr w:type="spellStart"/>
      <w:r w:rsidRPr="00751FFE">
        <w:rPr>
          <w:rFonts w:ascii="Blogger Sans" w:hAnsi="Blogger Sans" w:cstheme="minorHAnsi"/>
        </w:rPr>
        <w:t>późn</w:t>
      </w:r>
      <w:proofErr w:type="spellEnd"/>
      <w:r w:rsidRPr="00751FFE">
        <w:rPr>
          <w:rFonts w:ascii="Blogger Sans" w:hAnsi="Blogger Sans" w:cstheme="minorHAnsi"/>
        </w:rPr>
        <w:t>. zm.)</w:t>
      </w:r>
      <w:r w:rsidRPr="00751FFE">
        <w:rPr>
          <w:rFonts w:ascii="Blogger Sans" w:hAnsi="Blogger Sans" w:cstheme="minorHAnsi"/>
          <w:lang w:val="pl-PL"/>
        </w:rPr>
        <w:t>.</w:t>
      </w:r>
    </w:p>
    <w:p w14:paraId="11580108" w14:textId="77777777" w:rsidR="002E4405" w:rsidRPr="00751FFE" w:rsidRDefault="002E4405" w:rsidP="002E4405">
      <w:pPr>
        <w:pStyle w:val="pkt"/>
        <w:numPr>
          <w:ilvl w:val="0"/>
          <w:numId w:val="3"/>
        </w:numPr>
        <w:tabs>
          <w:tab w:val="clear" w:pos="519"/>
          <w:tab w:val="num" w:pos="284"/>
        </w:tabs>
        <w:suppressAutoHyphens w:val="0"/>
        <w:spacing w:before="0" w:after="0"/>
        <w:ind w:left="284" w:hanging="284"/>
        <w:rPr>
          <w:rFonts w:ascii="Blogger Sans" w:hAnsi="Blogger Sans" w:cstheme="minorHAnsi"/>
        </w:rPr>
      </w:pPr>
      <w:r w:rsidRPr="00751FFE">
        <w:rPr>
          <w:rFonts w:ascii="Blogger Sans" w:hAnsi="Blogger Sans" w:cstheme="minorHAnsi"/>
        </w:rPr>
        <w:t>Zamówienie udzielane jest na podstawie szczegółowych warunków i zasad Regulaminu Naboru Wniosków o dofinansowanie z Programu Rządowego Funduszy Polski Ład – Program Inwestycji Strategicznych, ustanowionego Uchwałą Rady Ministrów nr 84/2021 z dnia 1 lipca 2021 r. (zmienionej uchwałą nr 176/2021 z dnia 28.12.2021 r. oraz uchwałą Rady Ministrów nr 87/2022 z dnia 26.04.2022 r.) oraz Wstępnej promesy dotyczącej dofinansowania inwestycji z ww. Programu Nr Edycja6PGR/2023/3259/</w:t>
      </w:r>
      <w:proofErr w:type="spellStart"/>
      <w:r w:rsidRPr="00751FFE">
        <w:rPr>
          <w:rFonts w:ascii="Blogger Sans" w:hAnsi="Blogger Sans" w:cstheme="minorHAnsi"/>
        </w:rPr>
        <w:t>PolskiLad</w:t>
      </w:r>
      <w:proofErr w:type="spellEnd"/>
      <w:r w:rsidRPr="00751FFE">
        <w:rPr>
          <w:rFonts w:ascii="Blogger Sans" w:hAnsi="Blogger Sans" w:cstheme="minorHAnsi"/>
        </w:rPr>
        <w:t xml:space="preserve"> z dnia 20 września 2023 r. </w:t>
      </w:r>
    </w:p>
    <w:p w14:paraId="782C56EF" w14:textId="77777777" w:rsidR="002E4405" w:rsidRPr="00751FFE" w:rsidRDefault="002E4405" w:rsidP="002E4405">
      <w:pPr>
        <w:pStyle w:val="pkt"/>
        <w:suppressAutoHyphens w:val="0"/>
        <w:spacing w:before="0" w:after="0"/>
        <w:ind w:left="0" w:firstLine="0"/>
        <w:jc w:val="center"/>
        <w:rPr>
          <w:rFonts w:ascii="Blogger Sans" w:hAnsi="Blogger Sans" w:cstheme="minorHAnsi"/>
          <w:b/>
          <w:lang w:val="pl-PL"/>
        </w:rPr>
      </w:pPr>
    </w:p>
    <w:p w14:paraId="58101685" w14:textId="77777777" w:rsidR="002E4405" w:rsidRPr="00751FFE" w:rsidRDefault="002E4405" w:rsidP="004419A2">
      <w:pPr>
        <w:pStyle w:val="pkt"/>
        <w:suppressAutoHyphens w:val="0"/>
        <w:spacing w:before="0"/>
        <w:ind w:left="0" w:firstLine="0"/>
        <w:jc w:val="center"/>
        <w:rPr>
          <w:rFonts w:ascii="Blogger Sans" w:hAnsi="Blogger Sans" w:cstheme="minorHAnsi"/>
          <w:b/>
          <w:bCs/>
          <w:lang w:val="pl-PL"/>
        </w:rPr>
      </w:pPr>
      <w:r w:rsidRPr="00751FFE">
        <w:rPr>
          <w:rFonts w:ascii="Blogger Sans" w:hAnsi="Blogger Sans" w:cstheme="minorHAnsi"/>
          <w:b/>
          <w:lang w:val="pl-PL"/>
        </w:rPr>
        <w:t>ROZDZIAŁ IV.</w:t>
      </w:r>
      <w:r w:rsidRPr="00751FFE">
        <w:rPr>
          <w:rFonts w:ascii="Blogger Sans" w:hAnsi="Blogger Sans" w:cstheme="minorHAnsi"/>
          <w:lang w:val="pl-PL"/>
        </w:rPr>
        <w:t xml:space="preserve"> </w:t>
      </w:r>
      <w:r w:rsidRPr="00751FFE">
        <w:rPr>
          <w:rFonts w:ascii="Blogger Sans" w:hAnsi="Blogger Sans" w:cstheme="minorHAnsi"/>
          <w:b/>
          <w:bCs/>
        </w:rPr>
        <w:t>I</w:t>
      </w:r>
      <w:r w:rsidRPr="00751FFE">
        <w:rPr>
          <w:rFonts w:ascii="Blogger Sans" w:hAnsi="Blogger Sans" w:cstheme="minorHAnsi"/>
          <w:b/>
          <w:bCs/>
          <w:lang w:val="pl-PL"/>
        </w:rPr>
        <w:t>NFORMACJA</w:t>
      </w:r>
      <w:r w:rsidRPr="00751FFE">
        <w:rPr>
          <w:rFonts w:ascii="Blogger Sans" w:hAnsi="Blogger Sans" w:cstheme="minorHAnsi"/>
          <w:b/>
          <w:bCs/>
        </w:rPr>
        <w:t>,</w:t>
      </w:r>
      <w:r w:rsidRPr="00751FFE">
        <w:rPr>
          <w:rFonts w:ascii="Blogger Sans" w:hAnsi="Blogger Sans" w:cstheme="minorHAnsi"/>
          <w:b/>
          <w:bCs/>
          <w:lang w:val="pl-PL"/>
        </w:rPr>
        <w:t xml:space="preserve"> CZY ZAMAWIAJĄCY PRZEWIDUJE WYBÓR NAJKORZYSTNIEJSZEJ OFERTY Z MOŻLIWOŚCIĄ PROWADZENIA NEGOCJACJI:</w:t>
      </w:r>
    </w:p>
    <w:p w14:paraId="7C3CC45B" w14:textId="77777777" w:rsidR="002E4405" w:rsidRPr="00751FFE" w:rsidRDefault="002E4405" w:rsidP="002E4405">
      <w:pPr>
        <w:numPr>
          <w:ilvl w:val="0"/>
          <w:numId w:val="21"/>
        </w:numPr>
        <w:ind w:left="284" w:hanging="284"/>
        <w:jc w:val="both"/>
        <w:rPr>
          <w:rFonts w:ascii="Blogger Sans" w:hAnsi="Blogger Sans" w:cstheme="minorHAnsi"/>
          <w:lang w:eastAsia="en-US"/>
        </w:rPr>
      </w:pPr>
      <w:r w:rsidRPr="00751FFE">
        <w:rPr>
          <w:rFonts w:ascii="Blogger Sans" w:hAnsi="Blogger Sans" w:cstheme="minorHAnsi"/>
          <w:lang w:eastAsia="en-US"/>
        </w:rPr>
        <w:t xml:space="preserve">Przedmiotowe postępowanie prowadzone jest w trybie podstawowym z możliwością przeprowadzenia negocjacji treści ofert w celu ich ulepszenia, o którym mowa w art. 275 pkt 2 ustawy z 11 września 2019 r. – Prawo zamówień publicznych (Dz. U. z dn. 2023 r., poz. 1605 ze zm.) – dalej: ustawa </w:t>
      </w:r>
      <w:proofErr w:type="spellStart"/>
      <w:r w:rsidRPr="00751FFE">
        <w:rPr>
          <w:rFonts w:ascii="Blogger Sans" w:hAnsi="Blogger Sans" w:cstheme="minorHAnsi"/>
          <w:lang w:eastAsia="en-US"/>
        </w:rPr>
        <w:t>Pzp</w:t>
      </w:r>
      <w:proofErr w:type="spellEnd"/>
      <w:r w:rsidRPr="00751FFE">
        <w:rPr>
          <w:rFonts w:ascii="Blogger Sans" w:hAnsi="Blogger Sans" w:cstheme="minorHAnsi"/>
          <w:lang w:eastAsia="en-US"/>
        </w:rPr>
        <w:t>.</w:t>
      </w:r>
    </w:p>
    <w:p w14:paraId="4245C14F" w14:textId="77777777" w:rsidR="002E4405" w:rsidRPr="00751FFE" w:rsidRDefault="002E4405" w:rsidP="002E4405">
      <w:pPr>
        <w:numPr>
          <w:ilvl w:val="0"/>
          <w:numId w:val="21"/>
        </w:numPr>
        <w:ind w:left="284" w:hanging="284"/>
        <w:jc w:val="both"/>
        <w:rPr>
          <w:rFonts w:ascii="Blogger Sans" w:hAnsi="Blogger Sans" w:cstheme="minorHAnsi"/>
          <w:lang w:eastAsia="en-US"/>
        </w:rPr>
      </w:pPr>
      <w:r w:rsidRPr="00751FFE">
        <w:rPr>
          <w:rFonts w:ascii="Blogger Sans" w:hAnsi="Blogger Sans" w:cstheme="minorHAnsi"/>
          <w:lang w:eastAsia="en-US"/>
        </w:rPr>
        <w:t>Zamawiający nie przewiduje możliwości ograniczenia liczby wykonawców.</w:t>
      </w:r>
    </w:p>
    <w:p w14:paraId="0915BD0F" w14:textId="77777777" w:rsidR="002E4405" w:rsidRPr="00751FFE" w:rsidRDefault="002E4405" w:rsidP="002E4405">
      <w:pPr>
        <w:numPr>
          <w:ilvl w:val="0"/>
          <w:numId w:val="21"/>
        </w:numPr>
        <w:ind w:left="284" w:hanging="284"/>
        <w:jc w:val="both"/>
        <w:rPr>
          <w:rFonts w:ascii="Blogger Sans" w:hAnsi="Blogger Sans" w:cstheme="minorHAnsi"/>
          <w:lang w:eastAsia="en-US"/>
        </w:rPr>
      </w:pPr>
      <w:r w:rsidRPr="00751FFE">
        <w:rPr>
          <w:rFonts w:ascii="Blogger Sans" w:hAnsi="Blogger Sans" w:cstheme="minorHAnsi"/>
          <w:lang w:eastAsia="en-US"/>
        </w:rPr>
        <w:lastRenderedPageBreak/>
        <w:t xml:space="preserve">W przypadku skorzystania przez zamawiającego z możliwości negocjowania treści ofert, negocjacje dotyczyć mogą wyłącznie tych elementów treści ofert, które podlegają ocenie w ramach kryteriów oceny ofert, o których mowa w rozdziale XVIII niniejszej </w:t>
      </w:r>
      <w:proofErr w:type="spellStart"/>
      <w:r w:rsidRPr="00751FFE">
        <w:rPr>
          <w:rFonts w:ascii="Blogger Sans" w:hAnsi="Blogger Sans" w:cstheme="minorHAnsi"/>
          <w:lang w:eastAsia="en-US"/>
        </w:rPr>
        <w:t>SWZ</w:t>
      </w:r>
      <w:proofErr w:type="spellEnd"/>
      <w:r w:rsidRPr="00751FFE">
        <w:rPr>
          <w:rFonts w:ascii="Blogger Sans" w:hAnsi="Blogger Sans" w:cstheme="minorHAnsi"/>
          <w:lang w:eastAsia="en-US"/>
        </w:rPr>
        <w:t>.</w:t>
      </w:r>
    </w:p>
    <w:p w14:paraId="22029542" w14:textId="77777777" w:rsidR="002E4405" w:rsidRPr="00751FFE" w:rsidRDefault="002E4405" w:rsidP="002E4405">
      <w:pPr>
        <w:pStyle w:val="pkt"/>
        <w:suppressAutoHyphens w:val="0"/>
        <w:spacing w:before="0" w:after="0"/>
        <w:ind w:left="0" w:firstLine="0"/>
        <w:jc w:val="center"/>
        <w:rPr>
          <w:rFonts w:ascii="Blogger Sans" w:hAnsi="Blogger Sans" w:cstheme="minorHAnsi"/>
          <w:b/>
          <w:lang w:val="pl-PL"/>
        </w:rPr>
      </w:pPr>
    </w:p>
    <w:p w14:paraId="5824D047" w14:textId="77777777" w:rsidR="002E4405" w:rsidRPr="00751FFE" w:rsidRDefault="002E4405" w:rsidP="004419A2">
      <w:pPr>
        <w:pStyle w:val="pkt"/>
        <w:suppressAutoHyphens w:val="0"/>
        <w:spacing w:before="0"/>
        <w:ind w:left="0" w:firstLine="0"/>
        <w:jc w:val="center"/>
        <w:rPr>
          <w:rFonts w:ascii="Blogger Sans" w:hAnsi="Blogger Sans" w:cstheme="minorHAnsi"/>
          <w:b/>
          <w:lang w:val="pl-PL"/>
        </w:rPr>
      </w:pPr>
      <w:r w:rsidRPr="00751FFE">
        <w:rPr>
          <w:rFonts w:ascii="Blogger Sans" w:hAnsi="Blogger Sans" w:cstheme="minorHAnsi"/>
          <w:b/>
          <w:lang w:val="pl-PL"/>
        </w:rPr>
        <w:t>ROZDZIAŁ V. OPIS PRZEDMIOTU ZAMÓWIENIA:</w:t>
      </w:r>
    </w:p>
    <w:p w14:paraId="05CE37AA" w14:textId="5B3AFCA8" w:rsidR="00190154" w:rsidRPr="00190154" w:rsidRDefault="00190154" w:rsidP="00190154">
      <w:pPr>
        <w:numPr>
          <w:ilvl w:val="0"/>
          <w:numId w:val="18"/>
        </w:numPr>
        <w:ind w:left="426" w:hanging="426"/>
        <w:jc w:val="both"/>
        <w:rPr>
          <w:rFonts w:ascii="Blogger Sans" w:hAnsi="Blogger Sans" w:cstheme="minorHAnsi"/>
        </w:rPr>
      </w:pPr>
      <w:r w:rsidRPr="00190154">
        <w:rPr>
          <w:rFonts w:ascii="Blogger Sans" w:hAnsi="Blogger Sans" w:cstheme="minorHAnsi"/>
        </w:rPr>
        <w:t xml:space="preserve">Przedmiotem zamówienia jest </w:t>
      </w:r>
      <w:r w:rsidRPr="00F2072C">
        <w:rPr>
          <w:rFonts w:ascii="Blogger Sans" w:hAnsi="Blogger Sans" w:cstheme="minorHAnsi"/>
          <w:b/>
          <w:bCs/>
        </w:rPr>
        <w:t xml:space="preserve">opracowanie wielobranżowej dokumentacji technicznej i kosztorysowej oraz wykonanie robót budowlanych w formule „zaprojektuj </w:t>
      </w:r>
      <w:r w:rsidR="00F2072C">
        <w:rPr>
          <w:rFonts w:ascii="Blogger Sans" w:hAnsi="Blogger Sans" w:cstheme="minorHAnsi"/>
          <w:b/>
          <w:bCs/>
        </w:rPr>
        <w:t xml:space="preserve">                           </w:t>
      </w:r>
      <w:r w:rsidRPr="00F2072C">
        <w:rPr>
          <w:rFonts w:ascii="Blogger Sans" w:hAnsi="Blogger Sans" w:cstheme="minorHAnsi"/>
          <w:b/>
          <w:bCs/>
        </w:rPr>
        <w:t xml:space="preserve">i wybuduj”, na podstawie której możliwa będzie realizacja robót budowlanych, zarówno pod względem formalnoprawnym, jak i technicznym zadania inwestycyjnego polegającego na przebudowie Parku Ośmiu Błogosławieństw </w:t>
      </w:r>
      <w:r w:rsidR="00F2072C">
        <w:rPr>
          <w:rFonts w:ascii="Blogger Sans" w:hAnsi="Blogger Sans" w:cstheme="minorHAnsi"/>
          <w:b/>
          <w:bCs/>
        </w:rPr>
        <w:t xml:space="preserve">                       </w:t>
      </w:r>
      <w:r w:rsidRPr="00F2072C">
        <w:rPr>
          <w:rFonts w:ascii="Blogger Sans" w:hAnsi="Blogger Sans" w:cstheme="minorHAnsi"/>
          <w:b/>
          <w:bCs/>
        </w:rPr>
        <w:t>w Sierakowicach.</w:t>
      </w:r>
      <w:r w:rsidRPr="00190154">
        <w:rPr>
          <w:rFonts w:ascii="Blogger Sans" w:hAnsi="Blogger Sans" w:cstheme="minorHAnsi"/>
        </w:rPr>
        <w:t xml:space="preserve"> </w:t>
      </w:r>
    </w:p>
    <w:p w14:paraId="533A2130" w14:textId="6059140E" w:rsidR="00190154" w:rsidRPr="00190154" w:rsidRDefault="00190154" w:rsidP="00190154">
      <w:pPr>
        <w:numPr>
          <w:ilvl w:val="0"/>
          <w:numId w:val="18"/>
        </w:numPr>
        <w:ind w:left="426" w:hanging="426"/>
        <w:jc w:val="both"/>
        <w:rPr>
          <w:rFonts w:ascii="Blogger Sans" w:hAnsi="Blogger Sans" w:cstheme="minorHAnsi"/>
        </w:rPr>
      </w:pPr>
      <w:r w:rsidRPr="00190154">
        <w:rPr>
          <w:rFonts w:ascii="Blogger Sans" w:hAnsi="Blogger Sans" w:cstheme="minorHAnsi"/>
        </w:rPr>
        <w:t>Przedmiotowe zamówienie obejmuje w szczególności:</w:t>
      </w:r>
    </w:p>
    <w:p w14:paraId="17891CFB" w14:textId="77777777" w:rsidR="00190154" w:rsidRPr="00190154" w:rsidRDefault="00190154" w:rsidP="00730D2A">
      <w:pPr>
        <w:pStyle w:val="Akapitzlist"/>
        <w:numPr>
          <w:ilvl w:val="0"/>
          <w:numId w:val="44"/>
        </w:numPr>
        <w:ind w:left="709" w:hanging="283"/>
        <w:jc w:val="both"/>
        <w:rPr>
          <w:rFonts w:ascii="Blogger Sans" w:hAnsi="Blogger Sans" w:cstheme="minorHAnsi"/>
        </w:rPr>
      </w:pPr>
      <w:r w:rsidRPr="00190154">
        <w:rPr>
          <w:rFonts w:ascii="Blogger Sans" w:hAnsi="Blogger Sans" w:cstheme="minorHAnsi"/>
        </w:rPr>
        <w:t>opracowanie kompletnej dokumentacji projektowej w zakresie niezbędnym do uzyskania prawem wymaganych zgód administracyjnych zezwalających na realizację robót budowlanych lub brakiem sprzeciwu do prowadzenia tychże robót budowlanych, w tym m.in.:</w:t>
      </w:r>
    </w:p>
    <w:p w14:paraId="022979F7" w14:textId="77777777" w:rsidR="00190154" w:rsidRDefault="00190154" w:rsidP="00730D2A">
      <w:pPr>
        <w:pStyle w:val="Akapitzlist"/>
        <w:numPr>
          <w:ilvl w:val="0"/>
          <w:numId w:val="45"/>
        </w:numPr>
        <w:ind w:left="993" w:hanging="273"/>
        <w:jc w:val="both"/>
        <w:rPr>
          <w:rFonts w:ascii="Blogger Sans" w:hAnsi="Blogger Sans" w:cstheme="minorHAnsi"/>
        </w:rPr>
      </w:pPr>
      <w:r w:rsidRPr="00190154">
        <w:rPr>
          <w:rFonts w:ascii="Blogger Sans" w:hAnsi="Blogger Sans" w:cstheme="minorHAnsi"/>
        </w:rPr>
        <w:t>pozyskanie wszelkich niezbędnych dokumentów (decyzji, map, wypisy z rejestru gruntów itp.),</w:t>
      </w:r>
    </w:p>
    <w:p w14:paraId="0C38B5BA" w14:textId="77777777" w:rsidR="00190154" w:rsidRDefault="00190154" w:rsidP="00730D2A">
      <w:pPr>
        <w:pStyle w:val="Akapitzlist"/>
        <w:numPr>
          <w:ilvl w:val="0"/>
          <w:numId w:val="45"/>
        </w:numPr>
        <w:ind w:left="993" w:hanging="273"/>
        <w:jc w:val="both"/>
        <w:rPr>
          <w:rFonts w:ascii="Blogger Sans" w:hAnsi="Blogger Sans" w:cstheme="minorHAnsi"/>
        </w:rPr>
      </w:pPr>
      <w:r w:rsidRPr="00190154">
        <w:rPr>
          <w:rFonts w:ascii="Blogger Sans" w:hAnsi="Blogger Sans" w:cstheme="minorHAnsi"/>
        </w:rPr>
        <w:t>na podstawie udzielonego przez Zamawiającego pełnomocnictwa uzyskanie prawem wymaganych zgód administracyjnych zezwalających na realizację robót budowlanych</w:t>
      </w:r>
      <w:r>
        <w:rPr>
          <w:rFonts w:ascii="Blogger Sans" w:hAnsi="Blogger Sans" w:cstheme="minorHAnsi"/>
        </w:rPr>
        <w:t>,</w:t>
      </w:r>
    </w:p>
    <w:p w14:paraId="76A04E80" w14:textId="77777777" w:rsidR="00190154" w:rsidRPr="00190154" w:rsidRDefault="00190154" w:rsidP="00730D2A">
      <w:pPr>
        <w:pStyle w:val="Akapitzlist"/>
        <w:numPr>
          <w:ilvl w:val="0"/>
          <w:numId w:val="45"/>
        </w:numPr>
        <w:ind w:left="993" w:hanging="273"/>
        <w:jc w:val="both"/>
        <w:rPr>
          <w:rFonts w:ascii="Blogger Sans" w:hAnsi="Blogger Sans" w:cstheme="minorHAnsi"/>
        </w:rPr>
      </w:pPr>
      <w:r w:rsidRPr="00190154">
        <w:rPr>
          <w:rFonts w:ascii="Blogger Sans" w:hAnsi="Blogger Sans" w:cstheme="minorHAnsi"/>
        </w:rPr>
        <w:t>wykonanie, na podstawie opracowanej dokumentacji projektowej, prac budowlanych, sporządzenie operatu kolaudacyjnego wykonanych robót budowlanych oraz uzyskaniem prawomocnej decyzji o użytkowaniu obiektu lub zawiadomienia o zakończeniu robót</w:t>
      </w:r>
      <w:r>
        <w:rPr>
          <w:rFonts w:ascii="Blogger Sans" w:hAnsi="Blogger Sans" w:cstheme="minorHAnsi"/>
        </w:rPr>
        <w:t>,</w:t>
      </w:r>
    </w:p>
    <w:p w14:paraId="3BED3A5D" w14:textId="137D050D" w:rsidR="00190154" w:rsidRDefault="00190154" w:rsidP="00730D2A">
      <w:pPr>
        <w:pStyle w:val="Akapitzlist"/>
        <w:numPr>
          <w:ilvl w:val="0"/>
          <w:numId w:val="44"/>
        </w:numPr>
        <w:ind w:left="709" w:hanging="283"/>
        <w:jc w:val="both"/>
        <w:rPr>
          <w:rFonts w:ascii="Blogger Sans" w:hAnsi="Blogger Sans" w:cstheme="minorHAnsi"/>
        </w:rPr>
      </w:pPr>
      <w:r>
        <w:rPr>
          <w:rFonts w:ascii="Blogger Sans" w:hAnsi="Blogger Sans" w:cstheme="minorHAnsi"/>
        </w:rPr>
        <w:t>Zamawiający dysponuje następującymi dokumentami, które należy wykorzystać przy opracowaniu projektu wielobranżowego:</w:t>
      </w:r>
    </w:p>
    <w:p w14:paraId="0F5222E9" w14:textId="45F1DCC5" w:rsidR="00190154" w:rsidRDefault="00190154" w:rsidP="00730D2A">
      <w:pPr>
        <w:pStyle w:val="Akapitzlist"/>
        <w:numPr>
          <w:ilvl w:val="0"/>
          <w:numId w:val="46"/>
        </w:numPr>
        <w:ind w:left="993" w:hanging="283"/>
        <w:jc w:val="both"/>
        <w:rPr>
          <w:rFonts w:ascii="Blogger Sans" w:hAnsi="Blogger Sans" w:cstheme="minorHAnsi"/>
        </w:rPr>
      </w:pPr>
      <w:r>
        <w:rPr>
          <w:rFonts w:ascii="Blogger Sans" w:hAnsi="Blogger Sans" w:cstheme="minorHAnsi"/>
        </w:rPr>
        <w:t>opinią geotechniczną,</w:t>
      </w:r>
    </w:p>
    <w:p w14:paraId="62F51A8E" w14:textId="217D8514" w:rsidR="00190154" w:rsidRDefault="00190154" w:rsidP="00730D2A">
      <w:pPr>
        <w:pStyle w:val="Akapitzlist"/>
        <w:numPr>
          <w:ilvl w:val="0"/>
          <w:numId w:val="46"/>
        </w:numPr>
        <w:ind w:left="993" w:hanging="283"/>
        <w:jc w:val="both"/>
        <w:rPr>
          <w:rFonts w:ascii="Blogger Sans" w:hAnsi="Blogger Sans" w:cstheme="minorHAnsi"/>
        </w:rPr>
      </w:pPr>
      <w:r>
        <w:rPr>
          <w:rFonts w:ascii="Blogger Sans" w:hAnsi="Blogger Sans" w:cstheme="minorHAnsi"/>
        </w:rPr>
        <w:t>dokumentacją badań podłoża</w:t>
      </w:r>
      <w:r w:rsidR="00B96266">
        <w:rPr>
          <w:rFonts w:ascii="Blogger Sans" w:hAnsi="Blogger Sans" w:cstheme="minorHAnsi"/>
        </w:rPr>
        <w:t xml:space="preserve"> gruntowego</w:t>
      </w:r>
      <w:r>
        <w:rPr>
          <w:rFonts w:ascii="Blogger Sans" w:hAnsi="Blogger Sans" w:cstheme="minorHAnsi"/>
        </w:rPr>
        <w:t>,</w:t>
      </w:r>
    </w:p>
    <w:p w14:paraId="0F8FB5CA" w14:textId="0068FEF1" w:rsidR="00190154" w:rsidRDefault="00190154" w:rsidP="00730D2A">
      <w:pPr>
        <w:pStyle w:val="Akapitzlist"/>
        <w:numPr>
          <w:ilvl w:val="0"/>
          <w:numId w:val="46"/>
        </w:numPr>
        <w:ind w:left="993" w:hanging="283"/>
        <w:jc w:val="both"/>
        <w:rPr>
          <w:rFonts w:ascii="Blogger Sans" w:hAnsi="Blogger Sans" w:cstheme="minorHAnsi"/>
        </w:rPr>
      </w:pPr>
      <w:r>
        <w:rPr>
          <w:rFonts w:ascii="Blogger Sans" w:hAnsi="Blogger Sans" w:cstheme="minorHAnsi"/>
        </w:rPr>
        <w:t xml:space="preserve">dokumentacją </w:t>
      </w:r>
      <w:proofErr w:type="spellStart"/>
      <w:r>
        <w:rPr>
          <w:rFonts w:ascii="Blogger Sans" w:hAnsi="Blogger Sans" w:cstheme="minorHAnsi"/>
        </w:rPr>
        <w:t>geologiczno</w:t>
      </w:r>
      <w:proofErr w:type="spellEnd"/>
      <w:r>
        <w:rPr>
          <w:rFonts w:ascii="Blogger Sans" w:hAnsi="Blogger Sans" w:cstheme="minorHAnsi"/>
        </w:rPr>
        <w:t xml:space="preserve"> – inżynierską </w:t>
      </w:r>
      <w:r w:rsidR="00B96266">
        <w:rPr>
          <w:rFonts w:ascii="Blogger Sans" w:hAnsi="Blogger Sans" w:cstheme="minorHAnsi"/>
        </w:rPr>
        <w:t>– w trakcie uzyskiwania decyzji zatwierdzającej dokumentację,</w:t>
      </w:r>
    </w:p>
    <w:p w14:paraId="36E38DAB" w14:textId="77777777" w:rsidR="00B96266" w:rsidRDefault="00B96266" w:rsidP="00730D2A">
      <w:pPr>
        <w:pStyle w:val="Akapitzlist"/>
        <w:numPr>
          <w:ilvl w:val="0"/>
          <w:numId w:val="46"/>
        </w:numPr>
        <w:ind w:left="993" w:hanging="283"/>
        <w:jc w:val="both"/>
        <w:rPr>
          <w:rFonts w:ascii="Blogger Sans" w:hAnsi="Blogger Sans" w:cstheme="minorHAnsi"/>
        </w:rPr>
      </w:pPr>
      <w:r>
        <w:rPr>
          <w:rFonts w:ascii="Blogger Sans" w:hAnsi="Blogger Sans" w:cstheme="minorHAnsi"/>
        </w:rPr>
        <w:t>dokumentacja posadowienia na gruntach słabonośnych,</w:t>
      </w:r>
    </w:p>
    <w:p w14:paraId="11AE65C4" w14:textId="794AB9C7" w:rsidR="00B96266" w:rsidRDefault="00B96266" w:rsidP="00730D2A">
      <w:pPr>
        <w:pStyle w:val="Akapitzlist"/>
        <w:numPr>
          <w:ilvl w:val="0"/>
          <w:numId w:val="46"/>
        </w:numPr>
        <w:ind w:left="993" w:hanging="283"/>
        <w:jc w:val="both"/>
        <w:rPr>
          <w:rFonts w:ascii="Blogger Sans" w:hAnsi="Blogger Sans" w:cstheme="minorHAnsi"/>
        </w:rPr>
      </w:pPr>
      <w:r>
        <w:rPr>
          <w:rFonts w:ascii="Blogger Sans" w:hAnsi="Blogger Sans" w:cstheme="minorHAnsi"/>
        </w:rPr>
        <w:t>projekt aranżacji zieleni,</w:t>
      </w:r>
    </w:p>
    <w:p w14:paraId="19ED9569" w14:textId="4A89A586" w:rsidR="00B56BF3" w:rsidRDefault="00B96266" w:rsidP="00730D2A">
      <w:pPr>
        <w:pStyle w:val="Akapitzlist"/>
        <w:numPr>
          <w:ilvl w:val="0"/>
          <w:numId w:val="46"/>
        </w:numPr>
        <w:ind w:left="993" w:hanging="283"/>
        <w:jc w:val="both"/>
        <w:rPr>
          <w:rFonts w:ascii="Blogger Sans" w:hAnsi="Blogger Sans" w:cstheme="minorHAnsi"/>
        </w:rPr>
      </w:pPr>
      <w:r>
        <w:rPr>
          <w:rFonts w:ascii="Blogger Sans" w:hAnsi="Blogger Sans" w:cstheme="minorHAnsi"/>
        </w:rPr>
        <w:t xml:space="preserve">pozwolenie </w:t>
      </w:r>
      <w:proofErr w:type="spellStart"/>
      <w:r>
        <w:rPr>
          <w:rFonts w:ascii="Blogger Sans" w:hAnsi="Blogger Sans" w:cstheme="minorHAnsi"/>
        </w:rPr>
        <w:t>wodno</w:t>
      </w:r>
      <w:proofErr w:type="spellEnd"/>
      <w:r>
        <w:rPr>
          <w:rFonts w:ascii="Blogger Sans" w:hAnsi="Blogger Sans" w:cstheme="minorHAnsi"/>
        </w:rPr>
        <w:t xml:space="preserve"> – prawne – w trakcie uzyskiwania</w:t>
      </w:r>
      <w:r w:rsidR="00B56BF3">
        <w:rPr>
          <w:rFonts w:ascii="Blogger Sans" w:hAnsi="Blogger Sans" w:cstheme="minorHAnsi"/>
        </w:rPr>
        <w:t>,</w:t>
      </w:r>
    </w:p>
    <w:p w14:paraId="2416D9E4" w14:textId="77777777" w:rsidR="00B56BF3" w:rsidRDefault="00B56BF3" w:rsidP="00730D2A">
      <w:pPr>
        <w:pStyle w:val="Akapitzlist"/>
        <w:numPr>
          <w:ilvl w:val="0"/>
          <w:numId w:val="46"/>
        </w:numPr>
        <w:ind w:left="993" w:hanging="283"/>
        <w:jc w:val="both"/>
        <w:rPr>
          <w:rFonts w:ascii="Blogger Sans" w:hAnsi="Blogger Sans" w:cstheme="minorHAnsi"/>
        </w:rPr>
      </w:pPr>
      <w:r>
        <w:rPr>
          <w:rFonts w:ascii="Blogger Sans" w:hAnsi="Blogger Sans" w:cstheme="minorHAnsi"/>
        </w:rPr>
        <w:t xml:space="preserve">aktualną mapą </w:t>
      </w:r>
      <w:proofErr w:type="spellStart"/>
      <w:r>
        <w:rPr>
          <w:rFonts w:ascii="Blogger Sans" w:hAnsi="Blogger Sans" w:cstheme="minorHAnsi"/>
        </w:rPr>
        <w:t>sytuacyjno</w:t>
      </w:r>
      <w:proofErr w:type="spellEnd"/>
      <w:r>
        <w:rPr>
          <w:rFonts w:ascii="Blogger Sans" w:hAnsi="Blogger Sans" w:cstheme="minorHAnsi"/>
        </w:rPr>
        <w:t xml:space="preserve"> – wysokościową,</w:t>
      </w:r>
    </w:p>
    <w:p w14:paraId="0C9465DA" w14:textId="77777777" w:rsidR="00B56BF3" w:rsidRDefault="00B56BF3" w:rsidP="00730D2A">
      <w:pPr>
        <w:pStyle w:val="Akapitzlist"/>
        <w:numPr>
          <w:ilvl w:val="0"/>
          <w:numId w:val="46"/>
        </w:numPr>
        <w:ind w:left="993" w:hanging="283"/>
        <w:jc w:val="both"/>
        <w:rPr>
          <w:rFonts w:ascii="Blogger Sans" w:hAnsi="Blogger Sans" w:cstheme="minorHAnsi"/>
        </w:rPr>
      </w:pPr>
      <w:r>
        <w:rPr>
          <w:rFonts w:ascii="Blogger Sans" w:hAnsi="Blogger Sans" w:cstheme="minorHAnsi"/>
        </w:rPr>
        <w:t>warunkami technicznymi zagospodarowania oraz odbioru wód opadowych do systemu kanalizacji deszczowej z terenu zielonego i rekreacyjnego,</w:t>
      </w:r>
    </w:p>
    <w:p w14:paraId="3F4325AE" w14:textId="02AE7CFC" w:rsidR="00B96266" w:rsidRDefault="00B56BF3" w:rsidP="00730D2A">
      <w:pPr>
        <w:pStyle w:val="Akapitzlist"/>
        <w:numPr>
          <w:ilvl w:val="0"/>
          <w:numId w:val="46"/>
        </w:numPr>
        <w:ind w:left="993" w:hanging="283"/>
        <w:jc w:val="both"/>
        <w:rPr>
          <w:rFonts w:ascii="Blogger Sans" w:hAnsi="Blogger Sans" w:cstheme="minorHAnsi"/>
        </w:rPr>
      </w:pPr>
      <w:r>
        <w:rPr>
          <w:rFonts w:ascii="Blogger Sans" w:hAnsi="Blogger Sans" w:cstheme="minorHAnsi"/>
        </w:rPr>
        <w:t xml:space="preserve">zaświadczenie o nie wniesieniu sprzeciwu do </w:t>
      </w:r>
      <w:r w:rsidRPr="00B56BF3">
        <w:rPr>
          <w:rFonts w:ascii="Blogger Sans" w:hAnsi="Blogger Sans" w:cstheme="minorHAnsi"/>
        </w:rPr>
        <w:t>zgłoszenia nr B.6743.3710.2022.IF z dn. 21.10.2022 r. dot. przebudowy linii kablowej oświetleniowej nn-0,4kV na działkach 389/2, 391/2, 393/8, 411/4, 412/2, 413/2 położonych w m. Sierakowice</w:t>
      </w:r>
      <w:r w:rsidR="00B96266">
        <w:rPr>
          <w:rFonts w:ascii="Blogger Sans" w:hAnsi="Blogger Sans" w:cstheme="minorHAnsi"/>
        </w:rPr>
        <w:t>.</w:t>
      </w:r>
    </w:p>
    <w:p w14:paraId="7FA2AE54" w14:textId="433CA040" w:rsidR="00692E26" w:rsidRDefault="00692E26" w:rsidP="00692E26">
      <w:pPr>
        <w:numPr>
          <w:ilvl w:val="0"/>
          <w:numId w:val="18"/>
        </w:numPr>
        <w:ind w:left="284" w:hanging="284"/>
        <w:jc w:val="both"/>
        <w:rPr>
          <w:rFonts w:ascii="Blogger Sans" w:hAnsi="Blogger Sans" w:cstheme="minorHAnsi"/>
        </w:rPr>
      </w:pPr>
      <w:r w:rsidRPr="00692E26">
        <w:rPr>
          <w:rFonts w:ascii="Blogger Sans" w:hAnsi="Blogger Sans" w:cstheme="minorHAnsi"/>
        </w:rPr>
        <w:t>W ramach inwestycji obszar parku ma zostać</w:t>
      </w:r>
      <w:r>
        <w:rPr>
          <w:rFonts w:ascii="Blogger Sans" w:hAnsi="Blogger Sans" w:cstheme="minorHAnsi"/>
        </w:rPr>
        <w:t xml:space="preserve"> </w:t>
      </w:r>
      <w:r w:rsidRPr="00692E26">
        <w:rPr>
          <w:rFonts w:ascii="Blogger Sans" w:hAnsi="Blogger Sans" w:cstheme="minorHAnsi"/>
        </w:rPr>
        <w:t>poddany przebudowie, w ramach której powstaną dwie główne strefy: strefa sakralna oraz strefa</w:t>
      </w:r>
      <w:r>
        <w:rPr>
          <w:rFonts w:ascii="Blogger Sans" w:hAnsi="Blogger Sans" w:cstheme="minorHAnsi"/>
        </w:rPr>
        <w:t xml:space="preserve"> </w:t>
      </w:r>
      <w:r w:rsidRPr="00692E26">
        <w:rPr>
          <w:rFonts w:ascii="Blogger Sans" w:hAnsi="Blogger Sans" w:cstheme="minorHAnsi"/>
        </w:rPr>
        <w:t>wypoczynkowo - rekreacyjna. Strefa sakralna znajdować się będzie w bliskim sąsiedztwie kościoła św.</w:t>
      </w:r>
      <w:r>
        <w:rPr>
          <w:rFonts w:ascii="Blogger Sans" w:hAnsi="Blogger Sans" w:cstheme="minorHAnsi"/>
        </w:rPr>
        <w:t xml:space="preserve"> </w:t>
      </w:r>
      <w:r w:rsidRPr="00692E26">
        <w:rPr>
          <w:rFonts w:ascii="Blogger Sans" w:hAnsi="Blogger Sans" w:cstheme="minorHAnsi"/>
        </w:rPr>
        <w:t>Marcina z Tours</w:t>
      </w:r>
      <w:r>
        <w:rPr>
          <w:rFonts w:ascii="Blogger Sans" w:hAnsi="Blogger Sans" w:cstheme="minorHAnsi"/>
        </w:rPr>
        <w:t xml:space="preserve"> </w:t>
      </w:r>
      <w:r w:rsidRPr="00692E26">
        <w:rPr>
          <w:rFonts w:ascii="Blogger Sans" w:hAnsi="Blogger Sans" w:cstheme="minorHAnsi"/>
        </w:rPr>
        <w:t>oraz tzw.</w:t>
      </w:r>
      <w:r>
        <w:rPr>
          <w:rFonts w:ascii="Blogger Sans" w:hAnsi="Blogger Sans" w:cstheme="minorHAnsi"/>
        </w:rPr>
        <w:t xml:space="preserve"> </w:t>
      </w:r>
      <w:r w:rsidRPr="00692E26">
        <w:rPr>
          <w:rFonts w:ascii="Blogger Sans" w:hAnsi="Blogger Sans" w:cstheme="minorHAnsi"/>
        </w:rPr>
        <w:t>Ołtarza Papieskiego, który ustawiony w Pelplinie posłużył jako ołtarz polowy</w:t>
      </w:r>
      <w:r>
        <w:rPr>
          <w:rFonts w:ascii="Blogger Sans" w:hAnsi="Blogger Sans" w:cstheme="minorHAnsi"/>
        </w:rPr>
        <w:t xml:space="preserve"> </w:t>
      </w:r>
      <w:r w:rsidRPr="00692E26">
        <w:rPr>
          <w:rFonts w:ascii="Blogger Sans" w:hAnsi="Blogger Sans" w:cstheme="minorHAnsi"/>
        </w:rPr>
        <w:t>do odprawienia Mszy św. przez papieża Jana Pawła II w 1999 r. podczas jego siódmej pielgrzymki</w:t>
      </w:r>
      <w:r>
        <w:rPr>
          <w:rFonts w:ascii="Blogger Sans" w:hAnsi="Blogger Sans" w:cstheme="minorHAnsi"/>
        </w:rPr>
        <w:t xml:space="preserve"> </w:t>
      </w:r>
      <w:r w:rsidRPr="00692E26">
        <w:rPr>
          <w:rFonts w:ascii="Blogger Sans" w:hAnsi="Blogger Sans" w:cstheme="minorHAnsi"/>
        </w:rPr>
        <w:t xml:space="preserve">do ojczyzny. </w:t>
      </w:r>
      <w:proofErr w:type="spellStart"/>
      <w:r w:rsidRPr="00692E26">
        <w:rPr>
          <w:rFonts w:ascii="Blogger Sans" w:hAnsi="Blogger Sans" w:cstheme="minorHAnsi"/>
        </w:rPr>
        <w:t>Ww</w:t>
      </w:r>
      <w:proofErr w:type="spellEnd"/>
      <w:r w:rsidRPr="00692E26">
        <w:rPr>
          <w:rFonts w:ascii="Blogger Sans" w:hAnsi="Blogger Sans" w:cstheme="minorHAnsi"/>
        </w:rPr>
        <w:t xml:space="preserve"> Ołtarz zagłębiony jest w niecce wypełnionej wodą. W ramach zadania planuje się</w:t>
      </w:r>
      <w:r>
        <w:rPr>
          <w:rFonts w:ascii="Blogger Sans" w:hAnsi="Blogger Sans" w:cstheme="minorHAnsi"/>
        </w:rPr>
        <w:t xml:space="preserve"> </w:t>
      </w:r>
      <w:r w:rsidRPr="00692E26">
        <w:rPr>
          <w:rFonts w:ascii="Blogger Sans" w:hAnsi="Blogger Sans" w:cstheme="minorHAnsi"/>
        </w:rPr>
        <w:t>remont niecki. Do niecki przylegać będzie utwardzony plac z miejscami siedzącymi dla ok. 150 osób.</w:t>
      </w:r>
      <w:r>
        <w:rPr>
          <w:rFonts w:ascii="Blogger Sans" w:hAnsi="Blogger Sans" w:cstheme="minorHAnsi"/>
        </w:rPr>
        <w:t xml:space="preserve"> </w:t>
      </w:r>
      <w:r w:rsidRPr="00692E26">
        <w:rPr>
          <w:rFonts w:ascii="Blogger Sans" w:hAnsi="Blogger Sans" w:cstheme="minorHAnsi"/>
        </w:rPr>
        <w:lastRenderedPageBreak/>
        <w:t>Ciągi piesze, rowerowe, drogi techniczne zostaną utwardzone. Obszar ten umożliwi organizację</w:t>
      </w:r>
      <w:r>
        <w:rPr>
          <w:rFonts w:ascii="Blogger Sans" w:hAnsi="Blogger Sans" w:cstheme="minorHAnsi"/>
        </w:rPr>
        <w:t xml:space="preserve"> </w:t>
      </w:r>
      <w:r w:rsidRPr="00692E26">
        <w:rPr>
          <w:rFonts w:ascii="Blogger Sans" w:hAnsi="Blogger Sans" w:cstheme="minorHAnsi"/>
        </w:rPr>
        <w:t xml:space="preserve">imprez plenerowych oraz wydarzeń wymagających dużej, otwartej przestrzeni. </w:t>
      </w:r>
      <w:r>
        <w:rPr>
          <w:rFonts w:ascii="Blogger Sans" w:hAnsi="Blogger Sans" w:cstheme="minorHAnsi"/>
        </w:rPr>
        <w:t xml:space="preserve">                </w:t>
      </w:r>
      <w:r w:rsidRPr="00692E26">
        <w:rPr>
          <w:rFonts w:ascii="Blogger Sans" w:hAnsi="Blogger Sans" w:cstheme="minorHAnsi"/>
        </w:rPr>
        <w:t>W strefie sakralnej</w:t>
      </w:r>
      <w:r>
        <w:rPr>
          <w:rFonts w:ascii="Blogger Sans" w:hAnsi="Blogger Sans" w:cstheme="minorHAnsi"/>
        </w:rPr>
        <w:t xml:space="preserve"> </w:t>
      </w:r>
      <w:r w:rsidRPr="00692E26">
        <w:rPr>
          <w:rFonts w:ascii="Blogger Sans" w:hAnsi="Blogger Sans" w:cstheme="minorHAnsi"/>
        </w:rPr>
        <w:t>zostaną zamontowane elementy małej architektury,</w:t>
      </w:r>
      <w:r>
        <w:rPr>
          <w:rFonts w:ascii="Blogger Sans" w:hAnsi="Blogger Sans" w:cstheme="minorHAnsi"/>
        </w:rPr>
        <w:t xml:space="preserve"> </w:t>
      </w:r>
      <w:r w:rsidRPr="00692E26">
        <w:rPr>
          <w:rFonts w:ascii="Blogger Sans" w:hAnsi="Blogger Sans" w:cstheme="minorHAnsi"/>
        </w:rPr>
        <w:t>takie jak altany,</w:t>
      </w:r>
      <w:r>
        <w:rPr>
          <w:rFonts w:ascii="Blogger Sans" w:hAnsi="Blogger Sans" w:cstheme="minorHAnsi"/>
        </w:rPr>
        <w:t xml:space="preserve"> </w:t>
      </w:r>
      <w:r w:rsidRPr="00692E26">
        <w:rPr>
          <w:rFonts w:ascii="Blogger Sans" w:hAnsi="Blogger Sans" w:cstheme="minorHAnsi"/>
        </w:rPr>
        <w:t>ławki parkowe, siedziska, stojak</w:t>
      </w:r>
      <w:r>
        <w:rPr>
          <w:rFonts w:ascii="Blogger Sans" w:hAnsi="Blogger Sans" w:cstheme="minorHAnsi"/>
        </w:rPr>
        <w:t xml:space="preserve"> </w:t>
      </w:r>
      <w:r w:rsidRPr="00692E26">
        <w:rPr>
          <w:rFonts w:ascii="Blogger Sans" w:hAnsi="Blogger Sans" w:cstheme="minorHAnsi"/>
        </w:rPr>
        <w:t>na rowery itd. Teren</w:t>
      </w:r>
      <w:r>
        <w:rPr>
          <w:rFonts w:ascii="Blogger Sans" w:hAnsi="Blogger Sans" w:cstheme="minorHAnsi"/>
        </w:rPr>
        <w:t xml:space="preserve"> powinien zostać</w:t>
      </w:r>
      <w:r w:rsidRPr="00692E26">
        <w:rPr>
          <w:rFonts w:ascii="Blogger Sans" w:hAnsi="Blogger Sans" w:cstheme="minorHAnsi"/>
        </w:rPr>
        <w:t xml:space="preserve"> oddzielony od części wypoczynkowo-rekreacyjnej zielenią wysoką i</w:t>
      </w:r>
      <w:r>
        <w:rPr>
          <w:rFonts w:ascii="Blogger Sans" w:hAnsi="Blogger Sans" w:cstheme="minorHAnsi"/>
        </w:rPr>
        <w:t xml:space="preserve"> </w:t>
      </w:r>
      <w:r w:rsidRPr="00692E26">
        <w:rPr>
          <w:rFonts w:ascii="Blogger Sans" w:hAnsi="Blogger Sans" w:cstheme="minorHAnsi"/>
        </w:rPr>
        <w:t xml:space="preserve">niską. Strefa wypoczynkowo – rekreacyjna zawierać </w:t>
      </w:r>
      <w:r>
        <w:rPr>
          <w:rFonts w:ascii="Blogger Sans" w:hAnsi="Blogger Sans" w:cstheme="minorHAnsi"/>
        </w:rPr>
        <w:t xml:space="preserve">powinna </w:t>
      </w:r>
      <w:r w:rsidRPr="00692E26">
        <w:rPr>
          <w:rFonts w:ascii="Blogger Sans" w:hAnsi="Blogger Sans" w:cstheme="minorHAnsi"/>
        </w:rPr>
        <w:t>m.in. otwarty zbiornik wodny,</w:t>
      </w:r>
      <w:r>
        <w:rPr>
          <w:rFonts w:ascii="Blogger Sans" w:hAnsi="Blogger Sans" w:cstheme="minorHAnsi"/>
        </w:rPr>
        <w:t xml:space="preserve"> </w:t>
      </w:r>
      <w:r w:rsidRPr="00692E26">
        <w:rPr>
          <w:rFonts w:ascii="Blogger Sans" w:hAnsi="Blogger Sans" w:cstheme="minorHAnsi"/>
        </w:rPr>
        <w:t>plac zabaw</w:t>
      </w:r>
      <w:r>
        <w:rPr>
          <w:rFonts w:ascii="Blogger Sans" w:hAnsi="Blogger Sans" w:cstheme="minorHAnsi"/>
        </w:rPr>
        <w:t xml:space="preserve"> </w:t>
      </w:r>
      <w:r w:rsidRPr="00692E26">
        <w:rPr>
          <w:rFonts w:ascii="Blogger Sans" w:hAnsi="Blogger Sans" w:cstheme="minorHAnsi"/>
        </w:rPr>
        <w:t>dla dzieci oraz siłownię z urządzeniami dla dorosłych i młodzieży, utwardzony nawierzchnią</w:t>
      </w:r>
      <w:r>
        <w:rPr>
          <w:rFonts w:ascii="Blogger Sans" w:hAnsi="Blogger Sans" w:cstheme="minorHAnsi"/>
        </w:rPr>
        <w:t xml:space="preserve"> </w:t>
      </w:r>
      <w:r w:rsidRPr="00692E26">
        <w:rPr>
          <w:rFonts w:ascii="Blogger Sans" w:hAnsi="Blogger Sans" w:cstheme="minorHAnsi"/>
        </w:rPr>
        <w:t>wodoprzepuszczalną, fontannę, małą architekturę w postaci ławek, siedzisk ze stołami, leżaków</w:t>
      </w:r>
      <w:r>
        <w:rPr>
          <w:rFonts w:ascii="Blogger Sans" w:hAnsi="Blogger Sans" w:cstheme="minorHAnsi"/>
        </w:rPr>
        <w:t xml:space="preserve"> </w:t>
      </w:r>
      <w:r w:rsidRPr="00692E26">
        <w:rPr>
          <w:rFonts w:ascii="Blogger Sans" w:hAnsi="Blogger Sans" w:cstheme="minorHAnsi"/>
        </w:rPr>
        <w:t>miejskich itd. Plac zabaw zawierać będzie huśtawki, trampoliny, karuzele, wieże ze zjeżdżalnią itd.</w:t>
      </w:r>
      <w:r>
        <w:rPr>
          <w:rFonts w:ascii="Blogger Sans" w:hAnsi="Blogger Sans" w:cstheme="minorHAnsi"/>
        </w:rPr>
        <w:t xml:space="preserve"> </w:t>
      </w:r>
      <w:r w:rsidRPr="00692E26">
        <w:rPr>
          <w:rFonts w:ascii="Blogger Sans" w:hAnsi="Blogger Sans" w:cstheme="minorHAnsi"/>
        </w:rPr>
        <w:t xml:space="preserve">Natomiast siłownia zostanie wyposażona w </w:t>
      </w:r>
      <w:proofErr w:type="spellStart"/>
      <w:r w:rsidRPr="00692E26">
        <w:rPr>
          <w:rFonts w:ascii="Blogger Sans" w:hAnsi="Blogger Sans" w:cstheme="minorHAnsi"/>
        </w:rPr>
        <w:t>orbitrek</w:t>
      </w:r>
      <w:proofErr w:type="spellEnd"/>
      <w:r w:rsidRPr="00692E26">
        <w:rPr>
          <w:rFonts w:ascii="Blogger Sans" w:hAnsi="Blogger Sans" w:cstheme="minorHAnsi"/>
        </w:rPr>
        <w:t>, wahadło, rower stacjonarny,</w:t>
      </w:r>
      <w:r>
        <w:rPr>
          <w:rFonts w:ascii="Blogger Sans" w:hAnsi="Blogger Sans" w:cstheme="minorHAnsi"/>
        </w:rPr>
        <w:t xml:space="preserve"> </w:t>
      </w:r>
      <w:r w:rsidRPr="00692E26">
        <w:rPr>
          <w:rFonts w:ascii="Blogger Sans" w:hAnsi="Blogger Sans" w:cstheme="minorHAnsi"/>
        </w:rPr>
        <w:t>drabinkę, ławkę do</w:t>
      </w:r>
      <w:r>
        <w:rPr>
          <w:rFonts w:ascii="Blogger Sans" w:hAnsi="Blogger Sans" w:cstheme="minorHAnsi"/>
        </w:rPr>
        <w:t xml:space="preserve"> </w:t>
      </w:r>
      <w:r w:rsidRPr="00692E26">
        <w:rPr>
          <w:rFonts w:ascii="Blogger Sans" w:hAnsi="Blogger Sans" w:cstheme="minorHAnsi"/>
        </w:rPr>
        <w:t>ćwiczeń itd. Posadowione zostaną również latarnie oświetleniowe.</w:t>
      </w:r>
    </w:p>
    <w:p w14:paraId="29573435" w14:textId="354A2702" w:rsidR="00692E26" w:rsidRDefault="00692E26" w:rsidP="00B56BF3">
      <w:pPr>
        <w:numPr>
          <w:ilvl w:val="0"/>
          <w:numId w:val="18"/>
        </w:numPr>
        <w:ind w:left="284" w:hanging="284"/>
        <w:jc w:val="both"/>
        <w:rPr>
          <w:rFonts w:ascii="Blogger Sans" w:hAnsi="Blogger Sans" w:cstheme="minorHAnsi"/>
        </w:rPr>
      </w:pPr>
      <w:r>
        <w:rPr>
          <w:rFonts w:ascii="Blogger Sans" w:hAnsi="Blogger Sans" w:cstheme="minorHAnsi"/>
        </w:rPr>
        <w:t xml:space="preserve">Inwestycja zostanie zlokalizowana na działkach o </w:t>
      </w:r>
      <w:r w:rsidRPr="00692E26">
        <w:rPr>
          <w:rFonts w:ascii="Blogger Sans" w:hAnsi="Blogger Sans" w:cstheme="minorHAnsi"/>
        </w:rPr>
        <w:t>numer</w:t>
      </w:r>
      <w:r>
        <w:rPr>
          <w:rFonts w:ascii="Blogger Sans" w:hAnsi="Blogger Sans" w:cstheme="minorHAnsi"/>
        </w:rPr>
        <w:t>ach</w:t>
      </w:r>
      <w:r w:rsidRPr="00692E26">
        <w:rPr>
          <w:rFonts w:ascii="Blogger Sans" w:hAnsi="Blogger Sans" w:cstheme="minorHAnsi"/>
        </w:rPr>
        <w:t>: 391/2, 393/7, 413/1, 384/2, 384/3, 391/3, 393/6, 383/10,</w:t>
      </w:r>
      <w:r>
        <w:rPr>
          <w:rFonts w:ascii="Blogger Sans" w:hAnsi="Blogger Sans" w:cstheme="minorHAnsi"/>
        </w:rPr>
        <w:t xml:space="preserve"> </w:t>
      </w:r>
      <w:r w:rsidRPr="00692E26">
        <w:rPr>
          <w:rFonts w:ascii="Blogger Sans" w:hAnsi="Blogger Sans" w:cstheme="minorHAnsi"/>
        </w:rPr>
        <w:t>383/11, 383/12, 383/13, 382/3, 382/4, 380/11, 380/12, 393/5, 385/16, 387/5,</w:t>
      </w:r>
      <w:r>
        <w:rPr>
          <w:rFonts w:ascii="Blogger Sans" w:hAnsi="Blogger Sans" w:cstheme="minorHAnsi"/>
        </w:rPr>
        <w:t xml:space="preserve"> </w:t>
      </w:r>
      <w:r w:rsidRPr="00692E26">
        <w:rPr>
          <w:rFonts w:ascii="Blogger Sans" w:hAnsi="Blogger Sans" w:cstheme="minorHAnsi"/>
        </w:rPr>
        <w:t xml:space="preserve">387/6, 411/4 obręb 0013 Sierakowice, jednostka </w:t>
      </w:r>
      <w:proofErr w:type="spellStart"/>
      <w:r w:rsidRPr="00692E26">
        <w:rPr>
          <w:rFonts w:ascii="Blogger Sans" w:hAnsi="Blogger Sans" w:cstheme="minorHAnsi"/>
        </w:rPr>
        <w:t>ewid</w:t>
      </w:r>
      <w:proofErr w:type="spellEnd"/>
      <w:r w:rsidRPr="00692E26">
        <w:rPr>
          <w:rFonts w:ascii="Blogger Sans" w:hAnsi="Blogger Sans" w:cstheme="minorHAnsi"/>
        </w:rPr>
        <w:t>. 220506_2</w:t>
      </w:r>
      <w:r>
        <w:rPr>
          <w:rFonts w:ascii="Blogger Sans" w:hAnsi="Blogger Sans" w:cstheme="minorHAnsi"/>
        </w:rPr>
        <w:t>.</w:t>
      </w:r>
    </w:p>
    <w:p w14:paraId="40D118BE" w14:textId="3AD3A760" w:rsidR="002E4405" w:rsidRPr="00751FFE" w:rsidRDefault="002E4405" w:rsidP="002E4405">
      <w:pPr>
        <w:numPr>
          <w:ilvl w:val="0"/>
          <w:numId w:val="18"/>
        </w:numPr>
        <w:ind w:left="284" w:hanging="284"/>
        <w:jc w:val="both"/>
        <w:rPr>
          <w:rFonts w:ascii="Blogger Sans" w:hAnsi="Blogger Sans" w:cstheme="minorHAnsi"/>
        </w:rPr>
      </w:pPr>
      <w:r w:rsidRPr="00751FFE">
        <w:rPr>
          <w:rFonts w:ascii="Blogger Sans" w:hAnsi="Blogger Sans" w:cstheme="minorHAnsi"/>
        </w:rPr>
        <w:t>Szczegółowy opis przedmiotu zamówienia zawierają dokumentacje</w:t>
      </w:r>
      <w:r w:rsidR="00692E26">
        <w:rPr>
          <w:rFonts w:ascii="Blogger Sans" w:hAnsi="Blogger Sans" w:cstheme="minorHAnsi"/>
        </w:rPr>
        <w:t>/opinie wskazane w pkt. 2.2),</w:t>
      </w:r>
      <w:r w:rsidRPr="00751FFE">
        <w:rPr>
          <w:rFonts w:ascii="Blogger Sans" w:hAnsi="Blogger Sans" w:cstheme="minorHAnsi"/>
        </w:rPr>
        <w:t xml:space="preserve"> przedmiary robót</w:t>
      </w:r>
      <w:r w:rsidR="00692E26">
        <w:rPr>
          <w:rFonts w:ascii="Blogger Sans" w:hAnsi="Blogger Sans" w:cstheme="minorHAnsi"/>
        </w:rPr>
        <w:t xml:space="preserve"> oraz Program </w:t>
      </w:r>
      <w:proofErr w:type="spellStart"/>
      <w:r w:rsidR="00692E26">
        <w:rPr>
          <w:rFonts w:ascii="Blogger Sans" w:hAnsi="Blogger Sans" w:cstheme="minorHAnsi"/>
        </w:rPr>
        <w:t>Funkcjonalno</w:t>
      </w:r>
      <w:proofErr w:type="spellEnd"/>
      <w:r w:rsidR="00692E26">
        <w:rPr>
          <w:rFonts w:ascii="Blogger Sans" w:hAnsi="Blogger Sans" w:cstheme="minorHAnsi"/>
        </w:rPr>
        <w:t xml:space="preserve"> – Użytkowy</w:t>
      </w:r>
      <w:r w:rsidRPr="00751FFE">
        <w:rPr>
          <w:rFonts w:ascii="Blogger Sans" w:hAnsi="Blogger Sans" w:cstheme="minorHAnsi"/>
        </w:rPr>
        <w:t xml:space="preserve">, które stanowią </w:t>
      </w:r>
      <w:r w:rsidRPr="00751FFE">
        <w:rPr>
          <w:rFonts w:ascii="Blogger Sans" w:hAnsi="Blogger Sans" w:cstheme="minorHAnsi"/>
          <w:b/>
        </w:rPr>
        <w:t>załączniki</w:t>
      </w:r>
      <w:r w:rsidRPr="00751FFE">
        <w:rPr>
          <w:rFonts w:ascii="Blogger Sans" w:hAnsi="Blogger Sans" w:cstheme="minorHAnsi"/>
        </w:rPr>
        <w:t xml:space="preserve"> </w:t>
      </w:r>
      <w:r w:rsidRPr="00751FFE">
        <w:rPr>
          <w:rFonts w:ascii="Blogger Sans" w:hAnsi="Blogger Sans" w:cstheme="minorHAnsi"/>
          <w:b/>
        </w:rPr>
        <w:t xml:space="preserve">nr 7 do </w:t>
      </w:r>
      <w:proofErr w:type="spellStart"/>
      <w:r w:rsidRPr="00751FFE">
        <w:rPr>
          <w:rFonts w:ascii="Blogger Sans" w:hAnsi="Blogger Sans" w:cstheme="minorHAnsi"/>
          <w:b/>
        </w:rPr>
        <w:t>SWZ</w:t>
      </w:r>
      <w:proofErr w:type="spellEnd"/>
      <w:r w:rsidRPr="00751FFE">
        <w:rPr>
          <w:rFonts w:ascii="Blogger Sans" w:hAnsi="Blogger Sans" w:cstheme="minorHAnsi"/>
          <w:b/>
        </w:rPr>
        <w:t>.</w:t>
      </w:r>
    </w:p>
    <w:p w14:paraId="30AF04A5" w14:textId="77777777" w:rsidR="002E4405" w:rsidRPr="00751FFE" w:rsidRDefault="002E4405" w:rsidP="002E4405">
      <w:pPr>
        <w:ind w:left="284"/>
        <w:jc w:val="both"/>
        <w:rPr>
          <w:rFonts w:ascii="Blogger Sans" w:hAnsi="Blogger Sans" w:cstheme="minorHAnsi"/>
        </w:rPr>
      </w:pPr>
      <w:r w:rsidRPr="00751FFE">
        <w:rPr>
          <w:rFonts w:ascii="Blogger Sans" w:hAnsi="Blogger Sans" w:cstheme="minorHAnsi"/>
          <w:b/>
          <w:bCs/>
          <w:i/>
          <w:iCs/>
          <w:u w:val="single"/>
        </w:rPr>
        <w:t>Uwaga!:</w:t>
      </w:r>
      <w:r w:rsidRPr="00751FFE">
        <w:rPr>
          <w:rFonts w:ascii="Blogger Sans" w:hAnsi="Blogger Sans" w:cstheme="minorHAnsi"/>
          <w:bCs/>
          <w:i/>
          <w:iCs/>
        </w:rPr>
        <w:t xml:space="preserve"> Przedmiary robót mają charakter pomocniczy w stosunku do projektów i specyfikacji technicznych i służą Wykonawcy do właściwego skalkulowania ceny swojej oferty. Za wykonanie zamówienia zamawiający rozliczy się z Wykonawcą ryczałtem.</w:t>
      </w:r>
    </w:p>
    <w:p w14:paraId="4551FCB1" w14:textId="77777777" w:rsidR="002E4405" w:rsidRPr="00751FFE" w:rsidRDefault="002E4405" w:rsidP="002E4405">
      <w:pPr>
        <w:ind w:left="284"/>
        <w:jc w:val="both"/>
        <w:rPr>
          <w:rFonts w:ascii="Blogger Sans" w:hAnsi="Blogger Sans" w:cstheme="minorHAnsi"/>
        </w:rPr>
      </w:pPr>
      <w:r w:rsidRPr="00751FFE">
        <w:rPr>
          <w:rFonts w:ascii="Blogger Sans" w:hAnsi="Blogger Sans" w:cstheme="minorHAnsi"/>
          <w:b/>
          <w:bCs/>
          <w:i/>
          <w:iCs/>
          <w:u w:val="single"/>
        </w:rPr>
        <w:t>Uwaga!:</w:t>
      </w:r>
      <w:r w:rsidRPr="00751FFE">
        <w:rPr>
          <w:rFonts w:ascii="Blogger Sans" w:hAnsi="Blogger Sans" w:cstheme="minorHAnsi"/>
          <w:bCs/>
          <w:i/>
          <w:iCs/>
        </w:rPr>
        <w:t xml:space="preserve"> </w:t>
      </w:r>
      <w:r w:rsidRPr="00751FFE">
        <w:rPr>
          <w:rFonts w:ascii="Blogger Sans" w:hAnsi="Blogger Sans" w:cstheme="minorHAnsi"/>
          <w:i/>
          <w:shd w:val="clear" w:color="auto" w:fill="FFFFFF"/>
        </w:rPr>
        <w:t>Wszędzie tam, gdzie w opisie przedmiotu zamówienia występują nazwy własne, dopuszcza się odpowiednio: rozwiązania, elementy, materiały, urządzenia równoważne.                           Za równoważne uznaje się rozwiązania, jak również elementy, materiały, urządzenia o właściwościach funkcjonalnych i jakościowych takich samych lub zbliżonych do tych, które zostały zakreślone w opisie przedmiotu zamówienia, lecz oznaczonych innym znakiem towarowym, patentem lub pochodzeniem. Przy czym istotne jest to, że produkt równoważny to produkt, który nie jest identyczny, tożsamy z produktem referencyjnym, ale posiada pewne, istotne dla Zamawiającego, zbliżone do produktu referencyjnego cechy i parametry.</w:t>
      </w:r>
      <w:r w:rsidRPr="00751FFE">
        <w:rPr>
          <w:rFonts w:ascii="Blogger Sans" w:hAnsi="Blogger Sans" w:cstheme="minorHAnsi"/>
        </w:rPr>
        <w:t xml:space="preserve"> </w:t>
      </w:r>
      <w:r w:rsidRPr="00751FFE">
        <w:rPr>
          <w:rFonts w:ascii="Blogger Sans" w:hAnsi="Blogger Sans" w:cstheme="minorHAnsi"/>
          <w:i/>
          <w:shd w:val="clear" w:color="auto" w:fill="FFFFFF"/>
        </w:rPr>
        <w:t>Istotne dla Zamawiającego cechy i parametry, to takie, które pozwolą zachować wszystkim projektowanym:</w:t>
      </w:r>
    </w:p>
    <w:p w14:paraId="7557E877" w14:textId="77777777" w:rsidR="002E4405" w:rsidRPr="00751FFE" w:rsidRDefault="002E4405" w:rsidP="002E4405">
      <w:pPr>
        <w:numPr>
          <w:ilvl w:val="0"/>
          <w:numId w:val="8"/>
        </w:numPr>
        <w:suppressAutoHyphens w:val="0"/>
        <w:jc w:val="both"/>
        <w:rPr>
          <w:rFonts w:ascii="Blogger Sans" w:hAnsi="Blogger Sans" w:cstheme="minorHAnsi"/>
          <w:i/>
          <w:shd w:val="clear" w:color="auto" w:fill="FFFFFF"/>
        </w:rPr>
      </w:pPr>
      <w:r w:rsidRPr="00751FFE">
        <w:rPr>
          <w:rFonts w:ascii="Blogger Sans" w:hAnsi="Blogger Sans" w:cstheme="minorHAnsi"/>
          <w:i/>
          <w:shd w:val="clear" w:color="auto" w:fill="FFFFFF"/>
        </w:rPr>
        <w:t>Instalacjom, urządzeniom, wyrobom: parametry i cechy pozwalające przede wszystkim na prawidłową współpracę z innymi instalacjami i/lub urządzeniami i/lub wyrobami w sposób założony przez projektanta oraz pozwalające przy tym uzyskać parametry nie gorsze od założonych w opisie przedmiotu zamówienia;</w:t>
      </w:r>
    </w:p>
    <w:p w14:paraId="487E1916" w14:textId="77777777" w:rsidR="002E4405" w:rsidRPr="00751FFE" w:rsidRDefault="002E4405" w:rsidP="002E4405">
      <w:pPr>
        <w:numPr>
          <w:ilvl w:val="0"/>
          <w:numId w:val="8"/>
        </w:numPr>
        <w:suppressAutoHyphens w:val="0"/>
        <w:jc w:val="both"/>
        <w:rPr>
          <w:rFonts w:ascii="Blogger Sans" w:hAnsi="Blogger Sans" w:cstheme="minorHAnsi"/>
          <w:i/>
          <w:shd w:val="clear" w:color="auto" w:fill="FFFFFF"/>
        </w:rPr>
      </w:pPr>
      <w:r w:rsidRPr="00751FFE">
        <w:rPr>
          <w:rFonts w:ascii="Blogger Sans" w:hAnsi="Blogger Sans" w:cstheme="minorHAnsi"/>
          <w:i/>
          <w:shd w:val="clear" w:color="auto" w:fill="FFFFFF"/>
        </w:rPr>
        <w:t xml:space="preserve">Pomieszczeniom, placom, drogom: wszystkie cechy zakładane przy projektowaniu, niezmieniające ich funkcji użytkowych oraz ich wymiarów;    </w:t>
      </w:r>
    </w:p>
    <w:p w14:paraId="28954493" w14:textId="77777777" w:rsidR="002E4405" w:rsidRPr="00751FFE" w:rsidRDefault="002E4405" w:rsidP="002E4405">
      <w:pPr>
        <w:numPr>
          <w:ilvl w:val="0"/>
          <w:numId w:val="8"/>
        </w:numPr>
        <w:suppressAutoHyphens w:val="0"/>
        <w:jc w:val="both"/>
        <w:rPr>
          <w:rFonts w:ascii="Blogger Sans" w:hAnsi="Blogger Sans" w:cstheme="minorHAnsi"/>
          <w:i/>
          <w:shd w:val="clear" w:color="auto" w:fill="FFFFFF"/>
        </w:rPr>
      </w:pPr>
      <w:r w:rsidRPr="00751FFE">
        <w:rPr>
          <w:rFonts w:ascii="Blogger Sans" w:hAnsi="Blogger Sans" w:cstheme="minorHAnsi"/>
          <w:i/>
          <w:shd w:val="clear" w:color="auto" w:fill="FFFFFF"/>
        </w:rPr>
        <w:t>Elementom konstrukcyjnym i konstrukcjom: wszystkie parametry nie gorsze, niż zakładane</w:t>
      </w:r>
    </w:p>
    <w:p w14:paraId="01747E3E" w14:textId="77777777" w:rsidR="002E4405" w:rsidRPr="00751FFE" w:rsidRDefault="002E4405" w:rsidP="002E4405">
      <w:pPr>
        <w:suppressAutoHyphens w:val="0"/>
        <w:ind w:left="284"/>
        <w:jc w:val="both"/>
        <w:rPr>
          <w:rFonts w:ascii="Blogger Sans" w:hAnsi="Blogger Sans" w:cstheme="minorHAnsi"/>
          <w:i/>
          <w:shd w:val="clear" w:color="auto" w:fill="FFFFFF"/>
        </w:rPr>
      </w:pPr>
      <w:r w:rsidRPr="00751FFE">
        <w:rPr>
          <w:rFonts w:ascii="Blogger Sans" w:hAnsi="Blogger Sans" w:cstheme="minorHAnsi"/>
          <w:bCs/>
          <w:i/>
          <w:shd w:val="clear" w:color="auto" w:fill="FFFFFF"/>
        </w:rPr>
        <w:t>Zgodnie z wyrokiem Krajowej Izby Odwoławczej sygn. akt KIO/</w:t>
      </w:r>
      <w:proofErr w:type="spellStart"/>
      <w:r w:rsidRPr="00751FFE">
        <w:rPr>
          <w:rFonts w:ascii="Blogger Sans" w:hAnsi="Blogger Sans" w:cstheme="minorHAnsi"/>
          <w:bCs/>
          <w:i/>
          <w:shd w:val="clear" w:color="auto" w:fill="FFFFFF"/>
        </w:rPr>
        <w:t>UZP</w:t>
      </w:r>
      <w:proofErr w:type="spellEnd"/>
      <w:r w:rsidRPr="00751FFE">
        <w:rPr>
          <w:rFonts w:ascii="Blogger Sans" w:hAnsi="Blogger Sans" w:cstheme="minorHAnsi"/>
          <w:bCs/>
          <w:i/>
          <w:shd w:val="clear" w:color="auto" w:fill="FFFFFF"/>
        </w:rPr>
        <w:t xml:space="preserve"> 1400/08</w:t>
      </w:r>
      <w:r w:rsidRPr="00751FFE">
        <w:rPr>
          <w:rFonts w:ascii="Calibri" w:hAnsi="Calibri"/>
          <w:i/>
          <w:shd w:val="clear" w:color="auto" w:fill="FFFFFF"/>
        </w:rPr>
        <w:t> </w:t>
      </w:r>
      <w:r w:rsidRPr="00751FFE">
        <w:rPr>
          <w:rFonts w:ascii="Blogger Sans" w:hAnsi="Blogger Sans" w:cs="Blogger Sans"/>
          <w:i/>
          <w:shd w:val="clear" w:color="auto" w:fill="FFFFFF"/>
        </w:rPr>
        <w:t>„</w:t>
      </w:r>
      <w:r w:rsidRPr="00751FFE">
        <w:rPr>
          <w:rFonts w:ascii="Blogger Sans" w:hAnsi="Blogger Sans" w:cstheme="minorHAnsi"/>
          <w:i/>
          <w:shd w:val="clear" w:color="auto" w:fill="FFFFFF"/>
        </w:rPr>
        <w:t>Uznaje si</w:t>
      </w:r>
      <w:r w:rsidRPr="00751FFE">
        <w:rPr>
          <w:rFonts w:ascii="Blogger Sans" w:hAnsi="Blogger Sans" w:cs="Blogger Sans"/>
          <w:i/>
          <w:shd w:val="clear" w:color="auto" w:fill="FFFFFF"/>
        </w:rPr>
        <w:t>ę</w:t>
      </w:r>
      <w:r w:rsidRPr="00751FFE">
        <w:rPr>
          <w:rFonts w:ascii="Blogger Sans" w:hAnsi="Blogger Sans" w:cstheme="minorHAnsi"/>
          <w:i/>
          <w:shd w:val="clear" w:color="auto" w:fill="FFFFFF"/>
        </w:rPr>
        <w:t xml:space="preserve">, </w:t>
      </w:r>
      <w:r w:rsidRPr="00751FFE">
        <w:rPr>
          <w:rFonts w:ascii="Blogger Sans" w:hAnsi="Blogger Sans" w:cs="Blogger Sans"/>
          <w:i/>
          <w:shd w:val="clear" w:color="auto" w:fill="FFFFFF"/>
        </w:rPr>
        <w:t>ż</w:t>
      </w:r>
      <w:r w:rsidRPr="00751FFE">
        <w:rPr>
          <w:rFonts w:ascii="Blogger Sans" w:hAnsi="Blogger Sans" w:cstheme="minorHAnsi"/>
          <w:i/>
          <w:shd w:val="clear" w:color="auto" w:fill="FFFFFF"/>
        </w:rPr>
        <w:t>e oferta r</w:t>
      </w:r>
      <w:r w:rsidRPr="00751FFE">
        <w:rPr>
          <w:rFonts w:ascii="Blogger Sans" w:hAnsi="Blogger Sans" w:cs="Blogger Sans"/>
          <w:i/>
          <w:shd w:val="clear" w:color="auto" w:fill="FFFFFF"/>
        </w:rPr>
        <w:t>ó</w:t>
      </w:r>
      <w:r w:rsidRPr="00751FFE">
        <w:rPr>
          <w:rFonts w:ascii="Blogger Sans" w:hAnsi="Blogger Sans" w:cstheme="minorHAnsi"/>
          <w:i/>
          <w:shd w:val="clear" w:color="auto" w:fill="FFFFFF"/>
        </w:rPr>
        <w:t>wnowa</w:t>
      </w:r>
      <w:r w:rsidRPr="00751FFE">
        <w:rPr>
          <w:rFonts w:ascii="Blogger Sans" w:hAnsi="Blogger Sans" w:cs="Blogger Sans"/>
          <w:i/>
          <w:shd w:val="clear" w:color="auto" w:fill="FFFFFF"/>
        </w:rPr>
        <w:t>ż</w:t>
      </w:r>
      <w:r w:rsidRPr="00751FFE">
        <w:rPr>
          <w:rFonts w:ascii="Blogger Sans" w:hAnsi="Blogger Sans" w:cstheme="minorHAnsi"/>
          <w:i/>
          <w:shd w:val="clear" w:color="auto" w:fill="FFFFFF"/>
        </w:rPr>
        <w:t>na to taka, kt</w:t>
      </w:r>
      <w:r w:rsidRPr="00751FFE">
        <w:rPr>
          <w:rFonts w:ascii="Blogger Sans" w:hAnsi="Blogger Sans" w:cs="Blogger Sans"/>
          <w:i/>
          <w:shd w:val="clear" w:color="auto" w:fill="FFFFFF"/>
        </w:rPr>
        <w:t>ó</w:t>
      </w:r>
      <w:r w:rsidRPr="00751FFE">
        <w:rPr>
          <w:rFonts w:ascii="Blogger Sans" w:hAnsi="Blogger Sans" w:cstheme="minorHAnsi"/>
          <w:i/>
          <w:shd w:val="clear" w:color="auto" w:fill="FFFFFF"/>
        </w:rPr>
        <w:t>ra przedstawia przedmiot zam</w:t>
      </w:r>
      <w:r w:rsidRPr="00751FFE">
        <w:rPr>
          <w:rFonts w:ascii="Blogger Sans" w:hAnsi="Blogger Sans" w:cs="Blogger Sans"/>
          <w:i/>
          <w:shd w:val="clear" w:color="auto" w:fill="FFFFFF"/>
        </w:rPr>
        <w:t>ó</w:t>
      </w:r>
      <w:r w:rsidRPr="00751FFE">
        <w:rPr>
          <w:rFonts w:ascii="Blogger Sans" w:hAnsi="Blogger Sans" w:cstheme="minorHAnsi"/>
          <w:i/>
          <w:shd w:val="clear" w:color="auto" w:fill="FFFFFF"/>
        </w:rPr>
        <w:t>wienia o w</w:t>
      </w:r>
      <w:r w:rsidRPr="00751FFE">
        <w:rPr>
          <w:rFonts w:ascii="Blogger Sans" w:hAnsi="Blogger Sans" w:cs="Blogger Sans"/>
          <w:i/>
          <w:shd w:val="clear" w:color="auto" w:fill="FFFFFF"/>
        </w:rPr>
        <w:t>ł</w:t>
      </w:r>
      <w:r w:rsidRPr="00751FFE">
        <w:rPr>
          <w:rFonts w:ascii="Blogger Sans" w:hAnsi="Blogger Sans" w:cstheme="minorHAnsi"/>
          <w:i/>
          <w:shd w:val="clear" w:color="auto" w:fill="FFFFFF"/>
        </w:rPr>
        <w:t>a</w:t>
      </w:r>
      <w:r w:rsidRPr="00751FFE">
        <w:rPr>
          <w:rFonts w:ascii="Blogger Sans" w:hAnsi="Blogger Sans" w:cs="Blogger Sans"/>
          <w:i/>
          <w:shd w:val="clear" w:color="auto" w:fill="FFFFFF"/>
        </w:rPr>
        <w:t>ś</w:t>
      </w:r>
      <w:r w:rsidRPr="00751FFE">
        <w:rPr>
          <w:rFonts w:ascii="Blogger Sans" w:hAnsi="Blogger Sans" w:cstheme="minorHAnsi"/>
          <w:i/>
          <w:shd w:val="clear" w:color="auto" w:fill="FFFFFF"/>
        </w:rPr>
        <w:t>ciwo</w:t>
      </w:r>
      <w:r w:rsidRPr="00751FFE">
        <w:rPr>
          <w:rFonts w:ascii="Blogger Sans" w:hAnsi="Blogger Sans" w:cs="Blogger Sans"/>
          <w:i/>
          <w:shd w:val="clear" w:color="auto" w:fill="FFFFFF"/>
        </w:rPr>
        <w:t>ś</w:t>
      </w:r>
      <w:r w:rsidRPr="00751FFE">
        <w:rPr>
          <w:rFonts w:ascii="Blogger Sans" w:hAnsi="Blogger Sans" w:cstheme="minorHAnsi"/>
          <w:i/>
          <w:shd w:val="clear" w:color="auto" w:fill="FFFFFF"/>
        </w:rPr>
        <w:t>ciach funkcjonalnych i jako</w:t>
      </w:r>
      <w:r w:rsidRPr="00751FFE">
        <w:rPr>
          <w:rFonts w:ascii="Blogger Sans" w:hAnsi="Blogger Sans" w:cs="Blogger Sans"/>
          <w:i/>
          <w:shd w:val="clear" w:color="auto" w:fill="FFFFFF"/>
        </w:rPr>
        <w:t>ś</w:t>
      </w:r>
      <w:r w:rsidRPr="00751FFE">
        <w:rPr>
          <w:rFonts w:ascii="Blogger Sans" w:hAnsi="Blogger Sans" w:cstheme="minorHAnsi"/>
          <w:i/>
          <w:shd w:val="clear" w:color="auto" w:fill="FFFFFF"/>
        </w:rPr>
        <w:t>ciowych takich samych lub zbli</w:t>
      </w:r>
      <w:r w:rsidRPr="00751FFE">
        <w:rPr>
          <w:rFonts w:ascii="Blogger Sans" w:hAnsi="Blogger Sans" w:cs="Blogger Sans"/>
          <w:i/>
          <w:shd w:val="clear" w:color="auto" w:fill="FFFFFF"/>
        </w:rPr>
        <w:t>ż</w:t>
      </w:r>
      <w:r w:rsidRPr="00751FFE">
        <w:rPr>
          <w:rFonts w:ascii="Blogger Sans" w:hAnsi="Blogger Sans" w:cstheme="minorHAnsi"/>
          <w:i/>
          <w:shd w:val="clear" w:color="auto" w:fill="FFFFFF"/>
        </w:rPr>
        <w:t>onych do tych, kt</w:t>
      </w:r>
      <w:r w:rsidRPr="00751FFE">
        <w:rPr>
          <w:rFonts w:ascii="Blogger Sans" w:hAnsi="Blogger Sans" w:cs="Blogger Sans"/>
          <w:i/>
          <w:shd w:val="clear" w:color="auto" w:fill="FFFFFF"/>
        </w:rPr>
        <w:t>ó</w:t>
      </w:r>
      <w:r w:rsidRPr="00751FFE">
        <w:rPr>
          <w:rFonts w:ascii="Blogger Sans" w:hAnsi="Blogger Sans" w:cstheme="minorHAnsi"/>
          <w:i/>
          <w:shd w:val="clear" w:color="auto" w:fill="FFFFFF"/>
        </w:rPr>
        <w:t>re zosta</w:t>
      </w:r>
      <w:r w:rsidRPr="00751FFE">
        <w:rPr>
          <w:rFonts w:ascii="Blogger Sans" w:hAnsi="Blogger Sans" w:cs="Blogger Sans"/>
          <w:i/>
          <w:shd w:val="clear" w:color="auto" w:fill="FFFFFF"/>
        </w:rPr>
        <w:t>ł</w:t>
      </w:r>
      <w:r w:rsidRPr="00751FFE">
        <w:rPr>
          <w:rFonts w:ascii="Blogger Sans" w:hAnsi="Blogger Sans" w:cstheme="minorHAnsi"/>
          <w:i/>
          <w:shd w:val="clear" w:color="auto" w:fill="FFFFFF"/>
        </w:rPr>
        <w:t>y zakre</w:t>
      </w:r>
      <w:r w:rsidRPr="00751FFE">
        <w:rPr>
          <w:rFonts w:ascii="Blogger Sans" w:hAnsi="Blogger Sans" w:cs="Blogger Sans"/>
          <w:i/>
          <w:shd w:val="clear" w:color="auto" w:fill="FFFFFF"/>
        </w:rPr>
        <w:t>ś</w:t>
      </w:r>
      <w:r w:rsidRPr="00751FFE">
        <w:rPr>
          <w:rFonts w:ascii="Blogger Sans" w:hAnsi="Blogger Sans" w:cstheme="minorHAnsi"/>
          <w:i/>
          <w:shd w:val="clear" w:color="auto" w:fill="FFFFFF"/>
        </w:rPr>
        <w:t xml:space="preserve">lone w </w:t>
      </w:r>
      <w:proofErr w:type="spellStart"/>
      <w:r w:rsidRPr="00751FFE">
        <w:rPr>
          <w:rFonts w:ascii="Blogger Sans" w:hAnsi="Blogger Sans" w:cstheme="minorHAnsi"/>
          <w:i/>
          <w:shd w:val="clear" w:color="auto" w:fill="FFFFFF"/>
        </w:rPr>
        <w:t>SWZ</w:t>
      </w:r>
      <w:proofErr w:type="spellEnd"/>
      <w:r w:rsidRPr="00751FFE">
        <w:rPr>
          <w:rFonts w:ascii="Blogger Sans" w:hAnsi="Blogger Sans" w:cstheme="minorHAnsi"/>
          <w:i/>
          <w:shd w:val="clear" w:color="auto" w:fill="FFFFFF"/>
        </w:rPr>
        <w:t xml:space="preserve">, lecz oznaczonych innym znakiem towarowym, patentem lub pochodzeniem. Przy czym istotne jest to, </w:t>
      </w:r>
      <w:r w:rsidRPr="00751FFE">
        <w:rPr>
          <w:rFonts w:ascii="Blogger Sans" w:hAnsi="Blogger Sans" w:cs="Blogger Sans"/>
          <w:i/>
          <w:shd w:val="clear" w:color="auto" w:fill="FFFFFF"/>
        </w:rPr>
        <w:t>ż</w:t>
      </w:r>
      <w:r w:rsidRPr="00751FFE">
        <w:rPr>
          <w:rFonts w:ascii="Blogger Sans" w:hAnsi="Blogger Sans" w:cstheme="minorHAnsi"/>
          <w:i/>
          <w:shd w:val="clear" w:color="auto" w:fill="FFFFFF"/>
        </w:rPr>
        <w:t>e produkt r</w:t>
      </w:r>
      <w:r w:rsidRPr="00751FFE">
        <w:rPr>
          <w:rFonts w:ascii="Blogger Sans" w:hAnsi="Blogger Sans" w:cs="Blogger Sans"/>
          <w:i/>
          <w:shd w:val="clear" w:color="auto" w:fill="FFFFFF"/>
        </w:rPr>
        <w:t>ó</w:t>
      </w:r>
      <w:r w:rsidRPr="00751FFE">
        <w:rPr>
          <w:rFonts w:ascii="Blogger Sans" w:hAnsi="Blogger Sans" w:cstheme="minorHAnsi"/>
          <w:i/>
          <w:shd w:val="clear" w:color="auto" w:fill="FFFFFF"/>
        </w:rPr>
        <w:t>wnowa</w:t>
      </w:r>
      <w:r w:rsidRPr="00751FFE">
        <w:rPr>
          <w:rFonts w:ascii="Blogger Sans" w:hAnsi="Blogger Sans" w:cs="Blogger Sans"/>
          <w:i/>
          <w:shd w:val="clear" w:color="auto" w:fill="FFFFFF"/>
        </w:rPr>
        <w:t>ż</w:t>
      </w:r>
      <w:r w:rsidRPr="00751FFE">
        <w:rPr>
          <w:rFonts w:ascii="Blogger Sans" w:hAnsi="Blogger Sans" w:cstheme="minorHAnsi"/>
          <w:i/>
          <w:shd w:val="clear" w:color="auto" w:fill="FFFFFF"/>
        </w:rPr>
        <w:t>ny to produkt, kt</w:t>
      </w:r>
      <w:r w:rsidRPr="00751FFE">
        <w:rPr>
          <w:rFonts w:ascii="Blogger Sans" w:hAnsi="Blogger Sans" w:cs="Blogger Sans"/>
          <w:i/>
          <w:shd w:val="clear" w:color="auto" w:fill="FFFFFF"/>
        </w:rPr>
        <w:t>ó</w:t>
      </w:r>
      <w:r w:rsidRPr="00751FFE">
        <w:rPr>
          <w:rFonts w:ascii="Blogger Sans" w:hAnsi="Blogger Sans" w:cstheme="minorHAnsi"/>
          <w:i/>
          <w:shd w:val="clear" w:color="auto" w:fill="FFFFFF"/>
        </w:rPr>
        <w:t>ry nie jest identyczny, to</w:t>
      </w:r>
      <w:r w:rsidRPr="00751FFE">
        <w:rPr>
          <w:rFonts w:ascii="Blogger Sans" w:hAnsi="Blogger Sans" w:cs="Blogger Sans"/>
          <w:i/>
          <w:shd w:val="clear" w:color="auto" w:fill="FFFFFF"/>
        </w:rPr>
        <w:t>ż</w:t>
      </w:r>
      <w:r w:rsidRPr="00751FFE">
        <w:rPr>
          <w:rFonts w:ascii="Blogger Sans" w:hAnsi="Blogger Sans" w:cstheme="minorHAnsi"/>
          <w:i/>
          <w:shd w:val="clear" w:color="auto" w:fill="FFFFFF"/>
        </w:rPr>
        <w:t>samy z produktem referencyjnym, ale posiada pewne, istotne dla Zamawiaj</w:t>
      </w:r>
      <w:r w:rsidRPr="00751FFE">
        <w:rPr>
          <w:rFonts w:ascii="Blogger Sans" w:hAnsi="Blogger Sans" w:cs="Blogger Sans"/>
          <w:i/>
          <w:shd w:val="clear" w:color="auto" w:fill="FFFFFF"/>
        </w:rPr>
        <w:t>ą</w:t>
      </w:r>
      <w:r w:rsidRPr="00751FFE">
        <w:rPr>
          <w:rFonts w:ascii="Blogger Sans" w:hAnsi="Blogger Sans" w:cstheme="minorHAnsi"/>
          <w:i/>
          <w:shd w:val="clear" w:color="auto" w:fill="FFFFFF"/>
        </w:rPr>
        <w:t>cego, zbli</w:t>
      </w:r>
      <w:r w:rsidRPr="00751FFE">
        <w:rPr>
          <w:rFonts w:ascii="Blogger Sans" w:hAnsi="Blogger Sans" w:cs="Blogger Sans"/>
          <w:i/>
          <w:shd w:val="clear" w:color="auto" w:fill="FFFFFF"/>
        </w:rPr>
        <w:t>ż</w:t>
      </w:r>
      <w:r w:rsidRPr="00751FFE">
        <w:rPr>
          <w:rFonts w:ascii="Blogger Sans" w:hAnsi="Blogger Sans" w:cstheme="minorHAnsi"/>
          <w:i/>
          <w:shd w:val="clear" w:color="auto" w:fill="FFFFFF"/>
        </w:rPr>
        <w:t>one do produktu referencyjnego cechy i parametry</w:t>
      </w:r>
      <w:r w:rsidRPr="00751FFE">
        <w:rPr>
          <w:rFonts w:ascii="Blogger Sans" w:hAnsi="Blogger Sans" w:cs="Blogger Sans"/>
          <w:i/>
          <w:shd w:val="clear" w:color="auto" w:fill="FFFFFF"/>
        </w:rPr>
        <w:t>”</w:t>
      </w:r>
      <w:r w:rsidRPr="00751FFE">
        <w:rPr>
          <w:rFonts w:ascii="Blogger Sans" w:hAnsi="Blogger Sans" w:cstheme="minorHAnsi"/>
          <w:i/>
          <w:shd w:val="clear" w:color="auto" w:fill="FFFFFF"/>
        </w:rPr>
        <w:t>.</w:t>
      </w:r>
    </w:p>
    <w:p w14:paraId="6D1BC4E5" w14:textId="77777777" w:rsidR="002E4405" w:rsidRPr="00751FFE" w:rsidRDefault="002E4405" w:rsidP="002E4405">
      <w:pPr>
        <w:suppressAutoHyphens w:val="0"/>
        <w:ind w:left="284"/>
        <w:jc w:val="both"/>
        <w:rPr>
          <w:rFonts w:ascii="Blogger Sans" w:hAnsi="Blogger Sans" w:cstheme="minorHAnsi"/>
          <w:i/>
          <w:shd w:val="clear" w:color="auto" w:fill="FFFFFF"/>
        </w:rPr>
      </w:pPr>
      <w:r w:rsidRPr="00751FFE">
        <w:rPr>
          <w:rFonts w:ascii="Blogger Sans" w:hAnsi="Blogger Sans" w:cstheme="minorHAnsi"/>
          <w:b/>
          <w:bCs/>
          <w:i/>
          <w:iCs/>
          <w:u w:val="single"/>
        </w:rPr>
        <w:lastRenderedPageBreak/>
        <w:t>Uwaga!:</w:t>
      </w:r>
      <w:r w:rsidRPr="00751FFE">
        <w:rPr>
          <w:rFonts w:ascii="Blogger Sans" w:hAnsi="Blogger Sans" w:cstheme="minorHAnsi"/>
          <w:bCs/>
          <w:i/>
          <w:iCs/>
        </w:rPr>
        <w:t xml:space="preserve"> </w:t>
      </w:r>
      <w:r w:rsidRPr="00751FFE">
        <w:rPr>
          <w:rFonts w:ascii="Blogger Sans" w:hAnsi="Blogger Sans" w:cstheme="minorHAnsi"/>
          <w:i/>
        </w:rPr>
        <w:t xml:space="preserve">Jeżeli w </w:t>
      </w:r>
      <w:proofErr w:type="spellStart"/>
      <w:r w:rsidRPr="00751FFE">
        <w:rPr>
          <w:rFonts w:ascii="Blogger Sans" w:hAnsi="Blogger Sans" w:cstheme="minorHAnsi"/>
          <w:i/>
        </w:rPr>
        <w:t>SWZ</w:t>
      </w:r>
      <w:proofErr w:type="spellEnd"/>
      <w:r w:rsidRPr="00751FFE">
        <w:rPr>
          <w:rFonts w:ascii="Blogger Sans" w:hAnsi="Blogger Sans" w:cstheme="minorHAnsi"/>
          <w:i/>
        </w:rPr>
        <w:t xml:space="preserve"> bądź w załącznikach do </w:t>
      </w:r>
      <w:proofErr w:type="spellStart"/>
      <w:r w:rsidRPr="00751FFE">
        <w:rPr>
          <w:rFonts w:ascii="Blogger Sans" w:hAnsi="Blogger Sans" w:cstheme="minorHAnsi"/>
          <w:i/>
        </w:rPr>
        <w:t>SWZ</w:t>
      </w:r>
      <w:proofErr w:type="spellEnd"/>
      <w:r w:rsidRPr="00751FFE">
        <w:rPr>
          <w:rFonts w:ascii="Blogger Sans" w:hAnsi="Blogger Sans" w:cstheme="minorHAnsi"/>
          <w:i/>
        </w:rPr>
        <w:t xml:space="preserve"> zostały wskazane jakiekolwiek nazwy producenta, nazwy własne, znaki towarowe, patenty, normy czy pochodzenie (materiałów lub urządzeń), należy przyjąć, że Zamawiający zawsze dopuszcza rozwiązania równoważne. Celem niniejszego postępowania jest osiągnięcie określonej w </w:t>
      </w:r>
      <w:proofErr w:type="spellStart"/>
      <w:r w:rsidRPr="00751FFE">
        <w:rPr>
          <w:rFonts w:ascii="Blogger Sans" w:hAnsi="Blogger Sans" w:cstheme="minorHAnsi"/>
          <w:i/>
        </w:rPr>
        <w:t>SWZ</w:t>
      </w:r>
      <w:proofErr w:type="spellEnd"/>
      <w:r w:rsidRPr="00751FFE">
        <w:rPr>
          <w:rFonts w:ascii="Blogger Sans" w:hAnsi="Blogger Sans" w:cstheme="minorHAnsi"/>
          <w:i/>
        </w:rPr>
        <w:t xml:space="preserve"> jakości i funkcjonalności, a nie nabycie materiałów lub urządzeń konkretnej marki lub producenta. Z tych względów Zamawiający dołożył należytej staranności, aby przedmiot zamówienia nie został opisany przez wskazanie znaków towarowych, patentów lub pochodzenia, źródła lub szczególnego procesu, które mogłyby doprowadzić do uprzywilejowania lub wyeliminowania niektórych wykonawców lub produktów. Jeżeli, pomimo tego, okaże się w jakimkolwiek miejscu </w:t>
      </w:r>
      <w:proofErr w:type="spellStart"/>
      <w:r w:rsidRPr="00751FFE">
        <w:rPr>
          <w:rFonts w:ascii="Blogger Sans" w:hAnsi="Blogger Sans" w:cstheme="minorHAnsi"/>
          <w:i/>
        </w:rPr>
        <w:t>SWZ</w:t>
      </w:r>
      <w:proofErr w:type="spellEnd"/>
      <w:r w:rsidRPr="00751FFE">
        <w:rPr>
          <w:rFonts w:ascii="Blogger Sans" w:hAnsi="Blogger Sans" w:cstheme="minorHAnsi"/>
          <w:i/>
        </w:rPr>
        <w:t xml:space="preserve"> oraz w załącznikach do </w:t>
      </w:r>
      <w:proofErr w:type="spellStart"/>
      <w:r w:rsidRPr="00751FFE">
        <w:rPr>
          <w:rFonts w:ascii="Blogger Sans" w:hAnsi="Blogger Sans" w:cstheme="minorHAnsi"/>
          <w:i/>
        </w:rPr>
        <w:t>SWZ</w:t>
      </w:r>
      <w:proofErr w:type="spellEnd"/>
      <w:r w:rsidRPr="00751FFE">
        <w:rPr>
          <w:rFonts w:ascii="Blogger Sans" w:hAnsi="Blogger Sans" w:cstheme="minorHAnsi"/>
          <w:i/>
        </w:rPr>
        <w:t xml:space="preserve"> występują takie wskazania, nie należy ich traktować jako wymagań odnoszących się do przedmiotu zamówienia, a należy je rozpatrywać wyłącznie w kategoriach wskazań o charakterze informacyjnym (nie wiążących dla wykonawców). Z tych względów, oferta, która nie będzie odpowiadała tym wskazaniom nie będzie uznawana za niezgodna z treścią </w:t>
      </w:r>
      <w:proofErr w:type="spellStart"/>
      <w:r w:rsidRPr="00751FFE">
        <w:rPr>
          <w:rFonts w:ascii="Blogger Sans" w:hAnsi="Blogger Sans" w:cstheme="minorHAnsi"/>
          <w:i/>
        </w:rPr>
        <w:t>SWZ</w:t>
      </w:r>
      <w:proofErr w:type="spellEnd"/>
      <w:r w:rsidRPr="00751FFE">
        <w:rPr>
          <w:rFonts w:ascii="Blogger Sans" w:hAnsi="Blogger Sans" w:cstheme="minorHAnsi"/>
          <w:i/>
        </w:rPr>
        <w:t xml:space="preserve"> i nie zostanie z tych powodów odrzucona. Ciężar udowodnienia, że materiał jest równoważny w stosunku do wymogu określonego przez Zamawiającego spoczywa na Wykonawcy.</w:t>
      </w:r>
    </w:p>
    <w:p w14:paraId="5D5D841F" w14:textId="77777777" w:rsidR="002E4405" w:rsidRPr="00751FFE" w:rsidRDefault="002E4405" w:rsidP="002E4405">
      <w:pPr>
        <w:suppressAutoHyphens w:val="0"/>
        <w:ind w:left="284"/>
        <w:jc w:val="both"/>
        <w:rPr>
          <w:rFonts w:ascii="Blogger Sans" w:hAnsi="Blogger Sans" w:cstheme="minorHAnsi"/>
          <w:i/>
          <w:shd w:val="clear" w:color="auto" w:fill="FFFFFF"/>
        </w:rPr>
      </w:pPr>
      <w:r w:rsidRPr="00751FFE">
        <w:rPr>
          <w:rFonts w:ascii="Blogger Sans" w:hAnsi="Blogger Sans" w:cstheme="minorHAnsi"/>
          <w:b/>
          <w:i/>
          <w:iCs/>
          <w:u w:val="single"/>
        </w:rPr>
        <w:t>Uwaga!</w:t>
      </w:r>
      <w:r w:rsidRPr="00751FFE">
        <w:rPr>
          <w:rFonts w:ascii="Blogger Sans" w:hAnsi="Blogger Sans" w:cstheme="minorHAnsi"/>
          <w:i/>
          <w:iCs/>
        </w:rPr>
        <w:t xml:space="preserve"> Przy kalkulacji oferty należy uwzględnić koszt ułożenia na paletach (palety należy wliczyć w cenę oferty) oraz wywiezienia (lokalizacja docelowa - ul. Brzozowa w Sierakowicach) wszystkich elementów betonowych w tym zarówno nadających się jak i nienadających do ponownego wykorzystania elementów infrastruktury drogowej z rozbiórki. Przy kalkulacji oferty należy uwzględnić również uwzględnić koszt wywiezienia frezu asfaltowego.</w:t>
      </w:r>
    </w:p>
    <w:p w14:paraId="67A27319" w14:textId="77777777" w:rsidR="002E4405" w:rsidRPr="00751FFE" w:rsidRDefault="002E4405" w:rsidP="002E4405">
      <w:pPr>
        <w:pStyle w:val="Akapitzlist"/>
        <w:numPr>
          <w:ilvl w:val="0"/>
          <w:numId w:val="18"/>
        </w:numPr>
        <w:ind w:left="284" w:hanging="284"/>
        <w:jc w:val="both"/>
        <w:rPr>
          <w:rFonts w:ascii="Blogger Sans" w:hAnsi="Blogger Sans" w:cstheme="minorHAnsi"/>
        </w:rPr>
      </w:pPr>
      <w:r w:rsidRPr="00751FFE">
        <w:rPr>
          <w:rFonts w:ascii="Blogger Sans" w:hAnsi="Blogger Sans" w:cstheme="minorHAnsi"/>
          <w:b/>
          <w:bCs/>
          <w:i/>
          <w:iCs/>
          <w:u w:val="single"/>
        </w:rPr>
        <w:t>Uwaga!</w:t>
      </w:r>
      <w:r w:rsidRPr="00751FFE">
        <w:rPr>
          <w:rFonts w:ascii="Blogger Sans" w:hAnsi="Blogger Sans" w:cstheme="minorHAnsi"/>
        </w:rPr>
        <w:t xml:space="preserve"> </w:t>
      </w:r>
    </w:p>
    <w:p w14:paraId="5E267E1E" w14:textId="312DFC6C" w:rsidR="002E4405" w:rsidRPr="00751FFE" w:rsidRDefault="002E4405" w:rsidP="00730D2A">
      <w:pPr>
        <w:pStyle w:val="Akapitzlist"/>
        <w:numPr>
          <w:ilvl w:val="0"/>
          <w:numId w:val="37"/>
        </w:numPr>
        <w:ind w:left="567" w:hanging="283"/>
        <w:jc w:val="both"/>
        <w:rPr>
          <w:rFonts w:ascii="Blogger Sans" w:hAnsi="Blogger Sans" w:cstheme="minorHAnsi"/>
        </w:rPr>
      </w:pPr>
      <w:r w:rsidRPr="00751FFE">
        <w:rPr>
          <w:rFonts w:ascii="Blogger Sans" w:hAnsi="Blogger Sans" w:cstheme="minorHAnsi"/>
        </w:rPr>
        <w:t xml:space="preserve">Zadanie dofinansowane jest ze środków Rządowego Funduszu Polski Ład – Program inwestycji Strategicznych. Zgodnie z zasadami Programu wypłata wynagrodzenia odbywać się będzie na zasadach Funduszu Polski Ład – Program inwestycji Strategicznych oraz uchwałą Rady Ministrów nr 84/2021 z dnia 01.07.2021 r. (zmienionej uchwałą nr 176/2021 z dnia 28.12.2021 r., uchwałą Rady Ministrów nr 87/2022 z dnia 26.04.2022 r. </w:t>
      </w:r>
      <w:r w:rsidRPr="004A1ADE">
        <w:rPr>
          <w:rFonts w:ascii="Blogger Sans" w:hAnsi="Blogger Sans" w:cstheme="minorHAnsi"/>
        </w:rPr>
        <w:t xml:space="preserve">oraz uchwałą Rady Ministrów nr 205/2022 z dnia 13.10.2022 r.) dostępnymi pod adresem: </w:t>
      </w:r>
      <w:hyperlink r:id="rId10" w:history="1">
        <w:r w:rsidR="004A1ADE" w:rsidRPr="004A1ADE">
          <w:rPr>
            <w:rStyle w:val="Hipercze"/>
            <w:rFonts w:ascii="Blogger Sans" w:hAnsi="Blogger Sans"/>
          </w:rPr>
          <w:t>https://www.bgk.pl/polski-lad/edycja-osma/</w:t>
        </w:r>
      </w:hyperlink>
      <w:r w:rsidR="004A1ADE" w:rsidRPr="004A1ADE">
        <w:rPr>
          <w:rFonts w:ascii="Blogger Sans" w:hAnsi="Blogger Sans"/>
        </w:rPr>
        <w:t xml:space="preserve"> </w:t>
      </w:r>
      <w:r w:rsidRPr="004A1ADE">
        <w:rPr>
          <w:rFonts w:ascii="Blogger Sans" w:hAnsi="Blogger Sans" w:cstheme="minorHAnsi"/>
        </w:rPr>
        <w:t>Wykonawca</w:t>
      </w:r>
      <w:r w:rsidRPr="00751FFE">
        <w:rPr>
          <w:rFonts w:ascii="Blogger Sans" w:hAnsi="Blogger Sans" w:cstheme="minorHAnsi"/>
        </w:rPr>
        <w:t xml:space="preserve"> zobowiązany będzie do finansowania inwestycji w części niepokrytej udziałem własnym Zamawiającego. </w:t>
      </w:r>
    </w:p>
    <w:p w14:paraId="32ECCB6E" w14:textId="79876D1B" w:rsidR="002E4405" w:rsidRPr="00EB216C" w:rsidRDefault="002E4405" w:rsidP="00730D2A">
      <w:pPr>
        <w:pStyle w:val="Akapitzlist"/>
        <w:numPr>
          <w:ilvl w:val="0"/>
          <w:numId w:val="37"/>
        </w:numPr>
        <w:ind w:left="567" w:hanging="283"/>
        <w:jc w:val="both"/>
        <w:rPr>
          <w:rFonts w:ascii="Blogger Sans" w:hAnsi="Blogger Sans" w:cstheme="minorHAnsi"/>
        </w:rPr>
      </w:pPr>
      <w:r w:rsidRPr="00751FFE">
        <w:rPr>
          <w:rFonts w:ascii="Blogger Sans" w:hAnsi="Blogger Sans" w:cstheme="minorHAnsi"/>
          <w:b/>
          <w:bCs/>
        </w:rPr>
        <w:t xml:space="preserve">Zadanie dofinansowane jest ze środków Rządowego Funduszu Polski Ład – Program </w:t>
      </w:r>
      <w:r w:rsidR="004A1ADE">
        <w:rPr>
          <w:rFonts w:ascii="Blogger Sans" w:hAnsi="Blogger Sans" w:cstheme="minorHAnsi"/>
          <w:b/>
          <w:bCs/>
        </w:rPr>
        <w:t>I</w:t>
      </w:r>
      <w:r w:rsidRPr="00751FFE">
        <w:rPr>
          <w:rFonts w:ascii="Blogger Sans" w:hAnsi="Blogger Sans" w:cstheme="minorHAnsi"/>
          <w:b/>
          <w:bCs/>
        </w:rPr>
        <w:t xml:space="preserve">nwestycji Strategicznych (edycja </w:t>
      </w:r>
      <w:r w:rsidR="004A1ADE">
        <w:rPr>
          <w:rFonts w:ascii="Blogger Sans" w:hAnsi="Blogger Sans" w:cstheme="minorHAnsi"/>
          <w:b/>
          <w:bCs/>
        </w:rPr>
        <w:t>8</w:t>
      </w:r>
      <w:r w:rsidRPr="00751FFE">
        <w:rPr>
          <w:rFonts w:ascii="Blogger Sans" w:hAnsi="Blogger Sans" w:cstheme="minorHAnsi"/>
          <w:b/>
          <w:bCs/>
        </w:rPr>
        <w:t>)</w:t>
      </w:r>
      <w:r w:rsidRPr="00751FFE">
        <w:rPr>
          <w:rFonts w:ascii="Blogger Sans" w:hAnsi="Blogger Sans" w:cstheme="minorHAnsi"/>
        </w:rPr>
        <w:t xml:space="preserve">. Z uwagi na uwarunkowania rozliczeń finansowych wynikającą z uzyskanego wsparcia ze środków Rządowego Programu Polski Ład – Program Inwestycji Strategicznych (dofinansowanie kwotą </w:t>
      </w:r>
      <w:r w:rsidR="004A1ADE">
        <w:rPr>
          <w:rFonts w:ascii="Blogger Sans" w:hAnsi="Blogger Sans" w:cstheme="minorHAnsi"/>
        </w:rPr>
        <w:t>8</w:t>
      </w:r>
      <w:r w:rsidRPr="00751FFE">
        <w:rPr>
          <w:rFonts w:ascii="Blogger Sans" w:hAnsi="Blogger Sans" w:cstheme="minorHAnsi"/>
        </w:rPr>
        <w:t xml:space="preserve"> 000 000,00 zł), zamawiający informuje, że w przypadku wyboru oferty której wartość wynagrodzenia przekroczy </w:t>
      </w:r>
      <w:bookmarkStart w:id="2" w:name="_Hlk167364678"/>
      <w:r w:rsidR="004A1ADE">
        <w:rPr>
          <w:rFonts w:ascii="Blogger Sans" w:hAnsi="Blogger Sans" w:cstheme="minorHAnsi"/>
        </w:rPr>
        <w:t>8</w:t>
      </w:r>
      <w:r w:rsidR="004A1ADE">
        <w:rPr>
          <w:rFonts w:ascii="Calibri" w:hAnsi="Calibri" w:cs="Calibri"/>
        </w:rPr>
        <w:t> </w:t>
      </w:r>
      <w:r w:rsidR="004A1ADE">
        <w:rPr>
          <w:rFonts w:ascii="Blogger Sans" w:hAnsi="Blogger Sans" w:cstheme="minorHAnsi"/>
        </w:rPr>
        <w:t>900</w:t>
      </w:r>
      <w:r w:rsidR="004A1ADE">
        <w:rPr>
          <w:rFonts w:ascii="Calibri" w:hAnsi="Calibri" w:cs="Calibri"/>
        </w:rPr>
        <w:t> </w:t>
      </w:r>
      <w:r w:rsidR="004A1ADE">
        <w:rPr>
          <w:rFonts w:ascii="Blogger Sans" w:hAnsi="Blogger Sans" w:cstheme="minorHAnsi"/>
        </w:rPr>
        <w:t>000,00</w:t>
      </w:r>
      <w:r w:rsidRPr="00751FFE">
        <w:rPr>
          <w:rFonts w:ascii="Blogger Sans" w:hAnsi="Blogger Sans" w:cstheme="minorHAnsi"/>
        </w:rPr>
        <w:t xml:space="preserve"> </w:t>
      </w:r>
      <w:bookmarkEnd w:id="2"/>
      <w:r w:rsidRPr="00751FFE">
        <w:rPr>
          <w:rFonts w:ascii="Blogger Sans" w:hAnsi="Blogger Sans" w:cstheme="minorHAnsi"/>
        </w:rPr>
        <w:t xml:space="preserve">zł, (tj. wartość szacunkowa inwestycji określona we wniosku </w:t>
      </w:r>
      <w:r w:rsidR="00EB216C">
        <w:rPr>
          <w:rFonts w:ascii="Blogger Sans" w:hAnsi="Blogger Sans" w:cstheme="minorHAnsi"/>
        </w:rPr>
        <w:t xml:space="preserve">                   </w:t>
      </w:r>
      <w:r w:rsidRPr="00751FFE">
        <w:rPr>
          <w:rFonts w:ascii="Blogger Sans" w:hAnsi="Blogger Sans" w:cstheme="minorHAnsi"/>
        </w:rPr>
        <w:t xml:space="preserve">o dofinansowanie, stanowiąca podstawę do udzielenia wstępnej promesy BGK o wartości </w:t>
      </w:r>
      <w:r w:rsidR="004A1ADE">
        <w:rPr>
          <w:rFonts w:ascii="Blogger Sans" w:hAnsi="Blogger Sans" w:cstheme="minorHAnsi"/>
        </w:rPr>
        <w:t>89,89</w:t>
      </w:r>
      <w:r w:rsidRPr="00751FFE">
        <w:rPr>
          <w:rFonts w:ascii="Blogger Sans" w:hAnsi="Blogger Sans" w:cstheme="minorHAnsi"/>
        </w:rPr>
        <w:t xml:space="preserve"> % wskazanej wartości), Zamawiający dopuszcza możliwość rozliczeń częściowych wynagrodzenia stanowiącego tzw. wkład własny Zamawiającego (rozumiany jako wartość stanowiącą różnicę między kwotą wynagrodzenia określoną w ofercie, a kwotą </w:t>
      </w:r>
      <w:r w:rsidR="004A1ADE">
        <w:rPr>
          <w:rFonts w:ascii="Blogger Sans" w:hAnsi="Blogger Sans" w:cstheme="minorHAnsi"/>
        </w:rPr>
        <w:t>8</w:t>
      </w:r>
      <w:r w:rsidR="004A1ADE">
        <w:rPr>
          <w:rFonts w:ascii="Calibri" w:hAnsi="Calibri" w:cs="Calibri"/>
        </w:rPr>
        <w:t> </w:t>
      </w:r>
      <w:r w:rsidR="004A1ADE">
        <w:rPr>
          <w:rFonts w:ascii="Blogger Sans" w:hAnsi="Blogger Sans" w:cstheme="minorHAnsi"/>
        </w:rPr>
        <w:t>900</w:t>
      </w:r>
      <w:r w:rsidR="004A1ADE">
        <w:rPr>
          <w:rFonts w:ascii="Calibri" w:hAnsi="Calibri" w:cs="Calibri"/>
        </w:rPr>
        <w:t> </w:t>
      </w:r>
      <w:r w:rsidR="004A1ADE">
        <w:rPr>
          <w:rFonts w:ascii="Blogger Sans" w:hAnsi="Blogger Sans" w:cstheme="minorHAnsi"/>
        </w:rPr>
        <w:t xml:space="preserve">000,00 </w:t>
      </w:r>
      <w:r w:rsidRPr="00751FFE">
        <w:rPr>
          <w:rFonts w:ascii="Blogger Sans" w:hAnsi="Blogger Sans" w:cstheme="minorHAnsi"/>
        </w:rPr>
        <w:t xml:space="preserve">zł), </w:t>
      </w:r>
      <w:r w:rsidR="00EB216C">
        <w:rPr>
          <w:rFonts w:ascii="Blogger Sans" w:hAnsi="Blogger Sans" w:cstheme="minorHAnsi"/>
        </w:rPr>
        <w:t xml:space="preserve">na zasadach określonych w </w:t>
      </w:r>
      <w:r w:rsidRPr="00EB216C">
        <w:rPr>
          <w:rFonts w:ascii="Blogger Sans" w:hAnsi="Blogger Sans" w:cstheme="minorHAnsi"/>
        </w:rPr>
        <w:t>projektowanych postanowie</w:t>
      </w:r>
      <w:r w:rsidRPr="00EB216C">
        <w:rPr>
          <w:rFonts w:ascii="Blogger Sans" w:hAnsi="Blogger Sans" w:cs="Blogger Sans"/>
        </w:rPr>
        <w:t>ń</w:t>
      </w:r>
      <w:r w:rsidRPr="00EB216C">
        <w:rPr>
          <w:rFonts w:ascii="Blogger Sans" w:hAnsi="Blogger Sans" w:cstheme="minorHAnsi"/>
        </w:rPr>
        <w:t xml:space="preserve"> umownych</w:t>
      </w:r>
      <w:r w:rsidR="00EB216C">
        <w:rPr>
          <w:rFonts w:ascii="Blogger Sans" w:hAnsi="Blogger Sans" w:cstheme="minorHAnsi"/>
        </w:rPr>
        <w:t>.</w:t>
      </w:r>
    </w:p>
    <w:p w14:paraId="414502AB" w14:textId="77777777" w:rsidR="002E4405" w:rsidRPr="00751FFE" w:rsidRDefault="002E4405" w:rsidP="002E4405">
      <w:pPr>
        <w:pStyle w:val="Akapitzlist"/>
        <w:numPr>
          <w:ilvl w:val="0"/>
          <w:numId w:val="18"/>
        </w:numPr>
        <w:ind w:left="284" w:hanging="284"/>
        <w:jc w:val="both"/>
        <w:rPr>
          <w:rFonts w:ascii="Blogger Sans" w:hAnsi="Blogger Sans" w:cstheme="minorHAnsi"/>
          <w:b/>
        </w:rPr>
      </w:pPr>
      <w:r w:rsidRPr="00751FFE">
        <w:rPr>
          <w:rFonts w:ascii="Blogger Sans" w:hAnsi="Blogger Sans" w:cstheme="minorHAnsi"/>
        </w:rPr>
        <w:t xml:space="preserve">Wykonawca zobowiązany jest zrealizować zamówienie na zasadach i warunkach opisanych                        w projektowanych postanowieniach umowy stanowiącym </w:t>
      </w:r>
      <w:r w:rsidRPr="00751FFE">
        <w:rPr>
          <w:rFonts w:ascii="Blogger Sans" w:hAnsi="Blogger Sans" w:cstheme="minorHAnsi"/>
          <w:b/>
        </w:rPr>
        <w:t xml:space="preserve">załącznik nr 1 do </w:t>
      </w:r>
      <w:proofErr w:type="spellStart"/>
      <w:r w:rsidRPr="00751FFE">
        <w:rPr>
          <w:rFonts w:ascii="Blogger Sans" w:hAnsi="Blogger Sans" w:cstheme="minorHAnsi"/>
          <w:b/>
        </w:rPr>
        <w:t>SWZ</w:t>
      </w:r>
      <w:proofErr w:type="spellEnd"/>
      <w:r w:rsidRPr="00751FFE">
        <w:rPr>
          <w:rFonts w:ascii="Blogger Sans" w:hAnsi="Blogger Sans" w:cstheme="minorHAnsi"/>
          <w:b/>
        </w:rPr>
        <w:t>.</w:t>
      </w:r>
    </w:p>
    <w:p w14:paraId="78C33F31" w14:textId="2B3A228F" w:rsidR="00F2072C" w:rsidRPr="00F2072C" w:rsidRDefault="002E4405" w:rsidP="001F6255">
      <w:pPr>
        <w:numPr>
          <w:ilvl w:val="0"/>
          <w:numId w:val="18"/>
        </w:numPr>
        <w:ind w:left="284" w:hanging="284"/>
        <w:jc w:val="both"/>
        <w:rPr>
          <w:rFonts w:ascii="Blogger Sans" w:hAnsi="Blogger Sans" w:cstheme="minorHAnsi"/>
          <w:bCs/>
        </w:rPr>
      </w:pPr>
      <w:r w:rsidRPr="00751FFE">
        <w:rPr>
          <w:rFonts w:ascii="Blogger Sans" w:hAnsi="Blogger Sans" w:cstheme="minorHAnsi"/>
          <w:b/>
        </w:rPr>
        <w:t xml:space="preserve">Podział zamówienia na części: </w:t>
      </w:r>
      <w:r w:rsidRPr="00751FFE">
        <w:rPr>
          <w:rFonts w:ascii="Blogger Sans" w:hAnsi="Blogger Sans" w:cstheme="minorHAnsi"/>
          <w:bCs/>
        </w:rPr>
        <w:t xml:space="preserve">Zamawiający nie dzieli zamówienia na części, ponieważ zadanie wskazane w rozdz. V pkt. 1 jest dofinansowane w ramach jednej wstępnej promesy z Rządowego Funduszu Polski Ład: Programu Inwestycji Strategicznych nr </w:t>
      </w:r>
      <w:r w:rsidR="004A1ADE" w:rsidRPr="004A1ADE">
        <w:rPr>
          <w:rFonts w:ascii="Blogger Sans" w:hAnsi="Blogger Sans" w:cstheme="minorHAnsi"/>
          <w:bCs/>
        </w:rPr>
        <w:lastRenderedPageBreak/>
        <w:t>Edycja8/2023/9026/</w:t>
      </w:r>
      <w:proofErr w:type="spellStart"/>
      <w:r w:rsidR="004A1ADE" w:rsidRPr="004A1ADE">
        <w:rPr>
          <w:rFonts w:ascii="Blogger Sans" w:hAnsi="Blogger Sans" w:cstheme="minorHAnsi"/>
          <w:bCs/>
        </w:rPr>
        <w:t>PolskiLad</w:t>
      </w:r>
      <w:proofErr w:type="spellEnd"/>
      <w:r w:rsidR="004A1ADE" w:rsidRPr="004A1ADE">
        <w:rPr>
          <w:rFonts w:ascii="Blogger Sans" w:hAnsi="Blogger Sans" w:cstheme="minorHAnsi"/>
          <w:bCs/>
        </w:rPr>
        <w:t xml:space="preserve"> z dnia 11.10.2023 r.</w:t>
      </w:r>
      <w:r w:rsidR="004A1ADE">
        <w:rPr>
          <w:rFonts w:ascii="Blogger Sans" w:hAnsi="Blogger Sans" w:cstheme="minorHAnsi"/>
          <w:bCs/>
        </w:rPr>
        <w:t xml:space="preserve"> </w:t>
      </w:r>
      <w:r w:rsidRPr="00751FFE">
        <w:rPr>
          <w:rFonts w:ascii="Blogger Sans" w:hAnsi="Blogger Sans" w:cstheme="minorHAnsi"/>
          <w:bCs/>
        </w:rPr>
        <w:t>uniemożliwiając wyodrębnienie oddzielnych części i stanowi zadanie inwestycj</w:t>
      </w:r>
      <w:r w:rsidR="00F2072C">
        <w:rPr>
          <w:rFonts w:ascii="Blogger Sans" w:hAnsi="Blogger Sans" w:cstheme="minorHAnsi"/>
          <w:bCs/>
        </w:rPr>
        <w:t>ę</w:t>
      </w:r>
      <w:r w:rsidRPr="00751FFE">
        <w:rPr>
          <w:rFonts w:ascii="Blogger Sans" w:hAnsi="Blogger Sans" w:cstheme="minorHAnsi"/>
          <w:bCs/>
        </w:rPr>
        <w:t xml:space="preserve"> jako całość. </w:t>
      </w:r>
      <w:r w:rsidR="00F2072C">
        <w:rPr>
          <w:rFonts w:ascii="Blogger Sans" w:hAnsi="Blogger Sans" w:cstheme="minorHAnsi"/>
          <w:bCs/>
        </w:rPr>
        <w:t>Ponadto zgodnie z formułą planowanej inwestycji tj. „zaprojektuj i wybuduj” brak możliwości podziału, ponieważ</w:t>
      </w:r>
      <w:r w:rsidRPr="00751FFE">
        <w:rPr>
          <w:rFonts w:ascii="Blogger Sans" w:hAnsi="Blogger Sans" w:cstheme="minorHAnsi"/>
          <w:bCs/>
        </w:rPr>
        <w:t xml:space="preserve"> </w:t>
      </w:r>
      <w:r w:rsidR="00F2072C" w:rsidRPr="00F2072C">
        <w:rPr>
          <w:rFonts w:ascii="Blogger Sans" w:hAnsi="Blogger Sans" w:cstheme="minorHAnsi"/>
          <w:bCs/>
        </w:rPr>
        <w:t>generalny wykonawca zamówienia, który sporządza projekt budowlany, uzyskuje pozwolenie na budowę a późnej realizuje roboty według wykonanego przez siebie projektu</w:t>
      </w:r>
      <w:r w:rsidR="006476A3">
        <w:rPr>
          <w:rFonts w:ascii="Blogger Sans" w:hAnsi="Blogger Sans" w:cstheme="minorHAnsi"/>
          <w:bCs/>
        </w:rPr>
        <w:t>.</w:t>
      </w:r>
    </w:p>
    <w:p w14:paraId="5CD0214A" w14:textId="77777777" w:rsidR="002E4405" w:rsidRPr="00751FFE" w:rsidRDefault="002E4405" w:rsidP="002E4405">
      <w:pPr>
        <w:numPr>
          <w:ilvl w:val="0"/>
          <w:numId w:val="18"/>
        </w:numPr>
        <w:ind w:left="284" w:hanging="284"/>
        <w:rPr>
          <w:rFonts w:ascii="Blogger Sans" w:hAnsi="Blogger Sans" w:cstheme="minorHAnsi"/>
          <w:b/>
        </w:rPr>
      </w:pPr>
      <w:r w:rsidRPr="00751FFE">
        <w:rPr>
          <w:rFonts w:ascii="Blogger Sans" w:hAnsi="Blogger Sans" w:cstheme="minorHAnsi"/>
        </w:rPr>
        <w:t xml:space="preserve">Oznaczenie wg Wspólnego Słownika Zamówień </w:t>
      </w:r>
      <w:proofErr w:type="spellStart"/>
      <w:r w:rsidRPr="00751FFE">
        <w:rPr>
          <w:rFonts w:ascii="Blogger Sans" w:hAnsi="Blogger Sans" w:cstheme="minorHAnsi"/>
        </w:rPr>
        <w:t>CPV</w:t>
      </w:r>
      <w:proofErr w:type="spellEnd"/>
      <w:r w:rsidRPr="00751FFE">
        <w:rPr>
          <w:rFonts w:ascii="Blogger Sans" w:hAnsi="Blogger Sans" w:cstheme="minorHAnsi"/>
        </w:rPr>
        <w:t>:</w:t>
      </w:r>
    </w:p>
    <w:p w14:paraId="7476FDB0" w14:textId="29AA263B" w:rsidR="00C71602" w:rsidRPr="00C71602" w:rsidRDefault="00C71602" w:rsidP="00730D2A">
      <w:pPr>
        <w:pStyle w:val="Akapitzlist"/>
        <w:numPr>
          <w:ilvl w:val="0"/>
          <w:numId w:val="47"/>
        </w:numPr>
        <w:tabs>
          <w:tab w:val="left" w:pos="284"/>
        </w:tabs>
        <w:autoSpaceDE w:val="0"/>
        <w:ind w:left="567" w:hanging="283"/>
        <w:jc w:val="both"/>
        <w:rPr>
          <w:rFonts w:ascii="Blogger Sans" w:hAnsi="Blogger Sans" w:cstheme="minorHAnsi"/>
          <w:bCs/>
        </w:rPr>
      </w:pPr>
      <w:r w:rsidRPr="00C71602">
        <w:rPr>
          <w:rFonts w:ascii="Blogger Sans" w:hAnsi="Blogger Sans" w:cstheme="minorHAnsi"/>
          <w:bCs/>
        </w:rPr>
        <w:t>45000000-7 Roboty budowlane</w:t>
      </w:r>
      <w:r>
        <w:rPr>
          <w:rFonts w:ascii="Blogger Sans" w:hAnsi="Blogger Sans" w:cstheme="minorHAnsi"/>
          <w:bCs/>
        </w:rPr>
        <w:t>,</w:t>
      </w:r>
    </w:p>
    <w:p w14:paraId="5B29973E" w14:textId="1619EFA8" w:rsidR="00C71602" w:rsidRDefault="00C71602" w:rsidP="00730D2A">
      <w:pPr>
        <w:pStyle w:val="Akapitzlist"/>
        <w:numPr>
          <w:ilvl w:val="0"/>
          <w:numId w:val="47"/>
        </w:numPr>
        <w:tabs>
          <w:tab w:val="left" w:pos="284"/>
        </w:tabs>
        <w:autoSpaceDE w:val="0"/>
        <w:ind w:left="567" w:hanging="283"/>
        <w:jc w:val="both"/>
        <w:rPr>
          <w:rFonts w:ascii="Blogger Sans" w:hAnsi="Blogger Sans" w:cstheme="minorHAnsi"/>
          <w:bCs/>
        </w:rPr>
      </w:pPr>
      <w:r w:rsidRPr="00C71602">
        <w:rPr>
          <w:rFonts w:ascii="Blogger Sans" w:hAnsi="Blogger Sans" w:cstheme="minorHAnsi"/>
          <w:bCs/>
        </w:rPr>
        <w:t>45112711-2</w:t>
      </w:r>
      <w:r>
        <w:rPr>
          <w:rFonts w:ascii="Blogger Sans" w:hAnsi="Blogger Sans" w:cstheme="minorHAnsi"/>
          <w:bCs/>
        </w:rPr>
        <w:t xml:space="preserve"> </w:t>
      </w:r>
      <w:r w:rsidRPr="00C71602">
        <w:rPr>
          <w:rFonts w:ascii="Blogger Sans" w:hAnsi="Blogger Sans" w:cstheme="minorHAnsi"/>
          <w:bCs/>
        </w:rPr>
        <w:t>Roboty w zakresie kształtowania parków</w:t>
      </w:r>
      <w:r>
        <w:rPr>
          <w:rFonts w:ascii="Blogger Sans" w:hAnsi="Blogger Sans" w:cstheme="minorHAnsi"/>
          <w:bCs/>
        </w:rPr>
        <w:t>,</w:t>
      </w:r>
    </w:p>
    <w:p w14:paraId="0DE85E56" w14:textId="2820927D" w:rsidR="00C71602" w:rsidRDefault="00C71602" w:rsidP="00730D2A">
      <w:pPr>
        <w:pStyle w:val="Akapitzlist"/>
        <w:numPr>
          <w:ilvl w:val="0"/>
          <w:numId w:val="47"/>
        </w:numPr>
        <w:tabs>
          <w:tab w:val="left" w:pos="284"/>
        </w:tabs>
        <w:autoSpaceDE w:val="0"/>
        <w:ind w:left="567" w:hanging="283"/>
        <w:jc w:val="both"/>
        <w:rPr>
          <w:rFonts w:ascii="Blogger Sans" w:hAnsi="Blogger Sans" w:cstheme="minorHAnsi"/>
          <w:bCs/>
        </w:rPr>
      </w:pPr>
      <w:r w:rsidRPr="00C71602">
        <w:rPr>
          <w:rFonts w:ascii="Blogger Sans" w:hAnsi="Blogger Sans" w:cstheme="minorHAnsi"/>
          <w:bCs/>
        </w:rPr>
        <w:t>45112720-8</w:t>
      </w:r>
      <w:r>
        <w:rPr>
          <w:rFonts w:ascii="Blogger Sans" w:hAnsi="Blogger Sans" w:cstheme="minorHAnsi"/>
          <w:bCs/>
        </w:rPr>
        <w:t xml:space="preserve"> </w:t>
      </w:r>
      <w:r w:rsidRPr="00C71602">
        <w:rPr>
          <w:rFonts w:ascii="Blogger Sans" w:hAnsi="Blogger Sans" w:cstheme="minorHAnsi"/>
          <w:bCs/>
        </w:rPr>
        <w:t>Roboty w zakresie kształtowania terenów sportowych i rekreacyjnych</w:t>
      </w:r>
      <w:r>
        <w:rPr>
          <w:rFonts w:ascii="Blogger Sans" w:hAnsi="Blogger Sans" w:cstheme="minorHAnsi"/>
          <w:bCs/>
        </w:rPr>
        <w:t>,</w:t>
      </w:r>
    </w:p>
    <w:p w14:paraId="7C675E71" w14:textId="77777777" w:rsidR="00C71602" w:rsidRDefault="00C71602" w:rsidP="00730D2A">
      <w:pPr>
        <w:pStyle w:val="Akapitzlist"/>
        <w:numPr>
          <w:ilvl w:val="0"/>
          <w:numId w:val="47"/>
        </w:numPr>
        <w:tabs>
          <w:tab w:val="left" w:pos="284"/>
        </w:tabs>
        <w:autoSpaceDE w:val="0"/>
        <w:ind w:left="567" w:hanging="283"/>
        <w:jc w:val="both"/>
        <w:rPr>
          <w:rFonts w:ascii="Blogger Sans" w:hAnsi="Blogger Sans" w:cstheme="minorHAnsi"/>
          <w:bCs/>
        </w:rPr>
      </w:pPr>
      <w:r w:rsidRPr="00C71602">
        <w:rPr>
          <w:rFonts w:ascii="Blogger Sans" w:hAnsi="Blogger Sans" w:cstheme="minorHAnsi"/>
          <w:bCs/>
        </w:rPr>
        <w:t>45111291-4</w:t>
      </w:r>
      <w:r>
        <w:rPr>
          <w:rFonts w:ascii="Blogger Sans" w:hAnsi="Blogger Sans" w:cstheme="minorHAnsi"/>
          <w:bCs/>
        </w:rPr>
        <w:t xml:space="preserve"> </w:t>
      </w:r>
      <w:r w:rsidRPr="00C71602">
        <w:rPr>
          <w:rFonts w:ascii="Blogger Sans" w:hAnsi="Blogger Sans" w:cstheme="minorHAnsi"/>
          <w:bCs/>
        </w:rPr>
        <w:t>Roboty w zakresie zagospodarowania teren</w:t>
      </w:r>
      <w:r>
        <w:rPr>
          <w:rFonts w:ascii="Blogger Sans" w:hAnsi="Blogger Sans" w:cstheme="minorHAnsi"/>
          <w:bCs/>
        </w:rPr>
        <w:t>u,</w:t>
      </w:r>
    </w:p>
    <w:p w14:paraId="1D331827" w14:textId="3306DEDB" w:rsidR="00C71602" w:rsidRDefault="00C71602" w:rsidP="00730D2A">
      <w:pPr>
        <w:pStyle w:val="Akapitzlist"/>
        <w:numPr>
          <w:ilvl w:val="0"/>
          <w:numId w:val="47"/>
        </w:numPr>
        <w:tabs>
          <w:tab w:val="left" w:pos="284"/>
        </w:tabs>
        <w:autoSpaceDE w:val="0"/>
        <w:ind w:left="567" w:hanging="283"/>
        <w:jc w:val="both"/>
        <w:rPr>
          <w:rFonts w:ascii="Blogger Sans" w:hAnsi="Blogger Sans" w:cstheme="minorHAnsi"/>
          <w:bCs/>
        </w:rPr>
      </w:pPr>
      <w:r w:rsidRPr="00C71602">
        <w:rPr>
          <w:rFonts w:ascii="Blogger Sans" w:hAnsi="Blogger Sans" w:cstheme="minorHAnsi"/>
          <w:bCs/>
        </w:rPr>
        <w:t>45112710-5</w:t>
      </w:r>
      <w:r>
        <w:rPr>
          <w:rFonts w:ascii="Blogger Sans" w:hAnsi="Blogger Sans" w:cstheme="minorHAnsi"/>
          <w:bCs/>
        </w:rPr>
        <w:t xml:space="preserve"> </w:t>
      </w:r>
      <w:r w:rsidRPr="00C71602">
        <w:rPr>
          <w:rFonts w:ascii="Blogger Sans" w:hAnsi="Blogger Sans" w:cstheme="minorHAnsi"/>
          <w:bCs/>
        </w:rPr>
        <w:t>Roboty w zakresie kształtowania terenów zielonych</w:t>
      </w:r>
      <w:r>
        <w:rPr>
          <w:rFonts w:ascii="Blogger Sans" w:hAnsi="Blogger Sans" w:cstheme="minorHAnsi"/>
          <w:bCs/>
        </w:rPr>
        <w:t>,</w:t>
      </w:r>
    </w:p>
    <w:p w14:paraId="670971FB" w14:textId="77777777" w:rsidR="00C71602" w:rsidRDefault="00C71602" w:rsidP="00730D2A">
      <w:pPr>
        <w:pStyle w:val="Akapitzlist"/>
        <w:numPr>
          <w:ilvl w:val="0"/>
          <w:numId w:val="47"/>
        </w:numPr>
        <w:tabs>
          <w:tab w:val="left" w:pos="284"/>
        </w:tabs>
        <w:autoSpaceDE w:val="0"/>
        <w:ind w:left="567" w:hanging="283"/>
        <w:jc w:val="both"/>
        <w:rPr>
          <w:rFonts w:ascii="Blogger Sans" w:hAnsi="Blogger Sans" w:cstheme="minorHAnsi"/>
          <w:bCs/>
        </w:rPr>
      </w:pPr>
      <w:r w:rsidRPr="00C71602">
        <w:rPr>
          <w:rFonts w:ascii="Blogger Sans" w:hAnsi="Blogger Sans" w:cstheme="minorHAnsi"/>
          <w:bCs/>
        </w:rPr>
        <w:t>71220000-6 Usługi projektowania architektonicznego</w:t>
      </w:r>
      <w:r>
        <w:rPr>
          <w:rFonts w:ascii="Blogger Sans" w:hAnsi="Blogger Sans" w:cstheme="minorHAnsi"/>
          <w:bCs/>
        </w:rPr>
        <w:t>,</w:t>
      </w:r>
    </w:p>
    <w:p w14:paraId="1C126482" w14:textId="77777777" w:rsidR="00C71602" w:rsidRDefault="00C71602" w:rsidP="00730D2A">
      <w:pPr>
        <w:pStyle w:val="Akapitzlist"/>
        <w:numPr>
          <w:ilvl w:val="0"/>
          <w:numId w:val="47"/>
        </w:numPr>
        <w:tabs>
          <w:tab w:val="left" w:pos="284"/>
        </w:tabs>
        <w:autoSpaceDE w:val="0"/>
        <w:ind w:left="567" w:hanging="283"/>
        <w:jc w:val="both"/>
        <w:rPr>
          <w:rFonts w:ascii="Blogger Sans" w:hAnsi="Blogger Sans" w:cstheme="minorHAnsi"/>
          <w:bCs/>
        </w:rPr>
      </w:pPr>
      <w:r w:rsidRPr="00C71602">
        <w:rPr>
          <w:rFonts w:ascii="Blogger Sans" w:hAnsi="Blogger Sans" w:cstheme="minorHAnsi"/>
          <w:bCs/>
        </w:rPr>
        <w:t>71221000-3 Usługi architektoniczne w zakresie obiektów budowlanych</w:t>
      </w:r>
      <w:r>
        <w:rPr>
          <w:rFonts w:ascii="Blogger Sans" w:hAnsi="Blogger Sans" w:cstheme="minorHAnsi"/>
          <w:bCs/>
        </w:rPr>
        <w:t>,</w:t>
      </w:r>
    </w:p>
    <w:p w14:paraId="7BF0F8A4" w14:textId="667FA0C4" w:rsidR="00C71602" w:rsidRDefault="00C71602" w:rsidP="00730D2A">
      <w:pPr>
        <w:pStyle w:val="Akapitzlist"/>
        <w:numPr>
          <w:ilvl w:val="0"/>
          <w:numId w:val="47"/>
        </w:numPr>
        <w:tabs>
          <w:tab w:val="left" w:pos="284"/>
        </w:tabs>
        <w:autoSpaceDE w:val="0"/>
        <w:ind w:left="567" w:hanging="283"/>
        <w:jc w:val="both"/>
        <w:rPr>
          <w:rFonts w:ascii="Blogger Sans" w:hAnsi="Blogger Sans" w:cstheme="minorHAnsi"/>
          <w:bCs/>
        </w:rPr>
      </w:pPr>
      <w:r w:rsidRPr="00C71602">
        <w:rPr>
          <w:rFonts w:ascii="Blogger Sans" w:hAnsi="Blogger Sans" w:cstheme="minorHAnsi"/>
          <w:bCs/>
        </w:rPr>
        <w:t>71222000-0 Usługi architektoniczne w zakresie przestrzeni</w:t>
      </w:r>
      <w:r>
        <w:rPr>
          <w:rFonts w:ascii="Blogger Sans" w:hAnsi="Blogger Sans" w:cstheme="minorHAnsi"/>
          <w:bCs/>
        </w:rPr>
        <w:t>,</w:t>
      </w:r>
    </w:p>
    <w:p w14:paraId="4ABBA565" w14:textId="51AE46FA" w:rsidR="00C71602" w:rsidRPr="00C71602" w:rsidRDefault="00C71602" w:rsidP="00730D2A">
      <w:pPr>
        <w:pStyle w:val="Akapitzlist"/>
        <w:numPr>
          <w:ilvl w:val="0"/>
          <w:numId w:val="47"/>
        </w:numPr>
        <w:tabs>
          <w:tab w:val="left" w:pos="284"/>
        </w:tabs>
        <w:autoSpaceDE w:val="0"/>
        <w:ind w:left="567" w:hanging="283"/>
        <w:jc w:val="both"/>
        <w:rPr>
          <w:rFonts w:ascii="Blogger Sans" w:hAnsi="Blogger Sans" w:cstheme="minorHAnsi"/>
          <w:bCs/>
        </w:rPr>
      </w:pPr>
      <w:r w:rsidRPr="00C71602">
        <w:rPr>
          <w:rFonts w:ascii="Blogger Sans" w:hAnsi="Blogger Sans" w:cstheme="minorHAnsi"/>
          <w:bCs/>
        </w:rPr>
        <w:t>71320000-7 Usługi inżynieryjne w zakresie projektowania.</w:t>
      </w:r>
    </w:p>
    <w:p w14:paraId="391BD12F" w14:textId="2606048C" w:rsidR="00C55BB7" w:rsidRPr="00B84365" w:rsidRDefault="00C55BB7" w:rsidP="0074756F">
      <w:pPr>
        <w:pStyle w:val="Akapitzlist"/>
        <w:numPr>
          <w:ilvl w:val="0"/>
          <w:numId w:val="18"/>
        </w:numPr>
        <w:tabs>
          <w:tab w:val="left" w:pos="284"/>
        </w:tabs>
        <w:autoSpaceDE w:val="0"/>
        <w:ind w:left="284" w:hanging="426"/>
        <w:jc w:val="both"/>
        <w:rPr>
          <w:rFonts w:ascii="Blogger Sans" w:hAnsi="Blogger Sans" w:cstheme="minorHAnsi"/>
          <w:b/>
          <w:bCs/>
        </w:rPr>
      </w:pPr>
      <w:r w:rsidRPr="00B84365">
        <w:rPr>
          <w:rFonts w:ascii="Blogger Sans" w:hAnsi="Blogger Sans" w:cstheme="minorHAnsi"/>
          <w:b/>
          <w:bCs/>
        </w:rPr>
        <w:t xml:space="preserve">Zamawiający wymaga, aby Wykonawca przed sporządzeniem oferty dokonał co najmniej jednej wizji lokalnej terenu objętego zamówieniem terenu objętego zamówieniem i jego otoczenia na zasadach </w:t>
      </w:r>
      <w:r w:rsidR="0074756F" w:rsidRPr="00B84365">
        <w:rPr>
          <w:rFonts w:ascii="Blogger Sans" w:hAnsi="Blogger Sans" w:cstheme="minorHAnsi"/>
          <w:b/>
          <w:bCs/>
        </w:rPr>
        <w:t>określonych</w:t>
      </w:r>
      <w:r w:rsidRPr="00B84365">
        <w:rPr>
          <w:rFonts w:ascii="Blogger Sans" w:hAnsi="Blogger Sans" w:cstheme="minorHAnsi"/>
          <w:b/>
          <w:bCs/>
        </w:rPr>
        <w:t xml:space="preserve"> w pkt. 11</w:t>
      </w:r>
      <w:r w:rsidR="0074756F" w:rsidRPr="00B84365">
        <w:rPr>
          <w:rFonts w:ascii="Blogger Sans" w:hAnsi="Blogger Sans" w:cstheme="minorHAnsi"/>
          <w:b/>
          <w:bCs/>
        </w:rPr>
        <w:t>.</w:t>
      </w:r>
    </w:p>
    <w:p w14:paraId="69C40729" w14:textId="77777777" w:rsidR="0077014C" w:rsidRPr="00B84365" w:rsidRDefault="0077014C" w:rsidP="0077014C">
      <w:pPr>
        <w:pStyle w:val="Akapitzlist"/>
        <w:numPr>
          <w:ilvl w:val="0"/>
          <w:numId w:val="18"/>
        </w:numPr>
        <w:tabs>
          <w:tab w:val="left" w:pos="284"/>
        </w:tabs>
        <w:autoSpaceDE w:val="0"/>
        <w:ind w:left="284" w:hanging="426"/>
        <w:jc w:val="both"/>
        <w:rPr>
          <w:rFonts w:ascii="Blogger Sans" w:hAnsi="Blogger Sans" w:cstheme="minorHAnsi"/>
          <w:b/>
          <w:bCs/>
          <w:u w:val="single"/>
        </w:rPr>
      </w:pPr>
      <w:r w:rsidRPr="00B84365">
        <w:rPr>
          <w:rFonts w:ascii="Blogger Sans" w:hAnsi="Blogger Sans" w:cstheme="minorHAnsi"/>
          <w:b/>
          <w:bCs/>
          <w:u w:val="single"/>
        </w:rPr>
        <w:t>Zamawiający wyznacza następujące warunki wizji lokalnej:</w:t>
      </w:r>
    </w:p>
    <w:p w14:paraId="20539FD7" w14:textId="77777777" w:rsidR="0077014C" w:rsidRDefault="0077014C" w:rsidP="0077014C">
      <w:pPr>
        <w:pStyle w:val="Akapitzlist"/>
        <w:numPr>
          <w:ilvl w:val="1"/>
          <w:numId w:val="18"/>
        </w:numPr>
        <w:tabs>
          <w:tab w:val="left" w:pos="284"/>
        </w:tabs>
        <w:autoSpaceDE w:val="0"/>
        <w:ind w:left="851" w:hanging="567"/>
        <w:jc w:val="both"/>
        <w:rPr>
          <w:rFonts w:ascii="Blogger Sans" w:hAnsi="Blogger Sans" w:cstheme="minorHAnsi"/>
        </w:rPr>
      </w:pPr>
      <w:r>
        <w:rPr>
          <w:rFonts w:ascii="Blogger Sans" w:hAnsi="Blogger Sans" w:cstheme="minorHAnsi"/>
        </w:rPr>
        <w:t xml:space="preserve">wyznacza się wizję na dzień </w:t>
      </w:r>
      <w:r w:rsidRPr="00464C29">
        <w:rPr>
          <w:rFonts w:ascii="Blogger Sans" w:hAnsi="Blogger Sans" w:cstheme="minorHAnsi"/>
        </w:rPr>
        <w:t>18 lipca 2024 r. na godz. 11:00</w:t>
      </w:r>
      <w:r>
        <w:rPr>
          <w:rFonts w:ascii="Blogger Sans" w:hAnsi="Blogger Sans" w:cstheme="minorHAnsi"/>
        </w:rPr>
        <w:t>,</w:t>
      </w:r>
    </w:p>
    <w:p w14:paraId="4327BCD1" w14:textId="77777777" w:rsidR="0077014C" w:rsidRDefault="0077014C" w:rsidP="0077014C">
      <w:pPr>
        <w:pStyle w:val="Akapitzlist"/>
        <w:numPr>
          <w:ilvl w:val="1"/>
          <w:numId w:val="18"/>
        </w:numPr>
        <w:tabs>
          <w:tab w:val="left" w:pos="284"/>
        </w:tabs>
        <w:autoSpaceDE w:val="0"/>
        <w:ind w:left="851" w:hanging="567"/>
        <w:jc w:val="both"/>
        <w:rPr>
          <w:rFonts w:ascii="Blogger Sans" w:hAnsi="Blogger Sans" w:cstheme="minorHAnsi"/>
        </w:rPr>
      </w:pPr>
      <w:r>
        <w:rPr>
          <w:rFonts w:ascii="Blogger Sans" w:hAnsi="Blogger Sans" w:cstheme="minorHAnsi"/>
        </w:rPr>
        <w:t>w</w:t>
      </w:r>
      <w:r w:rsidRPr="00464C29">
        <w:rPr>
          <w:rFonts w:ascii="Blogger Sans" w:hAnsi="Blogger Sans" w:cstheme="minorHAnsi"/>
        </w:rPr>
        <w:t>izja lokalna rozpocznie się w siedzibie Zamawiającego, skąd następnie przedstawiciele Wykonawców wraz z wyznaczonymi przedstawiciele Zamawiającego udadzą się na miejsce przyszłej realizacji inwestycji objętej niniejszym zamówieniem</w:t>
      </w:r>
      <w:r>
        <w:rPr>
          <w:rFonts w:ascii="Blogger Sans" w:hAnsi="Blogger Sans" w:cstheme="minorHAnsi"/>
        </w:rPr>
        <w:t>,</w:t>
      </w:r>
    </w:p>
    <w:p w14:paraId="6683833A" w14:textId="77777777" w:rsidR="0077014C" w:rsidRDefault="0077014C" w:rsidP="0077014C">
      <w:pPr>
        <w:pStyle w:val="Akapitzlist"/>
        <w:numPr>
          <w:ilvl w:val="1"/>
          <w:numId w:val="18"/>
        </w:numPr>
        <w:tabs>
          <w:tab w:val="left" w:pos="284"/>
        </w:tabs>
        <w:autoSpaceDE w:val="0"/>
        <w:ind w:left="851" w:hanging="567"/>
        <w:jc w:val="both"/>
        <w:rPr>
          <w:rFonts w:ascii="Blogger Sans" w:hAnsi="Blogger Sans" w:cstheme="minorHAnsi"/>
        </w:rPr>
      </w:pPr>
      <w:r>
        <w:rPr>
          <w:rFonts w:ascii="Blogger Sans" w:hAnsi="Blogger Sans" w:cstheme="minorHAnsi"/>
        </w:rPr>
        <w:t>k</w:t>
      </w:r>
      <w:r w:rsidRPr="00464C29">
        <w:rPr>
          <w:rFonts w:ascii="Blogger Sans" w:hAnsi="Blogger Sans" w:cstheme="minorHAnsi"/>
        </w:rPr>
        <w:t xml:space="preserve">ażdy z wykonawców winien zgłosić Zamawiającemu chęć dokonania wizji lokalnej najdalej na jeden dzień przed terminem wizji drogą elektroniczną za pośrednictwem strony internetowej prowadzonego przez Zamawiającego postępowania, wskazanej rozdz. II </w:t>
      </w:r>
      <w:proofErr w:type="spellStart"/>
      <w:r w:rsidRPr="00464C29">
        <w:rPr>
          <w:rFonts w:ascii="Blogger Sans" w:hAnsi="Blogger Sans" w:cstheme="minorHAnsi"/>
        </w:rPr>
        <w:t>SWZ</w:t>
      </w:r>
      <w:proofErr w:type="spellEnd"/>
      <w:r>
        <w:rPr>
          <w:rFonts w:ascii="Blogger Sans" w:hAnsi="Blogger Sans" w:cstheme="minorHAnsi"/>
        </w:rPr>
        <w:t>,</w:t>
      </w:r>
    </w:p>
    <w:p w14:paraId="5E4E3816" w14:textId="77777777" w:rsidR="0077014C" w:rsidRDefault="0077014C" w:rsidP="0077014C">
      <w:pPr>
        <w:pStyle w:val="Akapitzlist"/>
        <w:numPr>
          <w:ilvl w:val="1"/>
          <w:numId w:val="18"/>
        </w:numPr>
        <w:tabs>
          <w:tab w:val="left" w:pos="284"/>
        </w:tabs>
        <w:autoSpaceDE w:val="0"/>
        <w:ind w:left="851" w:hanging="567"/>
        <w:jc w:val="both"/>
        <w:rPr>
          <w:rFonts w:ascii="Blogger Sans" w:hAnsi="Blogger Sans" w:cstheme="minorHAnsi"/>
        </w:rPr>
      </w:pPr>
      <w:r>
        <w:rPr>
          <w:rFonts w:ascii="Blogger Sans" w:hAnsi="Blogger Sans" w:cstheme="minorHAnsi"/>
        </w:rPr>
        <w:t>w zgłoszeniu należy podać:</w:t>
      </w:r>
    </w:p>
    <w:p w14:paraId="79CA9308" w14:textId="77777777" w:rsidR="0077014C" w:rsidRDefault="0077014C" w:rsidP="0077014C">
      <w:pPr>
        <w:pStyle w:val="Akapitzlist"/>
        <w:numPr>
          <w:ilvl w:val="0"/>
          <w:numId w:val="51"/>
        </w:numPr>
        <w:tabs>
          <w:tab w:val="left" w:pos="284"/>
        </w:tabs>
        <w:autoSpaceDE w:val="0"/>
        <w:ind w:left="1134" w:hanging="283"/>
        <w:jc w:val="both"/>
        <w:rPr>
          <w:rFonts w:ascii="Blogger Sans" w:hAnsi="Blogger Sans" w:cstheme="minorHAnsi"/>
        </w:rPr>
      </w:pPr>
      <w:r>
        <w:rPr>
          <w:rFonts w:ascii="Blogger Sans" w:hAnsi="Blogger Sans" w:cstheme="minorHAnsi"/>
        </w:rPr>
        <w:t xml:space="preserve">nazwę, adres oraz NIP Wykonawcy deklarującego chęć udziału w wizji lokalnej, </w:t>
      </w:r>
    </w:p>
    <w:p w14:paraId="6B77A173" w14:textId="77777777" w:rsidR="0077014C" w:rsidRDefault="0077014C" w:rsidP="0077014C">
      <w:pPr>
        <w:pStyle w:val="Akapitzlist"/>
        <w:numPr>
          <w:ilvl w:val="0"/>
          <w:numId w:val="51"/>
        </w:numPr>
        <w:tabs>
          <w:tab w:val="left" w:pos="284"/>
        </w:tabs>
        <w:autoSpaceDE w:val="0"/>
        <w:ind w:left="1134" w:hanging="283"/>
        <w:jc w:val="both"/>
        <w:rPr>
          <w:rFonts w:ascii="Blogger Sans" w:hAnsi="Blogger Sans" w:cstheme="minorHAnsi"/>
        </w:rPr>
      </w:pPr>
      <w:r>
        <w:rPr>
          <w:rFonts w:ascii="Blogger Sans" w:hAnsi="Blogger Sans" w:cstheme="minorHAnsi"/>
        </w:rPr>
        <w:t>imiona i nazwiska osób skierowanych przez Wykonawcę do udziału w wizji  lokalnej,</w:t>
      </w:r>
    </w:p>
    <w:p w14:paraId="6779A93E" w14:textId="77777777" w:rsidR="0077014C" w:rsidRDefault="0077014C" w:rsidP="0077014C">
      <w:pPr>
        <w:pStyle w:val="Akapitzlist"/>
        <w:numPr>
          <w:ilvl w:val="1"/>
          <w:numId w:val="18"/>
        </w:numPr>
        <w:tabs>
          <w:tab w:val="left" w:pos="284"/>
        </w:tabs>
        <w:autoSpaceDE w:val="0"/>
        <w:ind w:left="851" w:hanging="567"/>
        <w:jc w:val="both"/>
        <w:rPr>
          <w:rFonts w:ascii="Blogger Sans" w:hAnsi="Blogger Sans" w:cstheme="minorHAnsi"/>
        </w:rPr>
      </w:pPr>
      <w:r>
        <w:rPr>
          <w:rFonts w:ascii="Blogger Sans" w:hAnsi="Blogger Sans" w:cstheme="minorHAnsi"/>
        </w:rPr>
        <w:t>zgłoszenie powinno zostać opatrzone kwalifikowanym podpisem elektronicznym lub podpisem zaufanym (za pomocą profilu zaufanego) lub podpisem osobistym (z użyciem e-dowodu),</w:t>
      </w:r>
    </w:p>
    <w:p w14:paraId="415EA217" w14:textId="77777777" w:rsidR="0077014C" w:rsidRDefault="0077014C" w:rsidP="0077014C">
      <w:pPr>
        <w:pStyle w:val="Akapitzlist"/>
        <w:numPr>
          <w:ilvl w:val="1"/>
          <w:numId w:val="18"/>
        </w:numPr>
        <w:tabs>
          <w:tab w:val="left" w:pos="284"/>
        </w:tabs>
        <w:autoSpaceDE w:val="0"/>
        <w:ind w:left="851" w:hanging="567"/>
        <w:jc w:val="both"/>
        <w:rPr>
          <w:rFonts w:ascii="Blogger Sans" w:hAnsi="Blogger Sans" w:cstheme="minorHAnsi"/>
        </w:rPr>
      </w:pPr>
      <w:r>
        <w:rPr>
          <w:rFonts w:ascii="Blogger Sans" w:hAnsi="Blogger Sans" w:cstheme="minorHAnsi"/>
        </w:rPr>
        <w:t>osoby, które przybędą na wizję lokalną zobowiązane są posiadać przy sobie dokument tożsamości – w przypadku braku możliwości przybycia osób wskazanych przez Wykonawcę, osoby reprezentujące Wykonawcę muszą przedstawić pełnomocnictwo (upoważnienie) do działania w jego imieniu,</w:t>
      </w:r>
    </w:p>
    <w:p w14:paraId="667D1BC7" w14:textId="77777777" w:rsidR="0077014C" w:rsidRDefault="0077014C" w:rsidP="0077014C">
      <w:pPr>
        <w:pStyle w:val="Akapitzlist"/>
        <w:numPr>
          <w:ilvl w:val="1"/>
          <w:numId w:val="18"/>
        </w:numPr>
        <w:tabs>
          <w:tab w:val="left" w:pos="284"/>
        </w:tabs>
        <w:autoSpaceDE w:val="0"/>
        <w:ind w:left="851" w:hanging="567"/>
        <w:jc w:val="both"/>
        <w:rPr>
          <w:rFonts w:ascii="Blogger Sans" w:hAnsi="Blogger Sans" w:cstheme="minorHAnsi"/>
        </w:rPr>
      </w:pPr>
      <w:r>
        <w:rPr>
          <w:rFonts w:ascii="Blogger Sans" w:hAnsi="Blogger Sans" w:cstheme="minorHAnsi"/>
        </w:rPr>
        <w:t xml:space="preserve">Zamawiający informuje, że nie przewiduje zebrania Wykonawców w celu wyjaśnienia wątpliwości dotyczących treści </w:t>
      </w:r>
      <w:proofErr w:type="spellStart"/>
      <w:r>
        <w:rPr>
          <w:rFonts w:ascii="Blogger Sans" w:hAnsi="Blogger Sans" w:cstheme="minorHAnsi"/>
        </w:rPr>
        <w:t>SWZ</w:t>
      </w:r>
      <w:proofErr w:type="spellEnd"/>
      <w:r>
        <w:rPr>
          <w:rFonts w:ascii="Blogger Sans" w:hAnsi="Blogger Sans" w:cstheme="minorHAnsi"/>
        </w:rPr>
        <w:t xml:space="preserve">, a w trakcie wizji lokalnej nie będzie udzielał odpowiedzi na pytania dotyczące treści </w:t>
      </w:r>
      <w:proofErr w:type="spellStart"/>
      <w:r>
        <w:rPr>
          <w:rFonts w:ascii="Blogger Sans" w:hAnsi="Blogger Sans" w:cstheme="minorHAnsi"/>
        </w:rPr>
        <w:t>SWZ</w:t>
      </w:r>
      <w:proofErr w:type="spellEnd"/>
      <w:r>
        <w:rPr>
          <w:rFonts w:ascii="Blogger Sans" w:hAnsi="Blogger Sans" w:cstheme="minorHAnsi"/>
        </w:rPr>
        <w:t>,</w:t>
      </w:r>
    </w:p>
    <w:p w14:paraId="689F8FCF" w14:textId="77777777" w:rsidR="0077014C" w:rsidRDefault="0077014C" w:rsidP="0077014C">
      <w:pPr>
        <w:pStyle w:val="Akapitzlist"/>
        <w:numPr>
          <w:ilvl w:val="1"/>
          <w:numId w:val="18"/>
        </w:numPr>
        <w:tabs>
          <w:tab w:val="left" w:pos="284"/>
        </w:tabs>
        <w:autoSpaceDE w:val="0"/>
        <w:ind w:left="851" w:hanging="567"/>
        <w:jc w:val="both"/>
        <w:rPr>
          <w:rFonts w:ascii="Blogger Sans" w:hAnsi="Blogger Sans" w:cstheme="minorHAnsi"/>
        </w:rPr>
      </w:pPr>
      <w:r>
        <w:rPr>
          <w:rFonts w:ascii="Blogger Sans" w:hAnsi="Blogger Sans" w:cstheme="minorHAnsi"/>
        </w:rPr>
        <w:t>podczas wizji lokalnej zostanie sporządzona lista obecności określająca podmioty biorące udział w wizji lokalnej oraz osób reprezentujących te podmioty,</w:t>
      </w:r>
    </w:p>
    <w:p w14:paraId="4C5CF554" w14:textId="77777777" w:rsidR="0077014C" w:rsidRDefault="0077014C" w:rsidP="0077014C">
      <w:pPr>
        <w:pStyle w:val="Akapitzlist"/>
        <w:numPr>
          <w:ilvl w:val="1"/>
          <w:numId w:val="18"/>
        </w:numPr>
        <w:tabs>
          <w:tab w:val="left" w:pos="284"/>
        </w:tabs>
        <w:autoSpaceDE w:val="0"/>
        <w:ind w:left="851" w:hanging="567"/>
        <w:jc w:val="both"/>
        <w:rPr>
          <w:rFonts w:ascii="Blogger Sans" w:hAnsi="Blogger Sans" w:cstheme="minorHAnsi"/>
        </w:rPr>
      </w:pPr>
      <w:r>
        <w:rPr>
          <w:rFonts w:ascii="Blogger Sans" w:hAnsi="Blogger Sans" w:cstheme="minorHAnsi"/>
        </w:rPr>
        <w:t>koszty poniesione przez Wykonawcę w związku z udziałem w wizji lokalnej ponosi Wykonawca.</w:t>
      </w:r>
    </w:p>
    <w:p w14:paraId="3FB15993" w14:textId="74AFC7A6" w:rsidR="0074756F" w:rsidRPr="0077014C" w:rsidRDefault="0077014C" w:rsidP="0077014C">
      <w:pPr>
        <w:pStyle w:val="Akapitzlist"/>
        <w:numPr>
          <w:ilvl w:val="0"/>
          <w:numId w:val="18"/>
        </w:numPr>
        <w:tabs>
          <w:tab w:val="left" w:pos="284"/>
        </w:tabs>
        <w:autoSpaceDE w:val="0"/>
        <w:ind w:left="284" w:hanging="426"/>
        <w:jc w:val="both"/>
        <w:rPr>
          <w:rFonts w:ascii="Blogger Sans" w:hAnsi="Blogger Sans" w:cstheme="minorHAnsi"/>
        </w:rPr>
      </w:pPr>
      <w:r>
        <w:rPr>
          <w:rFonts w:ascii="Blogger Sans" w:hAnsi="Blogger Sans" w:cstheme="minorHAnsi"/>
        </w:rPr>
        <w:t xml:space="preserve">Zgodnie z art. 226 ust. 1 pkt. 18) ustawy </w:t>
      </w:r>
      <w:proofErr w:type="spellStart"/>
      <w:r>
        <w:rPr>
          <w:rFonts w:ascii="Blogger Sans" w:hAnsi="Blogger Sans" w:cstheme="minorHAnsi"/>
        </w:rPr>
        <w:t>Pzp</w:t>
      </w:r>
      <w:proofErr w:type="spellEnd"/>
      <w:r>
        <w:rPr>
          <w:rFonts w:ascii="Blogger Sans" w:hAnsi="Blogger Sans" w:cstheme="minorHAnsi"/>
        </w:rPr>
        <w:t>, Zamawiający odrzuci ofertę, jeżeli została złożona bez udziału w wizji lokalnej (…..), o której mowa w pkt. 11 powyżej.</w:t>
      </w:r>
    </w:p>
    <w:p w14:paraId="7545E914" w14:textId="10E4EB19" w:rsidR="00C71602" w:rsidRPr="00C71602" w:rsidRDefault="002E4405" w:rsidP="00464C29">
      <w:pPr>
        <w:pStyle w:val="Akapitzlist"/>
        <w:numPr>
          <w:ilvl w:val="0"/>
          <w:numId w:val="18"/>
        </w:numPr>
        <w:tabs>
          <w:tab w:val="left" w:pos="284"/>
        </w:tabs>
        <w:autoSpaceDE w:val="0"/>
        <w:ind w:left="284" w:hanging="426"/>
        <w:jc w:val="both"/>
        <w:rPr>
          <w:rFonts w:ascii="Blogger Sans" w:hAnsi="Blogger Sans" w:cstheme="minorHAnsi"/>
        </w:rPr>
      </w:pPr>
      <w:r w:rsidRPr="00751FFE">
        <w:rPr>
          <w:rFonts w:ascii="Blogger Sans" w:hAnsi="Blogger Sans" w:cstheme="minorHAnsi"/>
        </w:rPr>
        <w:t>Zamawiający nie dopuszcza składania ofert wariantowych</w:t>
      </w:r>
      <w:r w:rsidRPr="00751FFE">
        <w:rPr>
          <w:rFonts w:ascii="Blogger Sans" w:hAnsi="Blogger Sans" w:cstheme="minorHAnsi"/>
          <w:lang w:val="pl-PL"/>
        </w:rPr>
        <w:t xml:space="preserve">, o których mowa w art. 92 ustawy </w:t>
      </w:r>
      <w:proofErr w:type="spellStart"/>
      <w:r w:rsidRPr="00751FFE">
        <w:rPr>
          <w:rFonts w:ascii="Blogger Sans" w:hAnsi="Blogger Sans" w:cstheme="minorHAnsi"/>
          <w:lang w:val="pl-PL"/>
        </w:rPr>
        <w:t>Pzp</w:t>
      </w:r>
      <w:proofErr w:type="spellEnd"/>
      <w:r w:rsidRPr="00751FFE">
        <w:rPr>
          <w:rFonts w:ascii="Blogger Sans" w:hAnsi="Blogger Sans" w:cstheme="minorHAnsi"/>
          <w:lang w:val="pl-PL"/>
        </w:rPr>
        <w:t xml:space="preserve"> tzn. oferty przewidującej odmienny sposób wykonania zamówienia niż określony w niniejszej </w:t>
      </w:r>
      <w:proofErr w:type="spellStart"/>
      <w:r w:rsidRPr="00751FFE">
        <w:rPr>
          <w:rFonts w:ascii="Blogger Sans" w:hAnsi="Blogger Sans" w:cstheme="minorHAnsi"/>
          <w:lang w:val="pl-PL"/>
        </w:rPr>
        <w:t>SWZ</w:t>
      </w:r>
      <w:proofErr w:type="spellEnd"/>
      <w:r w:rsidRPr="00751FFE">
        <w:rPr>
          <w:rFonts w:ascii="Blogger Sans" w:hAnsi="Blogger Sans" w:cstheme="minorHAnsi"/>
          <w:lang w:val="pl-PL"/>
        </w:rPr>
        <w:t>.</w:t>
      </w:r>
    </w:p>
    <w:p w14:paraId="298AFF97" w14:textId="77777777" w:rsidR="00C71602" w:rsidRPr="00C71602" w:rsidRDefault="002E4405" w:rsidP="00464C29">
      <w:pPr>
        <w:pStyle w:val="Akapitzlist"/>
        <w:numPr>
          <w:ilvl w:val="0"/>
          <w:numId w:val="18"/>
        </w:numPr>
        <w:tabs>
          <w:tab w:val="left" w:pos="284"/>
        </w:tabs>
        <w:autoSpaceDE w:val="0"/>
        <w:ind w:left="284" w:hanging="426"/>
        <w:jc w:val="both"/>
        <w:rPr>
          <w:rFonts w:ascii="Blogger Sans" w:hAnsi="Blogger Sans" w:cstheme="minorHAnsi"/>
        </w:rPr>
      </w:pPr>
      <w:r w:rsidRPr="00C71602">
        <w:rPr>
          <w:rFonts w:ascii="Blogger Sans" w:hAnsi="Blogger Sans" w:cstheme="minorHAnsi"/>
        </w:rPr>
        <w:t>Zamawiający nie przewiduje zastosowania aukcji elektronicznej</w:t>
      </w:r>
      <w:r w:rsidRPr="00C71602">
        <w:rPr>
          <w:rFonts w:ascii="Blogger Sans" w:hAnsi="Blogger Sans" w:cstheme="minorHAnsi"/>
          <w:lang w:val="pl-PL"/>
        </w:rPr>
        <w:t xml:space="preserve">, o której mowa w art. 308 ust. 1 ustawy </w:t>
      </w:r>
      <w:proofErr w:type="spellStart"/>
      <w:r w:rsidRPr="00C71602">
        <w:rPr>
          <w:rFonts w:ascii="Blogger Sans" w:hAnsi="Blogger Sans" w:cstheme="minorHAnsi"/>
          <w:lang w:val="pl-PL"/>
        </w:rPr>
        <w:t>Pzp</w:t>
      </w:r>
      <w:proofErr w:type="spellEnd"/>
      <w:r w:rsidRPr="00C71602">
        <w:rPr>
          <w:rFonts w:ascii="Blogger Sans" w:hAnsi="Blogger Sans" w:cstheme="minorHAnsi"/>
          <w:lang w:val="pl-PL"/>
        </w:rPr>
        <w:t>.</w:t>
      </w:r>
    </w:p>
    <w:p w14:paraId="45DFD2A0" w14:textId="77777777" w:rsidR="00C71602" w:rsidRPr="00C71602" w:rsidRDefault="002E4405" w:rsidP="00464C29">
      <w:pPr>
        <w:pStyle w:val="Akapitzlist"/>
        <w:numPr>
          <w:ilvl w:val="0"/>
          <w:numId w:val="18"/>
        </w:numPr>
        <w:tabs>
          <w:tab w:val="left" w:pos="284"/>
        </w:tabs>
        <w:autoSpaceDE w:val="0"/>
        <w:ind w:left="284" w:hanging="426"/>
        <w:jc w:val="both"/>
        <w:rPr>
          <w:rFonts w:ascii="Blogger Sans" w:hAnsi="Blogger Sans" w:cstheme="minorHAnsi"/>
        </w:rPr>
      </w:pPr>
      <w:r w:rsidRPr="00C71602">
        <w:rPr>
          <w:rFonts w:ascii="Blogger Sans" w:hAnsi="Blogger Sans" w:cstheme="minorHAnsi"/>
        </w:rPr>
        <w:t xml:space="preserve">Zamawiający </w:t>
      </w:r>
      <w:r w:rsidRPr="00C71602">
        <w:rPr>
          <w:rFonts w:ascii="Blogger Sans" w:hAnsi="Blogger Sans" w:cstheme="minorHAnsi"/>
          <w:lang w:val="pl-PL"/>
        </w:rPr>
        <w:t xml:space="preserve">nie </w:t>
      </w:r>
      <w:r w:rsidRPr="00C71602">
        <w:rPr>
          <w:rFonts w:ascii="Blogger Sans" w:hAnsi="Blogger Sans" w:cstheme="minorHAnsi"/>
        </w:rPr>
        <w:t>przewiduje możliwość udzielenia Wykonawcy zamówień</w:t>
      </w:r>
      <w:r w:rsidRPr="00C71602">
        <w:rPr>
          <w:rFonts w:ascii="Blogger Sans" w:hAnsi="Blogger Sans" w:cstheme="minorHAnsi"/>
          <w:lang w:val="pl-PL"/>
        </w:rPr>
        <w:t xml:space="preserve"> na podstawie</w:t>
      </w:r>
      <w:r w:rsidRPr="00C71602">
        <w:rPr>
          <w:rFonts w:ascii="Blogger Sans" w:hAnsi="Blogger Sans" w:cstheme="minorHAnsi"/>
        </w:rPr>
        <w:t xml:space="preserve"> art. </w:t>
      </w:r>
      <w:r w:rsidRPr="00C71602">
        <w:rPr>
          <w:rFonts w:ascii="Blogger Sans" w:hAnsi="Blogger Sans" w:cstheme="minorHAnsi"/>
          <w:lang w:val="pl-PL"/>
        </w:rPr>
        <w:t>214</w:t>
      </w:r>
      <w:r w:rsidRPr="00C71602">
        <w:rPr>
          <w:rFonts w:ascii="Blogger Sans" w:hAnsi="Blogger Sans" w:cstheme="minorHAnsi"/>
        </w:rPr>
        <w:t xml:space="preserve"> ust. 1 pkt. </w:t>
      </w:r>
      <w:r w:rsidRPr="00C71602">
        <w:rPr>
          <w:rFonts w:ascii="Blogger Sans" w:hAnsi="Blogger Sans" w:cstheme="minorHAnsi"/>
          <w:lang w:val="pl-PL"/>
        </w:rPr>
        <w:t xml:space="preserve">7 ustawy </w:t>
      </w:r>
      <w:proofErr w:type="spellStart"/>
      <w:r w:rsidRPr="00C71602">
        <w:rPr>
          <w:rFonts w:ascii="Blogger Sans" w:hAnsi="Blogger Sans" w:cstheme="minorHAnsi"/>
          <w:lang w:val="pl-PL"/>
        </w:rPr>
        <w:t>Pzp</w:t>
      </w:r>
      <w:proofErr w:type="spellEnd"/>
      <w:r w:rsidRPr="00C71602">
        <w:rPr>
          <w:rFonts w:ascii="Blogger Sans" w:hAnsi="Blogger Sans" w:cstheme="minorHAnsi"/>
          <w:lang w:val="pl-PL"/>
        </w:rPr>
        <w:t>.</w:t>
      </w:r>
    </w:p>
    <w:p w14:paraId="13BA2A84" w14:textId="44E93D99" w:rsidR="00D37239" w:rsidRPr="00D37239" w:rsidRDefault="00D37239" w:rsidP="00464C29">
      <w:pPr>
        <w:pStyle w:val="Akapitzlist"/>
        <w:numPr>
          <w:ilvl w:val="0"/>
          <w:numId w:val="18"/>
        </w:numPr>
        <w:tabs>
          <w:tab w:val="left" w:pos="284"/>
        </w:tabs>
        <w:autoSpaceDE w:val="0"/>
        <w:ind w:left="284" w:hanging="426"/>
        <w:jc w:val="both"/>
        <w:rPr>
          <w:rFonts w:ascii="Blogger Sans" w:hAnsi="Blogger Sans" w:cstheme="minorHAnsi"/>
        </w:rPr>
      </w:pPr>
      <w:r w:rsidRPr="007E7A03">
        <w:rPr>
          <w:rFonts w:ascii="Blogger Sans" w:hAnsi="Blogger Sans" w:cs="Arial"/>
          <w:sz w:val="23"/>
          <w:szCs w:val="23"/>
        </w:rPr>
        <w:t xml:space="preserve">Zamawiający </w:t>
      </w:r>
      <w:r>
        <w:rPr>
          <w:rFonts w:ascii="Blogger Sans" w:hAnsi="Blogger Sans" w:cs="Arial"/>
          <w:sz w:val="23"/>
          <w:szCs w:val="23"/>
        </w:rPr>
        <w:t>z</w:t>
      </w:r>
      <w:r w:rsidRPr="007E7A03">
        <w:rPr>
          <w:rFonts w:ascii="Blogger Sans" w:hAnsi="Blogger Sans" w:cs="Arial"/>
          <w:sz w:val="23"/>
          <w:szCs w:val="23"/>
        </w:rPr>
        <w:t>astrzega obowiązku osobistego wykonania przez wykonawcę kluczowych części zamówieni</w:t>
      </w:r>
      <w:r>
        <w:rPr>
          <w:rFonts w:ascii="Blogger Sans" w:hAnsi="Blogger Sans" w:cs="Arial"/>
          <w:sz w:val="23"/>
          <w:szCs w:val="23"/>
        </w:rPr>
        <w:t>a tj. wykonania robót budowlanych z zakresu prac hydrotechnicznych.</w:t>
      </w:r>
    </w:p>
    <w:p w14:paraId="5EEC2CD3" w14:textId="03F972EA" w:rsidR="00C71602" w:rsidRPr="00C71602" w:rsidRDefault="002E4405" w:rsidP="00464C29">
      <w:pPr>
        <w:pStyle w:val="Akapitzlist"/>
        <w:numPr>
          <w:ilvl w:val="0"/>
          <w:numId w:val="18"/>
        </w:numPr>
        <w:tabs>
          <w:tab w:val="left" w:pos="284"/>
        </w:tabs>
        <w:autoSpaceDE w:val="0"/>
        <w:ind w:left="284" w:hanging="426"/>
        <w:jc w:val="both"/>
        <w:rPr>
          <w:rFonts w:ascii="Blogger Sans" w:hAnsi="Blogger Sans" w:cstheme="minorHAnsi"/>
        </w:rPr>
      </w:pPr>
      <w:r w:rsidRPr="00C71602">
        <w:rPr>
          <w:rFonts w:ascii="Blogger Sans" w:hAnsi="Blogger Sans" w:cstheme="minorHAnsi"/>
        </w:rPr>
        <w:t>Zamawiający nie przewiduje zawarcia umowy ramowe</w:t>
      </w:r>
      <w:r w:rsidRPr="00C71602">
        <w:rPr>
          <w:rFonts w:ascii="Blogger Sans" w:hAnsi="Blogger Sans" w:cstheme="minorHAnsi"/>
          <w:lang w:val="pl-PL"/>
        </w:rPr>
        <w:t xml:space="preserve">j, o której mowa w art. 311 – 315 ustawy </w:t>
      </w:r>
      <w:proofErr w:type="spellStart"/>
      <w:r w:rsidRPr="00C71602">
        <w:rPr>
          <w:rFonts w:ascii="Blogger Sans" w:hAnsi="Blogger Sans" w:cstheme="minorHAnsi"/>
          <w:lang w:val="pl-PL"/>
        </w:rPr>
        <w:t>Pzp</w:t>
      </w:r>
      <w:proofErr w:type="spellEnd"/>
      <w:r w:rsidRPr="00C71602">
        <w:rPr>
          <w:rFonts w:ascii="Blogger Sans" w:hAnsi="Blogger Sans" w:cstheme="minorHAnsi"/>
          <w:lang w:val="pl-PL"/>
        </w:rPr>
        <w:t>.</w:t>
      </w:r>
    </w:p>
    <w:p w14:paraId="6F7F4D62" w14:textId="77777777" w:rsidR="00C71602" w:rsidRDefault="002E4405" w:rsidP="00464C29">
      <w:pPr>
        <w:pStyle w:val="Akapitzlist"/>
        <w:numPr>
          <w:ilvl w:val="0"/>
          <w:numId w:val="18"/>
        </w:numPr>
        <w:tabs>
          <w:tab w:val="left" w:pos="284"/>
        </w:tabs>
        <w:autoSpaceDE w:val="0"/>
        <w:ind w:left="284" w:hanging="426"/>
        <w:jc w:val="both"/>
        <w:rPr>
          <w:rFonts w:ascii="Blogger Sans" w:hAnsi="Blogger Sans" w:cstheme="minorHAnsi"/>
        </w:rPr>
      </w:pPr>
      <w:r w:rsidRPr="00C71602">
        <w:rPr>
          <w:rFonts w:ascii="Blogger Sans" w:hAnsi="Blogger Sans" w:cstheme="minorHAnsi"/>
        </w:rPr>
        <w:t>Zamawiający nie przewiduje zwrotu kosztów udziału w postępowaniu.</w:t>
      </w:r>
    </w:p>
    <w:p w14:paraId="18E8C643" w14:textId="77777777" w:rsidR="00C71602" w:rsidRPr="00C71602" w:rsidRDefault="002E4405" w:rsidP="00464C29">
      <w:pPr>
        <w:pStyle w:val="Akapitzlist"/>
        <w:numPr>
          <w:ilvl w:val="0"/>
          <w:numId w:val="18"/>
        </w:numPr>
        <w:tabs>
          <w:tab w:val="left" w:pos="284"/>
        </w:tabs>
        <w:autoSpaceDE w:val="0"/>
        <w:ind w:left="284" w:hanging="426"/>
        <w:jc w:val="both"/>
        <w:rPr>
          <w:rFonts w:ascii="Blogger Sans" w:hAnsi="Blogger Sans" w:cstheme="minorHAnsi"/>
        </w:rPr>
      </w:pPr>
      <w:r w:rsidRPr="00C71602">
        <w:rPr>
          <w:rFonts w:ascii="Blogger Sans" w:hAnsi="Blogger Sans" w:cstheme="minorHAnsi"/>
        </w:rPr>
        <w:t>Zamawiający żąda wskazania przez Wykonawcę w formularzu ofertowym (</w:t>
      </w:r>
      <w:r w:rsidRPr="00C71602">
        <w:rPr>
          <w:rFonts w:ascii="Blogger Sans" w:hAnsi="Blogger Sans" w:cstheme="minorHAnsi"/>
          <w:b/>
          <w:bCs/>
        </w:rPr>
        <w:t xml:space="preserve">załącznik nr </w:t>
      </w:r>
      <w:r w:rsidRPr="00C71602">
        <w:rPr>
          <w:rFonts w:ascii="Blogger Sans" w:hAnsi="Blogger Sans" w:cstheme="minorHAnsi"/>
          <w:b/>
          <w:bCs/>
          <w:lang w:val="pl-PL"/>
        </w:rPr>
        <w:t>2</w:t>
      </w:r>
      <w:r w:rsidRPr="00C71602">
        <w:rPr>
          <w:rFonts w:ascii="Blogger Sans" w:hAnsi="Blogger Sans" w:cstheme="minorHAnsi"/>
          <w:b/>
          <w:bCs/>
        </w:rPr>
        <w:t xml:space="preserve"> do </w:t>
      </w:r>
      <w:proofErr w:type="spellStart"/>
      <w:r w:rsidRPr="00C71602">
        <w:rPr>
          <w:rFonts w:ascii="Blogger Sans" w:hAnsi="Blogger Sans" w:cstheme="minorHAnsi"/>
          <w:b/>
          <w:bCs/>
        </w:rPr>
        <w:t>SWZ</w:t>
      </w:r>
      <w:proofErr w:type="spellEnd"/>
      <w:r w:rsidRPr="00C71602">
        <w:rPr>
          <w:rFonts w:ascii="Blogger Sans" w:hAnsi="Blogger Sans" w:cstheme="minorHAnsi"/>
        </w:rPr>
        <w:t xml:space="preserve">), części zamówienia, której wykonanie zamierza powierzyć podwykonawcom i podania przez Wykonawcę </w:t>
      </w:r>
      <w:r w:rsidRPr="00C71602">
        <w:rPr>
          <w:rFonts w:ascii="Blogger Sans" w:hAnsi="Blogger Sans" w:cstheme="minorHAnsi"/>
          <w:lang w:val="pl-PL"/>
        </w:rPr>
        <w:t>nazw ewentualnych</w:t>
      </w:r>
      <w:r w:rsidRPr="00C71602">
        <w:rPr>
          <w:rFonts w:ascii="Blogger Sans" w:hAnsi="Blogger Sans" w:cstheme="minorHAnsi"/>
        </w:rPr>
        <w:t xml:space="preserve"> podwykonawców</w:t>
      </w:r>
      <w:r w:rsidRPr="00C71602">
        <w:rPr>
          <w:rFonts w:ascii="Blogger Sans" w:hAnsi="Blogger Sans" w:cstheme="minorHAnsi"/>
          <w:lang w:val="pl-PL"/>
        </w:rPr>
        <w:t>, jeżeli są już znani.</w:t>
      </w:r>
    </w:p>
    <w:p w14:paraId="05C032DF" w14:textId="77777777" w:rsidR="00C71602" w:rsidRPr="00C71602" w:rsidRDefault="002E4405" w:rsidP="00464C29">
      <w:pPr>
        <w:pStyle w:val="Akapitzlist"/>
        <w:numPr>
          <w:ilvl w:val="0"/>
          <w:numId w:val="18"/>
        </w:numPr>
        <w:tabs>
          <w:tab w:val="left" w:pos="284"/>
        </w:tabs>
        <w:autoSpaceDE w:val="0"/>
        <w:ind w:left="284" w:hanging="426"/>
        <w:jc w:val="both"/>
        <w:rPr>
          <w:rFonts w:ascii="Blogger Sans" w:hAnsi="Blogger Sans" w:cstheme="minorHAnsi"/>
        </w:rPr>
      </w:pPr>
      <w:r w:rsidRPr="00C71602">
        <w:rPr>
          <w:rFonts w:ascii="Blogger Sans" w:hAnsi="Blogger Sans" w:cstheme="minorHAnsi"/>
        </w:rPr>
        <w:t>Jeżeli powierzenie podwykonawcy wykonania części przedmiotu zamówienia na roboty budowlane następuje w trakcie jego realizacji, Wykonawca na żądanie Zamawiającego przedstawia oświadczenie, o którym mowa w art. 125 ust. 1 ustawy</w:t>
      </w:r>
      <w:r w:rsidRPr="00C71602">
        <w:rPr>
          <w:rFonts w:ascii="Blogger Sans" w:hAnsi="Blogger Sans" w:cstheme="minorHAnsi"/>
          <w:lang w:val="pl-PL"/>
        </w:rPr>
        <w:t xml:space="preserve"> </w:t>
      </w:r>
      <w:proofErr w:type="spellStart"/>
      <w:r w:rsidRPr="00C71602">
        <w:rPr>
          <w:rFonts w:ascii="Blogger Sans" w:hAnsi="Blogger Sans" w:cstheme="minorHAnsi"/>
          <w:lang w:val="pl-PL"/>
        </w:rPr>
        <w:t>Pzp</w:t>
      </w:r>
      <w:proofErr w:type="spellEnd"/>
      <w:r w:rsidRPr="00C71602">
        <w:rPr>
          <w:rFonts w:ascii="Blogger Sans" w:hAnsi="Blogger Sans" w:cstheme="minorHAnsi"/>
        </w:rPr>
        <w:t xml:space="preserve"> lub podmiotowe środki dowodowe dotyczące tego podwykonawcy</w:t>
      </w:r>
      <w:r w:rsidRPr="00C71602">
        <w:rPr>
          <w:rFonts w:ascii="Blogger Sans" w:hAnsi="Blogger Sans" w:cstheme="minorHAnsi"/>
          <w:lang w:val="pl-PL"/>
        </w:rPr>
        <w:t>.</w:t>
      </w:r>
    </w:p>
    <w:p w14:paraId="65975270" w14:textId="77777777" w:rsidR="00C71602" w:rsidRDefault="002E4405" w:rsidP="00464C29">
      <w:pPr>
        <w:pStyle w:val="Akapitzlist"/>
        <w:numPr>
          <w:ilvl w:val="0"/>
          <w:numId w:val="18"/>
        </w:numPr>
        <w:tabs>
          <w:tab w:val="left" w:pos="284"/>
        </w:tabs>
        <w:autoSpaceDE w:val="0"/>
        <w:ind w:left="284" w:hanging="426"/>
        <w:jc w:val="both"/>
        <w:rPr>
          <w:rFonts w:ascii="Blogger Sans" w:hAnsi="Blogger Sans" w:cstheme="minorHAnsi"/>
        </w:rPr>
      </w:pPr>
      <w:r w:rsidRPr="00C71602">
        <w:rPr>
          <w:rFonts w:ascii="Blogger Sans" w:hAnsi="Blogger Sans" w:cstheme="minorHAnsi"/>
        </w:rPr>
        <w:t xml:space="preserve">Zgodnie z dyspozycją art. 95 ust. 1 ustawy </w:t>
      </w:r>
      <w:proofErr w:type="spellStart"/>
      <w:r w:rsidRPr="00C71602">
        <w:rPr>
          <w:rFonts w:ascii="Blogger Sans" w:hAnsi="Blogger Sans" w:cstheme="minorHAnsi"/>
        </w:rPr>
        <w:t>Pzp</w:t>
      </w:r>
      <w:proofErr w:type="spellEnd"/>
      <w:r w:rsidRPr="00C71602">
        <w:rPr>
          <w:rFonts w:ascii="Blogger Sans" w:hAnsi="Blogger Sans" w:cstheme="minorHAnsi"/>
        </w:rPr>
        <w:t xml:space="preserve"> Zamawiający wymaga zatrudnienia przez wykonawcę lub podwykonawcę na podstawie umowy o pracę osób wykonujących wskazane czynności w zakresie realizacji zamówienia, których wykonanie polega na wykonywaniu pracy w sposób określony w art. 22 </w:t>
      </w:r>
      <w:r w:rsidRPr="00C71602">
        <w:rPr>
          <w:rFonts w:ascii="Calibri" w:hAnsi="Calibri" w:cs="Calibri"/>
        </w:rPr>
        <w:t>§</w:t>
      </w:r>
      <w:r w:rsidRPr="00C71602">
        <w:rPr>
          <w:rFonts w:ascii="Blogger Sans" w:hAnsi="Blogger Sans" w:cstheme="minorHAnsi"/>
        </w:rPr>
        <w:t xml:space="preserve"> 1 ustawy z dnia 26 czerwca 1974 r. </w:t>
      </w:r>
      <w:r w:rsidRPr="00C71602">
        <w:rPr>
          <w:rFonts w:ascii="Blogger Sans" w:hAnsi="Blogger Sans" w:cs="Blogger Sans"/>
        </w:rPr>
        <w:t>–</w:t>
      </w:r>
      <w:r w:rsidRPr="00C71602">
        <w:rPr>
          <w:rFonts w:ascii="Blogger Sans" w:hAnsi="Blogger Sans" w:cstheme="minorHAnsi"/>
        </w:rPr>
        <w:t xml:space="preserve"> Kodeks pracy (Dz. U. z 2023 r., poz. 1465).</w:t>
      </w:r>
    </w:p>
    <w:p w14:paraId="2165781F" w14:textId="61A9554F" w:rsidR="00C71602" w:rsidRPr="004419A2" w:rsidRDefault="002E4405" w:rsidP="00464C29">
      <w:pPr>
        <w:pStyle w:val="Akapitzlist"/>
        <w:numPr>
          <w:ilvl w:val="0"/>
          <w:numId w:val="18"/>
        </w:numPr>
        <w:tabs>
          <w:tab w:val="left" w:pos="284"/>
        </w:tabs>
        <w:autoSpaceDE w:val="0"/>
        <w:ind w:left="284" w:hanging="426"/>
        <w:jc w:val="both"/>
        <w:rPr>
          <w:rFonts w:ascii="Blogger Sans" w:hAnsi="Blogger Sans" w:cstheme="minorHAnsi"/>
        </w:rPr>
      </w:pPr>
      <w:r w:rsidRPr="00C71602">
        <w:rPr>
          <w:rFonts w:ascii="Blogger Sans" w:hAnsi="Blogger Sans"/>
        </w:rPr>
        <w:t xml:space="preserve">W nawiązaniu do pkt. </w:t>
      </w:r>
      <w:r w:rsidR="00FC2F67">
        <w:rPr>
          <w:rFonts w:ascii="Blogger Sans" w:hAnsi="Blogger Sans"/>
        </w:rPr>
        <w:t>21</w:t>
      </w:r>
      <w:r w:rsidRPr="00C71602">
        <w:rPr>
          <w:rFonts w:ascii="Blogger Sans" w:hAnsi="Blogger Sans"/>
        </w:rPr>
        <w:t xml:space="preserve"> Zamawiający wymaga zatrudnienia na podstawie umowy o pracę, przez wykonawcę lub podwykonawcę, osób wykonujących w trakcie realizacji niniejszego </w:t>
      </w:r>
      <w:r w:rsidRPr="005E5648">
        <w:rPr>
          <w:rFonts w:ascii="Blogger Sans" w:hAnsi="Blogger Sans" w:cstheme="minorHAnsi"/>
        </w:rPr>
        <w:t xml:space="preserve">zamówienia </w:t>
      </w:r>
      <w:r w:rsidRPr="005E5648">
        <w:rPr>
          <w:rFonts w:ascii="Blogger Sans" w:hAnsi="Blogger Sans" w:cstheme="minorHAnsi"/>
          <w:u w:val="single"/>
        </w:rPr>
        <w:t>czynności</w:t>
      </w:r>
      <w:r w:rsidR="004A1ADE" w:rsidRPr="005E5648">
        <w:rPr>
          <w:rFonts w:ascii="Blogger Sans" w:hAnsi="Blogger Sans" w:cstheme="minorHAnsi"/>
          <w:u w:val="single"/>
        </w:rPr>
        <w:t xml:space="preserve"> związane z </w:t>
      </w:r>
      <w:r w:rsidR="005E5648" w:rsidRPr="005E5648">
        <w:rPr>
          <w:rFonts w:ascii="Blogger Sans" w:hAnsi="Blogger Sans" w:cstheme="minorHAnsi"/>
          <w:u w:val="single"/>
        </w:rPr>
        <w:t xml:space="preserve">wykopami, ukształtowaniem terenu, wyrównaniem i </w:t>
      </w:r>
      <w:r w:rsidR="005E5648" w:rsidRPr="004419A2">
        <w:rPr>
          <w:rFonts w:ascii="Blogger Sans" w:hAnsi="Blogger Sans" w:cstheme="minorHAnsi"/>
          <w:u w:val="single"/>
        </w:rPr>
        <w:t>profilowaniem, usuwaniem drzew i krzewów, aranżacją małej architektury.</w:t>
      </w:r>
    </w:p>
    <w:p w14:paraId="432D3DC9" w14:textId="0B0656BE" w:rsidR="00C71602" w:rsidRPr="004419A2" w:rsidRDefault="002E4405" w:rsidP="00DF5ABC">
      <w:pPr>
        <w:pStyle w:val="Akapitzlist"/>
        <w:numPr>
          <w:ilvl w:val="0"/>
          <w:numId w:val="18"/>
        </w:numPr>
        <w:tabs>
          <w:tab w:val="left" w:pos="284"/>
        </w:tabs>
        <w:autoSpaceDE w:val="0"/>
        <w:jc w:val="both"/>
        <w:rPr>
          <w:rFonts w:ascii="Blogger Sans" w:hAnsi="Blogger Sans" w:cstheme="minorHAnsi"/>
        </w:rPr>
      </w:pPr>
      <w:r w:rsidRPr="004419A2">
        <w:rPr>
          <w:rFonts w:ascii="Blogger Sans" w:hAnsi="Blogger Sans" w:cstheme="minorHAnsi"/>
        </w:rPr>
        <w:t xml:space="preserve">Sposób dokumentowanie zatrudnienia osób, o których mowa w pkt. </w:t>
      </w:r>
      <w:r w:rsidR="00FC2F67" w:rsidRPr="004419A2">
        <w:rPr>
          <w:rFonts w:ascii="Blogger Sans" w:hAnsi="Blogger Sans" w:cstheme="minorHAnsi"/>
        </w:rPr>
        <w:t>21</w:t>
      </w:r>
      <w:r w:rsidRPr="004419A2">
        <w:rPr>
          <w:rFonts w:ascii="Blogger Sans" w:hAnsi="Blogger Sans" w:cstheme="minorHAnsi"/>
        </w:rPr>
        <w:t xml:space="preserve">: Zamawiający wymaga przekazania w terminie 7 dni od dnia zawarcia Umowy oświadczenia Wykonawcy </w:t>
      </w:r>
      <w:r w:rsidR="004A1ADE" w:rsidRPr="004419A2">
        <w:rPr>
          <w:rFonts w:ascii="Blogger Sans" w:hAnsi="Blogger Sans" w:cstheme="minorHAnsi"/>
        </w:rPr>
        <w:t xml:space="preserve">                              </w:t>
      </w:r>
      <w:r w:rsidRPr="004419A2">
        <w:rPr>
          <w:rFonts w:ascii="Blogger Sans" w:hAnsi="Blogger Sans" w:cstheme="minorHAnsi"/>
        </w:rPr>
        <w:t xml:space="preserve">o zatrudnieniu na podstawie umowy o pracę osób wykonujących czynności, o których mowa w pkt. </w:t>
      </w:r>
      <w:r w:rsidR="00FC2F67" w:rsidRPr="004419A2">
        <w:rPr>
          <w:rFonts w:ascii="Blogger Sans" w:hAnsi="Blogger Sans" w:cstheme="minorHAnsi"/>
        </w:rPr>
        <w:t>22.</w:t>
      </w:r>
    </w:p>
    <w:p w14:paraId="7890F352" w14:textId="77777777" w:rsidR="00C71602" w:rsidRDefault="002E4405" w:rsidP="00C71602">
      <w:pPr>
        <w:pStyle w:val="Akapitzlist"/>
        <w:numPr>
          <w:ilvl w:val="0"/>
          <w:numId w:val="18"/>
        </w:numPr>
        <w:tabs>
          <w:tab w:val="left" w:pos="284"/>
        </w:tabs>
        <w:autoSpaceDE w:val="0"/>
        <w:jc w:val="both"/>
        <w:rPr>
          <w:rFonts w:ascii="Blogger Sans" w:hAnsi="Blogger Sans" w:cstheme="minorHAnsi"/>
        </w:rPr>
      </w:pPr>
      <w:r w:rsidRPr="00C71602">
        <w:rPr>
          <w:rFonts w:ascii="Blogger Sans" w:hAnsi="Blogger Sans" w:cstheme="minorHAnsi"/>
        </w:rPr>
        <w:t>W przypadku wątpliwości Zamawiającego co do zatrudnienia na umowę o pracę Zamawiający zastrzega możliwość weryfikacji zatrudnienia przy udziale kontroli Państwowej Inspekcji Pracy.</w:t>
      </w:r>
    </w:p>
    <w:p w14:paraId="1AFE9CAF" w14:textId="77777777" w:rsidR="00C71602" w:rsidRDefault="002E4405" w:rsidP="00C71602">
      <w:pPr>
        <w:pStyle w:val="Akapitzlist"/>
        <w:numPr>
          <w:ilvl w:val="0"/>
          <w:numId w:val="18"/>
        </w:numPr>
        <w:tabs>
          <w:tab w:val="left" w:pos="284"/>
        </w:tabs>
        <w:autoSpaceDE w:val="0"/>
        <w:jc w:val="both"/>
        <w:rPr>
          <w:rFonts w:ascii="Blogger Sans" w:hAnsi="Blogger Sans" w:cstheme="minorHAnsi"/>
        </w:rPr>
      </w:pPr>
      <w:r w:rsidRPr="00C71602">
        <w:rPr>
          <w:rFonts w:ascii="Blogger Sans" w:hAnsi="Blogger Sans" w:cstheme="minorHAnsi"/>
        </w:rPr>
        <w:t>Za niedopełnienie wymogu zatrudniania Pracowników świadczących usługi na podstawie umowy o pracę w rozumieniu przepisów Kodeksu Pracy, Wykonawca zapłaci Zamawiającemu kary umowne w wysokości kwoty minimalnego wynagrodzenia za pracę ustalonego na podstawie przepisów o minimalnym wynagrodzeniu za pracę (obowiązujących w chwili stwierdzenia przez Zamawiającego niedopełnienia przez Wykonawcę wymogu zatrudniania Pracowników świadczących usługi na podstawie umowy o pracę w rozumieniu przepisów Kodeksu Pracy) oraz liczby dni w okresie realizacji Umowy, w których nie dopełniono przedmiotowego wymogu.</w:t>
      </w:r>
    </w:p>
    <w:p w14:paraId="48103A49" w14:textId="77777777" w:rsidR="00C71602" w:rsidRDefault="002E4405" w:rsidP="00C71602">
      <w:pPr>
        <w:pStyle w:val="Akapitzlist"/>
        <w:numPr>
          <w:ilvl w:val="0"/>
          <w:numId w:val="18"/>
        </w:numPr>
        <w:tabs>
          <w:tab w:val="left" w:pos="284"/>
        </w:tabs>
        <w:autoSpaceDE w:val="0"/>
        <w:jc w:val="both"/>
        <w:rPr>
          <w:rFonts w:ascii="Blogger Sans" w:hAnsi="Blogger Sans" w:cstheme="minorHAnsi"/>
        </w:rPr>
      </w:pPr>
      <w:r w:rsidRPr="00C71602">
        <w:rPr>
          <w:rFonts w:ascii="Blogger Sans" w:hAnsi="Blogger Sans" w:cstheme="minorHAnsi"/>
        </w:rPr>
        <w:t xml:space="preserve">Zamawiający nie przewiduje określania w opisie przedmiotu zamówienia wymagań związanych z realizacją zamówienia, o których mowa w art. 96 ustawy </w:t>
      </w:r>
      <w:proofErr w:type="spellStart"/>
      <w:r w:rsidRPr="00C71602">
        <w:rPr>
          <w:rFonts w:ascii="Blogger Sans" w:hAnsi="Blogger Sans" w:cstheme="minorHAnsi"/>
        </w:rPr>
        <w:t>PZP</w:t>
      </w:r>
      <w:proofErr w:type="spellEnd"/>
      <w:r w:rsidRPr="00C71602">
        <w:rPr>
          <w:rFonts w:ascii="Blogger Sans" w:hAnsi="Blogger Sans" w:cstheme="minorHAnsi"/>
        </w:rPr>
        <w:t>.</w:t>
      </w:r>
    </w:p>
    <w:p w14:paraId="2926CF62" w14:textId="5B9396E2" w:rsidR="002E4405" w:rsidRPr="00C71602" w:rsidRDefault="002E4405" w:rsidP="005E5648">
      <w:pPr>
        <w:pStyle w:val="Akapitzlist"/>
        <w:numPr>
          <w:ilvl w:val="0"/>
          <w:numId w:val="18"/>
        </w:numPr>
        <w:autoSpaceDE w:val="0"/>
        <w:jc w:val="both"/>
        <w:rPr>
          <w:rFonts w:ascii="Blogger Sans" w:hAnsi="Blogger Sans" w:cstheme="minorHAnsi"/>
        </w:rPr>
      </w:pPr>
      <w:r w:rsidRPr="00C71602">
        <w:rPr>
          <w:rFonts w:ascii="Blogger Sans" w:hAnsi="Blogger Sans" w:cstheme="minorHAnsi"/>
        </w:rPr>
        <w:t>Zamawiający nie wymaga złożenia ofert w postaci katalogów elektronicznych.</w:t>
      </w:r>
    </w:p>
    <w:p w14:paraId="50EEA79C" w14:textId="77777777" w:rsidR="002E4405" w:rsidRPr="00751FFE" w:rsidRDefault="002E4405" w:rsidP="002E4405">
      <w:pPr>
        <w:pStyle w:val="Akapitzlist"/>
        <w:numPr>
          <w:ilvl w:val="0"/>
          <w:numId w:val="18"/>
        </w:numPr>
        <w:tabs>
          <w:tab w:val="left" w:pos="284"/>
        </w:tabs>
        <w:autoSpaceDE w:val="0"/>
        <w:ind w:left="284" w:hanging="426"/>
        <w:jc w:val="both"/>
        <w:rPr>
          <w:rFonts w:ascii="Blogger Sans" w:hAnsi="Blogger Sans" w:cstheme="minorHAnsi"/>
        </w:rPr>
      </w:pPr>
      <w:r w:rsidRPr="00751FFE">
        <w:rPr>
          <w:rFonts w:ascii="Blogger Sans" w:hAnsi="Blogger Sans" w:cstheme="minorHAnsi"/>
        </w:rPr>
        <w:t>Zamawiający nie przewiduje udzielenie zaliczek na poczet wykonania zamówienia.</w:t>
      </w:r>
    </w:p>
    <w:p w14:paraId="6EA0F0AC" w14:textId="77777777" w:rsidR="002E4405" w:rsidRPr="00751FFE" w:rsidRDefault="002E4405" w:rsidP="002E4405">
      <w:pPr>
        <w:pStyle w:val="Akapitzlist"/>
        <w:numPr>
          <w:ilvl w:val="0"/>
          <w:numId w:val="18"/>
        </w:numPr>
        <w:tabs>
          <w:tab w:val="left" w:pos="284"/>
        </w:tabs>
        <w:autoSpaceDE w:val="0"/>
        <w:ind w:left="284" w:hanging="426"/>
        <w:jc w:val="both"/>
        <w:rPr>
          <w:rFonts w:ascii="Blogger Sans" w:hAnsi="Blogger Sans" w:cstheme="minorHAnsi"/>
        </w:rPr>
      </w:pPr>
      <w:r w:rsidRPr="00751FFE">
        <w:rPr>
          <w:rFonts w:ascii="Blogger Sans" w:hAnsi="Blogger Sans" w:cstheme="minorHAnsi"/>
        </w:rPr>
        <w:t>Zamawiający nie przewiduje rozliczenia w walutach obcych.</w:t>
      </w:r>
    </w:p>
    <w:p w14:paraId="2F3DF0FE" w14:textId="77777777" w:rsidR="002E4405" w:rsidRPr="00751FFE" w:rsidRDefault="002E4405" w:rsidP="002E4405">
      <w:pPr>
        <w:pStyle w:val="Akapitzlist"/>
        <w:numPr>
          <w:ilvl w:val="0"/>
          <w:numId w:val="18"/>
        </w:numPr>
        <w:tabs>
          <w:tab w:val="left" w:pos="284"/>
        </w:tabs>
        <w:autoSpaceDE w:val="0"/>
        <w:ind w:left="284" w:hanging="426"/>
        <w:jc w:val="both"/>
        <w:rPr>
          <w:rFonts w:ascii="Blogger Sans" w:hAnsi="Blogger Sans" w:cstheme="minorHAnsi"/>
        </w:rPr>
      </w:pPr>
      <w:r w:rsidRPr="00751FFE">
        <w:rPr>
          <w:rFonts w:ascii="Blogger Sans" w:hAnsi="Blogger Sans" w:cstheme="minorHAnsi"/>
        </w:rPr>
        <w:t xml:space="preserve">Zamawiający nie przewiduje zastrzeżenia możliwości ubiegania się udzielenie zamówienia wyłącznie przez wykonawców, o których mowa art. 94 ustawy </w:t>
      </w:r>
      <w:proofErr w:type="spellStart"/>
      <w:r w:rsidRPr="00751FFE">
        <w:rPr>
          <w:rFonts w:ascii="Blogger Sans" w:hAnsi="Blogger Sans" w:cstheme="minorHAnsi"/>
        </w:rPr>
        <w:t>PZP</w:t>
      </w:r>
      <w:proofErr w:type="spellEnd"/>
      <w:r w:rsidRPr="00751FFE">
        <w:rPr>
          <w:rFonts w:ascii="Blogger Sans" w:hAnsi="Blogger Sans" w:cstheme="minorHAnsi"/>
        </w:rPr>
        <w:t>.</w:t>
      </w:r>
    </w:p>
    <w:p w14:paraId="76531983" w14:textId="77777777" w:rsidR="002E4405" w:rsidRPr="00751FFE" w:rsidRDefault="002E4405" w:rsidP="002E4405">
      <w:pPr>
        <w:pStyle w:val="Akapitzlist"/>
        <w:numPr>
          <w:ilvl w:val="0"/>
          <w:numId w:val="18"/>
        </w:numPr>
        <w:tabs>
          <w:tab w:val="left" w:pos="284"/>
        </w:tabs>
        <w:autoSpaceDE w:val="0"/>
        <w:ind w:left="284" w:hanging="426"/>
        <w:jc w:val="both"/>
        <w:rPr>
          <w:rFonts w:ascii="Blogger Sans" w:hAnsi="Blogger Sans" w:cstheme="minorHAnsi"/>
        </w:rPr>
      </w:pPr>
      <w:r w:rsidRPr="00751FFE">
        <w:rPr>
          <w:rFonts w:ascii="Blogger Sans" w:hAnsi="Blogger Sans" w:cstheme="minorHAnsi"/>
        </w:rPr>
        <w:t>Wykonawca zobowiązany jest do wykonania robót budowlanych zgodnie ze sztuką budowlaną, obowiązującymi przepisami i normami oraz przy zachowaniu przepisów BHP, przy maksymalnym ograniczeniu uciążliwości prowadzenia robót. Wykonawca gwarantuje także wykonanie przedmiotu zamówienia pod kierownictwem osób posiadających wymagane przygotowanie zawodowe do pełnienia samodzielnych funkcji technicznych w budownictwie.</w:t>
      </w:r>
    </w:p>
    <w:p w14:paraId="6D069D3D" w14:textId="77777777" w:rsidR="002E4405" w:rsidRPr="00751FFE" w:rsidRDefault="002E4405" w:rsidP="002E4405">
      <w:pPr>
        <w:pStyle w:val="Akapitzlist"/>
        <w:numPr>
          <w:ilvl w:val="0"/>
          <w:numId w:val="18"/>
        </w:numPr>
        <w:tabs>
          <w:tab w:val="left" w:pos="284"/>
        </w:tabs>
        <w:autoSpaceDE w:val="0"/>
        <w:ind w:left="284" w:hanging="426"/>
        <w:jc w:val="both"/>
        <w:rPr>
          <w:rFonts w:ascii="Blogger Sans" w:hAnsi="Blogger Sans" w:cstheme="minorHAnsi"/>
        </w:rPr>
      </w:pPr>
      <w:r w:rsidRPr="00751FFE">
        <w:rPr>
          <w:rFonts w:ascii="Blogger Sans" w:hAnsi="Blogger Sans" w:cstheme="minorHAnsi"/>
        </w:rPr>
        <w:t>Wykonawca zapewnienia materiały i urządzenia niezbędne do wykonania przedmiotu umowy, posiadające aktualne atesty i certyfikaty pozwalające na ich stosowanie. Transport materiałów na plac budowy oraz dostarczenie i eksploatacja maszyn i urządzeń obciążają Wykonawcę.</w:t>
      </w:r>
    </w:p>
    <w:p w14:paraId="31CB27AB" w14:textId="77777777" w:rsidR="002E4405" w:rsidRPr="00751FFE" w:rsidRDefault="002E4405" w:rsidP="002E4405">
      <w:pPr>
        <w:pStyle w:val="Akapitzlist"/>
        <w:numPr>
          <w:ilvl w:val="0"/>
          <w:numId w:val="18"/>
        </w:numPr>
        <w:tabs>
          <w:tab w:val="left" w:pos="284"/>
        </w:tabs>
        <w:autoSpaceDE w:val="0"/>
        <w:ind w:left="284" w:hanging="426"/>
        <w:jc w:val="both"/>
        <w:rPr>
          <w:rFonts w:ascii="Blogger Sans" w:hAnsi="Blogger Sans" w:cstheme="minorHAnsi"/>
        </w:rPr>
      </w:pPr>
      <w:r w:rsidRPr="00751FFE">
        <w:rPr>
          <w:rFonts w:ascii="Blogger Sans" w:hAnsi="Blogger Sans" w:cstheme="minorHAnsi"/>
        </w:rPr>
        <w:t>Wykonawca w trakcie wykonywania robót ponosi odpowiedzialność za bezpieczeństwo swoich pracowników oraz innych osób znajdujących się w obrębie przekazanego placu budowy z tytułu prowadzonych robót.</w:t>
      </w:r>
    </w:p>
    <w:p w14:paraId="59BDA45C" w14:textId="77777777" w:rsidR="002E4405" w:rsidRPr="00751FFE" w:rsidRDefault="002E4405" w:rsidP="002E4405">
      <w:pPr>
        <w:pStyle w:val="Akapitzlist"/>
        <w:numPr>
          <w:ilvl w:val="0"/>
          <w:numId w:val="18"/>
        </w:numPr>
        <w:tabs>
          <w:tab w:val="left" w:pos="284"/>
        </w:tabs>
        <w:autoSpaceDE w:val="0"/>
        <w:ind w:left="284" w:hanging="426"/>
        <w:jc w:val="both"/>
        <w:rPr>
          <w:rFonts w:ascii="Blogger Sans" w:hAnsi="Blogger Sans" w:cstheme="minorHAnsi"/>
        </w:rPr>
      </w:pPr>
      <w:r w:rsidRPr="00751FFE">
        <w:rPr>
          <w:rFonts w:ascii="Blogger Sans" w:hAnsi="Blogger Sans" w:cstheme="minorHAnsi"/>
        </w:rPr>
        <w:t>Wykonawca umożliwi mieszkańcom dostęp pieszy i kołowy do nieruchomości w obrębie prowadzonych prac.</w:t>
      </w:r>
    </w:p>
    <w:p w14:paraId="5B574413" w14:textId="77777777" w:rsidR="002E4405" w:rsidRPr="00751FFE" w:rsidRDefault="002E4405" w:rsidP="002E4405">
      <w:pPr>
        <w:pStyle w:val="Akapitzlist"/>
        <w:numPr>
          <w:ilvl w:val="0"/>
          <w:numId w:val="18"/>
        </w:numPr>
        <w:tabs>
          <w:tab w:val="left" w:pos="284"/>
        </w:tabs>
        <w:autoSpaceDE w:val="0"/>
        <w:ind w:left="284" w:hanging="426"/>
        <w:jc w:val="both"/>
        <w:rPr>
          <w:rFonts w:ascii="Blogger Sans" w:hAnsi="Blogger Sans" w:cstheme="minorHAnsi"/>
        </w:rPr>
      </w:pPr>
      <w:r w:rsidRPr="00751FFE">
        <w:rPr>
          <w:rFonts w:ascii="Blogger Sans" w:hAnsi="Blogger Sans" w:cstheme="minorHAnsi"/>
        </w:rPr>
        <w:t>Wykonawca zapewnia we własnym zakresie wywóz i zagospodarowanie odpadów.</w:t>
      </w:r>
    </w:p>
    <w:p w14:paraId="3DDB60E6" w14:textId="77777777" w:rsidR="002E4405" w:rsidRPr="00751FFE" w:rsidRDefault="002E4405" w:rsidP="002E4405">
      <w:pPr>
        <w:pStyle w:val="Akapitzlist"/>
        <w:numPr>
          <w:ilvl w:val="0"/>
          <w:numId w:val="18"/>
        </w:numPr>
        <w:tabs>
          <w:tab w:val="left" w:pos="284"/>
        </w:tabs>
        <w:autoSpaceDE w:val="0"/>
        <w:ind w:left="284" w:hanging="426"/>
        <w:jc w:val="both"/>
        <w:rPr>
          <w:rFonts w:ascii="Blogger Sans" w:hAnsi="Blogger Sans" w:cstheme="minorHAnsi"/>
        </w:rPr>
      </w:pPr>
      <w:r w:rsidRPr="00751FFE">
        <w:rPr>
          <w:rFonts w:ascii="Blogger Sans" w:hAnsi="Blogger Sans" w:cstheme="minorHAnsi"/>
        </w:rPr>
        <w:t xml:space="preserve">Po </w:t>
      </w:r>
      <w:r w:rsidRPr="00751FFE">
        <w:rPr>
          <w:rFonts w:ascii="Blogger Sans" w:hAnsi="Blogger Sans" w:cstheme="minorHAnsi"/>
          <w:color w:val="000000"/>
        </w:rPr>
        <w:t>zakończeniu robót, ale przed ostatecznym odbiorem przez Zamawiającego Wykonawca zobowiązany jest do uporządkowania terenu budowy wraz z terenem przyległym.</w:t>
      </w:r>
    </w:p>
    <w:p w14:paraId="242122C9" w14:textId="77777777" w:rsidR="002E4405" w:rsidRPr="00751FFE" w:rsidRDefault="002E4405" w:rsidP="002E4405">
      <w:pPr>
        <w:pStyle w:val="Akapitzlist"/>
        <w:numPr>
          <w:ilvl w:val="0"/>
          <w:numId w:val="18"/>
        </w:numPr>
        <w:tabs>
          <w:tab w:val="left" w:pos="284"/>
        </w:tabs>
        <w:autoSpaceDE w:val="0"/>
        <w:ind w:left="284" w:hanging="426"/>
        <w:jc w:val="both"/>
        <w:rPr>
          <w:rFonts w:ascii="Blogger Sans" w:hAnsi="Blogger Sans" w:cstheme="minorHAnsi"/>
        </w:rPr>
      </w:pPr>
      <w:r w:rsidRPr="00751FFE">
        <w:rPr>
          <w:rFonts w:ascii="Blogger Sans" w:hAnsi="Blogger Sans" w:cstheme="minorHAnsi"/>
          <w:color w:val="000000"/>
        </w:rPr>
        <w:t>Wykonania dokumentacji powykonawczej w języku polskim w 1 egzemplarzu oraz na nośniku elektronicznym typu CD/DVD. Wszystkie dokumenty winny być sporządzone odpowiednio: pliki tekstowe w formacie *</w:t>
      </w:r>
      <w:proofErr w:type="spellStart"/>
      <w:r w:rsidRPr="00751FFE">
        <w:rPr>
          <w:rFonts w:ascii="Blogger Sans" w:hAnsi="Blogger Sans" w:cstheme="minorHAnsi"/>
          <w:color w:val="000000"/>
        </w:rPr>
        <w:t>doc</w:t>
      </w:r>
      <w:proofErr w:type="spellEnd"/>
      <w:r w:rsidRPr="00751FFE">
        <w:rPr>
          <w:rFonts w:ascii="Blogger Sans" w:hAnsi="Blogger Sans" w:cstheme="minorHAnsi"/>
          <w:color w:val="000000"/>
        </w:rPr>
        <w:t xml:space="preserve"> lub *pdf, arkusze obliczeniowe w formacie *xls, rysunki w formacie *jpg i *</w:t>
      </w:r>
      <w:proofErr w:type="spellStart"/>
      <w:r w:rsidRPr="00751FFE">
        <w:rPr>
          <w:rFonts w:ascii="Blogger Sans" w:hAnsi="Blogger Sans" w:cstheme="minorHAnsi"/>
          <w:color w:val="000000"/>
        </w:rPr>
        <w:t>dwg</w:t>
      </w:r>
      <w:proofErr w:type="spellEnd"/>
      <w:r w:rsidRPr="00751FFE">
        <w:rPr>
          <w:rFonts w:ascii="Blogger Sans" w:hAnsi="Blogger Sans" w:cstheme="minorHAnsi"/>
          <w:color w:val="000000"/>
        </w:rPr>
        <w:t>.</w:t>
      </w:r>
    </w:p>
    <w:p w14:paraId="26403A95" w14:textId="77777777" w:rsidR="002E4405" w:rsidRPr="00751FFE" w:rsidRDefault="002E4405" w:rsidP="002E4405">
      <w:pPr>
        <w:pStyle w:val="Akapitzlist"/>
        <w:numPr>
          <w:ilvl w:val="0"/>
          <w:numId w:val="18"/>
        </w:numPr>
        <w:tabs>
          <w:tab w:val="left" w:pos="284"/>
        </w:tabs>
        <w:autoSpaceDE w:val="0"/>
        <w:ind w:left="284" w:hanging="426"/>
        <w:jc w:val="both"/>
        <w:rPr>
          <w:rFonts w:ascii="Blogger Sans" w:hAnsi="Blogger Sans" w:cstheme="minorHAnsi"/>
        </w:rPr>
      </w:pPr>
      <w:r w:rsidRPr="00751FFE">
        <w:rPr>
          <w:rFonts w:ascii="Blogger Sans" w:hAnsi="Blogger Sans" w:cstheme="minorHAnsi"/>
          <w:color w:val="000000"/>
        </w:rPr>
        <w:t>Kompletowania w trakcie realizacji robót, stanowiących przedmiot niniejszej umowy, wszelkiej dokumentacji zgodnie z przepisami prawa budowlanego oraz przygotowanie do odbioru końcowego kompletu protokołów jak i kompletu dokumentów potrzebnych do zawiadomienia o zakończeniu budowy oraz złożeniu przez Zamawiającego wniosku o pozwolenie na użytkowanie.</w:t>
      </w:r>
    </w:p>
    <w:p w14:paraId="09143D80" w14:textId="77777777" w:rsidR="002E4405" w:rsidRPr="00751FFE" w:rsidRDefault="002E4405" w:rsidP="002E4405">
      <w:pPr>
        <w:pStyle w:val="Akapitzlist"/>
        <w:numPr>
          <w:ilvl w:val="0"/>
          <w:numId w:val="18"/>
        </w:numPr>
        <w:tabs>
          <w:tab w:val="left" w:pos="284"/>
        </w:tabs>
        <w:autoSpaceDE w:val="0"/>
        <w:ind w:left="284" w:hanging="426"/>
        <w:jc w:val="both"/>
        <w:rPr>
          <w:rFonts w:ascii="Blogger Sans" w:hAnsi="Blogger Sans" w:cstheme="minorHAnsi"/>
        </w:rPr>
      </w:pPr>
      <w:r w:rsidRPr="00751FFE">
        <w:rPr>
          <w:rFonts w:ascii="Blogger Sans" w:hAnsi="Blogger Sans" w:cstheme="minorHAnsi"/>
        </w:rPr>
        <w:t>Uzupełnianie dokumentów/wyjaśnienia zapisów na żądanie organu wydającego pozwolenie na użytkowanie oraz uczestniczenie w kontrolach związanych z zakończeniem budowy oraz wydaniem pozwolenia na użytkowanie.</w:t>
      </w:r>
    </w:p>
    <w:p w14:paraId="68880308" w14:textId="77777777" w:rsidR="002E4405" w:rsidRPr="00751FFE" w:rsidRDefault="002E4405" w:rsidP="002E4405">
      <w:pPr>
        <w:pStyle w:val="Akapitzlist"/>
        <w:numPr>
          <w:ilvl w:val="0"/>
          <w:numId w:val="18"/>
        </w:numPr>
        <w:tabs>
          <w:tab w:val="left" w:pos="284"/>
        </w:tabs>
        <w:autoSpaceDE w:val="0"/>
        <w:ind w:left="284" w:hanging="426"/>
        <w:jc w:val="both"/>
        <w:rPr>
          <w:rFonts w:ascii="Blogger Sans" w:hAnsi="Blogger Sans" w:cstheme="minorHAnsi"/>
        </w:rPr>
      </w:pPr>
      <w:r w:rsidRPr="00751FFE">
        <w:rPr>
          <w:rFonts w:ascii="Blogger Sans" w:hAnsi="Blogger Sans" w:cstheme="minorHAnsi"/>
        </w:rPr>
        <w:t>Zamawiający nie przewiduje zawarcia umowy ramowej oraz nie przewiduje przeprowadzenia aukcji elektronicznej.</w:t>
      </w:r>
    </w:p>
    <w:p w14:paraId="44E93833" w14:textId="77777777" w:rsidR="002E4405" w:rsidRPr="00751FFE" w:rsidRDefault="002E4405" w:rsidP="002E4405">
      <w:pPr>
        <w:pStyle w:val="Akapitzlist"/>
        <w:numPr>
          <w:ilvl w:val="0"/>
          <w:numId w:val="18"/>
        </w:numPr>
        <w:tabs>
          <w:tab w:val="left" w:pos="284"/>
        </w:tabs>
        <w:autoSpaceDE w:val="0"/>
        <w:ind w:left="284" w:hanging="426"/>
        <w:jc w:val="both"/>
        <w:rPr>
          <w:rFonts w:ascii="Blogger Sans" w:hAnsi="Blogger Sans" w:cstheme="minorHAnsi"/>
        </w:rPr>
      </w:pPr>
      <w:r w:rsidRPr="00751FFE">
        <w:rPr>
          <w:rFonts w:ascii="Blogger Sans" w:hAnsi="Blogger Sans" w:cstheme="minorHAnsi"/>
        </w:rPr>
        <w:t>Wykonawca podpisując umowę udzieli Zamawiającemu gwarancji jakości na wykonane roboty, wbudowane materiały i zamontowane urządzenia na okres zgodny ze złożoną ofertą, jednak nie krótszy niż 36 miesięcy licząc od odbioru końcowego. Okres rękojmi wydłuża się na okres obowiązywania gwarancji.</w:t>
      </w:r>
    </w:p>
    <w:p w14:paraId="421DE4C1" w14:textId="77777777" w:rsidR="002E4405" w:rsidRPr="00751FFE" w:rsidRDefault="002E4405" w:rsidP="002E4405">
      <w:pPr>
        <w:pStyle w:val="Akapitzlist"/>
        <w:numPr>
          <w:ilvl w:val="0"/>
          <w:numId w:val="18"/>
        </w:numPr>
        <w:tabs>
          <w:tab w:val="left" w:pos="284"/>
        </w:tabs>
        <w:autoSpaceDE w:val="0"/>
        <w:ind w:left="284" w:hanging="426"/>
        <w:jc w:val="both"/>
        <w:rPr>
          <w:rFonts w:ascii="Blogger Sans" w:hAnsi="Blogger Sans" w:cstheme="minorHAnsi"/>
        </w:rPr>
      </w:pPr>
      <w:r w:rsidRPr="00751FFE">
        <w:rPr>
          <w:rFonts w:ascii="Blogger Sans" w:hAnsi="Blogger Sans" w:cstheme="minorHAnsi"/>
        </w:rPr>
        <w:t>Wykonawca oświadcza, iż przez cały okres obowiązywania niniejszej umowy zapewni zgodność przetwarzania danych osobowych ze wszelkimi obecnymi oraz przyszłymi przepisami prawa dotyczącymi ochrony danych osobowych i prywatności.</w:t>
      </w:r>
    </w:p>
    <w:p w14:paraId="0FDD8CFE" w14:textId="77777777" w:rsidR="002E4405" w:rsidRDefault="002E4405" w:rsidP="002E4405">
      <w:pPr>
        <w:pStyle w:val="Akapitzlist"/>
        <w:numPr>
          <w:ilvl w:val="0"/>
          <w:numId w:val="18"/>
        </w:numPr>
        <w:tabs>
          <w:tab w:val="left" w:pos="284"/>
        </w:tabs>
        <w:autoSpaceDE w:val="0"/>
        <w:ind w:left="284" w:hanging="426"/>
        <w:jc w:val="both"/>
        <w:rPr>
          <w:rFonts w:ascii="Blogger Sans" w:hAnsi="Blogger Sans" w:cstheme="minorHAnsi"/>
        </w:rPr>
      </w:pPr>
      <w:r w:rsidRPr="00751FFE">
        <w:rPr>
          <w:rFonts w:ascii="Blogger Sans" w:hAnsi="Blogger Sans" w:cstheme="minorHAnsi"/>
        </w:rPr>
        <w:t xml:space="preserve">Zamawiający nie przewiduje prowadzenia wizji lokalnej, o której mowa w art. 131 ust. 2 ustawy </w:t>
      </w:r>
      <w:proofErr w:type="spellStart"/>
      <w:r w:rsidRPr="00751FFE">
        <w:rPr>
          <w:rFonts w:ascii="Blogger Sans" w:hAnsi="Blogger Sans" w:cstheme="minorHAnsi"/>
        </w:rPr>
        <w:t>PZP</w:t>
      </w:r>
      <w:proofErr w:type="spellEnd"/>
      <w:r w:rsidRPr="00751FFE">
        <w:rPr>
          <w:rFonts w:ascii="Blogger Sans" w:hAnsi="Blogger Sans" w:cstheme="minorHAnsi"/>
        </w:rPr>
        <w:t>.</w:t>
      </w:r>
    </w:p>
    <w:p w14:paraId="05E96BC7" w14:textId="77777777" w:rsidR="004419A2" w:rsidRPr="00D83353" w:rsidRDefault="004419A2" w:rsidP="00D83353">
      <w:pPr>
        <w:tabs>
          <w:tab w:val="left" w:pos="284"/>
        </w:tabs>
        <w:autoSpaceDE w:val="0"/>
        <w:jc w:val="both"/>
        <w:rPr>
          <w:rFonts w:ascii="Blogger Sans" w:hAnsi="Blogger Sans" w:cstheme="minorHAnsi"/>
        </w:rPr>
      </w:pPr>
    </w:p>
    <w:p w14:paraId="4176ADB0" w14:textId="77777777" w:rsidR="002E4405" w:rsidRPr="00751FFE" w:rsidRDefault="002E4405" w:rsidP="002E4405">
      <w:pPr>
        <w:jc w:val="center"/>
        <w:rPr>
          <w:rFonts w:ascii="Blogger Sans" w:hAnsi="Blogger Sans" w:cstheme="minorHAnsi"/>
          <w:b/>
          <w:bCs/>
        </w:rPr>
      </w:pPr>
    </w:p>
    <w:p w14:paraId="00F2025F" w14:textId="77777777" w:rsidR="002E4405" w:rsidRPr="00751FFE" w:rsidRDefault="002E4405" w:rsidP="002E4405">
      <w:pPr>
        <w:jc w:val="center"/>
        <w:rPr>
          <w:rFonts w:ascii="Blogger Sans" w:hAnsi="Blogger Sans" w:cstheme="minorHAnsi"/>
          <w:b/>
          <w:bCs/>
        </w:rPr>
      </w:pPr>
      <w:r w:rsidRPr="00751FFE">
        <w:rPr>
          <w:rFonts w:ascii="Blogger Sans" w:hAnsi="Blogger Sans" w:cstheme="minorHAnsi"/>
          <w:b/>
          <w:bCs/>
        </w:rPr>
        <w:t>ROZDZIAŁ VI. INFORMACJA O PRZEDMIOTOWYCH ŚRODKACH DOWODOWYCH:</w:t>
      </w:r>
    </w:p>
    <w:p w14:paraId="5F51AA49" w14:textId="45FDDDAC" w:rsidR="002E4405" w:rsidRDefault="002E4405" w:rsidP="002E4405">
      <w:pPr>
        <w:jc w:val="both"/>
        <w:rPr>
          <w:rFonts w:ascii="Blogger Sans" w:hAnsi="Blogger Sans" w:cstheme="minorHAnsi"/>
          <w:bCs/>
        </w:rPr>
      </w:pPr>
      <w:r w:rsidRPr="00751FFE">
        <w:rPr>
          <w:rFonts w:ascii="Blogger Sans" w:hAnsi="Blogger Sans" w:cstheme="minorHAnsi"/>
          <w:bCs/>
        </w:rPr>
        <w:t xml:space="preserve">Zamawiający nie przewiduje przedkładania przedmiotowych środków dowodowych, w związku </w:t>
      </w:r>
      <w:r w:rsidR="00EB216C">
        <w:rPr>
          <w:rFonts w:ascii="Blogger Sans" w:hAnsi="Blogger Sans" w:cstheme="minorHAnsi"/>
          <w:bCs/>
        </w:rPr>
        <w:t xml:space="preserve">             </w:t>
      </w:r>
      <w:r w:rsidRPr="00751FFE">
        <w:rPr>
          <w:rFonts w:ascii="Blogger Sans" w:hAnsi="Blogger Sans" w:cstheme="minorHAnsi"/>
          <w:bCs/>
        </w:rPr>
        <w:t>z niniejszym postępowaniem o udzielenie zamówienia.</w:t>
      </w:r>
    </w:p>
    <w:p w14:paraId="754F808B" w14:textId="77777777" w:rsidR="00870781" w:rsidRPr="00751FFE" w:rsidRDefault="00870781" w:rsidP="002E4405">
      <w:pPr>
        <w:jc w:val="both"/>
        <w:rPr>
          <w:rFonts w:ascii="Blogger Sans" w:hAnsi="Blogger Sans" w:cstheme="minorHAnsi"/>
          <w:bCs/>
        </w:rPr>
      </w:pPr>
    </w:p>
    <w:p w14:paraId="06034292" w14:textId="77777777" w:rsidR="002E4405" w:rsidRPr="00751FFE" w:rsidRDefault="002E4405" w:rsidP="002E4405">
      <w:pPr>
        <w:jc w:val="center"/>
        <w:rPr>
          <w:rFonts w:ascii="Blogger Sans" w:hAnsi="Blogger Sans" w:cstheme="minorHAnsi"/>
          <w:b/>
          <w:bCs/>
        </w:rPr>
      </w:pPr>
      <w:r w:rsidRPr="00751FFE">
        <w:rPr>
          <w:rFonts w:ascii="Blogger Sans" w:hAnsi="Blogger Sans" w:cstheme="minorHAnsi"/>
          <w:b/>
          <w:bCs/>
        </w:rPr>
        <w:t>ROZDZIAŁ VII. TERMIN WYKONANIA ZAMÓWIENIA:</w:t>
      </w:r>
    </w:p>
    <w:p w14:paraId="59C5C155" w14:textId="2D5D9756" w:rsidR="00EB216C" w:rsidRPr="00EB216C" w:rsidRDefault="00EB216C" w:rsidP="00EB216C">
      <w:pPr>
        <w:autoSpaceDE w:val="0"/>
        <w:jc w:val="both"/>
        <w:rPr>
          <w:rFonts w:ascii="Blogger Sans" w:hAnsi="Blogger Sans"/>
          <w:color w:val="000000"/>
        </w:rPr>
      </w:pPr>
      <w:r w:rsidRPr="00EB216C">
        <w:rPr>
          <w:rFonts w:ascii="Blogger Sans" w:hAnsi="Blogger Sans"/>
          <w:color w:val="000000"/>
        </w:rPr>
        <w:t xml:space="preserve">Zamawiający wymaga, aby zamówienie zostało zrealizowane od daty zawarcia umowy, </w:t>
      </w:r>
      <w:r>
        <w:rPr>
          <w:rFonts w:ascii="Blogger Sans" w:hAnsi="Blogger Sans"/>
          <w:color w:val="000000"/>
        </w:rPr>
        <w:t xml:space="preserve">                            w następujących terminach</w:t>
      </w:r>
      <w:r w:rsidRPr="00EB216C">
        <w:rPr>
          <w:rFonts w:ascii="Blogger Sans" w:hAnsi="Blogger Sans"/>
          <w:color w:val="000000"/>
        </w:rPr>
        <w:t>:</w:t>
      </w:r>
    </w:p>
    <w:p w14:paraId="70D1337A" w14:textId="77777777" w:rsidR="00EB216C" w:rsidRDefault="00EB216C" w:rsidP="001F6255">
      <w:pPr>
        <w:pStyle w:val="Akapitzlist"/>
        <w:numPr>
          <w:ilvl w:val="0"/>
          <w:numId w:val="48"/>
        </w:numPr>
        <w:tabs>
          <w:tab w:val="left" w:pos="284"/>
        </w:tabs>
        <w:autoSpaceDE w:val="0"/>
        <w:ind w:left="284" w:hanging="284"/>
        <w:jc w:val="both"/>
        <w:rPr>
          <w:rFonts w:ascii="Blogger Sans" w:hAnsi="Blogger Sans"/>
          <w:color w:val="000000"/>
        </w:rPr>
      </w:pPr>
      <w:r w:rsidRPr="00EB216C">
        <w:rPr>
          <w:rFonts w:ascii="Blogger Sans" w:hAnsi="Blogger Sans"/>
          <w:color w:val="000000"/>
        </w:rPr>
        <w:t xml:space="preserve">termin wykonania dokumentacji projektowo-kosztorysowej wraz ze specyfikacją techniczną wykonania i odbioru robót budowlanych oraz uzyskaniem ostatecznej zgody administracyjnej lub brakiem sprzeciwu do prowadzenia robót budowlanych do dnia 31.03.2025 r. (etap I), </w:t>
      </w:r>
    </w:p>
    <w:p w14:paraId="3D594A69" w14:textId="3CFA7E6F" w:rsidR="00EB216C" w:rsidRPr="00EB216C" w:rsidRDefault="00EB216C" w:rsidP="001F6255">
      <w:pPr>
        <w:pStyle w:val="Akapitzlist"/>
        <w:numPr>
          <w:ilvl w:val="0"/>
          <w:numId w:val="48"/>
        </w:numPr>
        <w:tabs>
          <w:tab w:val="left" w:pos="284"/>
        </w:tabs>
        <w:autoSpaceDE w:val="0"/>
        <w:ind w:left="284" w:hanging="284"/>
        <w:jc w:val="both"/>
        <w:rPr>
          <w:rFonts w:ascii="Blogger Sans" w:hAnsi="Blogger Sans"/>
          <w:color w:val="000000"/>
        </w:rPr>
      </w:pPr>
      <w:r w:rsidRPr="00EB216C">
        <w:rPr>
          <w:rFonts w:ascii="Blogger Sans" w:hAnsi="Blogger Sans"/>
          <w:color w:val="000000"/>
        </w:rPr>
        <w:t>termin wykonania robót budowlanych wraz z wykonaniem dokumentacji powykonawczej                   i uzyskaniem w imieniu Zamawiającego decyzji pozwolenia na użytkowanie/efektywnego prawnie zawiadomienia o zakończeniu robót do dnia 31.12.2025 r. (etap II).</w:t>
      </w:r>
    </w:p>
    <w:p w14:paraId="574132D0" w14:textId="77777777" w:rsidR="002E4405" w:rsidRPr="00751FFE" w:rsidRDefault="002E4405" w:rsidP="002E4405">
      <w:pPr>
        <w:jc w:val="center"/>
        <w:rPr>
          <w:rFonts w:ascii="Blogger Sans" w:hAnsi="Blogger Sans" w:cstheme="minorHAnsi"/>
          <w:b/>
          <w:bCs/>
        </w:rPr>
      </w:pPr>
    </w:p>
    <w:p w14:paraId="7B474A99" w14:textId="77777777" w:rsidR="002E4405" w:rsidRPr="00751FFE" w:rsidRDefault="002E4405" w:rsidP="002E4405">
      <w:pPr>
        <w:jc w:val="center"/>
        <w:rPr>
          <w:rFonts w:ascii="Blogger Sans" w:hAnsi="Blogger Sans" w:cstheme="minorHAnsi"/>
          <w:b/>
          <w:bCs/>
        </w:rPr>
      </w:pPr>
      <w:r w:rsidRPr="00751FFE">
        <w:rPr>
          <w:rFonts w:ascii="Blogger Sans" w:hAnsi="Blogger Sans" w:cstheme="minorHAnsi"/>
          <w:b/>
          <w:bCs/>
        </w:rPr>
        <w:t>ROZDZIAŁ VIII. PROJEKTOWANE POSTANOWIENIA UMOWY W SPRAWIE ZAMÓWIENIA PUBLICZNEGO, KTÓRE ZOSTANĄ WPROWADZONE DO TREŚCI TEJ UMOWY.</w:t>
      </w:r>
    </w:p>
    <w:p w14:paraId="7905C524" w14:textId="77777777" w:rsidR="002E4405" w:rsidRPr="00751FFE" w:rsidRDefault="002E4405" w:rsidP="002E4405">
      <w:pPr>
        <w:suppressAutoHyphens w:val="0"/>
        <w:autoSpaceDE w:val="0"/>
        <w:autoSpaceDN w:val="0"/>
        <w:adjustRightInd w:val="0"/>
        <w:jc w:val="both"/>
        <w:rPr>
          <w:rFonts w:ascii="Blogger Sans" w:hAnsi="Blogger Sans" w:cstheme="minorHAnsi"/>
        </w:rPr>
      </w:pPr>
      <w:r w:rsidRPr="00751FFE">
        <w:rPr>
          <w:rFonts w:ascii="Blogger Sans" w:hAnsi="Blogger Sans" w:cstheme="minorHAnsi"/>
        </w:rPr>
        <w:t xml:space="preserve">Projektowane postanowienia umowy w sprawie zamówienia publicznego, które zostaną wprowadzone do treści tej umowy, określone zostały w załączniku nr 1 do </w:t>
      </w:r>
      <w:proofErr w:type="spellStart"/>
      <w:r w:rsidRPr="00751FFE">
        <w:rPr>
          <w:rFonts w:ascii="Blogger Sans" w:hAnsi="Blogger Sans" w:cstheme="minorHAnsi"/>
        </w:rPr>
        <w:t>SWZ</w:t>
      </w:r>
      <w:proofErr w:type="spellEnd"/>
      <w:r w:rsidRPr="00751FFE">
        <w:rPr>
          <w:rFonts w:ascii="Blogger Sans" w:hAnsi="Blogger Sans" w:cstheme="minorHAnsi"/>
        </w:rPr>
        <w:t>.</w:t>
      </w:r>
      <w:r w:rsidRPr="00751FFE">
        <w:rPr>
          <w:rFonts w:ascii="Blogger Sans" w:hAnsi="Blogger Sans" w:cstheme="minorHAnsi"/>
        </w:rPr>
        <w:tab/>
      </w:r>
    </w:p>
    <w:p w14:paraId="6D68F621" w14:textId="77777777" w:rsidR="002E4405" w:rsidRPr="00751FFE" w:rsidRDefault="002E4405" w:rsidP="002E4405">
      <w:pPr>
        <w:suppressAutoHyphens w:val="0"/>
        <w:autoSpaceDE w:val="0"/>
        <w:autoSpaceDN w:val="0"/>
        <w:adjustRightInd w:val="0"/>
        <w:jc w:val="center"/>
        <w:rPr>
          <w:rFonts w:ascii="Blogger Sans" w:hAnsi="Blogger Sans" w:cstheme="minorHAnsi"/>
          <w:b/>
        </w:rPr>
      </w:pPr>
    </w:p>
    <w:p w14:paraId="6EB73A29" w14:textId="77777777" w:rsidR="002E4405" w:rsidRPr="00751FFE" w:rsidRDefault="002E4405" w:rsidP="002E4405">
      <w:pPr>
        <w:suppressAutoHyphens w:val="0"/>
        <w:autoSpaceDE w:val="0"/>
        <w:autoSpaceDN w:val="0"/>
        <w:adjustRightInd w:val="0"/>
        <w:jc w:val="center"/>
        <w:rPr>
          <w:rFonts w:ascii="Blogger Sans" w:hAnsi="Blogger Sans" w:cstheme="minorHAnsi"/>
          <w:b/>
          <w:bCs/>
        </w:rPr>
      </w:pPr>
      <w:r w:rsidRPr="00751FFE">
        <w:rPr>
          <w:rFonts w:ascii="Blogger Sans" w:hAnsi="Blogger Sans" w:cstheme="minorHAnsi"/>
          <w:b/>
        </w:rPr>
        <w:t>ROZDZIAŁ IX.</w:t>
      </w:r>
      <w:r w:rsidRPr="00751FFE">
        <w:rPr>
          <w:rFonts w:ascii="Blogger Sans" w:hAnsi="Blogger Sans" w:cstheme="minorHAnsi"/>
        </w:rPr>
        <w:t xml:space="preserve"> </w:t>
      </w:r>
      <w:r w:rsidRPr="00751FFE">
        <w:rPr>
          <w:rFonts w:ascii="Blogger Sans" w:hAnsi="Blogger Sans" w:cstheme="minorHAnsi"/>
          <w:b/>
          <w:bCs/>
        </w:rPr>
        <w:t xml:space="preserve">INFORMACJE O ŚRODKACH KOMUNIKACJI ELEKTRONICZNEJ, PRZY UŻYCIU KTÓRYCH ZAMAWIAJĄCY BĘDZIE KOMUNIKOWAŁ SIĘ Z WYKONAWCAMI, ORAZ INFORMACJE O </w:t>
      </w:r>
      <w:r w:rsidR="00870781" w:rsidRPr="00751FFE">
        <w:rPr>
          <w:rFonts w:ascii="Blogger Sans" w:hAnsi="Blogger Sans" w:cstheme="minorHAnsi"/>
          <w:b/>
          <w:bCs/>
        </w:rPr>
        <w:t>WYMAGANIACH</w:t>
      </w:r>
      <w:r w:rsidRPr="00751FFE">
        <w:rPr>
          <w:rFonts w:ascii="Blogger Sans" w:hAnsi="Blogger Sans" w:cstheme="minorHAnsi"/>
          <w:b/>
          <w:bCs/>
        </w:rPr>
        <w:t xml:space="preserve"> TECHNICZNYCH I ORGANIZACYJNYCH SPORZĄDZENIA, WYSŁANIA I ODBIERANIA KORESPONDENCJI ELEKTRONICZNEJ.</w:t>
      </w:r>
    </w:p>
    <w:p w14:paraId="063F1F93" w14:textId="77777777" w:rsidR="002E4405" w:rsidRPr="00751FFE" w:rsidRDefault="002E4405" w:rsidP="002E4405">
      <w:pPr>
        <w:numPr>
          <w:ilvl w:val="0"/>
          <w:numId w:val="14"/>
        </w:numPr>
        <w:tabs>
          <w:tab w:val="num" w:pos="284"/>
        </w:tabs>
        <w:suppressAutoHyphens w:val="0"/>
        <w:ind w:left="284" w:hanging="284"/>
        <w:jc w:val="both"/>
        <w:rPr>
          <w:rFonts w:ascii="Blogger Sans" w:hAnsi="Blogger Sans" w:cstheme="minorHAnsi"/>
        </w:rPr>
      </w:pPr>
      <w:r w:rsidRPr="00751FFE">
        <w:rPr>
          <w:rFonts w:ascii="Blogger Sans" w:hAnsi="Blogger Sans" w:cstheme="minorHAnsi"/>
        </w:rPr>
        <w:t xml:space="preserve">Postępowanie prowadzone jest w języku polskim przy użyciu środków komunikacji elektronicznej </w:t>
      </w:r>
      <w:r w:rsidRPr="00751FFE">
        <w:rPr>
          <w:rFonts w:ascii="Blogger Sans" w:hAnsi="Blogger Sans" w:cstheme="minorHAnsi"/>
          <w:b/>
        </w:rPr>
        <w:t xml:space="preserve">wyłącznie za pośrednictwem Platformy </w:t>
      </w:r>
      <w:r w:rsidRPr="00751FFE">
        <w:rPr>
          <w:rFonts w:ascii="Blogger Sans" w:hAnsi="Blogger Sans" w:cstheme="minorHAnsi"/>
        </w:rPr>
        <w:t xml:space="preserve">pod adresem: </w:t>
      </w:r>
      <w:hyperlink r:id="rId11" w:history="1">
        <w:r w:rsidRPr="00751FFE">
          <w:rPr>
            <w:rStyle w:val="Hipercze"/>
            <w:rFonts w:ascii="Blogger Sans" w:hAnsi="Blogger Sans" w:cstheme="minorHAnsi"/>
          </w:rPr>
          <w:t>https://platformazakupowa.pl/pn/gmina_sierakowice</w:t>
        </w:r>
      </w:hyperlink>
      <w:r w:rsidRPr="00751FFE">
        <w:rPr>
          <w:rFonts w:ascii="Blogger Sans" w:hAnsi="Blogger Sans" w:cstheme="minorHAnsi"/>
          <w:bCs/>
        </w:rPr>
        <w:t>. Korzystanie z</w:t>
      </w:r>
      <w:r w:rsidRPr="00751FFE">
        <w:rPr>
          <w:rFonts w:ascii="Calibri" w:hAnsi="Calibri"/>
          <w:bCs/>
        </w:rPr>
        <w:t> </w:t>
      </w:r>
      <w:r w:rsidRPr="00751FFE">
        <w:rPr>
          <w:rFonts w:ascii="Blogger Sans" w:hAnsi="Blogger Sans" w:cstheme="minorHAnsi"/>
          <w:bCs/>
        </w:rPr>
        <w:t>Platformy jest bezp</w:t>
      </w:r>
      <w:r w:rsidRPr="00751FFE">
        <w:rPr>
          <w:rFonts w:ascii="Blogger Sans" w:hAnsi="Blogger Sans" w:cs="Blogger Sans"/>
          <w:bCs/>
        </w:rPr>
        <w:t>ł</w:t>
      </w:r>
      <w:r w:rsidRPr="00751FFE">
        <w:rPr>
          <w:rFonts w:ascii="Blogger Sans" w:hAnsi="Blogger Sans" w:cstheme="minorHAnsi"/>
          <w:bCs/>
        </w:rPr>
        <w:t>atne.</w:t>
      </w:r>
    </w:p>
    <w:p w14:paraId="3EAAF470" w14:textId="77777777" w:rsidR="002E4405" w:rsidRPr="00751FFE" w:rsidRDefault="002E4405" w:rsidP="002E4405">
      <w:pPr>
        <w:numPr>
          <w:ilvl w:val="0"/>
          <w:numId w:val="14"/>
        </w:numPr>
        <w:tabs>
          <w:tab w:val="num" w:pos="284"/>
        </w:tabs>
        <w:suppressAutoHyphens w:val="0"/>
        <w:ind w:left="284" w:hanging="284"/>
        <w:jc w:val="both"/>
        <w:rPr>
          <w:rFonts w:ascii="Blogger Sans" w:hAnsi="Blogger Sans" w:cstheme="minorHAnsi"/>
        </w:rPr>
      </w:pPr>
      <w:r w:rsidRPr="00751FFE">
        <w:rPr>
          <w:rFonts w:ascii="Blogger Sans" w:hAnsi="Blogger Sans" w:cstheme="minorHAnsi"/>
          <w:bCs/>
        </w:rPr>
        <w:t xml:space="preserve">W sytuacjach awaryjnych np. w przypadku problemów w prawidłowym działaniem Platformy, Zamawiający dopuszcza komunikację za pomocą poczty elektronicznej na adres: </w:t>
      </w:r>
      <w:hyperlink r:id="rId12" w:history="1">
        <w:r w:rsidRPr="00751FFE">
          <w:rPr>
            <w:rStyle w:val="Hipercze"/>
            <w:rFonts w:ascii="Blogger Sans" w:hAnsi="Blogger Sans" w:cstheme="minorHAnsi"/>
            <w:bCs/>
          </w:rPr>
          <w:t>zamowienia@sierakowice.pl</w:t>
        </w:r>
      </w:hyperlink>
      <w:r w:rsidRPr="00751FFE">
        <w:rPr>
          <w:rFonts w:ascii="Blogger Sans" w:hAnsi="Blogger Sans" w:cstheme="minorHAnsi"/>
          <w:bCs/>
        </w:rPr>
        <w:t xml:space="preserve"> (nie dotyczy składania ofert).</w:t>
      </w:r>
    </w:p>
    <w:p w14:paraId="3F7042B5" w14:textId="77777777" w:rsidR="002E4405" w:rsidRPr="00751FFE" w:rsidRDefault="002E4405" w:rsidP="002E4405">
      <w:pPr>
        <w:numPr>
          <w:ilvl w:val="0"/>
          <w:numId w:val="14"/>
        </w:numPr>
        <w:tabs>
          <w:tab w:val="num" w:pos="284"/>
        </w:tabs>
        <w:suppressAutoHyphens w:val="0"/>
        <w:ind w:left="284" w:hanging="284"/>
        <w:jc w:val="both"/>
        <w:rPr>
          <w:rFonts w:ascii="Blogger Sans" w:hAnsi="Blogger Sans" w:cstheme="minorHAnsi"/>
        </w:rPr>
      </w:pPr>
      <w:r w:rsidRPr="00751FFE">
        <w:rPr>
          <w:rFonts w:ascii="Blogger Sans" w:hAnsi="Blogger Sans" w:cstheme="minorHAnsi"/>
        </w:rPr>
        <w:t xml:space="preserve">Komunikacja między Wykonawcami a Zamawiającym, w tym wszelkie oświadczenia, wnioski, zawiadomienia oraz informacje, </w:t>
      </w:r>
      <w:bookmarkStart w:id="3" w:name="_Hlk2781278"/>
      <w:r w:rsidRPr="00751FFE">
        <w:rPr>
          <w:rFonts w:ascii="Blogger Sans" w:hAnsi="Blogger Sans" w:cstheme="minorHAnsi"/>
        </w:rPr>
        <w:t>przekazywane są w formie elektronicznej za pośrednictwem Platformy i</w:t>
      </w:r>
      <w:r w:rsidRPr="00751FFE">
        <w:rPr>
          <w:rFonts w:ascii="Calibri" w:hAnsi="Calibri"/>
        </w:rPr>
        <w:t> </w:t>
      </w:r>
      <w:r w:rsidRPr="00751FFE">
        <w:rPr>
          <w:rFonts w:ascii="Blogger Sans" w:hAnsi="Blogger Sans" w:cstheme="minorHAnsi"/>
        </w:rPr>
        <w:t xml:space="preserve">formularza </w:t>
      </w:r>
      <w:r w:rsidRPr="00751FFE">
        <w:rPr>
          <w:rFonts w:ascii="Blogger Sans" w:hAnsi="Blogger Sans" w:cs="Blogger Sans"/>
        </w:rPr>
        <w:t>„</w:t>
      </w:r>
      <w:r w:rsidRPr="00751FFE">
        <w:rPr>
          <w:rFonts w:ascii="Blogger Sans" w:hAnsi="Blogger Sans" w:cstheme="minorHAnsi"/>
        </w:rPr>
        <w:t>Wy</w:t>
      </w:r>
      <w:r w:rsidRPr="00751FFE">
        <w:rPr>
          <w:rFonts w:ascii="Blogger Sans" w:hAnsi="Blogger Sans" w:cs="Blogger Sans"/>
        </w:rPr>
        <w:t>ś</w:t>
      </w:r>
      <w:r w:rsidRPr="00751FFE">
        <w:rPr>
          <w:rFonts w:ascii="Blogger Sans" w:hAnsi="Blogger Sans" w:cstheme="minorHAnsi"/>
        </w:rPr>
        <w:t>lij wiadomo</w:t>
      </w:r>
      <w:r w:rsidRPr="00751FFE">
        <w:rPr>
          <w:rFonts w:ascii="Blogger Sans" w:hAnsi="Blogger Sans" w:cs="Blogger Sans"/>
        </w:rPr>
        <w:t>ść”</w:t>
      </w:r>
      <w:r w:rsidRPr="00751FFE">
        <w:rPr>
          <w:rFonts w:ascii="Blogger Sans" w:hAnsi="Blogger Sans" w:cstheme="minorHAnsi"/>
        </w:rPr>
        <w:t xml:space="preserve"> znajduj</w:t>
      </w:r>
      <w:r w:rsidRPr="00751FFE">
        <w:rPr>
          <w:rFonts w:ascii="Blogger Sans" w:hAnsi="Blogger Sans" w:cs="Blogger Sans"/>
        </w:rPr>
        <w:t>ą</w:t>
      </w:r>
      <w:r w:rsidRPr="00751FFE">
        <w:rPr>
          <w:rFonts w:ascii="Blogger Sans" w:hAnsi="Blogger Sans" w:cstheme="minorHAnsi"/>
        </w:rPr>
        <w:t>cego si</w:t>
      </w:r>
      <w:r w:rsidRPr="00751FFE">
        <w:rPr>
          <w:rFonts w:ascii="Blogger Sans" w:hAnsi="Blogger Sans" w:cs="Blogger Sans"/>
        </w:rPr>
        <w:t>ę</w:t>
      </w:r>
      <w:r w:rsidRPr="00751FFE">
        <w:rPr>
          <w:rFonts w:ascii="Blogger Sans" w:hAnsi="Blogger Sans" w:cstheme="minorHAnsi"/>
        </w:rPr>
        <w:t xml:space="preserve"> na stronie danego post</w:t>
      </w:r>
      <w:r w:rsidRPr="00751FFE">
        <w:rPr>
          <w:rFonts w:ascii="Blogger Sans" w:hAnsi="Blogger Sans" w:cs="Blogger Sans"/>
        </w:rPr>
        <w:t>ę</w:t>
      </w:r>
      <w:r w:rsidRPr="00751FFE">
        <w:rPr>
          <w:rFonts w:ascii="Blogger Sans" w:hAnsi="Blogger Sans" w:cstheme="minorHAnsi"/>
        </w:rPr>
        <w:t>powania. Za dat</w:t>
      </w:r>
      <w:r w:rsidRPr="00751FFE">
        <w:rPr>
          <w:rFonts w:ascii="Blogger Sans" w:hAnsi="Blogger Sans" w:cs="Blogger Sans"/>
        </w:rPr>
        <w:t>ę</w:t>
      </w:r>
      <w:r w:rsidRPr="00751FFE">
        <w:rPr>
          <w:rFonts w:ascii="Blogger Sans" w:hAnsi="Blogger Sans" w:cstheme="minorHAnsi"/>
        </w:rPr>
        <w:t xml:space="preserve"> przekazania (wp</w:t>
      </w:r>
      <w:r w:rsidRPr="00751FFE">
        <w:rPr>
          <w:rFonts w:ascii="Blogger Sans" w:hAnsi="Blogger Sans" w:cs="Blogger Sans"/>
        </w:rPr>
        <w:t>ł</w:t>
      </w:r>
      <w:r w:rsidRPr="00751FFE">
        <w:rPr>
          <w:rFonts w:ascii="Blogger Sans" w:hAnsi="Blogger Sans" w:cstheme="minorHAnsi"/>
        </w:rPr>
        <w:t>ywu) o</w:t>
      </w:r>
      <w:r w:rsidRPr="00751FFE">
        <w:rPr>
          <w:rFonts w:ascii="Blogger Sans" w:hAnsi="Blogger Sans" w:cs="Blogger Sans"/>
        </w:rPr>
        <w:t>ś</w:t>
      </w:r>
      <w:r w:rsidRPr="00751FFE">
        <w:rPr>
          <w:rFonts w:ascii="Blogger Sans" w:hAnsi="Blogger Sans" w:cstheme="minorHAnsi"/>
        </w:rPr>
        <w:t>wiadcze</w:t>
      </w:r>
      <w:r w:rsidRPr="00751FFE">
        <w:rPr>
          <w:rFonts w:ascii="Blogger Sans" w:hAnsi="Blogger Sans" w:cs="Blogger Sans"/>
        </w:rPr>
        <w:t>ń</w:t>
      </w:r>
      <w:r w:rsidRPr="00751FFE">
        <w:rPr>
          <w:rFonts w:ascii="Blogger Sans" w:hAnsi="Blogger Sans" w:cstheme="minorHAnsi"/>
        </w:rPr>
        <w:t>, wniosk</w:t>
      </w:r>
      <w:r w:rsidRPr="00751FFE">
        <w:rPr>
          <w:rFonts w:ascii="Blogger Sans" w:hAnsi="Blogger Sans" w:cs="Blogger Sans"/>
        </w:rPr>
        <w:t>ó</w:t>
      </w:r>
      <w:r w:rsidRPr="00751FFE">
        <w:rPr>
          <w:rFonts w:ascii="Blogger Sans" w:hAnsi="Blogger Sans" w:cstheme="minorHAnsi"/>
        </w:rPr>
        <w:t>w, zawiadomie</w:t>
      </w:r>
      <w:r w:rsidRPr="00751FFE">
        <w:rPr>
          <w:rFonts w:ascii="Blogger Sans" w:hAnsi="Blogger Sans" w:cs="Blogger Sans"/>
        </w:rPr>
        <w:t>ń</w:t>
      </w:r>
      <w:r w:rsidRPr="00751FFE">
        <w:rPr>
          <w:rFonts w:ascii="Blogger Sans" w:hAnsi="Blogger Sans" w:cstheme="minorHAnsi"/>
        </w:rPr>
        <w:t xml:space="preserve"> oraz informacji przyjmuje si</w:t>
      </w:r>
      <w:r w:rsidRPr="00751FFE">
        <w:rPr>
          <w:rFonts w:ascii="Blogger Sans" w:hAnsi="Blogger Sans" w:cs="Blogger Sans"/>
        </w:rPr>
        <w:t>ę</w:t>
      </w:r>
      <w:r w:rsidRPr="00751FFE">
        <w:rPr>
          <w:rFonts w:ascii="Blogger Sans" w:hAnsi="Blogger Sans" w:cstheme="minorHAnsi"/>
        </w:rPr>
        <w:t xml:space="preserve"> dat</w:t>
      </w:r>
      <w:r w:rsidRPr="00751FFE">
        <w:rPr>
          <w:rFonts w:ascii="Blogger Sans" w:hAnsi="Blogger Sans" w:cs="Blogger Sans"/>
        </w:rPr>
        <w:t>ę</w:t>
      </w:r>
      <w:r w:rsidRPr="00751FFE">
        <w:rPr>
          <w:rFonts w:ascii="Blogger Sans" w:hAnsi="Blogger Sans" w:cstheme="minorHAnsi"/>
        </w:rPr>
        <w:t xml:space="preserve"> ich przes</w:t>
      </w:r>
      <w:r w:rsidRPr="00751FFE">
        <w:rPr>
          <w:rFonts w:ascii="Blogger Sans" w:hAnsi="Blogger Sans" w:cs="Blogger Sans"/>
        </w:rPr>
        <w:t>ł</w:t>
      </w:r>
      <w:r w:rsidRPr="00751FFE">
        <w:rPr>
          <w:rFonts w:ascii="Blogger Sans" w:hAnsi="Blogger Sans" w:cstheme="minorHAnsi"/>
        </w:rPr>
        <w:t>ania za po</w:t>
      </w:r>
      <w:r w:rsidRPr="00751FFE">
        <w:rPr>
          <w:rFonts w:ascii="Blogger Sans" w:hAnsi="Blogger Sans" w:cs="Blogger Sans"/>
        </w:rPr>
        <w:t>ś</w:t>
      </w:r>
      <w:r w:rsidRPr="00751FFE">
        <w:rPr>
          <w:rFonts w:ascii="Blogger Sans" w:hAnsi="Blogger Sans" w:cstheme="minorHAnsi"/>
        </w:rPr>
        <w:t>rednictwem Platformy poprzez klikni</w:t>
      </w:r>
      <w:r w:rsidRPr="00751FFE">
        <w:rPr>
          <w:rFonts w:ascii="Blogger Sans" w:hAnsi="Blogger Sans" w:cs="Blogger Sans"/>
        </w:rPr>
        <w:t>ę</w:t>
      </w:r>
      <w:r w:rsidRPr="00751FFE">
        <w:rPr>
          <w:rFonts w:ascii="Blogger Sans" w:hAnsi="Blogger Sans" w:cstheme="minorHAnsi"/>
        </w:rPr>
        <w:t xml:space="preserve">cie przycisku </w:t>
      </w:r>
      <w:r w:rsidRPr="00751FFE">
        <w:rPr>
          <w:rFonts w:ascii="Blogger Sans" w:hAnsi="Blogger Sans" w:cs="Blogger Sans"/>
        </w:rPr>
        <w:t>„</w:t>
      </w:r>
      <w:r w:rsidRPr="00751FFE">
        <w:rPr>
          <w:rFonts w:ascii="Blogger Sans" w:hAnsi="Blogger Sans" w:cstheme="minorHAnsi"/>
        </w:rPr>
        <w:t>wy</w:t>
      </w:r>
      <w:r w:rsidRPr="00751FFE">
        <w:rPr>
          <w:rFonts w:ascii="Blogger Sans" w:hAnsi="Blogger Sans" w:cs="Blogger Sans"/>
        </w:rPr>
        <w:t>ś</w:t>
      </w:r>
      <w:r w:rsidRPr="00751FFE">
        <w:rPr>
          <w:rFonts w:ascii="Blogger Sans" w:hAnsi="Blogger Sans" w:cstheme="minorHAnsi"/>
        </w:rPr>
        <w:t>lij wiadomo</w:t>
      </w:r>
      <w:r w:rsidRPr="00751FFE">
        <w:rPr>
          <w:rFonts w:ascii="Blogger Sans" w:hAnsi="Blogger Sans" w:cs="Blogger Sans"/>
        </w:rPr>
        <w:t>ść”</w:t>
      </w:r>
      <w:r w:rsidRPr="00751FFE">
        <w:rPr>
          <w:rFonts w:ascii="Blogger Sans" w:hAnsi="Blogger Sans" w:cstheme="minorHAnsi"/>
        </w:rPr>
        <w:t xml:space="preserve">, </w:t>
      </w:r>
      <w:r w:rsidRPr="00751FFE">
        <w:rPr>
          <w:rFonts w:ascii="Blogger Sans" w:hAnsi="Blogger Sans" w:cstheme="minorHAnsi"/>
          <w:b/>
          <w:bCs/>
        </w:rPr>
        <w:t>po</w:t>
      </w:r>
      <w:r w:rsidRPr="00751FFE">
        <w:rPr>
          <w:rFonts w:ascii="Calibri" w:hAnsi="Calibri"/>
          <w:b/>
          <w:bCs/>
        </w:rPr>
        <w:t> </w:t>
      </w:r>
      <w:r w:rsidRPr="00751FFE">
        <w:rPr>
          <w:rFonts w:ascii="Blogger Sans" w:hAnsi="Blogger Sans" w:cstheme="minorHAnsi"/>
          <w:b/>
          <w:bCs/>
        </w:rPr>
        <w:t>kt</w:t>
      </w:r>
      <w:r w:rsidRPr="00751FFE">
        <w:rPr>
          <w:rFonts w:ascii="Blogger Sans" w:hAnsi="Blogger Sans" w:cs="Blogger Sans"/>
          <w:b/>
          <w:bCs/>
        </w:rPr>
        <w:t>ó</w:t>
      </w:r>
      <w:r w:rsidRPr="00751FFE">
        <w:rPr>
          <w:rFonts w:ascii="Blogger Sans" w:hAnsi="Blogger Sans" w:cstheme="minorHAnsi"/>
          <w:b/>
          <w:bCs/>
        </w:rPr>
        <w:t>rych pojawi si</w:t>
      </w:r>
      <w:r w:rsidRPr="00751FFE">
        <w:rPr>
          <w:rFonts w:ascii="Blogger Sans" w:hAnsi="Blogger Sans" w:cs="Blogger Sans"/>
          <w:b/>
          <w:bCs/>
        </w:rPr>
        <w:t>ę</w:t>
      </w:r>
      <w:r w:rsidRPr="00751FFE">
        <w:rPr>
          <w:rFonts w:ascii="Blogger Sans" w:hAnsi="Blogger Sans" w:cstheme="minorHAnsi"/>
          <w:b/>
          <w:bCs/>
        </w:rPr>
        <w:t xml:space="preserve"> komunikat, </w:t>
      </w:r>
      <w:r w:rsidRPr="00751FFE">
        <w:rPr>
          <w:rFonts w:ascii="Blogger Sans" w:hAnsi="Blogger Sans" w:cs="Blogger Sans"/>
          <w:b/>
          <w:bCs/>
        </w:rPr>
        <w:t>ż</w:t>
      </w:r>
      <w:r w:rsidRPr="00751FFE">
        <w:rPr>
          <w:rFonts w:ascii="Blogger Sans" w:hAnsi="Blogger Sans" w:cstheme="minorHAnsi"/>
          <w:b/>
          <w:bCs/>
        </w:rPr>
        <w:t>e wiadomo</w:t>
      </w:r>
      <w:r w:rsidRPr="00751FFE">
        <w:rPr>
          <w:rFonts w:ascii="Blogger Sans" w:hAnsi="Blogger Sans" w:cs="Blogger Sans"/>
          <w:b/>
          <w:bCs/>
        </w:rPr>
        <w:t>ść</w:t>
      </w:r>
      <w:r w:rsidRPr="00751FFE">
        <w:rPr>
          <w:rFonts w:ascii="Blogger Sans" w:hAnsi="Blogger Sans" w:cstheme="minorHAnsi"/>
          <w:b/>
          <w:bCs/>
        </w:rPr>
        <w:t xml:space="preserve"> zosta</w:t>
      </w:r>
      <w:r w:rsidRPr="00751FFE">
        <w:rPr>
          <w:rFonts w:ascii="Blogger Sans" w:hAnsi="Blogger Sans" w:cs="Blogger Sans"/>
          <w:b/>
          <w:bCs/>
        </w:rPr>
        <w:t>ł</w:t>
      </w:r>
      <w:r w:rsidRPr="00751FFE">
        <w:rPr>
          <w:rFonts w:ascii="Blogger Sans" w:hAnsi="Blogger Sans" w:cstheme="minorHAnsi"/>
          <w:b/>
          <w:bCs/>
        </w:rPr>
        <w:t>a wys</w:t>
      </w:r>
      <w:r w:rsidRPr="00751FFE">
        <w:rPr>
          <w:rFonts w:ascii="Blogger Sans" w:hAnsi="Blogger Sans" w:cs="Blogger Sans"/>
          <w:b/>
          <w:bCs/>
        </w:rPr>
        <w:t>ł</w:t>
      </w:r>
      <w:r w:rsidRPr="00751FFE">
        <w:rPr>
          <w:rFonts w:ascii="Blogger Sans" w:hAnsi="Blogger Sans" w:cstheme="minorHAnsi"/>
          <w:b/>
          <w:bCs/>
        </w:rPr>
        <w:t>ana do Zamawiaj</w:t>
      </w:r>
      <w:r w:rsidRPr="00751FFE">
        <w:rPr>
          <w:rFonts w:ascii="Blogger Sans" w:hAnsi="Blogger Sans" w:cs="Blogger Sans"/>
          <w:b/>
          <w:bCs/>
        </w:rPr>
        <w:t>ą</w:t>
      </w:r>
      <w:r w:rsidRPr="00751FFE">
        <w:rPr>
          <w:rFonts w:ascii="Blogger Sans" w:hAnsi="Blogger Sans" w:cstheme="minorHAnsi"/>
          <w:b/>
          <w:bCs/>
        </w:rPr>
        <w:t>cego</w:t>
      </w:r>
      <w:r w:rsidRPr="00751FFE">
        <w:rPr>
          <w:rFonts w:ascii="Blogger Sans" w:hAnsi="Blogger Sans" w:cstheme="minorHAnsi"/>
        </w:rPr>
        <w:t>.</w:t>
      </w:r>
    </w:p>
    <w:bookmarkEnd w:id="3"/>
    <w:p w14:paraId="50BBE14F" w14:textId="77777777" w:rsidR="002E4405" w:rsidRPr="00751FFE" w:rsidRDefault="002E4405" w:rsidP="002E4405">
      <w:pPr>
        <w:numPr>
          <w:ilvl w:val="0"/>
          <w:numId w:val="14"/>
        </w:numPr>
        <w:tabs>
          <w:tab w:val="num" w:pos="284"/>
        </w:tabs>
        <w:suppressAutoHyphens w:val="0"/>
        <w:ind w:left="284" w:hanging="284"/>
        <w:jc w:val="both"/>
        <w:rPr>
          <w:rFonts w:ascii="Blogger Sans" w:hAnsi="Blogger Sans" w:cstheme="minorHAnsi"/>
        </w:rPr>
      </w:pPr>
      <w:r w:rsidRPr="00751FFE">
        <w:rPr>
          <w:rFonts w:ascii="Blogger Sans" w:hAnsi="Blogger Sans" w:cstheme="minorHAnsi"/>
        </w:rPr>
        <w:t xml:space="preserve">Informacje publiczne, dotyczące w szczególności: odpowiedzi na pytania, zmiany </w:t>
      </w:r>
      <w:proofErr w:type="spellStart"/>
      <w:r w:rsidRPr="00751FFE">
        <w:rPr>
          <w:rFonts w:ascii="Blogger Sans" w:hAnsi="Blogger Sans" w:cstheme="minorHAnsi"/>
        </w:rPr>
        <w:t>SWZ</w:t>
      </w:r>
      <w:proofErr w:type="spellEnd"/>
      <w:r w:rsidRPr="00751FFE">
        <w:rPr>
          <w:rFonts w:ascii="Blogger Sans" w:hAnsi="Blogger Sans" w:cstheme="minorHAnsi"/>
        </w:rPr>
        <w:t>, zmiany terminu składania i otwarcia ofert, Zamawiający będzie zamieszczał w formie elektronicznej na stronie internetowej prowadzonego postępowania</w:t>
      </w:r>
      <w:r w:rsidRPr="00751FFE">
        <w:rPr>
          <w:rFonts w:ascii="Calibri" w:hAnsi="Calibri"/>
        </w:rPr>
        <w:t> </w:t>
      </w:r>
      <w:r w:rsidRPr="00751FFE">
        <w:rPr>
          <w:rFonts w:ascii="Blogger Sans" w:hAnsi="Blogger Sans" w:cstheme="minorHAnsi"/>
        </w:rPr>
        <w:t xml:space="preserve">tj. Platformie w sekcji </w:t>
      </w:r>
      <w:r w:rsidRPr="00751FFE">
        <w:rPr>
          <w:rFonts w:ascii="Blogger Sans" w:hAnsi="Blogger Sans" w:cs="Blogger Sans"/>
        </w:rPr>
        <w:t>„</w:t>
      </w:r>
      <w:r w:rsidRPr="00751FFE">
        <w:rPr>
          <w:rFonts w:ascii="Blogger Sans" w:hAnsi="Blogger Sans" w:cstheme="minorHAnsi"/>
        </w:rPr>
        <w:t>Komunikaty</w:t>
      </w:r>
      <w:r w:rsidRPr="00751FFE">
        <w:rPr>
          <w:rFonts w:ascii="Blogger Sans" w:hAnsi="Blogger Sans" w:cs="Blogger Sans"/>
        </w:rPr>
        <w:t>”</w:t>
      </w:r>
      <w:r w:rsidRPr="00751FFE">
        <w:rPr>
          <w:rFonts w:ascii="Blogger Sans" w:hAnsi="Blogger Sans" w:cstheme="minorHAnsi"/>
        </w:rPr>
        <w:t>.</w:t>
      </w:r>
    </w:p>
    <w:p w14:paraId="52BF7F72" w14:textId="77777777" w:rsidR="002E4405" w:rsidRPr="00751FFE" w:rsidRDefault="002E4405" w:rsidP="002E4405">
      <w:pPr>
        <w:numPr>
          <w:ilvl w:val="0"/>
          <w:numId w:val="14"/>
        </w:numPr>
        <w:tabs>
          <w:tab w:val="num" w:pos="284"/>
        </w:tabs>
        <w:suppressAutoHyphens w:val="0"/>
        <w:ind w:left="284" w:hanging="284"/>
        <w:jc w:val="both"/>
        <w:rPr>
          <w:rFonts w:ascii="Blogger Sans" w:hAnsi="Blogger Sans" w:cstheme="minorHAnsi"/>
        </w:rPr>
      </w:pPr>
      <w:r w:rsidRPr="00751FFE">
        <w:rPr>
          <w:rFonts w:ascii="Blogger Sans" w:hAnsi="Blogger Sans" w:cstheme="minorHAnsi"/>
        </w:rPr>
        <w:t>Korespondencja, której adresatem jest konkretny Wykonawca będzie przekazywana w formie elektronicznej za pośrednictwem Platformy do tego konkretnego Wykonawcy. Domniemywa się, iż</w:t>
      </w:r>
      <w:r w:rsidRPr="00751FFE">
        <w:rPr>
          <w:rFonts w:ascii="Calibri" w:hAnsi="Calibri"/>
        </w:rPr>
        <w:t> </w:t>
      </w:r>
      <w:r w:rsidRPr="00751FFE">
        <w:rPr>
          <w:rFonts w:ascii="Blogger Sans" w:hAnsi="Blogger Sans" w:cstheme="minorHAnsi"/>
        </w:rPr>
        <w:t>pismo wys</w:t>
      </w:r>
      <w:r w:rsidRPr="00751FFE">
        <w:rPr>
          <w:rFonts w:ascii="Blogger Sans" w:hAnsi="Blogger Sans" w:cs="Blogger Sans"/>
        </w:rPr>
        <w:t>ł</w:t>
      </w:r>
      <w:r w:rsidRPr="00751FFE">
        <w:rPr>
          <w:rFonts w:ascii="Blogger Sans" w:hAnsi="Blogger Sans" w:cstheme="minorHAnsi"/>
        </w:rPr>
        <w:t>ane przez Zamawiaj</w:t>
      </w:r>
      <w:r w:rsidRPr="00751FFE">
        <w:rPr>
          <w:rFonts w:ascii="Blogger Sans" w:hAnsi="Blogger Sans" w:cs="Blogger Sans"/>
        </w:rPr>
        <w:t>ą</w:t>
      </w:r>
      <w:r w:rsidRPr="00751FFE">
        <w:rPr>
          <w:rFonts w:ascii="Blogger Sans" w:hAnsi="Blogger Sans" w:cstheme="minorHAnsi"/>
        </w:rPr>
        <w:t>cego na ostatni znany adres Wykonawcy, zosta</w:t>
      </w:r>
      <w:r w:rsidRPr="00751FFE">
        <w:rPr>
          <w:rFonts w:ascii="Blogger Sans" w:hAnsi="Blogger Sans" w:cs="Blogger Sans"/>
        </w:rPr>
        <w:t>ł</w:t>
      </w:r>
      <w:r w:rsidRPr="00751FFE">
        <w:rPr>
          <w:rFonts w:ascii="Blogger Sans" w:hAnsi="Blogger Sans" w:cstheme="minorHAnsi"/>
        </w:rPr>
        <w:t>o mu dor</w:t>
      </w:r>
      <w:r w:rsidRPr="00751FFE">
        <w:rPr>
          <w:rFonts w:ascii="Blogger Sans" w:hAnsi="Blogger Sans" w:cs="Blogger Sans"/>
        </w:rPr>
        <w:t>ę</w:t>
      </w:r>
      <w:r w:rsidRPr="00751FFE">
        <w:rPr>
          <w:rFonts w:ascii="Blogger Sans" w:hAnsi="Blogger Sans" w:cstheme="minorHAnsi"/>
        </w:rPr>
        <w:t>czone w</w:t>
      </w:r>
      <w:r w:rsidRPr="00751FFE">
        <w:rPr>
          <w:rFonts w:ascii="Calibri" w:hAnsi="Calibri"/>
        </w:rPr>
        <w:t> </w:t>
      </w:r>
      <w:r w:rsidRPr="00751FFE">
        <w:rPr>
          <w:rFonts w:ascii="Blogger Sans" w:hAnsi="Blogger Sans" w:cstheme="minorHAnsi"/>
        </w:rPr>
        <w:t>spos</w:t>
      </w:r>
      <w:r w:rsidRPr="00751FFE">
        <w:rPr>
          <w:rFonts w:ascii="Blogger Sans" w:hAnsi="Blogger Sans" w:cs="Blogger Sans"/>
        </w:rPr>
        <w:t>ó</w:t>
      </w:r>
      <w:r w:rsidRPr="00751FFE">
        <w:rPr>
          <w:rFonts w:ascii="Blogger Sans" w:hAnsi="Blogger Sans" w:cstheme="minorHAnsi"/>
        </w:rPr>
        <w:t>b umo</w:t>
      </w:r>
      <w:r w:rsidRPr="00751FFE">
        <w:rPr>
          <w:rFonts w:ascii="Blogger Sans" w:hAnsi="Blogger Sans" w:cs="Blogger Sans"/>
        </w:rPr>
        <w:t>ż</w:t>
      </w:r>
      <w:r w:rsidRPr="00751FFE">
        <w:rPr>
          <w:rFonts w:ascii="Blogger Sans" w:hAnsi="Blogger Sans" w:cstheme="minorHAnsi"/>
        </w:rPr>
        <w:t>liwiaj</w:t>
      </w:r>
      <w:r w:rsidRPr="00751FFE">
        <w:rPr>
          <w:rFonts w:ascii="Blogger Sans" w:hAnsi="Blogger Sans" w:cs="Blogger Sans"/>
        </w:rPr>
        <w:t>ą</w:t>
      </w:r>
      <w:r w:rsidRPr="00751FFE">
        <w:rPr>
          <w:rFonts w:ascii="Blogger Sans" w:hAnsi="Blogger Sans" w:cstheme="minorHAnsi"/>
        </w:rPr>
        <w:t>cy zapoznanie si</w:t>
      </w:r>
      <w:r w:rsidRPr="00751FFE">
        <w:rPr>
          <w:rFonts w:ascii="Blogger Sans" w:hAnsi="Blogger Sans" w:cs="Blogger Sans"/>
        </w:rPr>
        <w:t>ę</w:t>
      </w:r>
      <w:r w:rsidRPr="00751FFE">
        <w:rPr>
          <w:rFonts w:ascii="Blogger Sans" w:hAnsi="Blogger Sans" w:cstheme="minorHAnsi"/>
        </w:rPr>
        <w:t xml:space="preserve"> z tym pismem. </w:t>
      </w:r>
    </w:p>
    <w:p w14:paraId="178919E6" w14:textId="77777777" w:rsidR="002E4405" w:rsidRPr="00751FFE" w:rsidRDefault="002E4405" w:rsidP="002E4405">
      <w:pPr>
        <w:numPr>
          <w:ilvl w:val="0"/>
          <w:numId w:val="14"/>
        </w:numPr>
        <w:tabs>
          <w:tab w:val="num" w:pos="284"/>
          <w:tab w:val="num" w:pos="709"/>
        </w:tabs>
        <w:suppressAutoHyphens w:val="0"/>
        <w:ind w:left="284" w:hanging="284"/>
        <w:jc w:val="both"/>
        <w:rPr>
          <w:rFonts w:ascii="Blogger Sans" w:hAnsi="Blogger Sans"/>
        </w:rPr>
      </w:pPr>
      <w:r w:rsidRPr="00751FFE">
        <w:rPr>
          <w:rFonts w:ascii="Blogger Sans" w:hAnsi="Blogger Sans"/>
        </w:rPr>
        <w:t>Osobami upoważnionymi do kontaktowania się z Wykonawcami są:</w:t>
      </w:r>
    </w:p>
    <w:p w14:paraId="01B34C19" w14:textId="77777777" w:rsidR="002E4405" w:rsidRPr="00751FFE" w:rsidRDefault="002E4405" w:rsidP="002E4405">
      <w:pPr>
        <w:numPr>
          <w:ilvl w:val="0"/>
          <w:numId w:val="13"/>
        </w:numPr>
        <w:tabs>
          <w:tab w:val="left" w:pos="567"/>
        </w:tabs>
        <w:suppressAutoHyphens w:val="0"/>
        <w:ind w:left="567" w:hanging="283"/>
        <w:jc w:val="both"/>
        <w:rPr>
          <w:rFonts w:ascii="Blogger Sans" w:hAnsi="Blogger Sans"/>
        </w:rPr>
      </w:pPr>
      <w:r w:rsidRPr="00751FFE">
        <w:rPr>
          <w:rFonts w:ascii="Blogger Sans" w:hAnsi="Blogger Sans"/>
        </w:rPr>
        <w:t>w sprawach związanych z</w:t>
      </w:r>
      <w:r w:rsidRPr="00751FFE">
        <w:rPr>
          <w:rFonts w:ascii="Calibri" w:hAnsi="Calibri"/>
        </w:rPr>
        <w:t> </w:t>
      </w:r>
      <w:r w:rsidRPr="00751FFE">
        <w:rPr>
          <w:rFonts w:ascii="Blogger Sans" w:hAnsi="Blogger Sans"/>
        </w:rPr>
        <w:t>procedur</w:t>
      </w:r>
      <w:r w:rsidRPr="00751FFE">
        <w:rPr>
          <w:rFonts w:ascii="Blogger Sans" w:hAnsi="Blogger Sans" w:cs="Blogger Sans"/>
        </w:rPr>
        <w:t>ą</w:t>
      </w:r>
      <w:r w:rsidRPr="00751FFE">
        <w:rPr>
          <w:rFonts w:ascii="Blogger Sans" w:hAnsi="Blogger Sans"/>
        </w:rPr>
        <w:t xml:space="preserve"> przetargow</w:t>
      </w:r>
      <w:r w:rsidRPr="00751FFE">
        <w:rPr>
          <w:rFonts w:ascii="Blogger Sans" w:hAnsi="Blogger Sans" w:cs="Blogger Sans"/>
        </w:rPr>
        <w:t>ą</w:t>
      </w:r>
      <w:r w:rsidRPr="00751FFE">
        <w:rPr>
          <w:rFonts w:ascii="Blogger Sans" w:hAnsi="Blogger Sans"/>
        </w:rPr>
        <w:t xml:space="preserve"> jest Pani Justyna Kuczkowska pod numerem tel. </w:t>
      </w:r>
      <w:r w:rsidRPr="00751FFE">
        <w:rPr>
          <w:rFonts w:ascii="Calibri" w:hAnsi="Calibri"/>
        </w:rPr>
        <w:t> </w:t>
      </w:r>
      <w:r w:rsidRPr="00751FFE">
        <w:rPr>
          <w:rFonts w:ascii="Blogger Sans" w:hAnsi="Blogger Sans"/>
        </w:rPr>
        <w:t>(058) 681-95-09 oraz Pan B</w:t>
      </w:r>
      <w:r w:rsidRPr="00751FFE">
        <w:rPr>
          <w:rFonts w:ascii="Blogger Sans" w:hAnsi="Blogger Sans" w:cs="Blogger Sans"/>
        </w:rPr>
        <w:t>ł</w:t>
      </w:r>
      <w:r w:rsidRPr="00751FFE">
        <w:rPr>
          <w:rFonts w:ascii="Blogger Sans" w:hAnsi="Blogger Sans"/>
        </w:rPr>
        <w:t>a</w:t>
      </w:r>
      <w:r w:rsidRPr="00751FFE">
        <w:rPr>
          <w:rFonts w:ascii="Blogger Sans" w:hAnsi="Blogger Sans" w:cs="Blogger Sans"/>
        </w:rPr>
        <w:t>ż</w:t>
      </w:r>
      <w:r w:rsidRPr="00751FFE">
        <w:rPr>
          <w:rFonts w:ascii="Blogger Sans" w:hAnsi="Blogger Sans"/>
        </w:rPr>
        <w:t>ej Rec</w:t>
      </w:r>
      <w:r w:rsidRPr="00751FFE">
        <w:rPr>
          <w:rFonts w:ascii="Blogger Sans" w:hAnsi="Blogger Sans" w:cs="Blogger Sans"/>
        </w:rPr>
        <w:t>ł</w:t>
      </w:r>
      <w:r w:rsidRPr="00751FFE">
        <w:rPr>
          <w:rFonts w:ascii="Blogger Sans" w:hAnsi="Blogger Sans"/>
        </w:rPr>
        <w:t>aw pod numerem (058) 681-95-08 w dni robocze, od poniedzia</w:t>
      </w:r>
      <w:r w:rsidRPr="00751FFE">
        <w:rPr>
          <w:rFonts w:ascii="Blogger Sans" w:hAnsi="Blogger Sans" w:cs="Blogger Sans"/>
        </w:rPr>
        <w:t>ł</w:t>
      </w:r>
      <w:r w:rsidRPr="00751FFE">
        <w:rPr>
          <w:rFonts w:ascii="Blogger Sans" w:hAnsi="Blogger Sans"/>
        </w:rPr>
        <w:t>ku do pi</w:t>
      </w:r>
      <w:r w:rsidRPr="00751FFE">
        <w:rPr>
          <w:rFonts w:ascii="Blogger Sans" w:hAnsi="Blogger Sans" w:cs="Blogger Sans"/>
        </w:rPr>
        <w:t>ą</w:t>
      </w:r>
      <w:r w:rsidRPr="00751FFE">
        <w:rPr>
          <w:rFonts w:ascii="Blogger Sans" w:hAnsi="Blogger Sans"/>
        </w:rPr>
        <w:t>tku, w godzinach 8:00</w:t>
      </w:r>
      <w:r w:rsidRPr="00751FFE">
        <w:rPr>
          <w:rFonts w:ascii="Blogger Sans" w:hAnsi="Blogger Sans" w:cs="Blogger Sans"/>
        </w:rPr>
        <w:t>–</w:t>
      </w:r>
      <w:r w:rsidRPr="00751FFE">
        <w:rPr>
          <w:rFonts w:ascii="Blogger Sans" w:hAnsi="Blogger Sans"/>
        </w:rPr>
        <w:t>14:30;</w:t>
      </w:r>
    </w:p>
    <w:p w14:paraId="567B0FC1" w14:textId="1422A127" w:rsidR="002E4405" w:rsidRPr="00751FFE" w:rsidRDefault="002E4405" w:rsidP="002E4405">
      <w:pPr>
        <w:numPr>
          <w:ilvl w:val="0"/>
          <w:numId w:val="13"/>
        </w:numPr>
        <w:tabs>
          <w:tab w:val="left" w:pos="567"/>
        </w:tabs>
        <w:suppressAutoHyphens w:val="0"/>
        <w:ind w:left="567" w:hanging="283"/>
        <w:jc w:val="both"/>
        <w:rPr>
          <w:rFonts w:ascii="Blogger Sans" w:hAnsi="Blogger Sans"/>
        </w:rPr>
      </w:pPr>
      <w:r w:rsidRPr="00751FFE">
        <w:rPr>
          <w:rFonts w:ascii="Blogger Sans" w:hAnsi="Blogger Sans"/>
        </w:rPr>
        <w:t xml:space="preserve">w sprawach związanych z obsługą Platformy pracownicy Centrum Wsparcia Klienta platformy zakupowej Open </w:t>
      </w:r>
      <w:proofErr w:type="spellStart"/>
      <w:r w:rsidRPr="00751FFE">
        <w:rPr>
          <w:rFonts w:ascii="Blogger Sans" w:hAnsi="Blogger Sans"/>
        </w:rPr>
        <w:t>Nexus</w:t>
      </w:r>
      <w:proofErr w:type="spellEnd"/>
      <w:r w:rsidRPr="00751FFE">
        <w:rPr>
          <w:rFonts w:ascii="Blogger Sans" w:hAnsi="Blogger Sans"/>
        </w:rPr>
        <w:t xml:space="preserve"> sp. z o.o., dostępni pod numerem tel. 22 101 02 02 </w:t>
      </w:r>
      <w:r w:rsidR="00591149">
        <w:rPr>
          <w:rFonts w:ascii="Blogger Sans" w:hAnsi="Blogger Sans"/>
        </w:rPr>
        <w:t xml:space="preserve">                   </w:t>
      </w:r>
      <w:r w:rsidRPr="00751FFE">
        <w:rPr>
          <w:rFonts w:ascii="Blogger Sans" w:hAnsi="Blogger Sans"/>
        </w:rPr>
        <w:t>w dni robocze, od</w:t>
      </w:r>
      <w:r w:rsidRPr="00751FFE">
        <w:rPr>
          <w:rFonts w:ascii="Calibri" w:hAnsi="Calibri"/>
        </w:rPr>
        <w:t> </w:t>
      </w:r>
      <w:r w:rsidRPr="00751FFE">
        <w:rPr>
          <w:rFonts w:ascii="Blogger Sans" w:hAnsi="Blogger Sans"/>
        </w:rPr>
        <w:t>poniedzia</w:t>
      </w:r>
      <w:r w:rsidRPr="00751FFE">
        <w:rPr>
          <w:rFonts w:ascii="Blogger Sans" w:hAnsi="Blogger Sans" w:cs="Blogger Sans"/>
        </w:rPr>
        <w:t>ł</w:t>
      </w:r>
      <w:r w:rsidRPr="00751FFE">
        <w:rPr>
          <w:rFonts w:ascii="Blogger Sans" w:hAnsi="Blogger Sans"/>
        </w:rPr>
        <w:t>ku do pi</w:t>
      </w:r>
      <w:r w:rsidRPr="00751FFE">
        <w:rPr>
          <w:rFonts w:ascii="Blogger Sans" w:hAnsi="Blogger Sans" w:cs="Blogger Sans"/>
        </w:rPr>
        <w:t>ą</w:t>
      </w:r>
      <w:r w:rsidRPr="00751FFE">
        <w:rPr>
          <w:rFonts w:ascii="Blogger Sans" w:hAnsi="Blogger Sans"/>
        </w:rPr>
        <w:t>tku, w godzinach 8:00</w:t>
      </w:r>
      <w:r w:rsidRPr="00751FFE">
        <w:rPr>
          <w:rFonts w:ascii="Blogger Sans" w:hAnsi="Blogger Sans" w:cs="Blogger Sans"/>
        </w:rPr>
        <w:t>–</w:t>
      </w:r>
      <w:r w:rsidRPr="00751FFE">
        <w:rPr>
          <w:rFonts w:ascii="Blogger Sans" w:hAnsi="Blogger Sans"/>
        </w:rPr>
        <w:t>17:00.</w:t>
      </w:r>
    </w:p>
    <w:p w14:paraId="4A18538E" w14:textId="3E8A3AB6" w:rsidR="002E4405" w:rsidRPr="00751FFE" w:rsidRDefault="002E4405" w:rsidP="002E4405">
      <w:pPr>
        <w:numPr>
          <w:ilvl w:val="0"/>
          <w:numId w:val="14"/>
        </w:numPr>
        <w:tabs>
          <w:tab w:val="num" w:pos="284"/>
          <w:tab w:val="num" w:pos="709"/>
        </w:tabs>
        <w:suppressAutoHyphens w:val="0"/>
        <w:ind w:left="284" w:hanging="284"/>
        <w:jc w:val="both"/>
        <w:rPr>
          <w:rFonts w:ascii="Blogger Sans" w:hAnsi="Blogger Sans" w:cstheme="minorHAnsi"/>
        </w:rPr>
      </w:pPr>
      <w:r w:rsidRPr="00751FFE">
        <w:rPr>
          <w:rFonts w:ascii="Blogger Sans" w:hAnsi="Blogger Sans" w:cstheme="minorHAnsi"/>
        </w:rPr>
        <w:t>Zamawiający, zgodnie z Rozporządzeniem Prezesa Rady Ministrów z dnia 30.12.2020</w:t>
      </w:r>
      <w:r w:rsidR="00591149">
        <w:rPr>
          <w:rFonts w:ascii="Blogger Sans" w:hAnsi="Blogger Sans" w:cstheme="minorHAnsi"/>
        </w:rPr>
        <w:t xml:space="preserve"> </w:t>
      </w:r>
      <w:r w:rsidRPr="00751FFE">
        <w:rPr>
          <w:rFonts w:ascii="Blogger Sans" w:hAnsi="Blogger Sans" w:cstheme="minorHAnsi"/>
        </w:rPr>
        <w:t xml:space="preserve">r. </w:t>
      </w:r>
      <w:r w:rsidR="00591149">
        <w:rPr>
          <w:rFonts w:ascii="Blogger Sans" w:hAnsi="Blogger Sans" w:cstheme="minorHAnsi"/>
        </w:rPr>
        <w:t xml:space="preserve">                        </w:t>
      </w:r>
      <w:r w:rsidRPr="00751FFE">
        <w:rPr>
          <w:rFonts w:ascii="Blogger Sans" w:hAnsi="Blogger Sans" w:cstheme="minorHAnsi"/>
        </w:rPr>
        <w:t xml:space="preserve">w sprawie sposobu sporządzania i przekazywania informacji oraz wymagań technicznych dla dokumentów elektronicznych oraz środków komunikacji elektronicznej w postępowaniu </w:t>
      </w:r>
      <w:r w:rsidR="00591149">
        <w:rPr>
          <w:rFonts w:ascii="Blogger Sans" w:hAnsi="Blogger Sans" w:cstheme="minorHAnsi"/>
        </w:rPr>
        <w:t xml:space="preserve">                         </w:t>
      </w:r>
      <w:r w:rsidRPr="00751FFE">
        <w:rPr>
          <w:rFonts w:ascii="Blogger Sans" w:hAnsi="Blogger Sans" w:cstheme="minorHAnsi"/>
        </w:rPr>
        <w:t>o udzielenie zamówienia publicznego lub konkursie (Dz.U. 2020r. poz. 2452), określa niezbędne wymagania sprzętowo - aplikacyjne umożliwiające pracę na platformazakupowa.pl, tj.:</w:t>
      </w:r>
    </w:p>
    <w:p w14:paraId="224A4368" w14:textId="77777777" w:rsidR="002E4405" w:rsidRPr="00751FFE" w:rsidRDefault="002E4405" w:rsidP="002E4405">
      <w:pPr>
        <w:numPr>
          <w:ilvl w:val="0"/>
          <w:numId w:val="17"/>
        </w:numPr>
        <w:suppressAutoHyphens w:val="0"/>
        <w:jc w:val="both"/>
        <w:rPr>
          <w:rFonts w:ascii="Blogger Sans" w:hAnsi="Blogger Sans" w:cstheme="minorHAnsi"/>
        </w:rPr>
      </w:pPr>
      <w:r w:rsidRPr="00751FFE">
        <w:rPr>
          <w:rFonts w:ascii="Blogger Sans" w:hAnsi="Blogger Sans" w:cstheme="minorHAnsi"/>
        </w:rPr>
        <w:t xml:space="preserve">stały dostęp do sieci Internet o gwarantowanej przepustowości nie mniejszej niż 512 </w:t>
      </w:r>
      <w:proofErr w:type="spellStart"/>
      <w:r w:rsidRPr="00751FFE">
        <w:rPr>
          <w:rFonts w:ascii="Blogger Sans" w:hAnsi="Blogger Sans" w:cstheme="minorHAnsi"/>
        </w:rPr>
        <w:t>kb</w:t>
      </w:r>
      <w:proofErr w:type="spellEnd"/>
      <w:r w:rsidRPr="00751FFE">
        <w:rPr>
          <w:rFonts w:ascii="Blogger Sans" w:hAnsi="Blogger Sans" w:cstheme="minorHAnsi"/>
        </w:rPr>
        <w:t>/s,</w:t>
      </w:r>
    </w:p>
    <w:p w14:paraId="1608B7F0" w14:textId="77777777" w:rsidR="002E4405" w:rsidRPr="00751FFE" w:rsidRDefault="002E4405" w:rsidP="002E4405">
      <w:pPr>
        <w:numPr>
          <w:ilvl w:val="0"/>
          <w:numId w:val="17"/>
        </w:numPr>
        <w:suppressAutoHyphens w:val="0"/>
        <w:jc w:val="both"/>
        <w:rPr>
          <w:rFonts w:ascii="Blogger Sans" w:hAnsi="Blogger Sans" w:cstheme="minorHAnsi"/>
        </w:rPr>
      </w:pPr>
      <w:r w:rsidRPr="00751FFE">
        <w:rPr>
          <w:rFonts w:ascii="Blogger Sans" w:hAnsi="Blogger Sans" w:cstheme="minorHAnsi"/>
        </w:rPr>
        <w:t>komputer klasy PC lub MAC o następującej konfiguracji: pamięć min. 2 GB Ram, procesor Intel IV 2 GHZ lub jego nowsza wersja, jeden z systemów operacyjnych – MS Windows 7, Mac Os x 10 4, Linux, lub ich nowsze wersje,</w:t>
      </w:r>
    </w:p>
    <w:p w14:paraId="67852CC8" w14:textId="77777777" w:rsidR="002E4405" w:rsidRPr="00751FFE" w:rsidRDefault="002E4405" w:rsidP="002E4405">
      <w:pPr>
        <w:numPr>
          <w:ilvl w:val="0"/>
          <w:numId w:val="17"/>
        </w:numPr>
        <w:suppressAutoHyphens w:val="0"/>
        <w:jc w:val="both"/>
        <w:rPr>
          <w:rFonts w:ascii="Blogger Sans" w:hAnsi="Blogger Sans" w:cstheme="minorHAnsi"/>
        </w:rPr>
      </w:pPr>
      <w:r w:rsidRPr="00751FFE">
        <w:rPr>
          <w:rFonts w:ascii="Blogger Sans" w:hAnsi="Blogger Sans" w:cstheme="minorHAnsi"/>
        </w:rPr>
        <w:t>zainstalowana dowolna przeglądarka internetowa, w przypadku Internet Explorer minimalnie wersja 10 0.,</w:t>
      </w:r>
    </w:p>
    <w:p w14:paraId="7B13D024" w14:textId="77777777" w:rsidR="002E4405" w:rsidRPr="00751FFE" w:rsidRDefault="002E4405" w:rsidP="002E4405">
      <w:pPr>
        <w:numPr>
          <w:ilvl w:val="0"/>
          <w:numId w:val="17"/>
        </w:numPr>
        <w:suppressAutoHyphens w:val="0"/>
        <w:jc w:val="both"/>
        <w:rPr>
          <w:rFonts w:ascii="Blogger Sans" w:hAnsi="Blogger Sans" w:cstheme="minorHAnsi"/>
        </w:rPr>
      </w:pPr>
      <w:r w:rsidRPr="00751FFE">
        <w:rPr>
          <w:rFonts w:ascii="Blogger Sans" w:hAnsi="Blogger Sans" w:cstheme="minorHAnsi"/>
        </w:rPr>
        <w:t>włączona obsługa JavaScript,</w:t>
      </w:r>
    </w:p>
    <w:p w14:paraId="4224ECF7" w14:textId="77777777" w:rsidR="002E4405" w:rsidRPr="00751FFE" w:rsidRDefault="002E4405" w:rsidP="002E4405">
      <w:pPr>
        <w:numPr>
          <w:ilvl w:val="0"/>
          <w:numId w:val="17"/>
        </w:numPr>
        <w:suppressAutoHyphens w:val="0"/>
        <w:jc w:val="both"/>
        <w:rPr>
          <w:rFonts w:ascii="Blogger Sans" w:hAnsi="Blogger Sans" w:cstheme="minorHAnsi"/>
        </w:rPr>
      </w:pPr>
      <w:r w:rsidRPr="00751FFE">
        <w:rPr>
          <w:rFonts w:ascii="Blogger Sans" w:hAnsi="Blogger Sans" w:cstheme="minorHAnsi"/>
        </w:rPr>
        <w:t xml:space="preserve">zainstalowany program Adobe </w:t>
      </w:r>
      <w:proofErr w:type="spellStart"/>
      <w:r w:rsidRPr="00751FFE">
        <w:rPr>
          <w:rFonts w:ascii="Blogger Sans" w:hAnsi="Blogger Sans" w:cstheme="minorHAnsi"/>
        </w:rPr>
        <w:t>Acrobat</w:t>
      </w:r>
      <w:proofErr w:type="spellEnd"/>
      <w:r w:rsidRPr="00751FFE">
        <w:rPr>
          <w:rFonts w:ascii="Blogger Sans" w:hAnsi="Blogger Sans" w:cstheme="minorHAnsi"/>
        </w:rPr>
        <w:t xml:space="preserve"> Reader lub inny obsługujący format plików .pdf,</w:t>
      </w:r>
    </w:p>
    <w:p w14:paraId="1DA38B30" w14:textId="77777777" w:rsidR="002E4405" w:rsidRPr="00751FFE" w:rsidRDefault="002E4405" w:rsidP="002E4405">
      <w:pPr>
        <w:numPr>
          <w:ilvl w:val="0"/>
          <w:numId w:val="17"/>
        </w:numPr>
        <w:suppressAutoHyphens w:val="0"/>
        <w:jc w:val="both"/>
        <w:rPr>
          <w:rFonts w:ascii="Blogger Sans" w:hAnsi="Blogger Sans" w:cstheme="minorHAnsi"/>
        </w:rPr>
      </w:pPr>
      <w:r w:rsidRPr="00751FFE">
        <w:rPr>
          <w:rFonts w:ascii="Blogger Sans" w:hAnsi="Blogger Sans" w:cstheme="minorHAnsi"/>
        </w:rPr>
        <w:t>Platformazakupowa.pl działa według standardu przyjętego w komunikacji sieciowej - kodowanie UTF8,</w:t>
      </w:r>
    </w:p>
    <w:p w14:paraId="261F608B" w14:textId="77777777" w:rsidR="002E4405" w:rsidRPr="00751FFE" w:rsidRDefault="002E4405" w:rsidP="002E4405">
      <w:pPr>
        <w:numPr>
          <w:ilvl w:val="0"/>
          <w:numId w:val="17"/>
        </w:numPr>
        <w:suppressAutoHyphens w:val="0"/>
        <w:jc w:val="both"/>
        <w:rPr>
          <w:rFonts w:ascii="Blogger Sans" w:hAnsi="Blogger Sans" w:cstheme="minorHAnsi"/>
        </w:rPr>
      </w:pPr>
      <w:r w:rsidRPr="00751FFE">
        <w:rPr>
          <w:rFonts w:ascii="Blogger Sans" w:hAnsi="Blogger Sans" w:cstheme="minorHAnsi"/>
        </w:rPr>
        <w:t>Oznaczenie czasu odbioru danych przez platformę zakupową stanowi datę oraz dokładny czas (</w:t>
      </w:r>
      <w:proofErr w:type="spellStart"/>
      <w:r w:rsidRPr="00751FFE">
        <w:rPr>
          <w:rFonts w:ascii="Blogger Sans" w:hAnsi="Blogger Sans" w:cstheme="minorHAnsi"/>
        </w:rPr>
        <w:t>hh:mm:ss</w:t>
      </w:r>
      <w:proofErr w:type="spellEnd"/>
      <w:r w:rsidRPr="00751FFE">
        <w:rPr>
          <w:rFonts w:ascii="Blogger Sans" w:hAnsi="Blogger Sans" w:cstheme="minorHAnsi"/>
        </w:rPr>
        <w:t xml:space="preserve">) generowany wg. czasu lokalnego serwera synchronizowanego z zegarem Głównego Urzędu Miar. </w:t>
      </w:r>
    </w:p>
    <w:p w14:paraId="1CC77F80" w14:textId="77777777" w:rsidR="002E4405" w:rsidRPr="00751FFE" w:rsidRDefault="002E4405" w:rsidP="002E4405">
      <w:pPr>
        <w:numPr>
          <w:ilvl w:val="0"/>
          <w:numId w:val="14"/>
        </w:numPr>
        <w:tabs>
          <w:tab w:val="num" w:pos="284"/>
        </w:tabs>
        <w:suppressAutoHyphens w:val="0"/>
        <w:ind w:left="284" w:hanging="284"/>
        <w:jc w:val="both"/>
        <w:rPr>
          <w:rFonts w:ascii="Blogger Sans" w:hAnsi="Blogger Sans"/>
        </w:rPr>
      </w:pPr>
      <w:r w:rsidRPr="00751FFE">
        <w:rPr>
          <w:rFonts w:ascii="Blogger Sans" w:hAnsi="Blogger Sans"/>
        </w:rPr>
        <w:t>Wykonawca, przystępując do niniejszego postępowania o udzielenie zamówienia publicznego:</w:t>
      </w:r>
    </w:p>
    <w:p w14:paraId="2C732486" w14:textId="77777777" w:rsidR="002E4405" w:rsidRPr="00751FFE" w:rsidRDefault="002E4405" w:rsidP="002E4405">
      <w:pPr>
        <w:numPr>
          <w:ilvl w:val="0"/>
          <w:numId w:val="16"/>
        </w:numPr>
        <w:suppressAutoHyphens w:val="0"/>
        <w:jc w:val="both"/>
        <w:rPr>
          <w:rFonts w:ascii="Blogger Sans" w:hAnsi="Blogger Sans"/>
        </w:rPr>
      </w:pPr>
      <w:r w:rsidRPr="00751FFE">
        <w:rPr>
          <w:rFonts w:ascii="Blogger Sans" w:hAnsi="Blogger Sans"/>
        </w:rPr>
        <w:t xml:space="preserve">akceptuje warunki korzystania z </w:t>
      </w:r>
      <w:hyperlink r:id="rId13" w:history="1">
        <w:r w:rsidRPr="00751FFE">
          <w:rPr>
            <w:rFonts w:ascii="Blogger Sans" w:hAnsi="Blogger Sans"/>
          </w:rPr>
          <w:t>platformazakupowa.pl</w:t>
        </w:r>
      </w:hyperlink>
      <w:r w:rsidRPr="00751FFE">
        <w:rPr>
          <w:rFonts w:ascii="Blogger Sans" w:hAnsi="Blogger Sans"/>
        </w:rPr>
        <w:t xml:space="preserve"> określone w Regulaminie zamieszczonym na stronie internetowej w zakładce „Regulamin" oraz uznaje go za wiążący,</w:t>
      </w:r>
    </w:p>
    <w:p w14:paraId="584CE60B" w14:textId="77777777" w:rsidR="002E4405" w:rsidRPr="00751FFE" w:rsidRDefault="002E4405" w:rsidP="002E4405">
      <w:pPr>
        <w:numPr>
          <w:ilvl w:val="0"/>
          <w:numId w:val="16"/>
        </w:numPr>
        <w:suppressAutoHyphens w:val="0"/>
        <w:jc w:val="both"/>
        <w:rPr>
          <w:rFonts w:ascii="Blogger Sans" w:hAnsi="Blogger Sans"/>
        </w:rPr>
      </w:pPr>
      <w:r w:rsidRPr="00751FFE">
        <w:rPr>
          <w:rFonts w:ascii="Blogger Sans" w:hAnsi="Blogger Sans"/>
        </w:rPr>
        <w:t>zapoznał i stosuje się do Instrukcji składania ofert/wniosków dostępnej na stronie internetowej.</w:t>
      </w:r>
      <w:r w:rsidRPr="00751FFE">
        <w:rPr>
          <w:rFonts w:ascii="Calibri" w:hAnsi="Calibri"/>
        </w:rPr>
        <w:t> </w:t>
      </w:r>
    </w:p>
    <w:p w14:paraId="19222B23" w14:textId="0C725C6C" w:rsidR="002E4405" w:rsidRPr="00751FFE" w:rsidRDefault="002E4405" w:rsidP="002E4405">
      <w:pPr>
        <w:numPr>
          <w:ilvl w:val="0"/>
          <w:numId w:val="14"/>
        </w:numPr>
        <w:tabs>
          <w:tab w:val="num" w:pos="284"/>
        </w:tabs>
        <w:suppressAutoHyphens w:val="0"/>
        <w:ind w:left="284" w:hanging="284"/>
        <w:jc w:val="both"/>
        <w:rPr>
          <w:rFonts w:ascii="Blogger Sans" w:hAnsi="Blogger Sans"/>
        </w:rPr>
      </w:pPr>
      <w:r w:rsidRPr="00751FFE">
        <w:rPr>
          <w:rFonts w:ascii="Blogger Sans" w:hAnsi="Blogger Sans"/>
        </w:rPr>
        <w:t>Formaty plików wykorzystywanych przez Wykonawców powinny być zgodne z Obwieszczeniem Prezesa Rady Ministrów z 09.11.2017</w:t>
      </w:r>
      <w:r w:rsidR="004A1ADE">
        <w:rPr>
          <w:rFonts w:ascii="Blogger Sans" w:hAnsi="Blogger Sans"/>
        </w:rPr>
        <w:t xml:space="preserve"> </w:t>
      </w:r>
      <w:r w:rsidRPr="00751FFE">
        <w:rPr>
          <w:rFonts w:ascii="Blogger Sans" w:hAnsi="Blogger Sans"/>
        </w:rPr>
        <w:t>r. w sprawie ogłoszenia jednolitego tekstu rozporządzenia Rady Ministrów w sprawie Krajowych Ram Interoperacyjności, minimalnych wymagań dla rejestrów publicznych i wymiany informacji w postaci elektronicznej oraz minimalnych wymagań dla systemów teleinformatycznych.</w:t>
      </w:r>
    </w:p>
    <w:p w14:paraId="4EDD89D9" w14:textId="77777777" w:rsidR="002E4405" w:rsidRPr="00751FFE" w:rsidRDefault="002E4405" w:rsidP="002E4405">
      <w:pPr>
        <w:numPr>
          <w:ilvl w:val="0"/>
          <w:numId w:val="15"/>
        </w:numPr>
        <w:suppressAutoHyphens w:val="0"/>
        <w:jc w:val="both"/>
        <w:rPr>
          <w:rFonts w:ascii="Blogger Sans" w:hAnsi="Blogger Sans"/>
        </w:rPr>
      </w:pPr>
      <w:r w:rsidRPr="00751FFE">
        <w:rPr>
          <w:rFonts w:ascii="Blogger Sans" w:hAnsi="Blogger Sans"/>
        </w:rPr>
        <w:t>Zamawiający rekomenduje wykorzystanie formatów: .pdf .</w:t>
      </w:r>
      <w:proofErr w:type="spellStart"/>
      <w:r w:rsidRPr="00751FFE">
        <w:rPr>
          <w:rFonts w:ascii="Blogger Sans" w:hAnsi="Blogger Sans"/>
        </w:rPr>
        <w:t>doc</w:t>
      </w:r>
      <w:proofErr w:type="spellEnd"/>
      <w:r w:rsidRPr="00751FFE">
        <w:rPr>
          <w:rFonts w:ascii="Blogger Sans" w:hAnsi="Blogger Sans"/>
        </w:rPr>
        <w:t xml:space="preserve"> .xls .jpg (.</w:t>
      </w:r>
      <w:proofErr w:type="spellStart"/>
      <w:r w:rsidRPr="00751FFE">
        <w:rPr>
          <w:rFonts w:ascii="Blogger Sans" w:hAnsi="Blogger Sans"/>
        </w:rPr>
        <w:t>jpeg</w:t>
      </w:r>
      <w:proofErr w:type="spellEnd"/>
      <w:r w:rsidRPr="00751FFE">
        <w:rPr>
          <w:rFonts w:ascii="Blogger Sans" w:hAnsi="Blogger Sans"/>
        </w:rPr>
        <w:t>),</w:t>
      </w:r>
    </w:p>
    <w:p w14:paraId="23FE2326" w14:textId="77777777" w:rsidR="002E4405" w:rsidRPr="00751FFE" w:rsidRDefault="002E4405" w:rsidP="002E4405">
      <w:pPr>
        <w:numPr>
          <w:ilvl w:val="0"/>
          <w:numId w:val="15"/>
        </w:numPr>
        <w:suppressAutoHyphens w:val="0"/>
        <w:jc w:val="both"/>
        <w:rPr>
          <w:rFonts w:ascii="Blogger Sans" w:hAnsi="Blogger Sans"/>
        </w:rPr>
      </w:pPr>
      <w:r w:rsidRPr="00751FFE">
        <w:rPr>
          <w:rFonts w:ascii="Blogger Sans" w:hAnsi="Blogger Sans"/>
        </w:rPr>
        <w:t>W celu ewentualnej kompresji danych Zamawiający rekomenduje wykorzystanie jednego z</w:t>
      </w:r>
      <w:r w:rsidRPr="00751FFE">
        <w:rPr>
          <w:rFonts w:ascii="Calibri" w:hAnsi="Calibri"/>
        </w:rPr>
        <w:t> </w:t>
      </w:r>
      <w:r w:rsidRPr="00751FFE">
        <w:rPr>
          <w:rFonts w:ascii="Blogger Sans" w:hAnsi="Blogger Sans"/>
        </w:rPr>
        <w:t>format</w:t>
      </w:r>
      <w:r w:rsidRPr="00751FFE">
        <w:rPr>
          <w:rFonts w:ascii="Blogger Sans" w:hAnsi="Blogger Sans" w:cs="Blogger Sans"/>
        </w:rPr>
        <w:t>ó</w:t>
      </w:r>
      <w:r w:rsidRPr="00751FFE">
        <w:rPr>
          <w:rFonts w:ascii="Blogger Sans" w:hAnsi="Blogger Sans"/>
        </w:rPr>
        <w:t>w: .zip i .7Z.</w:t>
      </w:r>
    </w:p>
    <w:p w14:paraId="6797300F" w14:textId="77777777" w:rsidR="002E4405" w:rsidRPr="00751FFE" w:rsidRDefault="002E4405" w:rsidP="002E4405">
      <w:pPr>
        <w:numPr>
          <w:ilvl w:val="0"/>
          <w:numId w:val="14"/>
        </w:numPr>
        <w:tabs>
          <w:tab w:val="num" w:pos="284"/>
        </w:tabs>
        <w:suppressAutoHyphens w:val="0"/>
        <w:ind w:left="284" w:hanging="426"/>
        <w:jc w:val="both"/>
        <w:rPr>
          <w:rFonts w:ascii="Blogger Sans" w:hAnsi="Blogger Sans" w:cstheme="minorHAnsi"/>
        </w:rPr>
      </w:pPr>
      <w:r w:rsidRPr="00751FFE">
        <w:rPr>
          <w:rFonts w:ascii="Blogger Sans" w:hAnsi="Blogger Sans" w:cstheme="minorHAnsi"/>
        </w:rPr>
        <w:t>Podpisy kwalifikowane wykorzystywane przez wykonawców do podpisywania wszelkich plików muszą spełniać “Rozporządzenie Parlamentu Europejskiego i Rady w sprawie identyfikacji elektronicznej i</w:t>
      </w:r>
      <w:r w:rsidRPr="00751FFE">
        <w:rPr>
          <w:rFonts w:ascii="Calibri" w:hAnsi="Calibri"/>
        </w:rPr>
        <w:t> </w:t>
      </w:r>
      <w:r w:rsidRPr="00751FFE">
        <w:rPr>
          <w:rFonts w:ascii="Blogger Sans" w:hAnsi="Blogger Sans" w:cstheme="minorHAnsi"/>
        </w:rPr>
        <w:t>us</w:t>
      </w:r>
      <w:r w:rsidRPr="00751FFE">
        <w:rPr>
          <w:rFonts w:ascii="Blogger Sans" w:hAnsi="Blogger Sans" w:cs="Blogger Sans"/>
        </w:rPr>
        <w:t>ł</w:t>
      </w:r>
      <w:r w:rsidRPr="00751FFE">
        <w:rPr>
          <w:rFonts w:ascii="Blogger Sans" w:hAnsi="Blogger Sans" w:cstheme="minorHAnsi"/>
        </w:rPr>
        <w:t>ug zaufania w odniesieniu do transakcji elektronicznych na rynku wewn</w:t>
      </w:r>
      <w:r w:rsidRPr="00751FFE">
        <w:rPr>
          <w:rFonts w:ascii="Blogger Sans" w:hAnsi="Blogger Sans" w:cs="Blogger Sans"/>
        </w:rPr>
        <w:t>ę</w:t>
      </w:r>
      <w:r w:rsidRPr="00751FFE">
        <w:rPr>
          <w:rFonts w:ascii="Blogger Sans" w:hAnsi="Blogger Sans" w:cstheme="minorHAnsi"/>
        </w:rPr>
        <w:t>trznym (</w:t>
      </w:r>
      <w:proofErr w:type="spellStart"/>
      <w:r w:rsidRPr="00751FFE">
        <w:rPr>
          <w:rFonts w:ascii="Blogger Sans" w:hAnsi="Blogger Sans" w:cstheme="minorHAnsi"/>
        </w:rPr>
        <w:t>eIDAS</w:t>
      </w:r>
      <w:proofErr w:type="spellEnd"/>
      <w:r w:rsidRPr="00751FFE">
        <w:rPr>
          <w:rFonts w:ascii="Blogger Sans" w:hAnsi="Blogger Sans" w:cstheme="minorHAnsi"/>
        </w:rPr>
        <w:t>) (UE) nr 910/2014 - od 1 lipca 2016 roku</w:t>
      </w:r>
      <w:r w:rsidRPr="00751FFE">
        <w:rPr>
          <w:rFonts w:ascii="Blogger Sans" w:hAnsi="Blogger Sans" w:cs="Blogger Sans"/>
        </w:rPr>
        <w:t>”</w:t>
      </w:r>
      <w:r w:rsidRPr="00751FFE">
        <w:rPr>
          <w:rFonts w:ascii="Blogger Sans" w:hAnsi="Blogger Sans" w:cstheme="minorHAnsi"/>
        </w:rPr>
        <w:t>.</w:t>
      </w:r>
    </w:p>
    <w:p w14:paraId="2E1BA5B0" w14:textId="77777777" w:rsidR="002E4405" w:rsidRPr="00751FFE" w:rsidRDefault="002E4405" w:rsidP="002E4405">
      <w:pPr>
        <w:numPr>
          <w:ilvl w:val="0"/>
          <w:numId w:val="14"/>
        </w:numPr>
        <w:tabs>
          <w:tab w:val="num" w:pos="284"/>
        </w:tabs>
        <w:suppressAutoHyphens w:val="0"/>
        <w:ind w:left="284" w:hanging="426"/>
        <w:jc w:val="both"/>
        <w:rPr>
          <w:rFonts w:ascii="Blogger Sans" w:hAnsi="Blogger Sans" w:cstheme="minorHAnsi"/>
        </w:rPr>
      </w:pPr>
      <w:r w:rsidRPr="00751FFE">
        <w:rPr>
          <w:rFonts w:ascii="Blogger Sans" w:hAnsi="Blogger Sans" w:cstheme="minorHAnsi"/>
        </w:rPr>
        <w:t xml:space="preserve">W przypadku wykorzystania formatu podpisu </w:t>
      </w:r>
      <w:proofErr w:type="spellStart"/>
      <w:r w:rsidRPr="00751FFE">
        <w:rPr>
          <w:rFonts w:ascii="Blogger Sans" w:hAnsi="Blogger Sans" w:cstheme="minorHAnsi"/>
        </w:rPr>
        <w:t>XAdES</w:t>
      </w:r>
      <w:proofErr w:type="spellEnd"/>
      <w:r w:rsidRPr="00751FFE">
        <w:rPr>
          <w:rFonts w:ascii="Blogger Sans" w:hAnsi="Blogger Sans" w:cstheme="minorHAnsi"/>
        </w:rPr>
        <w:t xml:space="preserve"> zewnętrzny. Zamawiający wymaga dołączenia odpowiedniej ilości plików tj. podpisywanych plików z danymi oraz plików podpisu w formacie </w:t>
      </w:r>
      <w:proofErr w:type="spellStart"/>
      <w:r w:rsidRPr="00751FFE">
        <w:rPr>
          <w:rFonts w:ascii="Blogger Sans" w:hAnsi="Blogger Sans" w:cstheme="minorHAnsi"/>
        </w:rPr>
        <w:t>XAdES</w:t>
      </w:r>
      <w:proofErr w:type="spellEnd"/>
      <w:r w:rsidRPr="00751FFE">
        <w:rPr>
          <w:rFonts w:ascii="Blogger Sans" w:hAnsi="Blogger Sans" w:cstheme="minorHAnsi"/>
        </w:rPr>
        <w:t>.</w:t>
      </w:r>
    </w:p>
    <w:p w14:paraId="75B01C8A" w14:textId="77777777" w:rsidR="002E4405" w:rsidRPr="00751FFE" w:rsidRDefault="002E4405" w:rsidP="002E4405">
      <w:pPr>
        <w:numPr>
          <w:ilvl w:val="0"/>
          <w:numId w:val="14"/>
        </w:numPr>
        <w:tabs>
          <w:tab w:val="num" w:pos="284"/>
        </w:tabs>
        <w:suppressAutoHyphens w:val="0"/>
        <w:ind w:left="284" w:hanging="426"/>
        <w:jc w:val="both"/>
        <w:rPr>
          <w:rFonts w:ascii="Blogger Sans" w:hAnsi="Blogger Sans" w:cstheme="minorHAnsi"/>
        </w:rPr>
      </w:pPr>
      <w:r w:rsidRPr="00751FFE">
        <w:rPr>
          <w:rFonts w:ascii="Blogger Sans" w:hAnsi="Blogger Sans" w:cstheme="minorHAnsi"/>
        </w:rPr>
        <w:t xml:space="preserve">Zgodnie z art. 18 ust. 3 ustawy </w:t>
      </w:r>
      <w:proofErr w:type="spellStart"/>
      <w:r w:rsidRPr="00751FFE">
        <w:rPr>
          <w:rFonts w:ascii="Blogger Sans" w:hAnsi="Blogger Sans" w:cstheme="minorHAnsi"/>
        </w:rPr>
        <w:t>Pzp</w:t>
      </w:r>
      <w:proofErr w:type="spellEnd"/>
      <w:r w:rsidRPr="00751FFE">
        <w:rPr>
          <w:rFonts w:ascii="Blogger Sans" w:hAnsi="Blogger Sans" w:cstheme="minorHAnsi"/>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0043BE8A" w14:textId="77777777" w:rsidR="002E4405" w:rsidRPr="00751FFE" w:rsidRDefault="002E4405" w:rsidP="002E4405">
      <w:pPr>
        <w:numPr>
          <w:ilvl w:val="0"/>
          <w:numId w:val="14"/>
        </w:numPr>
        <w:tabs>
          <w:tab w:val="num" w:pos="284"/>
        </w:tabs>
        <w:suppressAutoHyphens w:val="0"/>
        <w:ind w:left="284" w:hanging="426"/>
        <w:jc w:val="both"/>
        <w:rPr>
          <w:rFonts w:ascii="Blogger Sans" w:hAnsi="Blogger Sans" w:cstheme="minorHAnsi"/>
        </w:rPr>
      </w:pPr>
      <w:r w:rsidRPr="00751FFE">
        <w:rPr>
          <w:rFonts w:ascii="Blogger Sans" w:hAnsi="Blogger Sans" w:cstheme="minorHAnsi"/>
        </w:rPr>
        <w:t>Zamawiający nie ponosi odpowiedzialności za złożenie oferty w sposób niezgodny z Instrukcją korzystania z platformazakupowa.pl, w szczególności za sytuację, gdy zamawiający zapozna się z</w:t>
      </w:r>
      <w:r w:rsidRPr="00751FFE">
        <w:rPr>
          <w:rFonts w:ascii="Calibri" w:hAnsi="Calibri"/>
        </w:rPr>
        <w:t> </w:t>
      </w:r>
      <w:r w:rsidRPr="00751FFE">
        <w:rPr>
          <w:rFonts w:ascii="Blogger Sans" w:hAnsi="Blogger Sans" w:cstheme="minorHAnsi"/>
        </w:rPr>
        <w:t>tre</w:t>
      </w:r>
      <w:r w:rsidRPr="00751FFE">
        <w:rPr>
          <w:rFonts w:ascii="Blogger Sans" w:hAnsi="Blogger Sans" w:cs="Blogger Sans"/>
        </w:rPr>
        <w:t>ś</w:t>
      </w:r>
      <w:r w:rsidRPr="00751FFE">
        <w:rPr>
          <w:rFonts w:ascii="Blogger Sans" w:hAnsi="Blogger Sans" w:cstheme="minorHAnsi"/>
        </w:rPr>
        <w:t>ci</w:t>
      </w:r>
      <w:r w:rsidRPr="00751FFE">
        <w:rPr>
          <w:rFonts w:ascii="Blogger Sans" w:hAnsi="Blogger Sans" w:cs="Blogger Sans"/>
        </w:rPr>
        <w:t>ą</w:t>
      </w:r>
      <w:r w:rsidRPr="00751FFE">
        <w:rPr>
          <w:rFonts w:ascii="Blogger Sans" w:hAnsi="Blogger Sans" w:cstheme="minorHAnsi"/>
        </w:rPr>
        <w:t xml:space="preserve"> oferty przed up</w:t>
      </w:r>
      <w:r w:rsidRPr="00751FFE">
        <w:rPr>
          <w:rFonts w:ascii="Blogger Sans" w:hAnsi="Blogger Sans" w:cs="Blogger Sans"/>
        </w:rPr>
        <w:t>ł</w:t>
      </w:r>
      <w:r w:rsidRPr="00751FFE">
        <w:rPr>
          <w:rFonts w:ascii="Blogger Sans" w:hAnsi="Blogger Sans" w:cstheme="minorHAnsi"/>
        </w:rPr>
        <w:t>ywem terminu sk</w:t>
      </w:r>
      <w:r w:rsidRPr="00751FFE">
        <w:rPr>
          <w:rFonts w:ascii="Blogger Sans" w:hAnsi="Blogger Sans" w:cs="Blogger Sans"/>
        </w:rPr>
        <w:t>ł</w:t>
      </w:r>
      <w:r w:rsidRPr="00751FFE">
        <w:rPr>
          <w:rFonts w:ascii="Blogger Sans" w:hAnsi="Blogger Sans" w:cstheme="minorHAnsi"/>
        </w:rPr>
        <w:t>adania ofert (np. z</w:t>
      </w:r>
      <w:r w:rsidRPr="00751FFE">
        <w:rPr>
          <w:rFonts w:ascii="Blogger Sans" w:hAnsi="Blogger Sans" w:cs="Blogger Sans"/>
        </w:rPr>
        <w:t>ł</w:t>
      </w:r>
      <w:r w:rsidRPr="00751FFE">
        <w:rPr>
          <w:rFonts w:ascii="Blogger Sans" w:hAnsi="Blogger Sans" w:cstheme="minorHAnsi"/>
        </w:rPr>
        <w:t>o</w:t>
      </w:r>
      <w:r w:rsidRPr="00751FFE">
        <w:rPr>
          <w:rFonts w:ascii="Blogger Sans" w:hAnsi="Blogger Sans" w:cs="Blogger Sans"/>
        </w:rPr>
        <w:t>ż</w:t>
      </w:r>
      <w:r w:rsidRPr="00751FFE">
        <w:rPr>
          <w:rFonts w:ascii="Blogger Sans" w:hAnsi="Blogger Sans" w:cstheme="minorHAnsi"/>
        </w:rPr>
        <w:t>enie oferty w zak</w:t>
      </w:r>
      <w:r w:rsidRPr="00751FFE">
        <w:rPr>
          <w:rFonts w:ascii="Blogger Sans" w:hAnsi="Blogger Sans" w:cs="Blogger Sans"/>
        </w:rPr>
        <w:t>ł</w:t>
      </w:r>
      <w:r w:rsidRPr="00751FFE">
        <w:rPr>
          <w:rFonts w:ascii="Blogger Sans" w:hAnsi="Blogger Sans" w:cstheme="minorHAnsi"/>
        </w:rPr>
        <w:t xml:space="preserve">adce </w:t>
      </w:r>
      <w:r w:rsidRPr="00751FFE">
        <w:rPr>
          <w:rFonts w:ascii="Blogger Sans" w:hAnsi="Blogger Sans" w:cs="Blogger Sans"/>
        </w:rPr>
        <w:t>„</w:t>
      </w:r>
      <w:r w:rsidRPr="00751FFE">
        <w:rPr>
          <w:rFonts w:ascii="Blogger Sans" w:hAnsi="Blogger Sans" w:cstheme="minorHAnsi"/>
        </w:rPr>
        <w:t>Wy</w:t>
      </w:r>
      <w:r w:rsidRPr="00751FFE">
        <w:rPr>
          <w:rFonts w:ascii="Blogger Sans" w:hAnsi="Blogger Sans" w:cs="Blogger Sans"/>
        </w:rPr>
        <w:t>ś</w:t>
      </w:r>
      <w:r w:rsidRPr="00751FFE">
        <w:rPr>
          <w:rFonts w:ascii="Blogger Sans" w:hAnsi="Blogger Sans" w:cstheme="minorHAnsi"/>
        </w:rPr>
        <w:t>lij wiadomo</w:t>
      </w:r>
      <w:r w:rsidRPr="00751FFE">
        <w:rPr>
          <w:rFonts w:ascii="Blogger Sans" w:hAnsi="Blogger Sans" w:cs="Blogger Sans"/>
        </w:rPr>
        <w:t>ść</w:t>
      </w:r>
      <w:r w:rsidRPr="00751FFE">
        <w:rPr>
          <w:rFonts w:ascii="Blogger Sans" w:hAnsi="Blogger Sans" w:cstheme="minorHAnsi"/>
        </w:rPr>
        <w:t xml:space="preserve"> do zamawiaj</w:t>
      </w:r>
      <w:r w:rsidRPr="00751FFE">
        <w:rPr>
          <w:rFonts w:ascii="Blogger Sans" w:hAnsi="Blogger Sans" w:cs="Blogger Sans"/>
        </w:rPr>
        <w:t>ą</w:t>
      </w:r>
      <w:r w:rsidRPr="00751FFE">
        <w:rPr>
          <w:rFonts w:ascii="Blogger Sans" w:hAnsi="Blogger Sans" w:cstheme="minorHAnsi"/>
        </w:rPr>
        <w:t>cego</w:t>
      </w:r>
      <w:r w:rsidRPr="00751FFE">
        <w:rPr>
          <w:rFonts w:ascii="Blogger Sans" w:hAnsi="Blogger Sans" w:cs="Blogger Sans"/>
        </w:rPr>
        <w:t>”</w:t>
      </w:r>
      <w:r w:rsidRPr="00751FFE">
        <w:rPr>
          <w:rFonts w:ascii="Blogger Sans" w:hAnsi="Blogger Sans" w:cstheme="minorHAnsi"/>
        </w:rPr>
        <w:t>). Taka oferta zostanie uznana przez Zamawiaj</w:t>
      </w:r>
      <w:r w:rsidRPr="00751FFE">
        <w:rPr>
          <w:rFonts w:ascii="Blogger Sans" w:hAnsi="Blogger Sans" w:cs="Blogger Sans"/>
        </w:rPr>
        <w:t>ą</w:t>
      </w:r>
      <w:r w:rsidRPr="00751FFE">
        <w:rPr>
          <w:rFonts w:ascii="Blogger Sans" w:hAnsi="Blogger Sans" w:cstheme="minorHAnsi"/>
        </w:rPr>
        <w:t>cego za ofert</w:t>
      </w:r>
      <w:r w:rsidRPr="00751FFE">
        <w:rPr>
          <w:rFonts w:ascii="Blogger Sans" w:hAnsi="Blogger Sans" w:cs="Blogger Sans"/>
        </w:rPr>
        <w:t>ę</w:t>
      </w:r>
      <w:r w:rsidRPr="00751FFE">
        <w:rPr>
          <w:rFonts w:ascii="Blogger Sans" w:hAnsi="Blogger Sans" w:cstheme="minorHAnsi"/>
        </w:rPr>
        <w:t xml:space="preserve"> handlow</w:t>
      </w:r>
      <w:r w:rsidRPr="00751FFE">
        <w:rPr>
          <w:rFonts w:ascii="Blogger Sans" w:hAnsi="Blogger Sans" w:cs="Blogger Sans"/>
        </w:rPr>
        <w:t>ą</w:t>
      </w:r>
      <w:r w:rsidRPr="00751FFE">
        <w:rPr>
          <w:rFonts w:ascii="Blogger Sans" w:hAnsi="Blogger Sans" w:cstheme="minorHAnsi"/>
        </w:rPr>
        <w:t xml:space="preserve"> i nie b</w:t>
      </w:r>
      <w:r w:rsidRPr="00751FFE">
        <w:rPr>
          <w:rFonts w:ascii="Blogger Sans" w:hAnsi="Blogger Sans" w:cs="Blogger Sans"/>
        </w:rPr>
        <w:t>ę</w:t>
      </w:r>
      <w:r w:rsidRPr="00751FFE">
        <w:rPr>
          <w:rFonts w:ascii="Blogger Sans" w:hAnsi="Blogger Sans" w:cstheme="minorHAnsi"/>
        </w:rPr>
        <w:t>dzie brana pod uwag</w:t>
      </w:r>
      <w:r w:rsidRPr="00751FFE">
        <w:rPr>
          <w:rFonts w:ascii="Blogger Sans" w:hAnsi="Blogger Sans" w:cs="Blogger Sans"/>
        </w:rPr>
        <w:t>ę</w:t>
      </w:r>
      <w:r w:rsidRPr="00751FFE">
        <w:rPr>
          <w:rFonts w:ascii="Blogger Sans" w:hAnsi="Blogger Sans" w:cstheme="minorHAnsi"/>
        </w:rPr>
        <w:t xml:space="preserve"> w przedmiotowym post</w:t>
      </w:r>
      <w:r w:rsidRPr="00751FFE">
        <w:rPr>
          <w:rFonts w:ascii="Blogger Sans" w:hAnsi="Blogger Sans" w:cs="Blogger Sans"/>
        </w:rPr>
        <w:t>ę</w:t>
      </w:r>
      <w:r w:rsidRPr="00751FFE">
        <w:rPr>
          <w:rFonts w:ascii="Blogger Sans" w:hAnsi="Blogger Sans" w:cstheme="minorHAnsi"/>
        </w:rPr>
        <w:t>powaniu poniewa</w:t>
      </w:r>
      <w:r w:rsidRPr="00751FFE">
        <w:rPr>
          <w:rFonts w:ascii="Blogger Sans" w:hAnsi="Blogger Sans" w:cs="Blogger Sans"/>
        </w:rPr>
        <w:t>ż</w:t>
      </w:r>
      <w:r w:rsidRPr="00751FFE">
        <w:rPr>
          <w:rFonts w:ascii="Blogger Sans" w:hAnsi="Blogger Sans" w:cstheme="minorHAnsi"/>
        </w:rPr>
        <w:t xml:space="preserve"> nie zosta</w:t>
      </w:r>
      <w:r w:rsidRPr="00751FFE">
        <w:rPr>
          <w:rFonts w:ascii="Blogger Sans" w:hAnsi="Blogger Sans" w:cs="Blogger Sans"/>
        </w:rPr>
        <w:t>ł</w:t>
      </w:r>
      <w:r w:rsidRPr="00751FFE">
        <w:rPr>
          <w:rFonts w:ascii="Blogger Sans" w:hAnsi="Blogger Sans" w:cstheme="minorHAnsi"/>
        </w:rPr>
        <w:t xml:space="preserve"> spe</w:t>
      </w:r>
      <w:r w:rsidRPr="00751FFE">
        <w:rPr>
          <w:rFonts w:ascii="Blogger Sans" w:hAnsi="Blogger Sans" w:cs="Blogger Sans"/>
        </w:rPr>
        <w:t>ł</w:t>
      </w:r>
      <w:r w:rsidRPr="00751FFE">
        <w:rPr>
          <w:rFonts w:ascii="Blogger Sans" w:hAnsi="Blogger Sans" w:cstheme="minorHAnsi"/>
        </w:rPr>
        <w:t>niony obowi</w:t>
      </w:r>
      <w:r w:rsidRPr="00751FFE">
        <w:rPr>
          <w:rFonts w:ascii="Blogger Sans" w:hAnsi="Blogger Sans" w:cs="Blogger Sans"/>
        </w:rPr>
        <w:t>ą</w:t>
      </w:r>
      <w:r w:rsidRPr="00751FFE">
        <w:rPr>
          <w:rFonts w:ascii="Blogger Sans" w:hAnsi="Blogger Sans" w:cstheme="minorHAnsi"/>
        </w:rPr>
        <w:t>zek narzucony w art. 221 Ustawy Prawo Zamówień Publicznych.</w:t>
      </w:r>
    </w:p>
    <w:p w14:paraId="41F176E5" w14:textId="77777777" w:rsidR="002E4405" w:rsidRPr="00751FFE" w:rsidRDefault="002E4405" w:rsidP="002E4405">
      <w:pPr>
        <w:numPr>
          <w:ilvl w:val="0"/>
          <w:numId w:val="14"/>
        </w:numPr>
        <w:tabs>
          <w:tab w:val="num" w:pos="284"/>
        </w:tabs>
        <w:suppressAutoHyphens w:val="0"/>
        <w:ind w:left="284" w:hanging="426"/>
        <w:jc w:val="both"/>
        <w:rPr>
          <w:rFonts w:ascii="Blogger Sans" w:hAnsi="Blogger Sans" w:cstheme="minorHAnsi"/>
        </w:rPr>
      </w:pPr>
      <w:r w:rsidRPr="00751FFE">
        <w:rPr>
          <w:rFonts w:ascii="Blogger Sans" w:hAnsi="Blogger Sans" w:cstheme="minorHAnsi"/>
        </w:rPr>
        <w:t xml:space="preserve">Zamawiający informuje, że instrukcje korzystania z platformazakupowa.pl dotyczące w szczególności logowania, składania wniosków o wyjaśnienie treści </w:t>
      </w:r>
      <w:proofErr w:type="spellStart"/>
      <w:r w:rsidRPr="00751FFE">
        <w:rPr>
          <w:rFonts w:ascii="Blogger Sans" w:hAnsi="Blogger Sans" w:cstheme="minorHAnsi"/>
        </w:rPr>
        <w:t>SWZ</w:t>
      </w:r>
      <w:proofErr w:type="spellEnd"/>
      <w:r w:rsidRPr="00751FFE">
        <w:rPr>
          <w:rFonts w:ascii="Blogger Sans" w:hAnsi="Blogger Sans" w:cstheme="minorHAnsi"/>
        </w:rPr>
        <w:t>, składania ofert oraz innych czynności podejmowanych w niniejszym postępowaniu przy użyciu platformazakupowa.pl znajdują się w</w:t>
      </w:r>
      <w:r w:rsidRPr="00751FFE">
        <w:rPr>
          <w:rFonts w:ascii="Calibri" w:hAnsi="Calibri"/>
        </w:rPr>
        <w:t> </w:t>
      </w:r>
      <w:r w:rsidRPr="00751FFE">
        <w:rPr>
          <w:rFonts w:ascii="Blogger Sans" w:hAnsi="Blogger Sans" w:cstheme="minorHAnsi"/>
        </w:rPr>
        <w:t>zak</w:t>
      </w:r>
      <w:r w:rsidRPr="00751FFE">
        <w:rPr>
          <w:rFonts w:ascii="Blogger Sans" w:hAnsi="Blogger Sans" w:cs="Blogger Sans"/>
        </w:rPr>
        <w:t>ł</w:t>
      </w:r>
      <w:r w:rsidRPr="00751FFE">
        <w:rPr>
          <w:rFonts w:ascii="Blogger Sans" w:hAnsi="Blogger Sans" w:cstheme="minorHAnsi"/>
        </w:rPr>
        <w:t xml:space="preserve">adce </w:t>
      </w:r>
      <w:r w:rsidRPr="00751FFE">
        <w:rPr>
          <w:rFonts w:ascii="Blogger Sans" w:hAnsi="Blogger Sans" w:cs="Blogger Sans"/>
        </w:rPr>
        <w:t>„</w:t>
      </w:r>
      <w:r w:rsidRPr="00751FFE">
        <w:rPr>
          <w:rFonts w:ascii="Blogger Sans" w:hAnsi="Blogger Sans" w:cstheme="minorHAnsi"/>
        </w:rPr>
        <w:t>Instrukcje dla Wykonawc</w:t>
      </w:r>
      <w:r w:rsidRPr="00751FFE">
        <w:rPr>
          <w:rFonts w:ascii="Blogger Sans" w:hAnsi="Blogger Sans" w:cs="Blogger Sans"/>
        </w:rPr>
        <w:t>ó</w:t>
      </w:r>
      <w:r w:rsidRPr="00751FFE">
        <w:rPr>
          <w:rFonts w:ascii="Blogger Sans" w:hAnsi="Blogger Sans" w:cstheme="minorHAnsi"/>
        </w:rPr>
        <w:t xml:space="preserve">w" na stronie internetowej pod adresem: </w:t>
      </w:r>
      <w:hyperlink r:id="rId14" w:history="1">
        <w:r w:rsidRPr="00751FFE">
          <w:rPr>
            <w:rStyle w:val="Hipercze"/>
            <w:rFonts w:ascii="Blogger Sans" w:hAnsi="Blogger Sans" w:cstheme="minorHAnsi"/>
          </w:rPr>
          <w:t>https://platformazakupowa.pl/strona/45-instrukcje</w:t>
        </w:r>
      </w:hyperlink>
    </w:p>
    <w:p w14:paraId="676B02F6" w14:textId="77777777" w:rsidR="002E4405" w:rsidRPr="00751FFE" w:rsidRDefault="002E4405" w:rsidP="002E4405">
      <w:pPr>
        <w:numPr>
          <w:ilvl w:val="0"/>
          <w:numId w:val="14"/>
        </w:numPr>
        <w:tabs>
          <w:tab w:val="num" w:pos="284"/>
        </w:tabs>
        <w:suppressAutoHyphens w:val="0"/>
        <w:ind w:left="284" w:hanging="426"/>
        <w:jc w:val="both"/>
        <w:rPr>
          <w:rFonts w:ascii="Blogger Sans" w:hAnsi="Blogger Sans" w:cstheme="minorHAnsi"/>
        </w:rPr>
      </w:pPr>
      <w:r w:rsidRPr="00751FFE">
        <w:rPr>
          <w:rFonts w:ascii="Blogger Sans" w:hAnsi="Blogger Sans" w:cstheme="minorHAnsi"/>
        </w:rPr>
        <w:t>Maksymalny rozmiar jednego pliku przesyłanego za pośrednictwem dedykowanych formularzy do: złożenia, zmiany, wycofania oferty wynosi 150 MB natomiast przy komunikacji wielkość pliku to maksymalnie 500 MB.</w:t>
      </w:r>
    </w:p>
    <w:p w14:paraId="0F5D8271" w14:textId="77777777" w:rsidR="002E4405" w:rsidRPr="00751FFE" w:rsidRDefault="002E4405" w:rsidP="002E4405">
      <w:pPr>
        <w:rPr>
          <w:rFonts w:ascii="Blogger Sans" w:hAnsi="Blogger Sans" w:cstheme="minorHAnsi"/>
          <w:b/>
          <w:bCs/>
        </w:rPr>
      </w:pPr>
    </w:p>
    <w:p w14:paraId="45D57844" w14:textId="77777777" w:rsidR="00AB49A0" w:rsidRDefault="002E4405" w:rsidP="002E4405">
      <w:pPr>
        <w:jc w:val="center"/>
        <w:rPr>
          <w:rFonts w:ascii="Blogger Sans" w:hAnsi="Blogger Sans" w:cstheme="minorHAnsi"/>
          <w:b/>
          <w:bCs/>
        </w:rPr>
      </w:pPr>
      <w:r w:rsidRPr="00751FFE">
        <w:rPr>
          <w:rFonts w:ascii="Blogger Sans" w:hAnsi="Blogger Sans" w:cstheme="minorHAnsi"/>
          <w:b/>
          <w:bCs/>
        </w:rPr>
        <w:t xml:space="preserve">ROZDZIAŁ X. INFORMACJA O SPOSOBIE KOMUNIKOWANIA SIĘ ZAMAWIAJĄCEGO </w:t>
      </w:r>
    </w:p>
    <w:p w14:paraId="1161F22F" w14:textId="254E3F0C" w:rsidR="002E4405" w:rsidRPr="00751FFE" w:rsidRDefault="002E4405" w:rsidP="004419A2">
      <w:pPr>
        <w:spacing w:after="240"/>
        <w:jc w:val="center"/>
        <w:rPr>
          <w:rFonts w:ascii="Blogger Sans" w:hAnsi="Blogger Sans" w:cstheme="minorHAnsi"/>
          <w:b/>
          <w:bCs/>
        </w:rPr>
      </w:pPr>
      <w:r w:rsidRPr="00751FFE">
        <w:rPr>
          <w:rFonts w:ascii="Blogger Sans" w:hAnsi="Blogger Sans" w:cstheme="minorHAnsi"/>
          <w:b/>
          <w:bCs/>
        </w:rPr>
        <w:t>Z WYKONAWCAMI W INNY SPOSÓB NIŻ PRZY UŻYCIU ŚRODKÓW KOMUNIKACJI ELEKTRONICZNEJ, W TYM W PRZYPADKU ZAISTNIENIA JEDEN Z SYTUACJI OKREŚLONYCH W ART. 65 UST. 1, ART. 66 i ART. 69:</w:t>
      </w:r>
    </w:p>
    <w:p w14:paraId="7594B356" w14:textId="77777777" w:rsidR="002E4405" w:rsidRPr="00751FFE" w:rsidRDefault="002E4405" w:rsidP="002E4405">
      <w:pPr>
        <w:jc w:val="both"/>
        <w:rPr>
          <w:rFonts w:ascii="Blogger Sans" w:hAnsi="Blogger Sans" w:cstheme="minorHAnsi"/>
          <w:bCs/>
        </w:rPr>
      </w:pPr>
      <w:r w:rsidRPr="00751FFE">
        <w:rPr>
          <w:rFonts w:ascii="Blogger Sans" w:hAnsi="Blogger Sans" w:cstheme="minorHAnsi"/>
          <w:bCs/>
        </w:rPr>
        <w:t>W przedmiotowym postępowaniu komunikacja odbywa się wyłącznie przy użyciu środków komunikacji elektronicznej.</w:t>
      </w:r>
    </w:p>
    <w:p w14:paraId="64B0E845" w14:textId="77777777" w:rsidR="002E4405" w:rsidRPr="00751FFE" w:rsidRDefault="002E4405" w:rsidP="00A20D18">
      <w:pPr>
        <w:jc w:val="center"/>
        <w:rPr>
          <w:rFonts w:ascii="Blogger Sans" w:hAnsi="Blogger Sans" w:cstheme="minorHAnsi"/>
          <w:b/>
          <w:bCs/>
        </w:rPr>
      </w:pPr>
    </w:p>
    <w:p w14:paraId="71CB8CFC" w14:textId="77777777" w:rsidR="002E4405" w:rsidRPr="00751FFE" w:rsidRDefault="002E4405" w:rsidP="00A20D18">
      <w:pPr>
        <w:jc w:val="center"/>
        <w:rPr>
          <w:rFonts w:ascii="Blogger Sans" w:hAnsi="Blogger Sans" w:cstheme="minorHAnsi"/>
          <w:b/>
          <w:bCs/>
        </w:rPr>
      </w:pPr>
      <w:r w:rsidRPr="00751FFE">
        <w:rPr>
          <w:rFonts w:ascii="Blogger Sans" w:hAnsi="Blogger Sans" w:cstheme="minorHAnsi"/>
          <w:b/>
          <w:bCs/>
        </w:rPr>
        <w:t>ROZDZIAŁ XI. INFORMACJA O WARUNKACH UDZIAŁU W POSTĘPOWANIU:</w:t>
      </w:r>
    </w:p>
    <w:p w14:paraId="28EC8B4C" w14:textId="77777777" w:rsidR="002E4405" w:rsidRPr="00751FFE" w:rsidRDefault="002E4405" w:rsidP="00A20D18">
      <w:pPr>
        <w:numPr>
          <w:ilvl w:val="0"/>
          <w:numId w:val="19"/>
        </w:numPr>
        <w:ind w:left="284" w:hanging="284"/>
        <w:jc w:val="both"/>
        <w:rPr>
          <w:rFonts w:ascii="Blogger Sans" w:hAnsi="Blogger Sans" w:cstheme="minorHAnsi"/>
        </w:rPr>
      </w:pPr>
      <w:r w:rsidRPr="00751FFE">
        <w:rPr>
          <w:rFonts w:ascii="Blogger Sans" w:hAnsi="Blogger Sans" w:cstheme="minorHAnsi"/>
        </w:rPr>
        <w:t xml:space="preserve">Na podstawie </w:t>
      </w:r>
      <w:bookmarkStart w:id="4" w:name="_Hlk72137073"/>
      <w:r w:rsidRPr="00751FFE">
        <w:rPr>
          <w:rFonts w:ascii="Blogger Sans" w:hAnsi="Blogger Sans" w:cstheme="minorHAnsi"/>
        </w:rPr>
        <w:t xml:space="preserve">art. 112 </w:t>
      </w:r>
      <w:bookmarkEnd w:id="4"/>
      <w:r w:rsidRPr="00751FFE">
        <w:rPr>
          <w:rFonts w:ascii="Blogger Sans" w:hAnsi="Blogger Sans" w:cstheme="minorHAnsi"/>
        </w:rPr>
        <w:t xml:space="preserve">ustawy </w:t>
      </w:r>
      <w:proofErr w:type="spellStart"/>
      <w:r w:rsidRPr="00751FFE">
        <w:rPr>
          <w:rFonts w:ascii="Blogger Sans" w:hAnsi="Blogger Sans" w:cstheme="minorHAnsi"/>
        </w:rPr>
        <w:t>Pzp</w:t>
      </w:r>
      <w:proofErr w:type="spellEnd"/>
      <w:r w:rsidRPr="00751FFE">
        <w:rPr>
          <w:rFonts w:ascii="Blogger Sans" w:hAnsi="Blogger Sans" w:cstheme="minorHAnsi"/>
        </w:rPr>
        <w:t xml:space="preserve">, </w:t>
      </w:r>
      <w:bookmarkStart w:id="5" w:name="_Hlk72137186"/>
      <w:r w:rsidRPr="00751FFE">
        <w:rPr>
          <w:rFonts w:ascii="Blogger Sans" w:hAnsi="Blogger Sans" w:cstheme="minorHAnsi"/>
        </w:rPr>
        <w:t>Zamawiający określa warunki udziału w postępowaniu dotyczące</w:t>
      </w:r>
      <w:bookmarkEnd w:id="5"/>
      <w:r w:rsidRPr="00751FFE">
        <w:rPr>
          <w:rFonts w:ascii="Blogger Sans" w:hAnsi="Blogger Sans" w:cstheme="minorHAnsi"/>
        </w:rPr>
        <w:t>:</w:t>
      </w:r>
    </w:p>
    <w:p w14:paraId="15A89DE1" w14:textId="77777777" w:rsidR="002E4405" w:rsidRPr="00751FFE" w:rsidRDefault="002E4405" w:rsidP="00730D2A">
      <w:pPr>
        <w:pStyle w:val="Tekstpodstawowy"/>
        <w:numPr>
          <w:ilvl w:val="0"/>
          <w:numId w:val="36"/>
        </w:numPr>
        <w:spacing w:after="0"/>
        <w:ind w:left="567" w:hanging="283"/>
        <w:jc w:val="both"/>
        <w:rPr>
          <w:rFonts w:ascii="Blogger Sans" w:hAnsi="Blogger Sans"/>
          <w:b/>
          <w:bCs/>
          <w:i/>
          <w:u w:val="single"/>
          <w:lang w:val="pl-PL"/>
        </w:rPr>
      </w:pPr>
      <w:r w:rsidRPr="00751FFE">
        <w:rPr>
          <w:rFonts w:ascii="Blogger Sans" w:hAnsi="Blogger Sans"/>
          <w:b/>
          <w:bCs/>
          <w:i/>
          <w:u w:val="single"/>
          <w:lang w:val="pl-PL"/>
        </w:rPr>
        <w:t>zdolności do występowania w obrocie gospodarczym:</w:t>
      </w:r>
      <w:r w:rsidRPr="00751FFE">
        <w:rPr>
          <w:rFonts w:ascii="Blogger Sans" w:hAnsi="Blogger Sans"/>
          <w:iCs/>
          <w:lang w:val="pl-PL"/>
        </w:rPr>
        <w:t xml:space="preserve">  </w:t>
      </w:r>
      <w:r w:rsidRPr="00751FFE">
        <w:rPr>
          <w:rFonts w:ascii="Blogger Sans" w:hAnsi="Blogger Sans"/>
          <w:lang w:val="pl-PL"/>
        </w:rPr>
        <w:t>Wykonawca nie określa warunku w przedmiotowym zakresie,</w:t>
      </w:r>
    </w:p>
    <w:p w14:paraId="00BD8E38" w14:textId="77777777" w:rsidR="002E4405" w:rsidRPr="00751FFE" w:rsidRDefault="002E4405" w:rsidP="00730D2A">
      <w:pPr>
        <w:pStyle w:val="Tekstpodstawowy"/>
        <w:numPr>
          <w:ilvl w:val="0"/>
          <w:numId w:val="36"/>
        </w:numPr>
        <w:spacing w:after="0"/>
        <w:ind w:left="567" w:hanging="283"/>
        <w:jc w:val="both"/>
        <w:rPr>
          <w:rFonts w:ascii="Blogger Sans" w:hAnsi="Blogger Sans"/>
          <w:b/>
          <w:bCs/>
          <w:i/>
          <w:u w:val="single"/>
          <w:lang w:val="pl-PL"/>
        </w:rPr>
      </w:pPr>
      <w:r w:rsidRPr="00751FFE">
        <w:rPr>
          <w:rFonts w:ascii="Blogger Sans" w:hAnsi="Blogger Sans"/>
          <w:b/>
          <w:bCs/>
          <w:i/>
          <w:u w:val="single"/>
          <w:lang w:val="pl-PL"/>
        </w:rPr>
        <w:t>uprawnień do prowadzenia określonej działalności gospodarczej lub zawodowej, jeśli wynika to z odrębnych przepisów</w:t>
      </w:r>
      <w:r w:rsidRPr="00751FFE">
        <w:rPr>
          <w:rFonts w:ascii="Blogger Sans" w:hAnsi="Blogger Sans"/>
          <w:b/>
          <w:bCs/>
          <w:i/>
          <w:lang w:val="pl-PL"/>
        </w:rPr>
        <w:t xml:space="preserve">: </w:t>
      </w:r>
      <w:r w:rsidRPr="00751FFE">
        <w:rPr>
          <w:rFonts w:ascii="Blogger Sans" w:hAnsi="Blogger Sans"/>
          <w:lang w:val="pl-PL"/>
        </w:rPr>
        <w:t>Wykonawca nie określa warunku w przedmiotowym zakresie,</w:t>
      </w:r>
    </w:p>
    <w:p w14:paraId="6932151B" w14:textId="12E93E82" w:rsidR="00367AB9" w:rsidRPr="0077014C" w:rsidRDefault="002E4405" w:rsidP="00730D2A">
      <w:pPr>
        <w:pStyle w:val="Tekstpodstawowy"/>
        <w:numPr>
          <w:ilvl w:val="0"/>
          <w:numId w:val="36"/>
        </w:numPr>
        <w:spacing w:after="0"/>
        <w:ind w:left="567" w:hanging="283"/>
        <w:jc w:val="both"/>
        <w:rPr>
          <w:rFonts w:ascii="Blogger Sans" w:hAnsi="Blogger Sans"/>
          <w:b/>
          <w:bCs/>
          <w:i/>
          <w:u w:val="single"/>
          <w:lang w:val="pl-PL"/>
        </w:rPr>
      </w:pPr>
      <w:r w:rsidRPr="0077014C">
        <w:rPr>
          <w:rFonts w:ascii="Blogger Sans" w:hAnsi="Blogger Sans"/>
          <w:b/>
          <w:i/>
          <w:u w:val="single"/>
        </w:rPr>
        <w:t>sytuacji ekonomicznej lub finansowej:</w:t>
      </w:r>
      <w:r w:rsidRPr="0077014C">
        <w:rPr>
          <w:rFonts w:ascii="Blogger Sans" w:hAnsi="Blogger Sans"/>
          <w:bCs/>
          <w:iCs/>
        </w:rPr>
        <w:t xml:space="preserve"> </w:t>
      </w:r>
      <w:r w:rsidRPr="0077014C">
        <w:rPr>
          <w:rFonts w:ascii="Blogger Sans" w:hAnsi="Blogger Sans"/>
        </w:rPr>
        <w:t>Wykonawca spełni warunek jeżeli wykaże, że</w:t>
      </w:r>
      <w:r w:rsidR="00F2072C" w:rsidRPr="0077014C">
        <w:rPr>
          <w:rFonts w:ascii="Blogger Sans" w:hAnsi="Blogger Sans"/>
        </w:rPr>
        <w:t>:</w:t>
      </w:r>
    </w:p>
    <w:p w14:paraId="1085F59B" w14:textId="4FCA7D5C" w:rsidR="004A1ADE" w:rsidRPr="0077014C" w:rsidRDefault="002E4405" w:rsidP="00730D2A">
      <w:pPr>
        <w:pStyle w:val="Tekstpodstawowy"/>
        <w:numPr>
          <w:ilvl w:val="0"/>
          <w:numId w:val="42"/>
        </w:numPr>
        <w:spacing w:after="0"/>
        <w:ind w:left="851" w:hanging="284"/>
        <w:jc w:val="both"/>
        <w:rPr>
          <w:rFonts w:ascii="Blogger Sans" w:hAnsi="Blogger Sans"/>
          <w:b/>
          <w:bCs/>
          <w:i/>
          <w:u w:val="single"/>
          <w:lang w:val="pl-PL"/>
        </w:rPr>
      </w:pPr>
      <w:r w:rsidRPr="0077014C">
        <w:rPr>
          <w:rFonts w:ascii="Blogger Sans" w:hAnsi="Blogger Sans"/>
        </w:rPr>
        <w:t>posiada</w:t>
      </w:r>
      <w:r w:rsidR="00751FFE" w:rsidRPr="0077014C">
        <w:rPr>
          <w:rFonts w:ascii="Blogger Sans" w:hAnsi="Blogger Sans"/>
        </w:rPr>
        <w:t xml:space="preserve"> zdolność kredytową lub środki finansowe w wysokości co najmniej </w:t>
      </w:r>
      <w:r w:rsidR="00F31DA0" w:rsidRPr="0077014C">
        <w:rPr>
          <w:rFonts w:ascii="Blogger Sans" w:hAnsi="Blogger Sans"/>
        </w:rPr>
        <w:t>3</w:t>
      </w:r>
      <w:r w:rsidR="00751FFE" w:rsidRPr="0077014C">
        <w:rPr>
          <w:rFonts w:ascii="Blogger Sans" w:hAnsi="Blogger Sans"/>
        </w:rPr>
        <w:t xml:space="preserve"> 000 000,00 zł (słownie: </w:t>
      </w:r>
      <w:r w:rsidR="00F31DA0" w:rsidRPr="0077014C">
        <w:rPr>
          <w:rFonts w:ascii="Blogger Sans" w:hAnsi="Blogger Sans"/>
        </w:rPr>
        <w:t xml:space="preserve">trzy </w:t>
      </w:r>
      <w:r w:rsidR="00751FFE" w:rsidRPr="0077014C">
        <w:rPr>
          <w:rFonts w:ascii="Blogger Sans" w:hAnsi="Blogger Sans"/>
        </w:rPr>
        <w:t>milion</w:t>
      </w:r>
      <w:r w:rsidR="00F31DA0" w:rsidRPr="0077014C">
        <w:rPr>
          <w:rFonts w:ascii="Blogger Sans" w:hAnsi="Blogger Sans"/>
        </w:rPr>
        <w:t xml:space="preserve">y </w:t>
      </w:r>
      <w:r w:rsidR="00751FFE" w:rsidRPr="0077014C">
        <w:rPr>
          <w:rFonts w:ascii="Blogger Sans" w:hAnsi="Blogger Sans"/>
        </w:rPr>
        <w:t xml:space="preserve">złotych) - Uwaga! w przypadku składania oferty przez Wykonawców występujących wspólnie ww. sytuacją finansową musi wykazać się co najmniej jeden z Wykonawców występujących wspólnie </w:t>
      </w:r>
      <w:r w:rsidR="00367AB9" w:rsidRPr="0077014C">
        <w:rPr>
          <w:rFonts w:ascii="Blogger Sans" w:hAnsi="Blogger Sans"/>
        </w:rPr>
        <w:t>–</w:t>
      </w:r>
      <w:r w:rsidR="00751FFE" w:rsidRPr="0077014C">
        <w:rPr>
          <w:rFonts w:ascii="Blogger Sans" w:hAnsi="Blogger Sans"/>
        </w:rPr>
        <w:t xml:space="preserve"> w przypadku gdy Wykonawca ma siedzibę lub miejsce zamieszkania poza terytorium Rzeczypospolitej Polskiej, a w informacji z banku lub spółdzielczej kasy oszczędnościowo kredytowej podana wysokość środków finansowych na rachunku bankowym lub zdolność kredytowa Wykonawcy będzie w innej walucie niż złote polskie - Zamawiający dokona przeliczenia tej kwoty na złote polskie na podstawie średniego kursu złotego w stosunku do walut obcych określonych w Tabeli Kursów Narodowego Banku Polskiego na dzień ogłoszenia postępowania.</w:t>
      </w:r>
    </w:p>
    <w:p w14:paraId="17F8CC10" w14:textId="53E44F3A" w:rsidR="00367AB9" w:rsidRPr="0077014C" w:rsidRDefault="00367AB9" w:rsidP="00730D2A">
      <w:pPr>
        <w:pStyle w:val="Tekstpodstawowy"/>
        <w:numPr>
          <w:ilvl w:val="0"/>
          <w:numId w:val="42"/>
        </w:numPr>
        <w:spacing w:after="0"/>
        <w:ind w:left="851" w:hanging="284"/>
        <w:jc w:val="both"/>
        <w:rPr>
          <w:rFonts w:ascii="Blogger Sans" w:hAnsi="Blogger Sans"/>
          <w:iCs/>
          <w:lang w:val="pl-PL"/>
        </w:rPr>
      </w:pPr>
      <w:r w:rsidRPr="0077014C">
        <w:rPr>
          <w:rFonts w:ascii="Blogger Sans" w:hAnsi="Blogger Sans"/>
          <w:iCs/>
          <w:lang w:val="pl-PL"/>
        </w:rPr>
        <w:t xml:space="preserve">ubezpieczenie od odpowiedzialności cywilnej w zakresie prowadzonej działalności związanej z przedmiotem zamówienia – suma gwarantowana ubezpieczenia powinna wynosić minimum </w:t>
      </w:r>
      <w:r w:rsidR="00AB49A0">
        <w:rPr>
          <w:rFonts w:ascii="Blogger Sans" w:hAnsi="Blogger Sans"/>
          <w:iCs/>
          <w:lang w:val="pl-PL"/>
        </w:rPr>
        <w:t>6</w:t>
      </w:r>
      <w:r w:rsidRPr="0077014C">
        <w:rPr>
          <w:rFonts w:ascii="Blogger Sans" w:hAnsi="Blogger Sans"/>
          <w:iCs/>
          <w:lang w:val="pl-PL"/>
        </w:rPr>
        <w:t xml:space="preserve"> 000 000,00 zł (słownie: </w:t>
      </w:r>
      <w:r w:rsidR="00AB49A0">
        <w:rPr>
          <w:rFonts w:ascii="Blogger Sans" w:hAnsi="Blogger Sans"/>
          <w:iCs/>
          <w:lang w:val="pl-PL"/>
        </w:rPr>
        <w:t xml:space="preserve">sześć </w:t>
      </w:r>
      <w:r w:rsidRPr="0077014C">
        <w:rPr>
          <w:rFonts w:ascii="Blogger Sans" w:hAnsi="Blogger Sans"/>
          <w:iCs/>
          <w:lang w:val="pl-PL"/>
        </w:rPr>
        <w:t>milion</w:t>
      </w:r>
      <w:r w:rsidR="00F31DA0" w:rsidRPr="0077014C">
        <w:rPr>
          <w:rFonts w:ascii="Blogger Sans" w:hAnsi="Blogger Sans"/>
          <w:iCs/>
          <w:lang w:val="pl-PL"/>
        </w:rPr>
        <w:t>ów</w:t>
      </w:r>
      <w:r w:rsidRPr="0077014C">
        <w:rPr>
          <w:rFonts w:ascii="Blogger Sans" w:hAnsi="Blogger Sans"/>
          <w:iCs/>
          <w:lang w:val="pl-PL"/>
        </w:rPr>
        <w:t xml:space="preserve"> złotych 00/100);</w:t>
      </w:r>
    </w:p>
    <w:p w14:paraId="383554B2" w14:textId="4B3330AA" w:rsidR="00367AB9" w:rsidRPr="0077014C" w:rsidRDefault="00751FFE" w:rsidP="00730D2A">
      <w:pPr>
        <w:pStyle w:val="Tekstpodstawowy"/>
        <w:numPr>
          <w:ilvl w:val="0"/>
          <w:numId w:val="36"/>
        </w:numPr>
        <w:spacing w:after="0"/>
        <w:ind w:left="567" w:hanging="283"/>
        <w:jc w:val="both"/>
        <w:rPr>
          <w:rFonts w:ascii="Blogger Sans" w:hAnsi="Blogger Sans"/>
          <w:b/>
          <w:bCs/>
          <w:i/>
          <w:u w:val="single"/>
          <w:lang w:val="pl-PL"/>
        </w:rPr>
      </w:pPr>
      <w:r w:rsidRPr="0077014C">
        <w:rPr>
          <w:rFonts w:ascii="Blogger Sans" w:hAnsi="Blogger Sans"/>
          <w:b/>
          <w:bCs/>
          <w:i/>
          <w:iCs/>
          <w:u w:val="single"/>
        </w:rPr>
        <w:t>zdolności technicznej lub zawodowej:</w:t>
      </w:r>
      <w:r w:rsidRPr="0077014C">
        <w:rPr>
          <w:rFonts w:ascii="Blogger Sans" w:hAnsi="Blogger Sans"/>
        </w:rPr>
        <w:t xml:space="preserve"> Wykonawca spełni warunek udziału </w:t>
      </w:r>
      <w:r w:rsidR="00367AB9" w:rsidRPr="0077014C">
        <w:rPr>
          <w:rFonts w:ascii="Blogger Sans" w:hAnsi="Blogger Sans"/>
        </w:rPr>
        <w:t xml:space="preserve">                                 </w:t>
      </w:r>
      <w:r w:rsidRPr="0077014C">
        <w:rPr>
          <w:rFonts w:ascii="Blogger Sans" w:hAnsi="Blogger Sans"/>
        </w:rPr>
        <w:t>w postępowaniu, jeżeli wykaże, że</w:t>
      </w:r>
      <w:r w:rsidR="00367AB9" w:rsidRPr="0077014C">
        <w:rPr>
          <w:rFonts w:ascii="Blogger Sans" w:hAnsi="Blogger Sans"/>
        </w:rPr>
        <w:t xml:space="preserve">: </w:t>
      </w:r>
    </w:p>
    <w:p w14:paraId="7538A872" w14:textId="4ABB4772" w:rsidR="00C55BB7" w:rsidRPr="0077014C" w:rsidRDefault="00C55BB7" w:rsidP="00730D2A">
      <w:pPr>
        <w:pStyle w:val="Tekstpodstawowy"/>
        <w:numPr>
          <w:ilvl w:val="0"/>
          <w:numId w:val="40"/>
        </w:numPr>
        <w:spacing w:after="0"/>
        <w:ind w:left="851" w:hanging="283"/>
        <w:jc w:val="both"/>
        <w:rPr>
          <w:rFonts w:ascii="Blogger Sans" w:hAnsi="Blogger Sans"/>
          <w:b/>
          <w:bCs/>
          <w:i/>
          <w:u w:val="single"/>
          <w:lang w:val="pl-PL"/>
        </w:rPr>
      </w:pPr>
      <w:r w:rsidRPr="0077014C">
        <w:rPr>
          <w:rFonts w:ascii="Blogger Sans" w:hAnsi="Blogger Sans"/>
        </w:rPr>
        <w:t xml:space="preserve">w okresie ostatnich </w:t>
      </w:r>
      <w:r w:rsidR="00DC0CEE">
        <w:rPr>
          <w:rFonts w:ascii="Blogger Sans" w:hAnsi="Blogger Sans"/>
        </w:rPr>
        <w:t>3</w:t>
      </w:r>
      <w:r w:rsidRPr="0077014C">
        <w:rPr>
          <w:rFonts w:ascii="Blogger Sans" w:hAnsi="Blogger Sans"/>
        </w:rPr>
        <w:t xml:space="preserve"> lat przed terminem składania ofert, a jeżeli okres działalności jest krótszy, w tym okresie należycie wykonał co najmniej jedną usługę polegającą na wykonaniu dokumentacji projektowej </w:t>
      </w:r>
      <w:r w:rsidRPr="0077014C">
        <w:rPr>
          <w:rFonts w:ascii="Blogger Sans" w:hAnsi="Blogger Sans"/>
          <w:u w:val="single"/>
        </w:rPr>
        <w:t>obejmującej swoim zakresem zagospodarowanie terenu uwzględniające elementy małej architektury i budowę/przebudowę ciągów pieszych lub pieszo-rowerowych</w:t>
      </w:r>
      <w:r w:rsidRPr="0077014C">
        <w:rPr>
          <w:rFonts w:ascii="Blogger Sans" w:hAnsi="Blogger Sans"/>
        </w:rPr>
        <w:t>, zakończoną uzyskaniem prawomocnej zgody na realizację robót</w:t>
      </w:r>
      <w:r w:rsidR="004419A2">
        <w:rPr>
          <w:rFonts w:ascii="Blogger Sans" w:hAnsi="Blogger Sans"/>
        </w:rPr>
        <w:t xml:space="preserve">, </w:t>
      </w:r>
    </w:p>
    <w:p w14:paraId="55DAB197" w14:textId="0EEB7D96" w:rsidR="006F6FB1" w:rsidRDefault="00C55BB7" w:rsidP="006F6FB1">
      <w:pPr>
        <w:pStyle w:val="Tekstpodstawowy"/>
        <w:numPr>
          <w:ilvl w:val="0"/>
          <w:numId w:val="40"/>
        </w:numPr>
        <w:spacing w:after="0"/>
        <w:ind w:left="851" w:hanging="283"/>
        <w:jc w:val="both"/>
        <w:rPr>
          <w:rFonts w:ascii="Blogger Sans" w:hAnsi="Blogger Sans"/>
          <w:b/>
          <w:bCs/>
          <w:i/>
          <w:color w:val="ED0000"/>
          <w:u w:val="single"/>
          <w:lang w:val="pl-PL"/>
        </w:rPr>
      </w:pPr>
      <w:r w:rsidRPr="00C55BB7">
        <w:rPr>
          <w:rFonts w:ascii="Blogger Sans" w:hAnsi="Blogger Sans"/>
        </w:rPr>
        <w:t xml:space="preserve">w okresie ostatnich </w:t>
      </w:r>
      <w:r w:rsidR="00601E64">
        <w:rPr>
          <w:rFonts w:ascii="Blogger Sans" w:hAnsi="Blogger Sans"/>
        </w:rPr>
        <w:t>5</w:t>
      </w:r>
      <w:r w:rsidRPr="00C55BB7">
        <w:rPr>
          <w:rFonts w:ascii="Blogger Sans" w:hAnsi="Blogger Sans"/>
        </w:rPr>
        <w:t xml:space="preserve"> lat przed upływem terminu składania ofert, a jeżeli okres prowadzenia działalności jest krótszy – w tym okresie, wykonał należycie oraz zgodnie z przepisami prawa budowlanego i prawidłowo ukończył co najmniej </w:t>
      </w:r>
      <w:r w:rsidRPr="00C55BB7">
        <w:rPr>
          <w:rFonts w:ascii="Blogger Sans" w:hAnsi="Blogger Sans"/>
          <w:u w:val="single"/>
        </w:rPr>
        <w:t>jedną robotę budowlaną</w:t>
      </w:r>
      <w:r w:rsidR="00AC30CB">
        <w:rPr>
          <w:rFonts w:ascii="Blogger Sans" w:hAnsi="Blogger Sans"/>
          <w:u w:val="single"/>
        </w:rPr>
        <w:t xml:space="preserve"> </w:t>
      </w:r>
      <w:r w:rsidRPr="00C55BB7">
        <w:rPr>
          <w:rFonts w:ascii="Blogger Sans" w:hAnsi="Blogger Sans"/>
          <w:u w:val="single"/>
        </w:rPr>
        <w:t xml:space="preserve">polegającą na </w:t>
      </w:r>
      <w:r w:rsidR="00AC30CB">
        <w:rPr>
          <w:rFonts w:ascii="Blogger Sans" w:hAnsi="Blogger Sans"/>
          <w:u w:val="single"/>
        </w:rPr>
        <w:t xml:space="preserve">zagospodarowaniu terenu o przeznaczaniu </w:t>
      </w:r>
      <w:proofErr w:type="spellStart"/>
      <w:r w:rsidR="00AC30CB">
        <w:rPr>
          <w:rFonts w:ascii="Blogger Sans" w:hAnsi="Blogger Sans"/>
          <w:u w:val="single"/>
        </w:rPr>
        <w:t>turystyczno</w:t>
      </w:r>
      <w:proofErr w:type="spellEnd"/>
      <w:r w:rsidR="00AC30CB">
        <w:rPr>
          <w:rFonts w:ascii="Blogger Sans" w:hAnsi="Blogger Sans"/>
          <w:u w:val="single"/>
        </w:rPr>
        <w:t xml:space="preserve"> - rekreacyjnym</w:t>
      </w:r>
      <w:r w:rsidRPr="00C55BB7">
        <w:rPr>
          <w:rFonts w:ascii="Blogger Sans" w:hAnsi="Blogger Sans"/>
          <w:u w:val="single"/>
        </w:rPr>
        <w:t xml:space="preserve"> </w:t>
      </w:r>
      <w:r w:rsidR="00601E64">
        <w:rPr>
          <w:rFonts w:ascii="Blogger Sans" w:hAnsi="Blogger Sans"/>
          <w:u w:val="single"/>
        </w:rPr>
        <w:t>obejmującej zakresem</w:t>
      </w:r>
      <w:r w:rsidRPr="00C55BB7">
        <w:rPr>
          <w:rFonts w:ascii="Blogger Sans" w:hAnsi="Blogger Sans"/>
          <w:u w:val="single"/>
        </w:rPr>
        <w:t xml:space="preserve"> </w:t>
      </w:r>
      <w:r w:rsidR="00601E64">
        <w:rPr>
          <w:rFonts w:ascii="Blogger Sans" w:hAnsi="Blogger Sans"/>
          <w:u w:val="single"/>
        </w:rPr>
        <w:t>co najmniej:</w:t>
      </w:r>
      <w:r w:rsidRPr="00C55BB7">
        <w:rPr>
          <w:rFonts w:ascii="Blogger Sans" w:hAnsi="Blogger Sans"/>
          <w:u w:val="single"/>
        </w:rPr>
        <w:t xml:space="preserve"> budowę lub/i przebudowę ciągów pieszego lub/i pieszo-rowerowego </w:t>
      </w:r>
      <w:r w:rsidR="00601E64">
        <w:rPr>
          <w:rFonts w:ascii="Blogger Sans" w:hAnsi="Blogger Sans"/>
          <w:u w:val="single"/>
        </w:rPr>
        <w:t xml:space="preserve">oraz </w:t>
      </w:r>
      <w:r w:rsidRPr="00C55BB7">
        <w:rPr>
          <w:rFonts w:ascii="Blogger Sans" w:hAnsi="Blogger Sans"/>
          <w:u w:val="single"/>
        </w:rPr>
        <w:t>budowę lub/ i przebudowę oświetlenia terenu</w:t>
      </w:r>
      <w:r w:rsidR="006F6FB1">
        <w:rPr>
          <w:rFonts w:ascii="Blogger Sans" w:hAnsi="Blogger Sans"/>
          <w:u w:val="single"/>
        </w:rPr>
        <w:t xml:space="preserve"> </w:t>
      </w:r>
      <w:r w:rsidR="006F6FB1" w:rsidRPr="00B84365">
        <w:rPr>
          <w:rFonts w:ascii="Blogger Sans" w:hAnsi="Blogger Sans"/>
          <w:iCs/>
          <w:u w:val="single"/>
          <w:lang w:val="pl-PL"/>
        </w:rPr>
        <w:t>o wartości brutto nie mniejszej niż 3 000.000,00 zł</w:t>
      </w:r>
      <w:r w:rsidR="00601E64" w:rsidRPr="00601E64">
        <w:rPr>
          <w:rFonts w:ascii="Blogger Sans" w:hAnsi="Blogger Sans"/>
          <w:iCs/>
          <w:lang w:val="pl-PL"/>
        </w:rPr>
        <w:t xml:space="preserve"> </w:t>
      </w:r>
      <w:r w:rsidR="00601E64" w:rsidRPr="0035750A">
        <w:rPr>
          <w:rFonts w:ascii="Blogger Sans" w:hAnsi="Blogger Sans" w:cs="Arial"/>
          <w:i/>
          <w:iCs/>
          <w:sz w:val="23"/>
          <w:szCs w:val="23"/>
        </w:rPr>
        <w:t>(nie dopuszcza się sumowania mniejszych, cząstkowych robót</w:t>
      </w:r>
      <w:r w:rsidR="00601E64" w:rsidRPr="00CB4645">
        <w:rPr>
          <w:rFonts w:ascii="Blogger Sans" w:hAnsi="Blogger Sans" w:cs="Arial"/>
          <w:i/>
          <w:iCs/>
          <w:sz w:val="23"/>
          <w:szCs w:val="23"/>
        </w:rPr>
        <w:t xml:space="preserve"> objętych odrębnymi umowami</w:t>
      </w:r>
      <w:r w:rsidR="00601E64" w:rsidRPr="009E663E">
        <w:rPr>
          <w:rFonts w:ascii="Blogger Sans" w:hAnsi="Blogger Sans" w:cs="Arial"/>
          <w:i/>
          <w:iCs/>
          <w:sz w:val="23"/>
          <w:szCs w:val="23"/>
        </w:rPr>
        <w:t xml:space="preserve"> lub zleceniami)</w:t>
      </w:r>
      <w:r>
        <w:rPr>
          <w:rFonts w:ascii="Blogger Sans" w:hAnsi="Blogger Sans"/>
        </w:rPr>
        <w:t>,</w:t>
      </w:r>
    </w:p>
    <w:p w14:paraId="35C26951" w14:textId="0E41DA25" w:rsidR="00DE0F93" w:rsidRPr="006F6FB1" w:rsidRDefault="00DE0F93" w:rsidP="006F6FB1">
      <w:pPr>
        <w:pStyle w:val="Tekstpodstawowy"/>
        <w:numPr>
          <w:ilvl w:val="0"/>
          <w:numId w:val="40"/>
        </w:numPr>
        <w:spacing w:after="0"/>
        <w:ind w:left="851" w:hanging="283"/>
        <w:jc w:val="both"/>
        <w:rPr>
          <w:rFonts w:ascii="Blogger Sans" w:hAnsi="Blogger Sans"/>
          <w:b/>
          <w:bCs/>
          <w:i/>
          <w:color w:val="ED0000"/>
          <w:u w:val="single"/>
          <w:lang w:val="pl-PL"/>
        </w:rPr>
      </w:pPr>
      <w:r w:rsidRPr="006F6FB1">
        <w:rPr>
          <w:rFonts w:ascii="Blogger Sans" w:hAnsi="Blogger Sans"/>
          <w:iCs/>
          <w:lang w:val="pl-PL"/>
        </w:rPr>
        <w:t xml:space="preserve">w okresie ostatnich 5 lat, liczonych wstecz od dnia, w którym upływa termin składania ofert, a jeżeli okres prowadzenia działalności jest krótszy – w tym okresie, wykonał należycie co najmniej </w:t>
      </w:r>
      <w:r w:rsidR="006F6FB1" w:rsidRPr="00B84365">
        <w:rPr>
          <w:rFonts w:ascii="Blogger Sans" w:hAnsi="Blogger Sans"/>
          <w:iCs/>
          <w:u w:val="single"/>
          <w:lang w:val="pl-PL"/>
        </w:rPr>
        <w:t xml:space="preserve">jedną </w:t>
      </w:r>
      <w:r w:rsidRPr="00B84365">
        <w:rPr>
          <w:rFonts w:ascii="Blogger Sans" w:hAnsi="Blogger Sans"/>
          <w:iCs/>
          <w:u w:val="single"/>
          <w:lang w:val="pl-PL"/>
        </w:rPr>
        <w:t>robot</w:t>
      </w:r>
      <w:r w:rsidR="006F6FB1" w:rsidRPr="00B84365">
        <w:rPr>
          <w:rFonts w:ascii="Blogger Sans" w:hAnsi="Blogger Sans"/>
          <w:iCs/>
          <w:u w:val="single"/>
          <w:lang w:val="pl-PL"/>
        </w:rPr>
        <w:t>ę</w:t>
      </w:r>
      <w:r w:rsidRPr="00B84365">
        <w:rPr>
          <w:rFonts w:ascii="Blogger Sans" w:hAnsi="Blogger Sans"/>
          <w:iCs/>
          <w:u w:val="single"/>
          <w:lang w:val="pl-PL"/>
        </w:rPr>
        <w:t xml:space="preserve"> budowlan</w:t>
      </w:r>
      <w:r w:rsidR="00AC30CB">
        <w:rPr>
          <w:rFonts w:ascii="Blogger Sans" w:hAnsi="Blogger Sans"/>
          <w:iCs/>
          <w:u w:val="single"/>
          <w:lang w:val="pl-PL"/>
        </w:rPr>
        <w:t>ą</w:t>
      </w:r>
      <w:r w:rsidRPr="00B84365">
        <w:rPr>
          <w:rFonts w:ascii="Blogger Sans" w:hAnsi="Blogger Sans"/>
          <w:iCs/>
          <w:u w:val="single"/>
          <w:lang w:val="pl-PL"/>
        </w:rPr>
        <w:t xml:space="preserve"> odpowiadając</w:t>
      </w:r>
      <w:r w:rsidR="006F6FB1" w:rsidRPr="00B84365">
        <w:rPr>
          <w:rFonts w:ascii="Blogger Sans" w:hAnsi="Blogger Sans"/>
          <w:iCs/>
          <w:u w:val="single"/>
          <w:lang w:val="pl-PL"/>
        </w:rPr>
        <w:t>ą</w:t>
      </w:r>
      <w:r w:rsidRPr="00B84365">
        <w:rPr>
          <w:rFonts w:ascii="Blogger Sans" w:hAnsi="Blogger Sans"/>
          <w:iCs/>
          <w:u w:val="single"/>
          <w:lang w:val="pl-PL"/>
        </w:rPr>
        <w:t xml:space="preserve"> zakresem przedmiotu zamówienia polegając</w:t>
      </w:r>
      <w:r w:rsidR="00AC30CB">
        <w:rPr>
          <w:rFonts w:ascii="Blogger Sans" w:hAnsi="Blogger Sans"/>
          <w:iCs/>
          <w:u w:val="single"/>
          <w:lang w:val="pl-PL"/>
        </w:rPr>
        <w:t>ą</w:t>
      </w:r>
      <w:r w:rsidRPr="00B84365">
        <w:rPr>
          <w:rFonts w:ascii="Blogger Sans" w:hAnsi="Blogger Sans"/>
          <w:iCs/>
          <w:u w:val="single"/>
          <w:lang w:val="pl-PL"/>
        </w:rPr>
        <w:t xml:space="preserve"> na budowie </w:t>
      </w:r>
      <w:r w:rsidR="00AC30CB">
        <w:rPr>
          <w:rFonts w:ascii="Blogger Sans" w:hAnsi="Blogger Sans"/>
          <w:iCs/>
          <w:u w:val="single"/>
          <w:lang w:val="pl-PL"/>
        </w:rPr>
        <w:t>i/</w:t>
      </w:r>
      <w:r w:rsidRPr="00B84365">
        <w:rPr>
          <w:rFonts w:ascii="Blogger Sans" w:hAnsi="Blogger Sans"/>
          <w:iCs/>
          <w:u w:val="single"/>
          <w:lang w:val="pl-PL"/>
        </w:rPr>
        <w:t xml:space="preserve">lub rozbudowie </w:t>
      </w:r>
      <w:r w:rsidR="00AC30CB">
        <w:rPr>
          <w:rFonts w:ascii="Blogger Sans" w:hAnsi="Blogger Sans"/>
          <w:iCs/>
          <w:u w:val="single"/>
          <w:lang w:val="pl-PL"/>
        </w:rPr>
        <w:t>i/</w:t>
      </w:r>
      <w:r w:rsidRPr="00B84365">
        <w:rPr>
          <w:rFonts w:ascii="Blogger Sans" w:hAnsi="Blogger Sans"/>
          <w:iCs/>
          <w:u w:val="single"/>
          <w:lang w:val="pl-PL"/>
        </w:rPr>
        <w:t>lub przebudowie budowli hydrotechniczn</w:t>
      </w:r>
      <w:r w:rsidR="00AC30CB">
        <w:rPr>
          <w:rFonts w:ascii="Blogger Sans" w:hAnsi="Blogger Sans"/>
          <w:iCs/>
          <w:u w:val="single"/>
          <w:lang w:val="pl-PL"/>
        </w:rPr>
        <w:t>ej/</w:t>
      </w:r>
      <w:r w:rsidR="00601E64">
        <w:rPr>
          <w:rFonts w:ascii="Blogger Sans" w:hAnsi="Blogger Sans"/>
          <w:iCs/>
          <w:u w:val="single"/>
          <w:lang w:val="pl-PL"/>
        </w:rPr>
        <w:t>-</w:t>
      </w:r>
      <w:proofErr w:type="spellStart"/>
      <w:r w:rsidR="00AC30CB">
        <w:rPr>
          <w:rFonts w:ascii="Blogger Sans" w:hAnsi="Blogger Sans"/>
          <w:iCs/>
          <w:u w:val="single"/>
          <w:lang w:val="pl-PL"/>
        </w:rPr>
        <w:t>y</w:t>
      </w:r>
      <w:r w:rsidRPr="00B84365">
        <w:rPr>
          <w:rFonts w:ascii="Blogger Sans" w:hAnsi="Blogger Sans"/>
          <w:iCs/>
          <w:u w:val="single"/>
          <w:lang w:val="pl-PL"/>
        </w:rPr>
        <w:t>ch</w:t>
      </w:r>
      <w:proofErr w:type="spellEnd"/>
      <w:r w:rsidRPr="00B84365">
        <w:rPr>
          <w:rFonts w:ascii="Blogger Sans" w:hAnsi="Blogger Sans"/>
          <w:iCs/>
          <w:u w:val="single"/>
          <w:lang w:val="pl-PL"/>
        </w:rPr>
        <w:t xml:space="preserve"> o wartości brutto nie mniejszej niż</w:t>
      </w:r>
      <w:r w:rsidR="005E5648">
        <w:rPr>
          <w:rFonts w:ascii="Blogger Sans" w:hAnsi="Blogger Sans"/>
          <w:iCs/>
          <w:u w:val="single"/>
          <w:lang w:val="pl-PL"/>
        </w:rPr>
        <w:t xml:space="preserve"> 4</w:t>
      </w:r>
      <w:r w:rsidR="006F6FB1" w:rsidRPr="00B84365">
        <w:rPr>
          <w:rFonts w:ascii="Blogger Sans" w:hAnsi="Blogger Sans"/>
          <w:iCs/>
          <w:u w:val="single"/>
          <w:lang w:val="pl-PL"/>
        </w:rPr>
        <w:t xml:space="preserve"> 0</w:t>
      </w:r>
      <w:r w:rsidRPr="00B84365">
        <w:rPr>
          <w:rFonts w:ascii="Blogger Sans" w:hAnsi="Blogger Sans"/>
          <w:iCs/>
          <w:u w:val="single"/>
          <w:lang w:val="pl-PL"/>
        </w:rPr>
        <w:t>00.000,00 zł</w:t>
      </w:r>
      <w:r w:rsidR="00601E64">
        <w:rPr>
          <w:rFonts w:ascii="Blogger Sans" w:hAnsi="Blogger Sans"/>
          <w:iCs/>
          <w:u w:val="single"/>
          <w:lang w:val="pl-PL"/>
        </w:rPr>
        <w:t xml:space="preserve"> </w:t>
      </w:r>
      <w:r w:rsidR="00601E64" w:rsidRPr="0035750A">
        <w:rPr>
          <w:rFonts w:ascii="Blogger Sans" w:hAnsi="Blogger Sans" w:cs="Arial"/>
          <w:i/>
          <w:iCs/>
          <w:sz w:val="23"/>
          <w:szCs w:val="23"/>
        </w:rPr>
        <w:t>(nie dopuszcza się sumowania mniejszych, cząstkowych robót</w:t>
      </w:r>
      <w:r w:rsidR="00601E64" w:rsidRPr="00CB4645">
        <w:rPr>
          <w:rFonts w:ascii="Blogger Sans" w:hAnsi="Blogger Sans" w:cs="Arial"/>
          <w:i/>
          <w:iCs/>
          <w:sz w:val="23"/>
          <w:szCs w:val="23"/>
        </w:rPr>
        <w:t xml:space="preserve"> objętych odrębnymi umowami</w:t>
      </w:r>
      <w:r w:rsidR="00601E64" w:rsidRPr="009E663E">
        <w:rPr>
          <w:rFonts w:ascii="Blogger Sans" w:hAnsi="Blogger Sans" w:cs="Arial"/>
          <w:i/>
          <w:iCs/>
          <w:sz w:val="23"/>
          <w:szCs w:val="23"/>
        </w:rPr>
        <w:t xml:space="preserve"> lub zleceniami)</w:t>
      </w:r>
      <w:r w:rsidR="00601E64">
        <w:rPr>
          <w:rFonts w:ascii="Blogger Sans" w:hAnsi="Blogger Sans"/>
        </w:rPr>
        <w:t>.</w:t>
      </w:r>
    </w:p>
    <w:p w14:paraId="7E4F1706" w14:textId="77777777" w:rsidR="00DE0F93" w:rsidRPr="00DE0F93" w:rsidRDefault="00DE0F93" w:rsidP="006F6FB1">
      <w:pPr>
        <w:pStyle w:val="Tekstpodstawowy"/>
        <w:spacing w:after="0"/>
        <w:ind w:left="851"/>
        <w:jc w:val="both"/>
        <w:rPr>
          <w:rFonts w:ascii="Blogger Sans" w:hAnsi="Blogger Sans"/>
          <w:iCs/>
          <w:lang w:val="pl-PL"/>
        </w:rPr>
      </w:pPr>
      <w:r w:rsidRPr="00DE0F93">
        <w:rPr>
          <w:rFonts w:ascii="Blogger Sans" w:hAnsi="Blogger Sans"/>
          <w:iCs/>
          <w:lang w:val="pl-PL"/>
        </w:rPr>
        <w:t>Uwaga:</w:t>
      </w:r>
    </w:p>
    <w:p w14:paraId="0B4E58A0" w14:textId="77777777" w:rsidR="00DE0F93" w:rsidRDefault="00DE0F93" w:rsidP="001F6255">
      <w:pPr>
        <w:pStyle w:val="Tekstpodstawowy"/>
        <w:numPr>
          <w:ilvl w:val="0"/>
          <w:numId w:val="52"/>
        </w:numPr>
        <w:spacing w:after="0"/>
        <w:ind w:left="1134" w:hanging="283"/>
        <w:jc w:val="both"/>
        <w:rPr>
          <w:rFonts w:ascii="Blogger Sans" w:hAnsi="Blogger Sans"/>
          <w:iCs/>
          <w:lang w:val="pl-PL"/>
        </w:rPr>
      </w:pPr>
      <w:r w:rsidRPr="00DE0F93">
        <w:rPr>
          <w:rFonts w:ascii="Blogger Sans" w:hAnsi="Blogger Sans"/>
          <w:iCs/>
          <w:lang w:val="pl-PL"/>
        </w:rPr>
        <w:t>Jako wykonanie (zakończenie) zamówienia należy rozumieć co</w:t>
      </w:r>
      <w:r>
        <w:rPr>
          <w:rFonts w:ascii="Blogger Sans" w:hAnsi="Blogger Sans"/>
          <w:iCs/>
          <w:lang w:val="pl-PL"/>
        </w:rPr>
        <w:t xml:space="preserve"> </w:t>
      </w:r>
      <w:r w:rsidRPr="00DE0F93">
        <w:rPr>
          <w:rFonts w:ascii="Blogger Sans" w:hAnsi="Blogger Sans"/>
          <w:iCs/>
          <w:lang w:val="pl-PL"/>
        </w:rPr>
        <w:t>najmniej podpisanie protokołu odbioru końcowego robót lu</w:t>
      </w:r>
      <w:r>
        <w:rPr>
          <w:rFonts w:ascii="Blogger Sans" w:hAnsi="Blogger Sans"/>
          <w:iCs/>
          <w:lang w:val="pl-PL"/>
        </w:rPr>
        <w:t xml:space="preserve">b </w:t>
      </w:r>
      <w:r w:rsidRPr="00DE0F93">
        <w:rPr>
          <w:rFonts w:ascii="Blogger Sans" w:hAnsi="Blogger Sans"/>
          <w:iCs/>
          <w:lang w:val="pl-PL"/>
        </w:rPr>
        <w:t>równoważnego dokumentu przez podmiot, na rzecz którego roboty</w:t>
      </w:r>
      <w:r>
        <w:rPr>
          <w:rFonts w:ascii="Blogger Sans" w:hAnsi="Blogger Sans"/>
          <w:iCs/>
          <w:lang w:val="pl-PL"/>
        </w:rPr>
        <w:t xml:space="preserve"> </w:t>
      </w:r>
      <w:r w:rsidRPr="00DE0F93">
        <w:rPr>
          <w:rFonts w:ascii="Blogger Sans" w:hAnsi="Blogger Sans"/>
          <w:iCs/>
          <w:lang w:val="pl-PL"/>
        </w:rPr>
        <w:t>zostały wykonane.</w:t>
      </w:r>
    </w:p>
    <w:p w14:paraId="6629FB9F" w14:textId="3CE2ACF6" w:rsidR="00DE0F93" w:rsidRDefault="00DE0F93" w:rsidP="001F6255">
      <w:pPr>
        <w:pStyle w:val="Tekstpodstawowy"/>
        <w:numPr>
          <w:ilvl w:val="0"/>
          <w:numId w:val="52"/>
        </w:numPr>
        <w:spacing w:after="0"/>
        <w:ind w:left="1134" w:hanging="283"/>
        <w:jc w:val="both"/>
        <w:rPr>
          <w:rFonts w:ascii="Blogger Sans" w:hAnsi="Blogger Sans"/>
          <w:iCs/>
          <w:lang w:val="pl-PL"/>
        </w:rPr>
      </w:pPr>
      <w:r w:rsidRPr="00DE0F93">
        <w:rPr>
          <w:rFonts w:ascii="Blogger Sans" w:hAnsi="Blogger Sans"/>
          <w:iCs/>
          <w:lang w:val="pl-PL"/>
        </w:rPr>
        <w:t>Nie jest dopuszczalne sumowanie zrealizowanych przez różne</w:t>
      </w:r>
      <w:r>
        <w:rPr>
          <w:rFonts w:ascii="Blogger Sans" w:hAnsi="Blogger Sans"/>
          <w:iCs/>
          <w:lang w:val="pl-PL"/>
        </w:rPr>
        <w:t xml:space="preserve"> </w:t>
      </w:r>
      <w:r w:rsidRPr="00DE0F93">
        <w:rPr>
          <w:rFonts w:ascii="Blogger Sans" w:hAnsi="Blogger Sans"/>
          <w:iCs/>
          <w:lang w:val="pl-PL"/>
        </w:rPr>
        <w:t>podmioty zamówień (umów), w celu wykazania spełniania warunku.</w:t>
      </w:r>
      <w:r>
        <w:rPr>
          <w:rFonts w:ascii="Blogger Sans" w:hAnsi="Blogger Sans"/>
          <w:iCs/>
          <w:lang w:val="pl-PL"/>
        </w:rPr>
        <w:t xml:space="preserve"> </w:t>
      </w:r>
      <w:r w:rsidRPr="00DE0F93">
        <w:rPr>
          <w:rFonts w:ascii="Blogger Sans" w:hAnsi="Blogger Sans"/>
          <w:iCs/>
          <w:lang w:val="pl-PL"/>
        </w:rPr>
        <w:t>Za budowę lub rozbudowę lub przebudowę Zamawiający uzna</w:t>
      </w:r>
      <w:r>
        <w:rPr>
          <w:rFonts w:ascii="Blogger Sans" w:hAnsi="Blogger Sans"/>
          <w:iCs/>
          <w:lang w:val="pl-PL"/>
        </w:rPr>
        <w:t xml:space="preserve"> </w:t>
      </w:r>
      <w:r w:rsidRPr="00DE0F93">
        <w:rPr>
          <w:rFonts w:ascii="Blogger Sans" w:hAnsi="Blogger Sans"/>
          <w:iCs/>
          <w:lang w:val="pl-PL"/>
        </w:rPr>
        <w:t xml:space="preserve">budowę lub rozbudowę lub przebudowę </w:t>
      </w:r>
      <w:r w:rsidR="00B84365">
        <w:rPr>
          <w:rFonts w:ascii="Blogger Sans" w:hAnsi="Blogger Sans"/>
          <w:iCs/>
          <w:lang w:val="pl-PL"/>
        </w:rPr>
        <w:t xml:space="preserve">                             </w:t>
      </w:r>
      <w:r w:rsidRPr="00DE0F93">
        <w:rPr>
          <w:rFonts w:ascii="Blogger Sans" w:hAnsi="Blogger Sans"/>
          <w:iCs/>
          <w:lang w:val="pl-PL"/>
        </w:rPr>
        <w:t xml:space="preserve">w rozumieniu ustawy z dnia </w:t>
      </w:r>
      <w:r w:rsidRPr="00DE0F93">
        <w:rPr>
          <w:rFonts w:ascii="Blogger Sans" w:hAnsi="Blogger Sans"/>
          <w:i/>
          <w:lang w:val="pl-PL"/>
        </w:rPr>
        <w:t>7 lipca 1994 r. Prawo budowlane (t.j. Dz.U. z 2021 r. poz. 2351 z ze</w:t>
      </w:r>
      <w:r>
        <w:rPr>
          <w:rFonts w:ascii="Blogger Sans" w:hAnsi="Blogger Sans"/>
          <w:iCs/>
          <w:lang w:val="pl-PL"/>
        </w:rPr>
        <w:t xml:space="preserve"> </w:t>
      </w:r>
      <w:r w:rsidRPr="00DE0F93">
        <w:rPr>
          <w:rFonts w:ascii="Blogger Sans" w:hAnsi="Blogger Sans"/>
          <w:i/>
          <w:lang w:val="pl-PL"/>
        </w:rPr>
        <w:t>zm.).</w:t>
      </w:r>
    </w:p>
    <w:p w14:paraId="352B261C" w14:textId="2837DB1E" w:rsidR="006F6FB1" w:rsidRDefault="00DE0F93" w:rsidP="001F6255">
      <w:pPr>
        <w:pStyle w:val="Tekstpodstawowy"/>
        <w:numPr>
          <w:ilvl w:val="0"/>
          <w:numId w:val="52"/>
        </w:numPr>
        <w:spacing w:after="0"/>
        <w:ind w:left="1134" w:hanging="283"/>
        <w:jc w:val="both"/>
        <w:rPr>
          <w:rFonts w:ascii="Blogger Sans" w:hAnsi="Blogger Sans"/>
          <w:iCs/>
          <w:lang w:val="pl-PL"/>
        </w:rPr>
      </w:pPr>
      <w:r w:rsidRPr="00DE0F93">
        <w:rPr>
          <w:rFonts w:ascii="Blogger Sans" w:hAnsi="Blogger Sans"/>
          <w:i/>
          <w:lang w:val="pl-PL"/>
        </w:rPr>
        <w:t>Budowla hydrotechniczna - Zamawiający rozumie przez to</w:t>
      </w:r>
      <w:r>
        <w:rPr>
          <w:rFonts w:ascii="Blogger Sans" w:hAnsi="Blogger Sans"/>
          <w:iCs/>
          <w:lang w:val="pl-PL"/>
        </w:rPr>
        <w:t xml:space="preserve"> </w:t>
      </w:r>
      <w:r w:rsidRPr="00DE0F93">
        <w:rPr>
          <w:rFonts w:ascii="Blogger Sans" w:hAnsi="Blogger Sans"/>
          <w:i/>
          <w:lang w:val="pl-PL"/>
        </w:rPr>
        <w:t xml:space="preserve">budowlę, o której mowa w </w:t>
      </w:r>
      <w:r w:rsidRPr="00DE0F93">
        <w:rPr>
          <w:rFonts w:ascii="Calibri" w:hAnsi="Calibri"/>
          <w:i/>
          <w:lang w:val="pl-PL"/>
        </w:rPr>
        <w:t>§</w:t>
      </w:r>
      <w:r w:rsidRPr="00DE0F93">
        <w:rPr>
          <w:rFonts w:ascii="Blogger Sans" w:hAnsi="Blogger Sans"/>
          <w:i/>
          <w:lang w:val="pl-PL"/>
        </w:rPr>
        <w:t xml:space="preserve"> 3 pkt 1 Rozporz</w:t>
      </w:r>
      <w:r w:rsidRPr="00DE0F93">
        <w:rPr>
          <w:rFonts w:ascii="Blogger Sans" w:hAnsi="Blogger Sans" w:cs="Blogger Sans"/>
          <w:i/>
          <w:lang w:val="pl-PL"/>
        </w:rPr>
        <w:t>ą</w:t>
      </w:r>
      <w:r w:rsidRPr="00DE0F93">
        <w:rPr>
          <w:rFonts w:ascii="Blogger Sans" w:hAnsi="Blogger Sans"/>
          <w:i/>
          <w:lang w:val="pl-PL"/>
        </w:rPr>
        <w:t>dzenie Ministra</w:t>
      </w:r>
      <w:r>
        <w:rPr>
          <w:rFonts w:ascii="Blogger Sans" w:hAnsi="Blogger Sans"/>
          <w:iCs/>
          <w:lang w:val="pl-PL"/>
        </w:rPr>
        <w:t xml:space="preserve"> </w:t>
      </w:r>
      <w:r w:rsidRPr="00DE0F93">
        <w:rPr>
          <w:rFonts w:ascii="Blogger Sans" w:hAnsi="Blogger Sans"/>
          <w:i/>
          <w:lang w:val="pl-PL"/>
        </w:rPr>
        <w:t xml:space="preserve">Środowiska z dnia 20 kwietnia 2007 r. </w:t>
      </w:r>
      <w:r w:rsidR="00CE6943">
        <w:rPr>
          <w:rFonts w:ascii="Blogger Sans" w:hAnsi="Blogger Sans"/>
          <w:i/>
          <w:lang w:val="pl-PL"/>
        </w:rPr>
        <w:t xml:space="preserve">                      </w:t>
      </w:r>
      <w:r w:rsidRPr="00DE0F93">
        <w:rPr>
          <w:rFonts w:ascii="Blogger Sans" w:hAnsi="Blogger Sans"/>
          <w:i/>
          <w:lang w:val="pl-PL"/>
        </w:rPr>
        <w:t>w sprawie warunków</w:t>
      </w:r>
      <w:r>
        <w:rPr>
          <w:rFonts w:ascii="Blogger Sans" w:hAnsi="Blogger Sans"/>
          <w:iCs/>
          <w:lang w:val="pl-PL"/>
        </w:rPr>
        <w:t xml:space="preserve"> </w:t>
      </w:r>
      <w:r w:rsidRPr="00DE0F93">
        <w:rPr>
          <w:rFonts w:ascii="Blogger Sans" w:hAnsi="Blogger Sans"/>
          <w:i/>
          <w:lang w:val="pl-PL"/>
        </w:rPr>
        <w:t>technicznych, jakim powinny odpowiadać budowle hydrotechniczne</w:t>
      </w:r>
      <w:r>
        <w:rPr>
          <w:rFonts w:ascii="Blogger Sans" w:hAnsi="Blogger Sans"/>
          <w:iCs/>
          <w:lang w:val="pl-PL"/>
        </w:rPr>
        <w:t xml:space="preserve"> </w:t>
      </w:r>
      <w:r w:rsidRPr="00DE0F93">
        <w:rPr>
          <w:rFonts w:ascii="Blogger Sans" w:hAnsi="Blogger Sans"/>
          <w:i/>
          <w:lang w:val="pl-PL"/>
        </w:rPr>
        <w:t>i ich usytuowanie (tj. Dz.U.</w:t>
      </w:r>
      <w:r w:rsidR="00CE6943">
        <w:rPr>
          <w:rFonts w:ascii="Blogger Sans" w:hAnsi="Blogger Sans"/>
          <w:i/>
          <w:lang w:val="pl-PL"/>
        </w:rPr>
        <w:t xml:space="preserve"> </w:t>
      </w:r>
      <w:r w:rsidRPr="00DE0F93">
        <w:rPr>
          <w:rFonts w:ascii="Blogger Sans" w:hAnsi="Blogger Sans"/>
          <w:i/>
          <w:lang w:val="pl-PL"/>
        </w:rPr>
        <w:t>2007</w:t>
      </w:r>
      <w:r w:rsidR="00CE6943">
        <w:rPr>
          <w:rFonts w:ascii="Blogger Sans" w:hAnsi="Blogger Sans"/>
          <w:i/>
          <w:lang w:val="pl-PL"/>
        </w:rPr>
        <w:t xml:space="preserve"> r. </w:t>
      </w:r>
      <w:r w:rsidRPr="00DE0F93">
        <w:rPr>
          <w:rFonts w:ascii="Blogger Sans" w:hAnsi="Blogger Sans"/>
          <w:i/>
          <w:lang w:val="pl-PL"/>
        </w:rPr>
        <w:t>86.579)</w:t>
      </w:r>
      <w:r w:rsidR="006F6FB1">
        <w:rPr>
          <w:rFonts w:ascii="Blogger Sans" w:hAnsi="Blogger Sans"/>
          <w:iCs/>
          <w:lang w:val="pl-PL"/>
        </w:rPr>
        <w:t>.</w:t>
      </w:r>
    </w:p>
    <w:p w14:paraId="34BC1E52" w14:textId="77777777" w:rsidR="006F6FB1" w:rsidRDefault="00DE0F93" w:rsidP="001F6255">
      <w:pPr>
        <w:pStyle w:val="Tekstpodstawowy"/>
        <w:numPr>
          <w:ilvl w:val="0"/>
          <w:numId w:val="52"/>
        </w:numPr>
        <w:spacing w:after="0"/>
        <w:ind w:left="1134" w:hanging="283"/>
        <w:jc w:val="both"/>
        <w:rPr>
          <w:rFonts w:ascii="Blogger Sans" w:hAnsi="Blogger Sans"/>
          <w:iCs/>
          <w:lang w:val="pl-PL"/>
        </w:rPr>
      </w:pPr>
      <w:r w:rsidRPr="006F6FB1">
        <w:rPr>
          <w:rFonts w:ascii="Blogger Sans" w:hAnsi="Blogger Sans"/>
          <w:i/>
          <w:lang w:val="pl-PL"/>
        </w:rPr>
        <w:t>W przypadku, gdy w ramach zamówienia (większej inwestycji)</w:t>
      </w:r>
      <w:r w:rsidR="006F6FB1">
        <w:rPr>
          <w:rFonts w:ascii="Blogger Sans" w:hAnsi="Blogger Sans"/>
          <w:iCs/>
          <w:lang w:val="pl-PL"/>
        </w:rPr>
        <w:t xml:space="preserve"> </w:t>
      </w:r>
      <w:r w:rsidRPr="006F6FB1">
        <w:rPr>
          <w:rFonts w:ascii="Blogger Sans" w:hAnsi="Blogger Sans"/>
          <w:i/>
          <w:lang w:val="pl-PL"/>
        </w:rPr>
        <w:t>realizowany był szerszy zakres prac, należy podać zakres i wartość</w:t>
      </w:r>
      <w:r w:rsidR="006F6FB1">
        <w:rPr>
          <w:rFonts w:ascii="Blogger Sans" w:hAnsi="Blogger Sans"/>
          <w:iCs/>
          <w:lang w:val="pl-PL"/>
        </w:rPr>
        <w:t xml:space="preserve"> </w:t>
      </w:r>
      <w:r w:rsidRPr="006F6FB1">
        <w:rPr>
          <w:rFonts w:ascii="Blogger Sans" w:hAnsi="Blogger Sans"/>
          <w:i/>
          <w:lang w:val="pl-PL"/>
        </w:rPr>
        <w:t>robót budowlanych potwierdzających spełnienie warunku</w:t>
      </w:r>
      <w:r w:rsidR="006F6FB1">
        <w:rPr>
          <w:rFonts w:ascii="Blogger Sans" w:hAnsi="Blogger Sans"/>
          <w:iCs/>
          <w:lang w:val="pl-PL"/>
        </w:rPr>
        <w:t xml:space="preserve"> </w:t>
      </w:r>
      <w:r w:rsidRPr="006F6FB1">
        <w:rPr>
          <w:rFonts w:ascii="Blogger Sans" w:hAnsi="Blogger Sans"/>
          <w:i/>
          <w:lang w:val="pl-PL"/>
        </w:rPr>
        <w:t>określonego przez Zamawiającego.</w:t>
      </w:r>
    </w:p>
    <w:p w14:paraId="4504BC56" w14:textId="77777777" w:rsidR="006F6FB1" w:rsidRPr="006F6FB1" w:rsidRDefault="00DE0F93" w:rsidP="001F6255">
      <w:pPr>
        <w:pStyle w:val="Tekstpodstawowy"/>
        <w:numPr>
          <w:ilvl w:val="0"/>
          <w:numId w:val="52"/>
        </w:numPr>
        <w:spacing w:after="0"/>
        <w:ind w:left="1134" w:hanging="283"/>
        <w:jc w:val="both"/>
        <w:rPr>
          <w:rFonts w:ascii="Blogger Sans" w:hAnsi="Blogger Sans"/>
          <w:iCs/>
          <w:lang w:val="pl-PL"/>
        </w:rPr>
      </w:pPr>
      <w:r w:rsidRPr="006F6FB1">
        <w:rPr>
          <w:rFonts w:ascii="Blogger Sans" w:hAnsi="Blogger Sans"/>
          <w:i/>
          <w:lang w:val="pl-PL"/>
        </w:rPr>
        <w:t xml:space="preserve">W przypadku Wykonawców wspólnie ubiegających </w:t>
      </w:r>
      <w:r w:rsidRPr="006F6FB1">
        <w:rPr>
          <w:rFonts w:ascii="Blogger Sans" w:hAnsi="Blogger Sans"/>
          <w:iCs/>
          <w:lang w:val="pl-PL"/>
        </w:rPr>
        <w:t>się o udzielenie</w:t>
      </w:r>
      <w:r w:rsidR="006F6FB1" w:rsidRPr="006F6FB1">
        <w:rPr>
          <w:rFonts w:ascii="Blogger Sans" w:hAnsi="Blogger Sans"/>
          <w:iCs/>
          <w:lang w:val="pl-PL"/>
        </w:rPr>
        <w:t xml:space="preserve"> </w:t>
      </w:r>
      <w:r w:rsidRPr="006F6FB1">
        <w:rPr>
          <w:rFonts w:ascii="Blogger Sans" w:hAnsi="Blogger Sans"/>
          <w:iCs/>
          <w:lang w:val="pl-PL"/>
        </w:rPr>
        <w:t>zamówienia powyższy warunek musi spełniać w całości co najmniej</w:t>
      </w:r>
      <w:r w:rsidR="006F6FB1" w:rsidRPr="006F6FB1">
        <w:rPr>
          <w:rFonts w:ascii="Blogger Sans" w:hAnsi="Blogger Sans"/>
          <w:iCs/>
          <w:lang w:val="pl-PL"/>
        </w:rPr>
        <w:t xml:space="preserve"> </w:t>
      </w:r>
      <w:r w:rsidRPr="006F6FB1">
        <w:rPr>
          <w:rFonts w:ascii="Blogger Sans" w:hAnsi="Blogger Sans"/>
          <w:iCs/>
          <w:lang w:val="pl-PL"/>
        </w:rPr>
        <w:t>jeden z tych Wykonawców.</w:t>
      </w:r>
    </w:p>
    <w:p w14:paraId="4F2478DB" w14:textId="1515A6F6" w:rsidR="00376ABB" w:rsidRPr="00376ABB" w:rsidRDefault="00DE0F93" w:rsidP="001F6255">
      <w:pPr>
        <w:pStyle w:val="Tekstpodstawowy"/>
        <w:numPr>
          <w:ilvl w:val="0"/>
          <w:numId w:val="52"/>
        </w:numPr>
        <w:spacing w:after="0"/>
        <w:ind w:left="1134" w:hanging="283"/>
        <w:jc w:val="both"/>
        <w:rPr>
          <w:rFonts w:ascii="Blogger Sans" w:hAnsi="Blogger Sans"/>
          <w:iCs/>
          <w:lang w:val="pl-PL"/>
        </w:rPr>
      </w:pPr>
      <w:r w:rsidRPr="006F6FB1">
        <w:rPr>
          <w:rFonts w:ascii="Blogger Sans" w:hAnsi="Blogger Sans"/>
          <w:iCs/>
          <w:lang w:val="pl-PL"/>
        </w:rPr>
        <w:t>W przypadku polegania przez Wykonawcę na zdolnościach</w:t>
      </w:r>
      <w:r w:rsidR="006F6FB1" w:rsidRPr="006F6FB1">
        <w:rPr>
          <w:rFonts w:ascii="Blogger Sans" w:hAnsi="Blogger Sans"/>
          <w:iCs/>
          <w:lang w:val="pl-PL"/>
        </w:rPr>
        <w:t xml:space="preserve"> </w:t>
      </w:r>
      <w:r w:rsidRPr="006F6FB1">
        <w:rPr>
          <w:rFonts w:ascii="Blogger Sans" w:hAnsi="Blogger Sans"/>
          <w:iCs/>
          <w:lang w:val="pl-PL"/>
        </w:rPr>
        <w:t xml:space="preserve">podmiotu udostępniającego zasoby, w myśl art. 118 ustawy </w:t>
      </w:r>
      <w:proofErr w:type="spellStart"/>
      <w:r w:rsidRPr="006F6FB1">
        <w:rPr>
          <w:rFonts w:ascii="Blogger Sans" w:hAnsi="Blogger Sans"/>
          <w:iCs/>
          <w:lang w:val="pl-PL"/>
        </w:rPr>
        <w:t>Pzp</w:t>
      </w:r>
      <w:proofErr w:type="spellEnd"/>
      <w:r w:rsidRPr="006F6FB1">
        <w:rPr>
          <w:rFonts w:ascii="Blogger Sans" w:hAnsi="Blogger Sans"/>
          <w:iCs/>
          <w:lang w:val="pl-PL"/>
        </w:rPr>
        <w:t>,</w:t>
      </w:r>
      <w:r w:rsidR="006F6FB1" w:rsidRPr="006F6FB1">
        <w:rPr>
          <w:rFonts w:ascii="Blogger Sans" w:hAnsi="Blogger Sans"/>
          <w:iCs/>
          <w:lang w:val="pl-PL"/>
        </w:rPr>
        <w:t xml:space="preserve"> </w:t>
      </w:r>
      <w:r w:rsidRPr="006F6FB1">
        <w:rPr>
          <w:rFonts w:ascii="Blogger Sans" w:hAnsi="Blogger Sans"/>
          <w:iCs/>
          <w:lang w:val="pl-PL"/>
        </w:rPr>
        <w:t>powyższy warunek musi spełniać w całości podmiot udostępniający</w:t>
      </w:r>
      <w:r w:rsidR="006F6FB1" w:rsidRPr="006F6FB1">
        <w:rPr>
          <w:rFonts w:ascii="Blogger Sans" w:hAnsi="Blogger Sans"/>
          <w:iCs/>
          <w:lang w:val="pl-PL"/>
        </w:rPr>
        <w:t xml:space="preserve"> </w:t>
      </w:r>
      <w:r w:rsidRPr="006F6FB1">
        <w:rPr>
          <w:rFonts w:ascii="Blogger Sans" w:hAnsi="Blogger Sans"/>
          <w:iCs/>
          <w:lang w:val="pl-PL"/>
        </w:rPr>
        <w:t>zasoby.</w:t>
      </w:r>
    </w:p>
    <w:p w14:paraId="15EC2FA6" w14:textId="7AB2D51A" w:rsidR="00367AB9" w:rsidRPr="00376ABB" w:rsidRDefault="00376ABB" w:rsidP="00376ABB">
      <w:pPr>
        <w:pStyle w:val="Tekstpodstawowy"/>
        <w:numPr>
          <w:ilvl w:val="0"/>
          <w:numId w:val="40"/>
        </w:numPr>
        <w:spacing w:after="0"/>
        <w:jc w:val="both"/>
        <w:rPr>
          <w:rFonts w:ascii="Blogger Sans" w:hAnsi="Blogger Sans"/>
          <w:i/>
          <w:color w:val="ED0000"/>
          <w:u w:val="single"/>
          <w:lang w:val="pl-PL"/>
        </w:rPr>
      </w:pPr>
      <w:r w:rsidRPr="00376ABB">
        <w:rPr>
          <w:rFonts w:ascii="Blogger Sans" w:hAnsi="Blogger Sans"/>
        </w:rPr>
        <w:t xml:space="preserve">skieruje do realizacji zamówienia osoby posiadające uprawnienia budowlane do wykonywania samodzielnych funkcji w budownictwie w rozumieniu ustawy z dnia 7 lipca 1994 roku Prawo Budowlane (Dz. U. 2016, poz. 290 z </w:t>
      </w:r>
      <w:proofErr w:type="spellStart"/>
      <w:r w:rsidRPr="00376ABB">
        <w:rPr>
          <w:rFonts w:ascii="Blogger Sans" w:hAnsi="Blogger Sans"/>
        </w:rPr>
        <w:t>późń</w:t>
      </w:r>
      <w:proofErr w:type="spellEnd"/>
      <w:r w:rsidRPr="00376ABB">
        <w:rPr>
          <w:rFonts w:ascii="Blogger Sans" w:hAnsi="Blogger Sans"/>
        </w:rPr>
        <w:t>. zm.) w zakresie:</w:t>
      </w:r>
      <w:r w:rsidR="00751FFE" w:rsidRPr="00376ABB">
        <w:rPr>
          <w:rFonts w:ascii="Blogger Sans" w:hAnsi="Blogger Sans"/>
        </w:rPr>
        <w:t xml:space="preserve"> </w:t>
      </w:r>
    </w:p>
    <w:p w14:paraId="084344B5" w14:textId="73CDC677" w:rsidR="00A13C4F" w:rsidRDefault="00376ABB" w:rsidP="00376ABB">
      <w:pPr>
        <w:pStyle w:val="Tekstpodstawowy"/>
        <w:numPr>
          <w:ilvl w:val="0"/>
          <w:numId w:val="54"/>
        </w:numPr>
        <w:spacing w:after="0"/>
        <w:ind w:left="1560" w:hanging="284"/>
        <w:jc w:val="both"/>
        <w:rPr>
          <w:rFonts w:ascii="Blogger Sans" w:hAnsi="Blogger Sans"/>
          <w:iCs/>
          <w:lang w:val="pl-PL"/>
        </w:rPr>
      </w:pPr>
      <w:r w:rsidRPr="00376ABB">
        <w:rPr>
          <w:rFonts w:ascii="Blogger Sans" w:hAnsi="Blogger Sans"/>
          <w:b/>
          <w:bCs/>
          <w:iCs/>
          <w:lang w:val="pl-PL"/>
        </w:rPr>
        <w:t>Kierowania budową</w:t>
      </w:r>
      <w:r>
        <w:rPr>
          <w:rFonts w:ascii="Blogger Sans" w:hAnsi="Blogger Sans"/>
          <w:iCs/>
          <w:lang w:val="pl-PL"/>
        </w:rPr>
        <w:t xml:space="preserve"> tzw. osobą </w:t>
      </w:r>
      <w:r w:rsidR="00A13C4F" w:rsidRPr="00A13C4F">
        <w:rPr>
          <w:rFonts w:ascii="Blogger Sans" w:hAnsi="Blogger Sans"/>
          <w:iCs/>
          <w:lang w:val="pl-PL"/>
        </w:rPr>
        <w:t>posiadającą</w:t>
      </w:r>
      <w:r w:rsidR="006F6FB1" w:rsidRPr="00A13C4F">
        <w:rPr>
          <w:rFonts w:ascii="Blogger Sans" w:hAnsi="Blogger Sans"/>
          <w:iCs/>
          <w:lang w:val="pl-PL"/>
        </w:rPr>
        <w:t xml:space="preserve"> uprawnieni</w:t>
      </w:r>
      <w:r w:rsidR="00A13C4F" w:rsidRPr="00A13C4F">
        <w:rPr>
          <w:rFonts w:ascii="Blogger Sans" w:hAnsi="Blogger Sans"/>
          <w:iCs/>
          <w:lang w:val="pl-PL"/>
        </w:rPr>
        <w:t>a</w:t>
      </w:r>
      <w:r w:rsidR="006F6FB1" w:rsidRPr="00A13C4F">
        <w:rPr>
          <w:rFonts w:ascii="Blogger Sans" w:hAnsi="Blogger Sans"/>
          <w:iCs/>
          <w:lang w:val="pl-PL"/>
        </w:rPr>
        <w:t xml:space="preserve"> budowlane do kierowania robotami budowlanym bez ograniczeń </w:t>
      </w:r>
      <w:r w:rsidR="006F6FB1" w:rsidRPr="00B84365">
        <w:rPr>
          <w:rFonts w:ascii="Blogger Sans" w:hAnsi="Blogger Sans"/>
          <w:iCs/>
          <w:u w:val="single"/>
          <w:lang w:val="pl-PL"/>
        </w:rPr>
        <w:t>w specjalności inżynieryjnej hydrotechnicznej</w:t>
      </w:r>
      <w:r w:rsidR="007E1FC7" w:rsidRPr="007E1FC7">
        <w:rPr>
          <w:rFonts w:ascii="Blogger Sans" w:hAnsi="Blogger Sans"/>
          <w:iCs/>
          <w:lang w:val="pl-PL"/>
        </w:rPr>
        <w:t xml:space="preserve"> </w:t>
      </w:r>
      <w:r w:rsidR="00A13C4F" w:rsidRPr="00A13C4F">
        <w:rPr>
          <w:rFonts w:ascii="Blogger Sans" w:hAnsi="Blogger Sans"/>
          <w:iCs/>
          <w:lang w:val="pl-PL"/>
        </w:rPr>
        <w:t>lub inne ważne uprawnienia do kierowania robotami budowlanymi bez ograniczeń w tej specjalności, wydane na podstawie wcześniej obowiązujących przepisów* - co najmniej 5 letnie doświadczenie zawodowe (liczone od dnia uzyskania uprawnień budowlanych) na stanowisku kierownika robót lub budowy oraz doświadczenie w realizacji co najmniej jednej roboty odpowiadając</w:t>
      </w:r>
      <w:r w:rsidR="00A13C4F">
        <w:rPr>
          <w:rFonts w:ascii="Blogger Sans" w:hAnsi="Blogger Sans"/>
          <w:iCs/>
          <w:lang w:val="pl-PL"/>
        </w:rPr>
        <w:t>ej</w:t>
      </w:r>
      <w:r w:rsidR="00A13C4F" w:rsidRPr="00A13C4F">
        <w:rPr>
          <w:rFonts w:ascii="Blogger Sans" w:hAnsi="Blogger Sans"/>
          <w:iCs/>
          <w:lang w:val="pl-PL"/>
        </w:rPr>
        <w:t xml:space="preserve"> zakresem przedmiotowi zamówienia</w:t>
      </w:r>
      <w:r>
        <w:rPr>
          <w:rFonts w:ascii="Blogger Sans" w:hAnsi="Blogger Sans"/>
          <w:iCs/>
          <w:lang w:val="pl-PL"/>
        </w:rPr>
        <w:t xml:space="preserve"> tj. polegające</w:t>
      </w:r>
      <w:r w:rsidR="007E1FC7">
        <w:rPr>
          <w:rFonts w:ascii="Blogger Sans" w:hAnsi="Blogger Sans"/>
          <w:iCs/>
          <w:lang w:val="pl-PL"/>
        </w:rPr>
        <w:t>j</w:t>
      </w:r>
      <w:r>
        <w:rPr>
          <w:rFonts w:ascii="Blogger Sans" w:hAnsi="Blogger Sans"/>
          <w:iCs/>
          <w:lang w:val="pl-PL"/>
        </w:rPr>
        <w:t xml:space="preserve"> na </w:t>
      </w:r>
      <w:r w:rsidR="007E1FC7">
        <w:rPr>
          <w:rFonts w:ascii="Blogger Sans" w:hAnsi="Blogger Sans"/>
          <w:iCs/>
          <w:lang w:val="pl-PL"/>
        </w:rPr>
        <w:t>budowie lub przebudowie lub rozbudowie obiektu hydrotechnicznego;</w:t>
      </w:r>
    </w:p>
    <w:p w14:paraId="7F186A76" w14:textId="1059C75D" w:rsidR="007E1FC7" w:rsidRPr="00163820" w:rsidRDefault="007E1FC7" w:rsidP="00376ABB">
      <w:pPr>
        <w:pStyle w:val="Tekstpodstawowy"/>
        <w:numPr>
          <w:ilvl w:val="0"/>
          <w:numId w:val="54"/>
        </w:numPr>
        <w:spacing w:after="0"/>
        <w:ind w:left="1560" w:hanging="284"/>
        <w:jc w:val="both"/>
        <w:rPr>
          <w:rFonts w:ascii="Blogger Sans" w:hAnsi="Blogger Sans"/>
          <w:iCs/>
          <w:lang w:val="pl-PL"/>
        </w:rPr>
      </w:pPr>
      <w:r w:rsidRPr="007E1FC7">
        <w:rPr>
          <w:rFonts w:ascii="Blogger Sans" w:hAnsi="Blogger Sans" w:cs="Arial"/>
          <w:b/>
          <w:sz w:val="23"/>
          <w:szCs w:val="23"/>
        </w:rPr>
        <w:t>Kierowania robotami budowlanymi branży sanitarnej</w:t>
      </w:r>
      <w:r w:rsidRPr="007E1FC7">
        <w:rPr>
          <w:rFonts w:ascii="Blogger Sans" w:hAnsi="Blogger Sans" w:cs="Arial"/>
          <w:bCs/>
          <w:sz w:val="23"/>
          <w:szCs w:val="23"/>
        </w:rPr>
        <w:t xml:space="preserve"> tzn. osobę posiadającą uprawnienia budowlane do kierowania robotami budowlanymi bez ograniczeń w specjalności instalacyjnej, w zakresie sieci, instalacji i urządzeń cieplnych, wentylacyjnych, gazowych, wodociągowych i kanalizacyjnych lub inne ważne uprawnienia do kierowania robotami budowlanymi bez ograniczeń w tej specjalności, wydane na podstawie wcześniej obowiązujących przepisów*, - co najmniej 3 letnie doświadczenie zawodowe (liczone od dnia uzyskania uprawnień budowlanych) na stanowisku kierownika robót lub budowy</w:t>
      </w:r>
      <w:r w:rsidR="00163820">
        <w:rPr>
          <w:rFonts w:ascii="Blogger Sans" w:hAnsi="Blogger Sans" w:cs="Arial"/>
          <w:bCs/>
          <w:sz w:val="23"/>
          <w:szCs w:val="23"/>
        </w:rPr>
        <w:t>;</w:t>
      </w:r>
    </w:p>
    <w:p w14:paraId="349A2F19" w14:textId="3CB02418" w:rsidR="002F781A" w:rsidRPr="002F781A" w:rsidRDefault="00163820" w:rsidP="002F781A">
      <w:pPr>
        <w:pStyle w:val="Tekstpodstawowy"/>
        <w:numPr>
          <w:ilvl w:val="0"/>
          <w:numId w:val="54"/>
        </w:numPr>
        <w:spacing w:after="0"/>
        <w:ind w:left="1560" w:hanging="284"/>
        <w:jc w:val="both"/>
        <w:rPr>
          <w:rFonts w:ascii="Blogger Sans" w:hAnsi="Blogger Sans"/>
          <w:iCs/>
          <w:lang w:val="pl-PL"/>
        </w:rPr>
      </w:pPr>
      <w:r w:rsidRPr="00163820">
        <w:rPr>
          <w:rFonts w:ascii="Blogger Sans" w:hAnsi="Blogger Sans"/>
          <w:b/>
          <w:bCs/>
          <w:iCs/>
          <w:lang w:val="pl-PL"/>
        </w:rPr>
        <w:t>Kierowania robotami budowlanymi branży elektroenergetycznej</w:t>
      </w:r>
      <w:r w:rsidRPr="00163820">
        <w:rPr>
          <w:rFonts w:ascii="Blogger Sans" w:hAnsi="Blogger Sans"/>
          <w:iCs/>
          <w:lang w:val="pl-PL"/>
        </w:rPr>
        <w:t xml:space="preserve"> tzn. osobę posiadającą uprawnienia budowlane do kierowania robotami budowlanymi bez ograniczeń w specjalności instalacyjnej, w zakresie sieci, instalacji i urządzeń elektrycznych i elektroenergetycznych lub inne ważne uprawnienia do kierowania robotami budowlanymi bez ograniczeń w tej specjalności, wydane na podstawie wcześniej obowiązujących przepisów*, - co najmniej 3 letnie doświadczenie zawodowe (liczone od dnia uzyskania uprawnień budowlanych) na stanowisku kierownika robót lub budowy.</w:t>
      </w:r>
    </w:p>
    <w:p w14:paraId="14D3A4E6" w14:textId="4200D0F6" w:rsidR="007E1FC7" w:rsidRPr="002F781A" w:rsidRDefault="002F781A" w:rsidP="002F781A">
      <w:pPr>
        <w:pStyle w:val="Tekstpodstawowy"/>
        <w:numPr>
          <w:ilvl w:val="0"/>
          <w:numId w:val="54"/>
        </w:numPr>
        <w:spacing w:after="0"/>
        <w:ind w:left="1560" w:hanging="284"/>
        <w:jc w:val="both"/>
        <w:rPr>
          <w:rFonts w:ascii="Blogger Sans" w:hAnsi="Blogger Sans"/>
          <w:iCs/>
          <w:lang w:val="pl-PL"/>
        </w:rPr>
      </w:pPr>
      <w:r w:rsidRPr="002F781A">
        <w:rPr>
          <w:rFonts w:ascii="Blogger Sans" w:hAnsi="Blogger Sans"/>
          <w:b/>
          <w:bCs/>
          <w:iCs/>
          <w:lang w:val="pl-PL"/>
        </w:rPr>
        <w:t>Projektowania i wykonania dokumentacji projektowej</w:t>
      </w:r>
      <w:r w:rsidRPr="002F781A">
        <w:rPr>
          <w:rFonts w:ascii="Blogger Sans" w:hAnsi="Blogger Sans"/>
          <w:iCs/>
          <w:lang w:val="pl-PL"/>
        </w:rPr>
        <w:t xml:space="preserve"> tzn. osobę posiadającą uprawnienia budowlane do sporządzania projektów architektoniczno-budowlanych i technicznych lub odpowiadające tym specjalnościom inne ważne uprawnienia budowlane, które zostały wydane na podstawie wcześniej obowiązujących przepisów oraz</w:t>
      </w:r>
      <w:r w:rsidR="008D65AA">
        <w:rPr>
          <w:rFonts w:ascii="Blogger Sans" w:hAnsi="Blogger Sans"/>
          <w:iCs/>
          <w:lang w:val="pl-PL"/>
        </w:rPr>
        <w:t xml:space="preserve"> posiada</w:t>
      </w:r>
      <w:r w:rsidRPr="002F781A">
        <w:rPr>
          <w:rFonts w:ascii="Blogger Sans" w:hAnsi="Blogger Sans"/>
          <w:iCs/>
          <w:lang w:val="pl-PL"/>
        </w:rPr>
        <w:t xml:space="preserve"> doświadczenie zawodowe w wykonaniu co najmniej jednej usługi dotyczącej opracowania dokumentacji projektowej (technicznej) z uzyskaniem zgody administracyjnej lub brakiem sprzeciwu do prowadzenia robót budowlanych, odpowiadającej zakresem przedmiotowi zamówienia</w:t>
      </w:r>
      <w:r>
        <w:rPr>
          <w:rFonts w:ascii="Blogger Sans" w:hAnsi="Blogger Sans"/>
          <w:iCs/>
          <w:lang w:val="pl-PL"/>
        </w:rPr>
        <w:t>.</w:t>
      </w:r>
    </w:p>
    <w:p w14:paraId="6752D63F" w14:textId="77777777" w:rsidR="00163820" w:rsidRPr="009E663E" w:rsidRDefault="00751FFE" w:rsidP="00163820">
      <w:pPr>
        <w:tabs>
          <w:tab w:val="left" w:pos="1702"/>
        </w:tabs>
        <w:spacing w:line="276" w:lineRule="auto"/>
        <w:ind w:left="851"/>
        <w:jc w:val="both"/>
        <w:rPr>
          <w:rFonts w:ascii="Blogger Sans" w:hAnsi="Blogger Sans" w:cs="Arial"/>
          <w:sz w:val="23"/>
          <w:szCs w:val="23"/>
        </w:rPr>
      </w:pPr>
      <w:r w:rsidRPr="004A1ADE">
        <w:rPr>
          <w:rFonts w:ascii="Blogger Sans" w:hAnsi="Blogger Sans"/>
        </w:rPr>
        <w:t xml:space="preserve">UWAGA: </w:t>
      </w:r>
      <w:r w:rsidR="00163820" w:rsidRPr="009E663E">
        <w:rPr>
          <w:rFonts w:ascii="Blogger Sans" w:hAnsi="Blogger Sans" w:cs="Arial"/>
          <w:sz w:val="23"/>
          <w:szCs w:val="23"/>
        </w:rPr>
        <w:t xml:space="preserve">Zamawiający dopuszcza łączenie funkcji pod warunkiem spełnienia przez osobę łączącą funkcję wszystkich warunków wymaganych dla tych funkcji. </w:t>
      </w:r>
    </w:p>
    <w:p w14:paraId="6FF214DD" w14:textId="77777777" w:rsidR="00163820" w:rsidRPr="009E663E" w:rsidRDefault="00163820" w:rsidP="00163820">
      <w:pPr>
        <w:pStyle w:val="Default"/>
        <w:tabs>
          <w:tab w:val="num" w:pos="1418"/>
          <w:tab w:val="left" w:pos="1702"/>
        </w:tabs>
        <w:spacing w:line="276" w:lineRule="auto"/>
        <w:ind w:left="851"/>
        <w:jc w:val="both"/>
        <w:rPr>
          <w:rFonts w:ascii="Blogger Sans" w:hAnsi="Blogger Sans" w:cs="Arial"/>
          <w:sz w:val="23"/>
          <w:szCs w:val="23"/>
        </w:rPr>
      </w:pPr>
      <w:r w:rsidRPr="009E663E">
        <w:rPr>
          <w:rFonts w:ascii="Blogger Sans" w:hAnsi="Blogger Sans" w:cs="Arial"/>
          <w:b/>
          <w:bCs/>
          <w:sz w:val="23"/>
          <w:szCs w:val="23"/>
        </w:rPr>
        <w:tab/>
      </w:r>
    </w:p>
    <w:p w14:paraId="3517444B" w14:textId="25A6809B" w:rsidR="00163820" w:rsidRPr="009E663E" w:rsidRDefault="00163820" w:rsidP="00163820">
      <w:pPr>
        <w:tabs>
          <w:tab w:val="left" w:pos="709"/>
        </w:tabs>
        <w:spacing w:line="276" w:lineRule="auto"/>
        <w:ind w:left="708"/>
        <w:jc w:val="both"/>
        <w:rPr>
          <w:rFonts w:ascii="Blogger Sans" w:hAnsi="Blogger Sans" w:cs="Arial"/>
          <w:sz w:val="23"/>
          <w:szCs w:val="23"/>
        </w:rPr>
      </w:pPr>
      <w:r>
        <w:rPr>
          <w:rFonts w:ascii="Blogger Sans" w:hAnsi="Blogger Sans" w:cs="Arial"/>
          <w:sz w:val="23"/>
          <w:szCs w:val="23"/>
        </w:rPr>
        <w:tab/>
      </w:r>
      <w:r w:rsidRPr="009E663E">
        <w:rPr>
          <w:rFonts w:ascii="Blogger Sans" w:hAnsi="Blogger Sans" w:cs="Arial"/>
          <w:sz w:val="23"/>
          <w:szCs w:val="23"/>
        </w:rPr>
        <w:t>*</w:t>
      </w:r>
      <w:bookmarkStart w:id="6" w:name="_Hlk72143066"/>
      <w:r w:rsidRPr="009E663E">
        <w:rPr>
          <w:rFonts w:ascii="Blogger Sans" w:hAnsi="Blogger Sans" w:cs="Arial"/>
          <w:sz w:val="23"/>
          <w:szCs w:val="23"/>
        </w:rPr>
        <w:t>Wszystkie osoby będące obywatelami krajów członkowskich Unii Europejskiej, które Wykonawca wskaże do uczestniczenia w wykonaniu niniejszego zamówienia i od których wymagane są uprawnienia budowlane, winny posiadać decyzję w sprawie uznania wymaganych kwalifikacji do wykonywania w Rzeczypospolitej Polskiej funkcji technicznych w budownictwie w zakresie przedmiotu niniejszego zamówienia zgodnie z Ustawą z 22 grudnia 2015 r. o zasadach uznania kwalifikacji zawodowych nabytych w krajach członkowskich Unii Europejskiej (Dz. U. 202</w:t>
      </w:r>
      <w:r>
        <w:rPr>
          <w:rFonts w:ascii="Blogger Sans" w:hAnsi="Blogger Sans" w:cs="Arial"/>
          <w:sz w:val="23"/>
          <w:szCs w:val="23"/>
        </w:rPr>
        <w:t>1 r.,</w:t>
      </w:r>
      <w:r w:rsidRPr="009E663E">
        <w:rPr>
          <w:rFonts w:ascii="Blogger Sans" w:hAnsi="Blogger Sans" w:cs="Arial"/>
          <w:sz w:val="23"/>
          <w:szCs w:val="23"/>
        </w:rPr>
        <w:t xml:space="preserve"> poz. </w:t>
      </w:r>
      <w:r>
        <w:rPr>
          <w:rFonts w:ascii="Blogger Sans" w:hAnsi="Blogger Sans" w:cs="Arial"/>
          <w:sz w:val="23"/>
          <w:szCs w:val="23"/>
        </w:rPr>
        <w:t>1646</w:t>
      </w:r>
      <w:r w:rsidRPr="009E663E">
        <w:rPr>
          <w:rFonts w:ascii="Blogger Sans" w:hAnsi="Blogger Sans" w:cs="Arial"/>
          <w:sz w:val="23"/>
          <w:szCs w:val="23"/>
        </w:rPr>
        <w:t>).</w:t>
      </w:r>
    </w:p>
    <w:p w14:paraId="58A3BB33" w14:textId="2A17C013" w:rsidR="00163820" w:rsidRPr="009E663E" w:rsidRDefault="00163820" w:rsidP="00163820">
      <w:pPr>
        <w:spacing w:line="276" w:lineRule="auto"/>
        <w:ind w:left="705"/>
        <w:jc w:val="both"/>
        <w:rPr>
          <w:rFonts w:ascii="Blogger Sans" w:hAnsi="Blogger Sans" w:cs="Arial"/>
          <w:sz w:val="23"/>
          <w:szCs w:val="23"/>
        </w:rPr>
      </w:pPr>
      <w:r w:rsidRPr="009E663E">
        <w:rPr>
          <w:rFonts w:ascii="Blogger Sans" w:hAnsi="Blogger Sans" w:cs="Arial"/>
          <w:sz w:val="23"/>
          <w:szCs w:val="23"/>
        </w:rPr>
        <w:t>Posiadane przez w/w Kluczowych Specjalistów uprawnienia w wymaganym zakresie, powinny być zgodne z ustawą z dnia 7 lipca 1994r. Prawo budowlane (t.j. Dz.U. z 202</w:t>
      </w:r>
      <w:r>
        <w:rPr>
          <w:rFonts w:ascii="Blogger Sans" w:hAnsi="Blogger Sans" w:cs="Arial"/>
          <w:sz w:val="23"/>
          <w:szCs w:val="23"/>
        </w:rPr>
        <w:t>1</w:t>
      </w:r>
      <w:r w:rsidRPr="009E663E">
        <w:rPr>
          <w:rFonts w:ascii="Blogger Sans" w:hAnsi="Blogger Sans" w:cs="Arial"/>
          <w:sz w:val="23"/>
          <w:szCs w:val="23"/>
        </w:rPr>
        <w:t xml:space="preserve">r.  poz. </w:t>
      </w:r>
      <w:r>
        <w:rPr>
          <w:rFonts w:ascii="Blogger Sans" w:hAnsi="Blogger Sans" w:cs="Arial"/>
          <w:sz w:val="23"/>
          <w:szCs w:val="23"/>
        </w:rPr>
        <w:t>2</w:t>
      </w:r>
      <w:r w:rsidRPr="009E663E">
        <w:rPr>
          <w:rFonts w:ascii="Blogger Sans" w:hAnsi="Blogger Sans" w:cs="Arial"/>
          <w:sz w:val="23"/>
          <w:szCs w:val="23"/>
        </w:rPr>
        <w:t>3</w:t>
      </w:r>
      <w:r>
        <w:rPr>
          <w:rFonts w:ascii="Blogger Sans" w:hAnsi="Blogger Sans" w:cs="Arial"/>
          <w:sz w:val="23"/>
          <w:szCs w:val="23"/>
        </w:rPr>
        <w:t>51</w:t>
      </w:r>
      <w:r w:rsidRPr="009E663E">
        <w:rPr>
          <w:rFonts w:ascii="Blogger Sans" w:hAnsi="Blogger Sans" w:cs="Arial"/>
          <w:sz w:val="23"/>
          <w:szCs w:val="23"/>
        </w:rPr>
        <w:t xml:space="preserve"> ze zm.) oraz aktualnie obowiązującym rozporządzeniem Ministra Inwestycji i Rozwoju z dnia 29 kwietnia 2019 r. w sprawie przygotowania zawodowego do wykonywania samodzielnych funkcji technicznych w budownictwie</w:t>
      </w:r>
      <w:r>
        <w:rPr>
          <w:rFonts w:ascii="Blogger Sans" w:hAnsi="Blogger Sans" w:cs="Arial"/>
          <w:sz w:val="23"/>
          <w:szCs w:val="23"/>
        </w:rPr>
        <w:t xml:space="preserve"> (Dz. U. 2019 poz. 831</w:t>
      </w:r>
      <w:r w:rsidRPr="009E663E">
        <w:rPr>
          <w:rFonts w:ascii="Blogger Sans" w:hAnsi="Blogger Sans" w:cs="Arial"/>
          <w:sz w:val="23"/>
          <w:szCs w:val="23"/>
        </w:rPr>
        <w:t>)</w:t>
      </w:r>
      <w:r>
        <w:rPr>
          <w:rFonts w:ascii="Blogger Sans" w:hAnsi="Blogger Sans" w:cs="Arial"/>
          <w:sz w:val="23"/>
          <w:szCs w:val="23"/>
        </w:rPr>
        <w:t>.</w:t>
      </w:r>
    </w:p>
    <w:p w14:paraId="218C3B08" w14:textId="25075722" w:rsidR="002E4405" w:rsidRPr="00367AB9" w:rsidRDefault="00163820" w:rsidP="00163820">
      <w:pPr>
        <w:pStyle w:val="Tekstpodstawowy"/>
        <w:spacing w:after="0"/>
        <w:ind w:left="709"/>
        <w:jc w:val="both"/>
        <w:rPr>
          <w:rFonts w:ascii="Blogger Sans" w:hAnsi="Blogger Sans"/>
          <w:b/>
          <w:bCs/>
          <w:i/>
          <w:color w:val="ED0000"/>
          <w:u w:val="single"/>
          <w:lang w:val="pl-PL"/>
        </w:rPr>
      </w:pPr>
      <w:r w:rsidRPr="009E663E">
        <w:rPr>
          <w:rFonts w:ascii="Blogger Sans" w:hAnsi="Blogger Sans" w:cs="Arial"/>
          <w:sz w:val="23"/>
          <w:szCs w:val="23"/>
        </w:rPr>
        <w:t>Zamawiający uzna Osoby, które posiadają uzyskane przed dniem wejścia w życie ustawy z dnia 7 lipca 1994r. Prawo budowlane, uprawnienia budowlane lub stwierdzenie posiadania przygotowania zawodowego odpowiednie do realizacji przedmiotu zamówienia, do pełnienia samodzielnych funkcji technicznych w budownictwie i zachowały uprawnienia do pełnienia tych funkcji w dotychczasowym zakresie, jako spełniające przedmiotowy warunek</w:t>
      </w:r>
      <w:bookmarkEnd w:id="6"/>
    </w:p>
    <w:p w14:paraId="1BC173F5" w14:textId="77777777" w:rsidR="002E4405" w:rsidRPr="00751FFE" w:rsidRDefault="002E4405" w:rsidP="002E4405">
      <w:pPr>
        <w:numPr>
          <w:ilvl w:val="0"/>
          <w:numId w:val="19"/>
        </w:numPr>
        <w:ind w:left="284" w:hanging="284"/>
        <w:jc w:val="both"/>
        <w:rPr>
          <w:rFonts w:ascii="Blogger Sans" w:hAnsi="Blogger Sans" w:cstheme="minorHAnsi"/>
        </w:rPr>
      </w:pPr>
      <w:r w:rsidRPr="00751FFE">
        <w:rPr>
          <w:rFonts w:ascii="Blogger Sans" w:hAnsi="Blogger Sans" w:cstheme="minorHAnsi"/>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678A2D82" w14:textId="77777777" w:rsidR="002E4405" w:rsidRPr="00751FFE" w:rsidRDefault="002E4405" w:rsidP="002E4405">
      <w:pPr>
        <w:numPr>
          <w:ilvl w:val="0"/>
          <w:numId w:val="19"/>
        </w:numPr>
        <w:ind w:left="284" w:hanging="284"/>
        <w:jc w:val="both"/>
        <w:rPr>
          <w:rFonts w:ascii="Blogger Sans" w:hAnsi="Blogger Sans" w:cstheme="minorHAnsi"/>
        </w:rPr>
      </w:pPr>
      <w:r w:rsidRPr="00751FFE">
        <w:rPr>
          <w:rFonts w:ascii="Blogger Sans" w:hAnsi="Blogger Sans" w:cstheme="minorHAnsi"/>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3B00B436" w14:textId="77777777" w:rsidR="002E4405" w:rsidRPr="00751FFE" w:rsidRDefault="002E4405" w:rsidP="002E4405">
      <w:pPr>
        <w:numPr>
          <w:ilvl w:val="0"/>
          <w:numId w:val="19"/>
        </w:numPr>
        <w:ind w:left="284" w:hanging="284"/>
        <w:jc w:val="both"/>
        <w:rPr>
          <w:rFonts w:ascii="Blogger Sans" w:hAnsi="Blogger Sans" w:cstheme="minorHAnsi"/>
        </w:rPr>
      </w:pPr>
      <w:r w:rsidRPr="00751FFE">
        <w:rPr>
          <w:rFonts w:ascii="Blogger Sans" w:hAnsi="Blogger Sans" w:cstheme="minorHAnsi"/>
        </w:rPr>
        <w:t>Wykonawca, który polega na zdolnościach lub sytuacji podmiotów udostępniających zasoby, składa, wraz z ofertą, zobowiązanie podmiotu udostępniającego zasoby (</w:t>
      </w:r>
      <w:r w:rsidRPr="00751FFE">
        <w:rPr>
          <w:rFonts w:ascii="Blogger Sans" w:hAnsi="Blogger Sans" w:cstheme="minorHAnsi"/>
          <w:b/>
        </w:rPr>
        <w:t xml:space="preserve">zgodnie ze wzorem stanowiącym załącznik nr 4 do </w:t>
      </w:r>
      <w:proofErr w:type="spellStart"/>
      <w:r w:rsidRPr="00751FFE">
        <w:rPr>
          <w:rFonts w:ascii="Blogger Sans" w:hAnsi="Blogger Sans" w:cstheme="minorHAnsi"/>
          <w:b/>
        </w:rPr>
        <w:t>SWZ</w:t>
      </w:r>
      <w:proofErr w:type="spellEnd"/>
      <w:r w:rsidRPr="00751FFE">
        <w:rPr>
          <w:rFonts w:ascii="Blogger Sans" w:hAnsi="Blogger Sans" w:cstheme="minorHAnsi"/>
        </w:rPr>
        <w:t>) do oddania mu do dyspozycji niezbędnych zasobów na potrzeby realizacji danego zamówienia lub inny podmiotowy środek dowodowy potwierdzający, że wykonawca realizując zamówienie, będzie dysponował niezbędnymi zasobami tych podmiotów.</w:t>
      </w:r>
    </w:p>
    <w:p w14:paraId="250E493F" w14:textId="77777777" w:rsidR="002E4405" w:rsidRPr="00751FFE" w:rsidRDefault="002E4405" w:rsidP="002E4405">
      <w:pPr>
        <w:numPr>
          <w:ilvl w:val="0"/>
          <w:numId w:val="19"/>
        </w:numPr>
        <w:ind w:left="284" w:hanging="284"/>
        <w:jc w:val="both"/>
        <w:rPr>
          <w:rFonts w:ascii="Blogger Sans" w:hAnsi="Blogger Sans" w:cstheme="minorHAnsi"/>
        </w:rPr>
      </w:pPr>
      <w:r w:rsidRPr="00751FFE">
        <w:rPr>
          <w:rFonts w:ascii="Blogger Sans" w:hAnsi="Blogger Sans" w:cstheme="minorHAnsi"/>
        </w:rPr>
        <w:t>Zamawiający oceni, czy udostępniane wykonawcy przez podmioty udostępniające zasoby zdolności techniczne lub zawodowe lub ich sytuacja finansowa lub ekonomiczna, pozwalają na wykazanie przez wykonawcę spełniania warunków udziału w postępowaniu, o których mowa w art. 112 ust. 2 pkt 3 i 4, a także zbada, czy nie zachodzą wobec tego podmiotu podstawy wykluczenia, które zostały przewidziane względem wykonawcy.</w:t>
      </w:r>
    </w:p>
    <w:p w14:paraId="301CB042" w14:textId="77777777" w:rsidR="002E4405" w:rsidRPr="00751FFE" w:rsidRDefault="002E4405" w:rsidP="002E4405">
      <w:pPr>
        <w:numPr>
          <w:ilvl w:val="0"/>
          <w:numId w:val="19"/>
        </w:numPr>
        <w:ind w:left="284" w:hanging="284"/>
        <w:jc w:val="both"/>
        <w:rPr>
          <w:rFonts w:ascii="Blogger Sans" w:hAnsi="Blogger Sans" w:cstheme="minorHAnsi"/>
        </w:rPr>
      </w:pPr>
      <w:r w:rsidRPr="00751FFE">
        <w:rPr>
          <w:rFonts w:ascii="Blogger Sans" w:hAnsi="Blogger Sans" w:cstheme="minorHAnsi"/>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57A29A8F" w14:textId="77777777" w:rsidR="002E4405" w:rsidRPr="00751FFE" w:rsidRDefault="002E4405" w:rsidP="002E4405">
      <w:pPr>
        <w:numPr>
          <w:ilvl w:val="0"/>
          <w:numId w:val="19"/>
        </w:numPr>
        <w:ind w:left="284" w:hanging="426"/>
        <w:jc w:val="both"/>
        <w:rPr>
          <w:rFonts w:ascii="Blogger Sans" w:hAnsi="Blogger Sans" w:cstheme="minorHAnsi"/>
        </w:rPr>
      </w:pPr>
      <w:r w:rsidRPr="00751FFE">
        <w:rPr>
          <w:rFonts w:ascii="Blogger Sans" w:hAnsi="Blogger Sans" w:cstheme="minorHAnsi"/>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14103DD6" w14:textId="77777777" w:rsidR="002E4405" w:rsidRPr="00751FFE" w:rsidRDefault="002E4405" w:rsidP="002E4405">
      <w:pPr>
        <w:jc w:val="center"/>
        <w:rPr>
          <w:rFonts w:ascii="Blogger Sans" w:hAnsi="Blogger Sans" w:cstheme="minorHAnsi"/>
          <w:b/>
          <w:bCs/>
        </w:rPr>
      </w:pPr>
    </w:p>
    <w:p w14:paraId="4E210512" w14:textId="77777777" w:rsidR="002E4405" w:rsidRPr="00751FFE" w:rsidRDefault="002E4405" w:rsidP="006667EB">
      <w:pPr>
        <w:jc w:val="center"/>
        <w:rPr>
          <w:rFonts w:ascii="Blogger Sans" w:hAnsi="Blogger Sans" w:cstheme="minorHAnsi"/>
          <w:b/>
          <w:bCs/>
        </w:rPr>
      </w:pPr>
      <w:r w:rsidRPr="00751FFE">
        <w:rPr>
          <w:rFonts w:ascii="Blogger Sans" w:hAnsi="Blogger Sans" w:cstheme="minorHAnsi"/>
          <w:b/>
          <w:bCs/>
        </w:rPr>
        <w:t xml:space="preserve">ROZDZIAŁ XII. WSKAZANIE OSÓB UPRAWNIONYCH DO KOMUNIKOWANIA SIĘ </w:t>
      </w:r>
    </w:p>
    <w:p w14:paraId="63CC6492" w14:textId="77777777" w:rsidR="002E4405" w:rsidRPr="00751FFE" w:rsidRDefault="002E4405" w:rsidP="006667EB">
      <w:pPr>
        <w:jc w:val="center"/>
        <w:rPr>
          <w:rFonts w:ascii="Blogger Sans" w:hAnsi="Blogger Sans" w:cstheme="minorHAnsi"/>
          <w:b/>
          <w:bCs/>
        </w:rPr>
      </w:pPr>
      <w:r w:rsidRPr="00751FFE">
        <w:rPr>
          <w:rFonts w:ascii="Blogger Sans" w:hAnsi="Blogger Sans" w:cstheme="minorHAnsi"/>
          <w:b/>
          <w:bCs/>
        </w:rPr>
        <w:t>Z WYKONAWCAMI:</w:t>
      </w:r>
    </w:p>
    <w:p w14:paraId="333B177F" w14:textId="77777777" w:rsidR="002E4405" w:rsidRPr="00751FFE" w:rsidRDefault="002E4405" w:rsidP="006667EB">
      <w:pPr>
        <w:rPr>
          <w:rFonts w:ascii="Blogger Sans" w:hAnsi="Blogger Sans" w:cstheme="minorHAnsi"/>
          <w:bCs/>
        </w:rPr>
      </w:pPr>
      <w:r w:rsidRPr="00751FFE">
        <w:rPr>
          <w:rFonts w:ascii="Blogger Sans" w:hAnsi="Blogger Sans" w:cstheme="minorHAnsi"/>
          <w:bCs/>
        </w:rPr>
        <w:t>Zamawiający wyznacza następującą osobę do kontaktu z Wykonawcami:</w:t>
      </w:r>
    </w:p>
    <w:p w14:paraId="7D013089" w14:textId="77777777" w:rsidR="002E4405" w:rsidRPr="00751FFE" w:rsidRDefault="002E4405" w:rsidP="006667EB">
      <w:pPr>
        <w:rPr>
          <w:rFonts w:ascii="Blogger Sans" w:hAnsi="Blogger Sans" w:cstheme="minorHAnsi"/>
          <w:bCs/>
        </w:rPr>
      </w:pPr>
      <w:r w:rsidRPr="00751FFE">
        <w:rPr>
          <w:rFonts w:ascii="Blogger Sans" w:hAnsi="Blogger Sans" w:cstheme="minorHAnsi"/>
          <w:bCs/>
        </w:rPr>
        <w:t>Justyna Kuczkowska – inspektor Referatu ds. Unii Europejskiej,</w:t>
      </w:r>
    </w:p>
    <w:p w14:paraId="31AFE9F6" w14:textId="50A0ECBE" w:rsidR="002E4405" w:rsidRPr="00751FFE" w:rsidRDefault="002E4405" w:rsidP="002E4405">
      <w:pPr>
        <w:rPr>
          <w:rFonts w:ascii="Blogger Sans" w:hAnsi="Blogger Sans" w:cstheme="minorHAnsi"/>
          <w:bCs/>
        </w:rPr>
      </w:pPr>
      <w:r w:rsidRPr="00751FFE">
        <w:rPr>
          <w:rFonts w:ascii="Blogger Sans" w:hAnsi="Blogger Sans" w:cstheme="minorHAnsi"/>
          <w:bCs/>
        </w:rPr>
        <w:t xml:space="preserve">Błażej Recław – </w:t>
      </w:r>
      <w:r w:rsidR="00367AB9">
        <w:rPr>
          <w:rFonts w:ascii="Blogger Sans" w:hAnsi="Blogger Sans" w:cstheme="minorHAnsi"/>
          <w:bCs/>
        </w:rPr>
        <w:t>p.o. kierownika Referatu</w:t>
      </w:r>
      <w:r w:rsidRPr="00751FFE">
        <w:rPr>
          <w:rFonts w:ascii="Blogger Sans" w:hAnsi="Blogger Sans" w:cstheme="minorHAnsi"/>
          <w:bCs/>
        </w:rPr>
        <w:t xml:space="preserve"> ds. Unii Europejskiej.</w:t>
      </w:r>
    </w:p>
    <w:p w14:paraId="44AF5550" w14:textId="77777777" w:rsidR="002E4405" w:rsidRPr="00751FFE" w:rsidRDefault="002E4405" w:rsidP="002E4405">
      <w:pPr>
        <w:rPr>
          <w:rFonts w:ascii="Blogger Sans" w:hAnsi="Blogger Sans" w:cstheme="minorHAnsi"/>
          <w:bCs/>
        </w:rPr>
      </w:pPr>
      <w:r w:rsidRPr="00751FFE">
        <w:rPr>
          <w:rFonts w:ascii="Blogger Sans" w:hAnsi="Blogger Sans" w:cstheme="minorHAnsi"/>
          <w:bCs/>
        </w:rPr>
        <w:t xml:space="preserve">E-mail: </w:t>
      </w:r>
      <w:hyperlink r:id="rId15" w:history="1">
        <w:r w:rsidRPr="00751FFE">
          <w:rPr>
            <w:rStyle w:val="Hipercze"/>
            <w:rFonts w:ascii="Blogger Sans" w:hAnsi="Blogger Sans" w:cstheme="minorHAnsi"/>
            <w:bCs/>
          </w:rPr>
          <w:t>kuczkowska.justyna@sierakowice.pl</w:t>
        </w:r>
      </w:hyperlink>
      <w:r w:rsidRPr="00751FFE">
        <w:rPr>
          <w:rFonts w:ascii="Blogger Sans" w:hAnsi="Blogger Sans" w:cstheme="minorHAnsi"/>
          <w:bCs/>
        </w:rPr>
        <w:t xml:space="preserve"> oraz </w:t>
      </w:r>
      <w:hyperlink r:id="rId16" w:history="1">
        <w:r w:rsidRPr="00751FFE">
          <w:rPr>
            <w:rStyle w:val="Hipercze"/>
            <w:rFonts w:ascii="Blogger Sans" w:hAnsi="Blogger Sans" w:cstheme="minorHAnsi"/>
            <w:bCs/>
          </w:rPr>
          <w:t>reclaw.blazej@sierakowice.pl</w:t>
        </w:r>
      </w:hyperlink>
      <w:r w:rsidRPr="00751FFE">
        <w:rPr>
          <w:rFonts w:ascii="Blogger Sans" w:hAnsi="Blogger Sans" w:cstheme="minorHAnsi"/>
          <w:bCs/>
        </w:rPr>
        <w:t xml:space="preserve">.  </w:t>
      </w:r>
    </w:p>
    <w:p w14:paraId="1568BAD4" w14:textId="77777777" w:rsidR="002E4405" w:rsidRPr="00751FFE" w:rsidRDefault="002E4405" w:rsidP="002E4405">
      <w:pPr>
        <w:jc w:val="center"/>
        <w:rPr>
          <w:rFonts w:ascii="Blogger Sans" w:hAnsi="Blogger Sans" w:cstheme="minorHAnsi"/>
          <w:b/>
          <w:bCs/>
        </w:rPr>
      </w:pPr>
    </w:p>
    <w:p w14:paraId="6DD4058B" w14:textId="77777777" w:rsidR="002E4405" w:rsidRPr="00751FFE" w:rsidRDefault="002E4405" w:rsidP="002E4405">
      <w:pPr>
        <w:jc w:val="center"/>
        <w:rPr>
          <w:rFonts w:ascii="Blogger Sans" w:hAnsi="Blogger Sans" w:cstheme="minorHAnsi"/>
          <w:b/>
          <w:bCs/>
        </w:rPr>
      </w:pPr>
      <w:r w:rsidRPr="00751FFE">
        <w:rPr>
          <w:rFonts w:ascii="Blogger Sans" w:hAnsi="Blogger Sans" w:cstheme="minorHAnsi"/>
          <w:b/>
          <w:bCs/>
        </w:rPr>
        <w:t>ROZDZIAŁ XIII. TERMIN ZWIĄZANIA OFERTĄ:</w:t>
      </w:r>
    </w:p>
    <w:p w14:paraId="79E59DFA" w14:textId="65A06B5C" w:rsidR="002E4405" w:rsidRPr="00751FFE" w:rsidRDefault="002E4405" w:rsidP="00730D2A">
      <w:pPr>
        <w:pStyle w:val="Akapitzlist"/>
        <w:numPr>
          <w:ilvl w:val="0"/>
          <w:numId w:val="22"/>
        </w:numPr>
        <w:suppressAutoHyphens w:val="0"/>
        <w:autoSpaceDE w:val="0"/>
        <w:autoSpaceDN w:val="0"/>
        <w:adjustRightInd w:val="0"/>
        <w:ind w:left="284" w:hanging="284"/>
        <w:jc w:val="both"/>
        <w:rPr>
          <w:rFonts w:ascii="Blogger Sans" w:hAnsi="Blogger Sans" w:cstheme="minorHAnsi"/>
          <w:color w:val="000000"/>
          <w:lang w:eastAsia="pl-PL"/>
        </w:rPr>
      </w:pPr>
      <w:r w:rsidRPr="00751FFE">
        <w:rPr>
          <w:rFonts w:ascii="Blogger Sans" w:hAnsi="Blogger Sans" w:cstheme="minorHAnsi"/>
          <w:color w:val="000000"/>
          <w:lang w:eastAsia="pl-PL"/>
        </w:rPr>
        <w:t xml:space="preserve">Wykonawca jest związany ofertą od dnia upływu terminu składania ofert do </w:t>
      </w:r>
      <w:r w:rsidRPr="00751FFE">
        <w:rPr>
          <w:rFonts w:ascii="Blogger Sans" w:hAnsi="Blogger Sans" w:cstheme="minorHAnsi"/>
          <w:lang w:eastAsia="pl-PL"/>
        </w:rPr>
        <w:t xml:space="preserve">dnia </w:t>
      </w:r>
      <w:r w:rsidR="00367AB9">
        <w:rPr>
          <w:rFonts w:ascii="Blogger Sans" w:hAnsi="Blogger Sans" w:cstheme="minorHAnsi"/>
          <w:b/>
          <w:bCs/>
          <w:lang w:eastAsia="pl-PL"/>
        </w:rPr>
        <w:t>2</w:t>
      </w:r>
      <w:r w:rsidR="00AE0A52">
        <w:rPr>
          <w:rFonts w:ascii="Blogger Sans" w:hAnsi="Blogger Sans" w:cstheme="minorHAnsi"/>
          <w:b/>
          <w:bCs/>
          <w:lang w:eastAsia="pl-PL"/>
        </w:rPr>
        <w:t>4</w:t>
      </w:r>
      <w:r w:rsidR="00367AB9">
        <w:rPr>
          <w:rFonts w:ascii="Blogger Sans" w:hAnsi="Blogger Sans" w:cstheme="minorHAnsi"/>
          <w:b/>
          <w:bCs/>
          <w:lang w:eastAsia="pl-PL"/>
        </w:rPr>
        <w:t>.08</w:t>
      </w:r>
      <w:r w:rsidRPr="00751FFE">
        <w:rPr>
          <w:rFonts w:ascii="Blogger Sans" w:hAnsi="Blogger Sans" w:cstheme="minorHAnsi"/>
          <w:b/>
          <w:bCs/>
          <w:lang w:eastAsia="pl-PL"/>
        </w:rPr>
        <w:t>.2024 r</w:t>
      </w:r>
      <w:r w:rsidRPr="00751FFE">
        <w:rPr>
          <w:rFonts w:ascii="Blogger Sans" w:hAnsi="Blogger Sans" w:cstheme="minorHAnsi"/>
          <w:b/>
          <w:lang w:eastAsia="pl-PL"/>
        </w:rPr>
        <w:t>.</w:t>
      </w:r>
    </w:p>
    <w:p w14:paraId="78EA8304" w14:textId="77777777" w:rsidR="002E4405" w:rsidRPr="00751FFE" w:rsidRDefault="002E4405" w:rsidP="00730D2A">
      <w:pPr>
        <w:pStyle w:val="Akapitzlist"/>
        <w:numPr>
          <w:ilvl w:val="0"/>
          <w:numId w:val="22"/>
        </w:numPr>
        <w:suppressAutoHyphens w:val="0"/>
        <w:autoSpaceDE w:val="0"/>
        <w:autoSpaceDN w:val="0"/>
        <w:adjustRightInd w:val="0"/>
        <w:ind w:left="284" w:hanging="284"/>
        <w:jc w:val="both"/>
        <w:rPr>
          <w:rFonts w:ascii="Blogger Sans" w:hAnsi="Blogger Sans" w:cstheme="minorHAnsi"/>
          <w:color w:val="000000"/>
          <w:lang w:eastAsia="pl-PL"/>
        </w:rPr>
      </w:pPr>
      <w:r w:rsidRPr="00751FFE">
        <w:rPr>
          <w:rFonts w:ascii="Blogger Sans" w:hAnsi="Blogger Sans" w:cstheme="minorHAnsi"/>
          <w:color w:val="000000"/>
          <w:lang w:eastAsia="pl-PL"/>
        </w:rPr>
        <w:t xml:space="preserve">W przypadku gdy wybór najkorzystniejszej oferty nie nastąpi przed upływem terminu związania oferta określonego w </w:t>
      </w:r>
      <w:proofErr w:type="spellStart"/>
      <w:r w:rsidRPr="00751FFE">
        <w:rPr>
          <w:rFonts w:ascii="Blogger Sans" w:hAnsi="Blogger Sans" w:cstheme="minorHAnsi"/>
          <w:color w:val="000000"/>
          <w:lang w:eastAsia="pl-PL"/>
        </w:rPr>
        <w:t>SWZ</w:t>
      </w:r>
      <w:proofErr w:type="spellEnd"/>
      <w:r w:rsidRPr="00751FFE">
        <w:rPr>
          <w:rFonts w:ascii="Blogger Sans" w:hAnsi="Blogger Sans" w:cstheme="minorHAnsi"/>
          <w:color w:val="000000"/>
          <w:lang w:eastAsia="pl-PL"/>
        </w:rPr>
        <w:t>, Zamawiający przed upływem terminu związania oferta zwraca się jednokrotnie do Wykonawców o wyrażenie zgody na przedłużenie tego terminu o wskazywany przez niego okres, nie dłuższy niż 30 dni.</w:t>
      </w:r>
    </w:p>
    <w:p w14:paraId="57B132C1" w14:textId="77777777" w:rsidR="002E4405" w:rsidRPr="00751FFE" w:rsidRDefault="002E4405" w:rsidP="00730D2A">
      <w:pPr>
        <w:pStyle w:val="Akapitzlist"/>
        <w:numPr>
          <w:ilvl w:val="0"/>
          <w:numId w:val="22"/>
        </w:numPr>
        <w:suppressAutoHyphens w:val="0"/>
        <w:autoSpaceDE w:val="0"/>
        <w:autoSpaceDN w:val="0"/>
        <w:adjustRightInd w:val="0"/>
        <w:ind w:left="284" w:hanging="284"/>
        <w:jc w:val="both"/>
        <w:rPr>
          <w:rFonts w:ascii="Blogger Sans" w:hAnsi="Blogger Sans" w:cstheme="minorHAnsi"/>
          <w:color w:val="000000"/>
          <w:lang w:eastAsia="pl-PL"/>
        </w:rPr>
      </w:pPr>
      <w:r w:rsidRPr="00751FFE">
        <w:rPr>
          <w:rFonts w:ascii="Blogger Sans" w:hAnsi="Blogger Sans" w:cstheme="minorHAnsi"/>
          <w:color w:val="000000"/>
          <w:lang w:eastAsia="pl-PL"/>
        </w:rPr>
        <w:t>Przedłużenie terminu związania oferta, o którym mowa w ust. 2, wymaga złożenia przez Wykonawcę pisemnego oświadczenia o wyrażeniu zgody na przedłużenie terminu związania ofertą.</w:t>
      </w:r>
    </w:p>
    <w:p w14:paraId="43F4EB28" w14:textId="77777777" w:rsidR="002E4405" w:rsidRPr="00751FFE" w:rsidRDefault="002E4405" w:rsidP="002E4405">
      <w:pPr>
        <w:jc w:val="center"/>
        <w:rPr>
          <w:rFonts w:ascii="Blogger Sans" w:hAnsi="Blogger Sans" w:cstheme="minorHAnsi"/>
          <w:b/>
          <w:bCs/>
        </w:rPr>
      </w:pPr>
    </w:p>
    <w:p w14:paraId="25EE3D97" w14:textId="77777777" w:rsidR="002E4405" w:rsidRPr="00751FFE" w:rsidRDefault="002E4405" w:rsidP="002E4405">
      <w:pPr>
        <w:jc w:val="center"/>
        <w:rPr>
          <w:rFonts w:ascii="Blogger Sans" w:hAnsi="Blogger Sans" w:cstheme="minorHAnsi"/>
          <w:b/>
          <w:bCs/>
        </w:rPr>
      </w:pPr>
      <w:r w:rsidRPr="00751FFE">
        <w:rPr>
          <w:rFonts w:ascii="Blogger Sans" w:hAnsi="Blogger Sans" w:cstheme="minorHAnsi"/>
          <w:b/>
          <w:bCs/>
        </w:rPr>
        <w:t xml:space="preserve"> ROZDZIAŁ XIV. OPIS SPOSOBU PRZYGOTOWANIA OFERTY:</w:t>
      </w:r>
    </w:p>
    <w:p w14:paraId="3FBD9E73" w14:textId="77777777" w:rsidR="002E4405" w:rsidRPr="00751FFE" w:rsidRDefault="002E4405" w:rsidP="002E4405">
      <w:pPr>
        <w:pStyle w:val="Nagwek1"/>
        <w:numPr>
          <w:ilvl w:val="0"/>
          <w:numId w:val="5"/>
        </w:numPr>
        <w:suppressAutoHyphens w:val="0"/>
        <w:spacing w:before="0" w:after="0"/>
        <w:ind w:left="284" w:hanging="284"/>
        <w:jc w:val="both"/>
        <w:rPr>
          <w:rFonts w:ascii="Blogger Sans" w:hAnsi="Blogger Sans" w:cstheme="minorHAnsi"/>
          <w:b w:val="0"/>
          <w:sz w:val="24"/>
          <w:szCs w:val="24"/>
        </w:rPr>
      </w:pPr>
      <w:r w:rsidRPr="00751FFE">
        <w:rPr>
          <w:rFonts w:ascii="Blogger Sans" w:hAnsi="Blogger Sans" w:cstheme="minorHAnsi"/>
          <w:b w:val="0"/>
          <w:sz w:val="24"/>
          <w:szCs w:val="24"/>
        </w:rPr>
        <w:t xml:space="preserve">Oferta składana jest pod rygorem nieważności w formie elektronicznej lub w postaci elektronicznej opatrzonej podpisem zaufanym lub podpisem osobistym. </w:t>
      </w:r>
    </w:p>
    <w:p w14:paraId="68747E63" w14:textId="77777777" w:rsidR="002E4405" w:rsidRPr="00751FFE" w:rsidRDefault="002E4405" w:rsidP="002E4405">
      <w:pPr>
        <w:pStyle w:val="Nagwek1"/>
        <w:numPr>
          <w:ilvl w:val="0"/>
          <w:numId w:val="5"/>
        </w:numPr>
        <w:suppressAutoHyphens w:val="0"/>
        <w:spacing w:before="0" w:after="0"/>
        <w:ind w:left="284" w:hanging="284"/>
        <w:jc w:val="both"/>
        <w:rPr>
          <w:rFonts w:ascii="Blogger Sans" w:hAnsi="Blogger Sans" w:cstheme="minorHAnsi"/>
          <w:b w:val="0"/>
          <w:sz w:val="24"/>
          <w:szCs w:val="24"/>
        </w:rPr>
      </w:pPr>
      <w:r w:rsidRPr="00751FFE">
        <w:rPr>
          <w:rFonts w:ascii="Blogger Sans" w:hAnsi="Blogger Sans" w:cstheme="minorHAnsi"/>
          <w:b w:val="0"/>
          <w:sz w:val="24"/>
          <w:szCs w:val="24"/>
        </w:rPr>
        <w:t>Oferta musi zawierać następujące oświadczenia i dokumenty:</w:t>
      </w:r>
    </w:p>
    <w:p w14:paraId="58218949" w14:textId="77777777" w:rsidR="002E4405" w:rsidRPr="00751FFE" w:rsidRDefault="002E4405" w:rsidP="002E4405">
      <w:pPr>
        <w:pStyle w:val="Akapitzlist"/>
        <w:widowControl w:val="0"/>
        <w:numPr>
          <w:ilvl w:val="1"/>
          <w:numId w:val="5"/>
        </w:numPr>
        <w:suppressAutoHyphens w:val="0"/>
        <w:autoSpaceDE w:val="0"/>
        <w:autoSpaceDN w:val="0"/>
        <w:ind w:hanging="508"/>
        <w:jc w:val="both"/>
        <w:rPr>
          <w:rFonts w:ascii="Blogger Sans" w:hAnsi="Blogger Sans" w:cstheme="minorHAnsi"/>
          <w:lang w:val="pl-PL"/>
        </w:rPr>
      </w:pPr>
      <w:r w:rsidRPr="00751FFE">
        <w:rPr>
          <w:rFonts w:ascii="Blogger Sans" w:hAnsi="Blogger Sans" w:cstheme="minorHAnsi"/>
          <w:b/>
          <w:lang w:val="pl-PL"/>
        </w:rPr>
        <w:t xml:space="preserve">Formularz ofertowy </w:t>
      </w:r>
      <w:r w:rsidRPr="00751FFE">
        <w:rPr>
          <w:rFonts w:ascii="Blogger Sans" w:hAnsi="Blogger Sans" w:cstheme="minorHAnsi"/>
          <w:lang w:val="pl-PL"/>
        </w:rPr>
        <w:t xml:space="preserve">sporządzone wg wzoru Formularzy stanowiących </w:t>
      </w:r>
      <w:r w:rsidRPr="00751FFE">
        <w:rPr>
          <w:rFonts w:ascii="Blogger Sans" w:hAnsi="Blogger Sans" w:cstheme="minorHAnsi"/>
          <w:b/>
          <w:lang w:val="pl-PL"/>
        </w:rPr>
        <w:t xml:space="preserve">załączniki nr 2 do </w:t>
      </w:r>
      <w:proofErr w:type="spellStart"/>
      <w:r w:rsidRPr="00751FFE">
        <w:rPr>
          <w:rFonts w:ascii="Blogger Sans" w:hAnsi="Blogger Sans" w:cstheme="minorHAnsi"/>
          <w:b/>
          <w:lang w:val="pl-PL"/>
        </w:rPr>
        <w:t>SWZ</w:t>
      </w:r>
      <w:proofErr w:type="spellEnd"/>
      <w:r w:rsidRPr="00751FFE">
        <w:rPr>
          <w:rFonts w:ascii="Blogger Sans" w:hAnsi="Blogger Sans" w:cstheme="minorHAnsi"/>
          <w:b/>
          <w:lang w:val="pl-PL"/>
        </w:rPr>
        <w:t>.</w:t>
      </w:r>
      <w:r w:rsidRPr="00751FFE">
        <w:rPr>
          <w:rFonts w:ascii="Blogger Sans" w:hAnsi="Blogger Sans" w:cstheme="minorHAnsi"/>
          <w:lang w:val="pl-PL"/>
        </w:rPr>
        <w:t xml:space="preserve"> W przypadku złożenia oferty na innych formularzach niż załącznik nr 2 do </w:t>
      </w:r>
      <w:proofErr w:type="spellStart"/>
      <w:r w:rsidRPr="00751FFE">
        <w:rPr>
          <w:rFonts w:ascii="Blogger Sans" w:hAnsi="Blogger Sans" w:cstheme="minorHAnsi"/>
          <w:lang w:val="pl-PL"/>
        </w:rPr>
        <w:t>SWZ</w:t>
      </w:r>
      <w:proofErr w:type="spellEnd"/>
      <w:r w:rsidRPr="00751FFE">
        <w:rPr>
          <w:rFonts w:ascii="Blogger Sans" w:hAnsi="Blogger Sans" w:cstheme="minorHAnsi"/>
          <w:lang w:val="pl-PL"/>
        </w:rPr>
        <w:t xml:space="preserve">, powinny one zawierać wszystkie wymagane informacje określone w tym załączniku. Oferta składana jest pod rygorem nieważności w formie elektronicznej lub w postaci elektronicznej opatrzonej podpisem zaufanym, lub podpisem osobistym. Formularz oferty </w:t>
      </w:r>
      <w:r w:rsidRPr="00751FFE">
        <w:rPr>
          <w:rFonts w:ascii="Blogger Sans" w:hAnsi="Blogger Sans" w:cstheme="minorHAnsi"/>
          <w:b/>
          <w:lang w:val="pl-PL"/>
        </w:rPr>
        <w:t>nie podlega uzupełnieniu</w:t>
      </w:r>
      <w:r w:rsidRPr="00751FFE">
        <w:rPr>
          <w:rFonts w:ascii="Blogger Sans" w:hAnsi="Blogger Sans" w:cstheme="minorHAnsi"/>
          <w:lang w:val="pl-PL"/>
        </w:rPr>
        <w:t>.</w:t>
      </w:r>
    </w:p>
    <w:p w14:paraId="199C8FE3" w14:textId="74A6143C" w:rsidR="002E4405" w:rsidRPr="00751FFE" w:rsidRDefault="002E4405" w:rsidP="002E4405">
      <w:pPr>
        <w:pStyle w:val="Akapitzlist"/>
        <w:widowControl w:val="0"/>
        <w:numPr>
          <w:ilvl w:val="1"/>
          <w:numId w:val="5"/>
        </w:numPr>
        <w:suppressAutoHyphens w:val="0"/>
        <w:autoSpaceDE w:val="0"/>
        <w:autoSpaceDN w:val="0"/>
        <w:ind w:hanging="508"/>
        <w:jc w:val="both"/>
        <w:rPr>
          <w:rFonts w:ascii="Blogger Sans" w:hAnsi="Blogger Sans" w:cstheme="minorHAnsi"/>
          <w:lang w:val="pl-PL"/>
        </w:rPr>
      </w:pPr>
      <w:r w:rsidRPr="00751FFE">
        <w:rPr>
          <w:rFonts w:ascii="Blogger Sans" w:hAnsi="Blogger Sans" w:cstheme="minorHAnsi"/>
          <w:b/>
          <w:bCs/>
          <w:lang w:val="pl-PL"/>
        </w:rPr>
        <w:t>oświadczenie o niepodleganiu wykluczeniu oraz spełnianiu warunków udziału                                           w postępowaniu</w:t>
      </w:r>
      <w:r w:rsidRPr="00751FFE">
        <w:rPr>
          <w:rFonts w:ascii="Blogger Sans" w:hAnsi="Blogger Sans" w:cstheme="minorHAnsi"/>
          <w:lang w:val="pl-PL"/>
        </w:rPr>
        <w:t xml:space="preserve"> w zakresie wskazanym w rozdziałach XI i XI</w:t>
      </w:r>
      <w:r w:rsidR="009C512D">
        <w:rPr>
          <w:rFonts w:ascii="Blogger Sans" w:hAnsi="Blogger Sans" w:cstheme="minorHAnsi"/>
          <w:lang w:val="pl-PL"/>
        </w:rPr>
        <w:t>X</w:t>
      </w:r>
      <w:r w:rsidRPr="00751FFE">
        <w:rPr>
          <w:rFonts w:ascii="Blogger Sans" w:hAnsi="Blogger Sans" w:cstheme="minorHAnsi"/>
          <w:lang w:val="pl-PL"/>
        </w:rPr>
        <w:t xml:space="preserve"> </w:t>
      </w:r>
      <w:proofErr w:type="spellStart"/>
      <w:r w:rsidRPr="00751FFE">
        <w:rPr>
          <w:rFonts w:ascii="Blogger Sans" w:hAnsi="Blogger Sans" w:cstheme="minorHAnsi"/>
          <w:lang w:val="pl-PL"/>
        </w:rPr>
        <w:t>SWZ</w:t>
      </w:r>
      <w:proofErr w:type="spellEnd"/>
      <w:r w:rsidRPr="00751FFE">
        <w:rPr>
          <w:rFonts w:ascii="Blogger Sans" w:hAnsi="Blogger Sans" w:cstheme="minorHAnsi"/>
          <w:lang w:val="pl-PL"/>
        </w:rPr>
        <w:t xml:space="preserve">, sporządzony wg wzoru stanowiącego </w:t>
      </w:r>
      <w:r w:rsidRPr="00751FFE">
        <w:rPr>
          <w:rFonts w:ascii="Blogger Sans" w:hAnsi="Blogger Sans" w:cstheme="minorHAnsi"/>
          <w:b/>
          <w:lang w:val="pl-PL"/>
        </w:rPr>
        <w:t xml:space="preserve">załącznik nr 3 do </w:t>
      </w:r>
      <w:proofErr w:type="spellStart"/>
      <w:r w:rsidRPr="00751FFE">
        <w:rPr>
          <w:rFonts w:ascii="Blogger Sans" w:hAnsi="Blogger Sans" w:cstheme="minorHAnsi"/>
          <w:b/>
          <w:lang w:val="pl-PL"/>
        </w:rPr>
        <w:t>SWZ</w:t>
      </w:r>
      <w:proofErr w:type="spellEnd"/>
      <w:r w:rsidRPr="00751FFE">
        <w:rPr>
          <w:rFonts w:ascii="Blogger Sans" w:hAnsi="Blogger Sans" w:cstheme="minorHAnsi"/>
          <w:b/>
          <w:lang w:val="pl-PL"/>
        </w:rPr>
        <w:t>.</w:t>
      </w:r>
      <w:r w:rsidRPr="00751FFE">
        <w:rPr>
          <w:rFonts w:ascii="Blogger Sans" w:hAnsi="Blogger Sans" w:cstheme="minorHAnsi"/>
          <w:lang w:val="pl-PL"/>
        </w:rPr>
        <w:t xml:space="preserve"> Oświadczenie stanowi dowód potwierdzający brak podstaw wykluczenia oraz spełnianie warunków udziału w postępowaniu, na dzień składania ofert, tymczasowo zastępujący wymagane podmiotowe środki dowodowe, wskazane w rozdziale XIX </w:t>
      </w:r>
      <w:proofErr w:type="spellStart"/>
      <w:r w:rsidRPr="00751FFE">
        <w:rPr>
          <w:rFonts w:ascii="Blogger Sans" w:hAnsi="Blogger Sans" w:cstheme="minorHAnsi"/>
          <w:lang w:val="pl-PL"/>
        </w:rPr>
        <w:t>SWZ</w:t>
      </w:r>
      <w:proofErr w:type="spellEnd"/>
      <w:r w:rsidRPr="00751FFE">
        <w:rPr>
          <w:rFonts w:ascii="Blogger Sans" w:hAnsi="Blogger Sans" w:cstheme="minorHAnsi"/>
          <w:lang w:val="pl-PL"/>
        </w:rPr>
        <w:t>. W przypadku  wspólnego ubiegania się o zamówienie przez Wykonawców, oświadczenie składa każdy spośród wykonawców. Oświadczenie składane jest pod rygorem nieważności w formie elektronicznej lub w postaci elektronicznej opatrzonej podpisem zaufanym, lub podpisem osobistym.</w:t>
      </w:r>
    </w:p>
    <w:p w14:paraId="2648AD31" w14:textId="77777777" w:rsidR="002E4405" w:rsidRPr="00751FFE" w:rsidRDefault="002E4405" w:rsidP="002E4405">
      <w:pPr>
        <w:pStyle w:val="Akapitzlist"/>
        <w:widowControl w:val="0"/>
        <w:suppressAutoHyphens w:val="0"/>
        <w:autoSpaceDE w:val="0"/>
        <w:autoSpaceDN w:val="0"/>
        <w:ind w:left="792"/>
        <w:jc w:val="both"/>
        <w:rPr>
          <w:rFonts w:ascii="Blogger Sans" w:hAnsi="Blogger Sans" w:cstheme="minorHAnsi"/>
          <w:lang w:val="pl-PL"/>
        </w:rPr>
      </w:pPr>
      <w:r w:rsidRPr="00751FFE">
        <w:rPr>
          <w:rFonts w:ascii="Blogger Sans" w:hAnsi="Blogger Sans" w:cstheme="minorHAnsi"/>
          <w:b/>
          <w:i/>
        </w:rPr>
        <w:t xml:space="preserve">Uwaga! </w:t>
      </w:r>
      <w:r w:rsidRPr="00751FFE">
        <w:rPr>
          <w:rFonts w:ascii="Blogger Sans" w:hAnsi="Blogger Sans" w:cstheme="minorHAnsi"/>
        </w:rPr>
        <w:t xml:space="preserve">W odniesieniu do warunków dotyczących WYKSZTAŁCENIA, KWALIFIKACJI ZAWODOWYCH LUB DOŚWIADCZENIA wykonawcy wspólnie ubiegający się o udzielenie zamówienia mogą polegać na zdolnościach tych z Wykonawców, którzy wykonają roboty budowlane, do realizacji których te zdolności są wymagane. W takim przypadku Wykonawcy wspólnie ubiegający się o udzielenie zamówienia </w:t>
      </w:r>
      <w:r w:rsidRPr="00751FFE">
        <w:rPr>
          <w:rFonts w:ascii="Blogger Sans" w:hAnsi="Blogger Sans" w:cstheme="minorHAnsi"/>
          <w:u w:val="single"/>
        </w:rPr>
        <w:t>dołączają do oferty oświadczenie, z którego wynika, które roboty budowlane wykonają poszczególni Wykonawcy</w:t>
      </w:r>
      <w:r w:rsidRPr="00751FFE">
        <w:rPr>
          <w:rFonts w:ascii="Blogger Sans" w:hAnsi="Blogger Sans" w:cstheme="minorHAnsi"/>
        </w:rPr>
        <w:t xml:space="preserve">. </w:t>
      </w:r>
    </w:p>
    <w:p w14:paraId="4D28ED58" w14:textId="77777777" w:rsidR="002E4405" w:rsidRPr="00751FFE" w:rsidRDefault="002E4405" w:rsidP="002E4405">
      <w:pPr>
        <w:pStyle w:val="Nagwek1"/>
        <w:numPr>
          <w:ilvl w:val="0"/>
          <w:numId w:val="5"/>
        </w:numPr>
        <w:suppressAutoHyphens w:val="0"/>
        <w:spacing w:before="0" w:after="0"/>
        <w:ind w:left="284" w:hanging="284"/>
        <w:jc w:val="both"/>
        <w:rPr>
          <w:rFonts w:ascii="Blogger Sans" w:hAnsi="Blogger Sans" w:cstheme="minorHAnsi"/>
          <w:b w:val="0"/>
          <w:sz w:val="24"/>
          <w:szCs w:val="24"/>
        </w:rPr>
      </w:pPr>
      <w:r w:rsidRPr="00751FFE">
        <w:rPr>
          <w:rFonts w:ascii="Blogger Sans" w:hAnsi="Blogger Sans" w:cstheme="minorHAnsi"/>
          <w:sz w:val="24"/>
          <w:szCs w:val="24"/>
        </w:rPr>
        <w:t>Do oferty wykonawca załącza również:</w:t>
      </w:r>
    </w:p>
    <w:p w14:paraId="362619D1" w14:textId="77777777" w:rsidR="002E4405" w:rsidRPr="00751FFE" w:rsidRDefault="002E4405" w:rsidP="002E4405">
      <w:pPr>
        <w:pStyle w:val="Akapitzlist"/>
        <w:widowControl w:val="0"/>
        <w:numPr>
          <w:ilvl w:val="1"/>
          <w:numId w:val="5"/>
        </w:numPr>
        <w:suppressAutoHyphens w:val="0"/>
        <w:autoSpaceDE w:val="0"/>
        <w:autoSpaceDN w:val="0"/>
        <w:jc w:val="both"/>
        <w:rPr>
          <w:rFonts w:ascii="Blogger Sans" w:hAnsi="Blogger Sans" w:cstheme="minorHAnsi"/>
          <w:lang w:val="pl-PL"/>
        </w:rPr>
      </w:pPr>
      <w:r w:rsidRPr="00751FFE">
        <w:rPr>
          <w:rFonts w:ascii="Blogger Sans" w:hAnsi="Blogger Sans" w:cstheme="minorHAnsi"/>
          <w:b/>
          <w:bCs/>
          <w:lang w:val="pl-PL"/>
        </w:rPr>
        <w:t>Pełnomocnictwo</w:t>
      </w:r>
      <w:r w:rsidRPr="00751FFE">
        <w:rPr>
          <w:rFonts w:ascii="Blogger Sans" w:hAnsi="Blogger Sans" w:cstheme="minorHAnsi"/>
          <w:lang w:val="pl-PL"/>
        </w:rPr>
        <w:t xml:space="preserve"> upoważniające do złożenia oferty, o ile ofertę składa pełnomocnik.                            W  przypadku wykonawców wspólnie ubiegających się o zamówienie pełnomocnictwo dla osoby upoważnionej do reprezentowania w postępowaniu Wykonawców. Pełnomocnictwo opatruje się kwalifikowanym podpisem elektronicznym, podpisem zaufanym lub podpisem osobistym.</w:t>
      </w:r>
    </w:p>
    <w:p w14:paraId="6EB94063" w14:textId="77777777" w:rsidR="002E4405" w:rsidRPr="00751FFE" w:rsidRDefault="002E4405" w:rsidP="002E4405">
      <w:pPr>
        <w:pStyle w:val="Akapitzlist"/>
        <w:widowControl w:val="0"/>
        <w:suppressAutoHyphens w:val="0"/>
        <w:autoSpaceDE w:val="0"/>
        <w:autoSpaceDN w:val="0"/>
        <w:ind w:left="792"/>
        <w:jc w:val="both"/>
        <w:rPr>
          <w:rFonts w:ascii="Blogger Sans" w:hAnsi="Blogger Sans" w:cstheme="minorHAnsi"/>
          <w:lang w:val="pl-PL"/>
        </w:rPr>
      </w:pPr>
      <w:r w:rsidRPr="00751FFE">
        <w:rPr>
          <w:rFonts w:ascii="Blogger Sans" w:hAnsi="Blogger Sans" w:cstheme="minorHAnsi"/>
          <w:lang w:val="pl-PL"/>
        </w:rPr>
        <w:t>W przypadku gdy zostały sporządzone jako dokument w postaci papierowej i opatrzone własnoręcznym podpisem, przekazuje się cyfrowe odwzorowanie tego dokumentu opatrzone kwalifikowanym podpisem elektronicznym, podpisem zaufanym lub podpisem osobistym, poświadczające zgodność cyfrowego odwzorowania z dokumentem w postaci papierowej. Przez cyfrowe odwzorowanie, rozumieć dokument elektroniczny będący kopią elektroniczną treści zapisanej w postaci papierowej, umożliwiający zapoznanie się z tą treścią i jej zrozumienie, bez konieczności bezpośredniego dostępu do oryginału.</w:t>
      </w:r>
    </w:p>
    <w:p w14:paraId="53E81185" w14:textId="77777777" w:rsidR="002E4405" w:rsidRPr="00751FFE" w:rsidRDefault="002E4405" w:rsidP="002E4405">
      <w:pPr>
        <w:pStyle w:val="Akapitzlist"/>
        <w:widowControl w:val="0"/>
        <w:suppressAutoHyphens w:val="0"/>
        <w:autoSpaceDE w:val="0"/>
        <w:autoSpaceDN w:val="0"/>
        <w:ind w:left="792"/>
        <w:jc w:val="both"/>
        <w:rPr>
          <w:rFonts w:ascii="Blogger Sans" w:hAnsi="Blogger Sans" w:cstheme="minorHAnsi"/>
          <w:lang w:val="pl-PL"/>
        </w:rPr>
      </w:pPr>
      <w:r w:rsidRPr="00751FFE">
        <w:rPr>
          <w:rFonts w:ascii="Blogger Sans" w:hAnsi="Blogger Sans" w:cstheme="minorHAnsi"/>
          <w:lang w:val="pl-PL"/>
        </w:rPr>
        <w:t>Poświadczenia zgodności cyfrowego odwzorowania z dokumentem w postaci papierowej dokonuje odpowiednio wykonawca, wykonawca wspólnie ubiegający się o udzielenie zamówienia, podmiot udostępniający zasoby lub podwykonawca, w zakresie dokumentów potwierdzających umocowanie do reprezentowania, które każdego z nich dotyczą lub notariusz.</w:t>
      </w:r>
    </w:p>
    <w:p w14:paraId="08F50964" w14:textId="77777777" w:rsidR="002E4405" w:rsidRPr="00751FFE" w:rsidRDefault="002E4405" w:rsidP="002E4405">
      <w:pPr>
        <w:pStyle w:val="Akapitzlist"/>
        <w:widowControl w:val="0"/>
        <w:numPr>
          <w:ilvl w:val="1"/>
          <w:numId w:val="5"/>
        </w:numPr>
        <w:suppressAutoHyphens w:val="0"/>
        <w:autoSpaceDE w:val="0"/>
        <w:autoSpaceDN w:val="0"/>
        <w:jc w:val="both"/>
        <w:rPr>
          <w:rFonts w:ascii="Blogger Sans" w:hAnsi="Blogger Sans" w:cstheme="minorHAnsi"/>
          <w:lang w:val="pl-PL"/>
        </w:rPr>
      </w:pPr>
      <w:r w:rsidRPr="00751FFE">
        <w:rPr>
          <w:rFonts w:ascii="Blogger Sans" w:hAnsi="Blogger Sans" w:cstheme="minorHAnsi"/>
          <w:b/>
          <w:bCs/>
          <w:lang w:val="pl-PL"/>
        </w:rPr>
        <w:t>Zobowiązanie podmiotu trzeciego,</w:t>
      </w:r>
      <w:r w:rsidRPr="00751FFE">
        <w:rPr>
          <w:rFonts w:ascii="Blogger Sans" w:hAnsi="Blogger Sans" w:cstheme="minorHAnsi"/>
          <w:lang w:val="pl-PL"/>
        </w:rPr>
        <w:t xml:space="preserve"> sporządzone wg wzoru stanowiącego </w:t>
      </w:r>
      <w:r w:rsidRPr="00751FFE">
        <w:rPr>
          <w:rFonts w:ascii="Blogger Sans" w:hAnsi="Blogger Sans" w:cstheme="minorHAnsi"/>
          <w:b/>
          <w:lang w:val="pl-PL"/>
        </w:rPr>
        <w:t xml:space="preserve">załącznik nr 4 do </w:t>
      </w:r>
      <w:proofErr w:type="spellStart"/>
      <w:r w:rsidRPr="00751FFE">
        <w:rPr>
          <w:rFonts w:ascii="Blogger Sans" w:hAnsi="Blogger Sans" w:cstheme="minorHAnsi"/>
          <w:b/>
          <w:lang w:val="pl-PL"/>
        </w:rPr>
        <w:t>SWZ</w:t>
      </w:r>
      <w:proofErr w:type="spellEnd"/>
      <w:r w:rsidRPr="00751FFE">
        <w:rPr>
          <w:rFonts w:ascii="Blogger Sans" w:hAnsi="Blogger Sans" w:cstheme="minorHAnsi"/>
          <w:b/>
          <w:lang w:val="pl-PL"/>
        </w:rPr>
        <w:t>.</w:t>
      </w:r>
      <w:r w:rsidRPr="00751FFE">
        <w:rPr>
          <w:rFonts w:ascii="Blogger Sans" w:hAnsi="Blogger Sans" w:cstheme="minorHAnsi"/>
          <w:b/>
          <w:bCs/>
          <w:lang w:val="pl-PL"/>
        </w:rPr>
        <w:t xml:space="preserve"> </w:t>
      </w:r>
      <w:r w:rsidRPr="00751FFE">
        <w:rPr>
          <w:rFonts w:ascii="Blogger Sans" w:hAnsi="Blogger Sans" w:cstheme="minorHAnsi"/>
          <w:lang w:val="pl-PL"/>
        </w:rPr>
        <w:t>Zobowiązanie podmiotu udostępniającego zasoby lub inny podmiotowy środek dowodowy potwierdza, że stosunek łączący wykonawcę z podmiotami udostępniającymi zasoby gwarantuje rzeczywisty dostęp do tych zasobów oraz określa w szczególności:</w:t>
      </w:r>
    </w:p>
    <w:p w14:paraId="0844DBB1" w14:textId="77777777" w:rsidR="00367AB9" w:rsidRDefault="002E4405" w:rsidP="00730D2A">
      <w:pPr>
        <w:pStyle w:val="Akapitzlist"/>
        <w:widowControl w:val="0"/>
        <w:numPr>
          <w:ilvl w:val="0"/>
          <w:numId w:val="43"/>
        </w:numPr>
        <w:suppressAutoHyphens w:val="0"/>
        <w:autoSpaceDE w:val="0"/>
        <w:autoSpaceDN w:val="0"/>
        <w:ind w:left="1134" w:hanging="283"/>
        <w:jc w:val="both"/>
        <w:rPr>
          <w:rFonts w:ascii="Blogger Sans" w:hAnsi="Blogger Sans" w:cstheme="minorHAnsi"/>
          <w:lang w:val="pl-PL"/>
        </w:rPr>
      </w:pPr>
      <w:r w:rsidRPr="00751FFE">
        <w:rPr>
          <w:rFonts w:ascii="Blogger Sans" w:hAnsi="Blogger Sans" w:cstheme="minorHAnsi"/>
          <w:lang w:val="pl-PL"/>
        </w:rPr>
        <w:t>zakres dostępnych wykonawcy zasobów podmiotu udostępniającego zasoby;</w:t>
      </w:r>
    </w:p>
    <w:p w14:paraId="7F0FE116" w14:textId="77777777" w:rsidR="00367AB9" w:rsidRPr="00367AB9" w:rsidRDefault="002E4405" w:rsidP="00730D2A">
      <w:pPr>
        <w:pStyle w:val="Akapitzlist"/>
        <w:widowControl w:val="0"/>
        <w:numPr>
          <w:ilvl w:val="0"/>
          <w:numId w:val="43"/>
        </w:numPr>
        <w:suppressAutoHyphens w:val="0"/>
        <w:autoSpaceDE w:val="0"/>
        <w:autoSpaceDN w:val="0"/>
        <w:ind w:left="1134" w:hanging="283"/>
        <w:jc w:val="both"/>
        <w:rPr>
          <w:rFonts w:ascii="Blogger Sans" w:hAnsi="Blogger Sans" w:cstheme="minorHAnsi"/>
          <w:lang w:val="pl-PL"/>
        </w:rPr>
      </w:pPr>
      <w:r w:rsidRPr="00367AB9">
        <w:rPr>
          <w:rFonts w:ascii="Blogger Sans" w:hAnsi="Blogger Sans" w:cstheme="minorHAnsi"/>
        </w:rPr>
        <w:t>sposób i okres udostępnienia wykonawcy i wykorzystania przez niego zasobów podmiotu udostępniającego te zasoby przy wykonywaniu zamówienia;</w:t>
      </w:r>
    </w:p>
    <w:p w14:paraId="4CF1DC21" w14:textId="0860A7BE" w:rsidR="002E4405" w:rsidRPr="00367AB9" w:rsidRDefault="002E4405" w:rsidP="00730D2A">
      <w:pPr>
        <w:pStyle w:val="Akapitzlist"/>
        <w:widowControl w:val="0"/>
        <w:numPr>
          <w:ilvl w:val="0"/>
          <w:numId w:val="43"/>
        </w:numPr>
        <w:suppressAutoHyphens w:val="0"/>
        <w:autoSpaceDE w:val="0"/>
        <w:autoSpaceDN w:val="0"/>
        <w:ind w:left="1134" w:hanging="283"/>
        <w:jc w:val="both"/>
        <w:rPr>
          <w:rFonts w:ascii="Blogger Sans" w:hAnsi="Blogger Sans" w:cstheme="minorHAnsi"/>
          <w:lang w:val="pl-PL"/>
        </w:rPr>
      </w:pPr>
      <w:r w:rsidRPr="00367AB9">
        <w:rPr>
          <w:rFonts w:ascii="Blogger Sans" w:hAnsi="Blogger Sans" w:cstheme="minorHAnsi"/>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7596B1FB" w14:textId="77777777" w:rsidR="002E4405" w:rsidRPr="00751FFE" w:rsidRDefault="002E4405" w:rsidP="002E4405">
      <w:pPr>
        <w:pStyle w:val="Akapitzlist"/>
        <w:widowControl w:val="0"/>
        <w:suppressAutoHyphens w:val="0"/>
        <w:autoSpaceDE w:val="0"/>
        <w:autoSpaceDN w:val="0"/>
        <w:ind w:left="792"/>
        <w:jc w:val="both"/>
        <w:rPr>
          <w:rFonts w:ascii="Blogger Sans" w:hAnsi="Blogger Sans" w:cstheme="minorHAnsi"/>
          <w:lang w:val="pl-PL"/>
        </w:rPr>
      </w:pPr>
      <w:r w:rsidRPr="00751FFE">
        <w:rPr>
          <w:rFonts w:ascii="Blogger Sans" w:hAnsi="Blogger Sans" w:cstheme="minorHAnsi"/>
          <w:lang w:val="pl-PL"/>
        </w:rPr>
        <w:t>Zobowiązanie musi być złożone w formie elektronicznej lub w postaci elektronicznej opatrzonej podpisem zaufanym, lub podpisem osobistym.</w:t>
      </w:r>
    </w:p>
    <w:p w14:paraId="3136DBC7" w14:textId="77777777" w:rsidR="002E4405" w:rsidRPr="00751FFE" w:rsidRDefault="002E4405" w:rsidP="002E4405">
      <w:pPr>
        <w:pStyle w:val="Akapitzlist"/>
        <w:widowControl w:val="0"/>
        <w:suppressAutoHyphens w:val="0"/>
        <w:autoSpaceDE w:val="0"/>
        <w:autoSpaceDN w:val="0"/>
        <w:ind w:left="792"/>
        <w:jc w:val="both"/>
        <w:rPr>
          <w:rFonts w:ascii="Blogger Sans" w:hAnsi="Blogger Sans" w:cstheme="minorHAnsi"/>
          <w:lang w:val="pl-PL"/>
        </w:rPr>
      </w:pPr>
      <w:r w:rsidRPr="00751FFE">
        <w:rPr>
          <w:rFonts w:ascii="Blogger Sans" w:hAnsi="Blogger Sans" w:cstheme="minorHAnsi"/>
          <w:lang w:val="pl-PL"/>
        </w:rPr>
        <w:t>W przypadku gdy zobowiązanie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dokonuje odpowiednio wykonawca lub wykonawcy wspólnie ubiegający się o udzielenie zamówienia lub notariusz.</w:t>
      </w:r>
    </w:p>
    <w:p w14:paraId="209A22DC" w14:textId="77777777" w:rsidR="002E4405" w:rsidRPr="00751FFE" w:rsidRDefault="002E4405" w:rsidP="002E4405">
      <w:pPr>
        <w:pStyle w:val="Akapitzlist"/>
        <w:widowControl w:val="0"/>
        <w:numPr>
          <w:ilvl w:val="1"/>
          <w:numId w:val="5"/>
        </w:numPr>
        <w:suppressAutoHyphens w:val="0"/>
        <w:autoSpaceDE w:val="0"/>
        <w:autoSpaceDN w:val="0"/>
        <w:jc w:val="both"/>
        <w:rPr>
          <w:rFonts w:ascii="Blogger Sans" w:hAnsi="Blogger Sans" w:cstheme="minorHAnsi"/>
          <w:lang w:val="pl-PL"/>
        </w:rPr>
      </w:pPr>
      <w:r w:rsidRPr="00751FFE">
        <w:rPr>
          <w:rFonts w:ascii="Blogger Sans" w:hAnsi="Blogger Sans" w:cstheme="minorHAnsi"/>
          <w:b/>
          <w:bCs/>
          <w:lang w:val="pl-PL"/>
        </w:rPr>
        <w:t xml:space="preserve">Wadium. </w:t>
      </w:r>
      <w:r w:rsidRPr="00751FFE">
        <w:rPr>
          <w:rFonts w:ascii="Blogger Sans" w:hAnsi="Blogger Sans" w:cstheme="minorHAnsi"/>
          <w:lang w:val="pl-PL"/>
        </w:rPr>
        <w:t>Wymagana forma:</w:t>
      </w:r>
    </w:p>
    <w:p w14:paraId="543802ED" w14:textId="77777777" w:rsidR="002E4405" w:rsidRPr="00751FFE" w:rsidRDefault="002E4405" w:rsidP="00730D2A">
      <w:pPr>
        <w:pStyle w:val="Akapitzlist"/>
        <w:widowControl w:val="0"/>
        <w:numPr>
          <w:ilvl w:val="0"/>
          <w:numId w:val="23"/>
        </w:numPr>
        <w:suppressAutoHyphens w:val="0"/>
        <w:autoSpaceDE w:val="0"/>
        <w:autoSpaceDN w:val="0"/>
        <w:ind w:left="1276" w:hanging="425"/>
        <w:jc w:val="both"/>
        <w:rPr>
          <w:rFonts w:ascii="Blogger Sans" w:hAnsi="Blogger Sans" w:cstheme="minorHAnsi"/>
          <w:lang w:val="pl-PL"/>
        </w:rPr>
      </w:pPr>
      <w:r w:rsidRPr="00751FFE">
        <w:rPr>
          <w:rFonts w:ascii="Blogger Sans" w:hAnsi="Blogger Sans" w:cstheme="minorHAnsi"/>
          <w:lang w:val="pl-PL"/>
        </w:rPr>
        <w:t xml:space="preserve">Wniesienie wadium w poręczeniach lub gwarancjach powinno obejmować przekazanie tego dokumentu w takiej formie, w jakiej został on ustanowiony przez gwaranta, tj. oryginału dokumentu podpisanego kwalifikowanym podpisem elektronicznym przez jego wystawcę. </w:t>
      </w:r>
    </w:p>
    <w:p w14:paraId="03D51000" w14:textId="77777777" w:rsidR="002E4405" w:rsidRPr="00751FFE" w:rsidRDefault="002E4405" w:rsidP="00730D2A">
      <w:pPr>
        <w:pStyle w:val="Akapitzlist"/>
        <w:widowControl w:val="0"/>
        <w:numPr>
          <w:ilvl w:val="0"/>
          <w:numId w:val="23"/>
        </w:numPr>
        <w:suppressAutoHyphens w:val="0"/>
        <w:autoSpaceDE w:val="0"/>
        <w:autoSpaceDN w:val="0"/>
        <w:ind w:left="1276" w:hanging="425"/>
        <w:jc w:val="both"/>
        <w:rPr>
          <w:rFonts w:ascii="Blogger Sans" w:hAnsi="Blogger Sans" w:cstheme="minorHAnsi"/>
          <w:lang w:val="pl-PL"/>
        </w:rPr>
      </w:pPr>
      <w:r w:rsidRPr="00751FFE">
        <w:rPr>
          <w:rFonts w:ascii="Blogger Sans" w:hAnsi="Blogger Sans" w:cstheme="minorHAnsi"/>
        </w:rPr>
        <w:t>Zamawiający zaleca załączenie do oferty dokumentu potwierdzającego wniesienie wadium w pieniądzu na rachunek bankowy zamawiającego. Czynność ta skróci czas badania ofert.</w:t>
      </w:r>
    </w:p>
    <w:p w14:paraId="1FD37192" w14:textId="77777777" w:rsidR="002E4405" w:rsidRPr="00751FFE" w:rsidRDefault="002E4405" w:rsidP="002E4405">
      <w:pPr>
        <w:pStyle w:val="Akapitzlist"/>
        <w:widowControl w:val="0"/>
        <w:numPr>
          <w:ilvl w:val="0"/>
          <w:numId w:val="5"/>
        </w:numPr>
        <w:suppressAutoHyphens w:val="0"/>
        <w:autoSpaceDE w:val="0"/>
        <w:autoSpaceDN w:val="0"/>
        <w:ind w:left="284" w:hanging="284"/>
        <w:jc w:val="both"/>
        <w:rPr>
          <w:rFonts w:ascii="Blogger Sans" w:hAnsi="Blogger Sans" w:cstheme="minorHAnsi"/>
          <w:lang w:val="pl-PL"/>
        </w:rPr>
      </w:pPr>
      <w:r w:rsidRPr="00751FFE">
        <w:rPr>
          <w:rFonts w:ascii="Blogger Sans" w:hAnsi="Blogger Sans" w:cstheme="minorHAnsi"/>
          <w:lang w:val="pl-PL"/>
        </w:rPr>
        <w:t>Składając Ofertę w formie elektronicznej, Wykonawca zobowiązany jest złożyć dokumenty za pośrednictwem Platformy podpisany przez osoby umocowane kwalifikowanym podpisem elektronicznym, podpisem zaufanym lub podpisem osobistym. Wykonawca może złożyć tylko jedną ofertę.</w:t>
      </w:r>
    </w:p>
    <w:p w14:paraId="0DB8AFE8" w14:textId="77777777" w:rsidR="002E4405" w:rsidRPr="00751FFE" w:rsidRDefault="002E4405" w:rsidP="002E4405">
      <w:pPr>
        <w:pStyle w:val="Akapitzlist"/>
        <w:widowControl w:val="0"/>
        <w:numPr>
          <w:ilvl w:val="0"/>
          <w:numId w:val="5"/>
        </w:numPr>
        <w:suppressAutoHyphens w:val="0"/>
        <w:autoSpaceDE w:val="0"/>
        <w:autoSpaceDN w:val="0"/>
        <w:ind w:left="284" w:hanging="284"/>
        <w:jc w:val="both"/>
        <w:rPr>
          <w:rFonts w:ascii="Blogger Sans" w:hAnsi="Blogger Sans" w:cstheme="minorHAnsi"/>
          <w:lang w:val="pl-PL"/>
        </w:rPr>
      </w:pPr>
      <w:r w:rsidRPr="00751FFE">
        <w:rPr>
          <w:rFonts w:ascii="Blogger Sans" w:hAnsi="Blogger Sans" w:cstheme="minorHAnsi"/>
        </w:rPr>
        <w:t xml:space="preserve">Wykonawca składa ofertę zgodnie z wymaganiami określonymi w </w:t>
      </w:r>
      <w:proofErr w:type="spellStart"/>
      <w:r w:rsidRPr="00751FFE">
        <w:rPr>
          <w:rFonts w:ascii="Blogger Sans" w:hAnsi="Blogger Sans" w:cstheme="minorHAnsi"/>
        </w:rPr>
        <w:t>SWZ</w:t>
      </w:r>
      <w:proofErr w:type="spellEnd"/>
      <w:r w:rsidRPr="00751FFE">
        <w:rPr>
          <w:rFonts w:ascii="Blogger Sans" w:hAnsi="Blogger Sans" w:cstheme="minorHAnsi"/>
        </w:rPr>
        <w:t xml:space="preserve">. Treść oferty musi odpowiadać treści </w:t>
      </w:r>
      <w:proofErr w:type="spellStart"/>
      <w:r w:rsidRPr="00751FFE">
        <w:rPr>
          <w:rFonts w:ascii="Blogger Sans" w:hAnsi="Blogger Sans" w:cstheme="minorHAnsi"/>
        </w:rPr>
        <w:t>SWZ</w:t>
      </w:r>
      <w:proofErr w:type="spellEnd"/>
      <w:r w:rsidRPr="00751FFE">
        <w:rPr>
          <w:rFonts w:ascii="Blogger Sans" w:hAnsi="Blogger Sans" w:cstheme="minorHAnsi"/>
        </w:rPr>
        <w:t>.</w:t>
      </w:r>
    </w:p>
    <w:p w14:paraId="0140FDCC" w14:textId="77777777" w:rsidR="002E4405" w:rsidRPr="00751FFE" w:rsidRDefault="002E4405" w:rsidP="002E4405">
      <w:pPr>
        <w:pStyle w:val="Akapitzlist"/>
        <w:widowControl w:val="0"/>
        <w:numPr>
          <w:ilvl w:val="0"/>
          <w:numId w:val="5"/>
        </w:numPr>
        <w:suppressAutoHyphens w:val="0"/>
        <w:autoSpaceDE w:val="0"/>
        <w:autoSpaceDN w:val="0"/>
        <w:ind w:left="284" w:hanging="284"/>
        <w:jc w:val="both"/>
        <w:rPr>
          <w:rFonts w:ascii="Blogger Sans" w:hAnsi="Blogger Sans" w:cstheme="minorHAnsi"/>
          <w:lang w:val="pl-PL"/>
        </w:rPr>
      </w:pPr>
      <w:r w:rsidRPr="00751FFE">
        <w:rPr>
          <w:rFonts w:ascii="Blogger Sans" w:hAnsi="Blogger Sans" w:cstheme="minorHAnsi"/>
        </w:rPr>
        <w:t xml:space="preserve">Oferta winna być sporządzona w języku polskim i złożona pod rygorem nieważności formie elektronicznej za pośrednictwem Platformy dostępnej pod adresem </w:t>
      </w:r>
      <w:hyperlink r:id="rId17" w:history="1">
        <w:r w:rsidRPr="00751FFE">
          <w:rPr>
            <w:rStyle w:val="Hipercze"/>
            <w:rFonts w:ascii="Blogger Sans" w:hAnsi="Blogger Sans" w:cstheme="minorHAnsi"/>
          </w:rPr>
          <w:t>https://platformazakupowa.pl/pn/</w:t>
        </w:r>
        <w:r w:rsidRPr="00751FFE">
          <w:rPr>
            <w:rStyle w:val="Hipercze"/>
            <w:rFonts w:ascii="Blogger Sans" w:hAnsi="Blogger Sans" w:cstheme="minorHAnsi"/>
            <w:lang w:val="pl-PL"/>
          </w:rPr>
          <w:t>gmina</w:t>
        </w:r>
        <w:r w:rsidRPr="00751FFE">
          <w:rPr>
            <w:rStyle w:val="Hipercze"/>
            <w:rFonts w:ascii="Blogger Sans" w:hAnsi="Blogger Sans" w:cstheme="minorHAnsi"/>
          </w:rPr>
          <w:t>_</w:t>
        </w:r>
        <w:proofErr w:type="spellStart"/>
        <w:r w:rsidRPr="00751FFE">
          <w:rPr>
            <w:rStyle w:val="Hipercze"/>
            <w:rFonts w:ascii="Blogger Sans" w:hAnsi="Blogger Sans" w:cstheme="minorHAnsi"/>
          </w:rPr>
          <w:t>sierakowice</w:t>
        </w:r>
        <w:proofErr w:type="spellEnd"/>
      </w:hyperlink>
      <w:r w:rsidRPr="00751FFE">
        <w:rPr>
          <w:rFonts w:ascii="Blogger Sans" w:hAnsi="Blogger Sans" w:cstheme="minorHAnsi"/>
        </w:rPr>
        <w:t>.</w:t>
      </w:r>
    </w:p>
    <w:p w14:paraId="35553C86" w14:textId="77777777" w:rsidR="002E4405" w:rsidRPr="00751FFE" w:rsidRDefault="002E4405" w:rsidP="002E4405">
      <w:pPr>
        <w:pStyle w:val="Akapitzlist"/>
        <w:widowControl w:val="0"/>
        <w:numPr>
          <w:ilvl w:val="0"/>
          <w:numId w:val="5"/>
        </w:numPr>
        <w:suppressAutoHyphens w:val="0"/>
        <w:autoSpaceDE w:val="0"/>
        <w:autoSpaceDN w:val="0"/>
        <w:ind w:left="284" w:hanging="284"/>
        <w:jc w:val="both"/>
        <w:rPr>
          <w:rFonts w:ascii="Blogger Sans" w:hAnsi="Blogger Sans" w:cstheme="minorHAnsi"/>
          <w:lang w:val="pl-PL"/>
        </w:rPr>
      </w:pPr>
      <w:r w:rsidRPr="00751FFE">
        <w:rPr>
          <w:rFonts w:ascii="Blogger Sans" w:hAnsi="Blogger Sans" w:cstheme="minorHAnsi"/>
        </w:rPr>
        <w:t>Korzystanie z Platformy jest bezpłatne.</w:t>
      </w:r>
    </w:p>
    <w:p w14:paraId="21FFAA1D" w14:textId="77777777" w:rsidR="002E4405" w:rsidRPr="00751FFE" w:rsidRDefault="002E4405" w:rsidP="002E4405">
      <w:pPr>
        <w:pStyle w:val="Akapitzlist"/>
        <w:widowControl w:val="0"/>
        <w:numPr>
          <w:ilvl w:val="0"/>
          <w:numId w:val="5"/>
        </w:numPr>
        <w:suppressAutoHyphens w:val="0"/>
        <w:autoSpaceDE w:val="0"/>
        <w:autoSpaceDN w:val="0"/>
        <w:ind w:left="284" w:hanging="284"/>
        <w:jc w:val="both"/>
        <w:rPr>
          <w:rFonts w:ascii="Blogger Sans" w:hAnsi="Blogger Sans" w:cstheme="minorHAnsi"/>
          <w:lang w:val="pl-PL"/>
        </w:rPr>
      </w:pPr>
      <w:r w:rsidRPr="00751FFE">
        <w:rPr>
          <w:rFonts w:ascii="Blogger Sans" w:hAnsi="Blogger Sans" w:cstheme="minorHAnsi"/>
        </w:rPr>
        <w:t>Oferta wraz z załącznikami powinna być podpisana przez osobę upoważnioną do reprezentowania Wykonawcy. Oferta sporządzona w formie elektronicznej powinna być podpisana kwalifikowanym podpisem elektronicznym, podpisem zaufanym lub podpisem osobistym zgodnie z formą reprezentacji Wykonawcy określoną w rejestrze sądowym lub innym dokumencie, właściwym dla danej formy organizacyjnej Wykonawcy, albo przez osobę umocowaną (na podstawie pełnomocnictwa) przez osoby uprawnione</w:t>
      </w:r>
    </w:p>
    <w:p w14:paraId="682DD9CF" w14:textId="77777777" w:rsidR="002E4405" w:rsidRPr="00751FFE" w:rsidRDefault="002E4405" w:rsidP="002E4405">
      <w:pPr>
        <w:pStyle w:val="Akapitzlist"/>
        <w:widowControl w:val="0"/>
        <w:numPr>
          <w:ilvl w:val="0"/>
          <w:numId w:val="5"/>
        </w:numPr>
        <w:suppressAutoHyphens w:val="0"/>
        <w:autoSpaceDE w:val="0"/>
        <w:autoSpaceDN w:val="0"/>
        <w:ind w:left="284" w:hanging="284"/>
        <w:jc w:val="both"/>
        <w:rPr>
          <w:rFonts w:ascii="Blogger Sans" w:hAnsi="Blogger Sans" w:cstheme="minorHAnsi"/>
          <w:lang w:val="pl-PL"/>
        </w:rPr>
      </w:pPr>
      <w:r w:rsidRPr="00751FFE">
        <w:rPr>
          <w:rFonts w:ascii="Blogger Sans" w:hAnsi="Blogger Sans" w:cstheme="minorHAnsi"/>
        </w:rPr>
        <w:t xml:space="preserve">Szczegółowa instrukcja dla Wykonawców dotycząca złożenia oferty znajduje się na stronie internetowej pod adresami: </w:t>
      </w:r>
      <w:hyperlink r:id="rId18" w:history="1">
        <w:r w:rsidRPr="00751FFE">
          <w:rPr>
            <w:rStyle w:val="Hipercze"/>
            <w:rFonts w:ascii="Blogger Sans" w:hAnsi="Blogger Sans" w:cstheme="minorHAnsi"/>
          </w:rPr>
          <w:t>https://platformazakupowa.pl/strona/45-instrukcje</w:t>
        </w:r>
      </w:hyperlink>
      <w:r w:rsidRPr="00751FFE">
        <w:rPr>
          <w:rFonts w:ascii="Blogger Sans" w:hAnsi="Blogger Sans" w:cstheme="minorHAnsi"/>
        </w:rPr>
        <w:t xml:space="preserve">. </w:t>
      </w:r>
    </w:p>
    <w:p w14:paraId="4209D665" w14:textId="77777777" w:rsidR="002E4405" w:rsidRPr="00751FFE" w:rsidRDefault="002E4405" w:rsidP="002E4405">
      <w:pPr>
        <w:pStyle w:val="Akapitzlist"/>
        <w:widowControl w:val="0"/>
        <w:numPr>
          <w:ilvl w:val="0"/>
          <w:numId w:val="5"/>
        </w:numPr>
        <w:suppressAutoHyphens w:val="0"/>
        <w:autoSpaceDE w:val="0"/>
        <w:autoSpaceDN w:val="0"/>
        <w:ind w:left="284" w:hanging="426"/>
        <w:jc w:val="both"/>
        <w:rPr>
          <w:rFonts w:ascii="Blogger Sans" w:hAnsi="Blogger Sans" w:cstheme="minorHAnsi"/>
          <w:lang w:val="pl-PL"/>
        </w:rPr>
      </w:pPr>
      <w:r w:rsidRPr="00751FFE">
        <w:rPr>
          <w:rFonts w:ascii="Blogger Sans" w:hAnsi="Blogger Sans" w:cstheme="minorHAnsi"/>
        </w:rPr>
        <w:t>Wykonawca, za pośrednictwem Platformy, ma prawo przed upływem terminu do składania ofert zmienić lub wycofać ofertę. Sposób dokonywania zmiany lub wycofania oferty zamieszczono w</w:t>
      </w:r>
      <w:r w:rsidRPr="00751FFE">
        <w:rPr>
          <w:rFonts w:ascii="Calibri" w:hAnsi="Calibri" w:cs="Calibri"/>
        </w:rPr>
        <w:t> </w:t>
      </w:r>
      <w:r w:rsidRPr="00751FFE">
        <w:rPr>
          <w:rFonts w:ascii="Blogger Sans" w:hAnsi="Blogger Sans" w:cstheme="minorHAnsi"/>
        </w:rPr>
        <w:t xml:space="preserve">instrukcji zamieszczonej pod adresem </w:t>
      </w:r>
      <w:hyperlink r:id="rId19" w:history="1">
        <w:r w:rsidRPr="00751FFE">
          <w:rPr>
            <w:rStyle w:val="Hipercze"/>
            <w:rFonts w:ascii="Blogger Sans" w:hAnsi="Blogger Sans" w:cstheme="minorHAnsi"/>
          </w:rPr>
          <w:t>https://platformazakupowa.pl/strona/45-instrukcje</w:t>
        </w:r>
      </w:hyperlink>
      <w:r w:rsidRPr="00751FFE">
        <w:rPr>
          <w:rFonts w:ascii="Blogger Sans" w:hAnsi="Blogger Sans" w:cstheme="minorHAnsi"/>
        </w:rPr>
        <w:t>.</w:t>
      </w:r>
      <w:r w:rsidRPr="00751FFE">
        <w:rPr>
          <w:rFonts w:ascii="Blogger Sans" w:hAnsi="Blogger Sans" w:cstheme="minorHAnsi"/>
          <w:color w:val="000000"/>
        </w:rPr>
        <w:t xml:space="preserve"> </w:t>
      </w:r>
    </w:p>
    <w:p w14:paraId="0E72A9FA" w14:textId="77777777" w:rsidR="002E4405" w:rsidRPr="00751FFE" w:rsidRDefault="002E4405" w:rsidP="002E4405">
      <w:pPr>
        <w:pStyle w:val="Akapitzlist"/>
        <w:widowControl w:val="0"/>
        <w:suppressAutoHyphens w:val="0"/>
        <w:autoSpaceDE w:val="0"/>
        <w:autoSpaceDN w:val="0"/>
        <w:ind w:left="792"/>
        <w:jc w:val="both"/>
        <w:rPr>
          <w:rFonts w:ascii="Blogger Sans" w:hAnsi="Blogger Sans" w:cstheme="minorHAnsi"/>
          <w:lang w:val="pl-PL"/>
        </w:rPr>
      </w:pPr>
    </w:p>
    <w:p w14:paraId="5FEF81A8" w14:textId="77777777" w:rsidR="002E4405" w:rsidRPr="00751FFE" w:rsidRDefault="002E4405" w:rsidP="002E4405">
      <w:pPr>
        <w:suppressAutoHyphens w:val="0"/>
        <w:autoSpaceDE w:val="0"/>
        <w:autoSpaceDN w:val="0"/>
        <w:adjustRightInd w:val="0"/>
        <w:jc w:val="center"/>
        <w:rPr>
          <w:rFonts w:ascii="Blogger Sans" w:hAnsi="Blogger Sans" w:cstheme="minorHAnsi"/>
          <w:b/>
          <w:bCs/>
          <w:color w:val="000000"/>
          <w:lang w:eastAsia="pl-PL"/>
        </w:rPr>
      </w:pPr>
      <w:r w:rsidRPr="00751FFE">
        <w:rPr>
          <w:rFonts w:ascii="Blogger Sans" w:hAnsi="Blogger Sans" w:cstheme="minorHAnsi"/>
          <w:b/>
          <w:bCs/>
          <w:color w:val="000000"/>
          <w:lang w:eastAsia="pl-PL"/>
        </w:rPr>
        <w:t>XV. SPOSÓB ORAZ TERMIN SKŁADANIA I OTWARCIA OFERT:</w:t>
      </w:r>
    </w:p>
    <w:p w14:paraId="024DFFD3" w14:textId="74E8F601" w:rsidR="002E4405" w:rsidRPr="00751FFE" w:rsidRDefault="002E4405" w:rsidP="002E4405">
      <w:pPr>
        <w:pStyle w:val="Akapitzlist"/>
        <w:widowControl w:val="0"/>
        <w:numPr>
          <w:ilvl w:val="0"/>
          <w:numId w:val="6"/>
        </w:numPr>
        <w:suppressAutoHyphens w:val="0"/>
        <w:autoSpaceDE w:val="0"/>
        <w:autoSpaceDN w:val="0"/>
        <w:ind w:left="284" w:hanging="284"/>
        <w:jc w:val="both"/>
        <w:rPr>
          <w:rFonts w:ascii="Blogger Sans" w:hAnsi="Blogger Sans" w:cstheme="minorHAnsi"/>
          <w:lang w:val="pl-PL"/>
        </w:rPr>
      </w:pPr>
      <w:r w:rsidRPr="00751FFE">
        <w:rPr>
          <w:rFonts w:ascii="Blogger Sans" w:hAnsi="Blogger Sans" w:cstheme="minorHAnsi"/>
          <w:b/>
          <w:lang w:val="pl-PL"/>
        </w:rPr>
        <w:t xml:space="preserve">Składając ofertę w formie elektronicznej </w:t>
      </w:r>
      <w:r w:rsidRPr="00751FFE">
        <w:rPr>
          <w:rFonts w:ascii="Blogger Sans" w:hAnsi="Blogger Sans" w:cstheme="minorHAnsi"/>
          <w:lang w:val="pl-PL"/>
        </w:rPr>
        <w:t xml:space="preserve">- Ofertę należy złożyć na Platformie pod adresem: </w:t>
      </w:r>
      <w:hyperlink r:id="rId20" w:history="1">
        <w:r w:rsidRPr="00751FFE">
          <w:rPr>
            <w:rStyle w:val="Hipercze"/>
            <w:rFonts w:ascii="Blogger Sans" w:hAnsi="Blogger Sans" w:cstheme="minorHAnsi"/>
          </w:rPr>
          <w:t>https://platformazakupowa.pl/pn/</w:t>
        </w:r>
        <w:r w:rsidRPr="00751FFE">
          <w:rPr>
            <w:rStyle w:val="Hipercze"/>
            <w:rFonts w:ascii="Blogger Sans" w:hAnsi="Blogger Sans" w:cstheme="minorHAnsi"/>
            <w:lang w:val="pl-PL"/>
          </w:rPr>
          <w:t>gmina</w:t>
        </w:r>
        <w:r w:rsidRPr="00751FFE">
          <w:rPr>
            <w:rStyle w:val="Hipercze"/>
            <w:rFonts w:ascii="Blogger Sans" w:hAnsi="Blogger Sans" w:cstheme="minorHAnsi"/>
          </w:rPr>
          <w:t>_</w:t>
        </w:r>
        <w:proofErr w:type="spellStart"/>
        <w:r w:rsidRPr="00751FFE">
          <w:rPr>
            <w:rStyle w:val="Hipercze"/>
            <w:rFonts w:ascii="Blogger Sans" w:hAnsi="Blogger Sans" w:cstheme="minorHAnsi"/>
          </w:rPr>
          <w:t>sierakowice</w:t>
        </w:r>
        <w:proofErr w:type="spellEnd"/>
      </w:hyperlink>
      <w:r w:rsidRPr="00751FFE">
        <w:rPr>
          <w:rFonts w:ascii="Blogger Sans" w:hAnsi="Blogger Sans" w:cstheme="minorHAnsi"/>
          <w:lang w:val="pl-PL"/>
        </w:rPr>
        <w:t xml:space="preserve">  do dnia</w:t>
      </w:r>
      <w:r w:rsidRPr="00751FFE">
        <w:rPr>
          <w:rFonts w:ascii="Blogger Sans" w:hAnsi="Blogger Sans" w:cstheme="minorHAnsi"/>
          <w:b/>
          <w:lang w:val="pl-PL"/>
        </w:rPr>
        <w:t xml:space="preserve"> </w:t>
      </w:r>
      <w:r w:rsidR="00223859">
        <w:rPr>
          <w:rFonts w:ascii="Blogger Sans" w:hAnsi="Blogger Sans" w:cstheme="minorHAnsi"/>
          <w:b/>
          <w:lang w:val="pl-PL"/>
        </w:rPr>
        <w:t>26.07</w:t>
      </w:r>
      <w:r w:rsidRPr="00751FFE">
        <w:rPr>
          <w:rFonts w:ascii="Blogger Sans" w:hAnsi="Blogger Sans" w:cstheme="minorHAnsi"/>
          <w:b/>
          <w:lang w:val="pl-PL"/>
        </w:rPr>
        <w:t>.2024</w:t>
      </w:r>
      <w:r w:rsidRPr="00751FFE">
        <w:rPr>
          <w:rFonts w:ascii="Blogger Sans" w:hAnsi="Blogger Sans" w:cstheme="minorHAnsi"/>
          <w:lang w:val="pl-PL"/>
        </w:rPr>
        <w:t xml:space="preserve"> r. do godz. </w:t>
      </w:r>
      <w:r w:rsidRPr="00751FFE">
        <w:rPr>
          <w:rFonts w:ascii="Blogger Sans" w:hAnsi="Blogger Sans" w:cstheme="minorHAnsi"/>
          <w:b/>
          <w:bCs/>
          <w:lang w:val="pl-PL"/>
        </w:rPr>
        <w:t>11</w:t>
      </w:r>
      <w:r w:rsidRPr="00751FFE">
        <w:rPr>
          <w:rFonts w:ascii="Blogger Sans" w:hAnsi="Blogger Sans" w:cstheme="minorHAnsi"/>
          <w:b/>
          <w:lang w:val="pl-PL"/>
        </w:rPr>
        <w:t>:30.</w:t>
      </w:r>
    </w:p>
    <w:p w14:paraId="055BE373" w14:textId="1262F301" w:rsidR="002E4405" w:rsidRPr="00751FFE" w:rsidRDefault="002E4405" w:rsidP="002E4405">
      <w:pPr>
        <w:pStyle w:val="Akapitzlist"/>
        <w:widowControl w:val="0"/>
        <w:numPr>
          <w:ilvl w:val="0"/>
          <w:numId w:val="6"/>
        </w:numPr>
        <w:suppressAutoHyphens w:val="0"/>
        <w:autoSpaceDE w:val="0"/>
        <w:autoSpaceDN w:val="0"/>
        <w:ind w:left="284" w:hanging="284"/>
        <w:jc w:val="both"/>
        <w:rPr>
          <w:rFonts w:ascii="Blogger Sans" w:hAnsi="Blogger Sans" w:cstheme="minorHAnsi"/>
          <w:lang w:val="pl-PL"/>
        </w:rPr>
      </w:pPr>
      <w:r w:rsidRPr="00751FFE">
        <w:rPr>
          <w:rFonts w:ascii="Blogger Sans" w:hAnsi="Blogger Sans" w:cstheme="minorHAnsi"/>
          <w:lang w:val="pl-PL"/>
        </w:rPr>
        <w:t xml:space="preserve">Otwarcie ofert nastąpi również na Platformie zakupowej Zamawiającego dnia </w:t>
      </w:r>
      <w:r w:rsidR="00870781" w:rsidRPr="00751FFE">
        <w:rPr>
          <w:rFonts w:ascii="Blogger Sans" w:hAnsi="Blogger Sans" w:cstheme="minorHAnsi"/>
          <w:lang w:val="pl-PL"/>
        </w:rPr>
        <w:t xml:space="preserve">                             </w:t>
      </w:r>
      <w:r w:rsidR="004B359A">
        <w:rPr>
          <w:rFonts w:ascii="Blogger Sans" w:hAnsi="Blogger Sans" w:cstheme="minorHAnsi"/>
          <w:b/>
          <w:bCs/>
          <w:lang w:val="pl-PL"/>
        </w:rPr>
        <w:t>2</w:t>
      </w:r>
      <w:r w:rsidR="00223859">
        <w:rPr>
          <w:rFonts w:ascii="Blogger Sans" w:hAnsi="Blogger Sans" w:cstheme="minorHAnsi"/>
          <w:b/>
          <w:bCs/>
          <w:lang w:val="pl-PL"/>
        </w:rPr>
        <w:t>6.</w:t>
      </w:r>
      <w:r w:rsidR="004B359A">
        <w:rPr>
          <w:rFonts w:ascii="Blogger Sans" w:hAnsi="Blogger Sans" w:cstheme="minorHAnsi"/>
          <w:b/>
          <w:bCs/>
          <w:lang w:val="pl-PL"/>
        </w:rPr>
        <w:t>07</w:t>
      </w:r>
      <w:r w:rsidRPr="00751FFE">
        <w:rPr>
          <w:rFonts w:ascii="Blogger Sans" w:hAnsi="Blogger Sans" w:cstheme="minorHAnsi"/>
          <w:b/>
          <w:lang w:val="pl-PL"/>
        </w:rPr>
        <w:t>.2024</w:t>
      </w:r>
      <w:r w:rsidRPr="00751FFE">
        <w:rPr>
          <w:rFonts w:ascii="Blogger Sans" w:hAnsi="Blogger Sans" w:cstheme="minorHAnsi"/>
          <w:lang w:val="pl-PL"/>
        </w:rPr>
        <w:t xml:space="preserve"> r. </w:t>
      </w:r>
      <w:r w:rsidR="00870781" w:rsidRPr="00751FFE">
        <w:rPr>
          <w:rFonts w:ascii="Blogger Sans" w:hAnsi="Blogger Sans" w:cstheme="minorHAnsi"/>
          <w:lang w:val="pl-PL"/>
        </w:rPr>
        <w:t xml:space="preserve"> </w:t>
      </w:r>
      <w:r w:rsidRPr="00751FFE">
        <w:rPr>
          <w:rFonts w:ascii="Blogger Sans" w:hAnsi="Blogger Sans" w:cstheme="minorHAnsi"/>
          <w:lang w:val="pl-PL"/>
        </w:rPr>
        <w:t xml:space="preserve">o godz. </w:t>
      </w:r>
      <w:r w:rsidRPr="00751FFE">
        <w:rPr>
          <w:rFonts w:ascii="Blogger Sans" w:hAnsi="Blogger Sans" w:cstheme="minorHAnsi"/>
          <w:b/>
          <w:lang w:val="pl-PL"/>
        </w:rPr>
        <w:t>12:00</w:t>
      </w:r>
      <w:r w:rsidRPr="00751FFE">
        <w:rPr>
          <w:rFonts w:ascii="Blogger Sans" w:hAnsi="Blogger Sans" w:cstheme="minorHAnsi"/>
          <w:lang w:val="pl-PL"/>
        </w:rPr>
        <w:t xml:space="preserve">. Informacja z otwarcia ofert opublikowana zostanie na stronie internetowej Zamawiającego </w:t>
      </w:r>
      <w:hyperlink r:id="rId21" w:history="1">
        <w:r w:rsidRPr="00751FFE">
          <w:rPr>
            <w:rStyle w:val="Hipercze"/>
            <w:rFonts w:ascii="Blogger Sans" w:hAnsi="Blogger Sans" w:cstheme="minorHAnsi"/>
            <w:bCs/>
          </w:rPr>
          <w:t>www.sierakowice.biuletyn.net</w:t>
        </w:r>
      </w:hyperlink>
      <w:r w:rsidRPr="00751FFE">
        <w:rPr>
          <w:rFonts w:ascii="Blogger Sans" w:hAnsi="Blogger Sans" w:cstheme="minorHAnsi"/>
        </w:rPr>
        <w:t xml:space="preserve">) </w:t>
      </w:r>
      <w:r w:rsidRPr="00751FFE">
        <w:rPr>
          <w:rFonts w:ascii="Blogger Sans" w:hAnsi="Blogger Sans" w:cstheme="minorHAnsi"/>
          <w:lang w:val="pl-PL"/>
        </w:rPr>
        <w:t xml:space="preserve">oraz na </w:t>
      </w:r>
      <w:hyperlink r:id="rId22" w:history="1">
        <w:r w:rsidRPr="00751FFE">
          <w:rPr>
            <w:rStyle w:val="Hipercze"/>
            <w:rFonts w:ascii="Blogger Sans" w:hAnsi="Blogger Sans" w:cstheme="minorHAnsi"/>
          </w:rPr>
          <w:t>https://platformazakupowa.pl/pn/</w:t>
        </w:r>
        <w:r w:rsidRPr="00751FFE">
          <w:rPr>
            <w:rStyle w:val="Hipercze"/>
            <w:rFonts w:ascii="Blogger Sans" w:hAnsi="Blogger Sans" w:cstheme="minorHAnsi"/>
            <w:lang w:val="pl-PL"/>
          </w:rPr>
          <w:t>gmina</w:t>
        </w:r>
        <w:r w:rsidRPr="00751FFE">
          <w:rPr>
            <w:rStyle w:val="Hipercze"/>
            <w:rFonts w:ascii="Blogger Sans" w:hAnsi="Blogger Sans" w:cstheme="minorHAnsi"/>
          </w:rPr>
          <w:t>_</w:t>
        </w:r>
        <w:proofErr w:type="spellStart"/>
        <w:r w:rsidRPr="00751FFE">
          <w:rPr>
            <w:rStyle w:val="Hipercze"/>
            <w:rFonts w:ascii="Blogger Sans" w:hAnsi="Blogger Sans" w:cstheme="minorHAnsi"/>
          </w:rPr>
          <w:t>sierakowice</w:t>
        </w:r>
        <w:proofErr w:type="spellEnd"/>
      </w:hyperlink>
      <w:r w:rsidRPr="00751FFE">
        <w:rPr>
          <w:rFonts w:ascii="Blogger Sans" w:hAnsi="Blogger Sans" w:cstheme="minorHAnsi"/>
          <w:lang w:val="pl-PL"/>
        </w:rPr>
        <w:t xml:space="preserve"> i zawierać będzie dane określone w art. 222 ust. 5 ustawy </w:t>
      </w:r>
      <w:proofErr w:type="spellStart"/>
      <w:r w:rsidRPr="00751FFE">
        <w:rPr>
          <w:rFonts w:ascii="Blogger Sans" w:hAnsi="Blogger Sans" w:cstheme="minorHAnsi"/>
          <w:lang w:val="pl-PL"/>
        </w:rPr>
        <w:t>PZP</w:t>
      </w:r>
      <w:proofErr w:type="spellEnd"/>
      <w:r w:rsidRPr="00751FFE">
        <w:rPr>
          <w:rFonts w:ascii="Blogger Sans" w:hAnsi="Blogger Sans" w:cstheme="minorHAnsi"/>
          <w:lang w:val="pl-PL"/>
        </w:rPr>
        <w:t>.</w:t>
      </w:r>
    </w:p>
    <w:p w14:paraId="3131632F" w14:textId="77777777" w:rsidR="002E4405" w:rsidRPr="00751FFE" w:rsidRDefault="002E4405" w:rsidP="002E4405">
      <w:pPr>
        <w:suppressAutoHyphens w:val="0"/>
        <w:autoSpaceDE w:val="0"/>
        <w:autoSpaceDN w:val="0"/>
        <w:adjustRightInd w:val="0"/>
        <w:jc w:val="center"/>
        <w:rPr>
          <w:rFonts w:ascii="Blogger Sans" w:hAnsi="Blogger Sans" w:cstheme="minorHAnsi"/>
          <w:b/>
          <w:bCs/>
          <w:color w:val="000000"/>
          <w:lang w:eastAsia="pl-PL"/>
        </w:rPr>
      </w:pPr>
    </w:p>
    <w:p w14:paraId="4EB6D995" w14:textId="77777777" w:rsidR="002E4405" w:rsidRPr="00751FFE" w:rsidRDefault="002E4405" w:rsidP="002E4405">
      <w:pPr>
        <w:suppressAutoHyphens w:val="0"/>
        <w:autoSpaceDE w:val="0"/>
        <w:autoSpaceDN w:val="0"/>
        <w:adjustRightInd w:val="0"/>
        <w:jc w:val="center"/>
        <w:rPr>
          <w:rFonts w:ascii="Blogger Sans" w:hAnsi="Blogger Sans" w:cstheme="minorHAnsi"/>
          <w:b/>
          <w:bCs/>
          <w:color w:val="000000"/>
          <w:lang w:eastAsia="pl-PL"/>
        </w:rPr>
      </w:pPr>
      <w:r w:rsidRPr="00751FFE">
        <w:rPr>
          <w:rFonts w:ascii="Blogger Sans" w:hAnsi="Blogger Sans" w:cstheme="minorHAnsi"/>
          <w:b/>
          <w:bCs/>
          <w:color w:val="000000"/>
          <w:lang w:eastAsia="pl-PL"/>
        </w:rPr>
        <w:t xml:space="preserve">XVI. PODSTAWY WYKLUCZENIA WYKONAWCY: </w:t>
      </w:r>
    </w:p>
    <w:p w14:paraId="57C5F9B7" w14:textId="77777777" w:rsidR="002E4405" w:rsidRPr="00751FFE" w:rsidRDefault="002E4405" w:rsidP="00730D2A">
      <w:pPr>
        <w:pStyle w:val="Akapitzlist"/>
        <w:numPr>
          <w:ilvl w:val="0"/>
          <w:numId w:val="24"/>
        </w:numPr>
        <w:suppressAutoHyphens w:val="0"/>
        <w:autoSpaceDE w:val="0"/>
        <w:autoSpaceDN w:val="0"/>
        <w:adjustRightInd w:val="0"/>
        <w:ind w:left="284" w:hanging="284"/>
        <w:jc w:val="both"/>
        <w:rPr>
          <w:rFonts w:ascii="Blogger Sans" w:hAnsi="Blogger Sans" w:cstheme="minorHAnsi"/>
          <w:lang w:eastAsia="pl-PL"/>
        </w:rPr>
      </w:pPr>
      <w:r w:rsidRPr="00751FFE">
        <w:rPr>
          <w:rFonts w:ascii="Blogger Sans" w:hAnsi="Blogger Sans" w:cstheme="minorHAnsi"/>
          <w:color w:val="000000"/>
          <w:lang w:eastAsia="pl-PL"/>
        </w:rPr>
        <w:t xml:space="preserve">Z postępowania o udzielenie zamówienia wyklucza się Wykonawców w stosunku do których zachodzi którakolwiek z okoliczności wskazanych w art. 108 ust. 1 ustawy </w:t>
      </w:r>
      <w:proofErr w:type="spellStart"/>
      <w:r w:rsidRPr="00751FFE">
        <w:rPr>
          <w:rFonts w:ascii="Blogger Sans" w:hAnsi="Blogger Sans" w:cstheme="minorHAnsi"/>
          <w:color w:val="000000"/>
          <w:lang w:eastAsia="pl-PL"/>
        </w:rPr>
        <w:t>PZP</w:t>
      </w:r>
      <w:proofErr w:type="spellEnd"/>
      <w:r w:rsidRPr="00751FFE">
        <w:rPr>
          <w:rFonts w:ascii="Blogger Sans" w:hAnsi="Blogger Sans" w:cstheme="minorHAnsi"/>
          <w:color w:val="000000"/>
          <w:lang w:eastAsia="pl-PL"/>
        </w:rPr>
        <w:t xml:space="preserve">. </w:t>
      </w:r>
    </w:p>
    <w:p w14:paraId="6109B5B3" w14:textId="77777777" w:rsidR="002E4405" w:rsidRPr="00751FFE" w:rsidRDefault="002E4405" w:rsidP="00730D2A">
      <w:pPr>
        <w:pStyle w:val="Akapitzlist"/>
        <w:numPr>
          <w:ilvl w:val="0"/>
          <w:numId w:val="24"/>
        </w:numPr>
        <w:suppressAutoHyphens w:val="0"/>
        <w:autoSpaceDE w:val="0"/>
        <w:autoSpaceDN w:val="0"/>
        <w:adjustRightInd w:val="0"/>
        <w:ind w:left="284" w:hanging="284"/>
        <w:jc w:val="both"/>
        <w:rPr>
          <w:rFonts w:ascii="Blogger Sans" w:hAnsi="Blogger Sans" w:cstheme="minorHAnsi"/>
          <w:lang w:eastAsia="pl-PL"/>
        </w:rPr>
      </w:pPr>
      <w:r w:rsidRPr="00751FFE">
        <w:rPr>
          <w:rFonts w:ascii="Blogger Sans" w:hAnsi="Blogger Sans" w:cstheme="minorHAnsi"/>
          <w:lang w:eastAsia="pl-PL"/>
        </w:rPr>
        <w:t xml:space="preserve">Wykluczenie wykonawcy następuje zgodnie z art. 111 ustawy </w:t>
      </w:r>
      <w:proofErr w:type="spellStart"/>
      <w:r w:rsidRPr="00751FFE">
        <w:rPr>
          <w:rFonts w:ascii="Blogger Sans" w:hAnsi="Blogger Sans" w:cstheme="minorHAnsi"/>
          <w:lang w:eastAsia="pl-PL"/>
        </w:rPr>
        <w:t>PZP</w:t>
      </w:r>
      <w:proofErr w:type="spellEnd"/>
      <w:r w:rsidRPr="00751FFE">
        <w:rPr>
          <w:rFonts w:ascii="Blogger Sans" w:hAnsi="Blogger Sans" w:cstheme="minorHAnsi"/>
          <w:lang w:eastAsia="pl-PL"/>
        </w:rPr>
        <w:t>.</w:t>
      </w:r>
    </w:p>
    <w:p w14:paraId="4C8C7429" w14:textId="77777777" w:rsidR="002E4405" w:rsidRPr="00751FFE" w:rsidRDefault="002E4405" w:rsidP="00730D2A">
      <w:pPr>
        <w:pStyle w:val="Akapitzlist"/>
        <w:numPr>
          <w:ilvl w:val="0"/>
          <w:numId w:val="24"/>
        </w:numPr>
        <w:suppressAutoHyphens w:val="0"/>
        <w:autoSpaceDE w:val="0"/>
        <w:autoSpaceDN w:val="0"/>
        <w:adjustRightInd w:val="0"/>
        <w:ind w:left="284" w:hanging="284"/>
        <w:jc w:val="both"/>
        <w:rPr>
          <w:rFonts w:ascii="Blogger Sans" w:hAnsi="Blogger Sans" w:cstheme="minorHAnsi"/>
          <w:lang w:eastAsia="pl-PL"/>
        </w:rPr>
      </w:pPr>
      <w:r w:rsidRPr="00751FFE">
        <w:rPr>
          <w:rFonts w:ascii="Blogger Sans" w:hAnsi="Blogger Sans" w:cstheme="minorHAnsi"/>
          <w:lang w:eastAsia="pl-PL"/>
        </w:rPr>
        <w:t xml:space="preserve">Dodatkowo Zamawiający wykluczy Wykonawców wobec, których zachodzą podstawy wykluczenia, o których mowa w art. 109 ust. 1 pkt 4 ustawy </w:t>
      </w:r>
      <w:proofErr w:type="spellStart"/>
      <w:r w:rsidRPr="00751FFE">
        <w:rPr>
          <w:rFonts w:ascii="Blogger Sans" w:hAnsi="Blogger Sans" w:cstheme="minorHAnsi"/>
          <w:lang w:eastAsia="pl-PL"/>
        </w:rPr>
        <w:t>PZP</w:t>
      </w:r>
      <w:proofErr w:type="spellEnd"/>
      <w:r w:rsidRPr="00751FFE">
        <w:rPr>
          <w:rFonts w:ascii="Blogger Sans" w:hAnsi="Blogger Sans" w:cstheme="minorHAnsi"/>
          <w:lang w:eastAsia="pl-PL"/>
        </w:rPr>
        <w:t>, tj.: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43512475" w14:textId="77777777" w:rsidR="002E4405" w:rsidRPr="00751FFE" w:rsidRDefault="002E4405" w:rsidP="00730D2A">
      <w:pPr>
        <w:pStyle w:val="Akapitzlist"/>
        <w:numPr>
          <w:ilvl w:val="0"/>
          <w:numId w:val="24"/>
        </w:numPr>
        <w:suppressAutoHyphens w:val="0"/>
        <w:autoSpaceDE w:val="0"/>
        <w:autoSpaceDN w:val="0"/>
        <w:adjustRightInd w:val="0"/>
        <w:ind w:left="284" w:hanging="284"/>
        <w:jc w:val="both"/>
        <w:rPr>
          <w:rFonts w:ascii="Blogger Sans" w:hAnsi="Blogger Sans" w:cstheme="minorHAnsi"/>
          <w:lang w:eastAsia="pl-PL"/>
        </w:rPr>
      </w:pPr>
      <w:r w:rsidRPr="00751FFE">
        <w:rPr>
          <w:rFonts w:ascii="Blogger Sans" w:hAnsi="Blogger Sans" w:cstheme="minorHAnsi"/>
        </w:rPr>
        <w:t>Mocą art. 7 ust. 1 ustawy z dnia 13 kwietnia 2022 r. o szczególnych rozwiązaniach w zakresie przeciwdziałania wspieraniu agresji na Ukrainę oraz służących ochronie bezpieczeństwa narodowego (Dz. U. z 2023 r., poz. 1497), zwaną dalej „specustawą sankcyjną” z postępowania o udzielenie zamówienia wyklucza się:</w:t>
      </w:r>
    </w:p>
    <w:p w14:paraId="1AF074FF" w14:textId="77777777" w:rsidR="002E4405" w:rsidRPr="00751FFE" w:rsidRDefault="002E4405" w:rsidP="00730D2A">
      <w:pPr>
        <w:pStyle w:val="Standard"/>
        <w:numPr>
          <w:ilvl w:val="0"/>
          <w:numId w:val="25"/>
        </w:numPr>
        <w:ind w:hanging="294"/>
        <w:jc w:val="both"/>
        <w:rPr>
          <w:rFonts w:ascii="Blogger Sans" w:hAnsi="Blogger Sans" w:cstheme="minorHAnsi"/>
        </w:rPr>
      </w:pPr>
      <w:r w:rsidRPr="00751FFE">
        <w:rPr>
          <w:rFonts w:ascii="Blogger Sans" w:hAnsi="Blogger Sans" w:cstheme="minorHAnsi"/>
        </w:rPr>
        <w:t>wykonawcę oraz uczestnika konkursu wymienionego w wykazach określonych                                         w rozporządzeniu 765/2006 i rozporządzeniu 269/2014 albo wpisanego na listę na podstawie decyzji w sprawie wpisu na listę rozstrzygającej o zastosowaniu środka, o którym mowa w art. 1 pkt 3 specustawy sankcyjnej;</w:t>
      </w:r>
    </w:p>
    <w:p w14:paraId="15C521F9" w14:textId="77777777" w:rsidR="002E4405" w:rsidRPr="00751FFE" w:rsidRDefault="002E4405" w:rsidP="00730D2A">
      <w:pPr>
        <w:pStyle w:val="Standard"/>
        <w:numPr>
          <w:ilvl w:val="0"/>
          <w:numId w:val="25"/>
        </w:numPr>
        <w:ind w:hanging="294"/>
        <w:jc w:val="both"/>
        <w:rPr>
          <w:rFonts w:ascii="Blogger Sans" w:hAnsi="Blogger Sans" w:cstheme="minorHAnsi"/>
        </w:rPr>
      </w:pPr>
      <w:r w:rsidRPr="00751FFE">
        <w:rPr>
          <w:rFonts w:ascii="Blogger Sans" w:hAnsi="Blogger Sans" w:cstheme="minorHAnsi"/>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specustawy sankcyjnej;</w:t>
      </w:r>
    </w:p>
    <w:p w14:paraId="46B4FDF0" w14:textId="77777777" w:rsidR="002E4405" w:rsidRPr="00751FFE" w:rsidRDefault="002E4405" w:rsidP="00730D2A">
      <w:pPr>
        <w:pStyle w:val="Standard"/>
        <w:numPr>
          <w:ilvl w:val="0"/>
          <w:numId w:val="25"/>
        </w:numPr>
        <w:ind w:hanging="294"/>
        <w:jc w:val="both"/>
        <w:rPr>
          <w:rFonts w:ascii="Blogger Sans" w:hAnsi="Blogger Sans" w:cstheme="minorHAnsi"/>
        </w:rPr>
      </w:pPr>
      <w:r w:rsidRPr="00751FFE">
        <w:rPr>
          <w:rFonts w:ascii="Blogger Sans" w:hAnsi="Blogger Sans" w:cstheme="minorHAnsi"/>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specustawy sankcyjnej.</w:t>
      </w:r>
    </w:p>
    <w:p w14:paraId="287EA7AC" w14:textId="77777777" w:rsidR="002E4405" w:rsidRPr="00751FFE" w:rsidRDefault="002E4405" w:rsidP="00870781">
      <w:pPr>
        <w:pStyle w:val="Standard"/>
        <w:ind w:left="644"/>
        <w:jc w:val="both"/>
        <w:rPr>
          <w:rFonts w:ascii="Blogger Sans" w:hAnsi="Blogger Sans" w:cstheme="minorHAnsi"/>
        </w:rPr>
      </w:pPr>
      <w:r w:rsidRPr="00751FFE">
        <w:rPr>
          <w:rFonts w:ascii="Blogger Sans" w:hAnsi="Blogger Sans" w:cstheme="minorHAnsi"/>
          <w:b/>
          <w:lang w:eastAsia="pl-PL"/>
        </w:rPr>
        <w:t>UWAGA!</w:t>
      </w:r>
      <w:r w:rsidRPr="00751FFE">
        <w:rPr>
          <w:rFonts w:ascii="Blogger Sans" w:hAnsi="Blogger Sans" w:cstheme="minorHAnsi"/>
          <w:lang w:eastAsia="pl-PL"/>
        </w:rPr>
        <w:t xml:space="preserve"> Oferta wykonawcy, który podlega wykluczeniu na podstawie art. 7 ust. 1 specustawy sankcyjnej zostanie odrzucona, </w:t>
      </w:r>
      <w:r w:rsidRPr="00751FFE">
        <w:rPr>
          <w:rFonts w:ascii="Blogger Sans" w:hAnsi="Blogger Sans" w:cstheme="minorHAnsi"/>
        </w:rPr>
        <w:t xml:space="preserve">art. 226 ust 1 pkt 2 lit. a) ustawy </w:t>
      </w:r>
      <w:proofErr w:type="spellStart"/>
      <w:r w:rsidRPr="00751FFE">
        <w:rPr>
          <w:rFonts w:ascii="Blogger Sans" w:hAnsi="Blogger Sans" w:cstheme="minorHAnsi"/>
        </w:rPr>
        <w:t>Pzp</w:t>
      </w:r>
      <w:proofErr w:type="spellEnd"/>
      <w:r w:rsidRPr="00751FFE">
        <w:rPr>
          <w:rFonts w:ascii="Blogger Sans" w:hAnsi="Blogger Sans" w:cstheme="minorHAnsi"/>
        </w:rPr>
        <w:t>.</w:t>
      </w:r>
    </w:p>
    <w:p w14:paraId="1DF32FE7" w14:textId="77777777" w:rsidR="002E4405" w:rsidRPr="00751FFE" w:rsidRDefault="002E4405" w:rsidP="00870781">
      <w:pPr>
        <w:suppressAutoHyphens w:val="0"/>
        <w:autoSpaceDE w:val="0"/>
        <w:autoSpaceDN w:val="0"/>
        <w:adjustRightInd w:val="0"/>
        <w:jc w:val="center"/>
        <w:rPr>
          <w:rFonts w:ascii="Blogger Sans" w:hAnsi="Blogger Sans" w:cstheme="minorHAnsi"/>
          <w:b/>
        </w:rPr>
      </w:pPr>
    </w:p>
    <w:p w14:paraId="15817029" w14:textId="77777777" w:rsidR="002E4405" w:rsidRPr="00751FFE" w:rsidRDefault="002E4405" w:rsidP="00A20D18">
      <w:pPr>
        <w:suppressAutoHyphens w:val="0"/>
        <w:autoSpaceDE w:val="0"/>
        <w:autoSpaceDN w:val="0"/>
        <w:adjustRightInd w:val="0"/>
        <w:jc w:val="center"/>
        <w:rPr>
          <w:rFonts w:ascii="Blogger Sans" w:hAnsi="Blogger Sans" w:cstheme="minorHAnsi"/>
          <w:b/>
        </w:rPr>
      </w:pPr>
      <w:r w:rsidRPr="00751FFE">
        <w:rPr>
          <w:rFonts w:ascii="Blogger Sans" w:hAnsi="Blogger Sans" w:cstheme="minorHAnsi"/>
          <w:b/>
        </w:rPr>
        <w:t>XVII. SPOSÓB OBLICZENIA CENY:</w:t>
      </w:r>
    </w:p>
    <w:p w14:paraId="21B89410" w14:textId="77777777" w:rsidR="002E4405" w:rsidRPr="00751FFE" w:rsidRDefault="002E4405" w:rsidP="00A20D18">
      <w:pPr>
        <w:pStyle w:val="Akapitzlist"/>
        <w:numPr>
          <w:ilvl w:val="0"/>
          <w:numId w:val="26"/>
        </w:numPr>
        <w:suppressAutoHyphens w:val="0"/>
        <w:autoSpaceDE w:val="0"/>
        <w:autoSpaceDN w:val="0"/>
        <w:adjustRightInd w:val="0"/>
        <w:ind w:left="284" w:hanging="284"/>
        <w:jc w:val="both"/>
        <w:rPr>
          <w:rFonts w:ascii="Blogger Sans" w:hAnsi="Blogger Sans" w:cstheme="minorHAnsi"/>
          <w:color w:val="000000"/>
          <w:lang w:eastAsia="pl-PL"/>
        </w:rPr>
      </w:pPr>
      <w:r w:rsidRPr="00751FFE">
        <w:rPr>
          <w:rFonts w:ascii="Blogger Sans" w:hAnsi="Blogger Sans" w:cstheme="minorHAnsi"/>
          <w:color w:val="000000"/>
          <w:lang w:eastAsia="pl-PL"/>
        </w:rPr>
        <w:t xml:space="preserve">Wykonawca poda cenę oferty w Formularzu Ofertowym sporządzonym według wzoru stanowiącego </w:t>
      </w:r>
      <w:r w:rsidRPr="00751FFE">
        <w:rPr>
          <w:rFonts w:ascii="Blogger Sans" w:hAnsi="Blogger Sans" w:cstheme="minorHAnsi"/>
          <w:b/>
          <w:color w:val="000000"/>
          <w:lang w:eastAsia="pl-PL"/>
        </w:rPr>
        <w:t xml:space="preserve">Załącznik nr 2 do </w:t>
      </w:r>
      <w:proofErr w:type="spellStart"/>
      <w:r w:rsidRPr="00751FFE">
        <w:rPr>
          <w:rFonts w:ascii="Blogger Sans" w:hAnsi="Blogger Sans" w:cstheme="minorHAnsi"/>
          <w:b/>
          <w:color w:val="000000"/>
          <w:lang w:eastAsia="pl-PL"/>
        </w:rPr>
        <w:t>SWZ</w:t>
      </w:r>
      <w:proofErr w:type="spellEnd"/>
      <w:r w:rsidRPr="00751FFE">
        <w:rPr>
          <w:rFonts w:ascii="Blogger Sans" w:hAnsi="Blogger Sans" w:cstheme="minorHAnsi"/>
          <w:color w:val="000000"/>
          <w:lang w:eastAsia="pl-PL"/>
        </w:rPr>
        <w:t xml:space="preserve">, jako cenę brutto [z uwzględnieniem kwoty podatku od towarów i usług (VAT)] z wyszczególnieniem stawki podatku od towarów i usług (VAT). </w:t>
      </w:r>
    </w:p>
    <w:p w14:paraId="4114E202" w14:textId="77777777" w:rsidR="002E4405" w:rsidRPr="00751FFE" w:rsidRDefault="002E4405" w:rsidP="00A20D18">
      <w:pPr>
        <w:pStyle w:val="Akapitzlist"/>
        <w:numPr>
          <w:ilvl w:val="0"/>
          <w:numId w:val="26"/>
        </w:numPr>
        <w:suppressAutoHyphens w:val="0"/>
        <w:autoSpaceDE w:val="0"/>
        <w:autoSpaceDN w:val="0"/>
        <w:adjustRightInd w:val="0"/>
        <w:ind w:left="284" w:hanging="284"/>
        <w:jc w:val="both"/>
        <w:rPr>
          <w:rFonts w:ascii="Blogger Sans" w:hAnsi="Blogger Sans" w:cstheme="minorHAnsi"/>
          <w:color w:val="000000"/>
          <w:lang w:eastAsia="pl-PL"/>
        </w:rPr>
      </w:pPr>
      <w:r w:rsidRPr="00751FFE">
        <w:rPr>
          <w:rFonts w:ascii="Blogger Sans" w:hAnsi="Blogger Sans" w:cstheme="minorHAnsi"/>
          <w:color w:val="000000"/>
          <w:lang w:eastAsia="pl-PL"/>
        </w:rPr>
        <w:t xml:space="preserve">Cena oferty stanowi wynagrodzenie ryczałtowe. </w:t>
      </w:r>
    </w:p>
    <w:p w14:paraId="592F4968" w14:textId="77777777" w:rsidR="002E4405" w:rsidRPr="00751FFE" w:rsidRDefault="002E4405" w:rsidP="00730D2A">
      <w:pPr>
        <w:pStyle w:val="Akapitzlist"/>
        <w:numPr>
          <w:ilvl w:val="0"/>
          <w:numId w:val="26"/>
        </w:numPr>
        <w:suppressAutoHyphens w:val="0"/>
        <w:autoSpaceDE w:val="0"/>
        <w:autoSpaceDN w:val="0"/>
        <w:adjustRightInd w:val="0"/>
        <w:ind w:left="284" w:hanging="284"/>
        <w:jc w:val="both"/>
        <w:rPr>
          <w:rFonts w:ascii="Blogger Sans" w:hAnsi="Blogger Sans" w:cstheme="minorHAnsi"/>
          <w:color w:val="000000"/>
          <w:lang w:eastAsia="pl-PL"/>
        </w:rPr>
      </w:pPr>
      <w:r w:rsidRPr="00751FFE">
        <w:rPr>
          <w:rFonts w:ascii="Blogger Sans" w:hAnsi="Blogger Sans" w:cstheme="minorHAnsi"/>
          <w:color w:val="000000"/>
          <w:lang w:eastAsia="pl-PL"/>
        </w:rPr>
        <w:t xml:space="preserve">Cena musi być wyrażona w złotych polskich (PLN), z dokładnością nie większą niż dwa miejsca po przecinku. </w:t>
      </w:r>
    </w:p>
    <w:p w14:paraId="061FFD17" w14:textId="77777777" w:rsidR="002E4405" w:rsidRPr="00751FFE" w:rsidRDefault="002E4405" w:rsidP="00730D2A">
      <w:pPr>
        <w:pStyle w:val="Akapitzlist"/>
        <w:numPr>
          <w:ilvl w:val="0"/>
          <w:numId w:val="26"/>
        </w:numPr>
        <w:suppressAutoHyphens w:val="0"/>
        <w:autoSpaceDE w:val="0"/>
        <w:autoSpaceDN w:val="0"/>
        <w:adjustRightInd w:val="0"/>
        <w:ind w:left="284" w:hanging="284"/>
        <w:jc w:val="both"/>
        <w:rPr>
          <w:rFonts w:ascii="Blogger Sans" w:hAnsi="Blogger Sans" w:cstheme="minorHAnsi"/>
          <w:color w:val="000000"/>
          <w:lang w:eastAsia="pl-PL"/>
        </w:rPr>
      </w:pPr>
      <w:r w:rsidRPr="00751FFE">
        <w:rPr>
          <w:rFonts w:ascii="Blogger Sans" w:hAnsi="Blogger Sans" w:cstheme="minorHAnsi"/>
          <w:color w:val="000000"/>
          <w:lang w:eastAsia="pl-PL"/>
        </w:rPr>
        <w:t>Rozliczenia między Zamawiającym a Wykonawcą będą prowadzone w złotych polskich (PLN).</w:t>
      </w:r>
    </w:p>
    <w:p w14:paraId="143D1AD3" w14:textId="77777777" w:rsidR="002E4405" w:rsidRPr="00751FFE" w:rsidRDefault="002E4405" w:rsidP="00730D2A">
      <w:pPr>
        <w:pStyle w:val="Akapitzlist"/>
        <w:numPr>
          <w:ilvl w:val="0"/>
          <w:numId w:val="26"/>
        </w:numPr>
        <w:suppressAutoHyphens w:val="0"/>
        <w:autoSpaceDE w:val="0"/>
        <w:autoSpaceDN w:val="0"/>
        <w:adjustRightInd w:val="0"/>
        <w:ind w:left="284" w:hanging="284"/>
        <w:jc w:val="both"/>
        <w:rPr>
          <w:rFonts w:ascii="Blogger Sans" w:hAnsi="Blogger Sans" w:cstheme="minorHAnsi"/>
          <w:color w:val="000000"/>
          <w:lang w:eastAsia="pl-PL"/>
        </w:rPr>
      </w:pPr>
      <w:r w:rsidRPr="00751FFE">
        <w:rPr>
          <w:rFonts w:ascii="Blogger Sans" w:hAnsi="Blogger Sans" w:cstheme="minorHAnsi"/>
          <w:color w:val="000000"/>
          <w:lang w:eastAsia="pl-PL"/>
        </w:rPr>
        <w:t>Cena podana przez Wykonawcę musi zawierać wszelkie koszty związane z realizacją zamówienia i obowiązywać będzie przez cały okres związania ofertą.</w:t>
      </w:r>
    </w:p>
    <w:p w14:paraId="073ABE5D" w14:textId="77777777" w:rsidR="002E4405" w:rsidRPr="00751FFE" w:rsidRDefault="002E4405" w:rsidP="00730D2A">
      <w:pPr>
        <w:pStyle w:val="Akapitzlist"/>
        <w:numPr>
          <w:ilvl w:val="0"/>
          <w:numId w:val="26"/>
        </w:numPr>
        <w:suppressAutoHyphens w:val="0"/>
        <w:autoSpaceDE w:val="0"/>
        <w:autoSpaceDN w:val="0"/>
        <w:adjustRightInd w:val="0"/>
        <w:ind w:left="284" w:hanging="284"/>
        <w:jc w:val="both"/>
        <w:rPr>
          <w:rFonts w:ascii="Blogger Sans" w:hAnsi="Blogger Sans" w:cstheme="minorHAnsi"/>
          <w:color w:val="000000"/>
          <w:lang w:eastAsia="pl-PL"/>
        </w:rPr>
      </w:pPr>
      <w:r w:rsidRPr="00751FFE">
        <w:rPr>
          <w:rFonts w:ascii="Blogger Sans" w:hAnsi="Blogger Sans" w:cstheme="minorHAnsi"/>
          <w:color w:val="000000"/>
          <w:lang w:eastAsia="pl-PL"/>
        </w:rPr>
        <w:t xml:space="preserve">Wykonawca sporządzając ofertę powinien określić ceny w sposób rzetelny, tj. w taki, żeby wybór jego ofert gwarantował Zamawiającemu realizację każdego elementu zamówienia. </w:t>
      </w:r>
    </w:p>
    <w:p w14:paraId="73A5A19E" w14:textId="77777777" w:rsidR="002E4405" w:rsidRPr="00751FFE" w:rsidRDefault="002E4405" w:rsidP="00730D2A">
      <w:pPr>
        <w:pStyle w:val="Akapitzlist"/>
        <w:numPr>
          <w:ilvl w:val="0"/>
          <w:numId w:val="26"/>
        </w:numPr>
        <w:suppressAutoHyphens w:val="0"/>
        <w:autoSpaceDE w:val="0"/>
        <w:autoSpaceDN w:val="0"/>
        <w:adjustRightInd w:val="0"/>
        <w:ind w:left="284" w:hanging="284"/>
        <w:jc w:val="both"/>
        <w:rPr>
          <w:rFonts w:ascii="Blogger Sans" w:hAnsi="Blogger Sans" w:cstheme="minorHAnsi"/>
          <w:color w:val="000000"/>
          <w:lang w:eastAsia="pl-PL"/>
        </w:rPr>
      </w:pPr>
      <w:r w:rsidRPr="00751FFE">
        <w:rPr>
          <w:rFonts w:ascii="Blogger Sans" w:hAnsi="Blogger Sans" w:cstheme="minorHAnsi"/>
          <w:color w:val="000000"/>
          <w:lang w:eastAsia="pl-PL"/>
        </w:rPr>
        <w:t xml:space="preserve">W przypadku rozbieżności pomiędzy ceną ryczałtową podaną cyfrowo a słownie, jako wartość właściwa zostanie przyjęta cena ryczałtowa podana słownie. </w:t>
      </w:r>
    </w:p>
    <w:p w14:paraId="34360E34" w14:textId="77777777" w:rsidR="002E4405" w:rsidRPr="00751FFE" w:rsidRDefault="002E4405" w:rsidP="00730D2A">
      <w:pPr>
        <w:pStyle w:val="Akapitzlist"/>
        <w:numPr>
          <w:ilvl w:val="0"/>
          <w:numId w:val="26"/>
        </w:numPr>
        <w:suppressAutoHyphens w:val="0"/>
        <w:autoSpaceDE w:val="0"/>
        <w:autoSpaceDN w:val="0"/>
        <w:adjustRightInd w:val="0"/>
        <w:ind w:left="284" w:hanging="284"/>
        <w:jc w:val="both"/>
        <w:rPr>
          <w:rFonts w:ascii="Blogger Sans" w:hAnsi="Blogger Sans" w:cstheme="minorHAnsi"/>
          <w:color w:val="000000"/>
          <w:lang w:eastAsia="pl-PL"/>
        </w:rPr>
      </w:pPr>
      <w:r w:rsidRPr="00751FFE">
        <w:rPr>
          <w:rFonts w:ascii="Blogger Sans" w:hAnsi="Blogger Sans" w:cstheme="minorHAnsi"/>
          <w:color w:val="000000"/>
          <w:lang w:eastAsia="pl-PL"/>
        </w:rPr>
        <w:t>Przed podpisaniem umowy Wykonawca zobowiązany jest do poinformowania Zamawiającego o oferowanej wartości netto (oraz wartości podatku VAT) za realizację przedmiotowego zamówienia (dot. wszystkich części zamówienia.</w:t>
      </w:r>
    </w:p>
    <w:p w14:paraId="18CBB8A2" w14:textId="77777777" w:rsidR="002E4405" w:rsidRPr="00751FFE" w:rsidRDefault="002E4405" w:rsidP="002E4405">
      <w:pPr>
        <w:suppressAutoHyphens w:val="0"/>
        <w:autoSpaceDE w:val="0"/>
        <w:autoSpaceDN w:val="0"/>
        <w:adjustRightInd w:val="0"/>
        <w:jc w:val="center"/>
        <w:rPr>
          <w:rFonts w:ascii="Blogger Sans" w:hAnsi="Blogger Sans" w:cstheme="minorHAnsi"/>
          <w:b/>
          <w:bCs/>
          <w:color w:val="000000"/>
          <w:lang w:eastAsia="pl-PL"/>
        </w:rPr>
      </w:pPr>
    </w:p>
    <w:p w14:paraId="30F261CD" w14:textId="77777777" w:rsidR="00A20D18" w:rsidRDefault="00A20D18" w:rsidP="005E5648">
      <w:pPr>
        <w:suppressAutoHyphens w:val="0"/>
        <w:autoSpaceDE w:val="0"/>
        <w:autoSpaceDN w:val="0"/>
        <w:adjustRightInd w:val="0"/>
        <w:spacing w:after="240"/>
        <w:jc w:val="center"/>
        <w:rPr>
          <w:rFonts w:ascii="Blogger Sans" w:hAnsi="Blogger Sans" w:cstheme="minorHAnsi"/>
          <w:b/>
          <w:bCs/>
          <w:color w:val="000000"/>
          <w:lang w:eastAsia="pl-PL"/>
        </w:rPr>
      </w:pPr>
    </w:p>
    <w:p w14:paraId="5A76ED3A" w14:textId="4E551423" w:rsidR="002E4405" w:rsidRPr="00751FFE" w:rsidRDefault="002E4405" w:rsidP="005E5648">
      <w:pPr>
        <w:suppressAutoHyphens w:val="0"/>
        <w:autoSpaceDE w:val="0"/>
        <w:autoSpaceDN w:val="0"/>
        <w:adjustRightInd w:val="0"/>
        <w:spacing w:after="240"/>
        <w:jc w:val="center"/>
        <w:rPr>
          <w:rFonts w:ascii="Blogger Sans" w:hAnsi="Blogger Sans" w:cstheme="minorHAnsi"/>
          <w:b/>
          <w:bCs/>
          <w:color w:val="000000"/>
          <w:lang w:eastAsia="pl-PL"/>
        </w:rPr>
      </w:pPr>
      <w:r w:rsidRPr="00751FFE">
        <w:rPr>
          <w:rFonts w:ascii="Blogger Sans" w:hAnsi="Blogger Sans" w:cstheme="minorHAnsi"/>
          <w:b/>
          <w:bCs/>
          <w:color w:val="000000"/>
          <w:lang w:eastAsia="pl-PL"/>
        </w:rPr>
        <w:t xml:space="preserve">XVIII. OPIS KRYTERIÓW OCENY OFERT, WRAZ Z PODANIEM WAG TYCH KRYTERIÓW </w:t>
      </w:r>
      <w:r w:rsidR="00CE6943">
        <w:rPr>
          <w:rFonts w:ascii="Blogger Sans" w:hAnsi="Blogger Sans" w:cstheme="minorHAnsi"/>
          <w:b/>
          <w:bCs/>
          <w:color w:val="000000"/>
          <w:lang w:eastAsia="pl-PL"/>
        </w:rPr>
        <w:t xml:space="preserve">                         </w:t>
      </w:r>
      <w:r w:rsidRPr="00751FFE">
        <w:rPr>
          <w:rFonts w:ascii="Blogger Sans" w:hAnsi="Blogger Sans" w:cstheme="minorHAnsi"/>
          <w:b/>
          <w:bCs/>
          <w:color w:val="000000"/>
          <w:lang w:eastAsia="pl-PL"/>
        </w:rPr>
        <w:t>I SPOSOBU OCENY OFERT:</w:t>
      </w:r>
    </w:p>
    <w:p w14:paraId="1F77A3C3" w14:textId="63B0CD1D" w:rsidR="002E4405" w:rsidRPr="00751FFE" w:rsidRDefault="002E4405" w:rsidP="00730D2A">
      <w:pPr>
        <w:pStyle w:val="Akapitzlist"/>
        <w:numPr>
          <w:ilvl w:val="0"/>
          <w:numId w:val="27"/>
        </w:numPr>
        <w:ind w:left="284" w:hanging="284"/>
        <w:jc w:val="both"/>
        <w:rPr>
          <w:rFonts w:ascii="Blogger Sans" w:hAnsi="Blogger Sans" w:cstheme="minorHAnsi"/>
        </w:rPr>
      </w:pPr>
      <w:r w:rsidRPr="00751FFE">
        <w:rPr>
          <w:rFonts w:ascii="Blogger Sans" w:hAnsi="Blogger Sans" w:cstheme="minorHAnsi"/>
        </w:rPr>
        <w:t>Zamówienie zostanie udzielone Wykonawcy, którego oferta będzie przedstawiała najkorzystniejszy bilans kryteriów oceny ofert (</w:t>
      </w:r>
      <w:r w:rsidRPr="00751FFE">
        <w:rPr>
          <w:rFonts w:ascii="Blogger Sans" w:hAnsi="Blogger Sans" w:cstheme="minorHAnsi"/>
          <w:b/>
        </w:rPr>
        <w:t>Cena oferty oraz okres Gwarancji jakości na wykonan</w:t>
      </w:r>
      <w:r w:rsidR="00B84365">
        <w:rPr>
          <w:rFonts w:ascii="Blogger Sans" w:hAnsi="Blogger Sans" w:cstheme="minorHAnsi"/>
          <w:b/>
        </w:rPr>
        <w:t>y projekt,</w:t>
      </w:r>
      <w:r w:rsidRPr="00751FFE">
        <w:rPr>
          <w:rFonts w:ascii="Blogger Sans" w:hAnsi="Blogger Sans" w:cstheme="minorHAnsi"/>
          <w:b/>
        </w:rPr>
        <w:t xml:space="preserve"> roboty</w:t>
      </w:r>
      <w:r w:rsidR="00B84365">
        <w:rPr>
          <w:rFonts w:ascii="Blogger Sans" w:hAnsi="Blogger Sans" w:cstheme="minorHAnsi"/>
          <w:b/>
        </w:rPr>
        <w:t xml:space="preserve"> budowlane</w:t>
      </w:r>
      <w:r w:rsidRPr="00751FFE">
        <w:rPr>
          <w:rFonts w:ascii="Blogger Sans" w:hAnsi="Blogger Sans" w:cstheme="minorHAnsi"/>
          <w:b/>
        </w:rPr>
        <w:t>,</w:t>
      </w:r>
      <w:r w:rsidR="00B84365">
        <w:rPr>
          <w:rFonts w:ascii="Blogger Sans" w:hAnsi="Blogger Sans" w:cstheme="minorHAnsi"/>
          <w:b/>
        </w:rPr>
        <w:t xml:space="preserve"> </w:t>
      </w:r>
      <w:r w:rsidRPr="00751FFE">
        <w:rPr>
          <w:rFonts w:ascii="Blogger Sans" w:hAnsi="Blogger Sans" w:cstheme="minorHAnsi"/>
          <w:b/>
        </w:rPr>
        <w:t>użyte materiały oraz zastosowane urządzenia</w:t>
      </w:r>
      <w:r w:rsidRPr="00751FFE">
        <w:rPr>
          <w:rFonts w:ascii="Blogger Sans" w:hAnsi="Blogger Sans" w:cstheme="minorHAnsi"/>
        </w:rPr>
        <w:t>). Za najkorzystniejszą zostanie uznana oferta, która uzyska największą sumę punktów w obu kryteriach (dot. wszystkich części zamówienia).</w:t>
      </w:r>
    </w:p>
    <w:p w14:paraId="4BD23393" w14:textId="77777777" w:rsidR="002E4405" w:rsidRPr="00751FFE" w:rsidRDefault="002E4405" w:rsidP="00730D2A">
      <w:pPr>
        <w:pStyle w:val="Akapitzlist"/>
        <w:numPr>
          <w:ilvl w:val="0"/>
          <w:numId w:val="27"/>
        </w:numPr>
        <w:ind w:left="284" w:hanging="284"/>
        <w:jc w:val="both"/>
        <w:rPr>
          <w:rFonts w:ascii="Blogger Sans" w:hAnsi="Blogger Sans" w:cstheme="minorHAnsi"/>
        </w:rPr>
      </w:pPr>
      <w:r w:rsidRPr="00751FFE">
        <w:rPr>
          <w:rFonts w:ascii="Blogger Sans" w:hAnsi="Blogger Sans" w:cstheme="minorHAnsi"/>
        </w:rPr>
        <w:t>Zamawiający wyznaczył następujące kryteria i ich znaczenie.</w:t>
      </w:r>
    </w:p>
    <w:p w14:paraId="5A117008" w14:textId="77777777" w:rsidR="002E4405" w:rsidRPr="00751FFE" w:rsidRDefault="002E4405" w:rsidP="00730D2A">
      <w:pPr>
        <w:pStyle w:val="Akapitzlist"/>
        <w:numPr>
          <w:ilvl w:val="0"/>
          <w:numId w:val="28"/>
        </w:numPr>
        <w:tabs>
          <w:tab w:val="left" w:pos="1571"/>
        </w:tabs>
        <w:jc w:val="both"/>
        <w:rPr>
          <w:rFonts w:ascii="Blogger Sans" w:hAnsi="Blogger Sans" w:cstheme="minorHAnsi"/>
        </w:rPr>
      </w:pPr>
      <w:r w:rsidRPr="00751FFE">
        <w:rPr>
          <w:rFonts w:ascii="Blogger Sans" w:hAnsi="Blogger Sans" w:cstheme="minorHAnsi"/>
        </w:rPr>
        <w:t>Kryterium nr 1: Cena oferty (C) – waga 60 pkt.,</w:t>
      </w:r>
    </w:p>
    <w:p w14:paraId="6A03D6BE" w14:textId="220EAE0F" w:rsidR="002E4405" w:rsidRPr="00751FFE" w:rsidRDefault="002E4405" w:rsidP="00730D2A">
      <w:pPr>
        <w:pStyle w:val="Akapitzlist"/>
        <w:numPr>
          <w:ilvl w:val="0"/>
          <w:numId w:val="28"/>
        </w:numPr>
        <w:tabs>
          <w:tab w:val="left" w:pos="1571"/>
        </w:tabs>
        <w:jc w:val="both"/>
        <w:rPr>
          <w:rFonts w:ascii="Blogger Sans" w:hAnsi="Blogger Sans" w:cstheme="minorHAnsi"/>
        </w:rPr>
      </w:pPr>
      <w:r w:rsidRPr="00751FFE">
        <w:rPr>
          <w:rFonts w:ascii="Blogger Sans" w:hAnsi="Blogger Sans" w:cstheme="minorHAnsi"/>
        </w:rPr>
        <w:t xml:space="preserve">Kryterium nr 2: okres </w:t>
      </w:r>
      <w:r w:rsidR="00DC0CEE">
        <w:rPr>
          <w:rFonts w:ascii="Blogger Sans" w:hAnsi="Blogger Sans" w:cstheme="minorHAnsi"/>
        </w:rPr>
        <w:t>g</w:t>
      </w:r>
      <w:r w:rsidRPr="00751FFE">
        <w:rPr>
          <w:rFonts w:ascii="Blogger Sans" w:hAnsi="Blogger Sans" w:cstheme="minorHAnsi"/>
        </w:rPr>
        <w:t>warancji jakości na wykonan</w:t>
      </w:r>
      <w:r w:rsidR="00DC0CEE">
        <w:rPr>
          <w:rFonts w:ascii="Blogger Sans" w:hAnsi="Blogger Sans" w:cstheme="minorHAnsi"/>
        </w:rPr>
        <w:t xml:space="preserve">y projekt, </w:t>
      </w:r>
      <w:r w:rsidRPr="00751FFE">
        <w:rPr>
          <w:rFonts w:ascii="Blogger Sans" w:hAnsi="Blogger Sans" w:cstheme="minorHAnsi"/>
        </w:rPr>
        <w:t>roboty</w:t>
      </w:r>
      <w:r w:rsidR="00DC0CEE">
        <w:rPr>
          <w:rFonts w:ascii="Blogger Sans" w:hAnsi="Blogger Sans" w:cstheme="minorHAnsi"/>
        </w:rPr>
        <w:t xml:space="preserve"> budowlane</w:t>
      </w:r>
      <w:r w:rsidRPr="00751FFE">
        <w:rPr>
          <w:rFonts w:ascii="Blogger Sans" w:hAnsi="Blogger Sans" w:cstheme="minorHAnsi"/>
        </w:rPr>
        <w:t>, użyte materiały oraz zastosowane urządzenia (G) – waga 40 pkt.</w:t>
      </w:r>
    </w:p>
    <w:p w14:paraId="3052302F" w14:textId="77777777" w:rsidR="002E4405" w:rsidRPr="00751FFE" w:rsidRDefault="002E4405" w:rsidP="00AC30CB">
      <w:pPr>
        <w:pStyle w:val="Akapitzlist"/>
        <w:numPr>
          <w:ilvl w:val="0"/>
          <w:numId w:val="27"/>
        </w:numPr>
        <w:spacing w:after="240"/>
        <w:ind w:left="284" w:hanging="284"/>
        <w:jc w:val="both"/>
        <w:rPr>
          <w:rFonts w:ascii="Blogger Sans" w:hAnsi="Blogger Sans" w:cstheme="minorHAnsi"/>
        </w:rPr>
      </w:pPr>
      <w:bookmarkStart w:id="7" w:name="_Hlk167782207"/>
      <w:r w:rsidRPr="00751FFE">
        <w:rPr>
          <w:rFonts w:ascii="Blogger Sans" w:hAnsi="Blogger Sans" w:cstheme="minorHAnsi"/>
        </w:rPr>
        <w:t>Wartość punktowa dla kryterium wyboru obliczona zostanie wg wzoru:</w:t>
      </w:r>
    </w:p>
    <w:p w14:paraId="5C0F49E6" w14:textId="77777777" w:rsidR="002E4405" w:rsidRPr="00751FFE" w:rsidRDefault="002E4405" w:rsidP="002E4405">
      <w:pPr>
        <w:jc w:val="center"/>
        <w:rPr>
          <w:rFonts w:ascii="Blogger Sans" w:hAnsi="Blogger Sans" w:cstheme="minorHAnsi"/>
          <w:b/>
          <w:bCs/>
        </w:rPr>
      </w:pPr>
      <w:proofErr w:type="spellStart"/>
      <w:r w:rsidRPr="00751FFE">
        <w:rPr>
          <w:rFonts w:ascii="Blogger Sans" w:hAnsi="Blogger Sans" w:cstheme="minorHAnsi"/>
          <w:b/>
          <w:bCs/>
        </w:rPr>
        <w:t>Wp</w:t>
      </w:r>
      <w:proofErr w:type="spellEnd"/>
      <w:r w:rsidRPr="00751FFE">
        <w:rPr>
          <w:rFonts w:ascii="Blogger Sans" w:hAnsi="Blogger Sans" w:cstheme="minorHAnsi"/>
          <w:b/>
          <w:bCs/>
        </w:rPr>
        <w:t xml:space="preserve"> = (</w:t>
      </w:r>
      <w:proofErr w:type="spellStart"/>
      <w:r w:rsidRPr="00751FFE">
        <w:rPr>
          <w:rFonts w:ascii="Blogger Sans" w:hAnsi="Blogger Sans" w:cstheme="minorHAnsi"/>
          <w:b/>
          <w:bCs/>
        </w:rPr>
        <w:t>Cn</w:t>
      </w:r>
      <w:proofErr w:type="spellEnd"/>
      <w:r w:rsidRPr="00751FFE">
        <w:rPr>
          <w:rFonts w:ascii="Blogger Sans" w:hAnsi="Blogger Sans" w:cstheme="minorHAnsi"/>
          <w:b/>
          <w:bCs/>
        </w:rPr>
        <w:t>/</w:t>
      </w:r>
      <w:proofErr w:type="spellStart"/>
      <w:r w:rsidRPr="00751FFE">
        <w:rPr>
          <w:rFonts w:ascii="Blogger Sans" w:hAnsi="Blogger Sans" w:cstheme="minorHAnsi"/>
          <w:b/>
          <w:bCs/>
        </w:rPr>
        <w:t>Cbo</w:t>
      </w:r>
      <w:proofErr w:type="spellEnd"/>
      <w:r w:rsidRPr="00751FFE">
        <w:rPr>
          <w:rFonts w:ascii="Blogger Sans" w:hAnsi="Blogger Sans" w:cstheme="minorHAnsi"/>
          <w:b/>
          <w:bCs/>
        </w:rPr>
        <w:t xml:space="preserve"> x60) + (</w:t>
      </w:r>
      <w:proofErr w:type="spellStart"/>
      <w:r w:rsidRPr="00751FFE">
        <w:rPr>
          <w:rFonts w:ascii="Blogger Sans" w:hAnsi="Blogger Sans" w:cstheme="minorHAnsi"/>
          <w:b/>
          <w:bCs/>
        </w:rPr>
        <w:t>Gbo</w:t>
      </w:r>
      <w:proofErr w:type="spellEnd"/>
      <w:r w:rsidRPr="00751FFE">
        <w:rPr>
          <w:rFonts w:ascii="Blogger Sans" w:hAnsi="Blogger Sans" w:cstheme="minorHAnsi"/>
          <w:b/>
          <w:bCs/>
        </w:rPr>
        <w:t>/</w:t>
      </w:r>
      <w:proofErr w:type="spellStart"/>
      <w:r w:rsidRPr="00751FFE">
        <w:rPr>
          <w:rFonts w:ascii="Blogger Sans" w:hAnsi="Blogger Sans" w:cstheme="minorHAnsi"/>
          <w:b/>
          <w:bCs/>
        </w:rPr>
        <w:t>Gm</w:t>
      </w:r>
      <w:proofErr w:type="spellEnd"/>
      <w:r w:rsidRPr="00751FFE">
        <w:rPr>
          <w:rFonts w:ascii="Blogger Sans" w:hAnsi="Blogger Sans" w:cstheme="minorHAnsi"/>
          <w:b/>
          <w:bCs/>
        </w:rPr>
        <w:t xml:space="preserve"> x 40)</w:t>
      </w:r>
    </w:p>
    <w:p w14:paraId="5192D9B1" w14:textId="77777777" w:rsidR="002E4405" w:rsidRPr="00751FFE" w:rsidRDefault="002E4405" w:rsidP="002E4405">
      <w:pPr>
        <w:ind w:left="284"/>
        <w:jc w:val="both"/>
        <w:rPr>
          <w:rFonts w:ascii="Blogger Sans" w:hAnsi="Blogger Sans" w:cstheme="minorHAnsi"/>
          <w:i/>
        </w:rPr>
      </w:pPr>
      <w:r w:rsidRPr="00751FFE">
        <w:rPr>
          <w:rFonts w:ascii="Blogger Sans" w:hAnsi="Blogger Sans" w:cstheme="minorHAnsi"/>
          <w:i/>
        </w:rPr>
        <w:t>Gdzie:</w:t>
      </w:r>
    </w:p>
    <w:p w14:paraId="09B62CAD" w14:textId="77777777" w:rsidR="002E4405" w:rsidRPr="00751FFE" w:rsidRDefault="002E4405" w:rsidP="002E4405">
      <w:pPr>
        <w:ind w:left="284"/>
        <w:jc w:val="both"/>
        <w:rPr>
          <w:rFonts w:ascii="Blogger Sans" w:hAnsi="Blogger Sans" w:cstheme="minorHAnsi"/>
        </w:rPr>
      </w:pPr>
      <w:proofErr w:type="spellStart"/>
      <w:r w:rsidRPr="00751FFE">
        <w:rPr>
          <w:rFonts w:ascii="Blogger Sans" w:hAnsi="Blogger Sans" w:cstheme="minorHAnsi"/>
        </w:rPr>
        <w:t>Wp</w:t>
      </w:r>
      <w:proofErr w:type="spellEnd"/>
      <w:r w:rsidRPr="00751FFE">
        <w:rPr>
          <w:rFonts w:ascii="Blogger Sans" w:hAnsi="Blogger Sans" w:cstheme="minorHAnsi"/>
        </w:rPr>
        <w:t xml:space="preserve"> – ilość punktów przyznanych Wykonawcy </w:t>
      </w:r>
    </w:p>
    <w:p w14:paraId="2CDCA65E" w14:textId="77777777" w:rsidR="002E4405" w:rsidRPr="00751FFE" w:rsidRDefault="002E4405" w:rsidP="002E4405">
      <w:pPr>
        <w:ind w:left="284"/>
        <w:jc w:val="both"/>
        <w:rPr>
          <w:rFonts w:ascii="Blogger Sans" w:hAnsi="Blogger Sans" w:cstheme="minorHAnsi"/>
        </w:rPr>
      </w:pPr>
      <w:proofErr w:type="spellStart"/>
      <w:r w:rsidRPr="00751FFE">
        <w:rPr>
          <w:rFonts w:ascii="Blogger Sans" w:hAnsi="Blogger Sans" w:cstheme="minorHAnsi"/>
        </w:rPr>
        <w:t>C</w:t>
      </w:r>
      <w:r w:rsidRPr="00751FFE">
        <w:rPr>
          <w:rFonts w:ascii="Blogger Sans" w:hAnsi="Blogger Sans" w:cstheme="minorHAnsi"/>
          <w:vertAlign w:val="subscript"/>
        </w:rPr>
        <w:t>n</w:t>
      </w:r>
      <w:proofErr w:type="spellEnd"/>
      <w:r w:rsidRPr="00751FFE">
        <w:rPr>
          <w:rFonts w:ascii="Blogger Sans" w:hAnsi="Blogger Sans" w:cstheme="minorHAnsi"/>
        </w:rPr>
        <w:t xml:space="preserve">  – najniższa zaoferowana </w:t>
      </w:r>
      <w:r w:rsidRPr="00751FFE">
        <w:rPr>
          <w:rFonts w:ascii="Blogger Sans" w:hAnsi="Blogger Sans" w:cstheme="minorHAnsi"/>
          <w:b/>
        </w:rPr>
        <w:t>Cena</w:t>
      </w:r>
      <w:r w:rsidRPr="00751FFE">
        <w:rPr>
          <w:rFonts w:ascii="Blogger Sans" w:hAnsi="Blogger Sans" w:cstheme="minorHAnsi"/>
        </w:rPr>
        <w:t xml:space="preserve">, spośród wszystkich ofert nie podlegających odrzuceniu, </w:t>
      </w:r>
    </w:p>
    <w:p w14:paraId="27E71C7F" w14:textId="77777777" w:rsidR="002E4405" w:rsidRPr="00751FFE" w:rsidRDefault="002E4405" w:rsidP="002E4405">
      <w:pPr>
        <w:ind w:left="284"/>
        <w:jc w:val="both"/>
        <w:rPr>
          <w:rFonts w:ascii="Blogger Sans" w:hAnsi="Blogger Sans" w:cstheme="minorHAnsi"/>
        </w:rPr>
      </w:pPr>
      <w:proofErr w:type="spellStart"/>
      <w:r w:rsidRPr="00751FFE">
        <w:rPr>
          <w:rFonts w:ascii="Blogger Sans" w:hAnsi="Blogger Sans" w:cstheme="minorHAnsi"/>
        </w:rPr>
        <w:t>C</w:t>
      </w:r>
      <w:r w:rsidRPr="00751FFE">
        <w:rPr>
          <w:rFonts w:ascii="Blogger Sans" w:hAnsi="Blogger Sans" w:cstheme="minorHAnsi"/>
          <w:vertAlign w:val="subscript"/>
        </w:rPr>
        <w:t>bo</w:t>
      </w:r>
      <w:proofErr w:type="spellEnd"/>
      <w:r w:rsidRPr="00751FFE">
        <w:rPr>
          <w:rFonts w:ascii="Blogger Sans" w:hAnsi="Blogger Sans" w:cstheme="minorHAnsi"/>
        </w:rPr>
        <w:t xml:space="preserve"> – </w:t>
      </w:r>
      <w:r w:rsidRPr="00751FFE">
        <w:rPr>
          <w:rFonts w:ascii="Blogger Sans" w:hAnsi="Blogger Sans" w:cstheme="minorHAnsi"/>
          <w:b/>
        </w:rPr>
        <w:t>Cena</w:t>
      </w:r>
      <w:r w:rsidRPr="00751FFE">
        <w:rPr>
          <w:rFonts w:ascii="Blogger Sans" w:hAnsi="Blogger Sans" w:cstheme="minorHAnsi"/>
        </w:rPr>
        <w:t xml:space="preserve"> zaoferowana w badanej ofercie, </w:t>
      </w:r>
    </w:p>
    <w:p w14:paraId="683CFE63" w14:textId="77777777" w:rsidR="002E4405" w:rsidRPr="00751FFE" w:rsidRDefault="002E4405" w:rsidP="002E4405">
      <w:pPr>
        <w:ind w:left="284"/>
        <w:jc w:val="both"/>
        <w:rPr>
          <w:rFonts w:ascii="Blogger Sans" w:hAnsi="Blogger Sans" w:cstheme="minorHAnsi"/>
        </w:rPr>
      </w:pPr>
      <w:proofErr w:type="spellStart"/>
      <w:r w:rsidRPr="00751FFE">
        <w:rPr>
          <w:rFonts w:ascii="Blogger Sans" w:hAnsi="Blogger Sans" w:cstheme="minorHAnsi"/>
        </w:rPr>
        <w:t>G</w:t>
      </w:r>
      <w:r w:rsidRPr="00751FFE">
        <w:rPr>
          <w:rFonts w:ascii="Blogger Sans" w:hAnsi="Blogger Sans" w:cstheme="minorHAnsi"/>
          <w:vertAlign w:val="subscript"/>
        </w:rPr>
        <w:t>bo</w:t>
      </w:r>
      <w:proofErr w:type="spellEnd"/>
      <w:r w:rsidRPr="00751FFE">
        <w:rPr>
          <w:rFonts w:ascii="Blogger Sans" w:hAnsi="Blogger Sans" w:cstheme="minorHAnsi"/>
        </w:rPr>
        <w:t xml:space="preserve"> – liczba punktów za </w:t>
      </w:r>
      <w:r w:rsidRPr="00751FFE">
        <w:rPr>
          <w:rFonts w:ascii="Blogger Sans" w:hAnsi="Blogger Sans" w:cstheme="minorHAnsi"/>
          <w:b/>
        </w:rPr>
        <w:t>okres Gwarancji</w:t>
      </w:r>
      <w:r w:rsidRPr="00751FFE">
        <w:rPr>
          <w:rFonts w:ascii="Blogger Sans" w:hAnsi="Blogger Sans" w:cstheme="minorHAnsi"/>
        </w:rPr>
        <w:t xml:space="preserve"> badanej oferty,</w:t>
      </w:r>
    </w:p>
    <w:p w14:paraId="06F81C65" w14:textId="77777777" w:rsidR="002E4405" w:rsidRPr="00751FFE" w:rsidRDefault="002E4405" w:rsidP="002E4405">
      <w:pPr>
        <w:ind w:left="284"/>
        <w:jc w:val="both"/>
        <w:rPr>
          <w:rFonts w:ascii="Blogger Sans" w:hAnsi="Blogger Sans" w:cstheme="minorHAnsi"/>
          <w:b/>
        </w:rPr>
      </w:pPr>
      <w:proofErr w:type="spellStart"/>
      <w:r w:rsidRPr="00751FFE">
        <w:rPr>
          <w:rFonts w:ascii="Blogger Sans" w:hAnsi="Blogger Sans" w:cstheme="minorHAnsi"/>
        </w:rPr>
        <w:t>G</w:t>
      </w:r>
      <w:r w:rsidRPr="00751FFE">
        <w:rPr>
          <w:rFonts w:ascii="Blogger Sans" w:hAnsi="Blogger Sans" w:cstheme="minorHAnsi"/>
          <w:vertAlign w:val="subscript"/>
        </w:rPr>
        <w:t>m</w:t>
      </w:r>
      <w:proofErr w:type="spellEnd"/>
      <w:r w:rsidRPr="00751FFE">
        <w:rPr>
          <w:rFonts w:ascii="Blogger Sans" w:hAnsi="Blogger Sans" w:cstheme="minorHAnsi"/>
        </w:rPr>
        <w:t xml:space="preserve"> – możliwa maksymalna do uzyskania ilość punktów za </w:t>
      </w:r>
      <w:r w:rsidRPr="00751FFE">
        <w:rPr>
          <w:rFonts w:ascii="Blogger Sans" w:hAnsi="Blogger Sans" w:cstheme="minorHAnsi"/>
          <w:b/>
        </w:rPr>
        <w:t>okres Gwarancji.</w:t>
      </w:r>
    </w:p>
    <w:p w14:paraId="77660EE7" w14:textId="77777777" w:rsidR="002E4405" w:rsidRPr="00751FFE" w:rsidRDefault="002E4405" w:rsidP="002E4405">
      <w:pPr>
        <w:autoSpaceDE w:val="0"/>
        <w:ind w:left="284"/>
        <w:jc w:val="both"/>
        <w:rPr>
          <w:rFonts w:ascii="Blogger Sans" w:hAnsi="Blogger Sans" w:cstheme="minorHAnsi"/>
          <w:b/>
        </w:rPr>
      </w:pPr>
      <w:r w:rsidRPr="00751FFE">
        <w:rPr>
          <w:rFonts w:ascii="Blogger Sans" w:hAnsi="Blogger Sans" w:cstheme="minorHAnsi"/>
        </w:rPr>
        <w:t>Zasada przyznawania punktów</w:t>
      </w:r>
      <w:r w:rsidRPr="00751FFE">
        <w:rPr>
          <w:rFonts w:ascii="Blogger Sans" w:hAnsi="Blogger Sans" w:cstheme="minorHAnsi"/>
          <w:b/>
        </w:rPr>
        <w:t xml:space="preserve"> za okres Gwarancji jakości na wykonane roboty, użyte materiały oraz zastosowane urządzenia.</w:t>
      </w:r>
    </w:p>
    <w:p w14:paraId="145D510D" w14:textId="2C3A0E75" w:rsidR="002E4405" w:rsidRPr="00751FFE" w:rsidRDefault="002E4405" w:rsidP="005E5648">
      <w:pPr>
        <w:autoSpaceDE w:val="0"/>
        <w:spacing w:after="240"/>
        <w:jc w:val="both"/>
        <w:rPr>
          <w:rFonts w:ascii="Blogger Sans" w:hAnsi="Blogger Sans" w:cstheme="minorHAnsi"/>
          <w:b/>
        </w:rPr>
      </w:pPr>
      <w:r w:rsidRPr="00751FFE">
        <w:rPr>
          <w:rFonts w:ascii="Blogger Sans" w:hAnsi="Blogger Sans" w:cstheme="minorHAnsi"/>
          <w:b/>
        </w:rPr>
        <w:t xml:space="preserve">UWAGA: Wykonawca nie może zaproponować okresu Gwarancji jakości na wykonane roboty, użyte materiały oraz zastosowane urządzenia krótszego niż 36 miesięcy. W przypadku złożenia ofert z okresem Gwarancji jakości na wykonane roboty, użyte materiały oraz zastosowane urządzenia krótszym niż 36 miesięcy, oferta zostanie odrzucona jako niezgodna z treścią </w:t>
      </w:r>
      <w:proofErr w:type="spellStart"/>
      <w:r w:rsidRPr="00751FFE">
        <w:rPr>
          <w:rFonts w:ascii="Blogger Sans" w:hAnsi="Blogger Sans" w:cstheme="minorHAnsi"/>
          <w:b/>
        </w:rPr>
        <w:t>SWZ</w:t>
      </w:r>
      <w:proofErr w:type="spellEnd"/>
      <w:r w:rsidRPr="00751FFE">
        <w:rPr>
          <w:rFonts w:ascii="Blogger Sans" w:hAnsi="Blogger Sans" w:cstheme="minorHAnsi"/>
          <w:b/>
        </w:rPr>
        <w:t xml:space="preserve">.  W przypadku zaoferowania przez Wykonawcę okresu Gwarancji przekraczającego </w:t>
      </w:r>
      <w:r w:rsidR="005E5648">
        <w:rPr>
          <w:rFonts w:ascii="Blogger Sans" w:hAnsi="Blogger Sans" w:cstheme="minorHAnsi"/>
          <w:b/>
        </w:rPr>
        <w:t xml:space="preserve">60 </w:t>
      </w:r>
      <w:r w:rsidRPr="00751FFE">
        <w:rPr>
          <w:rFonts w:ascii="Blogger Sans" w:hAnsi="Blogger Sans" w:cstheme="minorHAnsi"/>
          <w:b/>
        </w:rPr>
        <w:t xml:space="preserve">miesięcy, na potrzeby obliczeń  Zamawiający przyzna punktację jak dla </w:t>
      </w:r>
      <w:r w:rsidR="005E5648">
        <w:rPr>
          <w:rFonts w:ascii="Blogger Sans" w:hAnsi="Blogger Sans" w:cstheme="minorHAnsi"/>
          <w:b/>
        </w:rPr>
        <w:t>60</w:t>
      </w:r>
      <w:r w:rsidRPr="00751FFE">
        <w:rPr>
          <w:rFonts w:ascii="Blogger Sans" w:hAnsi="Blogger Sans" w:cstheme="minorHAnsi"/>
          <w:b/>
        </w:rPr>
        <w:t xml:space="preserve"> miesięcznego okresu gwarancji.</w:t>
      </w:r>
    </w:p>
    <w:tbl>
      <w:tblPr>
        <w:tblW w:w="0" w:type="auto"/>
        <w:jc w:val="center"/>
        <w:tblLayout w:type="fixed"/>
        <w:tblLook w:val="0000" w:firstRow="0" w:lastRow="0" w:firstColumn="0" w:lastColumn="0" w:noHBand="0" w:noVBand="0"/>
      </w:tblPr>
      <w:tblGrid>
        <w:gridCol w:w="4542"/>
        <w:gridCol w:w="1842"/>
      </w:tblGrid>
      <w:tr w:rsidR="00CE6943" w:rsidRPr="00CE6943" w14:paraId="4885F8E8" w14:textId="77777777" w:rsidTr="00B975D0">
        <w:trPr>
          <w:trHeight w:val="262"/>
          <w:jc w:val="center"/>
        </w:trPr>
        <w:tc>
          <w:tcPr>
            <w:tcW w:w="4542" w:type="dxa"/>
            <w:tcBorders>
              <w:top w:val="single" w:sz="4" w:space="0" w:color="000000"/>
              <w:left w:val="single" w:sz="4" w:space="0" w:color="000000"/>
              <w:bottom w:val="single" w:sz="4" w:space="0" w:color="000000"/>
            </w:tcBorders>
          </w:tcPr>
          <w:p w14:paraId="5AFB20E9" w14:textId="77777777" w:rsidR="002E4405" w:rsidRPr="00CE6943" w:rsidRDefault="002E4405" w:rsidP="00B975D0">
            <w:pPr>
              <w:tabs>
                <w:tab w:val="left" w:pos="1200"/>
              </w:tabs>
              <w:snapToGrid w:val="0"/>
              <w:jc w:val="center"/>
              <w:rPr>
                <w:rFonts w:ascii="Blogger Sans" w:hAnsi="Blogger Sans" w:cstheme="minorHAnsi"/>
                <w:b/>
              </w:rPr>
            </w:pPr>
            <w:r w:rsidRPr="00CE6943">
              <w:rPr>
                <w:rFonts w:ascii="Blogger Sans" w:hAnsi="Blogger Sans" w:cstheme="minorHAnsi"/>
                <w:b/>
              </w:rPr>
              <w:t>Okres Gwarancji jakości na wykonane roboty, użyte materiały oraz zastosowane urządzenia</w:t>
            </w:r>
          </w:p>
        </w:tc>
        <w:tc>
          <w:tcPr>
            <w:tcW w:w="1842" w:type="dxa"/>
            <w:tcBorders>
              <w:top w:val="single" w:sz="4" w:space="0" w:color="000000"/>
              <w:left w:val="single" w:sz="4" w:space="0" w:color="000000"/>
              <w:bottom w:val="single" w:sz="4" w:space="0" w:color="000000"/>
              <w:right w:val="single" w:sz="4" w:space="0" w:color="000000"/>
            </w:tcBorders>
          </w:tcPr>
          <w:p w14:paraId="6F2A6588" w14:textId="77777777" w:rsidR="002E4405" w:rsidRPr="00CE6943" w:rsidRDefault="002E4405" w:rsidP="00B975D0">
            <w:pPr>
              <w:snapToGrid w:val="0"/>
              <w:jc w:val="center"/>
              <w:rPr>
                <w:rFonts w:ascii="Blogger Sans" w:hAnsi="Blogger Sans" w:cstheme="minorHAnsi"/>
                <w:b/>
              </w:rPr>
            </w:pPr>
            <w:r w:rsidRPr="00CE6943">
              <w:rPr>
                <w:rFonts w:ascii="Blogger Sans" w:hAnsi="Blogger Sans" w:cstheme="minorHAnsi"/>
                <w:b/>
              </w:rPr>
              <w:t>Ilość pkt.</w:t>
            </w:r>
          </w:p>
        </w:tc>
      </w:tr>
      <w:tr w:rsidR="00CE6943" w:rsidRPr="00CE6943" w14:paraId="3AAA0319" w14:textId="77777777" w:rsidTr="00B975D0">
        <w:trPr>
          <w:trHeight w:val="247"/>
          <w:jc w:val="center"/>
        </w:trPr>
        <w:tc>
          <w:tcPr>
            <w:tcW w:w="4542" w:type="dxa"/>
            <w:tcBorders>
              <w:top w:val="single" w:sz="4" w:space="0" w:color="000000"/>
              <w:left w:val="single" w:sz="4" w:space="0" w:color="000000"/>
              <w:bottom w:val="single" w:sz="4" w:space="0" w:color="000000"/>
            </w:tcBorders>
          </w:tcPr>
          <w:p w14:paraId="56AAC8B4" w14:textId="77777777" w:rsidR="002E4405" w:rsidRPr="00CE6943" w:rsidRDefault="002E4405" w:rsidP="00B975D0">
            <w:pPr>
              <w:snapToGrid w:val="0"/>
              <w:jc w:val="center"/>
              <w:rPr>
                <w:rFonts w:ascii="Blogger Sans" w:hAnsi="Blogger Sans" w:cstheme="minorHAnsi"/>
              </w:rPr>
            </w:pPr>
            <w:r w:rsidRPr="00CE6943">
              <w:rPr>
                <w:rFonts w:ascii="Blogger Sans" w:hAnsi="Blogger Sans" w:cstheme="minorHAnsi"/>
              </w:rPr>
              <w:t>36 miesięcy</w:t>
            </w:r>
          </w:p>
        </w:tc>
        <w:tc>
          <w:tcPr>
            <w:tcW w:w="1842" w:type="dxa"/>
            <w:tcBorders>
              <w:top w:val="single" w:sz="4" w:space="0" w:color="000000"/>
              <w:left w:val="single" w:sz="4" w:space="0" w:color="000000"/>
              <w:bottom w:val="single" w:sz="4" w:space="0" w:color="000000"/>
              <w:right w:val="single" w:sz="4" w:space="0" w:color="000000"/>
            </w:tcBorders>
          </w:tcPr>
          <w:p w14:paraId="70E274DC" w14:textId="77777777" w:rsidR="002E4405" w:rsidRPr="00CE6943" w:rsidRDefault="002E4405" w:rsidP="00B975D0">
            <w:pPr>
              <w:snapToGrid w:val="0"/>
              <w:jc w:val="center"/>
              <w:rPr>
                <w:rFonts w:ascii="Blogger Sans" w:hAnsi="Blogger Sans" w:cstheme="minorHAnsi"/>
              </w:rPr>
            </w:pPr>
            <w:r w:rsidRPr="00CE6943">
              <w:rPr>
                <w:rFonts w:ascii="Blogger Sans" w:hAnsi="Blogger Sans" w:cstheme="minorHAnsi"/>
              </w:rPr>
              <w:t>0</w:t>
            </w:r>
          </w:p>
        </w:tc>
      </w:tr>
      <w:tr w:rsidR="00CE6943" w:rsidRPr="00CE6943" w14:paraId="308E8E65" w14:textId="77777777" w:rsidTr="00B975D0">
        <w:trPr>
          <w:trHeight w:val="247"/>
          <w:jc w:val="center"/>
        </w:trPr>
        <w:tc>
          <w:tcPr>
            <w:tcW w:w="4542" w:type="dxa"/>
            <w:tcBorders>
              <w:top w:val="single" w:sz="4" w:space="0" w:color="000000"/>
              <w:left w:val="single" w:sz="4" w:space="0" w:color="000000"/>
              <w:bottom w:val="single" w:sz="4" w:space="0" w:color="000000"/>
            </w:tcBorders>
          </w:tcPr>
          <w:p w14:paraId="2745B492" w14:textId="77777777" w:rsidR="002E4405" w:rsidRPr="00CE6943" w:rsidRDefault="002E4405" w:rsidP="00B975D0">
            <w:pPr>
              <w:snapToGrid w:val="0"/>
              <w:jc w:val="center"/>
              <w:rPr>
                <w:rFonts w:ascii="Blogger Sans" w:hAnsi="Blogger Sans" w:cstheme="minorHAnsi"/>
              </w:rPr>
            </w:pPr>
            <w:r w:rsidRPr="00CE6943">
              <w:rPr>
                <w:rFonts w:ascii="Blogger Sans" w:hAnsi="Blogger Sans" w:cstheme="minorHAnsi"/>
              </w:rPr>
              <w:t>48 miesięcy</w:t>
            </w:r>
          </w:p>
        </w:tc>
        <w:tc>
          <w:tcPr>
            <w:tcW w:w="1842" w:type="dxa"/>
            <w:tcBorders>
              <w:top w:val="single" w:sz="4" w:space="0" w:color="000000"/>
              <w:left w:val="single" w:sz="4" w:space="0" w:color="000000"/>
              <w:bottom w:val="single" w:sz="4" w:space="0" w:color="000000"/>
              <w:right w:val="single" w:sz="4" w:space="0" w:color="000000"/>
            </w:tcBorders>
          </w:tcPr>
          <w:p w14:paraId="382CFA64" w14:textId="4F9EEFCD" w:rsidR="002E4405" w:rsidRPr="00CE6943" w:rsidRDefault="005E5648" w:rsidP="00B975D0">
            <w:pPr>
              <w:snapToGrid w:val="0"/>
              <w:jc w:val="center"/>
              <w:rPr>
                <w:rFonts w:ascii="Blogger Sans" w:hAnsi="Blogger Sans" w:cstheme="minorHAnsi"/>
              </w:rPr>
            </w:pPr>
            <w:r>
              <w:rPr>
                <w:rFonts w:ascii="Blogger Sans" w:hAnsi="Blogger Sans" w:cstheme="minorHAnsi"/>
              </w:rPr>
              <w:t>2</w:t>
            </w:r>
            <w:r w:rsidR="002E4405" w:rsidRPr="00CE6943">
              <w:rPr>
                <w:rFonts w:ascii="Blogger Sans" w:hAnsi="Blogger Sans" w:cstheme="minorHAnsi"/>
              </w:rPr>
              <w:t>0</w:t>
            </w:r>
          </w:p>
        </w:tc>
      </w:tr>
      <w:tr w:rsidR="00CE6943" w:rsidRPr="00CE6943" w14:paraId="6D3D56B0" w14:textId="77777777" w:rsidTr="00B975D0">
        <w:trPr>
          <w:trHeight w:val="247"/>
          <w:jc w:val="center"/>
        </w:trPr>
        <w:tc>
          <w:tcPr>
            <w:tcW w:w="4542" w:type="dxa"/>
            <w:tcBorders>
              <w:top w:val="single" w:sz="4" w:space="0" w:color="000000"/>
              <w:left w:val="single" w:sz="4" w:space="0" w:color="000000"/>
              <w:bottom w:val="single" w:sz="4" w:space="0" w:color="000000"/>
            </w:tcBorders>
          </w:tcPr>
          <w:p w14:paraId="67F977C7" w14:textId="77777777" w:rsidR="002E4405" w:rsidRPr="00CE6943" w:rsidRDefault="002E4405" w:rsidP="00B975D0">
            <w:pPr>
              <w:snapToGrid w:val="0"/>
              <w:jc w:val="center"/>
              <w:rPr>
                <w:rFonts w:ascii="Blogger Sans" w:hAnsi="Blogger Sans" w:cstheme="minorHAnsi"/>
              </w:rPr>
            </w:pPr>
            <w:r w:rsidRPr="00CE6943">
              <w:rPr>
                <w:rFonts w:ascii="Blogger Sans" w:hAnsi="Blogger Sans" w:cstheme="minorHAnsi"/>
              </w:rPr>
              <w:t>60 miesięcy</w:t>
            </w:r>
          </w:p>
        </w:tc>
        <w:tc>
          <w:tcPr>
            <w:tcW w:w="1842" w:type="dxa"/>
            <w:tcBorders>
              <w:top w:val="single" w:sz="4" w:space="0" w:color="000000"/>
              <w:left w:val="single" w:sz="4" w:space="0" w:color="000000"/>
              <w:bottom w:val="single" w:sz="4" w:space="0" w:color="000000"/>
              <w:right w:val="single" w:sz="4" w:space="0" w:color="000000"/>
            </w:tcBorders>
          </w:tcPr>
          <w:p w14:paraId="68750B3F" w14:textId="1D065D8A" w:rsidR="002E4405" w:rsidRPr="00CE6943" w:rsidRDefault="005E5648" w:rsidP="00B975D0">
            <w:pPr>
              <w:snapToGrid w:val="0"/>
              <w:jc w:val="center"/>
              <w:rPr>
                <w:rFonts w:ascii="Blogger Sans" w:hAnsi="Blogger Sans" w:cstheme="minorHAnsi"/>
              </w:rPr>
            </w:pPr>
            <w:r>
              <w:rPr>
                <w:rFonts w:ascii="Blogger Sans" w:hAnsi="Blogger Sans" w:cstheme="minorHAnsi"/>
              </w:rPr>
              <w:t>4</w:t>
            </w:r>
            <w:r w:rsidR="002E4405" w:rsidRPr="00CE6943">
              <w:rPr>
                <w:rFonts w:ascii="Blogger Sans" w:hAnsi="Blogger Sans" w:cstheme="minorHAnsi"/>
              </w:rPr>
              <w:t>0</w:t>
            </w:r>
          </w:p>
        </w:tc>
      </w:tr>
    </w:tbl>
    <w:bookmarkEnd w:id="7"/>
    <w:p w14:paraId="03BD5114" w14:textId="77777777" w:rsidR="002E4405" w:rsidRPr="00751FFE" w:rsidRDefault="002E4405" w:rsidP="005E5648">
      <w:pPr>
        <w:pStyle w:val="Akapitzlist"/>
        <w:numPr>
          <w:ilvl w:val="0"/>
          <w:numId w:val="27"/>
        </w:numPr>
        <w:spacing w:before="240"/>
        <w:ind w:left="284" w:hanging="284"/>
        <w:jc w:val="both"/>
        <w:rPr>
          <w:rFonts w:ascii="Blogger Sans" w:hAnsi="Blogger Sans" w:cstheme="minorHAnsi"/>
        </w:rPr>
      </w:pPr>
      <w:r w:rsidRPr="00751FFE">
        <w:rPr>
          <w:rFonts w:ascii="Blogger Sans" w:hAnsi="Blogger Sans" w:cstheme="minorHAnsi"/>
        </w:rPr>
        <w:t>Maksymalna łączna liczba punktów jaką może uzyskać Wykonawca wynosi – 100 pkt.</w:t>
      </w:r>
    </w:p>
    <w:p w14:paraId="10DC0F2F" w14:textId="77777777" w:rsidR="002E4405" w:rsidRPr="00751FFE" w:rsidRDefault="002E4405" w:rsidP="00730D2A">
      <w:pPr>
        <w:pStyle w:val="Akapitzlist"/>
        <w:numPr>
          <w:ilvl w:val="0"/>
          <w:numId w:val="27"/>
        </w:numPr>
        <w:ind w:left="284" w:hanging="284"/>
        <w:jc w:val="both"/>
        <w:rPr>
          <w:rFonts w:ascii="Blogger Sans" w:hAnsi="Blogger Sans" w:cstheme="minorHAnsi"/>
        </w:rPr>
      </w:pPr>
      <w:r w:rsidRPr="00751FFE">
        <w:rPr>
          <w:rFonts w:ascii="Blogger Sans" w:hAnsi="Blogger Sans" w:cstheme="minorHAnsi"/>
        </w:rPr>
        <w:t>Za najkorzystniejszą ofertę uznawać się będzie ofertę spełniającą wymagania Zamawiającego przedstawiającą najwyższą wartość punktową za w/w kryteriach wyboru.</w:t>
      </w:r>
    </w:p>
    <w:p w14:paraId="653F4A46" w14:textId="77777777" w:rsidR="002E4405" w:rsidRPr="00751FFE" w:rsidRDefault="002E4405" w:rsidP="00730D2A">
      <w:pPr>
        <w:pStyle w:val="Akapitzlist"/>
        <w:numPr>
          <w:ilvl w:val="0"/>
          <w:numId w:val="27"/>
        </w:numPr>
        <w:ind w:left="284" w:hanging="284"/>
        <w:jc w:val="both"/>
        <w:rPr>
          <w:rFonts w:ascii="Blogger Sans" w:hAnsi="Blogger Sans" w:cstheme="minorHAnsi"/>
        </w:rPr>
      </w:pPr>
      <w:r w:rsidRPr="00751FFE">
        <w:rPr>
          <w:rFonts w:ascii="Blogger Sans" w:hAnsi="Blogger Sans" w:cstheme="minorHAnsi"/>
        </w:rPr>
        <w:t>Punktacja przyznawana ofertom w poszczególnych kryteriach będzie liczona z dokładnością do dwóch miejsc po przecinku. Najwyższa liczba punktów wyznaczy najkorzystniejszą ofertę.</w:t>
      </w:r>
    </w:p>
    <w:p w14:paraId="48115537" w14:textId="77777777" w:rsidR="002E4405" w:rsidRPr="00751FFE" w:rsidRDefault="002E4405" w:rsidP="00730D2A">
      <w:pPr>
        <w:pStyle w:val="Akapitzlist"/>
        <w:numPr>
          <w:ilvl w:val="0"/>
          <w:numId w:val="27"/>
        </w:numPr>
        <w:ind w:left="284" w:hanging="284"/>
        <w:jc w:val="both"/>
        <w:rPr>
          <w:rFonts w:ascii="Blogger Sans" w:hAnsi="Blogger Sans" w:cstheme="minorHAnsi"/>
        </w:rPr>
      </w:pPr>
      <w:r w:rsidRPr="00751FFE">
        <w:rPr>
          <w:rFonts w:ascii="Blogger Sans" w:hAnsi="Blogger Sans" w:cstheme="minorHAnsi"/>
        </w:rPr>
        <w:t xml:space="preserve">Zamawiający udzieli zamówienia Wykonawcy, którego oferta odpowiadać będzie wszystkim wymaganiom przedstawionym w ustawie </w:t>
      </w:r>
      <w:proofErr w:type="spellStart"/>
      <w:r w:rsidRPr="00751FFE">
        <w:rPr>
          <w:rFonts w:ascii="Blogger Sans" w:hAnsi="Blogger Sans" w:cstheme="minorHAnsi"/>
        </w:rPr>
        <w:t>PZP</w:t>
      </w:r>
      <w:proofErr w:type="spellEnd"/>
      <w:r w:rsidRPr="00751FFE">
        <w:rPr>
          <w:rFonts w:ascii="Blogger Sans" w:hAnsi="Blogger Sans" w:cstheme="minorHAnsi"/>
        </w:rPr>
        <w:t xml:space="preserve">, oraz w </w:t>
      </w:r>
      <w:proofErr w:type="spellStart"/>
      <w:r w:rsidRPr="00751FFE">
        <w:rPr>
          <w:rFonts w:ascii="Blogger Sans" w:hAnsi="Blogger Sans" w:cstheme="minorHAnsi"/>
        </w:rPr>
        <w:t>SWZ</w:t>
      </w:r>
      <w:proofErr w:type="spellEnd"/>
      <w:r w:rsidRPr="00751FFE">
        <w:rPr>
          <w:rFonts w:ascii="Blogger Sans" w:hAnsi="Blogger Sans" w:cstheme="minorHAnsi"/>
        </w:rPr>
        <w:t xml:space="preserve"> i zostanie oceniona jako najkorzystniejsza w oparciu o podane kryteria wyboru. </w:t>
      </w:r>
    </w:p>
    <w:p w14:paraId="5BFF0D80" w14:textId="77777777" w:rsidR="002E4405" w:rsidRPr="00751FFE" w:rsidRDefault="002E4405" w:rsidP="00730D2A">
      <w:pPr>
        <w:pStyle w:val="Akapitzlist"/>
        <w:numPr>
          <w:ilvl w:val="0"/>
          <w:numId w:val="27"/>
        </w:numPr>
        <w:ind w:left="284" w:hanging="284"/>
        <w:jc w:val="both"/>
        <w:rPr>
          <w:rFonts w:ascii="Blogger Sans" w:hAnsi="Blogger Sans" w:cstheme="minorHAnsi"/>
        </w:rPr>
      </w:pPr>
      <w:r w:rsidRPr="00751FFE">
        <w:rPr>
          <w:rFonts w:ascii="Blogger Sans" w:hAnsi="Blogger Sans" w:cstheme="minorHAnsi"/>
        </w:rPr>
        <w:t>Jeżeli nie będzie można dokonać wyboru oferty najkorzystniejszej ze względu na to, że dwie lub więcej ofert przedstawia taki sam bilans ceny i pozostałych kryteriów oceny ofert, Zamawiający spośród tych ofert dokona wyboru oferty z</w:t>
      </w:r>
      <w:r w:rsidRPr="00751FFE">
        <w:rPr>
          <w:rFonts w:ascii="Calibri" w:hAnsi="Calibri" w:cs="Calibri"/>
        </w:rPr>
        <w:t> </w:t>
      </w:r>
      <w:r w:rsidRPr="00751FFE">
        <w:rPr>
          <w:rFonts w:ascii="Blogger Sans" w:hAnsi="Blogger Sans" w:cstheme="minorHAnsi"/>
        </w:rPr>
        <w:t>ni</w:t>
      </w:r>
      <w:r w:rsidRPr="00751FFE">
        <w:rPr>
          <w:rFonts w:ascii="Blogger Sans" w:hAnsi="Blogger Sans" w:cs="Blogger Sans"/>
        </w:rPr>
        <w:t>ż</w:t>
      </w:r>
      <w:r w:rsidRPr="00751FFE">
        <w:rPr>
          <w:rFonts w:ascii="Blogger Sans" w:hAnsi="Blogger Sans" w:cstheme="minorHAnsi"/>
        </w:rPr>
        <w:t>sz</w:t>
      </w:r>
      <w:r w:rsidRPr="00751FFE">
        <w:rPr>
          <w:rFonts w:ascii="Blogger Sans" w:hAnsi="Blogger Sans" w:cs="Blogger Sans"/>
        </w:rPr>
        <w:t>ą</w:t>
      </w:r>
      <w:r w:rsidRPr="00751FFE">
        <w:rPr>
          <w:rFonts w:ascii="Blogger Sans" w:hAnsi="Blogger Sans" w:cstheme="minorHAnsi"/>
        </w:rPr>
        <w:t xml:space="preserve"> cen</w:t>
      </w:r>
      <w:r w:rsidRPr="00751FFE">
        <w:rPr>
          <w:rFonts w:ascii="Blogger Sans" w:hAnsi="Blogger Sans" w:cs="Blogger Sans"/>
        </w:rPr>
        <w:t>ą</w:t>
      </w:r>
      <w:r w:rsidRPr="00751FFE">
        <w:rPr>
          <w:rFonts w:ascii="Blogger Sans" w:hAnsi="Blogger Sans" w:cstheme="minorHAnsi"/>
        </w:rPr>
        <w:t xml:space="preserve"> (art. 248 ust. 2 ustawy </w:t>
      </w:r>
      <w:proofErr w:type="spellStart"/>
      <w:r w:rsidRPr="00751FFE">
        <w:rPr>
          <w:rFonts w:ascii="Blogger Sans" w:hAnsi="Blogger Sans" w:cstheme="minorHAnsi"/>
        </w:rPr>
        <w:t>Pzp</w:t>
      </w:r>
      <w:proofErr w:type="spellEnd"/>
      <w:r w:rsidRPr="00751FFE">
        <w:rPr>
          <w:rFonts w:ascii="Blogger Sans" w:hAnsi="Blogger Sans" w:cstheme="minorHAnsi"/>
        </w:rPr>
        <w:t>).</w:t>
      </w:r>
    </w:p>
    <w:p w14:paraId="62B5BE44" w14:textId="77777777" w:rsidR="002E4405" w:rsidRPr="00751FFE" w:rsidRDefault="002E4405" w:rsidP="00730D2A">
      <w:pPr>
        <w:pStyle w:val="Akapitzlist"/>
        <w:numPr>
          <w:ilvl w:val="0"/>
          <w:numId w:val="27"/>
        </w:numPr>
        <w:ind w:left="284" w:hanging="284"/>
        <w:jc w:val="both"/>
        <w:rPr>
          <w:rFonts w:ascii="Blogger Sans" w:hAnsi="Blogger Sans" w:cstheme="minorHAnsi"/>
        </w:rPr>
      </w:pPr>
      <w:r w:rsidRPr="00751FFE">
        <w:rPr>
          <w:rFonts w:ascii="Blogger Sans" w:hAnsi="Blogger Sans" w:cstheme="minorHAnsi"/>
          <w:color w:val="000000"/>
          <w:lang w:eastAsia="pl-PL"/>
        </w:rPr>
        <w:t xml:space="preserve">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 </w:t>
      </w:r>
    </w:p>
    <w:p w14:paraId="71511D94" w14:textId="4162A6A6" w:rsidR="002E4405" w:rsidRPr="00751FFE" w:rsidRDefault="002E4405" w:rsidP="00730D2A">
      <w:pPr>
        <w:pStyle w:val="Akapitzlist"/>
        <w:numPr>
          <w:ilvl w:val="0"/>
          <w:numId w:val="27"/>
        </w:numPr>
        <w:ind w:left="284" w:hanging="426"/>
        <w:jc w:val="both"/>
        <w:rPr>
          <w:rFonts w:ascii="Blogger Sans" w:hAnsi="Blogger Sans" w:cstheme="minorHAnsi"/>
        </w:rPr>
      </w:pPr>
      <w:r w:rsidRPr="00751FFE">
        <w:rPr>
          <w:rFonts w:ascii="Blogger Sans" w:hAnsi="Blogger Sans" w:cstheme="minorHAnsi"/>
          <w:color w:val="000000"/>
          <w:lang w:eastAsia="pl-PL"/>
        </w:rPr>
        <w:t xml:space="preserve">Zamawiający wybiera najkorzystniejszą ofertę w terminie związania ofertą określonym </w:t>
      </w:r>
      <w:r w:rsidR="004B359A">
        <w:rPr>
          <w:rFonts w:ascii="Blogger Sans" w:hAnsi="Blogger Sans" w:cstheme="minorHAnsi"/>
          <w:color w:val="000000"/>
          <w:lang w:eastAsia="pl-PL"/>
        </w:rPr>
        <w:t xml:space="preserve">                     </w:t>
      </w:r>
      <w:r w:rsidRPr="00751FFE">
        <w:rPr>
          <w:rFonts w:ascii="Blogger Sans" w:hAnsi="Blogger Sans" w:cstheme="minorHAnsi"/>
          <w:color w:val="000000"/>
          <w:lang w:eastAsia="pl-PL"/>
        </w:rPr>
        <w:t xml:space="preserve">w </w:t>
      </w:r>
      <w:proofErr w:type="spellStart"/>
      <w:r w:rsidRPr="00751FFE">
        <w:rPr>
          <w:rFonts w:ascii="Blogger Sans" w:hAnsi="Blogger Sans" w:cstheme="minorHAnsi"/>
          <w:color w:val="000000"/>
          <w:lang w:eastAsia="pl-PL"/>
        </w:rPr>
        <w:t>SWZ</w:t>
      </w:r>
      <w:proofErr w:type="spellEnd"/>
      <w:r w:rsidRPr="00751FFE">
        <w:rPr>
          <w:rFonts w:ascii="Blogger Sans" w:hAnsi="Blogger Sans" w:cstheme="minorHAnsi"/>
          <w:color w:val="000000"/>
          <w:lang w:eastAsia="pl-PL"/>
        </w:rPr>
        <w:t>.</w:t>
      </w:r>
    </w:p>
    <w:p w14:paraId="4FE89FAA" w14:textId="36EC2407" w:rsidR="002E4405" w:rsidRPr="00751FFE" w:rsidRDefault="002E4405" w:rsidP="00730D2A">
      <w:pPr>
        <w:pStyle w:val="Akapitzlist"/>
        <w:numPr>
          <w:ilvl w:val="0"/>
          <w:numId w:val="27"/>
        </w:numPr>
        <w:ind w:left="284" w:hanging="426"/>
        <w:jc w:val="both"/>
        <w:rPr>
          <w:rFonts w:ascii="Blogger Sans" w:hAnsi="Blogger Sans" w:cstheme="minorHAnsi"/>
        </w:rPr>
      </w:pPr>
      <w:r w:rsidRPr="00751FFE">
        <w:rPr>
          <w:rFonts w:ascii="Blogger Sans" w:hAnsi="Blogger Sans" w:cstheme="minorHAnsi"/>
          <w:color w:val="000000"/>
          <w:lang w:eastAsia="pl-PL"/>
        </w:rPr>
        <w:t>Jeżeli termin związania ofertą upłynie przed wyborem najkorzystniejszej oferty, Zamawiający wezwie Wykonawcę, którego oferta otrzymała najwyższą ocenę, do wyrażenia,</w:t>
      </w:r>
      <w:r w:rsidR="004B359A">
        <w:rPr>
          <w:rFonts w:ascii="Blogger Sans" w:hAnsi="Blogger Sans" w:cstheme="minorHAnsi"/>
          <w:color w:val="000000"/>
          <w:lang w:eastAsia="pl-PL"/>
        </w:rPr>
        <w:t xml:space="preserve">                                        </w:t>
      </w:r>
      <w:r w:rsidRPr="00751FFE">
        <w:rPr>
          <w:rFonts w:ascii="Blogger Sans" w:hAnsi="Blogger Sans" w:cstheme="minorHAnsi"/>
          <w:color w:val="000000"/>
          <w:lang w:eastAsia="pl-PL"/>
        </w:rPr>
        <w:t>w wyznaczonym przez Zamawiającego terminie, pisemnej zgody na wybór jego oferty.</w:t>
      </w:r>
    </w:p>
    <w:p w14:paraId="2A4221FD" w14:textId="77777777" w:rsidR="002E4405" w:rsidRPr="00751FFE" w:rsidRDefault="002E4405" w:rsidP="00730D2A">
      <w:pPr>
        <w:pStyle w:val="Akapitzlist"/>
        <w:numPr>
          <w:ilvl w:val="0"/>
          <w:numId w:val="27"/>
        </w:numPr>
        <w:ind w:left="284" w:hanging="426"/>
        <w:jc w:val="both"/>
        <w:rPr>
          <w:rFonts w:ascii="Blogger Sans" w:hAnsi="Blogger Sans" w:cstheme="minorHAnsi"/>
        </w:rPr>
      </w:pPr>
      <w:r w:rsidRPr="00751FFE">
        <w:rPr>
          <w:rFonts w:ascii="Blogger Sans" w:hAnsi="Blogger Sans" w:cstheme="minorHAnsi"/>
          <w:color w:val="000000"/>
          <w:lang w:eastAsia="pl-PL"/>
        </w:rPr>
        <w:t xml:space="preserve">W przypadku braku zgody, o której mowa w pkt 11, oferta podlega odrzuceniu, a Zamawiający zwraca się o wyrażenie takiej zgody do kolejnego Wykonawcy, którego oferta została najwyżej oceniona, chyba że zachodzą przesłanki do unieważnienia postępowania. </w:t>
      </w:r>
    </w:p>
    <w:p w14:paraId="461EA999" w14:textId="77777777" w:rsidR="002E4405" w:rsidRPr="00751FFE" w:rsidRDefault="002E4405" w:rsidP="002E4405">
      <w:pPr>
        <w:jc w:val="center"/>
        <w:rPr>
          <w:rFonts w:ascii="Blogger Sans" w:hAnsi="Blogger Sans" w:cstheme="minorHAnsi"/>
          <w:b/>
          <w:bCs/>
        </w:rPr>
      </w:pPr>
    </w:p>
    <w:p w14:paraId="215D1F63" w14:textId="77777777" w:rsidR="002E4405" w:rsidRPr="00751FFE" w:rsidRDefault="002E4405" w:rsidP="002E4405">
      <w:pPr>
        <w:jc w:val="center"/>
        <w:rPr>
          <w:rFonts w:ascii="Blogger Sans" w:hAnsi="Blogger Sans" w:cstheme="minorHAnsi"/>
          <w:b/>
          <w:bCs/>
        </w:rPr>
      </w:pPr>
      <w:r w:rsidRPr="00751FFE">
        <w:rPr>
          <w:rFonts w:ascii="Blogger Sans" w:hAnsi="Blogger Sans" w:cstheme="minorHAnsi"/>
          <w:b/>
          <w:bCs/>
        </w:rPr>
        <w:t>ROZDZIAŁ XIX: WYKAZ PODMIOTOWYCH ŚRODKÓW DOWODOWYCH.</w:t>
      </w:r>
    </w:p>
    <w:p w14:paraId="0C89D36A" w14:textId="77777777" w:rsidR="002E4405" w:rsidRPr="00751FFE" w:rsidRDefault="002E4405" w:rsidP="00730D2A">
      <w:pPr>
        <w:pStyle w:val="Akapitzlist"/>
        <w:numPr>
          <w:ilvl w:val="0"/>
          <w:numId w:val="29"/>
        </w:numPr>
        <w:suppressAutoHyphens w:val="0"/>
        <w:ind w:left="284" w:hanging="284"/>
        <w:jc w:val="both"/>
        <w:rPr>
          <w:rFonts w:ascii="Blogger Sans" w:hAnsi="Blogger Sans" w:cstheme="minorHAnsi"/>
        </w:rPr>
      </w:pPr>
      <w:r w:rsidRPr="00751FFE">
        <w:rPr>
          <w:rFonts w:ascii="Blogger Sans" w:hAnsi="Blogger Sans" w:cstheme="minorHAnsi"/>
        </w:rPr>
        <w:t xml:space="preserve">Do oferty każdy wykonawca musi dołączyć oświadczenie o niepoleganiu wykluczeniu oraz spełnianiu warunków udziału w postępowaniu w zakresie wskazanym w </w:t>
      </w:r>
      <w:r w:rsidRPr="00751FFE">
        <w:rPr>
          <w:rFonts w:ascii="Blogger Sans" w:hAnsi="Blogger Sans" w:cstheme="minorHAnsi"/>
          <w:b/>
        </w:rPr>
        <w:t xml:space="preserve">załączniku nr 3 do </w:t>
      </w:r>
      <w:proofErr w:type="spellStart"/>
      <w:r w:rsidRPr="00751FFE">
        <w:rPr>
          <w:rFonts w:ascii="Blogger Sans" w:hAnsi="Blogger Sans" w:cstheme="minorHAnsi"/>
          <w:b/>
        </w:rPr>
        <w:t>SWZ</w:t>
      </w:r>
      <w:proofErr w:type="spellEnd"/>
      <w:r w:rsidRPr="00751FFE">
        <w:rPr>
          <w:rFonts w:ascii="Blogger Sans" w:hAnsi="Blogger Sans" w:cstheme="minorHAnsi"/>
        </w:rPr>
        <w:t xml:space="preserve">. Informacje zawarte w oświadczeniu będą stanowić wstępne potwierdzenie, że wykonawca </w:t>
      </w:r>
      <w:r w:rsidRPr="00751FFE">
        <w:rPr>
          <w:rFonts w:ascii="Blogger Sans" w:hAnsi="Blogger Sans" w:cstheme="minorHAnsi"/>
          <w:bCs/>
        </w:rPr>
        <w:t xml:space="preserve">nie podlega wykluczeniu oraz spełnia warunki udziału w postępowaniu. </w:t>
      </w:r>
    </w:p>
    <w:p w14:paraId="1E8030B3" w14:textId="77777777" w:rsidR="002E4405" w:rsidRPr="00751FFE" w:rsidRDefault="002E4405" w:rsidP="00730D2A">
      <w:pPr>
        <w:pStyle w:val="Akapitzlist"/>
        <w:numPr>
          <w:ilvl w:val="0"/>
          <w:numId w:val="29"/>
        </w:numPr>
        <w:suppressAutoHyphens w:val="0"/>
        <w:ind w:left="284" w:hanging="284"/>
        <w:jc w:val="both"/>
        <w:rPr>
          <w:rFonts w:ascii="Blogger Sans" w:hAnsi="Blogger Sans" w:cstheme="minorHAnsi"/>
        </w:rPr>
      </w:pPr>
      <w:r w:rsidRPr="00751FFE">
        <w:rPr>
          <w:rFonts w:ascii="Blogger Sans" w:hAnsi="Blogger Sans" w:cstheme="minorHAnsi"/>
          <w:bCs/>
        </w:rPr>
        <w:t>Oświadczenie, o którym mowa w pkt 1 stanowi dowód potwierdzający brak podstaw wykluczenia oraz spełnianie warunków udziału w postępowaniu odpowiednio na dzień składania ofert i stanowi dowód tymczasowo zastępujący wymagane przez zamawiającego podmiotowe środki dowodowe.</w:t>
      </w:r>
    </w:p>
    <w:p w14:paraId="36D8F66E" w14:textId="77777777" w:rsidR="002E4405" w:rsidRPr="00751FFE" w:rsidRDefault="002E4405" w:rsidP="00730D2A">
      <w:pPr>
        <w:pStyle w:val="Akapitzlist"/>
        <w:numPr>
          <w:ilvl w:val="0"/>
          <w:numId w:val="29"/>
        </w:numPr>
        <w:suppressAutoHyphens w:val="0"/>
        <w:ind w:left="284" w:hanging="284"/>
        <w:jc w:val="both"/>
        <w:rPr>
          <w:rFonts w:ascii="Blogger Sans" w:hAnsi="Blogger Sans" w:cstheme="minorHAnsi"/>
        </w:rPr>
      </w:pPr>
      <w:r w:rsidRPr="00751FFE">
        <w:rPr>
          <w:rFonts w:ascii="Blogger Sans" w:hAnsi="Blogger Sans" w:cstheme="minorHAnsi"/>
        </w:rPr>
        <w:t xml:space="preserve">W przypadku wspólnego ubiegania się o zamówienie przez wykonawców oświadczenie o którym mowa w pkt 1 składa każdy z wykonawców. Oświadczenie te ma potwierdzać spełnianie warunków udziału w postępowaniu, brak podstaw wykluczenia w zakresie, w którym każdy z wykonawców wykazuje spełnianie warunków udziału w postępowaniu oraz brak podstaw wykluczenia. </w:t>
      </w:r>
    </w:p>
    <w:p w14:paraId="3C72A4AA" w14:textId="77777777" w:rsidR="002E4405" w:rsidRPr="00751FFE" w:rsidRDefault="002E4405" w:rsidP="00730D2A">
      <w:pPr>
        <w:pStyle w:val="Akapitzlist"/>
        <w:numPr>
          <w:ilvl w:val="0"/>
          <w:numId w:val="29"/>
        </w:numPr>
        <w:suppressAutoHyphens w:val="0"/>
        <w:ind w:left="284" w:hanging="284"/>
        <w:jc w:val="both"/>
        <w:rPr>
          <w:rFonts w:ascii="Blogger Sans" w:hAnsi="Blogger Sans" w:cstheme="minorHAnsi"/>
        </w:rPr>
      </w:pPr>
      <w:r w:rsidRPr="00751FFE">
        <w:rPr>
          <w:rFonts w:ascii="Blogger Sans" w:hAnsi="Blogger Sans" w:cstheme="minorHAnsi"/>
        </w:rPr>
        <w:t>Wykonawca, w przypadku polegania na zdolnościach lub sytuacji podmiotów udostępniających zasób, przedstawia, wraz z oświadczeniem, o którym mowa w pkt 1 powyżej także oświadczenie podmiotu udostępniającego zasoby, potwierdzające brak podstaw wykluczenia tego podmiotu oraz spełnianie warunków udziału w postępowaniu, w zakresie, w jakim wykonawca powołuje się na zasoby.</w:t>
      </w:r>
    </w:p>
    <w:p w14:paraId="1523EB45" w14:textId="77777777" w:rsidR="002E4405" w:rsidRPr="00751FFE" w:rsidRDefault="002E4405" w:rsidP="00730D2A">
      <w:pPr>
        <w:pStyle w:val="Akapitzlist"/>
        <w:numPr>
          <w:ilvl w:val="0"/>
          <w:numId w:val="29"/>
        </w:numPr>
        <w:suppressAutoHyphens w:val="0"/>
        <w:ind w:left="284" w:hanging="284"/>
        <w:jc w:val="both"/>
        <w:rPr>
          <w:rFonts w:ascii="Blogger Sans" w:hAnsi="Blogger Sans" w:cstheme="minorHAnsi"/>
        </w:rPr>
      </w:pPr>
      <w:r w:rsidRPr="00751FFE">
        <w:rPr>
          <w:rFonts w:ascii="Blogger Sans" w:hAnsi="Blogger Sans" w:cstheme="minorHAnsi"/>
        </w:rPr>
        <w:t>W przypadku wspólnego ubiegania się o zamówienie przez Wykonawców, w odniesieniu do warunków dotyczących wykształcenie, kwalifikacji zawodowych lub doświadczenia, wykonawcy wspólnie ubiegający się o udzielenie zamówienia mogą polegać na zdolnościach tych wykonawców, którzy wykonują roboty budowlane (usługi, dostawy), do realizacji których te zdolności są wymagane.</w:t>
      </w:r>
    </w:p>
    <w:p w14:paraId="1E0583EB" w14:textId="77777777" w:rsidR="002E4405" w:rsidRPr="00751FFE" w:rsidRDefault="002E4405" w:rsidP="00730D2A">
      <w:pPr>
        <w:pStyle w:val="Akapitzlist"/>
        <w:numPr>
          <w:ilvl w:val="0"/>
          <w:numId w:val="29"/>
        </w:numPr>
        <w:suppressAutoHyphens w:val="0"/>
        <w:ind w:left="284" w:hanging="284"/>
        <w:jc w:val="both"/>
        <w:rPr>
          <w:rFonts w:ascii="Blogger Sans" w:hAnsi="Blogger Sans" w:cstheme="minorHAnsi"/>
        </w:rPr>
      </w:pPr>
      <w:r w:rsidRPr="00751FFE">
        <w:rPr>
          <w:rFonts w:ascii="Blogger Sans" w:hAnsi="Blogger Sans" w:cstheme="minorHAnsi"/>
        </w:rPr>
        <w:t xml:space="preserve">W przypadku, o którym mowa w pkt 5 powyżej wykonawcy wspólnie ubiegający się o udzielenie zamówienia dołączają do oferty oświadczenie, z którego wynika, które roboty budowlane (usługi, dostawy) wykonają poszczególni wykonawcy. </w:t>
      </w:r>
    </w:p>
    <w:p w14:paraId="54A29DA5" w14:textId="77777777" w:rsidR="002E4405" w:rsidRPr="00751FFE" w:rsidRDefault="002E4405" w:rsidP="00730D2A">
      <w:pPr>
        <w:pStyle w:val="Akapitzlist"/>
        <w:numPr>
          <w:ilvl w:val="0"/>
          <w:numId w:val="29"/>
        </w:numPr>
        <w:suppressAutoHyphens w:val="0"/>
        <w:ind w:left="284" w:hanging="284"/>
        <w:jc w:val="both"/>
        <w:rPr>
          <w:rFonts w:ascii="Blogger Sans" w:hAnsi="Blogger Sans" w:cstheme="minorHAnsi"/>
        </w:rPr>
      </w:pPr>
      <w:r w:rsidRPr="00751FFE">
        <w:rPr>
          <w:rFonts w:ascii="Blogger Sans" w:hAnsi="Blogger Sans" w:cstheme="minorHAnsi"/>
        </w:rPr>
        <w:t>Zamawiający wezwie wykonawcę, którego oferta została najwyżej oceniona, do złożenia                                  w wyznaczonym, nie krótszym niż 5 dni od dnia wezwania podmiotowych środków dowodowych:</w:t>
      </w:r>
    </w:p>
    <w:p w14:paraId="7D86A385" w14:textId="77777777" w:rsidR="002E4405" w:rsidRPr="00751FFE" w:rsidRDefault="002E4405" w:rsidP="00730D2A">
      <w:pPr>
        <w:pStyle w:val="Akapitzlist"/>
        <w:numPr>
          <w:ilvl w:val="1"/>
          <w:numId w:val="29"/>
        </w:numPr>
        <w:ind w:left="709" w:hanging="425"/>
        <w:jc w:val="both"/>
        <w:rPr>
          <w:rFonts w:ascii="Blogger Sans" w:hAnsi="Blogger Sans" w:cstheme="minorHAnsi"/>
          <w:lang w:eastAsia="pl-PL"/>
        </w:rPr>
      </w:pPr>
      <w:r w:rsidRPr="00751FFE">
        <w:rPr>
          <w:rFonts w:ascii="Blogger Sans" w:hAnsi="Blogger Sans" w:cstheme="minorHAnsi"/>
        </w:rPr>
        <w:t xml:space="preserve">w </w:t>
      </w:r>
      <w:r w:rsidRPr="00751FFE">
        <w:rPr>
          <w:rFonts w:ascii="Blogger Sans" w:hAnsi="Blogger Sans" w:cstheme="minorHAnsi"/>
          <w:lang w:eastAsia="pl-PL"/>
        </w:rPr>
        <w:t>celu potwierdzenia braku podstaw wykluczenia wykonawcy z udziału w postępowaniu</w:t>
      </w:r>
      <w:r w:rsidR="006667EB" w:rsidRPr="00751FFE">
        <w:rPr>
          <w:rFonts w:ascii="Blogger Sans" w:hAnsi="Blogger Sans" w:cstheme="minorHAnsi"/>
          <w:lang w:eastAsia="pl-PL"/>
        </w:rPr>
        <w:t xml:space="preserve"> </w:t>
      </w:r>
      <w:r w:rsidRPr="00751FFE">
        <w:rPr>
          <w:rFonts w:ascii="Blogger Sans" w:hAnsi="Blogger Sans" w:cstheme="minorHAnsi"/>
          <w:lang w:eastAsia="pl-PL"/>
        </w:rPr>
        <w:t>o udzielenie zamówienia publicznego Zamawiający żąda następujących podmiotowych środków dowodowych:</w:t>
      </w:r>
    </w:p>
    <w:p w14:paraId="313C2AB1" w14:textId="6380A909" w:rsidR="002E4405" w:rsidRPr="00751FFE" w:rsidRDefault="002E4405" w:rsidP="00730D2A">
      <w:pPr>
        <w:pStyle w:val="Akapitzlist"/>
        <w:numPr>
          <w:ilvl w:val="0"/>
          <w:numId w:val="30"/>
        </w:numPr>
        <w:jc w:val="both"/>
        <w:rPr>
          <w:rFonts w:ascii="Blogger Sans" w:hAnsi="Blogger Sans" w:cstheme="minorHAnsi"/>
        </w:rPr>
      </w:pPr>
      <w:r w:rsidRPr="00751FFE">
        <w:rPr>
          <w:rFonts w:ascii="Blogger Sans" w:hAnsi="Blogger Sans" w:cstheme="minorHAnsi"/>
          <w:b/>
          <w:bCs/>
          <w:lang w:eastAsia="pl-PL"/>
        </w:rPr>
        <w:t>oświadczenia wykonawcy, w zakresie art. 108 ust. 1 pkt 5 ustawy, o braku przynależności do tej samej grupy kapitałowej</w:t>
      </w:r>
      <w:r w:rsidRPr="00751FFE">
        <w:rPr>
          <w:rFonts w:ascii="Blogger Sans" w:hAnsi="Blogger Sans" w:cstheme="minorHAnsi"/>
          <w:lang w:eastAsia="pl-PL"/>
        </w:rPr>
        <w:t xml:space="preserve"> w rozumieniu ustawy z dnia 16 lutego 2007 r. o ochronie konkurencji i konsumentów (Dz. U. z 2020 r. poz. 1076 </w:t>
      </w:r>
      <w:r w:rsidR="00E977D7">
        <w:rPr>
          <w:rFonts w:ascii="Blogger Sans" w:hAnsi="Blogger Sans" w:cstheme="minorHAnsi"/>
          <w:lang w:eastAsia="pl-PL"/>
        </w:rPr>
        <w:t xml:space="preserve">                                  </w:t>
      </w:r>
      <w:r w:rsidRPr="00751FFE">
        <w:rPr>
          <w:rFonts w:ascii="Blogger Sans" w:hAnsi="Blogger Sans" w:cstheme="minorHAnsi"/>
          <w:lang w:eastAsia="pl-PL"/>
        </w:rPr>
        <w:t xml:space="preserve">i 1086), z innym wykonawcą, który złożył odrębną ofertę, albo oświadczenia </w:t>
      </w:r>
      <w:r w:rsidR="00E977D7">
        <w:rPr>
          <w:rFonts w:ascii="Blogger Sans" w:hAnsi="Blogger Sans" w:cstheme="minorHAnsi"/>
          <w:lang w:eastAsia="pl-PL"/>
        </w:rPr>
        <w:t xml:space="preserve">                           </w:t>
      </w:r>
      <w:r w:rsidRPr="00751FFE">
        <w:rPr>
          <w:rFonts w:ascii="Blogger Sans" w:hAnsi="Blogger Sans" w:cstheme="minorHAnsi"/>
          <w:lang w:eastAsia="pl-PL"/>
        </w:rPr>
        <w:t xml:space="preserve">o przynależności do tej samej grupy kapitałowej wraz z dokumentami lub informacjami potwierdzającymi przygotowanie oferty, niezależnie od innego wykonawcy należącego do tej samej grupy kapitałowej, którego wzór stanowi </w:t>
      </w:r>
      <w:r w:rsidRPr="00655132">
        <w:rPr>
          <w:rFonts w:ascii="Blogger Sans" w:hAnsi="Blogger Sans" w:cstheme="minorHAnsi"/>
          <w:b/>
          <w:bCs/>
          <w:lang w:eastAsia="pl-PL"/>
        </w:rPr>
        <w:t xml:space="preserve">załącznik nr 8 do </w:t>
      </w:r>
      <w:proofErr w:type="spellStart"/>
      <w:r w:rsidRPr="00655132">
        <w:rPr>
          <w:rFonts w:ascii="Blogger Sans" w:hAnsi="Blogger Sans" w:cstheme="minorHAnsi"/>
          <w:b/>
          <w:bCs/>
          <w:lang w:eastAsia="pl-PL"/>
        </w:rPr>
        <w:t>SWZ</w:t>
      </w:r>
      <w:proofErr w:type="spellEnd"/>
      <w:r w:rsidRPr="00751FFE">
        <w:rPr>
          <w:rFonts w:ascii="Blogger Sans" w:hAnsi="Blogger Sans" w:cstheme="minorHAnsi"/>
          <w:lang w:eastAsia="pl-PL"/>
        </w:rPr>
        <w:t>;</w:t>
      </w:r>
    </w:p>
    <w:p w14:paraId="6C3E8810" w14:textId="468BA71D" w:rsidR="002E4405" w:rsidRPr="00751FFE" w:rsidRDefault="002E4405" w:rsidP="00730D2A">
      <w:pPr>
        <w:pStyle w:val="Akapitzlist"/>
        <w:numPr>
          <w:ilvl w:val="0"/>
          <w:numId w:val="30"/>
        </w:numPr>
        <w:jc w:val="both"/>
        <w:rPr>
          <w:rFonts w:ascii="Blogger Sans" w:hAnsi="Blogger Sans" w:cstheme="minorHAnsi"/>
        </w:rPr>
      </w:pPr>
      <w:r w:rsidRPr="00751FFE">
        <w:rPr>
          <w:rFonts w:ascii="Blogger Sans" w:hAnsi="Blogger Sans" w:cstheme="minorHAnsi"/>
          <w:b/>
          <w:bCs/>
        </w:rPr>
        <w:t>o</w:t>
      </w:r>
      <w:r w:rsidRPr="00751FFE">
        <w:rPr>
          <w:rFonts w:ascii="Blogger Sans" w:hAnsi="Blogger Sans" w:cstheme="minorHAnsi"/>
          <w:b/>
          <w:bCs/>
          <w:lang w:eastAsia="pl-PL"/>
        </w:rPr>
        <w:t>dpisu lub informacji z Krajowego Rejestru Sądowego lub z Centralnej Ewidencji i Informacji o Działalności Gospodarczej,</w:t>
      </w:r>
      <w:r w:rsidRPr="00751FFE">
        <w:rPr>
          <w:rFonts w:ascii="Blogger Sans" w:hAnsi="Blogger Sans" w:cstheme="minorHAnsi"/>
          <w:lang w:eastAsia="pl-PL"/>
        </w:rPr>
        <w:t xml:space="preserve"> w zakresie art. 109 ust. 1 pkt 4 ustawy, sporządzonych nie wcześniej niż 3 miesiące przed jej złożeniem, jeżeli odrębne przepisy wymagają wpisu do rejestru lub ewidencji.</w:t>
      </w:r>
    </w:p>
    <w:p w14:paraId="35F6BDC2" w14:textId="77777777" w:rsidR="002E4405" w:rsidRPr="00751FFE" w:rsidRDefault="002E4405" w:rsidP="00730D2A">
      <w:pPr>
        <w:pStyle w:val="Akapitzlist"/>
        <w:numPr>
          <w:ilvl w:val="1"/>
          <w:numId w:val="29"/>
        </w:numPr>
        <w:ind w:left="709" w:hanging="425"/>
        <w:jc w:val="both"/>
        <w:rPr>
          <w:rFonts w:ascii="Blogger Sans" w:hAnsi="Blogger Sans" w:cstheme="minorHAnsi"/>
          <w:lang w:eastAsia="pl-PL"/>
        </w:rPr>
      </w:pPr>
      <w:r w:rsidRPr="00751FFE">
        <w:rPr>
          <w:rFonts w:ascii="Blogger Sans" w:hAnsi="Blogger Sans" w:cstheme="minorHAnsi"/>
          <w:spacing w:val="-8"/>
          <w:lang w:eastAsia="pl-PL"/>
        </w:rPr>
        <w:t xml:space="preserve">w celu potwierdzenia spełniania warunków udziału w postępowaniu </w:t>
      </w:r>
      <w:r w:rsidRPr="00751FFE">
        <w:rPr>
          <w:rFonts w:ascii="Blogger Sans" w:hAnsi="Blogger Sans"/>
          <w:lang w:eastAsia="pl-PL"/>
        </w:rPr>
        <w:t>wykonawcy</w:t>
      </w:r>
      <w:r w:rsidRPr="00751FFE">
        <w:rPr>
          <w:rFonts w:ascii="Blogger Sans" w:hAnsi="Blogger Sans" w:cstheme="minorHAnsi"/>
          <w:spacing w:val="-8"/>
          <w:lang w:eastAsia="pl-PL"/>
        </w:rPr>
        <w:t xml:space="preserve"> </w:t>
      </w:r>
      <w:r w:rsidRPr="00751FFE">
        <w:rPr>
          <w:rFonts w:ascii="Blogger Sans" w:hAnsi="Blogger Sans" w:cstheme="minorHAnsi"/>
          <w:lang w:eastAsia="pl-PL"/>
        </w:rPr>
        <w:t>Zamawiający żąda następujących podmiotowych środków dowodowych:</w:t>
      </w:r>
    </w:p>
    <w:p w14:paraId="55DA7D56" w14:textId="1B53C1B8" w:rsidR="002E4405" w:rsidRPr="00751FFE" w:rsidRDefault="002E4405" w:rsidP="00730D2A">
      <w:pPr>
        <w:pStyle w:val="Akapitzlist"/>
        <w:widowControl w:val="0"/>
        <w:numPr>
          <w:ilvl w:val="0"/>
          <w:numId w:val="31"/>
        </w:numPr>
        <w:suppressAutoHyphens w:val="0"/>
        <w:autoSpaceDE w:val="0"/>
        <w:autoSpaceDN w:val="0"/>
        <w:adjustRightInd w:val="0"/>
        <w:ind w:left="993" w:right="-2" w:hanging="284"/>
        <w:jc w:val="both"/>
        <w:rPr>
          <w:rFonts w:ascii="Blogger Sans" w:hAnsi="Blogger Sans" w:cstheme="minorHAnsi"/>
          <w:lang w:eastAsia="pl-PL"/>
        </w:rPr>
      </w:pPr>
      <w:r w:rsidRPr="00751FFE">
        <w:rPr>
          <w:rFonts w:ascii="Blogger Sans" w:hAnsi="Blogger Sans" w:cstheme="minorHAnsi"/>
          <w:lang w:eastAsia="pl-PL"/>
        </w:rPr>
        <w:t>w zakresie</w:t>
      </w:r>
      <w:r w:rsidRPr="00751FFE">
        <w:rPr>
          <w:rFonts w:ascii="Blogger Sans" w:hAnsi="Blogger Sans" w:cstheme="minorHAnsi"/>
          <w:b/>
          <w:lang w:eastAsia="pl-PL"/>
        </w:rPr>
        <w:t xml:space="preserve"> </w:t>
      </w:r>
      <w:r w:rsidRPr="00751FFE">
        <w:rPr>
          <w:rFonts w:ascii="Blogger Sans" w:hAnsi="Blogger Sans" w:cstheme="minorHAnsi"/>
          <w:lang w:eastAsia="pl-PL"/>
        </w:rPr>
        <w:t>spełniania przez wykonawcę warunku udziału w postępowaniu dotyczącego</w:t>
      </w:r>
      <w:r w:rsidRPr="00751FFE">
        <w:rPr>
          <w:rFonts w:ascii="Blogger Sans" w:hAnsi="Blogger Sans" w:cstheme="minorHAnsi"/>
          <w:b/>
          <w:lang w:eastAsia="pl-PL"/>
        </w:rPr>
        <w:t xml:space="preserve"> sytuacji ekonomicznej i finansowej</w:t>
      </w:r>
      <w:r w:rsidR="004B359A" w:rsidRPr="004B359A">
        <w:rPr>
          <w:rFonts w:ascii="Blogger Sans" w:hAnsi="Blogger Sans" w:cstheme="minorHAnsi"/>
          <w:bCs/>
          <w:lang w:eastAsia="pl-PL"/>
        </w:rPr>
        <w:t xml:space="preserve">, o której mowa w rozdz. XI pkt. 1 </w:t>
      </w:r>
      <w:proofErr w:type="spellStart"/>
      <w:r w:rsidR="004B359A" w:rsidRPr="004B359A">
        <w:rPr>
          <w:rFonts w:ascii="Blogger Sans" w:hAnsi="Blogger Sans" w:cstheme="minorHAnsi"/>
          <w:bCs/>
          <w:lang w:eastAsia="pl-PL"/>
        </w:rPr>
        <w:t>ppkt</w:t>
      </w:r>
      <w:proofErr w:type="spellEnd"/>
      <w:r w:rsidR="004B359A" w:rsidRPr="004B359A">
        <w:rPr>
          <w:rFonts w:ascii="Blogger Sans" w:hAnsi="Blogger Sans" w:cstheme="minorHAnsi"/>
          <w:bCs/>
          <w:lang w:eastAsia="pl-PL"/>
        </w:rPr>
        <w:t>. 3)</w:t>
      </w:r>
      <w:r w:rsidRPr="00751FFE">
        <w:rPr>
          <w:rFonts w:ascii="Blogger Sans" w:hAnsi="Blogger Sans" w:cstheme="minorHAnsi"/>
          <w:lang w:eastAsia="pl-PL"/>
        </w:rPr>
        <w:t xml:space="preserve"> </w:t>
      </w:r>
      <w:r w:rsidR="004B359A">
        <w:rPr>
          <w:rFonts w:ascii="Blogger Sans" w:hAnsi="Blogger Sans" w:cstheme="minorHAnsi"/>
          <w:lang w:eastAsia="pl-PL"/>
        </w:rPr>
        <w:t xml:space="preserve">                        </w:t>
      </w:r>
      <w:r w:rsidRPr="00751FFE">
        <w:rPr>
          <w:rFonts w:ascii="Blogger Sans" w:hAnsi="Blogger Sans" w:cstheme="minorHAnsi"/>
          <w:lang w:eastAsia="pl-PL"/>
        </w:rPr>
        <w:t xml:space="preserve">– Zamawiający wymaga </w:t>
      </w:r>
      <w:r w:rsidRPr="00751FFE">
        <w:rPr>
          <w:rFonts w:ascii="Blogger Sans" w:hAnsi="Blogger Sans" w:cstheme="minorHAnsi"/>
          <w:color w:val="000000"/>
          <w:lang w:eastAsia="pl-PL"/>
        </w:rPr>
        <w:t>przedłożenia:</w:t>
      </w:r>
    </w:p>
    <w:p w14:paraId="3A073F7C" w14:textId="5F58F2A0" w:rsidR="002E4405" w:rsidRPr="00AB49A0" w:rsidRDefault="002E4405" w:rsidP="00730D2A">
      <w:pPr>
        <w:pStyle w:val="Akapitzlist"/>
        <w:widowControl w:val="0"/>
        <w:numPr>
          <w:ilvl w:val="0"/>
          <w:numId w:val="38"/>
        </w:numPr>
        <w:suppressAutoHyphens w:val="0"/>
        <w:autoSpaceDE w:val="0"/>
        <w:autoSpaceDN w:val="0"/>
        <w:adjustRightInd w:val="0"/>
        <w:ind w:right="-2"/>
        <w:jc w:val="both"/>
        <w:rPr>
          <w:rFonts w:ascii="Blogger Sans" w:hAnsi="Blogger Sans" w:cstheme="minorHAnsi"/>
          <w:lang w:eastAsia="pl-PL"/>
        </w:rPr>
      </w:pPr>
      <w:r w:rsidRPr="00AB49A0">
        <w:rPr>
          <w:rFonts w:ascii="Blogger Sans" w:hAnsi="Blogger Sans" w:cstheme="minorHAnsi"/>
          <w:lang w:eastAsia="pl-PL"/>
        </w:rPr>
        <w:t xml:space="preserve">dokumentu potwierdzającego, że wykonawca jest ubezpieczony od odpowiedzialności cywilnej w zakresie prowadzonej działalności związanej                                     z przedmiotem zamówienia na sumę gwarancyjną w wysokości minimum </w:t>
      </w:r>
      <w:r w:rsidR="00AB49A0" w:rsidRPr="00AB49A0">
        <w:rPr>
          <w:rFonts w:ascii="Blogger Sans" w:hAnsi="Blogger Sans" w:cstheme="minorHAnsi"/>
          <w:lang w:eastAsia="pl-PL"/>
        </w:rPr>
        <w:t>6</w:t>
      </w:r>
      <w:r w:rsidR="004B359A" w:rsidRPr="00AB49A0">
        <w:rPr>
          <w:rFonts w:ascii="Blogger Sans" w:hAnsi="Blogger Sans" w:cstheme="minorHAnsi"/>
          <w:lang w:eastAsia="pl-PL"/>
        </w:rPr>
        <w:t xml:space="preserve"> 0</w:t>
      </w:r>
      <w:r w:rsidRPr="00AB49A0">
        <w:rPr>
          <w:rFonts w:ascii="Blogger Sans" w:hAnsi="Blogger Sans" w:cstheme="minorHAnsi"/>
          <w:lang w:eastAsia="pl-PL"/>
        </w:rPr>
        <w:t xml:space="preserve">00 000,00 złotych (słownie: </w:t>
      </w:r>
      <w:r w:rsidR="00AB49A0" w:rsidRPr="00AB49A0">
        <w:rPr>
          <w:rFonts w:ascii="Blogger Sans" w:hAnsi="Blogger Sans" w:cstheme="minorHAnsi"/>
          <w:lang w:eastAsia="pl-PL"/>
        </w:rPr>
        <w:t>sześć</w:t>
      </w:r>
      <w:r w:rsidR="004B359A" w:rsidRPr="00AB49A0">
        <w:rPr>
          <w:rFonts w:ascii="Blogger Sans" w:hAnsi="Blogger Sans" w:cstheme="minorHAnsi"/>
          <w:lang w:eastAsia="pl-PL"/>
        </w:rPr>
        <w:t xml:space="preserve"> </w:t>
      </w:r>
      <w:r w:rsidRPr="00AB49A0">
        <w:rPr>
          <w:rFonts w:ascii="Blogger Sans" w:hAnsi="Blogger Sans" w:cstheme="minorHAnsi"/>
          <w:lang w:eastAsia="pl-PL"/>
        </w:rPr>
        <w:t>milion</w:t>
      </w:r>
      <w:r w:rsidR="004B359A" w:rsidRPr="00AB49A0">
        <w:rPr>
          <w:rFonts w:ascii="Blogger Sans" w:hAnsi="Blogger Sans" w:cstheme="minorHAnsi"/>
          <w:lang w:eastAsia="pl-PL"/>
        </w:rPr>
        <w:t>ów</w:t>
      </w:r>
      <w:r w:rsidRPr="00AB49A0">
        <w:rPr>
          <w:rFonts w:ascii="Blogger Sans" w:hAnsi="Blogger Sans" w:cstheme="minorHAnsi"/>
          <w:lang w:eastAsia="pl-PL"/>
        </w:rPr>
        <w:t xml:space="preserve"> złotych 00/100),</w:t>
      </w:r>
    </w:p>
    <w:p w14:paraId="431B3976" w14:textId="76374EC9" w:rsidR="002E4405" w:rsidRPr="00AB49A0" w:rsidRDefault="002E4405" w:rsidP="00730D2A">
      <w:pPr>
        <w:pStyle w:val="Akapitzlist"/>
        <w:numPr>
          <w:ilvl w:val="0"/>
          <w:numId w:val="38"/>
        </w:numPr>
        <w:jc w:val="both"/>
        <w:rPr>
          <w:rFonts w:ascii="Blogger Sans" w:hAnsi="Blogger Sans" w:cstheme="minorHAnsi"/>
          <w:lang w:eastAsia="pl-PL"/>
        </w:rPr>
      </w:pPr>
      <w:r w:rsidRPr="00AB49A0">
        <w:rPr>
          <w:rFonts w:ascii="Blogger Sans" w:hAnsi="Blogger Sans" w:cstheme="minorHAnsi"/>
          <w:lang w:eastAsia="pl-PL"/>
        </w:rPr>
        <w:t xml:space="preserve">informacji banku lub spółdzielczej kasy oszczędnościowo-kredytowej potwierdzającej wysokość posiadanych środków lub zdolność kredytową wykonawcy w wysokości minimum </w:t>
      </w:r>
      <w:r w:rsidR="00AB49A0" w:rsidRPr="00AB49A0">
        <w:rPr>
          <w:rFonts w:ascii="Blogger Sans" w:hAnsi="Blogger Sans" w:cstheme="minorHAnsi"/>
          <w:lang w:eastAsia="pl-PL"/>
        </w:rPr>
        <w:t>3</w:t>
      </w:r>
      <w:r w:rsidRPr="00AB49A0">
        <w:rPr>
          <w:rFonts w:ascii="Blogger Sans" w:hAnsi="Blogger Sans" w:cstheme="minorHAnsi"/>
          <w:lang w:eastAsia="pl-PL"/>
        </w:rPr>
        <w:t xml:space="preserve"> 000 000,00 zł (słownie: </w:t>
      </w:r>
      <w:r w:rsidR="00AB49A0" w:rsidRPr="00AB49A0">
        <w:rPr>
          <w:rFonts w:ascii="Blogger Sans" w:hAnsi="Blogger Sans" w:cstheme="minorHAnsi"/>
          <w:lang w:eastAsia="pl-PL"/>
        </w:rPr>
        <w:t>trzy</w:t>
      </w:r>
      <w:r w:rsidR="004B359A" w:rsidRPr="00AB49A0">
        <w:rPr>
          <w:rFonts w:ascii="Blogger Sans" w:hAnsi="Blogger Sans" w:cstheme="minorHAnsi"/>
          <w:lang w:eastAsia="pl-PL"/>
        </w:rPr>
        <w:t xml:space="preserve"> milion</w:t>
      </w:r>
      <w:r w:rsidR="00AB49A0" w:rsidRPr="00AB49A0">
        <w:rPr>
          <w:rFonts w:ascii="Blogger Sans" w:hAnsi="Blogger Sans" w:cstheme="minorHAnsi"/>
          <w:lang w:eastAsia="pl-PL"/>
        </w:rPr>
        <w:t xml:space="preserve">y </w:t>
      </w:r>
      <w:r w:rsidRPr="00AB49A0">
        <w:rPr>
          <w:rFonts w:ascii="Blogger Sans" w:hAnsi="Blogger Sans" w:cstheme="minorHAnsi"/>
          <w:lang w:eastAsia="pl-PL"/>
        </w:rPr>
        <w:t>złotych 00/100), w okresie nie wcześniejszym niż 3 miesiące przed jej złożeniem,</w:t>
      </w:r>
    </w:p>
    <w:p w14:paraId="06782D4D" w14:textId="518CDC51" w:rsidR="002E4405" w:rsidRPr="00751FFE" w:rsidRDefault="002E4405" w:rsidP="00730D2A">
      <w:pPr>
        <w:pStyle w:val="Akapitzlist"/>
        <w:widowControl w:val="0"/>
        <w:numPr>
          <w:ilvl w:val="0"/>
          <w:numId w:val="31"/>
        </w:numPr>
        <w:suppressAutoHyphens w:val="0"/>
        <w:autoSpaceDE w:val="0"/>
        <w:autoSpaceDN w:val="0"/>
        <w:adjustRightInd w:val="0"/>
        <w:ind w:left="993" w:right="-2" w:hanging="284"/>
        <w:jc w:val="both"/>
        <w:rPr>
          <w:rFonts w:ascii="Blogger Sans" w:hAnsi="Blogger Sans" w:cstheme="minorHAnsi"/>
          <w:lang w:eastAsia="pl-PL"/>
        </w:rPr>
      </w:pPr>
      <w:r w:rsidRPr="00751FFE">
        <w:rPr>
          <w:rFonts w:ascii="Blogger Sans" w:hAnsi="Blogger Sans" w:cstheme="minorHAnsi"/>
          <w:color w:val="000000"/>
          <w:lang w:eastAsia="pl-PL"/>
        </w:rPr>
        <w:t>w zakresie</w:t>
      </w:r>
      <w:r w:rsidRPr="00751FFE">
        <w:rPr>
          <w:rFonts w:ascii="Blogger Sans" w:hAnsi="Blogger Sans" w:cstheme="minorHAnsi"/>
          <w:b/>
          <w:color w:val="000000"/>
          <w:lang w:eastAsia="pl-PL"/>
        </w:rPr>
        <w:t xml:space="preserve"> </w:t>
      </w:r>
      <w:r w:rsidRPr="00751FFE">
        <w:rPr>
          <w:rFonts w:ascii="Blogger Sans" w:hAnsi="Blogger Sans" w:cstheme="minorHAnsi"/>
          <w:color w:val="000000"/>
          <w:lang w:eastAsia="pl-PL"/>
        </w:rPr>
        <w:t>spełniania przez wykonawcę warunku udziału w postępowaniu dotyczącego</w:t>
      </w:r>
      <w:r w:rsidRPr="00751FFE">
        <w:rPr>
          <w:rFonts w:ascii="Blogger Sans" w:hAnsi="Blogger Sans" w:cstheme="minorHAnsi"/>
          <w:b/>
          <w:color w:val="000000"/>
          <w:lang w:eastAsia="pl-PL"/>
        </w:rPr>
        <w:t xml:space="preserve"> zdolności technicznej i zawodowej</w:t>
      </w:r>
      <w:r w:rsidR="004B359A">
        <w:rPr>
          <w:rFonts w:ascii="Blogger Sans" w:hAnsi="Blogger Sans" w:cstheme="minorHAnsi"/>
          <w:color w:val="000000"/>
          <w:lang w:eastAsia="pl-PL"/>
        </w:rPr>
        <w:t xml:space="preserve">, o których mowa w rozdz. XI pkt. 1 </w:t>
      </w:r>
      <w:proofErr w:type="spellStart"/>
      <w:r w:rsidR="004B359A">
        <w:rPr>
          <w:rFonts w:ascii="Blogger Sans" w:hAnsi="Blogger Sans" w:cstheme="minorHAnsi"/>
          <w:color w:val="000000"/>
          <w:lang w:eastAsia="pl-PL"/>
        </w:rPr>
        <w:t>ppkt</w:t>
      </w:r>
      <w:proofErr w:type="spellEnd"/>
      <w:r w:rsidR="004B359A">
        <w:rPr>
          <w:rFonts w:ascii="Blogger Sans" w:hAnsi="Blogger Sans" w:cstheme="minorHAnsi"/>
          <w:color w:val="000000"/>
          <w:lang w:eastAsia="pl-PL"/>
        </w:rPr>
        <w:t xml:space="preserve">. 4) </w:t>
      </w:r>
      <w:proofErr w:type="spellStart"/>
      <w:r w:rsidR="004B359A">
        <w:rPr>
          <w:rFonts w:ascii="Blogger Sans" w:hAnsi="Blogger Sans" w:cstheme="minorHAnsi"/>
          <w:color w:val="000000"/>
          <w:lang w:eastAsia="pl-PL"/>
        </w:rPr>
        <w:t>SWZ</w:t>
      </w:r>
      <w:proofErr w:type="spellEnd"/>
      <w:r w:rsidR="004B359A">
        <w:rPr>
          <w:rFonts w:ascii="Blogger Sans" w:hAnsi="Blogger Sans" w:cstheme="minorHAnsi"/>
          <w:color w:val="000000"/>
          <w:lang w:eastAsia="pl-PL"/>
        </w:rPr>
        <w:t xml:space="preserve"> </w:t>
      </w:r>
      <w:r w:rsidRPr="00751FFE">
        <w:rPr>
          <w:rFonts w:ascii="Blogger Sans" w:hAnsi="Blogger Sans" w:cstheme="minorHAnsi"/>
          <w:color w:val="000000"/>
          <w:lang w:eastAsia="pl-PL"/>
        </w:rPr>
        <w:t>– Zamawiający wymaga przedłożenia:</w:t>
      </w:r>
    </w:p>
    <w:p w14:paraId="4B6E96BF" w14:textId="77777777" w:rsidR="002E4405" w:rsidRPr="00AB49A0" w:rsidRDefault="002E4405" w:rsidP="00730D2A">
      <w:pPr>
        <w:pStyle w:val="Standard"/>
        <w:numPr>
          <w:ilvl w:val="0"/>
          <w:numId w:val="39"/>
        </w:numPr>
        <w:ind w:left="1276" w:hanging="283"/>
        <w:jc w:val="both"/>
        <w:rPr>
          <w:rFonts w:ascii="Blogger Sans" w:hAnsi="Blogger Sans" w:cstheme="minorHAnsi"/>
        </w:rPr>
      </w:pPr>
      <w:r w:rsidRPr="00AB49A0">
        <w:rPr>
          <w:rFonts w:ascii="Blogger Sans" w:hAnsi="Blogger Sans" w:cstheme="minorHAnsi"/>
        </w:rPr>
        <w:t xml:space="preserve">wykaz robót budowlanych (jeden wspólny wykaz w przypadku Wykonawców składających ofertę wspólną – sporządzony według </w:t>
      </w:r>
      <w:r w:rsidRPr="00AB49A0">
        <w:rPr>
          <w:rFonts w:ascii="Blogger Sans" w:hAnsi="Blogger Sans" w:cstheme="minorHAnsi"/>
          <w:b/>
        </w:rPr>
        <w:t xml:space="preserve">załącznika nr 5 do </w:t>
      </w:r>
      <w:proofErr w:type="spellStart"/>
      <w:r w:rsidRPr="00AB49A0">
        <w:rPr>
          <w:rFonts w:ascii="Blogger Sans" w:hAnsi="Blogger Sans" w:cstheme="minorHAnsi"/>
          <w:b/>
        </w:rPr>
        <w:t>SWZ</w:t>
      </w:r>
      <w:proofErr w:type="spellEnd"/>
      <w:r w:rsidRPr="00AB49A0">
        <w:rPr>
          <w:rFonts w:ascii="Blogger Sans" w:hAnsi="Blogger Sans" w:cstheme="minorHAnsi"/>
        </w:rPr>
        <w:t>) nie wcześniej niż w okresie 5 lat przed upływem terminu składania ofert, a jeżeli okres prowadzenia działalności jest krótszy – w tym okresie, wraz z podaniem ich rodzaju, wartości, daty, miejsca wykonania oraz podmiotów, na rzecz których roboty te zostały wykonane, z załączeniem dowodów określających czy te roboty budowlane zostały wykonane należycie, przy czym dowodami, o których mowa, są referencje bądź inne dokumenty sporządzone przez podmiot, na rzecz którego roboty budowlane były wykonywane, a jeżeli z uzasadnionej przyczyny o obiektywnym charakterze wykonawca nie jest w stanie uzyskać tych dokumentów – inne dokumenty;</w:t>
      </w:r>
    </w:p>
    <w:p w14:paraId="42D15815" w14:textId="77777777" w:rsidR="00AB49A0" w:rsidRPr="00DC0CEE" w:rsidRDefault="002E4405" w:rsidP="00AB49A0">
      <w:pPr>
        <w:pStyle w:val="Standard"/>
        <w:numPr>
          <w:ilvl w:val="0"/>
          <w:numId w:val="39"/>
        </w:numPr>
        <w:ind w:left="1276" w:hanging="283"/>
        <w:jc w:val="both"/>
        <w:rPr>
          <w:rFonts w:ascii="Blogger Sans" w:hAnsi="Blogger Sans" w:cstheme="minorHAnsi"/>
        </w:rPr>
      </w:pPr>
      <w:r w:rsidRPr="00DC0CEE">
        <w:rPr>
          <w:rFonts w:ascii="Blogger Sans" w:hAnsi="Blogger Sans" w:cstheme="minorHAnsi"/>
          <w:u w:val="single"/>
        </w:rPr>
        <w:t>wykaz osób</w:t>
      </w:r>
      <w:r w:rsidRPr="00DC0CEE">
        <w:rPr>
          <w:rFonts w:ascii="Blogger Sans" w:hAnsi="Blogger Sans" w:cstheme="minorHAnsi"/>
        </w:rPr>
        <w:t xml:space="preserve"> (jeden wspólny wykaz w przypadku Wykonawców składających ofertę wspólną - zgodnie z </w:t>
      </w:r>
      <w:r w:rsidRPr="00DC0CEE">
        <w:rPr>
          <w:rFonts w:ascii="Blogger Sans" w:hAnsi="Blogger Sans" w:cstheme="minorHAnsi"/>
          <w:b/>
        </w:rPr>
        <w:t xml:space="preserve">załącznikiem nr 6 do </w:t>
      </w:r>
      <w:proofErr w:type="spellStart"/>
      <w:r w:rsidRPr="00DC0CEE">
        <w:rPr>
          <w:rFonts w:ascii="Blogger Sans" w:hAnsi="Blogger Sans" w:cstheme="minorHAnsi"/>
          <w:b/>
        </w:rPr>
        <w:t>SWZ</w:t>
      </w:r>
      <w:proofErr w:type="spellEnd"/>
      <w:r w:rsidRPr="00DC0CEE">
        <w:rPr>
          <w:rFonts w:ascii="Blogger Sans" w:hAnsi="Blogger Sans" w:cstheme="minorHAnsi"/>
        </w:rPr>
        <w:t>), skierowanych przez wykonawcę do realizacji zamówienia publicznego, wraz z informacją na temat ich kwalifikacji zawodowych, uprawnień, doświadczenia i wykształcenia niezbędnych do wykonania zamówienia publicznego, a także zakresu wykonywanych przez nie czynności oraz informacją o podstawie dysponowania tymi osobami</w:t>
      </w:r>
      <w:r w:rsidR="00AB49A0" w:rsidRPr="00DC0CEE">
        <w:rPr>
          <w:rFonts w:ascii="Blogger Sans" w:hAnsi="Blogger Sans" w:cstheme="minorHAnsi"/>
        </w:rPr>
        <w:t>,</w:t>
      </w:r>
    </w:p>
    <w:p w14:paraId="6C9A0AEE" w14:textId="1300DF6E" w:rsidR="002E4405" w:rsidRPr="00AB49A0" w:rsidRDefault="00AB49A0" w:rsidP="00AB49A0">
      <w:pPr>
        <w:pStyle w:val="Standard"/>
        <w:numPr>
          <w:ilvl w:val="0"/>
          <w:numId w:val="39"/>
        </w:numPr>
        <w:ind w:left="1276" w:hanging="283"/>
        <w:jc w:val="both"/>
        <w:rPr>
          <w:rFonts w:ascii="Blogger Sans" w:hAnsi="Blogger Sans" w:cstheme="minorHAnsi"/>
        </w:rPr>
      </w:pPr>
      <w:r w:rsidRPr="00AB49A0">
        <w:rPr>
          <w:rFonts w:ascii="Blogger Sans" w:hAnsi="Blogger Sans" w:cs="Arial"/>
          <w:u w:val="single"/>
        </w:rPr>
        <w:t>wykaz usług wykonanych</w:t>
      </w:r>
      <w:r w:rsidRPr="00AB49A0">
        <w:rPr>
          <w:rFonts w:ascii="Blogger Sans" w:hAnsi="Blogger Sans" w:cs="Arial"/>
        </w:rPr>
        <w:t xml:space="preserve"> </w:t>
      </w:r>
      <w:r w:rsidRPr="00AB49A0">
        <w:rPr>
          <w:rFonts w:ascii="Blogger Sans" w:hAnsi="Blogger Sans"/>
        </w:rPr>
        <w:t xml:space="preserve">(zgodnie z wzorem stanowiącym </w:t>
      </w:r>
      <w:r w:rsidR="00DC0CEE">
        <w:rPr>
          <w:rFonts w:ascii="Blogger Sans" w:hAnsi="Blogger Sans"/>
        </w:rPr>
        <w:t>(</w:t>
      </w:r>
      <w:r w:rsidRPr="00AB49A0">
        <w:rPr>
          <w:rFonts w:ascii="Blogger Sans" w:hAnsi="Blogger Sans"/>
          <w:b/>
          <w:bCs/>
        </w:rPr>
        <w:t xml:space="preserve">załącznik nr 9 do </w:t>
      </w:r>
      <w:proofErr w:type="spellStart"/>
      <w:r w:rsidRPr="00AB49A0">
        <w:rPr>
          <w:rFonts w:ascii="Blogger Sans" w:hAnsi="Blogger Sans"/>
          <w:b/>
          <w:bCs/>
        </w:rPr>
        <w:t>SWZ</w:t>
      </w:r>
      <w:proofErr w:type="spellEnd"/>
      <w:r w:rsidRPr="00AB49A0">
        <w:rPr>
          <w:rFonts w:ascii="Blogger Sans" w:hAnsi="Blogger Sans"/>
        </w:rPr>
        <w:t>)</w:t>
      </w:r>
      <w:r w:rsidRPr="00AB49A0">
        <w:rPr>
          <w:rFonts w:ascii="Blogger Sans" w:hAnsi="Blogger Sans" w:cs="Arial"/>
        </w:rPr>
        <w:t xml:space="preserve">, a w przypadku świadczeń powtarzających się lub ciągłych również wykonywanych, w okresie ostatnich </w:t>
      </w:r>
      <w:r w:rsidR="00DC0CEE">
        <w:rPr>
          <w:rFonts w:ascii="Blogger Sans" w:hAnsi="Blogger Sans" w:cs="Arial"/>
        </w:rPr>
        <w:t>3</w:t>
      </w:r>
      <w:r w:rsidRPr="00AB49A0">
        <w:rPr>
          <w:rFonts w:ascii="Blogger Sans" w:hAnsi="Blogger Sans" w:cs="Arial"/>
        </w:rPr>
        <w:t xml:space="preserve"> lat, a jeżeli okres prowadzenia działalności jest krótszy – w tym okresie, wraz z podaniem ich wartości, przedmiotu, dat wykonania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r w:rsidR="002E4405" w:rsidRPr="00AB49A0">
        <w:rPr>
          <w:rFonts w:ascii="Blogger Sans" w:hAnsi="Blogger Sans" w:cstheme="minorHAnsi"/>
        </w:rPr>
        <w:t>.</w:t>
      </w:r>
    </w:p>
    <w:p w14:paraId="6CA23BBA" w14:textId="77777777" w:rsidR="002E4405" w:rsidRPr="00751FFE" w:rsidRDefault="002E4405" w:rsidP="002E4405">
      <w:pPr>
        <w:numPr>
          <w:ilvl w:val="0"/>
          <w:numId w:val="20"/>
        </w:numPr>
        <w:ind w:left="284" w:right="170" w:hanging="284"/>
        <w:jc w:val="both"/>
        <w:rPr>
          <w:rStyle w:val="text"/>
          <w:rFonts w:ascii="Blogger Sans" w:hAnsi="Blogger Sans" w:cstheme="minorHAnsi"/>
        </w:rPr>
      </w:pPr>
      <w:r w:rsidRPr="00751FFE">
        <w:rPr>
          <w:rStyle w:val="text"/>
          <w:rFonts w:ascii="Blogger Sans" w:hAnsi="Blogger Sans" w:cstheme="minorHAnsi"/>
        </w:rPr>
        <w:t>Jeżeli wykonawca ma siedzibę lub miejsce zamieszkania poza terytorium Rzeczypospolitej Polskiej, zamiast odpisu albo informacji z Krajowego Rejestru Sądowego lub z Centralnej Ewidencji i Informacji o Działalności Gospodarczej, o których mowa w pkt. 7.1.2) powyżej – składa dokument wystawione w kraju, w którym wykonawca ma siedzibę lub miejsce zamieszkania, potwierdzający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26DA44BC" w14:textId="77777777" w:rsidR="002E4405" w:rsidRPr="00751FFE" w:rsidRDefault="002E4405" w:rsidP="002E4405">
      <w:pPr>
        <w:numPr>
          <w:ilvl w:val="0"/>
          <w:numId w:val="20"/>
        </w:numPr>
        <w:ind w:left="284" w:right="170" w:hanging="284"/>
        <w:jc w:val="both"/>
        <w:rPr>
          <w:rStyle w:val="text"/>
          <w:rFonts w:ascii="Blogger Sans" w:hAnsi="Blogger Sans" w:cstheme="minorHAnsi"/>
        </w:rPr>
      </w:pPr>
      <w:r w:rsidRPr="00751FFE">
        <w:rPr>
          <w:rStyle w:val="text"/>
          <w:rFonts w:ascii="Blogger Sans" w:hAnsi="Blogger Sans" w:cstheme="minorHAnsi"/>
        </w:rPr>
        <w:t>Dokument, o którym mowa w pkt. 8 powyżej, powinien być wystawiony nie wcześniej niż 3 miesiące przed jego złożeniem.</w:t>
      </w:r>
    </w:p>
    <w:p w14:paraId="1E8BA502" w14:textId="77777777" w:rsidR="002E4405" w:rsidRPr="00751FFE" w:rsidRDefault="002E4405" w:rsidP="002E4405">
      <w:pPr>
        <w:numPr>
          <w:ilvl w:val="0"/>
          <w:numId w:val="20"/>
        </w:numPr>
        <w:ind w:left="284" w:right="170" w:hanging="426"/>
        <w:jc w:val="both"/>
        <w:rPr>
          <w:rFonts w:ascii="Blogger Sans" w:hAnsi="Blogger Sans" w:cstheme="minorHAnsi"/>
        </w:rPr>
      </w:pPr>
      <w:r w:rsidRPr="00751FFE">
        <w:rPr>
          <w:rFonts w:ascii="Blogger Sans" w:hAnsi="Blogger Sans" w:cstheme="minorHAnsi"/>
        </w:rPr>
        <w:t xml:space="preserve">W zakresie nie uregulowanym </w:t>
      </w:r>
      <w:proofErr w:type="spellStart"/>
      <w:r w:rsidRPr="00751FFE">
        <w:rPr>
          <w:rFonts w:ascii="Blogger Sans" w:hAnsi="Blogger Sans" w:cstheme="minorHAnsi"/>
        </w:rPr>
        <w:t>SWZ</w:t>
      </w:r>
      <w:proofErr w:type="spellEnd"/>
      <w:r w:rsidRPr="00751FFE">
        <w:rPr>
          <w:rFonts w:ascii="Blogger Sans" w:hAnsi="Blogger Sans" w:cstheme="minorHAnsi"/>
        </w:rPr>
        <w:t xml:space="preserve">, zastosowanie mają przepisy rozporządzenia Ministra Rozwoju, Pracy i Technologii z dnia 23 grudnia 2020 r. w sprawie podmiotowych środków dowodowych oraz innych dokumentów lub oświadczeń, jakich może żądać zamawiający od wykonawcy w postępowaniu o udzielenie zamówienia (Dz. U. z 2020 r., poz. 2415). </w:t>
      </w:r>
    </w:p>
    <w:p w14:paraId="6E4606DB" w14:textId="77777777" w:rsidR="002E4405" w:rsidRPr="00751FFE" w:rsidRDefault="002E4405" w:rsidP="002E4405">
      <w:pPr>
        <w:pStyle w:val="Nagwek3"/>
        <w:spacing w:before="0"/>
        <w:jc w:val="center"/>
        <w:rPr>
          <w:rFonts w:ascii="Blogger Sans" w:hAnsi="Blogger Sans" w:cstheme="minorHAnsi"/>
          <w:color w:val="auto"/>
        </w:rPr>
      </w:pPr>
    </w:p>
    <w:p w14:paraId="0F81E431" w14:textId="77777777" w:rsidR="002E4405" w:rsidRPr="00751FFE" w:rsidRDefault="002E4405" w:rsidP="002E4405">
      <w:pPr>
        <w:pStyle w:val="Nagwek3"/>
        <w:spacing w:before="0"/>
        <w:jc w:val="center"/>
        <w:rPr>
          <w:rFonts w:ascii="Blogger Sans" w:hAnsi="Blogger Sans" w:cstheme="minorHAnsi"/>
          <w:color w:val="auto"/>
          <w:lang w:val="pl-PL"/>
        </w:rPr>
      </w:pPr>
      <w:r w:rsidRPr="00751FFE">
        <w:rPr>
          <w:rFonts w:ascii="Blogger Sans" w:hAnsi="Blogger Sans" w:cstheme="minorHAnsi"/>
          <w:color w:val="auto"/>
        </w:rPr>
        <w:t xml:space="preserve">ROZDZIAŁ </w:t>
      </w:r>
      <w:r w:rsidRPr="00751FFE">
        <w:rPr>
          <w:rFonts w:ascii="Blogger Sans" w:hAnsi="Blogger Sans" w:cstheme="minorHAnsi"/>
          <w:color w:val="auto"/>
          <w:lang w:val="pl-PL"/>
        </w:rPr>
        <w:t>XX</w:t>
      </w:r>
      <w:r w:rsidRPr="00751FFE">
        <w:rPr>
          <w:rFonts w:ascii="Blogger Sans" w:hAnsi="Blogger Sans" w:cstheme="minorHAnsi"/>
          <w:color w:val="auto"/>
        </w:rPr>
        <w:t>. WYMAGANIA DOTYCZĄCE WADIUM</w:t>
      </w:r>
    </w:p>
    <w:p w14:paraId="051BDD2F" w14:textId="3CD24196" w:rsidR="002E4405" w:rsidRPr="00751FFE" w:rsidRDefault="002E4405" w:rsidP="002E4405">
      <w:pPr>
        <w:widowControl w:val="0"/>
        <w:numPr>
          <w:ilvl w:val="0"/>
          <w:numId w:val="7"/>
        </w:numPr>
        <w:tabs>
          <w:tab w:val="clear" w:pos="340"/>
          <w:tab w:val="num" w:pos="284"/>
        </w:tabs>
        <w:autoSpaceDE w:val="0"/>
        <w:ind w:left="284" w:hanging="284"/>
        <w:jc w:val="both"/>
        <w:rPr>
          <w:rFonts w:ascii="Blogger Sans" w:hAnsi="Blogger Sans" w:cstheme="minorHAnsi"/>
          <w:color w:val="000000"/>
          <w:lang w:eastAsia="pl-PL"/>
        </w:rPr>
      </w:pPr>
      <w:r w:rsidRPr="00751FFE">
        <w:rPr>
          <w:rFonts w:ascii="Blogger Sans" w:hAnsi="Blogger Sans" w:cstheme="minorHAnsi"/>
          <w:color w:val="000000"/>
        </w:rPr>
        <w:t xml:space="preserve">Zamawiający wymaga wniesienia wadium </w:t>
      </w:r>
      <w:r w:rsidRPr="00751FFE">
        <w:rPr>
          <w:rFonts w:ascii="Blogger Sans" w:hAnsi="Blogger Sans" w:cstheme="minorHAnsi"/>
          <w:color w:val="000000"/>
          <w:lang w:eastAsia="pl-PL"/>
        </w:rPr>
        <w:t xml:space="preserve">w wysokości </w:t>
      </w:r>
      <w:r w:rsidR="00223859">
        <w:rPr>
          <w:rFonts w:ascii="Blogger Sans" w:hAnsi="Blogger Sans" w:cstheme="minorHAnsi"/>
          <w:b/>
          <w:color w:val="000000"/>
          <w:lang w:eastAsia="pl-PL"/>
        </w:rPr>
        <w:t>7</w:t>
      </w:r>
      <w:r w:rsidR="004B359A">
        <w:rPr>
          <w:rFonts w:ascii="Blogger Sans" w:hAnsi="Blogger Sans" w:cstheme="minorHAnsi"/>
          <w:b/>
          <w:color w:val="000000"/>
          <w:lang w:eastAsia="pl-PL"/>
        </w:rPr>
        <w:t>0</w:t>
      </w:r>
      <w:r w:rsidRPr="00751FFE">
        <w:rPr>
          <w:rFonts w:ascii="Calibri" w:hAnsi="Calibri"/>
          <w:b/>
          <w:color w:val="000000"/>
          <w:lang w:eastAsia="pl-PL"/>
        </w:rPr>
        <w:t> </w:t>
      </w:r>
      <w:r w:rsidRPr="00751FFE">
        <w:rPr>
          <w:rFonts w:ascii="Blogger Sans" w:hAnsi="Blogger Sans" w:cstheme="minorHAnsi"/>
          <w:b/>
          <w:color w:val="000000"/>
          <w:lang w:eastAsia="pl-PL"/>
        </w:rPr>
        <w:t>000,00 z</w:t>
      </w:r>
      <w:r w:rsidRPr="00751FFE">
        <w:rPr>
          <w:rFonts w:ascii="Blogger Sans" w:hAnsi="Blogger Sans" w:cs="Blogger Sans"/>
          <w:b/>
          <w:color w:val="000000"/>
          <w:lang w:eastAsia="pl-PL"/>
        </w:rPr>
        <w:t>ł</w:t>
      </w:r>
      <w:r w:rsidRPr="00751FFE">
        <w:rPr>
          <w:rFonts w:ascii="Blogger Sans" w:hAnsi="Blogger Sans" w:cstheme="minorHAnsi"/>
          <w:color w:val="000000"/>
          <w:lang w:eastAsia="pl-PL"/>
        </w:rPr>
        <w:t xml:space="preserve"> (słownie: </w:t>
      </w:r>
      <w:r w:rsidR="00223859">
        <w:rPr>
          <w:rFonts w:ascii="Blogger Sans" w:hAnsi="Blogger Sans" w:cstheme="minorHAnsi"/>
          <w:color w:val="000000"/>
          <w:lang w:eastAsia="pl-PL"/>
        </w:rPr>
        <w:t xml:space="preserve">siedemdziesiąt </w:t>
      </w:r>
      <w:r w:rsidRPr="00751FFE">
        <w:rPr>
          <w:rFonts w:ascii="Blogger Sans" w:hAnsi="Blogger Sans" w:cstheme="minorHAnsi"/>
          <w:color w:val="000000"/>
          <w:lang w:eastAsia="pl-PL"/>
        </w:rPr>
        <w:t>tysięcy 00/100 złotych).</w:t>
      </w:r>
    </w:p>
    <w:p w14:paraId="1900FC17" w14:textId="77777777" w:rsidR="002E4405" w:rsidRPr="00751FFE" w:rsidRDefault="002E4405" w:rsidP="002E4405">
      <w:pPr>
        <w:widowControl w:val="0"/>
        <w:numPr>
          <w:ilvl w:val="0"/>
          <w:numId w:val="7"/>
        </w:numPr>
        <w:tabs>
          <w:tab w:val="clear" w:pos="340"/>
          <w:tab w:val="num" w:pos="284"/>
        </w:tabs>
        <w:autoSpaceDE w:val="0"/>
        <w:ind w:left="284" w:hanging="284"/>
        <w:jc w:val="both"/>
        <w:rPr>
          <w:rFonts w:ascii="Blogger Sans" w:hAnsi="Blogger Sans" w:cstheme="minorHAnsi"/>
          <w:b/>
        </w:rPr>
      </w:pPr>
      <w:r w:rsidRPr="00751FFE">
        <w:rPr>
          <w:rFonts w:ascii="Blogger Sans" w:hAnsi="Blogger Sans" w:cstheme="minorHAnsi"/>
          <w:color w:val="000000"/>
        </w:rPr>
        <w:t>Wadium może być wniesione w:</w:t>
      </w:r>
    </w:p>
    <w:p w14:paraId="55D3B1AE" w14:textId="77777777" w:rsidR="002E4405" w:rsidRPr="00751FFE" w:rsidRDefault="002E4405" w:rsidP="002E4405">
      <w:pPr>
        <w:widowControl w:val="0"/>
        <w:numPr>
          <w:ilvl w:val="0"/>
          <w:numId w:val="2"/>
        </w:numPr>
        <w:autoSpaceDE w:val="0"/>
        <w:jc w:val="both"/>
        <w:rPr>
          <w:rFonts w:ascii="Blogger Sans" w:hAnsi="Blogger Sans" w:cstheme="minorHAnsi"/>
          <w:color w:val="000000"/>
        </w:rPr>
      </w:pPr>
      <w:r w:rsidRPr="00751FFE">
        <w:rPr>
          <w:rFonts w:ascii="Blogger Sans" w:hAnsi="Blogger Sans" w:cstheme="minorHAnsi"/>
          <w:color w:val="000000"/>
        </w:rPr>
        <w:t xml:space="preserve">pieniądzu; </w:t>
      </w:r>
    </w:p>
    <w:p w14:paraId="35544A4F" w14:textId="77777777" w:rsidR="002E4405" w:rsidRPr="00751FFE" w:rsidRDefault="002E4405" w:rsidP="002E4405">
      <w:pPr>
        <w:widowControl w:val="0"/>
        <w:numPr>
          <w:ilvl w:val="0"/>
          <w:numId w:val="2"/>
        </w:numPr>
        <w:autoSpaceDE w:val="0"/>
        <w:jc w:val="both"/>
        <w:rPr>
          <w:rFonts w:ascii="Blogger Sans" w:hAnsi="Blogger Sans" w:cstheme="minorHAnsi"/>
          <w:color w:val="000000"/>
        </w:rPr>
      </w:pPr>
      <w:r w:rsidRPr="00751FFE">
        <w:rPr>
          <w:rFonts w:ascii="Blogger Sans" w:hAnsi="Blogger Sans" w:cstheme="minorHAnsi"/>
          <w:color w:val="000000"/>
        </w:rPr>
        <w:t>gwarancjach ubezpieczeniowych;</w:t>
      </w:r>
    </w:p>
    <w:p w14:paraId="7DB39A54" w14:textId="77777777" w:rsidR="002E4405" w:rsidRPr="00751FFE" w:rsidRDefault="002E4405" w:rsidP="002E4405">
      <w:pPr>
        <w:widowControl w:val="0"/>
        <w:numPr>
          <w:ilvl w:val="0"/>
          <w:numId w:val="2"/>
        </w:numPr>
        <w:autoSpaceDE w:val="0"/>
        <w:jc w:val="both"/>
        <w:rPr>
          <w:rFonts w:ascii="Blogger Sans" w:hAnsi="Blogger Sans" w:cstheme="minorHAnsi"/>
          <w:color w:val="000000"/>
        </w:rPr>
      </w:pPr>
      <w:r w:rsidRPr="00751FFE">
        <w:rPr>
          <w:rFonts w:ascii="Blogger Sans" w:hAnsi="Blogger Sans" w:cstheme="minorHAnsi"/>
          <w:color w:val="000000"/>
        </w:rPr>
        <w:t>gwarancjach bankowych;</w:t>
      </w:r>
    </w:p>
    <w:p w14:paraId="6E347C5A" w14:textId="77777777" w:rsidR="002E4405" w:rsidRPr="00751FFE" w:rsidRDefault="002E4405" w:rsidP="002E4405">
      <w:pPr>
        <w:widowControl w:val="0"/>
        <w:numPr>
          <w:ilvl w:val="0"/>
          <w:numId w:val="2"/>
        </w:numPr>
        <w:autoSpaceDE w:val="0"/>
        <w:jc w:val="both"/>
        <w:rPr>
          <w:rFonts w:ascii="Blogger Sans" w:hAnsi="Blogger Sans" w:cstheme="minorHAnsi"/>
          <w:color w:val="000000"/>
        </w:rPr>
      </w:pPr>
      <w:r w:rsidRPr="00751FFE">
        <w:rPr>
          <w:rFonts w:ascii="Blogger Sans" w:hAnsi="Blogger Sans" w:cstheme="minorHAnsi"/>
          <w:color w:val="000000"/>
        </w:rPr>
        <w:t>poręczeniach udzielanych przez podmioty, o których mowa w art. 6 b ust. 5 pkt 2 ustawy z</w:t>
      </w:r>
      <w:r w:rsidRPr="00751FFE">
        <w:rPr>
          <w:rFonts w:ascii="Calibri" w:hAnsi="Calibri"/>
          <w:color w:val="000000"/>
        </w:rPr>
        <w:t> </w:t>
      </w:r>
      <w:r w:rsidRPr="00751FFE">
        <w:rPr>
          <w:rFonts w:ascii="Blogger Sans" w:hAnsi="Blogger Sans" w:cstheme="minorHAnsi"/>
          <w:color w:val="000000"/>
        </w:rPr>
        <w:t>dnia 9 listopada 2000 r. o utworzeniu Polskiej Agencji Rozwoju Przedsi</w:t>
      </w:r>
      <w:r w:rsidRPr="00751FFE">
        <w:rPr>
          <w:rFonts w:ascii="Blogger Sans" w:hAnsi="Blogger Sans" w:cs="Blogger Sans"/>
          <w:color w:val="000000"/>
        </w:rPr>
        <w:t>ę</w:t>
      </w:r>
      <w:r w:rsidRPr="00751FFE">
        <w:rPr>
          <w:rFonts w:ascii="Blogger Sans" w:hAnsi="Blogger Sans" w:cstheme="minorHAnsi"/>
          <w:color w:val="000000"/>
        </w:rPr>
        <w:t>biorczo</w:t>
      </w:r>
      <w:r w:rsidRPr="00751FFE">
        <w:rPr>
          <w:rFonts w:ascii="Blogger Sans" w:hAnsi="Blogger Sans" w:cs="Blogger Sans"/>
          <w:color w:val="000000"/>
        </w:rPr>
        <w:t>ś</w:t>
      </w:r>
      <w:r w:rsidRPr="00751FFE">
        <w:rPr>
          <w:rFonts w:ascii="Blogger Sans" w:hAnsi="Blogger Sans" w:cstheme="minorHAnsi"/>
          <w:color w:val="000000"/>
        </w:rPr>
        <w:t xml:space="preserve">ci             (Dz. U. z 2020 r., poz. 299). </w:t>
      </w:r>
    </w:p>
    <w:p w14:paraId="6E938200" w14:textId="2E9325E6" w:rsidR="002E4405" w:rsidRPr="00751FFE" w:rsidRDefault="002E4405" w:rsidP="002E4405">
      <w:pPr>
        <w:widowControl w:val="0"/>
        <w:numPr>
          <w:ilvl w:val="0"/>
          <w:numId w:val="7"/>
        </w:numPr>
        <w:tabs>
          <w:tab w:val="clear" w:pos="340"/>
          <w:tab w:val="num" w:pos="284"/>
        </w:tabs>
        <w:autoSpaceDE w:val="0"/>
        <w:ind w:left="284" w:hanging="284"/>
        <w:jc w:val="both"/>
        <w:rPr>
          <w:rFonts w:ascii="Blogger Sans" w:hAnsi="Blogger Sans" w:cstheme="minorHAnsi"/>
          <w:b/>
          <w:color w:val="000000"/>
        </w:rPr>
      </w:pPr>
      <w:r w:rsidRPr="00751FFE">
        <w:rPr>
          <w:rFonts w:ascii="Blogger Sans" w:hAnsi="Blogger Sans" w:cstheme="minorHAnsi"/>
          <w:bCs/>
          <w:color w:val="000000"/>
        </w:rPr>
        <w:t xml:space="preserve">Wadium musi obejmować pełen okres związania </w:t>
      </w:r>
      <w:r w:rsidRPr="00751FFE">
        <w:rPr>
          <w:rFonts w:ascii="Blogger Sans" w:hAnsi="Blogger Sans" w:cstheme="minorHAnsi"/>
          <w:bCs/>
        </w:rPr>
        <w:t xml:space="preserve">ofertą tj. do dnia </w:t>
      </w:r>
      <w:r w:rsidR="004B359A">
        <w:rPr>
          <w:rFonts w:ascii="Blogger Sans" w:hAnsi="Blogger Sans" w:cstheme="minorHAnsi"/>
          <w:b/>
        </w:rPr>
        <w:t>2</w:t>
      </w:r>
      <w:r w:rsidR="00223859">
        <w:rPr>
          <w:rFonts w:ascii="Blogger Sans" w:hAnsi="Blogger Sans" w:cstheme="minorHAnsi"/>
          <w:b/>
        </w:rPr>
        <w:t>4</w:t>
      </w:r>
      <w:r w:rsidR="004B359A">
        <w:rPr>
          <w:rFonts w:ascii="Blogger Sans" w:hAnsi="Blogger Sans" w:cstheme="minorHAnsi"/>
          <w:b/>
        </w:rPr>
        <w:t>.08</w:t>
      </w:r>
      <w:r w:rsidRPr="00751FFE">
        <w:rPr>
          <w:rFonts w:ascii="Blogger Sans" w:hAnsi="Blogger Sans" w:cstheme="minorHAnsi"/>
          <w:b/>
        </w:rPr>
        <w:t>.2024 r.</w:t>
      </w:r>
    </w:p>
    <w:p w14:paraId="2BEF3D33" w14:textId="37977736" w:rsidR="002E4405" w:rsidRPr="00751FFE" w:rsidRDefault="002E4405" w:rsidP="002E4405">
      <w:pPr>
        <w:widowControl w:val="0"/>
        <w:numPr>
          <w:ilvl w:val="0"/>
          <w:numId w:val="7"/>
        </w:numPr>
        <w:tabs>
          <w:tab w:val="clear" w:pos="340"/>
          <w:tab w:val="num" w:pos="284"/>
        </w:tabs>
        <w:autoSpaceDE w:val="0"/>
        <w:ind w:left="284" w:hanging="284"/>
        <w:jc w:val="both"/>
        <w:rPr>
          <w:rFonts w:ascii="Blogger Sans" w:hAnsi="Blogger Sans" w:cstheme="minorHAnsi"/>
          <w:b/>
          <w:bCs/>
          <w:color w:val="000000"/>
        </w:rPr>
      </w:pPr>
      <w:r w:rsidRPr="00751FFE">
        <w:rPr>
          <w:rFonts w:ascii="Blogger Sans" w:hAnsi="Blogger Sans" w:cstheme="minorHAnsi"/>
        </w:rPr>
        <w:t xml:space="preserve">Wadium w formie pieniądza należy wnieść przelewem na konto w </w:t>
      </w:r>
      <w:r w:rsidRPr="00751FFE">
        <w:rPr>
          <w:rFonts w:ascii="Blogger Sans" w:hAnsi="Blogger Sans" w:cstheme="minorHAnsi"/>
          <w:b/>
          <w:bCs/>
          <w:color w:val="000000"/>
        </w:rPr>
        <w:t xml:space="preserve">Banku Spółdzielczym                              w Sierakowicach, nr rachunku: </w:t>
      </w:r>
      <w:r w:rsidRPr="00751FFE">
        <w:rPr>
          <w:rFonts w:ascii="Blogger Sans" w:hAnsi="Blogger Sans" w:cstheme="minorHAnsi"/>
          <w:b/>
          <w:bCs/>
        </w:rPr>
        <w:t>47 8324 0001 0000 0358 2000 0040</w:t>
      </w:r>
      <w:r w:rsidRPr="00751FFE">
        <w:rPr>
          <w:rFonts w:ascii="Blogger Sans" w:hAnsi="Blogger Sans" w:cstheme="minorHAnsi"/>
          <w:b/>
          <w:bCs/>
          <w:color w:val="000000"/>
        </w:rPr>
        <w:t>, z dopiskiem na przelewie: „Wadium w postępowaniu nr SUE.271.2</w:t>
      </w:r>
      <w:r w:rsidR="004B359A">
        <w:rPr>
          <w:rFonts w:ascii="Blogger Sans" w:hAnsi="Blogger Sans" w:cstheme="minorHAnsi"/>
          <w:b/>
          <w:bCs/>
          <w:color w:val="000000"/>
        </w:rPr>
        <w:t>5</w:t>
      </w:r>
      <w:r w:rsidRPr="00751FFE">
        <w:rPr>
          <w:rFonts w:ascii="Blogger Sans" w:hAnsi="Blogger Sans" w:cstheme="minorHAnsi"/>
          <w:b/>
          <w:bCs/>
          <w:color w:val="000000"/>
        </w:rPr>
        <w:t xml:space="preserve">.2024 pn. </w:t>
      </w:r>
      <w:r w:rsidR="004B359A">
        <w:rPr>
          <w:rFonts w:ascii="Blogger Sans" w:hAnsi="Blogger Sans" w:cstheme="minorHAnsi"/>
          <w:b/>
          <w:bCs/>
          <w:color w:val="000000"/>
        </w:rPr>
        <w:t>„</w:t>
      </w:r>
      <w:r w:rsidR="004B359A" w:rsidRPr="004B359A">
        <w:rPr>
          <w:rFonts w:ascii="Blogger Sans" w:hAnsi="Blogger Sans" w:cstheme="minorHAnsi"/>
          <w:b/>
          <w:bCs/>
          <w:color w:val="000000"/>
        </w:rPr>
        <w:t>Przebudowa Parku Ośmiu Błogosławieństw w Sierakowicach</w:t>
      </w:r>
      <w:r w:rsidRPr="00751FFE">
        <w:rPr>
          <w:rFonts w:ascii="Blogger Sans" w:hAnsi="Blogger Sans" w:cstheme="minorHAnsi"/>
          <w:b/>
          <w:bCs/>
          <w:color w:val="000000"/>
        </w:rPr>
        <w:t xml:space="preserve">”. </w:t>
      </w:r>
      <w:r w:rsidRPr="00751FFE">
        <w:rPr>
          <w:rFonts w:ascii="Blogger Sans" w:hAnsi="Blogger Sans" w:cstheme="minorHAnsi"/>
          <w:bCs/>
          <w:color w:val="000000"/>
        </w:rPr>
        <w:t>Wadium musi wpłynąć na wskazany rachunek bankowy, zamawiającego najpóźniej przed upływem terminu składania ofert (decyduje data wpływu na rachunek bankowy zamawiającego).</w:t>
      </w:r>
    </w:p>
    <w:p w14:paraId="140BA978" w14:textId="1516F921" w:rsidR="002E4405" w:rsidRPr="00751FFE" w:rsidRDefault="002E4405" w:rsidP="002E4405">
      <w:pPr>
        <w:pStyle w:val="Tekstpodstawowywcity"/>
        <w:numPr>
          <w:ilvl w:val="0"/>
          <w:numId w:val="7"/>
        </w:numPr>
        <w:tabs>
          <w:tab w:val="clear" w:pos="340"/>
          <w:tab w:val="num" w:pos="284"/>
        </w:tabs>
        <w:spacing w:after="0"/>
        <w:ind w:left="284" w:hanging="284"/>
        <w:jc w:val="both"/>
        <w:rPr>
          <w:rFonts w:ascii="Blogger Sans" w:hAnsi="Blogger Sans" w:cstheme="minorHAnsi"/>
        </w:rPr>
      </w:pPr>
      <w:r w:rsidRPr="00751FFE">
        <w:rPr>
          <w:rFonts w:ascii="Blogger Sans" w:eastAsia="Times New Roman" w:hAnsi="Blogger Sans" w:cstheme="minorHAnsi"/>
          <w:color w:val="000000"/>
          <w:lang w:val="pl-PL"/>
        </w:rPr>
        <w:t xml:space="preserve">Zamawiający zaleca załączenie do oferty dokumentu potwierdzającego wniesienie wadium </w:t>
      </w:r>
      <w:r w:rsidR="004B359A">
        <w:rPr>
          <w:rFonts w:ascii="Blogger Sans" w:eastAsia="Times New Roman" w:hAnsi="Blogger Sans" w:cstheme="minorHAnsi"/>
          <w:color w:val="000000"/>
          <w:lang w:val="pl-PL"/>
        </w:rPr>
        <w:t xml:space="preserve">               </w:t>
      </w:r>
      <w:r w:rsidRPr="00751FFE">
        <w:rPr>
          <w:rFonts w:ascii="Blogger Sans" w:eastAsia="Times New Roman" w:hAnsi="Blogger Sans" w:cstheme="minorHAnsi"/>
          <w:color w:val="000000"/>
          <w:lang w:val="pl-PL"/>
        </w:rPr>
        <w:t>w pieniądzu na rachunek bankowy Zamawiającego.</w:t>
      </w:r>
    </w:p>
    <w:p w14:paraId="1E710F34" w14:textId="73585EAC" w:rsidR="002E4405" w:rsidRPr="00751FFE" w:rsidRDefault="002E4405" w:rsidP="002E4405">
      <w:pPr>
        <w:pStyle w:val="Tekstpodstawowywcity"/>
        <w:numPr>
          <w:ilvl w:val="0"/>
          <w:numId w:val="7"/>
        </w:numPr>
        <w:tabs>
          <w:tab w:val="clear" w:pos="340"/>
          <w:tab w:val="num" w:pos="284"/>
        </w:tabs>
        <w:spacing w:after="0"/>
        <w:ind w:left="284" w:hanging="284"/>
        <w:jc w:val="both"/>
        <w:rPr>
          <w:rFonts w:ascii="Blogger Sans" w:hAnsi="Blogger Sans" w:cstheme="minorHAnsi"/>
        </w:rPr>
      </w:pPr>
      <w:r w:rsidRPr="00751FFE">
        <w:rPr>
          <w:rFonts w:ascii="Blogger Sans" w:eastAsia="Times New Roman" w:hAnsi="Blogger Sans" w:cstheme="minorHAnsi"/>
          <w:color w:val="000000"/>
          <w:lang w:val="pl-PL"/>
        </w:rPr>
        <w:t xml:space="preserve">Wadium wnoszone w poręczeniach lub gwarancjach należy załączyć do oferty w oryginale </w:t>
      </w:r>
      <w:r w:rsidR="004B359A">
        <w:rPr>
          <w:rFonts w:ascii="Blogger Sans" w:eastAsia="Times New Roman" w:hAnsi="Blogger Sans" w:cstheme="minorHAnsi"/>
          <w:color w:val="000000"/>
          <w:lang w:val="pl-PL"/>
        </w:rPr>
        <w:t xml:space="preserve">               </w:t>
      </w:r>
      <w:r w:rsidRPr="00751FFE">
        <w:rPr>
          <w:rFonts w:ascii="Blogger Sans" w:eastAsia="Times New Roman" w:hAnsi="Blogger Sans" w:cstheme="minorHAnsi"/>
          <w:color w:val="000000"/>
          <w:lang w:val="pl-PL"/>
        </w:rPr>
        <w:t>w postaci dokumentu elektronicznego podpisanego kwalifikowanym podpisem elektronicznym przez wystawcę dokumentu i powinno zawierać następujące elementy:</w:t>
      </w:r>
    </w:p>
    <w:p w14:paraId="7260F09D" w14:textId="14AB6175" w:rsidR="002E4405" w:rsidRPr="00751FFE" w:rsidRDefault="002E4405" w:rsidP="00730D2A">
      <w:pPr>
        <w:pStyle w:val="Akapitzlist"/>
        <w:numPr>
          <w:ilvl w:val="0"/>
          <w:numId w:val="32"/>
        </w:numPr>
        <w:suppressAutoHyphens w:val="0"/>
        <w:ind w:hanging="436"/>
        <w:jc w:val="both"/>
        <w:rPr>
          <w:rFonts w:ascii="Blogger Sans" w:hAnsi="Blogger Sans" w:cstheme="minorHAnsi"/>
        </w:rPr>
      </w:pPr>
      <w:r w:rsidRPr="00751FFE">
        <w:rPr>
          <w:rFonts w:ascii="Blogger Sans" w:hAnsi="Blogger Sans" w:cstheme="minorHAnsi"/>
        </w:rPr>
        <w:t>nazwę dającego zlecenie (wykonawcy), beneficjenta gwarancji (zamawiającego), gwaranta/poręczyciela oraz wskazanie ich siedzib</w:t>
      </w:r>
      <w:r w:rsidR="00DC0CEE">
        <w:rPr>
          <w:rFonts w:ascii="Blogger Sans" w:hAnsi="Blogger Sans" w:cstheme="minorHAnsi"/>
        </w:rPr>
        <w:t xml:space="preserve"> – b</w:t>
      </w:r>
      <w:r w:rsidRPr="00751FFE">
        <w:rPr>
          <w:rFonts w:ascii="Blogger Sans" w:hAnsi="Blogger Sans" w:cstheme="minorHAnsi"/>
        </w:rPr>
        <w:t xml:space="preserve">eneficjentem wskazanym </w:t>
      </w:r>
      <w:r w:rsidR="00DC0CEE">
        <w:rPr>
          <w:rFonts w:ascii="Blogger Sans" w:hAnsi="Blogger Sans" w:cstheme="minorHAnsi"/>
        </w:rPr>
        <w:t xml:space="preserve">                             </w:t>
      </w:r>
      <w:r w:rsidRPr="00751FFE">
        <w:rPr>
          <w:rFonts w:ascii="Blogger Sans" w:hAnsi="Blogger Sans" w:cstheme="minorHAnsi"/>
        </w:rPr>
        <w:t>w gwarancji lub poręczeniu musi być Gmina Sierakowice,</w:t>
      </w:r>
    </w:p>
    <w:p w14:paraId="0BFBB61E" w14:textId="77777777" w:rsidR="002E4405" w:rsidRPr="00751FFE" w:rsidRDefault="002E4405" w:rsidP="00730D2A">
      <w:pPr>
        <w:pStyle w:val="Akapitzlist"/>
        <w:numPr>
          <w:ilvl w:val="0"/>
          <w:numId w:val="32"/>
        </w:numPr>
        <w:suppressAutoHyphens w:val="0"/>
        <w:ind w:hanging="436"/>
        <w:jc w:val="both"/>
        <w:rPr>
          <w:rFonts w:ascii="Blogger Sans" w:hAnsi="Blogger Sans" w:cstheme="minorHAnsi"/>
        </w:rPr>
      </w:pPr>
      <w:r w:rsidRPr="00751FFE">
        <w:rPr>
          <w:rFonts w:ascii="Blogger Sans" w:hAnsi="Blogger Sans" w:cstheme="minorHAnsi"/>
        </w:rPr>
        <w:t>określenie wierzytelności, która ma być zabezpieczona gwarancją/poręczeniem,</w:t>
      </w:r>
    </w:p>
    <w:p w14:paraId="528652C5" w14:textId="77777777" w:rsidR="002E4405" w:rsidRPr="00751FFE" w:rsidRDefault="002E4405" w:rsidP="00730D2A">
      <w:pPr>
        <w:pStyle w:val="Akapitzlist"/>
        <w:numPr>
          <w:ilvl w:val="0"/>
          <w:numId w:val="32"/>
        </w:numPr>
        <w:suppressAutoHyphens w:val="0"/>
        <w:ind w:hanging="436"/>
        <w:jc w:val="both"/>
        <w:rPr>
          <w:rFonts w:ascii="Blogger Sans" w:hAnsi="Blogger Sans" w:cstheme="minorHAnsi"/>
        </w:rPr>
      </w:pPr>
      <w:r w:rsidRPr="00751FFE">
        <w:rPr>
          <w:rFonts w:ascii="Blogger Sans" w:hAnsi="Blogger Sans" w:cstheme="minorHAnsi"/>
        </w:rPr>
        <w:t>kwotę gwarancji/poręczenia,</w:t>
      </w:r>
    </w:p>
    <w:p w14:paraId="0622406A" w14:textId="77777777" w:rsidR="002E4405" w:rsidRPr="00751FFE" w:rsidRDefault="002E4405" w:rsidP="00730D2A">
      <w:pPr>
        <w:pStyle w:val="Akapitzlist"/>
        <w:numPr>
          <w:ilvl w:val="0"/>
          <w:numId w:val="32"/>
        </w:numPr>
        <w:suppressAutoHyphens w:val="0"/>
        <w:ind w:hanging="436"/>
        <w:jc w:val="both"/>
        <w:rPr>
          <w:rFonts w:ascii="Blogger Sans" w:hAnsi="Blogger Sans" w:cstheme="minorHAnsi"/>
        </w:rPr>
      </w:pPr>
      <w:r w:rsidRPr="00751FFE">
        <w:rPr>
          <w:rFonts w:ascii="Blogger Sans" w:hAnsi="Blogger Sans" w:cstheme="minorHAnsi"/>
        </w:rPr>
        <w:t>termin ważności gwarancji/poręczenia,</w:t>
      </w:r>
    </w:p>
    <w:p w14:paraId="6B0DC4BF" w14:textId="77777777" w:rsidR="002E4405" w:rsidRPr="00751FFE" w:rsidRDefault="002E4405" w:rsidP="00730D2A">
      <w:pPr>
        <w:pStyle w:val="Akapitzlist"/>
        <w:numPr>
          <w:ilvl w:val="0"/>
          <w:numId w:val="32"/>
        </w:numPr>
        <w:suppressAutoHyphens w:val="0"/>
        <w:ind w:hanging="436"/>
        <w:jc w:val="both"/>
        <w:rPr>
          <w:rFonts w:ascii="Blogger Sans" w:hAnsi="Blogger Sans" w:cstheme="minorHAnsi"/>
        </w:rPr>
      </w:pPr>
      <w:r w:rsidRPr="00751FFE">
        <w:rPr>
          <w:rFonts w:ascii="Blogger Sans" w:hAnsi="Blogger Sans" w:cstheme="minorHAnsi"/>
        </w:rPr>
        <w:t>zobowiązanie gwaranta do zapłacenia kwoty gwarancji/poręczenia bezwarunkowo, na pierwsze pisemne żądanie zamawiającego, w</w:t>
      </w:r>
      <w:r w:rsidRPr="00751FFE">
        <w:rPr>
          <w:rFonts w:ascii="Calibri" w:hAnsi="Calibri" w:cs="Calibri"/>
        </w:rPr>
        <w:t> </w:t>
      </w:r>
      <w:r w:rsidRPr="00751FFE">
        <w:rPr>
          <w:rFonts w:ascii="Blogger Sans" w:hAnsi="Blogger Sans" w:cstheme="minorHAnsi"/>
        </w:rPr>
        <w:t>sytuacjach okre</w:t>
      </w:r>
      <w:r w:rsidRPr="00751FFE">
        <w:rPr>
          <w:rFonts w:ascii="Blogger Sans" w:hAnsi="Blogger Sans" w:cs="Blogger Sans"/>
        </w:rPr>
        <w:t>ś</w:t>
      </w:r>
      <w:r w:rsidRPr="00751FFE">
        <w:rPr>
          <w:rFonts w:ascii="Blogger Sans" w:hAnsi="Blogger Sans" w:cstheme="minorHAnsi"/>
        </w:rPr>
        <w:t>lonych w art</w:t>
      </w:r>
      <w:bookmarkStart w:id="8" w:name="_Toc42045495"/>
      <w:r w:rsidRPr="00751FFE">
        <w:rPr>
          <w:rFonts w:ascii="Blogger Sans" w:hAnsi="Blogger Sans" w:cstheme="minorHAnsi"/>
        </w:rPr>
        <w:t xml:space="preserve">. 98 ust. 6 ustawy </w:t>
      </w:r>
      <w:proofErr w:type="spellStart"/>
      <w:r w:rsidRPr="00751FFE">
        <w:rPr>
          <w:rFonts w:ascii="Blogger Sans" w:hAnsi="Blogger Sans" w:cstheme="minorHAnsi"/>
        </w:rPr>
        <w:t>Pzp</w:t>
      </w:r>
      <w:proofErr w:type="spellEnd"/>
      <w:r w:rsidRPr="00751FFE">
        <w:rPr>
          <w:rFonts w:ascii="Blogger Sans" w:hAnsi="Blogger Sans" w:cstheme="minorHAnsi"/>
        </w:rPr>
        <w:t>.</w:t>
      </w:r>
    </w:p>
    <w:bookmarkEnd w:id="8"/>
    <w:p w14:paraId="0A41D3F8" w14:textId="77777777" w:rsidR="002E4405" w:rsidRPr="00751FFE" w:rsidRDefault="002E4405" w:rsidP="002E4405">
      <w:pPr>
        <w:pStyle w:val="Tekstpodstawowywcity"/>
        <w:numPr>
          <w:ilvl w:val="0"/>
          <w:numId w:val="7"/>
        </w:numPr>
        <w:tabs>
          <w:tab w:val="clear" w:pos="340"/>
          <w:tab w:val="num" w:pos="284"/>
        </w:tabs>
        <w:spacing w:after="0"/>
        <w:ind w:left="284" w:hanging="284"/>
        <w:jc w:val="both"/>
        <w:rPr>
          <w:rFonts w:ascii="Blogger Sans" w:hAnsi="Blogger Sans" w:cstheme="minorHAnsi"/>
        </w:rPr>
      </w:pPr>
      <w:r w:rsidRPr="00751FFE">
        <w:rPr>
          <w:rFonts w:ascii="Blogger Sans" w:hAnsi="Blogger Sans" w:cstheme="minorHAnsi"/>
          <w:lang w:val="pl-PL"/>
        </w:rPr>
        <w:t>Wniesienie wadium w poręczeniach lub gwarancjach powinno obejmować przekazanie tego dokumentu w takiej formie, w jakiej został on ustanowiony przez gwaranta, tj. oryginał dokumentu podpisanego kwalifikowanym podpisem elektronicznym przez jego wystawcę.</w:t>
      </w:r>
    </w:p>
    <w:p w14:paraId="74C33AE2" w14:textId="77777777" w:rsidR="00870781" w:rsidRPr="00751FFE" w:rsidRDefault="00870781" w:rsidP="004B359A">
      <w:pPr>
        <w:suppressAutoHyphens w:val="0"/>
        <w:autoSpaceDE w:val="0"/>
        <w:autoSpaceDN w:val="0"/>
        <w:adjustRightInd w:val="0"/>
        <w:rPr>
          <w:rFonts w:ascii="Blogger Sans" w:hAnsi="Blogger Sans" w:cstheme="minorHAnsi"/>
          <w:b/>
          <w:bCs/>
          <w:color w:val="000000"/>
          <w:lang w:eastAsia="pl-PL"/>
        </w:rPr>
      </w:pPr>
    </w:p>
    <w:p w14:paraId="00B6E691" w14:textId="77777777" w:rsidR="002E4405" w:rsidRPr="00751FFE" w:rsidRDefault="002E4405" w:rsidP="002E4405">
      <w:pPr>
        <w:suppressAutoHyphens w:val="0"/>
        <w:autoSpaceDE w:val="0"/>
        <w:autoSpaceDN w:val="0"/>
        <w:adjustRightInd w:val="0"/>
        <w:jc w:val="center"/>
        <w:rPr>
          <w:rFonts w:ascii="Blogger Sans" w:hAnsi="Blogger Sans" w:cstheme="minorHAnsi"/>
          <w:b/>
          <w:bCs/>
          <w:color w:val="000000"/>
          <w:lang w:eastAsia="pl-PL"/>
        </w:rPr>
      </w:pPr>
      <w:r w:rsidRPr="00751FFE">
        <w:rPr>
          <w:rFonts w:ascii="Blogger Sans" w:hAnsi="Blogger Sans" w:cstheme="minorHAnsi"/>
          <w:b/>
          <w:bCs/>
          <w:color w:val="000000"/>
          <w:lang w:eastAsia="pl-PL"/>
        </w:rPr>
        <w:t>ROZDZIAŁ XXI. WYMAGANIA DOTYCZĄCE ZABEZPIECZENIA NALEŻYTEGO WYKONANIA UMOWY:</w:t>
      </w:r>
    </w:p>
    <w:p w14:paraId="03B802E6" w14:textId="77777777" w:rsidR="002E4405" w:rsidRPr="00751FFE" w:rsidRDefault="002E4405" w:rsidP="002E4405">
      <w:pPr>
        <w:numPr>
          <w:ilvl w:val="1"/>
          <w:numId w:val="9"/>
        </w:numPr>
        <w:tabs>
          <w:tab w:val="num" w:pos="284"/>
        </w:tabs>
        <w:suppressAutoHyphens w:val="0"/>
        <w:ind w:left="284" w:hanging="284"/>
        <w:jc w:val="both"/>
        <w:rPr>
          <w:rFonts w:ascii="Blogger Sans" w:hAnsi="Blogger Sans" w:cstheme="minorHAnsi"/>
        </w:rPr>
      </w:pPr>
      <w:r w:rsidRPr="00751FFE">
        <w:rPr>
          <w:rFonts w:ascii="Blogger Sans" w:hAnsi="Blogger Sans" w:cstheme="minorHAnsi"/>
        </w:rPr>
        <w:t>Zamawiający wymaga wniesienia zabezpieczenia należytego wykonania umowy w celu pokrycia ewentualnych roszczeń z tytułu niewykonania lub nienależytego wykonania umowy, w wysokości</w:t>
      </w:r>
      <w:r w:rsidRPr="00751FFE">
        <w:rPr>
          <w:rFonts w:ascii="Blogger Sans" w:hAnsi="Blogger Sans" w:cstheme="minorHAnsi"/>
          <w:b/>
        </w:rPr>
        <w:t xml:space="preserve"> 5</w:t>
      </w:r>
      <w:r w:rsidRPr="00751FFE">
        <w:rPr>
          <w:rFonts w:ascii="Blogger Sans" w:hAnsi="Blogger Sans" w:cstheme="minorHAnsi"/>
        </w:rPr>
        <w:t xml:space="preserve"> </w:t>
      </w:r>
      <w:r w:rsidRPr="00751FFE">
        <w:rPr>
          <w:rFonts w:ascii="Blogger Sans" w:hAnsi="Blogger Sans" w:cstheme="minorHAnsi"/>
          <w:b/>
        </w:rPr>
        <w:t>% ceny całkowitej brutto</w:t>
      </w:r>
      <w:r w:rsidRPr="00751FFE">
        <w:rPr>
          <w:rFonts w:ascii="Blogger Sans" w:hAnsi="Blogger Sans" w:cstheme="minorHAnsi"/>
        </w:rPr>
        <w:t xml:space="preserve"> podanej w ofercie.</w:t>
      </w:r>
    </w:p>
    <w:p w14:paraId="4553EA34" w14:textId="77777777" w:rsidR="002E4405" w:rsidRPr="00751FFE" w:rsidRDefault="002E4405" w:rsidP="002E4405">
      <w:pPr>
        <w:numPr>
          <w:ilvl w:val="1"/>
          <w:numId w:val="9"/>
        </w:numPr>
        <w:tabs>
          <w:tab w:val="num" w:pos="284"/>
        </w:tabs>
        <w:suppressAutoHyphens w:val="0"/>
        <w:ind w:left="284" w:hanging="284"/>
        <w:jc w:val="both"/>
        <w:rPr>
          <w:rFonts w:ascii="Blogger Sans" w:hAnsi="Blogger Sans" w:cstheme="minorHAnsi"/>
        </w:rPr>
      </w:pPr>
      <w:r w:rsidRPr="00751FFE">
        <w:rPr>
          <w:rFonts w:ascii="Blogger Sans" w:hAnsi="Blogger Sans" w:cstheme="minorHAnsi"/>
        </w:rPr>
        <w:t>Zabezpieczenie wnosi się przed zawarciem umowy.</w:t>
      </w:r>
    </w:p>
    <w:p w14:paraId="3F4C9827" w14:textId="77777777" w:rsidR="002E4405" w:rsidRPr="00751FFE" w:rsidRDefault="002E4405" w:rsidP="002E4405">
      <w:pPr>
        <w:numPr>
          <w:ilvl w:val="1"/>
          <w:numId w:val="9"/>
        </w:numPr>
        <w:tabs>
          <w:tab w:val="num" w:pos="284"/>
        </w:tabs>
        <w:suppressAutoHyphens w:val="0"/>
        <w:ind w:left="284" w:hanging="284"/>
        <w:jc w:val="both"/>
        <w:rPr>
          <w:rFonts w:ascii="Blogger Sans" w:hAnsi="Blogger Sans" w:cstheme="minorHAnsi"/>
        </w:rPr>
      </w:pPr>
      <w:r w:rsidRPr="00751FFE">
        <w:rPr>
          <w:rFonts w:ascii="Blogger Sans" w:hAnsi="Blogger Sans" w:cstheme="minorHAnsi"/>
        </w:rPr>
        <w:t>Zabezpieczenie może być wnoszone według wyboru Wykonawcy w jednej lub w kilku następujących formach:</w:t>
      </w:r>
    </w:p>
    <w:p w14:paraId="7875E0CA" w14:textId="77777777" w:rsidR="002E4405" w:rsidRPr="00751FFE" w:rsidRDefault="002E4405" w:rsidP="002E4405">
      <w:pPr>
        <w:numPr>
          <w:ilvl w:val="0"/>
          <w:numId w:val="10"/>
        </w:numPr>
        <w:tabs>
          <w:tab w:val="left" w:pos="709"/>
        </w:tabs>
        <w:suppressAutoHyphens w:val="0"/>
        <w:ind w:left="709" w:hanging="425"/>
        <w:jc w:val="both"/>
        <w:rPr>
          <w:rFonts w:ascii="Blogger Sans" w:hAnsi="Blogger Sans" w:cstheme="minorHAnsi"/>
        </w:rPr>
      </w:pPr>
      <w:r w:rsidRPr="00751FFE">
        <w:rPr>
          <w:rFonts w:ascii="Blogger Sans" w:hAnsi="Blogger Sans" w:cstheme="minorHAnsi"/>
        </w:rPr>
        <w:t>pieniądzu;</w:t>
      </w:r>
    </w:p>
    <w:p w14:paraId="5D3D904E" w14:textId="77777777" w:rsidR="002E4405" w:rsidRPr="00751FFE" w:rsidRDefault="002E4405" w:rsidP="002E4405">
      <w:pPr>
        <w:numPr>
          <w:ilvl w:val="0"/>
          <w:numId w:val="10"/>
        </w:numPr>
        <w:tabs>
          <w:tab w:val="left" w:pos="709"/>
        </w:tabs>
        <w:suppressAutoHyphens w:val="0"/>
        <w:ind w:left="709" w:hanging="425"/>
        <w:jc w:val="both"/>
        <w:rPr>
          <w:rFonts w:ascii="Blogger Sans" w:hAnsi="Blogger Sans" w:cstheme="minorHAnsi"/>
        </w:rPr>
      </w:pPr>
      <w:r w:rsidRPr="00751FFE">
        <w:rPr>
          <w:rFonts w:ascii="Blogger Sans" w:hAnsi="Blogger Sans" w:cstheme="minorHAnsi"/>
        </w:rPr>
        <w:t>poręczeniach bankowych lub poręczeniach spółdzielczej kasy oszczędnościowo-kredytowej, z tym że zobowiązanie kasy jest zawsze zobowiązaniem pieniężnym;</w:t>
      </w:r>
    </w:p>
    <w:p w14:paraId="1DD5E1F8" w14:textId="77777777" w:rsidR="002E4405" w:rsidRPr="00751FFE" w:rsidRDefault="002E4405" w:rsidP="002E4405">
      <w:pPr>
        <w:numPr>
          <w:ilvl w:val="0"/>
          <w:numId w:val="10"/>
        </w:numPr>
        <w:tabs>
          <w:tab w:val="left" w:pos="709"/>
        </w:tabs>
        <w:suppressAutoHyphens w:val="0"/>
        <w:ind w:left="709" w:hanging="425"/>
        <w:jc w:val="both"/>
        <w:rPr>
          <w:rFonts w:ascii="Blogger Sans" w:hAnsi="Blogger Sans" w:cstheme="minorHAnsi"/>
        </w:rPr>
      </w:pPr>
      <w:r w:rsidRPr="00751FFE">
        <w:rPr>
          <w:rFonts w:ascii="Blogger Sans" w:hAnsi="Blogger Sans" w:cstheme="minorHAnsi"/>
        </w:rPr>
        <w:t>gwarancjach bankowych;</w:t>
      </w:r>
    </w:p>
    <w:p w14:paraId="314AB492" w14:textId="77777777" w:rsidR="002E4405" w:rsidRPr="00751FFE" w:rsidRDefault="002E4405" w:rsidP="002E4405">
      <w:pPr>
        <w:numPr>
          <w:ilvl w:val="0"/>
          <w:numId w:val="10"/>
        </w:numPr>
        <w:tabs>
          <w:tab w:val="left" w:pos="709"/>
        </w:tabs>
        <w:suppressAutoHyphens w:val="0"/>
        <w:ind w:left="709" w:hanging="425"/>
        <w:jc w:val="both"/>
        <w:rPr>
          <w:rFonts w:ascii="Blogger Sans" w:hAnsi="Blogger Sans" w:cstheme="minorHAnsi"/>
        </w:rPr>
      </w:pPr>
      <w:r w:rsidRPr="00751FFE">
        <w:rPr>
          <w:rFonts w:ascii="Blogger Sans" w:hAnsi="Blogger Sans" w:cstheme="minorHAnsi"/>
        </w:rPr>
        <w:t>gwarancjach ubezpieczeniowych;</w:t>
      </w:r>
    </w:p>
    <w:p w14:paraId="19FE17D6" w14:textId="77777777" w:rsidR="002E4405" w:rsidRPr="00751FFE" w:rsidRDefault="002E4405" w:rsidP="002E4405">
      <w:pPr>
        <w:numPr>
          <w:ilvl w:val="0"/>
          <w:numId w:val="10"/>
        </w:numPr>
        <w:tabs>
          <w:tab w:val="left" w:pos="709"/>
        </w:tabs>
        <w:suppressAutoHyphens w:val="0"/>
        <w:ind w:left="709" w:hanging="425"/>
        <w:jc w:val="both"/>
        <w:rPr>
          <w:rFonts w:ascii="Blogger Sans" w:hAnsi="Blogger Sans" w:cstheme="minorHAnsi"/>
        </w:rPr>
      </w:pPr>
      <w:r w:rsidRPr="00751FFE">
        <w:rPr>
          <w:rFonts w:ascii="Blogger Sans" w:hAnsi="Blogger Sans" w:cstheme="minorHAnsi"/>
        </w:rPr>
        <w:t>poręczeniach udzielanych przez podmioty, o których mowa w art. 6b ust. 5 pkt 2 ustawy                        z dnia 9</w:t>
      </w:r>
      <w:r w:rsidRPr="00751FFE">
        <w:rPr>
          <w:rFonts w:ascii="Calibri" w:hAnsi="Calibri"/>
        </w:rPr>
        <w:t> </w:t>
      </w:r>
      <w:r w:rsidRPr="00751FFE">
        <w:rPr>
          <w:rFonts w:ascii="Blogger Sans" w:hAnsi="Blogger Sans" w:cstheme="minorHAnsi"/>
        </w:rPr>
        <w:t>listopada 2000 r. o utworzeniu Polskiej Agencji Rozwoju Przedsi</w:t>
      </w:r>
      <w:r w:rsidRPr="00751FFE">
        <w:rPr>
          <w:rFonts w:ascii="Blogger Sans" w:hAnsi="Blogger Sans" w:cs="Blogger Sans"/>
        </w:rPr>
        <w:t>ę</w:t>
      </w:r>
      <w:r w:rsidRPr="00751FFE">
        <w:rPr>
          <w:rFonts w:ascii="Blogger Sans" w:hAnsi="Blogger Sans" w:cstheme="minorHAnsi"/>
        </w:rPr>
        <w:t>biorczo</w:t>
      </w:r>
      <w:r w:rsidRPr="00751FFE">
        <w:rPr>
          <w:rFonts w:ascii="Blogger Sans" w:hAnsi="Blogger Sans" w:cs="Blogger Sans"/>
        </w:rPr>
        <w:t>ś</w:t>
      </w:r>
      <w:r w:rsidRPr="00751FFE">
        <w:rPr>
          <w:rFonts w:ascii="Blogger Sans" w:hAnsi="Blogger Sans" w:cstheme="minorHAnsi"/>
        </w:rPr>
        <w:t>ci.</w:t>
      </w:r>
    </w:p>
    <w:p w14:paraId="43E53B91" w14:textId="77777777" w:rsidR="002E4405" w:rsidRPr="00751FFE" w:rsidRDefault="002E4405" w:rsidP="002E4405">
      <w:pPr>
        <w:numPr>
          <w:ilvl w:val="1"/>
          <w:numId w:val="9"/>
        </w:numPr>
        <w:tabs>
          <w:tab w:val="num" w:pos="284"/>
        </w:tabs>
        <w:suppressAutoHyphens w:val="0"/>
        <w:ind w:left="284" w:hanging="284"/>
        <w:jc w:val="both"/>
        <w:rPr>
          <w:rFonts w:ascii="Blogger Sans" w:hAnsi="Blogger Sans" w:cstheme="minorHAnsi"/>
        </w:rPr>
      </w:pPr>
      <w:r w:rsidRPr="00751FFE">
        <w:rPr>
          <w:rFonts w:ascii="Blogger Sans" w:hAnsi="Blogger Sans" w:cstheme="minorHAnsi"/>
        </w:rPr>
        <w:t xml:space="preserve">Zamawiający </w:t>
      </w:r>
      <w:r w:rsidRPr="00751FFE">
        <w:rPr>
          <w:rFonts w:ascii="Blogger Sans" w:hAnsi="Blogger Sans" w:cstheme="minorHAnsi"/>
          <w:b/>
        </w:rPr>
        <w:t>nie wyraża</w:t>
      </w:r>
      <w:r w:rsidRPr="00751FFE">
        <w:rPr>
          <w:rFonts w:ascii="Blogger Sans" w:hAnsi="Blogger Sans" w:cstheme="minorHAnsi"/>
          <w:b/>
          <w:color w:val="008000"/>
        </w:rPr>
        <w:t xml:space="preserve"> </w:t>
      </w:r>
      <w:r w:rsidRPr="00751FFE">
        <w:rPr>
          <w:rFonts w:ascii="Blogger Sans" w:hAnsi="Blogger Sans" w:cstheme="minorHAnsi"/>
        </w:rPr>
        <w:t>zgody na wniesienie zabezpieczenia w innych formach niż opisane w pkt 3 powyżej.</w:t>
      </w:r>
    </w:p>
    <w:p w14:paraId="4C2B06D0" w14:textId="26A906F2" w:rsidR="002E4405" w:rsidRPr="00751FFE" w:rsidRDefault="002E4405" w:rsidP="002E4405">
      <w:pPr>
        <w:numPr>
          <w:ilvl w:val="1"/>
          <w:numId w:val="9"/>
        </w:numPr>
        <w:tabs>
          <w:tab w:val="num" w:pos="284"/>
        </w:tabs>
        <w:suppressAutoHyphens w:val="0"/>
        <w:ind w:left="284" w:hanging="284"/>
        <w:jc w:val="both"/>
        <w:rPr>
          <w:rFonts w:ascii="Blogger Sans" w:hAnsi="Blogger Sans" w:cstheme="minorHAnsi"/>
        </w:rPr>
      </w:pPr>
      <w:r w:rsidRPr="00751FFE">
        <w:rPr>
          <w:rFonts w:ascii="Blogger Sans" w:hAnsi="Blogger Sans" w:cstheme="minorHAnsi"/>
        </w:rPr>
        <w:t xml:space="preserve">Zabezpieczenie należytego wykonania umowy wnoszone w pieniądzu Wykonawca wpłaca przelewem na rachunek bankowy Zamawiającego: Bank Spółdzielczy w Sierakowicach </w:t>
      </w:r>
      <w:r w:rsidR="00655132">
        <w:rPr>
          <w:rFonts w:ascii="Blogger Sans" w:hAnsi="Blogger Sans" w:cstheme="minorHAnsi"/>
        </w:rPr>
        <w:t xml:space="preserve">                           </w:t>
      </w:r>
      <w:r w:rsidRPr="00751FFE">
        <w:rPr>
          <w:rFonts w:ascii="Blogger Sans" w:hAnsi="Blogger Sans" w:cstheme="minorHAnsi"/>
        </w:rPr>
        <w:t xml:space="preserve">– </w:t>
      </w:r>
      <w:r w:rsidRPr="00751FFE">
        <w:rPr>
          <w:rFonts w:ascii="Blogger Sans" w:hAnsi="Blogger Sans" w:cstheme="minorHAnsi"/>
          <w:b/>
          <w:bCs/>
        </w:rPr>
        <w:t>47 8324 0001 0000 0358 2000 0040.</w:t>
      </w:r>
    </w:p>
    <w:p w14:paraId="29B12AF0" w14:textId="77777777" w:rsidR="002E4405" w:rsidRPr="00751FFE" w:rsidRDefault="002E4405" w:rsidP="002E4405">
      <w:pPr>
        <w:numPr>
          <w:ilvl w:val="1"/>
          <w:numId w:val="9"/>
        </w:numPr>
        <w:tabs>
          <w:tab w:val="num" w:pos="284"/>
        </w:tabs>
        <w:suppressAutoHyphens w:val="0"/>
        <w:ind w:left="284" w:hanging="284"/>
        <w:jc w:val="both"/>
        <w:rPr>
          <w:rFonts w:ascii="Blogger Sans" w:hAnsi="Blogger Sans" w:cstheme="minorHAnsi"/>
        </w:rPr>
      </w:pPr>
      <w:r w:rsidRPr="00751FFE">
        <w:rPr>
          <w:rFonts w:ascii="Blogger Sans" w:hAnsi="Blogger Sans" w:cstheme="minorHAnsi"/>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0CC8F6B5" w14:textId="77777777" w:rsidR="002E4405" w:rsidRPr="00751FFE" w:rsidRDefault="002E4405" w:rsidP="002E4405">
      <w:pPr>
        <w:numPr>
          <w:ilvl w:val="1"/>
          <w:numId w:val="9"/>
        </w:numPr>
        <w:tabs>
          <w:tab w:val="num" w:pos="284"/>
        </w:tabs>
        <w:suppressAutoHyphens w:val="0"/>
        <w:ind w:left="284" w:hanging="284"/>
        <w:jc w:val="both"/>
        <w:rPr>
          <w:rFonts w:ascii="Blogger Sans" w:hAnsi="Blogger Sans" w:cstheme="minorHAnsi"/>
        </w:rPr>
      </w:pPr>
      <w:r w:rsidRPr="00751FFE">
        <w:rPr>
          <w:rFonts w:ascii="Blogger Sans" w:hAnsi="Blogger Sans" w:cstheme="minorHAnsi"/>
        </w:rPr>
        <w:t>W trakcie realizacji umowy Wykonawca może dokonać zmiany formy zabezpieczenia na jedną lub kilka form określonych w punkcie 3 niniejszego rozdziału. Zmiana formy zabezpieczenia jest dokonywana z zachowaniem ciągłości tego zabezpieczenia i bez zmniejszenia jego wysokości.</w:t>
      </w:r>
    </w:p>
    <w:p w14:paraId="14AD361A" w14:textId="77777777" w:rsidR="002E4405" w:rsidRPr="00751FFE" w:rsidRDefault="002E4405" w:rsidP="002E4405">
      <w:pPr>
        <w:numPr>
          <w:ilvl w:val="1"/>
          <w:numId w:val="9"/>
        </w:numPr>
        <w:tabs>
          <w:tab w:val="num" w:pos="284"/>
        </w:tabs>
        <w:suppressAutoHyphens w:val="0"/>
        <w:ind w:left="284" w:hanging="284"/>
        <w:jc w:val="both"/>
        <w:rPr>
          <w:rFonts w:ascii="Blogger Sans" w:hAnsi="Blogger Sans" w:cstheme="minorHAnsi"/>
        </w:rPr>
      </w:pPr>
      <w:r w:rsidRPr="00751FFE">
        <w:rPr>
          <w:rFonts w:ascii="Blogger Sans" w:hAnsi="Blogger Sans" w:cstheme="minorHAnsi"/>
        </w:rPr>
        <w:t>Zabezpieczenie należytego wykonania umowy składane w innej formie niż pieniężna powinno zostać sporządzone zgodnie z obowiązującym prawem, przy czym Zamawiający zastrzega sobie prawo do zgłoszenia zastrzeżeń do złożonego dokumentu w terminie 3 dni roboczych od otrzymania gwarancji/poręczenia.</w:t>
      </w:r>
    </w:p>
    <w:p w14:paraId="54014DB3" w14:textId="77777777" w:rsidR="002E4405" w:rsidRPr="00751FFE" w:rsidRDefault="002E4405" w:rsidP="002E4405">
      <w:pPr>
        <w:numPr>
          <w:ilvl w:val="1"/>
          <w:numId w:val="9"/>
        </w:numPr>
        <w:tabs>
          <w:tab w:val="num" w:pos="284"/>
        </w:tabs>
        <w:suppressAutoHyphens w:val="0"/>
        <w:ind w:left="284" w:hanging="284"/>
        <w:jc w:val="both"/>
        <w:rPr>
          <w:rFonts w:ascii="Blogger Sans" w:hAnsi="Blogger Sans" w:cstheme="minorHAnsi"/>
        </w:rPr>
      </w:pPr>
      <w:r w:rsidRPr="00751FFE">
        <w:rPr>
          <w:rFonts w:ascii="Blogger Sans" w:hAnsi="Blogger Sans" w:cstheme="minorHAnsi"/>
        </w:rPr>
        <w:t>W przypadku nieprzedłużenia lub niewniesienia nowego zabezpieczenia najpóźniej na 30 dni przed upływem terminu ważności dotychczasowego zabezpieczenia wniesionego w innej formie niż w pieniądzu, Zamawiający zmienia formę zabezpieczenia w pieniądzu poprzez wypłatę kwoty z dotychczasowego zabezpieczenia, przy czym wypłata ta następuje nie później niż w ostatnim dniu ważności dotychczasowego zabezpieczenia.</w:t>
      </w:r>
    </w:p>
    <w:p w14:paraId="510EA617" w14:textId="77777777" w:rsidR="002E4405" w:rsidRPr="00751FFE" w:rsidRDefault="002E4405" w:rsidP="002E4405">
      <w:pPr>
        <w:numPr>
          <w:ilvl w:val="1"/>
          <w:numId w:val="9"/>
        </w:numPr>
        <w:tabs>
          <w:tab w:val="num" w:pos="284"/>
        </w:tabs>
        <w:suppressAutoHyphens w:val="0"/>
        <w:ind w:left="284" w:hanging="426"/>
        <w:jc w:val="both"/>
        <w:rPr>
          <w:rFonts w:ascii="Blogger Sans" w:hAnsi="Blogger Sans" w:cstheme="minorHAnsi"/>
        </w:rPr>
      </w:pPr>
      <w:r w:rsidRPr="00751FFE">
        <w:rPr>
          <w:rFonts w:ascii="Blogger Sans" w:hAnsi="Blogger Sans" w:cstheme="minorHAnsi"/>
        </w:rPr>
        <w:t>Zamawiający zwraca 70% zabezpieczenia należytego wykonania umowy w terminie 30 dni od dnia wykonania zamówienia i uznania przez Zamawiającego za należycie wykonane, pozostawiając 30% zabezpieczenia należytego wykonania umowy na zabezpieczenie roszczeń z tytułu rękojmi za wady i gwarancji. Kwota ta jest zwracana nie później niż w 15 dniu po upływie tych terminów.</w:t>
      </w:r>
    </w:p>
    <w:p w14:paraId="2C3EEBDA" w14:textId="77777777" w:rsidR="00870781" w:rsidRPr="00751FFE" w:rsidRDefault="00870781" w:rsidP="004B359A">
      <w:pPr>
        <w:suppressAutoHyphens w:val="0"/>
        <w:autoSpaceDE w:val="0"/>
        <w:autoSpaceDN w:val="0"/>
        <w:adjustRightInd w:val="0"/>
        <w:rPr>
          <w:rFonts w:ascii="Blogger Sans" w:hAnsi="Blogger Sans" w:cstheme="minorHAnsi"/>
          <w:b/>
          <w:bCs/>
          <w:color w:val="000000"/>
          <w:lang w:eastAsia="pl-PL"/>
        </w:rPr>
      </w:pPr>
    </w:p>
    <w:p w14:paraId="04EAD98C" w14:textId="77777777" w:rsidR="002E4405" w:rsidRPr="00751FFE" w:rsidRDefault="002E4405" w:rsidP="002E4405">
      <w:pPr>
        <w:suppressAutoHyphens w:val="0"/>
        <w:autoSpaceDE w:val="0"/>
        <w:autoSpaceDN w:val="0"/>
        <w:adjustRightInd w:val="0"/>
        <w:jc w:val="center"/>
        <w:rPr>
          <w:rFonts w:ascii="Blogger Sans" w:hAnsi="Blogger Sans" w:cstheme="minorHAnsi"/>
          <w:color w:val="000000"/>
          <w:lang w:eastAsia="pl-PL"/>
        </w:rPr>
      </w:pPr>
      <w:r w:rsidRPr="00751FFE">
        <w:rPr>
          <w:rFonts w:ascii="Blogger Sans" w:hAnsi="Blogger Sans" w:cstheme="minorHAnsi"/>
          <w:b/>
          <w:bCs/>
          <w:color w:val="000000"/>
          <w:lang w:eastAsia="pl-PL"/>
        </w:rPr>
        <w:t>ROZDZIAŁ XXII. INFORMACJE O FORMALNOŚCIACH, JAKIE MUSZĄ ZOSTAĆ DOPEŁNIONE PO WYBORZE OFERTY W CELU ZAWARCIA UMOWY W SPRAWIE ZAMÓWIENIA PUBLICZNEGO:</w:t>
      </w:r>
    </w:p>
    <w:p w14:paraId="40A8910C" w14:textId="77777777" w:rsidR="002E4405" w:rsidRPr="00751FFE" w:rsidRDefault="002E4405" w:rsidP="00730D2A">
      <w:pPr>
        <w:pStyle w:val="Default"/>
        <w:numPr>
          <w:ilvl w:val="0"/>
          <w:numId w:val="33"/>
        </w:numPr>
        <w:ind w:left="284" w:hanging="284"/>
        <w:jc w:val="both"/>
        <w:rPr>
          <w:rFonts w:ascii="Blogger Sans" w:hAnsi="Blogger Sans" w:cstheme="minorHAnsi"/>
        </w:rPr>
      </w:pPr>
      <w:r w:rsidRPr="00751FFE">
        <w:rPr>
          <w:rFonts w:ascii="Blogger Sans" w:hAnsi="Blogger Sans" w:cstheme="minorHAnsi"/>
        </w:rPr>
        <w:t xml:space="preserve">Zamawiający zawiera umowę w sprawie zamówienia publicznego, z uwzględnieniem art. 577 </w:t>
      </w:r>
      <w:proofErr w:type="spellStart"/>
      <w:r w:rsidRPr="00751FFE">
        <w:rPr>
          <w:rFonts w:ascii="Blogger Sans" w:hAnsi="Blogger Sans" w:cstheme="minorHAnsi"/>
        </w:rPr>
        <w:t>Pzp</w:t>
      </w:r>
      <w:proofErr w:type="spellEnd"/>
      <w:r w:rsidRPr="00751FFE">
        <w:rPr>
          <w:rFonts w:ascii="Blogger Sans" w:hAnsi="Blogger Sans" w:cstheme="minorHAnsi"/>
        </w:rPr>
        <w:t xml:space="preserve">, w terminie nie krótszym niż 5 dni od dnia przesłania zawiadomienia o wyborze najkorzystniejszej oferty, jeżeli zawiadomienie to zostało przesłane przy użyciu środków komunikacji elektronicznej, albo 10 dni, jeżeli zostało przesłane w inny sposób. </w:t>
      </w:r>
    </w:p>
    <w:p w14:paraId="1DD15440" w14:textId="77777777" w:rsidR="002E4405" w:rsidRPr="00751FFE" w:rsidRDefault="002E4405" w:rsidP="00730D2A">
      <w:pPr>
        <w:pStyle w:val="Default"/>
        <w:numPr>
          <w:ilvl w:val="0"/>
          <w:numId w:val="33"/>
        </w:numPr>
        <w:ind w:left="284" w:hanging="284"/>
        <w:jc w:val="both"/>
        <w:rPr>
          <w:rFonts w:ascii="Blogger Sans" w:hAnsi="Blogger Sans" w:cstheme="minorHAnsi"/>
        </w:rPr>
      </w:pPr>
      <w:r w:rsidRPr="00751FFE">
        <w:rPr>
          <w:rFonts w:ascii="Blogger Sans" w:hAnsi="Blogger Sans" w:cstheme="minorHAnsi"/>
        </w:rPr>
        <w:t xml:space="preserve">Zamawiający może zawrzeć umowę w sprawie zamówienia publicznego przed upływem terminu, o którym mowa w ust. 1, jeżeli w postępowaniu o udzielenie zamówienia złożono tylko jedną ofertę. </w:t>
      </w:r>
    </w:p>
    <w:p w14:paraId="0299DB65" w14:textId="77777777" w:rsidR="002E4405" w:rsidRPr="00751FFE" w:rsidRDefault="002E4405" w:rsidP="00730D2A">
      <w:pPr>
        <w:pStyle w:val="Default"/>
        <w:numPr>
          <w:ilvl w:val="0"/>
          <w:numId w:val="33"/>
        </w:numPr>
        <w:ind w:left="284" w:hanging="284"/>
        <w:jc w:val="both"/>
        <w:rPr>
          <w:rFonts w:ascii="Blogger Sans" w:hAnsi="Blogger Sans" w:cstheme="minorHAnsi"/>
        </w:rPr>
      </w:pPr>
      <w:r w:rsidRPr="00751FFE">
        <w:rPr>
          <w:rFonts w:ascii="Blogger Sans" w:hAnsi="Blogger Sans" w:cstheme="minorHAnsi"/>
        </w:rPr>
        <w:t xml:space="preserve">Wykonawca, którego oferta została wybrana jako najkorzystniejsza, zostanie poinformowany przez Zamawiającego o miejscu i terminie podpisania umowy. </w:t>
      </w:r>
    </w:p>
    <w:p w14:paraId="63825162" w14:textId="77777777" w:rsidR="002E4405" w:rsidRPr="00751FFE" w:rsidRDefault="002E4405" w:rsidP="00730D2A">
      <w:pPr>
        <w:pStyle w:val="Default"/>
        <w:numPr>
          <w:ilvl w:val="0"/>
          <w:numId w:val="33"/>
        </w:numPr>
        <w:ind w:left="284" w:hanging="284"/>
        <w:jc w:val="both"/>
        <w:rPr>
          <w:rFonts w:ascii="Blogger Sans" w:hAnsi="Blogger Sans" w:cstheme="minorHAnsi"/>
        </w:rPr>
      </w:pPr>
      <w:r w:rsidRPr="00751FFE">
        <w:rPr>
          <w:rFonts w:ascii="Blogger Sans" w:hAnsi="Blogger Sans" w:cstheme="minorHAnsi"/>
        </w:rPr>
        <w:t xml:space="preserve">Wykonawca, o którym mowa w ust. 1, ma obowiązek zawrzeć umowę w sprawie zamówienia na warunkach określonych w projektowanych postanowieniach umowy, które stanowią </w:t>
      </w:r>
      <w:r w:rsidRPr="00751FFE">
        <w:rPr>
          <w:rFonts w:ascii="Blogger Sans" w:hAnsi="Blogger Sans" w:cstheme="minorHAnsi"/>
          <w:b/>
          <w:bCs/>
        </w:rPr>
        <w:t xml:space="preserve">załącznik nr 1 do </w:t>
      </w:r>
      <w:proofErr w:type="spellStart"/>
      <w:r w:rsidRPr="00751FFE">
        <w:rPr>
          <w:rFonts w:ascii="Blogger Sans" w:hAnsi="Blogger Sans" w:cstheme="minorHAnsi"/>
          <w:b/>
          <w:bCs/>
        </w:rPr>
        <w:t>SWZ</w:t>
      </w:r>
      <w:proofErr w:type="spellEnd"/>
      <w:r w:rsidRPr="00751FFE">
        <w:rPr>
          <w:rFonts w:ascii="Blogger Sans" w:hAnsi="Blogger Sans" w:cstheme="minorHAnsi"/>
          <w:b/>
          <w:bCs/>
        </w:rPr>
        <w:t xml:space="preserve">. </w:t>
      </w:r>
      <w:r w:rsidRPr="00751FFE">
        <w:rPr>
          <w:rFonts w:ascii="Blogger Sans" w:hAnsi="Blogger Sans" w:cstheme="minorHAnsi"/>
        </w:rPr>
        <w:t xml:space="preserve">Umowa zostanie uzupełniona o zapisy wynikające ze złożonej oferty. </w:t>
      </w:r>
    </w:p>
    <w:p w14:paraId="19791671" w14:textId="77777777" w:rsidR="002E4405" w:rsidRPr="00751FFE" w:rsidRDefault="002E4405" w:rsidP="002E4405">
      <w:pPr>
        <w:pStyle w:val="Nagwek9"/>
        <w:numPr>
          <w:ilvl w:val="0"/>
          <w:numId w:val="0"/>
        </w:numPr>
        <w:rPr>
          <w:rFonts w:ascii="Blogger Sans" w:hAnsi="Blogger Sans" w:cstheme="minorHAnsi"/>
          <w:b/>
          <w:bCs/>
          <w:lang w:val="pl-PL"/>
        </w:rPr>
      </w:pPr>
    </w:p>
    <w:p w14:paraId="555E9E81" w14:textId="77777777" w:rsidR="002E4405" w:rsidRPr="00751FFE" w:rsidRDefault="002E4405" w:rsidP="002E4405">
      <w:pPr>
        <w:pStyle w:val="Nagwek9"/>
        <w:numPr>
          <w:ilvl w:val="0"/>
          <w:numId w:val="0"/>
        </w:numPr>
        <w:rPr>
          <w:rFonts w:ascii="Blogger Sans" w:hAnsi="Blogger Sans" w:cstheme="minorHAnsi"/>
          <w:b/>
          <w:bCs/>
          <w:lang w:val="pl-PL"/>
        </w:rPr>
      </w:pPr>
      <w:r w:rsidRPr="00751FFE">
        <w:rPr>
          <w:rFonts w:ascii="Blogger Sans" w:hAnsi="Blogger Sans" w:cstheme="minorHAnsi"/>
          <w:b/>
          <w:bCs/>
          <w:lang w:val="pl-PL"/>
        </w:rPr>
        <w:t xml:space="preserve">ROZDZIAŁ </w:t>
      </w:r>
      <w:r w:rsidRPr="00751FFE">
        <w:rPr>
          <w:rFonts w:ascii="Blogger Sans" w:hAnsi="Blogger Sans" w:cstheme="minorHAnsi"/>
          <w:b/>
          <w:bCs/>
        </w:rPr>
        <w:t>X</w:t>
      </w:r>
      <w:r w:rsidRPr="00751FFE">
        <w:rPr>
          <w:rFonts w:ascii="Blogger Sans" w:hAnsi="Blogger Sans" w:cstheme="minorHAnsi"/>
          <w:b/>
          <w:bCs/>
          <w:lang w:val="pl-PL"/>
        </w:rPr>
        <w:t>XIII</w:t>
      </w:r>
      <w:r w:rsidRPr="00751FFE">
        <w:rPr>
          <w:rFonts w:ascii="Blogger Sans" w:hAnsi="Blogger Sans" w:cstheme="minorHAnsi"/>
          <w:b/>
          <w:bCs/>
        </w:rPr>
        <w:t>. P</w:t>
      </w:r>
      <w:r w:rsidRPr="00751FFE">
        <w:rPr>
          <w:rFonts w:ascii="Blogger Sans" w:hAnsi="Blogger Sans" w:cstheme="minorHAnsi"/>
          <w:b/>
          <w:bCs/>
          <w:lang w:val="pl-PL"/>
        </w:rPr>
        <w:t>OUCZENIE O ŚRODKACH OCHRONY PRAWNEJ PRZYSŁUGUJĄCYCH WYKONAWCY:</w:t>
      </w:r>
    </w:p>
    <w:p w14:paraId="29F39035" w14:textId="77777777" w:rsidR="002E4405" w:rsidRPr="00751FFE" w:rsidRDefault="002E4405" w:rsidP="00730D2A">
      <w:pPr>
        <w:pStyle w:val="Akapitzlist"/>
        <w:numPr>
          <w:ilvl w:val="0"/>
          <w:numId w:val="34"/>
        </w:numPr>
        <w:suppressAutoHyphens w:val="0"/>
        <w:autoSpaceDE w:val="0"/>
        <w:autoSpaceDN w:val="0"/>
        <w:adjustRightInd w:val="0"/>
        <w:ind w:left="284" w:hanging="284"/>
        <w:jc w:val="both"/>
        <w:rPr>
          <w:rFonts w:ascii="Blogger Sans" w:hAnsi="Blogger Sans" w:cstheme="minorHAnsi"/>
          <w:color w:val="000000"/>
          <w:lang w:eastAsia="pl-PL"/>
        </w:rPr>
      </w:pPr>
      <w:r w:rsidRPr="00751FFE">
        <w:rPr>
          <w:rFonts w:ascii="Blogger Sans" w:hAnsi="Blogger Sans" w:cstheme="minorHAnsi"/>
          <w:color w:val="000000"/>
          <w:lang w:eastAsia="pl-PL"/>
        </w:rPr>
        <w:t xml:space="preserve">Środki ochrony prawnej przysługują Wykonawcy, jeżeli ma lub miał interes w uzyskaniu zamówienia oraz poniósł lub może ponieść szkodę w wyniku naruszenia przez Zamawiającego przepisów </w:t>
      </w:r>
      <w:proofErr w:type="spellStart"/>
      <w:r w:rsidRPr="00751FFE">
        <w:rPr>
          <w:rFonts w:ascii="Blogger Sans" w:hAnsi="Blogger Sans" w:cstheme="minorHAnsi"/>
          <w:color w:val="000000"/>
          <w:lang w:eastAsia="pl-PL"/>
        </w:rPr>
        <w:t>Pzp</w:t>
      </w:r>
      <w:proofErr w:type="spellEnd"/>
      <w:r w:rsidRPr="00751FFE">
        <w:rPr>
          <w:rFonts w:ascii="Blogger Sans" w:hAnsi="Blogger Sans" w:cstheme="minorHAnsi"/>
          <w:color w:val="000000"/>
          <w:lang w:eastAsia="pl-PL"/>
        </w:rPr>
        <w:t xml:space="preserve">. </w:t>
      </w:r>
    </w:p>
    <w:p w14:paraId="7FF016D2" w14:textId="77777777" w:rsidR="002E4405" w:rsidRPr="00751FFE" w:rsidRDefault="002E4405" w:rsidP="00730D2A">
      <w:pPr>
        <w:pStyle w:val="Akapitzlist"/>
        <w:numPr>
          <w:ilvl w:val="0"/>
          <w:numId w:val="34"/>
        </w:numPr>
        <w:suppressAutoHyphens w:val="0"/>
        <w:autoSpaceDE w:val="0"/>
        <w:autoSpaceDN w:val="0"/>
        <w:adjustRightInd w:val="0"/>
        <w:ind w:left="284" w:hanging="284"/>
        <w:jc w:val="both"/>
        <w:rPr>
          <w:rFonts w:ascii="Blogger Sans" w:hAnsi="Blogger Sans" w:cstheme="minorHAnsi"/>
          <w:color w:val="000000"/>
          <w:lang w:eastAsia="pl-PL"/>
        </w:rPr>
      </w:pPr>
      <w:r w:rsidRPr="00751FFE">
        <w:rPr>
          <w:rFonts w:ascii="Blogger Sans" w:hAnsi="Blogger Sans" w:cstheme="minorHAnsi"/>
          <w:color w:val="000000"/>
          <w:lang w:eastAsia="pl-PL"/>
        </w:rPr>
        <w:t xml:space="preserve">Odwołanie przysługuje na: </w:t>
      </w:r>
    </w:p>
    <w:p w14:paraId="38A860C3" w14:textId="77777777" w:rsidR="002E4405" w:rsidRPr="00751FFE" w:rsidRDefault="002E4405" w:rsidP="00730D2A">
      <w:pPr>
        <w:pStyle w:val="Akapitzlist"/>
        <w:numPr>
          <w:ilvl w:val="1"/>
          <w:numId w:val="34"/>
        </w:numPr>
        <w:suppressAutoHyphens w:val="0"/>
        <w:autoSpaceDE w:val="0"/>
        <w:autoSpaceDN w:val="0"/>
        <w:adjustRightInd w:val="0"/>
        <w:ind w:left="709" w:hanging="425"/>
        <w:jc w:val="both"/>
        <w:rPr>
          <w:rFonts w:ascii="Blogger Sans" w:hAnsi="Blogger Sans" w:cstheme="minorHAnsi"/>
          <w:color w:val="000000"/>
          <w:lang w:eastAsia="pl-PL"/>
        </w:rPr>
      </w:pPr>
      <w:r w:rsidRPr="00751FFE">
        <w:rPr>
          <w:rFonts w:ascii="Blogger Sans" w:hAnsi="Blogger Sans" w:cstheme="minorHAnsi"/>
          <w:color w:val="000000"/>
          <w:lang w:eastAsia="pl-PL"/>
        </w:rPr>
        <w:t>niezgodną z przepisami ustawy czynność Zamawiającego, podjętą w postępowaniu                                        o udzielenie zamówienia, w tym na projektowane postanowienie umowy,</w:t>
      </w:r>
    </w:p>
    <w:p w14:paraId="2E94F707" w14:textId="77777777" w:rsidR="002E4405" w:rsidRPr="00751FFE" w:rsidRDefault="002E4405" w:rsidP="00730D2A">
      <w:pPr>
        <w:pStyle w:val="Akapitzlist"/>
        <w:numPr>
          <w:ilvl w:val="1"/>
          <w:numId w:val="34"/>
        </w:numPr>
        <w:suppressAutoHyphens w:val="0"/>
        <w:autoSpaceDE w:val="0"/>
        <w:autoSpaceDN w:val="0"/>
        <w:adjustRightInd w:val="0"/>
        <w:ind w:left="709" w:hanging="425"/>
        <w:jc w:val="both"/>
        <w:rPr>
          <w:rFonts w:ascii="Blogger Sans" w:hAnsi="Blogger Sans" w:cstheme="minorHAnsi"/>
          <w:color w:val="000000"/>
          <w:lang w:eastAsia="pl-PL"/>
        </w:rPr>
      </w:pPr>
      <w:r w:rsidRPr="00751FFE">
        <w:rPr>
          <w:rFonts w:ascii="Blogger Sans" w:hAnsi="Blogger Sans" w:cstheme="minorHAnsi"/>
          <w:color w:val="000000"/>
          <w:lang w:eastAsia="pl-PL"/>
        </w:rPr>
        <w:t xml:space="preserve">zaniechanie czynności w postępowaniu o udzielenie zamówienia, do której Zamawiający był obowiązany na podstawie ustawy. </w:t>
      </w:r>
    </w:p>
    <w:p w14:paraId="23D58762" w14:textId="77777777" w:rsidR="002E4405" w:rsidRPr="00751FFE" w:rsidRDefault="002E4405" w:rsidP="00730D2A">
      <w:pPr>
        <w:pStyle w:val="Akapitzlist"/>
        <w:numPr>
          <w:ilvl w:val="0"/>
          <w:numId w:val="34"/>
        </w:numPr>
        <w:suppressAutoHyphens w:val="0"/>
        <w:autoSpaceDE w:val="0"/>
        <w:autoSpaceDN w:val="0"/>
        <w:adjustRightInd w:val="0"/>
        <w:ind w:left="284" w:hanging="284"/>
        <w:jc w:val="both"/>
        <w:rPr>
          <w:rFonts w:ascii="Blogger Sans" w:hAnsi="Blogger Sans" w:cstheme="minorHAnsi"/>
          <w:color w:val="000000"/>
          <w:lang w:eastAsia="pl-PL"/>
        </w:rPr>
      </w:pPr>
      <w:r w:rsidRPr="00751FFE">
        <w:rPr>
          <w:rFonts w:ascii="Blogger Sans" w:hAnsi="Blogger Sans" w:cstheme="minorHAnsi"/>
          <w:color w:val="000000"/>
          <w:lang w:eastAsia="pl-PL"/>
        </w:rPr>
        <w:t xml:space="preserve">Odwołanie wnosi się do Prezesa Krajowej Izby Odwoławczej w formie pisemnej albo w formie elektronicznej albo w postaci elektronicznej opatrzone podpisem zaufanym. </w:t>
      </w:r>
    </w:p>
    <w:p w14:paraId="51B78B26" w14:textId="77777777" w:rsidR="002E4405" w:rsidRPr="00751FFE" w:rsidRDefault="002E4405" w:rsidP="00730D2A">
      <w:pPr>
        <w:pStyle w:val="Akapitzlist"/>
        <w:numPr>
          <w:ilvl w:val="0"/>
          <w:numId w:val="34"/>
        </w:numPr>
        <w:suppressAutoHyphens w:val="0"/>
        <w:autoSpaceDE w:val="0"/>
        <w:autoSpaceDN w:val="0"/>
        <w:adjustRightInd w:val="0"/>
        <w:ind w:left="284" w:hanging="284"/>
        <w:jc w:val="both"/>
        <w:rPr>
          <w:rFonts w:ascii="Blogger Sans" w:hAnsi="Blogger Sans" w:cstheme="minorHAnsi"/>
          <w:color w:val="000000"/>
          <w:lang w:eastAsia="pl-PL"/>
        </w:rPr>
      </w:pPr>
      <w:r w:rsidRPr="00751FFE">
        <w:rPr>
          <w:rFonts w:ascii="Blogger Sans" w:hAnsi="Blogger Sans" w:cstheme="minorHAnsi"/>
          <w:color w:val="000000"/>
          <w:lang w:eastAsia="pl-PL"/>
        </w:rPr>
        <w:t xml:space="preserve">Na orzeczenie Krajowej Izby Odwoławczej oraz postanowienie Prezesa Krajowej Izby Odwoławczej, o którym mowa w art. 519 ust. 1 </w:t>
      </w:r>
      <w:proofErr w:type="spellStart"/>
      <w:r w:rsidRPr="00751FFE">
        <w:rPr>
          <w:rFonts w:ascii="Blogger Sans" w:hAnsi="Blogger Sans" w:cstheme="minorHAnsi"/>
          <w:color w:val="000000"/>
          <w:lang w:eastAsia="pl-PL"/>
        </w:rPr>
        <w:t>Pzp</w:t>
      </w:r>
      <w:proofErr w:type="spellEnd"/>
      <w:r w:rsidRPr="00751FFE">
        <w:rPr>
          <w:rFonts w:ascii="Blogger Sans" w:hAnsi="Blogger Sans" w:cstheme="minorHAnsi"/>
          <w:color w:val="000000"/>
          <w:lang w:eastAsia="pl-PL"/>
        </w:rPr>
        <w:t xml:space="preserve">, stronom oraz uczestnikom postępowania odwoławczego przysługuje skarga do sądu. Skargę wnosi się do Sądu Okręgowego w Warszawie za pośrednictwem Prezesa Krajowej Izby Odwoławczej. </w:t>
      </w:r>
    </w:p>
    <w:p w14:paraId="096214C3" w14:textId="77777777" w:rsidR="002E4405" w:rsidRPr="00751FFE" w:rsidRDefault="002E4405" w:rsidP="00730D2A">
      <w:pPr>
        <w:pStyle w:val="Akapitzlist"/>
        <w:numPr>
          <w:ilvl w:val="0"/>
          <w:numId w:val="34"/>
        </w:numPr>
        <w:suppressAutoHyphens w:val="0"/>
        <w:autoSpaceDE w:val="0"/>
        <w:autoSpaceDN w:val="0"/>
        <w:adjustRightInd w:val="0"/>
        <w:ind w:left="284" w:hanging="284"/>
        <w:jc w:val="both"/>
        <w:rPr>
          <w:rFonts w:ascii="Blogger Sans" w:hAnsi="Blogger Sans" w:cstheme="minorHAnsi"/>
          <w:color w:val="000000"/>
          <w:lang w:eastAsia="pl-PL"/>
        </w:rPr>
      </w:pPr>
      <w:r w:rsidRPr="00751FFE">
        <w:rPr>
          <w:rFonts w:ascii="Blogger Sans" w:hAnsi="Blogger Sans" w:cstheme="minorHAnsi"/>
          <w:color w:val="000000"/>
          <w:lang w:eastAsia="pl-PL"/>
        </w:rPr>
        <w:t xml:space="preserve">Szczegółowe informacje dotyczące środków ochrony prawnej określone są w Dziale IX „Środki ochrony prawnej” </w:t>
      </w:r>
      <w:proofErr w:type="spellStart"/>
      <w:r w:rsidRPr="00751FFE">
        <w:rPr>
          <w:rFonts w:ascii="Blogger Sans" w:hAnsi="Blogger Sans" w:cstheme="minorHAnsi"/>
          <w:color w:val="000000"/>
          <w:lang w:eastAsia="pl-PL"/>
        </w:rPr>
        <w:t>Pzp</w:t>
      </w:r>
      <w:proofErr w:type="spellEnd"/>
      <w:r w:rsidRPr="00751FFE">
        <w:rPr>
          <w:rFonts w:ascii="Blogger Sans" w:hAnsi="Blogger Sans" w:cstheme="minorHAnsi"/>
          <w:color w:val="000000"/>
          <w:lang w:eastAsia="pl-PL"/>
        </w:rPr>
        <w:t xml:space="preserve">. </w:t>
      </w:r>
    </w:p>
    <w:p w14:paraId="12C33C28" w14:textId="77777777" w:rsidR="002E4405" w:rsidRPr="00751FFE" w:rsidRDefault="002E4405" w:rsidP="002E4405">
      <w:pPr>
        <w:suppressAutoHyphens w:val="0"/>
        <w:autoSpaceDE w:val="0"/>
        <w:autoSpaceDN w:val="0"/>
        <w:adjustRightInd w:val="0"/>
        <w:jc w:val="center"/>
        <w:rPr>
          <w:rFonts w:ascii="Blogger Sans" w:hAnsi="Blogger Sans" w:cstheme="minorHAnsi"/>
          <w:b/>
          <w:color w:val="000000"/>
          <w:lang w:eastAsia="pl-PL"/>
        </w:rPr>
      </w:pPr>
    </w:p>
    <w:p w14:paraId="66E790A9" w14:textId="77777777" w:rsidR="002E4405" w:rsidRPr="00751FFE" w:rsidRDefault="002E4405" w:rsidP="002E4405">
      <w:pPr>
        <w:suppressAutoHyphens w:val="0"/>
        <w:autoSpaceDE w:val="0"/>
        <w:autoSpaceDN w:val="0"/>
        <w:adjustRightInd w:val="0"/>
        <w:jc w:val="center"/>
        <w:rPr>
          <w:rFonts w:ascii="Blogger Sans" w:hAnsi="Blogger Sans" w:cstheme="minorHAnsi"/>
          <w:b/>
          <w:color w:val="000000"/>
          <w:lang w:eastAsia="pl-PL"/>
        </w:rPr>
      </w:pPr>
      <w:r w:rsidRPr="00751FFE">
        <w:rPr>
          <w:rFonts w:ascii="Blogger Sans" w:hAnsi="Blogger Sans" w:cstheme="minorHAnsi"/>
          <w:b/>
          <w:color w:val="000000"/>
          <w:lang w:eastAsia="pl-PL"/>
        </w:rPr>
        <w:t xml:space="preserve">ROZDZIAŁ XXIV. POSTANOWIENIA DOTYCZĄCE PRZETWARZANIA DANYCH OSOBOWYCH (KLAUZULA INFORMACYJNA </w:t>
      </w:r>
      <w:proofErr w:type="spellStart"/>
      <w:r w:rsidRPr="00751FFE">
        <w:rPr>
          <w:rFonts w:ascii="Blogger Sans" w:hAnsi="Blogger Sans" w:cstheme="minorHAnsi"/>
          <w:b/>
          <w:color w:val="000000"/>
          <w:lang w:eastAsia="pl-PL"/>
        </w:rPr>
        <w:t>RODO</w:t>
      </w:r>
      <w:proofErr w:type="spellEnd"/>
      <w:r w:rsidRPr="00751FFE">
        <w:rPr>
          <w:rFonts w:ascii="Blogger Sans" w:hAnsi="Blogger Sans" w:cstheme="minorHAnsi"/>
          <w:b/>
          <w:color w:val="000000"/>
          <w:lang w:eastAsia="pl-PL"/>
        </w:rPr>
        <w:t>):</w:t>
      </w:r>
    </w:p>
    <w:p w14:paraId="5CA5A432" w14:textId="77777777" w:rsidR="002E4405" w:rsidRPr="00751FFE" w:rsidRDefault="002E4405" w:rsidP="002E4405">
      <w:pPr>
        <w:jc w:val="both"/>
        <w:rPr>
          <w:rFonts w:ascii="Blogger Sans" w:hAnsi="Blogger Sans" w:cstheme="minorHAnsi"/>
        </w:rPr>
      </w:pPr>
      <w:r w:rsidRPr="00751FFE">
        <w:rPr>
          <w:rFonts w:ascii="Blogger Sans" w:hAnsi="Blogger Sans" w:cstheme="minorHAnsi"/>
        </w:rPr>
        <w:t xml:space="preserve">Na podstawie art. 13 ust. 1 i ust. 2 Rozporządzenia Parlamentu Europejskiego i Rady (UE) 2016/679 z dnia 27 kwietnia 2016 r. w sprawie ochrony osób fizycznych w związku z przetwarzaniem danych osobowych i w sprawie swobodnego przepływu takich danych oraz uchylenia dyrektywy 95/46/WE (zwanego dalej rozporządzeniem ogólnym), </w:t>
      </w:r>
      <w:proofErr w:type="spellStart"/>
      <w:r w:rsidRPr="00751FFE">
        <w:rPr>
          <w:rFonts w:ascii="Blogger Sans" w:hAnsi="Blogger Sans" w:cstheme="minorHAnsi"/>
        </w:rPr>
        <w:t>publ</w:t>
      </w:r>
      <w:proofErr w:type="spellEnd"/>
      <w:r w:rsidRPr="00751FFE">
        <w:rPr>
          <w:rFonts w:ascii="Blogger Sans" w:hAnsi="Blogger Sans" w:cstheme="minorHAnsi"/>
        </w:rPr>
        <w:t>. Dz. Urz. UE L Nr 119, s. 1:</w:t>
      </w:r>
    </w:p>
    <w:p w14:paraId="5998F538" w14:textId="77777777" w:rsidR="002E4405" w:rsidRPr="00751FFE" w:rsidRDefault="002E4405" w:rsidP="002E4405">
      <w:pPr>
        <w:pStyle w:val="Akapitzlist"/>
        <w:numPr>
          <w:ilvl w:val="0"/>
          <w:numId w:val="11"/>
        </w:numPr>
        <w:suppressAutoHyphens w:val="0"/>
        <w:ind w:left="284" w:hanging="284"/>
        <w:jc w:val="both"/>
        <w:rPr>
          <w:rFonts w:ascii="Blogger Sans" w:hAnsi="Blogger Sans" w:cstheme="minorHAnsi"/>
        </w:rPr>
      </w:pPr>
      <w:r w:rsidRPr="00751FFE">
        <w:rPr>
          <w:rFonts w:ascii="Blogger Sans" w:hAnsi="Blogger Sans" w:cstheme="minorHAnsi"/>
        </w:rPr>
        <w:t>administratorem zgromadzonych danych osobowych jest: Gmina Sierakowice (adres:                                  ul. Lęborska 30, 83-340 Sierakowice, telefon kontaktowy: 58 681 95 00),</w:t>
      </w:r>
    </w:p>
    <w:p w14:paraId="5C044420" w14:textId="77777777" w:rsidR="002E4405" w:rsidRPr="00751FFE" w:rsidRDefault="002E4405" w:rsidP="002E4405">
      <w:pPr>
        <w:pStyle w:val="Akapitzlist"/>
        <w:numPr>
          <w:ilvl w:val="0"/>
          <w:numId w:val="11"/>
        </w:numPr>
        <w:suppressAutoHyphens w:val="0"/>
        <w:ind w:left="284" w:hanging="284"/>
        <w:jc w:val="both"/>
        <w:rPr>
          <w:rFonts w:ascii="Blogger Sans" w:hAnsi="Blogger Sans" w:cstheme="minorHAnsi"/>
        </w:rPr>
      </w:pPr>
      <w:r w:rsidRPr="00751FFE">
        <w:rPr>
          <w:rFonts w:ascii="Blogger Sans" w:hAnsi="Blogger Sans" w:cstheme="minorHAnsi"/>
        </w:rPr>
        <w:t xml:space="preserve">dane  kontaktowe  inspektora  ochrony  danych, e-mail: </w:t>
      </w:r>
      <w:hyperlink r:id="rId23" w:history="1">
        <w:r w:rsidRPr="00751FFE">
          <w:rPr>
            <w:rFonts w:ascii="Blogger Sans" w:hAnsi="Blogger Sans" w:cstheme="minorHAnsi"/>
          </w:rPr>
          <w:t>inspektor@sierakowice.pl</w:t>
        </w:r>
      </w:hyperlink>
      <w:r w:rsidRPr="00751FFE">
        <w:rPr>
          <w:rFonts w:ascii="Blogger Sans" w:hAnsi="Blogger Sans" w:cstheme="minorHAnsi"/>
        </w:rPr>
        <w:t xml:space="preserve">, </w:t>
      </w:r>
    </w:p>
    <w:p w14:paraId="2AB67736" w14:textId="77777777" w:rsidR="002E4405" w:rsidRPr="00751FFE" w:rsidRDefault="002E4405" w:rsidP="002E4405">
      <w:pPr>
        <w:pStyle w:val="Akapitzlist"/>
        <w:numPr>
          <w:ilvl w:val="0"/>
          <w:numId w:val="11"/>
        </w:numPr>
        <w:suppressAutoHyphens w:val="0"/>
        <w:ind w:left="284" w:hanging="284"/>
        <w:jc w:val="both"/>
        <w:rPr>
          <w:rFonts w:ascii="Blogger Sans" w:hAnsi="Blogger Sans" w:cstheme="minorHAnsi"/>
        </w:rPr>
      </w:pPr>
      <w:r w:rsidRPr="00751FFE">
        <w:rPr>
          <w:rFonts w:ascii="Blogger Sans" w:hAnsi="Blogger Sans" w:cstheme="minorHAnsi"/>
        </w:rPr>
        <w:t xml:space="preserve">podstawą prawną przetwarzania danych jest: art. 6 ust. 1 lit. c) rozporządzenia ogólnego, Ustawa z dnia z dnia 11 września 2019 r. Prawo zamówień publicznych (t.j. Dz.U.2021, poz. 1129 z </w:t>
      </w:r>
      <w:proofErr w:type="spellStart"/>
      <w:r w:rsidRPr="00751FFE">
        <w:rPr>
          <w:rFonts w:ascii="Blogger Sans" w:hAnsi="Blogger Sans" w:cstheme="minorHAnsi"/>
        </w:rPr>
        <w:t>późn</w:t>
      </w:r>
      <w:proofErr w:type="spellEnd"/>
      <w:r w:rsidRPr="00751FFE">
        <w:rPr>
          <w:rFonts w:ascii="Blogger Sans" w:hAnsi="Blogger Sans" w:cstheme="minorHAnsi"/>
        </w:rPr>
        <w:t>. zm.</w:t>
      </w:r>
      <w:r w:rsidRPr="00751FFE">
        <w:rPr>
          <w:rFonts w:ascii="Blogger Sans" w:hAnsi="Blogger Sans" w:cstheme="minorHAnsi"/>
          <w:lang w:val="pl-PL"/>
        </w:rPr>
        <w:t xml:space="preserve">) </w:t>
      </w:r>
      <w:r w:rsidRPr="00751FFE">
        <w:rPr>
          <w:rFonts w:ascii="Blogger Sans" w:hAnsi="Blogger Sans" w:cstheme="minorHAnsi"/>
        </w:rPr>
        <w:t>celem zbierania danych jest: zapewnienie realizacji zadań w zakresie prowadzonych postępowań o udzielenie zamówień publicznych,</w:t>
      </w:r>
    </w:p>
    <w:p w14:paraId="35082890" w14:textId="77777777" w:rsidR="002E4405" w:rsidRPr="00751FFE" w:rsidRDefault="002E4405" w:rsidP="002E4405">
      <w:pPr>
        <w:pStyle w:val="Akapitzlist"/>
        <w:numPr>
          <w:ilvl w:val="0"/>
          <w:numId w:val="11"/>
        </w:numPr>
        <w:suppressAutoHyphens w:val="0"/>
        <w:ind w:left="284" w:hanging="284"/>
        <w:jc w:val="both"/>
        <w:rPr>
          <w:rFonts w:ascii="Blogger Sans" w:hAnsi="Blogger Sans" w:cstheme="minorHAnsi"/>
        </w:rPr>
      </w:pPr>
      <w:r w:rsidRPr="00751FFE">
        <w:rPr>
          <w:rFonts w:ascii="Blogger Sans" w:hAnsi="Blogger Sans" w:cstheme="minorHAnsi"/>
        </w:rPr>
        <w:t>dane osobowe przetwarzane przez Gminę przechowywane będą przez okres niezbędny do realizacji celu dla jakiego zostały zebrane, zgodnie z terminami archiwizacji określonymi przez przepisy powszechnie obowiązującego prawa, w tym Rozporządzenie Prezesa Rady Ministrów z  dnia 18 stycznia 2011 r. w sprawie instrukcji kancelaryjnej, jednolitych rzeczowych wykazów akt oraz instrukcji w sprawie organizacji i zakresu działania archiwów zakładowych,</w:t>
      </w:r>
    </w:p>
    <w:p w14:paraId="1508DCE7" w14:textId="77777777" w:rsidR="002E4405" w:rsidRPr="00751FFE" w:rsidRDefault="002E4405" w:rsidP="002E4405">
      <w:pPr>
        <w:pStyle w:val="Akapitzlist"/>
        <w:numPr>
          <w:ilvl w:val="0"/>
          <w:numId w:val="11"/>
        </w:numPr>
        <w:suppressAutoHyphens w:val="0"/>
        <w:ind w:left="284" w:hanging="284"/>
        <w:jc w:val="both"/>
        <w:rPr>
          <w:rFonts w:ascii="Blogger Sans" w:hAnsi="Blogger Sans" w:cstheme="minorHAnsi"/>
        </w:rPr>
      </w:pPr>
      <w:r w:rsidRPr="00751FFE">
        <w:rPr>
          <w:rFonts w:ascii="Blogger Sans" w:hAnsi="Blogger Sans" w:cstheme="minorHAnsi"/>
        </w:rPr>
        <w:t>dane osobowe będą przekazywane uprawnionym odbiorcom tj. podmiotom zaangażowanym w zapewnienie realizacji zadań w zakresie prowadzonych postępowań o udzielenie zamówień publicznych,</w:t>
      </w:r>
    </w:p>
    <w:p w14:paraId="100F536D" w14:textId="77777777" w:rsidR="002E4405" w:rsidRPr="00751FFE" w:rsidRDefault="002E4405" w:rsidP="002E4405">
      <w:pPr>
        <w:pStyle w:val="Akapitzlist"/>
        <w:numPr>
          <w:ilvl w:val="0"/>
          <w:numId w:val="11"/>
        </w:numPr>
        <w:suppressAutoHyphens w:val="0"/>
        <w:ind w:left="284" w:hanging="284"/>
        <w:jc w:val="both"/>
        <w:rPr>
          <w:rFonts w:ascii="Blogger Sans" w:hAnsi="Blogger Sans" w:cstheme="minorHAnsi"/>
        </w:rPr>
      </w:pPr>
      <w:r w:rsidRPr="00751FFE">
        <w:rPr>
          <w:rFonts w:ascii="Blogger Sans" w:hAnsi="Blogger Sans" w:cstheme="minorHAnsi"/>
        </w:rPr>
        <w:t>osoba, której dane dotyczą ma prawo do:</w:t>
      </w:r>
    </w:p>
    <w:p w14:paraId="37003758" w14:textId="77777777" w:rsidR="002E4405" w:rsidRPr="00751FFE" w:rsidRDefault="002E4405" w:rsidP="002E4405">
      <w:pPr>
        <w:pStyle w:val="Akapitzlist"/>
        <w:numPr>
          <w:ilvl w:val="0"/>
          <w:numId w:val="12"/>
        </w:numPr>
        <w:suppressAutoHyphens w:val="0"/>
        <w:ind w:left="567" w:hanging="283"/>
        <w:jc w:val="both"/>
        <w:rPr>
          <w:rFonts w:ascii="Blogger Sans" w:hAnsi="Blogger Sans" w:cstheme="minorHAnsi"/>
        </w:rPr>
      </w:pPr>
      <w:r w:rsidRPr="00751FFE">
        <w:rPr>
          <w:rFonts w:ascii="Blogger Sans" w:hAnsi="Blogger Sans" w:cstheme="minorHAnsi"/>
        </w:rPr>
        <w:t>dostępu do treści swoich danych oraz ich poprawiania, sprostowania, ograniczenia przetwarzania, do przenoszenia swoich danych, a także – w przypadkach przewidzianych prawem - do usunięcia danych oraz do wniesienia sprzeciwu wobec przetwarzania swoich danych</w:t>
      </w:r>
    </w:p>
    <w:p w14:paraId="1E57EE08" w14:textId="77777777" w:rsidR="002E4405" w:rsidRPr="00751FFE" w:rsidRDefault="002E4405" w:rsidP="002E4405">
      <w:pPr>
        <w:pStyle w:val="Akapitzlist"/>
        <w:numPr>
          <w:ilvl w:val="0"/>
          <w:numId w:val="12"/>
        </w:numPr>
        <w:suppressAutoHyphens w:val="0"/>
        <w:ind w:left="567" w:hanging="283"/>
        <w:jc w:val="both"/>
        <w:rPr>
          <w:rFonts w:ascii="Blogger Sans" w:hAnsi="Blogger Sans" w:cstheme="minorHAnsi"/>
        </w:rPr>
      </w:pPr>
      <w:r w:rsidRPr="00751FFE">
        <w:rPr>
          <w:rFonts w:ascii="Blogger Sans" w:hAnsi="Blogger Sans" w:cstheme="minorHAnsi"/>
        </w:rPr>
        <w:t xml:space="preserve">wniesienia skargi do organu nadzorczego, w przypadku gdy przetwarzanie danych odbywa </w:t>
      </w:r>
      <w:r w:rsidRPr="00751FFE">
        <w:rPr>
          <w:rFonts w:ascii="Blogger Sans" w:hAnsi="Blogger Sans" w:cstheme="minorHAnsi"/>
        </w:rPr>
        <w:br/>
        <w:t>się z naruszeniem przepisów rozporządzenia ogólnego tj. do Prezesa Urzędu Ochrony Danych Osobowych, ul. Stawki 2, 00-193 Warszawa.</w:t>
      </w:r>
    </w:p>
    <w:p w14:paraId="2E537230" w14:textId="77777777" w:rsidR="002E4405" w:rsidRPr="00751FFE" w:rsidRDefault="002E4405" w:rsidP="002E4405">
      <w:pPr>
        <w:suppressAutoHyphens w:val="0"/>
        <w:ind w:left="284"/>
        <w:jc w:val="both"/>
        <w:rPr>
          <w:rFonts w:ascii="Blogger Sans" w:hAnsi="Blogger Sans" w:cstheme="minorHAnsi"/>
        </w:rPr>
      </w:pPr>
      <w:r w:rsidRPr="00751FFE">
        <w:rPr>
          <w:rFonts w:ascii="Blogger Sans" w:hAnsi="Blogger Sans" w:cstheme="minorHAnsi"/>
        </w:rPr>
        <w:t>Ponadto, w związku z przetwarzaniem zgromadzonych danych osobowych, osoby których dane dotyczą, nie podlegają decyzjom opierającym się wyłącznie na zautomatyzowanym przetwarzaniu danych, w tym profilowaniu, o czym stanowi art. 22 rozporządzenia ogólnego.</w:t>
      </w:r>
    </w:p>
    <w:p w14:paraId="525067A4" w14:textId="77777777" w:rsidR="002E4405" w:rsidRPr="00751FFE" w:rsidRDefault="002E4405" w:rsidP="002E4405">
      <w:pPr>
        <w:suppressAutoHyphens w:val="0"/>
        <w:autoSpaceDE w:val="0"/>
        <w:autoSpaceDN w:val="0"/>
        <w:adjustRightInd w:val="0"/>
        <w:jc w:val="center"/>
        <w:rPr>
          <w:rFonts w:ascii="Blogger Sans" w:hAnsi="Blogger Sans" w:cstheme="minorHAnsi"/>
          <w:color w:val="000000"/>
          <w:lang w:eastAsia="pl-PL"/>
        </w:rPr>
      </w:pPr>
    </w:p>
    <w:p w14:paraId="71A4CE00" w14:textId="77777777" w:rsidR="002E4405" w:rsidRPr="00751FFE" w:rsidRDefault="002E4405" w:rsidP="002E4405">
      <w:pPr>
        <w:suppressAutoHyphens w:val="0"/>
        <w:autoSpaceDE w:val="0"/>
        <w:autoSpaceDN w:val="0"/>
        <w:adjustRightInd w:val="0"/>
        <w:jc w:val="center"/>
        <w:rPr>
          <w:rFonts w:ascii="Blogger Sans" w:hAnsi="Blogger Sans" w:cstheme="minorHAnsi"/>
          <w:b/>
          <w:bCs/>
          <w:color w:val="000000"/>
          <w:lang w:eastAsia="pl-PL"/>
        </w:rPr>
      </w:pPr>
      <w:r w:rsidRPr="00751FFE">
        <w:rPr>
          <w:rFonts w:ascii="Blogger Sans" w:hAnsi="Blogger Sans" w:cstheme="minorHAnsi"/>
          <w:b/>
          <w:bCs/>
          <w:color w:val="000000"/>
          <w:lang w:eastAsia="pl-PL"/>
        </w:rPr>
        <w:t xml:space="preserve">ROZDZIAŁ XXV. ZAŁĄCZNIKI DO </w:t>
      </w:r>
      <w:proofErr w:type="spellStart"/>
      <w:r w:rsidRPr="00751FFE">
        <w:rPr>
          <w:rFonts w:ascii="Blogger Sans" w:hAnsi="Blogger Sans" w:cstheme="minorHAnsi"/>
          <w:b/>
          <w:bCs/>
          <w:color w:val="000000"/>
          <w:lang w:eastAsia="pl-PL"/>
        </w:rPr>
        <w:t>SWZ</w:t>
      </w:r>
      <w:proofErr w:type="spellEnd"/>
      <w:r w:rsidRPr="00751FFE">
        <w:rPr>
          <w:rFonts w:ascii="Blogger Sans" w:hAnsi="Blogger Sans" w:cstheme="minorHAnsi"/>
          <w:b/>
          <w:bCs/>
          <w:color w:val="000000"/>
          <w:lang w:eastAsia="pl-PL"/>
        </w:rPr>
        <w:t>:</w:t>
      </w:r>
    </w:p>
    <w:p w14:paraId="5A7FC485" w14:textId="77777777" w:rsidR="002E4405" w:rsidRPr="00751FFE" w:rsidRDefault="002E4405" w:rsidP="002E4405">
      <w:pPr>
        <w:suppressAutoHyphens w:val="0"/>
        <w:autoSpaceDE w:val="0"/>
        <w:autoSpaceDN w:val="0"/>
        <w:adjustRightInd w:val="0"/>
        <w:rPr>
          <w:rFonts w:ascii="Blogger Sans" w:hAnsi="Blogger Sans" w:cstheme="minorHAnsi"/>
          <w:color w:val="000000"/>
          <w:lang w:eastAsia="pl-PL"/>
        </w:rPr>
      </w:pPr>
      <w:r w:rsidRPr="00751FFE">
        <w:rPr>
          <w:rFonts w:ascii="Blogger Sans" w:hAnsi="Blogger Sans" w:cstheme="minorHAnsi"/>
          <w:color w:val="000000"/>
          <w:lang w:eastAsia="pl-PL"/>
        </w:rPr>
        <w:t xml:space="preserve">Integralną częścią niniejszej </w:t>
      </w:r>
      <w:proofErr w:type="spellStart"/>
      <w:r w:rsidRPr="00751FFE">
        <w:rPr>
          <w:rFonts w:ascii="Blogger Sans" w:hAnsi="Blogger Sans" w:cstheme="minorHAnsi"/>
          <w:color w:val="000000"/>
          <w:lang w:eastAsia="pl-PL"/>
        </w:rPr>
        <w:t>SWZ</w:t>
      </w:r>
      <w:proofErr w:type="spellEnd"/>
      <w:r w:rsidRPr="00751FFE">
        <w:rPr>
          <w:rFonts w:ascii="Blogger Sans" w:hAnsi="Blogger Sans" w:cstheme="minorHAnsi"/>
          <w:color w:val="000000"/>
          <w:lang w:eastAsia="pl-PL"/>
        </w:rPr>
        <w:t xml:space="preserve"> stanowią następujące załączniki: </w:t>
      </w:r>
    </w:p>
    <w:p w14:paraId="72A2F928" w14:textId="77777777" w:rsidR="002E4405" w:rsidRPr="00751FFE" w:rsidRDefault="002E4405" w:rsidP="00730D2A">
      <w:pPr>
        <w:pStyle w:val="Akapitzlist"/>
        <w:numPr>
          <w:ilvl w:val="0"/>
          <w:numId w:val="35"/>
        </w:numPr>
        <w:suppressAutoHyphens w:val="0"/>
        <w:autoSpaceDE w:val="0"/>
        <w:autoSpaceDN w:val="0"/>
        <w:adjustRightInd w:val="0"/>
        <w:jc w:val="both"/>
        <w:rPr>
          <w:rFonts w:ascii="Blogger Sans" w:hAnsi="Blogger Sans" w:cstheme="minorHAnsi"/>
          <w:color w:val="000000"/>
          <w:lang w:eastAsia="pl-PL"/>
        </w:rPr>
      </w:pPr>
      <w:r w:rsidRPr="00751FFE">
        <w:rPr>
          <w:rFonts w:ascii="Blogger Sans" w:hAnsi="Blogger Sans" w:cstheme="minorHAnsi"/>
          <w:color w:val="000000"/>
          <w:lang w:eastAsia="pl-PL"/>
        </w:rPr>
        <w:t xml:space="preserve">projektowane postanowienia umowy w sprawie zamówienia publicznego – załącznik nr 1 do </w:t>
      </w:r>
      <w:proofErr w:type="spellStart"/>
      <w:r w:rsidRPr="00751FFE">
        <w:rPr>
          <w:rFonts w:ascii="Blogger Sans" w:hAnsi="Blogger Sans" w:cstheme="minorHAnsi"/>
          <w:color w:val="000000"/>
          <w:lang w:eastAsia="pl-PL"/>
        </w:rPr>
        <w:t>SWZ</w:t>
      </w:r>
      <w:proofErr w:type="spellEnd"/>
      <w:r w:rsidRPr="00751FFE">
        <w:rPr>
          <w:rFonts w:ascii="Blogger Sans" w:hAnsi="Blogger Sans" w:cstheme="minorHAnsi"/>
          <w:color w:val="000000"/>
          <w:lang w:eastAsia="pl-PL"/>
        </w:rPr>
        <w:t xml:space="preserve">; </w:t>
      </w:r>
    </w:p>
    <w:p w14:paraId="713D6160" w14:textId="77777777" w:rsidR="002E4405" w:rsidRPr="00751FFE" w:rsidRDefault="002E4405" w:rsidP="00730D2A">
      <w:pPr>
        <w:pStyle w:val="Akapitzlist"/>
        <w:numPr>
          <w:ilvl w:val="0"/>
          <w:numId w:val="35"/>
        </w:numPr>
        <w:suppressAutoHyphens w:val="0"/>
        <w:autoSpaceDE w:val="0"/>
        <w:autoSpaceDN w:val="0"/>
        <w:adjustRightInd w:val="0"/>
        <w:jc w:val="both"/>
        <w:rPr>
          <w:rFonts w:ascii="Blogger Sans" w:hAnsi="Blogger Sans" w:cstheme="minorHAnsi"/>
          <w:color w:val="000000"/>
          <w:lang w:eastAsia="pl-PL"/>
        </w:rPr>
      </w:pPr>
      <w:r w:rsidRPr="00751FFE">
        <w:rPr>
          <w:rFonts w:ascii="Blogger Sans" w:hAnsi="Blogger Sans" w:cstheme="minorHAnsi"/>
          <w:color w:val="000000"/>
          <w:lang w:eastAsia="pl-PL"/>
        </w:rPr>
        <w:t xml:space="preserve">formularz ofertowy – załącznik nr 2 do </w:t>
      </w:r>
      <w:proofErr w:type="spellStart"/>
      <w:r w:rsidRPr="00751FFE">
        <w:rPr>
          <w:rFonts w:ascii="Blogger Sans" w:hAnsi="Blogger Sans" w:cstheme="minorHAnsi"/>
          <w:color w:val="000000"/>
          <w:lang w:eastAsia="pl-PL"/>
        </w:rPr>
        <w:t>SWZ</w:t>
      </w:r>
      <w:proofErr w:type="spellEnd"/>
      <w:r w:rsidRPr="00751FFE">
        <w:rPr>
          <w:rFonts w:ascii="Blogger Sans" w:hAnsi="Blogger Sans" w:cstheme="minorHAnsi"/>
          <w:color w:val="000000"/>
          <w:lang w:eastAsia="pl-PL"/>
        </w:rPr>
        <w:t xml:space="preserve">; </w:t>
      </w:r>
    </w:p>
    <w:p w14:paraId="5ACD84CD" w14:textId="77777777" w:rsidR="002E4405" w:rsidRPr="00751FFE" w:rsidRDefault="002E4405" w:rsidP="00730D2A">
      <w:pPr>
        <w:pStyle w:val="Akapitzlist"/>
        <w:numPr>
          <w:ilvl w:val="0"/>
          <w:numId w:val="35"/>
        </w:numPr>
        <w:suppressAutoHyphens w:val="0"/>
        <w:autoSpaceDE w:val="0"/>
        <w:autoSpaceDN w:val="0"/>
        <w:adjustRightInd w:val="0"/>
        <w:jc w:val="both"/>
        <w:rPr>
          <w:rFonts w:ascii="Blogger Sans" w:hAnsi="Blogger Sans" w:cstheme="minorHAnsi"/>
          <w:color w:val="000000"/>
          <w:lang w:eastAsia="pl-PL"/>
        </w:rPr>
      </w:pPr>
      <w:r w:rsidRPr="00751FFE">
        <w:rPr>
          <w:rFonts w:ascii="Blogger Sans" w:hAnsi="Blogger Sans" w:cstheme="minorHAnsi"/>
          <w:color w:val="000000"/>
          <w:lang w:eastAsia="pl-PL"/>
        </w:rPr>
        <w:t xml:space="preserve">oświadczenie o niepodleganiu wykluczeniu oraz spełnianiu warunków udziału </w:t>
      </w:r>
      <w:r w:rsidR="00870781" w:rsidRPr="00751FFE">
        <w:rPr>
          <w:rFonts w:ascii="Blogger Sans" w:hAnsi="Blogger Sans" w:cstheme="minorHAnsi"/>
          <w:color w:val="000000"/>
          <w:lang w:eastAsia="pl-PL"/>
        </w:rPr>
        <w:t xml:space="preserve">                                   </w:t>
      </w:r>
      <w:r w:rsidRPr="00751FFE">
        <w:rPr>
          <w:rFonts w:ascii="Blogger Sans" w:hAnsi="Blogger Sans" w:cstheme="minorHAnsi"/>
          <w:color w:val="000000"/>
          <w:lang w:eastAsia="pl-PL"/>
        </w:rPr>
        <w:t xml:space="preserve">w postępowaniu – załącznik </w:t>
      </w:r>
      <w:r w:rsidR="00870781" w:rsidRPr="00751FFE">
        <w:rPr>
          <w:rFonts w:ascii="Blogger Sans" w:hAnsi="Blogger Sans" w:cstheme="minorHAnsi"/>
          <w:color w:val="000000"/>
          <w:lang w:eastAsia="pl-PL"/>
        </w:rPr>
        <w:t>n</w:t>
      </w:r>
      <w:r w:rsidRPr="00751FFE">
        <w:rPr>
          <w:rFonts w:ascii="Blogger Sans" w:hAnsi="Blogger Sans" w:cstheme="minorHAnsi"/>
          <w:color w:val="000000"/>
          <w:lang w:eastAsia="pl-PL"/>
        </w:rPr>
        <w:t xml:space="preserve">r 3 do </w:t>
      </w:r>
      <w:proofErr w:type="spellStart"/>
      <w:r w:rsidRPr="00751FFE">
        <w:rPr>
          <w:rFonts w:ascii="Blogger Sans" w:hAnsi="Blogger Sans" w:cstheme="minorHAnsi"/>
          <w:color w:val="000000"/>
          <w:lang w:eastAsia="pl-PL"/>
        </w:rPr>
        <w:t>SWZ</w:t>
      </w:r>
      <w:proofErr w:type="spellEnd"/>
      <w:r w:rsidRPr="00751FFE">
        <w:rPr>
          <w:rFonts w:ascii="Blogger Sans" w:hAnsi="Blogger Sans" w:cstheme="minorHAnsi"/>
          <w:color w:val="000000"/>
          <w:lang w:eastAsia="pl-PL"/>
        </w:rPr>
        <w:t xml:space="preserve">; </w:t>
      </w:r>
    </w:p>
    <w:p w14:paraId="196CA017" w14:textId="77777777" w:rsidR="002E4405" w:rsidRPr="00751FFE" w:rsidRDefault="002E4405" w:rsidP="00730D2A">
      <w:pPr>
        <w:pStyle w:val="Akapitzlist"/>
        <w:numPr>
          <w:ilvl w:val="0"/>
          <w:numId w:val="35"/>
        </w:numPr>
        <w:suppressAutoHyphens w:val="0"/>
        <w:autoSpaceDE w:val="0"/>
        <w:autoSpaceDN w:val="0"/>
        <w:adjustRightInd w:val="0"/>
        <w:jc w:val="both"/>
        <w:rPr>
          <w:rFonts w:ascii="Blogger Sans" w:hAnsi="Blogger Sans" w:cstheme="minorHAnsi"/>
          <w:color w:val="000000"/>
          <w:lang w:eastAsia="pl-PL"/>
        </w:rPr>
      </w:pPr>
      <w:r w:rsidRPr="00751FFE">
        <w:rPr>
          <w:rFonts w:ascii="Blogger Sans" w:hAnsi="Blogger Sans" w:cstheme="minorHAnsi"/>
          <w:color w:val="000000"/>
          <w:lang w:eastAsia="pl-PL"/>
        </w:rPr>
        <w:t xml:space="preserve">zobowiązanie do oddania zasobów – załącznik nr 4 do </w:t>
      </w:r>
      <w:proofErr w:type="spellStart"/>
      <w:r w:rsidRPr="00751FFE">
        <w:rPr>
          <w:rFonts w:ascii="Blogger Sans" w:hAnsi="Blogger Sans" w:cstheme="minorHAnsi"/>
          <w:color w:val="000000"/>
          <w:lang w:eastAsia="pl-PL"/>
        </w:rPr>
        <w:t>SWZ</w:t>
      </w:r>
      <w:proofErr w:type="spellEnd"/>
      <w:r w:rsidRPr="00751FFE">
        <w:rPr>
          <w:rFonts w:ascii="Blogger Sans" w:hAnsi="Blogger Sans" w:cstheme="minorHAnsi"/>
          <w:color w:val="000000"/>
          <w:lang w:eastAsia="pl-PL"/>
        </w:rPr>
        <w:t>;</w:t>
      </w:r>
    </w:p>
    <w:p w14:paraId="7746503E" w14:textId="77777777" w:rsidR="002E4405" w:rsidRPr="00751FFE" w:rsidRDefault="002E4405" w:rsidP="00730D2A">
      <w:pPr>
        <w:pStyle w:val="Akapitzlist"/>
        <w:numPr>
          <w:ilvl w:val="0"/>
          <w:numId w:val="35"/>
        </w:numPr>
        <w:suppressAutoHyphens w:val="0"/>
        <w:autoSpaceDE w:val="0"/>
        <w:autoSpaceDN w:val="0"/>
        <w:adjustRightInd w:val="0"/>
        <w:jc w:val="both"/>
        <w:rPr>
          <w:rFonts w:ascii="Blogger Sans" w:hAnsi="Blogger Sans" w:cstheme="minorHAnsi"/>
          <w:color w:val="000000"/>
          <w:lang w:eastAsia="pl-PL"/>
        </w:rPr>
      </w:pPr>
      <w:r w:rsidRPr="00751FFE">
        <w:rPr>
          <w:rFonts w:ascii="Blogger Sans" w:hAnsi="Blogger Sans" w:cstheme="minorHAnsi"/>
          <w:color w:val="000000"/>
          <w:lang w:eastAsia="pl-PL"/>
        </w:rPr>
        <w:t xml:space="preserve">wykaz robót budowlanych – załącznik nr 5 do </w:t>
      </w:r>
      <w:proofErr w:type="spellStart"/>
      <w:r w:rsidRPr="00751FFE">
        <w:rPr>
          <w:rFonts w:ascii="Blogger Sans" w:hAnsi="Blogger Sans" w:cstheme="minorHAnsi"/>
          <w:color w:val="000000"/>
          <w:lang w:eastAsia="pl-PL"/>
        </w:rPr>
        <w:t>SWZ</w:t>
      </w:r>
      <w:proofErr w:type="spellEnd"/>
      <w:r w:rsidRPr="00751FFE">
        <w:rPr>
          <w:rFonts w:ascii="Blogger Sans" w:hAnsi="Blogger Sans" w:cstheme="minorHAnsi"/>
          <w:color w:val="000000"/>
          <w:lang w:eastAsia="pl-PL"/>
        </w:rPr>
        <w:t>;</w:t>
      </w:r>
    </w:p>
    <w:p w14:paraId="5F815C13" w14:textId="77777777" w:rsidR="002E4405" w:rsidRPr="00751FFE" w:rsidRDefault="002E4405" w:rsidP="00730D2A">
      <w:pPr>
        <w:pStyle w:val="Akapitzlist"/>
        <w:numPr>
          <w:ilvl w:val="0"/>
          <w:numId w:val="35"/>
        </w:numPr>
        <w:suppressAutoHyphens w:val="0"/>
        <w:autoSpaceDE w:val="0"/>
        <w:autoSpaceDN w:val="0"/>
        <w:adjustRightInd w:val="0"/>
        <w:jc w:val="both"/>
        <w:rPr>
          <w:rFonts w:ascii="Blogger Sans" w:hAnsi="Blogger Sans" w:cstheme="minorHAnsi"/>
          <w:color w:val="000000"/>
          <w:lang w:eastAsia="pl-PL"/>
        </w:rPr>
      </w:pPr>
      <w:r w:rsidRPr="00751FFE">
        <w:rPr>
          <w:rFonts w:ascii="Blogger Sans" w:hAnsi="Blogger Sans" w:cstheme="minorHAnsi"/>
          <w:color w:val="000000"/>
          <w:lang w:eastAsia="pl-PL"/>
        </w:rPr>
        <w:t>w</w:t>
      </w:r>
      <w:r w:rsidRPr="00751FFE">
        <w:rPr>
          <w:rFonts w:ascii="Blogger Sans" w:hAnsi="Blogger Sans" w:cstheme="minorHAnsi"/>
        </w:rPr>
        <w:t xml:space="preserve">ykaz osób, skierowanych realizacji zamówienia publicznego – załącznik nr 6 do </w:t>
      </w:r>
      <w:proofErr w:type="spellStart"/>
      <w:r w:rsidRPr="00751FFE">
        <w:rPr>
          <w:rFonts w:ascii="Blogger Sans" w:hAnsi="Blogger Sans" w:cstheme="minorHAnsi"/>
        </w:rPr>
        <w:t>SWZ</w:t>
      </w:r>
      <w:proofErr w:type="spellEnd"/>
      <w:r w:rsidRPr="00751FFE">
        <w:rPr>
          <w:rFonts w:ascii="Blogger Sans" w:hAnsi="Blogger Sans" w:cstheme="minorHAnsi"/>
        </w:rPr>
        <w:t>;</w:t>
      </w:r>
    </w:p>
    <w:p w14:paraId="00B620FE" w14:textId="77777777" w:rsidR="002E4405" w:rsidRPr="00751FFE" w:rsidRDefault="002E4405" w:rsidP="00730D2A">
      <w:pPr>
        <w:pStyle w:val="Akapitzlist"/>
        <w:numPr>
          <w:ilvl w:val="0"/>
          <w:numId w:val="35"/>
        </w:numPr>
        <w:suppressAutoHyphens w:val="0"/>
        <w:autoSpaceDE w:val="0"/>
        <w:autoSpaceDN w:val="0"/>
        <w:adjustRightInd w:val="0"/>
        <w:jc w:val="both"/>
        <w:rPr>
          <w:rFonts w:ascii="Blogger Sans" w:hAnsi="Blogger Sans" w:cstheme="minorHAnsi"/>
          <w:color w:val="000000"/>
          <w:lang w:eastAsia="pl-PL"/>
        </w:rPr>
      </w:pPr>
      <w:r w:rsidRPr="00751FFE">
        <w:rPr>
          <w:rFonts w:ascii="Blogger Sans" w:hAnsi="Blogger Sans" w:cstheme="minorHAnsi"/>
          <w:color w:val="000000"/>
          <w:lang w:eastAsia="pl-PL"/>
        </w:rPr>
        <w:t>d</w:t>
      </w:r>
      <w:r w:rsidRPr="00751FFE">
        <w:rPr>
          <w:rFonts w:ascii="Blogger Sans" w:hAnsi="Blogger Sans" w:cstheme="minorHAnsi"/>
        </w:rPr>
        <w:t xml:space="preserve">okumentacja techniczna – załącznik nr 7 do </w:t>
      </w:r>
      <w:proofErr w:type="spellStart"/>
      <w:r w:rsidRPr="00751FFE">
        <w:rPr>
          <w:rFonts w:ascii="Blogger Sans" w:hAnsi="Blogger Sans" w:cstheme="minorHAnsi"/>
        </w:rPr>
        <w:t>SWZ</w:t>
      </w:r>
      <w:proofErr w:type="spellEnd"/>
      <w:r w:rsidRPr="00751FFE">
        <w:rPr>
          <w:rFonts w:ascii="Blogger Sans" w:hAnsi="Blogger Sans" w:cstheme="minorHAnsi"/>
        </w:rPr>
        <w:t>;</w:t>
      </w:r>
    </w:p>
    <w:p w14:paraId="54E0D5EF" w14:textId="77777777" w:rsidR="00DC0CEE" w:rsidRPr="00DC0CEE" w:rsidRDefault="002E4405" w:rsidP="00730D2A">
      <w:pPr>
        <w:pStyle w:val="Akapitzlist"/>
        <w:numPr>
          <w:ilvl w:val="0"/>
          <w:numId w:val="35"/>
        </w:numPr>
        <w:suppressAutoHyphens w:val="0"/>
        <w:autoSpaceDE w:val="0"/>
        <w:autoSpaceDN w:val="0"/>
        <w:adjustRightInd w:val="0"/>
        <w:jc w:val="both"/>
        <w:rPr>
          <w:rFonts w:ascii="Blogger Sans" w:hAnsi="Blogger Sans" w:cstheme="minorHAnsi"/>
          <w:color w:val="000000"/>
          <w:lang w:eastAsia="pl-PL"/>
        </w:rPr>
      </w:pPr>
      <w:r w:rsidRPr="00751FFE">
        <w:rPr>
          <w:rFonts w:ascii="Blogger Sans" w:hAnsi="Blogger Sans" w:cstheme="minorHAnsi"/>
          <w:color w:val="000000"/>
          <w:lang w:eastAsia="pl-PL"/>
        </w:rPr>
        <w:t>o</w:t>
      </w:r>
      <w:r w:rsidRPr="00751FFE">
        <w:rPr>
          <w:rFonts w:ascii="Blogger Sans" w:hAnsi="Blogger Sans" w:cstheme="minorHAnsi"/>
        </w:rPr>
        <w:t xml:space="preserve">świadczenie o grupie kapitałowej – załącznik nr 8 do </w:t>
      </w:r>
      <w:proofErr w:type="spellStart"/>
      <w:r w:rsidRPr="00751FFE">
        <w:rPr>
          <w:rFonts w:ascii="Blogger Sans" w:hAnsi="Blogger Sans" w:cstheme="minorHAnsi"/>
        </w:rPr>
        <w:t>SWZ</w:t>
      </w:r>
      <w:proofErr w:type="spellEnd"/>
    </w:p>
    <w:p w14:paraId="661C6CD0" w14:textId="04718B7D" w:rsidR="002E4405" w:rsidRPr="00DC0CEE" w:rsidRDefault="00DC0CEE" w:rsidP="00DC0CEE">
      <w:pPr>
        <w:pStyle w:val="Akapitzlist"/>
        <w:numPr>
          <w:ilvl w:val="0"/>
          <w:numId w:val="35"/>
        </w:numPr>
        <w:suppressAutoHyphens w:val="0"/>
        <w:autoSpaceDE w:val="0"/>
        <w:autoSpaceDN w:val="0"/>
        <w:adjustRightInd w:val="0"/>
        <w:jc w:val="both"/>
        <w:rPr>
          <w:rFonts w:ascii="Blogger Sans" w:hAnsi="Blogger Sans" w:cstheme="minorHAnsi"/>
          <w:color w:val="000000"/>
          <w:lang w:eastAsia="pl-PL"/>
        </w:rPr>
      </w:pPr>
      <w:r w:rsidRPr="00751FFE">
        <w:rPr>
          <w:rFonts w:ascii="Blogger Sans" w:hAnsi="Blogger Sans" w:cstheme="minorHAnsi"/>
          <w:color w:val="000000"/>
          <w:lang w:eastAsia="pl-PL"/>
        </w:rPr>
        <w:t xml:space="preserve">wykaz </w:t>
      </w:r>
      <w:r>
        <w:rPr>
          <w:rFonts w:ascii="Blogger Sans" w:hAnsi="Blogger Sans" w:cstheme="minorHAnsi"/>
          <w:color w:val="000000"/>
          <w:lang w:eastAsia="pl-PL"/>
        </w:rPr>
        <w:t xml:space="preserve">usług </w:t>
      </w:r>
      <w:r w:rsidRPr="00751FFE">
        <w:rPr>
          <w:rFonts w:ascii="Blogger Sans" w:hAnsi="Blogger Sans" w:cstheme="minorHAnsi"/>
          <w:color w:val="000000"/>
          <w:lang w:eastAsia="pl-PL"/>
        </w:rPr>
        <w:t xml:space="preserve">– załącznik nr </w:t>
      </w:r>
      <w:r>
        <w:rPr>
          <w:rFonts w:ascii="Blogger Sans" w:hAnsi="Blogger Sans" w:cstheme="minorHAnsi"/>
          <w:color w:val="000000"/>
          <w:lang w:eastAsia="pl-PL"/>
        </w:rPr>
        <w:t xml:space="preserve">9 </w:t>
      </w:r>
      <w:r w:rsidRPr="00751FFE">
        <w:rPr>
          <w:rFonts w:ascii="Blogger Sans" w:hAnsi="Blogger Sans" w:cstheme="minorHAnsi"/>
          <w:color w:val="000000"/>
          <w:lang w:eastAsia="pl-PL"/>
        </w:rPr>
        <w:t xml:space="preserve">do </w:t>
      </w:r>
      <w:proofErr w:type="spellStart"/>
      <w:r w:rsidRPr="00751FFE">
        <w:rPr>
          <w:rFonts w:ascii="Blogger Sans" w:hAnsi="Blogger Sans" w:cstheme="minorHAnsi"/>
          <w:color w:val="000000"/>
          <w:lang w:eastAsia="pl-PL"/>
        </w:rPr>
        <w:t>SWZ</w:t>
      </w:r>
      <w:proofErr w:type="spellEnd"/>
      <w:r w:rsidR="002E4405" w:rsidRPr="00DC0CEE">
        <w:rPr>
          <w:rFonts w:ascii="Blogger Sans" w:hAnsi="Blogger Sans" w:cstheme="minorHAnsi"/>
        </w:rPr>
        <w:t>.</w:t>
      </w:r>
    </w:p>
    <w:sectPr w:rsidR="002E4405" w:rsidRPr="00DC0CEE">
      <w:footerReference w:type="default" r:id="rId2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342BE7" w14:textId="77777777" w:rsidR="00FD2E98" w:rsidRDefault="00FD2E98" w:rsidP="00870781">
      <w:r>
        <w:separator/>
      </w:r>
    </w:p>
  </w:endnote>
  <w:endnote w:type="continuationSeparator" w:id="0">
    <w:p w14:paraId="08CBC858" w14:textId="77777777" w:rsidR="00FD2E98" w:rsidRDefault="00FD2E98" w:rsidP="008707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logger Sans">
    <w:altName w:val="MS UI Gothic"/>
    <w:panose1 w:val="02000506030000020004"/>
    <w:charset w:val="00"/>
    <w:family w:val="modern"/>
    <w:notTrueType/>
    <w:pitch w:val="variable"/>
    <w:sig w:usb0="A000022F" w:usb1="5200606A" w:usb2="14000000" w:usb3="00000000" w:csb0="00000097"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mic Sans MS">
    <w:panose1 w:val="030F0702030302020204"/>
    <w:charset w:val="EE"/>
    <w:family w:val="script"/>
    <w:pitch w:val="variable"/>
    <w:sig w:usb0="00000287" w:usb1="00000013" w:usb2="00000000" w:usb3="00000000" w:csb0="0000009F" w:csb1="00000000"/>
  </w:font>
  <w:font w:name="StarSymbol">
    <w:altName w:val="MS Mincho"/>
    <w:charset w:val="80"/>
    <w:family w:val="auto"/>
    <w:pitch w:val="default"/>
  </w:font>
  <w:font w:name="OpenSymbol">
    <w:panose1 w:val="05010000000000000000"/>
    <w:charset w:val="00"/>
    <w:family w:val="auto"/>
    <w:pitch w:val="variable"/>
    <w:sig w:usb0="800000AF" w:usb1="1001ECEA" w:usb2="00000000" w:usb3="00000000" w:csb0="00000001" w:csb1="00000000"/>
  </w:font>
  <w:font w:name="Rockwell">
    <w:charset w:val="00"/>
    <w:family w:val="roman"/>
    <w:pitch w:val="variable"/>
    <w:sig w:usb0="00000007" w:usb1="00000000" w:usb2="00000000" w:usb3="00000000" w:csb0="00000003" w:csb1="00000000"/>
  </w:font>
  <w:font w:name="Aller">
    <w:altName w:val="Corbel"/>
    <w:charset w:val="EE"/>
    <w:family w:val="auto"/>
    <w:pitch w:val="variable"/>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FrankfurtGothic">
    <w:altName w:val="Times New Roman"/>
    <w:charset w:val="02"/>
    <w:family w:val="swiss"/>
    <w:pitch w:val="variable"/>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Avenir-Light">
    <w:altName w:val="Calibri"/>
    <w:charset w:val="00"/>
    <w:family w:val="swiss"/>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81752335"/>
      <w:docPartObj>
        <w:docPartGallery w:val="Page Numbers (Bottom of Page)"/>
        <w:docPartUnique/>
      </w:docPartObj>
    </w:sdtPr>
    <w:sdtEndPr>
      <w:rPr>
        <w:rFonts w:ascii="Blogger Sans" w:hAnsi="Blogger Sans" w:cs="Times New Roman"/>
        <w:sz w:val="20"/>
        <w:szCs w:val="20"/>
      </w:rPr>
    </w:sdtEndPr>
    <w:sdtContent>
      <w:p w14:paraId="5DB44806" w14:textId="77777777" w:rsidR="00870781" w:rsidRPr="004B359A" w:rsidRDefault="00870781">
        <w:pPr>
          <w:pStyle w:val="Stopka"/>
          <w:jc w:val="right"/>
          <w:rPr>
            <w:rFonts w:ascii="Blogger Sans" w:hAnsi="Blogger Sans" w:cs="Times New Roman"/>
            <w:sz w:val="20"/>
            <w:szCs w:val="20"/>
          </w:rPr>
        </w:pPr>
        <w:r w:rsidRPr="004B359A">
          <w:rPr>
            <w:rFonts w:ascii="Blogger Sans" w:hAnsi="Blogger Sans" w:cs="Times New Roman"/>
            <w:sz w:val="20"/>
            <w:szCs w:val="20"/>
          </w:rPr>
          <w:fldChar w:fldCharType="begin"/>
        </w:r>
        <w:r w:rsidRPr="004B359A">
          <w:rPr>
            <w:rFonts w:ascii="Blogger Sans" w:hAnsi="Blogger Sans" w:cs="Times New Roman"/>
            <w:sz w:val="20"/>
            <w:szCs w:val="20"/>
          </w:rPr>
          <w:instrText>PAGE   \* MERGEFORMAT</w:instrText>
        </w:r>
        <w:r w:rsidRPr="004B359A">
          <w:rPr>
            <w:rFonts w:ascii="Blogger Sans" w:hAnsi="Blogger Sans" w:cs="Times New Roman"/>
            <w:sz w:val="20"/>
            <w:szCs w:val="20"/>
          </w:rPr>
          <w:fldChar w:fldCharType="separate"/>
        </w:r>
        <w:r w:rsidRPr="004B359A">
          <w:rPr>
            <w:rFonts w:ascii="Blogger Sans" w:hAnsi="Blogger Sans" w:cs="Times New Roman"/>
            <w:sz w:val="20"/>
            <w:szCs w:val="20"/>
            <w:lang w:val="pl-PL"/>
          </w:rPr>
          <w:t>2</w:t>
        </w:r>
        <w:r w:rsidRPr="004B359A">
          <w:rPr>
            <w:rFonts w:ascii="Blogger Sans" w:hAnsi="Blogger Sans" w:cs="Times New Roman"/>
            <w:sz w:val="20"/>
            <w:szCs w:val="20"/>
          </w:rPr>
          <w:fldChar w:fldCharType="end"/>
        </w:r>
      </w:p>
    </w:sdtContent>
  </w:sdt>
  <w:p w14:paraId="683BFF05" w14:textId="77777777" w:rsidR="00870781" w:rsidRDefault="0087078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B2E32C" w14:textId="77777777" w:rsidR="00FD2E98" w:rsidRDefault="00FD2E98" w:rsidP="00870781">
      <w:r>
        <w:separator/>
      </w:r>
    </w:p>
  </w:footnote>
  <w:footnote w:type="continuationSeparator" w:id="0">
    <w:p w14:paraId="6A9D4658" w14:textId="77777777" w:rsidR="00FD2E98" w:rsidRDefault="00FD2E98" w:rsidP="008707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lvl w:ilvl="0">
      <w:start w:val="4"/>
      <w:numFmt w:val="upperRoman"/>
      <w:pStyle w:val="Nagwek9"/>
      <w:lvlText w:val="%1."/>
      <w:lvlJc w:val="left"/>
      <w:pPr>
        <w:tabs>
          <w:tab w:val="num" w:pos="0"/>
        </w:tabs>
        <w:ind w:left="0" w:hanging="720"/>
      </w:pPr>
    </w:lvl>
  </w:abstractNum>
  <w:abstractNum w:abstractNumId="1" w15:restartNumberingAfterBreak="0">
    <w:nsid w:val="00000005"/>
    <w:multiLevelType w:val="singleLevel"/>
    <w:tmpl w:val="9B9E66BA"/>
    <w:name w:val="WW8Num14"/>
    <w:lvl w:ilvl="0">
      <w:start w:val="1"/>
      <w:numFmt w:val="decimal"/>
      <w:lvlText w:val="%1)"/>
      <w:lvlJc w:val="left"/>
      <w:pPr>
        <w:tabs>
          <w:tab w:val="num" w:pos="624"/>
        </w:tabs>
        <w:ind w:left="624" w:hanging="340"/>
      </w:pPr>
      <w:rPr>
        <w:rFonts w:asciiTheme="minorHAnsi" w:eastAsia="Times New Roman" w:hAnsiTheme="minorHAnsi" w:cstheme="minorHAnsi" w:hint="default"/>
        <w:sz w:val="24"/>
        <w:szCs w:val="24"/>
      </w:rPr>
    </w:lvl>
  </w:abstractNum>
  <w:abstractNum w:abstractNumId="2" w15:restartNumberingAfterBreak="0">
    <w:nsid w:val="0111053C"/>
    <w:multiLevelType w:val="hybridMultilevel"/>
    <w:tmpl w:val="EF786980"/>
    <w:lvl w:ilvl="0" w:tplc="FFFFFFFF">
      <w:start w:val="1"/>
      <w:numFmt w:val="decimal"/>
      <w:lvlText w:val="%1)"/>
      <w:lvlJc w:val="left"/>
      <w:pPr>
        <w:ind w:left="1211" w:hanging="360"/>
      </w:p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3" w15:restartNumberingAfterBreak="0">
    <w:nsid w:val="048F1AAF"/>
    <w:multiLevelType w:val="hybridMultilevel"/>
    <w:tmpl w:val="D1D67A6E"/>
    <w:lvl w:ilvl="0" w:tplc="A18CF5B2">
      <w:start w:val="1"/>
      <w:numFmt w:val="decimal"/>
      <w:lvlText w:val="%1)"/>
      <w:lvlJc w:val="left"/>
      <w:pPr>
        <w:tabs>
          <w:tab w:val="num" w:pos="600"/>
        </w:tabs>
        <w:ind w:left="600" w:hanging="360"/>
      </w:pPr>
      <w:rPr>
        <w:rFonts w:ascii="Arial Narrow" w:eastAsia="Times New Roman" w:hAnsi="Arial Narrow" w:cs="Times New Roman"/>
      </w:rPr>
    </w:lvl>
    <w:lvl w:ilvl="1" w:tplc="0415000F">
      <w:start w:val="1"/>
      <w:numFmt w:val="decimal"/>
      <w:lvlText w:val="%2."/>
      <w:lvlJc w:val="left"/>
      <w:pPr>
        <w:tabs>
          <w:tab w:val="num" w:pos="644"/>
        </w:tabs>
        <w:ind w:left="644" w:hanging="360"/>
      </w:pPr>
    </w:lvl>
    <w:lvl w:ilvl="2" w:tplc="04150011">
      <w:start w:val="1"/>
      <w:numFmt w:val="decimal"/>
      <w:lvlText w:val="%3)"/>
      <w:lvlJc w:val="left"/>
      <w:pPr>
        <w:ind w:left="2340" w:hanging="360"/>
      </w:pPr>
    </w:lvl>
    <w:lvl w:ilvl="3" w:tplc="0415000F">
      <w:start w:val="1"/>
      <w:numFmt w:val="decimal"/>
      <w:lvlText w:val="%4."/>
      <w:lvlJc w:val="left"/>
      <w:pPr>
        <w:tabs>
          <w:tab w:val="num" w:pos="2880"/>
        </w:tabs>
        <w:ind w:left="2880" w:hanging="360"/>
      </w:pPr>
    </w:lvl>
    <w:lvl w:ilvl="4" w:tplc="7420614E">
      <w:start w:val="1"/>
      <w:numFmt w:val="upperRoman"/>
      <w:lvlText w:val="%5."/>
      <w:lvlJc w:val="left"/>
      <w:pPr>
        <w:ind w:left="3960" w:hanging="72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066F134E"/>
    <w:multiLevelType w:val="hybridMultilevel"/>
    <w:tmpl w:val="B8E8433C"/>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5" w15:restartNumberingAfterBreak="0">
    <w:nsid w:val="08C5206F"/>
    <w:multiLevelType w:val="hybridMultilevel"/>
    <w:tmpl w:val="89C01A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B9F0600"/>
    <w:multiLevelType w:val="hybridMultilevel"/>
    <w:tmpl w:val="A58C7D0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BF974E7"/>
    <w:multiLevelType w:val="hybridMultilevel"/>
    <w:tmpl w:val="8454008C"/>
    <w:lvl w:ilvl="0" w:tplc="72F48B8A">
      <w:start w:val="1"/>
      <w:numFmt w:val="lowerLetter"/>
      <w:lvlText w:val="%1)"/>
      <w:lvlJc w:val="left"/>
      <w:pPr>
        <w:tabs>
          <w:tab w:val="num" w:pos="644"/>
        </w:tabs>
        <w:ind w:left="644" w:hanging="360"/>
      </w:pPr>
      <w:rPr>
        <w:rFonts w:asciiTheme="minorHAnsi" w:eastAsia="Times New Roman" w:hAnsiTheme="minorHAnsi" w:cstheme="minorHAnsi"/>
        <w:b w:val="0"/>
        <w:color w:val="auto"/>
        <w:sz w:val="22"/>
        <w:szCs w:val="24"/>
      </w:rPr>
    </w:lvl>
    <w:lvl w:ilvl="1" w:tplc="04150019" w:tentative="1">
      <w:start w:val="1"/>
      <w:numFmt w:val="lowerLetter"/>
      <w:lvlText w:val="%2."/>
      <w:lvlJc w:val="left"/>
      <w:pPr>
        <w:ind w:left="644" w:hanging="360"/>
      </w:pPr>
    </w:lvl>
    <w:lvl w:ilvl="2" w:tplc="0415001B" w:tentative="1">
      <w:start w:val="1"/>
      <w:numFmt w:val="lowerRoman"/>
      <w:lvlText w:val="%3."/>
      <w:lvlJc w:val="right"/>
      <w:pPr>
        <w:ind w:left="1364" w:hanging="180"/>
      </w:pPr>
    </w:lvl>
    <w:lvl w:ilvl="3" w:tplc="0415000F" w:tentative="1">
      <w:start w:val="1"/>
      <w:numFmt w:val="decimal"/>
      <w:lvlText w:val="%4."/>
      <w:lvlJc w:val="left"/>
      <w:pPr>
        <w:ind w:left="2084" w:hanging="360"/>
      </w:pPr>
    </w:lvl>
    <w:lvl w:ilvl="4" w:tplc="04150019" w:tentative="1">
      <w:start w:val="1"/>
      <w:numFmt w:val="lowerLetter"/>
      <w:lvlText w:val="%5."/>
      <w:lvlJc w:val="left"/>
      <w:pPr>
        <w:ind w:left="2804" w:hanging="360"/>
      </w:pPr>
    </w:lvl>
    <w:lvl w:ilvl="5" w:tplc="0415001B" w:tentative="1">
      <w:start w:val="1"/>
      <w:numFmt w:val="lowerRoman"/>
      <w:lvlText w:val="%6."/>
      <w:lvlJc w:val="right"/>
      <w:pPr>
        <w:ind w:left="3524" w:hanging="180"/>
      </w:pPr>
    </w:lvl>
    <w:lvl w:ilvl="6" w:tplc="0415000F" w:tentative="1">
      <w:start w:val="1"/>
      <w:numFmt w:val="decimal"/>
      <w:lvlText w:val="%7."/>
      <w:lvlJc w:val="left"/>
      <w:pPr>
        <w:ind w:left="4244" w:hanging="360"/>
      </w:pPr>
    </w:lvl>
    <w:lvl w:ilvl="7" w:tplc="04150019" w:tentative="1">
      <w:start w:val="1"/>
      <w:numFmt w:val="lowerLetter"/>
      <w:lvlText w:val="%8."/>
      <w:lvlJc w:val="left"/>
      <w:pPr>
        <w:ind w:left="4964" w:hanging="360"/>
      </w:pPr>
    </w:lvl>
    <w:lvl w:ilvl="8" w:tplc="0415001B" w:tentative="1">
      <w:start w:val="1"/>
      <w:numFmt w:val="lowerRoman"/>
      <w:lvlText w:val="%9."/>
      <w:lvlJc w:val="right"/>
      <w:pPr>
        <w:ind w:left="5684" w:hanging="180"/>
      </w:pPr>
    </w:lvl>
  </w:abstractNum>
  <w:abstractNum w:abstractNumId="8" w15:restartNumberingAfterBreak="0">
    <w:nsid w:val="0CE71CB2"/>
    <w:multiLevelType w:val="hybridMultilevel"/>
    <w:tmpl w:val="3A52BE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D202A9D"/>
    <w:multiLevelType w:val="hybridMultilevel"/>
    <w:tmpl w:val="F82442C6"/>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134033ED"/>
    <w:multiLevelType w:val="hybridMultilevel"/>
    <w:tmpl w:val="733AD2D6"/>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1" w15:restartNumberingAfterBreak="0">
    <w:nsid w:val="13AE22C6"/>
    <w:multiLevelType w:val="hybridMultilevel"/>
    <w:tmpl w:val="64A2F484"/>
    <w:lvl w:ilvl="0" w:tplc="281E591A">
      <w:start w:val="1"/>
      <w:numFmt w:val="lowerLetter"/>
      <w:lvlText w:val="%1)"/>
      <w:lvlJc w:val="left"/>
      <w:pPr>
        <w:ind w:left="928" w:hanging="360"/>
      </w:pPr>
      <w:rPr>
        <w:b w:val="0"/>
        <w:bCs w:val="0"/>
        <w:i w:val="0"/>
        <w:iCs/>
        <w:color w:val="auto"/>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2" w15:restartNumberingAfterBreak="0">
    <w:nsid w:val="16E1621B"/>
    <w:multiLevelType w:val="hybridMultilevel"/>
    <w:tmpl w:val="EE9C728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7C04D04"/>
    <w:multiLevelType w:val="hybridMultilevel"/>
    <w:tmpl w:val="AEDA6EC6"/>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4" w15:restartNumberingAfterBreak="0">
    <w:nsid w:val="18680789"/>
    <w:multiLevelType w:val="hybridMultilevel"/>
    <w:tmpl w:val="ABF097B8"/>
    <w:lvl w:ilvl="0" w:tplc="04090017">
      <w:start w:val="1"/>
      <w:numFmt w:val="lowerLetter"/>
      <w:lvlText w:val="%1)"/>
      <w:lvlJc w:val="left"/>
      <w:pPr>
        <w:ind w:left="644" w:hanging="360"/>
      </w:pPr>
    </w:lvl>
    <w:lvl w:ilvl="1" w:tplc="04090019">
      <w:start w:val="1"/>
      <w:numFmt w:val="decimal"/>
      <w:lvlText w:val="%2."/>
      <w:lvlJc w:val="left"/>
      <w:pPr>
        <w:tabs>
          <w:tab w:val="num" w:pos="938"/>
        </w:tabs>
        <w:ind w:left="938" w:hanging="360"/>
      </w:pPr>
    </w:lvl>
    <w:lvl w:ilvl="2" w:tplc="0409001B">
      <w:start w:val="1"/>
      <w:numFmt w:val="decimal"/>
      <w:lvlText w:val="%3."/>
      <w:lvlJc w:val="left"/>
      <w:pPr>
        <w:tabs>
          <w:tab w:val="num" w:pos="1658"/>
        </w:tabs>
        <w:ind w:left="1658" w:hanging="360"/>
      </w:pPr>
    </w:lvl>
    <w:lvl w:ilvl="3" w:tplc="0409000F">
      <w:start w:val="1"/>
      <w:numFmt w:val="decimal"/>
      <w:lvlText w:val="%4."/>
      <w:lvlJc w:val="left"/>
      <w:pPr>
        <w:tabs>
          <w:tab w:val="num" w:pos="2378"/>
        </w:tabs>
        <w:ind w:left="2378" w:hanging="360"/>
      </w:pPr>
    </w:lvl>
    <w:lvl w:ilvl="4" w:tplc="04090019">
      <w:start w:val="1"/>
      <w:numFmt w:val="decimal"/>
      <w:lvlText w:val="%5."/>
      <w:lvlJc w:val="left"/>
      <w:pPr>
        <w:tabs>
          <w:tab w:val="num" w:pos="3098"/>
        </w:tabs>
        <w:ind w:left="3098" w:hanging="360"/>
      </w:pPr>
    </w:lvl>
    <w:lvl w:ilvl="5" w:tplc="0409001B">
      <w:start w:val="1"/>
      <w:numFmt w:val="decimal"/>
      <w:lvlText w:val="%6."/>
      <w:lvlJc w:val="left"/>
      <w:pPr>
        <w:tabs>
          <w:tab w:val="num" w:pos="3818"/>
        </w:tabs>
        <w:ind w:left="3818" w:hanging="360"/>
      </w:pPr>
    </w:lvl>
    <w:lvl w:ilvl="6" w:tplc="0409000F">
      <w:start w:val="1"/>
      <w:numFmt w:val="decimal"/>
      <w:lvlText w:val="%7."/>
      <w:lvlJc w:val="left"/>
      <w:pPr>
        <w:tabs>
          <w:tab w:val="num" w:pos="4538"/>
        </w:tabs>
        <w:ind w:left="4538" w:hanging="360"/>
      </w:pPr>
    </w:lvl>
    <w:lvl w:ilvl="7" w:tplc="04090019">
      <w:start w:val="1"/>
      <w:numFmt w:val="decimal"/>
      <w:lvlText w:val="%8."/>
      <w:lvlJc w:val="left"/>
      <w:pPr>
        <w:tabs>
          <w:tab w:val="num" w:pos="5258"/>
        </w:tabs>
        <w:ind w:left="5258" w:hanging="360"/>
      </w:pPr>
    </w:lvl>
    <w:lvl w:ilvl="8" w:tplc="0409001B">
      <w:start w:val="1"/>
      <w:numFmt w:val="decimal"/>
      <w:lvlText w:val="%9."/>
      <w:lvlJc w:val="left"/>
      <w:pPr>
        <w:tabs>
          <w:tab w:val="num" w:pos="5978"/>
        </w:tabs>
        <w:ind w:left="5978" w:hanging="360"/>
      </w:pPr>
    </w:lvl>
  </w:abstractNum>
  <w:abstractNum w:abstractNumId="15" w15:restartNumberingAfterBreak="0">
    <w:nsid w:val="1AFF5642"/>
    <w:multiLevelType w:val="hybridMultilevel"/>
    <w:tmpl w:val="B53C438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1DB1512F"/>
    <w:multiLevelType w:val="hybridMultilevel"/>
    <w:tmpl w:val="70C4AA58"/>
    <w:lvl w:ilvl="0" w:tplc="04150017">
      <w:start w:val="1"/>
      <w:numFmt w:val="lowerLetter"/>
      <w:lvlText w:val="%1)"/>
      <w:lvlJc w:val="left"/>
      <w:pPr>
        <w:tabs>
          <w:tab w:val="num" w:pos="644"/>
        </w:tabs>
        <w:ind w:left="644" w:hanging="360"/>
      </w:pPr>
      <w:rPr>
        <w:rFonts w:hint="default"/>
        <w:b w:val="0"/>
        <w:color w:val="auto"/>
        <w:sz w:val="22"/>
        <w:szCs w:val="24"/>
      </w:rPr>
    </w:lvl>
    <w:lvl w:ilvl="1" w:tplc="04150019" w:tentative="1">
      <w:start w:val="1"/>
      <w:numFmt w:val="lowerLetter"/>
      <w:lvlText w:val="%2."/>
      <w:lvlJc w:val="left"/>
      <w:pPr>
        <w:ind w:left="644" w:hanging="360"/>
      </w:pPr>
    </w:lvl>
    <w:lvl w:ilvl="2" w:tplc="0415001B" w:tentative="1">
      <w:start w:val="1"/>
      <w:numFmt w:val="lowerRoman"/>
      <w:lvlText w:val="%3."/>
      <w:lvlJc w:val="right"/>
      <w:pPr>
        <w:ind w:left="1364" w:hanging="180"/>
      </w:pPr>
    </w:lvl>
    <w:lvl w:ilvl="3" w:tplc="0415000F" w:tentative="1">
      <w:start w:val="1"/>
      <w:numFmt w:val="decimal"/>
      <w:lvlText w:val="%4."/>
      <w:lvlJc w:val="left"/>
      <w:pPr>
        <w:ind w:left="2084" w:hanging="360"/>
      </w:pPr>
    </w:lvl>
    <w:lvl w:ilvl="4" w:tplc="04150019" w:tentative="1">
      <w:start w:val="1"/>
      <w:numFmt w:val="lowerLetter"/>
      <w:lvlText w:val="%5."/>
      <w:lvlJc w:val="left"/>
      <w:pPr>
        <w:ind w:left="2804" w:hanging="360"/>
      </w:pPr>
    </w:lvl>
    <w:lvl w:ilvl="5" w:tplc="0415001B" w:tentative="1">
      <w:start w:val="1"/>
      <w:numFmt w:val="lowerRoman"/>
      <w:lvlText w:val="%6."/>
      <w:lvlJc w:val="right"/>
      <w:pPr>
        <w:ind w:left="3524" w:hanging="180"/>
      </w:pPr>
    </w:lvl>
    <w:lvl w:ilvl="6" w:tplc="0415000F" w:tentative="1">
      <w:start w:val="1"/>
      <w:numFmt w:val="decimal"/>
      <w:lvlText w:val="%7."/>
      <w:lvlJc w:val="left"/>
      <w:pPr>
        <w:ind w:left="4244" w:hanging="360"/>
      </w:pPr>
    </w:lvl>
    <w:lvl w:ilvl="7" w:tplc="04150019" w:tentative="1">
      <w:start w:val="1"/>
      <w:numFmt w:val="lowerLetter"/>
      <w:lvlText w:val="%8."/>
      <w:lvlJc w:val="left"/>
      <w:pPr>
        <w:ind w:left="4964" w:hanging="360"/>
      </w:pPr>
    </w:lvl>
    <w:lvl w:ilvl="8" w:tplc="0415001B" w:tentative="1">
      <w:start w:val="1"/>
      <w:numFmt w:val="lowerRoman"/>
      <w:lvlText w:val="%9."/>
      <w:lvlJc w:val="right"/>
      <w:pPr>
        <w:ind w:left="5684" w:hanging="180"/>
      </w:pPr>
    </w:lvl>
  </w:abstractNum>
  <w:abstractNum w:abstractNumId="17" w15:restartNumberingAfterBreak="0">
    <w:nsid w:val="1E531220"/>
    <w:multiLevelType w:val="hybridMultilevel"/>
    <w:tmpl w:val="0BFE69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F681990"/>
    <w:multiLevelType w:val="hybridMultilevel"/>
    <w:tmpl w:val="D5D4E190"/>
    <w:lvl w:ilvl="0" w:tplc="04150001">
      <w:start w:val="1"/>
      <w:numFmt w:val="bullet"/>
      <w:lvlText w:val=""/>
      <w:lvlJc w:val="left"/>
      <w:pPr>
        <w:ind w:left="1425" w:hanging="705"/>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9" w15:restartNumberingAfterBreak="0">
    <w:nsid w:val="222E6C09"/>
    <w:multiLevelType w:val="hybridMultilevel"/>
    <w:tmpl w:val="CB4E1912"/>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0" w15:restartNumberingAfterBreak="0">
    <w:nsid w:val="24796A50"/>
    <w:multiLevelType w:val="hybridMultilevel"/>
    <w:tmpl w:val="7AF440F4"/>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1" w15:restartNumberingAfterBreak="0">
    <w:nsid w:val="26314D1B"/>
    <w:multiLevelType w:val="multilevel"/>
    <w:tmpl w:val="A1FEFCD6"/>
    <w:lvl w:ilvl="0">
      <w:start w:val="1"/>
      <w:numFmt w:val="decimal"/>
      <w:lvlText w:val="%1."/>
      <w:lvlJc w:val="left"/>
      <w:pPr>
        <w:ind w:left="360" w:hanging="360"/>
      </w:pPr>
    </w:lvl>
    <w:lvl w:ilvl="1">
      <w:start w:val="1"/>
      <w:numFmt w:val="decimal"/>
      <w:isLgl/>
      <w:lvlText w:val="%1.%2"/>
      <w:lvlJc w:val="left"/>
      <w:pPr>
        <w:ind w:left="644" w:hanging="360"/>
      </w:pPr>
      <w:rPr>
        <w:rFonts w:hint="default"/>
        <w:color w:val="000000"/>
      </w:rPr>
    </w:lvl>
    <w:lvl w:ilvl="2">
      <w:start w:val="1"/>
      <w:numFmt w:val="decimal"/>
      <w:isLgl/>
      <w:lvlText w:val="%1.%2.%3"/>
      <w:lvlJc w:val="left"/>
      <w:pPr>
        <w:ind w:left="720" w:hanging="720"/>
      </w:pPr>
      <w:rPr>
        <w:rFonts w:hint="default"/>
        <w:color w:val="000000"/>
      </w:rPr>
    </w:lvl>
    <w:lvl w:ilvl="3">
      <w:start w:val="1"/>
      <w:numFmt w:val="decimal"/>
      <w:isLgl/>
      <w:lvlText w:val="%1.%2.%3.%4"/>
      <w:lvlJc w:val="left"/>
      <w:pPr>
        <w:ind w:left="720" w:hanging="720"/>
      </w:pPr>
      <w:rPr>
        <w:rFonts w:hint="default"/>
        <w:color w:val="000000"/>
      </w:rPr>
    </w:lvl>
    <w:lvl w:ilvl="4">
      <w:start w:val="1"/>
      <w:numFmt w:val="decimal"/>
      <w:isLgl/>
      <w:lvlText w:val="%1.%2.%3.%4.%5"/>
      <w:lvlJc w:val="left"/>
      <w:pPr>
        <w:ind w:left="1080" w:hanging="1080"/>
      </w:pPr>
      <w:rPr>
        <w:rFonts w:hint="default"/>
        <w:color w:val="000000"/>
      </w:rPr>
    </w:lvl>
    <w:lvl w:ilvl="5">
      <w:start w:val="1"/>
      <w:numFmt w:val="decimal"/>
      <w:isLgl/>
      <w:lvlText w:val="%1.%2.%3.%4.%5.%6"/>
      <w:lvlJc w:val="left"/>
      <w:pPr>
        <w:ind w:left="1080" w:hanging="1080"/>
      </w:pPr>
      <w:rPr>
        <w:rFonts w:hint="default"/>
        <w:color w:val="000000"/>
      </w:rPr>
    </w:lvl>
    <w:lvl w:ilvl="6">
      <w:start w:val="1"/>
      <w:numFmt w:val="decimal"/>
      <w:isLgl/>
      <w:lvlText w:val="%1.%2.%3.%4.%5.%6.%7"/>
      <w:lvlJc w:val="left"/>
      <w:pPr>
        <w:ind w:left="1440" w:hanging="1440"/>
      </w:pPr>
      <w:rPr>
        <w:rFonts w:hint="default"/>
        <w:color w:val="000000"/>
      </w:rPr>
    </w:lvl>
    <w:lvl w:ilvl="7">
      <w:start w:val="1"/>
      <w:numFmt w:val="decimal"/>
      <w:isLgl/>
      <w:lvlText w:val="%1.%2.%3.%4.%5.%6.%7.%8"/>
      <w:lvlJc w:val="left"/>
      <w:pPr>
        <w:ind w:left="1440" w:hanging="1440"/>
      </w:pPr>
      <w:rPr>
        <w:rFonts w:hint="default"/>
        <w:color w:val="000000"/>
      </w:rPr>
    </w:lvl>
    <w:lvl w:ilvl="8">
      <w:start w:val="1"/>
      <w:numFmt w:val="decimal"/>
      <w:isLgl/>
      <w:lvlText w:val="%1.%2.%3.%4.%5.%6.%7.%8.%9"/>
      <w:lvlJc w:val="left"/>
      <w:pPr>
        <w:ind w:left="1800" w:hanging="1800"/>
      </w:pPr>
      <w:rPr>
        <w:rFonts w:hint="default"/>
        <w:color w:val="000000"/>
      </w:rPr>
    </w:lvl>
  </w:abstractNum>
  <w:abstractNum w:abstractNumId="22" w15:restartNumberingAfterBreak="0">
    <w:nsid w:val="2A1828AF"/>
    <w:multiLevelType w:val="hybridMultilevel"/>
    <w:tmpl w:val="058660C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2D6B1CC6"/>
    <w:multiLevelType w:val="hybridMultilevel"/>
    <w:tmpl w:val="FD901860"/>
    <w:lvl w:ilvl="0" w:tplc="7BB8CB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F323D4B"/>
    <w:multiLevelType w:val="hybridMultilevel"/>
    <w:tmpl w:val="3912B766"/>
    <w:lvl w:ilvl="0" w:tplc="5EF6946C">
      <w:start w:val="1"/>
      <w:numFmt w:val="decimal"/>
      <w:lvlText w:val="%1."/>
      <w:lvlJc w:val="left"/>
      <w:pPr>
        <w:tabs>
          <w:tab w:val="num" w:pos="519"/>
        </w:tabs>
        <w:ind w:left="519" w:hanging="454"/>
      </w:pPr>
      <w:rPr>
        <w:rFonts w:hint="default"/>
      </w:rPr>
    </w:lvl>
    <w:lvl w:ilvl="1" w:tplc="04150019" w:tentative="1">
      <w:start w:val="1"/>
      <w:numFmt w:val="lowerLetter"/>
      <w:lvlText w:val="%2."/>
      <w:lvlJc w:val="left"/>
      <w:pPr>
        <w:tabs>
          <w:tab w:val="num" w:pos="1505"/>
        </w:tabs>
        <w:ind w:left="1505" w:hanging="360"/>
      </w:pPr>
    </w:lvl>
    <w:lvl w:ilvl="2" w:tplc="0415001B" w:tentative="1">
      <w:start w:val="1"/>
      <w:numFmt w:val="lowerRoman"/>
      <w:lvlText w:val="%3."/>
      <w:lvlJc w:val="right"/>
      <w:pPr>
        <w:tabs>
          <w:tab w:val="num" w:pos="2225"/>
        </w:tabs>
        <w:ind w:left="2225" w:hanging="180"/>
      </w:pPr>
    </w:lvl>
    <w:lvl w:ilvl="3" w:tplc="0415000F" w:tentative="1">
      <w:start w:val="1"/>
      <w:numFmt w:val="decimal"/>
      <w:lvlText w:val="%4."/>
      <w:lvlJc w:val="left"/>
      <w:pPr>
        <w:tabs>
          <w:tab w:val="num" w:pos="2945"/>
        </w:tabs>
        <w:ind w:left="2945" w:hanging="360"/>
      </w:pPr>
    </w:lvl>
    <w:lvl w:ilvl="4" w:tplc="04150019" w:tentative="1">
      <w:start w:val="1"/>
      <w:numFmt w:val="lowerLetter"/>
      <w:lvlText w:val="%5."/>
      <w:lvlJc w:val="left"/>
      <w:pPr>
        <w:tabs>
          <w:tab w:val="num" w:pos="3665"/>
        </w:tabs>
        <w:ind w:left="3665" w:hanging="360"/>
      </w:pPr>
    </w:lvl>
    <w:lvl w:ilvl="5" w:tplc="0415001B" w:tentative="1">
      <w:start w:val="1"/>
      <w:numFmt w:val="lowerRoman"/>
      <w:lvlText w:val="%6."/>
      <w:lvlJc w:val="right"/>
      <w:pPr>
        <w:tabs>
          <w:tab w:val="num" w:pos="4385"/>
        </w:tabs>
        <w:ind w:left="4385" w:hanging="180"/>
      </w:pPr>
    </w:lvl>
    <w:lvl w:ilvl="6" w:tplc="0415000F" w:tentative="1">
      <w:start w:val="1"/>
      <w:numFmt w:val="decimal"/>
      <w:lvlText w:val="%7."/>
      <w:lvlJc w:val="left"/>
      <w:pPr>
        <w:tabs>
          <w:tab w:val="num" w:pos="5105"/>
        </w:tabs>
        <w:ind w:left="5105" w:hanging="360"/>
      </w:pPr>
    </w:lvl>
    <w:lvl w:ilvl="7" w:tplc="04150019" w:tentative="1">
      <w:start w:val="1"/>
      <w:numFmt w:val="lowerLetter"/>
      <w:lvlText w:val="%8."/>
      <w:lvlJc w:val="left"/>
      <w:pPr>
        <w:tabs>
          <w:tab w:val="num" w:pos="5825"/>
        </w:tabs>
        <w:ind w:left="5825" w:hanging="360"/>
      </w:pPr>
    </w:lvl>
    <w:lvl w:ilvl="8" w:tplc="0415001B" w:tentative="1">
      <w:start w:val="1"/>
      <w:numFmt w:val="lowerRoman"/>
      <w:lvlText w:val="%9."/>
      <w:lvlJc w:val="right"/>
      <w:pPr>
        <w:tabs>
          <w:tab w:val="num" w:pos="6545"/>
        </w:tabs>
        <w:ind w:left="6545" w:hanging="180"/>
      </w:pPr>
    </w:lvl>
  </w:abstractNum>
  <w:abstractNum w:abstractNumId="25" w15:restartNumberingAfterBreak="0">
    <w:nsid w:val="35CE54A3"/>
    <w:multiLevelType w:val="hybridMultilevel"/>
    <w:tmpl w:val="8760EF66"/>
    <w:lvl w:ilvl="0" w:tplc="04150017">
      <w:start w:val="1"/>
      <w:numFmt w:val="lowerLetter"/>
      <w:lvlText w:val="%1)"/>
      <w:lvlJc w:val="left"/>
      <w:pPr>
        <w:tabs>
          <w:tab w:val="num" w:pos="644"/>
        </w:tabs>
        <w:ind w:left="644" w:hanging="360"/>
      </w:pPr>
      <w:rPr>
        <w:rFonts w:hint="default"/>
        <w:b w:val="0"/>
        <w:color w:val="auto"/>
        <w:sz w:val="22"/>
        <w:szCs w:val="24"/>
      </w:rPr>
    </w:lvl>
    <w:lvl w:ilvl="1" w:tplc="04150019" w:tentative="1">
      <w:start w:val="1"/>
      <w:numFmt w:val="lowerLetter"/>
      <w:lvlText w:val="%2."/>
      <w:lvlJc w:val="left"/>
      <w:pPr>
        <w:ind w:left="644" w:hanging="360"/>
      </w:pPr>
    </w:lvl>
    <w:lvl w:ilvl="2" w:tplc="0415001B" w:tentative="1">
      <w:start w:val="1"/>
      <w:numFmt w:val="lowerRoman"/>
      <w:lvlText w:val="%3."/>
      <w:lvlJc w:val="right"/>
      <w:pPr>
        <w:ind w:left="1364" w:hanging="180"/>
      </w:pPr>
    </w:lvl>
    <w:lvl w:ilvl="3" w:tplc="0415000F" w:tentative="1">
      <w:start w:val="1"/>
      <w:numFmt w:val="decimal"/>
      <w:lvlText w:val="%4."/>
      <w:lvlJc w:val="left"/>
      <w:pPr>
        <w:ind w:left="2084" w:hanging="360"/>
      </w:pPr>
    </w:lvl>
    <w:lvl w:ilvl="4" w:tplc="04150019" w:tentative="1">
      <w:start w:val="1"/>
      <w:numFmt w:val="lowerLetter"/>
      <w:lvlText w:val="%5."/>
      <w:lvlJc w:val="left"/>
      <w:pPr>
        <w:ind w:left="2804" w:hanging="360"/>
      </w:pPr>
    </w:lvl>
    <w:lvl w:ilvl="5" w:tplc="0415001B" w:tentative="1">
      <w:start w:val="1"/>
      <w:numFmt w:val="lowerRoman"/>
      <w:lvlText w:val="%6."/>
      <w:lvlJc w:val="right"/>
      <w:pPr>
        <w:ind w:left="3524" w:hanging="180"/>
      </w:pPr>
    </w:lvl>
    <w:lvl w:ilvl="6" w:tplc="0415000F" w:tentative="1">
      <w:start w:val="1"/>
      <w:numFmt w:val="decimal"/>
      <w:lvlText w:val="%7."/>
      <w:lvlJc w:val="left"/>
      <w:pPr>
        <w:ind w:left="4244" w:hanging="360"/>
      </w:pPr>
    </w:lvl>
    <w:lvl w:ilvl="7" w:tplc="04150019" w:tentative="1">
      <w:start w:val="1"/>
      <w:numFmt w:val="lowerLetter"/>
      <w:lvlText w:val="%8."/>
      <w:lvlJc w:val="left"/>
      <w:pPr>
        <w:ind w:left="4964" w:hanging="360"/>
      </w:pPr>
    </w:lvl>
    <w:lvl w:ilvl="8" w:tplc="0415001B" w:tentative="1">
      <w:start w:val="1"/>
      <w:numFmt w:val="lowerRoman"/>
      <w:lvlText w:val="%9."/>
      <w:lvlJc w:val="right"/>
      <w:pPr>
        <w:ind w:left="5684" w:hanging="180"/>
      </w:pPr>
    </w:lvl>
  </w:abstractNum>
  <w:abstractNum w:abstractNumId="26" w15:restartNumberingAfterBreak="0">
    <w:nsid w:val="39F810B7"/>
    <w:multiLevelType w:val="hybridMultilevel"/>
    <w:tmpl w:val="00D2DC3C"/>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CF53585"/>
    <w:multiLevelType w:val="hybridMultilevel"/>
    <w:tmpl w:val="D700D2FE"/>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8" w15:restartNumberingAfterBreak="0">
    <w:nsid w:val="3D174F71"/>
    <w:multiLevelType w:val="hybridMultilevel"/>
    <w:tmpl w:val="E15C309E"/>
    <w:lvl w:ilvl="0" w:tplc="7BB8CBA8">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9" w15:restartNumberingAfterBreak="0">
    <w:nsid w:val="42A04447"/>
    <w:multiLevelType w:val="hybridMultilevel"/>
    <w:tmpl w:val="14402EE4"/>
    <w:lvl w:ilvl="0" w:tplc="7BB8CBA8">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30" w15:restartNumberingAfterBreak="0">
    <w:nsid w:val="4313638A"/>
    <w:multiLevelType w:val="hybridMultilevel"/>
    <w:tmpl w:val="FFDE96F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45F211B8"/>
    <w:multiLevelType w:val="hybridMultilevel"/>
    <w:tmpl w:val="8026AAF6"/>
    <w:lvl w:ilvl="0" w:tplc="53EAB51C">
      <w:start w:val="1"/>
      <w:numFmt w:val="decimal"/>
      <w:lvlText w:val="%1."/>
      <w:lvlJc w:val="left"/>
      <w:pPr>
        <w:tabs>
          <w:tab w:val="num" w:pos="644"/>
        </w:tabs>
        <w:ind w:left="644" w:hanging="360"/>
      </w:pPr>
      <w:rPr>
        <w:rFonts w:ascii="Blogger Sans" w:hAnsi="Blogger Sans" w:cs="Calibri" w:hint="default"/>
        <w:b w:val="0"/>
        <w:color w:val="auto"/>
        <w:sz w:val="24"/>
        <w:szCs w:val="28"/>
      </w:rPr>
    </w:lvl>
    <w:lvl w:ilvl="1" w:tplc="04150019" w:tentative="1">
      <w:start w:val="1"/>
      <w:numFmt w:val="lowerLetter"/>
      <w:lvlText w:val="%2."/>
      <w:lvlJc w:val="left"/>
      <w:pPr>
        <w:ind w:left="644" w:hanging="360"/>
      </w:pPr>
    </w:lvl>
    <w:lvl w:ilvl="2" w:tplc="0415001B" w:tentative="1">
      <w:start w:val="1"/>
      <w:numFmt w:val="lowerRoman"/>
      <w:lvlText w:val="%3."/>
      <w:lvlJc w:val="right"/>
      <w:pPr>
        <w:ind w:left="1364" w:hanging="180"/>
      </w:pPr>
    </w:lvl>
    <w:lvl w:ilvl="3" w:tplc="0415000F" w:tentative="1">
      <w:start w:val="1"/>
      <w:numFmt w:val="decimal"/>
      <w:lvlText w:val="%4."/>
      <w:lvlJc w:val="left"/>
      <w:pPr>
        <w:ind w:left="2084" w:hanging="360"/>
      </w:pPr>
    </w:lvl>
    <w:lvl w:ilvl="4" w:tplc="04150019" w:tentative="1">
      <w:start w:val="1"/>
      <w:numFmt w:val="lowerLetter"/>
      <w:lvlText w:val="%5."/>
      <w:lvlJc w:val="left"/>
      <w:pPr>
        <w:ind w:left="2804" w:hanging="360"/>
      </w:pPr>
    </w:lvl>
    <w:lvl w:ilvl="5" w:tplc="0415001B" w:tentative="1">
      <w:start w:val="1"/>
      <w:numFmt w:val="lowerRoman"/>
      <w:lvlText w:val="%6."/>
      <w:lvlJc w:val="right"/>
      <w:pPr>
        <w:ind w:left="3524" w:hanging="180"/>
      </w:pPr>
    </w:lvl>
    <w:lvl w:ilvl="6" w:tplc="0415000F" w:tentative="1">
      <w:start w:val="1"/>
      <w:numFmt w:val="decimal"/>
      <w:lvlText w:val="%7."/>
      <w:lvlJc w:val="left"/>
      <w:pPr>
        <w:ind w:left="4244" w:hanging="360"/>
      </w:pPr>
    </w:lvl>
    <w:lvl w:ilvl="7" w:tplc="04150019" w:tentative="1">
      <w:start w:val="1"/>
      <w:numFmt w:val="lowerLetter"/>
      <w:lvlText w:val="%8."/>
      <w:lvlJc w:val="left"/>
      <w:pPr>
        <w:ind w:left="4964" w:hanging="360"/>
      </w:pPr>
    </w:lvl>
    <w:lvl w:ilvl="8" w:tplc="0415001B" w:tentative="1">
      <w:start w:val="1"/>
      <w:numFmt w:val="lowerRoman"/>
      <w:lvlText w:val="%9."/>
      <w:lvlJc w:val="right"/>
      <w:pPr>
        <w:ind w:left="5684" w:hanging="180"/>
      </w:pPr>
    </w:lvl>
  </w:abstractNum>
  <w:abstractNum w:abstractNumId="32" w15:restartNumberingAfterBreak="0">
    <w:nsid w:val="460F0388"/>
    <w:multiLevelType w:val="hybridMultilevel"/>
    <w:tmpl w:val="74288E24"/>
    <w:lvl w:ilvl="0" w:tplc="99D28024">
      <w:start w:val="1"/>
      <w:numFmt w:val="decimal"/>
      <w:lvlText w:val="%1)"/>
      <w:lvlJc w:val="left"/>
      <w:pPr>
        <w:ind w:left="720" w:hanging="360"/>
      </w:pPr>
      <w:rPr>
        <w:b w:val="0"/>
        <w:bCs w:val="0"/>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63F29EF"/>
    <w:multiLevelType w:val="multilevel"/>
    <w:tmpl w:val="03F2B0C6"/>
    <w:lvl w:ilvl="0">
      <w:start w:val="1"/>
      <w:numFmt w:val="decimal"/>
      <w:lvlText w:val="%1."/>
      <w:lvlJc w:val="left"/>
      <w:pPr>
        <w:ind w:left="360" w:hanging="360"/>
      </w:pPr>
      <w:rPr>
        <w:rFonts w:hint="default"/>
        <w:color w:val="auto"/>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47C509A9"/>
    <w:multiLevelType w:val="hybridMultilevel"/>
    <w:tmpl w:val="7A1CE00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47D627C5"/>
    <w:multiLevelType w:val="hybridMultilevel"/>
    <w:tmpl w:val="8744CD48"/>
    <w:lvl w:ilvl="0" w:tplc="04150011">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6" w15:restartNumberingAfterBreak="0">
    <w:nsid w:val="48C60955"/>
    <w:multiLevelType w:val="hybridMultilevel"/>
    <w:tmpl w:val="44167E76"/>
    <w:lvl w:ilvl="0" w:tplc="04150001">
      <w:start w:val="1"/>
      <w:numFmt w:val="bullet"/>
      <w:lvlText w:val=""/>
      <w:lvlJc w:val="left"/>
      <w:pPr>
        <w:ind w:left="1931" w:hanging="360"/>
      </w:pPr>
      <w:rPr>
        <w:rFonts w:ascii="Symbol" w:hAnsi="Symbol" w:hint="default"/>
      </w:rPr>
    </w:lvl>
    <w:lvl w:ilvl="1" w:tplc="04150003">
      <w:start w:val="1"/>
      <w:numFmt w:val="bullet"/>
      <w:lvlText w:val="o"/>
      <w:lvlJc w:val="left"/>
      <w:pPr>
        <w:ind w:left="2651" w:hanging="360"/>
      </w:pPr>
      <w:rPr>
        <w:rFonts w:ascii="Courier New" w:hAnsi="Courier New" w:cs="Courier New" w:hint="default"/>
      </w:rPr>
    </w:lvl>
    <w:lvl w:ilvl="2" w:tplc="04150005" w:tentative="1">
      <w:start w:val="1"/>
      <w:numFmt w:val="bullet"/>
      <w:lvlText w:val=""/>
      <w:lvlJc w:val="left"/>
      <w:pPr>
        <w:ind w:left="3371" w:hanging="360"/>
      </w:pPr>
      <w:rPr>
        <w:rFonts w:ascii="Wingdings" w:hAnsi="Wingdings" w:hint="default"/>
      </w:rPr>
    </w:lvl>
    <w:lvl w:ilvl="3" w:tplc="04150001" w:tentative="1">
      <w:start w:val="1"/>
      <w:numFmt w:val="bullet"/>
      <w:lvlText w:val=""/>
      <w:lvlJc w:val="left"/>
      <w:pPr>
        <w:ind w:left="4091" w:hanging="360"/>
      </w:pPr>
      <w:rPr>
        <w:rFonts w:ascii="Symbol" w:hAnsi="Symbol" w:hint="default"/>
      </w:rPr>
    </w:lvl>
    <w:lvl w:ilvl="4" w:tplc="04150003" w:tentative="1">
      <w:start w:val="1"/>
      <w:numFmt w:val="bullet"/>
      <w:lvlText w:val="o"/>
      <w:lvlJc w:val="left"/>
      <w:pPr>
        <w:ind w:left="4811" w:hanging="360"/>
      </w:pPr>
      <w:rPr>
        <w:rFonts w:ascii="Courier New" w:hAnsi="Courier New" w:cs="Courier New" w:hint="default"/>
      </w:rPr>
    </w:lvl>
    <w:lvl w:ilvl="5" w:tplc="04150005" w:tentative="1">
      <w:start w:val="1"/>
      <w:numFmt w:val="bullet"/>
      <w:lvlText w:val=""/>
      <w:lvlJc w:val="left"/>
      <w:pPr>
        <w:ind w:left="5531" w:hanging="360"/>
      </w:pPr>
      <w:rPr>
        <w:rFonts w:ascii="Wingdings" w:hAnsi="Wingdings" w:hint="default"/>
      </w:rPr>
    </w:lvl>
    <w:lvl w:ilvl="6" w:tplc="04150001" w:tentative="1">
      <w:start w:val="1"/>
      <w:numFmt w:val="bullet"/>
      <w:lvlText w:val=""/>
      <w:lvlJc w:val="left"/>
      <w:pPr>
        <w:ind w:left="6251" w:hanging="360"/>
      </w:pPr>
      <w:rPr>
        <w:rFonts w:ascii="Symbol" w:hAnsi="Symbol" w:hint="default"/>
      </w:rPr>
    </w:lvl>
    <w:lvl w:ilvl="7" w:tplc="04150003" w:tentative="1">
      <w:start w:val="1"/>
      <w:numFmt w:val="bullet"/>
      <w:lvlText w:val="o"/>
      <w:lvlJc w:val="left"/>
      <w:pPr>
        <w:ind w:left="6971" w:hanging="360"/>
      </w:pPr>
      <w:rPr>
        <w:rFonts w:ascii="Courier New" w:hAnsi="Courier New" w:cs="Courier New" w:hint="default"/>
      </w:rPr>
    </w:lvl>
    <w:lvl w:ilvl="8" w:tplc="04150005" w:tentative="1">
      <w:start w:val="1"/>
      <w:numFmt w:val="bullet"/>
      <w:lvlText w:val=""/>
      <w:lvlJc w:val="left"/>
      <w:pPr>
        <w:ind w:left="7691" w:hanging="360"/>
      </w:pPr>
      <w:rPr>
        <w:rFonts w:ascii="Wingdings" w:hAnsi="Wingdings" w:hint="default"/>
      </w:rPr>
    </w:lvl>
  </w:abstractNum>
  <w:abstractNum w:abstractNumId="37" w15:restartNumberingAfterBreak="0">
    <w:nsid w:val="49B43089"/>
    <w:multiLevelType w:val="hybridMultilevel"/>
    <w:tmpl w:val="7C64A43A"/>
    <w:lvl w:ilvl="0" w:tplc="DD4AF856">
      <w:start w:val="2"/>
      <w:numFmt w:val="lowerRoman"/>
      <w:lvlText w:val="%1)"/>
      <w:lvlJc w:val="left"/>
      <w:pPr>
        <w:ind w:left="1786" w:hanging="720"/>
      </w:pPr>
      <w:rPr>
        <w:rFonts w:ascii="Blogger Sans" w:eastAsia="Times New Roman" w:hAnsi="Blogger Sans"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54F742CE"/>
    <w:multiLevelType w:val="hybridMultilevel"/>
    <w:tmpl w:val="E74E4B36"/>
    <w:lvl w:ilvl="0" w:tplc="B62056CE">
      <w:start w:val="1"/>
      <w:numFmt w:val="decimal"/>
      <w:lvlText w:val="%1."/>
      <w:lvlJc w:val="left"/>
      <w:pPr>
        <w:ind w:left="720" w:hanging="360"/>
      </w:pPr>
      <w:rPr>
        <w:rFonts w:hint="default"/>
        <w:b w:val="0"/>
        <w:bCs/>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5A572DB"/>
    <w:multiLevelType w:val="hybridMultilevel"/>
    <w:tmpl w:val="B7584EA2"/>
    <w:lvl w:ilvl="0" w:tplc="FFFFFFFF">
      <w:start w:val="1"/>
      <w:numFmt w:val="decimal"/>
      <w:lvlText w:val="%1)"/>
      <w:lvlJc w:val="left"/>
      <w:pPr>
        <w:ind w:left="644" w:hanging="360"/>
      </w:p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40" w15:restartNumberingAfterBreak="0">
    <w:nsid w:val="570A6230"/>
    <w:multiLevelType w:val="multilevel"/>
    <w:tmpl w:val="BD9C9136"/>
    <w:lvl w:ilvl="0">
      <w:start w:val="1"/>
      <w:numFmt w:val="decimal"/>
      <w:pStyle w:val="TableParagraph"/>
      <w:lvlText w:val="%1."/>
      <w:lvlJc w:val="left"/>
      <w:pPr>
        <w:ind w:left="360" w:hanging="360"/>
      </w:pPr>
      <w:rPr>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592413F6"/>
    <w:multiLevelType w:val="multilevel"/>
    <w:tmpl w:val="88549352"/>
    <w:lvl w:ilvl="0">
      <w:start w:val="1"/>
      <w:numFmt w:val="decimal"/>
      <w:lvlText w:val="%1."/>
      <w:lvlJc w:val="left"/>
      <w:pPr>
        <w:ind w:left="360" w:hanging="360"/>
      </w:pPr>
      <w:rPr>
        <w:rFonts w:hint="default"/>
        <w:b w:val="0"/>
        <w:bCs/>
      </w:rPr>
    </w:lvl>
    <w:lvl w:ilvl="1">
      <w:start w:val="1"/>
      <w:numFmt w:val="decimal"/>
      <w:isLgl/>
      <w:lvlText w:val="%1.%2"/>
      <w:lvlJc w:val="left"/>
      <w:pPr>
        <w:ind w:left="764" w:hanging="48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144" w:hanging="144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4072" w:hanging="1800"/>
      </w:pPr>
      <w:rPr>
        <w:rFonts w:hint="default"/>
      </w:rPr>
    </w:lvl>
  </w:abstractNum>
  <w:abstractNum w:abstractNumId="42" w15:restartNumberingAfterBreak="0">
    <w:nsid w:val="592931F8"/>
    <w:multiLevelType w:val="hybridMultilevel"/>
    <w:tmpl w:val="5316DC1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59345FA4"/>
    <w:multiLevelType w:val="hybridMultilevel"/>
    <w:tmpl w:val="9EC47212"/>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4" w15:restartNumberingAfterBreak="0">
    <w:nsid w:val="59CB1A80"/>
    <w:multiLevelType w:val="hybridMultilevel"/>
    <w:tmpl w:val="C3FC1A06"/>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45" w15:restartNumberingAfterBreak="0">
    <w:nsid w:val="5F034622"/>
    <w:multiLevelType w:val="multilevel"/>
    <w:tmpl w:val="4DB2FE2E"/>
    <w:name w:val="WW8Num122"/>
    <w:lvl w:ilvl="0">
      <w:start w:val="1"/>
      <w:numFmt w:val="decimal"/>
      <w:lvlText w:val="%1."/>
      <w:lvlJc w:val="left"/>
      <w:pPr>
        <w:tabs>
          <w:tab w:val="num" w:pos="340"/>
        </w:tabs>
        <w:ind w:left="340" w:hanging="340"/>
      </w:pPr>
      <w:rPr>
        <w:rFonts w:hint="default"/>
        <w:b w:val="0"/>
        <w:strike w:val="0"/>
      </w:rPr>
    </w:lvl>
    <w:lvl w:ilvl="1">
      <w:start w:val="1"/>
      <w:numFmt w:val="decimal"/>
      <w:lvlText w:val="%2)"/>
      <w:lvlJc w:val="left"/>
      <w:pPr>
        <w:tabs>
          <w:tab w:val="num" w:pos="680"/>
        </w:tabs>
        <w:ind w:left="680" w:hanging="34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6" w15:restartNumberingAfterBreak="0">
    <w:nsid w:val="68A269A2"/>
    <w:multiLevelType w:val="multilevel"/>
    <w:tmpl w:val="31B699E8"/>
    <w:lvl w:ilvl="0">
      <w:start w:val="1"/>
      <w:numFmt w:val="decimal"/>
      <w:lvlText w:val="%1."/>
      <w:lvlJc w:val="left"/>
      <w:pPr>
        <w:ind w:left="360" w:hanging="360"/>
      </w:pPr>
    </w:lvl>
    <w:lvl w:ilvl="1">
      <w:start w:val="1"/>
      <w:numFmt w:val="decimal"/>
      <w:isLgl/>
      <w:lvlText w:val="%1.%2"/>
      <w:lvlJc w:val="left"/>
      <w:pPr>
        <w:ind w:left="644"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7" w15:restartNumberingAfterBreak="0">
    <w:nsid w:val="6B417A17"/>
    <w:multiLevelType w:val="hybridMultilevel"/>
    <w:tmpl w:val="350442B4"/>
    <w:lvl w:ilvl="0" w:tplc="35882CAA">
      <w:start w:val="8"/>
      <w:numFmt w:val="decimal"/>
      <w:lvlText w:val="%1."/>
      <w:lvlJc w:val="left"/>
      <w:pPr>
        <w:tabs>
          <w:tab w:val="num" w:pos="1426"/>
        </w:tabs>
        <w:ind w:left="142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EE052D6"/>
    <w:multiLevelType w:val="hybridMultilevel"/>
    <w:tmpl w:val="45C29C4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74AD5845"/>
    <w:multiLevelType w:val="hybridMultilevel"/>
    <w:tmpl w:val="BB10FF9E"/>
    <w:lvl w:ilvl="0" w:tplc="F6A23E7A">
      <w:start w:val="1"/>
      <w:numFmt w:val="lowerLetter"/>
      <w:lvlText w:val="%1."/>
      <w:lvlJc w:val="left"/>
      <w:pPr>
        <w:ind w:left="1211" w:hanging="360"/>
      </w:pPr>
      <w:rPr>
        <w:rFonts w:hint="default"/>
        <w:b w:val="0"/>
        <w:bCs w:val="0"/>
        <w:i w:val="0"/>
        <w:iCs/>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50" w15:restartNumberingAfterBreak="0">
    <w:nsid w:val="75BD347B"/>
    <w:multiLevelType w:val="hybridMultilevel"/>
    <w:tmpl w:val="2C88B8CA"/>
    <w:lvl w:ilvl="0" w:tplc="8CB6CB5A">
      <w:start w:val="1"/>
      <w:numFmt w:val="lowerLetter"/>
      <w:lvlText w:val="%1)"/>
      <w:lvlJc w:val="left"/>
      <w:pPr>
        <w:ind w:left="1004" w:hanging="360"/>
      </w:pPr>
      <w:rPr>
        <w:b w:val="0"/>
        <w:bCs w:val="0"/>
        <w:i w:val="0"/>
        <w:i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1" w15:restartNumberingAfterBreak="0">
    <w:nsid w:val="75CD1767"/>
    <w:multiLevelType w:val="hybridMultilevel"/>
    <w:tmpl w:val="F3826FF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2" w15:restartNumberingAfterBreak="0">
    <w:nsid w:val="76736011"/>
    <w:multiLevelType w:val="hybridMultilevel"/>
    <w:tmpl w:val="C1B00F7E"/>
    <w:lvl w:ilvl="0" w:tplc="FFFFFFFF">
      <w:start w:val="1"/>
      <w:numFmt w:val="lowerLetter"/>
      <w:lvlText w:val="%1."/>
      <w:lvlJc w:val="left"/>
      <w:pPr>
        <w:ind w:left="644" w:hanging="360"/>
      </w:pPr>
    </w:lvl>
    <w:lvl w:ilvl="1" w:tplc="04150019" w:tentative="1">
      <w:start w:val="1"/>
      <w:numFmt w:val="lowerLetter"/>
      <w:lvlText w:val="%2."/>
      <w:lvlJc w:val="left"/>
      <w:pPr>
        <w:ind w:left="644" w:hanging="360"/>
      </w:pPr>
    </w:lvl>
    <w:lvl w:ilvl="2" w:tplc="0415001B" w:tentative="1">
      <w:start w:val="1"/>
      <w:numFmt w:val="lowerRoman"/>
      <w:lvlText w:val="%3."/>
      <w:lvlJc w:val="right"/>
      <w:pPr>
        <w:ind w:left="1364" w:hanging="180"/>
      </w:pPr>
    </w:lvl>
    <w:lvl w:ilvl="3" w:tplc="0415000F" w:tentative="1">
      <w:start w:val="1"/>
      <w:numFmt w:val="decimal"/>
      <w:lvlText w:val="%4."/>
      <w:lvlJc w:val="left"/>
      <w:pPr>
        <w:ind w:left="2084" w:hanging="360"/>
      </w:pPr>
    </w:lvl>
    <w:lvl w:ilvl="4" w:tplc="04150019" w:tentative="1">
      <w:start w:val="1"/>
      <w:numFmt w:val="lowerLetter"/>
      <w:lvlText w:val="%5."/>
      <w:lvlJc w:val="left"/>
      <w:pPr>
        <w:ind w:left="2804" w:hanging="360"/>
      </w:pPr>
    </w:lvl>
    <w:lvl w:ilvl="5" w:tplc="0415001B" w:tentative="1">
      <w:start w:val="1"/>
      <w:numFmt w:val="lowerRoman"/>
      <w:lvlText w:val="%6."/>
      <w:lvlJc w:val="right"/>
      <w:pPr>
        <w:ind w:left="3524" w:hanging="180"/>
      </w:pPr>
    </w:lvl>
    <w:lvl w:ilvl="6" w:tplc="0415000F" w:tentative="1">
      <w:start w:val="1"/>
      <w:numFmt w:val="decimal"/>
      <w:lvlText w:val="%7."/>
      <w:lvlJc w:val="left"/>
      <w:pPr>
        <w:ind w:left="4244" w:hanging="360"/>
      </w:pPr>
    </w:lvl>
    <w:lvl w:ilvl="7" w:tplc="04150019" w:tentative="1">
      <w:start w:val="1"/>
      <w:numFmt w:val="lowerLetter"/>
      <w:lvlText w:val="%8."/>
      <w:lvlJc w:val="left"/>
      <w:pPr>
        <w:ind w:left="4964" w:hanging="360"/>
      </w:pPr>
    </w:lvl>
    <w:lvl w:ilvl="8" w:tplc="0415001B" w:tentative="1">
      <w:start w:val="1"/>
      <w:numFmt w:val="lowerRoman"/>
      <w:lvlText w:val="%9."/>
      <w:lvlJc w:val="right"/>
      <w:pPr>
        <w:ind w:left="5684" w:hanging="180"/>
      </w:pPr>
    </w:lvl>
  </w:abstractNum>
  <w:num w:numId="1" w16cid:durableId="153423035">
    <w:abstractNumId w:val="0"/>
  </w:num>
  <w:num w:numId="2" w16cid:durableId="1722048848">
    <w:abstractNumId w:val="1"/>
  </w:num>
  <w:num w:numId="3" w16cid:durableId="1782336109">
    <w:abstractNumId w:val="24"/>
  </w:num>
  <w:num w:numId="4" w16cid:durableId="51856254">
    <w:abstractNumId w:val="40"/>
  </w:num>
  <w:num w:numId="5" w16cid:durableId="1902672310">
    <w:abstractNumId w:val="33"/>
  </w:num>
  <w:num w:numId="6" w16cid:durableId="212737429">
    <w:abstractNumId w:val="38"/>
  </w:num>
  <w:num w:numId="7" w16cid:durableId="1589340991">
    <w:abstractNumId w:val="45"/>
  </w:num>
  <w:num w:numId="8" w16cid:durableId="220333494">
    <w:abstractNumId w:val="44"/>
  </w:num>
  <w:num w:numId="9" w16cid:durableId="6379951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105523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9544148">
    <w:abstractNumId w:val="5"/>
  </w:num>
  <w:num w:numId="12" w16cid:durableId="1691833375">
    <w:abstractNumId w:val="18"/>
  </w:num>
  <w:num w:numId="13" w16cid:durableId="1951164063">
    <w:abstractNumId w:val="52"/>
  </w:num>
  <w:num w:numId="14" w16cid:durableId="785538148">
    <w:abstractNumId w:val="31"/>
  </w:num>
  <w:num w:numId="15" w16cid:durableId="741147729">
    <w:abstractNumId w:val="16"/>
  </w:num>
  <w:num w:numId="16" w16cid:durableId="1140878482">
    <w:abstractNumId w:val="7"/>
  </w:num>
  <w:num w:numId="17" w16cid:durableId="1886793188">
    <w:abstractNumId w:val="25"/>
  </w:num>
  <w:num w:numId="18" w16cid:durableId="1109395700">
    <w:abstractNumId w:val="41"/>
  </w:num>
  <w:num w:numId="19" w16cid:durableId="1172598281">
    <w:abstractNumId w:val="8"/>
  </w:num>
  <w:num w:numId="20" w16cid:durableId="1550142786">
    <w:abstractNumId w:val="47"/>
  </w:num>
  <w:num w:numId="21" w16cid:durableId="1841506524">
    <w:abstractNumId w:val="22"/>
  </w:num>
  <w:num w:numId="22" w16cid:durableId="1669094492">
    <w:abstractNumId w:val="6"/>
  </w:num>
  <w:num w:numId="23" w16cid:durableId="1879732759">
    <w:abstractNumId w:val="2"/>
  </w:num>
  <w:num w:numId="24" w16cid:durableId="927889149">
    <w:abstractNumId w:val="17"/>
  </w:num>
  <w:num w:numId="25" w16cid:durableId="359861510">
    <w:abstractNumId w:val="39"/>
  </w:num>
  <w:num w:numId="26" w16cid:durableId="1595244175">
    <w:abstractNumId w:val="12"/>
  </w:num>
  <w:num w:numId="27" w16cid:durableId="1877935201">
    <w:abstractNumId w:val="26"/>
  </w:num>
  <w:num w:numId="28" w16cid:durableId="779488806">
    <w:abstractNumId w:val="9"/>
  </w:num>
  <w:num w:numId="29" w16cid:durableId="1316881672">
    <w:abstractNumId w:val="21"/>
  </w:num>
  <w:num w:numId="30" w16cid:durableId="218054978">
    <w:abstractNumId w:val="34"/>
  </w:num>
  <w:num w:numId="31" w16cid:durableId="182942860">
    <w:abstractNumId w:val="35"/>
  </w:num>
  <w:num w:numId="32" w16cid:durableId="30303019">
    <w:abstractNumId w:val="23"/>
  </w:num>
  <w:num w:numId="33" w16cid:durableId="758330874">
    <w:abstractNumId w:val="48"/>
  </w:num>
  <w:num w:numId="34" w16cid:durableId="390278105">
    <w:abstractNumId w:val="46"/>
  </w:num>
  <w:num w:numId="35" w16cid:durableId="1860585944">
    <w:abstractNumId w:val="15"/>
  </w:num>
  <w:num w:numId="36" w16cid:durableId="816143881">
    <w:abstractNumId w:val="32"/>
  </w:num>
  <w:num w:numId="37" w16cid:durableId="1146123487">
    <w:abstractNumId w:val="43"/>
  </w:num>
  <w:num w:numId="38" w16cid:durableId="1659575311">
    <w:abstractNumId w:val="13"/>
  </w:num>
  <w:num w:numId="39" w16cid:durableId="152725818">
    <w:abstractNumId w:val="19"/>
  </w:num>
  <w:num w:numId="40" w16cid:durableId="865217795">
    <w:abstractNumId w:val="11"/>
  </w:num>
  <w:num w:numId="41" w16cid:durableId="1530682610">
    <w:abstractNumId w:val="49"/>
  </w:num>
  <w:num w:numId="42" w16cid:durableId="1826581977">
    <w:abstractNumId w:val="50"/>
  </w:num>
  <w:num w:numId="43" w16cid:durableId="270823219">
    <w:abstractNumId w:val="29"/>
  </w:num>
  <w:num w:numId="44" w16cid:durableId="1757677073">
    <w:abstractNumId w:val="51"/>
  </w:num>
  <w:num w:numId="45" w16cid:durableId="295376962">
    <w:abstractNumId w:val="30"/>
  </w:num>
  <w:num w:numId="46" w16cid:durableId="1614247013">
    <w:abstractNumId w:val="20"/>
  </w:num>
  <w:num w:numId="47" w16cid:durableId="961963723">
    <w:abstractNumId w:val="28"/>
  </w:num>
  <w:num w:numId="48" w16cid:durableId="695546137">
    <w:abstractNumId w:val="42"/>
  </w:num>
  <w:num w:numId="49" w16cid:durableId="144511015">
    <w:abstractNumId w:val="3"/>
  </w:num>
  <w:num w:numId="50" w16cid:durableId="2031225856">
    <w:abstractNumId w:val="4"/>
  </w:num>
  <w:num w:numId="51" w16cid:durableId="1373847403">
    <w:abstractNumId w:val="27"/>
  </w:num>
  <w:num w:numId="52" w16cid:durableId="975988449">
    <w:abstractNumId w:val="10"/>
  </w:num>
  <w:num w:numId="53" w16cid:durableId="1288928153">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840268854">
    <w:abstractNumId w:val="36"/>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4405"/>
    <w:rsid w:val="000221D2"/>
    <w:rsid w:val="00163820"/>
    <w:rsid w:val="00190154"/>
    <w:rsid w:val="001F6255"/>
    <w:rsid w:val="00223859"/>
    <w:rsid w:val="00241912"/>
    <w:rsid w:val="002C24DE"/>
    <w:rsid w:val="002E4405"/>
    <w:rsid w:val="002F282B"/>
    <w:rsid w:val="002F781A"/>
    <w:rsid w:val="00367AB9"/>
    <w:rsid w:val="00376ABB"/>
    <w:rsid w:val="003B7882"/>
    <w:rsid w:val="00432283"/>
    <w:rsid w:val="004419A2"/>
    <w:rsid w:val="00464C29"/>
    <w:rsid w:val="00493958"/>
    <w:rsid w:val="004A1ADE"/>
    <w:rsid w:val="004B359A"/>
    <w:rsid w:val="00522E2E"/>
    <w:rsid w:val="00563014"/>
    <w:rsid w:val="00591149"/>
    <w:rsid w:val="005B4AE9"/>
    <w:rsid w:val="005C6F4B"/>
    <w:rsid w:val="005D1240"/>
    <w:rsid w:val="005E5648"/>
    <w:rsid w:val="00601E64"/>
    <w:rsid w:val="006476A3"/>
    <w:rsid w:val="00651894"/>
    <w:rsid w:val="00653AED"/>
    <w:rsid w:val="00655132"/>
    <w:rsid w:val="006667EB"/>
    <w:rsid w:val="00692E26"/>
    <w:rsid w:val="006C5544"/>
    <w:rsid w:val="006F6FB1"/>
    <w:rsid w:val="00730D2A"/>
    <w:rsid w:val="0074756F"/>
    <w:rsid w:val="00751FFE"/>
    <w:rsid w:val="00766DDD"/>
    <w:rsid w:val="0077014C"/>
    <w:rsid w:val="007E1FC7"/>
    <w:rsid w:val="00843184"/>
    <w:rsid w:val="00870781"/>
    <w:rsid w:val="008D65AA"/>
    <w:rsid w:val="009C512D"/>
    <w:rsid w:val="00A047CE"/>
    <w:rsid w:val="00A13C4F"/>
    <w:rsid w:val="00A20D18"/>
    <w:rsid w:val="00AB49A0"/>
    <w:rsid w:val="00AC30CB"/>
    <w:rsid w:val="00AE0A52"/>
    <w:rsid w:val="00B56BF3"/>
    <w:rsid w:val="00B830C8"/>
    <w:rsid w:val="00B84365"/>
    <w:rsid w:val="00B96266"/>
    <w:rsid w:val="00BF2812"/>
    <w:rsid w:val="00C321FD"/>
    <w:rsid w:val="00C55BB7"/>
    <w:rsid w:val="00C71602"/>
    <w:rsid w:val="00CD1E5F"/>
    <w:rsid w:val="00CE6943"/>
    <w:rsid w:val="00D37239"/>
    <w:rsid w:val="00D83353"/>
    <w:rsid w:val="00DC0CEE"/>
    <w:rsid w:val="00DE0F93"/>
    <w:rsid w:val="00E73C91"/>
    <w:rsid w:val="00E977D7"/>
    <w:rsid w:val="00EB216C"/>
    <w:rsid w:val="00EE5B86"/>
    <w:rsid w:val="00F2072C"/>
    <w:rsid w:val="00F31DA0"/>
    <w:rsid w:val="00FB1FA3"/>
    <w:rsid w:val="00FC2F67"/>
    <w:rsid w:val="00FD2E9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990410"/>
  <w15:chartTrackingRefBased/>
  <w15:docId w15:val="{05F0438E-774D-4616-9D6A-23DF70412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E4405"/>
    <w:pPr>
      <w:suppressAutoHyphens/>
      <w:spacing w:after="0" w:line="240" w:lineRule="auto"/>
    </w:pPr>
    <w:rPr>
      <w:rFonts w:ascii="Times New Roman" w:eastAsia="Times New Roman" w:hAnsi="Times New Roman" w:cs="Calibri"/>
      <w:kern w:val="0"/>
      <w:sz w:val="24"/>
      <w:szCs w:val="24"/>
      <w:lang w:eastAsia="ar-SA"/>
      <w14:ligatures w14:val="none"/>
    </w:rPr>
  </w:style>
  <w:style w:type="paragraph" w:styleId="Nagwek1">
    <w:name w:val="heading 1"/>
    <w:basedOn w:val="Normalny"/>
    <w:next w:val="Normalny"/>
    <w:link w:val="Nagwek1Znak"/>
    <w:qFormat/>
    <w:rsid w:val="002E4405"/>
    <w:pPr>
      <w:keepNext/>
      <w:spacing w:before="240" w:after="60"/>
      <w:outlineLvl w:val="0"/>
    </w:pPr>
    <w:rPr>
      <w:rFonts w:ascii="Calibri Light" w:hAnsi="Calibri Light"/>
      <w:b/>
      <w:bCs/>
      <w:kern w:val="1"/>
      <w:sz w:val="32"/>
      <w:szCs w:val="32"/>
    </w:rPr>
  </w:style>
  <w:style w:type="paragraph" w:styleId="Nagwek2">
    <w:name w:val="heading 2"/>
    <w:basedOn w:val="Normalny"/>
    <w:next w:val="Normalny"/>
    <w:link w:val="Nagwek2Znak"/>
    <w:qFormat/>
    <w:rsid w:val="002E4405"/>
    <w:pPr>
      <w:keepNext/>
      <w:spacing w:before="240" w:after="60"/>
      <w:outlineLvl w:val="1"/>
    </w:pPr>
    <w:rPr>
      <w:rFonts w:ascii="Arial" w:eastAsia="Calibri" w:hAnsi="Arial"/>
      <w:b/>
      <w:bCs/>
      <w:i/>
      <w:iCs/>
      <w:sz w:val="28"/>
      <w:szCs w:val="28"/>
      <w:lang w:val="x-none"/>
    </w:rPr>
  </w:style>
  <w:style w:type="paragraph" w:styleId="Nagwek3">
    <w:name w:val="heading 3"/>
    <w:basedOn w:val="Normalny"/>
    <w:next w:val="Normalny"/>
    <w:link w:val="Nagwek3Znak"/>
    <w:qFormat/>
    <w:rsid w:val="002E4405"/>
    <w:pPr>
      <w:keepNext/>
      <w:keepLines/>
      <w:spacing w:before="200"/>
      <w:outlineLvl w:val="2"/>
    </w:pPr>
    <w:rPr>
      <w:rFonts w:ascii="Cambria" w:eastAsia="Calibri" w:hAnsi="Cambria"/>
      <w:b/>
      <w:bCs/>
      <w:color w:val="4F81BD"/>
      <w:lang w:val="x-none"/>
    </w:rPr>
  </w:style>
  <w:style w:type="paragraph" w:styleId="Nagwek7">
    <w:name w:val="heading 7"/>
    <w:basedOn w:val="Normalny"/>
    <w:next w:val="Normalny"/>
    <w:link w:val="Nagwek7Znak"/>
    <w:uiPriority w:val="9"/>
    <w:semiHidden/>
    <w:unhideWhenUsed/>
    <w:qFormat/>
    <w:rsid w:val="002E4405"/>
    <w:pPr>
      <w:spacing w:before="240" w:after="60"/>
      <w:outlineLvl w:val="6"/>
    </w:pPr>
    <w:rPr>
      <w:rFonts w:ascii="Calibri" w:hAnsi="Calibri" w:cs="Times New Roman"/>
      <w:lang w:val="x-none"/>
    </w:rPr>
  </w:style>
  <w:style w:type="paragraph" w:styleId="Nagwek8">
    <w:name w:val="heading 8"/>
    <w:basedOn w:val="Normalny"/>
    <w:next w:val="Normalny"/>
    <w:link w:val="Nagwek8Znak"/>
    <w:qFormat/>
    <w:rsid w:val="002E4405"/>
    <w:pPr>
      <w:spacing w:before="240" w:after="60"/>
      <w:outlineLvl w:val="7"/>
    </w:pPr>
    <w:rPr>
      <w:rFonts w:ascii="Calibri" w:hAnsi="Calibri"/>
      <w:i/>
      <w:iCs/>
      <w:lang w:val="x-none"/>
    </w:rPr>
  </w:style>
  <w:style w:type="paragraph" w:styleId="Nagwek9">
    <w:name w:val="heading 9"/>
    <w:basedOn w:val="Normalny"/>
    <w:next w:val="Normalny"/>
    <w:link w:val="Nagwek9Znak"/>
    <w:qFormat/>
    <w:rsid w:val="002E4405"/>
    <w:pPr>
      <w:keepNext/>
      <w:numPr>
        <w:numId w:val="1"/>
      </w:numPr>
      <w:jc w:val="center"/>
      <w:outlineLvl w:val="8"/>
    </w:pPr>
    <w:rPr>
      <w:rFonts w:ascii="Comic Sans MS" w:hAnsi="Comic Sans MS"/>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E4405"/>
    <w:rPr>
      <w:rFonts w:ascii="Calibri Light" w:eastAsia="Times New Roman" w:hAnsi="Calibri Light" w:cs="Calibri"/>
      <w:b/>
      <w:bCs/>
      <w:kern w:val="1"/>
      <w:sz w:val="32"/>
      <w:szCs w:val="32"/>
      <w:lang w:eastAsia="ar-SA"/>
      <w14:ligatures w14:val="none"/>
    </w:rPr>
  </w:style>
  <w:style w:type="character" w:customStyle="1" w:styleId="Nagwek2Znak">
    <w:name w:val="Nagłówek 2 Znak"/>
    <w:basedOn w:val="Domylnaczcionkaakapitu"/>
    <w:link w:val="Nagwek2"/>
    <w:rsid w:val="002E4405"/>
    <w:rPr>
      <w:rFonts w:ascii="Arial" w:eastAsia="Calibri" w:hAnsi="Arial" w:cs="Calibri"/>
      <w:b/>
      <w:bCs/>
      <w:i/>
      <w:iCs/>
      <w:kern w:val="0"/>
      <w:sz w:val="28"/>
      <w:szCs w:val="28"/>
      <w:lang w:val="x-none" w:eastAsia="ar-SA"/>
      <w14:ligatures w14:val="none"/>
    </w:rPr>
  </w:style>
  <w:style w:type="character" w:customStyle="1" w:styleId="Nagwek3Znak">
    <w:name w:val="Nagłówek 3 Znak"/>
    <w:basedOn w:val="Domylnaczcionkaakapitu"/>
    <w:link w:val="Nagwek3"/>
    <w:rsid w:val="002E4405"/>
    <w:rPr>
      <w:rFonts w:ascii="Cambria" w:eastAsia="Calibri" w:hAnsi="Cambria" w:cs="Calibri"/>
      <w:b/>
      <w:bCs/>
      <w:color w:val="4F81BD"/>
      <w:kern w:val="0"/>
      <w:sz w:val="24"/>
      <w:szCs w:val="24"/>
      <w:lang w:val="x-none" w:eastAsia="ar-SA"/>
      <w14:ligatures w14:val="none"/>
    </w:rPr>
  </w:style>
  <w:style w:type="character" w:customStyle="1" w:styleId="Nagwek7Znak">
    <w:name w:val="Nagłówek 7 Znak"/>
    <w:basedOn w:val="Domylnaczcionkaakapitu"/>
    <w:link w:val="Nagwek7"/>
    <w:uiPriority w:val="9"/>
    <w:semiHidden/>
    <w:rsid w:val="002E4405"/>
    <w:rPr>
      <w:rFonts w:ascii="Calibri" w:eastAsia="Times New Roman" w:hAnsi="Calibri" w:cs="Times New Roman"/>
      <w:kern w:val="0"/>
      <w:sz w:val="24"/>
      <w:szCs w:val="24"/>
      <w:lang w:val="x-none" w:eastAsia="ar-SA"/>
      <w14:ligatures w14:val="none"/>
    </w:rPr>
  </w:style>
  <w:style w:type="character" w:customStyle="1" w:styleId="Nagwek8Znak">
    <w:name w:val="Nagłówek 8 Znak"/>
    <w:basedOn w:val="Domylnaczcionkaakapitu"/>
    <w:link w:val="Nagwek8"/>
    <w:rsid w:val="002E4405"/>
    <w:rPr>
      <w:rFonts w:ascii="Calibri" w:eastAsia="Times New Roman" w:hAnsi="Calibri" w:cs="Calibri"/>
      <w:i/>
      <w:iCs/>
      <w:kern w:val="0"/>
      <w:sz w:val="24"/>
      <w:szCs w:val="24"/>
      <w:lang w:val="x-none" w:eastAsia="ar-SA"/>
      <w14:ligatures w14:val="none"/>
    </w:rPr>
  </w:style>
  <w:style w:type="character" w:customStyle="1" w:styleId="Nagwek9Znak">
    <w:name w:val="Nagłówek 9 Znak"/>
    <w:basedOn w:val="Domylnaczcionkaakapitu"/>
    <w:link w:val="Nagwek9"/>
    <w:rsid w:val="002E4405"/>
    <w:rPr>
      <w:rFonts w:ascii="Comic Sans MS" w:eastAsia="Times New Roman" w:hAnsi="Comic Sans MS" w:cs="Calibri"/>
      <w:kern w:val="0"/>
      <w:sz w:val="24"/>
      <w:szCs w:val="24"/>
      <w:lang w:val="x-none" w:eastAsia="ar-SA"/>
      <w14:ligatures w14:val="none"/>
    </w:rPr>
  </w:style>
  <w:style w:type="character" w:customStyle="1" w:styleId="WW8Num2z0">
    <w:name w:val="WW8Num2z0"/>
    <w:rsid w:val="002E4405"/>
    <w:rPr>
      <w:rFonts w:ascii="Symbol" w:hAnsi="Symbol" w:cs="Symbol"/>
      <w:b/>
      <w:bCs/>
    </w:rPr>
  </w:style>
  <w:style w:type="character" w:customStyle="1" w:styleId="WW8Num3z0">
    <w:name w:val="WW8Num3z0"/>
    <w:rsid w:val="002E4405"/>
    <w:rPr>
      <w:rFonts w:ascii="Symbol" w:hAnsi="Symbol" w:cs="Symbol"/>
      <w:sz w:val="18"/>
      <w:szCs w:val="18"/>
    </w:rPr>
  </w:style>
  <w:style w:type="character" w:customStyle="1" w:styleId="WW8Num4z0">
    <w:name w:val="WW8Num4z0"/>
    <w:rsid w:val="002E4405"/>
    <w:rPr>
      <w:rFonts w:ascii="StarSymbol" w:hAnsi="StarSymbol" w:cs="Wingdings"/>
      <w:sz w:val="16"/>
    </w:rPr>
  </w:style>
  <w:style w:type="character" w:customStyle="1" w:styleId="WW8Num5z0">
    <w:name w:val="WW8Num5z0"/>
    <w:rsid w:val="002E4405"/>
    <w:rPr>
      <w:b w:val="0"/>
      <w:sz w:val="18"/>
      <w:szCs w:val="18"/>
    </w:rPr>
  </w:style>
  <w:style w:type="character" w:customStyle="1" w:styleId="WW8Num6z0">
    <w:name w:val="WW8Num6z0"/>
    <w:rsid w:val="002E4405"/>
    <w:rPr>
      <w:rFonts w:ascii="Wingdings" w:hAnsi="Wingdings"/>
    </w:rPr>
  </w:style>
  <w:style w:type="character" w:customStyle="1" w:styleId="WW8Num7z0">
    <w:name w:val="WW8Num7z0"/>
    <w:rsid w:val="002E4405"/>
    <w:rPr>
      <w:rFonts w:ascii="Wingdings" w:hAnsi="Wingdings"/>
    </w:rPr>
  </w:style>
  <w:style w:type="character" w:customStyle="1" w:styleId="WW8Num8z0">
    <w:name w:val="WW8Num8z0"/>
    <w:rsid w:val="002E4405"/>
    <w:rPr>
      <w:rFonts w:ascii="Symbol" w:hAnsi="Symbol" w:cs="Symbol"/>
    </w:rPr>
  </w:style>
  <w:style w:type="character" w:customStyle="1" w:styleId="WW8Num8z1">
    <w:name w:val="WW8Num8z1"/>
    <w:rsid w:val="002E4405"/>
    <w:rPr>
      <w:rFonts w:ascii="OpenSymbol" w:hAnsi="OpenSymbol" w:cs="OpenSymbol"/>
    </w:rPr>
  </w:style>
  <w:style w:type="character" w:customStyle="1" w:styleId="WW8Num10z0">
    <w:name w:val="WW8Num10z0"/>
    <w:rsid w:val="002E4405"/>
    <w:rPr>
      <w:b/>
      <w:bCs/>
    </w:rPr>
  </w:style>
  <w:style w:type="character" w:customStyle="1" w:styleId="WW8Num13z0">
    <w:name w:val="WW8Num13z0"/>
    <w:rsid w:val="002E4405"/>
    <w:rPr>
      <w:b/>
    </w:rPr>
  </w:style>
  <w:style w:type="character" w:customStyle="1" w:styleId="WW8Num14z0">
    <w:name w:val="WW8Num14z0"/>
    <w:rsid w:val="002E4405"/>
    <w:rPr>
      <w:rFonts w:ascii="Arial" w:eastAsia="Times New Roman" w:hAnsi="Arial"/>
      <w:sz w:val="22"/>
      <w:szCs w:val="22"/>
    </w:rPr>
  </w:style>
  <w:style w:type="character" w:customStyle="1" w:styleId="WW8Num16z0">
    <w:name w:val="WW8Num16z0"/>
    <w:rsid w:val="002E4405"/>
    <w:rPr>
      <w:rFonts w:ascii="Symbol" w:hAnsi="Symbol" w:cs="Symbol"/>
    </w:rPr>
  </w:style>
  <w:style w:type="character" w:customStyle="1" w:styleId="WW8Num16z1">
    <w:name w:val="WW8Num16z1"/>
    <w:rsid w:val="002E4405"/>
    <w:rPr>
      <w:rFonts w:ascii="Courier New" w:hAnsi="Courier New" w:cs="Courier New"/>
    </w:rPr>
  </w:style>
  <w:style w:type="character" w:customStyle="1" w:styleId="WW8Num16z2">
    <w:name w:val="WW8Num16z2"/>
    <w:rsid w:val="002E4405"/>
    <w:rPr>
      <w:rFonts w:ascii="Wingdings" w:hAnsi="Wingdings" w:cs="Wingdings"/>
    </w:rPr>
  </w:style>
  <w:style w:type="character" w:customStyle="1" w:styleId="WW8Num17z0">
    <w:name w:val="WW8Num17z0"/>
    <w:rsid w:val="002E4405"/>
    <w:rPr>
      <w:rFonts w:ascii="Symbol" w:hAnsi="Symbol"/>
    </w:rPr>
  </w:style>
  <w:style w:type="character" w:customStyle="1" w:styleId="WW8Num17z1">
    <w:name w:val="WW8Num17z1"/>
    <w:rsid w:val="002E4405"/>
    <w:rPr>
      <w:rFonts w:ascii="Courier New" w:hAnsi="Courier New" w:cs="Courier New"/>
    </w:rPr>
  </w:style>
  <w:style w:type="character" w:customStyle="1" w:styleId="WW8Num17z2">
    <w:name w:val="WW8Num17z2"/>
    <w:rsid w:val="002E4405"/>
    <w:rPr>
      <w:rFonts w:ascii="Wingdings" w:hAnsi="Wingdings"/>
    </w:rPr>
  </w:style>
  <w:style w:type="character" w:customStyle="1" w:styleId="WW8Num18z0">
    <w:name w:val="WW8Num18z0"/>
    <w:rsid w:val="002E4405"/>
    <w:rPr>
      <w:rFonts w:ascii="Symbol" w:hAnsi="Symbol"/>
    </w:rPr>
  </w:style>
  <w:style w:type="character" w:customStyle="1" w:styleId="WW8Num18z1">
    <w:name w:val="WW8Num18z1"/>
    <w:rsid w:val="002E4405"/>
    <w:rPr>
      <w:rFonts w:ascii="Courier New" w:hAnsi="Courier New" w:cs="Courier New"/>
    </w:rPr>
  </w:style>
  <w:style w:type="character" w:customStyle="1" w:styleId="WW8Num18z2">
    <w:name w:val="WW8Num18z2"/>
    <w:rsid w:val="002E4405"/>
    <w:rPr>
      <w:rFonts w:ascii="Wingdings" w:hAnsi="Wingdings"/>
    </w:rPr>
  </w:style>
  <w:style w:type="character" w:customStyle="1" w:styleId="WW8Num19z0">
    <w:name w:val="WW8Num19z0"/>
    <w:rsid w:val="002E4405"/>
    <w:rPr>
      <w:rFonts w:ascii="Arial" w:hAnsi="Arial" w:cs="Arial"/>
      <w:b w:val="0"/>
      <w:i w:val="0"/>
      <w:sz w:val="22"/>
      <w:szCs w:val="22"/>
    </w:rPr>
  </w:style>
  <w:style w:type="character" w:customStyle="1" w:styleId="WW8Num20z0">
    <w:name w:val="WW8Num20z0"/>
    <w:rsid w:val="002E4405"/>
    <w:rPr>
      <w:b w:val="0"/>
    </w:rPr>
  </w:style>
  <w:style w:type="character" w:customStyle="1" w:styleId="WW8Num22z3">
    <w:name w:val="WW8Num22z3"/>
    <w:rsid w:val="002E4405"/>
    <w:rPr>
      <w:b w:val="0"/>
      <w:bCs w:val="0"/>
      <w:sz w:val="22"/>
      <w:szCs w:val="22"/>
    </w:rPr>
  </w:style>
  <w:style w:type="character" w:customStyle="1" w:styleId="WW8Num23z1">
    <w:name w:val="WW8Num23z1"/>
    <w:rsid w:val="002E4405"/>
    <w:rPr>
      <w:b w:val="0"/>
      <w:bCs w:val="0"/>
    </w:rPr>
  </w:style>
  <w:style w:type="character" w:customStyle="1" w:styleId="WW8Num24z0">
    <w:name w:val="WW8Num24z0"/>
    <w:rsid w:val="002E4405"/>
    <w:rPr>
      <w:rFonts w:ascii="Courier New" w:hAnsi="Courier New" w:cs="Courier New"/>
      <w:b w:val="0"/>
      <w:i w:val="0"/>
      <w:sz w:val="22"/>
      <w:szCs w:val="22"/>
    </w:rPr>
  </w:style>
  <w:style w:type="character" w:customStyle="1" w:styleId="WW8Num24z1">
    <w:name w:val="WW8Num24z1"/>
    <w:rsid w:val="002E4405"/>
    <w:rPr>
      <w:rFonts w:ascii="Rockwell" w:hAnsi="Rockwell"/>
      <w:b w:val="0"/>
      <w:i w:val="0"/>
      <w:sz w:val="22"/>
      <w:szCs w:val="22"/>
    </w:rPr>
  </w:style>
  <w:style w:type="character" w:customStyle="1" w:styleId="WW8Num25z0">
    <w:name w:val="WW8Num25z0"/>
    <w:rsid w:val="002E4405"/>
    <w:rPr>
      <w:rFonts w:ascii="Symbol" w:hAnsi="Symbol" w:cs="Symbol"/>
      <w:b w:val="0"/>
      <w:bCs w:val="0"/>
    </w:rPr>
  </w:style>
  <w:style w:type="character" w:customStyle="1" w:styleId="WW8Num29z0">
    <w:name w:val="WW8Num29z0"/>
    <w:rsid w:val="002E4405"/>
    <w:rPr>
      <w:rFonts w:ascii="Aller" w:eastAsia="Times New Roman" w:hAnsi="Aller" w:cs="Times New Roman"/>
      <w:b w:val="0"/>
    </w:rPr>
  </w:style>
  <w:style w:type="character" w:customStyle="1" w:styleId="WW8Num30z0">
    <w:name w:val="WW8Num30z0"/>
    <w:rsid w:val="002E4405"/>
    <w:rPr>
      <w:b w:val="0"/>
      <w:bCs w:val="0"/>
    </w:rPr>
  </w:style>
  <w:style w:type="character" w:customStyle="1" w:styleId="WW8Num31z0">
    <w:name w:val="WW8Num31z0"/>
    <w:rsid w:val="002E4405"/>
    <w:rPr>
      <w:b/>
      <w:bCs/>
    </w:rPr>
  </w:style>
  <w:style w:type="character" w:customStyle="1" w:styleId="WW8Num32z0">
    <w:name w:val="WW8Num32z0"/>
    <w:rsid w:val="002E4405"/>
    <w:rPr>
      <w:rFonts w:ascii="Times New Roman" w:hAnsi="Times New Roman" w:cs="Times New Roman"/>
    </w:rPr>
  </w:style>
  <w:style w:type="character" w:customStyle="1" w:styleId="WW8Num32z1">
    <w:name w:val="WW8Num32z1"/>
    <w:rsid w:val="002E4405"/>
    <w:rPr>
      <w:rFonts w:ascii="Courier New" w:hAnsi="Courier New" w:cs="Courier New"/>
    </w:rPr>
  </w:style>
  <w:style w:type="character" w:customStyle="1" w:styleId="WW8Num32z2">
    <w:name w:val="WW8Num32z2"/>
    <w:rsid w:val="002E4405"/>
    <w:rPr>
      <w:rFonts w:ascii="Wingdings" w:hAnsi="Wingdings" w:cs="Wingdings"/>
    </w:rPr>
  </w:style>
  <w:style w:type="character" w:customStyle="1" w:styleId="WW8Num32z3">
    <w:name w:val="WW8Num32z3"/>
    <w:rsid w:val="002E4405"/>
    <w:rPr>
      <w:rFonts w:ascii="Symbol" w:hAnsi="Symbol" w:cs="Symbol"/>
    </w:rPr>
  </w:style>
  <w:style w:type="character" w:customStyle="1" w:styleId="WW8Num33z0">
    <w:name w:val="WW8Num33z0"/>
    <w:rsid w:val="002E4405"/>
    <w:rPr>
      <w:sz w:val="22"/>
    </w:rPr>
  </w:style>
  <w:style w:type="character" w:customStyle="1" w:styleId="WW8Num35z0">
    <w:name w:val="WW8Num35z0"/>
    <w:rsid w:val="002E4405"/>
    <w:rPr>
      <w:rFonts w:ascii="Symbol" w:hAnsi="Symbol" w:cs="Symbol"/>
    </w:rPr>
  </w:style>
  <w:style w:type="character" w:customStyle="1" w:styleId="WW8Num36z0">
    <w:name w:val="WW8Num36z0"/>
    <w:rsid w:val="002E4405"/>
    <w:rPr>
      <w:b w:val="0"/>
      <w:bCs w:val="0"/>
      <w:i w:val="0"/>
      <w:iCs w:val="0"/>
      <w:u w:val="none"/>
    </w:rPr>
  </w:style>
  <w:style w:type="character" w:customStyle="1" w:styleId="WW8Num37z0">
    <w:name w:val="WW8Num37z0"/>
    <w:rsid w:val="002E4405"/>
    <w:rPr>
      <w:b w:val="0"/>
      <w:bCs w:val="0"/>
    </w:rPr>
  </w:style>
  <w:style w:type="character" w:customStyle="1" w:styleId="WW8Num38z0">
    <w:name w:val="WW8Num38z0"/>
    <w:rsid w:val="002E4405"/>
    <w:rPr>
      <w:rFonts w:ascii="Symbol" w:hAnsi="Symbol" w:cs="Symbol"/>
    </w:rPr>
  </w:style>
  <w:style w:type="character" w:customStyle="1" w:styleId="WW8Num38z1">
    <w:name w:val="WW8Num38z1"/>
    <w:rsid w:val="002E4405"/>
    <w:rPr>
      <w:rFonts w:ascii="Courier New" w:hAnsi="Courier New" w:cs="Courier New"/>
    </w:rPr>
  </w:style>
  <w:style w:type="character" w:customStyle="1" w:styleId="WW8Num38z2">
    <w:name w:val="WW8Num38z2"/>
    <w:rsid w:val="002E4405"/>
    <w:rPr>
      <w:rFonts w:ascii="Wingdings" w:hAnsi="Wingdings" w:cs="Wingdings"/>
    </w:rPr>
  </w:style>
  <w:style w:type="character" w:customStyle="1" w:styleId="WW8Num40z0">
    <w:name w:val="WW8Num40z0"/>
    <w:rsid w:val="002E4405"/>
    <w:rPr>
      <w:rFonts w:ascii="Symbol" w:hAnsi="Symbol" w:cs="Symbol"/>
    </w:rPr>
  </w:style>
  <w:style w:type="character" w:customStyle="1" w:styleId="WW8Num40z1">
    <w:name w:val="WW8Num40z1"/>
    <w:rsid w:val="002E4405"/>
    <w:rPr>
      <w:rFonts w:ascii="Courier New" w:hAnsi="Courier New" w:cs="Courier New"/>
    </w:rPr>
  </w:style>
  <w:style w:type="character" w:customStyle="1" w:styleId="WW8Num40z2">
    <w:name w:val="WW8Num40z2"/>
    <w:rsid w:val="002E4405"/>
    <w:rPr>
      <w:rFonts w:ascii="Wingdings" w:hAnsi="Wingdings" w:cs="Wingdings"/>
    </w:rPr>
  </w:style>
  <w:style w:type="character" w:customStyle="1" w:styleId="WW8Num44z0">
    <w:name w:val="WW8Num44z0"/>
    <w:rsid w:val="002E4405"/>
    <w:rPr>
      <w:b w:val="0"/>
      <w:bCs w:val="0"/>
    </w:rPr>
  </w:style>
  <w:style w:type="character" w:customStyle="1" w:styleId="WW8Num45z0">
    <w:name w:val="WW8Num45z0"/>
    <w:rsid w:val="002E4405"/>
    <w:rPr>
      <w:rFonts w:ascii="Symbol" w:hAnsi="Symbol"/>
    </w:rPr>
  </w:style>
  <w:style w:type="character" w:customStyle="1" w:styleId="WW8Num45z1">
    <w:name w:val="WW8Num45z1"/>
    <w:rsid w:val="002E4405"/>
    <w:rPr>
      <w:rFonts w:ascii="Courier New" w:hAnsi="Courier New" w:cs="Courier New"/>
    </w:rPr>
  </w:style>
  <w:style w:type="character" w:customStyle="1" w:styleId="WW8Num45z2">
    <w:name w:val="WW8Num45z2"/>
    <w:rsid w:val="002E4405"/>
    <w:rPr>
      <w:rFonts w:ascii="Wingdings" w:hAnsi="Wingdings"/>
    </w:rPr>
  </w:style>
  <w:style w:type="character" w:customStyle="1" w:styleId="Domylnaczcionkaakapitu1">
    <w:name w:val="Domyślna czcionka akapitu1"/>
    <w:rsid w:val="002E4405"/>
  </w:style>
  <w:style w:type="character" w:styleId="Hipercze">
    <w:name w:val="Hyperlink"/>
    <w:uiPriority w:val="99"/>
    <w:rsid w:val="002E4405"/>
    <w:rPr>
      <w:color w:val="0000FF"/>
      <w:u w:val="single"/>
    </w:rPr>
  </w:style>
  <w:style w:type="character" w:customStyle="1" w:styleId="NagwekZnak">
    <w:name w:val="Nagłówek Znak"/>
    <w:rsid w:val="002E4405"/>
    <w:rPr>
      <w:rFonts w:ascii="Times New Roman" w:hAnsi="Times New Roman" w:cs="Times New Roman"/>
      <w:sz w:val="24"/>
      <w:szCs w:val="24"/>
    </w:rPr>
  </w:style>
  <w:style w:type="character" w:customStyle="1" w:styleId="StopkaZnak">
    <w:name w:val="Stopka Znak"/>
    <w:uiPriority w:val="99"/>
    <w:rsid w:val="002E4405"/>
    <w:rPr>
      <w:rFonts w:ascii="Tahoma" w:hAnsi="Tahoma" w:cs="Tahoma"/>
      <w:sz w:val="18"/>
      <w:szCs w:val="18"/>
    </w:rPr>
  </w:style>
  <w:style w:type="character" w:customStyle="1" w:styleId="TekstpodstawowyZnak">
    <w:name w:val="Tekst podstawowy Znak"/>
    <w:rsid w:val="002E4405"/>
    <w:rPr>
      <w:rFonts w:ascii="Times New Roman" w:hAnsi="Times New Roman" w:cs="Times New Roman"/>
      <w:sz w:val="24"/>
      <w:szCs w:val="24"/>
    </w:rPr>
  </w:style>
  <w:style w:type="character" w:customStyle="1" w:styleId="TekstdymkaZnak">
    <w:name w:val="Tekst dymka Znak"/>
    <w:rsid w:val="002E4405"/>
    <w:rPr>
      <w:rFonts w:ascii="Tahoma" w:hAnsi="Tahoma" w:cs="Tahoma"/>
      <w:sz w:val="16"/>
      <w:szCs w:val="16"/>
    </w:rPr>
  </w:style>
  <w:style w:type="character" w:customStyle="1" w:styleId="Tekstpodstawowywcity2Znak">
    <w:name w:val="Tekst podstawowy wcięty 2 Znak"/>
    <w:rsid w:val="002E4405"/>
    <w:rPr>
      <w:rFonts w:ascii="Times New Roman" w:hAnsi="Times New Roman" w:cs="Times New Roman"/>
      <w:sz w:val="24"/>
      <w:szCs w:val="24"/>
    </w:rPr>
  </w:style>
  <w:style w:type="character" w:customStyle="1" w:styleId="TekstpodstawowywcityZnak">
    <w:name w:val="Tekst podstawowy wcięty Znak"/>
    <w:rsid w:val="002E4405"/>
    <w:rPr>
      <w:rFonts w:ascii="Times New Roman" w:hAnsi="Times New Roman" w:cs="Times New Roman"/>
      <w:sz w:val="24"/>
      <w:szCs w:val="24"/>
    </w:rPr>
  </w:style>
  <w:style w:type="character" w:customStyle="1" w:styleId="Tekstpodstawowy2Znak">
    <w:name w:val="Tekst podstawowy 2 Znak"/>
    <w:rsid w:val="002E4405"/>
    <w:rPr>
      <w:rFonts w:ascii="Times New Roman" w:hAnsi="Times New Roman" w:cs="Times New Roman"/>
      <w:sz w:val="24"/>
      <w:szCs w:val="24"/>
    </w:rPr>
  </w:style>
  <w:style w:type="character" w:customStyle="1" w:styleId="Tekstpodstawowy3Znak">
    <w:name w:val="Tekst podstawowy 3 Znak"/>
    <w:rsid w:val="002E4405"/>
    <w:rPr>
      <w:rFonts w:ascii="Times New Roman" w:hAnsi="Times New Roman" w:cs="Times New Roman"/>
      <w:sz w:val="16"/>
      <w:szCs w:val="16"/>
    </w:rPr>
  </w:style>
  <w:style w:type="character" w:customStyle="1" w:styleId="TekstprzypisukocowegoZnak">
    <w:name w:val="Tekst przypisu końcowego Znak"/>
    <w:rsid w:val="002E4405"/>
    <w:rPr>
      <w:rFonts w:ascii="Times New Roman" w:hAnsi="Times New Roman" w:cs="Times New Roman"/>
      <w:sz w:val="20"/>
      <w:szCs w:val="20"/>
    </w:rPr>
  </w:style>
  <w:style w:type="character" w:customStyle="1" w:styleId="Znakiprzypiswkocowych">
    <w:name w:val="Znaki przypisów końcowych"/>
    <w:rsid w:val="002E4405"/>
    <w:rPr>
      <w:vertAlign w:val="superscript"/>
    </w:rPr>
  </w:style>
  <w:style w:type="character" w:customStyle="1" w:styleId="Odwoaniedokomentarza1">
    <w:name w:val="Odwołanie do komentarza1"/>
    <w:rsid w:val="002E4405"/>
    <w:rPr>
      <w:sz w:val="16"/>
      <w:szCs w:val="16"/>
    </w:rPr>
  </w:style>
  <w:style w:type="character" w:customStyle="1" w:styleId="TekstkomentarzaZnak">
    <w:name w:val="Tekst komentarza Znak"/>
    <w:rsid w:val="002E4405"/>
    <w:rPr>
      <w:rFonts w:ascii="Times New Roman" w:eastAsia="Times New Roman" w:hAnsi="Times New Roman"/>
    </w:rPr>
  </w:style>
  <w:style w:type="character" w:customStyle="1" w:styleId="TematkomentarzaZnak">
    <w:name w:val="Temat komentarza Znak"/>
    <w:rsid w:val="002E4405"/>
    <w:rPr>
      <w:rFonts w:ascii="Times New Roman" w:eastAsia="Times New Roman" w:hAnsi="Times New Roman"/>
      <w:b/>
      <w:bCs/>
    </w:rPr>
  </w:style>
  <w:style w:type="character" w:customStyle="1" w:styleId="WW8Num3z4">
    <w:name w:val="WW8Num3z4"/>
    <w:rsid w:val="002E4405"/>
    <w:rPr>
      <w:rFonts w:ascii="Courier New" w:hAnsi="Courier New"/>
    </w:rPr>
  </w:style>
  <w:style w:type="character" w:customStyle="1" w:styleId="text">
    <w:name w:val="text"/>
    <w:basedOn w:val="Domylnaczcionkaakapitu1"/>
    <w:rsid w:val="002E4405"/>
  </w:style>
  <w:style w:type="character" w:customStyle="1" w:styleId="Znakinumeracji">
    <w:name w:val="Znaki numeracji"/>
    <w:rsid w:val="002E4405"/>
  </w:style>
  <w:style w:type="paragraph" w:customStyle="1" w:styleId="Nagwek10">
    <w:name w:val="Nagłówek1"/>
    <w:basedOn w:val="Normalny"/>
    <w:next w:val="Tekstpodstawowy"/>
    <w:rsid w:val="002E4405"/>
    <w:pPr>
      <w:keepNext/>
      <w:spacing w:before="240" w:after="120"/>
    </w:pPr>
    <w:rPr>
      <w:rFonts w:ascii="Arial" w:eastAsia="MS Mincho" w:hAnsi="Arial" w:cs="Tahoma"/>
      <w:sz w:val="28"/>
      <w:szCs w:val="28"/>
    </w:rPr>
  </w:style>
  <w:style w:type="paragraph" w:styleId="Tekstpodstawowy">
    <w:name w:val="Body Text"/>
    <w:basedOn w:val="Normalny"/>
    <w:link w:val="TekstpodstawowyZnak1"/>
    <w:semiHidden/>
    <w:rsid w:val="002E4405"/>
    <w:pPr>
      <w:spacing w:after="120"/>
    </w:pPr>
    <w:rPr>
      <w:rFonts w:eastAsia="Calibri"/>
      <w:lang w:val="x-none"/>
    </w:rPr>
  </w:style>
  <w:style w:type="character" w:customStyle="1" w:styleId="TekstpodstawowyZnak1">
    <w:name w:val="Tekst podstawowy Znak1"/>
    <w:basedOn w:val="Domylnaczcionkaakapitu"/>
    <w:link w:val="Tekstpodstawowy"/>
    <w:semiHidden/>
    <w:rsid w:val="002E4405"/>
    <w:rPr>
      <w:rFonts w:ascii="Times New Roman" w:eastAsia="Calibri" w:hAnsi="Times New Roman" w:cs="Calibri"/>
      <w:kern w:val="0"/>
      <w:sz w:val="24"/>
      <w:szCs w:val="24"/>
      <w:lang w:val="x-none" w:eastAsia="ar-SA"/>
      <w14:ligatures w14:val="none"/>
    </w:rPr>
  </w:style>
  <w:style w:type="paragraph" w:styleId="Lista">
    <w:name w:val="List"/>
    <w:basedOn w:val="Normalny"/>
    <w:semiHidden/>
    <w:rsid w:val="002E4405"/>
    <w:pPr>
      <w:ind w:left="283" w:hanging="283"/>
    </w:pPr>
  </w:style>
  <w:style w:type="paragraph" w:customStyle="1" w:styleId="Podpis1">
    <w:name w:val="Podpis1"/>
    <w:basedOn w:val="Normalny"/>
    <w:rsid w:val="002E4405"/>
    <w:pPr>
      <w:suppressLineNumbers/>
      <w:spacing w:before="120" w:after="120"/>
    </w:pPr>
    <w:rPr>
      <w:rFonts w:cs="Tahoma"/>
      <w:i/>
      <w:iCs/>
    </w:rPr>
  </w:style>
  <w:style w:type="paragraph" w:customStyle="1" w:styleId="Indeks">
    <w:name w:val="Indeks"/>
    <w:basedOn w:val="Normalny"/>
    <w:rsid w:val="002E4405"/>
    <w:pPr>
      <w:suppressLineNumbers/>
    </w:pPr>
    <w:rPr>
      <w:rFonts w:cs="Tahoma"/>
    </w:rPr>
  </w:style>
  <w:style w:type="paragraph" w:customStyle="1" w:styleId="Liniapozioma">
    <w:name w:val="Linia pozioma"/>
    <w:basedOn w:val="Normalny"/>
    <w:next w:val="Tekstpodstawowy"/>
    <w:rsid w:val="002E4405"/>
    <w:pPr>
      <w:suppressLineNumbers/>
      <w:spacing w:after="283"/>
    </w:pPr>
    <w:rPr>
      <w:sz w:val="12"/>
      <w:szCs w:val="12"/>
    </w:rPr>
  </w:style>
  <w:style w:type="paragraph" w:styleId="Nagwek">
    <w:name w:val="header"/>
    <w:basedOn w:val="Normalny"/>
    <w:link w:val="NagwekZnak1"/>
    <w:semiHidden/>
    <w:rsid w:val="002E4405"/>
    <w:rPr>
      <w:rFonts w:eastAsia="Calibri"/>
      <w:lang w:val="x-none"/>
    </w:rPr>
  </w:style>
  <w:style w:type="character" w:customStyle="1" w:styleId="NagwekZnak1">
    <w:name w:val="Nagłówek Znak1"/>
    <w:basedOn w:val="Domylnaczcionkaakapitu"/>
    <w:link w:val="Nagwek"/>
    <w:semiHidden/>
    <w:rsid w:val="002E4405"/>
    <w:rPr>
      <w:rFonts w:ascii="Times New Roman" w:eastAsia="Calibri" w:hAnsi="Times New Roman" w:cs="Calibri"/>
      <w:kern w:val="0"/>
      <w:sz w:val="24"/>
      <w:szCs w:val="24"/>
      <w:lang w:val="x-none" w:eastAsia="ar-SA"/>
      <w14:ligatures w14:val="none"/>
    </w:rPr>
  </w:style>
  <w:style w:type="paragraph" w:styleId="Stopka">
    <w:name w:val="footer"/>
    <w:basedOn w:val="Normalny"/>
    <w:link w:val="StopkaZnak1"/>
    <w:uiPriority w:val="99"/>
    <w:rsid w:val="002E4405"/>
    <w:pPr>
      <w:jc w:val="center"/>
    </w:pPr>
    <w:rPr>
      <w:rFonts w:ascii="Tahoma" w:eastAsia="Calibri" w:hAnsi="Tahoma"/>
      <w:sz w:val="18"/>
      <w:szCs w:val="18"/>
      <w:lang w:val="x-none"/>
    </w:rPr>
  </w:style>
  <w:style w:type="character" w:customStyle="1" w:styleId="StopkaZnak1">
    <w:name w:val="Stopka Znak1"/>
    <w:basedOn w:val="Domylnaczcionkaakapitu"/>
    <w:link w:val="Stopka"/>
    <w:semiHidden/>
    <w:rsid w:val="002E4405"/>
    <w:rPr>
      <w:rFonts w:ascii="Tahoma" w:eastAsia="Calibri" w:hAnsi="Tahoma" w:cs="Calibri"/>
      <w:kern w:val="0"/>
      <w:sz w:val="18"/>
      <w:szCs w:val="18"/>
      <w:lang w:val="x-none" w:eastAsia="ar-SA"/>
      <w14:ligatures w14:val="none"/>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qFormat/>
    <w:rsid w:val="002E4405"/>
    <w:pPr>
      <w:ind w:left="720"/>
    </w:pPr>
    <w:rPr>
      <w:rFonts w:cs="Times New Roman"/>
      <w:lang w:val="x-none"/>
    </w:rPr>
  </w:style>
  <w:style w:type="paragraph" w:customStyle="1" w:styleId="1">
    <w:name w:val="1."/>
    <w:basedOn w:val="Normalny"/>
    <w:rsid w:val="002E4405"/>
    <w:pPr>
      <w:snapToGrid w:val="0"/>
      <w:spacing w:line="258" w:lineRule="atLeast"/>
      <w:ind w:left="227" w:hanging="227"/>
      <w:jc w:val="both"/>
    </w:pPr>
    <w:rPr>
      <w:rFonts w:ascii="FrankfurtGothic" w:hAnsi="FrankfurtGothic" w:cs="FrankfurtGothic"/>
      <w:color w:val="000000"/>
      <w:sz w:val="19"/>
      <w:szCs w:val="19"/>
    </w:rPr>
  </w:style>
  <w:style w:type="paragraph" w:customStyle="1" w:styleId="WW-Tekstpodstawowywcity3">
    <w:name w:val="WW-Tekst podstawowy wcięty 3"/>
    <w:basedOn w:val="Normalny"/>
    <w:rsid w:val="002E4405"/>
    <w:pPr>
      <w:ind w:left="284"/>
      <w:jc w:val="both"/>
    </w:pPr>
  </w:style>
  <w:style w:type="paragraph" w:customStyle="1" w:styleId="awciety">
    <w:name w:val="a) wciety"/>
    <w:basedOn w:val="Normalny"/>
    <w:rsid w:val="002E4405"/>
    <w:pPr>
      <w:widowControl w:val="0"/>
      <w:snapToGrid w:val="0"/>
      <w:spacing w:line="258" w:lineRule="atLeast"/>
      <w:ind w:left="567" w:hanging="238"/>
      <w:jc w:val="both"/>
    </w:pPr>
    <w:rPr>
      <w:rFonts w:ascii="FrankfurtGothic" w:eastAsia="Calibri" w:hAnsi="FrankfurtGothic" w:cs="FrankfurtGothic"/>
      <w:color w:val="000000"/>
      <w:sz w:val="19"/>
      <w:szCs w:val="19"/>
    </w:rPr>
  </w:style>
  <w:style w:type="paragraph" w:customStyle="1" w:styleId="glowny">
    <w:name w:val="glowny"/>
    <w:basedOn w:val="Stopka"/>
    <w:next w:val="Stopka"/>
    <w:rsid w:val="002E4405"/>
    <w:pPr>
      <w:widowControl w:val="0"/>
      <w:suppressLineNumbers/>
      <w:spacing w:line="258" w:lineRule="atLeast"/>
      <w:jc w:val="both"/>
    </w:pPr>
    <w:rPr>
      <w:sz w:val="19"/>
      <w:szCs w:val="19"/>
    </w:rPr>
  </w:style>
  <w:style w:type="paragraph" w:styleId="Tekstdymka">
    <w:name w:val="Balloon Text"/>
    <w:basedOn w:val="Normalny"/>
    <w:link w:val="TekstdymkaZnak1"/>
    <w:rsid w:val="002E4405"/>
    <w:rPr>
      <w:rFonts w:ascii="Tahoma" w:eastAsia="Calibri" w:hAnsi="Tahoma"/>
      <w:sz w:val="16"/>
      <w:szCs w:val="16"/>
      <w:lang w:val="x-none"/>
    </w:rPr>
  </w:style>
  <w:style w:type="character" w:customStyle="1" w:styleId="TekstdymkaZnak1">
    <w:name w:val="Tekst dymka Znak1"/>
    <w:basedOn w:val="Domylnaczcionkaakapitu"/>
    <w:link w:val="Tekstdymka"/>
    <w:rsid w:val="002E4405"/>
    <w:rPr>
      <w:rFonts w:ascii="Tahoma" w:eastAsia="Calibri" w:hAnsi="Tahoma" w:cs="Calibri"/>
      <w:kern w:val="0"/>
      <w:sz w:val="16"/>
      <w:szCs w:val="16"/>
      <w:lang w:val="x-none" w:eastAsia="ar-SA"/>
      <w14:ligatures w14:val="none"/>
    </w:rPr>
  </w:style>
  <w:style w:type="paragraph" w:customStyle="1" w:styleId="Tekstpodstawowywcity31">
    <w:name w:val="Tekst podstawowy wcięty 31"/>
    <w:basedOn w:val="Normalny"/>
    <w:rsid w:val="002E4405"/>
    <w:pPr>
      <w:ind w:left="709" w:hanging="425"/>
      <w:jc w:val="both"/>
    </w:pPr>
    <w:rPr>
      <w:rFonts w:ascii="Verdana" w:hAnsi="Verdana" w:cs="Verdana"/>
      <w:sz w:val="22"/>
      <w:szCs w:val="22"/>
    </w:rPr>
  </w:style>
  <w:style w:type="paragraph" w:customStyle="1" w:styleId="Tekstpodstawowywcity22">
    <w:name w:val="Tekst podstawowy wcięty 22"/>
    <w:basedOn w:val="Normalny"/>
    <w:rsid w:val="002E4405"/>
    <w:pPr>
      <w:spacing w:after="120" w:line="480" w:lineRule="auto"/>
      <w:ind w:left="283"/>
    </w:pPr>
    <w:rPr>
      <w:rFonts w:eastAsia="Calibri"/>
      <w:lang w:val="x-none"/>
    </w:rPr>
  </w:style>
  <w:style w:type="paragraph" w:customStyle="1" w:styleId="1punkt">
    <w:name w:val="1. punkt"/>
    <w:basedOn w:val="glowny"/>
    <w:next w:val="glowny"/>
    <w:rsid w:val="002E4405"/>
    <w:pPr>
      <w:widowControl/>
      <w:suppressLineNumbers w:val="0"/>
      <w:snapToGrid w:val="0"/>
      <w:ind w:left="272" w:hanging="198"/>
    </w:pPr>
    <w:rPr>
      <w:rFonts w:ascii="FrankfurtGothic" w:eastAsia="Times New Roman" w:hAnsi="FrankfurtGothic" w:cs="FrankfurtGothic"/>
      <w:color w:val="000000"/>
    </w:rPr>
  </w:style>
  <w:style w:type="paragraph" w:styleId="NormalnyWeb">
    <w:name w:val="Normal (Web)"/>
    <w:basedOn w:val="Normalny"/>
    <w:uiPriority w:val="99"/>
    <w:rsid w:val="002E4405"/>
    <w:pPr>
      <w:spacing w:before="100" w:after="100"/>
    </w:pPr>
    <w:rPr>
      <w:rFonts w:ascii="Arial Unicode MS" w:eastAsia="Calibri" w:hAnsi="Arial Unicode MS" w:cs="Arial Unicode MS"/>
    </w:rPr>
  </w:style>
  <w:style w:type="paragraph" w:styleId="Tekstpodstawowywcity">
    <w:name w:val="Body Text Indent"/>
    <w:basedOn w:val="Normalny"/>
    <w:link w:val="TekstpodstawowywcityZnak1"/>
    <w:semiHidden/>
    <w:rsid w:val="002E4405"/>
    <w:pPr>
      <w:spacing w:after="120"/>
      <w:ind w:left="283"/>
    </w:pPr>
    <w:rPr>
      <w:rFonts w:eastAsia="Calibri"/>
      <w:lang w:val="x-none"/>
    </w:rPr>
  </w:style>
  <w:style w:type="character" w:customStyle="1" w:styleId="TekstpodstawowywcityZnak1">
    <w:name w:val="Tekst podstawowy wcięty Znak1"/>
    <w:basedOn w:val="Domylnaczcionkaakapitu"/>
    <w:link w:val="Tekstpodstawowywcity"/>
    <w:semiHidden/>
    <w:rsid w:val="002E4405"/>
    <w:rPr>
      <w:rFonts w:ascii="Times New Roman" w:eastAsia="Calibri" w:hAnsi="Times New Roman" w:cs="Calibri"/>
      <w:kern w:val="0"/>
      <w:sz w:val="24"/>
      <w:szCs w:val="24"/>
      <w:lang w:val="x-none" w:eastAsia="ar-SA"/>
      <w14:ligatures w14:val="none"/>
    </w:rPr>
  </w:style>
  <w:style w:type="paragraph" w:customStyle="1" w:styleId="ust">
    <w:name w:val="ust"/>
    <w:rsid w:val="002E4405"/>
    <w:pPr>
      <w:suppressAutoHyphens/>
      <w:spacing w:before="60" w:after="60" w:line="240" w:lineRule="auto"/>
      <w:ind w:left="426" w:hanging="284"/>
      <w:jc w:val="both"/>
    </w:pPr>
    <w:rPr>
      <w:rFonts w:ascii="Times New Roman" w:eastAsia="Times New Roman" w:hAnsi="Times New Roman" w:cs="Calibri"/>
      <w:kern w:val="0"/>
      <w:sz w:val="24"/>
      <w:szCs w:val="24"/>
      <w:lang w:eastAsia="ar-SA"/>
      <w14:ligatures w14:val="none"/>
    </w:rPr>
  </w:style>
  <w:style w:type="paragraph" w:customStyle="1" w:styleId="pkt">
    <w:name w:val="pkt"/>
    <w:basedOn w:val="Normalny"/>
    <w:link w:val="pktZnak"/>
    <w:rsid w:val="002E4405"/>
    <w:pPr>
      <w:spacing w:before="60" w:after="60"/>
      <w:ind w:left="851" w:hanging="295"/>
      <w:jc w:val="both"/>
    </w:pPr>
    <w:rPr>
      <w:rFonts w:cs="Times New Roman"/>
      <w:lang w:val="x-none"/>
    </w:rPr>
  </w:style>
  <w:style w:type="paragraph" w:customStyle="1" w:styleId="WW-Tekstpodstawowywcity21">
    <w:name w:val="WW-Tekst podstawowy wcięty 21"/>
    <w:basedOn w:val="Normalny"/>
    <w:rsid w:val="002E4405"/>
    <w:pPr>
      <w:ind w:left="284" w:hanging="278"/>
      <w:jc w:val="both"/>
    </w:pPr>
    <w:rPr>
      <w:color w:val="FF0000"/>
      <w:sz w:val="32"/>
      <w:szCs w:val="32"/>
    </w:rPr>
  </w:style>
  <w:style w:type="paragraph" w:customStyle="1" w:styleId="WW-Tekstpodstawowywcity2">
    <w:name w:val="WW-Tekst podstawowy wcięty 2"/>
    <w:basedOn w:val="Normalny"/>
    <w:rsid w:val="002E4405"/>
    <w:pPr>
      <w:ind w:left="284" w:hanging="284"/>
      <w:jc w:val="both"/>
    </w:pPr>
  </w:style>
  <w:style w:type="paragraph" w:customStyle="1" w:styleId="Tekstpodstawowy21">
    <w:name w:val="Tekst podstawowy 21"/>
    <w:basedOn w:val="Normalny"/>
    <w:rsid w:val="002E4405"/>
  </w:style>
  <w:style w:type="paragraph" w:customStyle="1" w:styleId="Tekstpodstawowy22">
    <w:name w:val="Tekst podstawowy 22"/>
    <w:basedOn w:val="Normalny"/>
    <w:rsid w:val="002E4405"/>
    <w:pPr>
      <w:spacing w:after="120" w:line="480" w:lineRule="auto"/>
    </w:pPr>
    <w:rPr>
      <w:rFonts w:eastAsia="Calibri"/>
      <w:lang w:val="x-none"/>
    </w:rPr>
  </w:style>
  <w:style w:type="paragraph" w:customStyle="1" w:styleId="Tekstpodstawowy31">
    <w:name w:val="Tekst podstawowy 31"/>
    <w:basedOn w:val="Normalny"/>
    <w:rsid w:val="002E4405"/>
    <w:pPr>
      <w:spacing w:after="120"/>
    </w:pPr>
    <w:rPr>
      <w:rFonts w:eastAsia="Calibri"/>
      <w:sz w:val="16"/>
      <w:szCs w:val="16"/>
      <w:lang w:val="x-none"/>
    </w:rPr>
  </w:style>
  <w:style w:type="paragraph" w:customStyle="1" w:styleId="Standard">
    <w:name w:val="Standard"/>
    <w:rsid w:val="002E4405"/>
    <w:pPr>
      <w:widowControl w:val="0"/>
      <w:suppressAutoHyphens/>
      <w:autoSpaceDE w:val="0"/>
      <w:spacing w:after="0" w:line="240" w:lineRule="auto"/>
    </w:pPr>
    <w:rPr>
      <w:rFonts w:ascii="Times New Roman" w:eastAsia="Times New Roman" w:hAnsi="Times New Roman" w:cs="Calibri"/>
      <w:kern w:val="0"/>
      <w:sz w:val="24"/>
      <w:szCs w:val="24"/>
      <w:lang w:eastAsia="ar-SA"/>
      <w14:ligatures w14:val="none"/>
    </w:rPr>
  </w:style>
  <w:style w:type="paragraph" w:customStyle="1" w:styleId="p1">
    <w:name w:val="p1"/>
    <w:basedOn w:val="Normalny"/>
    <w:rsid w:val="002E4405"/>
    <w:pPr>
      <w:spacing w:before="280" w:after="280"/>
    </w:pPr>
  </w:style>
  <w:style w:type="paragraph" w:customStyle="1" w:styleId="p0">
    <w:name w:val="p0"/>
    <w:basedOn w:val="Normalny"/>
    <w:rsid w:val="002E4405"/>
    <w:pPr>
      <w:spacing w:before="280" w:after="280"/>
    </w:pPr>
  </w:style>
  <w:style w:type="paragraph" w:customStyle="1" w:styleId="p2">
    <w:name w:val="p2"/>
    <w:basedOn w:val="Normalny"/>
    <w:rsid w:val="002E4405"/>
    <w:pPr>
      <w:spacing w:before="280" w:after="280"/>
    </w:pPr>
  </w:style>
  <w:style w:type="paragraph" w:customStyle="1" w:styleId="Default">
    <w:name w:val="Default"/>
    <w:rsid w:val="002E4405"/>
    <w:pPr>
      <w:suppressAutoHyphens/>
      <w:autoSpaceDE w:val="0"/>
      <w:spacing w:after="0" w:line="240" w:lineRule="auto"/>
    </w:pPr>
    <w:rPr>
      <w:rFonts w:ascii="Times New Roman" w:eastAsia="Times New Roman" w:hAnsi="Times New Roman" w:cs="Calibri"/>
      <w:color w:val="000000"/>
      <w:kern w:val="0"/>
      <w:sz w:val="24"/>
      <w:szCs w:val="24"/>
      <w:lang w:eastAsia="ar-SA"/>
      <w14:ligatures w14:val="none"/>
    </w:rPr>
  </w:style>
  <w:style w:type="paragraph" w:customStyle="1" w:styleId="Zwykytekst1">
    <w:name w:val="Zwykły tekst1"/>
    <w:basedOn w:val="Normalny"/>
    <w:rsid w:val="002E4405"/>
    <w:rPr>
      <w:rFonts w:ascii="Courier New" w:hAnsi="Courier New" w:cs="Courier New"/>
      <w:sz w:val="20"/>
      <w:szCs w:val="20"/>
    </w:rPr>
  </w:style>
  <w:style w:type="paragraph" w:styleId="Tekstprzypisukocowego">
    <w:name w:val="endnote text"/>
    <w:basedOn w:val="Normalny"/>
    <w:link w:val="TekstprzypisukocowegoZnak1"/>
    <w:semiHidden/>
    <w:rsid w:val="002E4405"/>
    <w:rPr>
      <w:rFonts w:eastAsia="Calibri"/>
      <w:sz w:val="20"/>
      <w:szCs w:val="20"/>
      <w:lang w:val="x-none"/>
    </w:rPr>
  </w:style>
  <w:style w:type="character" w:customStyle="1" w:styleId="TekstprzypisukocowegoZnak1">
    <w:name w:val="Tekst przypisu końcowego Znak1"/>
    <w:basedOn w:val="Domylnaczcionkaakapitu"/>
    <w:link w:val="Tekstprzypisukocowego"/>
    <w:semiHidden/>
    <w:rsid w:val="002E4405"/>
    <w:rPr>
      <w:rFonts w:ascii="Times New Roman" w:eastAsia="Calibri" w:hAnsi="Times New Roman" w:cs="Calibri"/>
      <w:kern w:val="0"/>
      <w:sz w:val="20"/>
      <w:szCs w:val="20"/>
      <w:lang w:val="x-none" w:eastAsia="ar-SA"/>
      <w14:ligatures w14:val="none"/>
    </w:rPr>
  </w:style>
  <w:style w:type="paragraph" w:customStyle="1" w:styleId="Tekstpodstawowywcity21">
    <w:name w:val="Tekst podstawowy wcięty 21"/>
    <w:basedOn w:val="Normalny"/>
    <w:rsid w:val="002E4405"/>
    <w:pPr>
      <w:spacing w:line="360" w:lineRule="auto"/>
      <w:ind w:left="1080"/>
    </w:pPr>
    <w:rPr>
      <w:rFonts w:ascii="Arial" w:hAnsi="Arial" w:cs="Courier New"/>
      <w:sz w:val="22"/>
    </w:rPr>
  </w:style>
  <w:style w:type="paragraph" w:customStyle="1" w:styleId="niniej">
    <w:name w:val="niniejść"/>
    <w:basedOn w:val="Normalny"/>
    <w:rsid w:val="002E4405"/>
    <w:pPr>
      <w:ind w:left="504" w:hanging="504"/>
      <w:jc w:val="both"/>
    </w:pPr>
    <w:rPr>
      <w:sz w:val="28"/>
      <w:szCs w:val="20"/>
      <w:lang w:val="en-GB"/>
    </w:rPr>
  </w:style>
  <w:style w:type="paragraph" w:styleId="Bezodstpw">
    <w:name w:val="No Spacing"/>
    <w:qFormat/>
    <w:rsid w:val="002E4405"/>
    <w:pPr>
      <w:suppressAutoHyphens/>
      <w:spacing w:after="0" w:line="240" w:lineRule="auto"/>
    </w:pPr>
    <w:rPr>
      <w:rFonts w:ascii="Calibri" w:eastAsia="Calibri" w:hAnsi="Calibri" w:cs="Calibri"/>
      <w:kern w:val="0"/>
      <w:lang w:eastAsia="ar-SA"/>
      <w14:ligatures w14:val="none"/>
    </w:rPr>
  </w:style>
  <w:style w:type="paragraph" w:customStyle="1" w:styleId="Tekstkomentarza1">
    <w:name w:val="Tekst komentarza1"/>
    <w:basedOn w:val="Normalny"/>
    <w:rsid w:val="002E4405"/>
    <w:rPr>
      <w:sz w:val="20"/>
      <w:szCs w:val="20"/>
      <w:lang w:val="x-none"/>
    </w:rPr>
  </w:style>
  <w:style w:type="paragraph" w:styleId="Tekstkomentarza">
    <w:name w:val="annotation text"/>
    <w:basedOn w:val="Normalny"/>
    <w:link w:val="TekstkomentarzaZnak1"/>
    <w:uiPriority w:val="99"/>
    <w:semiHidden/>
    <w:unhideWhenUsed/>
    <w:rsid w:val="002E4405"/>
    <w:rPr>
      <w:sz w:val="20"/>
      <w:szCs w:val="20"/>
    </w:rPr>
  </w:style>
  <w:style w:type="character" w:customStyle="1" w:styleId="TekstkomentarzaZnak1">
    <w:name w:val="Tekst komentarza Znak1"/>
    <w:basedOn w:val="Domylnaczcionkaakapitu"/>
    <w:link w:val="Tekstkomentarza"/>
    <w:uiPriority w:val="99"/>
    <w:semiHidden/>
    <w:rsid w:val="002E4405"/>
    <w:rPr>
      <w:rFonts w:ascii="Times New Roman" w:eastAsia="Times New Roman" w:hAnsi="Times New Roman" w:cs="Calibri"/>
      <w:kern w:val="0"/>
      <w:sz w:val="20"/>
      <w:szCs w:val="20"/>
      <w:lang w:eastAsia="ar-SA"/>
      <w14:ligatures w14:val="none"/>
    </w:rPr>
  </w:style>
  <w:style w:type="paragraph" w:styleId="Tematkomentarza">
    <w:name w:val="annotation subject"/>
    <w:basedOn w:val="Tekstkomentarza1"/>
    <w:next w:val="Tekstkomentarza1"/>
    <w:link w:val="TematkomentarzaZnak1"/>
    <w:rsid w:val="002E4405"/>
    <w:rPr>
      <w:b/>
      <w:bCs/>
    </w:rPr>
  </w:style>
  <w:style w:type="character" w:customStyle="1" w:styleId="TematkomentarzaZnak1">
    <w:name w:val="Temat komentarza Znak1"/>
    <w:basedOn w:val="TekstkomentarzaZnak1"/>
    <w:link w:val="Tematkomentarza"/>
    <w:rsid w:val="002E4405"/>
    <w:rPr>
      <w:rFonts w:ascii="Times New Roman" w:eastAsia="Times New Roman" w:hAnsi="Times New Roman" w:cs="Calibri"/>
      <w:b/>
      <w:bCs/>
      <w:kern w:val="0"/>
      <w:sz w:val="20"/>
      <w:szCs w:val="20"/>
      <w:lang w:val="x-none" w:eastAsia="ar-SA"/>
      <w14:ligatures w14:val="none"/>
    </w:rPr>
  </w:style>
  <w:style w:type="paragraph" w:styleId="Poprawka">
    <w:name w:val="Revision"/>
    <w:rsid w:val="002E4405"/>
    <w:pPr>
      <w:suppressAutoHyphens/>
      <w:spacing w:after="0" w:line="240" w:lineRule="auto"/>
    </w:pPr>
    <w:rPr>
      <w:rFonts w:ascii="Times New Roman" w:eastAsia="Times New Roman" w:hAnsi="Times New Roman" w:cs="Calibri"/>
      <w:kern w:val="0"/>
      <w:sz w:val="24"/>
      <w:szCs w:val="24"/>
      <w:lang w:eastAsia="ar-SA"/>
      <w14:ligatures w14:val="none"/>
    </w:rPr>
  </w:style>
  <w:style w:type="paragraph" w:customStyle="1" w:styleId="Zawartoramki">
    <w:name w:val="Zawartość ramki"/>
    <w:basedOn w:val="Tekstpodstawowy"/>
    <w:rsid w:val="002E4405"/>
  </w:style>
  <w:style w:type="character" w:customStyle="1" w:styleId="pktZnak">
    <w:name w:val="pkt Znak"/>
    <w:link w:val="pkt"/>
    <w:rsid w:val="002E4405"/>
    <w:rPr>
      <w:rFonts w:ascii="Times New Roman" w:eastAsia="Times New Roman" w:hAnsi="Times New Roman" w:cs="Times New Roman"/>
      <w:kern w:val="0"/>
      <w:sz w:val="24"/>
      <w:szCs w:val="24"/>
      <w:lang w:val="x-none" w:eastAsia="ar-SA"/>
      <w14:ligatures w14:val="none"/>
    </w:rPr>
  </w:style>
  <w:style w:type="character" w:styleId="Odwoaniedokomentarza">
    <w:name w:val="annotation reference"/>
    <w:uiPriority w:val="99"/>
    <w:semiHidden/>
    <w:unhideWhenUsed/>
    <w:rsid w:val="002E4405"/>
    <w:rPr>
      <w:sz w:val="16"/>
      <w:szCs w:val="16"/>
    </w:rPr>
  </w:style>
  <w:style w:type="paragraph" w:customStyle="1" w:styleId="arimr">
    <w:name w:val="arimr"/>
    <w:basedOn w:val="Normalny"/>
    <w:rsid w:val="002E4405"/>
    <w:pPr>
      <w:widowControl w:val="0"/>
      <w:suppressAutoHyphens w:val="0"/>
      <w:snapToGrid w:val="0"/>
      <w:spacing w:line="360" w:lineRule="auto"/>
    </w:pPr>
    <w:rPr>
      <w:rFonts w:cs="Times New Roman"/>
      <w:szCs w:val="20"/>
      <w:lang w:val="en-US" w:eastAsia="pl-PL"/>
    </w:rPr>
  </w:style>
  <w:style w:type="paragraph" w:customStyle="1" w:styleId="pkt1">
    <w:name w:val="pkt1"/>
    <w:basedOn w:val="Normalny"/>
    <w:rsid w:val="002E4405"/>
    <w:pPr>
      <w:suppressAutoHyphens w:val="0"/>
      <w:spacing w:before="60" w:after="60"/>
      <w:ind w:left="850" w:hanging="425"/>
      <w:jc w:val="both"/>
    </w:pPr>
    <w:rPr>
      <w:rFonts w:cs="Times New Roman"/>
      <w:szCs w:val="20"/>
      <w:lang w:eastAsia="pl-PL"/>
    </w:rPr>
  </w:style>
  <w:style w:type="paragraph" w:customStyle="1" w:styleId="Textbody">
    <w:name w:val="Text body"/>
    <w:basedOn w:val="Standard"/>
    <w:rsid w:val="002E4405"/>
    <w:pPr>
      <w:widowControl/>
      <w:autoSpaceDE/>
      <w:autoSpaceDN w:val="0"/>
      <w:spacing w:after="120" w:line="276" w:lineRule="auto"/>
      <w:textAlignment w:val="baseline"/>
    </w:pPr>
    <w:rPr>
      <w:rFonts w:ascii="Calibri" w:hAnsi="Calibri" w:cs="Times New Roman"/>
      <w:kern w:val="3"/>
      <w:sz w:val="22"/>
      <w:szCs w:val="22"/>
      <w:lang w:eastAsia="zh-CN"/>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2E4405"/>
    <w:rPr>
      <w:rFonts w:ascii="Times New Roman" w:eastAsia="Times New Roman" w:hAnsi="Times New Roman" w:cs="Times New Roman"/>
      <w:kern w:val="0"/>
      <w:sz w:val="24"/>
      <w:szCs w:val="24"/>
      <w:lang w:val="x-none" w:eastAsia="ar-SA"/>
      <w14:ligatures w14:val="none"/>
    </w:rPr>
  </w:style>
  <w:style w:type="paragraph" w:customStyle="1" w:styleId="Domylnie">
    <w:name w:val="Domyślnie"/>
    <w:rsid w:val="002E4405"/>
    <w:pPr>
      <w:tabs>
        <w:tab w:val="left" w:pos="708"/>
      </w:tabs>
      <w:suppressAutoHyphens/>
      <w:spacing w:after="200" w:line="276" w:lineRule="auto"/>
    </w:pPr>
    <w:rPr>
      <w:rFonts w:ascii="Calibri" w:eastAsia="Lucida Sans Unicode" w:hAnsi="Calibri" w:cs="Times New Roman"/>
      <w:color w:val="00000A"/>
      <w:kern w:val="0"/>
      <w:lang w:eastAsia="pl-PL"/>
      <w14:ligatures w14:val="none"/>
    </w:rPr>
  </w:style>
  <w:style w:type="paragraph" w:customStyle="1" w:styleId="TableParagraph">
    <w:name w:val="Table Paragraph"/>
    <w:basedOn w:val="Normalny"/>
    <w:uiPriority w:val="1"/>
    <w:qFormat/>
    <w:rsid w:val="002E4405"/>
    <w:pPr>
      <w:widowControl w:val="0"/>
      <w:numPr>
        <w:numId w:val="4"/>
      </w:numPr>
      <w:suppressAutoHyphens w:val="0"/>
      <w:autoSpaceDE w:val="0"/>
      <w:autoSpaceDN w:val="0"/>
    </w:pPr>
    <w:rPr>
      <w:rFonts w:ascii="Avenir-Light" w:eastAsia="Avenir-Light" w:hAnsi="Avenir-Light" w:cs="Avenir-Light"/>
      <w:sz w:val="22"/>
      <w:szCs w:val="22"/>
      <w:lang w:val="en-US" w:eastAsia="en-US"/>
    </w:rPr>
  </w:style>
  <w:style w:type="paragraph" w:customStyle="1" w:styleId="p12">
    <w:name w:val="p12"/>
    <w:basedOn w:val="Normalny"/>
    <w:rsid w:val="002E4405"/>
    <w:pPr>
      <w:suppressAutoHyphens w:val="0"/>
      <w:spacing w:before="100" w:beforeAutospacing="1" w:after="100" w:afterAutospacing="1"/>
      <w:ind w:left="230" w:hanging="230"/>
    </w:pPr>
    <w:rPr>
      <w:rFonts w:cs="Times New Roman"/>
      <w:lang w:eastAsia="pl-PL"/>
    </w:rPr>
  </w:style>
  <w:style w:type="paragraph" w:customStyle="1" w:styleId="p21">
    <w:name w:val="p21"/>
    <w:basedOn w:val="Normalny"/>
    <w:rsid w:val="002E4405"/>
    <w:pPr>
      <w:suppressAutoHyphens w:val="0"/>
      <w:spacing w:before="100" w:beforeAutospacing="1" w:after="100" w:afterAutospacing="1"/>
      <w:ind w:left="461" w:hanging="230"/>
    </w:pPr>
    <w:rPr>
      <w:rFonts w:cs="Times New Roman"/>
      <w:lang w:eastAsia="pl-PL"/>
    </w:rPr>
  </w:style>
  <w:style w:type="character" w:styleId="Pogrubienie">
    <w:name w:val="Strong"/>
    <w:uiPriority w:val="22"/>
    <w:qFormat/>
    <w:rsid w:val="002E4405"/>
    <w:rPr>
      <w:b/>
      <w:bCs/>
    </w:rPr>
  </w:style>
  <w:style w:type="character" w:styleId="Nierozpoznanawzmianka">
    <w:name w:val="Unresolved Mention"/>
    <w:basedOn w:val="Domylnaczcionkaakapitu"/>
    <w:uiPriority w:val="99"/>
    <w:semiHidden/>
    <w:unhideWhenUsed/>
    <w:rsid w:val="002E4405"/>
    <w:rPr>
      <w:color w:val="605E5C"/>
      <w:shd w:val="clear" w:color="auto" w:fill="E1DFDD"/>
    </w:rPr>
  </w:style>
  <w:style w:type="paragraph" w:styleId="Tekstprzypisudolnego">
    <w:name w:val="footnote text"/>
    <w:basedOn w:val="Normalny"/>
    <w:link w:val="TekstprzypisudolnegoZnak"/>
    <w:uiPriority w:val="99"/>
    <w:semiHidden/>
    <w:unhideWhenUsed/>
    <w:rsid w:val="00FD2E98"/>
    <w:rPr>
      <w:sz w:val="20"/>
      <w:szCs w:val="20"/>
    </w:rPr>
  </w:style>
  <w:style w:type="character" w:customStyle="1" w:styleId="TekstprzypisudolnegoZnak">
    <w:name w:val="Tekst przypisu dolnego Znak"/>
    <w:basedOn w:val="Domylnaczcionkaakapitu"/>
    <w:link w:val="Tekstprzypisudolnego"/>
    <w:uiPriority w:val="99"/>
    <w:semiHidden/>
    <w:rsid w:val="00FD2E98"/>
    <w:rPr>
      <w:rFonts w:ascii="Times New Roman" w:eastAsia="Times New Roman" w:hAnsi="Times New Roman" w:cs="Calibri"/>
      <w:kern w:val="0"/>
      <w:sz w:val="20"/>
      <w:szCs w:val="20"/>
      <w:lang w:eastAsia="ar-SA"/>
      <w14:ligatures w14:val="none"/>
    </w:rPr>
  </w:style>
  <w:style w:type="character" w:styleId="Odwoanieprzypisudolnego">
    <w:name w:val="footnote reference"/>
    <w:basedOn w:val="Domylnaczcionkaakapitu"/>
    <w:uiPriority w:val="99"/>
    <w:semiHidden/>
    <w:unhideWhenUsed/>
    <w:rsid w:val="00FD2E98"/>
    <w:rPr>
      <w:vertAlign w:val="superscript"/>
    </w:rPr>
  </w:style>
  <w:style w:type="character" w:styleId="Odwoanieprzypisukocowego">
    <w:name w:val="endnote reference"/>
    <w:basedOn w:val="Domylnaczcionkaakapitu"/>
    <w:uiPriority w:val="99"/>
    <w:semiHidden/>
    <w:unhideWhenUsed/>
    <w:rsid w:val="0019015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7992713">
      <w:bodyDiv w:val="1"/>
      <w:marLeft w:val="0"/>
      <w:marRight w:val="0"/>
      <w:marTop w:val="0"/>
      <w:marBottom w:val="0"/>
      <w:divBdr>
        <w:top w:val="none" w:sz="0" w:space="0" w:color="auto"/>
        <w:left w:val="none" w:sz="0" w:space="0" w:color="auto"/>
        <w:bottom w:val="none" w:sz="0" w:space="0" w:color="auto"/>
        <w:right w:val="none" w:sz="0" w:space="0" w:color="auto"/>
      </w:divBdr>
    </w:div>
    <w:div w:id="1766920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ierakowice.biuletyn.net" TargetMode="External"/><Relationship Id="rId13" Type="http://schemas.openxmlformats.org/officeDocument/2006/relationships/hyperlink" Target="https://platformazakupowa.pl/" TargetMode="External"/><Relationship Id="rId18" Type="http://schemas.openxmlformats.org/officeDocument/2006/relationships/hyperlink" Target="https://platformazakupowa.pl/strona/45-instrukcje"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www.sierakowice.biuletyn.net" TargetMode="External"/><Relationship Id="rId7" Type="http://schemas.openxmlformats.org/officeDocument/2006/relationships/hyperlink" Target="http://www.sierakowice.pl/" TargetMode="External"/><Relationship Id="rId12" Type="http://schemas.openxmlformats.org/officeDocument/2006/relationships/hyperlink" Target="mailto:zamowienia@sierakowice.pl" TargetMode="External"/><Relationship Id="rId17" Type="http://schemas.openxmlformats.org/officeDocument/2006/relationships/hyperlink" Target="https://platformazakupowa.pl/pn/gmina_sierakowice"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reclaw.blazej@sierakowice.pl" TargetMode="External"/><Relationship Id="rId20" Type="http://schemas.openxmlformats.org/officeDocument/2006/relationships/hyperlink" Target="https://platformazakupowa.pl/pn/gmina_sierakowic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latformazakupowa.pl/pn/gmina_sierakowice"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mailto:kuczkowska.justyna@sierakowice.pl" TargetMode="External"/><Relationship Id="rId23" Type="http://schemas.openxmlformats.org/officeDocument/2006/relationships/hyperlink" Target="mailto:inspektor@sierakowice.pl" TargetMode="External"/><Relationship Id="rId10" Type="http://schemas.openxmlformats.org/officeDocument/2006/relationships/hyperlink" Target="https://www.bgk.pl/polski-lad/edycja-osma/" TargetMode="External"/><Relationship Id="rId19" Type="http://schemas.openxmlformats.org/officeDocument/2006/relationships/hyperlink" Target="https://platformazakupowa.pl/strona/45-instrukcje" TargetMode="External"/><Relationship Id="rId4" Type="http://schemas.openxmlformats.org/officeDocument/2006/relationships/webSettings" Target="webSettings.xml"/><Relationship Id="rId9" Type="http://schemas.openxmlformats.org/officeDocument/2006/relationships/hyperlink" Target="https://platformazakupowa.pl/pn/gmina_sierakowice" TargetMode="External"/><Relationship Id="rId14" Type="http://schemas.openxmlformats.org/officeDocument/2006/relationships/hyperlink" Target="https://platformazakupowa.pl/strona/45-instrukcje" TargetMode="External"/><Relationship Id="rId22" Type="http://schemas.openxmlformats.org/officeDocument/2006/relationships/hyperlink" Target="https://platformazakupowa.pl/pn/gmina_sierakowic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142</TotalTime>
  <Pages>26</Pages>
  <Words>11086</Words>
  <Characters>66520</Characters>
  <Application>Microsoft Office Word</Application>
  <DocSecurity>0</DocSecurity>
  <Lines>554</Lines>
  <Paragraphs>154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Justyna Kuczkowska</dc:creator>
  <cp:keywords/>
  <dc:description/>
  <cp:lastModifiedBy>Justyna Kuczkowska</cp:lastModifiedBy>
  <cp:revision>10</cp:revision>
  <cp:lastPrinted>2024-07-11T12:41:00Z</cp:lastPrinted>
  <dcterms:created xsi:type="dcterms:W3CDTF">2024-07-11T08:45:00Z</dcterms:created>
  <dcterms:modified xsi:type="dcterms:W3CDTF">2024-07-11T12:42:00Z</dcterms:modified>
</cp:coreProperties>
</file>